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D97" w:rsidRDefault="00F25D97" w:rsidP="00F25D97">
      <w:pPr>
        <w:spacing w:before="200" w:line="480" w:lineRule="auto"/>
        <w:jc w:val="both"/>
        <w:rPr>
          <w:b/>
          <w:lang w:val="en-US"/>
        </w:rPr>
      </w:pPr>
      <w:bookmarkStart w:id="0" w:name="_GoBack"/>
      <w:bookmarkEnd w:id="0"/>
      <w:r>
        <w:rPr>
          <w:b/>
          <w:lang w:val="en-US"/>
        </w:rPr>
        <w:t>Supplementary Material</w:t>
      </w:r>
    </w:p>
    <w:p w:rsidR="00C80028" w:rsidRDefault="00F25D97" w:rsidP="00F25D97">
      <w:pPr>
        <w:spacing w:before="400" w:line="480" w:lineRule="auto"/>
        <w:rPr>
          <w:lang w:val="en-US"/>
        </w:rPr>
      </w:pPr>
      <w:r w:rsidRPr="00541E11">
        <w:rPr>
          <w:b/>
          <w:lang w:val="en-US"/>
        </w:rPr>
        <w:t xml:space="preserve">Table </w:t>
      </w:r>
      <w:r>
        <w:rPr>
          <w:b/>
          <w:lang w:val="en-US"/>
        </w:rPr>
        <w:t>S1</w:t>
      </w:r>
      <w:r>
        <w:rPr>
          <w:lang w:val="en-US"/>
        </w:rPr>
        <w:t xml:space="preserve"> </w:t>
      </w:r>
    </w:p>
    <w:p w:rsidR="00F25D97" w:rsidRDefault="00F25D97" w:rsidP="00F25D97">
      <w:pPr>
        <w:spacing w:before="400" w:line="480" w:lineRule="auto"/>
        <w:rPr>
          <w:lang w:val="en-US"/>
        </w:rPr>
      </w:pPr>
      <w:r>
        <w:rPr>
          <w:lang w:val="en-US"/>
        </w:rPr>
        <w:t xml:space="preserve">Pearson correlations between phenological onset dates </w:t>
      </w:r>
      <w:r>
        <w:rPr>
          <w:rFonts w:cs="Arial"/>
          <w:lang w:val="en-US"/>
        </w:rPr>
        <w:t>(</w:t>
      </w:r>
      <w:r w:rsidRPr="00B71BF9">
        <w:rPr>
          <w:lang w:val="en-US"/>
        </w:rPr>
        <w:t>BBCH 61</w:t>
      </w:r>
      <w:r>
        <w:rPr>
          <w:lang w:val="en-US"/>
        </w:rPr>
        <w:t>:</w:t>
      </w:r>
      <w:r w:rsidRPr="00B71BF9">
        <w:rPr>
          <w:lang w:val="en-US"/>
        </w:rPr>
        <w:t xml:space="preserve"> beginning of flowering: 10 % of flowers open/emitting pollen), BBCH 65</w:t>
      </w:r>
      <w:r>
        <w:rPr>
          <w:lang w:val="en-US"/>
        </w:rPr>
        <w:t>:</w:t>
      </w:r>
      <w:r w:rsidRPr="00B71BF9">
        <w:rPr>
          <w:lang w:val="en-US"/>
        </w:rPr>
        <w:t xml:space="preserve"> full flowering: &gt; 50 % of flowers open/emitting pollen, first petals falling, BBCH 10</w:t>
      </w:r>
      <w:r>
        <w:rPr>
          <w:lang w:val="en-US"/>
        </w:rPr>
        <w:t xml:space="preserve">: </w:t>
      </w:r>
      <w:r w:rsidRPr="00B71BF9">
        <w:rPr>
          <w:lang w:val="en-US"/>
        </w:rPr>
        <w:t>mouse-ear stage: green leaf tips 10 mm above the bud scales</w:t>
      </w:r>
      <w:r>
        <w:rPr>
          <w:lang w:val="en-US"/>
        </w:rPr>
        <w:t>,</w:t>
      </w:r>
      <w:r w:rsidRPr="00B71BF9">
        <w:rPr>
          <w:lang w:val="en-US"/>
        </w:rPr>
        <w:t xml:space="preserve"> </w:t>
      </w:r>
      <w:r>
        <w:rPr>
          <w:lang w:val="en-US"/>
        </w:rPr>
        <w:t xml:space="preserve">BBCH 11: </w:t>
      </w:r>
      <w:r w:rsidRPr="00B71BF9">
        <w:rPr>
          <w:lang w:val="en-US"/>
        </w:rPr>
        <w:t>&gt; 50 % leaves unfolded</w:t>
      </w:r>
      <w:r>
        <w:rPr>
          <w:rFonts w:cs="Arial"/>
          <w:lang w:val="en-US"/>
        </w:rPr>
        <w:t xml:space="preserve">) </w:t>
      </w:r>
      <w:r w:rsidRPr="00960721">
        <w:rPr>
          <w:rFonts w:cs="Arial"/>
          <w:lang w:val="en-US"/>
        </w:rPr>
        <w:t xml:space="preserve">of </w:t>
      </w:r>
      <w:r>
        <w:rPr>
          <w:rFonts w:cs="Arial"/>
          <w:lang w:val="en-US"/>
        </w:rPr>
        <w:t xml:space="preserve">silver </w:t>
      </w:r>
      <w:r w:rsidRPr="00960721">
        <w:rPr>
          <w:rFonts w:cs="Arial"/>
          <w:lang w:val="en-US"/>
        </w:rPr>
        <w:t>birch (</w:t>
      </w:r>
      <w:r w:rsidRPr="00960721">
        <w:rPr>
          <w:rFonts w:cs="Arial"/>
          <w:i/>
          <w:lang w:val="en-US"/>
        </w:rPr>
        <w:t>Betula pendula</w:t>
      </w:r>
      <w:r w:rsidRPr="00960721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Roth</w:t>
      </w:r>
      <w:r w:rsidRPr="00960721">
        <w:rPr>
          <w:rFonts w:cs="Arial"/>
          <w:lang w:val="en-US"/>
        </w:rPr>
        <w:t>)</w:t>
      </w:r>
      <w:r>
        <w:rPr>
          <w:rFonts w:cs="Arial"/>
          <w:lang w:val="en-US"/>
        </w:rPr>
        <w:t>, common hazel (</w:t>
      </w:r>
      <w:r w:rsidRPr="00960721">
        <w:rPr>
          <w:rFonts w:cs="Arial"/>
          <w:i/>
          <w:lang w:val="en-US"/>
        </w:rPr>
        <w:t>Corylus avellana</w:t>
      </w:r>
      <w:r>
        <w:rPr>
          <w:rFonts w:cs="Arial"/>
          <w:lang w:val="en-US"/>
        </w:rPr>
        <w:t xml:space="preserve"> L.) and horse chestnut (</w:t>
      </w:r>
      <w:r w:rsidRPr="00960721">
        <w:rPr>
          <w:rFonts w:cs="Arial"/>
          <w:i/>
          <w:lang w:val="en-US"/>
        </w:rPr>
        <w:t>Aesculus hippocastanum</w:t>
      </w:r>
      <w:r>
        <w:rPr>
          <w:rFonts w:cs="Arial"/>
          <w:lang w:val="en-US"/>
        </w:rPr>
        <w:t xml:space="preserve"> L.) and corresponding air temperature (T; 1_2: mean of January and February, 3_4: mean of March and April)</w:t>
      </w:r>
      <w:r w:rsidR="00EA2C13">
        <w:rPr>
          <w:rFonts w:cs="Arial"/>
          <w:lang w:val="en-US"/>
        </w:rPr>
        <w:t>,</w:t>
      </w:r>
      <w:r>
        <w:rPr>
          <w:rFonts w:cs="Arial"/>
          <w:lang w:val="en-US"/>
        </w:rPr>
        <w:t xml:space="preserve"> </w:t>
      </w:r>
      <w:r w:rsidR="00EA2C13">
        <w:rPr>
          <w:rFonts w:cs="Arial"/>
          <w:lang w:val="en-US"/>
        </w:rPr>
        <w:t>s</w:t>
      </w:r>
      <w:r>
        <w:rPr>
          <w:rFonts w:cs="Arial"/>
          <w:lang w:val="en-US"/>
        </w:rPr>
        <w:t xml:space="preserve">ignificance level: </w:t>
      </w:r>
      <w:r w:rsidRPr="00960721">
        <w:rPr>
          <w:rFonts w:cs="Arial"/>
          <w:lang w:val="en-US"/>
        </w:rPr>
        <w:t xml:space="preserve">*** </w:t>
      </w:r>
      <w:r w:rsidRPr="00AC6587">
        <w:rPr>
          <w:rFonts w:cs="Arial"/>
          <w:i/>
          <w:lang w:val="en-US"/>
        </w:rPr>
        <w:t>p</w:t>
      </w:r>
      <w:r w:rsidRPr="00960721">
        <w:rPr>
          <w:rFonts w:cs="Arial"/>
          <w:lang w:val="en-US"/>
        </w:rPr>
        <w:t xml:space="preserve"> ≤ 0.001</w:t>
      </w:r>
      <w:r>
        <w:rPr>
          <w:rFonts w:cs="Arial"/>
          <w:lang w:val="en-US"/>
        </w:rPr>
        <w:t>.</w:t>
      </w:r>
    </w:p>
    <w:tbl>
      <w:tblPr>
        <w:tblW w:w="7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00"/>
        <w:gridCol w:w="1200"/>
        <w:gridCol w:w="1200"/>
        <w:gridCol w:w="1200"/>
        <w:gridCol w:w="1200"/>
      </w:tblGrid>
      <w:tr w:rsidR="00F25D97" w:rsidRPr="0052119A" w:rsidTr="004206FF">
        <w:trPr>
          <w:trHeight w:val="31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D97" w:rsidRPr="007B414A" w:rsidRDefault="00F25D97" w:rsidP="004206F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n-US" w:eastAsia="de-DE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5D97" w:rsidRPr="0055385D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55385D">
              <w:rPr>
                <w:rFonts w:eastAsia="Times New Roman"/>
                <w:b/>
                <w:bCs/>
                <w:color w:val="000000"/>
                <w:lang w:val="en-US" w:eastAsia="de-DE"/>
              </w:rPr>
              <w:t>T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97" w:rsidRPr="007B414A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7B41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BBCH 61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97" w:rsidRPr="007B414A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7B41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BBCH 65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97" w:rsidRPr="007B414A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7B41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BBCH 10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97" w:rsidRPr="007B414A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7B41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BBCH 11</w:t>
            </w:r>
          </w:p>
        </w:tc>
      </w:tr>
      <w:tr w:rsidR="00F25D97" w:rsidRPr="0052119A" w:rsidTr="004206FF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D97" w:rsidRPr="007B414A" w:rsidRDefault="00F25D97" w:rsidP="004206F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n-US" w:eastAsia="de-DE"/>
              </w:rPr>
            </w:pPr>
            <w:r w:rsidRPr="007B414A">
              <w:rPr>
                <w:rFonts w:eastAsia="Times New Roman"/>
                <w:b/>
                <w:bCs/>
                <w:color w:val="000000"/>
                <w:lang w:val="en-US" w:eastAsia="de-DE"/>
              </w:rPr>
              <w:t>Silver birch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5D97" w:rsidRPr="0055385D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385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3_4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7B414A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7B414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-0.594 ***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7B414A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7B414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-0.625 ***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7B414A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7B414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-0.563 ***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7B414A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7B414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-0.550 ***</w:t>
            </w:r>
          </w:p>
        </w:tc>
      </w:tr>
      <w:tr w:rsidR="00F25D97" w:rsidRPr="007B414A" w:rsidTr="004206FF">
        <w:trPr>
          <w:trHeight w:val="33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D97" w:rsidRPr="007B414A" w:rsidRDefault="00F25D97" w:rsidP="004206F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n-US" w:eastAsia="de-DE"/>
              </w:rPr>
            </w:pPr>
            <w:r w:rsidRPr="007B414A">
              <w:rPr>
                <w:rFonts w:eastAsia="Times New Roman"/>
                <w:b/>
                <w:bCs/>
                <w:color w:val="000000"/>
                <w:lang w:val="en-US" w:eastAsia="de-DE"/>
              </w:rPr>
              <w:t>Common hazel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5D97" w:rsidRPr="0055385D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385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1_2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7B414A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7B414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-0.771 ***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7B414A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B4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-0.720 ***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D97" w:rsidRPr="007B414A" w:rsidRDefault="00F25D97" w:rsidP="004206F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D97" w:rsidRPr="007B414A" w:rsidRDefault="00F25D97" w:rsidP="004206F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de-DE"/>
              </w:rPr>
            </w:pPr>
          </w:p>
        </w:tc>
      </w:tr>
      <w:tr w:rsidR="00F25D97" w:rsidRPr="007B414A" w:rsidTr="004206FF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D97" w:rsidRPr="007B414A" w:rsidRDefault="00F25D97" w:rsidP="004206F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7B414A">
              <w:rPr>
                <w:rFonts w:eastAsia="Times New Roman"/>
                <w:b/>
                <w:bCs/>
                <w:color w:val="000000"/>
                <w:lang w:eastAsia="de-DE"/>
              </w:rPr>
              <w:t>Horse chestnut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5D97" w:rsidRPr="007B414A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3_4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7B414A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B4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-0.541 ***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7B414A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B4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-0.714 ***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D97" w:rsidRPr="007B414A" w:rsidRDefault="00F25D97" w:rsidP="004206F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D97" w:rsidRPr="007B414A" w:rsidRDefault="00F25D97" w:rsidP="004206F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de-DE"/>
              </w:rPr>
            </w:pPr>
          </w:p>
        </w:tc>
      </w:tr>
    </w:tbl>
    <w:p w:rsidR="00F25D97" w:rsidRDefault="00F25D97" w:rsidP="00F25D97">
      <w:pPr>
        <w:spacing w:before="400" w:line="480" w:lineRule="auto"/>
        <w:jc w:val="both"/>
        <w:rPr>
          <w:rFonts w:asciiTheme="minorHAnsi" w:hAnsiTheme="minorHAnsi"/>
          <w:b/>
          <w:lang w:val="en-US"/>
        </w:rPr>
      </w:pPr>
    </w:p>
    <w:p w:rsidR="00F25D97" w:rsidRDefault="00F25D97">
      <w:pPr>
        <w:spacing w:after="0" w:line="240" w:lineRule="auto"/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lang w:val="en-US"/>
        </w:rPr>
        <w:br w:type="page"/>
      </w:r>
    </w:p>
    <w:p w:rsidR="00C80028" w:rsidRDefault="00F25D97" w:rsidP="00F25D97">
      <w:pPr>
        <w:spacing w:before="400" w:line="480" w:lineRule="auto"/>
        <w:jc w:val="both"/>
        <w:rPr>
          <w:rFonts w:asciiTheme="minorHAnsi" w:hAnsiTheme="minorHAnsi"/>
          <w:lang w:val="en-US"/>
        </w:rPr>
      </w:pPr>
      <w:r w:rsidRPr="008930EE">
        <w:rPr>
          <w:rFonts w:asciiTheme="minorHAnsi" w:hAnsiTheme="minorHAnsi"/>
          <w:b/>
          <w:lang w:val="en-US"/>
        </w:rPr>
        <w:lastRenderedPageBreak/>
        <w:t xml:space="preserve">Table </w:t>
      </w:r>
      <w:r>
        <w:rPr>
          <w:rFonts w:asciiTheme="minorHAnsi" w:hAnsiTheme="minorHAnsi"/>
          <w:b/>
          <w:lang w:val="en-US"/>
        </w:rPr>
        <w:t>S2</w:t>
      </w:r>
      <w:r w:rsidRPr="008930EE">
        <w:rPr>
          <w:rFonts w:asciiTheme="minorHAnsi" w:hAnsiTheme="minorHAnsi"/>
          <w:lang w:val="en-US"/>
        </w:rPr>
        <w:t xml:space="preserve"> </w:t>
      </w:r>
    </w:p>
    <w:p w:rsidR="00F25D97" w:rsidRPr="008930EE" w:rsidRDefault="00F25D97" w:rsidP="00F25D97">
      <w:pPr>
        <w:spacing w:before="400" w:line="480" w:lineRule="auto"/>
        <w:jc w:val="both"/>
        <w:rPr>
          <w:rFonts w:asciiTheme="minorHAnsi" w:hAnsiTheme="minorHAnsi" w:cs="Arial"/>
          <w:lang w:val="en-US"/>
        </w:rPr>
      </w:pPr>
      <w:r>
        <w:rPr>
          <w:rFonts w:asciiTheme="minorHAnsi" w:hAnsiTheme="minorHAnsi"/>
          <w:lang w:val="en-US"/>
        </w:rPr>
        <w:t>Bivariate c</w:t>
      </w:r>
      <w:r w:rsidRPr="008930EE">
        <w:rPr>
          <w:rFonts w:asciiTheme="minorHAnsi" w:hAnsiTheme="minorHAnsi" w:cs="Arial"/>
          <w:lang w:val="en-US"/>
        </w:rPr>
        <w:t xml:space="preserve">orrelations </w:t>
      </w:r>
      <w:r>
        <w:rPr>
          <w:rFonts w:asciiTheme="minorHAnsi" w:hAnsiTheme="minorHAnsi" w:cs="Arial"/>
          <w:lang w:val="en-US"/>
        </w:rPr>
        <w:t>between</w:t>
      </w:r>
      <w:r w:rsidRPr="008930EE">
        <w:rPr>
          <w:rFonts w:asciiTheme="minorHAnsi" w:hAnsiTheme="minorHAnsi" w:cs="Arial"/>
          <w:lang w:val="en-US"/>
        </w:rPr>
        <w:t xml:space="preserve"> leaf morphological characteristics</w:t>
      </w:r>
      <w:r>
        <w:rPr>
          <w:rFonts w:asciiTheme="minorHAnsi" w:hAnsiTheme="minorHAnsi" w:cs="Arial"/>
          <w:lang w:val="en-US"/>
        </w:rPr>
        <w:t xml:space="preserve"> </w:t>
      </w:r>
      <w:r>
        <w:rPr>
          <w:rFonts w:cs="Arial"/>
          <w:lang w:val="en-US"/>
        </w:rPr>
        <w:t xml:space="preserve">(M: mass, F: area, THK: thickness, SLA: specific leaf area) </w:t>
      </w:r>
      <w:r>
        <w:rPr>
          <w:rFonts w:asciiTheme="minorHAnsi" w:hAnsiTheme="minorHAnsi" w:cs="Arial"/>
          <w:lang w:val="en-US"/>
        </w:rPr>
        <w:t>of silver birch (</w:t>
      </w:r>
      <w:r w:rsidRPr="008930EE">
        <w:rPr>
          <w:rFonts w:asciiTheme="minorHAnsi" w:hAnsiTheme="minorHAnsi" w:cs="Arial"/>
          <w:i/>
          <w:lang w:val="en-US"/>
        </w:rPr>
        <w:t>Betula pendula</w:t>
      </w:r>
      <w:r>
        <w:rPr>
          <w:rFonts w:asciiTheme="minorHAnsi" w:hAnsiTheme="minorHAnsi" w:cs="Arial"/>
          <w:lang w:val="en-US"/>
        </w:rPr>
        <w:t xml:space="preserve"> Roth) and corresponding temperature </w:t>
      </w:r>
      <w:r>
        <w:rPr>
          <w:rFonts w:cs="Arial"/>
          <w:lang w:val="en-US"/>
        </w:rPr>
        <w:t>(T3_4: mean air temperature of March and April)</w:t>
      </w:r>
      <w:r w:rsidRPr="008930EE">
        <w:rPr>
          <w:rFonts w:asciiTheme="minorHAnsi" w:hAnsiTheme="minorHAnsi" w:cs="Arial"/>
          <w:lang w:val="en-US"/>
        </w:rPr>
        <w:t xml:space="preserve">. All </w:t>
      </w:r>
      <w:r>
        <w:rPr>
          <w:rFonts w:asciiTheme="minorHAnsi" w:hAnsiTheme="minorHAnsi" w:cs="Arial"/>
          <w:lang w:val="en-US"/>
        </w:rPr>
        <w:t>values</w:t>
      </w:r>
      <w:r w:rsidRPr="008930EE">
        <w:rPr>
          <w:rFonts w:asciiTheme="minorHAnsi" w:hAnsiTheme="minorHAnsi" w:cs="Arial"/>
          <w:lang w:val="en-US"/>
        </w:rPr>
        <w:t xml:space="preserve"> represent Pearson’s </w:t>
      </w:r>
      <w:r>
        <w:rPr>
          <w:rFonts w:asciiTheme="minorHAnsi" w:hAnsiTheme="minorHAnsi" w:cs="Arial"/>
          <w:lang w:val="en-US"/>
        </w:rPr>
        <w:t xml:space="preserve">correlation </w:t>
      </w:r>
      <w:r w:rsidRPr="008930EE">
        <w:rPr>
          <w:rFonts w:asciiTheme="minorHAnsi" w:hAnsiTheme="minorHAnsi" w:cs="Arial"/>
          <w:lang w:val="en-US"/>
        </w:rPr>
        <w:t>coefficients, except for the non-normally distributed variable thickness</w:t>
      </w:r>
      <w:r w:rsidRPr="008930EE">
        <w:rPr>
          <w:rFonts w:asciiTheme="minorHAnsi" w:eastAsia="Times New Roman" w:hAnsiTheme="minorHAnsi" w:cs="Arial"/>
          <w:color w:val="000000"/>
          <w:lang w:val="en-US" w:eastAsia="de-DE"/>
        </w:rPr>
        <w:t xml:space="preserve"> where we used </w:t>
      </w:r>
      <w:r w:rsidRPr="007B414A">
        <w:rPr>
          <w:rFonts w:asciiTheme="minorHAnsi" w:eastAsia="Times New Roman" w:hAnsiTheme="minorHAnsi" w:cs="Arial"/>
          <w:color w:val="000000"/>
          <w:lang w:val="en-US" w:eastAsia="de-DE"/>
        </w:rPr>
        <w:t>Spearman</w:t>
      </w:r>
      <w:r>
        <w:rPr>
          <w:rFonts w:asciiTheme="minorHAnsi" w:eastAsia="Times New Roman" w:hAnsiTheme="minorHAnsi" w:cs="Arial"/>
          <w:color w:val="000000"/>
          <w:lang w:val="en-US" w:eastAsia="de-DE"/>
        </w:rPr>
        <w:t xml:space="preserve"> correlations</w:t>
      </w:r>
      <w:r w:rsidR="00EA2C13">
        <w:rPr>
          <w:rFonts w:asciiTheme="minorHAnsi" w:hAnsiTheme="minorHAnsi" w:cs="Arial"/>
          <w:lang w:val="en-US"/>
        </w:rPr>
        <w:t>,</w:t>
      </w:r>
      <w:r>
        <w:rPr>
          <w:rFonts w:asciiTheme="minorHAnsi" w:hAnsiTheme="minorHAnsi" w:cs="Arial"/>
          <w:lang w:val="en-US"/>
        </w:rPr>
        <w:t xml:space="preserve"> </w:t>
      </w:r>
      <w:r w:rsidR="00EA2C13">
        <w:rPr>
          <w:rFonts w:asciiTheme="minorHAnsi" w:hAnsiTheme="minorHAnsi" w:cs="Arial"/>
          <w:lang w:val="en-US"/>
        </w:rPr>
        <w:t>s</w:t>
      </w:r>
      <w:r>
        <w:rPr>
          <w:rFonts w:asciiTheme="minorHAnsi" w:hAnsiTheme="minorHAnsi" w:cs="Arial"/>
          <w:lang w:val="en-US"/>
        </w:rPr>
        <w:t xml:space="preserve">ignificance level: </w:t>
      </w:r>
      <w:r w:rsidRPr="008930EE">
        <w:rPr>
          <w:rFonts w:asciiTheme="minorHAnsi" w:hAnsiTheme="minorHAnsi" w:cs="Arial"/>
          <w:lang w:val="en-US"/>
        </w:rPr>
        <w:t xml:space="preserve">*** </w:t>
      </w:r>
      <w:r w:rsidRPr="008930EE">
        <w:rPr>
          <w:rFonts w:asciiTheme="minorHAnsi" w:hAnsiTheme="minorHAnsi" w:cs="Arial"/>
          <w:i/>
          <w:lang w:val="en-US"/>
        </w:rPr>
        <w:t>p</w:t>
      </w:r>
      <w:r w:rsidRPr="008930EE">
        <w:rPr>
          <w:rFonts w:asciiTheme="minorHAnsi" w:hAnsiTheme="minorHAnsi" w:cs="Arial"/>
          <w:lang w:val="en-US"/>
        </w:rPr>
        <w:t xml:space="preserve"> ≤ 0.001.</w:t>
      </w:r>
    </w:p>
    <w:tbl>
      <w:tblPr>
        <w:tblW w:w="6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</w:tblGrid>
      <w:tr w:rsidR="00F25D97" w:rsidRPr="00460A5E" w:rsidTr="004206FF">
        <w:trPr>
          <w:trHeight w:hRule="exact"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D97" w:rsidRPr="007B414A" w:rsidRDefault="00F25D97" w:rsidP="004206FF">
            <w:pPr>
              <w:spacing w:after="0" w:line="240" w:lineRule="auto"/>
              <w:rPr>
                <w:rFonts w:eastAsia="Times New Roman"/>
                <w:color w:val="000000"/>
                <w:lang w:val="en-US" w:eastAsia="de-DE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97" w:rsidRPr="00460A5E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 w:eastAsia="de-DE"/>
              </w:rPr>
              <w:t>F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97" w:rsidRPr="00460A5E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 w:eastAsia="de-DE"/>
              </w:rPr>
              <w:t>THK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97" w:rsidRPr="00460A5E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 w:eastAsia="de-DE"/>
              </w:rPr>
            </w:pPr>
            <w:r w:rsidRPr="00460A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 w:eastAsia="de-DE"/>
              </w:rPr>
              <w:t>SLA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97" w:rsidRPr="00460A5E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 w:eastAsia="de-DE"/>
              </w:rPr>
            </w:pPr>
            <w:r w:rsidRPr="00460A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 w:eastAsia="de-DE"/>
              </w:rPr>
              <w:t>T3_4</w:t>
            </w:r>
          </w:p>
        </w:tc>
      </w:tr>
      <w:tr w:rsidR="00F25D97" w:rsidRPr="00460A5E" w:rsidTr="004206FF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97" w:rsidRPr="00460A5E" w:rsidRDefault="00F25D97" w:rsidP="004206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 w:eastAsia="de-DE"/>
              </w:rPr>
              <w:t>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460A5E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AU" w:eastAsia="de-DE"/>
              </w:rPr>
            </w:pPr>
            <w:r w:rsidRPr="00460A5E">
              <w:rPr>
                <w:rFonts w:ascii="Arial" w:eastAsia="Times New Roman" w:hAnsi="Arial" w:cs="Arial"/>
                <w:color w:val="000000"/>
                <w:sz w:val="18"/>
                <w:szCs w:val="18"/>
                <w:lang w:val="en-AU" w:eastAsia="de-DE"/>
              </w:rPr>
              <w:t>0.730 ***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460A5E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AU" w:eastAsia="de-DE"/>
              </w:rPr>
            </w:pPr>
            <w:r w:rsidRPr="00460A5E">
              <w:rPr>
                <w:rFonts w:ascii="Arial" w:eastAsia="Times New Roman" w:hAnsi="Arial" w:cs="Arial"/>
                <w:color w:val="000000"/>
                <w:sz w:val="18"/>
                <w:szCs w:val="18"/>
                <w:lang w:val="en-AU" w:eastAsia="de-DE"/>
              </w:rPr>
              <w:t>0.673 ***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460A5E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AU" w:eastAsia="de-DE"/>
              </w:rPr>
            </w:pPr>
            <w:r w:rsidRPr="00460A5E">
              <w:rPr>
                <w:rFonts w:ascii="Arial" w:eastAsia="Times New Roman" w:hAnsi="Arial" w:cs="Arial"/>
                <w:color w:val="000000"/>
                <w:sz w:val="18"/>
                <w:szCs w:val="18"/>
                <w:lang w:val="en-AU" w:eastAsia="de-DE"/>
              </w:rPr>
              <w:t>-0.620 ***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460A5E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AU" w:eastAsia="de-DE"/>
              </w:rPr>
            </w:pPr>
            <w:r w:rsidRPr="00460A5E">
              <w:rPr>
                <w:rFonts w:ascii="Arial" w:eastAsia="Times New Roman" w:hAnsi="Arial" w:cs="Arial"/>
                <w:color w:val="000000"/>
                <w:sz w:val="18"/>
                <w:szCs w:val="18"/>
                <w:lang w:val="en-AU" w:eastAsia="de-DE"/>
              </w:rPr>
              <w:t>0.058</w:t>
            </w:r>
          </w:p>
        </w:tc>
      </w:tr>
      <w:tr w:rsidR="00F25D97" w:rsidRPr="00460A5E" w:rsidTr="004206FF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97" w:rsidRPr="00460A5E" w:rsidRDefault="00F25D97" w:rsidP="004206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 w:eastAsia="de-DE"/>
              </w:rPr>
              <w:t>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5D97" w:rsidRPr="00460A5E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AU"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460A5E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AU" w:eastAsia="de-DE"/>
              </w:rPr>
            </w:pPr>
            <w:r w:rsidRPr="00460A5E">
              <w:rPr>
                <w:rFonts w:ascii="Arial" w:eastAsia="Times New Roman" w:hAnsi="Arial" w:cs="Arial"/>
                <w:color w:val="000000"/>
                <w:sz w:val="18"/>
                <w:szCs w:val="18"/>
                <w:lang w:val="en-AU" w:eastAsia="de-DE"/>
              </w:rPr>
              <w:t>0.384 ***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460A5E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AU" w:eastAsia="de-DE"/>
              </w:rPr>
            </w:pPr>
            <w:r w:rsidRPr="00460A5E">
              <w:rPr>
                <w:rFonts w:ascii="Arial" w:eastAsia="Times New Roman" w:hAnsi="Arial" w:cs="Arial"/>
                <w:color w:val="000000"/>
                <w:sz w:val="18"/>
                <w:szCs w:val="18"/>
                <w:lang w:val="en-AU" w:eastAsia="de-D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460A5E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AU" w:eastAsia="de-DE"/>
              </w:rPr>
            </w:pPr>
            <w:r w:rsidRPr="00460A5E">
              <w:rPr>
                <w:rFonts w:ascii="Arial" w:eastAsia="Times New Roman" w:hAnsi="Arial" w:cs="Arial"/>
                <w:color w:val="000000"/>
                <w:sz w:val="18"/>
                <w:szCs w:val="18"/>
                <w:lang w:val="en-AU" w:eastAsia="de-DE"/>
              </w:rPr>
              <w:t>-0.013</w:t>
            </w:r>
          </w:p>
        </w:tc>
      </w:tr>
      <w:tr w:rsidR="00F25D97" w:rsidRPr="007B414A" w:rsidTr="004206FF">
        <w:trPr>
          <w:trHeight w:hRule="exact"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97" w:rsidRPr="00460A5E" w:rsidRDefault="00F25D97" w:rsidP="004206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 w:eastAsia="de-DE"/>
              </w:rPr>
              <w:t>THK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5D97" w:rsidRPr="00460A5E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AU"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5D97" w:rsidRPr="00460A5E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AU"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460A5E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AU" w:eastAsia="de-DE"/>
              </w:rPr>
            </w:pPr>
            <w:r w:rsidRPr="00460A5E">
              <w:rPr>
                <w:rFonts w:ascii="Arial" w:eastAsia="Times New Roman" w:hAnsi="Arial" w:cs="Arial"/>
                <w:color w:val="000000"/>
                <w:sz w:val="18"/>
                <w:szCs w:val="18"/>
                <w:lang w:val="en-AU" w:eastAsia="de-DE"/>
              </w:rPr>
              <w:t>-0.620 ***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7B414A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60A5E">
              <w:rPr>
                <w:rFonts w:ascii="Arial" w:eastAsia="Times New Roman" w:hAnsi="Arial" w:cs="Arial"/>
                <w:color w:val="000000"/>
                <w:sz w:val="18"/>
                <w:szCs w:val="18"/>
                <w:lang w:val="en-AU" w:eastAsia="de-DE"/>
              </w:rPr>
              <w:t>0.2</w:t>
            </w:r>
            <w:r w:rsidRPr="007B4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21</w:t>
            </w:r>
          </w:p>
        </w:tc>
      </w:tr>
      <w:tr w:rsidR="00F25D97" w:rsidRPr="007B414A" w:rsidTr="004206FF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97" w:rsidRPr="007B414A" w:rsidRDefault="00F25D97" w:rsidP="004206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B41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SLA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5D97" w:rsidRPr="007B414A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5D97" w:rsidRPr="007B414A" w:rsidRDefault="00F25D97" w:rsidP="004206F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D97" w:rsidRPr="007B414A" w:rsidRDefault="00F25D97" w:rsidP="004206F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7B414A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B4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0.274</w:t>
            </w:r>
          </w:p>
        </w:tc>
      </w:tr>
    </w:tbl>
    <w:p w:rsidR="00F25D97" w:rsidRDefault="00F25D97" w:rsidP="00F25D97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C80028" w:rsidRDefault="00F25D97" w:rsidP="00F25D97">
      <w:pPr>
        <w:spacing w:before="400" w:line="480" w:lineRule="auto"/>
        <w:jc w:val="both"/>
        <w:rPr>
          <w:lang w:val="en-US"/>
        </w:rPr>
      </w:pPr>
      <w:r>
        <w:rPr>
          <w:b/>
          <w:lang w:val="en-US"/>
        </w:rPr>
        <w:lastRenderedPageBreak/>
        <w:t>Table S3</w:t>
      </w:r>
      <w:r>
        <w:rPr>
          <w:lang w:val="en-US"/>
        </w:rPr>
        <w:t xml:space="preserve"> </w:t>
      </w:r>
    </w:p>
    <w:p w:rsidR="00F25D97" w:rsidRDefault="00F25D97" w:rsidP="00F25D97">
      <w:pPr>
        <w:spacing w:before="400" w:line="480" w:lineRule="auto"/>
        <w:jc w:val="both"/>
        <w:rPr>
          <w:rFonts w:cs="Arial"/>
          <w:lang w:val="en-US"/>
        </w:rPr>
      </w:pPr>
      <w:r>
        <w:rPr>
          <w:lang w:val="en-US"/>
        </w:rPr>
        <w:t>Spearman c</w:t>
      </w:r>
      <w:r w:rsidRPr="00960721">
        <w:rPr>
          <w:rFonts w:cs="Arial"/>
          <w:lang w:val="en-US"/>
        </w:rPr>
        <w:t>orrelation</w:t>
      </w:r>
      <w:r>
        <w:rPr>
          <w:rFonts w:cs="Arial"/>
          <w:lang w:val="en-US"/>
        </w:rPr>
        <w:t>s between</w:t>
      </w:r>
      <w:r w:rsidRPr="00960721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long-term pollutants and temperature (T1_2: mean air temperature of January and February, T3_4: mean air temperature of March and April) for urban and rural sites and for urban sites solely, significance levels: </w:t>
      </w:r>
      <w:r w:rsidRPr="00960721">
        <w:rPr>
          <w:rFonts w:cs="Arial"/>
          <w:lang w:val="en-US"/>
        </w:rPr>
        <w:t xml:space="preserve">*** </w:t>
      </w:r>
      <w:r w:rsidRPr="00AC6587">
        <w:rPr>
          <w:rFonts w:cs="Arial"/>
          <w:i/>
          <w:lang w:val="en-US"/>
        </w:rPr>
        <w:t>p</w:t>
      </w:r>
      <w:r w:rsidRPr="00960721">
        <w:rPr>
          <w:rFonts w:cs="Arial"/>
          <w:lang w:val="en-US"/>
        </w:rPr>
        <w:t xml:space="preserve"> ≤ 0.001, ** </w:t>
      </w:r>
      <w:r w:rsidRPr="00AC6587">
        <w:rPr>
          <w:rFonts w:cs="Arial"/>
          <w:i/>
          <w:lang w:val="en-US"/>
        </w:rPr>
        <w:t>p</w:t>
      </w:r>
      <w:r w:rsidRPr="00960721">
        <w:rPr>
          <w:rFonts w:cs="Arial"/>
          <w:lang w:val="en-US"/>
        </w:rPr>
        <w:t xml:space="preserve"> ≤ 0.01, * </w:t>
      </w:r>
      <w:r w:rsidRPr="00AC6587">
        <w:rPr>
          <w:rFonts w:cs="Arial"/>
          <w:i/>
          <w:lang w:val="en-US"/>
        </w:rPr>
        <w:t>p</w:t>
      </w:r>
      <w:r w:rsidRPr="00960721">
        <w:rPr>
          <w:rFonts w:cs="Arial"/>
          <w:lang w:val="en-US"/>
        </w:rPr>
        <w:t xml:space="preserve"> ≤ 0.05.</w:t>
      </w:r>
    </w:p>
    <w:tbl>
      <w:tblPr>
        <w:tblW w:w="92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1200"/>
        <w:gridCol w:w="76"/>
        <w:gridCol w:w="1124"/>
        <w:gridCol w:w="10"/>
        <w:gridCol w:w="1190"/>
        <w:gridCol w:w="86"/>
        <w:gridCol w:w="1114"/>
        <w:gridCol w:w="20"/>
        <w:gridCol w:w="1180"/>
        <w:gridCol w:w="95"/>
        <w:gridCol w:w="1105"/>
        <w:gridCol w:w="29"/>
        <w:gridCol w:w="1011"/>
      </w:tblGrid>
      <w:tr w:rsidR="00F25D97" w:rsidRPr="009931E2" w:rsidTr="004206FF">
        <w:trPr>
          <w:trHeight w:val="330"/>
        </w:trPr>
        <w:tc>
          <w:tcPr>
            <w:tcW w:w="926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  <w:t>Urban and rural sites</w:t>
            </w:r>
          </w:p>
        </w:tc>
      </w:tr>
      <w:tr w:rsidR="00F25D97" w:rsidRPr="009931E2" w:rsidTr="004206FF">
        <w:trPr>
          <w:trHeight w:val="330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97" w:rsidRPr="00525936" w:rsidRDefault="00F25D97" w:rsidP="004206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  <w:t>NO</w:t>
            </w: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bscript"/>
                <w:lang w:eastAsia="de-DE"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  <w:t>NO</w:t>
            </w: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bscript"/>
                <w:lang w:eastAsia="de-DE"/>
              </w:rPr>
              <w:t>x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  <w:t>PM</w:t>
            </w: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bscript"/>
                <w:lang w:eastAsia="de-DE"/>
              </w:rPr>
              <w:t>2.5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  <w:t>PM</w:t>
            </w: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bscript"/>
                <w:lang w:eastAsia="de-DE"/>
              </w:rPr>
              <w:t>10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  <w:t>PM</w:t>
            </w: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bscript"/>
                <w:lang w:eastAsia="de-DE"/>
              </w:rPr>
              <w:t>2.5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bscript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  <w:t>abs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  <w:t>T1_2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  <w:t>T3_4</w:t>
            </w:r>
          </w:p>
        </w:tc>
      </w:tr>
      <w:tr w:rsidR="00F25D97" w:rsidRPr="009931E2" w:rsidTr="004206FF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  <w:t>O</w:t>
            </w: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bscript"/>
                <w:lang w:eastAsia="de-DE"/>
              </w:rPr>
              <w:t>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-0.632 ***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-0.535 ***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-0.271 ***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-0.326 ***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-0.339 ***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-0.733 ***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-0.711 ***</w:t>
            </w:r>
          </w:p>
        </w:tc>
      </w:tr>
      <w:tr w:rsidR="00F25D97" w:rsidRPr="009931E2" w:rsidTr="004206FF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  <w:t>NO</w:t>
            </w: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bscript"/>
                <w:lang w:eastAsia="de-DE"/>
              </w:rPr>
              <w:t>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0.962 ***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0.605 ***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0.736 ***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0.800 ***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0.656 ***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0.762 ***</w:t>
            </w:r>
          </w:p>
        </w:tc>
      </w:tr>
      <w:tr w:rsidR="00F25D97" w:rsidRPr="009931E2" w:rsidTr="004206FF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  <w:t>NO</w:t>
            </w: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bscript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0.694 ***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0.787 ***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0.866 ***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0.571 ***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0.686 ***</w:t>
            </w:r>
          </w:p>
        </w:tc>
      </w:tr>
      <w:tr w:rsidR="00F25D97" w:rsidRPr="009931E2" w:rsidTr="004206FF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  <w:t>PM</w:t>
            </w: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bscript"/>
                <w:lang w:eastAsia="de-DE"/>
              </w:rPr>
              <w:t>2.5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0.548 ***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0.687 ***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0.215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0.340 ***</w:t>
            </w:r>
          </w:p>
        </w:tc>
      </w:tr>
      <w:tr w:rsidR="00F25D97" w:rsidRPr="009931E2" w:rsidTr="004206FF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  <w:t>PM</w:t>
            </w: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bscript"/>
                <w:lang w:eastAsia="de-DE"/>
              </w:rPr>
              <w:t>10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0.783 ***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0.449 **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0.444 ***</w:t>
            </w:r>
          </w:p>
        </w:tc>
      </w:tr>
      <w:tr w:rsidR="00F25D97" w:rsidRPr="009931E2" w:rsidTr="004206FF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D97" w:rsidRPr="00FA5E65" w:rsidRDefault="00F25D97" w:rsidP="004206F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  <w:t>PM</w:t>
            </w: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bscript"/>
                <w:lang w:eastAsia="de-DE"/>
              </w:rPr>
              <w:t>2.5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bscript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  <w:t>abs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0.366 *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0.452 ***</w:t>
            </w:r>
          </w:p>
        </w:tc>
      </w:tr>
      <w:tr w:rsidR="00F25D97" w:rsidRPr="009931E2" w:rsidTr="004206FF">
        <w:trPr>
          <w:trHeight w:val="330"/>
        </w:trPr>
        <w:tc>
          <w:tcPr>
            <w:tcW w:w="926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  <w:t>Urban sites</w:t>
            </w:r>
          </w:p>
        </w:tc>
      </w:tr>
      <w:tr w:rsidR="00F25D97" w:rsidRPr="009931E2" w:rsidTr="004206FF">
        <w:trPr>
          <w:trHeight w:val="330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  <w:t>NO</w:t>
            </w: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bscript"/>
                <w:lang w:eastAsia="de-DE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  <w:t>NO</w:t>
            </w: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bscript"/>
                <w:lang w:eastAsia="de-DE"/>
              </w:rPr>
              <w:t>x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  <w:t>PM</w:t>
            </w: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bscript"/>
                <w:lang w:eastAsia="de-DE"/>
              </w:rPr>
              <w:t>2.5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  <w:t>PM</w:t>
            </w: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bscript"/>
                <w:lang w:eastAsia="de-DE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  <w:t>PM</w:t>
            </w: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bscript"/>
                <w:lang w:eastAsia="de-DE"/>
              </w:rPr>
              <w:t>2.5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bscript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  <w:t>abs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  <w:t>T1_2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  <w:t>T3_4</w:t>
            </w:r>
          </w:p>
        </w:tc>
      </w:tr>
      <w:tr w:rsidR="00F25D97" w:rsidRPr="009931E2" w:rsidTr="004206FF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  <w:t>O</w:t>
            </w: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bscript"/>
                <w:lang w:eastAsia="de-DE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-0.445 ***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-0.334 ***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-0.250 *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-0.245 *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-0.224 *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-0.586 **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-0.586 ***</w:t>
            </w:r>
          </w:p>
        </w:tc>
      </w:tr>
      <w:tr w:rsidR="00F25D97" w:rsidRPr="009931E2" w:rsidTr="004206FF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  <w:t>NO</w:t>
            </w: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bscript"/>
                <w:lang w:eastAsia="de-DE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0.940 ***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0.727 ***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0.787 ***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0.811 ***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0.599 **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0.501 ***</w:t>
            </w:r>
          </w:p>
        </w:tc>
      </w:tr>
      <w:tr w:rsidR="00F25D97" w:rsidRPr="009931E2" w:rsidTr="004206FF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  <w:t>NO</w:t>
            </w: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bscript"/>
                <w:lang w:eastAsia="de-DE"/>
              </w:rPr>
              <w:t>x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0.801 ***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0.855 ***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0.876 ***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0.313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0.433 ***</w:t>
            </w:r>
          </w:p>
        </w:tc>
      </w:tr>
      <w:tr w:rsidR="00F25D97" w:rsidRPr="009931E2" w:rsidTr="004206FF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  <w:t>PM</w:t>
            </w: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bscript"/>
                <w:lang w:eastAsia="de-DE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0.735 ***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0.816 ***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-0.041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0.319 **</w:t>
            </w:r>
          </w:p>
        </w:tc>
      </w:tr>
      <w:tr w:rsidR="00F25D97" w:rsidRPr="009931E2" w:rsidTr="004206FF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  <w:t>PM</w:t>
            </w: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bscript"/>
                <w:lang w:eastAsia="de-DE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0.839 ***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0.069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0.385 ***</w:t>
            </w:r>
          </w:p>
        </w:tc>
      </w:tr>
      <w:tr w:rsidR="00F25D97" w:rsidRPr="009931E2" w:rsidTr="004206FF">
        <w:trPr>
          <w:trHeight w:val="31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  <w:t>PM</w:t>
            </w:r>
            <w:r w:rsidRPr="009931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bscript"/>
                <w:lang w:eastAsia="de-DE"/>
              </w:rPr>
              <w:t>2.5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bscript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  <w:t>abs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0.135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D97" w:rsidRPr="009931E2" w:rsidRDefault="00F25D97" w:rsidP="0042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931E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0.350 **</w:t>
            </w:r>
          </w:p>
        </w:tc>
      </w:tr>
    </w:tbl>
    <w:p w:rsidR="00F25D97" w:rsidRDefault="00F25D97" w:rsidP="00F25D97">
      <w:pPr>
        <w:spacing w:after="0" w:line="240" w:lineRule="auto"/>
      </w:pPr>
      <w:r>
        <w:br w:type="page"/>
      </w:r>
    </w:p>
    <w:p w:rsidR="00F024B7" w:rsidRDefault="00F024B7" w:rsidP="00F25D97">
      <w:pPr>
        <w:autoSpaceDE w:val="0"/>
        <w:autoSpaceDN w:val="0"/>
        <w:adjustRightInd w:val="0"/>
        <w:spacing w:before="200" w:line="480" w:lineRule="auto"/>
        <w:rPr>
          <w:rFonts w:ascii="Times New Roman" w:hAnsi="Times New Roman"/>
          <w:sz w:val="24"/>
          <w:szCs w:val="24"/>
          <w:lang w:val="en-US" w:eastAsia="de-DE"/>
        </w:rPr>
      </w:pPr>
      <w:r>
        <w:rPr>
          <w:rFonts w:cs="Arial"/>
          <w:noProof/>
          <w:lang w:val="en-IN" w:eastAsia="en-IN"/>
        </w:rPr>
        <w:lastRenderedPageBreak/>
        <w:drawing>
          <wp:inline distT="0" distB="0" distL="0" distR="0" wp14:anchorId="02856562" wp14:editId="528F047E">
            <wp:extent cx="3600000" cy="5400000"/>
            <wp:effectExtent l="0" t="0" r="635" b="0"/>
            <wp:docPr id="5" name="Grafik 5" descr="C:\Users\MGA379\Desktop\Fig.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GA379\Desktop\Fig. 1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015" w:rsidRDefault="00F024B7" w:rsidP="006C2015">
      <w:pPr>
        <w:autoSpaceDE w:val="0"/>
        <w:autoSpaceDN w:val="0"/>
        <w:adjustRightInd w:val="0"/>
        <w:spacing w:before="200" w:line="480" w:lineRule="auto"/>
        <w:rPr>
          <w:lang w:val="en-US"/>
        </w:rPr>
      </w:pPr>
      <w:r>
        <w:rPr>
          <w:b/>
          <w:lang w:val="en-US"/>
        </w:rPr>
        <w:t>Fig. S</w:t>
      </w:r>
      <w:r w:rsidR="006C2015">
        <w:rPr>
          <w:b/>
          <w:lang w:val="en-US"/>
        </w:rPr>
        <w:t>1</w:t>
      </w:r>
      <w:r>
        <w:rPr>
          <w:b/>
          <w:lang w:val="en-US"/>
        </w:rPr>
        <w:t>.</w:t>
      </w:r>
      <w:r w:rsidRPr="00960721">
        <w:rPr>
          <w:lang w:val="en-US"/>
        </w:rPr>
        <w:t xml:space="preserve"> </w:t>
      </w:r>
      <w:r>
        <w:rPr>
          <w:lang w:val="en-US"/>
        </w:rPr>
        <w:t>Spatial variability of long-term O</w:t>
      </w:r>
      <w:r w:rsidRPr="00540F3C">
        <w:rPr>
          <w:vertAlign w:val="subscript"/>
          <w:lang w:val="en-US"/>
        </w:rPr>
        <w:t>3</w:t>
      </w:r>
      <w:r>
        <w:rPr>
          <w:lang w:val="en-US"/>
        </w:rPr>
        <w:t xml:space="preserve"> concentration [µg/m³] (blue shades) with onset dates of birch [DOY, day of the year](small circles) and corresponding April-March temperatures [°C] (big circles) in the greater area of Munich</w:t>
      </w:r>
      <w:r w:rsidR="000A5909">
        <w:rPr>
          <w:lang w:val="en-US"/>
        </w:rPr>
        <w:t xml:space="preserve"> in 2010</w:t>
      </w:r>
      <w:r>
        <w:rPr>
          <w:lang w:val="en-US"/>
        </w:rPr>
        <w:t>.</w:t>
      </w:r>
      <w:r w:rsidR="006C2015">
        <w:rPr>
          <w:lang w:val="en-US"/>
        </w:rPr>
        <w:br w:type="page"/>
      </w:r>
    </w:p>
    <w:p w:rsidR="006C2015" w:rsidRDefault="006C2015" w:rsidP="006C2015">
      <w:pPr>
        <w:spacing w:after="0" w:line="240" w:lineRule="auto"/>
      </w:pPr>
      <w:r>
        <w:rPr>
          <w:noProof/>
          <w:lang w:val="en-IN" w:eastAsia="en-IN"/>
        </w:rPr>
        <w:lastRenderedPageBreak/>
        <w:drawing>
          <wp:inline distT="0" distB="0" distL="0" distR="0" wp14:anchorId="53AC2FD7" wp14:editId="0FB42253">
            <wp:extent cx="2819400" cy="2763292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232" cy="2762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en-IN" w:eastAsia="en-IN"/>
        </w:rPr>
        <w:drawing>
          <wp:inline distT="0" distB="0" distL="0" distR="0" wp14:anchorId="0C958E1E" wp14:editId="6079BEB5">
            <wp:extent cx="2818800" cy="2761200"/>
            <wp:effectExtent l="0" t="0" r="635" b="127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800" cy="276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2015" w:rsidRPr="006C2015" w:rsidRDefault="006C2015" w:rsidP="00F25D97">
      <w:pPr>
        <w:autoSpaceDE w:val="0"/>
        <w:autoSpaceDN w:val="0"/>
        <w:adjustRightInd w:val="0"/>
        <w:spacing w:before="200" w:line="480" w:lineRule="auto"/>
        <w:rPr>
          <w:lang w:val="en-US"/>
        </w:rPr>
      </w:pPr>
      <w:r>
        <w:rPr>
          <w:b/>
          <w:lang w:val="en-US"/>
        </w:rPr>
        <w:t>Fig. S2.</w:t>
      </w:r>
      <w:r w:rsidRPr="00960721">
        <w:rPr>
          <w:lang w:val="en-US"/>
        </w:rPr>
        <w:t xml:space="preserve"> </w:t>
      </w:r>
      <w:r>
        <w:rPr>
          <w:lang w:val="en-US"/>
        </w:rPr>
        <w:t xml:space="preserve">Temporal course of pollutant concentrations for </w:t>
      </w:r>
      <w:r w:rsidRPr="00FA5B7C">
        <w:rPr>
          <w:b/>
          <w:lang w:val="en-US"/>
        </w:rPr>
        <w:t>(a)</w:t>
      </w:r>
      <w:r>
        <w:rPr>
          <w:lang w:val="en-US"/>
        </w:rPr>
        <w:t xml:space="preserve"> O</w:t>
      </w:r>
      <w:r w:rsidRPr="00FA5B7C">
        <w:rPr>
          <w:vertAlign w:val="subscript"/>
          <w:lang w:val="en-US"/>
        </w:rPr>
        <w:t>3</w:t>
      </w:r>
      <w:r>
        <w:rPr>
          <w:lang w:val="en-US"/>
        </w:rPr>
        <w:t xml:space="preserve"> and </w:t>
      </w:r>
      <w:r w:rsidRPr="00540F3C">
        <w:rPr>
          <w:b/>
          <w:lang w:val="en-US"/>
        </w:rPr>
        <w:t>(b)</w:t>
      </w:r>
      <w:r>
        <w:rPr>
          <w:lang w:val="en-US"/>
        </w:rPr>
        <w:t xml:space="preserve"> NO</w:t>
      </w:r>
      <w:r w:rsidRPr="00FA5B7C">
        <w:rPr>
          <w:vertAlign w:val="subscript"/>
          <w:lang w:val="en-US"/>
        </w:rPr>
        <w:t>2</w:t>
      </w:r>
      <w:r>
        <w:rPr>
          <w:lang w:val="en-US"/>
        </w:rPr>
        <w:t xml:space="preserve"> in 2010 at two measuring stations (LfU, Bayerisches Landesamt für Umwelt) in Munich (black line: Lothstraße, grey line: Johanneskirchen). Dashed lines indicate values of the passive sampling campaign in 2010 (red: maximum, orange: mean, yellow: minimum). </w:t>
      </w:r>
    </w:p>
    <w:sectPr w:rsidR="006C2015" w:rsidRPr="006C2015" w:rsidSect="00F25D97">
      <w:footerReference w:type="default" r:id="rId12"/>
      <w:type w:val="continuous"/>
      <w:pgSz w:w="11906" w:h="16838" w:code="9"/>
      <w:pgMar w:top="1418" w:right="1418" w:bottom="1134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89E" w:rsidRDefault="00F4589E" w:rsidP="00A8408F">
      <w:pPr>
        <w:spacing w:after="0" w:line="240" w:lineRule="auto"/>
      </w:pPr>
      <w:r>
        <w:separator/>
      </w:r>
    </w:p>
  </w:endnote>
  <w:endnote w:type="continuationSeparator" w:id="0">
    <w:p w:rsidR="00F4589E" w:rsidRDefault="00F4589E" w:rsidP="00A84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3DF" w:rsidRDefault="008023DF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1166CA">
      <w:rPr>
        <w:noProof/>
      </w:rPr>
      <w:t>2</w:t>
    </w:r>
    <w:r>
      <w:rPr>
        <w:noProof/>
      </w:rPr>
      <w:fldChar w:fldCharType="end"/>
    </w:r>
  </w:p>
  <w:p w:rsidR="008023DF" w:rsidRDefault="008023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89E" w:rsidRDefault="00F4589E" w:rsidP="00A8408F">
      <w:pPr>
        <w:spacing w:after="0" w:line="240" w:lineRule="auto"/>
      </w:pPr>
      <w:r>
        <w:separator/>
      </w:r>
    </w:p>
  </w:footnote>
  <w:footnote w:type="continuationSeparator" w:id="0">
    <w:p w:rsidR="00F4589E" w:rsidRDefault="00F4589E" w:rsidP="00A84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C04A0"/>
    <w:multiLevelType w:val="multilevel"/>
    <w:tmpl w:val="55B6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65202A"/>
    <w:multiLevelType w:val="hybridMultilevel"/>
    <w:tmpl w:val="C7664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E4D2E"/>
    <w:multiLevelType w:val="hybridMultilevel"/>
    <w:tmpl w:val="4462B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strid">
    <w15:presenceInfo w15:providerId="None" w15:userId="Astr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8F"/>
    <w:rsid w:val="00006B7E"/>
    <w:rsid w:val="00007C37"/>
    <w:rsid w:val="00012F4B"/>
    <w:rsid w:val="00015B8C"/>
    <w:rsid w:val="0001776F"/>
    <w:rsid w:val="00021BC7"/>
    <w:rsid w:val="0002264C"/>
    <w:rsid w:val="00026D46"/>
    <w:rsid w:val="00030644"/>
    <w:rsid w:val="00045207"/>
    <w:rsid w:val="00055A09"/>
    <w:rsid w:val="00066B34"/>
    <w:rsid w:val="000819E5"/>
    <w:rsid w:val="00091A14"/>
    <w:rsid w:val="00094F0F"/>
    <w:rsid w:val="000A5909"/>
    <w:rsid w:val="000B2233"/>
    <w:rsid w:val="000C012F"/>
    <w:rsid w:val="000C1ACF"/>
    <w:rsid w:val="000C4EE5"/>
    <w:rsid w:val="001004F5"/>
    <w:rsid w:val="00100EB9"/>
    <w:rsid w:val="00104651"/>
    <w:rsid w:val="001128B7"/>
    <w:rsid w:val="00114DD3"/>
    <w:rsid w:val="00114E05"/>
    <w:rsid w:val="001166CA"/>
    <w:rsid w:val="001419E6"/>
    <w:rsid w:val="001505C2"/>
    <w:rsid w:val="001510E0"/>
    <w:rsid w:val="00160212"/>
    <w:rsid w:val="001611F9"/>
    <w:rsid w:val="00162E1D"/>
    <w:rsid w:val="00176AB9"/>
    <w:rsid w:val="00182410"/>
    <w:rsid w:val="001831D5"/>
    <w:rsid w:val="00184D2C"/>
    <w:rsid w:val="001A2779"/>
    <w:rsid w:val="001A6D28"/>
    <w:rsid w:val="001C103B"/>
    <w:rsid w:val="001D1051"/>
    <w:rsid w:val="001D656A"/>
    <w:rsid w:val="001E43DC"/>
    <w:rsid w:val="00202187"/>
    <w:rsid w:val="00203A95"/>
    <w:rsid w:val="00217385"/>
    <w:rsid w:val="00222509"/>
    <w:rsid w:val="00222C7E"/>
    <w:rsid w:val="002301FF"/>
    <w:rsid w:val="00232A9F"/>
    <w:rsid w:val="00246EF3"/>
    <w:rsid w:val="002473CB"/>
    <w:rsid w:val="00247509"/>
    <w:rsid w:val="002513B7"/>
    <w:rsid w:val="002520C3"/>
    <w:rsid w:val="0026122D"/>
    <w:rsid w:val="00263F3D"/>
    <w:rsid w:val="00270CB9"/>
    <w:rsid w:val="00276B79"/>
    <w:rsid w:val="00277557"/>
    <w:rsid w:val="00285E78"/>
    <w:rsid w:val="002A15B6"/>
    <w:rsid w:val="002A2DEF"/>
    <w:rsid w:val="002A356F"/>
    <w:rsid w:val="002A6CD9"/>
    <w:rsid w:val="002B5D9A"/>
    <w:rsid w:val="002C4D3C"/>
    <w:rsid w:val="002D7A0B"/>
    <w:rsid w:val="002E0309"/>
    <w:rsid w:val="002E1783"/>
    <w:rsid w:val="002E42E9"/>
    <w:rsid w:val="002E5DC0"/>
    <w:rsid w:val="002E6AF8"/>
    <w:rsid w:val="002E7A60"/>
    <w:rsid w:val="00302FAC"/>
    <w:rsid w:val="00311F5C"/>
    <w:rsid w:val="0031595C"/>
    <w:rsid w:val="00316F6D"/>
    <w:rsid w:val="00325604"/>
    <w:rsid w:val="0034289B"/>
    <w:rsid w:val="00352546"/>
    <w:rsid w:val="0035419A"/>
    <w:rsid w:val="00354D42"/>
    <w:rsid w:val="00357E1F"/>
    <w:rsid w:val="00363366"/>
    <w:rsid w:val="00364A95"/>
    <w:rsid w:val="00372F4E"/>
    <w:rsid w:val="00377561"/>
    <w:rsid w:val="00381C71"/>
    <w:rsid w:val="003869F9"/>
    <w:rsid w:val="003A4BCB"/>
    <w:rsid w:val="003B5C3E"/>
    <w:rsid w:val="003B78B9"/>
    <w:rsid w:val="003C42B8"/>
    <w:rsid w:val="003C7170"/>
    <w:rsid w:val="003E2D43"/>
    <w:rsid w:val="003E3083"/>
    <w:rsid w:val="003F3F0B"/>
    <w:rsid w:val="0040320A"/>
    <w:rsid w:val="004206FF"/>
    <w:rsid w:val="00437F26"/>
    <w:rsid w:val="004578E8"/>
    <w:rsid w:val="00460A5E"/>
    <w:rsid w:val="004620E7"/>
    <w:rsid w:val="00464DEB"/>
    <w:rsid w:val="00466AFE"/>
    <w:rsid w:val="00467B42"/>
    <w:rsid w:val="004737F2"/>
    <w:rsid w:val="0047710D"/>
    <w:rsid w:val="00477F87"/>
    <w:rsid w:val="004823E1"/>
    <w:rsid w:val="004A0874"/>
    <w:rsid w:val="004A1887"/>
    <w:rsid w:val="004B0B4F"/>
    <w:rsid w:val="004C5838"/>
    <w:rsid w:val="004D072C"/>
    <w:rsid w:val="004D2B01"/>
    <w:rsid w:val="004E21CC"/>
    <w:rsid w:val="004E3A83"/>
    <w:rsid w:val="004F2984"/>
    <w:rsid w:val="00500C5D"/>
    <w:rsid w:val="0052119A"/>
    <w:rsid w:val="0052238A"/>
    <w:rsid w:val="00525936"/>
    <w:rsid w:val="00533428"/>
    <w:rsid w:val="0053481F"/>
    <w:rsid w:val="00535882"/>
    <w:rsid w:val="00540F3C"/>
    <w:rsid w:val="00541BA4"/>
    <w:rsid w:val="00541E11"/>
    <w:rsid w:val="00544C2F"/>
    <w:rsid w:val="00551731"/>
    <w:rsid w:val="0055385D"/>
    <w:rsid w:val="00576283"/>
    <w:rsid w:val="0058045A"/>
    <w:rsid w:val="005860B8"/>
    <w:rsid w:val="00586715"/>
    <w:rsid w:val="005A0853"/>
    <w:rsid w:val="005A1141"/>
    <w:rsid w:val="005A22D2"/>
    <w:rsid w:val="005A3118"/>
    <w:rsid w:val="005A55B4"/>
    <w:rsid w:val="005A674A"/>
    <w:rsid w:val="005B4511"/>
    <w:rsid w:val="005C0A8B"/>
    <w:rsid w:val="005F1E14"/>
    <w:rsid w:val="0060108A"/>
    <w:rsid w:val="00613DDC"/>
    <w:rsid w:val="00614480"/>
    <w:rsid w:val="00615BB5"/>
    <w:rsid w:val="00621589"/>
    <w:rsid w:val="006266B6"/>
    <w:rsid w:val="00635AFC"/>
    <w:rsid w:val="00637782"/>
    <w:rsid w:val="0064403F"/>
    <w:rsid w:val="006502B1"/>
    <w:rsid w:val="006542C4"/>
    <w:rsid w:val="00660F87"/>
    <w:rsid w:val="0066539E"/>
    <w:rsid w:val="0066668C"/>
    <w:rsid w:val="00671E22"/>
    <w:rsid w:val="00683166"/>
    <w:rsid w:val="00687616"/>
    <w:rsid w:val="00691961"/>
    <w:rsid w:val="006A3F48"/>
    <w:rsid w:val="006A60A3"/>
    <w:rsid w:val="006A77E0"/>
    <w:rsid w:val="006B475F"/>
    <w:rsid w:val="006B7236"/>
    <w:rsid w:val="006C2015"/>
    <w:rsid w:val="006D53FD"/>
    <w:rsid w:val="006D6428"/>
    <w:rsid w:val="006E17B5"/>
    <w:rsid w:val="006E26F1"/>
    <w:rsid w:val="006E3282"/>
    <w:rsid w:val="006E4F57"/>
    <w:rsid w:val="006F0F2D"/>
    <w:rsid w:val="006F6511"/>
    <w:rsid w:val="006F6C02"/>
    <w:rsid w:val="00701B3C"/>
    <w:rsid w:val="00724872"/>
    <w:rsid w:val="00742F66"/>
    <w:rsid w:val="00753BAA"/>
    <w:rsid w:val="007556A0"/>
    <w:rsid w:val="007630BE"/>
    <w:rsid w:val="00765FDC"/>
    <w:rsid w:val="00766FD4"/>
    <w:rsid w:val="00770FAE"/>
    <w:rsid w:val="00771AE3"/>
    <w:rsid w:val="00784591"/>
    <w:rsid w:val="007A0A51"/>
    <w:rsid w:val="007A2948"/>
    <w:rsid w:val="007B414A"/>
    <w:rsid w:val="007B7A33"/>
    <w:rsid w:val="007D08D9"/>
    <w:rsid w:val="007F02C4"/>
    <w:rsid w:val="008023DF"/>
    <w:rsid w:val="00803934"/>
    <w:rsid w:val="00807905"/>
    <w:rsid w:val="00821699"/>
    <w:rsid w:val="00821843"/>
    <w:rsid w:val="0082462E"/>
    <w:rsid w:val="00837A95"/>
    <w:rsid w:val="008465D2"/>
    <w:rsid w:val="00850FE5"/>
    <w:rsid w:val="00856870"/>
    <w:rsid w:val="00856969"/>
    <w:rsid w:val="00863A07"/>
    <w:rsid w:val="00863A42"/>
    <w:rsid w:val="00870861"/>
    <w:rsid w:val="008752A5"/>
    <w:rsid w:val="00891DA4"/>
    <w:rsid w:val="008930EE"/>
    <w:rsid w:val="00895B7F"/>
    <w:rsid w:val="00896ABC"/>
    <w:rsid w:val="008A2C0F"/>
    <w:rsid w:val="008A44F9"/>
    <w:rsid w:val="008C2DDD"/>
    <w:rsid w:val="008D00F2"/>
    <w:rsid w:val="008D448C"/>
    <w:rsid w:val="008D644B"/>
    <w:rsid w:val="008E1204"/>
    <w:rsid w:val="008F1080"/>
    <w:rsid w:val="0090081F"/>
    <w:rsid w:val="009053B8"/>
    <w:rsid w:val="00907FB9"/>
    <w:rsid w:val="009231F0"/>
    <w:rsid w:val="00926707"/>
    <w:rsid w:val="009320F6"/>
    <w:rsid w:val="00934754"/>
    <w:rsid w:val="0094167E"/>
    <w:rsid w:val="0094226C"/>
    <w:rsid w:val="00954F3E"/>
    <w:rsid w:val="00960721"/>
    <w:rsid w:val="00964B74"/>
    <w:rsid w:val="00965380"/>
    <w:rsid w:val="009931E2"/>
    <w:rsid w:val="009A59C1"/>
    <w:rsid w:val="009B4336"/>
    <w:rsid w:val="009B5E59"/>
    <w:rsid w:val="009D3644"/>
    <w:rsid w:val="009E27EF"/>
    <w:rsid w:val="009F19A0"/>
    <w:rsid w:val="00A00817"/>
    <w:rsid w:val="00A01C20"/>
    <w:rsid w:val="00A07DE8"/>
    <w:rsid w:val="00A118AD"/>
    <w:rsid w:val="00A15C65"/>
    <w:rsid w:val="00A17F5D"/>
    <w:rsid w:val="00A26536"/>
    <w:rsid w:val="00A313BD"/>
    <w:rsid w:val="00A33954"/>
    <w:rsid w:val="00A45C8A"/>
    <w:rsid w:val="00A5364E"/>
    <w:rsid w:val="00A6540C"/>
    <w:rsid w:val="00A656D6"/>
    <w:rsid w:val="00A67BB6"/>
    <w:rsid w:val="00A72BC6"/>
    <w:rsid w:val="00A8037E"/>
    <w:rsid w:val="00A8408F"/>
    <w:rsid w:val="00A86CEE"/>
    <w:rsid w:val="00A91B78"/>
    <w:rsid w:val="00AA4D4F"/>
    <w:rsid w:val="00AA6BA9"/>
    <w:rsid w:val="00AB1816"/>
    <w:rsid w:val="00AB4F00"/>
    <w:rsid w:val="00AC4162"/>
    <w:rsid w:val="00AC6587"/>
    <w:rsid w:val="00AD52FA"/>
    <w:rsid w:val="00AD62AB"/>
    <w:rsid w:val="00AF09A1"/>
    <w:rsid w:val="00AF3660"/>
    <w:rsid w:val="00AF37EC"/>
    <w:rsid w:val="00AF48FA"/>
    <w:rsid w:val="00B109A3"/>
    <w:rsid w:val="00B145BA"/>
    <w:rsid w:val="00B33528"/>
    <w:rsid w:val="00B3357B"/>
    <w:rsid w:val="00B443AB"/>
    <w:rsid w:val="00B471FD"/>
    <w:rsid w:val="00B663CB"/>
    <w:rsid w:val="00B71BF9"/>
    <w:rsid w:val="00B938DE"/>
    <w:rsid w:val="00BA34F2"/>
    <w:rsid w:val="00BA5B71"/>
    <w:rsid w:val="00BA7CF0"/>
    <w:rsid w:val="00BB453B"/>
    <w:rsid w:val="00BB4965"/>
    <w:rsid w:val="00BD004C"/>
    <w:rsid w:val="00BD2749"/>
    <w:rsid w:val="00BE4989"/>
    <w:rsid w:val="00BE49C4"/>
    <w:rsid w:val="00BF7836"/>
    <w:rsid w:val="00C10665"/>
    <w:rsid w:val="00C22D16"/>
    <w:rsid w:val="00C234C3"/>
    <w:rsid w:val="00C26420"/>
    <w:rsid w:val="00C36650"/>
    <w:rsid w:val="00C41677"/>
    <w:rsid w:val="00C419CE"/>
    <w:rsid w:val="00C43F41"/>
    <w:rsid w:val="00C5039D"/>
    <w:rsid w:val="00C54EB3"/>
    <w:rsid w:val="00C7473A"/>
    <w:rsid w:val="00C80028"/>
    <w:rsid w:val="00C84792"/>
    <w:rsid w:val="00C84886"/>
    <w:rsid w:val="00C96C75"/>
    <w:rsid w:val="00CA2AA1"/>
    <w:rsid w:val="00CB0CFB"/>
    <w:rsid w:val="00CB0D0E"/>
    <w:rsid w:val="00CB6842"/>
    <w:rsid w:val="00CC6F4D"/>
    <w:rsid w:val="00CE03EC"/>
    <w:rsid w:val="00CE3746"/>
    <w:rsid w:val="00CE4691"/>
    <w:rsid w:val="00CE5D56"/>
    <w:rsid w:val="00CF3A38"/>
    <w:rsid w:val="00CF4114"/>
    <w:rsid w:val="00D02AFB"/>
    <w:rsid w:val="00D0343D"/>
    <w:rsid w:val="00D1017E"/>
    <w:rsid w:val="00D26B34"/>
    <w:rsid w:val="00D27D10"/>
    <w:rsid w:val="00D37A20"/>
    <w:rsid w:val="00D41685"/>
    <w:rsid w:val="00D6217F"/>
    <w:rsid w:val="00D635CD"/>
    <w:rsid w:val="00D7698E"/>
    <w:rsid w:val="00D80B39"/>
    <w:rsid w:val="00D80BC8"/>
    <w:rsid w:val="00D85F9F"/>
    <w:rsid w:val="00DC38DD"/>
    <w:rsid w:val="00DC5B1A"/>
    <w:rsid w:val="00DD325B"/>
    <w:rsid w:val="00DE07F3"/>
    <w:rsid w:val="00DE22E2"/>
    <w:rsid w:val="00DF14B2"/>
    <w:rsid w:val="00DF2747"/>
    <w:rsid w:val="00DF47BA"/>
    <w:rsid w:val="00E07BFB"/>
    <w:rsid w:val="00E129FA"/>
    <w:rsid w:val="00E21DFD"/>
    <w:rsid w:val="00E3094D"/>
    <w:rsid w:val="00E40613"/>
    <w:rsid w:val="00E45906"/>
    <w:rsid w:val="00E600E1"/>
    <w:rsid w:val="00E61A80"/>
    <w:rsid w:val="00E65082"/>
    <w:rsid w:val="00E75C93"/>
    <w:rsid w:val="00E77155"/>
    <w:rsid w:val="00E8328C"/>
    <w:rsid w:val="00E921EF"/>
    <w:rsid w:val="00E9333F"/>
    <w:rsid w:val="00EA2075"/>
    <w:rsid w:val="00EA2C13"/>
    <w:rsid w:val="00EA6E50"/>
    <w:rsid w:val="00ED1CBF"/>
    <w:rsid w:val="00EE0DD3"/>
    <w:rsid w:val="00EE5117"/>
    <w:rsid w:val="00EE7198"/>
    <w:rsid w:val="00EE72F6"/>
    <w:rsid w:val="00F024B7"/>
    <w:rsid w:val="00F04386"/>
    <w:rsid w:val="00F11E77"/>
    <w:rsid w:val="00F12889"/>
    <w:rsid w:val="00F13DDF"/>
    <w:rsid w:val="00F14531"/>
    <w:rsid w:val="00F22375"/>
    <w:rsid w:val="00F25D97"/>
    <w:rsid w:val="00F26209"/>
    <w:rsid w:val="00F3102A"/>
    <w:rsid w:val="00F33FDA"/>
    <w:rsid w:val="00F4589E"/>
    <w:rsid w:val="00F46796"/>
    <w:rsid w:val="00F47923"/>
    <w:rsid w:val="00F52377"/>
    <w:rsid w:val="00F61679"/>
    <w:rsid w:val="00F65BE3"/>
    <w:rsid w:val="00F70904"/>
    <w:rsid w:val="00F73ABC"/>
    <w:rsid w:val="00FA3FD9"/>
    <w:rsid w:val="00FA5B7C"/>
    <w:rsid w:val="00FA5E65"/>
    <w:rsid w:val="00FA7BFE"/>
    <w:rsid w:val="00FB55B2"/>
    <w:rsid w:val="00FB5C8A"/>
    <w:rsid w:val="00FB78F1"/>
    <w:rsid w:val="00FD0740"/>
    <w:rsid w:val="00FD6FFE"/>
    <w:rsid w:val="00FE43A6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33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locked/>
    <w:rsid w:val="004578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A8408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8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A8408F"/>
    <w:rPr>
      <w:rFonts w:cs="Times New Roman"/>
    </w:rPr>
  </w:style>
  <w:style w:type="character" w:styleId="LineNumber">
    <w:name w:val="line number"/>
    <w:uiPriority w:val="99"/>
    <w:semiHidden/>
    <w:rsid w:val="00A8408F"/>
    <w:rPr>
      <w:rFonts w:cs="Times New Roman"/>
    </w:rPr>
  </w:style>
  <w:style w:type="character" w:styleId="Hyperlink">
    <w:name w:val="Hyperlink"/>
    <w:uiPriority w:val="99"/>
    <w:rsid w:val="001831D5"/>
    <w:rPr>
      <w:rFonts w:cs="Times New Roman"/>
      <w:color w:val="0000FF"/>
      <w:u w:val="single"/>
    </w:rPr>
  </w:style>
  <w:style w:type="table" w:styleId="TableGrid">
    <w:name w:val="Table Grid"/>
    <w:basedOn w:val="TableNormal"/>
    <w:locked/>
    <w:rsid w:val="0061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4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B74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41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6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67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67E"/>
    <w:rPr>
      <w:b/>
      <w:bCs/>
      <w:lang w:eastAsia="en-US"/>
    </w:rPr>
  </w:style>
  <w:style w:type="paragraph" w:styleId="Revision">
    <w:name w:val="Revision"/>
    <w:hidden/>
    <w:uiPriority w:val="99"/>
    <w:semiHidden/>
    <w:rsid w:val="00CF4114"/>
    <w:rPr>
      <w:sz w:val="22"/>
      <w:szCs w:val="22"/>
      <w:lang w:eastAsia="en-US"/>
    </w:rPr>
  </w:style>
  <w:style w:type="character" w:customStyle="1" w:styleId="citation">
    <w:name w:val="citation"/>
    <w:basedOn w:val="DefaultParagraphFont"/>
    <w:rsid w:val="00A17F5D"/>
  </w:style>
  <w:style w:type="character" w:customStyle="1" w:styleId="ref-journal">
    <w:name w:val="ref-journal"/>
    <w:basedOn w:val="DefaultParagraphFont"/>
    <w:rsid w:val="00A17F5D"/>
  </w:style>
  <w:style w:type="character" w:customStyle="1" w:styleId="ref-vol">
    <w:name w:val="ref-vol"/>
    <w:basedOn w:val="DefaultParagraphFont"/>
    <w:rsid w:val="00A17F5D"/>
  </w:style>
  <w:style w:type="character" w:customStyle="1" w:styleId="st">
    <w:name w:val="st"/>
    <w:basedOn w:val="DefaultParagraphFont"/>
    <w:rsid w:val="0055385D"/>
  </w:style>
  <w:style w:type="character" w:styleId="Emphasis">
    <w:name w:val="Emphasis"/>
    <w:basedOn w:val="DefaultParagraphFont"/>
    <w:uiPriority w:val="20"/>
    <w:qFormat/>
    <w:locked/>
    <w:rsid w:val="0055385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225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4578E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locked/>
    <w:rsid w:val="004578E8"/>
    <w:rPr>
      <w:b/>
      <w:bCs/>
    </w:rPr>
  </w:style>
  <w:style w:type="paragraph" w:customStyle="1" w:styleId="volissue">
    <w:name w:val="volissue"/>
    <w:basedOn w:val="Normal"/>
    <w:rsid w:val="004578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sourcetitle">
    <w:name w:val="sourcetitle"/>
    <w:basedOn w:val="Normal"/>
    <w:rsid w:val="00114E0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de-DE"/>
    </w:rPr>
  </w:style>
  <w:style w:type="paragraph" w:customStyle="1" w:styleId="frfield">
    <w:name w:val="fr_field"/>
    <w:basedOn w:val="Normal"/>
    <w:rsid w:val="00114E05"/>
    <w:pPr>
      <w:spacing w:after="30" w:line="330" w:lineRule="atLeast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frlabel1">
    <w:name w:val="fr_label1"/>
    <w:basedOn w:val="DefaultParagraphFont"/>
    <w:rsid w:val="00114E05"/>
    <w:rPr>
      <w:b/>
      <w:bCs/>
    </w:rPr>
  </w:style>
  <w:style w:type="character" w:customStyle="1" w:styleId="hithilite3">
    <w:name w:val="hithilite3"/>
    <w:basedOn w:val="DefaultParagraphFont"/>
    <w:rsid w:val="00114E05"/>
    <w:rPr>
      <w:shd w:val="clear" w:color="auto" w:fill="FFFF00"/>
    </w:rPr>
  </w:style>
  <w:style w:type="paragraph" w:styleId="ListParagraph">
    <w:name w:val="List Paragraph"/>
    <w:basedOn w:val="Normal"/>
    <w:uiPriority w:val="34"/>
    <w:qFormat/>
    <w:rsid w:val="007630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33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locked/>
    <w:rsid w:val="004578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A8408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8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A8408F"/>
    <w:rPr>
      <w:rFonts w:cs="Times New Roman"/>
    </w:rPr>
  </w:style>
  <w:style w:type="character" w:styleId="LineNumber">
    <w:name w:val="line number"/>
    <w:uiPriority w:val="99"/>
    <w:semiHidden/>
    <w:rsid w:val="00A8408F"/>
    <w:rPr>
      <w:rFonts w:cs="Times New Roman"/>
    </w:rPr>
  </w:style>
  <w:style w:type="character" w:styleId="Hyperlink">
    <w:name w:val="Hyperlink"/>
    <w:uiPriority w:val="99"/>
    <w:rsid w:val="001831D5"/>
    <w:rPr>
      <w:rFonts w:cs="Times New Roman"/>
      <w:color w:val="0000FF"/>
      <w:u w:val="single"/>
    </w:rPr>
  </w:style>
  <w:style w:type="table" w:styleId="TableGrid">
    <w:name w:val="Table Grid"/>
    <w:basedOn w:val="TableNormal"/>
    <w:locked/>
    <w:rsid w:val="0061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4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B74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41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6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67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67E"/>
    <w:rPr>
      <w:b/>
      <w:bCs/>
      <w:lang w:eastAsia="en-US"/>
    </w:rPr>
  </w:style>
  <w:style w:type="paragraph" w:styleId="Revision">
    <w:name w:val="Revision"/>
    <w:hidden/>
    <w:uiPriority w:val="99"/>
    <w:semiHidden/>
    <w:rsid w:val="00CF4114"/>
    <w:rPr>
      <w:sz w:val="22"/>
      <w:szCs w:val="22"/>
      <w:lang w:eastAsia="en-US"/>
    </w:rPr>
  </w:style>
  <w:style w:type="character" w:customStyle="1" w:styleId="citation">
    <w:name w:val="citation"/>
    <w:basedOn w:val="DefaultParagraphFont"/>
    <w:rsid w:val="00A17F5D"/>
  </w:style>
  <w:style w:type="character" w:customStyle="1" w:styleId="ref-journal">
    <w:name w:val="ref-journal"/>
    <w:basedOn w:val="DefaultParagraphFont"/>
    <w:rsid w:val="00A17F5D"/>
  </w:style>
  <w:style w:type="character" w:customStyle="1" w:styleId="ref-vol">
    <w:name w:val="ref-vol"/>
    <w:basedOn w:val="DefaultParagraphFont"/>
    <w:rsid w:val="00A17F5D"/>
  </w:style>
  <w:style w:type="character" w:customStyle="1" w:styleId="st">
    <w:name w:val="st"/>
    <w:basedOn w:val="DefaultParagraphFont"/>
    <w:rsid w:val="0055385D"/>
  </w:style>
  <w:style w:type="character" w:styleId="Emphasis">
    <w:name w:val="Emphasis"/>
    <w:basedOn w:val="DefaultParagraphFont"/>
    <w:uiPriority w:val="20"/>
    <w:qFormat/>
    <w:locked/>
    <w:rsid w:val="0055385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225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4578E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locked/>
    <w:rsid w:val="004578E8"/>
    <w:rPr>
      <w:b/>
      <w:bCs/>
    </w:rPr>
  </w:style>
  <w:style w:type="paragraph" w:customStyle="1" w:styleId="volissue">
    <w:name w:val="volissue"/>
    <w:basedOn w:val="Normal"/>
    <w:rsid w:val="004578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sourcetitle">
    <w:name w:val="sourcetitle"/>
    <w:basedOn w:val="Normal"/>
    <w:rsid w:val="00114E0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de-DE"/>
    </w:rPr>
  </w:style>
  <w:style w:type="paragraph" w:customStyle="1" w:styleId="frfield">
    <w:name w:val="fr_field"/>
    <w:basedOn w:val="Normal"/>
    <w:rsid w:val="00114E05"/>
    <w:pPr>
      <w:spacing w:after="30" w:line="330" w:lineRule="atLeast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frlabel1">
    <w:name w:val="fr_label1"/>
    <w:basedOn w:val="DefaultParagraphFont"/>
    <w:rsid w:val="00114E05"/>
    <w:rPr>
      <w:b/>
      <w:bCs/>
    </w:rPr>
  </w:style>
  <w:style w:type="character" w:customStyle="1" w:styleId="hithilite3">
    <w:name w:val="hithilite3"/>
    <w:basedOn w:val="DefaultParagraphFont"/>
    <w:rsid w:val="00114E05"/>
    <w:rPr>
      <w:shd w:val="clear" w:color="auto" w:fill="FFFF00"/>
    </w:rPr>
  </w:style>
  <w:style w:type="paragraph" w:styleId="ListParagraph">
    <w:name w:val="List Paragraph"/>
    <w:basedOn w:val="Normal"/>
    <w:uiPriority w:val="34"/>
    <w:qFormat/>
    <w:rsid w:val="00763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61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56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8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6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1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83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3D3D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02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768634">
                                      <w:marLeft w:val="330"/>
                                      <w:marRight w:val="330"/>
                                      <w:marTop w:val="3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405239">
                                      <w:marLeft w:val="330"/>
                                      <w:marRight w:val="33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280727">
                                      <w:marLeft w:val="330"/>
                                      <w:marRight w:val="33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72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0AB92-E2F5-4596-8C05-EE7C91A7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485</Words>
  <Characters>2501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Jochner</dc:creator>
  <cp:lastModifiedBy>KARUNAKARAN B</cp:lastModifiedBy>
  <cp:revision>2</cp:revision>
  <cp:lastPrinted>2015-02-11T11:02:00Z</cp:lastPrinted>
  <dcterms:created xsi:type="dcterms:W3CDTF">2015-07-24T13:26:00Z</dcterms:created>
  <dcterms:modified xsi:type="dcterms:W3CDTF">2015-07-24T13:26:00Z</dcterms:modified>
</cp:coreProperties>
</file>