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32A39" w14:textId="77777777" w:rsidR="00CB68B2" w:rsidRPr="0047200B" w:rsidRDefault="00CB68B2" w:rsidP="00CB68B2">
      <w:pPr>
        <w:pageBreakBefore/>
        <w:spacing w:after="0" w:line="480" w:lineRule="auto"/>
        <w:rPr>
          <w:rFonts w:cs="Times New Roman"/>
          <w:b/>
          <w:sz w:val="24"/>
          <w:szCs w:val="24"/>
          <w:lang w:val="en-US"/>
        </w:rPr>
      </w:pPr>
      <w:bookmarkStart w:id="0" w:name="_GoBack"/>
      <w:bookmarkEnd w:id="0"/>
      <w:r w:rsidRPr="0047200B">
        <w:rPr>
          <w:rFonts w:cs="Times New Roman"/>
          <w:b/>
          <w:sz w:val="24"/>
          <w:szCs w:val="24"/>
          <w:lang w:val="en-US"/>
        </w:rPr>
        <w:t>Supplemental data</w:t>
      </w:r>
    </w:p>
    <w:p w14:paraId="5817C2A5" w14:textId="77777777" w:rsidR="0095263B" w:rsidRPr="0047200B" w:rsidRDefault="0095263B" w:rsidP="00CB68B2">
      <w:pPr>
        <w:spacing w:after="0" w:line="480" w:lineRule="auto"/>
        <w:rPr>
          <w:rFonts w:cs="Times New Roman"/>
          <w:sz w:val="24"/>
          <w:szCs w:val="24"/>
          <w:lang w:val="en-US"/>
        </w:rPr>
      </w:pPr>
    </w:p>
    <w:p w14:paraId="22930A09" w14:textId="77777777" w:rsidR="00CB68B2" w:rsidRPr="0047200B" w:rsidRDefault="00CB68B2" w:rsidP="00CB68B2">
      <w:pPr>
        <w:spacing w:after="0" w:line="480" w:lineRule="auto"/>
        <w:rPr>
          <w:rFonts w:cs="Times New Roman"/>
          <w:sz w:val="24"/>
          <w:szCs w:val="24"/>
          <w:lang w:val="en-US"/>
        </w:rPr>
      </w:pPr>
      <w:r w:rsidRPr="0047200B">
        <w:rPr>
          <w:rFonts w:cs="Times New Roman"/>
          <w:sz w:val="24"/>
          <w:szCs w:val="24"/>
          <w:lang w:val="en-US"/>
        </w:rPr>
        <w:t>Supplemental data table 1.</w:t>
      </w:r>
      <w:r w:rsidRPr="0047200B">
        <w:rPr>
          <w:rFonts w:cs="Times New Roman"/>
          <w:sz w:val="24"/>
          <w:szCs w:val="24"/>
          <w:lang w:val="en-US"/>
        </w:rPr>
        <w:tab/>
      </w:r>
      <w:r w:rsidRPr="0047200B">
        <w:rPr>
          <w:rFonts w:cs="Times New Roman"/>
          <w:b/>
          <w:sz w:val="24"/>
          <w:szCs w:val="24"/>
          <w:lang w:val="en-US"/>
        </w:rPr>
        <w:t xml:space="preserve">Association of </w:t>
      </w:r>
      <w:r w:rsidR="001F7F65" w:rsidRPr="0047200B">
        <w:rPr>
          <w:rFonts w:cs="Times New Roman"/>
          <w:b/>
          <w:sz w:val="24"/>
          <w:szCs w:val="24"/>
          <w:lang w:val="en-US"/>
        </w:rPr>
        <w:t xml:space="preserve">data on </w:t>
      </w:r>
      <w:r w:rsidRPr="0047200B">
        <w:rPr>
          <w:rFonts w:cs="Times New Roman"/>
          <w:b/>
          <w:sz w:val="24"/>
          <w:szCs w:val="24"/>
          <w:lang w:val="en-US"/>
        </w:rPr>
        <w:t>specific IgE to major allergen component</w:t>
      </w:r>
      <w:r w:rsidR="001F7F65" w:rsidRPr="0047200B">
        <w:rPr>
          <w:rFonts w:cs="Times New Roman"/>
          <w:b/>
          <w:sz w:val="24"/>
          <w:szCs w:val="24"/>
          <w:lang w:val="en-US"/>
        </w:rPr>
        <w:t>s and data on</w:t>
      </w:r>
      <w:r w:rsidRPr="0047200B">
        <w:rPr>
          <w:rFonts w:cs="Times New Roman"/>
          <w:b/>
          <w:sz w:val="24"/>
          <w:szCs w:val="24"/>
          <w:lang w:val="en-US"/>
        </w:rPr>
        <w:t xml:space="preserve"> </w:t>
      </w:r>
      <w:r w:rsidR="001F7F65" w:rsidRPr="0047200B">
        <w:rPr>
          <w:rFonts w:cs="Times New Roman"/>
          <w:b/>
          <w:sz w:val="24"/>
          <w:szCs w:val="24"/>
          <w:lang w:val="en-US"/>
        </w:rPr>
        <w:t xml:space="preserve">respective </w:t>
      </w:r>
      <w:r w:rsidRPr="0047200B">
        <w:rPr>
          <w:rFonts w:cs="Times New Roman"/>
          <w:b/>
          <w:sz w:val="24"/>
          <w:szCs w:val="24"/>
          <w:lang w:val="en-US"/>
        </w:rPr>
        <w:t>prick test reactivity</w:t>
      </w:r>
      <w:r w:rsidRPr="0047200B">
        <w:rPr>
          <w:rFonts w:cs="Times New Roman"/>
          <w:sz w:val="24"/>
          <w:szCs w:val="24"/>
          <w:lang w:val="en-US"/>
        </w:rPr>
        <w:t>. Prick test reactivity to allergen extracts was tested in adult patients with a suspected respiratory allergy (n=935). Serum IgE to the respective major allergen component</w:t>
      </w:r>
      <w:r w:rsidR="001F7F65" w:rsidRPr="0047200B">
        <w:rPr>
          <w:rFonts w:cs="Times New Roman"/>
          <w:sz w:val="24"/>
          <w:szCs w:val="24"/>
          <w:lang w:val="en-US"/>
        </w:rPr>
        <w:t>s</w:t>
      </w:r>
      <w:r w:rsidRPr="0047200B">
        <w:rPr>
          <w:rFonts w:cs="Times New Roman"/>
          <w:sz w:val="24"/>
          <w:szCs w:val="24"/>
          <w:lang w:val="en-US"/>
        </w:rPr>
        <w:t xml:space="preserve"> (ragweed: Amb a 1; olive</w:t>
      </w:r>
      <w:r w:rsidR="001F7F65" w:rsidRPr="0047200B">
        <w:rPr>
          <w:rFonts w:cs="Times New Roman"/>
          <w:sz w:val="24"/>
          <w:szCs w:val="24"/>
          <w:lang w:val="en-US"/>
        </w:rPr>
        <w:t>/ash</w:t>
      </w:r>
      <w:r w:rsidRPr="0047200B">
        <w:rPr>
          <w:rFonts w:cs="Times New Roman"/>
          <w:sz w:val="24"/>
          <w:szCs w:val="24"/>
          <w:lang w:val="en-US"/>
        </w:rPr>
        <w:t xml:space="preserve">: Ole e 1; birch: Bet v 1; mugwort: Art v 1) was measured with ImmunoCAP ISAC technology. As Ole e 1 is a marker for both sensitization to olive as well as to ash, Ole e 1-positivity was </w:t>
      </w:r>
      <w:r w:rsidR="00217CBF" w:rsidRPr="0047200B">
        <w:rPr>
          <w:rFonts w:cs="Times New Roman"/>
          <w:sz w:val="24"/>
          <w:szCs w:val="24"/>
          <w:lang w:val="en-US"/>
        </w:rPr>
        <w:t>analyzed</w:t>
      </w:r>
      <w:r w:rsidRPr="0047200B">
        <w:rPr>
          <w:rFonts w:cs="Times New Roman"/>
          <w:sz w:val="24"/>
          <w:szCs w:val="24"/>
          <w:lang w:val="en-US"/>
        </w:rPr>
        <w:t xml:space="preserve"> in patients with prick test reactivity to olive </w:t>
      </w:r>
      <w:r w:rsidRPr="0047200B">
        <w:rPr>
          <w:rFonts w:cs="Times New Roman"/>
          <w:i/>
          <w:sz w:val="24"/>
          <w:szCs w:val="24"/>
          <w:lang w:val="en-US"/>
        </w:rPr>
        <w:t>or</w:t>
      </w:r>
      <w:r w:rsidRPr="0047200B">
        <w:rPr>
          <w:rFonts w:cs="Times New Roman"/>
          <w:sz w:val="24"/>
          <w:szCs w:val="24"/>
          <w:lang w:val="en-US"/>
        </w:rPr>
        <w:t xml:space="preserve"> ash. </w:t>
      </w:r>
      <w:r w:rsidR="001F7F65" w:rsidRPr="0047200B">
        <w:rPr>
          <w:rFonts w:cs="Times New Roman"/>
          <w:sz w:val="24"/>
          <w:szCs w:val="24"/>
          <w:lang w:val="en-US"/>
        </w:rPr>
        <w:t xml:space="preserve">Bivariate analysis (Chi squared test and Fisher’s exact test, respectively; OR, non-adjusted) was used to test for significant group differences. </w:t>
      </w:r>
      <w:r w:rsidRPr="0047200B">
        <w:rPr>
          <w:rFonts w:cs="Times New Roman"/>
          <w:sz w:val="24"/>
          <w:szCs w:val="24"/>
          <w:lang w:val="en-US"/>
        </w:rPr>
        <w:t xml:space="preserve">OR refer to sIgE-positivity in prick test positive-patients in relation to sIgE-positivity in prick test-negative patients. bold: p&lt;0.05, </w:t>
      </w:r>
      <w:r w:rsidR="00B36093" w:rsidRPr="0047200B">
        <w:rPr>
          <w:rFonts w:cs="Times New Roman"/>
          <w:sz w:val="24"/>
          <w:szCs w:val="24"/>
          <w:lang w:val="en-US"/>
        </w:rPr>
        <w:t xml:space="preserve">OR with </w:t>
      </w:r>
      <w:r w:rsidR="00051083" w:rsidRPr="0047200B">
        <w:rPr>
          <w:rFonts w:cs="Times New Roman"/>
          <w:sz w:val="24"/>
          <w:szCs w:val="24"/>
          <w:lang w:val="en-US"/>
        </w:rPr>
        <w:t>95% CI≤1 or ≥1</w:t>
      </w:r>
    </w:p>
    <w:tbl>
      <w:tblPr>
        <w:tblStyle w:val="HelleSchattierung1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842"/>
        <w:gridCol w:w="992"/>
        <w:gridCol w:w="1843"/>
      </w:tblGrid>
      <w:tr w:rsidR="00CB68B2" w:rsidRPr="0047200B" w14:paraId="4DDBEFE1" w14:textId="77777777" w:rsidTr="001D2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7DF4C9CA" w14:textId="77777777" w:rsidR="00CB68B2" w:rsidRPr="0047200B" w:rsidRDefault="00CB68B2" w:rsidP="00EE6410">
            <w:pPr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sIgE to</w:t>
            </w:r>
            <w:r w:rsidR="00EE6410"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 xml:space="preserve"> the respective major allergen component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bottom w:val="nil"/>
            </w:tcBorders>
            <w:shd w:val="clear" w:color="auto" w:fill="A6A6A6" w:themeFill="background1" w:themeFillShade="A6"/>
            <w:vAlign w:val="center"/>
          </w:tcPr>
          <w:p w14:paraId="32EE5860" w14:textId="77777777" w:rsidR="00CB68B2" w:rsidRPr="0047200B" w:rsidRDefault="00CB68B2" w:rsidP="00EE6410">
            <w:pPr>
              <w:tabs>
                <w:tab w:val="left" w:pos="34"/>
              </w:tabs>
              <w:ind w:left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bCs w:val="0"/>
                <w:sz w:val="24"/>
                <w:szCs w:val="24"/>
                <w:lang w:val="en-US"/>
              </w:rPr>
              <w:t>Prick test to the respective allergen extract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C11671" w14:textId="77777777" w:rsidR="00CB68B2" w:rsidRPr="0047200B" w:rsidRDefault="00CB68B2" w:rsidP="00EE64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p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86D667" w14:textId="77777777" w:rsidR="00CB68B2" w:rsidRPr="0047200B" w:rsidRDefault="00CB68B2" w:rsidP="001D27D2">
            <w:pPr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OR (95% CI)</w:t>
            </w:r>
          </w:p>
        </w:tc>
      </w:tr>
      <w:tr w:rsidR="00CB68B2" w:rsidRPr="0047200B" w14:paraId="5E47D3E1" w14:textId="77777777" w:rsidTr="001D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top w:val="single" w:sz="8" w:space="0" w:color="000000" w:themeColor="text1"/>
              <w:bottom w:val="nil"/>
            </w:tcBorders>
            <w:shd w:val="clear" w:color="auto" w:fill="A6A6A6" w:themeFill="background1" w:themeFillShade="A6"/>
            <w:vAlign w:val="center"/>
          </w:tcPr>
          <w:p w14:paraId="098E6900" w14:textId="77777777" w:rsidR="00CB68B2" w:rsidRPr="0047200B" w:rsidRDefault="00CB68B2" w:rsidP="00EE6410">
            <w:pPr>
              <w:rPr>
                <w:rFonts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5EEBCF" w14:textId="77777777" w:rsidR="00CB68B2" w:rsidRPr="0047200B" w:rsidRDefault="00CB68B2" w:rsidP="00EE6410">
            <w:pPr>
              <w:ind w:lef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negative</w:t>
            </w:r>
          </w:p>
          <w:p w14:paraId="4F8930A0" w14:textId="77777777" w:rsidR="00CB68B2" w:rsidRPr="0047200B" w:rsidRDefault="00EE6410" w:rsidP="00EE6410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(</w:t>
            </w:r>
            <w:r w:rsidR="00CB68B2" w:rsidRPr="0047200B">
              <w:rPr>
                <w:rFonts w:cs="Times New Roman"/>
                <w:sz w:val="24"/>
                <w:szCs w:val="24"/>
                <w:lang w:val="en-US"/>
              </w:rPr>
              <w:t>n)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1B4E74" w14:textId="77777777" w:rsidR="00CB68B2" w:rsidRPr="0047200B" w:rsidRDefault="00CB68B2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positive</w:t>
            </w:r>
          </w:p>
          <w:p w14:paraId="7B9D9A4B" w14:textId="77777777" w:rsidR="00CB68B2" w:rsidRPr="0047200B" w:rsidRDefault="00CB68B2" w:rsidP="00EE6410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 xml:space="preserve"> (n)</w:t>
            </w: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52D80" w14:textId="77777777" w:rsidR="00CB68B2" w:rsidRPr="0047200B" w:rsidRDefault="00CB68B2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1F63E3" w14:textId="77777777" w:rsidR="00CB68B2" w:rsidRPr="0047200B" w:rsidRDefault="00CB68B2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EE6410" w:rsidRPr="0047200B" w14:paraId="60ADC131" w14:textId="77777777" w:rsidTr="001D27D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84578" w14:textId="77777777" w:rsidR="00EE6410" w:rsidRPr="0047200B" w:rsidRDefault="00EE6410" w:rsidP="00EE6410">
            <w:pPr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Ragweed</w:t>
            </w:r>
          </w:p>
        </w:tc>
      </w:tr>
      <w:tr w:rsidR="00EE6410" w:rsidRPr="0047200B" w14:paraId="37619EBB" w14:textId="77777777" w:rsidTr="00556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D96246" w14:textId="77777777" w:rsidR="00EE6410" w:rsidRPr="0047200B" w:rsidRDefault="00EE6410" w:rsidP="00EE6410">
            <w:pPr>
              <w:jc w:val="right"/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negative (n)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D95E" w14:textId="77777777" w:rsidR="00EE6410" w:rsidRPr="0047200B" w:rsidRDefault="001D27D2" w:rsidP="00EE6410">
            <w:pPr>
              <w:ind w:lef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797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BEFE" w14:textId="77777777" w:rsidR="00EE6410" w:rsidRPr="0047200B" w:rsidRDefault="001D27D2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1F9EE" w14:textId="77777777" w:rsidR="00EE6410" w:rsidRPr="0047200B" w:rsidRDefault="00EE6410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0.212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DE944" w14:textId="77777777" w:rsidR="001D27D2" w:rsidRPr="0047200B" w:rsidRDefault="00EE6410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5.86</w:t>
            </w:r>
          </w:p>
          <w:p w14:paraId="206AAC53" w14:textId="77777777" w:rsidR="00EE6410" w:rsidRPr="0047200B" w:rsidRDefault="00EE6410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(0.36-94.26)</w:t>
            </w:r>
          </w:p>
        </w:tc>
      </w:tr>
      <w:tr w:rsidR="00EE6410" w:rsidRPr="0047200B" w14:paraId="5BBA6D1D" w14:textId="77777777" w:rsidTr="005562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36B7" w14:textId="77777777" w:rsidR="00EE6410" w:rsidRPr="0047200B" w:rsidRDefault="00EE6410" w:rsidP="00EE6410">
            <w:pPr>
              <w:jc w:val="right"/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positive (n)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C898" w14:textId="77777777" w:rsidR="00EE6410" w:rsidRPr="0047200B" w:rsidRDefault="001D27D2" w:rsidP="00EE6410">
            <w:pPr>
              <w:ind w:lef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5F50" w14:textId="77777777" w:rsidR="00EE6410" w:rsidRPr="0047200B" w:rsidRDefault="001D27D2" w:rsidP="00EE6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74FB6" w14:textId="77777777" w:rsidR="00EE6410" w:rsidRPr="0047200B" w:rsidRDefault="00EE6410" w:rsidP="00EE6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9D62D" w14:textId="77777777" w:rsidR="00EE6410" w:rsidRPr="0047200B" w:rsidRDefault="00EE6410" w:rsidP="00EE6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EE6410" w:rsidRPr="0047200B" w14:paraId="7ABE3B1A" w14:textId="77777777" w:rsidTr="001D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8D98A" w14:textId="77777777" w:rsidR="00EE6410" w:rsidRPr="0047200B" w:rsidRDefault="00EE6410" w:rsidP="00EE6410">
            <w:pPr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Olive or Ash</w:t>
            </w:r>
          </w:p>
        </w:tc>
      </w:tr>
      <w:tr w:rsidR="00EE6410" w:rsidRPr="0047200B" w14:paraId="740B848D" w14:textId="77777777" w:rsidTr="005562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EE4895" w14:textId="77777777" w:rsidR="00EE6410" w:rsidRPr="0047200B" w:rsidRDefault="00EE6410" w:rsidP="00EE6410">
            <w:pPr>
              <w:jc w:val="right"/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negative (n)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6AF3" w14:textId="77777777" w:rsidR="00EE6410" w:rsidRPr="0047200B" w:rsidRDefault="00EE6410" w:rsidP="00EE6410">
            <w:pPr>
              <w:ind w:lef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572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B8A0" w14:textId="77777777" w:rsidR="00EE6410" w:rsidRPr="0047200B" w:rsidRDefault="00EE6410" w:rsidP="00EE6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9D5DA" w14:textId="77777777" w:rsidR="00EE6410" w:rsidRPr="0047200B" w:rsidRDefault="00EE6410" w:rsidP="00EE6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6DCC42" w14:textId="77777777" w:rsidR="001D27D2" w:rsidRPr="0047200B" w:rsidRDefault="00EE6410" w:rsidP="00EE6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52.14</w:t>
            </w:r>
          </w:p>
          <w:p w14:paraId="4D41E56E" w14:textId="77777777" w:rsidR="00EE6410" w:rsidRPr="0047200B" w:rsidRDefault="00EE6410" w:rsidP="00EE6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(29.93-90.83)</w:t>
            </w:r>
          </w:p>
        </w:tc>
      </w:tr>
      <w:tr w:rsidR="00EE6410" w:rsidRPr="0047200B" w14:paraId="59DE4D93" w14:textId="77777777" w:rsidTr="00556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FC05" w14:textId="77777777" w:rsidR="00EE6410" w:rsidRPr="0047200B" w:rsidRDefault="00EE6410" w:rsidP="00EE6410">
            <w:pPr>
              <w:jc w:val="right"/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positive (n)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541D" w14:textId="77777777" w:rsidR="00EE6410" w:rsidRPr="0047200B" w:rsidRDefault="00EE6410" w:rsidP="00EE6410">
            <w:pPr>
              <w:ind w:lef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9F98" w14:textId="77777777" w:rsidR="00EE6410" w:rsidRPr="0047200B" w:rsidRDefault="00EE6410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201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379DD" w14:textId="77777777" w:rsidR="00EE6410" w:rsidRPr="0047200B" w:rsidRDefault="00EE6410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6DFA3" w14:textId="77777777" w:rsidR="00EE6410" w:rsidRPr="0047200B" w:rsidRDefault="00EE6410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1D27D2" w:rsidRPr="0047200B" w14:paraId="476878BA" w14:textId="77777777" w:rsidTr="001D27D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2E6AE" w14:textId="77777777" w:rsidR="001D27D2" w:rsidRPr="0047200B" w:rsidRDefault="001D27D2" w:rsidP="001D27D2">
            <w:pPr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Birch</w:t>
            </w:r>
          </w:p>
        </w:tc>
      </w:tr>
      <w:tr w:rsidR="001D27D2" w:rsidRPr="0047200B" w14:paraId="781557DA" w14:textId="77777777" w:rsidTr="00556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EC5768" w14:textId="77777777" w:rsidR="00EE6410" w:rsidRPr="0047200B" w:rsidRDefault="00EE6410" w:rsidP="001D27D2">
            <w:pPr>
              <w:jc w:val="right"/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negative (n)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F078" w14:textId="77777777" w:rsidR="00EE6410" w:rsidRPr="0047200B" w:rsidRDefault="00EE6410" w:rsidP="00EE6410">
            <w:pPr>
              <w:ind w:lef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1491" w14:textId="77777777" w:rsidR="00EE6410" w:rsidRPr="0047200B" w:rsidRDefault="00EE6410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8EADF" w14:textId="77777777" w:rsidR="00EE6410" w:rsidRPr="0047200B" w:rsidRDefault="00EE6410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751F0" w14:textId="77777777" w:rsidR="001D27D2" w:rsidRPr="0047200B" w:rsidRDefault="00EE6410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355.15</w:t>
            </w:r>
          </w:p>
          <w:p w14:paraId="6B3F57BA" w14:textId="77777777" w:rsidR="00EE6410" w:rsidRPr="0047200B" w:rsidRDefault="00EE6410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(178.12-708.13)</w:t>
            </w:r>
          </w:p>
        </w:tc>
      </w:tr>
      <w:tr w:rsidR="00EE6410" w:rsidRPr="0047200B" w14:paraId="2DCC3808" w14:textId="77777777" w:rsidTr="005562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4BF1" w14:textId="77777777" w:rsidR="00EE6410" w:rsidRPr="0047200B" w:rsidRDefault="00EE6410" w:rsidP="001D27D2">
            <w:pPr>
              <w:jc w:val="right"/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positive (n)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3F3B" w14:textId="77777777" w:rsidR="00EE6410" w:rsidRPr="0047200B" w:rsidRDefault="00EE6410" w:rsidP="00EE6410">
            <w:pPr>
              <w:ind w:lef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CBD" w14:textId="77777777" w:rsidR="00EE6410" w:rsidRPr="0047200B" w:rsidRDefault="00EE6410" w:rsidP="00EE6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513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CDE47C" w14:textId="77777777" w:rsidR="00EE6410" w:rsidRPr="0047200B" w:rsidRDefault="00EE6410" w:rsidP="00EE6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7C3637B" w14:textId="77777777" w:rsidR="00EE6410" w:rsidRPr="0047200B" w:rsidRDefault="00EE6410" w:rsidP="00EE6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1D27D2" w:rsidRPr="0047200B" w14:paraId="0590FE06" w14:textId="77777777" w:rsidTr="001D2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E564A" w14:textId="77777777" w:rsidR="001D27D2" w:rsidRPr="0047200B" w:rsidRDefault="001D27D2" w:rsidP="001D27D2">
            <w:pPr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Mugwort</w:t>
            </w:r>
          </w:p>
        </w:tc>
      </w:tr>
      <w:tr w:rsidR="001D27D2" w:rsidRPr="0047200B" w14:paraId="03F70992" w14:textId="77777777" w:rsidTr="005562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DD4F1" w14:textId="77777777" w:rsidR="001D27D2" w:rsidRPr="0047200B" w:rsidRDefault="001D27D2" w:rsidP="001D27D2">
            <w:pPr>
              <w:jc w:val="right"/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negative (n)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F432" w14:textId="77777777" w:rsidR="001D27D2" w:rsidRPr="0047200B" w:rsidRDefault="001D27D2" w:rsidP="00EE6410">
            <w:pPr>
              <w:ind w:lef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747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096B" w14:textId="77777777" w:rsidR="001D27D2" w:rsidRPr="0047200B" w:rsidRDefault="001D27D2" w:rsidP="00EE6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50CE3" w14:textId="77777777" w:rsidR="001D27D2" w:rsidRPr="0047200B" w:rsidRDefault="001D27D2" w:rsidP="001D2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C3117" w14:textId="77777777" w:rsidR="001D27D2" w:rsidRPr="0047200B" w:rsidRDefault="001D27D2" w:rsidP="001D2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84.28</w:t>
            </w:r>
          </w:p>
          <w:p w14:paraId="5C6403EA" w14:textId="77777777" w:rsidR="001D27D2" w:rsidRPr="0047200B" w:rsidRDefault="001D27D2" w:rsidP="001D27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(33.26-213.56)</w:t>
            </w:r>
          </w:p>
        </w:tc>
      </w:tr>
      <w:tr w:rsidR="001D27D2" w:rsidRPr="0047200B" w14:paraId="2788D659" w14:textId="77777777" w:rsidTr="00556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736C62F" w14:textId="77777777" w:rsidR="001D27D2" w:rsidRPr="0047200B" w:rsidRDefault="001D27D2" w:rsidP="001D27D2">
            <w:pPr>
              <w:jc w:val="right"/>
              <w:rPr>
                <w:rFonts w:cs="Times New Roman"/>
                <w:b w:val="0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b w:val="0"/>
                <w:sz w:val="24"/>
                <w:szCs w:val="24"/>
                <w:lang w:val="en-US"/>
              </w:rPr>
              <w:t>positive (n)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CFFE" w14:textId="77777777" w:rsidR="001D27D2" w:rsidRPr="0047200B" w:rsidRDefault="001D27D2" w:rsidP="00EE6410">
            <w:pPr>
              <w:ind w:lef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11B9" w14:textId="77777777" w:rsidR="001D27D2" w:rsidRPr="0047200B" w:rsidRDefault="001D27D2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 w:rsidRPr="0047200B">
              <w:rPr>
                <w:rFonts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11C6DD" w14:textId="77777777" w:rsidR="001D27D2" w:rsidRPr="0047200B" w:rsidRDefault="001D27D2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06F243" w14:textId="77777777" w:rsidR="001D27D2" w:rsidRPr="0047200B" w:rsidRDefault="001D27D2" w:rsidP="00EE6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14:paraId="4793DE49" w14:textId="77777777" w:rsidR="0095263B" w:rsidRPr="0047200B" w:rsidRDefault="0095263B" w:rsidP="00CB68B2">
      <w:pPr>
        <w:rPr>
          <w:rFonts w:cs="Times New Roman"/>
          <w:sz w:val="24"/>
          <w:szCs w:val="24"/>
          <w:lang w:val="en-US"/>
        </w:rPr>
      </w:pPr>
    </w:p>
    <w:p w14:paraId="0EC37B14" w14:textId="77777777" w:rsidR="0095263B" w:rsidRPr="0047200B" w:rsidRDefault="0095263B">
      <w:pPr>
        <w:rPr>
          <w:rFonts w:cs="Times New Roman"/>
          <w:sz w:val="24"/>
          <w:szCs w:val="24"/>
          <w:lang w:val="en-US"/>
        </w:rPr>
      </w:pPr>
      <w:r w:rsidRPr="0047200B">
        <w:rPr>
          <w:rFonts w:cs="Times New Roman"/>
          <w:sz w:val="24"/>
          <w:szCs w:val="24"/>
          <w:lang w:val="en-US"/>
        </w:rPr>
        <w:br w:type="page"/>
      </w:r>
    </w:p>
    <w:p w14:paraId="7C555899" w14:textId="77777777" w:rsidR="0095263B" w:rsidRPr="0047200B" w:rsidRDefault="0095263B" w:rsidP="00122438">
      <w:pPr>
        <w:pageBreakBefore/>
        <w:spacing w:after="0" w:line="480" w:lineRule="auto"/>
        <w:rPr>
          <w:rFonts w:cs="Times New Roman"/>
          <w:sz w:val="24"/>
          <w:szCs w:val="24"/>
          <w:lang w:val="en-US"/>
        </w:rPr>
      </w:pPr>
      <w:r w:rsidRPr="0047200B">
        <w:rPr>
          <w:rFonts w:cs="Times New Roman"/>
          <w:sz w:val="24"/>
          <w:szCs w:val="24"/>
          <w:lang w:val="en-US"/>
        </w:rPr>
        <w:lastRenderedPageBreak/>
        <w:t>Supplemental data table 2.</w:t>
      </w:r>
      <w:r w:rsidRPr="0047200B">
        <w:rPr>
          <w:rFonts w:cs="Times New Roman"/>
          <w:sz w:val="24"/>
          <w:szCs w:val="24"/>
          <w:lang w:val="en-US"/>
        </w:rPr>
        <w:tab/>
      </w:r>
      <w:r w:rsidRPr="0047200B">
        <w:rPr>
          <w:rFonts w:cs="Times New Roman"/>
          <w:b/>
          <w:sz w:val="24"/>
          <w:szCs w:val="24"/>
          <w:lang w:val="en-US"/>
        </w:rPr>
        <w:t xml:space="preserve">Distribution of </w:t>
      </w:r>
      <w:r w:rsidR="001F7F65" w:rsidRPr="0047200B">
        <w:rPr>
          <w:rFonts w:cs="Times New Roman"/>
          <w:b/>
          <w:sz w:val="24"/>
          <w:szCs w:val="24"/>
          <w:lang w:val="en-US"/>
        </w:rPr>
        <w:t>“</w:t>
      </w:r>
      <w:r w:rsidRPr="0047200B">
        <w:rPr>
          <w:rFonts w:cs="Times New Roman"/>
          <w:b/>
          <w:sz w:val="24"/>
          <w:szCs w:val="24"/>
          <w:lang w:val="en-US"/>
        </w:rPr>
        <w:t>non-exposure</w:t>
      </w:r>
      <w:r w:rsidR="001F7F65" w:rsidRPr="0047200B">
        <w:rPr>
          <w:rFonts w:cs="Times New Roman"/>
          <w:b/>
          <w:sz w:val="24"/>
          <w:szCs w:val="24"/>
          <w:lang w:val="en-US"/>
        </w:rPr>
        <w:t>”</w:t>
      </w:r>
      <w:r w:rsidRPr="0047200B">
        <w:rPr>
          <w:rFonts w:cs="Times New Roman"/>
          <w:b/>
          <w:sz w:val="24"/>
          <w:szCs w:val="24"/>
          <w:lang w:val="en-US"/>
        </w:rPr>
        <w:t xml:space="preserve"> variables </w:t>
      </w:r>
      <w:r w:rsidR="001F7F65" w:rsidRPr="0047200B">
        <w:rPr>
          <w:rFonts w:cs="Times New Roman"/>
          <w:b/>
          <w:sz w:val="24"/>
          <w:szCs w:val="24"/>
          <w:lang w:val="en-US"/>
        </w:rPr>
        <w:t>in</w:t>
      </w:r>
      <w:r w:rsidRPr="0047200B">
        <w:rPr>
          <w:rFonts w:cs="Times New Roman"/>
          <w:b/>
          <w:sz w:val="24"/>
          <w:szCs w:val="24"/>
          <w:lang w:val="en-US"/>
        </w:rPr>
        <w:t xml:space="preserve"> NRW and Bavaria</w:t>
      </w:r>
      <w:r w:rsidRPr="0047200B">
        <w:rPr>
          <w:rFonts w:cs="Times New Roman"/>
          <w:sz w:val="24"/>
          <w:szCs w:val="24"/>
          <w:lang w:val="en-US"/>
        </w:rPr>
        <w:t xml:space="preserve">. </w:t>
      </w:r>
      <w:r w:rsidR="00122438" w:rsidRPr="0047200B">
        <w:rPr>
          <w:rFonts w:cs="Times New Roman"/>
          <w:sz w:val="24"/>
          <w:szCs w:val="24"/>
          <w:lang w:val="en-US"/>
        </w:rPr>
        <w:t>Distribution</w:t>
      </w:r>
      <w:r w:rsidR="00BB0D6A" w:rsidRPr="0047200B">
        <w:rPr>
          <w:rFonts w:cs="Times New Roman"/>
          <w:sz w:val="24"/>
          <w:szCs w:val="24"/>
          <w:lang w:val="en-US"/>
        </w:rPr>
        <w:t xml:space="preserve"> of non-exposure variables</w:t>
      </w:r>
      <w:r w:rsidR="00122438" w:rsidRPr="0047200B">
        <w:rPr>
          <w:rFonts w:cs="Times New Roman"/>
          <w:sz w:val="24"/>
          <w:szCs w:val="24"/>
          <w:lang w:val="en-US"/>
        </w:rPr>
        <w:t xml:space="preserve"> was analyzed in adult patients with a suspected respiratory allergy and </w:t>
      </w:r>
      <w:r w:rsidR="00B36093" w:rsidRPr="0047200B">
        <w:rPr>
          <w:rFonts w:cs="Times New Roman"/>
          <w:sz w:val="24"/>
          <w:szCs w:val="24"/>
          <w:lang w:val="en-US"/>
        </w:rPr>
        <w:t xml:space="preserve">respective </w:t>
      </w:r>
      <w:r w:rsidR="00122438" w:rsidRPr="0047200B">
        <w:rPr>
          <w:rFonts w:cs="Times New Roman"/>
          <w:sz w:val="24"/>
          <w:szCs w:val="24"/>
          <w:lang w:val="en-US"/>
        </w:rPr>
        <w:t>assignment to all non-exposure variables (n=855, NRW: n=428, Bavaria: n=427). Bivariate analysis (Chi squared test) was used to test for significant group differences. bold: p&lt;0.05</w:t>
      </w:r>
    </w:p>
    <w:tbl>
      <w:tblPr>
        <w:tblStyle w:val="TableGrid"/>
        <w:tblW w:w="4996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2549"/>
        <w:gridCol w:w="1700"/>
        <w:gridCol w:w="1474"/>
        <w:gridCol w:w="1039"/>
      </w:tblGrid>
      <w:tr w:rsidR="0040183B" w:rsidRPr="0047200B" w14:paraId="53644C7D" w14:textId="77777777" w:rsidTr="0040183B">
        <w:tc>
          <w:tcPr>
            <w:tcW w:w="1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34D778" w14:textId="77777777" w:rsidR="007938EB" w:rsidRPr="0047200B" w:rsidRDefault="007938EB" w:rsidP="0040183B">
            <w:pPr>
              <w:jc w:val="right"/>
              <w:rPr>
                <w:rFonts w:cs="Times New Roman"/>
                <w:lang w:val="en-US"/>
              </w:rPr>
            </w:pPr>
            <w:r w:rsidRPr="0047200B">
              <w:rPr>
                <w:rFonts w:cs="Times New Roman"/>
                <w:lang w:val="en-US"/>
              </w:rPr>
              <w:t>Non-exposure variable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3B1A65" w14:textId="77777777" w:rsidR="007938EB" w:rsidRPr="0047200B" w:rsidRDefault="007938EB" w:rsidP="0040183B">
            <w:pPr>
              <w:jc w:val="center"/>
              <w:rPr>
                <w:rFonts w:cs="Times New Roman"/>
                <w:lang w:val="en-US"/>
              </w:rPr>
            </w:pPr>
            <w:r w:rsidRPr="0047200B">
              <w:rPr>
                <w:rFonts w:cs="Times New Roman"/>
                <w:lang w:val="en-US"/>
              </w:rPr>
              <w:t>categories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705BA6" w14:textId="77777777" w:rsidR="007938EB" w:rsidRPr="0047200B" w:rsidRDefault="007938EB" w:rsidP="0040183B">
            <w:pPr>
              <w:jc w:val="center"/>
              <w:rPr>
                <w:rFonts w:cs="Times New Roman"/>
                <w:lang w:val="en-US"/>
              </w:rPr>
            </w:pPr>
            <w:r w:rsidRPr="0047200B">
              <w:rPr>
                <w:rFonts w:cs="Times New Roman"/>
                <w:lang w:val="en-US"/>
              </w:rPr>
              <w:t>NRW</w:t>
            </w:r>
          </w:p>
          <w:p w14:paraId="3A78C9AB" w14:textId="77777777" w:rsidR="007938EB" w:rsidRPr="0047200B" w:rsidRDefault="007938EB" w:rsidP="0040183B">
            <w:pPr>
              <w:jc w:val="center"/>
              <w:rPr>
                <w:rFonts w:cs="Times New Roman"/>
                <w:lang w:val="en-US"/>
              </w:rPr>
            </w:pPr>
            <w:r w:rsidRPr="0047200B">
              <w:rPr>
                <w:rFonts w:cs="Times New Roman"/>
                <w:lang w:val="en-US"/>
              </w:rPr>
              <w:t>% (n)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DD8135" w14:textId="77777777" w:rsidR="007938EB" w:rsidRPr="0047200B" w:rsidRDefault="007938EB" w:rsidP="0040183B">
            <w:pPr>
              <w:jc w:val="center"/>
              <w:rPr>
                <w:rFonts w:cs="Times New Roman"/>
                <w:lang w:val="en-US"/>
              </w:rPr>
            </w:pPr>
            <w:r w:rsidRPr="0047200B">
              <w:rPr>
                <w:rFonts w:cs="Times New Roman"/>
                <w:lang w:val="en-US"/>
              </w:rPr>
              <w:t>Bavaria</w:t>
            </w:r>
          </w:p>
          <w:p w14:paraId="3AB2B129" w14:textId="77777777" w:rsidR="007938EB" w:rsidRPr="0047200B" w:rsidRDefault="007938EB" w:rsidP="0040183B">
            <w:pPr>
              <w:jc w:val="center"/>
              <w:rPr>
                <w:rFonts w:cs="Times New Roman"/>
                <w:lang w:val="en-US"/>
              </w:rPr>
            </w:pPr>
            <w:r w:rsidRPr="0047200B">
              <w:rPr>
                <w:rFonts w:cs="Times New Roman"/>
                <w:lang w:val="en-US"/>
              </w:rPr>
              <w:t>% (n)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4342BD" w14:textId="77777777" w:rsidR="007938EB" w:rsidRPr="0047200B" w:rsidRDefault="007938EB" w:rsidP="0040183B">
            <w:pPr>
              <w:jc w:val="center"/>
              <w:rPr>
                <w:rFonts w:cs="Times New Roman"/>
                <w:lang w:val="en-US"/>
              </w:rPr>
            </w:pPr>
            <w:r w:rsidRPr="0047200B">
              <w:rPr>
                <w:rFonts w:cs="Times New Roman"/>
                <w:lang w:val="en-US"/>
              </w:rPr>
              <w:t>p</w:t>
            </w:r>
          </w:p>
        </w:tc>
      </w:tr>
      <w:tr w:rsidR="0040183B" w:rsidRPr="0047200B" w14:paraId="0347DEDF" w14:textId="77777777" w:rsidTr="0040183B">
        <w:trPr>
          <w:trHeight w:val="227"/>
        </w:trPr>
        <w:tc>
          <w:tcPr>
            <w:tcW w:w="1357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9D72CC1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age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DCBDAE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cs="Times New Roman"/>
                <w:lang w:val="en-US"/>
              </w:rPr>
              <w:t>≤</w:t>
            </w:r>
            <w:r w:rsidRPr="0047200B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hideMark/>
          </w:tcPr>
          <w:p w14:paraId="5565A6AF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30 (130)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hideMark/>
          </w:tcPr>
          <w:p w14:paraId="37B865AF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31 (134)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C9CF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b/>
                <w:bCs/>
                <w:color w:val="000000"/>
              </w:rPr>
              <w:t>0.001</w:t>
            </w:r>
          </w:p>
        </w:tc>
      </w:tr>
      <w:tr w:rsidR="0040183B" w:rsidRPr="0047200B" w14:paraId="238B2118" w14:textId="77777777" w:rsidTr="0040183B">
        <w:trPr>
          <w:trHeight w:val="227"/>
        </w:trPr>
        <w:tc>
          <w:tcPr>
            <w:tcW w:w="1357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773DCE3A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1D7046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31 to 40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</w:tcPr>
          <w:p w14:paraId="1968F8E3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21 (89)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</w:tcPr>
          <w:p w14:paraId="6B20CC91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12 (53)</w:t>
            </w:r>
          </w:p>
        </w:tc>
        <w:tc>
          <w:tcPr>
            <w:tcW w:w="560" w:type="pct"/>
            <w:vMerge/>
            <w:shd w:val="clear" w:color="auto" w:fill="auto"/>
            <w:noWrap/>
            <w:hideMark/>
          </w:tcPr>
          <w:p w14:paraId="6454C80A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0183B" w:rsidRPr="0047200B" w14:paraId="29AD1E1D" w14:textId="77777777" w:rsidTr="0040183B">
        <w:trPr>
          <w:trHeight w:val="227"/>
        </w:trPr>
        <w:tc>
          <w:tcPr>
            <w:tcW w:w="1357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2B815A0E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6897BD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41 to 50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</w:tcPr>
          <w:p w14:paraId="73920087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24 (104)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</w:tcPr>
          <w:p w14:paraId="432B3733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22 (93)</w:t>
            </w:r>
          </w:p>
        </w:tc>
        <w:tc>
          <w:tcPr>
            <w:tcW w:w="560" w:type="pct"/>
            <w:vMerge/>
            <w:shd w:val="clear" w:color="auto" w:fill="auto"/>
            <w:noWrap/>
            <w:hideMark/>
          </w:tcPr>
          <w:p w14:paraId="6BF1789D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0183B" w:rsidRPr="0047200B" w14:paraId="0E2F034B" w14:textId="77777777" w:rsidTr="0040183B">
        <w:trPr>
          <w:trHeight w:val="227"/>
        </w:trPr>
        <w:tc>
          <w:tcPr>
            <w:tcW w:w="135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91AC5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shd w:val="clear" w:color="auto" w:fill="auto"/>
            <w:vAlign w:val="center"/>
          </w:tcPr>
          <w:p w14:paraId="6834E868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cs="Times New Roman"/>
                <w:lang w:val="en-US"/>
              </w:rPr>
              <w:t>≥</w:t>
            </w:r>
            <w:r w:rsidRPr="0047200B">
              <w:rPr>
                <w:rFonts w:eastAsia="Times New Roman" w:cs="Times New Roman"/>
                <w:color w:val="000000"/>
              </w:rPr>
              <w:t>51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shd w:val="clear" w:color="auto" w:fill="auto"/>
            <w:noWrap/>
          </w:tcPr>
          <w:p w14:paraId="50C4CCE6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25 (105)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shd w:val="clear" w:color="auto" w:fill="auto"/>
            <w:noWrap/>
          </w:tcPr>
          <w:p w14:paraId="28F57BB5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34 (147)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C9794A9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0183B" w:rsidRPr="0047200B" w14:paraId="351E3C55" w14:textId="77777777" w:rsidTr="0040183B">
        <w:trPr>
          <w:trHeight w:val="227"/>
        </w:trPr>
        <w:tc>
          <w:tcPr>
            <w:tcW w:w="13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C9E1D4D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sex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18D6F0A3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male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08DA52A4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35(149)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3AA1249C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36 (153)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3065601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0.755</w:t>
            </w:r>
          </w:p>
        </w:tc>
      </w:tr>
      <w:tr w:rsidR="0040183B" w:rsidRPr="0047200B" w14:paraId="2A4E9777" w14:textId="77777777" w:rsidTr="0040183B">
        <w:trPr>
          <w:trHeight w:val="227"/>
        </w:trPr>
        <w:tc>
          <w:tcPr>
            <w:tcW w:w="13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FD45CB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066B7070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female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  <w:hideMark/>
          </w:tcPr>
          <w:p w14:paraId="62C53D8B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65 (279)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43D6FAED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64 (274)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2965327C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0183B" w:rsidRPr="0047200B" w14:paraId="591D237A" w14:textId="77777777" w:rsidTr="0040183B">
        <w:trPr>
          <w:trHeight w:val="227"/>
        </w:trPr>
        <w:tc>
          <w:tcPr>
            <w:tcW w:w="13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4157099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47200B">
              <w:rPr>
                <w:rFonts w:eastAsia="Times New Roman" w:cs="Times New Roman"/>
                <w:color w:val="000000"/>
                <w:lang w:val="en-US"/>
              </w:rPr>
              <w:t>german origin of the mother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658D522E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79969C2E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11 (45)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21F27903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14 (58)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E193BEF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7200B">
              <w:rPr>
                <w:rFonts w:eastAsia="Times New Roman" w:cs="Times New Roman"/>
                <w:color w:val="000000"/>
              </w:rPr>
              <w:t>0.168</w:t>
            </w:r>
          </w:p>
        </w:tc>
      </w:tr>
      <w:tr w:rsidR="0040183B" w:rsidRPr="0047200B" w14:paraId="5E4183F8" w14:textId="77777777" w:rsidTr="0040183B">
        <w:trPr>
          <w:trHeight w:val="227"/>
        </w:trPr>
        <w:tc>
          <w:tcPr>
            <w:tcW w:w="1357" w:type="pct"/>
            <w:vMerge/>
            <w:tcBorders>
              <w:bottom w:val="single" w:sz="4" w:space="0" w:color="auto"/>
            </w:tcBorders>
            <w:vAlign w:val="center"/>
          </w:tcPr>
          <w:p w14:paraId="4DE6EFA3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2F8424C5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7B836A43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89 (383)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7B907E3A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86 (369)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71477ADE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</w:tr>
      <w:tr w:rsidR="0040183B" w:rsidRPr="0047200B" w14:paraId="6206FF84" w14:textId="77777777" w:rsidTr="0040183B">
        <w:trPr>
          <w:trHeight w:val="227"/>
        </w:trPr>
        <w:tc>
          <w:tcPr>
            <w:tcW w:w="135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2709B89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47200B">
              <w:rPr>
                <w:rFonts w:eastAsia="Times New Roman" w:cs="Times New Roman"/>
                <w:color w:val="000000"/>
                <w:lang w:val="en-US"/>
              </w:rPr>
              <w:t>living in a major city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050B9377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  <w:hideMark/>
          </w:tcPr>
          <w:p w14:paraId="2824F4A7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49 (208)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  <w:hideMark/>
          </w:tcPr>
          <w:p w14:paraId="2CCA7BE4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38 (162)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EFFAFC5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7200B">
              <w:rPr>
                <w:rFonts w:eastAsia="Times New Roman" w:cs="Times New Roman"/>
                <w:b/>
                <w:bCs/>
                <w:color w:val="000000"/>
              </w:rPr>
              <w:t>0.002</w:t>
            </w:r>
          </w:p>
        </w:tc>
      </w:tr>
      <w:tr w:rsidR="0040183B" w:rsidRPr="0047200B" w14:paraId="6779153E" w14:textId="77777777" w:rsidTr="0040183B">
        <w:trPr>
          <w:trHeight w:val="227"/>
        </w:trPr>
        <w:tc>
          <w:tcPr>
            <w:tcW w:w="1357" w:type="pct"/>
            <w:vMerge/>
            <w:tcBorders>
              <w:bottom w:val="single" w:sz="4" w:space="0" w:color="auto"/>
            </w:tcBorders>
            <w:vAlign w:val="center"/>
          </w:tcPr>
          <w:p w14:paraId="41855AF9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33FFCB23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7720DEE5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51 (220)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4313E795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62 (265)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6DA82AA6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</w:tr>
      <w:tr w:rsidR="0040183B" w:rsidRPr="0047200B" w14:paraId="2FAEB16B" w14:textId="77777777" w:rsidTr="0040183B">
        <w:trPr>
          <w:trHeight w:val="227"/>
        </w:trPr>
        <w:tc>
          <w:tcPr>
            <w:tcW w:w="13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B30DDF1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47200B">
              <w:rPr>
                <w:rFonts w:eastAsia="Times New Roman" w:cs="Times New Roman"/>
                <w:color w:val="000000"/>
              </w:rPr>
              <w:t>travel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0CBF280B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1C6FD809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16 (67)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09BF80ED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15 (66)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2C1CBA8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7200B">
              <w:rPr>
                <w:rFonts w:eastAsia="Times New Roman" w:cs="Times New Roman"/>
                <w:color w:val="000000"/>
              </w:rPr>
              <w:t>0.936</w:t>
            </w:r>
          </w:p>
        </w:tc>
      </w:tr>
      <w:tr w:rsidR="0040183B" w:rsidRPr="0047200B" w14:paraId="1463A0DC" w14:textId="77777777" w:rsidTr="0040183B">
        <w:trPr>
          <w:trHeight w:val="227"/>
        </w:trPr>
        <w:tc>
          <w:tcPr>
            <w:tcW w:w="13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BD910FD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316D9FD0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  <w:hideMark/>
          </w:tcPr>
          <w:p w14:paraId="5598C999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84 (361)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  <w:hideMark/>
          </w:tcPr>
          <w:p w14:paraId="617AE705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85 (361)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42FD8EFF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</w:p>
        </w:tc>
      </w:tr>
      <w:tr w:rsidR="0040183B" w:rsidRPr="0047200B" w14:paraId="471F1E93" w14:textId="77777777" w:rsidTr="0040183B">
        <w:trPr>
          <w:trHeight w:val="227"/>
        </w:trPr>
        <w:tc>
          <w:tcPr>
            <w:tcW w:w="13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D1ED1B1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mould/dampness at home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325F4EDD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0D614CC7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72 (310)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68CB359F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75 (322)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6D511F7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0.321</w:t>
            </w:r>
          </w:p>
        </w:tc>
      </w:tr>
      <w:tr w:rsidR="0040183B" w:rsidRPr="0047200B" w14:paraId="0AF5D97D" w14:textId="77777777" w:rsidTr="0040183B">
        <w:trPr>
          <w:trHeight w:val="227"/>
        </w:trPr>
        <w:tc>
          <w:tcPr>
            <w:tcW w:w="1357" w:type="pct"/>
            <w:vMerge/>
            <w:tcBorders>
              <w:bottom w:val="single" w:sz="4" w:space="0" w:color="auto"/>
            </w:tcBorders>
            <w:vAlign w:val="center"/>
          </w:tcPr>
          <w:p w14:paraId="0FE4D22F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58601450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78F82696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28 (118)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62ED4D6A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25 (105)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44BFBE57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0183B" w:rsidRPr="0047200B" w14:paraId="4379937B" w14:textId="77777777" w:rsidTr="0040183B">
        <w:trPr>
          <w:trHeight w:val="227"/>
        </w:trPr>
        <w:tc>
          <w:tcPr>
            <w:tcW w:w="135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4A547A3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pets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23B9E6AC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  <w:hideMark/>
          </w:tcPr>
          <w:p w14:paraId="2DD31FA4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67 (288)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  <w:hideMark/>
          </w:tcPr>
          <w:p w14:paraId="1771912D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77 (330)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ADB2078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b/>
                <w:bCs/>
                <w:color w:val="000000"/>
              </w:rPr>
              <w:t>0.001</w:t>
            </w:r>
          </w:p>
        </w:tc>
      </w:tr>
      <w:tr w:rsidR="0040183B" w:rsidRPr="0047200B" w14:paraId="35FEEA36" w14:textId="77777777" w:rsidTr="0040183B">
        <w:trPr>
          <w:trHeight w:val="227"/>
        </w:trPr>
        <w:tc>
          <w:tcPr>
            <w:tcW w:w="1357" w:type="pct"/>
            <w:vMerge/>
            <w:tcBorders>
              <w:bottom w:val="single" w:sz="4" w:space="0" w:color="auto"/>
            </w:tcBorders>
            <w:vAlign w:val="center"/>
          </w:tcPr>
          <w:p w14:paraId="2A1BA123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01019230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3451E014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33 (140)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440E324A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23 (97)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6FAC09BF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40183B" w:rsidRPr="0047200B" w14:paraId="41C5DC64" w14:textId="77777777" w:rsidTr="0040183B">
        <w:trPr>
          <w:trHeight w:val="227"/>
        </w:trPr>
        <w:tc>
          <w:tcPr>
            <w:tcW w:w="13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F6BDCFB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childhood on a farm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380947F9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571AFD89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89 (381)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417D680E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86 (369)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30DC186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0.246</w:t>
            </w:r>
          </w:p>
        </w:tc>
      </w:tr>
      <w:tr w:rsidR="0040183B" w:rsidRPr="0047200B" w14:paraId="5F151103" w14:textId="77777777" w:rsidTr="0040183B">
        <w:trPr>
          <w:trHeight w:val="227"/>
        </w:trPr>
        <w:tc>
          <w:tcPr>
            <w:tcW w:w="1357" w:type="pct"/>
            <w:vMerge/>
            <w:tcBorders>
              <w:bottom w:val="single" w:sz="4" w:space="0" w:color="auto"/>
            </w:tcBorders>
            <w:vAlign w:val="center"/>
          </w:tcPr>
          <w:p w14:paraId="5EA4B056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6F0DB313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  <w:hideMark/>
          </w:tcPr>
          <w:p w14:paraId="7B9BC5F4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11 (47)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  <w:hideMark/>
          </w:tcPr>
          <w:p w14:paraId="22060AC4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14 (58)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5CD7D50C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0183B" w:rsidRPr="0047200B" w14:paraId="67D78075" w14:textId="77777777" w:rsidTr="0040183B">
        <w:trPr>
          <w:trHeight w:val="227"/>
        </w:trPr>
        <w:tc>
          <w:tcPr>
            <w:tcW w:w="13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63A9042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47200B">
              <w:rPr>
                <w:rFonts w:eastAsia="Times New Roman" w:cs="Times New Roman"/>
                <w:color w:val="000000"/>
                <w:lang w:val="en-US"/>
              </w:rPr>
              <w:t>type of road of home address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4FBD0A98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very low traffic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224C4229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32 (136)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6292E9AC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39 (165)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91B4FF7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b/>
                <w:bCs/>
                <w:color w:val="000000"/>
              </w:rPr>
              <w:t>0.026</w:t>
            </w:r>
          </w:p>
        </w:tc>
      </w:tr>
      <w:tr w:rsidR="0040183B" w:rsidRPr="0047200B" w14:paraId="0AC370CD" w14:textId="77777777" w:rsidTr="0040183B">
        <w:trPr>
          <w:trHeight w:val="227"/>
        </w:trPr>
        <w:tc>
          <w:tcPr>
            <w:tcW w:w="1357" w:type="pct"/>
            <w:vMerge/>
            <w:tcBorders>
              <w:bottom w:val="nil"/>
            </w:tcBorders>
            <w:vAlign w:val="center"/>
            <w:hideMark/>
          </w:tcPr>
          <w:p w14:paraId="5167FE84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D9BEB04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moderate traffic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0193C2DC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33 (142)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1CA73390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31 (133)</w:t>
            </w:r>
          </w:p>
        </w:tc>
        <w:tc>
          <w:tcPr>
            <w:tcW w:w="560" w:type="pct"/>
            <w:vMerge/>
            <w:noWrap/>
            <w:vAlign w:val="center"/>
            <w:hideMark/>
          </w:tcPr>
          <w:p w14:paraId="5571D349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0183B" w:rsidRPr="0047200B" w14:paraId="7A83F77C" w14:textId="77777777" w:rsidTr="0040183B">
        <w:trPr>
          <w:trHeight w:val="227"/>
        </w:trPr>
        <w:tc>
          <w:tcPr>
            <w:tcW w:w="1357" w:type="pct"/>
            <w:vMerge/>
            <w:tcBorders>
              <w:bottom w:val="nil"/>
            </w:tcBorders>
            <w:vAlign w:val="center"/>
          </w:tcPr>
          <w:p w14:paraId="06CB1908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88BEFFE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considerable traffic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14:paraId="6B82C3EE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12 (53)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14:paraId="12A36771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15 (62)</w:t>
            </w:r>
          </w:p>
        </w:tc>
        <w:tc>
          <w:tcPr>
            <w:tcW w:w="560" w:type="pct"/>
            <w:vMerge/>
            <w:noWrap/>
            <w:vAlign w:val="center"/>
          </w:tcPr>
          <w:p w14:paraId="21C415C5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0183B" w:rsidRPr="0047200B" w14:paraId="490F1764" w14:textId="77777777" w:rsidTr="0040183B">
        <w:trPr>
          <w:trHeight w:val="227"/>
        </w:trPr>
        <w:tc>
          <w:tcPr>
            <w:tcW w:w="1357" w:type="pct"/>
            <w:vMerge/>
            <w:tcBorders>
              <w:bottom w:val="single" w:sz="4" w:space="0" w:color="auto"/>
            </w:tcBorders>
            <w:vAlign w:val="center"/>
          </w:tcPr>
          <w:p w14:paraId="33BA56D8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0EA26D9F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7200B">
              <w:rPr>
                <w:rFonts w:eastAsia="Times New Roman" w:cs="Times New Roman"/>
                <w:color w:val="000000"/>
                <w:lang w:val="en-US"/>
              </w:rPr>
              <w:t>high and accordingly very high traffic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08541560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23 (97)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1CC4C896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16 (67)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444FEB9F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40183B" w:rsidRPr="0047200B" w14:paraId="08395967" w14:textId="77777777" w:rsidTr="0040183B">
        <w:trPr>
          <w:trHeight w:val="227"/>
        </w:trPr>
        <w:tc>
          <w:tcPr>
            <w:tcW w:w="135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3012EFE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siblings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3F74B40B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  <w:hideMark/>
          </w:tcPr>
          <w:p w14:paraId="7B2BE7CE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17 (74)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  <w:hideMark/>
          </w:tcPr>
          <w:p w14:paraId="5E68B38F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19 (82)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1BD5A2D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0.469</w:t>
            </w:r>
          </w:p>
        </w:tc>
      </w:tr>
      <w:tr w:rsidR="0040183B" w:rsidRPr="0047200B" w14:paraId="7AE32C19" w14:textId="77777777" w:rsidTr="0040183B">
        <w:trPr>
          <w:trHeight w:val="227"/>
        </w:trPr>
        <w:tc>
          <w:tcPr>
            <w:tcW w:w="1357" w:type="pct"/>
            <w:vMerge/>
            <w:tcBorders>
              <w:bottom w:val="single" w:sz="4" w:space="0" w:color="auto"/>
            </w:tcBorders>
            <w:vAlign w:val="center"/>
          </w:tcPr>
          <w:p w14:paraId="1B276B02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5240F41B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20E19B7C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83 (354)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0A169833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81 (345)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1FD9A031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0183B" w:rsidRPr="0047200B" w14:paraId="1126C558" w14:textId="77777777" w:rsidTr="0040183B">
        <w:trPr>
          <w:trHeight w:val="227"/>
        </w:trPr>
        <w:tc>
          <w:tcPr>
            <w:tcW w:w="13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81FB30A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educational status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73247F7D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low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5A3BDE29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7 (31)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45C6BF8F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14 (58)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74AFA3AB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b/>
                <w:bCs/>
                <w:color w:val="000000"/>
              </w:rPr>
              <w:t>0.005</w:t>
            </w:r>
          </w:p>
        </w:tc>
      </w:tr>
      <w:tr w:rsidR="0040183B" w:rsidRPr="0047200B" w14:paraId="4EA29D30" w14:textId="77777777" w:rsidTr="0040183B">
        <w:trPr>
          <w:trHeight w:val="227"/>
        </w:trPr>
        <w:tc>
          <w:tcPr>
            <w:tcW w:w="1357" w:type="pct"/>
            <w:vMerge/>
            <w:tcBorders>
              <w:bottom w:val="nil"/>
            </w:tcBorders>
            <w:vAlign w:val="center"/>
            <w:hideMark/>
          </w:tcPr>
          <w:p w14:paraId="176D7BF1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E387E27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middle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384C8173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59 (252)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hideMark/>
          </w:tcPr>
          <w:p w14:paraId="6A0EE61A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51 (218)</w:t>
            </w:r>
          </w:p>
        </w:tc>
        <w:tc>
          <w:tcPr>
            <w:tcW w:w="560" w:type="pct"/>
            <w:vMerge/>
            <w:noWrap/>
            <w:vAlign w:val="center"/>
            <w:hideMark/>
          </w:tcPr>
          <w:p w14:paraId="589E5EAB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0183B" w:rsidRPr="0047200B" w14:paraId="547AC18E" w14:textId="77777777" w:rsidTr="0040183B">
        <w:trPr>
          <w:trHeight w:val="227"/>
        </w:trPr>
        <w:tc>
          <w:tcPr>
            <w:tcW w:w="1357" w:type="pct"/>
            <w:vMerge/>
            <w:tcBorders>
              <w:bottom w:val="single" w:sz="4" w:space="0" w:color="auto"/>
            </w:tcBorders>
            <w:vAlign w:val="center"/>
          </w:tcPr>
          <w:p w14:paraId="4F7516D3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59F97511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high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520CF3E7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34 (145)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55F5BFE1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35 (151)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4FCF0835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40183B" w:rsidRPr="0047200B" w14:paraId="01B54D4B" w14:textId="77777777" w:rsidTr="0040183B">
        <w:trPr>
          <w:trHeight w:val="227"/>
        </w:trPr>
        <w:tc>
          <w:tcPr>
            <w:tcW w:w="13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460386F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current smoking habits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7A61B79D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7200B">
              <w:rPr>
                <w:rFonts w:eastAsia="Times New Roman" w:cs="Times New Roman"/>
                <w:color w:val="000000"/>
                <w:lang w:val="en-US"/>
              </w:rPr>
              <w:t>not active and not passive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11CDF235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55 (235)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24D18B96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59 (252)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15E4B30A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0.087</w:t>
            </w:r>
          </w:p>
        </w:tc>
      </w:tr>
      <w:tr w:rsidR="0040183B" w:rsidRPr="0047200B" w14:paraId="1F928A84" w14:textId="77777777" w:rsidTr="0040183B">
        <w:trPr>
          <w:trHeight w:val="227"/>
        </w:trPr>
        <w:tc>
          <w:tcPr>
            <w:tcW w:w="1357" w:type="pct"/>
            <w:vMerge/>
            <w:tcBorders>
              <w:bottom w:val="nil"/>
            </w:tcBorders>
            <w:vAlign w:val="center"/>
          </w:tcPr>
          <w:p w14:paraId="2362F4BD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653BCDF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not active but passive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14:paraId="7581890E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29 (122)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14:paraId="0573DA52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22 (94)</w:t>
            </w:r>
          </w:p>
        </w:tc>
        <w:tc>
          <w:tcPr>
            <w:tcW w:w="560" w:type="pct"/>
            <w:vMerge/>
            <w:noWrap/>
            <w:vAlign w:val="center"/>
          </w:tcPr>
          <w:p w14:paraId="488B358F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0183B" w:rsidRPr="0047200B" w14:paraId="681B8744" w14:textId="77777777" w:rsidTr="0040183B">
        <w:trPr>
          <w:trHeight w:val="227"/>
        </w:trPr>
        <w:tc>
          <w:tcPr>
            <w:tcW w:w="13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D89C14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37E898F6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active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  <w:hideMark/>
          </w:tcPr>
          <w:p w14:paraId="7140EC35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17 (71)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  <w:hideMark/>
          </w:tcPr>
          <w:p w14:paraId="62B29B19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19 (81)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78F4F302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0183B" w:rsidRPr="0047200B" w14:paraId="4FE682A1" w14:textId="77777777" w:rsidTr="0040183B">
        <w:trPr>
          <w:trHeight w:val="227"/>
        </w:trPr>
        <w:tc>
          <w:tcPr>
            <w:tcW w:w="135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3211925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47200B">
              <w:rPr>
                <w:rFonts w:eastAsia="Times New Roman" w:cs="Times New Roman"/>
                <w:color w:val="000000"/>
              </w:rPr>
              <w:t>allergies of the mother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27CE40F6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2E9EF0C4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45 (193)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</w:tcPr>
          <w:p w14:paraId="2287600E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29 (125)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E7CAC30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b/>
                <w:bCs/>
                <w:color w:val="000000"/>
              </w:rPr>
              <w:t>0.001</w:t>
            </w:r>
          </w:p>
        </w:tc>
      </w:tr>
      <w:tr w:rsidR="0040183B" w:rsidRPr="0047200B" w14:paraId="541C649A" w14:textId="77777777" w:rsidTr="0040183B">
        <w:trPr>
          <w:trHeight w:val="227"/>
        </w:trPr>
        <w:tc>
          <w:tcPr>
            <w:tcW w:w="1357" w:type="pct"/>
            <w:vMerge/>
            <w:tcBorders>
              <w:bottom w:val="nil"/>
            </w:tcBorders>
            <w:vAlign w:val="center"/>
          </w:tcPr>
          <w:p w14:paraId="592E487B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F9F8966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14:paraId="0666EB6B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38 (164)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14:paraId="356227C9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57 (245)</w:t>
            </w:r>
          </w:p>
        </w:tc>
        <w:tc>
          <w:tcPr>
            <w:tcW w:w="560" w:type="pct"/>
            <w:vMerge/>
            <w:noWrap/>
            <w:vAlign w:val="center"/>
          </w:tcPr>
          <w:p w14:paraId="119D218A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0183B" w:rsidRPr="0047200B" w14:paraId="5D01F1B5" w14:textId="77777777" w:rsidTr="0040183B">
        <w:trPr>
          <w:trHeight w:val="227"/>
        </w:trPr>
        <w:tc>
          <w:tcPr>
            <w:tcW w:w="1357" w:type="pct"/>
            <w:vMerge/>
            <w:tcBorders>
              <w:bottom w:val="single" w:sz="4" w:space="0" w:color="auto"/>
            </w:tcBorders>
            <w:vAlign w:val="center"/>
          </w:tcPr>
          <w:p w14:paraId="604C4DFF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6A59189C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don't know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771204DE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17 (71)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09519D95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13 (57)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1B170405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40183B" w:rsidRPr="0047200B" w14:paraId="0F2AE40C" w14:textId="77777777" w:rsidTr="0040183B">
        <w:trPr>
          <w:trHeight w:val="227"/>
        </w:trPr>
        <w:tc>
          <w:tcPr>
            <w:tcW w:w="1357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EA287F1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allergies of the father</w:t>
            </w:r>
          </w:p>
        </w:tc>
        <w:tc>
          <w:tcPr>
            <w:tcW w:w="1373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2C460490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no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  <w:hideMark/>
          </w:tcPr>
          <w:p w14:paraId="1529E441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50 (212)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808080" w:themeColor="background1" w:themeShade="80"/>
            </w:tcBorders>
            <w:noWrap/>
            <w:hideMark/>
          </w:tcPr>
          <w:p w14:paraId="03264039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22 (96)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D7A7D6E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b/>
                <w:bCs/>
                <w:color w:val="000000"/>
              </w:rPr>
              <w:t>0.001</w:t>
            </w:r>
          </w:p>
        </w:tc>
      </w:tr>
      <w:tr w:rsidR="0040183B" w:rsidRPr="0047200B" w14:paraId="7377265C" w14:textId="77777777" w:rsidTr="0040183B">
        <w:trPr>
          <w:trHeight w:val="227"/>
        </w:trPr>
        <w:tc>
          <w:tcPr>
            <w:tcW w:w="1357" w:type="pct"/>
            <w:vMerge/>
            <w:vAlign w:val="center"/>
          </w:tcPr>
          <w:p w14:paraId="7B7B46F2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35DA0A9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yes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14:paraId="79E938DA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27 (114)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14:paraId="0336EBA6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59 (251)</w:t>
            </w:r>
          </w:p>
        </w:tc>
        <w:tc>
          <w:tcPr>
            <w:tcW w:w="560" w:type="pct"/>
            <w:vMerge/>
            <w:noWrap/>
          </w:tcPr>
          <w:p w14:paraId="6CFAFADF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40183B" w:rsidRPr="0040183B" w14:paraId="73B81A0F" w14:textId="77777777" w:rsidTr="0040183B">
        <w:trPr>
          <w:trHeight w:val="227"/>
        </w:trPr>
        <w:tc>
          <w:tcPr>
            <w:tcW w:w="1357" w:type="pct"/>
            <w:vMerge/>
            <w:tcBorders>
              <w:bottom w:val="single" w:sz="4" w:space="0" w:color="auto"/>
            </w:tcBorders>
            <w:vAlign w:val="center"/>
          </w:tcPr>
          <w:p w14:paraId="3D07972D" w14:textId="77777777" w:rsidR="00BB0D6A" w:rsidRPr="0047200B" w:rsidRDefault="00BB0D6A" w:rsidP="0040183B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73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673F67A5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don't know</w:t>
            </w:r>
          </w:p>
        </w:tc>
        <w:tc>
          <w:tcPr>
            <w:tcW w:w="916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06781E08" w14:textId="77777777" w:rsidR="00BB0D6A" w:rsidRPr="0047200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24 (102)</w:t>
            </w:r>
          </w:p>
        </w:tc>
        <w:tc>
          <w:tcPr>
            <w:tcW w:w="794" w:type="pct"/>
            <w:tcBorders>
              <w:top w:val="single" w:sz="4" w:space="0" w:color="808080" w:themeColor="background1" w:themeShade="80"/>
              <w:bottom w:val="single" w:sz="4" w:space="0" w:color="auto"/>
            </w:tcBorders>
            <w:noWrap/>
          </w:tcPr>
          <w:p w14:paraId="4924BA66" w14:textId="77777777" w:rsidR="00BB0D6A" w:rsidRPr="0040183B" w:rsidRDefault="00BB0D6A" w:rsidP="0040183B">
            <w:pPr>
              <w:jc w:val="center"/>
              <w:rPr>
                <w:rFonts w:eastAsia="Times New Roman" w:cs="Times New Roman"/>
                <w:color w:val="000000"/>
              </w:rPr>
            </w:pPr>
            <w:r w:rsidRPr="0047200B">
              <w:rPr>
                <w:rFonts w:eastAsia="Times New Roman" w:cs="Times New Roman"/>
                <w:color w:val="000000"/>
              </w:rPr>
              <w:t>19 (80)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noWrap/>
          </w:tcPr>
          <w:p w14:paraId="210FBC50" w14:textId="77777777" w:rsidR="00BB0D6A" w:rsidRPr="0040183B" w:rsidRDefault="00BB0D6A" w:rsidP="0040183B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</w:tbl>
    <w:p w14:paraId="78CC98D9" w14:textId="77777777" w:rsidR="00CB68B2" w:rsidRPr="00402FF9" w:rsidRDefault="00CB68B2" w:rsidP="00CB68B2">
      <w:pPr>
        <w:rPr>
          <w:rFonts w:cs="Times New Roman"/>
          <w:sz w:val="24"/>
          <w:szCs w:val="24"/>
          <w:lang w:val="en-US"/>
        </w:rPr>
      </w:pPr>
    </w:p>
    <w:sectPr w:rsidR="00CB68B2" w:rsidRPr="00402FF9" w:rsidSect="00595927">
      <w:footerReference w:type="default" r:id="rId9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8DEC9" w14:textId="77777777" w:rsidR="002D1195" w:rsidRDefault="002D1195" w:rsidP="00B81962">
      <w:pPr>
        <w:spacing w:after="0" w:line="240" w:lineRule="auto"/>
      </w:pPr>
      <w:r>
        <w:separator/>
      </w:r>
    </w:p>
  </w:endnote>
  <w:endnote w:type="continuationSeparator" w:id="0">
    <w:p w14:paraId="3B2EF677" w14:textId="77777777" w:rsidR="002D1195" w:rsidRDefault="002D1195" w:rsidP="00B8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DemosEFOP-Medium"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965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FD786C8" w14:textId="77777777" w:rsidR="002D1195" w:rsidRPr="00BE4A7B" w:rsidRDefault="002D1195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E4A7B">
          <w:rPr>
            <w:rFonts w:ascii="Arial" w:hAnsi="Arial" w:cs="Arial"/>
            <w:sz w:val="20"/>
            <w:szCs w:val="20"/>
          </w:rPr>
          <w:fldChar w:fldCharType="begin"/>
        </w:r>
        <w:r w:rsidRPr="00BE4A7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E4A7B">
          <w:rPr>
            <w:rFonts w:ascii="Arial" w:hAnsi="Arial" w:cs="Arial"/>
            <w:sz w:val="20"/>
            <w:szCs w:val="20"/>
          </w:rPr>
          <w:fldChar w:fldCharType="separate"/>
        </w:r>
        <w:r w:rsidR="001609C2">
          <w:rPr>
            <w:rFonts w:ascii="Arial" w:hAnsi="Arial" w:cs="Arial"/>
            <w:noProof/>
            <w:sz w:val="20"/>
            <w:szCs w:val="20"/>
          </w:rPr>
          <w:t>2</w:t>
        </w:r>
        <w:r w:rsidRPr="00BE4A7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A5A7E18" w14:textId="77777777" w:rsidR="002D1195" w:rsidRDefault="002D11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0B025" w14:textId="77777777" w:rsidR="002D1195" w:rsidRDefault="002D1195" w:rsidP="00B81962">
      <w:pPr>
        <w:spacing w:after="0" w:line="240" w:lineRule="auto"/>
      </w:pPr>
      <w:r>
        <w:separator/>
      </w:r>
    </w:p>
  </w:footnote>
  <w:footnote w:type="continuationSeparator" w:id="0">
    <w:p w14:paraId="19F3589F" w14:textId="77777777" w:rsidR="002D1195" w:rsidRDefault="002D1195" w:rsidP="00B81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E6F"/>
    <w:multiLevelType w:val="hybridMultilevel"/>
    <w:tmpl w:val="1F684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D3428"/>
    <w:multiLevelType w:val="hybridMultilevel"/>
    <w:tmpl w:val="31DE7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419B2"/>
    <w:multiLevelType w:val="hybridMultilevel"/>
    <w:tmpl w:val="E50EE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3542D"/>
    <w:multiLevelType w:val="hybridMultilevel"/>
    <w:tmpl w:val="18B05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C20C5"/>
    <w:multiLevelType w:val="hybridMultilevel"/>
    <w:tmpl w:val="B26096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C5D16"/>
    <w:multiLevelType w:val="hybridMultilevel"/>
    <w:tmpl w:val="5888E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733C1"/>
    <w:multiLevelType w:val="multilevel"/>
    <w:tmpl w:val="807A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73B0A"/>
    <w:multiLevelType w:val="hybridMultilevel"/>
    <w:tmpl w:val="5AD2BE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E4E42"/>
    <w:multiLevelType w:val="hybridMultilevel"/>
    <w:tmpl w:val="F8104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Intl J Hygiene Environ Heal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vrsarvt2ez9sqeeafs5sa2hxxzr9zpzdw59&quot;&gt;Höflich_EndNoteLibrary&lt;record-ids&gt;&lt;item&gt;7&lt;/item&gt;&lt;item&gt;11&lt;/item&gt;&lt;item&gt;12&lt;/item&gt;&lt;item&gt;15&lt;/item&gt;&lt;item&gt;27&lt;/item&gt;&lt;item&gt;129&lt;/item&gt;&lt;item&gt;138&lt;/item&gt;&lt;item&gt;173&lt;/item&gt;&lt;item&gt;360&lt;/item&gt;&lt;item&gt;362&lt;/item&gt;&lt;item&gt;364&lt;/item&gt;&lt;item&gt;370&lt;/item&gt;&lt;item&gt;415&lt;/item&gt;&lt;item&gt;417&lt;/item&gt;&lt;item&gt;423&lt;/item&gt;&lt;item&gt;434&lt;/item&gt;&lt;item&gt;449&lt;/item&gt;&lt;item&gt;452&lt;/item&gt;&lt;item&gt;453&lt;/item&gt;&lt;item&gt;466&lt;/item&gt;&lt;item&gt;483&lt;/item&gt;&lt;item&gt;484&lt;/item&gt;&lt;item&gt;488&lt;/item&gt;&lt;item&gt;492&lt;/item&gt;&lt;item&gt;494&lt;/item&gt;&lt;item&gt;495&lt;/item&gt;&lt;item&gt;498&lt;/item&gt;&lt;item&gt;509&lt;/item&gt;&lt;item&gt;510&lt;/item&gt;&lt;item&gt;511&lt;/item&gt;&lt;item&gt;512&lt;/item&gt;&lt;item&gt;513&lt;/item&gt;&lt;item&gt;517&lt;/item&gt;&lt;item&gt;520&lt;/item&gt;&lt;item&gt;522&lt;/item&gt;&lt;item&gt;523&lt;/item&gt;&lt;item&gt;527&lt;/item&gt;&lt;item&gt;531&lt;/item&gt;&lt;item&gt;532&lt;/item&gt;&lt;item&gt;534&lt;/item&gt;&lt;item&gt;535&lt;/item&gt;&lt;item&gt;536&lt;/item&gt;&lt;item&gt;540&lt;/item&gt;&lt;item&gt;544&lt;/item&gt;&lt;item&gt;545&lt;/item&gt;&lt;item&gt;546&lt;/item&gt;&lt;item&gt;614&lt;/item&gt;&lt;item&gt;622&lt;/item&gt;&lt;item&gt;623&lt;/item&gt;&lt;/record-ids&gt;&lt;/item&gt;&lt;/Libraries&gt;"/>
  </w:docVars>
  <w:rsids>
    <w:rsidRoot w:val="003A2EFD"/>
    <w:rsid w:val="00001A28"/>
    <w:rsid w:val="00001E2C"/>
    <w:rsid w:val="00004A08"/>
    <w:rsid w:val="0000636D"/>
    <w:rsid w:val="000226AB"/>
    <w:rsid w:val="00024C1D"/>
    <w:rsid w:val="00025D46"/>
    <w:rsid w:val="00033040"/>
    <w:rsid w:val="000416AD"/>
    <w:rsid w:val="00045C2F"/>
    <w:rsid w:val="000464C1"/>
    <w:rsid w:val="00047928"/>
    <w:rsid w:val="00047AA3"/>
    <w:rsid w:val="000502B1"/>
    <w:rsid w:val="00051083"/>
    <w:rsid w:val="000550DC"/>
    <w:rsid w:val="00062A32"/>
    <w:rsid w:val="000630E5"/>
    <w:rsid w:val="00066F3E"/>
    <w:rsid w:val="000730FD"/>
    <w:rsid w:val="000815AF"/>
    <w:rsid w:val="000861E3"/>
    <w:rsid w:val="00086A0B"/>
    <w:rsid w:val="000877B1"/>
    <w:rsid w:val="000909F2"/>
    <w:rsid w:val="00091624"/>
    <w:rsid w:val="00092437"/>
    <w:rsid w:val="00094462"/>
    <w:rsid w:val="00094714"/>
    <w:rsid w:val="000A1749"/>
    <w:rsid w:val="000A497C"/>
    <w:rsid w:val="000A60C1"/>
    <w:rsid w:val="000B0296"/>
    <w:rsid w:val="000B141D"/>
    <w:rsid w:val="000B44A8"/>
    <w:rsid w:val="000C163C"/>
    <w:rsid w:val="000C2D23"/>
    <w:rsid w:val="000C364C"/>
    <w:rsid w:val="000C59B8"/>
    <w:rsid w:val="000C5E81"/>
    <w:rsid w:val="000C726D"/>
    <w:rsid w:val="000C7681"/>
    <w:rsid w:val="000D0391"/>
    <w:rsid w:val="000D2D23"/>
    <w:rsid w:val="000D4A54"/>
    <w:rsid w:val="000D5343"/>
    <w:rsid w:val="000E6E05"/>
    <w:rsid w:val="000E721D"/>
    <w:rsid w:val="000E79D7"/>
    <w:rsid w:val="0010226C"/>
    <w:rsid w:val="001061D3"/>
    <w:rsid w:val="00107E9B"/>
    <w:rsid w:val="00112600"/>
    <w:rsid w:val="0011361A"/>
    <w:rsid w:val="00114919"/>
    <w:rsid w:val="00116B28"/>
    <w:rsid w:val="00117B1D"/>
    <w:rsid w:val="001220B9"/>
    <w:rsid w:val="00122438"/>
    <w:rsid w:val="00122C42"/>
    <w:rsid w:val="00123A18"/>
    <w:rsid w:val="00125C61"/>
    <w:rsid w:val="00134008"/>
    <w:rsid w:val="00140143"/>
    <w:rsid w:val="00140204"/>
    <w:rsid w:val="001402F6"/>
    <w:rsid w:val="00141DBF"/>
    <w:rsid w:val="00142DBB"/>
    <w:rsid w:val="00143742"/>
    <w:rsid w:val="00147BA8"/>
    <w:rsid w:val="00151E57"/>
    <w:rsid w:val="00155615"/>
    <w:rsid w:val="001609C2"/>
    <w:rsid w:val="0016698B"/>
    <w:rsid w:val="00171C09"/>
    <w:rsid w:val="0017226F"/>
    <w:rsid w:val="00173635"/>
    <w:rsid w:val="00174474"/>
    <w:rsid w:val="001843B3"/>
    <w:rsid w:val="00184816"/>
    <w:rsid w:val="00185EC6"/>
    <w:rsid w:val="00186404"/>
    <w:rsid w:val="00190744"/>
    <w:rsid w:val="0019554C"/>
    <w:rsid w:val="00197A02"/>
    <w:rsid w:val="001A4CC0"/>
    <w:rsid w:val="001A51EA"/>
    <w:rsid w:val="001A606C"/>
    <w:rsid w:val="001A61C1"/>
    <w:rsid w:val="001B0BCC"/>
    <w:rsid w:val="001B41C3"/>
    <w:rsid w:val="001C1D91"/>
    <w:rsid w:val="001C2D4E"/>
    <w:rsid w:val="001D27D2"/>
    <w:rsid w:val="001D6A65"/>
    <w:rsid w:val="001E2B1E"/>
    <w:rsid w:val="001E7B8D"/>
    <w:rsid w:val="001F4004"/>
    <w:rsid w:val="001F554E"/>
    <w:rsid w:val="001F7F65"/>
    <w:rsid w:val="00203EC6"/>
    <w:rsid w:val="002053E1"/>
    <w:rsid w:val="002065AF"/>
    <w:rsid w:val="00216570"/>
    <w:rsid w:val="00217CBF"/>
    <w:rsid w:val="002201AF"/>
    <w:rsid w:val="00221549"/>
    <w:rsid w:val="00224464"/>
    <w:rsid w:val="00224B9B"/>
    <w:rsid w:val="0023734B"/>
    <w:rsid w:val="002407BE"/>
    <w:rsid w:val="00247C65"/>
    <w:rsid w:val="00247E5E"/>
    <w:rsid w:val="00252639"/>
    <w:rsid w:val="00255CBD"/>
    <w:rsid w:val="00257B4A"/>
    <w:rsid w:val="00260002"/>
    <w:rsid w:val="00261AB3"/>
    <w:rsid w:val="0026545E"/>
    <w:rsid w:val="002662D3"/>
    <w:rsid w:val="002761AB"/>
    <w:rsid w:val="002772FA"/>
    <w:rsid w:val="00284B92"/>
    <w:rsid w:val="0029103E"/>
    <w:rsid w:val="002968D8"/>
    <w:rsid w:val="002A4AD7"/>
    <w:rsid w:val="002B3046"/>
    <w:rsid w:val="002B408D"/>
    <w:rsid w:val="002B6BAA"/>
    <w:rsid w:val="002B7BA1"/>
    <w:rsid w:val="002C05A7"/>
    <w:rsid w:val="002C1331"/>
    <w:rsid w:val="002C18E4"/>
    <w:rsid w:val="002D1195"/>
    <w:rsid w:val="002E04E6"/>
    <w:rsid w:val="002E24C9"/>
    <w:rsid w:val="002E2D4E"/>
    <w:rsid w:val="002F2E47"/>
    <w:rsid w:val="002F2E50"/>
    <w:rsid w:val="002F63DA"/>
    <w:rsid w:val="0030261A"/>
    <w:rsid w:val="0030268E"/>
    <w:rsid w:val="0030334B"/>
    <w:rsid w:val="00306365"/>
    <w:rsid w:val="003107E6"/>
    <w:rsid w:val="00310BB2"/>
    <w:rsid w:val="00314D68"/>
    <w:rsid w:val="00315E36"/>
    <w:rsid w:val="00321CA0"/>
    <w:rsid w:val="00321E9C"/>
    <w:rsid w:val="00324108"/>
    <w:rsid w:val="003323D8"/>
    <w:rsid w:val="00332954"/>
    <w:rsid w:val="0033368F"/>
    <w:rsid w:val="003348C7"/>
    <w:rsid w:val="003350E4"/>
    <w:rsid w:val="00343516"/>
    <w:rsid w:val="00345250"/>
    <w:rsid w:val="00346CD3"/>
    <w:rsid w:val="00347712"/>
    <w:rsid w:val="00347C23"/>
    <w:rsid w:val="00352632"/>
    <w:rsid w:val="00352736"/>
    <w:rsid w:val="003539C2"/>
    <w:rsid w:val="00362E7E"/>
    <w:rsid w:val="0036453E"/>
    <w:rsid w:val="003648FA"/>
    <w:rsid w:val="003675D0"/>
    <w:rsid w:val="00370706"/>
    <w:rsid w:val="003708DE"/>
    <w:rsid w:val="00370D8C"/>
    <w:rsid w:val="003736AF"/>
    <w:rsid w:val="00373F43"/>
    <w:rsid w:val="0037584F"/>
    <w:rsid w:val="003831EE"/>
    <w:rsid w:val="003857FB"/>
    <w:rsid w:val="003917BF"/>
    <w:rsid w:val="003930E0"/>
    <w:rsid w:val="003937DD"/>
    <w:rsid w:val="003A2EFD"/>
    <w:rsid w:val="003A5750"/>
    <w:rsid w:val="003B0B63"/>
    <w:rsid w:val="003B1116"/>
    <w:rsid w:val="003B42AF"/>
    <w:rsid w:val="003C17E4"/>
    <w:rsid w:val="003C1CBE"/>
    <w:rsid w:val="003D0152"/>
    <w:rsid w:val="003D0154"/>
    <w:rsid w:val="003D2FD6"/>
    <w:rsid w:val="003D5751"/>
    <w:rsid w:val="003D5B90"/>
    <w:rsid w:val="003E2211"/>
    <w:rsid w:val="003E6E2B"/>
    <w:rsid w:val="003F0D4C"/>
    <w:rsid w:val="003F3F85"/>
    <w:rsid w:val="003F4C78"/>
    <w:rsid w:val="003F5770"/>
    <w:rsid w:val="003F6EFB"/>
    <w:rsid w:val="004005B3"/>
    <w:rsid w:val="0040183B"/>
    <w:rsid w:val="00402FF9"/>
    <w:rsid w:val="004112B8"/>
    <w:rsid w:val="0041557A"/>
    <w:rsid w:val="00421624"/>
    <w:rsid w:val="004230D0"/>
    <w:rsid w:val="00424388"/>
    <w:rsid w:val="0042571C"/>
    <w:rsid w:val="0042730E"/>
    <w:rsid w:val="004316BB"/>
    <w:rsid w:val="0043522B"/>
    <w:rsid w:val="00436121"/>
    <w:rsid w:val="004514E9"/>
    <w:rsid w:val="00454B14"/>
    <w:rsid w:val="00454BC1"/>
    <w:rsid w:val="004552ED"/>
    <w:rsid w:val="00455D86"/>
    <w:rsid w:val="00460A6A"/>
    <w:rsid w:val="00460C08"/>
    <w:rsid w:val="0046143D"/>
    <w:rsid w:val="00462146"/>
    <w:rsid w:val="00462D83"/>
    <w:rsid w:val="00466E6C"/>
    <w:rsid w:val="00470D19"/>
    <w:rsid w:val="0047200B"/>
    <w:rsid w:val="00472DBC"/>
    <w:rsid w:val="004769CA"/>
    <w:rsid w:val="0048041C"/>
    <w:rsid w:val="00480E94"/>
    <w:rsid w:val="0048151E"/>
    <w:rsid w:val="00482671"/>
    <w:rsid w:val="00484578"/>
    <w:rsid w:val="00484E6C"/>
    <w:rsid w:val="0048512F"/>
    <w:rsid w:val="00486D4B"/>
    <w:rsid w:val="00491EC8"/>
    <w:rsid w:val="00492442"/>
    <w:rsid w:val="0049418B"/>
    <w:rsid w:val="004948FB"/>
    <w:rsid w:val="004958C1"/>
    <w:rsid w:val="00496F90"/>
    <w:rsid w:val="004979CF"/>
    <w:rsid w:val="00497FD2"/>
    <w:rsid w:val="004A0791"/>
    <w:rsid w:val="004A27AC"/>
    <w:rsid w:val="004A2E33"/>
    <w:rsid w:val="004A46B0"/>
    <w:rsid w:val="004B18DB"/>
    <w:rsid w:val="004B3382"/>
    <w:rsid w:val="004B65F0"/>
    <w:rsid w:val="004C7B05"/>
    <w:rsid w:val="004D06F7"/>
    <w:rsid w:val="004D0818"/>
    <w:rsid w:val="004D2720"/>
    <w:rsid w:val="004D3283"/>
    <w:rsid w:val="004D6500"/>
    <w:rsid w:val="004D72FC"/>
    <w:rsid w:val="004E1603"/>
    <w:rsid w:val="004E1ACC"/>
    <w:rsid w:val="004E1EB2"/>
    <w:rsid w:val="004F0B09"/>
    <w:rsid w:val="004F16C6"/>
    <w:rsid w:val="004F3E1F"/>
    <w:rsid w:val="004F4970"/>
    <w:rsid w:val="004F664A"/>
    <w:rsid w:val="004F67C4"/>
    <w:rsid w:val="004F7D17"/>
    <w:rsid w:val="005106A8"/>
    <w:rsid w:val="00511B24"/>
    <w:rsid w:val="005205AB"/>
    <w:rsid w:val="00520965"/>
    <w:rsid w:val="00526532"/>
    <w:rsid w:val="00530292"/>
    <w:rsid w:val="00532E2C"/>
    <w:rsid w:val="00532F1E"/>
    <w:rsid w:val="00533DB4"/>
    <w:rsid w:val="00540C40"/>
    <w:rsid w:val="005420FF"/>
    <w:rsid w:val="00545F48"/>
    <w:rsid w:val="0054665C"/>
    <w:rsid w:val="005473E4"/>
    <w:rsid w:val="00552848"/>
    <w:rsid w:val="005562B1"/>
    <w:rsid w:val="0055652C"/>
    <w:rsid w:val="00557EAD"/>
    <w:rsid w:val="0056074D"/>
    <w:rsid w:val="005625AB"/>
    <w:rsid w:val="005644E7"/>
    <w:rsid w:val="00564D74"/>
    <w:rsid w:val="00565B58"/>
    <w:rsid w:val="00570533"/>
    <w:rsid w:val="00571506"/>
    <w:rsid w:val="00571E44"/>
    <w:rsid w:val="0057366D"/>
    <w:rsid w:val="00574F12"/>
    <w:rsid w:val="005778EF"/>
    <w:rsid w:val="0058145D"/>
    <w:rsid w:val="00583057"/>
    <w:rsid w:val="005845A2"/>
    <w:rsid w:val="005929CF"/>
    <w:rsid w:val="00592FBA"/>
    <w:rsid w:val="00595927"/>
    <w:rsid w:val="00596361"/>
    <w:rsid w:val="00597350"/>
    <w:rsid w:val="005A14B1"/>
    <w:rsid w:val="005A61AE"/>
    <w:rsid w:val="005A646B"/>
    <w:rsid w:val="005B0363"/>
    <w:rsid w:val="005B199D"/>
    <w:rsid w:val="005B2429"/>
    <w:rsid w:val="005B3396"/>
    <w:rsid w:val="005B704B"/>
    <w:rsid w:val="005C136D"/>
    <w:rsid w:val="005C20C2"/>
    <w:rsid w:val="005C3D48"/>
    <w:rsid w:val="005D2AB9"/>
    <w:rsid w:val="005D7FAB"/>
    <w:rsid w:val="005E010E"/>
    <w:rsid w:val="005E1A3F"/>
    <w:rsid w:val="005E4003"/>
    <w:rsid w:val="005E4A09"/>
    <w:rsid w:val="005E61B2"/>
    <w:rsid w:val="005E65F6"/>
    <w:rsid w:val="005E6E6B"/>
    <w:rsid w:val="005F08E7"/>
    <w:rsid w:val="005F41D0"/>
    <w:rsid w:val="005F56F1"/>
    <w:rsid w:val="005F5F73"/>
    <w:rsid w:val="0060240D"/>
    <w:rsid w:val="00607277"/>
    <w:rsid w:val="00607C67"/>
    <w:rsid w:val="0061704A"/>
    <w:rsid w:val="00625CC0"/>
    <w:rsid w:val="006301C1"/>
    <w:rsid w:val="006310ED"/>
    <w:rsid w:val="006338C9"/>
    <w:rsid w:val="006339DF"/>
    <w:rsid w:val="00634ACF"/>
    <w:rsid w:val="00643EFF"/>
    <w:rsid w:val="00644AFC"/>
    <w:rsid w:val="00650344"/>
    <w:rsid w:val="006542D6"/>
    <w:rsid w:val="00655815"/>
    <w:rsid w:val="006567DF"/>
    <w:rsid w:val="00660435"/>
    <w:rsid w:val="00660D53"/>
    <w:rsid w:val="006676EC"/>
    <w:rsid w:val="00670F47"/>
    <w:rsid w:val="00674367"/>
    <w:rsid w:val="00674427"/>
    <w:rsid w:val="00684E2E"/>
    <w:rsid w:val="00686230"/>
    <w:rsid w:val="00690438"/>
    <w:rsid w:val="006906C2"/>
    <w:rsid w:val="0069438D"/>
    <w:rsid w:val="0069494C"/>
    <w:rsid w:val="006951B3"/>
    <w:rsid w:val="006A4191"/>
    <w:rsid w:val="006A488A"/>
    <w:rsid w:val="006A5FE5"/>
    <w:rsid w:val="006A67D6"/>
    <w:rsid w:val="006A6D40"/>
    <w:rsid w:val="006C0CDD"/>
    <w:rsid w:val="006C2F85"/>
    <w:rsid w:val="006C4900"/>
    <w:rsid w:val="006D253A"/>
    <w:rsid w:val="006D32B8"/>
    <w:rsid w:val="006D4BFD"/>
    <w:rsid w:val="006D7438"/>
    <w:rsid w:val="006E0564"/>
    <w:rsid w:val="006E2CFB"/>
    <w:rsid w:val="006E5AA9"/>
    <w:rsid w:val="006E73E9"/>
    <w:rsid w:val="006E7A99"/>
    <w:rsid w:val="006F056A"/>
    <w:rsid w:val="006F235E"/>
    <w:rsid w:val="00701975"/>
    <w:rsid w:val="00704623"/>
    <w:rsid w:val="00706BA6"/>
    <w:rsid w:val="0071111A"/>
    <w:rsid w:val="00722D63"/>
    <w:rsid w:val="00722D74"/>
    <w:rsid w:val="00723F91"/>
    <w:rsid w:val="007321E3"/>
    <w:rsid w:val="00733A42"/>
    <w:rsid w:val="00737C5F"/>
    <w:rsid w:val="0074041E"/>
    <w:rsid w:val="00742035"/>
    <w:rsid w:val="00745DF5"/>
    <w:rsid w:val="00751A82"/>
    <w:rsid w:val="00752870"/>
    <w:rsid w:val="00761038"/>
    <w:rsid w:val="00761320"/>
    <w:rsid w:val="007661F1"/>
    <w:rsid w:val="00777E42"/>
    <w:rsid w:val="00791115"/>
    <w:rsid w:val="007938EB"/>
    <w:rsid w:val="00794D8D"/>
    <w:rsid w:val="007964B0"/>
    <w:rsid w:val="00797D52"/>
    <w:rsid w:val="007A2F40"/>
    <w:rsid w:val="007A3DE4"/>
    <w:rsid w:val="007A6E05"/>
    <w:rsid w:val="007B0BD0"/>
    <w:rsid w:val="007C25AB"/>
    <w:rsid w:val="007C6431"/>
    <w:rsid w:val="007C6A7D"/>
    <w:rsid w:val="007D4A93"/>
    <w:rsid w:val="007E201F"/>
    <w:rsid w:val="007E6A8D"/>
    <w:rsid w:val="007F166F"/>
    <w:rsid w:val="007F2D5F"/>
    <w:rsid w:val="007F5465"/>
    <w:rsid w:val="007F61CC"/>
    <w:rsid w:val="007F6D59"/>
    <w:rsid w:val="007F7E26"/>
    <w:rsid w:val="00805C24"/>
    <w:rsid w:val="00806B78"/>
    <w:rsid w:val="008120E6"/>
    <w:rsid w:val="00816F2D"/>
    <w:rsid w:val="008178BF"/>
    <w:rsid w:val="00820802"/>
    <w:rsid w:val="00820889"/>
    <w:rsid w:val="00821045"/>
    <w:rsid w:val="008228C8"/>
    <w:rsid w:val="00824434"/>
    <w:rsid w:val="008253F3"/>
    <w:rsid w:val="0083142B"/>
    <w:rsid w:val="0083362D"/>
    <w:rsid w:val="00847194"/>
    <w:rsid w:val="008510A6"/>
    <w:rsid w:val="00853A94"/>
    <w:rsid w:val="00853B0D"/>
    <w:rsid w:val="00856355"/>
    <w:rsid w:val="00860097"/>
    <w:rsid w:val="008634E6"/>
    <w:rsid w:val="0086737C"/>
    <w:rsid w:val="008739F4"/>
    <w:rsid w:val="00873A3A"/>
    <w:rsid w:val="00874992"/>
    <w:rsid w:val="00880FEC"/>
    <w:rsid w:val="00885580"/>
    <w:rsid w:val="00890369"/>
    <w:rsid w:val="008942A0"/>
    <w:rsid w:val="00896FFF"/>
    <w:rsid w:val="008A0B30"/>
    <w:rsid w:val="008A2FE2"/>
    <w:rsid w:val="008A6013"/>
    <w:rsid w:val="008A7F76"/>
    <w:rsid w:val="008B1223"/>
    <w:rsid w:val="008B3212"/>
    <w:rsid w:val="008B5F6F"/>
    <w:rsid w:val="008B6258"/>
    <w:rsid w:val="008C0184"/>
    <w:rsid w:val="008C2FC0"/>
    <w:rsid w:val="008C3676"/>
    <w:rsid w:val="008C5D37"/>
    <w:rsid w:val="008D3D70"/>
    <w:rsid w:val="008D593E"/>
    <w:rsid w:val="008E08A2"/>
    <w:rsid w:val="008E1E86"/>
    <w:rsid w:val="008E6241"/>
    <w:rsid w:val="008F1B15"/>
    <w:rsid w:val="008F47B0"/>
    <w:rsid w:val="008F4B47"/>
    <w:rsid w:val="00904791"/>
    <w:rsid w:val="0090754F"/>
    <w:rsid w:val="009176AF"/>
    <w:rsid w:val="00921C4D"/>
    <w:rsid w:val="00922ADA"/>
    <w:rsid w:val="009245AC"/>
    <w:rsid w:val="00930939"/>
    <w:rsid w:val="0093102D"/>
    <w:rsid w:val="00931792"/>
    <w:rsid w:val="00934936"/>
    <w:rsid w:val="00935BCA"/>
    <w:rsid w:val="009411CE"/>
    <w:rsid w:val="0094224C"/>
    <w:rsid w:val="00945EDE"/>
    <w:rsid w:val="00946980"/>
    <w:rsid w:val="0095036A"/>
    <w:rsid w:val="0095263B"/>
    <w:rsid w:val="009530DF"/>
    <w:rsid w:val="0095318D"/>
    <w:rsid w:val="00954FB2"/>
    <w:rsid w:val="0095576B"/>
    <w:rsid w:val="009557B0"/>
    <w:rsid w:val="00955BAB"/>
    <w:rsid w:val="009564D2"/>
    <w:rsid w:val="00956DE2"/>
    <w:rsid w:val="00960971"/>
    <w:rsid w:val="00962004"/>
    <w:rsid w:val="00962E85"/>
    <w:rsid w:val="009630A6"/>
    <w:rsid w:val="009632B2"/>
    <w:rsid w:val="009633C7"/>
    <w:rsid w:val="00964350"/>
    <w:rsid w:val="00964383"/>
    <w:rsid w:val="009669E5"/>
    <w:rsid w:val="0097366A"/>
    <w:rsid w:val="009825D7"/>
    <w:rsid w:val="009840A6"/>
    <w:rsid w:val="009854E9"/>
    <w:rsid w:val="00985A81"/>
    <w:rsid w:val="00994074"/>
    <w:rsid w:val="00994384"/>
    <w:rsid w:val="0099514E"/>
    <w:rsid w:val="009A1F2D"/>
    <w:rsid w:val="009A7501"/>
    <w:rsid w:val="009A7E91"/>
    <w:rsid w:val="009B1B27"/>
    <w:rsid w:val="009B22EA"/>
    <w:rsid w:val="009B41F1"/>
    <w:rsid w:val="009C137F"/>
    <w:rsid w:val="009C4D8D"/>
    <w:rsid w:val="009C599C"/>
    <w:rsid w:val="009D420E"/>
    <w:rsid w:val="009D686B"/>
    <w:rsid w:val="009D6DDC"/>
    <w:rsid w:val="009E2B37"/>
    <w:rsid w:val="009F1B7D"/>
    <w:rsid w:val="009F1BAB"/>
    <w:rsid w:val="009F595A"/>
    <w:rsid w:val="00A011FA"/>
    <w:rsid w:val="00A012A1"/>
    <w:rsid w:val="00A01969"/>
    <w:rsid w:val="00A01D53"/>
    <w:rsid w:val="00A03AF7"/>
    <w:rsid w:val="00A0482C"/>
    <w:rsid w:val="00A10497"/>
    <w:rsid w:val="00A1069F"/>
    <w:rsid w:val="00A13EA8"/>
    <w:rsid w:val="00A321F3"/>
    <w:rsid w:val="00A35757"/>
    <w:rsid w:val="00A37304"/>
    <w:rsid w:val="00A3743A"/>
    <w:rsid w:val="00A40FA5"/>
    <w:rsid w:val="00A432FE"/>
    <w:rsid w:val="00A44AE2"/>
    <w:rsid w:val="00A44E37"/>
    <w:rsid w:val="00A47F84"/>
    <w:rsid w:val="00A52874"/>
    <w:rsid w:val="00A539DD"/>
    <w:rsid w:val="00A56B48"/>
    <w:rsid w:val="00A57CF1"/>
    <w:rsid w:val="00A62841"/>
    <w:rsid w:val="00A65925"/>
    <w:rsid w:val="00A66B8D"/>
    <w:rsid w:val="00A67C5D"/>
    <w:rsid w:val="00A67E49"/>
    <w:rsid w:val="00A73DF7"/>
    <w:rsid w:val="00A73FA2"/>
    <w:rsid w:val="00A74057"/>
    <w:rsid w:val="00A749CD"/>
    <w:rsid w:val="00A756AF"/>
    <w:rsid w:val="00A76795"/>
    <w:rsid w:val="00A8198E"/>
    <w:rsid w:val="00A94AC2"/>
    <w:rsid w:val="00A94F9F"/>
    <w:rsid w:val="00A961A9"/>
    <w:rsid w:val="00A97D3C"/>
    <w:rsid w:val="00AA232F"/>
    <w:rsid w:val="00AA5E77"/>
    <w:rsid w:val="00AA77A9"/>
    <w:rsid w:val="00AB47A5"/>
    <w:rsid w:val="00AC0186"/>
    <w:rsid w:val="00AC51C7"/>
    <w:rsid w:val="00AC6713"/>
    <w:rsid w:val="00AC7DD4"/>
    <w:rsid w:val="00AD1A2E"/>
    <w:rsid w:val="00AD366D"/>
    <w:rsid w:val="00AE1588"/>
    <w:rsid w:val="00AE18DA"/>
    <w:rsid w:val="00AF0069"/>
    <w:rsid w:val="00AF1602"/>
    <w:rsid w:val="00AF1A63"/>
    <w:rsid w:val="00AF2F96"/>
    <w:rsid w:val="00AF3FD1"/>
    <w:rsid w:val="00AF3FDB"/>
    <w:rsid w:val="00AF526C"/>
    <w:rsid w:val="00AF59B2"/>
    <w:rsid w:val="00AF5C9E"/>
    <w:rsid w:val="00B0255B"/>
    <w:rsid w:val="00B0628C"/>
    <w:rsid w:val="00B07F84"/>
    <w:rsid w:val="00B10D81"/>
    <w:rsid w:val="00B145B9"/>
    <w:rsid w:val="00B1795F"/>
    <w:rsid w:val="00B21F55"/>
    <w:rsid w:val="00B23894"/>
    <w:rsid w:val="00B2465E"/>
    <w:rsid w:val="00B24C7B"/>
    <w:rsid w:val="00B2726B"/>
    <w:rsid w:val="00B33C4A"/>
    <w:rsid w:val="00B35774"/>
    <w:rsid w:val="00B36093"/>
    <w:rsid w:val="00B36A3D"/>
    <w:rsid w:val="00B37785"/>
    <w:rsid w:val="00B42859"/>
    <w:rsid w:val="00B4608B"/>
    <w:rsid w:val="00B46BC1"/>
    <w:rsid w:val="00B5482F"/>
    <w:rsid w:val="00B55F32"/>
    <w:rsid w:val="00B57E03"/>
    <w:rsid w:val="00B60C9D"/>
    <w:rsid w:val="00B67C69"/>
    <w:rsid w:val="00B67DFC"/>
    <w:rsid w:val="00B70CAA"/>
    <w:rsid w:val="00B71210"/>
    <w:rsid w:val="00B71848"/>
    <w:rsid w:val="00B72AE6"/>
    <w:rsid w:val="00B73983"/>
    <w:rsid w:val="00B75250"/>
    <w:rsid w:val="00B813A8"/>
    <w:rsid w:val="00B81962"/>
    <w:rsid w:val="00B8307A"/>
    <w:rsid w:val="00B949EB"/>
    <w:rsid w:val="00B95144"/>
    <w:rsid w:val="00BB0295"/>
    <w:rsid w:val="00BB0D6A"/>
    <w:rsid w:val="00BC1B9F"/>
    <w:rsid w:val="00BC217D"/>
    <w:rsid w:val="00BC622F"/>
    <w:rsid w:val="00BC7E04"/>
    <w:rsid w:val="00BD1218"/>
    <w:rsid w:val="00BD39E3"/>
    <w:rsid w:val="00BE4A7B"/>
    <w:rsid w:val="00BE668C"/>
    <w:rsid w:val="00BF4D12"/>
    <w:rsid w:val="00BF5FA5"/>
    <w:rsid w:val="00BF73E0"/>
    <w:rsid w:val="00BF792A"/>
    <w:rsid w:val="00C01A14"/>
    <w:rsid w:val="00C0586E"/>
    <w:rsid w:val="00C10FB4"/>
    <w:rsid w:val="00C14A1D"/>
    <w:rsid w:val="00C153DA"/>
    <w:rsid w:val="00C25D06"/>
    <w:rsid w:val="00C274D7"/>
    <w:rsid w:val="00C32D4B"/>
    <w:rsid w:val="00C337A4"/>
    <w:rsid w:val="00C34FD4"/>
    <w:rsid w:val="00C351EB"/>
    <w:rsid w:val="00C379CA"/>
    <w:rsid w:val="00C43024"/>
    <w:rsid w:val="00C44E87"/>
    <w:rsid w:val="00C47FF6"/>
    <w:rsid w:val="00C517A9"/>
    <w:rsid w:val="00C522A9"/>
    <w:rsid w:val="00C63908"/>
    <w:rsid w:val="00C64826"/>
    <w:rsid w:val="00C661D4"/>
    <w:rsid w:val="00C71B4F"/>
    <w:rsid w:val="00C72318"/>
    <w:rsid w:val="00C724CA"/>
    <w:rsid w:val="00C738EA"/>
    <w:rsid w:val="00C755CE"/>
    <w:rsid w:val="00C80C9E"/>
    <w:rsid w:val="00C82F88"/>
    <w:rsid w:val="00C8388B"/>
    <w:rsid w:val="00C8525F"/>
    <w:rsid w:val="00C8620E"/>
    <w:rsid w:val="00C8622D"/>
    <w:rsid w:val="00C868B9"/>
    <w:rsid w:val="00C90176"/>
    <w:rsid w:val="00C91B68"/>
    <w:rsid w:val="00C95F9F"/>
    <w:rsid w:val="00C964F1"/>
    <w:rsid w:val="00CA005D"/>
    <w:rsid w:val="00CA3EBA"/>
    <w:rsid w:val="00CA4C8C"/>
    <w:rsid w:val="00CB3426"/>
    <w:rsid w:val="00CB4147"/>
    <w:rsid w:val="00CB44A1"/>
    <w:rsid w:val="00CB68B2"/>
    <w:rsid w:val="00CC2B9E"/>
    <w:rsid w:val="00CC6D3A"/>
    <w:rsid w:val="00CD338C"/>
    <w:rsid w:val="00CD522F"/>
    <w:rsid w:val="00CE3D55"/>
    <w:rsid w:val="00CF0C27"/>
    <w:rsid w:val="00CF1179"/>
    <w:rsid w:val="00CF3B11"/>
    <w:rsid w:val="00CF3D85"/>
    <w:rsid w:val="00CF5E0C"/>
    <w:rsid w:val="00D00D5E"/>
    <w:rsid w:val="00D024C5"/>
    <w:rsid w:val="00D052C4"/>
    <w:rsid w:val="00D05933"/>
    <w:rsid w:val="00D06825"/>
    <w:rsid w:val="00D112A3"/>
    <w:rsid w:val="00D13497"/>
    <w:rsid w:val="00D13FAE"/>
    <w:rsid w:val="00D142D4"/>
    <w:rsid w:val="00D16D18"/>
    <w:rsid w:val="00D17843"/>
    <w:rsid w:val="00D32594"/>
    <w:rsid w:val="00D34EC8"/>
    <w:rsid w:val="00D3785B"/>
    <w:rsid w:val="00D40992"/>
    <w:rsid w:val="00D41D6C"/>
    <w:rsid w:val="00D44427"/>
    <w:rsid w:val="00D44B1A"/>
    <w:rsid w:val="00D51957"/>
    <w:rsid w:val="00D51FD4"/>
    <w:rsid w:val="00D56D55"/>
    <w:rsid w:val="00D57236"/>
    <w:rsid w:val="00D64BFC"/>
    <w:rsid w:val="00D6676D"/>
    <w:rsid w:val="00D668AF"/>
    <w:rsid w:val="00D7221E"/>
    <w:rsid w:val="00D734C8"/>
    <w:rsid w:val="00D735C5"/>
    <w:rsid w:val="00D738DE"/>
    <w:rsid w:val="00D77896"/>
    <w:rsid w:val="00D8235A"/>
    <w:rsid w:val="00D91712"/>
    <w:rsid w:val="00D91ADB"/>
    <w:rsid w:val="00D94EEE"/>
    <w:rsid w:val="00D950A2"/>
    <w:rsid w:val="00D97352"/>
    <w:rsid w:val="00D97C5F"/>
    <w:rsid w:val="00DA68FA"/>
    <w:rsid w:val="00DB2277"/>
    <w:rsid w:val="00DB2A0D"/>
    <w:rsid w:val="00DB32D3"/>
    <w:rsid w:val="00DC1E14"/>
    <w:rsid w:val="00DC2506"/>
    <w:rsid w:val="00DC567D"/>
    <w:rsid w:val="00DC73F9"/>
    <w:rsid w:val="00DD2733"/>
    <w:rsid w:val="00DD38D8"/>
    <w:rsid w:val="00DD7C8A"/>
    <w:rsid w:val="00DE31DA"/>
    <w:rsid w:val="00DE6147"/>
    <w:rsid w:val="00DE71E0"/>
    <w:rsid w:val="00DE7FA8"/>
    <w:rsid w:val="00DF3E27"/>
    <w:rsid w:val="00DF47B4"/>
    <w:rsid w:val="00DF5A97"/>
    <w:rsid w:val="00E0219E"/>
    <w:rsid w:val="00E02369"/>
    <w:rsid w:val="00E04D07"/>
    <w:rsid w:val="00E053DD"/>
    <w:rsid w:val="00E17E48"/>
    <w:rsid w:val="00E207DA"/>
    <w:rsid w:val="00E220F8"/>
    <w:rsid w:val="00E269FD"/>
    <w:rsid w:val="00E26C65"/>
    <w:rsid w:val="00E30E64"/>
    <w:rsid w:val="00E328C3"/>
    <w:rsid w:val="00E448F1"/>
    <w:rsid w:val="00E458C2"/>
    <w:rsid w:val="00E4610F"/>
    <w:rsid w:val="00E46C8A"/>
    <w:rsid w:val="00E504AA"/>
    <w:rsid w:val="00E5307F"/>
    <w:rsid w:val="00E56AAE"/>
    <w:rsid w:val="00E57C31"/>
    <w:rsid w:val="00E60857"/>
    <w:rsid w:val="00E61A78"/>
    <w:rsid w:val="00E62305"/>
    <w:rsid w:val="00E72989"/>
    <w:rsid w:val="00E7312D"/>
    <w:rsid w:val="00E733C5"/>
    <w:rsid w:val="00E75AA6"/>
    <w:rsid w:val="00E80944"/>
    <w:rsid w:val="00E80BCE"/>
    <w:rsid w:val="00E81963"/>
    <w:rsid w:val="00E828F9"/>
    <w:rsid w:val="00E91184"/>
    <w:rsid w:val="00E91D7D"/>
    <w:rsid w:val="00E947F5"/>
    <w:rsid w:val="00EA328C"/>
    <w:rsid w:val="00EB52C8"/>
    <w:rsid w:val="00EB714B"/>
    <w:rsid w:val="00EC04C8"/>
    <w:rsid w:val="00EC45C7"/>
    <w:rsid w:val="00EC623F"/>
    <w:rsid w:val="00EC68C0"/>
    <w:rsid w:val="00ED4F6B"/>
    <w:rsid w:val="00ED548A"/>
    <w:rsid w:val="00ED6689"/>
    <w:rsid w:val="00ED6BC9"/>
    <w:rsid w:val="00ED7568"/>
    <w:rsid w:val="00EE31E1"/>
    <w:rsid w:val="00EE387A"/>
    <w:rsid w:val="00EE3AC1"/>
    <w:rsid w:val="00EE425A"/>
    <w:rsid w:val="00EE6410"/>
    <w:rsid w:val="00EE71E2"/>
    <w:rsid w:val="00EE762E"/>
    <w:rsid w:val="00EF0555"/>
    <w:rsid w:val="00EF4763"/>
    <w:rsid w:val="00EF7CB8"/>
    <w:rsid w:val="00F01261"/>
    <w:rsid w:val="00F01B53"/>
    <w:rsid w:val="00F11EE3"/>
    <w:rsid w:val="00F13B20"/>
    <w:rsid w:val="00F13DA4"/>
    <w:rsid w:val="00F14942"/>
    <w:rsid w:val="00F15C22"/>
    <w:rsid w:val="00F171E7"/>
    <w:rsid w:val="00F21626"/>
    <w:rsid w:val="00F23FAD"/>
    <w:rsid w:val="00F242AD"/>
    <w:rsid w:val="00F306D0"/>
    <w:rsid w:val="00F362BC"/>
    <w:rsid w:val="00F363EF"/>
    <w:rsid w:val="00F40838"/>
    <w:rsid w:val="00F40856"/>
    <w:rsid w:val="00F42702"/>
    <w:rsid w:val="00F4361C"/>
    <w:rsid w:val="00F43C07"/>
    <w:rsid w:val="00F45B46"/>
    <w:rsid w:val="00F50E49"/>
    <w:rsid w:val="00F527C2"/>
    <w:rsid w:val="00F64503"/>
    <w:rsid w:val="00F669CB"/>
    <w:rsid w:val="00F66E86"/>
    <w:rsid w:val="00F70DC6"/>
    <w:rsid w:val="00F7496B"/>
    <w:rsid w:val="00F768E6"/>
    <w:rsid w:val="00F82BC5"/>
    <w:rsid w:val="00F83309"/>
    <w:rsid w:val="00F8655E"/>
    <w:rsid w:val="00F9004B"/>
    <w:rsid w:val="00F92227"/>
    <w:rsid w:val="00F92FB5"/>
    <w:rsid w:val="00FA0223"/>
    <w:rsid w:val="00FB4812"/>
    <w:rsid w:val="00FB4A0C"/>
    <w:rsid w:val="00FB77DF"/>
    <w:rsid w:val="00FC1149"/>
    <w:rsid w:val="00FC4C01"/>
    <w:rsid w:val="00FC6247"/>
    <w:rsid w:val="00FD19EA"/>
    <w:rsid w:val="00FD3362"/>
    <w:rsid w:val="00FD6F53"/>
    <w:rsid w:val="00FD6FE1"/>
    <w:rsid w:val="00FE0CB7"/>
    <w:rsid w:val="00FE11C0"/>
    <w:rsid w:val="00FE15F3"/>
    <w:rsid w:val="00FE2A08"/>
    <w:rsid w:val="00FE4A03"/>
    <w:rsid w:val="00FF0039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BF1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1E"/>
  </w:style>
  <w:style w:type="paragraph" w:styleId="Heading1">
    <w:name w:val="heading 1"/>
    <w:basedOn w:val="Normal"/>
    <w:next w:val="Normal"/>
    <w:link w:val="Heading1Char"/>
    <w:uiPriority w:val="9"/>
    <w:qFormat/>
    <w:rsid w:val="004F0B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B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0B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4C78"/>
    <w:rPr>
      <w:i/>
      <w:iCs/>
    </w:rPr>
  </w:style>
  <w:style w:type="character" w:styleId="Hyperlink">
    <w:name w:val="Hyperlink"/>
    <w:basedOn w:val="DefaultParagraphFont"/>
    <w:uiPriority w:val="99"/>
    <w:unhideWhenUsed/>
    <w:rsid w:val="007F166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19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9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962"/>
    <w:rPr>
      <w:vertAlign w:val="superscript"/>
    </w:rPr>
  </w:style>
  <w:style w:type="table" w:styleId="TableGrid">
    <w:name w:val="Table Grid"/>
    <w:basedOn w:val="TableNormal"/>
    <w:uiPriority w:val="59"/>
    <w:rsid w:val="00E0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1">
    <w:name w:val="Helle Schattierung1"/>
    <w:basedOn w:val="TableNormal"/>
    <w:uiPriority w:val="60"/>
    <w:rsid w:val="00A012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UBATabellemitKopf">
    <w:name w:val="UBA_Tabelle_mit_Kopf"/>
    <w:basedOn w:val="TableNormal"/>
    <w:uiPriority w:val="99"/>
    <w:qFormat/>
    <w:rsid w:val="00AA5E77"/>
    <w:pPr>
      <w:spacing w:after="0" w:line="240" w:lineRule="auto"/>
    </w:pPr>
    <w:rPr>
      <w:rFonts w:ascii="DemosEFOP-Medium" w:eastAsia="SimSun" w:hAnsi="DemosEFOP-Medium" w:cs="Times New Roman"/>
      <w:sz w:val="20"/>
      <w:szCs w:val="20"/>
    </w:rPr>
    <w:tblPr>
      <w:tblStyleRowBandSize w:val="1"/>
      <w:tblInd w:w="113" w:type="dxa"/>
      <w:tblBorders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tblPr/>
      <w:tcPr>
        <w:shd w:val="clear" w:color="auto" w:fill="4B4B4D"/>
      </w:tcPr>
    </w:tblStylePr>
    <w:tblStylePr w:type="band1Horz">
      <w:tblPr/>
      <w:tcPr>
        <w:shd w:val="clear" w:color="auto" w:fill="F2F2F2"/>
      </w:tcPr>
    </w:tblStylePr>
  </w:style>
  <w:style w:type="paragraph" w:styleId="NormalWeb">
    <w:name w:val="Normal (Web)"/>
    <w:basedOn w:val="Normal"/>
    <w:uiPriority w:val="99"/>
    <w:semiHidden/>
    <w:unhideWhenUsed/>
    <w:rsid w:val="006024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4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15AF"/>
    <w:rPr>
      <w:sz w:val="16"/>
      <w:szCs w:val="16"/>
    </w:rPr>
  </w:style>
  <w:style w:type="character" w:customStyle="1" w:styleId="shorttext">
    <w:name w:val="short_text"/>
    <w:basedOn w:val="DefaultParagraphFont"/>
    <w:rsid w:val="000815AF"/>
  </w:style>
  <w:style w:type="character" w:customStyle="1" w:styleId="hps">
    <w:name w:val="hps"/>
    <w:basedOn w:val="DefaultParagraphFont"/>
    <w:rsid w:val="000815AF"/>
  </w:style>
  <w:style w:type="paragraph" w:styleId="Header">
    <w:name w:val="header"/>
    <w:basedOn w:val="Normal"/>
    <w:link w:val="HeaderChar"/>
    <w:uiPriority w:val="99"/>
    <w:unhideWhenUsed/>
    <w:rsid w:val="00BE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A7B"/>
  </w:style>
  <w:style w:type="paragraph" w:styleId="Footer">
    <w:name w:val="footer"/>
    <w:basedOn w:val="Normal"/>
    <w:link w:val="FooterChar"/>
    <w:uiPriority w:val="99"/>
    <w:unhideWhenUsed/>
    <w:rsid w:val="00BE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A7B"/>
  </w:style>
  <w:style w:type="character" w:styleId="LineNumber">
    <w:name w:val="line number"/>
    <w:basedOn w:val="DefaultParagraphFont"/>
    <w:uiPriority w:val="99"/>
    <w:semiHidden/>
    <w:unhideWhenUsed/>
    <w:rsid w:val="00595927"/>
  </w:style>
  <w:style w:type="character" w:customStyle="1" w:styleId="Heading1Char">
    <w:name w:val="Heading 1 Char"/>
    <w:basedOn w:val="DefaultParagraphFont"/>
    <w:link w:val="Heading1"/>
    <w:uiPriority w:val="9"/>
    <w:rsid w:val="004F0B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0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0B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">
    <w:name w:val="List"/>
    <w:basedOn w:val="Normal"/>
    <w:uiPriority w:val="99"/>
    <w:unhideWhenUsed/>
    <w:rsid w:val="004F0B09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F0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F0B0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1E"/>
  </w:style>
  <w:style w:type="paragraph" w:styleId="Heading1">
    <w:name w:val="heading 1"/>
    <w:basedOn w:val="Normal"/>
    <w:next w:val="Normal"/>
    <w:link w:val="Heading1Char"/>
    <w:uiPriority w:val="9"/>
    <w:qFormat/>
    <w:rsid w:val="004F0B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B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0B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4C78"/>
    <w:rPr>
      <w:i/>
      <w:iCs/>
    </w:rPr>
  </w:style>
  <w:style w:type="character" w:styleId="Hyperlink">
    <w:name w:val="Hyperlink"/>
    <w:basedOn w:val="DefaultParagraphFont"/>
    <w:uiPriority w:val="99"/>
    <w:unhideWhenUsed/>
    <w:rsid w:val="007F166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19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9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962"/>
    <w:rPr>
      <w:vertAlign w:val="superscript"/>
    </w:rPr>
  </w:style>
  <w:style w:type="table" w:styleId="TableGrid">
    <w:name w:val="Table Grid"/>
    <w:basedOn w:val="TableNormal"/>
    <w:uiPriority w:val="59"/>
    <w:rsid w:val="00E0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1">
    <w:name w:val="Helle Schattierung1"/>
    <w:basedOn w:val="TableNormal"/>
    <w:uiPriority w:val="60"/>
    <w:rsid w:val="00A012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UBATabellemitKopf">
    <w:name w:val="UBA_Tabelle_mit_Kopf"/>
    <w:basedOn w:val="TableNormal"/>
    <w:uiPriority w:val="99"/>
    <w:qFormat/>
    <w:rsid w:val="00AA5E77"/>
    <w:pPr>
      <w:spacing w:after="0" w:line="240" w:lineRule="auto"/>
    </w:pPr>
    <w:rPr>
      <w:rFonts w:ascii="DemosEFOP-Medium" w:eastAsia="SimSun" w:hAnsi="DemosEFOP-Medium" w:cs="Times New Roman"/>
      <w:sz w:val="20"/>
      <w:szCs w:val="20"/>
    </w:rPr>
    <w:tblPr>
      <w:tblStyleRowBandSize w:val="1"/>
      <w:tblInd w:w="113" w:type="dxa"/>
      <w:tblBorders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tblPr/>
      <w:tcPr>
        <w:shd w:val="clear" w:color="auto" w:fill="4B4B4D"/>
      </w:tcPr>
    </w:tblStylePr>
    <w:tblStylePr w:type="band1Horz">
      <w:tblPr/>
      <w:tcPr>
        <w:shd w:val="clear" w:color="auto" w:fill="F2F2F2"/>
      </w:tcPr>
    </w:tblStylePr>
  </w:style>
  <w:style w:type="paragraph" w:styleId="NormalWeb">
    <w:name w:val="Normal (Web)"/>
    <w:basedOn w:val="Normal"/>
    <w:uiPriority w:val="99"/>
    <w:semiHidden/>
    <w:unhideWhenUsed/>
    <w:rsid w:val="006024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4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15AF"/>
    <w:rPr>
      <w:sz w:val="16"/>
      <w:szCs w:val="16"/>
    </w:rPr>
  </w:style>
  <w:style w:type="character" w:customStyle="1" w:styleId="shorttext">
    <w:name w:val="short_text"/>
    <w:basedOn w:val="DefaultParagraphFont"/>
    <w:rsid w:val="000815AF"/>
  </w:style>
  <w:style w:type="character" w:customStyle="1" w:styleId="hps">
    <w:name w:val="hps"/>
    <w:basedOn w:val="DefaultParagraphFont"/>
    <w:rsid w:val="000815AF"/>
  </w:style>
  <w:style w:type="paragraph" w:styleId="Header">
    <w:name w:val="header"/>
    <w:basedOn w:val="Normal"/>
    <w:link w:val="HeaderChar"/>
    <w:uiPriority w:val="99"/>
    <w:unhideWhenUsed/>
    <w:rsid w:val="00BE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A7B"/>
  </w:style>
  <w:style w:type="paragraph" w:styleId="Footer">
    <w:name w:val="footer"/>
    <w:basedOn w:val="Normal"/>
    <w:link w:val="FooterChar"/>
    <w:uiPriority w:val="99"/>
    <w:unhideWhenUsed/>
    <w:rsid w:val="00BE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A7B"/>
  </w:style>
  <w:style w:type="character" w:styleId="LineNumber">
    <w:name w:val="line number"/>
    <w:basedOn w:val="DefaultParagraphFont"/>
    <w:uiPriority w:val="99"/>
    <w:semiHidden/>
    <w:unhideWhenUsed/>
    <w:rsid w:val="00595927"/>
  </w:style>
  <w:style w:type="character" w:customStyle="1" w:styleId="Heading1Char">
    <w:name w:val="Heading 1 Char"/>
    <w:basedOn w:val="DefaultParagraphFont"/>
    <w:link w:val="Heading1"/>
    <w:uiPriority w:val="9"/>
    <w:rsid w:val="004F0B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0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0B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">
    <w:name w:val="List"/>
    <w:basedOn w:val="Normal"/>
    <w:uiPriority w:val="99"/>
    <w:unhideWhenUsed/>
    <w:rsid w:val="004F0B09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F0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F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21218-7BFE-DC42-873A-63D655D8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Umweltbundesamt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hoeflich</dc:creator>
  <cp:lastModifiedBy>乩歫椠䱡畳椀㸲㻸ꔿ㌋䬮ꍰ䞮誀圇짗꾬钒붤鏊꣊㥊揤鞁</cp:lastModifiedBy>
  <cp:revision>3</cp:revision>
  <cp:lastPrinted>2015-08-30T10:26:00Z</cp:lastPrinted>
  <dcterms:created xsi:type="dcterms:W3CDTF">2001-01-04T15:35:00Z</dcterms:created>
  <dcterms:modified xsi:type="dcterms:W3CDTF">2016-02-02T11:00:00Z</dcterms:modified>
</cp:coreProperties>
</file>