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3BE" w:rsidRPr="00A7206C" w:rsidRDefault="00EF73BE" w:rsidP="00A55C18">
      <w:pPr>
        <w:spacing w:line="480" w:lineRule="auto"/>
        <w:rPr>
          <w:rFonts w:ascii="Times New Roman" w:hAnsi="Times New Roman" w:cs="Times New Roman"/>
          <w:b/>
        </w:rPr>
      </w:pPr>
      <w:bookmarkStart w:id="0" w:name="_GoBack"/>
      <w:bookmarkEnd w:id="0"/>
      <w:r w:rsidRPr="00A7206C">
        <w:rPr>
          <w:rFonts w:ascii="Times New Roman" w:hAnsi="Times New Roman" w:cs="Times New Roman"/>
          <w:b/>
        </w:rPr>
        <w:t>Chapter XX</w:t>
      </w:r>
    </w:p>
    <w:p w:rsidR="00EF73BE" w:rsidRPr="00A7206C" w:rsidRDefault="00A7206C" w:rsidP="00A55C18">
      <w:pPr>
        <w:spacing w:line="480" w:lineRule="auto"/>
        <w:rPr>
          <w:rFonts w:ascii="Times New Roman" w:hAnsi="Times New Roman" w:cs="Times New Roman"/>
          <w:b/>
        </w:rPr>
      </w:pPr>
      <w:r>
        <w:rPr>
          <w:rFonts w:ascii="Times New Roman" w:hAnsi="Times New Roman" w:cs="Times New Roman"/>
          <w:b/>
        </w:rPr>
        <w:t xml:space="preserve">Retinal </w:t>
      </w:r>
      <w:r w:rsidR="00EF73BE" w:rsidRPr="00A7206C">
        <w:rPr>
          <w:rFonts w:ascii="Times New Roman" w:hAnsi="Times New Roman" w:cs="Times New Roman"/>
          <w:b/>
        </w:rPr>
        <w:t xml:space="preserve">Caveolin-1 Modulates Neuroprotective </w:t>
      </w:r>
      <w:r>
        <w:rPr>
          <w:rFonts w:ascii="Times New Roman" w:hAnsi="Times New Roman" w:cs="Times New Roman"/>
          <w:b/>
        </w:rPr>
        <w:t>Signaling</w:t>
      </w:r>
    </w:p>
    <w:p w:rsidR="00705E6F" w:rsidRPr="00A7206C" w:rsidRDefault="00705E6F" w:rsidP="00A55C18">
      <w:pPr>
        <w:spacing w:line="480" w:lineRule="auto"/>
        <w:rPr>
          <w:rFonts w:ascii="Times New Roman" w:hAnsi="Times New Roman" w:cs="Times New Roman"/>
        </w:rPr>
      </w:pPr>
    </w:p>
    <w:p w:rsidR="00705E6F" w:rsidRPr="00A7206C" w:rsidRDefault="00EF73BE" w:rsidP="00A55C18">
      <w:pPr>
        <w:spacing w:line="480" w:lineRule="auto"/>
        <w:rPr>
          <w:rFonts w:ascii="Times New Roman" w:hAnsi="Times New Roman" w:cs="Times New Roman"/>
        </w:rPr>
      </w:pPr>
      <w:r w:rsidRPr="00A7206C">
        <w:rPr>
          <w:rFonts w:ascii="Times New Roman" w:hAnsi="Times New Roman" w:cs="Times New Roman"/>
        </w:rPr>
        <w:t>Alaina Reagan</w:t>
      </w:r>
      <w:r w:rsidR="00705E6F" w:rsidRPr="00A7206C">
        <w:rPr>
          <w:rFonts w:ascii="Times New Roman" w:hAnsi="Times New Roman" w:cs="Times New Roman"/>
          <w:vertAlign w:val="superscript"/>
        </w:rPr>
        <w:t>1,2,4</w:t>
      </w:r>
      <w:r w:rsidR="007B2DD1" w:rsidRPr="00A7206C">
        <w:rPr>
          <w:rFonts w:ascii="Times New Roman" w:hAnsi="Times New Roman" w:cs="Times New Roman"/>
        </w:rPr>
        <w:t>, Xiaowu Gu</w:t>
      </w:r>
      <w:r w:rsidR="00705E6F" w:rsidRPr="00A7206C">
        <w:rPr>
          <w:rFonts w:ascii="Times New Roman" w:hAnsi="Times New Roman" w:cs="Times New Roman"/>
          <w:vertAlign w:val="superscript"/>
        </w:rPr>
        <w:t>1,2,4</w:t>
      </w:r>
      <w:r w:rsidR="00A4717E">
        <w:rPr>
          <w:rFonts w:ascii="Times New Roman" w:hAnsi="Times New Roman" w:cs="Times New Roman"/>
        </w:rPr>
        <w:t xml:space="preserve">, </w:t>
      </w:r>
      <w:r w:rsidR="00A41B4A">
        <w:rPr>
          <w:rFonts w:ascii="Times New Roman" w:hAnsi="Times New Roman" w:cs="Times New Roman"/>
        </w:rPr>
        <w:t>Stefanie M. Hauck</w:t>
      </w:r>
      <w:r w:rsidR="00A41B4A" w:rsidRPr="00942888">
        <w:rPr>
          <w:rFonts w:ascii="Times New Roman" w:hAnsi="Times New Roman" w:cs="Times New Roman"/>
          <w:vertAlign w:val="superscript"/>
        </w:rPr>
        <w:t>5</w:t>
      </w:r>
      <w:r w:rsidR="00A41B4A">
        <w:rPr>
          <w:rFonts w:ascii="Times New Roman" w:hAnsi="Times New Roman" w:cs="Times New Roman"/>
        </w:rPr>
        <w:t xml:space="preserve">, </w:t>
      </w:r>
      <w:r w:rsidR="00234B6C">
        <w:rPr>
          <w:rFonts w:ascii="Times New Roman" w:hAnsi="Times New Roman" w:cs="Times New Roman"/>
        </w:rPr>
        <w:t>John D. Ash</w:t>
      </w:r>
      <w:r w:rsidR="00A41B4A">
        <w:rPr>
          <w:rFonts w:ascii="Times New Roman" w:hAnsi="Times New Roman" w:cs="Times New Roman"/>
          <w:vertAlign w:val="superscript"/>
        </w:rPr>
        <w:t>6</w:t>
      </w:r>
      <w:r w:rsidR="00234B6C">
        <w:rPr>
          <w:rFonts w:ascii="Times New Roman" w:hAnsi="Times New Roman" w:cs="Times New Roman"/>
        </w:rPr>
        <w:t xml:space="preserve">, </w:t>
      </w:r>
      <w:r w:rsidR="00BC7B82">
        <w:rPr>
          <w:rFonts w:ascii="Times New Roman" w:hAnsi="Times New Roman" w:cs="Times New Roman"/>
        </w:rPr>
        <w:t>Guangw</w:t>
      </w:r>
      <w:r w:rsidR="00A4717E">
        <w:rPr>
          <w:rFonts w:ascii="Times New Roman" w:hAnsi="Times New Roman" w:cs="Times New Roman"/>
        </w:rPr>
        <w:t>en Cao</w:t>
      </w:r>
      <w:r w:rsidR="00A41B4A">
        <w:rPr>
          <w:rFonts w:ascii="Times New Roman" w:hAnsi="Times New Roman" w:cs="Times New Roman"/>
          <w:vertAlign w:val="superscript"/>
        </w:rPr>
        <w:t>7</w:t>
      </w:r>
      <w:r w:rsidR="00A4717E">
        <w:rPr>
          <w:rFonts w:ascii="Times New Roman" w:hAnsi="Times New Roman" w:cs="Times New Roman"/>
        </w:rPr>
        <w:t>, Timothy C. Thompson</w:t>
      </w:r>
      <w:r w:rsidR="00A41B4A">
        <w:rPr>
          <w:rFonts w:ascii="Times New Roman" w:hAnsi="Times New Roman" w:cs="Times New Roman"/>
          <w:vertAlign w:val="superscript"/>
        </w:rPr>
        <w:t>8</w:t>
      </w:r>
      <w:r w:rsidR="00A4717E">
        <w:rPr>
          <w:rFonts w:ascii="Times New Roman" w:hAnsi="Times New Roman" w:cs="Times New Roman"/>
        </w:rPr>
        <w:t xml:space="preserve">, </w:t>
      </w:r>
      <w:r w:rsidR="007B2DD1" w:rsidRPr="00A7206C">
        <w:rPr>
          <w:rFonts w:ascii="Times New Roman" w:hAnsi="Times New Roman" w:cs="Times New Roman"/>
        </w:rPr>
        <w:t xml:space="preserve">and Michael </w:t>
      </w:r>
      <w:r w:rsidR="00705E6F" w:rsidRPr="00A7206C">
        <w:rPr>
          <w:rFonts w:ascii="Times New Roman" w:hAnsi="Times New Roman" w:cs="Times New Roman"/>
        </w:rPr>
        <w:t xml:space="preserve">H. </w:t>
      </w:r>
      <w:r w:rsidR="007B2DD1" w:rsidRPr="00A7206C">
        <w:rPr>
          <w:rFonts w:ascii="Times New Roman" w:hAnsi="Times New Roman" w:cs="Times New Roman"/>
        </w:rPr>
        <w:t>Elliott</w:t>
      </w:r>
      <w:r w:rsidR="00705E6F" w:rsidRPr="00A7206C">
        <w:rPr>
          <w:rFonts w:ascii="Times New Roman" w:hAnsi="Times New Roman" w:cs="Times New Roman"/>
          <w:vertAlign w:val="superscript"/>
        </w:rPr>
        <w:t>1,2,3,4</w:t>
      </w:r>
    </w:p>
    <w:p w:rsidR="00EF73BE" w:rsidRPr="00A7206C" w:rsidRDefault="00EF73BE" w:rsidP="00A55C18">
      <w:pPr>
        <w:spacing w:line="480" w:lineRule="auto"/>
        <w:rPr>
          <w:rFonts w:ascii="Times New Roman" w:hAnsi="Times New Roman" w:cs="Times New Roman"/>
        </w:rPr>
      </w:pPr>
    </w:p>
    <w:p w:rsidR="00705E6F" w:rsidRPr="00A7206C" w:rsidRDefault="00705E6F" w:rsidP="00EF73BE">
      <w:pPr>
        <w:spacing w:line="480" w:lineRule="auto"/>
        <w:jc w:val="both"/>
        <w:rPr>
          <w:rFonts w:ascii="Times New Roman" w:hAnsi="Times New Roman" w:cs="Times New Roman"/>
        </w:rPr>
      </w:pPr>
      <w:r w:rsidRPr="00A7206C">
        <w:rPr>
          <w:rFonts w:ascii="Times New Roman" w:hAnsi="Times New Roman" w:cs="Times New Roman"/>
        </w:rPr>
        <w:t xml:space="preserve">Departments of </w:t>
      </w:r>
      <w:r w:rsidR="00EF73BE" w:rsidRPr="00A7206C">
        <w:rPr>
          <w:rFonts w:ascii="Times New Roman" w:hAnsi="Times New Roman" w:cs="Times New Roman"/>
          <w:vertAlign w:val="superscript"/>
        </w:rPr>
        <w:t>1</w:t>
      </w:r>
      <w:r w:rsidRPr="00A7206C">
        <w:rPr>
          <w:rFonts w:ascii="Times New Roman" w:hAnsi="Times New Roman" w:cs="Times New Roman"/>
        </w:rPr>
        <w:t>Op</w:t>
      </w:r>
      <w:r w:rsidR="00234B6C">
        <w:rPr>
          <w:rFonts w:ascii="Times New Roman" w:hAnsi="Times New Roman" w:cs="Times New Roman"/>
        </w:rPr>
        <w:t>h</w:t>
      </w:r>
      <w:r w:rsidRPr="00A7206C">
        <w:rPr>
          <w:rFonts w:ascii="Times New Roman" w:hAnsi="Times New Roman" w:cs="Times New Roman"/>
        </w:rPr>
        <w:t>thalmology</w:t>
      </w:r>
      <w:r w:rsidR="00EF73BE" w:rsidRPr="00A7206C">
        <w:rPr>
          <w:rFonts w:ascii="Times New Roman" w:hAnsi="Times New Roman" w:cs="Times New Roman"/>
        </w:rPr>
        <w:t xml:space="preserve">, </w:t>
      </w:r>
      <w:r w:rsidR="00EF73BE" w:rsidRPr="00A7206C">
        <w:rPr>
          <w:rFonts w:ascii="Times New Roman" w:hAnsi="Times New Roman" w:cs="Times New Roman"/>
          <w:vertAlign w:val="superscript"/>
        </w:rPr>
        <w:t>2</w:t>
      </w:r>
      <w:r w:rsidRPr="00A7206C">
        <w:rPr>
          <w:rFonts w:ascii="Times New Roman" w:hAnsi="Times New Roman" w:cs="Times New Roman"/>
        </w:rPr>
        <w:t>Oklahoma Center for Neuroscience</w:t>
      </w:r>
      <w:r w:rsidR="00EF73BE" w:rsidRPr="00A7206C">
        <w:rPr>
          <w:rFonts w:ascii="Times New Roman" w:hAnsi="Times New Roman" w:cs="Times New Roman"/>
        </w:rPr>
        <w:t xml:space="preserve">, and </w:t>
      </w:r>
      <w:r w:rsidR="00EF73BE" w:rsidRPr="00A7206C">
        <w:rPr>
          <w:rFonts w:ascii="Times New Roman" w:hAnsi="Times New Roman" w:cs="Times New Roman"/>
          <w:vertAlign w:val="superscript"/>
        </w:rPr>
        <w:t>3</w:t>
      </w:r>
      <w:r w:rsidRPr="00A7206C">
        <w:rPr>
          <w:rFonts w:ascii="Times New Roman" w:hAnsi="Times New Roman" w:cs="Times New Roman"/>
        </w:rPr>
        <w:t>Physiology</w:t>
      </w:r>
      <w:r w:rsidR="00EF73BE" w:rsidRPr="00A7206C">
        <w:rPr>
          <w:rFonts w:ascii="Times New Roman" w:hAnsi="Times New Roman" w:cs="Times New Roman"/>
        </w:rPr>
        <w:t xml:space="preserve">, University of Oklahoma Health Sciences Center, Oklahoma City, OK; </w:t>
      </w:r>
      <w:r w:rsidRPr="00A7206C">
        <w:rPr>
          <w:rFonts w:ascii="Times New Roman" w:hAnsi="Times New Roman" w:cs="Times New Roman"/>
          <w:vertAlign w:val="superscript"/>
        </w:rPr>
        <w:t>4</w:t>
      </w:r>
      <w:r w:rsidR="00EF73BE" w:rsidRPr="00A7206C">
        <w:rPr>
          <w:rFonts w:ascii="Times New Roman" w:hAnsi="Times New Roman" w:cs="Times New Roman"/>
        </w:rPr>
        <w:t>Dean A. McGee Eye Institute, Oklahoma City, OK</w:t>
      </w:r>
      <w:r w:rsidR="00A4717E">
        <w:rPr>
          <w:rFonts w:ascii="Times New Roman" w:hAnsi="Times New Roman" w:cs="Times New Roman"/>
        </w:rPr>
        <w:t>;</w:t>
      </w:r>
      <w:r w:rsidR="00EF73BE" w:rsidRPr="00A7206C">
        <w:rPr>
          <w:rFonts w:ascii="Times New Roman" w:hAnsi="Times New Roman" w:cs="Times New Roman"/>
        </w:rPr>
        <w:t xml:space="preserve"> </w:t>
      </w:r>
      <w:r w:rsidR="00EF3BE9" w:rsidRPr="00B667B9">
        <w:rPr>
          <w:rFonts w:ascii="Times New Roman" w:hAnsi="Times New Roman" w:cs="Times New Roman"/>
          <w:vertAlign w:val="superscript"/>
        </w:rPr>
        <w:t>5</w:t>
      </w:r>
      <w:r w:rsidR="000F3CFD">
        <w:rPr>
          <w:rFonts w:ascii="Times New Roman" w:hAnsi="Times New Roman" w:cs="Times New Roman"/>
        </w:rPr>
        <w:t xml:space="preserve">Research Unit Protein Science, </w:t>
      </w:r>
      <w:r w:rsidR="00A41B4A" w:rsidRPr="000F3CFD">
        <w:rPr>
          <w:rFonts w:ascii="Times New Roman" w:hAnsi="Times New Roman" w:cs="Times New Roman"/>
        </w:rPr>
        <w:t>Helmoltz</w:t>
      </w:r>
      <w:r w:rsidR="00A41B4A">
        <w:rPr>
          <w:rFonts w:ascii="Times New Roman" w:hAnsi="Times New Roman" w:cs="Times New Roman"/>
        </w:rPr>
        <w:t xml:space="preserve"> Zentrum M</w:t>
      </w:r>
      <w:r w:rsidR="000F3CFD">
        <w:rPr>
          <w:rFonts w:ascii="Times New Roman" w:hAnsi="Times New Roman" w:cs="Times New Roman"/>
        </w:rPr>
        <w:t>ü</w:t>
      </w:r>
      <w:r w:rsidR="00A41B4A">
        <w:rPr>
          <w:rFonts w:ascii="Times New Roman" w:hAnsi="Times New Roman" w:cs="Times New Roman"/>
        </w:rPr>
        <w:t xml:space="preserve">nchen, Neuherberg, Germany; </w:t>
      </w:r>
      <w:r w:rsidR="00A41B4A">
        <w:rPr>
          <w:rFonts w:ascii="Times New Roman" w:hAnsi="Times New Roman" w:cs="Times New Roman"/>
          <w:vertAlign w:val="superscript"/>
        </w:rPr>
        <w:t>6</w:t>
      </w:r>
      <w:r w:rsidR="00A4717E" w:rsidRPr="00A4717E">
        <w:rPr>
          <w:rFonts w:ascii="Times New Roman" w:hAnsi="Times New Roman" w:cs="Times New Roman"/>
        </w:rPr>
        <w:t>Department of Ophthalmology Research, University of Florida, Gainesville, FL</w:t>
      </w:r>
      <w:r w:rsidR="00EF3BE9">
        <w:rPr>
          <w:rFonts w:ascii="Times New Roman" w:hAnsi="Times New Roman" w:cs="Times New Roman"/>
        </w:rPr>
        <w:t xml:space="preserve">; </w:t>
      </w:r>
      <w:r w:rsidR="001E4029">
        <w:rPr>
          <w:rFonts w:ascii="Times New Roman" w:hAnsi="Times New Roman" w:cs="Times New Roman"/>
          <w:vertAlign w:val="superscript"/>
        </w:rPr>
        <w:t>7</w:t>
      </w:r>
      <w:r w:rsidR="00EF3BE9">
        <w:rPr>
          <w:rFonts w:ascii="Times New Roman" w:hAnsi="Times New Roman" w:cs="Times New Roman"/>
        </w:rPr>
        <w:t xml:space="preserve">Department of Epidemiology, Second Military Medical University, Shanghai, China; </w:t>
      </w:r>
      <w:r w:rsidR="001E4029">
        <w:rPr>
          <w:rFonts w:ascii="Times New Roman" w:hAnsi="Times New Roman" w:cs="Times New Roman"/>
          <w:vertAlign w:val="superscript"/>
        </w:rPr>
        <w:t>8</w:t>
      </w:r>
      <w:r w:rsidR="00082011">
        <w:rPr>
          <w:rFonts w:ascii="Times New Roman" w:hAnsi="Times New Roman" w:cs="Times New Roman"/>
        </w:rPr>
        <w:t>Department of Genitourinary Medical Oncology-Research, The University of Texas MD Anderson Cancer Center, Houston, TX</w:t>
      </w:r>
    </w:p>
    <w:p w:rsidR="00705E6F" w:rsidRPr="00A7206C" w:rsidRDefault="00705E6F" w:rsidP="00EF73BE">
      <w:pPr>
        <w:spacing w:line="480" w:lineRule="auto"/>
        <w:jc w:val="both"/>
        <w:rPr>
          <w:rFonts w:ascii="Times New Roman" w:hAnsi="Times New Roman" w:cs="Times New Roman"/>
        </w:rPr>
      </w:pPr>
    </w:p>
    <w:p w:rsidR="00705E6F" w:rsidRPr="00431384" w:rsidRDefault="00705E6F" w:rsidP="00431384">
      <w:pPr>
        <w:spacing w:line="480" w:lineRule="auto"/>
        <w:rPr>
          <w:rFonts w:ascii="Times New Roman" w:hAnsi="Times New Roman" w:cs="Times New Roman"/>
        </w:rPr>
      </w:pPr>
      <w:r w:rsidRPr="00A7206C">
        <w:rPr>
          <w:rFonts w:ascii="Times New Roman" w:hAnsi="Times New Roman" w:cs="Times New Roman"/>
        </w:rPr>
        <w:t>Corresponding Author: Michael H. Elliott</w:t>
      </w:r>
      <w:r w:rsidR="00431384">
        <w:rPr>
          <w:rFonts w:ascii="Times New Roman" w:hAnsi="Times New Roman" w:cs="Times New Roman"/>
        </w:rPr>
        <w:t xml:space="preserve">, </w:t>
      </w:r>
      <w:r w:rsidR="00302397" w:rsidRPr="00A7206C">
        <w:rPr>
          <w:rFonts w:ascii="Times New Roman" w:hAnsi="Times New Roman" w:cs="Times New Roman"/>
          <w:bCs/>
          <w:shd w:val="clear" w:color="auto" w:fill="FFFFFF"/>
        </w:rPr>
        <w:t>608 Stanton L. Young Boulevard</w:t>
      </w:r>
      <w:r w:rsidR="00431384">
        <w:rPr>
          <w:rFonts w:ascii="Times New Roman" w:hAnsi="Times New Roman" w:cs="Times New Roman"/>
          <w:bCs/>
          <w:shd w:val="clear" w:color="auto" w:fill="FFFFFF"/>
        </w:rPr>
        <w:t xml:space="preserve"> Rm. 423</w:t>
      </w:r>
      <w:r w:rsidR="00302397" w:rsidRPr="00A7206C">
        <w:rPr>
          <w:rFonts w:ascii="Times New Roman" w:hAnsi="Times New Roman" w:cs="Times New Roman"/>
          <w:bCs/>
        </w:rPr>
        <w:br/>
      </w:r>
      <w:r w:rsidR="00302397" w:rsidRPr="00A7206C">
        <w:rPr>
          <w:rFonts w:ascii="Times New Roman" w:hAnsi="Times New Roman" w:cs="Times New Roman"/>
          <w:bCs/>
          <w:shd w:val="clear" w:color="auto" w:fill="FFFFFF"/>
        </w:rPr>
        <w:t>Oklahoma City, OK 73104</w:t>
      </w:r>
      <w:r w:rsidR="00302397" w:rsidRPr="00A7206C">
        <w:rPr>
          <w:rFonts w:ascii="Times New Roman" w:hAnsi="Times New Roman" w:cs="Times New Roman"/>
        </w:rPr>
        <w:t>; Phone: (405) 271-8001</w:t>
      </w:r>
      <w:r w:rsidR="00A4717E">
        <w:rPr>
          <w:rFonts w:ascii="Times New Roman" w:hAnsi="Times New Roman" w:cs="Times New Roman"/>
        </w:rPr>
        <w:t xml:space="preserve"> ext. 30024</w:t>
      </w:r>
      <w:r w:rsidRPr="00A7206C">
        <w:rPr>
          <w:rFonts w:ascii="Times New Roman" w:hAnsi="Times New Roman" w:cs="Times New Roman"/>
        </w:rPr>
        <w:t xml:space="preserve">; E-mail: </w:t>
      </w:r>
      <w:hyperlink r:id="rId8" w:history="1">
        <w:r w:rsidR="00A7206C" w:rsidRPr="000347D6">
          <w:rPr>
            <w:rStyle w:val="Hyperlink"/>
            <w:rFonts w:ascii="Times New Roman" w:hAnsi="Times New Roman" w:cs="Times New Roman"/>
          </w:rPr>
          <w:t>Michael-Elliott@ouhsc.edu</w:t>
        </w:r>
      </w:hyperlink>
      <w:r w:rsidR="00A7206C">
        <w:rPr>
          <w:rFonts w:ascii="Times New Roman" w:hAnsi="Times New Roman" w:cs="Times New Roman"/>
        </w:rPr>
        <w:t xml:space="preserve"> </w:t>
      </w:r>
    </w:p>
    <w:p w:rsidR="00EF73BE" w:rsidRPr="00A7206C" w:rsidRDefault="00EF73BE" w:rsidP="00A55C18">
      <w:pPr>
        <w:spacing w:line="480" w:lineRule="auto"/>
        <w:rPr>
          <w:rFonts w:ascii="Times New Roman" w:hAnsi="Times New Roman" w:cs="Times New Roman"/>
        </w:rPr>
      </w:pPr>
    </w:p>
    <w:p w:rsidR="00302397" w:rsidRPr="00A7206C" w:rsidRDefault="00302397" w:rsidP="00A55C18">
      <w:pPr>
        <w:spacing w:line="480" w:lineRule="auto"/>
        <w:rPr>
          <w:rFonts w:ascii="Times New Roman" w:hAnsi="Times New Roman" w:cs="Times New Roman"/>
          <w:b/>
        </w:rPr>
      </w:pPr>
    </w:p>
    <w:p w:rsidR="00302397" w:rsidRPr="00A7206C" w:rsidRDefault="00302397" w:rsidP="00A55C18">
      <w:pPr>
        <w:spacing w:line="480" w:lineRule="auto"/>
        <w:rPr>
          <w:rFonts w:ascii="Times New Roman" w:hAnsi="Times New Roman" w:cs="Times New Roman"/>
          <w:b/>
        </w:rPr>
      </w:pPr>
    </w:p>
    <w:p w:rsidR="00302397" w:rsidRPr="00A7206C" w:rsidRDefault="00302397" w:rsidP="00A55C18">
      <w:pPr>
        <w:spacing w:line="480" w:lineRule="auto"/>
        <w:rPr>
          <w:rFonts w:ascii="Times New Roman" w:hAnsi="Times New Roman" w:cs="Times New Roman"/>
          <w:b/>
        </w:rPr>
      </w:pPr>
    </w:p>
    <w:p w:rsidR="00302397" w:rsidRPr="00A7206C" w:rsidRDefault="00302397" w:rsidP="00A55C18">
      <w:pPr>
        <w:spacing w:line="480" w:lineRule="auto"/>
        <w:rPr>
          <w:rFonts w:ascii="Times New Roman" w:hAnsi="Times New Roman" w:cs="Times New Roman"/>
          <w:b/>
        </w:rPr>
      </w:pPr>
    </w:p>
    <w:p w:rsidR="00302397" w:rsidRPr="00A7206C" w:rsidRDefault="00302397" w:rsidP="00A55C18">
      <w:pPr>
        <w:spacing w:line="480" w:lineRule="auto"/>
        <w:rPr>
          <w:rFonts w:ascii="Times New Roman" w:hAnsi="Times New Roman" w:cs="Times New Roman"/>
          <w:b/>
        </w:rPr>
      </w:pPr>
    </w:p>
    <w:p w:rsidR="00302397" w:rsidRPr="00A7206C" w:rsidRDefault="00302397" w:rsidP="00A55C18">
      <w:pPr>
        <w:spacing w:line="480" w:lineRule="auto"/>
        <w:rPr>
          <w:rFonts w:ascii="Times New Roman" w:hAnsi="Times New Roman" w:cs="Times New Roman"/>
          <w:b/>
        </w:rPr>
      </w:pPr>
    </w:p>
    <w:p w:rsidR="00302397" w:rsidRPr="00A7206C" w:rsidRDefault="00302397" w:rsidP="00A55C18">
      <w:pPr>
        <w:spacing w:line="480" w:lineRule="auto"/>
        <w:rPr>
          <w:rFonts w:ascii="Times New Roman" w:hAnsi="Times New Roman" w:cs="Times New Roman"/>
          <w:b/>
        </w:rPr>
      </w:pPr>
    </w:p>
    <w:p w:rsidR="00867C56" w:rsidRDefault="004E4400" w:rsidP="00A55C18">
      <w:pPr>
        <w:spacing w:line="480" w:lineRule="auto"/>
        <w:rPr>
          <w:rFonts w:ascii="Times New Roman" w:hAnsi="Times New Roman" w:cs="Times New Roman"/>
        </w:rPr>
      </w:pPr>
      <w:r w:rsidRPr="00DE319E">
        <w:rPr>
          <w:rFonts w:ascii="Times New Roman" w:hAnsi="Times New Roman" w:cs="Times New Roman"/>
          <w:b/>
        </w:rPr>
        <w:t>Abstract</w:t>
      </w:r>
      <w:r w:rsidR="00E11CC1" w:rsidRPr="00DE319E">
        <w:rPr>
          <w:rFonts w:ascii="Times New Roman" w:hAnsi="Times New Roman" w:cs="Times New Roman"/>
        </w:rPr>
        <w:t xml:space="preserve">: </w:t>
      </w:r>
      <w:r w:rsidR="00DF4BA6" w:rsidRPr="00DE319E">
        <w:rPr>
          <w:rFonts w:ascii="Times New Roman" w:hAnsi="Times New Roman" w:cs="Times New Roman"/>
        </w:rPr>
        <w:t>Caveolin-1 (Cav-1)</w:t>
      </w:r>
      <w:r w:rsidR="005067C2" w:rsidRPr="00DE319E">
        <w:rPr>
          <w:rFonts w:ascii="Times New Roman" w:hAnsi="Times New Roman" w:cs="Times New Roman"/>
        </w:rPr>
        <w:t>,</w:t>
      </w:r>
      <w:r w:rsidR="00DF4BA6" w:rsidRPr="00DE319E">
        <w:rPr>
          <w:rFonts w:ascii="Times New Roman" w:hAnsi="Times New Roman" w:cs="Times New Roman"/>
        </w:rPr>
        <w:t xml:space="preserve"> </w:t>
      </w:r>
      <w:r w:rsidR="001E70B0" w:rsidRPr="00DE319E">
        <w:rPr>
          <w:rFonts w:ascii="Times New Roman" w:hAnsi="Times New Roman" w:cs="Times New Roman"/>
        </w:rPr>
        <w:t>the scaffolding protein</w:t>
      </w:r>
      <w:r w:rsidR="00DF4BA6" w:rsidRPr="00DE319E">
        <w:rPr>
          <w:rFonts w:ascii="Times New Roman" w:hAnsi="Times New Roman" w:cs="Times New Roman"/>
        </w:rPr>
        <w:t xml:space="preserve"> of caveolae</w:t>
      </w:r>
      <w:r w:rsidR="005067C2" w:rsidRPr="00DE319E">
        <w:rPr>
          <w:rFonts w:ascii="Times New Roman" w:hAnsi="Times New Roman" w:cs="Times New Roman"/>
        </w:rPr>
        <w:t>,</w:t>
      </w:r>
      <w:r w:rsidR="00DF4BA6" w:rsidRPr="00DE319E">
        <w:rPr>
          <w:rFonts w:ascii="Times New Roman" w:hAnsi="Times New Roman" w:cs="Times New Roman"/>
        </w:rPr>
        <w:t xml:space="preserve"> is </w:t>
      </w:r>
      <w:r w:rsidR="008A2945" w:rsidRPr="00DE319E">
        <w:rPr>
          <w:rFonts w:ascii="Times New Roman" w:hAnsi="Times New Roman" w:cs="Times New Roman"/>
        </w:rPr>
        <w:t>expressed</w:t>
      </w:r>
      <w:r w:rsidR="00C91695" w:rsidRPr="00DE319E">
        <w:rPr>
          <w:rFonts w:ascii="Times New Roman" w:hAnsi="Times New Roman" w:cs="Times New Roman"/>
        </w:rPr>
        <w:t xml:space="preserve"> </w:t>
      </w:r>
      <w:r w:rsidR="00DF4BA6" w:rsidRPr="00DE319E">
        <w:rPr>
          <w:rFonts w:ascii="Times New Roman" w:hAnsi="Times New Roman" w:cs="Times New Roman"/>
        </w:rPr>
        <w:t xml:space="preserve">in </w:t>
      </w:r>
      <w:r w:rsidR="00C91695" w:rsidRPr="00DE319E">
        <w:rPr>
          <w:rFonts w:ascii="Times New Roman" w:hAnsi="Times New Roman" w:cs="Times New Roman"/>
        </w:rPr>
        <w:t xml:space="preserve">several </w:t>
      </w:r>
      <w:r w:rsidR="00DF4BA6" w:rsidRPr="00DE319E">
        <w:rPr>
          <w:rFonts w:ascii="Times New Roman" w:hAnsi="Times New Roman" w:cs="Times New Roman"/>
        </w:rPr>
        <w:t xml:space="preserve">retinal cell types and is associated with ocular pathologies. </w:t>
      </w:r>
      <w:r w:rsidR="00BB01B3" w:rsidRPr="00DE319E">
        <w:rPr>
          <w:rFonts w:ascii="Times New Roman" w:hAnsi="Times New Roman" w:cs="Times New Roman"/>
        </w:rPr>
        <w:t>Cav-1 modulates</w:t>
      </w:r>
      <w:r w:rsidR="007A1EEC" w:rsidRPr="00DE319E">
        <w:rPr>
          <w:rFonts w:ascii="Times New Roman" w:hAnsi="Times New Roman" w:cs="Times New Roman"/>
        </w:rPr>
        <w:t xml:space="preserve"> neuroinflammatory</w:t>
      </w:r>
      <w:r w:rsidR="001A1EA6" w:rsidRPr="00DE319E">
        <w:rPr>
          <w:rFonts w:ascii="Times New Roman" w:hAnsi="Times New Roman" w:cs="Times New Roman"/>
        </w:rPr>
        <w:t>/neuroprotective responses</w:t>
      </w:r>
      <w:r w:rsidR="007A1EEC" w:rsidRPr="00DE319E">
        <w:rPr>
          <w:rFonts w:ascii="Times New Roman" w:hAnsi="Times New Roman" w:cs="Times New Roman"/>
        </w:rPr>
        <w:t xml:space="preserve"> to central nervous system injury</w:t>
      </w:r>
      <w:r w:rsidR="001A1EA6" w:rsidRPr="00DE319E">
        <w:rPr>
          <w:rFonts w:ascii="Times New Roman" w:hAnsi="Times New Roman" w:cs="Times New Roman"/>
        </w:rPr>
        <w:t xml:space="preserve">. </w:t>
      </w:r>
      <w:r w:rsidR="005067C2" w:rsidRPr="00DE319E">
        <w:rPr>
          <w:rFonts w:ascii="Times New Roman" w:hAnsi="Times New Roman" w:cs="Times New Roman"/>
        </w:rPr>
        <w:t xml:space="preserve">We have shown that loss of Cav-1 results in a blunted cytokine response in retinas challenged with inflammatory stimuli. </w:t>
      </w:r>
      <w:r w:rsidR="00DF4BA6" w:rsidRPr="00DE319E">
        <w:rPr>
          <w:rFonts w:ascii="Times New Roman" w:hAnsi="Times New Roman" w:cs="Times New Roman"/>
        </w:rPr>
        <w:t xml:space="preserve"> </w:t>
      </w:r>
      <w:r w:rsidR="004E4B0B" w:rsidRPr="00DE319E">
        <w:rPr>
          <w:rFonts w:ascii="Times New Roman" w:hAnsi="Times New Roman" w:cs="Times New Roman"/>
          <w:color w:val="000000"/>
        </w:rPr>
        <w:t xml:space="preserve">As </w:t>
      </w:r>
      <w:r w:rsidR="00712B6A" w:rsidRPr="00DE319E">
        <w:rPr>
          <w:rFonts w:ascii="Times New Roman" w:hAnsi="Times New Roman" w:cs="Times New Roman"/>
          <w:color w:val="000000"/>
        </w:rPr>
        <w:t xml:space="preserve">neuroinflammatory </w:t>
      </w:r>
      <w:r w:rsidR="004E4B0B" w:rsidRPr="00DE319E">
        <w:rPr>
          <w:rFonts w:ascii="Times New Roman" w:hAnsi="Times New Roman" w:cs="Times New Roman"/>
          <w:color w:val="000000"/>
        </w:rPr>
        <w:t>and neuroprotective si</w:t>
      </w:r>
      <w:r w:rsidR="00520D19" w:rsidRPr="00DE319E">
        <w:rPr>
          <w:rFonts w:ascii="Times New Roman" w:hAnsi="Times New Roman" w:cs="Times New Roman"/>
          <w:color w:val="000000"/>
        </w:rPr>
        <w:t>gnaling overlap in their cytokine production</w:t>
      </w:r>
      <w:r w:rsidR="004E4B0B" w:rsidRPr="00DE319E">
        <w:rPr>
          <w:rFonts w:ascii="Times New Roman" w:hAnsi="Times New Roman" w:cs="Times New Roman"/>
          <w:color w:val="000000"/>
        </w:rPr>
        <w:t xml:space="preserve"> and </w:t>
      </w:r>
      <w:r w:rsidR="00520D19" w:rsidRPr="00DE319E">
        <w:rPr>
          <w:rFonts w:ascii="Times New Roman" w:hAnsi="Times New Roman" w:cs="Times New Roman"/>
          <w:color w:val="000000"/>
        </w:rPr>
        <w:t xml:space="preserve">downstream signaling pathways, </w:t>
      </w:r>
      <w:r w:rsidR="004E4B0B" w:rsidRPr="00DE319E">
        <w:rPr>
          <w:rFonts w:ascii="Times New Roman" w:hAnsi="Times New Roman" w:cs="Times New Roman"/>
          <w:color w:val="000000"/>
        </w:rPr>
        <w:t xml:space="preserve">we hypothesized that </w:t>
      </w:r>
      <w:r w:rsidR="005067C2" w:rsidRPr="00DE319E">
        <w:rPr>
          <w:rFonts w:ascii="Times New Roman" w:hAnsi="Times New Roman" w:cs="Times New Roman"/>
          <w:color w:val="000000"/>
        </w:rPr>
        <w:t xml:space="preserve">loss of </w:t>
      </w:r>
      <w:r w:rsidR="004E4B0B" w:rsidRPr="00DE319E">
        <w:rPr>
          <w:rFonts w:ascii="Times New Roman" w:hAnsi="Times New Roman" w:cs="Times New Roman"/>
          <w:color w:val="000000"/>
        </w:rPr>
        <w:t xml:space="preserve">Cav-1 may </w:t>
      </w:r>
      <w:r w:rsidR="005067C2" w:rsidRPr="00DE319E">
        <w:rPr>
          <w:rFonts w:ascii="Times New Roman" w:hAnsi="Times New Roman" w:cs="Times New Roman"/>
          <w:color w:val="000000"/>
        </w:rPr>
        <w:t xml:space="preserve">also suppress neuroprotective </w:t>
      </w:r>
      <w:r w:rsidR="004E4B0B" w:rsidRPr="00DE319E">
        <w:rPr>
          <w:rFonts w:ascii="Times New Roman" w:hAnsi="Times New Roman" w:cs="Times New Roman"/>
          <w:color w:val="000000"/>
        </w:rPr>
        <w:t>signaling in the</w:t>
      </w:r>
      <w:r w:rsidR="005043DE" w:rsidRPr="00DE319E">
        <w:rPr>
          <w:rFonts w:ascii="Times New Roman" w:hAnsi="Times New Roman" w:cs="Times New Roman"/>
          <w:color w:val="000000"/>
        </w:rPr>
        <w:t xml:space="preserve"> retina. </w:t>
      </w:r>
      <w:r w:rsidR="00B1648A" w:rsidRPr="00DE319E">
        <w:rPr>
          <w:rFonts w:ascii="Times New Roman" w:hAnsi="Times New Roman" w:cs="Times New Roman"/>
          <w:color w:val="000000"/>
        </w:rPr>
        <w:t xml:space="preserve">To test this, we subjected mice in which Cav-1 was deleted specifically in the retina to a neurodegenerative insult induced by </w:t>
      </w:r>
      <w:r w:rsidR="00B1648A" w:rsidRPr="00DE319E">
        <w:rPr>
          <w:rFonts w:ascii="Times New Roman" w:hAnsi="Times New Roman" w:cs="Times New Roman"/>
        </w:rPr>
        <w:t>sodium iodate (NaIO</w:t>
      </w:r>
      <w:r w:rsidR="00B1648A" w:rsidRPr="00DE319E">
        <w:rPr>
          <w:rFonts w:ascii="Times New Roman" w:hAnsi="Times New Roman" w:cs="Times New Roman"/>
          <w:vertAlign w:val="subscript"/>
        </w:rPr>
        <w:t>3</w:t>
      </w:r>
      <w:r w:rsidR="00B1648A" w:rsidRPr="00DE319E">
        <w:rPr>
          <w:rFonts w:ascii="Times New Roman" w:hAnsi="Times New Roman" w:cs="Times New Roman"/>
        </w:rPr>
        <w:t>)</w:t>
      </w:r>
      <w:r w:rsidR="00830A25" w:rsidRPr="00DE319E">
        <w:rPr>
          <w:rFonts w:ascii="Times New Roman" w:hAnsi="Times New Roman" w:cs="Times New Roman"/>
        </w:rPr>
        <w:t xml:space="preserve"> and measured STAT3 activation, a measure of neuroprotective signaling</w:t>
      </w:r>
      <w:r w:rsidR="003E3D26" w:rsidRPr="00DE319E">
        <w:rPr>
          <w:rFonts w:ascii="Times New Roman" w:hAnsi="Times New Roman" w:cs="Times New Roman"/>
          <w:color w:val="000000"/>
        </w:rPr>
        <w:t xml:space="preserve">. </w:t>
      </w:r>
      <w:r w:rsidR="00063B0E" w:rsidRPr="00DE319E">
        <w:rPr>
          <w:rFonts w:ascii="Times New Roman" w:hAnsi="Times New Roman" w:cs="Times New Roman"/>
        </w:rPr>
        <w:t xml:space="preserve">Our </w:t>
      </w:r>
      <w:r w:rsidR="0001478C" w:rsidRPr="00DE319E">
        <w:rPr>
          <w:rFonts w:ascii="Times New Roman" w:hAnsi="Times New Roman" w:cs="Times New Roman"/>
        </w:rPr>
        <w:t xml:space="preserve">results </w:t>
      </w:r>
      <w:r w:rsidR="005043DE" w:rsidRPr="00DE319E">
        <w:rPr>
          <w:rFonts w:ascii="Times New Roman" w:hAnsi="Times New Roman" w:cs="Times New Roman"/>
        </w:rPr>
        <w:t>show</w:t>
      </w:r>
      <w:r w:rsidR="00063B0E" w:rsidRPr="00DE319E">
        <w:rPr>
          <w:rFonts w:ascii="Times New Roman" w:hAnsi="Times New Roman" w:cs="Times New Roman"/>
        </w:rPr>
        <w:t xml:space="preserve"> </w:t>
      </w:r>
      <w:r w:rsidR="0001478C" w:rsidRPr="00DE319E">
        <w:rPr>
          <w:rFonts w:ascii="Times New Roman" w:hAnsi="Times New Roman" w:cs="Times New Roman"/>
        </w:rPr>
        <w:t xml:space="preserve">that Cav-1 ablation blunts </w:t>
      </w:r>
      <w:r w:rsidR="00063B0E" w:rsidRPr="00DE319E">
        <w:rPr>
          <w:rFonts w:ascii="Times New Roman" w:hAnsi="Times New Roman" w:cs="Times New Roman"/>
        </w:rPr>
        <w:t xml:space="preserve">STAT3 </w:t>
      </w:r>
      <w:r w:rsidR="0001478C" w:rsidRPr="00DE319E">
        <w:rPr>
          <w:rFonts w:ascii="Times New Roman" w:hAnsi="Times New Roman" w:cs="Times New Roman"/>
        </w:rPr>
        <w:t>activation</w:t>
      </w:r>
      <w:r w:rsidR="00063B0E" w:rsidRPr="00DE319E">
        <w:rPr>
          <w:rFonts w:ascii="Times New Roman" w:hAnsi="Times New Roman" w:cs="Times New Roman"/>
        </w:rPr>
        <w:t xml:space="preserve"> </w:t>
      </w:r>
      <w:r w:rsidR="00654216" w:rsidRPr="00DE319E">
        <w:rPr>
          <w:rFonts w:ascii="Times New Roman" w:hAnsi="Times New Roman" w:cs="Times New Roman"/>
        </w:rPr>
        <w:t xml:space="preserve">induced by </w:t>
      </w:r>
      <w:r w:rsidR="00063B0E" w:rsidRPr="00DE319E">
        <w:rPr>
          <w:rFonts w:ascii="Times New Roman" w:hAnsi="Times New Roman" w:cs="Times New Roman"/>
        </w:rPr>
        <w:t>NaIO</w:t>
      </w:r>
      <w:r w:rsidR="00063B0E" w:rsidRPr="00DE319E">
        <w:rPr>
          <w:rFonts w:ascii="Times New Roman" w:hAnsi="Times New Roman" w:cs="Times New Roman"/>
          <w:vertAlign w:val="subscript"/>
        </w:rPr>
        <w:t>3</w:t>
      </w:r>
      <w:r w:rsidR="004E4B0B" w:rsidRPr="00DE319E">
        <w:rPr>
          <w:rFonts w:ascii="Times New Roman" w:hAnsi="Times New Roman" w:cs="Times New Roman"/>
        </w:rPr>
        <w:t xml:space="preserve">. </w:t>
      </w:r>
      <w:r w:rsidR="00004F74" w:rsidRPr="00DE319E">
        <w:rPr>
          <w:rFonts w:ascii="Times New Roman" w:hAnsi="Times New Roman" w:cs="Times New Roman"/>
        </w:rPr>
        <w:t xml:space="preserve">STAT3 activation in response to </w:t>
      </w:r>
      <w:r w:rsidR="00654216" w:rsidRPr="00DE319E">
        <w:rPr>
          <w:rFonts w:ascii="Times New Roman" w:hAnsi="Times New Roman" w:cs="Times New Roman"/>
        </w:rPr>
        <w:t xml:space="preserve">intravitreal </w:t>
      </w:r>
      <w:r w:rsidR="006127A4" w:rsidRPr="00DE319E">
        <w:rPr>
          <w:rFonts w:ascii="Times New Roman" w:hAnsi="Times New Roman" w:cs="Times New Roman"/>
        </w:rPr>
        <w:t>administration of the IL-6 family cytokine, leukemia inhibitory factor (LIF)</w:t>
      </w:r>
      <w:r w:rsidR="00004F74" w:rsidRPr="00DE319E">
        <w:rPr>
          <w:rFonts w:ascii="Times New Roman" w:hAnsi="Times New Roman" w:cs="Times New Roman"/>
        </w:rPr>
        <w:t>,</w:t>
      </w:r>
      <w:r w:rsidR="006127A4" w:rsidRPr="00DE319E">
        <w:rPr>
          <w:rFonts w:ascii="Times New Roman" w:hAnsi="Times New Roman" w:cs="Times New Roman"/>
        </w:rPr>
        <w:t xml:space="preserve"> was not affected by Cav-1 deletion indicating a competent gp130 receptor response. </w:t>
      </w:r>
      <w:r w:rsidR="003E3D26" w:rsidRPr="00DE319E">
        <w:rPr>
          <w:rFonts w:ascii="Times New Roman" w:hAnsi="Times New Roman" w:cs="Times New Roman"/>
        </w:rPr>
        <w:t xml:space="preserve">Thus, </w:t>
      </w:r>
      <w:r w:rsidR="00004F74" w:rsidRPr="00DE319E">
        <w:rPr>
          <w:rFonts w:ascii="Times New Roman" w:hAnsi="Times New Roman" w:cs="Times New Roman"/>
        </w:rPr>
        <w:t>Cav-1 modulates neuroprotective signaling by regulating the endogenous production of neuroprotective factors.</w:t>
      </w:r>
    </w:p>
    <w:p w:rsidR="004662AC" w:rsidRDefault="004662AC" w:rsidP="00A55C18">
      <w:pPr>
        <w:spacing w:line="480" w:lineRule="auto"/>
        <w:rPr>
          <w:rFonts w:ascii="Times New Roman" w:hAnsi="Times New Roman" w:cs="Times New Roman"/>
          <w:b/>
        </w:rPr>
      </w:pPr>
    </w:p>
    <w:p w:rsidR="004662AC" w:rsidRPr="00DE319E" w:rsidRDefault="004662AC" w:rsidP="00A55C18">
      <w:pPr>
        <w:spacing w:line="480" w:lineRule="auto"/>
        <w:rPr>
          <w:rFonts w:ascii="Times New Roman" w:hAnsi="Times New Roman" w:cs="Times New Roman"/>
        </w:rPr>
      </w:pPr>
      <w:r w:rsidRPr="004662AC">
        <w:rPr>
          <w:rFonts w:ascii="Times New Roman" w:hAnsi="Times New Roman" w:cs="Times New Roman"/>
          <w:b/>
        </w:rPr>
        <w:t>Keywords:</w:t>
      </w:r>
      <w:r w:rsidRPr="004662AC">
        <w:rPr>
          <w:rFonts w:ascii="Times New Roman" w:eastAsia="Cambria" w:hAnsi="Times New Roman" w:cs="Times New Roman"/>
          <w:szCs w:val="20"/>
        </w:rPr>
        <w:t xml:space="preserve"> </w:t>
      </w:r>
      <w:r w:rsidRPr="004662AC">
        <w:rPr>
          <w:rFonts w:ascii="Times New Roman" w:hAnsi="Times New Roman" w:cs="Times New Roman"/>
        </w:rPr>
        <w:t>Caveolin-1</w:t>
      </w:r>
      <w:r>
        <w:rPr>
          <w:rFonts w:ascii="Times New Roman" w:hAnsi="Times New Roman" w:cs="Times New Roman"/>
        </w:rPr>
        <w:t xml:space="preserve">, </w:t>
      </w:r>
      <w:r w:rsidRPr="004662AC">
        <w:rPr>
          <w:rFonts w:ascii="Times New Roman" w:hAnsi="Times New Roman" w:cs="Times New Roman"/>
        </w:rPr>
        <w:t>Cre/lox</w:t>
      </w:r>
      <w:r>
        <w:rPr>
          <w:rFonts w:ascii="Times New Roman" w:hAnsi="Times New Roman" w:cs="Times New Roman"/>
        </w:rPr>
        <w:t xml:space="preserve">, </w:t>
      </w:r>
      <w:r w:rsidRPr="004662AC">
        <w:rPr>
          <w:rFonts w:ascii="Times New Roman" w:hAnsi="Times New Roman" w:cs="Times New Roman"/>
        </w:rPr>
        <w:t>Conditional knockout</w:t>
      </w:r>
      <w:r>
        <w:rPr>
          <w:rFonts w:ascii="Times New Roman" w:hAnsi="Times New Roman" w:cs="Times New Roman"/>
        </w:rPr>
        <w:t xml:space="preserve">, </w:t>
      </w:r>
      <w:r w:rsidRPr="004662AC">
        <w:rPr>
          <w:rFonts w:ascii="Times New Roman" w:hAnsi="Times New Roman" w:cs="Times New Roman"/>
        </w:rPr>
        <w:t>Neuroprotection</w:t>
      </w:r>
      <w:r>
        <w:rPr>
          <w:rFonts w:ascii="Times New Roman" w:hAnsi="Times New Roman" w:cs="Times New Roman"/>
        </w:rPr>
        <w:t xml:space="preserve">, </w:t>
      </w:r>
      <w:r w:rsidRPr="004662AC">
        <w:rPr>
          <w:rFonts w:ascii="Times New Roman" w:hAnsi="Times New Roman" w:cs="Times New Roman"/>
        </w:rPr>
        <w:t>Cytokines</w:t>
      </w:r>
      <w:r>
        <w:rPr>
          <w:rFonts w:ascii="Times New Roman" w:hAnsi="Times New Roman" w:cs="Times New Roman"/>
        </w:rPr>
        <w:t xml:space="preserve">, </w:t>
      </w:r>
      <w:r w:rsidRPr="004662AC">
        <w:rPr>
          <w:rFonts w:ascii="Times New Roman" w:hAnsi="Times New Roman" w:cs="Times New Roman"/>
        </w:rPr>
        <w:t>Sodium Iodate</w:t>
      </w:r>
      <w:r>
        <w:rPr>
          <w:rFonts w:ascii="Times New Roman" w:hAnsi="Times New Roman" w:cs="Times New Roman"/>
        </w:rPr>
        <w:t xml:space="preserve">, </w:t>
      </w:r>
      <w:r w:rsidRPr="004662AC">
        <w:rPr>
          <w:rFonts w:ascii="Times New Roman" w:hAnsi="Times New Roman" w:cs="Times New Roman"/>
        </w:rPr>
        <w:t>STAT3</w:t>
      </w:r>
    </w:p>
    <w:p w:rsidR="004E4B0B" w:rsidRDefault="004E4B0B" w:rsidP="00A55C18">
      <w:pPr>
        <w:spacing w:line="480" w:lineRule="auto"/>
        <w:rPr>
          <w:rFonts w:ascii="Times New Roman" w:hAnsi="Times New Roman" w:cs="Times New Roman"/>
        </w:rPr>
      </w:pPr>
    </w:p>
    <w:p w:rsidR="004662AC" w:rsidRDefault="004662AC" w:rsidP="00A55C18">
      <w:pPr>
        <w:spacing w:line="480" w:lineRule="auto"/>
        <w:rPr>
          <w:rFonts w:ascii="Times New Roman" w:hAnsi="Times New Roman" w:cs="Times New Roman"/>
        </w:rPr>
      </w:pPr>
    </w:p>
    <w:p w:rsidR="004662AC" w:rsidRDefault="004662AC" w:rsidP="00A55C18">
      <w:pPr>
        <w:spacing w:line="480" w:lineRule="auto"/>
        <w:rPr>
          <w:rFonts w:ascii="Times New Roman" w:hAnsi="Times New Roman" w:cs="Times New Roman"/>
        </w:rPr>
      </w:pPr>
    </w:p>
    <w:p w:rsidR="004662AC" w:rsidRPr="00DE319E" w:rsidRDefault="004662AC" w:rsidP="00A55C18">
      <w:pPr>
        <w:spacing w:line="480" w:lineRule="auto"/>
        <w:rPr>
          <w:rFonts w:ascii="Times New Roman" w:hAnsi="Times New Roman" w:cs="Times New Roman"/>
        </w:rPr>
      </w:pPr>
    </w:p>
    <w:p w:rsidR="003E0E31" w:rsidRPr="00DE319E" w:rsidRDefault="00302397" w:rsidP="00A55C18">
      <w:pPr>
        <w:spacing w:line="480" w:lineRule="auto"/>
        <w:rPr>
          <w:rFonts w:ascii="Times New Roman" w:hAnsi="Times New Roman" w:cs="Times New Roman"/>
          <w:b/>
        </w:rPr>
      </w:pPr>
      <w:r w:rsidRPr="00DE319E">
        <w:rPr>
          <w:rFonts w:ascii="Times New Roman" w:hAnsi="Times New Roman" w:cs="Times New Roman"/>
          <w:b/>
        </w:rPr>
        <w:lastRenderedPageBreak/>
        <w:t xml:space="preserve">XX.1 </w:t>
      </w:r>
      <w:r w:rsidR="00092965" w:rsidRPr="00DE319E">
        <w:rPr>
          <w:rFonts w:ascii="Times New Roman" w:hAnsi="Times New Roman" w:cs="Times New Roman"/>
          <w:b/>
        </w:rPr>
        <w:t>Introduction</w:t>
      </w:r>
    </w:p>
    <w:p w:rsidR="002440C6" w:rsidRPr="00DE319E" w:rsidRDefault="003E3D26" w:rsidP="00A55C18">
      <w:pPr>
        <w:spacing w:line="480" w:lineRule="auto"/>
        <w:rPr>
          <w:rFonts w:ascii="Times New Roman" w:hAnsi="Times New Roman" w:cs="Times New Roman"/>
          <w:color w:val="000000"/>
        </w:rPr>
      </w:pPr>
      <w:r w:rsidRPr="00DE319E">
        <w:rPr>
          <w:rFonts w:ascii="Times New Roman" w:hAnsi="Times New Roman" w:cs="Times New Roman"/>
        </w:rPr>
        <w:t>Cav-1</w:t>
      </w:r>
      <w:r w:rsidR="001A232A" w:rsidRPr="00DE319E">
        <w:rPr>
          <w:rFonts w:ascii="Times New Roman" w:hAnsi="Times New Roman" w:cs="Times New Roman"/>
        </w:rPr>
        <w:t xml:space="preserve"> is the principal protein of caveolae and is involved in </w:t>
      </w:r>
      <w:r w:rsidRPr="00DE319E">
        <w:rPr>
          <w:rFonts w:ascii="Times New Roman" w:hAnsi="Times New Roman" w:cs="Times New Roman"/>
        </w:rPr>
        <w:t>cellular</w:t>
      </w:r>
      <w:r w:rsidR="001A232A" w:rsidRPr="00DE319E">
        <w:rPr>
          <w:rFonts w:ascii="Times New Roman" w:hAnsi="Times New Roman" w:cs="Times New Roman"/>
        </w:rPr>
        <w:t xml:space="preserve"> </w:t>
      </w:r>
      <w:r w:rsidR="00771A17" w:rsidRPr="00DE319E">
        <w:rPr>
          <w:rFonts w:ascii="Times New Roman" w:hAnsi="Times New Roman" w:cs="Times New Roman"/>
        </w:rPr>
        <w:t>functions including</w:t>
      </w:r>
      <w:r w:rsidR="001A232A" w:rsidRPr="00DE319E">
        <w:rPr>
          <w:rFonts w:ascii="Times New Roman" w:hAnsi="Times New Roman" w:cs="Times New Roman"/>
        </w:rPr>
        <w:t xml:space="preserve"> </w:t>
      </w:r>
      <w:r w:rsidR="00771A17" w:rsidRPr="00DE319E">
        <w:rPr>
          <w:rFonts w:ascii="Times New Roman" w:hAnsi="Times New Roman" w:cs="Times New Roman"/>
        </w:rPr>
        <w:t>endocytosis, mechanotransduction</w:t>
      </w:r>
      <w:r w:rsidR="00654216" w:rsidRPr="00DE319E">
        <w:rPr>
          <w:rFonts w:ascii="Times New Roman" w:hAnsi="Times New Roman" w:cs="Times New Roman"/>
        </w:rPr>
        <w:t>,</w:t>
      </w:r>
      <w:r w:rsidR="00771A17" w:rsidRPr="00DE319E">
        <w:rPr>
          <w:rFonts w:ascii="Times New Roman" w:hAnsi="Times New Roman" w:cs="Times New Roman"/>
        </w:rPr>
        <w:t xml:space="preserve"> and cell signaling</w:t>
      </w:r>
      <w:r w:rsidR="008159F0" w:rsidRPr="00DE319E">
        <w:rPr>
          <w:rFonts w:ascii="Times New Roman" w:hAnsi="Times New Roman" w:cs="Times New Roman"/>
        </w:rPr>
        <w:t xml:space="preserve"> </w:t>
      </w:r>
      <w:r w:rsidR="008159F0" w:rsidRPr="00DE319E">
        <w:rPr>
          <w:rFonts w:ascii="Times New Roman" w:hAnsi="Times New Roman" w:cs="Times New Roman"/>
        </w:rPr>
        <w:fldChar w:fldCharType="begin"/>
      </w:r>
      <w:r w:rsidR="00EA63AE">
        <w:rPr>
          <w:rFonts w:ascii="Times New Roman" w:hAnsi="Times New Roman" w:cs="Times New Roman"/>
        </w:rPr>
        <w:instrText xml:space="preserve"> ADDIN REFMGR.CITE &lt;Refman&gt;&lt;Cite&gt;&lt;Author&gt;Parton&lt;/Author&gt;&lt;Year&gt;2007&lt;/Year&gt;&lt;RecNum&gt;1&lt;/RecNum&gt;&lt;IDText&gt;The multiple faces of caveolae&lt;/IDText&gt;&lt;MDL Ref_Type="Journal"&gt;&lt;Ref_Type&gt;Journal&lt;/Ref_Type&gt;&lt;Ref_ID&gt;1&lt;/Ref_ID&gt;&lt;Title_Primary&gt;The multiple faces of caveolae&lt;/Title_Primary&gt;&lt;Authors_Primary&gt;Parton,R.G.&lt;/Authors_Primary&gt;&lt;Authors_Primary&gt;Simons,K.&lt;/Authors_Primary&gt;&lt;Date_Primary&gt;2007/3&lt;/Date_Primary&gt;&lt;Keywords&gt;Animals&lt;/Keywords&gt;&lt;Keywords&gt;Caveolae&lt;/Keywords&gt;&lt;Keywords&gt;Caveolins&lt;/Keywords&gt;&lt;Keywords&gt;Cell Membrane&lt;/Keywords&gt;&lt;Keywords&gt;Humans&lt;/Keywords&gt;&lt;Keywords&gt;Lipid Metabolism&lt;/Keywords&gt;&lt;Keywords&gt;Mechanotransduction,Cellular&lt;/Keywords&gt;&lt;Keywords&gt;Membrane Microdomains&lt;/Keywords&gt;&lt;Keywords&gt;metabolism&lt;/Keywords&gt;&lt;Reprint&gt;Not in File&lt;/Reprint&gt;&lt;Start_Page&gt;185&lt;/Start_Page&gt;&lt;End_Page&gt;194&lt;/End_Page&gt;&lt;Periodical&gt;Nat.Rev.Mol.Cell Biol.&lt;/Periodical&gt;&lt;Volume&gt;8&lt;/Volume&gt;&lt;Issue&gt;3&lt;/Issue&gt;&lt;Misc_3&gt;nrm2122 [pii];10.1038/nrm2122 [doi]&lt;/Misc_3&gt;&lt;Address&gt;Institute for Molecular Bioscience and Centre for Microscopy and Microanalysis, University of Queensland, Brisbane, Queensland 4072, Australia. r.parton@imb.uq.edu.au&lt;/Address&gt;&lt;Web_URL&gt;PM:17318224&lt;/Web_URL&gt;&lt;ZZ_JournalFull&gt;&lt;f name="System"&gt;Nat.Rev.Mol.Cell Biol.&lt;/f&gt;&lt;/ZZ_JournalFull&gt;&lt;ZZ_WorkformID&gt;1&lt;/ZZ_WorkformID&gt;&lt;/MDL&gt;&lt;/Cite&gt;&lt;/Refman&gt;</w:instrText>
      </w:r>
      <w:r w:rsidR="008159F0" w:rsidRPr="00DE319E">
        <w:rPr>
          <w:rFonts w:ascii="Times New Roman" w:hAnsi="Times New Roman" w:cs="Times New Roman"/>
        </w:rPr>
        <w:fldChar w:fldCharType="separate"/>
      </w:r>
      <w:r w:rsidR="008159F0" w:rsidRPr="00DE319E">
        <w:rPr>
          <w:rFonts w:ascii="Times New Roman" w:hAnsi="Times New Roman" w:cs="Times New Roman"/>
          <w:noProof/>
        </w:rPr>
        <w:t>(Parton and Simons, 2007)</w:t>
      </w:r>
      <w:r w:rsidR="008159F0" w:rsidRPr="00DE319E">
        <w:rPr>
          <w:rFonts w:ascii="Times New Roman" w:hAnsi="Times New Roman" w:cs="Times New Roman"/>
        </w:rPr>
        <w:fldChar w:fldCharType="end"/>
      </w:r>
      <w:r w:rsidR="00771A17" w:rsidRPr="00DE319E">
        <w:rPr>
          <w:rFonts w:ascii="Times New Roman" w:hAnsi="Times New Roman" w:cs="Times New Roman"/>
        </w:rPr>
        <w:t xml:space="preserve">.  Cav-1 is expressed in several retinal cell types including </w:t>
      </w:r>
      <w:r w:rsidRPr="00DE319E">
        <w:rPr>
          <w:rFonts w:ascii="Times New Roman" w:hAnsi="Times New Roman" w:cs="Times New Roman"/>
        </w:rPr>
        <w:t>retinal vasculature</w:t>
      </w:r>
      <w:r w:rsidR="00771A17" w:rsidRPr="00DE319E">
        <w:rPr>
          <w:rFonts w:ascii="Times New Roman" w:hAnsi="Times New Roman" w:cs="Times New Roman"/>
        </w:rPr>
        <w:t xml:space="preserve">, retinal pigment epithelium (RPE) and </w:t>
      </w:r>
      <w:r w:rsidR="00771A17" w:rsidRPr="00DE319E">
        <w:rPr>
          <w:rFonts w:ascii="Times New Roman" w:hAnsi="Times New Roman" w:cs="Times New Roman"/>
          <w:color w:val="000000"/>
        </w:rPr>
        <w:t>Müller</w:t>
      </w:r>
      <w:r w:rsidR="00771A17" w:rsidRPr="00DE319E">
        <w:rPr>
          <w:rFonts w:ascii="Times New Roman" w:hAnsi="Times New Roman" w:cs="Times New Roman"/>
        </w:rPr>
        <w:t xml:space="preserve"> glia</w:t>
      </w:r>
      <w:r w:rsidR="00C62009">
        <w:rPr>
          <w:rFonts w:ascii="Times New Roman" w:hAnsi="Times New Roman" w:cs="Times New Roman"/>
        </w:rPr>
        <w:t xml:space="preserve"> </w:t>
      </w:r>
      <w:r w:rsidR="00C62009">
        <w:rPr>
          <w:rFonts w:ascii="Times New Roman" w:hAnsi="Times New Roman" w:cs="Times New Roman"/>
        </w:rPr>
        <w:fldChar w:fldCharType="begin">
          <w:fldData xml:space="preserve">PFJlZm1hbj48Q2l0ZT48QXV0aG9yPkd1PC9BdXRob3I+PFllYXI+MjAxNDwvWWVhcj48UmVjTnVt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</w:fldData>
        </w:fldChar>
      </w:r>
      <w:r w:rsidR="00EA63AE">
        <w:rPr>
          <w:rFonts w:ascii="Times New Roman" w:hAnsi="Times New Roman" w:cs="Times New Roman"/>
        </w:rPr>
        <w:instrText xml:space="preserve"> ADDIN REFMGR.CITE </w:instrText>
      </w:r>
      <w:r w:rsidR="00EA63AE">
        <w:rPr>
          <w:rFonts w:ascii="Times New Roman" w:hAnsi="Times New Roman" w:cs="Times New Roman"/>
        </w:rPr>
        <w:fldChar w:fldCharType="begin">
          <w:fldData xml:space="preserve">PFJlZm1hbj48Q2l0ZT48QXV0aG9yPkd1PC9BdXRob3I+PFllYXI+MjAxNDwvWWVhcj48UmVjTnVt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</w:fldData>
        </w:fldChar>
      </w:r>
      <w:r w:rsidR="00EA63AE">
        <w:rPr>
          <w:rFonts w:ascii="Times New Roman" w:hAnsi="Times New Roman" w:cs="Times New Roman"/>
        </w:rPr>
        <w:instrText xml:space="preserve"> ADDIN EN.CITE.DATA </w:instrText>
      </w:r>
      <w:r w:rsidR="00EA63AE">
        <w:rPr>
          <w:rFonts w:ascii="Times New Roman" w:hAnsi="Times New Roman" w:cs="Times New Roman"/>
        </w:rPr>
      </w:r>
      <w:r w:rsidR="00EA63AE">
        <w:rPr>
          <w:rFonts w:ascii="Times New Roman" w:hAnsi="Times New Roman" w:cs="Times New Roman"/>
        </w:rPr>
        <w:fldChar w:fldCharType="end"/>
      </w:r>
      <w:r w:rsidR="00C62009">
        <w:rPr>
          <w:rFonts w:ascii="Times New Roman" w:hAnsi="Times New Roman" w:cs="Times New Roman"/>
        </w:rPr>
      </w:r>
      <w:r w:rsidR="00C62009">
        <w:rPr>
          <w:rFonts w:ascii="Times New Roman" w:hAnsi="Times New Roman" w:cs="Times New Roman"/>
        </w:rPr>
        <w:fldChar w:fldCharType="separate"/>
      </w:r>
      <w:r w:rsidR="00C62009">
        <w:rPr>
          <w:rFonts w:ascii="Times New Roman" w:hAnsi="Times New Roman" w:cs="Times New Roman"/>
          <w:noProof/>
        </w:rPr>
        <w:t>(Gu et al., 2014b; Gu et al., 2014a; Li et al., 2014)</w:t>
      </w:r>
      <w:r w:rsidR="00C62009">
        <w:rPr>
          <w:rFonts w:ascii="Times New Roman" w:hAnsi="Times New Roman" w:cs="Times New Roman"/>
        </w:rPr>
        <w:fldChar w:fldCharType="end"/>
      </w:r>
      <w:r w:rsidR="00B92A79" w:rsidRPr="00DE319E">
        <w:rPr>
          <w:rFonts w:ascii="Times New Roman" w:hAnsi="Times New Roman" w:cs="Times New Roman"/>
        </w:rPr>
        <w:t>.</w:t>
      </w:r>
      <w:r w:rsidR="00771A17" w:rsidRPr="00DE319E">
        <w:rPr>
          <w:rFonts w:ascii="Times New Roman" w:hAnsi="Times New Roman" w:cs="Times New Roman"/>
          <w:color w:val="000000"/>
        </w:rPr>
        <w:t xml:space="preserve"> </w:t>
      </w:r>
      <w:r w:rsidR="00650BC7" w:rsidRPr="00DE319E">
        <w:rPr>
          <w:rFonts w:ascii="Times New Roman" w:hAnsi="Times New Roman" w:cs="Times New Roman"/>
          <w:color w:val="000000"/>
        </w:rPr>
        <w:t xml:space="preserve"> </w:t>
      </w:r>
      <w:r w:rsidR="007F7866" w:rsidRPr="00DE319E">
        <w:rPr>
          <w:rFonts w:ascii="Times New Roman" w:hAnsi="Times New Roman" w:cs="Times New Roman"/>
          <w:color w:val="000000"/>
        </w:rPr>
        <w:t xml:space="preserve">Cav-1 </w:t>
      </w:r>
      <w:r w:rsidR="00654216" w:rsidRPr="00DE319E">
        <w:rPr>
          <w:rFonts w:ascii="Times New Roman" w:hAnsi="Times New Roman" w:cs="Times New Roman"/>
          <w:color w:val="000000"/>
        </w:rPr>
        <w:t>is</w:t>
      </w:r>
      <w:r w:rsidR="007F7866" w:rsidRPr="00DE319E">
        <w:rPr>
          <w:rFonts w:ascii="Times New Roman" w:hAnsi="Times New Roman" w:cs="Times New Roman"/>
          <w:color w:val="000000"/>
        </w:rPr>
        <w:t xml:space="preserve"> linked to diseases with significant retinal pathologies including diabetic retinopathy and glaucoma </w:t>
      </w:r>
      <w:r w:rsidR="007F7866" w:rsidRPr="00DE319E">
        <w:rPr>
          <w:rFonts w:ascii="Times New Roman" w:hAnsi="Times New Roman" w:cs="Times New Roman"/>
          <w:color w:val="000000"/>
        </w:rPr>
        <w:fldChar w:fldCharType="begin">
          <w:fldData xml:space="preserve">PFJlZm1hbj48Q2l0ZT48QXV0aG9yPktsYWFzc2VuPC9BdXRob3I+PFllYXI+MjAxMzwvWWVhcj48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</w:fldData>
        </w:fldChar>
      </w:r>
      <w:r w:rsidR="00EA63AE">
        <w:rPr>
          <w:rFonts w:ascii="Times New Roman" w:hAnsi="Times New Roman" w:cs="Times New Roman"/>
          <w:color w:val="000000"/>
        </w:rPr>
        <w:instrText xml:space="preserve"> ADDIN REFMGR.CITE </w:instrText>
      </w:r>
      <w:r w:rsidR="00EA63AE">
        <w:rPr>
          <w:rFonts w:ascii="Times New Roman" w:hAnsi="Times New Roman" w:cs="Times New Roman"/>
          <w:color w:val="000000"/>
        </w:rPr>
        <w:fldChar w:fldCharType="begin">
          <w:fldData xml:space="preserve">PFJlZm1hbj48Q2l0ZT48QXV0aG9yPktsYWFzc2VuPC9BdXRob3I+PFllYXI+MjAxMzwvWWVhcj48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</w:fldData>
        </w:fldChar>
      </w:r>
      <w:r w:rsidR="00EA63AE">
        <w:rPr>
          <w:rFonts w:ascii="Times New Roman" w:hAnsi="Times New Roman" w:cs="Times New Roman"/>
          <w:color w:val="000000"/>
        </w:rPr>
        <w:instrText xml:space="preserve"> ADDIN EN.CITE.DATA </w:instrText>
      </w:r>
      <w:r w:rsidR="00EA63AE">
        <w:rPr>
          <w:rFonts w:ascii="Times New Roman" w:hAnsi="Times New Roman" w:cs="Times New Roman"/>
          <w:color w:val="000000"/>
        </w:rPr>
      </w:r>
      <w:r w:rsidR="00EA63AE">
        <w:rPr>
          <w:rFonts w:ascii="Times New Roman" w:hAnsi="Times New Roman" w:cs="Times New Roman"/>
          <w:color w:val="000000"/>
        </w:rPr>
        <w:fldChar w:fldCharType="end"/>
      </w:r>
      <w:r w:rsidR="007F7866" w:rsidRPr="00DE319E">
        <w:rPr>
          <w:rFonts w:ascii="Times New Roman" w:hAnsi="Times New Roman" w:cs="Times New Roman"/>
          <w:color w:val="000000"/>
        </w:rPr>
      </w:r>
      <w:r w:rsidR="007F7866" w:rsidRPr="00DE319E">
        <w:rPr>
          <w:rFonts w:ascii="Times New Roman" w:hAnsi="Times New Roman" w:cs="Times New Roman"/>
          <w:color w:val="000000"/>
        </w:rPr>
        <w:fldChar w:fldCharType="separate"/>
      </w:r>
      <w:r w:rsidR="007F7866" w:rsidRPr="00DE319E">
        <w:rPr>
          <w:rFonts w:ascii="Times New Roman" w:hAnsi="Times New Roman" w:cs="Times New Roman"/>
          <w:noProof/>
          <w:color w:val="000000"/>
        </w:rPr>
        <w:t>(Klaassen et al., 2013; Thorleifsson et al., 2010)</w:t>
      </w:r>
      <w:r w:rsidR="007F7866" w:rsidRPr="00DE319E">
        <w:rPr>
          <w:rFonts w:ascii="Times New Roman" w:hAnsi="Times New Roman" w:cs="Times New Roman"/>
          <w:color w:val="000000"/>
        </w:rPr>
        <w:fldChar w:fldCharType="end"/>
      </w:r>
      <w:r w:rsidR="007F7866" w:rsidRPr="00DE319E">
        <w:rPr>
          <w:rFonts w:ascii="Times New Roman" w:hAnsi="Times New Roman" w:cs="Times New Roman"/>
          <w:color w:val="000000"/>
        </w:rPr>
        <w:t xml:space="preserve"> but its role in </w:t>
      </w:r>
      <w:r w:rsidRPr="00DE319E">
        <w:rPr>
          <w:rFonts w:ascii="Times New Roman" w:hAnsi="Times New Roman" w:cs="Times New Roman"/>
          <w:color w:val="000000"/>
        </w:rPr>
        <w:t>retinal neuroprotection is</w:t>
      </w:r>
      <w:r w:rsidR="007F7866" w:rsidRPr="00DE319E">
        <w:rPr>
          <w:rFonts w:ascii="Times New Roman" w:hAnsi="Times New Roman" w:cs="Times New Roman"/>
          <w:color w:val="000000"/>
        </w:rPr>
        <w:t xml:space="preserve"> unknown. </w:t>
      </w:r>
      <w:r w:rsidR="00EA63AE">
        <w:rPr>
          <w:rFonts w:ascii="Times New Roman" w:hAnsi="Times New Roman" w:cs="Times New Roman"/>
          <w:color w:val="000000"/>
        </w:rPr>
        <w:t>Retinal cells</w:t>
      </w:r>
      <w:r w:rsidR="00771A17" w:rsidRPr="00DE319E">
        <w:rPr>
          <w:rFonts w:ascii="Times New Roman" w:hAnsi="Times New Roman" w:cs="Times New Roman"/>
          <w:color w:val="000000"/>
        </w:rPr>
        <w:t xml:space="preserve"> express </w:t>
      </w:r>
      <w:r w:rsidR="00672EEB" w:rsidRPr="00DE319E">
        <w:rPr>
          <w:rFonts w:ascii="Times New Roman" w:hAnsi="Times New Roman" w:cs="Times New Roman"/>
          <w:color w:val="000000"/>
        </w:rPr>
        <w:t>several toll-like receptors (TLRs)</w:t>
      </w:r>
      <w:r w:rsidR="00771A17" w:rsidRPr="00DE319E">
        <w:rPr>
          <w:rFonts w:ascii="Times New Roman" w:hAnsi="Times New Roman" w:cs="Times New Roman"/>
          <w:color w:val="000000"/>
        </w:rPr>
        <w:t xml:space="preserve"> </w:t>
      </w:r>
      <w:r w:rsidR="00672EEB" w:rsidRPr="00DE319E">
        <w:rPr>
          <w:rFonts w:ascii="Times New Roman" w:hAnsi="Times New Roman" w:cs="Times New Roman"/>
          <w:color w:val="000000"/>
        </w:rPr>
        <w:t>that</w:t>
      </w:r>
      <w:r w:rsidR="00771A17" w:rsidRPr="00DE319E">
        <w:rPr>
          <w:rFonts w:ascii="Times New Roman" w:hAnsi="Times New Roman" w:cs="Times New Roman"/>
          <w:color w:val="000000"/>
        </w:rPr>
        <w:t xml:space="preserve"> recognize and respond to pathogenic </w:t>
      </w:r>
      <w:r w:rsidR="003F46FD" w:rsidRPr="00DE319E">
        <w:rPr>
          <w:rFonts w:ascii="Times New Roman" w:hAnsi="Times New Roman" w:cs="Times New Roman"/>
          <w:color w:val="000000"/>
        </w:rPr>
        <w:t>stimuli</w:t>
      </w:r>
      <w:r w:rsidR="00771A17" w:rsidRPr="00DE319E">
        <w:rPr>
          <w:rFonts w:ascii="Times New Roman" w:hAnsi="Times New Roman" w:cs="Times New Roman"/>
          <w:color w:val="000000"/>
        </w:rPr>
        <w:t xml:space="preserve"> and </w:t>
      </w:r>
      <w:r w:rsidR="003F46FD" w:rsidRPr="00DE319E">
        <w:rPr>
          <w:rFonts w:ascii="Times New Roman" w:hAnsi="Times New Roman" w:cs="Times New Roman"/>
          <w:color w:val="000000"/>
        </w:rPr>
        <w:t>initiate</w:t>
      </w:r>
      <w:r w:rsidR="00771A17" w:rsidRPr="00DE319E">
        <w:rPr>
          <w:rFonts w:ascii="Times New Roman" w:hAnsi="Times New Roman" w:cs="Times New Roman"/>
          <w:color w:val="000000"/>
        </w:rPr>
        <w:t xml:space="preserve"> </w:t>
      </w:r>
      <w:r w:rsidR="00672EEB" w:rsidRPr="00DE319E">
        <w:rPr>
          <w:rFonts w:ascii="Times New Roman" w:hAnsi="Times New Roman" w:cs="Times New Roman"/>
          <w:color w:val="000000"/>
        </w:rPr>
        <w:t>pro-</w:t>
      </w:r>
      <w:r w:rsidR="00771A17" w:rsidRPr="00DE319E">
        <w:rPr>
          <w:rFonts w:ascii="Times New Roman" w:hAnsi="Times New Roman" w:cs="Times New Roman"/>
          <w:color w:val="000000"/>
        </w:rPr>
        <w:t xml:space="preserve">inflammatory </w:t>
      </w:r>
      <w:r w:rsidR="00672EEB" w:rsidRPr="00DE319E">
        <w:rPr>
          <w:rFonts w:ascii="Times New Roman" w:hAnsi="Times New Roman" w:cs="Times New Roman"/>
          <w:color w:val="000000"/>
        </w:rPr>
        <w:t>cytokine responses</w:t>
      </w:r>
      <w:r w:rsidR="00DB7595" w:rsidRPr="00DE319E">
        <w:rPr>
          <w:rFonts w:ascii="Times New Roman" w:hAnsi="Times New Roman" w:cs="Times New Roman"/>
          <w:color w:val="000000"/>
        </w:rPr>
        <w:t>.</w:t>
      </w:r>
      <w:r w:rsidR="00771A17" w:rsidRPr="00DE319E">
        <w:rPr>
          <w:rFonts w:ascii="Times New Roman" w:hAnsi="Times New Roman" w:cs="Times New Roman"/>
          <w:color w:val="000000"/>
        </w:rPr>
        <w:t xml:space="preserve"> Cav-1 associate</w:t>
      </w:r>
      <w:r w:rsidR="00CA0EAB" w:rsidRPr="00DE319E">
        <w:rPr>
          <w:rFonts w:ascii="Times New Roman" w:hAnsi="Times New Roman" w:cs="Times New Roman"/>
          <w:color w:val="000000"/>
        </w:rPr>
        <w:t>s</w:t>
      </w:r>
      <w:r w:rsidR="00771A17" w:rsidRPr="00DE319E">
        <w:rPr>
          <w:rFonts w:ascii="Times New Roman" w:hAnsi="Times New Roman" w:cs="Times New Roman"/>
          <w:color w:val="000000"/>
        </w:rPr>
        <w:t xml:space="preserve"> with TLRs</w:t>
      </w:r>
      <w:r w:rsidR="00992D3B" w:rsidRPr="00DE319E">
        <w:rPr>
          <w:rFonts w:ascii="Times New Roman" w:hAnsi="Times New Roman" w:cs="Times New Roman"/>
          <w:color w:val="000000"/>
        </w:rPr>
        <w:t xml:space="preserve"> and regulate</w:t>
      </w:r>
      <w:r w:rsidR="00CA0EAB" w:rsidRPr="00DE319E">
        <w:rPr>
          <w:rFonts w:ascii="Times New Roman" w:hAnsi="Times New Roman" w:cs="Times New Roman"/>
          <w:color w:val="000000"/>
        </w:rPr>
        <w:t>s</w:t>
      </w:r>
      <w:r w:rsidR="00992D3B" w:rsidRPr="00DE319E">
        <w:rPr>
          <w:rFonts w:ascii="Times New Roman" w:hAnsi="Times New Roman" w:cs="Times New Roman"/>
          <w:color w:val="000000"/>
        </w:rPr>
        <w:t xml:space="preserve"> TLR signaling</w:t>
      </w:r>
      <w:r w:rsidR="00CA0EAB" w:rsidRPr="00DE319E">
        <w:rPr>
          <w:rFonts w:ascii="Times New Roman" w:hAnsi="Times New Roman" w:cs="Times New Roman"/>
          <w:color w:val="000000"/>
        </w:rPr>
        <w:t xml:space="preserve"> </w:t>
      </w:r>
      <w:r w:rsidR="00CA0EAB" w:rsidRPr="00DE319E">
        <w:rPr>
          <w:rFonts w:ascii="Times New Roman" w:hAnsi="Times New Roman" w:cs="Times New Roman"/>
          <w:color w:val="000000"/>
        </w:rPr>
        <w:fldChar w:fldCharType="begin">
          <w:fldData xml:space="preserve">PFJlZm1hbj48Q2l0ZT48QXV0aG9yPkppYW88L0F1dGhvcj48WWVhcj4yMDEzPC9ZZWFyPjxSZWNO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</w:fldData>
        </w:fldChar>
      </w:r>
      <w:r w:rsidR="00EA63AE">
        <w:rPr>
          <w:rFonts w:ascii="Times New Roman" w:hAnsi="Times New Roman" w:cs="Times New Roman"/>
          <w:color w:val="000000"/>
        </w:rPr>
        <w:instrText xml:space="preserve"> ADDIN REFMGR.CITE </w:instrText>
      </w:r>
      <w:r w:rsidR="00EA63AE">
        <w:rPr>
          <w:rFonts w:ascii="Times New Roman" w:hAnsi="Times New Roman" w:cs="Times New Roman"/>
          <w:color w:val="000000"/>
        </w:rPr>
        <w:fldChar w:fldCharType="begin">
          <w:fldData xml:space="preserve">PFJlZm1hbj48Q2l0ZT48QXV0aG9yPkppYW88L0F1dGhvcj48WWVhcj4yMDEzPC9ZZWFyPjxSZWNO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</w:fldData>
        </w:fldChar>
      </w:r>
      <w:r w:rsidR="00EA63AE">
        <w:rPr>
          <w:rFonts w:ascii="Times New Roman" w:hAnsi="Times New Roman" w:cs="Times New Roman"/>
          <w:color w:val="000000"/>
        </w:rPr>
        <w:instrText xml:space="preserve"> ADDIN EN.CITE.DATA </w:instrText>
      </w:r>
      <w:r w:rsidR="00EA63AE">
        <w:rPr>
          <w:rFonts w:ascii="Times New Roman" w:hAnsi="Times New Roman" w:cs="Times New Roman"/>
          <w:color w:val="000000"/>
        </w:rPr>
      </w:r>
      <w:r w:rsidR="00EA63AE">
        <w:rPr>
          <w:rFonts w:ascii="Times New Roman" w:hAnsi="Times New Roman" w:cs="Times New Roman"/>
          <w:color w:val="000000"/>
        </w:rPr>
        <w:fldChar w:fldCharType="end"/>
      </w:r>
      <w:r w:rsidR="00CA0EAB" w:rsidRPr="00DE319E">
        <w:rPr>
          <w:rFonts w:ascii="Times New Roman" w:hAnsi="Times New Roman" w:cs="Times New Roman"/>
          <w:color w:val="000000"/>
        </w:rPr>
      </w:r>
      <w:r w:rsidR="00CA0EAB" w:rsidRPr="00DE319E">
        <w:rPr>
          <w:rFonts w:ascii="Times New Roman" w:hAnsi="Times New Roman" w:cs="Times New Roman"/>
          <w:color w:val="000000"/>
        </w:rPr>
        <w:fldChar w:fldCharType="separate"/>
      </w:r>
      <w:r w:rsidR="00CA0EAB" w:rsidRPr="00DE319E">
        <w:rPr>
          <w:rFonts w:ascii="Times New Roman" w:hAnsi="Times New Roman" w:cs="Times New Roman"/>
          <w:noProof/>
          <w:color w:val="000000"/>
        </w:rPr>
        <w:t>(Jiao et al., 2013)</w:t>
      </w:r>
      <w:r w:rsidR="00CA0EAB" w:rsidRPr="00DE319E">
        <w:rPr>
          <w:rFonts w:ascii="Times New Roman" w:hAnsi="Times New Roman" w:cs="Times New Roman"/>
          <w:color w:val="000000"/>
        </w:rPr>
        <w:fldChar w:fldCharType="end"/>
      </w:r>
      <w:r w:rsidR="00DB7595" w:rsidRPr="00DE319E">
        <w:rPr>
          <w:rFonts w:ascii="Times New Roman" w:hAnsi="Times New Roman" w:cs="Times New Roman"/>
          <w:color w:val="000000"/>
        </w:rPr>
        <w:t xml:space="preserve">. </w:t>
      </w:r>
      <w:r w:rsidR="00B92A79" w:rsidRPr="00DE319E">
        <w:rPr>
          <w:rFonts w:ascii="Times New Roman" w:hAnsi="Times New Roman" w:cs="Times New Roman"/>
          <w:color w:val="000000"/>
        </w:rPr>
        <w:t xml:space="preserve"> </w:t>
      </w:r>
      <w:r w:rsidR="003F46FD" w:rsidRPr="00DE319E">
        <w:rPr>
          <w:rFonts w:ascii="Times New Roman" w:hAnsi="Times New Roman" w:cs="Times New Roman"/>
          <w:color w:val="000000"/>
        </w:rPr>
        <w:t>In addition to recruiting circulating leukocytes</w:t>
      </w:r>
      <w:r w:rsidR="00DA217A" w:rsidRPr="00DE319E">
        <w:rPr>
          <w:rFonts w:ascii="Times New Roman" w:hAnsi="Times New Roman" w:cs="Times New Roman"/>
          <w:color w:val="000000"/>
        </w:rPr>
        <w:t xml:space="preserve"> during inflammation</w:t>
      </w:r>
      <w:r w:rsidR="003F46FD" w:rsidRPr="00DE319E">
        <w:rPr>
          <w:rFonts w:ascii="Times New Roman" w:hAnsi="Times New Roman" w:cs="Times New Roman"/>
          <w:color w:val="000000"/>
        </w:rPr>
        <w:t>, c</w:t>
      </w:r>
      <w:r w:rsidR="00DD6ED5" w:rsidRPr="00DE319E">
        <w:rPr>
          <w:rFonts w:ascii="Times New Roman" w:hAnsi="Times New Roman" w:cs="Times New Roman"/>
          <w:color w:val="000000"/>
        </w:rPr>
        <w:t>ytokines also act as ligands for neu</w:t>
      </w:r>
      <w:r w:rsidR="00DA362F" w:rsidRPr="00DE319E">
        <w:rPr>
          <w:rFonts w:ascii="Times New Roman" w:hAnsi="Times New Roman" w:cs="Times New Roman"/>
          <w:color w:val="000000"/>
        </w:rPr>
        <w:t>ropro</w:t>
      </w:r>
      <w:r w:rsidR="00930670" w:rsidRPr="00DE319E">
        <w:rPr>
          <w:rFonts w:ascii="Times New Roman" w:hAnsi="Times New Roman" w:cs="Times New Roman"/>
          <w:color w:val="000000"/>
        </w:rPr>
        <w:t xml:space="preserve">tective signaling. </w:t>
      </w:r>
      <w:r w:rsidR="005F29F1" w:rsidRPr="00DE319E">
        <w:rPr>
          <w:rFonts w:ascii="Times New Roman" w:hAnsi="Times New Roman" w:cs="Times New Roman"/>
          <w:color w:val="000000"/>
        </w:rPr>
        <w:t xml:space="preserve">In particular, </w:t>
      </w:r>
      <w:r w:rsidR="00930670" w:rsidRPr="00DE319E">
        <w:rPr>
          <w:rFonts w:ascii="Times New Roman" w:hAnsi="Times New Roman" w:cs="Times New Roman"/>
          <w:color w:val="000000"/>
        </w:rPr>
        <w:t xml:space="preserve">IL-6 family cytokines including </w:t>
      </w:r>
      <w:r w:rsidR="00A819D4" w:rsidRPr="00DE319E">
        <w:rPr>
          <w:rFonts w:ascii="Times New Roman" w:hAnsi="Times New Roman" w:cs="Times New Roman"/>
          <w:color w:val="000000"/>
        </w:rPr>
        <w:t>ciliary neurotrophic factor</w:t>
      </w:r>
      <w:r w:rsidR="00B23333" w:rsidRPr="00DE319E">
        <w:rPr>
          <w:rFonts w:ascii="Times New Roman" w:hAnsi="Times New Roman" w:cs="Times New Roman"/>
          <w:color w:val="000000"/>
        </w:rPr>
        <w:t xml:space="preserve"> (CNTF)</w:t>
      </w:r>
      <w:r w:rsidR="0018147C">
        <w:rPr>
          <w:rFonts w:ascii="Times New Roman" w:hAnsi="Times New Roman" w:cs="Times New Roman"/>
          <w:color w:val="000000"/>
        </w:rPr>
        <w:t xml:space="preserve"> and</w:t>
      </w:r>
      <w:r w:rsidR="00A819D4" w:rsidRPr="00DE319E">
        <w:rPr>
          <w:rFonts w:ascii="Times New Roman" w:hAnsi="Times New Roman" w:cs="Times New Roman"/>
          <w:color w:val="000000"/>
        </w:rPr>
        <w:t xml:space="preserve"> </w:t>
      </w:r>
      <w:r w:rsidR="0018147C">
        <w:rPr>
          <w:rFonts w:ascii="Times New Roman" w:hAnsi="Times New Roman" w:cs="Times New Roman"/>
          <w:color w:val="000000"/>
        </w:rPr>
        <w:t xml:space="preserve">LIF </w:t>
      </w:r>
      <w:r w:rsidR="00930670" w:rsidRPr="00DE319E">
        <w:rPr>
          <w:rFonts w:ascii="Times New Roman" w:hAnsi="Times New Roman" w:cs="Times New Roman"/>
          <w:color w:val="000000"/>
        </w:rPr>
        <w:t>activate the JAK/STAT pathw</w:t>
      </w:r>
      <w:r w:rsidR="00672EEB" w:rsidRPr="00DE319E">
        <w:rPr>
          <w:rFonts w:ascii="Times New Roman" w:hAnsi="Times New Roman" w:cs="Times New Roman"/>
          <w:color w:val="000000"/>
        </w:rPr>
        <w:t>ay, which upregulate</w:t>
      </w:r>
      <w:r w:rsidR="00DA217A" w:rsidRPr="00DE319E">
        <w:rPr>
          <w:rFonts w:ascii="Times New Roman" w:hAnsi="Times New Roman" w:cs="Times New Roman"/>
          <w:color w:val="000000"/>
        </w:rPr>
        <w:t>s</w:t>
      </w:r>
      <w:r w:rsidR="00930670" w:rsidRPr="00DE319E">
        <w:rPr>
          <w:rFonts w:ascii="Times New Roman" w:hAnsi="Times New Roman" w:cs="Times New Roman"/>
          <w:color w:val="000000"/>
        </w:rPr>
        <w:t xml:space="preserve"> anti-apoptotic </w:t>
      </w:r>
      <w:r w:rsidR="00B26E9D" w:rsidRPr="00DE319E">
        <w:rPr>
          <w:rFonts w:ascii="Times New Roman" w:hAnsi="Times New Roman" w:cs="Times New Roman"/>
          <w:color w:val="000000"/>
        </w:rPr>
        <w:t>factors</w:t>
      </w:r>
      <w:r w:rsidR="003F5F5E" w:rsidRPr="00DE319E">
        <w:rPr>
          <w:rFonts w:ascii="Times New Roman" w:hAnsi="Times New Roman" w:cs="Times New Roman"/>
          <w:color w:val="000000"/>
        </w:rPr>
        <w:t xml:space="preserve"> to prevent </w:t>
      </w:r>
      <w:r w:rsidR="00A819D4" w:rsidRPr="00DE319E">
        <w:rPr>
          <w:rFonts w:ascii="Times New Roman" w:hAnsi="Times New Roman" w:cs="Times New Roman"/>
          <w:color w:val="000000"/>
        </w:rPr>
        <w:t xml:space="preserve">retinal </w:t>
      </w:r>
      <w:r w:rsidR="003F5F5E" w:rsidRPr="00DE319E">
        <w:rPr>
          <w:rFonts w:ascii="Times New Roman" w:hAnsi="Times New Roman" w:cs="Times New Roman"/>
          <w:color w:val="000000"/>
        </w:rPr>
        <w:t>neuronal death</w:t>
      </w:r>
      <w:r w:rsidR="0018147C">
        <w:rPr>
          <w:rFonts w:ascii="Times New Roman" w:hAnsi="Times New Roman" w:cs="Times New Roman"/>
          <w:color w:val="000000"/>
        </w:rPr>
        <w:t xml:space="preserve"> </w:t>
      </w:r>
      <w:r w:rsidR="0018147C">
        <w:rPr>
          <w:rFonts w:ascii="Times New Roman" w:hAnsi="Times New Roman" w:cs="Times New Roman"/>
          <w:color w:val="000000"/>
        </w:rPr>
        <w:fldChar w:fldCharType="begin">
          <w:fldData xml:space="preserve">PFJlZm1hbj48Q2l0ZT48QXV0aG9yPkNodWNhaXItRWxsaW90dDwvQXV0aG9yPjxZZWFyPjIwMTI8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</w:fldData>
        </w:fldChar>
      </w:r>
      <w:r w:rsidR="00EA63AE">
        <w:rPr>
          <w:rFonts w:ascii="Times New Roman" w:hAnsi="Times New Roman" w:cs="Times New Roman"/>
          <w:color w:val="000000"/>
        </w:rPr>
        <w:instrText xml:space="preserve"> ADDIN REFMGR.CITE </w:instrText>
      </w:r>
      <w:r w:rsidR="00EA63AE">
        <w:rPr>
          <w:rFonts w:ascii="Times New Roman" w:hAnsi="Times New Roman" w:cs="Times New Roman"/>
          <w:color w:val="000000"/>
        </w:rPr>
        <w:fldChar w:fldCharType="begin">
          <w:fldData xml:space="preserve">PFJlZm1hbj48Q2l0ZT48QXV0aG9yPkNodWNhaXItRWxsaW90dDwvQXV0aG9yPjxZZWFyPjIwMTI8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</w:fldData>
        </w:fldChar>
      </w:r>
      <w:r w:rsidR="00EA63AE">
        <w:rPr>
          <w:rFonts w:ascii="Times New Roman" w:hAnsi="Times New Roman" w:cs="Times New Roman"/>
          <w:color w:val="000000"/>
        </w:rPr>
        <w:instrText xml:space="preserve"> ADDIN EN.CITE.DATA </w:instrText>
      </w:r>
      <w:r w:rsidR="00EA63AE">
        <w:rPr>
          <w:rFonts w:ascii="Times New Roman" w:hAnsi="Times New Roman" w:cs="Times New Roman"/>
          <w:color w:val="000000"/>
        </w:rPr>
      </w:r>
      <w:r w:rsidR="00EA63AE">
        <w:rPr>
          <w:rFonts w:ascii="Times New Roman" w:hAnsi="Times New Roman" w:cs="Times New Roman"/>
          <w:color w:val="000000"/>
        </w:rPr>
        <w:fldChar w:fldCharType="end"/>
      </w:r>
      <w:r w:rsidR="0018147C">
        <w:rPr>
          <w:rFonts w:ascii="Times New Roman" w:hAnsi="Times New Roman" w:cs="Times New Roman"/>
          <w:color w:val="000000"/>
        </w:rPr>
      </w:r>
      <w:r w:rsidR="0018147C">
        <w:rPr>
          <w:rFonts w:ascii="Times New Roman" w:hAnsi="Times New Roman" w:cs="Times New Roman"/>
          <w:color w:val="000000"/>
        </w:rPr>
        <w:fldChar w:fldCharType="separate"/>
      </w:r>
      <w:r w:rsidR="0018147C">
        <w:rPr>
          <w:rFonts w:ascii="Times New Roman" w:hAnsi="Times New Roman" w:cs="Times New Roman"/>
          <w:noProof/>
          <w:color w:val="000000"/>
        </w:rPr>
        <w:t>(Chucair-Elliott et al., 2012; Lavail et al., 1992)</w:t>
      </w:r>
      <w:r w:rsidR="0018147C">
        <w:rPr>
          <w:rFonts w:ascii="Times New Roman" w:hAnsi="Times New Roman" w:cs="Times New Roman"/>
          <w:color w:val="000000"/>
        </w:rPr>
        <w:fldChar w:fldCharType="end"/>
      </w:r>
      <w:r w:rsidR="00930670" w:rsidRPr="00DE319E">
        <w:rPr>
          <w:rFonts w:ascii="Times New Roman" w:hAnsi="Times New Roman" w:cs="Times New Roman"/>
          <w:color w:val="000000"/>
        </w:rPr>
        <w:t xml:space="preserve">.  </w:t>
      </w:r>
    </w:p>
    <w:p w:rsidR="00302397" w:rsidRPr="00DE319E" w:rsidRDefault="005679FD" w:rsidP="00A55C18">
      <w:pPr>
        <w:spacing w:line="480" w:lineRule="auto"/>
        <w:ind w:firstLine="720"/>
        <w:rPr>
          <w:rFonts w:ascii="Times New Roman" w:hAnsi="Times New Roman" w:cs="Times New Roman"/>
        </w:rPr>
      </w:pPr>
      <w:r w:rsidRPr="00DE319E">
        <w:rPr>
          <w:rFonts w:ascii="Times New Roman" w:hAnsi="Times New Roman" w:cs="Times New Roman"/>
          <w:color w:val="000000"/>
        </w:rPr>
        <w:t xml:space="preserve">The purpose of </w:t>
      </w:r>
      <w:r w:rsidR="003E3D26" w:rsidRPr="00DE319E">
        <w:rPr>
          <w:rFonts w:ascii="Times New Roman" w:hAnsi="Times New Roman" w:cs="Times New Roman"/>
          <w:color w:val="000000"/>
        </w:rPr>
        <w:t xml:space="preserve">this </w:t>
      </w:r>
      <w:r w:rsidRPr="00DE319E">
        <w:rPr>
          <w:rFonts w:ascii="Times New Roman" w:hAnsi="Times New Roman" w:cs="Times New Roman"/>
          <w:color w:val="000000"/>
        </w:rPr>
        <w:t xml:space="preserve">study was to determine </w:t>
      </w:r>
      <w:r w:rsidR="00612112" w:rsidRPr="00DE319E">
        <w:rPr>
          <w:rFonts w:ascii="Times New Roman" w:hAnsi="Times New Roman" w:cs="Times New Roman"/>
          <w:color w:val="000000"/>
        </w:rPr>
        <w:t xml:space="preserve">if </w:t>
      </w:r>
      <w:r w:rsidR="003E3D26" w:rsidRPr="00DE319E">
        <w:rPr>
          <w:rFonts w:ascii="Times New Roman" w:hAnsi="Times New Roman" w:cs="Times New Roman"/>
          <w:color w:val="000000"/>
        </w:rPr>
        <w:t xml:space="preserve">retina-specific </w:t>
      </w:r>
      <w:r w:rsidRPr="00DE319E">
        <w:rPr>
          <w:rFonts w:ascii="Times New Roman" w:hAnsi="Times New Roman" w:cs="Times New Roman"/>
          <w:color w:val="000000"/>
        </w:rPr>
        <w:t xml:space="preserve">ablation of Cav-1 </w:t>
      </w:r>
      <w:r w:rsidR="00612112" w:rsidRPr="00DE319E">
        <w:rPr>
          <w:rFonts w:ascii="Times New Roman" w:hAnsi="Times New Roman" w:cs="Times New Roman"/>
          <w:color w:val="000000"/>
        </w:rPr>
        <w:t>alters</w:t>
      </w:r>
      <w:r w:rsidRPr="00DE319E">
        <w:rPr>
          <w:rFonts w:ascii="Times New Roman" w:hAnsi="Times New Roman" w:cs="Times New Roman"/>
          <w:color w:val="000000"/>
        </w:rPr>
        <w:t xml:space="preserve"> </w:t>
      </w:r>
      <w:r w:rsidR="002E24E2" w:rsidRPr="00DE319E">
        <w:rPr>
          <w:rFonts w:ascii="Times New Roman" w:hAnsi="Times New Roman" w:cs="Times New Roman"/>
          <w:color w:val="000000"/>
        </w:rPr>
        <w:t xml:space="preserve">expression of </w:t>
      </w:r>
      <w:r w:rsidRPr="00DE319E">
        <w:rPr>
          <w:rFonts w:ascii="Times New Roman" w:hAnsi="Times New Roman" w:cs="Times New Roman"/>
          <w:color w:val="000000"/>
        </w:rPr>
        <w:t xml:space="preserve">downstream neuroprotective </w:t>
      </w:r>
      <w:r w:rsidR="00612112" w:rsidRPr="00DE319E">
        <w:rPr>
          <w:rFonts w:ascii="Times New Roman" w:hAnsi="Times New Roman" w:cs="Times New Roman"/>
          <w:color w:val="000000"/>
        </w:rPr>
        <w:t xml:space="preserve">signaling </w:t>
      </w:r>
      <w:r w:rsidR="003E3D26" w:rsidRPr="00DE319E">
        <w:rPr>
          <w:rFonts w:ascii="Times New Roman" w:hAnsi="Times New Roman" w:cs="Times New Roman"/>
          <w:color w:val="000000"/>
        </w:rPr>
        <w:t xml:space="preserve">after </w:t>
      </w:r>
      <w:r w:rsidRPr="00DE319E">
        <w:rPr>
          <w:rFonts w:ascii="Times New Roman" w:hAnsi="Times New Roman" w:cs="Times New Roman"/>
          <w:color w:val="000000"/>
        </w:rPr>
        <w:t xml:space="preserve">insult. </w:t>
      </w:r>
      <w:r w:rsidR="003E3D26" w:rsidRPr="00DE319E">
        <w:rPr>
          <w:rFonts w:ascii="Times New Roman" w:hAnsi="Times New Roman" w:cs="Times New Roman"/>
          <w:color w:val="000000"/>
        </w:rPr>
        <w:t xml:space="preserve">We subjected </w:t>
      </w:r>
      <w:r w:rsidR="003E3D26" w:rsidRPr="00DE319E">
        <w:rPr>
          <w:rFonts w:ascii="Times New Roman" w:hAnsi="Times New Roman" w:cs="Times New Roman"/>
        </w:rPr>
        <w:t>retina-specific Cav-1 knockout and littermate control mice to</w:t>
      </w:r>
      <w:r w:rsidR="003E3D26" w:rsidRPr="00DE319E">
        <w:rPr>
          <w:rFonts w:ascii="Times New Roman" w:hAnsi="Times New Roman" w:cs="Times New Roman"/>
          <w:color w:val="000000"/>
        </w:rPr>
        <w:t xml:space="preserve"> NaIO</w:t>
      </w:r>
      <w:r w:rsidR="003E3D26" w:rsidRPr="00DE319E">
        <w:rPr>
          <w:rFonts w:ascii="Times New Roman" w:hAnsi="Times New Roman" w:cs="Times New Roman"/>
          <w:color w:val="000000"/>
          <w:vertAlign w:val="subscript"/>
        </w:rPr>
        <w:t>3</w:t>
      </w:r>
      <w:r w:rsidR="003E3D26" w:rsidRPr="00DE319E">
        <w:rPr>
          <w:rFonts w:ascii="Times New Roman" w:hAnsi="Times New Roman" w:cs="Times New Roman"/>
          <w:color w:val="000000"/>
        </w:rPr>
        <w:t xml:space="preserve"> treatment which induces RPE damage and secondary retinal degeneration </w:t>
      </w:r>
      <w:r w:rsidR="003E3D26" w:rsidRPr="00DE319E">
        <w:rPr>
          <w:rFonts w:ascii="Times New Roman" w:hAnsi="Times New Roman" w:cs="Times New Roman"/>
          <w:color w:val="000000"/>
        </w:rPr>
        <w:fldChar w:fldCharType="begin">
          <w:fldData xml:space="preserve">PFJlZm1hbj48Q2l0ZT48QXV0aG9yPkNhcmlkbzwvQXV0aG9yPjxZZWFyPjIwMTQ8L1llYXI+PFJl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=
</w:fldData>
        </w:fldChar>
      </w:r>
      <w:r w:rsidR="00EA63AE">
        <w:rPr>
          <w:rFonts w:ascii="Times New Roman" w:hAnsi="Times New Roman" w:cs="Times New Roman"/>
          <w:color w:val="000000"/>
        </w:rPr>
        <w:instrText xml:space="preserve"> ADDIN REFMGR.CITE </w:instrText>
      </w:r>
      <w:r w:rsidR="00EA63AE">
        <w:rPr>
          <w:rFonts w:ascii="Times New Roman" w:hAnsi="Times New Roman" w:cs="Times New Roman"/>
          <w:color w:val="000000"/>
        </w:rPr>
        <w:fldChar w:fldCharType="begin">
          <w:fldData xml:space="preserve">PFJlZm1hbj48Q2l0ZT48QXV0aG9yPkNhcmlkbzwvQXV0aG9yPjxZZWFyPjIwMTQ8L1llYXI+PFJl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=
</w:fldData>
        </w:fldChar>
      </w:r>
      <w:r w:rsidR="00EA63AE">
        <w:rPr>
          <w:rFonts w:ascii="Times New Roman" w:hAnsi="Times New Roman" w:cs="Times New Roman"/>
          <w:color w:val="000000"/>
        </w:rPr>
        <w:instrText xml:space="preserve"> ADDIN EN.CITE.DATA </w:instrText>
      </w:r>
      <w:r w:rsidR="00EA63AE">
        <w:rPr>
          <w:rFonts w:ascii="Times New Roman" w:hAnsi="Times New Roman" w:cs="Times New Roman"/>
          <w:color w:val="000000"/>
        </w:rPr>
      </w:r>
      <w:r w:rsidR="00EA63AE">
        <w:rPr>
          <w:rFonts w:ascii="Times New Roman" w:hAnsi="Times New Roman" w:cs="Times New Roman"/>
          <w:color w:val="000000"/>
        </w:rPr>
        <w:fldChar w:fldCharType="end"/>
      </w:r>
      <w:r w:rsidR="003E3D26" w:rsidRPr="00DE319E">
        <w:rPr>
          <w:rFonts w:ascii="Times New Roman" w:hAnsi="Times New Roman" w:cs="Times New Roman"/>
          <w:color w:val="000000"/>
        </w:rPr>
      </w:r>
      <w:r w:rsidR="003E3D26" w:rsidRPr="00DE319E">
        <w:rPr>
          <w:rFonts w:ascii="Times New Roman" w:hAnsi="Times New Roman" w:cs="Times New Roman"/>
          <w:color w:val="000000"/>
        </w:rPr>
        <w:fldChar w:fldCharType="separate"/>
      </w:r>
      <w:r w:rsidR="003E3D26" w:rsidRPr="00DE319E">
        <w:rPr>
          <w:rFonts w:ascii="Times New Roman" w:hAnsi="Times New Roman" w:cs="Times New Roman"/>
          <w:noProof/>
          <w:color w:val="000000"/>
        </w:rPr>
        <w:t>(Carido et al., 2014)</w:t>
      </w:r>
      <w:r w:rsidR="003E3D26" w:rsidRPr="00DE319E">
        <w:rPr>
          <w:rFonts w:ascii="Times New Roman" w:hAnsi="Times New Roman" w:cs="Times New Roman"/>
          <w:color w:val="000000"/>
        </w:rPr>
        <w:fldChar w:fldCharType="end"/>
      </w:r>
      <w:r w:rsidR="003E3D26" w:rsidRPr="00DE319E">
        <w:rPr>
          <w:rFonts w:ascii="Times New Roman" w:hAnsi="Times New Roman" w:cs="Times New Roman"/>
          <w:color w:val="000000"/>
        </w:rPr>
        <w:t>.</w:t>
      </w:r>
      <w:r w:rsidR="00691C98" w:rsidRPr="00DE319E">
        <w:rPr>
          <w:rFonts w:ascii="Times New Roman" w:hAnsi="Times New Roman" w:cs="Times New Roman"/>
          <w:color w:val="000000"/>
        </w:rPr>
        <w:t xml:space="preserve"> </w:t>
      </w:r>
      <w:r w:rsidR="003E3D26" w:rsidRPr="00DE319E">
        <w:rPr>
          <w:rFonts w:ascii="Times New Roman" w:hAnsi="Times New Roman" w:cs="Times New Roman"/>
        </w:rPr>
        <w:t>We</w:t>
      </w:r>
      <w:r w:rsidR="009D0E58" w:rsidRPr="00DE319E">
        <w:rPr>
          <w:rFonts w:ascii="Times New Roman" w:hAnsi="Times New Roman" w:cs="Times New Roman"/>
        </w:rPr>
        <w:t xml:space="preserve"> show that loss of Cav-1 </w:t>
      </w:r>
      <w:r w:rsidR="00B92A79" w:rsidRPr="00DE319E">
        <w:rPr>
          <w:rFonts w:ascii="Times New Roman" w:hAnsi="Times New Roman" w:cs="Times New Roman"/>
        </w:rPr>
        <w:t>dampen</w:t>
      </w:r>
      <w:r w:rsidR="009D0E58" w:rsidRPr="00DE319E">
        <w:rPr>
          <w:rFonts w:ascii="Times New Roman" w:hAnsi="Times New Roman" w:cs="Times New Roman"/>
        </w:rPr>
        <w:t>s</w:t>
      </w:r>
      <w:r w:rsidR="00B92A79" w:rsidRPr="00DE319E">
        <w:rPr>
          <w:rFonts w:ascii="Times New Roman" w:hAnsi="Times New Roman" w:cs="Times New Roman"/>
        </w:rPr>
        <w:t xml:space="preserve"> </w:t>
      </w:r>
      <w:r w:rsidR="00C34076" w:rsidRPr="00DE319E">
        <w:rPr>
          <w:rFonts w:ascii="Times New Roman" w:hAnsi="Times New Roman" w:cs="Times New Roman"/>
        </w:rPr>
        <w:t>injury-induced</w:t>
      </w:r>
      <w:r w:rsidR="009D0E58" w:rsidRPr="00DE319E">
        <w:rPr>
          <w:rFonts w:ascii="Times New Roman" w:hAnsi="Times New Roman" w:cs="Times New Roman"/>
        </w:rPr>
        <w:t xml:space="preserve"> </w:t>
      </w:r>
      <w:r w:rsidR="002440C6" w:rsidRPr="00DE319E">
        <w:rPr>
          <w:rFonts w:ascii="Times New Roman" w:hAnsi="Times New Roman" w:cs="Times New Roman"/>
        </w:rPr>
        <w:t xml:space="preserve">STAT3 </w:t>
      </w:r>
      <w:r w:rsidR="008E53A3">
        <w:rPr>
          <w:rFonts w:ascii="Times New Roman" w:hAnsi="Times New Roman" w:cs="Times New Roman"/>
        </w:rPr>
        <w:t>activation in the retina.</w:t>
      </w:r>
    </w:p>
    <w:p w:rsidR="002E24E2" w:rsidRPr="00DE319E" w:rsidRDefault="002E24E2" w:rsidP="00A55C18">
      <w:pPr>
        <w:spacing w:line="480" w:lineRule="auto"/>
        <w:ind w:firstLine="720"/>
        <w:rPr>
          <w:rFonts w:ascii="Times New Roman" w:hAnsi="Times New Roman" w:cs="Times New Roman"/>
        </w:rPr>
      </w:pPr>
    </w:p>
    <w:p w:rsidR="00092965" w:rsidRPr="00DE319E" w:rsidRDefault="00302397" w:rsidP="00A55C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
        </w:rPr>
      </w:pPr>
      <w:r w:rsidRPr="00DE319E">
        <w:rPr>
          <w:rFonts w:ascii="Times New Roman" w:hAnsi="Times New Roman" w:cs="Times New Roman"/>
          <w:b/>
        </w:rPr>
        <w:t xml:space="preserve">XX.2 Materials and </w:t>
      </w:r>
      <w:r w:rsidR="00DA056F" w:rsidRPr="00DE319E">
        <w:rPr>
          <w:rFonts w:ascii="Times New Roman" w:hAnsi="Times New Roman" w:cs="Times New Roman"/>
          <w:b/>
        </w:rPr>
        <w:t>Methods</w:t>
      </w:r>
    </w:p>
    <w:p w:rsidR="00302397" w:rsidRPr="00DE319E" w:rsidRDefault="00302397" w:rsidP="00A55C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iCs/>
          <w:color w:val="1A1718"/>
        </w:rPr>
      </w:pPr>
      <w:r w:rsidRPr="00DE319E">
        <w:rPr>
          <w:rFonts w:ascii="Times New Roman" w:hAnsi="Times New Roman" w:cs="Times New Roman"/>
          <w:b/>
          <w:i/>
          <w:iCs/>
          <w:color w:val="1A1718"/>
        </w:rPr>
        <w:t xml:space="preserve">XX.2.1 </w:t>
      </w:r>
      <w:r w:rsidR="00511607" w:rsidRPr="00DE319E">
        <w:rPr>
          <w:rFonts w:ascii="Times New Roman" w:hAnsi="Times New Roman" w:cs="Times New Roman"/>
          <w:b/>
          <w:i/>
          <w:iCs/>
          <w:color w:val="1A1718"/>
        </w:rPr>
        <w:t>Mice</w:t>
      </w:r>
      <w:r w:rsidR="00511607" w:rsidRPr="00DE319E">
        <w:rPr>
          <w:rFonts w:ascii="Times New Roman" w:hAnsi="Times New Roman" w:cs="Times New Roman"/>
          <w:i/>
          <w:iCs/>
          <w:color w:val="1A1718"/>
        </w:rPr>
        <w:t xml:space="preserve"> </w:t>
      </w:r>
    </w:p>
    <w:p w:rsidR="002B200D" w:rsidRPr="00DE319E" w:rsidRDefault="00511607" w:rsidP="00A55C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1A1718"/>
        </w:rPr>
      </w:pPr>
      <w:r w:rsidRPr="00DE319E">
        <w:rPr>
          <w:rFonts w:ascii="Times New Roman" w:hAnsi="Times New Roman" w:cs="Times New Roman"/>
          <w:color w:val="1A1718"/>
        </w:rPr>
        <w:t xml:space="preserve">All procedures were carried out according to the Association for Research in Vision and </w:t>
      </w:r>
      <w:r w:rsidRPr="00DE319E">
        <w:rPr>
          <w:rFonts w:ascii="Times New Roman" w:hAnsi="Times New Roman" w:cs="Times New Roman"/>
          <w:color w:val="1A1718"/>
        </w:rPr>
        <w:lastRenderedPageBreak/>
        <w:t xml:space="preserve">Ophthalmology Statement for the Use of Animals </w:t>
      </w:r>
      <w:r w:rsidR="002B200D" w:rsidRPr="00DE319E">
        <w:rPr>
          <w:rFonts w:ascii="Times New Roman" w:hAnsi="Times New Roman" w:cs="Times New Roman"/>
          <w:color w:val="1A1718"/>
        </w:rPr>
        <w:t xml:space="preserve">in </w:t>
      </w:r>
      <w:r w:rsidRPr="00DE319E">
        <w:rPr>
          <w:rFonts w:ascii="Times New Roman" w:hAnsi="Times New Roman" w:cs="Times New Roman"/>
          <w:color w:val="1A1718"/>
        </w:rPr>
        <w:t>Ophthalmic and Vision Research and were approved by Institutional Animal Care and Use Committee of the University of Oklahoma Health Sciences Center.</w:t>
      </w:r>
      <w:r w:rsidR="002B200D" w:rsidRPr="00DE319E">
        <w:rPr>
          <w:rFonts w:ascii="Times New Roman" w:hAnsi="Times New Roman" w:cs="Times New Roman"/>
          <w:color w:val="1A1718"/>
        </w:rPr>
        <w:t xml:space="preserve"> </w:t>
      </w:r>
      <w:r w:rsidR="0024002B" w:rsidRPr="00DE319E">
        <w:rPr>
          <w:rFonts w:ascii="Times New Roman" w:hAnsi="Times New Roman" w:cs="Times New Roman"/>
          <w:color w:val="1A1718"/>
        </w:rPr>
        <w:t xml:space="preserve"> </w:t>
      </w:r>
      <w:r w:rsidR="00C458DC" w:rsidRPr="00DE319E">
        <w:rPr>
          <w:rFonts w:ascii="Times New Roman" w:hAnsi="Times New Roman" w:cs="Times New Roman"/>
          <w:color w:val="1A1718"/>
        </w:rPr>
        <w:t xml:space="preserve">Retina specific Cav-1 KO mice (Retina-Cav-1-KO) were generated by crossing floxed Cav-1 mice carrying loxP sites inserted in intronic regions flanking exon 2 of the </w:t>
      </w:r>
      <w:r w:rsidR="00C458DC" w:rsidRPr="00DE319E">
        <w:rPr>
          <w:rFonts w:ascii="Times New Roman" w:hAnsi="Times New Roman" w:cs="Times New Roman"/>
          <w:i/>
          <w:color w:val="1A1718"/>
        </w:rPr>
        <w:t>Cav1</w:t>
      </w:r>
      <w:r w:rsidR="00C458DC" w:rsidRPr="00DE319E">
        <w:rPr>
          <w:rFonts w:ascii="Times New Roman" w:hAnsi="Times New Roman" w:cs="Times New Roman"/>
          <w:color w:val="1A1718"/>
        </w:rPr>
        <w:t xml:space="preserve"> gene </w:t>
      </w:r>
      <w:r w:rsidR="00C458DC" w:rsidRPr="00DE319E">
        <w:rPr>
          <w:rFonts w:ascii="Times New Roman" w:hAnsi="Times New Roman" w:cs="Times New Roman"/>
          <w:color w:val="1A1718"/>
        </w:rPr>
        <w:fldChar w:fldCharType="begin">
          <w:fldData xml:space="preserve">PFJlZm1hbj48Q2l0ZT48QXV0aG9yPkNhbzwvQXV0aG9yPjxZZWFyPjIwMDM8L1llYXI+PFJlY051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</w:fldData>
        </w:fldChar>
      </w:r>
      <w:r w:rsidR="00EA63AE">
        <w:rPr>
          <w:rFonts w:ascii="Times New Roman" w:hAnsi="Times New Roman" w:cs="Times New Roman"/>
          <w:color w:val="1A1718"/>
        </w:rPr>
        <w:instrText xml:space="preserve"> ADDIN REFMGR.CITE </w:instrText>
      </w:r>
      <w:r w:rsidR="00EA63AE">
        <w:rPr>
          <w:rFonts w:ascii="Times New Roman" w:hAnsi="Times New Roman" w:cs="Times New Roman"/>
          <w:color w:val="1A1718"/>
        </w:rPr>
        <w:fldChar w:fldCharType="begin">
          <w:fldData xml:space="preserve">PFJlZm1hbj48Q2l0ZT48QXV0aG9yPkNhbzwvQXV0aG9yPjxZZWFyPjIwMDM8L1llYXI+PFJlY051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</w:fldData>
        </w:fldChar>
      </w:r>
      <w:r w:rsidR="00EA63AE">
        <w:rPr>
          <w:rFonts w:ascii="Times New Roman" w:hAnsi="Times New Roman" w:cs="Times New Roman"/>
          <w:color w:val="1A1718"/>
        </w:rPr>
        <w:instrText xml:space="preserve"> ADDIN EN.CITE.DATA </w:instrText>
      </w:r>
      <w:r w:rsidR="00EA63AE">
        <w:rPr>
          <w:rFonts w:ascii="Times New Roman" w:hAnsi="Times New Roman" w:cs="Times New Roman"/>
          <w:color w:val="1A1718"/>
        </w:rPr>
      </w:r>
      <w:r w:rsidR="00EA63AE">
        <w:rPr>
          <w:rFonts w:ascii="Times New Roman" w:hAnsi="Times New Roman" w:cs="Times New Roman"/>
          <w:color w:val="1A1718"/>
        </w:rPr>
        <w:fldChar w:fldCharType="end"/>
      </w:r>
      <w:r w:rsidR="00C458DC" w:rsidRPr="00DE319E">
        <w:rPr>
          <w:rFonts w:ascii="Times New Roman" w:hAnsi="Times New Roman" w:cs="Times New Roman"/>
          <w:color w:val="1A1718"/>
        </w:rPr>
      </w:r>
      <w:r w:rsidR="00C458DC" w:rsidRPr="00DE319E">
        <w:rPr>
          <w:rFonts w:ascii="Times New Roman" w:hAnsi="Times New Roman" w:cs="Times New Roman"/>
          <w:color w:val="1A1718"/>
        </w:rPr>
        <w:fldChar w:fldCharType="separate"/>
      </w:r>
      <w:r w:rsidR="00C458DC" w:rsidRPr="00DE319E">
        <w:rPr>
          <w:rFonts w:ascii="Times New Roman" w:hAnsi="Times New Roman" w:cs="Times New Roman"/>
          <w:noProof/>
          <w:color w:val="1A1718"/>
        </w:rPr>
        <w:t>(Cao et al., 2003)</w:t>
      </w:r>
      <w:r w:rsidR="00C458DC" w:rsidRPr="00DE319E">
        <w:rPr>
          <w:rFonts w:ascii="Times New Roman" w:hAnsi="Times New Roman" w:cs="Times New Roman"/>
          <w:color w:val="1A1718"/>
        </w:rPr>
        <w:fldChar w:fldCharType="end"/>
      </w:r>
      <w:r w:rsidR="00C458DC" w:rsidRPr="00DE319E">
        <w:rPr>
          <w:rFonts w:ascii="Times New Roman" w:hAnsi="Times New Roman" w:cs="Times New Roman"/>
          <w:color w:val="1A1718"/>
        </w:rPr>
        <w:t xml:space="preserve"> with mice carrying Cre recombinase driven by the Chx10 promoter </w:t>
      </w:r>
      <w:r w:rsidR="00C458DC" w:rsidRPr="00DE319E">
        <w:rPr>
          <w:rFonts w:ascii="Times New Roman" w:hAnsi="Times New Roman" w:cs="Times New Roman"/>
          <w:color w:val="1A1718"/>
        </w:rPr>
        <w:fldChar w:fldCharType="begin"/>
      </w:r>
      <w:r w:rsidR="00EA63AE">
        <w:rPr>
          <w:rFonts w:ascii="Times New Roman" w:hAnsi="Times New Roman" w:cs="Times New Roman"/>
          <w:color w:val="1A1718"/>
        </w:rPr>
        <w:instrText xml:space="preserve"> ADDIN REFMGR.CITE &lt;Refman&gt;&lt;Cite&gt;&lt;Author&gt;Rowan&lt;/Author&gt;&lt;Year&gt;2004&lt;/Year&gt;&lt;RecNum&gt;15&lt;/RecNum&gt;&lt;IDText&gt;Genetic analysis of the homeodomain transcription factor Chx10 in the retina using a novel multifunctional BAC transgenic mouse reporter&lt;/IDText&gt;&lt;MDL Ref_Type="Journal"&gt;&lt;Ref_Type&gt;Journal&lt;/Ref_Type&gt;&lt;Ref_ID&gt;15&lt;/Ref_ID&gt;&lt;Title_Primary&gt;Genetic analysis of the homeodomain transcription factor Chx10 in the retina using a novel multifunctional BAC transgenic mouse reporter&lt;/Title_Primary&gt;&lt;Authors_Primary&gt;Rowan,S.&lt;/Authors_Primary&gt;&lt;Authors_Primary&gt;Cepko,C.L.&lt;/Authors_Primary&gt;&lt;Date_Primary&gt;2004/7/15&lt;/Date_Primary&gt;&lt;Keywords&gt;Alkaline Phosphatase&lt;/Keywords&gt;&lt;Keywords&gt;Animals&lt;/Keywords&gt;&lt;Keywords&gt;beta-Galactosidase&lt;/Keywords&gt;&lt;Keywords&gt;Blotting,Southern&lt;/Keywords&gt;&lt;Keywords&gt;Cell Differentiation&lt;/Keywords&gt;&lt;Keywords&gt;Chromosomes,Artificial,Bacterial&lt;/Keywords&gt;&lt;Keywords&gt;Crosses,Genetic&lt;/Keywords&gt;&lt;Keywords&gt;DNA Primers&lt;/Keywords&gt;&lt;Keywords&gt;Gene Expression Profiling&lt;/Keywords&gt;&lt;Keywords&gt;genetics&lt;/Keywords&gt;&lt;Keywords&gt;Green Fluorescent Proteins&lt;/Keywords&gt;&lt;Keywords&gt;Homeodomain Proteins&lt;/Keywords&gt;&lt;Keywords&gt;Immunohistochemistry&lt;/Keywords&gt;&lt;Keywords&gt;In Situ Hybridization&lt;/Keywords&gt;&lt;Keywords&gt;Integrases&lt;/Keywords&gt;&lt;Keywords&gt;Luminescent Proteins&lt;/Keywords&gt;&lt;Keywords&gt;metabolism&lt;/Keywords&gt;&lt;Keywords&gt;Mice&lt;/Keywords&gt;&lt;Keywords&gt;Mice,Transgenic&lt;/Keywords&gt;&lt;Keywords&gt;Neuroglia&lt;/Keywords&gt;&lt;Keywords&gt;physiology&lt;/Keywords&gt;&lt;Keywords&gt;Retina&lt;/Keywords&gt;&lt;Keywords&gt;Transcription Factors&lt;/Keywords&gt;&lt;Reprint&gt;Not in File&lt;/Reprint&gt;&lt;Start_Page&gt;388&lt;/Start_Page&gt;&lt;End_Page&gt;402&lt;/End_Page&gt;&lt;Periodical&gt;Dev.Biol.&lt;/Periodical&gt;&lt;Volume&gt;271&lt;/Volume&gt;&lt;Issue&gt;2&lt;/Issue&gt;&lt;Misc_3&gt;10.1016/j.ydbio.2004.03.039 [doi];S0012160604002751 [pii]&lt;/Misc_3&gt;&lt;Address&gt;Department of Genetics and Howard Hughes Medical Institute, Harvard Medical School, Boston, MA 02115, USA&lt;/Address&gt;&lt;Web_URL&gt;PM:15223342&lt;/Web_URL&gt;&lt;ZZ_JournalFull&gt;&lt;f name="System"&gt;Dev.Biol.&lt;/f&gt;&lt;/ZZ_JournalFull&gt;&lt;ZZ_WorkformID&gt;1&lt;/ZZ_WorkformID&gt;&lt;/MDL&gt;&lt;/Cite&gt;&lt;/Refman&gt;</w:instrText>
      </w:r>
      <w:r w:rsidR="00C458DC" w:rsidRPr="00DE319E">
        <w:rPr>
          <w:rFonts w:ascii="Times New Roman" w:hAnsi="Times New Roman" w:cs="Times New Roman"/>
          <w:color w:val="1A1718"/>
        </w:rPr>
        <w:fldChar w:fldCharType="separate"/>
      </w:r>
      <w:r w:rsidR="00C458DC" w:rsidRPr="00DE319E">
        <w:rPr>
          <w:rFonts w:ascii="Times New Roman" w:hAnsi="Times New Roman" w:cs="Times New Roman"/>
          <w:noProof/>
          <w:color w:val="1A1718"/>
        </w:rPr>
        <w:t>(Rowan and Cepko, 2004)</w:t>
      </w:r>
      <w:r w:rsidR="00C458DC" w:rsidRPr="00DE319E">
        <w:rPr>
          <w:rFonts w:ascii="Times New Roman" w:hAnsi="Times New Roman" w:cs="Times New Roman"/>
          <w:color w:val="1A1718"/>
        </w:rPr>
        <w:fldChar w:fldCharType="end"/>
      </w:r>
      <w:r w:rsidR="00C458DC" w:rsidRPr="00DE319E">
        <w:rPr>
          <w:rFonts w:ascii="Times New Roman" w:hAnsi="Times New Roman" w:cs="Times New Roman"/>
          <w:color w:val="1A1718"/>
        </w:rPr>
        <w:t>.</w:t>
      </w:r>
      <w:r w:rsidR="00721C90" w:rsidRPr="00DE319E">
        <w:rPr>
          <w:rFonts w:ascii="Times New Roman" w:hAnsi="Times New Roman" w:cs="Times New Roman"/>
          <w:color w:val="1A1718"/>
        </w:rPr>
        <w:t xml:space="preserve"> Mice were backcrossed to generate littermate mice homozygous for the </w:t>
      </w:r>
      <w:r w:rsidR="00721C90" w:rsidRPr="00DE319E">
        <w:rPr>
          <w:rFonts w:ascii="Times New Roman" w:hAnsi="Times New Roman" w:cs="Times New Roman"/>
          <w:i/>
          <w:color w:val="1A1718"/>
        </w:rPr>
        <w:t>Cav1</w:t>
      </w:r>
      <w:r w:rsidR="00721C90" w:rsidRPr="00DE319E">
        <w:rPr>
          <w:rFonts w:ascii="Times New Roman" w:hAnsi="Times New Roman" w:cs="Times New Roman"/>
          <w:color w:val="1A1718"/>
        </w:rPr>
        <w:t xml:space="preserve"> floxed allele that carried either Chx10-Cre </w:t>
      </w:r>
      <w:r w:rsidR="002A6D2A" w:rsidRPr="00DE319E">
        <w:rPr>
          <w:rFonts w:ascii="Times New Roman" w:hAnsi="Times New Roman" w:cs="Times New Roman"/>
          <w:color w:val="1A1718"/>
        </w:rPr>
        <w:t xml:space="preserve">(Retina-Cav-1-KO) </w:t>
      </w:r>
      <w:r w:rsidR="00721C90" w:rsidRPr="00DE319E">
        <w:rPr>
          <w:rFonts w:ascii="Times New Roman" w:hAnsi="Times New Roman" w:cs="Times New Roman"/>
          <w:color w:val="1A1718"/>
        </w:rPr>
        <w:t>or did not</w:t>
      </w:r>
      <w:r w:rsidR="002A6D2A" w:rsidRPr="00DE319E">
        <w:rPr>
          <w:rFonts w:ascii="Times New Roman" w:hAnsi="Times New Roman" w:cs="Times New Roman"/>
          <w:color w:val="1A1718"/>
        </w:rPr>
        <w:t xml:space="preserve"> (littermate controls</w:t>
      </w:r>
      <w:r w:rsidR="00DA3612" w:rsidRPr="00DE319E">
        <w:rPr>
          <w:rFonts w:ascii="Times New Roman" w:hAnsi="Times New Roman" w:cs="Times New Roman"/>
          <w:color w:val="1A1718"/>
        </w:rPr>
        <w:t xml:space="preserve"> wild type for Cav-1 expression</w:t>
      </w:r>
      <w:r w:rsidR="002A6D2A" w:rsidRPr="00DE319E">
        <w:rPr>
          <w:rFonts w:ascii="Times New Roman" w:hAnsi="Times New Roman" w:cs="Times New Roman"/>
          <w:color w:val="1A1718"/>
        </w:rPr>
        <w:t>)</w:t>
      </w:r>
      <w:r w:rsidR="00721C90" w:rsidRPr="00DE319E">
        <w:rPr>
          <w:rFonts w:ascii="Times New Roman" w:hAnsi="Times New Roman" w:cs="Times New Roman"/>
          <w:color w:val="1A1718"/>
        </w:rPr>
        <w:t>.</w:t>
      </w:r>
      <w:r w:rsidR="003B356C" w:rsidRPr="00DE319E">
        <w:rPr>
          <w:rFonts w:ascii="Times New Roman" w:hAnsi="Times New Roman" w:cs="Times New Roman"/>
          <w:color w:val="1A1718"/>
        </w:rPr>
        <w:t xml:space="preserve"> </w:t>
      </w:r>
      <w:r w:rsidR="00630738" w:rsidRPr="00DE319E">
        <w:rPr>
          <w:rFonts w:ascii="Times New Roman" w:hAnsi="Times New Roman" w:cs="Times New Roman"/>
          <w:color w:val="1A1718"/>
        </w:rPr>
        <w:t xml:space="preserve">Recombined retinal cells in Retina-Cav-1-KO mice were null for Cav-1 protein </w:t>
      </w:r>
      <w:r w:rsidR="000535E9" w:rsidRPr="00DE319E">
        <w:rPr>
          <w:rFonts w:ascii="Times New Roman" w:hAnsi="Times New Roman" w:cs="Times New Roman"/>
          <w:color w:val="1A1718"/>
        </w:rPr>
        <w:t>(Fig.</w:t>
      </w:r>
      <w:r w:rsidR="00F7744F" w:rsidRPr="00DE319E">
        <w:rPr>
          <w:rFonts w:ascii="Times New Roman" w:hAnsi="Times New Roman" w:cs="Times New Roman"/>
          <w:color w:val="1A1718"/>
        </w:rPr>
        <w:t xml:space="preserve"> XX.1</w:t>
      </w:r>
      <w:r w:rsidR="000535E9" w:rsidRPr="00DE319E">
        <w:rPr>
          <w:rFonts w:ascii="Times New Roman" w:hAnsi="Times New Roman" w:cs="Times New Roman"/>
          <w:color w:val="1A1718"/>
        </w:rPr>
        <w:t>b</w:t>
      </w:r>
      <w:r w:rsidR="00F7744F" w:rsidRPr="00DE319E">
        <w:rPr>
          <w:rFonts w:ascii="Times New Roman" w:hAnsi="Times New Roman" w:cs="Times New Roman"/>
          <w:color w:val="1A1718"/>
        </w:rPr>
        <w:t xml:space="preserve">) </w:t>
      </w:r>
      <w:r w:rsidR="00630738" w:rsidRPr="00DE319E">
        <w:rPr>
          <w:rFonts w:ascii="Times New Roman" w:hAnsi="Times New Roman" w:cs="Times New Roman"/>
          <w:color w:val="1A1718"/>
        </w:rPr>
        <w:t xml:space="preserve">as previously described for global Cav-1 KO mice generated using the same </w:t>
      </w:r>
      <w:r w:rsidR="007D35E8" w:rsidRPr="00DE319E">
        <w:rPr>
          <w:rFonts w:ascii="Times New Roman" w:hAnsi="Times New Roman" w:cs="Times New Roman"/>
          <w:color w:val="1A1718"/>
        </w:rPr>
        <w:t xml:space="preserve">floxed </w:t>
      </w:r>
      <w:r w:rsidR="00630738" w:rsidRPr="00DE319E">
        <w:rPr>
          <w:rFonts w:ascii="Times New Roman" w:hAnsi="Times New Roman" w:cs="Times New Roman"/>
          <w:color w:val="1A1718"/>
        </w:rPr>
        <w:t xml:space="preserve">construct </w:t>
      </w:r>
      <w:r w:rsidR="00630738" w:rsidRPr="00DE319E">
        <w:rPr>
          <w:rFonts w:ascii="Times New Roman" w:hAnsi="Times New Roman" w:cs="Times New Roman"/>
          <w:color w:val="1A1718"/>
        </w:rPr>
        <w:fldChar w:fldCharType="begin">
          <w:fldData xml:space="preserve">PFJlZm1hbj48Q2l0ZT48QXV0aG9yPkNhbzwvQXV0aG9yPjxZZWFyPjIwMDM8L1llYXI+PFJlY051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</w:fldData>
        </w:fldChar>
      </w:r>
      <w:r w:rsidR="00EA63AE">
        <w:rPr>
          <w:rFonts w:ascii="Times New Roman" w:hAnsi="Times New Roman" w:cs="Times New Roman"/>
          <w:color w:val="1A1718"/>
        </w:rPr>
        <w:instrText xml:space="preserve"> ADDIN REFMGR.CITE </w:instrText>
      </w:r>
      <w:r w:rsidR="00EA63AE">
        <w:rPr>
          <w:rFonts w:ascii="Times New Roman" w:hAnsi="Times New Roman" w:cs="Times New Roman"/>
          <w:color w:val="1A1718"/>
        </w:rPr>
        <w:fldChar w:fldCharType="begin">
          <w:fldData xml:space="preserve">PFJlZm1hbj48Q2l0ZT48QXV0aG9yPkNhbzwvQXV0aG9yPjxZZWFyPjIwMDM8L1llYXI+PFJlY051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</w:fldData>
        </w:fldChar>
      </w:r>
      <w:r w:rsidR="00EA63AE">
        <w:rPr>
          <w:rFonts w:ascii="Times New Roman" w:hAnsi="Times New Roman" w:cs="Times New Roman"/>
          <w:color w:val="1A1718"/>
        </w:rPr>
        <w:instrText xml:space="preserve"> ADDIN EN.CITE.DATA </w:instrText>
      </w:r>
      <w:r w:rsidR="00EA63AE">
        <w:rPr>
          <w:rFonts w:ascii="Times New Roman" w:hAnsi="Times New Roman" w:cs="Times New Roman"/>
          <w:color w:val="1A1718"/>
        </w:rPr>
      </w:r>
      <w:r w:rsidR="00EA63AE">
        <w:rPr>
          <w:rFonts w:ascii="Times New Roman" w:hAnsi="Times New Roman" w:cs="Times New Roman"/>
          <w:color w:val="1A1718"/>
        </w:rPr>
        <w:fldChar w:fldCharType="end"/>
      </w:r>
      <w:r w:rsidR="00630738" w:rsidRPr="00DE319E">
        <w:rPr>
          <w:rFonts w:ascii="Times New Roman" w:hAnsi="Times New Roman" w:cs="Times New Roman"/>
          <w:color w:val="1A1718"/>
        </w:rPr>
      </w:r>
      <w:r w:rsidR="00630738" w:rsidRPr="00DE319E">
        <w:rPr>
          <w:rFonts w:ascii="Times New Roman" w:hAnsi="Times New Roman" w:cs="Times New Roman"/>
          <w:color w:val="1A1718"/>
        </w:rPr>
        <w:fldChar w:fldCharType="separate"/>
      </w:r>
      <w:r w:rsidR="00630738" w:rsidRPr="00DE319E">
        <w:rPr>
          <w:rFonts w:ascii="Times New Roman" w:hAnsi="Times New Roman" w:cs="Times New Roman"/>
          <w:noProof/>
          <w:color w:val="1A1718"/>
        </w:rPr>
        <w:t>(Cao et al., 2003)</w:t>
      </w:r>
      <w:r w:rsidR="00630738" w:rsidRPr="00DE319E">
        <w:rPr>
          <w:rFonts w:ascii="Times New Roman" w:hAnsi="Times New Roman" w:cs="Times New Roman"/>
          <w:color w:val="1A1718"/>
        </w:rPr>
        <w:fldChar w:fldCharType="end"/>
      </w:r>
      <w:r w:rsidR="00630738" w:rsidRPr="00DE319E">
        <w:rPr>
          <w:rFonts w:ascii="Times New Roman" w:hAnsi="Times New Roman" w:cs="Times New Roman"/>
          <w:color w:val="1A1718"/>
        </w:rPr>
        <w:t>.</w:t>
      </w:r>
    </w:p>
    <w:p w:rsidR="002519CA" w:rsidRPr="00DE319E" w:rsidRDefault="002519CA" w:rsidP="00A55C18">
      <w:pPr>
        <w:spacing w:line="480" w:lineRule="auto"/>
        <w:rPr>
          <w:rStyle w:val="apple-converted-space"/>
          <w:rFonts w:ascii="Times New Roman" w:hAnsi="Times New Roman" w:cs="Times New Roman"/>
        </w:rPr>
      </w:pPr>
    </w:p>
    <w:p w:rsidR="00302397" w:rsidRPr="00DE319E" w:rsidRDefault="00302397" w:rsidP="00A55C18">
      <w:pPr>
        <w:spacing w:line="480" w:lineRule="auto"/>
        <w:rPr>
          <w:rStyle w:val="apple-converted-space"/>
          <w:rFonts w:ascii="Times New Roman" w:hAnsi="Times New Roman" w:cs="Times New Roman"/>
          <w:i/>
          <w:shd w:val="clear" w:color="auto" w:fill="FFFFFF"/>
        </w:rPr>
      </w:pPr>
      <w:r w:rsidRPr="00DE319E">
        <w:rPr>
          <w:rStyle w:val="apple-converted-space"/>
          <w:rFonts w:ascii="Times New Roman" w:hAnsi="Times New Roman" w:cs="Times New Roman"/>
          <w:b/>
          <w:i/>
          <w:shd w:val="clear" w:color="auto" w:fill="FFFFFF"/>
        </w:rPr>
        <w:t xml:space="preserve">XX.2.2 </w:t>
      </w:r>
      <w:r w:rsidR="002519CA" w:rsidRPr="00DE319E">
        <w:rPr>
          <w:rStyle w:val="apple-converted-space"/>
          <w:rFonts w:ascii="Times New Roman" w:hAnsi="Times New Roman" w:cs="Times New Roman"/>
          <w:b/>
          <w:i/>
          <w:shd w:val="clear" w:color="auto" w:fill="FFFFFF"/>
        </w:rPr>
        <w:t xml:space="preserve">Sodium Iodate </w:t>
      </w:r>
      <w:r w:rsidR="00D164F4" w:rsidRPr="00DE319E">
        <w:rPr>
          <w:rStyle w:val="apple-converted-space"/>
          <w:rFonts w:ascii="Times New Roman" w:hAnsi="Times New Roman" w:cs="Times New Roman"/>
          <w:b/>
          <w:i/>
          <w:shd w:val="clear" w:color="auto" w:fill="FFFFFF"/>
        </w:rPr>
        <w:t>and LIF injection</w:t>
      </w:r>
      <w:r w:rsidR="00D164F4" w:rsidRPr="00DE319E">
        <w:rPr>
          <w:rStyle w:val="apple-converted-space"/>
          <w:rFonts w:ascii="Times New Roman" w:hAnsi="Times New Roman" w:cs="Times New Roman"/>
          <w:i/>
          <w:shd w:val="clear" w:color="auto" w:fill="FFFFFF"/>
        </w:rPr>
        <w:t xml:space="preserve"> </w:t>
      </w:r>
    </w:p>
    <w:p w:rsidR="00C91DE8" w:rsidRPr="00DE319E" w:rsidRDefault="008E53A3" w:rsidP="00A55C18">
      <w:pPr>
        <w:spacing w:line="480" w:lineRule="auto"/>
        <w:rPr>
          <w:rFonts w:ascii="Times New Roman" w:hAnsi="Times New Roman" w:cs="Times New Roman"/>
        </w:rPr>
      </w:pPr>
      <w:r>
        <w:rPr>
          <w:rFonts w:ascii="Times New Roman" w:hAnsi="Times New Roman" w:cs="Times New Roman"/>
        </w:rPr>
        <w:t>Adult male and female r</w:t>
      </w:r>
      <w:r w:rsidR="000A0FA0" w:rsidRPr="00DE319E">
        <w:rPr>
          <w:rFonts w:ascii="Times New Roman" w:hAnsi="Times New Roman" w:cs="Times New Roman"/>
        </w:rPr>
        <w:t xml:space="preserve">etina-Cav-1-KO </w:t>
      </w:r>
      <w:r w:rsidR="002519CA" w:rsidRPr="00DE319E">
        <w:rPr>
          <w:rStyle w:val="apple-converted-space"/>
          <w:rFonts w:ascii="Times New Roman" w:hAnsi="Times New Roman" w:cs="Times New Roman"/>
          <w:shd w:val="clear" w:color="auto" w:fill="FFFFFF"/>
        </w:rPr>
        <w:t xml:space="preserve">mice and </w:t>
      </w:r>
      <w:r w:rsidR="000A0FA0" w:rsidRPr="00DE319E">
        <w:rPr>
          <w:rStyle w:val="apple-converted-space"/>
          <w:rFonts w:ascii="Times New Roman" w:hAnsi="Times New Roman" w:cs="Times New Roman"/>
          <w:shd w:val="clear" w:color="auto" w:fill="FFFFFF"/>
        </w:rPr>
        <w:t>littermate</w:t>
      </w:r>
      <w:r w:rsidR="002519CA" w:rsidRPr="00DE319E">
        <w:rPr>
          <w:rStyle w:val="apple-converted-space"/>
          <w:rFonts w:ascii="Times New Roman" w:hAnsi="Times New Roman" w:cs="Times New Roman"/>
          <w:shd w:val="clear" w:color="auto" w:fill="FFFFFF"/>
        </w:rPr>
        <w:t xml:space="preserve"> controls were </w:t>
      </w:r>
      <w:r w:rsidR="002E2838" w:rsidRPr="00DE319E">
        <w:rPr>
          <w:rStyle w:val="apple-converted-space"/>
          <w:rFonts w:ascii="Times New Roman" w:hAnsi="Times New Roman" w:cs="Times New Roman"/>
          <w:shd w:val="clear" w:color="auto" w:fill="FFFFFF"/>
        </w:rPr>
        <w:t xml:space="preserve">systemically </w:t>
      </w:r>
      <w:r w:rsidR="002519CA" w:rsidRPr="00DE319E">
        <w:rPr>
          <w:rStyle w:val="apple-converted-space"/>
          <w:rFonts w:ascii="Times New Roman" w:hAnsi="Times New Roman" w:cs="Times New Roman"/>
          <w:shd w:val="clear" w:color="auto" w:fill="FFFFFF"/>
        </w:rPr>
        <w:t xml:space="preserve">injected with </w:t>
      </w:r>
      <w:r w:rsidR="00005EA5" w:rsidRPr="00DE319E">
        <w:rPr>
          <w:rStyle w:val="apple-converted-space"/>
          <w:rFonts w:ascii="Times New Roman" w:hAnsi="Times New Roman" w:cs="Times New Roman"/>
          <w:shd w:val="clear" w:color="auto" w:fill="FFFFFF"/>
        </w:rPr>
        <w:t xml:space="preserve">25mg/kg </w:t>
      </w:r>
      <w:r w:rsidR="00F4471E" w:rsidRPr="00DE319E">
        <w:rPr>
          <w:rFonts w:ascii="Times New Roman" w:hAnsi="Times New Roman" w:cs="Times New Roman"/>
          <w:color w:val="000000"/>
        </w:rPr>
        <w:t>NaIO</w:t>
      </w:r>
      <w:r w:rsidR="00F4471E" w:rsidRPr="00DE319E">
        <w:rPr>
          <w:rFonts w:ascii="Times New Roman" w:hAnsi="Times New Roman" w:cs="Times New Roman"/>
          <w:color w:val="000000"/>
          <w:vertAlign w:val="subscript"/>
        </w:rPr>
        <w:t>3</w:t>
      </w:r>
      <w:r w:rsidR="00F4471E" w:rsidRPr="00DE319E">
        <w:rPr>
          <w:rFonts w:ascii="Times New Roman" w:hAnsi="Times New Roman" w:cs="Times New Roman"/>
          <w:color w:val="000000"/>
        </w:rPr>
        <w:t xml:space="preserve"> </w:t>
      </w:r>
      <w:r w:rsidR="007D5403" w:rsidRPr="00DE319E">
        <w:rPr>
          <w:rStyle w:val="apple-converted-space"/>
          <w:rFonts w:ascii="Times New Roman" w:hAnsi="Times New Roman" w:cs="Times New Roman"/>
          <w:shd w:val="clear" w:color="auto" w:fill="FFFFFF"/>
        </w:rPr>
        <w:t>(Sigma-Aldrich, St. Louis, MO)</w:t>
      </w:r>
      <w:r w:rsidR="002E2838" w:rsidRPr="00DE319E">
        <w:rPr>
          <w:rStyle w:val="apple-converted-space"/>
          <w:rFonts w:ascii="Times New Roman" w:hAnsi="Times New Roman" w:cs="Times New Roman"/>
          <w:shd w:val="clear" w:color="auto" w:fill="FFFFFF"/>
        </w:rPr>
        <w:t>. In other experiments,</w:t>
      </w:r>
      <w:r w:rsidR="007D5403" w:rsidRPr="00DE319E">
        <w:rPr>
          <w:rStyle w:val="apple-converted-space"/>
          <w:rFonts w:ascii="Times New Roman" w:hAnsi="Times New Roman" w:cs="Times New Roman"/>
          <w:shd w:val="clear" w:color="auto" w:fill="FFFFFF"/>
        </w:rPr>
        <w:t xml:space="preserve"> </w:t>
      </w:r>
      <w:r w:rsidR="00F4471E" w:rsidRPr="00DE319E">
        <w:rPr>
          <w:rStyle w:val="apple-converted-space"/>
          <w:rFonts w:ascii="Times New Roman" w:hAnsi="Times New Roman" w:cs="Times New Roman"/>
          <w:shd w:val="clear" w:color="auto" w:fill="FFFFFF"/>
        </w:rPr>
        <w:t xml:space="preserve">0.5 µg LIF in </w:t>
      </w:r>
      <w:r w:rsidR="007D5403" w:rsidRPr="00DE319E">
        <w:rPr>
          <w:rStyle w:val="apple-converted-space"/>
          <w:rFonts w:ascii="Times New Roman" w:hAnsi="Times New Roman" w:cs="Times New Roman"/>
          <w:shd w:val="clear" w:color="auto" w:fill="FFFFFF"/>
        </w:rPr>
        <w:t>1</w:t>
      </w:r>
      <w:r w:rsidR="002E2838" w:rsidRPr="00DE319E">
        <w:rPr>
          <w:rStyle w:val="apple-converted-space"/>
          <w:rFonts w:ascii="Times New Roman" w:hAnsi="Times New Roman" w:cs="Times New Roman"/>
          <w:shd w:val="clear" w:color="auto" w:fill="FFFFFF"/>
        </w:rPr>
        <w:t xml:space="preserve"> </w:t>
      </w:r>
      <w:r w:rsidR="00F4471E" w:rsidRPr="00DE319E">
        <w:rPr>
          <w:rStyle w:val="apple-converted-space"/>
          <w:rFonts w:ascii="Times New Roman" w:hAnsi="Times New Roman" w:cs="Times New Roman"/>
          <w:shd w:val="clear" w:color="auto" w:fill="FFFFFF"/>
        </w:rPr>
        <w:t>µ</w:t>
      </w:r>
      <w:r w:rsidR="007D5403" w:rsidRPr="00DE319E">
        <w:rPr>
          <w:rStyle w:val="apple-converted-space"/>
          <w:rFonts w:ascii="Times New Roman" w:hAnsi="Times New Roman" w:cs="Times New Roman"/>
          <w:shd w:val="clear" w:color="auto" w:fill="FFFFFF"/>
        </w:rPr>
        <w:t xml:space="preserve">L </w:t>
      </w:r>
      <w:r w:rsidR="00F4471E" w:rsidRPr="00DE319E">
        <w:rPr>
          <w:rStyle w:val="apple-converted-space"/>
          <w:rFonts w:ascii="Times New Roman" w:hAnsi="Times New Roman" w:cs="Times New Roman"/>
          <w:shd w:val="clear" w:color="auto" w:fill="FFFFFF"/>
        </w:rPr>
        <w:t>PBS</w:t>
      </w:r>
      <w:r w:rsidR="007D5403" w:rsidRPr="00DE319E">
        <w:rPr>
          <w:rStyle w:val="apple-converted-space"/>
          <w:rFonts w:ascii="Times New Roman" w:hAnsi="Times New Roman" w:cs="Times New Roman"/>
          <w:shd w:val="clear" w:color="auto" w:fill="FFFFFF"/>
        </w:rPr>
        <w:t xml:space="preserve"> (</w:t>
      </w:r>
      <w:r w:rsidR="00AA5CC3" w:rsidRPr="00DE319E">
        <w:rPr>
          <w:rStyle w:val="apple-converted-space"/>
          <w:rFonts w:ascii="Times New Roman" w:hAnsi="Times New Roman" w:cs="Times New Roman"/>
          <w:shd w:val="clear" w:color="auto" w:fill="FFFFFF"/>
        </w:rPr>
        <w:t>Millipore, Billerica, MA</w:t>
      </w:r>
      <w:r w:rsidR="007D5403" w:rsidRPr="00DE319E">
        <w:rPr>
          <w:rStyle w:val="apple-converted-space"/>
          <w:rFonts w:ascii="Times New Roman" w:hAnsi="Times New Roman" w:cs="Times New Roman"/>
          <w:shd w:val="clear" w:color="auto" w:fill="FFFFFF"/>
        </w:rPr>
        <w:t>)</w:t>
      </w:r>
      <w:r w:rsidR="002E2838" w:rsidRPr="00DE319E">
        <w:rPr>
          <w:rStyle w:val="apple-converted-space"/>
          <w:rFonts w:ascii="Times New Roman" w:hAnsi="Times New Roman" w:cs="Times New Roman"/>
          <w:shd w:val="clear" w:color="auto" w:fill="FFFFFF"/>
        </w:rPr>
        <w:t xml:space="preserve"> was injected intravitreally</w:t>
      </w:r>
      <w:r w:rsidR="00AA5CC3" w:rsidRPr="00DE319E">
        <w:rPr>
          <w:rStyle w:val="apple-converted-space"/>
          <w:rFonts w:ascii="Times New Roman" w:hAnsi="Times New Roman" w:cs="Times New Roman"/>
          <w:shd w:val="clear" w:color="auto" w:fill="FFFFFF"/>
        </w:rPr>
        <w:t>.</w:t>
      </w:r>
      <w:r w:rsidR="007D5403" w:rsidRPr="00DE319E">
        <w:rPr>
          <w:rStyle w:val="apple-converted-space"/>
          <w:rFonts w:ascii="Times New Roman" w:hAnsi="Times New Roman" w:cs="Times New Roman"/>
          <w:shd w:val="clear" w:color="auto" w:fill="FFFFFF"/>
        </w:rPr>
        <w:t xml:space="preserve"> </w:t>
      </w:r>
      <w:r w:rsidR="002E2838" w:rsidRPr="00DE319E">
        <w:rPr>
          <w:rStyle w:val="apple-converted-space"/>
          <w:rFonts w:ascii="Times New Roman" w:hAnsi="Times New Roman" w:cs="Times New Roman"/>
          <w:shd w:val="clear" w:color="auto" w:fill="FFFFFF"/>
        </w:rPr>
        <w:t>Seven</w:t>
      </w:r>
      <w:r w:rsidR="00005EA5" w:rsidRPr="00DE319E">
        <w:rPr>
          <w:rStyle w:val="apple-converted-space"/>
          <w:rFonts w:ascii="Times New Roman" w:hAnsi="Times New Roman" w:cs="Times New Roman"/>
          <w:shd w:val="clear" w:color="auto" w:fill="FFFFFF"/>
        </w:rPr>
        <w:t xml:space="preserve"> days</w:t>
      </w:r>
      <w:r w:rsidR="007D5403" w:rsidRPr="00DE319E">
        <w:rPr>
          <w:rStyle w:val="apple-converted-space"/>
          <w:rFonts w:ascii="Times New Roman" w:hAnsi="Times New Roman" w:cs="Times New Roman"/>
          <w:shd w:val="clear" w:color="auto" w:fill="FFFFFF"/>
        </w:rPr>
        <w:t xml:space="preserve"> </w:t>
      </w:r>
      <w:r w:rsidR="002E2838" w:rsidRPr="00DE319E">
        <w:rPr>
          <w:rStyle w:val="apple-converted-space"/>
          <w:rFonts w:ascii="Times New Roman" w:hAnsi="Times New Roman" w:cs="Times New Roman"/>
          <w:shd w:val="clear" w:color="auto" w:fill="FFFFFF"/>
        </w:rPr>
        <w:t xml:space="preserve">after </w:t>
      </w:r>
      <w:r w:rsidR="002E2838" w:rsidRPr="00DE319E">
        <w:rPr>
          <w:rFonts w:ascii="Times New Roman" w:hAnsi="Times New Roman" w:cs="Times New Roman"/>
        </w:rPr>
        <w:t>NaIO</w:t>
      </w:r>
      <w:r w:rsidR="002E2838" w:rsidRPr="00DE319E">
        <w:rPr>
          <w:rFonts w:ascii="Times New Roman" w:hAnsi="Times New Roman" w:cs="Times New Roman"/>
          <w:vertAlign w:val="subscript"/>
        </w:rPr>
        <w:t>3</w:t>
      </w:r>
      <w:r w:rsidR="002E2838" w:rsidRPr="00DE319E">
        <w:rPr>
          <w:rFonts w:ascii="Times New Roman" w:hAnsi="Times New Roman" w:cs="Times New Roman"/>
        </w:rPr>
        <w:t xml:space="preserve"> treatment</w:t>
      </w:r>
      <w:r w:rsidR="002E2838" w:rsidRPr="00DE319E">
        <w:rPr>
          <w:rStyle w:val="apple-converted-space"/>
          <w:rFonts w:ascii="Times New Roman" w:hAnsi="Times New Roman" w:cs="Times New Roman"/>
          <w:shd w:val="clear" w:color="auto" w:fill="FFFFFF"/>
        </w:rPr>
        <w:t xml:space="preserve"> </w:t>
      </w:r>
      <w:r w:rsidR="007D5403" w:rsidRPr="00DE319E">
        <w:rPr>
          <w:rStyle w:val="apple-converted-space"/>
          <w:rFonts w:ascii="Times New Roman" w:hAnsi="Times New Roman" w:cs="Times New Roman"/>
          <w:shd w:val="clear" w:color="auto" w:fill="FFFFFF"/>
        </w:rPr>
        <w:t>or 24 h</w:t>
      </w:r>
      <w:r w:rsidR="002E2838" w:rsidRPr="00DE319E">
        <w:rPr>
          <w:rStyle w:val="apple-converted-space"/>
          <w:rFonts w:ascii="Times New Roman" w:hAnsi="Times New Roman" w:cs="Times New Roman"/>
          <w:shd w:val="clear" w:color="auto" w:fill="FFFFFF"/>
        </w:rPr>
        <w:t xml:space="preserve"> after LIF injection</w:t>
      </w:r>
      <w:r w:rsidR="007D5403" w:rsidRPr="00DE319E">
        <w:rPr>
          <w:rStyle w:val="apple-converted-space"/>
          <w:rFonts w:ascii="Times New Roman" w:hAnsi="Times New Roman" w:cs="Times New Roman"/>
          <w:shd w:val="clear" w:color="auto" w:fill="FFFFFF"/>
        </w:rPr>
        <w:t xml:space="preserve"> </w:t>
      </w:r>
      <w:r w:rsidR="002E2838" w:rsidRPr="00DE319E">
        <w:rPr>
          <w:rStyle w:val="apple-converted-space"/>
          <w:rFonts w:ascii="Times New Roman" w:hAnsi="Times New Roman" w:cs="Times New Roman"/>
          <w:shd w:val="clear" w:color="auto" w:fill="FFFFFF"/>
        </w:rPr>
        <w:t>mice were euthanized by CO</w:t>
      </w:r>
      <w:r w:rsidR="002E2838" w:rsidRPr="00DE319E">
        <w:rPr>
          <w:rStyle w:val="apple-converted-space"/>
          <w:rFonts w:ascii="Times New Roman" w:hAnsi="Times New Roman" w:cs="Times New Roman"/>
          <w:shd w:val="clear" w:color="auto" w:fill="FFFFFF"/>
          <w:vertAlign w:val="subscript"/>
        </w:rPr>
        <w:t>2</w:t>
      </w:r>
      <w:r w:rsidR="002E2838" w:rsidRPr="00DE319E">
        <w:rPr>
          <w:rStyle w:val="apple-converted-space"/>
          <w:rFonts w:ascii="Times New Roman" w:hAnsi="Times New Roman" w:cs="Times New Roman"/>
          <w:shd w:val="clear" w:color="auto" w:fill="FFFFFF"/>
        </w:rPr>
        <w:t xml:space="preserve"> inhalation, </w:t>
      </w:r>
      <w:r w:rsidR="00D164F4" w:rsidRPr="00DE319E">
        <w:rPr>
          <w:rStyle w:val="apple-converted-space"/>
          <w:rFonts w:ascii="Times New Roman" w:hAnsi="Times New Roman" w:cs="Times New Roman"/>
          <w:shd w:val="clear" w:color="auto" w:fill="FFFFFF"/>
        </w:rPr>
        <w:t xml:space="preserve">eyes </w:t>
      </w:r>
      <w:r w:rsidR="002E2838" w:rsidRPr="00DE319E">
        <w:rPr>
          <w:rStyle w:val="apple-converted-space"/>
          <w:rFonts w:ascii="Times New Roman" w:hAnsi="Times New Roman" w:cs="Times New Roman"/>
          <w:shd w:val="clear" w:color="auto" w:fill="FFFFFF"/>
        </w:rPr>
        <w:t>w</w:t>
      </w:r>
      <w:r w:rsidR="002E2838" w:rsidRPr="00DE319E">
        <w:rPr>
          <w:rFonts w:ascii="Times New Roman" w:hAnsi="Times New Roman" w:cs="Times New Roman"/>
        </w:rPr>
        <w:t>ere prepared for eyecup flatmounts, histology, immunohistochemistry,</w:t>
      </w:r>
      <w:r w:rsidR="002B0DF0" w:rsidRPr="00DE319E">
        <w:rPr>
          <w:rFonts w:ascii="Times New Roman" w:hAnsi="Times New Roman" w:cs="Times New Roman"/>
        </w:rPr>
        <w:t xml:space="preserve"> and W</w:t>
      </w:r>
      <w:r w:rsidR="002E2838" w:rsidRPr="00DE319E">
        <w:rPr>
          <w:rFonts w:ascii="Times New Roman" w:hAnsi="Times New Roman" w:cs="Times New Roman"/>
        </w:rPr>
        <w:t>estern blot analysis.</w:t>
      </w:r>
    </w:p>
    <w:p w:rsidR="00511607" w:rsidRPr="00DE319E" w:rsidRDefault="00511607" w:rsidP="00A55C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1A1718"/>
        </w:rPr>
      </w:pPr>
    </w:p>
    <w:p w:rsidR="00C73CE7" w:rsidRPr="00DE319E" w:rsidRDefault="00302397" w:rsidP="00E12C28">
      <w:pPr>
        <w:spacing w:line="480" w:lineRule="auto"/>
        <w:rPr>
          <w:rFonts w:ascii="Times New Roman" w:hAnsi="Times New Roman" w:cs="Times New Roman"/>
          <w:b/>
          <w:i/>
          <w:iCs/>
        </w:rPr>
      </w:pPr>
      <w:r w:rsidRPr="00DE319E">
        <w:rPr>
          <w:rFonts w:ascii="Times New Roman" w:hAnsi="Times New Roman" w:cs="Times New Roman"/>
          <w:b/>
          <w:i/>
          <w:iCs/>
        </w:rPr>
        <w:t xml:space="preserve">XX.2.3 </w:t>
      </w:r>
      <w:r w:rsidR="004F695C" w:rsidRPr="00DE319E">
        <w:rPr>
          <w:rFonts w:ascii="Times New Roman" w:hAnsi="Times New Roman" w:cs="Times New Roman"/>
          <w:b/>
          <w:i/>
          <w:iCs/>
        </w:rPr>
        <w:t>Retinal F</w:t>
      </w:r>
      <w:r w:rsidR="00D164F4" w:rsidRPr="00DE319E">
        <w:rPr>
          <w:rFonts w:ascii="Times New Roman" w:hAnsi="Times New Roman" w:cs="Times New Roman"/>
          <w:b/>
          <w:i/>
          <w:iCs/>
        </w:rPr>
        <w:t xml:space="preserve">latmount </w:t>
      </w:r>
      <w:r w:rsidR="004F695C" w:rsidRPr="00DE319E">
        <w:rPr>
          <w:rFonts w:ascii="Times New Roman" w:hAnsi="Times New Roman" w:cs="Times New Roman"/>
          <w:b/>
          <w:i/>
          <w:iCs/>
        </w:rPr>
        <w:t>Preparation</w:t>
      </w:r>
      <w:r w:rsidR="00D164F4" w:rsidRPr="00DE319E">
        <w:rPr>
          <w:rFonts w:ascii="Times New Roman" w:hAnsi="Times New Roman" w:cs="Times New Roman"/>
          <w:b/>
          <w:i/>
          <w:iCs/>
        </w:rPr>
        <w:t xml:space="preserve">, </w:t>
      </w:r>
      <w:r w:rsidR="00511607" w:rsidRPr="00DE319E">
        <w:rPr>
          <w:rFonts w:ascii="Times New Roman" w:hAnsi="Times New Roman" w:cs="Times New Roman"/>
          <w:b/>
          <w:i/>
          <w:iCs/>
        </w:rPr>
        <w:t xml:space="preserve">Immunohistochemistry </w:t>
      </w:r>
    </w:p>
    <w:p w:rsidR="00867C56" w:rsidRPr="00DE319E" w:rsidRDefault="002E2838" w:rsidP="00E12C28">
      <w:pPr>
        <w:spacing w:line="480" w:lineRule="auto"/>
        <w:rPr>
          <w:rFonts w:ascii="Times New Roman" w:hAnsi="Times New Roman" w:cs="Times New Roman"/>
        </w:rPr>
      </w:pPr>
      <w:r w:rsidRPr="00DE319E">
        <w:rPr>
          <w:rFonts w:ascii="Times New Roman" w:hAnsi="Times New Roman" w:cs="Times New Roman"/>
        </w:rPr>
        <w:t xml:space="preserve">For eyecup flatmounts, enucleated eyes </w:t>
      </w:r>
      <w:r w:rsidR="00D164F4" w:rsidRPr="00DE319E">
        <w:rPr>
          <w:rFonts w:ascii="Times New Roman" w:hAnsi="Times New Roman" w:cs="Times New Roman"/>
        </w:rPr>
        <w:t>were fixed</w:t>
      </w:r>
      <w:r w:rsidR="00DF4CFB" w:rsidRPr="00DE319E">
        <w:rPr>
          <w:rFonts w:ascii="Times New Roman" w:hAnsi="Times New Roman" w:cs="Times New Roman"/>
        </w:rPr>
        <w:t xml:space="preserve"> in 4% paraformaldahyde (</w:t>
      </w:r>
      <w:r w:rsidRPr="00DE319E">
        <w:rPr>
          <w:rFonts w:ascii="Times New Roman" w:hAnsi="Times New Roman" w:cs="Times New Roman"/>
        </w:rPr>
        <w:t xml:space="preserve">PFA; </w:t>
      </w:r>
      <w:r w:rsidR="00DF4CFB" w:rsidRPr="00DE319E">
        <w:rPr>
          <w:rFonts w:ascii="Times New Roman" w:hAnsi="Times New Roman" w:cs="Times New Roman"/>
        </w:rPr>
        <w:t>Electron Microscopy Sciences, Hattfield, PA)</w:t>
      </w:r>
      <w:r w:rsidR="00392E22" w:rsidRPr="00DE319E">
        <w:rPr>
          <w:rFonts w:ascii="Times New Roman" w:hAnsi="Times New Roman" w:cs="Times New Roman"/>
        </w:rPr>
        <w:t xml:space="preserve"> </w:t>
      </w:r>
      <w:r w:rsidR="00D164F4" w:rsidRPr="00DE319E">
        <w:rPr>
          <w:rFonts w:ascii="Times New Roman" w:hAnsi="Times New Roman" w:cs="Times New Roman"/>
        </w:rPr>
        <w:t xml:space="preserve">in PBS </w:t>
      </w:r>
      <w:r w:rsidR="00392E22" w:rsidRPr="00DE319E">
        <w:rPr>
          <w:rFonts w:ascii="Times New Roman" w:hAnsi="Times New Roman" w:cs="Times New Roman"/>
        </w:rPr>
        <w:t xml:space="preserve">for 10 min after a small </w:t>
      </w:r>
      <w:r w:rsidR="00F4471E" w:rsidRPr="00DE319E">
        <w:rPr>
          <w:rFonts w:ascii="Times New Roman" w:hAnsi="Times New Roman" w:cs="Times New Roman"/>
        </w:rPr>
        <w:t xml:space="preserve">incision </w:t>
      </w:r>
      <w:r w:rsidR="00392E22" w:rsidRPr="00DE319E">
        <w:rPr>
          <w:rFonts w:ascii="Times New Roman" w:hAnsi="Times New Roman" w:cs="Times New Roman"/>
        </w:rPr>
        <w:t xml:space="preserve">was made at the limbus. </w:t>
      </w:r>
      <w:r w:rsidRPr="00DE319E">
        <w:rPr>
          <w:rFonts w:ascii="Times New Roman" w:hAnsi="Times New Roman" w:cs="Times New Roman"/>
        </w:rPr>
        <w:t>Anterior segments, lens and vitreous</w:t>
      </w:r>
      <w:r w:rsidR="00392E22" w:rsidRPr="00DE319E">
        <w:rPr>
          <w:rFonts w:ascii="Times New Roman" w:hAnsi="Times New Roman" w:cs="Times New Roman"/>
        </w:rPr>
        <w:t xml:space="preserve"> </w:t>
      </w:r>
      <w:r w:rsidRPr="00DE319E">
        <w:rPr>
          <w:rFonts w:ascii="Times New Roman" w:hAnsi="Times New Roman" w:cs="Times New Roman"/>
        </w:rPr>
        <w:t>were removed and eyecups were fixed</w:t>
      </w:r>
      <w:r w:rsidR="00392E22" w:rsidRPr="00DE319E">
        <w:rPr>
          <w:rFonts w:ascii="Times New Roman" w:hAnsi="Times New Roman" w:cs="Times New Roman"/>
        </w:rPr>
        <w:t xml:space="preserve"> for an additional 40 min. </w:t>
      </w:r>
      <w:r w:rsidRPr="00DE319E">
        <w:rPr>
          <w:rFonts w:ascii="Times New Roman" w:hAnsi="Times New Roman" w:cs="Times New Roman"/>
        </w:rPr>
        <w:t>R</w:t>
      </w:r>
      <w:r w:rsidR="00392E22" w:rsidRPr="00DE319E">
        <w:rPr>
          <w:rFonts w:ascii="Times New Roman" w:hAnsi="Times New Roman" w:cs="Times New Roman"/>
        </w:rPr>
        <w:t>etina</w:t>
      </w:r>
      <w:r w:rsidRPr="00DE319E">
        <w:rPr>
          <w:rFonts w:ascii="Times New Roman" w:hAnsi="Times New Roman" w:cs="Times New Roman"/>
        </w:rPr>
        <w:t>s</w:t>
      </w:r>
      <w:r w:rsidR="00392E22" w:rsidRPr="00DE319E">
        <w:rPr>
          <w:rFonts w:ascii="Times New Roman" w:hAnsi="Times New Roman" w:cs="Times New Roman"/>
        </w:rPr>
        <w:t xml:space="preserve"> </w:t>
      </w:r>
      <w:r w:rsidRPr="00DE319E">
        <w:rPr>
          <w:rFonts w:ascii="Times New Roman" w:hAnsi="Times New Roman" w:cs="Times New Roman"/>
        </w:rPr>
        <w:t>were then removed and</w:t>
      </w:r>
      <w:r w:rsidR="00392E22" w:rsidRPr="00DE319E">
        <w:rPr>
          <w:rFonts w:ascii="Times New Roman" w:hAnsi="Times New Roman" w:cs="Times New Roman"/>
        </w:rPr>
        <w:t xml:space="preserve"> </w:t>
      </w:r>
      <w:r w:rsidRPr="00DE319E">
        <w:rPr>
          <w:rFonts w:ascii="Times New Roman" w:hAnsi="Times New Roman" w:cs="Times New Roman"/>
        </w:rPr>
        <w:t xml:space="preserve">resulting eyecups with RPE intact were </w:t>
      </w:r>
      <w:r w:rsidRPr="00DE319E">
        <w:rPr>
          <w:rFonts w:ascii="Times New Roman" w:hAnsi="Times New Roman" w:cs="Times New Roman"/>
        </w:rPr>
        <w:lastRenderedPageBreak/>
        <w:t xml:space="preserve">permeabilized </w:t>
      </w:r>
      <w:r w:rsidR="00392E22" w:rsidRPr="00DE319E">
        <w:rPr>
          <w:rFonts w:ascii="Times New Roman" w:hAnsi="Times New Roman" w:cs="Times New Roman"/>
        </w:rPr>
        <w:t xml:space="preserve"> in PBS</w:t>
      </w:r>
      <w:r w:rsidRPr="00DE319E">
        <w:rPr>
          <w:rFonts w:ascii="Times New Roman" w:hAnsi="Times New Roman" w:cs="Times New Roman"/>
        </w:rPr>
        <w:t xml:space="preserve"> containing 1% </w:t>
      </w:r>
      <w:r w:rsidR="00392E22" w:rsidRPr="00DE319E">
        <w:rPr>
          <w:rFonts w:ascii="Times New Roman" w:hAnsi="Times New Roman" w:cs="Times New Roman"/>
        </w:rPr>
        <w:t>Triton</w:t>
      </w:r>
      <w:r w:rsidRPr="00DE319E">
        <w:rPr>
          <w:rFonts w:ascii="Times New Roman" w:hAnsi="Times New Roman" w:cs="Times New Roman"/>
        </w:rPr>
        <w:t xml:space="preserve"> X-100</w:t>
      </w:r>
      <w:r w:rsidR="00392E22" w:rsidRPr="00DE319E">
        <w:rPr>
          <w:rFonts w:ascii="Times New Roman" w:hAnsi="Times New Roman" w:cs="Times New Roman"/>
        </w:rPr>
        <w:t xml:space="preserve">. </w:t>
      </w:r>
      <w:r w:rsidR="00DF4CFB" w:rsidRPr="00DE319E">
        <w:rPr>
          <w:rFonts w:ascii="Times New Roman" w:hAnsi="Times New Roman" w:cs="Times New Roman"/>
        </w:rPr>
        <w:t>Immu</w:t>
      </w:r>
      <w:r w:rsidR="00511607" w:rsidRPr="00DE319E">
        <w:rPr>
          <w:rFonts w:ascii="Times New Roman" w:hAnsi="Times New Roman" w:cs="Times New Roman"/>
        </w:rPr>
        <w:t xml:space="preserve">nohistochemistry was performed as previously described </w:t>
      </w:r>
      <w:r w:rsidR="00E12C28" w:rsidRPr="00DE319E">
        <w:rPr>
          <w:rFonts w:ascii="Times New Roman" w:hAnsi="Times New Roman" w:cs="Times New Roman"/>
        </w:rPr>
        <w:t xml:space="preserve">for retinas </w:t>
      </w:r>
      <w:r w:rsidR="00E12C28" w:rsidRPr="00DE319E">
        <w:rPr>
          <w:rFonts w:ascii="Times New Roman" w:hAnsi="Times New Roman" w:cs="Times New Roman"/>
        </w:rPr>
        <w:fldChar w:fldCharType="begin">
          <w:fldData xml:space="preserve">PFJlZm1hbj48Q2l0ZT48QXV0aG9yPkd1PC9BdXRob3I+PFllYXI+MjAxNDwvWWVhcj48UmVjTnVt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</w:fldData>
        </w:fldChar>
      </w:r>
      <w:r w:rsidR="00EA63AE">
        <w:rPr>
          <w:rFonts w:ascii="Times New Roman" w:hAnsi="Times New Roman" w:cs="Times New Roman"/>
        </w:rPr>
        <w:instrText xml:space="preserve"> ADDIN REFMGR.CITE </w:instrText>
      </w:r>
      <w:r w:rsidR="00EA63AE">
        <w:rPr>
          <w:rFonts w:ascii="Times New Roman" w:hAnsi="Times New Roman" w:cs="Times New Roman"/>
        </w:rPr>
        <w:fldChar w:fldCharType="begin">
          <w:fldData xml:space="preserve">PFJlZm1hbj48Q2l0ZT48QXV0aG9yPkd1PC9BdXRob3I+PFllYXI+MjAxNDwvWWVhcj48UmVjTnVt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</w:fldData>
        </w:fldChar>
      </w:r>
      <w:r w:rsidR="00EA63AE">
        <w:rPr>
          <w:rFonts w:ascii="Times New Roman" w:hAnsi="Times New Roman" w:cs="Times New Roman"/>
        </w:rPr>
        <w:instrText xml:space="preserve"> ADDIN EN.CITE.DATA </w:instrText>
      </w:r>
      <w:r w:rsidR="00EA63AE">
        <w:rPr>
          <w:rFonts w:ascii="Times New Roman" w:hAnsi="Times New Roman" w:cs="Times New Roman"/>
        </w:rPr>
      </w:r>
      <w:r w:rsidR="00EA63AE">
        <w:rPr>
          <w:rFonts w:ascii="Times New Roman" w:hAnsi="Times New Roman" w:cs="Times New Roman"/>
        </w:rPr>
        <w:fldChar w:fldCharType="end"/>
      </w:r>
      <w:r w:rsidR="00E12C28" w:rsidRPr="00DE319E">
        <w:rPr>
          <w:rFonts w:ascii="Times New Roman" w:hAnsi="Times New Roman" w:cs="Times New Roman"/>
        </w:rPr>
      </w:r>
      <w:r w:rsidR="00E12C28" w:rsidRPr="00DE319E">
        <w:rPr>
          <w:rFonts w:ascii="Times New Roman" w:hAnsi="Times New Roman" w:cs="Times New Roman"/>
        </w:rPr>
        <w:fldChar w:fldCharType="separate"/>
      </w:r>
      <w:r w:rsidR="00E12C28" w:rsidRPr="00DE319E">
        <w:rPr>
          <w:rFonts w:ascii="Times New Roman" w:hAnsi="Times New Roman" w:cs="Times New Roman"/>
          <w:noProof/>
        </w:rPr>
        <w:t>(Gu et al., 2014a)</w:t>
      </w:r>
      <w:r w:rsidR="00E12C28" w:rsidRPr="00DE319E">
        <w:rPr>
          <w:rFonts w:ascii="Times New Roman" w:hAnsi="Times New Roman" w:cs="Times New Roman"/>
        </w:rPr>
        <w:fldChar w:fldCharType="end"/>
      </w:r>
      <w:r w:rsidR="00C73CE7" w:rsidRPr="00DE319E">
        <w:rPr>
          <w:rFonts w:ascii="Times New Roman" w:hAnsi="Times New Roman" w:cs="Times New Roman"/>
        </w:rPr>
        <w:t>.</w:t>
      </w:r>
      <w:r w:rsidR="007C3DB7" w:rsidRPr="00DE319E">
        <w:rPr>
          <w:rFonts w:ascii="Times New Roman" w:hAnsi="Times New Roman" w:cs="Times New Roman"/>
        </w:rPr>
        <w:t xml:space="preserve"> </w:t>
      </w:r>
      <w:r w:rsidR="00C73CE7" w:rsidRPr="00DE319E">
        <w:rPr>
          <w:rFonts w:ascii="Times New Roman" w:hAnsi="Times New Roman" w:cs="Times New Roman"/>
        </w:rPr>
        <w:t>Eyecups were stained with FITC-</w:t>
      </w:r>
      <w:r w:rsidR="007C3DB7" w:rsidRPr="00DE319E">
        <w:rPr>
          <w:rFonts w:ascii="Times New Roman" w:hAnsi="Times New Roman" w:cs="Times New Roman"/>
        </w:rPr>
        <w:t>Phalloidin (</w:t>
      </w:r>
      <w:r w:rsidR="00326011" w:rsidRPr="00DE319E">
        <w:rPr>
          <w:rFonts w:ascii="Times New Roman" w:hAnsi="Times New Roman" w:cs="Times New Roman"/>
        </w:rPr>
        <w:t>Life Technologies, Grand Island, NY</w:t>
      </w:r>
      <w:r w:rsidR="007C3DB7" w:rsidRPr="00DE319E">
        <w:rPr>
          <w:rFonts w:ascii="Times New Roman" w:hAnsi="Times New Roman" w:cs="Times New Roman"/>
        </w:rPr>
        <w:t>)</w:t>
      </w:r>
      <w:r w:rsidR="00511607" w:rsidRPr="00DE319E">
        <w:rPr>
          <w:rFonts w:ascii="Times New Roman" w:hAnsi="Times New Roman" w:cs="Times New Roman"/>
        </w:rPr>
        <w:t xml:space="preserve"> </w:t>
      </w:r>
      <w:r w:rsidR="00E12C28" w:rsidRPr="00DE319E">
        <w:rPr>
          <w:rFonts w:ascii="Times New Roman" w:hAnsi="Times New Roman" w:cs="Times New Roman"/>
        </w:rPr>
        <w:t xml:space="preserve">to label the actin cytoskeleton at RPE cell borders. Immunohistochemistry of retinal paraffin sections fixed with Prefer fixative (Anatech, Ltd., Battlefield, MI) was performed as described </w:t>
      </w:r>
      <w:r w:rsidR="00C62009">
        <w:rPr>
          <w:rFonts w:ascii="Times New Roman" w:hAnsi="Times New Roman" w:cs="Times New Roman"/>
        </w:rPr>
        <w:fldChar w:fldCharType="begin"/>
      </w:r>
      <w:r w:rsidR="00EA63AE">
        <w:rPr>
          <w:rFonts w:ascii="Times New Roman" w:hAnsi="Times New Roman" w:cs="Times New Roman"/>
        </w:rPr>
        <w:instrText xml:space="preserve"> ADDIN REFMGR.CITE &lt;Refman&gt;&lt;Cite&gt;&lt;Author&gt;Gu&lt;/Author&gt;&lt;Year&gt;2014&lt;/Year&gt;&lt;RecNum&gt;3&lt;/RecNum&gt;&lt;IDText&gt;Spatial and temporal localization of caveolin-1 protein in the developing retina&lt;/IDText&gt;&lt;MDL Ref_Type="Journal"&gt;&lt;Ref_Type&gt;Journal&lt;/Ref_Type&gt;&lt;Ref_ID&gt;3&lt;/Ref_ID&gt;&lt;Title_Primary&gt;Spatial and temporal localization of caveolin-1 protein in the developing retina&lt;/Title_Primary&gt;&lt;Authors_Primary&gt;Gu,X.&lt;/Authors_Primary&gt;&lt;Authors_Primary&gt;Reagan,A.&lt;/Authors_Primary&gt;&lt;Authors_Primary&gt;Yen,A.&lt;/Authors_Primary&gt;&lt;Authors_Primary&gt;Bhatti,F.&lt;/Authors_Primary&gt;&lt;Authors_Primary&gt;Cohen,A.W.&lt;/Authors_Primary&gt;&lt;Authors_Primary&gt;Elliott,M.H.&lt;/Authors_Primary&gt;&lt;Date_Primary&gt;2014&lt;/Date_Primary&gt;&lt;Keywords&gt;Animals&lt;/Keywords&gt;&lt;Keywords&gt;Caveolae&lt;/Keywords&gt;&lt;Keywords&gt;Caveolin 1&lt;/Keywords&gt;&lt;Keywords&gt;Cell Differentiation&lt;/Keywords&gt;&lt;Keywords&gt;cytology&lt;/Keywords&gt;&lt;Keywords&gt;Ependymoglial Cells&lt;/Keywords&gt;&lt;Keywords&gt;growth &amp;amp; development&lt;/Keywords&gt;&lt;Keywords&gt;Homeostasis&lt;/Keywords&gt;&lt;Keywords&gt;Male&lt;/Keywords&gt;&lt;Keywords&gt;metabolism&lt;/Keywords&gt;&lt;Keywords&gt;Mice&lt;/Keywords&gt;&lt;Keywords&gt;Mice,Inbred C57BL&lt;/Keywords&gt;&lt;Keywords&gt;pathology&lt;/Keywords&gt;&lt;Keywords&gt;physiology&lt;/Keywords&gt;&lt;Keywords&gt;Retina&lt;/Keywords&gt;&lt;Keywords&gt;Retinal Pigment Epithelium&lt;/Keywords&gt;&lt;Keywords&gt;Retinal Vessels&lt;/Keywords&gt;&lt;Reprint&gt;Not in File&lt;/Reprint&gt;&lt;Start_Page&gt;15&lt;/Start_Page&gt;&lt;End_Page&gt;21&lt;/End_Page&gt;&lt;Periodical&gt;Adv.Exp.Med.Biol.&lt;/Periodical&gt;&lt;Volume&gt;801&lt;/Volume&gt;&lt;Misc_3&gt;10.1007/978-1-4614-3209-8_3 [doi]&lt;/Misc_3&gt;&lt;Address&gt;Department of Ophthalmology, University of Oklahoma Health Sciences Center, Oklahoma City, OK, USA&lt;/Address&gt;&lt;Web_URL&gt;PM:24664676&lt;/Web_URL&gt;&lt;ZZ_JournalFull&gt;&lt;f name="System"&gt;Adv.Exp.Med.Biol.&lt;/f&gt;&lt;/ZZ_JournalFull&gt;&lt;ZZ_WorkformID&gt;1&lt;/ZZ_WorkformID&gt;&lt;/MDL&gt;&lt;/Cite&gt;&lt;/Refman&gt;</w:instrText>
      </w:r>
      <w:r w:rsidR="00C62009">
        <w:rPr>
          <w:rFonts w:ascii="Times New Roman" w:hAnsi="Times New Roman" w:cs="Times New Roman"/>
        </w:rPr>
        <w:fldChar w:fldCharType="separate"/>
      </w:r>
      <w:r w:rsidR="00C62009">
        <w:rPr>
          <w:rFonts w:ascii="Times New Roman" w:hAnsi="Times New Roman" w:cs="Times New Roman"/>
          <w:noProof/>
        </w:rPr>
        <w:t>(Gu et al., 2014b)</w:t>
      </w:r>
      <w:r w:rsidR="00C62009">
        <w:rPr>
          <w:rFonts w:ascii="Times New Roman" w:hAnsi="Times New Roman" w:cs="Times New Roman"/>
        </w:rPr>
        <w:fldChar w:fldCharType="end"/>
      </w:r>
      <w:r w:rsidR="00E12C28" w:rsidRPr="00DE319E">
        <w:rPr>
          <w:rFonts w:ascii="Times New Roman" w:hAnsi="Times New Roman" w:cs="Times New Roman"/>
        </w:rPr>
        <w:t xml:space="preserve"> using rabbit polyclonal rabbit anti-Cav-1 (1:400, BD Biosciences, San Jose, CA) and monoclonal anti-α1-Na/K-ATPase (clone a6f; 1:100, DSHB, University of Iowa, Iowa City, IA). </w:t>
      </w:r>
      <w:r w:rsidR="00BF02BF" w:rsidRPr="00DE319E">
        <w:rPr>
          <w:rFonts w:ascii="Times New Roman" w:hAnsi="Times New Roman" w:cs="Times New Roman"/>
        </w:rPr>
        <w:t xml:space="preserve">Imaging was performed on </w:t>
      </w:r>
      <w:r w:rsidR="001F2575" w:rsidRPr="00DE319E">
        <w:rPr>
          <w:rFonts w:ascii="Times New Roman" w:hAnsi="Times New Roman" w:cs="Times New Roman"/>
        </w:rPr>
        <w:t xml:space="preserve">an </w:t>
      </w:r>
      <w:r w:rsidR="00BF02BF" w:rsidRPr="00DE319E">
        <w:rPr>
          <w:rFonts w:ascii="Times New Roman" w:hAnsi="Times New Roman" w:cs="Times New Roman"/>
        </w:rPr>
        <w:t>FV1200 (Olympus, Tokyo, Japan) con</w:t>
      </w:r>
      <w:r w:rsidR="001F2575" w:rsidRPr="00DE319E">
        <w:rPr>
          <w:rFonts w:ascii="Times New Roman" w:hAnsi="Times New Roman" w:cs="Times New Roman"/>
        </w:rPr>
        <w:t>focal microscope</w:t>
      </w:r>
      <w:r w:rsidR="00BF02BF" w:rsidRPr="00DE319E">
        <w:rPr>
          <w:rFonts w:ascii="Times New Roman" w:hAnsi="Times New Roman" w:cs="Times New Roman"/>
        </w:rPr>
        <w:t>.</w:t>
      </w:r>
    </w:p>
    <w:p w:rsidR="000144A6" w:rsidRPr="00DE319E" w:rsidRDefault="000144A6" w:rsidP="00A55C18">
      <w:pPr>
        <w:spacing w:line="480" w:lineRule="auto"/>
        <w:rPr>
          <w:rFonts w:ascii="Times New Roman" w:hAnsi="Times New Roman" w:cs="Times New Roman"/>
        </w:rPr>
      </w:pPr>
    </w:p>
    <w:p w:rsidR="00E133F0" w:rsidRPr="00DE319E" w:rsidRDefault="00E133F0" w:rsidP="00A55C18">
      <w:pPr>
        <w:spacing w:line="480" w:lineRule="auto"/>
        <w:rPr>
          <w:rFonts w:ascii="Times New Roman" w:hAnsi="Times New Roman" w:cs="Times New Roman"/>
          <w:shd w:val="clear" w:color="auto" w:fill="FFFFFF"/>
        </w:rPr>
      </w:pPr>
      <w:r w:rsidRPr="00DE319E">
        <w:rPr>
          <w:rFonts w:ascii="Times New Roman" w:hAnsi="Times New Roman" w:cs="Times New Roman"/>
          <w:b/>
          <w:i/>
        </w:rPr>
        <w:t xml:space="preserve">XX.2.4 </w:t>
      </w:r>
      <w:r w:rsidR="000144A6" w:rsidRPr="00DE319E">
        <w:rPr>
          <w:rFonts w:ascii="Times New Roman" w:hAnsi="Times New Roman" w:cs="Times New Roman"/>
          <w:b/>
          <w:i/>
        </w:rPr>
        <w:t>Western blotting</w:t>
      </w:r>
      <w:r w:rsidR="007D5403" w:rsidRPr="00DE319E">
        <w:rPr>
          <w:rFonts w:ascii="Times New Roman" w:hAnsi="Times New Roman" w:cs="Times New Roman"/>
          <w:i/>
        </w:rPr>
        <w:t xml:space="preserve"> </w:t>
      </w:r>
    </w:p>
    <w:p w:rsidR="00E133F0" w:rsidRPr="00DE319E" w:rsidRDefault="00E9129E" w:rsidP="00A55C18">
      <w:pPr>
        <w:spacing w:line="480" w:lineRule="auto"/>
        <w:rPr>
          <w:rFonts w:ascii="Times New Roman" w:hAnsi="Times New Roman" w:cs="Times New Roman"/>
          <w:shd w:val="clear" w:color="auto" w:fill="FFFFFF"/>
        </w:rPr>
      </w:pPr>
      <w:r w:rsidRPr="00DE319E">
        <w:rPr>
          <w:rFonts w:ascii="Times New Roman" w:hAnsi="Times New Roman" w:cs="Times New Roman"/>
          <w:shd w:val="clear" w:color="auto" w:fill="FFFFFF"/>
        </w:rPr>
        <w:t xml:space="preserve">Retinas </w:t>
      </w:r>
      <w:r w:rsidR="00EB7811" w:rsidRPr="00DE319E">
        <w:rPr>
          <w:rFonts w:ascii="Times New Roman" w:hAnsi="Times New Roman" w:cs="Times New Roman"/>
          <w:shd w:val="clear" w:color="auto" w:fill="FFFFFF"/>
        </w:rPr>
        <w:t xml:space="preserve">were </w:t>
      </w:r>
      <w:r w:rsidR="001F2575" w:rsidRPr="00DE319E">
        <w:rPr>
          <w:rFonts w:ascii="Times New Roman" w:hAnsi="Times New Roman" w:cs="Times New Roman"/>
          <w:shd w:val="clear" w:color="auto" w:fill="FFFFFF"/>
        </w:rPr>
        <w:t>lysed</w:t>
      </w:r>
      <w:r w:rsidR="00EB7811" w:rsidRPr="00DE319E">
        <w:rPr>
          <w:rFonts w:ascii="Times New Roman" w:hAnsi="Times New Roman" w:cs="Times New Roman"/>
          <w:shd w:val="clear" w:color="auto" w:fill="FFFFFF"/>
        </w:rPr>
        <w:t xml:space="preserve"> in buffer containing 60 mM octylglucoside, 10 mM Tris-HCl, pH 7.4, 100 mM NaCl, 0.5 mM EDTA and 1 mM orthovanadate</w:t>
      </w:r>
      <w:r w:rsidRPr="00DE319E">
        <w:rPr>
          <w:rFonts w:ascii="Times New Roman" w:hAnsi="Times New Roman" w:cs="Times New Roman"/>
          <w:shd w:val="clear" w:color="auto" w:fill="FFFFFF"/>
        </w:rPr>
        <w:t xml:space="preserve"> and </w:t>
      </w:r>
      <w:r w:rsidR="001F2575" w:rsidRPr="00DE319E">
        <w:rPr>
          <w:rFonts w:ascii="Times New Roman" w:hAnsi="Times New Roman" w:cs="Times New Roman"/>
          <w:shd w:val="clear" w:color="auto" w:fill="FFFFFF"/>
        </w:rPr>
        <w:t xml:space="preserve">Western blots were probed </w:t>
      </w:r>
      <w:r w:rsidR="00E5192A" w:rsidRPr="00DE319E">
        <w:rPr>
          <w:rFonts w:ascii="Times New Roman" w:hAnsi="Times New Roman" w:cs="Times New Roman"/>
          <w:shd w:val="clear" w:color="auto" w:fill="FFFFFF"/>
        </w:rPr>
        <w:t>with</w:t>
      </w:r>
      <w:r w:rsidR="007D5403" w:rsidRPr="00DE319E">
        <w:rPr>
          <w:rFonts w:ascii="Times New Roman" w:hAnsi="Times New Roman" w:cs="Times New Roman"/>
          <w:shd w:val="clear" w:color="auto" w:fill="FFFFFF"/>
        </w:rPr>
        <w:t xml:space="preserve">: mouse monoclonal </w:t>
      </w:r>
      <w:r w:rsidR="00E5192A" w:rsidRPr="00DE319E">
        <w:rPr>
          <w:rFonts w:ascii="Times New Roman" w:hAnsi="Times New Roman" w:cs="Times New Roman"/>
          <w:shd w:val="clear" w:color="auto" w:fill="FFFFFF"/>
        </w:rPr>
        <w:t>anti</w:t>
      </w:r>
      <w:r w:rsidR="00EC3FB6" w:rsidRPr="00DE319E">
        <w:rPr>
          <w:rFonts w:ascii="Times New Roman" w:hAnsi="Times New Roman" w:cs="Times New Roman"/>
          <w:shd w:val="clear" w:color="auto" w:fill="FFFFFF"/>
        </w:rPr>
        <w:t>bodies</w:t>
      </w:r>
      <w:r w:rsidR="00AA5CC3" w:rsidRPr="00DE319E">
        <w:rPr>
          <w:rFonts w:ascii="Times New Roman" w:hAnsi="Times New Roman" w:cs="Times New Roman"/>
          <w:shd w:val="clear" w:color="auto" w:fill="FFFFFF"/>
        </w:rPr>
        <w:t xml:space="preserve"> against </w:t>
      </w:r>
      <w:r w:rsidR="00AA5CC3" w:rsidRPr="00DE319E">
        <w:rPr>
          <w:rFonts w:ascii="Times New Roman" w:hAnsi="Times New Roman" w:cs="Times New Roman"/>
          <w:shd w:val="clear" w:color="auto" w:fill="FFFFFF"/>
        </w:rPr>
        <w:sym w:font="Symbol" w:char="F062"/>
      </w:r>
      <w:r w:rsidR="00E5192A" w:rsidRPr="00DE319E">
        <w:rPr>
          <w:rFonts w:ascii="Times New Roman" w:hAnsi="Times New Roman" w:cs="Times New Roman"/>
          <w:shd w:val="clear" w:color="auto" w:fill="FFFFFF"/>
        </w:rPr>
        <w:t xml:space="preserve">-actin </w:t>
      </w:r>
      <w:r w:rsidR="00EC3FB6" w:rsidRPr="00DE319E">
        <w:rPr>
          <w:rFonts w:ascii="Times New Roman" w:hAnsi="Times New Roman" w:cs="Times New Roman"/>
          <w:shd w:val="clear" w:color="auto" w:fill="FFFFFF"/>
        </w:rPr>
        <w:t>(</w:t>
      </w:r>
      <w:r w:rsidR="00AA5CC3" w:rsidRPr="00DE319E">
        <w:rPr>
          <w:rFonts w:ascii="Times New Roman" w:hAnsi="Times New Roman" w:cs="Times New Roman"/>
          <w:shd w:val="clear" w:color="auto" w:fill="FFFFFF"/>
        </w:rPr>
        <w:t>Sigma, 1:7500</w:t>
      </w:r>
      <w:r w:rsidR="00EC3FB6" w:rsidRPr="00DE319E">
        <w:rPr>
          <w:rFonts w:ascii="Times New Roman" w:hAnsi="Times New Roman" w:cs="Times New Roman"/>
          <w:shd w:val="clear" w:color="auto" w:fill="FFFFFF"/>
        </w:rPr>
        <w:t xml:space="preserve">) and </w:t>
      </w:r>
      <w:r w:rsidR="00EC3FB6" w:rsidRPr="00DE319E">
        <w:rPr>
          <w:rFonts w:ascii="Times New Roman" w:hAnsi="Times New Roman" w:cs="Times New Roman"/>
          <w:shd w:val="clear" w:color="auto" w:fill="FFFFFF"/>
        </w:rPr>
        <w:sym w:font="Symbol" w:char="F061"/>
      </w:r>
      <w:r w:rsidR="00EC3FB6" w:rsidRPr="00DE319E">
        <w:rPr>
          <w:rFonts w:ascii="Times New Roman" w:hAnsi="Times New Roman" w:cs="Times New Roman"/>
          <w:shd w:val="clear" w:color="auto" w:fill="FFFFFF"/>
        </w:rPr>
        <w:t>-tubulin (Sigma</w:t>
      </w:r>
      <w:r w:rsidR="00AA5CC3" w:rsidRPr="00DE319E">
        <w:rPr>
          <w:rFonts w:ascii="Times New Roman" w:hAnsi="Times New Roman" w:cs="Times New Roman"/>
          <w:shd w:val="clear" w:color="auto" w:fill="FFFFFF"/>
        </w:rPr>
        <w:t xml:space="preserve">, 1:500) and </w:t>
      </w:r>
      <w:r w:rsidR="007D5403" w:rsidRPr="00DE319E">
        <w:rPr>
          <w:rFonts w:ascii="Times New Roman" w:hAnsi="Times New Roman" w:cs="Times New Roman"/>
          <w:shd w:val="clear" w:color="auto" w:fill="FFFFFF"/>
        </w:rPr>
        <w:t xml:space="preserve">rabbit polyclonal </w:t>
      </w:r>
      <w:r w:rsidR="00EB7811" w:rsidRPr="00DE319E">
        <w:rPr>
          <w:rFonts w:ascii="Times New Roman" w:hAnsi="Times New Roman" w:cs="Times New Roman"/>
          <w:shd w:val="clear" w:color="auto" w:fill="FFFFFF"/>
        </w:rPr>
        <w:t xml:space="preserve">antibodies against </w:t>
      </w:r>
      <w:r w:rsidR="00AA5CC3" w:rsidRPr="00DE319E">
        <w:rPr>
          <w:rFonts w:ascii="Times New Roman" w:hAnsi="Times New Roman" w:cs="Times New Roman"/>
          <w:shd w:val="clear" w:color="auto" w:fill="FFFFFF"/>
        </w:rPr>
        <w:t>Cav-1 (BD</w:t>
      </w:r>
      <w:r w:rsidR="00EB7811" w:rsidRPr="00DE319E">
        <w:rPr>
          <w:rFonts w:ascii="Times New Roman" w:hAnsi="Times New Roman" w:cs="Times New Roman"/>
          <w:shd w:val="clear" w:color="auto" w:fill="FFFFFF"/>
        </w:rPr>
        <w:t xml:space="preserve"> Biosciences</w:t>
      </w:r>
      <w:r w:rsidR="00F4471E" w:rsidRPr="00DE319E">
        <w:rPr>
          <w:rFonts w:ascii="Times New Roman" w:hAnsi="Times New Roman" w:cs="Times New Roman"/>
          <w:shd w:val="clear" w:color="auto" w:fill="FFFFFF"/>
        </w:rPr>
        <w:t xml:space="preserve">, 1:3000) and </w:t>
      </w:r>
      <w:r w:rsidR="00AA5CC3" w:rsidRPr="00DE319E">
        <w:rPr>
          <w:rFonts w:ascii="Times New Roman" w:hAnsi="Times New Roman" w:cs="Times New Roman"/>
          <w:shd w:val="clear" w:color="auto" w:fill="FFFFFF"/>
        </w:rPr>
        <w:t xml:space="preserve">pSTAT3 (Cell Signaling, 1:1000). </w:t>
      </w:r>
      <w:r w:rsidRPr="00DE319E">
        <w:rPr>
          <w:rFonts w:ascii="Times New Roman" w:hAnsi="Times New Roman" w:cs="Times New Roman"/>
          <w:shd w:val="clear" w:color="auto" w:fill="FFFFFF"/>
        </w:rPr>
        <w:t>Imaging and densitometry were performed</w:t>
      </w:r>
      <w:r w:rsidR="007D5403" w:rsidRPr="00DE319E">
        <w:rPr>
          <w:rFonts w:ascii="Times New Roman" w:hAnsi="Times New Roman" w:cs="Times New Roman"/>
          <w:shd w:val="clear" w:color="auto" w:fill="FFFFFF"/>
        </w:rPr>
        <w:t xml:space="preserve"> on </w:t>
      </w:r>
      <w:r w:rsidRPr="00DE319E">
        <w:rPr>
          <w:rFonts w:ascii="Times New Roman" w:hAnsi="Times New Roman" w:cs="Times New Roman"/>
          <w:shd w:val="clear" w:color="auto" w:fill="FFFFFF"/>
        </w:rPr>
        <w:t>an</w:t>
      </w:r>
      <w:r w:rsidR="007D5403" w:rsidRPr="00DE319E">
        <w:rPr>
          <w:rFonts w:ascii="Times New Roman" w:hAnsi="Times New Roman" w:cs="Times New Roman"/>
          <w:shd w:val="clear" w:color="auto" w:fill="FFFFFF"/>
        </w:rPr>
        <w:t xml:space="preserve"> </w:t>
      </w:r>
      <w:r w:rsidRPr="00DE319E">
        <w:rPr>
          <w:rFonts w:ascii="Times New Roman" w:hAnsi="Times New Roman" w:cs="Times New Roman"/>
          <w:shd w:val="clear" w:color="auto" w:fill="FFFFFF"/>
        </w:rPr>
        <w:t xml:space="preserve">In Vivo F-Pro </w:t>
      </w:r>
      <w:r w:rsidR="007D5403" w:rsidRPr="00DE319E">
        <w:rPr>
          <w:rFonts w:ascii="Times New Roman" w:hAnsi="Times New Roman" w:cs="Times New Roman"/>
          <w:shd w:val="clear" w:color="auto" w:fill="FFFFFF"/>
        </w:rPr>
        <w:t>Image System (Carestream Health, Inc., Rochester, NY).</w:t>
      </w:r>
    </w:p>
    <w:p w:rsidR="00DA056F" w:rsidRPr="00DE319E" w:rsidRDefault="00DA056F" w:rsidP="00A55C18">
      <w:pPr>
        <w:spacing w:line="480" w:lineRule="auto"/>
        <w:rPr>
          <w:rFonts w:ascii="Times New Roman" w:hAnsi="Times New Roman" w:cs="Times New Roman"/>
        </w:rPr>
      </w:pPr>
    </w:p>
    <w:p w:rsidR="004F695C" w:rsidRPr="00DE319E" w:rsidRDefault="00E133F0" w:rsidP="00A55C18">
      <w:pPr>
        <w:spacing w:line="480" w:lineRule="auto"/>
        <w:rPr>
          <w:rFonts w:ascii="Times New Roman" w:hAnsi="Times New Roman" w:cs="Times New Roman"/>
        </w:rPr>
      </w:pPr>
      <w:r w:rsidRPr="00DE319E">
        <w:rPr>
          <w:rFonts w:ascii="Times New Roman" w:hAnsi="Times New Roman" w:cs="Times New Roman"/>
          <w:b/>
        </w:rPr>
        <w:t xml:space="preserve">XX.3 </w:t>
      </w:r>
      <w:r w:rsidR="00823103" w:rsidRPr="00DE319E">
        <w:rPr>
          <w:rFonts w:ascii="Times New Roman" w:hAnsi="Times New Roman" w:cs="Times New Roman"/>
          <w:b/>
        </w:rPr>
        <w:t>Results</w:t>
      </w:r>
      <w:r w:rsidR="00823103" w:rsidRPr="00DE319E">
        <w:rPr>
          <w:rFonts w:ascii="Times New Roman" w:hAnsi="Times New Roman" w:cs="Times New Roman"/>
        </w:rPr>
        <w:t>:</w:t>
      </w:r>
    </w:p>
    <w:p w:rsidR="004F695C" w:rsidRPr="00DE319E" w:rsidRDefault="00905AE7" w:rsidP="00A55C18">
      <w:pPr>
        <w:spacing w:line="480" w:lineRule="auto"/>
        <w:rPr>
          <w:rFonts w:ascii="Times New Roman" w:hAnsi="Times New Roman" w:cs="Times New Roman"/>
          <w:b/>
          <w:i/>
        </w:rPr>
      </w:pPr>
      <w:r w:rsidRPr="00DE319E">
        <w:rPr>
          <w:rFonts w:ascii="Times New Roman" w:hAnsi="Times New Roman" w:cs="Times New Roman"/>
          <w:b/>
          <w:i/>
        </w:rPr>
        <w:t xml:space="preserve">XX.3.1 </w:t>
      </w:r>
      <w:r w:rsidR="00A41B4A" w:rsidRPr="00DE319E">
        <w:rPr>
          <w:rFonts w:ascii="Times New Roman" w:hAnsi="Times New Roman" w:cs="Times New Roman"/>
          <w:b/>
          <w:i/>
        </w:rPr>
        <w:t xml:space="preserve">Efficient </w:t>
      </w:r>
      <w:r w:rsidR="00092965" w:rsidRPr="00DE319E">
        <w:rPr>
          <w:rFonts w:ascii="Times New Roman" w:hAnsi="Times New Roman" w:cs="Times New Roman"/>
          <w:b/>
          <w:i/>
        </w:rPr>
        <w:t xml:space="preserve">Cav-1 </w:t>
      </w:r>
      <w:r w:rsidR="00A41B4A" w:rsidRPr="00DE319E">
        <w:rPr>
          <w:rFonts w:ascii="Times New Roman" w:hAnsi="Times New Roman" w:cs="Times New Roman"/>
          <w:b/>
          <w:i/>
        </w:rPr>
        <w:t xml:space="preserve">deletion </w:t>
      </w:r>
      <w:r w:rsidR="00092965" w:rsidRPr="00DE319E">
        <w:rPr>
          <w:rFonts w:ascii="Times New Roman" w:hAnsi="Times New Roman" w:cs="Times New Roman"/>
          <w:b/>
          <w:i/>
        </w:rPr>
        <w:t xml:space="preserve">in </w:t>
      </w:r>
      <w:r w:rsidR="00942888" w:rsidRPr="00DE319E">
        <w:rPr>
          <w:rFonts w:ascii="Times New Roman" w:hAnsi="Times New Roman" w:cs="Times New Roman"/>
          <w:b/>
          <w:i/>
        </w:rPr>
        <w:t>Retina-Cav-1-KO mice</w:t>
      </w:r>
    </w:p>
    <w:p w:rsidR="00326011" w:rsidRPr="00DE319E" w:rsidRDefault="00092965" w:rsidP="00A55C18">
      <w:pPr>
        <w:spacing w:line="480" w:lineRule="auto"/>
        <w:rPr>
          <w:rFonts w:ascii="Times New Roman" w:hAnsi="Times New Roman" w:cs="Times New Roman"/>
        </w:rPr>
      </w:pPr>
      <w:r w:rsidRPr="00DE319E">
        <w:rPr>
          <w:rStyle w:val="apple-converted-space"/>
          <w:rFonts w:ascii="Times New Roman" w:hAnsi="Times New Roman" w:cs="Times New Roman"/>
          <w:shd w:val="clear" w:color="auto" w:fill="FFFFFF"/>
        </w:rPr>
        <w:t xml:space="preserve">The Chx10 promoter is expressed </w:t>
      </w:r>
      <w:r w:rsidR="0071620C" w:rsidRPr="00DE319E">
        <w:rPr>
          <w:rStyle w:val="apple-converted-space"/>
          <w:rFonts w:ascii="Times New Roman" w:hAnsi="Times New Roman" w:cs="Times New Roman"/>
          <w:shd w:val="clear" w:color="auto" w:fill="FFFFFF"/>
        </w:rPr>
        <w:t>in neuro</w:t>
      </w:r>
      <w:r w:rsidRPr="00DE319E">
        <w:rPr>
          <w:rStyle w:val="apple-converted-space"/>
          <w:rFonts w:ascii="Times New Roman" w:hAnsi="Times New Roman" w:cs="Times New Roman"/>
          <w:shd w:val="clear" w:color="auto" w:fill="FFFFFF"/>
        </w:rPr>
        <w:t xml:space="preserve">retinal progenitor cells </w:t>
      </w:r>
      <w:r w:rsidR="0071620C" w:rsidRPr="00DE319E">
        <w:rPr>
          <w:rStyle w:val="apple-converted-space"/>
          <w:rFonts w:ascii="Times New Roman" w:hAnsi="Times New Roman" w:cs="Times New Roman"/>
          <w:shd w:val="clear" w:color="auto" w:fill="FFFFFF"/>
        </w:rPr>
        <w:t xml:space="preserve">during development </w:t>
      </w:r>
      <w:r w:rsidR="0071620C" w:rsidRPr="00DE319E">
        <w:rPr>
          <w:rStyle w:val="apple-converted-space"/>
          <w:rFonts w:ascii="Times New Roman" w:hAnsi="Times New Roman" w:cs="Times New Roman"/>
          <w:shd w:val="clear" w:color="auto" w:fill="FFFFFF"/>
        </w:rPr>
        <w:fldChar w:fldCharType="begin"/>
      </w:r>
      <w:r w:rsidR="00EA63AE">
        <w:rPr>
          <w:rStyle w:val="apple-converted-space"/>
          <w:rFonts w:ascii="Times New Roman" w:hAnsi="Times New Roman" w:cs="Times New Roman"/>
          <w:shd w:val="clear" w:color="auto" w:fill="FFFFFF"/>
        </w:rPr>
        <w:instrText xml:space="preserve"> ADDIN REFMGR.CITE &lt;Refman&gt;&lt;Cite&gt;&lt;Author&gt;Rowan&lt;/Author&gt;&lt;Year&gt;2004&lt;/Year&gt;&lt;RecNum&gt;15&lt;/RecNum&gt;&lt;IDText&gt;Genetic analysis of the homeodomain transcription factor Chx10 in the retina using a novel multifunctional BAC transgenic mouse reporter&lt;/IDText&gt;&lt;MDL Ref_Type="Journal"&gt;&lt;Ref_Type&gt;Journal&lt;/Ref_Type&gt;&lt;Ref_ID&gt;15&lt;/Ref_ID&gt;&lt;Title_Primary&gt;Genetic analysis of the homeodomain transcription factor Chx10 in the retina using a novel multifunctional BAC transgenic mouse reporter&lt;/Title_Primary&gt;&lt;Authors_Primary&gt;Rowan,S.&lt;/Authors_Primary&gt;&lt;Authors_Primary&gt;Cepko,C.L.&lt;/Authors_Primary&gt;&lt;Date_Primary&gt;2004/7/15&lt;/Date_Primary&gt;&lt;Keywords&gt;Alkaline Phosphatase&lt;/Keywords&gt;&lt;Keywords&gt;Animals&lt;/Keywords&gt;&lt;Keywords&gt;beta-Galactosidase&lt;/Keywords&gt;&lt;Keywords&gt;Blotting,Southern&lt;/Keywords&gt;&lt;Keywords&gt;Cell Differentiation&lt;/Keywords&gt;&lt;Keywords&gt;Chromosomes,Artificial,Bacterial&lt;/Keywords&gt;&lt;Keywords&gt;Crosses,Genetic&lt;/Keywords&gt;&lt;Keywords&gt;DNA Primers&lt;/Keywords&gt;&lt;Keywords&gt;Gene Expression Profiling&lt;/Keywords&gt;&lt;Keywords&gt;genetics&lt;/Keywords&gt;&lt;Keywords&gt;Green Fluorescent Proteins&lt;/Keywords&gt;&lt;Keywords&gt;Homeodomain Proteins&lt;/Keywords&gt;&lt;Keywords&gt;Immunohistochemistry&lt;/Keywords&gt;&lt;Keywords&gt;In Situ Hybridization&lt;/Keywords&gt;&lt;Keywords&gt;Integrases&lt;/Keywords&gt;&lt;Keywords&gt;Luminescent Proteins&lt;/Keywords&gt;&lt;Keywords&gt;metabolism&lt;/Keywords&gt;&lt;Keywords&gt;Mice&lt;/Keywords&gt;&lt;Keywords&gt;Mice,Transgenic&lt;/Keywords&gt;&lt;Keywords&gt;Neuroglia&lt;/Keywords&gt;&lt;Keywords&gt;physiology&lt;/Keywords&gt;&lt;Keywords&gt;Retina&lt;/Keywords&gt;&lt;Keywords&gt;Transcription Factors&lt;/Keywords&gt;&lt;Reprint&gt;Not in File&lt;/Reprint&gt;&lt;Start_Page&gt;388&lt;/Start_Page&gt;&lt;End_Page&gt;402&lt;/End_Page&gt;&lt;Periodical&gt;Dev.Biol.&lt;/Periodical&gt;&lt;Volume&gt;271&lt;/Volume&gt;&lt;Issue&gt;2&lt;/Issue&gt;&lt;Misc_3&gt;10.1016/j.ydbio.2004.03.039 [doi];S0012160604002751 [pii]&lt;/Misc_3&gt;&lt;Address&gt;Department of Genetics and Howard Hughes Medical Institute, Harvard Medical School, Boston, MA 02115, USA&lt;/Address&gt;&lt;Web_URL&gt;PM:15223342&lt;/Web_URL&gt;&lt;ZZ_JournalFull&gt;&lt;f name="System"&gt;Dev.Biol.&lt;/f&gt;&lt;/ZZ_JournalFull&gt;&lt;ZZ_WorkformID&gt;1&lt;/ZZ_WorkformID&gt;&lt;/MDL&gt;&lt;/Cite&gt;&lt;/Refman&gt;</w:instrText>
      </w:r>
      <w:r w:rsidR="0071620C" w:rsidRPr="00DE319E">
        <w:rPr>
          <w:rStyle w:val="apple-converted-space"/>
          <w:rFonts w:ascii="Times New Roman" w:hAnsi="Times New Roman" w:cs="Times New Roman"/>
          <w:shd w:val="clear" w:color="auto" w:fill="FFFFFF"/>
        </w:rPr>
        <w:fldChar w:fldCharType="separate"/>
      </w:r>
      <w:r w:rsidR="0071620C" w:rsidRPr="00DE319E">
        <w:rPr>
          <w:rStyle w:val="apple-converted-space"/>
          <w:rFonts w:ascii="Times New Roman" w:hAnsi="Times New Roman" w:cs="Times New Roman"/>
          <w:noProof/>
          <w:shd w:val="clear" w:color="auto" w:fill="FFFFFF"/>
        </w:rPr>
        <w:t>(Rowan and Cepko, 2004)</w:t>
      </w:r>
      <w:r w:rsidR="0071620C" w:rsidRPr="00DE319E">
        <w:rPr>
          <w:rStyle w:val="apple-converted-space"/>
          <w:rFonts w:ascii="Times New Roman" w:hAnsi="Times New Roman" w:cs="Times New Roman"/>
          <w:shd w:val="clear" w:color="auto" w:fill="FFFFFF"/>
        </w:rPr>
        <w:fldChar w:fldCharType="end"/>
      </w:r>
      <w:r w:rsidR="0071620C" w:rsidRPr="00DE319E">
        <w:rPr>
          <w:rStyle w:val="apple-converted-space"/>
          <w:rFonts w:ascii="Times New Roman" w:hAnsi="Times New Roman" w:cs="Times New Roman"/>
          <w:shd w:val="clear" w:color="auto" w:fill="FFFFFF"/>
        </w:rPr>
        <w:t xml:space="preserve"> and Chx10-driven Cre expression promotes efficient recombination in retinal neurons and Müller glia</w:t>
      </w:r>
      <w:r w:rsidR="00D9567D">
        <w:rPr>
          <w:rStyle w:val="apple-converted-space"/>
          <w:rFonts w:ascii="Times New Roman" w:hAnsi="Times New Roman" w:cs="Times New Roman"/>
          <w:shd w:val="clear" w:color="auto" w:fill="FFFFFF"/>
        </w:rPr>
        <w:t xml:space="preserve"> </w:t>
      </w:r>
      <w:r w:rsidR="00D9567D">
        <w:rPr>
          <w:rStyle w:val="apple-converted-space"/>
          <w:rFonts w:ascii="Times New Roman" w:hAnsi="Times New Roman" w:cs="Times New Roman"/>
          <w:shd w:val="clear" w:color="auto" w:fill="FFFFFF"/>
        </w:rPr>
        <w:fldChar w:fldCharType="begin">
          <w:fldData xml:space="preserve">PFJlZm1hbj48Q2l0ZT48QXV0aG9yPkNodWNhaXItRWxsaW90dDwvQXV0aG9yPjxZZWFyPjIwMTI8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</w:fldData>
        </w:fldChar>
      </w:r>
      <w:r w:rsidR="00EA63AE">
        <w:rPr>
          <w:rStyle w:val="apple-converted-space"/>
          <w:rFonts w:ascii="Times New Roman" w:hAnsi="Times New Roman" w:cs="Times New Roman"/>
          <w:shd w:val="clear" w:color="auto" w:fill="FFFFFF"/>
        </w:rPr>
        <w:instrText xml:space="preserve"> ADDIN REFMGR.CITE </w:instrText>
      </w:r>
      <w:r w:rsidR="00EA63AE">
        <w:rPr>
          <w:rStyle w:val="apple-converted-space"/>
          <w:rFonts w:ascii="Times New Roman" w:hAnsi="Times New Roman" w:cs="Times New Roman"/>
          <w:shd w:val="clear" w:color="auto" w:fill="FFFFFF"/>
        </w:rPr>
        <w:fldChar w:fldCharType="begin">
          <w:fldData xml:space="preserve">PFJlZm1hbj48Q2l0ZT48QXV0aG9yPkNodWNhaXItRWxsaW90dDwvQXV0aG9yPjxZZWFyPjIwMTI8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</w:fldData>
        </w:fldChar>
      </w:r>
      <w:r w:rsidR="00EA63AE">
        <w:rPr>
          <w:rStyle w:val="apple-converted-space"/>
          <w:rFonts w:ascii="Times New Roman" w:hAnsi="Times New Roman" w:cs="Times New Roman"/>
          <w:shd w:val="clear" w:color="auto" w:fill="FFFFFF"/>
        </w:rPr>
        <w:instrText xml:space="preserve"> ADDIN EN.CITE.DATA </w:instrText>
      </w:r>
      <w:r w:rsidR="00EA63AE">
        <w:rPr>
          <w:rStyle w:val="apple-converted-space"/>
          <w:rFonts w:ascii="Times New Roman" w:hAnsi="Times New Roman" w:cs="Times New Roman"/>
          <w:shd w:val="clear" w:color="auto" w:fill="FFFFFF"/>
        </w:rPr>
      </w:r>
      <w:r w:rsidR="00EA63AE">
        <w:rPr>
          <w:rStyle w:val="apple-converted-space"/>
          <w:rFonts w:ascii="Times New Roman" w:hAnsi="Times New Roman" w:cs="Times New Roman"/>
          <w:shd w:val="clear" w:color="auto" w:fill="FFFFFF"/>
        </w:rPr>
        <w:fldChar w:fldCharType="end"/>
      </w:r>
      <w:r w:rsidR="00D9567D">
        <w:rPr>
          <w:rStyle w:val="apple-converted-space"/>
          <w:rFonts w:ascii="Times New Roman" w:hAnsi="Times New Roman" w:cs="Times New Roman"/>
          <w:shd w:val="clear" w:color="auto" w:fill="FFFFFF"/>
        </w:rPr>
      </w:r>
      <w:r w:rsidR="00D9567D">
        <w:rPr>
          <w:rStyle w:val="apple-converted-space"/>
          <w:rFonts w:ascii="Times New Roman" w:hAnsi="Times New Roman" w:cs="Times New Roman"/>
          <w:shd w:val="clear" w:color="auto" w:fill="FFFFFF"/>
        </w:rPr>
        <w:fldChar w:fldCharType="separate"/>
      </w:r>
      <w:r w:rsidR="00D9567D">
        <w:rPr>
          <w:rStyle w:val="apple-converted-space"/>
          <w:rFonts w:ascii="Times New Roman" w:hAnsi="Times New Roman" w:cs="Times New Roman"/>
          <w:noProof/>
          <w:shd w:val="clear" w:color="auto" w:fill="FFFFFF"/>
        </w:rPr>
        <w:t>(Chucair-Elliott et al., 2012)</w:t>
      </w:r>
      <w:r w:rsidR="00D9567D">
        <w:rPr>
          <w:rStyle w:val="apple-converted-space"/>
          <w:rFonts w:ascii="Times New Roman" w:hAnsi="Times New Roman" w:cs="Times New Roman"/>
          <w:shd w:val="clear" w:color="auto" w:fill="FFFFFF"/>
        </w:rPr>
        <w:fldChar w:fldCharType="end"/>
      </w:r>
      <w:r w:rsidRPr="00DE319E">
        <w:rPr>
          <w:rStyle w:val="apple-converted-space"/>
          <w:rFonts w:ascii="Times New Roman" w:hAnsi="Times New Roman" w:cs="Times New Roman"/>
          <w:shd w:val="clear" w:color="auto" w:fill="FFFFFF"/>
        </w:rPr>
        <w:t xml:space="preserve">. </w:t>
      </w:r>
      <w:r w:rsidR="00B5211E" w:rsidRPr="00DE319E">
        <w:rPr>
          <w:rStyle w:val="apple-converted-space"/>
          <w:rFonts w:ascii="Times New Roman" w:hAnsi="Times New Roman" w:cs="Times New Roman"/>
          <w:shd w:val="clear" w:color="auto" w:fill="FFFFFF"/>
        </w:rPr>
        <w:t xml:space="preserve"> </w:t>
      </w:r>
      <w:r w:rsidR="00405C36" w:rsidRPr="00DE319E">
        <w:rPr>
          <w:rStyle w:val="apple-converted-space"/>
          <w:rFonts w:ascii="Times New Roman" w:hAnsi="Times New Roman" w:cs="Times New Roman"/>
          <w:shd w:val="clear" w:color="auto" w:fill="FFFFFF"/>
        </w:rPr>
        <w:t>R</w:t>
      </w:r>
      <w:r w:rsidR="001F2575" w:rsidRPr="00DE319E">
        <w:rPr>
          <w:rStyle w:val="apple-converted-space"/>
          <w:rFonts w:ascii="Times New Roman" w:hAnsi="Times New Roman" w:cs="Times New Roman"/>
          <w:shd w:val="clear" w:color="auto" w:fill="FFFFFF"/>
        </w:rPr>
        <w:t xml:space="preserve">ecombination of </w:t>
      </w:r>
      <w:r w:rsidR="00405C36" w:rsidRPr="00DE319E">
        <w:rPr>
          <w:rStyle w:val="apple-converted-space"/>
          <w:rFonts w:ascii="Times New Roman" w:hAnsi="Times New Roman" w:cs="Times New Roman"/>
          <w:shd w:val="clear" w:color="auto" w:fill="FFFFFF"/>
        </w:rPr>
        <w:t xml:space="preserve">floxed </w:t>
      </w:r>
      <w:r w:rsidR="0075451C" w:rsidRPr="00DE319E">
        <w:rPr>
          <w:rStyle w:val="apple-converted-space"/>
          <w:rFonts w:ascii="Times New Roman" w:hAnsi="Times New Roman" w:cs="Times New Roman"/>
          <w:shd w:val="clear" w:color="auto" w:fill="FFFFFF"/>
        </w:rPr>
        <w:t>Cav-1 (Fig.</w:t>
      </w:r>
      <w:r w:rsidR="00405C36" w:rsidRPr="00DE319E">
        <w:rPr>
          <w:rStyle w:val="apple-converted-space"/>
          <w:rFonts w:ascii="Times New Roman" w:hAnsi="Times New Roman" w:cs="Times New Roman"/>
          <w:shd w:val="clear" w:color="auto" w:fill="FFFFFF"/>
        </w:rPr>
        <w:t xml:space="preserve"> XX.1</w:t>
      </w:r>
      <w:r w:rsidR="0075451C" w:rsidRPr="00DE319E">
        <w:rPr>
          <w:rStyle w:val="apple-converted-space"/>
          <w:rFonts w:ascii="Times New Roman" w:hAnsi="Times New Roman" w:cs="Times New Roman"/>
          <w:shd w:val="clear" w:color="auto" w:fill="FFFFFF"/>
        </w:rPr>
        <w:t>a</w:t>
      </w:r>
      <w:r w:rsidR="00405C36" w:rsidRPr="00DE319E">
        <w:rPr>
          <w:rStyle w:val="apple-converted-space"/>
          <w:rFonts w:ascii="Times New Roman" w:hAnsi="Times New Roman" w:cs="Times New Roman"/>
          <w:shd w:val="clear" w:color="auto" w:fill="FFFFFF"/>
        </w:rPr>
        <w:t xml:space="preserve">) resulted in loss of Cav-1 protein in the neural retina </w:t>
      </w:r>
      <w:r w:rsidR="001F2575" w:rsidRPr="00DE319E">
        <w:rPr>
          <w:rStyle w:val="apple-converted-space"/>
          <w:rFonts w:ascii="Times New Roman" w:hAnsi="Times New Roman" w:cs="Times New Roman"/>
          <w:shd w:val="clear" w:color="auto" w:fill="FFFFFF"/>
        </w:rPr>
        <w:t>except</w:t>
      </w:r>
      <w:r w:rsidR="00405C36" w:rsidRPr="00DE319E">
        <w:rPr>
          <w:rStyle w:val="apple-converted-space"/>
          <w:rFonts w:ascii="Times New Roman" w:hAnsi="Times New Roman" w:cs="Times New Roman"/>
          <w:shd w:val="clear" w:color="auto" w:fill="FFFFFF"/>
        </w:rPr>
        <w:t xml:space="preserve"> </w:t>
      </w:r>
      <w:r w:rsidR="001F2575" w:rsidRPr="00DE319E">
        <w:rPr>
          <w:rStyle w:val="apple-converted-space"/>
          <w:rFonts w:ascii="Times New Roman" w:hAnsi="Times New Roman" w:cs="Times New Roman"/>
          <w:shd w:val="clear" w:color="auto" w:fill="FFFFFF"/>
        </w:rPr>
        <w:t xml:space="preserve">for </w:t>
      </w:r>
      <w:r w:rsidR="00405C36" w:rsidRPr="00DE319E">
        <w:rPr>
          <w:rStyle w:val="apple-converted-space"/>
          <w:rFonts w:ascii="Times New Roman" w:hAnsi="Times New Roman" w:cs="Times New Roman"/>
          <w:shd w:val="clear" w:color="auto" w:fill="FFFFFF"/>
        </w:rPr>
        <w:t xml:space="preserve">a small number of cells </w:t>
      </w:r>
      <w:r w:rsidR="00405C36" w:rsidRPr="00DE319E">
        <w:rPr>
          <w:rStyle w:val="apple-converted-space"/>
          <w:rFonts w:ascii="Times New Roman" w:hAnsi="Times New Roman" w:cs="Times New Roman"/>
          <w:shd w:val="clear" w:color="auto" w:fill="FFFFFF"/>
        </w:rPr>
        <w:lastRenderedPageBreak/>
        <w:t>with M</w:t>
      </w:r>
      <w:r w:rsidR="0075451C" w:rsidRPr="00DE319E">
        <w:rPr>
          <w:rStyle w:val="apple-converted-space"/>
          <w:rFonts w:ascii="Times New Roman" w:hAnsi="Times New Roman" w:cs="Times New Roman"/>
          <w:shd w:val="clear" w:color="auto" w:fill="FFFFFF"/>
        </w:rPr>
        <w:t>üller glial morphology (Fig.</w:t>
      </w:r>
      <w:r w:rsidR="00405C36" w:rsidRPr="00DE319E">
        <w:rPr>
          <w:rStyle w:val="apple-converted-space"/>
          <w:rFonts w:ascii="Times New Roman" w:hAnsi="Times New Roman" w:cs="Times New Roman"/>
          <w:shd w:val="clear" w:color="auto" w:fill="FFFFFF"/>
        </w:rPr>
        <w:t xml:space="preserve"> XX.1</w:t>
      </w:r>
      <w:r w:rsidR="0075451C" w:rsidRPr="00DE319E">
        <w:rPr>
          <w:rStyle w:val="apple-converted-space"/>
          <w:rFonts w:ascii="Times New Roman" w:hAnsi="Times New Roman" w:cs="Times New Roman"/>
          <w:shd w:val="clear" w:color="auto" w:fill="FFFFFF"/>
        </w:rPr>
        <w:t>b</w:t>
      </w:r>
      <w:r w:rsidR="00405C36" w:rsidRPr="00DE319E">
        <w:rPr>
          <w:rStyle w:val="apple-converted-space"/>
          <w:rFonts w:ascii="Times New Roman" w:hAnsi="Times New Roman" w:cs="Times New Roman"/>
          <w:shd w:val="clear" w:color="auto" w:fill="FFFFFF"/>
        </w:rPr>
        <w:t>). Cav-1 expression is retained</w:t>
      </w:r>
      <w:r w:rsidR="000F0EF0" w:rsidRPr="00DE319E">
        <w:rPr>
          <w:rStyle w:val="apple-converted-space"/>
          <w:rFonts w:ascii="Times New Roman" w:hAnsi="Times New Roman" w:cs="Times New Roman"/>
          <w:shd w:val="clear" w:color="auto" w:fill="FFFFFF"/>
        </w:rPr>
        <w:t xml:space="preserve"> in retinal vasculature and RPE as these cells are not targeted by Chx10-driven Cre.</w:t>
      </w:r>
      <w:r w:rsidR="00405C36" w:rsidRPr="00DE319E">
        <w:rPr>
          <w:rStyle w:val="apple-converted-space"/>
          <w:rFonts w:ascii="Times New Roman" w:hAnsi="Times New Roman" w:cs="Times New Roman"/>
          <w:shd w:val="clear" w:color="auto" w:fill="FFFFFF"/>
        </w:rPr>
        <w:t xml:space="preserve"> By quantitative mass spectrometry and Western blot densitometric analysis</w:t>
      </w:r>
      <w:r w:rsidR="001F2575" w:rsidRPr="00DE319E">
        <w:rPr>
          <w:rStyle w:val="apple-converted-space"/>
          <w:rFonts w:ascii="Times New Roman" w:hAnsi="Times New Roman" w:cs="Times New Roman"/>
          <w:shd w:val="clear" w:color="auto" w:fill="FFFFFF"/>
        </w:rPr>
        <w:t xml:space="preserve"> (</w:t>
      </w:r>
      <w:r w:rsidR="000F0EF0" w:rsidRPr="00DE319E">
        <w:rPr>
          <w:rStyle w:val="apple-converted-space"/>
          <w:rFonts w:ascii="Times New Roman" w:hAnsi="Times New Roman" w:cs="Times New Roman"/>
          <w:shd w:val="clear" w:color="auto" w:fill="FFFFFF"/>
        </w:rPr>
        <w:t>not shown)</w:t>
      </w:r>
      <w:r w:rsidR="00405C36" w:rsidRPr="00DE319E">
        <w:rPr>
          <w:rStyle w:val="apple-converted-space"/>
          <w:rFonts w:ascii="Times New Roman" w:hAnsi="Times New Roman" w:cs="Times New Roman"/>
          <w:shd w:val="clear" w:color="auto" w:fill="FFFFFF"/>
        </w:rPr>
        <w:t>, Cav-1 protei</w:t>
      </w:r>
      <w:r w:rsidR="001F2575" w:rsidRPr="00DE319E">
        <w:rPr>
          <w:rStyle w:val="apple-converted-space"/>
          <w:rFonts w:ascii="Times New Roman" w:hAnsi="Times New Roman" w:cs="Times New Roman"/>
          <w:shd w:val="clear" w:color="auto" w:fill="FFFFFF"/>
        </w:rPr>
        <w:t xml:space="preserve">n was reduced by </w:t>
      </w:r>
      <w:r w:rsidR="000F0EF0" w:rsidRPr="00DE319E">
        <w:rPr>
          <w:rStyle w:val="apple-converted-space"/>
          <w:rFonts w:ascii="Times New Roman" w:hAnsi="Times New Roman" w:cs="Times New Roman"/>
          <w:shd w:val="clear" w:color="auto" w:fill="FFFFFF"/>
        </w:rPr>
        <w:t xml:space="preserve">70%. As </w:t>
      </w:r>
      <w:r w:rsidR="00405C36" w:rsidRPr="00DE319E">
        <w:rPr>
          <w:rStyle w:val="apple-converted-space"/>
          <w:rFonts w:ascii="Times New Roman" w:hAnsi="Times New Roman" w:cs="Times New Roman"/>
          <w:shd w:val="clear" w:color="auto" w:fill="FFFFFF"/>
        </w:rPr>
        <w:t xml:space="preserve">the </w:t>
      </w:r>
      <w:r w:rsidR="000F0EF0" w:rsidRPr="00DE319E">
        <w:rPr>
          <w:rStyle w:val="apple-converted-space"/>
          <w:rFonts w:ascii="Times New Roman" w:hAnsi="Times New Roman" w:cs="Times New Roman"/>
          <w:shd w:val="clear" w:color="auto" w:fill="FFFFFF"/>
        </w:rPr>
        <w:t xml:space="preserve">non-targeted retinal vasculature contributes to the </w:t>
      </w:r>
      <w:r w:rsidR="00405C36" w:rsidRPr="00DE319E">
        <w:rPr>
          <w:rStyle w:val="apple-converted-space"/>
          <w:rFonts w:ascii="Times New Roman" w:hAnsi="Times New Roman" w:cs="Times New Roman"/>
          <w:shd w:val="clear" w:color="auto" w:fill="FFFFFF"/>
        </w:rPr>
        <w:t>remaining</w:t>
      </w:r>
      <w:r w:rsidR="000F0EF0" w:rsidRPr="00DE319E">
        <w:rPr>
          <w:rStyle w:val="apple-converted-space"/>
          <w:rFonts w:ascii="Times New Roman" w:hAnsi="Times New Roman" w:cs="Times New Roman"/>
          <w:shd w:val="clear" w:color="auto" w:fill="FFFFFF"/>
        </w:rPr>
        <w:t xml:space="preserve"> 30% of</w:t>
      </w:r>
      <w:r w:rsidR="00405C36" w:rsidRPr="00DE319E">
        <w:rPr>
          <w:rStyle w:val="apple-converted-space"/>
          <w:rFonts w:ascii="Times New Roman" w:hAnsi="Times New Roman" w:cs="Times New Roman"/>
          <w:shd w:val="clear" w:color="auto" w:fill="FFFFFF"/>
        </w:rPr>
        <w:t xml:space="preserve"> Cav-1 protein </w:t>
      </w:r>
      <w:r w:rsidR="000F0EF0" w:rsidRPr="00DE319E">
        <w:rPr>
          <w:rStyle w:val="apple-converted-space"/>
          <w:rFonts w:ascii="Times New Roman" w:hAnsi="Times New Roman" w:cs="Times New Roman"/>
          <w:shd w:val="clear" w:color="auto" w:fill="FFFFFF"/>
        </w:rPr>
        <w:t>in whole retinal lysates, we estimate the deletion in targeted cells to be even more efficient.</w:t>
      </w:r>
      <w:r w:rsidR="004352BC" w:rsidRPr="00DE319E">
        <w:rPr>
          <w:rStyle w:val="apple-converted-space"/>
          <w:rFonts w:ascii="Times New Roman" w:hAnsi="Times New Roman" w:cs="Times New Roman"/>
          <w:shd w:val="clear" w:color="auto" w:fill="FFFFFF"/>
        </w:rPr>
        <w:t xml:space="preserve"> </w:t>
      </w:r>
    </w:p>
    <w:p w:rsidR="00E25FB4" w:rsidRPr="00DE319E" w:rsidRDefault="00E25FB4" w:rsidP="00A55C18">
      <w:pPr>
        <w:spacing w:line="480" w:lineRule="auto"/>
        <w:rPr>
          <w:rFonts w:ascii="Times New Roman" w:hAnsi="Times New Roman" w:cs="Times New Roman"/>
        </w:rPr>
      </w:pPr>
    </w:p>
    <w:p w:rsidR="000B5D2C" w:rsidRPr="00DE319E" w:rsidRDefault="00905AE7" w:rsidP="00A55C18">
      <w:pPr>
        <w:spacing w:line="480" w:lineRule="auto"/>
        <w:rPr>
          <w:rFonts w:ascii="Times New Roman" w:hAnsi="Times New Roman" w:cs="Times New Roman"/>
          <w:b/>
          <w:i/>
        </w:rPr>
      </w:pPr>
      <w:r w:rsidRPr="00DE319E">
        <w:rPr>
          <w:rFonts w:ascii="Times New Roman" w:hAnsi="Times New Roman" w:cs="Times New Roman"/>
          <w:b/>
          <w:i/>
        </w:rPr>
        <w:t xml:space="preserve">XX.3.2 </w:t>
      </w:r>
      <w:r w:rsidR="000B5D2C" w:rsidRPr="00DE319E">
        <w:rPr>
          <w:rFonts w:ascii="Times New Roman" w:hAnsi="Times New Roman" w:cs="Times New Roman"/>
          <w:b/>
          <w:i/>
        </w:rPr>
        <w:t xml:space="preserve">Sodium </w:t>
      </w:r>
      <w:r w:rsidR="00921B1A" w:rsidRPr="00DE319E">
        <w:rPr>
          <w:rFonts w:ascii="Times New Roman" w:hAnsi="Times New Roman" w:cs="Times New Roman"/>
          <w:b/>
          <w:i/>
        </w:rPr>
        <w:t>i</w:t>
      </w:r>
      <w:r w:rsidR="000B5D2C" w:rsidRPr="00DE319E">
        <w:rPr>
          <w:rFonts w:ascii="Times New Roman" w:hAnsi="Times New Roman" w:cs="Times New Roman"/>
          <w:b/>
          <w:i/>
        </w:rPr>
        <w:t xml:space="preserve">odate </w:t>
      </w:r>
      <w:r w:rsidR="00921B1A" w:rsidRPr="00DE319E">
        <w:rPr>
          <w:rFonts w:ascii="Times New Roman" w:hAnsi="Times New Roman" w:cs="Times New Roman"/>
          <w:b/>
          <w:i/>
        </w:rPr>
        <w:t>induces similar damage to the RPE of both genotypes</w:t>
      </w:r>
      <w:r w:rsidR="000B5D2C" w:rsidRPr="00DE319E">
        <w:rPr>
          <w:rFonts w:ascii="Times New Roman" w:hAnsi="Times New Roman" w:cs="Times New Roman"/>
          <w:b/>
          <w:i/>
        </w:rPr>
        <w:t xml:space="preserve">. </w:t>
      </w:r>
    </w:p>
    <w:p w:rsidR="00867C56" w:rsidRPr="00DE319E" w:rsidRDefault="000B5D2C" w:rsidP="00A55C18">
      <w:pPr>
        <w:spacing w:line="480" w:lineRule="auto"/>
        <w:rPr>
          <w:rFonts w:ascii="Times New Roman" w:hAnsi="Times New Roman" w:cs="Times New Roman"/>
        </w:rPr>
      </w:pPr>
      <w:r w:rsidRPr="00DE319E">
        <w:rPr>
          <w:rFonts w:ascii="Times New Roman" w:hAnsi="Times New Roman" w:cs="Times New Roman"/>
        </w:rPr>
        <w:t xml:space="preserve">Intraperitoneal injection of </w:t>
      </w:r>
      <w:r w:rsidR="001F2575" w:rsidRPr="00DE319E">
        <w:rPr>
          <w:rFonts w:ascii="Times New Roman" w:hAnsi="Times New Roman" w:cs="Times New Roman"/>
        </w:rPr>
        <w:t>NaIO</w:t>
      </w:r>
      <w:r w:rsidR="001F2575" w:rsidRPr="00DE319E">
        <w:rPr>
          <w:rFonts w:ascii="Times New Roman" w:hAnsi="Times New Roman" w:cs="Times New Roman"/>
          <w:vertAlign w:val="subscript"/>
        </w:rPr>
        <w:t xml:space="preserve">3 </w:t>
      </w:r>
      <w:r w:rsidRPr="00DE319E">
        <w:rPr>
          <w:rFonts w:ascii="Times New Roman" w:hAnsi="Times New Roman" w:cs="Times New Roman"/>
        </w:rPr>
        <w:t xml:space="preserve">specifically destroys the </w:t>
      </w:r>
      <w:r w:rsidR="00921B1A" w:rsidRPr="00DE319E">
        <w:rPr>
          <w:rFonts w:ascii="Times New Roman" w:hAnsi="Times New Roman" w:cs="Times New Roman"/>
        </w:rPr>
        <w:t xml:space="preserve">RPE resulting in secondary </w:t>
      </w:r>
      <w:r w:rsidR="00AB6109" w:rsidRPr="00DE319E">
        <w:rPr>
          <w:rFonts w:ascii="Times New Roman" w:hAnsi="Times New Roman" w:cs="Times New Roman"/>
        </w:rPr>
        <w:t>retina</w:t>
      </w:r>
      <w:r w:rsidR="00DF39BA" w:rsidRPr="00DE319E">
        <w:rPr>
          <w:rFonts w:ascii="Times New Roman" w:hAnsi="Times New Roman" w:cs="Times New Roman"/>
        </w:rPr>
        <w:t>l</w:t>
      </w:r>
      <w:r w:rsidR="00921B1A" w:rsidRPr="00DE319E">
        <w:rPr>
          <w:rFonts w:ascii="Times New Roman" w:hAnsi="Times New Roman" w:cs="Times New Roman"/>
        </w:rPr>
        <w:t xml:space="preserve"> injury</w:t>
      </w:r>
      <w:r w:rsidR="00DE6153" w:rsidRPr="00DE319E">
        <w:rPr>
          <w:rFonts w:ascii="Times New Roman" w:hAnsi="Times New Roman" w:cs="Times New Roman"/>
        </w:rPr>
        <w:t xml:space="preserve"> </w:t>
      </w:r>
      <w:r w:rsidR="00DF39BA" w:rsidRPr="00DE319E">
        <w:rPr>
          <w:rFonts w:ascii="Times New Roman" w:hAnsi="Times New Roman" w:cs="Times New Roman"/>
        </w:rPr>
        <w:t xml:space="preserve">resembling </w:t>
      </w:r>
      <w:r w:rsidR="00921B1A" w:rsidRPr="00DE319E">
        <w:rPr>
          <w:rFonts w:ascii="Times New Roman" w:hAnsi="Times New Roman" w:cs="Times New Roman"/>
        </w:rPr>
        <w:t>that</w:t>
      </w:r>
      <w:r w:rsidR="009B6676" w:rsidRPr="00DE319E">
        <w:rPr>
          <w:rFonts w:ascii="Times New Roman" w:hAnsi="Times New Roman" w:cs="Times New Roman"/>
        </w:rPr>
        <w:t xml:space="preserve"> </w:t>
      </w:r>
      <w:r w:rsidR="00921B1A" w:rsidRPr="00DE319E">
        <w:rPr>
          <w:rFonts w:ascii="Times New Roman" w:hAnsi="Times New Roman" w:cs="Times New Roman"/>
        </w:rPr>
        <w:t>observed in macular degenerations</w:t>
      </w:r>
      <w:r w:rsidR="00DE6153" w:rsidRPr="00DE319E">
        <w:rPr>
          <w:rFonts w:ascii="Times New Roman" w:hAnsi="Times New Roman" w:cs="Times New Roman"/>
        </w:rPr>
        <w:t xml:space="preserve">. </w:t>
      </w:r>
      <w:r w:rsidR="00062CF7" w:rsidRPr="00DE319E">
        <w:rPr>
          <w:rFonts w:ascii="Times New Roman" w:hAnsi="Times New Roman" w:cs="Times New Roman"/>
        </w:rPr>
        <w:t xml:space="preserve">As the RPE </w:t>
      </w:r>
      <w:r w:rsidR="002C03AB" w:rsidRPr="00DE319E">
        <w:rPr>
          <w:rFonts w:ascii="Times New Roman" w:hAnsi="Times New Roman" w:cs="Times New Roman"/>
        </w:rPr>
        <w:t>is not targeted by Chx10-Cre</w:t>
      </w:r>
      <w:r w:rsidR="00062CF7" w:rsidRPr="00DE319E">
        <w:rPr>
          <w:rFonts w:ascii="Times New Roman" w:hAnsi="Times New Roman" w:cs="Times New Roman"/>
        </w:rPr>
        <w:t xml:space="preserve">, </w:t>
      </w:r>
      <w:r w:rsidR="002C03AB" w:rsidRPr="00DE319E">
        <w:rPr>
          <w:rFonts w:ascii="Times New Roman" w:hAnsi="Times New Roman" w:cs="Times New Roman"/>
        </w:rPr>
        <w:t xml:space="preserve">Cav-1 expression in the RPE is retained </w:t>
      </w:r>
      <w:r w:rsidR="00DF39BA" w:rsidRPr="00DE319E">
        <w:rPr>
          <w:rFonts w:ascii="Times New Roman" w:hAnsi="Times New Roman" w:cs="Times New Roman"/>
        </w:rPr>
        <w:t>similarly</w:t>
      </w:r>
      <w:r w:rsidR="002C03AB" w:rsidRPr="00DE319E">
        <w:rPr>
          <w:rFonts w:ascii="Times New Roman" w:hAnsi="Times New Roman" w:cs="Times New Roman"/>
        </w:rPr>
        <w:t xml:space="preserve"> in </w:t>
      </w:r>
      <w:r w:rsidR="001F2575" w:rsidRPr="00DE319E">
        <w:rPr>
          <w:rFonts w:ascii="Times New Roman" w:hAnsi="Times New Roman" w:cs="Times New Roman"/>
        </w:rPr>
        <w:t>both genotypes</w:t>
      </w:r>
      <w:r w:rsidR="00062CF7" w:rsidRPr="00DE319E">
        <w:rPr>
          <w:rFonts w:ascii="Times New Roman" w:hAnsi="Times New Roman" w:cs="Times New Roman"/>
        </w:rPr>
        <w:t xml:space="preserve">. </w:t>
      </w:r>
      <w:r w:rsidR="002C03AB" w:rsidRPr="00DE319E">
        <w:rPr>
          <w:rFonts w:ascii="Times New Roman" w:hAnsi="Times New Roman" w:cs="Times New Roman"/>
        </w:rPr>
        <w:t>Thus,</w:t>
      </w:r>
      <w:r w:rsidR="00062CF7" w:rsidRPr="00DE319E">
        <w:rPr>
          <w:rFonts w:ascii="Times New Roman" w:hAnsi="Times New Roman" w:cs="Times New Roman"/>
        </w:rPr>
        <w:t xml:space="preserve"> RPE damage from NaIO</w:t>
      </w:r>
      <w:r w:rsidR="00062CF7" w:rsidRPr="00DE319E">
        <w:rPr>
          <w:rFonts w:ascii="Times New Roman" w:hAnsi="Times New Roman" w:cs="Times New Roman"/>
          <w:vertAlign w:val="subscript"/>
        </w:rPr>
        <w:t>3</w:t>
      </w:r>
      <w:r w:rsidR="00062CF7" w:rsidRPr="00DE319E">
        <w:rPr>
          <w:rFonts w:ascii="Times New Roman" w:hAnsi="Times New Roman" w:cs="Times New Roman"/>
        </w:rPr>
        <w:t xml:space="preserve"> should not differ between genotypes</w:t>
      </w:r>
      <w:r w:rsidR="008B4DEF" w:rsidRPr="00DE319E">
        <w:rPr>
          <w:rFonts w:ascii="Times New Roman" w:hAnsi="Times New Roman" w:cs="Times New Roman"/>
        </w:rPr>
        <w:t xml:space="preserve"> and any effects on the retina should be derived only from deletion of Cav-1 in the neural retina</w:t>
      </w:r>
      <w:r w:rsidR="00062CF7" w:rsidRPr="00DE319E">
        <w:rPr>
          <w:rFonts w:ascii="Times New Roman" w:hAnsi="Times New Roman" w:cs="Times New Roman"/>
        </w:rPr>
        <w:t xml:space="preserve">. </w:t>
      </w:r>
      <w:r w:rsidR="00720B4A" w:rsidRPr="00DE319E">
        <w:rPr>
          <w:rFonts w:ascii="Times New Roman" w:hAnsi="Times New Roman" w:cs="Times New Roman"/>
        </w:rPr>
        <w:t>In undamaged eyes, the hexagonal RPE cells are consistent in size and shape and are, in many cases</w:t>
      </w:r>
      <w:r w:rsidR="001F2575" w:rsidRPr="00DE319E">
        <w:rPr>
          <w:rFonts w:ascii="Times New Roman" w:hAnsi="Times New Roman" w:cs="Times New Roman"/>
        </w:rPr>
        <w:t>,</w:t>
      </w:r>
      <w:r w:rsidR="00720B4A" w:rsidRPr="00DE319E">
        <w:rPr>
          <w:rFonts w:ascii="Times New Roman" w:hAnsi="Times New Roman" w:cs="Times New Roman"/>
        </w:rPr>
        <w:t xml:space="preserve"> binucleated.</w:t>
      </w:r>
      <w:r w:rsidR="00DF39BA" w:rsidRPr="00DE319E">
        <w:rPr>
          <w:rFonts w:ascii="Times New Roman" w:hAnsi="Times New Roman" w:cs="Times New Roman"/>
        </w:rPr>
        <w:t xml:space="preserve"> Fig. XX.2a</w:t>
      </w:r>
      <w:r w:rsidR="00720B4A" w:rsidRPr="00DE319E">
        <w:rPr>
          <w:rFonts w:ascii="Times New Roman" w:hAnsi="Times New Roman" w:cs="Times New Roman"/>
        </w:rPr>
        <w:t xml:space="preserve"> shows a typical </w:t>
      </w:r>
      <w:r w:rsidR="00356C8E" w:rsidRPr="00DE319E">
        <w:rPr>
          <w:rFonts w:ascii="Times New Roman" w:hAnsi="Times New Roman" w:cs="Times New Roman"/>
        </w:rPr>
        <w:t xml:space="preserve">WT </w:t>
      </w:r>
      <w:r w:rsidR="00720B4A" w:rsidRPr="00DE319E">
        <w:rPr>
          <w:rFonts w:ascii="Times New Roman" w:hAnsi="Times New Roman" w:cs="Times New Roman"/>
        </w:rPr>
        <w:t>RPE monolayer from a</w:t>
      </w:r>
      <w:r w:rsidR="00356C8E" w:rsidRPr="00DE319E">
        <w:rPr>
          <w:rFonts w:ascii="Times New Roman" w:hAnsi="Times New Roman" w:cs="Times New Roman"/>
        </w:rPr>
        <w:t>n untreated</w:t>
      </w:r>
      <w:r w:rsidR="00720B4A" w:rsidRPr="00DE319E">
        <w:rPr>
          <w:rFonts w:ascii="Times New Roman" w:hAnsi="Times New Roman" w:cs="Times New Roman"/>
        </w:rPr>
        <w:t xml:space="preserve"> Retina-Cav-1-KO mouse stained with Phalloidin and DAPI. </w:t>
      </w:r>
      <w:r w:rsidR="00124E13" w:rsidRPr="00DE319E">
        <w:rPr>
          <w:rFonts w:ascii="Times New Roman" w:hAnsi="Times New Roman" w:cs="Times New Roman"/>
        </w:rPr>
        <w:t>As expected, 7 days after NaIO</w:t>
      </w:r>
      <w:r w:rsidR="00124E13" w:rsidRPr="00DE319E">
        <w:rPr>
          <w:rFonts w:ascii="Times New Roman" w:hAnsi="Times New Roman" w:cs="Times New Roman"/>
          <w:vertAlign w:val="subscript"/>
        </w:rPr>
        <w:t>3</w:t>
      </w:r>
      <w:r w:rsidR="00124E13" w:rsidRPr="00DE319E">
        <w:rPr>
          <w:rFonts w:ascii="Times New Roman" w:hAnsi="Times New Roman" w:cs="Times New Roman"/>
        </w:rPr>
        <w:t xml:space="preserve"> treatment, </w:t>
      </w:r>
      <w:r w:rsidR="008B4DEF" w:rsidRPr="00DE319E">
        <w:rPr>
          <w:rFonts w:ascii="Times New Roman" w:hAnsi="Times New Roman" w:cs="Times New Roman"/>
        </w:rPr>
        <w:t>RPE damage was not dif</w:t>
      </w:r>
      <w:r w:rsidR="00DF39BA" w:rsidRPr="00DE319E">
        <w:rPr>
          <w:rFonts w:ascii="Times New Roman" w:hAnsi="Times New Roman" w:cs="Times New Roman"/>
        </w:rPr>
        <w:t>ferent between genotypes (Fig.</w:t>
      </w:r>
      <w:r w:rsidR="008B4DEF" w:rsidRPr="00DE319E">
        <w:rPr>
          <w:rFonts w:ascii="Times New Roman" w:hAnsi="Times New Roman" w:cs="Times New Roman"/>
        </w:rPr>
        <w:t xml:space="preserve"> XX.2</w:t>
      </w:r>
      <w:r w:rsidR="00DF39BA" w:rsidRPr="00DE319E">
        <w:rPr>
          <w:rFonts w:ascii="Times New Roman" w:hAnsi="Times New Roman" w:cs="Times New Roman"/>
        </w:rPr>
        <w:t>b,c</w:t>
      </w:r>
      <w:r w:rsidR="008B4DEF" w:rsidRPr="00DE319E">
        <w:rPr>
          <w:rFonts w:ascii="Times New Roman" w:hAnsi="Times New Roman" w:cs="Times New Roman"/>
        </w:rPr>
        <w:t>)</w:t>
      </w:r>
      <w:r w:rsidR="00062CF7" w:rsidRPr="00DE319E">
        <w:rPr>
          <w:rFonts w:ascii="Times New Roman" w:hAnsi="Times New Roman" w:cs="Times New Roman"/>
        </w:rPr>
        <w:t xml:space="preserve">.  </w:t>
      </w:r>
      <w:r w:rsidR="00356C8E" w:rsidRPr="00DE319E">
        <w:rPr>
          <w:rFonts w:ascii="Times New Roman" w:hAnsi="Times New Roman" w:cs="Times New Roman"/>
        </w:rPr>
        <w:t>Fig</w:t>
      </w:r>
      <w:r w:rsidR="00DF39BA" w:rsidRPr="00DE319E">
        <w:rPr>
          <w:rFonts w:ascii="Times New Roman" w:hAnsi="Times New Roman" w:cs="Times New Roman"/>
        </w:rPr>
        <w:t>. XX.2d,e</w:t>
      </w:r>
      <w:r w:rsidR="00356C8E" w:rsidRPr="00DE319E">
        <w:rPr>
          <w:rFonts w:ascii="Times New Roman" w:hAnsi="Times New Roman" w:cs="Times New Roman"/>
        </w:rPr>
        <w:t xml:space="preserve"> show representative retinal sections from n = 4 eyes per genotype that also display similar damage. Quantitative assessment of retinal neuronal loss is difficult at this relatively early </w:t>
      </w:r>
      <w:r w:rsidR="00DF39BA" w:rsidRPr="00DE319E">
        <w:rPr>
          <w:rFonts w:ascii="Times New Roman" w:hAnsi="Times New Roman" w:cs="Times New Roman"/>
        </w:rPr>
        <w:t>post-</w:t>
      </w:r>
      <w:r w:rsidR="00356C8E" w:rsidRPr="00DE319E">
        <w:rPr>
          <w:rFonts w:ascii="Times New Roman" w:hAnsi="Times New Roman" w:cs="Times New Roman"/>
        </w:rPr>
        <w:t>NaIO</w:t>
      </w:r>
      <w:r w:rsidR="00356C8E" w:rsidRPr="00DE319E">
        <w:rPr>
          <w:rFonts w:ascii="Times New Roman" w:hAnsi="Times New Roman" w:cs="Times New Roman"/>
          <w:vertAlign w:val="subscript"/>
        </w:rPr>
        <w:t>3</w:t>
      </w:r>
      <w:r w:rsidR="00356C8E" w:rsidRPr="00DE319E">
        <w:rPr>
          <w:rFonts w:ascii="Times New Roman" w:hAnsi="Times New Roman" w:cs="Times New Roman"/>
        </w:rPr>
        <w:t xml:space="preserve"> time, so we are not yet certain if loss of Cav-1 specifically in the neural retina/Müller glia results in enhanced </w:t>
      </w:r>
      <w:r w:rsidR="00DF39BA" w:rsidRPr="00DE319E">
        <w:rPr>
          <w:rFonts w:ascii="Times New Roman" w:hAnsi="Times New Roman" w:cs="Times New Roman"/>
        </w:rPr>
        <w:t>neurodegeneration</w:t>
      </w:r>
      <w:r w:rsidR="00356C8E" w:rsidRPr="00DE319E">
        <w:rPr>
          <w:rFonts w:ascii="Times New Roman" w:hAnsi="Times New Roman" w:cs="Times New Roman"/>
        </w:rPr>
        <w:t>.</w:t>
      </w:r>
      <w:r w:rsidR="00503C77" w:rsidRPr="00DE319E">
        <w:rPr>
          <w:rFonts w:ascii="Times New Roman" w:hAnsi="Times New Roman" w:cs="Times New Roman"/>
        </w:rPr>
        <w:t xml:space="preserve"> </w:t>
      </w:r>
      <w:r w:rsidR="00356C8E" w:rsidRPr="00DE319E">
        <w:rPr>
          <w:rFonts w:ascii="Times New Roman" w:hAnsi="Times New Roman" w:cs="Times New Roman"/>
        </w:rPr>
        <w:t xml:space="preserve">Of note, retinal function as assessed by electroretinography was also virtually </w:t>
      </w:r>
      <w:r w:rsidR="00DF39BA" w:rsidRPr="00DE319E">
        <w:rPr>
          <w:rFonts w:ascii="Times New Roman" w:hAnsi="Times New Roman" w:cs="Times New Roman"/>
        </w:rPr>
        <w:t>lost</w:t>
      </w:r>
      <w:r w:rsidR="00356C8E" w:rsidRPr="00DE319E">
        <w:rPr>
          <w:rFonts w:ascii="Times New Roman" w:hAnsi="Times New Roman" w:cs="Times New Roman"/>
        </w:rPr>
        <w:t xml:space="preserve"> in both genotypes treated with NaIO</w:t>
      </w:r>
      <w:r w:rsidR="00356C8E" w:rsidRPr="00DE319E">
        <w:rPr>
          <w:rFonts w:ascii="Times New Roman" w:hAnsi="Times New Roman" w:cs="Times New Roman"/>
          <w:vertAlign w:val="subscript"/>
        </w:rPr>
        <w:t>3</w:t>
      </w:r>
      <w:r w:rsidR="00356C8E" w:rsidRPr="00DE319E">
        <w:rPr>
          <w:rFonts w:ascii="Times New Roman" w:hAnsi="Times New Roman" w:cs="Times New Roman"/>
        </w:rPr>
        <w:t xml:space="preserve"> (data not shown).</w:t>
      </w:r>
      <w:r w:rsidR="007368F7" w:rsidRPr="00DE319E">
        <w:rPr>
          <w:rFonts w:ascii="Times New Roman" w:hAnsi="Times New Roman" w:cs="Times New Roman"/>
        </w:rPr>
        <w:t xml:space="preserve"> </w:t>
      </w:r>
      <w:r w:rsidR="00164665" w:rsidRPr="00DE319E">
        <w:rPr>
          <w:rFonts w:ascii="Times New Roman" w:hAnsi="Times New Roman" w:cs="Times New Roman"/>
        </w:rPr>
        <w:t>As NaIO</w:t>
      </w:r>
      <w:r w:rsidR="00164665" w:rsidRPr="00DE319E">
        <w:rPr>
          <w:rFonts w:ascii="Times New Roman" w:hAnsi="Times New Roman" w:cs="Times New Roman"/>
          <w:vertAlign w:val="subscript"/>
        </w:rPr>
        <w:t>3</w:t>
      </w:r>
      <w:r w:rsidR="00164665" w:rsidRPr="00DE319E">
        <w:rPr>
          <w:rFonts w:ascii="Times New Roman" w:hAnsi="Times New Roman" w:cs="Times New Roman"/>
        </w:rPr>
        <w:t xml:space="preserve"> induced similar insults to the RPE in both genotypes, we next assessed whether Cav-1 deletion specifically in the retina resulted in altered endogenous neuroprotective signaling.</w:t>
      </w:r>
    </w:p>
    <w:p w:rsidR="008B372F" w:rsidRPr="00DE319E" w:rsidRDefault="008B372F" w:rsidP="00A55C18">
      <w:pPr>
        <w:spacing w:line="480" w:lineRule="auto"/>
        <w:rPr>
          <w:rFonts w:ascii="Times New Roman" w:hAnsi="Times New Roman" w:cs="Times New Roman"/>
        </w:rPr>
      </w:pPr>
    </w:p>
    <w:p w:rsidR="008B372F" w:rsidRPr="00DE319E" w:rsidRDefault="00905AE7" w:rsidP="00A55C18">
      <w:pPr>
        <w:spacing w:line="480" w:lineRule="auto"/>
        <w:rPr>
          <w:rFonts w:ascii="Times New Roman" w:hAnsi="Times New Roman" w:cs="Times New Roman"/>
          <w:b/>
          <w:i/>
        </w:rPr>
      </w:pPr>
      <w:r w:rsidRPr="00DE319E">
        <w:rPr>
          <w:rFonts w:ascii="Times New Roman" w:hAnsi="Times New Roman" w:cs="Times New Roman"/>
          <w:b/>
          <w:i/>
        </w:rPr>
        <w:t xml:space="preserve">XX.3.3 </w:t>
      </w:r>
      <w:r w:rsidR="008B372F" w:rsidRPr="00DE319E">
        <w:rPr>
          <w:rFonts w:ascii="Times New Roman" w:hAnsi="Times New Roman" w:cs="Times New Roman"/>
          <w:b/>
          <w:i/>
        </w:rPr>
        <w:t xml:space="preserve">STAT3 </w:t>
      </w:r>
      <w:r w:rsidR="004401F0" w:rsidRPr="00DE319E">
        <w:rPr>
          <w:rFonts w:ascii="Times New Roman" w:hAnsi="Times New Roman" w:cs="Times New Roman"/>
          <w:b/>
          <w:i/>
        </w:rPr>
        <w:t xml:space="preserve">activation is suppressed </w:t>
      </w:r>
      <w:r w:rsidR="008B372F" w:rsidRPr="00DE319E">
        <w:rPr>
          <w:rFonts w:ascii="Times New Roman" w:hAnsi="Times New Roman" w:cs="Times New Roman"/>
          <w:b/>
          <w:i/>
        </w:rPr>
        <w:t>in NaIO</w:t>
      </w:r>
      <w:r w:rsidR="008B372F" w:rsidRPr="00DE319E">
        <w:rPr>
          <w:rFonts w:ascii="Times New Roman" w:hAnsi="Times New Roman" w:cs="Times New Roman"/>
          <w:b/>
          <w:i/>
          <w:vertAlign w:val="subscript"/>
        </w:rPr>
        <w:t>3</w:t>
      </w:r>
      <w:r w:rsidR="004401F0" w:rsidRPr="00DE319E">
        <w:rPr>
          <w:rFonts w:ascii="Times New Roman" w:hAnsi="Times New Roman" w:cs="Times New Roman"/>
          <w:b/>
          <w:i/>
        </w:rPr>
        <w:t>-</w:t>
      </w:r>
      <w:r w:rsidR="008B372F" w:rsidRPr="00DE319E">
        <w:rPr>
          <w:rFonts w:ascii="Times New Roman" w:hAnsi="Times New Roman" w:cs="Times New Roman"/>
          <w:b/>
          <w:i/>
        </w:rPr>
        <w:t xml:space="preserve">treated </w:t>
      </w:r>
      <w:r w:rsidR="004401F0" w:rsidRPr="00DE319E">
        <w:rPr>
          <w:rFonts w:ascii="Times New Roman" w:hAnsi="Times New Roman" w:cs="Times New Roman"/>
          <w:b/>
          <w:i/>
        </w:rPr>
        <w:t>Retina-Cav-1-KO retinas</w:t>
      </w:r>
    </w:p>
    <w:p w:rsidR="00CF0F14" w:rsidRPr="00DE319E" w:rsidRDefault="00DF39BA" w:rsidP="00A55C18">
      <w:pPr>
        <w:spacing w:line="480" w:lineRule="auto"/>
        <w:rPr>
          <w:rFonts w:ascii="Times New Roman" w:hAnsi="Times New Roman" w:cs="Times New Roman"/>
        </w:rPr>
      </w:pPr>
      <w:r w:rsidRPr="00DE319E">
        <w:rPr>
          <w:rFonts w:ascii="Times New Roman" w:hAnsi="Times New Roman" w:cs="Times New Roman"/>
        </w:rPr>
        <w:t>The typical</w:t>
      </w:r>
      <w:r w:rsidR="00AF65F7" w:rsidRPr="00DE319E">
        <w:rPr>
          <w:rFonts w:ascii="Times New Roman" w:hAnsi="Times New Roman" w:cs="Times New Roman"/>
        </w:rPr>
        <w:t xml:space="preserve"> retinal damage response results in local production of endogenous neuroprotective molecules including IL-6 family cytokines </w:t>
      </w:r>
      <w:r w:rsidR="00D9567D">
        <w:rPr>
          <w:rFonts w:ascii="Times New Roman" w:hAnsi="Times New Roman" w:cs="Times New Roman"/>
        </w:rPr>
        <w:fldChar w:fldCharType="begin">
          <w:fldData xml:space="preserve">PFJlZm1hbj48Q2l0ZT48QXV0aG9yPkxhdmFpbDwvQXV0aG9yPjxZZWFyPjE5OTI8L1llYXI+PFJl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</w:fldData>
        </w:fldChar>
      </w:r>
      <w:r w:rsidR="00EA63AE">
        <w:rPr>
          <w:rFonts w:ascii="Times New Roman" w:hAnsi="Times New Roman" w:cs="Times New Roman"/>
        </w:rPr>
        <w:instrText xml:space="preserve"> ADDIN REFMGR.CITE </w:instrText>
      </w:r>
      <w:r w:rsidR="00EA63AE">
        <w:rPr>
          <w:rFonts w:ascii="Times New Roman" w:hAnsi="Times New Roman" w:cs="Times New Roman"/>
        </w:rPr>
        <w:fldChar w:fldCharType="begin">
          <w:fldData xml:space="preserve">PFJlZm1hbj48Q2l0ZT48QXV0aG9yPkxhdmFpbDwvQXV0aG9yPjxZZWFyPjE5OTI8L1llYXI+PFJl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</w:fldData>
        </w:fldChar>
      </w:r>
      <w:r w:rsidR="00EA63AE">
        <w:rPr>
          <w:rFonts w:ascii="Times New Roman" w:hAnsi="Times New Roman" w:cs="Times New Roman"/>
        </w:rPr>
        <w:instrText xml:space="preserve"> ADDIN EN.CITE.DATA </w:instrText>
      </w:r>
      <w:r w:rsidR="00EA63AE">
        <w:rPr>
          <w:rFonts w:ascii="Times New Roman" w:hAnsi="Times New Roman" w:cs="Times New Roman"/>
        </w:rPr>
      </w:r>
      <w:r w:rsidR="00EA63AE">
        <w:rPr>
          <w:rFonts w:ascii="Times New Roman" w:hAnsi="Times New Roman" w:cs="Times New Roman"/>
        </w:rPr>
        <w:fldChar w:fldCharType="end"/>
      </w:r>
      <w:r w:rsidR="00D9567D">
        <w:rPr>
          <w:rFonts w:ascii="Times New Roman" w:hAnsi="Times New Roman" w:cs="Times New Roman"/>
        </w:rPr>
      </w:r>
      <w:r w:rsidR="00D9567D">
        <w:rPr>
          <w:rFonts w:ascii="Times New Roman" w:hAnsi="Times New Roman" w:cs="Times New Roman"/>
        </w:rPr>
        <w:fldChar w:fldCharType="separate"/>
      </w:r>
      <w:r w:rsidR="00D9567D">
        <w:rPr>
          <w:rFonts w:ascii="Times New Roman" w:hAnsi="Times New Roman" w:cs="Times New Roman"/>
          <w:noProof/>
        </w:rPr>
        <w:t>(Lavail et al., 1992; Chucair-Elliott et al., 2012)</w:t>
      </w:r>
      <w:r w:rsidR="00D9567D">
        <w:rPr>
          <w:rFonts w:ascii="Times New Roman" w:hAnsi="Times New Roman" w:cs="Times New Roman"/>
        </w:rPr>
        <w:fldChar w:fldCharType="end"/>
      </w:r>
      <w:r w:rsidR="00AF65F7" w:rsidRPr="00DE319E">
        <w:rPr>
          <w:rFonts w:ascii="Times New Roman" w:hAnsi="Times New Roman" w:cs="Times New Roman"/>
        </w:rPr>
        <w:t>.</w:t>
      </w:r>
      <w:r w:rsidR="006B7574" w:rsidRPr="00DE319E">
        <w:rPr>
          <w:rFonts w:ascii="Times New Roman" w:hAnsi="Times New Roman" w:cs="Times New Roman"/>
        </w:rPr>
        <w:t xml:space="preserve"> </w:t>
      </w:r>
      <w:r w:rsidR="00CF0F14" w:rsidRPr="00DE319E">
        <w:rPr>
          <w:rFonts w:ascii="Times New Roman" w:hAnsi="Times New Roman" w:cs="Times New Roman"/>
        </w:rPr>
        <w:t xml:space="preserve">This results in activation of the IL-6 family signaling receptor, gp130, and </w:t>
      </w:r>
      <w:r w:rsidRPr="00DE319E">
        <w:rPr>
          <w:rFonts w:ascii="Times New Roman" w:hAnsi="Times New Roman" w:cs="Times New Roman"/>
        </w:rPr>
        <w:t>a</w:t>
      </w:r>
      <w:r w:rsidR="00CF0F14" w:rsidRPr="00DE319E">
        <w:rPr>
          <w:rFonts w:ascii="Times New Roman" w:hAnsi="Times New Roman" w:cs="Times New Roman"/>
        </w:rPr>
        <w:t xml:space="preserve"> downstream STAT3 response.</w:t>
      </w:r>
      <w:r w:rsidR="00445129" w:rsidRPr="00DE319E">
        <w:rPr>
          <w:rFonts w:ascii="Times New Roman" w:hAnsi="Times New Roman" w:cs="Times New Roman"/>
        </w:rPr>
        <w:t xml:space="preserve"> </w:t>
      </w:r>
      <w:r w:rsidR="00CF0F14" w:rsidRPr="00DE319E">
        <w:rPr>
          <w:rFonts w:ascii="Times New Roman" w:hAnsi="Times New Roman" w:cs="Times New Roman"/>
        </w:rPr>
        <w:t>Thus, we assessed STAT3 activation in NaIO</w:t>
      </w:r>
      <w:r w:rsidR="00CF0F14" w:rsidRPr="00DE319E">
        <w:rPr>
          <w:rFonts w:ascii="Times New Roman" w:hAnsi="Times New Roman" w:cs="Times New Roman"/>
          <w:vertAlign w:val="subscript"/>
        </w:rPr>
        <w:t>3</w:t>
      </w:r>
      <w:r w:rsidR="00CF0F14" w:rsidRPr="00DE319E">
        <w:rPr>
          <w:rFonts w:ascii="Times New Roman" w:hAnsi="Times New Roman" w:cs="Times New Roman"/>
        </w:rPr>
        <w:t xml:space="preserve">-treated Retina-Cav-1-KO and control retinas by Western blot analysis for phosphorylated STAT3 as previously described </w:t>
      </w:r>
      <w:r w:rsidR="00CF0F14" w:rsidRPr="00DE319E">
        <w:rPr>
          <w:rFonts w:ascii="Times New Roman" w:hAnsi="Times New Roman" w:cs="Times New Roman"/>
        </w:rPr>
        <w:fldChar w:fldCharType="begin">
          <w:fldData xml:space="preserve">PFJlZm1hbj48Q2l0ZT48QXV0aG9yPkNodWNhaXItRWxsaW90dDwvQXV0aG9yPjxZZWFyPjIwMTI8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</w:fldData>
        </w:fldChar>
      </w:r>
      <w:r w:rsidR="00EA63AE">
        <w:rPr>
          <w:rFonts w:ascii="Times New Roman" w:hAnsi="Times New Roman" w:cs="Times New Roman"/>
        </w:rPr>
        <w:instrText xml:space="preserve"> ADDIN REFMGR.CITE </w:instrText>
      </w:r>
      <w:r w:rsidR="00EA63AE">
        <w:rPr>
          <w:rFonts w:ascii="Times New Roman" w:hAnsi="Times New Roman" w:cs="Times New Roman"/>
        </w:rPr>
        <w:fldChar w:fldCharType="begin">
          <w:fldData xml:space="preserve">PFJlZm1hbj48Q2l0ZT48QXV0aG9yPkNodWNhaXItRWxsaW90dDwvQXV0aG9yPjxZZWFyPjIwMTI8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</w:fldData>
        </w:fldChar>
      </w:r>
      <w:r w:rsidR="00EA63AE">
        <w:rPr>
          <w:rFonts w:ascii="Times New Roman" w:hAnsi="Times New Roman" w:cs="Times New Roman"/>
        </w:rPr>
        <w:instrText xml:space="preserve"> ADDIN EN.CITE.DATA </w:instrText>
      </w:r>
      <w:r w:rsidR="00EA63AE">
        <w:rPr>
          <w:rFonts w:ascii="Times New Roman" w:hAnsi="Times New Roman" w:cs="Times New Roman"/>
        </w:rPr>
      </w:r>
      <w:r w:rsidR="00EA63AE">
        <w:rPr>
          <w:rFonts w:ascii="Times New Roman" w:hAnsi="Times New Roman" w:cs="Times New Roman"/>
        </w:rPr>
        <w:fldChar w:fldCharType="end"/>
      </w:r>
      <w:r w:rsidR="00CF0F14" w:rsidRPr="00DE319E">
        <w:rPr>
          <w:rFonts w:ascii="Times New Roman" w:hAnsi="Times New Roman" w:cs="Times New Roman"/>
        </w:rPr>
      </w:r>
      <w:r w:rsidR="00CF0F14" w:rsidRPr="00DE319E">
        <w:rPr>
          <w:rFonts w:ascii="Times New Roman" w:hAnsi="Times New Roman" w:cs="Times New Roman"/>
        </w:rPr>
        <w:fldChar w:fldCharType="separate"/>
      </w:r>
      <w:r w:rsidR="00CF0F14" w:rsidRPr="00DE319E">
        <w:rPr>
          <w:rFonts w:ascii="Times New Roman" w:hAnsi="Times New Roman" w:cs="Times New Roman"/>
          <w:noProof/>
        </w:rPr>
        <w:t>(Chucair-Elliott et al., 2012)</w:t>
      </w:r>
      <w:r w:rsidR="00CF0F14" w:rsidRPr="00DE319E">
        <w:rPr>
          <w:rFonts w:ascii="Times New Roman" w:hAnsi="Times New Roman" w:cs="Times New Roman"/>
        </w:rPr>
        <w:fldChar w:fldCharType="end"/>
      </w:r>
      <w:r w:rsidR="00CF0F14" w:rsidRPr="00DE319E">
        <w:rPr>
          <w:rFonts w:ascii="Times New Roman" w:hAnsi="Times New Roman" w:cs="Times New Roman"/>
        </w:rPr>
        <w:t>.</w:t>
      </w:r>
      <w:r w:rsidR="0072681B" w:rsidRPr="00DE319E">
        <w:rPr>
          <w:rFonts w:ascii="Times New Roman" w:hAnsi="Times New Roman" w:cs="Times New Roman"/>
        </w:rPr>
        <w:t xml:space="preserve"> Sodium iodate treatment resulted in characteristic STAT3 activation </w:t>
      </w:r>
      <w:r w:rsidR="002765BA" w:rsidRPr="00DE319E">
        <w:rPr>
          <w:rFonts w:ascii="Times New Roman" w:hAnsi="Times New Roman" w:cs="Times New Roman"/>
        </w:rPr>
        <w:t>in littermate control</w:t>
      </w:r>
      <w:r w:rsidR="0072681B" w:rsidRPr="00DE319E">
        <w:rPr>
          <w:rFonts w:ascii="Times New Roman" w:hAnsi="Times New Roman" w:cs="Times New Roman"/>
        </w:rPr>
        <w:t xml:space="preserve">s which was dramatically suppressed in Retina-Cav-1-KO retinas </w:t>
      </w:r>
      <w:r w:rsidR="006E24BA" w:rsidRPr="00DE319E">
        <w:rPr>
          <w:rFonts w:ascii="Times New Roman" w:hAnsi="Times New Roman" w:cs="Times New Roman"/>
        </w:rPr>
        <w:t>(Fig. XX.3a</w:t>
      </w:r>
      <w:r w:rsidR="0072681B" w:rsidRPr="00DE319E">
        <w:rPr>
          <w:rFonts w:ascii="Times New Roman" w:hAnsi="Times New Roman" w:cs="Times New Roman"/>
        </w:rPr>
        <w:t>).</w:t>
      </w:r>
      <w:r w:rsidR="002765BA" w:rsidRPr="00DE319E">
        <w:rPr>
          <w:rFonts w:ascii="Times New Roman" w:hAnsi="Times New Roman" w:cs="Times New Roman"/>
        </w:rPr>
        <w:t xml:space="preserve"> These results suggest that retinal Cav-1 modulates either the production of neuroprotective cytokines and/or the downstream activation of the gp130 receptor pathway. </w:t>
      </w:r>
    </w:p>
    <w:p w:rsidR="002765BA" w:rsidRPr="00DE319E" w:rsidRDefault="002765BA" w:rsidP="002765BA">
      <w:pPr>
        <w:spacing w:line="480" w:lineRule="auto"/>
        <w:ind w:firstLine="360"/>
        <w:rPr>
          <w:rFonts w:ascii="Times New Roman" w:hAnsi="Times New Roman" w:cs="Times New Roman"/>
        </w:rPr>
      </w:pPr>
      <w:r w:rsidRPr="00DE319E">
        <w:rPr>
          <w:rFonts w:ascii="Times New Roman" w:hAnsi="Times New Roman" w:cs="Times New Roman"/>
        </w:rPr>
        <w:t>To directly determine whether the gp130/STAT3 pathway is competent in Retina-Cav-1-KO retinas, we intravitreally injected LIF and assessed STAT</w:t>
      </w:r>
      <w:r w:rsidR="006E24BA" w:rsidRPr="00DE319E">
        <w:rPr>
          <w:rFonts w:ascii="Times New Roman" w:hAnsi="Times New Roman" w:cs="Times New Roman"/>
        </w:rPr>
        <w:t>3 activation. As shown in Fig. XX.3b</w:t>
      </w:r>
      <w:r w:rsidRPr="00DE319E">
        <w:rPr>
          <w:rFonts w:ascii="Times New Roman" w:hAnsi="Times New Roman" w:cs="Times New Roman"/>
        </w:rPr>
        <w:t>, LIF induced equivalent STAT3 activation in both genotypes suggesting that the blunted neuroprotective response to NaIO</w:t>
      </w:r>
      <w:r w:rsidRPr="00DE319E">
        <w:rPr>
          <w:rFonts w:ascii="Times New Roman" w:hAnsi="Times New Roman" w:cs="Times New Roman"/>
          <w:vertAlign w:val="subscript"/>
        </w:rPr>
        <w:t>3</w:t>
      </w:r>
      <w:r w:rsidRPr="00DE319E">
        <w:rPr>
          <w:rFonts w:ascii="Times New Roman" w:hAnsi="Times New Roman" w:cs="Times New Roman"/>
        </w:rPr>
        <w:t xml:space="preserve"> is upstream of gp130.</w:t>
      </w:r>
    </w:p>
    <w:p w:rsidR="00A55C18" w:rsidRPr="00DE319E" w:rsidRDefault="00A55C18" w:rsidP="00A55C18">
      <w:pPr>
        <w:spacing w:line="480" w:lineRule="auto"/>
        <w:rPr>
          <w:rFonts w:ascii="Times New Roman" w:hAnsi="Times New Roman" w:cs="Times New Roman"/>
          <w:b/>
        </w:rPr>
      </w:pPr>
    </w:p>
    <w:p w:rsidR="002703CA" w:rsidRPr="00DE319E" w:rsidRDefault="00905AE7" w:rsidP="00A55C18">
      <w:pPr>
        <w:spacing w:line="480" w:lineRule="auto"/>
        <w:rPr>
          <w:rFonts w:ascii="Times New Roman" w:hAnsi="Times New Roman" w:cs="Times New Roman"/>
          <w:b/>
        </w:rPr>
      </w:pPr>
      <w:r w:rsidRPr="00DE319E">
        <w:rPr>
          <w:rFonts w:ascii="Times New Roman" w:hAnsi="Times New Roman" w:cs="Times New Roman"/>
          <w:b/>
        </w:rPr>
        <w:t xml:space="preserve">XX.4 </w:t>
      </w:r>
      <w:r w:rsidR="002703CA" w:rsidRPr="00DE319E">
        <w:rPr>
          <w:rFonts w:ascii="Times New Roman" w:hAnsi="Times New Roman" w:cs="Times New Roman"/>
          <w:b/>
        </w:rPr>
        <w:t>Discussion</w:t>
      </w:r>
    </w:p>
    <w:p w:rsidR="002E08F4" w:rsidRPr="00DE319E" w:rsidRDefault="000F2AB5" w:rsidP="00A55C18">
      <w:pPr>
        <w:spacing w:line="480" w:lineRule="auto"/>
        <w:rPr>
          <w:rFonts w:ascii="Times New Roman" w:hAnsi="Times New Roman" w:cs="Times New Roman"/>
        </w:rPr>
      </w:pPr>
      <w:r w:rsidRPr="00DE319E">
        <w:rPr>
          <w:rFonts w:ascii="Times New Roman" w:hAnsi="Times New Roman" w:cs="Times New Roman"/>
        </w:rPr>
        <w:t xml:space="preserve">Here we demonstrate the first </w:t>
      </w:r>
      <w:r w:rsidR="006A3BC8" w:rsidRPr="00DE319E">
        <w:rPr>
          <w:rFonts w:ascii="Times New Roman" w:hAnsi="Times New Roman" w:cs="Times New Roman"/>
        </w:rPr>
        <w:t xml:space="preserve">successful </w:t>
      </w:r>
      <w:r w:rsidRPr="00DE319E">
        <w:rPr>
          <w:rFonts w:ascii="Times New Roman" w:hAnsi="Times New Roman" w:cs="Times New Roman"/>
        </w:rPr>
        <w:t>generation of</w:t>
      </w:r>
      <w:r w:rsidR="006A3BC8" w:rsidRPr="00DE319E">
        <w:rPr>
          <w:rFonts w:ascii="Times New Roman" w:hAnsi="Times New Roman" w:cs="Times New Roman"/>
        </w:rPr>
        <w:t xml:space="preserve"> a conditional knockout mouse with </w:t>
      </w:r>
      <w:r w:rsidR="00406343" w:rsidRPr="00DE319E">
        <w:rPr>
          <w:rFonts w:ascii="Times New Roman" w:hAnsi="Times New Roman" w:cs="Times New Roman"/>
        </w:rPr>
        <w:t xml:space="preserve">efficient </w:t>
      </w:r>
      <w:r w:rsidRPr="00DE319E">
        <w:rPr>
          <w:rFonts w:ascii="Times New Roman" w:hAnsi="Times New Roman" w:cs="Times New Roman"/>
        </w:rPr>
        <w:t>retina-specific</w:t>
      </w:r>
      <w:r w:rsidR="006A3BC8" w:rsidRPr="00DE319E">
        <w:rPr>
          <w:rFonts w:ascii="Times New Roman" w:hAnsi="Times New Roman" w:cs="Times New Roman"/>
        </w:rPr>
        <w:t xml:space="preserve"> Cav-1 deletion. Because Cav-1 has previously been linked to ocular patholog</w:t>
      </w:r>
      <w:r w:rsidR="00E325D4" w:rsidRPr="00DE319E">
        <w:rPr>
          <w:rFonts w:ascii="Times New Roman" w:hAnsi="Times New Roman" w:cs="Times New Roman"/>
        </w:rPr>
        <w:t xml:space="preserve">ies </w:t>
      </w:r>
      <w:r w:rsidR="00E325D4" w:rsidRPr="00DE319E">
        <w:rPr>
          <w:rFonts w:ascii="Times New Roman" w:hAnsi="Times New Roman" w:cs="Times New Roman"/>
        </w:rPr>
        <w:fldChar w:fldCharType="begin">
          <w:fldData xml:space="preserve">PFJlZm1hbj48Q2l0ZT48QXV0aG9yPktsYWFzc2VuPC9BdXRob3I+PFllYXI+MjAxMzwvWWVhcj48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</w:fldData>
        </w:fldChar>
      </w:r>
      <w:r w:rsidR="00EA63AE">
        <w:rPr>
          <w:rFonts w:ascii="Times New Roman" w:hAnsi="Times New Roman" w:cs="Times New Roman"/>
        </w:rPr>
        <w:instrText xml:space="preserve"> ADDIN REFMGR.CITE </w:instrText>
      </w:r>
      <w:r w:rsidR="00EA63AE">
        <w:rPr>
          <w:rFonts w:ascii="Times New Roman" w:hAnsi="Times New Roman" w:cs="Times New Roman"/>
        </w:rPr>
        <w:fldChar w:fldCharType="begin">
          <w:fldData xml:space="preserve">PFJlZm1hbj48Q2l0ZT48QXV0aG9yPktsYWFzc2VuPC9BdXRob3I+PFllYXI+MjAxMzwvWWVhcj48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</w:fldData>
        </w:fldChar>
      </w:r>
      <w:r w:rsidR="00EA63AE">
        <w:rPr>
          <w:rFonts w:ascii="Times New Roman" w:hAnsi="Times New Roman" w:cs="Times New Roman"/>
        </w:rPr>
        <w:instrText xml:space="preserve"> ADDIN EN.CITE.DATA </w:instrText>
      </w:r>
      <w:r w:rsidR="00EA63AE">
        <w:rPr>
          <w:rFonts w:ascii="Times New Roman" w:hAnsi="Times New Roman" w:cs="Times New Roman"/>
        </w:rPr>
      </w:r>
      <w:r w:rsidR="00EA63AE">
        <w:rPr>
          <w:rFonts w:ascii="Times New Roman" w:hAnsi="Times New Roman" w:cs="Times New Roman"/>
        </w:rPr>
        <w:fldChar w:fldCharType="end"/>
      </w:r>
      <w:r w:rsidR="00E325D4" w:rsidRPr="00DE319E">
        <w:rPr>
          <w:rFonts w:ascii="Times New Roman" w:hAnsi="Times New Roman" w:cs="Times New Roman"/>
        </w:rPr>
      </w:r>
      <w:r w:rsidR="00E325D4" w:rsidRPr="00DE319E">
        <w:rPr>
          <w:rFonts w:ascii="Times New Roman" w:hAnsi="Times New Roman" w:cs="Times New Roman"/>
        </w:rPr>
        <w:fldChar w:fldCharType="separate"/>
      </w:r>
      <w:r w:rsidR="00E325D4" w:rsidRPr="00DE319E">
        <w:rPr>
          <w:rFonts w:ascii="Times New Roman" w:hAnsi="Times New Roman" w:cs="Times New Roman"/>
          <w:noProof/>
        </w:rPr>
        <w:t>(Klaassen et al., 2013; Thorleifsson et al., 2010)</w:t>
      </w:r>
      <w:r w:rsidR="00E325D4" w:rsidRPr="00DE319E">
        <w:rPr>
          <w:rFonts w:ascii="Times New Roman" w:hAnsi="Times New Roman" w:cs="Times New Roman"/>
        </w:rPr>
        <w:fldChar w:fldCharType="end"/>
      </w:r>
      <w:r w:rsidR="006A3BC8" w:rsidRPr="00DE319E">
        <w:rPr>
          <w:rFonts w:ascii="Times New Roman" w:hAnsi="Times New Roman" w:cs="Times New Roman"/>
        </w:rPr>
        <w:t>, this mouse model allows us to</w:t>
      </w:r>
      <w:r w:rsidR="002A475C" w:rsidRPr="00DE319E">
        <w:rPr>
          <w:rFonts w:ascii="Times New Roman" w:hAnsi="Times New Roman" w:cs="Times New Roman"/>
        </w:rPr>
        <w:t xml:space="preserve"> test</w:t>
      </w:r>
      <w:r w:rsidR="006A3BC8" w:rsidRPr="00DE319E">
        <w:rPr>
          <w:rFonts w:ascii="Times New Roman" w:hAnsi="Times New Roman" w:cs="Times New Roman"/>
        </w:rPr>
        <w:t xml:space="preserve"> </w:t>
      </w:r>
      <w:r w:rsidR="00E325D4" w:rsidRPr="00DE319E">
        <w:rPr>
          <w:rFonts w:ascii="Times New Roman" w:hAnsi="Times New Roman" w:cs="Times New Roman"/>
        </w:rPr>
        <w:t>the retina-intrinsic role</w:t>
      </w:r>
      <w:r w:rsidR="0064353F" w:rsidRPr="00DE319E">
        <w:rPr>
          <w:rFonts w:ascii="Times New Roman" w:hAnsi="Times New Roman" w:cs="Times New Roman"/>
        </w:rPr>
        <w:t>s</w:t>
      </w:r>
      <w:r w:rsidR="00E325D4" w:rsidRPr="00DE319E">
        <w:rPr>
          <w:rFonts w:ascii="Times New Roman" w:hAnsi="Times New Roman" w:cs="Times New Roman"/>
        </w:rPr>
        <w:t xml:space="preserve"> of Cav-1 in retinal neuroprotection</w:t>
      </w:r>
      <w:r w:rsidR="0064353F" w:rsidRPr="00DE319E">
        <w:rPr>
          <w:rFonts w:ascii="Times New Roman" w:hAnsi="Times New Roman" w:cs="Times New Roman"/>
        </w:rPr>
        <w:t xml:space="preserve"> in a variety of disease-relevant insults.</w:t>
      </w:r>
      <w:r w:rsidRPr="00DE319E">
        <w:rPr>
          <w:rFonts w:ascii="Times New Roman" w:hAnsi="Times New Roman" w:cs="Times New Roman"/>
        </w:rPr>
        <w:t xml:space="preserve"> </w:t>
      </w:r>
      <w:r w:rsidR="006A3BC8" w:rsidRPr="00DE319E">
        <w:rPr>
          <w:rFonts w:ascii="Times New Roman" w:hAnsi="Times New Roman" w:cs="Times New Roman"/>
        </w:rPr>
        <w:t>Using th</w:t>
      </w:r>
      <w:r w:rsidR="0064353F" w:rsidRPr="00DE319E">
        <w:rPr>
          <w:rFonts w:ascii="Times New Roman" w:hAnsi="Times New Roman" w:cs="Times New Roman"/>
        </w:rPr>
        <w:t>is unique mouse model</w:t>
      </w:r>
      <w:r w:rsidR="006A3BC8" w:rsidRPr="00DE319E">
        <w:rPr>
          <w:rFonts w:ascii="Times New Roman" w:hAnsi="Times New Roman" w:cs="Times New Roman"/>
        </w:rPr>
        <w:t xml:space="preserve"> </w:t>
      </w:r>
      <w:r w:rsidR="0064353F" w:rsidRPr="00DE319E">
        <w:rPr>
          <w:rFonts w:ascii="Times New Roman" w:hAnsi="Times New Roman" w:cs="Times New Roman"/>
        </w:rPr>
        <w:t>we show here</w:t>
      </w:r>
      <w:r w:rsidR="00990C45" w:rsidRPr="00DE319E">
        <w:rPr>
          <w:rFonts w:ascii="Times New Roman" w:hAnsi="Times New Roman" w:cs="Times New Roman"/>
        </w:rPr>
        <w:t xml:space="preserve"> that </w:t>
      </w:r>
      <w:r w:rsidRPr="00DE319E">
        <w:rPr>
          <w:rFonts w:ascii="Times New Roman" w:hAnsi="Times New Roman" w:cs="Times New Roman"/>
        </w:rPr>
        <w:t xml:space="preserve">retinal </w:t>
      </w:r>
      <w:r w:rsidR="00990C45" w:rsidRPr="00DE319E">
        <w:rPr>
          <w:rFonts w:ascii="Times New Roman" w:hAnsi="Times New Roman" w:cs="Times New Roman"/>
        </w:rPr>
        <w:t xml:space="preserve">Cav-1 plays a </w:t>
      </w:r>
      <w:r w:rsidR="0064353F" w:rsidRPr="00DE319E">
        <w:rPr>
          <w:rFonts w:ascii="Times New Roman" w:hAnsi="Times New Roman" w:cs="Times New Roman"/>
        </w:rPr>
        <w:t xml:space="preserve">critical </w:t>
      </w:r>
      <w:r w:rsidR="00990C45" w:rsidRPr="00DE319E">
        <w:rPr>
          <w:rFonts w:ascii="Times New Roman" w:hAnsi="Times New Roman" w:cs="Times New Roman"/>
        </w:rPr>
        <w:t xml:space="preserve">role in </w:t>
      </w:r>
      <w:r w:rsidR="0064353F" w:rsidRPr="00DE319E">
        <w:rPr>
          <w:rFonts w:ascii="Times New Roman" w:hAnsi="Times New Roman" w:cs="Times New Roman"/>
        </w:rPr>
        <w:t xml:space="preserve">modulating </w:t>
      </w:r>
      <w:r w:rsidR="00990C45" w:rsidRPr="00DE319E">
        <w:rPr>
          <w:rFonts w:ascii="Times New Roman" w:hAnsi="Times New Roman" w:cs="Times New Roman"/>
        </w:rPr>
        <w:t xml:space="preserve">stress-induced </w:t>
      </w:r>
      <w:r w:rsidR="0064353F" w:rsidRPr="00DE319E">
        <w:rPr>
          <w:rFonts w:ascii="Times New Roman" w:hAnsi="Times New Roman" w:cs="Times New Roman"/>
        </w:rPr>
        <w:t xml:space="preserve">neuroprotective signaling. As inducers of retinal STAT3 activation </w:t>
      </w:r>
      <w:r w:rsidR="0064353F" w:rsidRPr="00DE319E">
        <w:rPr>
          <w:rFonts w:ascii="Times New Roman" w:hAnsi="Times New Roman" w:cs="Times New Roman"/>
        </w:rPr>
        <w:lastRenderedPageBreak/>
        <w:t xml:space="preserve">(e.g., CNTF) are currently in clinical trials for retinal degenerative diseases, understanding the endogenous signaling cascades that mediate retinal neuroprotection is </w:t>
      </w:r>
      <w:r w:rsidR="006E24BA" w:rsidRPr="00DE319E">
        <w:rPr>
          <w:rFonts w:ascii="Times New Roman" w:hAnsi="Times New Roman" w:cs="Times New Roman"/>
        </w:rPr>
        <w:t>essential</w:t>
      </w:r>
      <w:r w:rsidR="0064353F" w:rsidRPr="00DE319E">
        <w:rPr>
          <w:rFonts w:ascii="Times New Roman" w:hAnsi="Times New Roman" w:cs="Times New Roman"/>
        </w:rPr>
        <w:t xml:space="preserve">. Our results provide evidence that retina-intrinsic Cav-1 promotes neuroprotective signaling upstream of the gp130 receptor. We have recently shown that Cav-1 </w:t>
      </w:r>
      <w:r w:rsidR="006E24BA" w:rsidRPr="00DE319E">
        <w:rPr>
          <w:rFonts w:ascii="Times New Roman" w:hAnsi="Times New Roman" w:cs="Times New Roman"/>
        </w:rPr>
        <w:t>supports</w:t>
      </w:r>
      <w:r w:rsidR="0064353F" w:rsidRPr="00DE319E">
        <w:rPr>
          <w:rFonts w:ascii="Times New Roman" w:hAnsi="Times New Roman" w:cs="Times New Roman"/>
        </w:rPr>
        <w:t xml:space="preserve"> the production of inflammatory cytokines such as IL-6 in response to inflammatory challenge </w:t>
      </w:r>
      <w:r w:rsidR="0064353F" w:rsidRPr="00DE319E">
        <w:rPr>
          <w:rFonts w:ascii="Times New Roman" w:hAnsi="Times New Roman" w:cs="Times New Roman"/>
        </w:rPr>
        <w:fldChar w:fldCharType="begin"/>
      </w:r>
      <w:r w:rsidR="00EA63AE">
        <w:rPr>
          <w:rFonts w:ascii="Times New Roman" w:hAnsi="Times New Roman" w:cs="Times New Roman"/>
        </w:rPr>
        <w:instrText xml:space="preserve"> ADDIN REFMGR.CITE &lt;Refman&gt;&lt;Cite&gt;&lt;Author&gt;Li&lt;/Author&gt;&lt;Year&gt;2014&lt;/Year&gt;&lt;RecNum&gt;16&lt;/RecNum&gt;&lt;IDText&gt;Caveolin-1 increases pro-inflammatory chemoattractants and blood-retinal barrier breakdown but decreases leukocyte recruitment in inflammation&lt;/IDText&gt;&lt;MDL Ref_Type="Journal"&gt;&lt;Ref_Type&gt;Journal&lt;/Ref_Type&gt;&lt;Ref_ID&gt;16&lt;/Ref_ID&gt;&lt;Title_Primary&gt;Caveolin-1 increases pro-inflammatory chemoattractants and blood-retinal barrier breakdown but decreases leukocyte recruitment in inflammation&lt;/Title_Primary&gt;&lt;Authors_Primary&gt;Li,X.&lt;/Authors_Primary&gt;&lt;Authors_Primary&gt;Gu,X.&lt;/Authors_Primary&gt;&lt;Authors_Primary&gt;Boyce,T.M.&lt;/Authors_Primary&gt;&lt;Authors_Primary&gt;Zheng,M.&lt;/Authors_Primary&gt;&lt;Authors_Primary&gt;Reagan,A.M.&lt;/Authors_Primary&gt;&lt;Authors_Primary&gt;Qi,H.&lt;/Authors_Primary&gt;&lt;Authors_Primary&gt;Mandal,N.&lt;/Authors_Primary&gt;&lt;Authors_Primary&gt;Cohen,A.W.&lt;/Authors_Primary&gt;&lt;Authors_Primary&gt;Callegan,M.C.&lt;/Authors_Primary&gt;&lt;Authors_Primary&gt;Carr,D.J&lt;/Authors_Primary&gt;&lt;Authors_Primary&gt;Elliott,M.H.&lt;/Authors_Primary&gt;&lt;Date_Primary&gt;2014&lt;/Date_Primary&gt;&lt;Keywords&gt;Caveolin 1&lt;/Keywords&gt;&lt;Keywords&gt;Inflammation&lt;/Keywords&gt;&lt;Reprint&gt;Not in File&lt;/Reprint&gt;&lt;Periodical&gt;Invest Ophthalmol.Vis.Sci.&lt;/Periodical&gt;&lt;Volume&gt;In press&lt;/Volume&gt;&lt;ZZ_JournalFull&gt;&lt;f name="System"&gt;Invest Ophthalmol.Vis.Sci.&lt;/f&gt;&lt;/ZZ_JournalFull&gt;&lt;ZZ_WorkformID&gt;1&lt;/ZZ_WorkformID&gt;&lt;/MDL&gt;&lt;/Cite&gt;&lt;/Refman&gt;</w:instrText>
      </w:r>
      <w:r w:rsidR="0064353F" w:rsidRPr="00DE319E">
        <w:rPr>
          <w:rFonts w:ascii="Times New Roman" w:hAnsi="Times New Roman" w:cs="Times New Roman"/>
        </w:rPr>
        <w:fldChar w:fldCharType="separate"/>
      </w:r>
      <w:r w:rsidR="0064353F" w:rsidRPr="00DE319E">
        <w:rPr>
          <w:rFonts w:ascii="Times New Roman" w:hAnsi="Times New Roman" w:cs="Times New Roman"/>
          <w:noProof/>
        </w:rPr>
        <w:t>(Li et al., 2014)</w:t>
      </w:r>
      <w:r w:rsidR="0064353F" w:rsidRPr="00DE319E">
        <w:rPr>
          <w:rFonts w:ascii="Times New Roman" w:hAnsi="Times New Roman" w:cs="Times New Roman"/>
        </w:rPr>
        <w:fldChar w:fldCharType="end"/>
      </w:r>
      <w:r w:rsidR="00121598" w:rsidRPr="00DE319E">
        <w:rPr>
          <w:rFonts w:ascii="Times New Roman" w:hAnsi="Times New Roman" w:cs="Times New Roman"/>
        </w:rPr>
        <w:t>.</w:t>
      </w:r>
      <w:r w:rsidR="0064353F" w:rsidRPr="00DE319E">
        <w:rPr>
          <w:rFonts w:ascii="Times New Roman" w:hAnsi="Times New Roman" w:cs="Times New Roman"/>
        </w:rPr>
        <w:t xml:space="preserve"> </w:t>
      </w:r>
      <w:r w:rsidR="00121598" w:rsidRPr="00DE319E">
        <w:rPr>
          <w:rFonts w:ascii="Times New Roman" w:hAnsi="Times New Roman" w:cs="Times New Roman"/>
        </w:rPr>
        <w:t>In the context of these published results, the findings presented herein s</w:t>
      </w:r>
      <w:r w:rsidR="0064353F" w:rsidRPr="00DE319E">
        <w:rPr>
          <w:rFonts w:ascii="Times New Roman" w:hAnsi="Times New Roman" w:cs="Times New Roman"/>
        </w:rPr>
        <w:t xml:space="preserve">uggest that Cav-1 may also promote the </w:t>
      </w:r>
      <w:r w:rsidR="00121598" w:rsidRPr="00DE319E">
        <w:rPr>
          <w:rFonts w:ascii="Times New Roman" w:hAnsi="Times New Roman" w:cs="Times New Roman"/>
        </w:rPr>
        <w:t xml:space="preserve">damage-associated </w:t>
      </w:r>
      <w:r w:rsidR="00941A59" w:rsidRPr="00DE319E">
        <w:rPr>
          <w:rFonts w:ascii="Times New Roman" w:hAnsi="Times New Roman" w:cs="Times New Roman"/>
        </w:rPr>
        <w:t>induction</w:t>
      </w:r>
      <w:r w:rsidR="0064353F" w:rsidRPr="00DE319E">
        <w:rPr>
          <w:rFonts w:ascii="Times New Roman" w:hAnsi="Times New Roman" w:cs="Times New Roman"/>
        </w:rPr>
        <w:t xml:space="preserve"> of neuroprotective cytokines but this remains to be determined directly. </w:t>
      </w:r>
      <w:r w:rsidR="00941A59" w:rsidRPr="00DE319E">
        <w:rPr>
          <w:rFonts w:ascii="Times New Roman" w:hAnsi="Times New Roman" w:cs="Times New Roman"/>
        </w:rPr>
        <w:t xml:space="preserve">Intriguingly, Cav-1 regulates TLR4 activity </w:t>
      </w:r>
      <w:r w:rsidR="000C0266" w:rsidRPr="00DE319E">
        <w:rPr>
          <w:rFonts w:ascii="Times New Roman" w:hAnsi="Times New Roman" w:cs="Times New Roman"/>
        </w:rPr>
        <w:fldChar w:fldCharType="begin">
          <w:fldData xml:space="preserve">PFJlZm1hbj48Q2l0ZT48QXV0aG9yPkppYW88L0F1dGhvcj48WWVhcj4yMDEzPC9ZZWFyPjxSZWNO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</w:fldData>
        </w:fldChar>
      </w:r>
      <w:r w:rsidR="00EA63AE">
        <w:rPr>
          <w:rFonts w:ascii="Times New Roman" w:hAnsi="Times New Roman" w:cs="Times New Roman"/>
        </w:rPr>
        <w:instrText xml:space="preserve"> ADDIN REFMGR.CITE </w:instrText>
      </w:r>
      <w:r w:rsidR="00EA63AE">
        <w:rPr>
          <w:rFonts w:ascii="Times New Roman" w:hAnsi="Times New Roman" w:cs="Times New Roman"/>
        </w:rPr>
        <w:fldChar w:fldCharType="begin">
          <w:fldData xml:space="preserve">PFJlZm1hbj48Q2l0ZT48QXV0aG9yPkppYW88L0F1dGhvcj48WWVhcj4yMDEzPC9ZZWFyPjxSZWNO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</w:fldData>
        </w:fldChar>
      </w:r>
      <w:r w:rsidR="00EA63AE">
        <w:rPr>
          <w:rFonts w:ascii="Times New Roman" w:hAnsi="Times New Roman" w:cs="Times New Roman"/>
        </w:rPr>
        <w:instrText xml:space="preserve"> ADDIN EN.CITE.DATA </w:instrText>
      </w:r>
      <w:r w:rsidR="00EA63AE">
        <w:rPr>
          <w:rFonts w:ascii="Times New Roman" w:hAnsi="Times New Roman" w:cs="Times New Roman"/>
        </w:rPr>
      </w:r>
      <w:r w:rsidR="00EA63AE">
        <w:rPr>
          <w:rFonts w:ascii="Times New Roman" w:hAnsi="Times New Roman" w:cs="Times New Roman"/>
        </w:rPr>
        <w:fldChar w:fldCharType="end"/>
      </w:r>
      <w:r w:rsidR="000C0266" w:rsidRPr="00DE319E">
        <w:rPr>
          <w:rFonts w:ascii="Times New Roman" w:hAnsi="Times New Roman" w:cs="Times New Roman"/>
        </w:rPr>
      </w:r>
      <w:r w:rsidR="000C0266" w:rsidRPr="00DE319E">
        <w:rPr>
          <w:rFonts w:ascii="Times New Roman" w:hAnsi="Times New Roman" w:cs="Times New Roman"/>
        </w:rPr>
        <w:fldChar w:fldCharType="separate"/>
      </w:r>
      <w:r w:rsidR="000C0266" w:rsidRPr="00DE319E">
        <w:rPr>
          <w:rFonts w:ascii="Times New Roman" w:hAnsi="Times New Roman" w:cs="Times New Roman"/>
          <w:noProof/>
        </w:rPr>
        <w:t>(Jiao et al., 2013)</w:t>
      </w:r>
      <w:r w:rsidR="000C0266" w:rsidRPr="00DE319E">
        <w:rPr>
          <w:rFonts w:ascii="Times New Roman" w:hAnsi="Times New Roman" w:cs="Times New Roman"/>
        </w:rPr>
        <w:fldChar w:fldCharType="end"/>
      </w:r>
      <w:r w:rsidR="000C0266" w:rsidRPr="00DE319E">
        <w:rPr>
          <w:rFonts w:ascii="Times New Roman" w:hAnsi="Times New Roman" w:cs="Times New Roman"/>
        </w:rPr>
        <w:t xml:space="preserve"> </w:t>
      </w:r>
      <w:r w:rsidR="00941A59" w:rsidRPr="00DE319E">
        <w:rPr>
          <w:rFonts w:ascii="Times New Roman" w:hAnsi="Times New Roman" w:cs="Times New Roman"/>
        </w:rPr>
        <w:t xml:space="preserve">outside of the eye and our results suggest that similar Cav-1-modulated innate immune receptors may also initiate damage responses in the retina. </w:t>
      </w:r>
      <w:r w:rsidR="007E651F" w:rsidRPr="00DE319E">
        <w:rPr>
          <w:rFonts w:ascii="Times New Roman" w:hAnsi="Times New Roman" w:cs="Times New Roman"/>
        </w:rPr>
        <w:t>Because retinal pathology so often results in functional and/or morphological neuronal loss, the identification of Cav-1 as a p</w:t>
      </w:r>
      <w:r w:rsidR="006A3BC8" w:rsidRPr="00DE319E">
        <w:rPr>
          <w:rFonts w:ascii="Times New Roman" w:hAnsi="Times New Roman" w:cs="Times New Roman"/>
        </w:rPr>
        <w:t xml:space="preserve">otential </w:t>
      </w:r>
      <w:r w:rsidR="00941A59" w:rsidRPr="00DE319E">
        <w:rPr>
          <w:rFonts w:ascii="Times New Roman" w:hAnsi="Times New Roman" w:cs="Times New Roman"/>
        </w:rPr>
        <w:t>neuroprotective modulator</w:t>
      </w:r>
      <w:r w:rsidR="006A3BC8" w:rsidRPr="00DE319E">
        <w:rPr>
          <w:rFonts w:ascii="Times New Roman" w:hAnsi="Times New Roman" w:cs="Times New Roman"/>
        </w:rPr>
        <w:t xml:space="preserve"> may</w:t>
      </w:r>
      <w:r w:rsidR="007E651F" w:rsidRPr="00DE319E">
        <w:rPr>
          <w:rFonts w:ascii="Times New Roman" w:hAnsi="Times New Roman" w:cs="Times New Roman"/>
        </w:rPr>
        <w:t xml:space="preserve"> be significant</w:t>
      </w:r>
      <w:r w:rsidRPr="00DE319E">
        <w:rPr>
          <w:rFonts w:ascii="Times New Roman" w:hAnsi="Times New Roman" w:cs="Times New Roman"/>
        </w:rPr>
        <w:t>.</w:t>
      </w:r>
    </w:p>
    <w:p w:rsidR="00897268" w:rsidRPr="00DE319E" w:rsidRDefault="00897268">
      <w:pPr>
        <w:rPr>
          <w:rFonts w:ascii="Times New Roman" w:hAnsi="Times New Roman" w:cs="Times New Roman"/>
          <w:b/>
        </w:rPr>
      </w:pPr>
    </w:p>
    <w:p w:rsidR="00A03917" w:rsidRPr="00DE319E" w:rsidRDefault="00897268" w:rsidP="00A03917">
      <w:pPr>
        <w:spacing w:line="480" w:lineRule="auto"/>
        <w:rPr>
          <w:rFonts w:ascii="Times New Roman" w:hAnsi="Times New Roman" w:cs="Times New Roman"/>
          <w:b/>
        </w:rPr>
      </w:pPr>
      <w:r w:rsidRPr="00DE319E">
        <w:rPr>
          <w:rFonts w:ascii="Times New Roman" w:hAnsi="Times New Roman" w:cs="Times New Roman"/>
          <w:b/>
        </w:rPr>
        <w:t>A</w:t>
      </w:r>
      <w:r w:rsidR="006E24BA" w:rsidRPr="00DE319E">
        <w:rPr>
          <w:rFonts w:ascii="Times New Roman" w:hAnsi="Times New Roman" w:cs="Times New Roman"/>
          <w:b/>
        </w:rPr>
        <w:t>cknowledge</w:t>
      </w:r>
      <w:r w:rsidRPr="00DE319E">
        <w:rPr>
          <w:rFonts w:ascii="Times New Roman" w:hAnsi="Times New Roman" w:cs="Times New Roman"/>
          <w:b/>
        </w:rPr>
        <w:t>ments.</w:t>
      </w:r>
      <w:r w:rsidRPr="00DE319E">
        <w:rPr>
          <w:rFonts w:ascii="Times New Roman" w:hAnsi="Times New Roman" w:cs="Times New Roman"/>
        </w:rPr>
        <w:t xml:space="preserve">  This </w:t>
      </w:r>
      <w:r w:rsidR="00966F0C">
        <w:rPr>
          <w:rFonts w:ascii="Times New Roman" w:hAnsi="Times New Roman" w:cs="Times New Roman"/>
        </w:rPr>
        <w:t>research is</w:t>
      </w:r>
      <w:r w:rsidRPr="00DE319E">
        <w:rPr>
          <w:rFonts w:ascii="Times New Roman" w:hAnsi="Times New Roman" w:cs="Times New Roman"/>
        </w:rPr>
        <w:t xml:space="preserve"> supported </w:t>
      </w:r>
      <w:r w:rsidR="00966F0C">
        <w:rPr>
          <w:rFonts w:ascii="Times New Roman" w:hAnsi="Times New Roman" w:cs="Times New Roman"/>
        </w:rPr>
        <w:t xml:space="preserve">in part </w:t>
      </w:r>
      <w:r w:rsidRPr="00DE319E">
        <w:rPr>
          <w:rFonts w:ascii="Times New Roman" w:hAnsi="Times New Roman" w:cs="Times New Roman"/>
        </w:rPr>
        <w:t xml:space="preserve">by </w:t>
      </w:r>
      <w:r w:rsidR="000F3CFD">
        <w:rPr>
          <w:rFonts w:ascii="Times New Roman" w:hAnsi="Times New Roman" w:cs="Times New Roman"/>
        </w:rPr>
        <w:t xml:space="preserve">NIH grants </w:t>
      </w:r>
      <w:r w:rsidRPr="00DE319E">
        <w:rPr>
          <w:rFonts w:ascii="Times New Roman" w:hAnsi="Times New Roman" w:cs="Times New Roman"/>
        </w:rPr>
        <w:t xml:space="preserve">EY019494, </w:t>
      </w:r>
      <w:r w:rsidR="000F3CFD">
        <w:rPr>
          <w:rFonts w:ascii="Times New Roman" w:hAnsi="Times New Roman" w:cs="Times New Roman"/>
        </w:rPr>
        <w:t xml:space="preserve">NEI core grant </w:t>
      </w:r>
      <w:r w:rsidRPr="00DE319E">
        <w:rPr>
          <w:rFonts w:ascii="Times New Roman" w:hAnsi="Times New Roman" w:cs="Times New Roman"/>
        </w:rPr>
        <w:t xml:space="preserve">P30EY021725, </w:t>
      </w:r>
      <w:r w:rsidR="000F3CFD">
        <w:rPr>
          <w:rFonts w:ascii="Times New Roman" w:hAnsi="Times New Roman" w:cs="Times New Roman"/>
        </w:rPr>
        <w:t xml:space="preserve">M.D. Anderson’s Cancer Center Support Grant P30 CA016672, </w:t>
      </w:r>
      <w:r w:rsidRPr="00DE319E">
        <w:rPr>
          <w:rFonts w:ascii="Times New Roman" w:hAnsi="Times New Roman" w:cs="Times New Roman"/>
        </w:rPr>
        <w:t>a Sybil B. Harrington Special Scholar Award for Macular Degeneration Research and an unrestricted grant from Res</w:t>
      </w:r>
      <w:r w:rsidR="006E24BA" w:rsidRPr="00DE319E">
        <w:rPr>
          <w:rFonts w:ascii="Times New Roman" w:hAnsi="Times New Roman" w:cs="Times New Roman"/>
        </w:rPr>
        <w:t>earch to Prevent Blindness, Inc.</w:t>
      </w:r>
    </w:p>
    <w:p w:rsidR="00A03917" w:rsidRPr="00DE319E" w:rsidRDefault="00A03917" w:rsidP="00A03917">
      <w:pPr>
        <w:spacing w:line="480" w:lineRule="auto"/>
        <w:rPr>
          <w:rFonts w:ascii="Times New Roman" w:hAnsi="Times New Roman" w:cs="Times New Roman"/>
          <w:b/>
        </w:rPr>
      </w:pPr>
    </w:p>
    <w:p w:rsidR="008159F0" w:rsidRPr="00DE319E" w:rsidRDefault="008159F0" w:rsidP="00A03917">
      <w:pPr>
        <w:spacing w:line="480" w:lineRule="auto"/>
        <w:rPr>
          <w:rFonts w:ascii="Times New Roman" w:hAnsi="Times New Roman" w:cs="Times New Roman"/>
          <w:b/>
        </w:rPr>
      </w:pPr>
      <w:r w:rsidRPr="00DE319E">
        <w:rPr>
          <w:rFonts w:ascii="Times New Roman" w:hAnsi="Times New Roman" w:cs="Times New Roman"/>
          <w:b/>
        </w:rPr>
        <w:t>References</w:t>
      </w:r>
    </w:p>
    <w:p w:rsidR="00EA63AE" w:rsidRDefault="008159F0" w:rsidP="00EA63AE">
      <w:pPr>
        <w:pStyle w:val="berschrift1"/>
        <w:spacing w:before="2" w:after="2" w:line="480" w:lineRule="auto"/>
        <w:ind w:left="720" w:hanging="720"/>
        <w:rPr>
          <w:rFonts w:ascii="Times New Roman" w:hAnsi="Times New Roman" w:cs="Times New Roman"/>
          <w:b w:val="0"/>
          <w:noProof/>
          <w:sz w:val="24"/>
          <w:szCs w:val="24"/>
        </w:rPr>
      </w:pPr>
      <w:r w:rsidRPr="00DE319E">
        <w:rPr>
          <w:rFonts w:ascii="Times New Roman" w:hAnsi="Times New Roman" w:cs="Times New Roman"/>
          <w:b w:val="0"/>
          <w:sz w:val="24"/>
          <w:szCs w:val="24"/>
        </w:rPr>
        <w:fldChar w:fldCharType="begin"/>
      </w:r>
      <w:r w:rsidRPr="00DE319E">
        <w:rPr>
          <w:rFonts w:ascii="Times New Roman" w:hAnsi="Times New Roman" w:cs="Times New Roman"/>
          <w:b w:val="0"/>
          <w:sz w:val="24"/>
          <w:szCs w:val="24"/>
        </w:rPr>
        <w:instrText xml:space="preserve"> ADDIN REFMGR.REFLIST </w:instrText>
      </w:r>
      <w:r w:rsidRPr="00DE319E">
        <w:rPr>
          <w:rFonts w:ascii="Times New Roman" w:hAnsi="Times New Roman" w:cs="Times New Roman"/>
          <w:b w:val="0"/>
          <w:sz w:val="24"/>
          <w:szCs w:val="24"/>
        </w:rPr>
        <w:fldChar w:fldCharType="separate"/>
      </w:r>
      <w:r w:rsidR="00EA63AE">
        <w:rPr>
          <w:rFonts w:ascii="Times New Roman" w:hAnsi="Times New Roman" w:cs="Times New Roman"/>
          <w:b w:val="0"/>
          <w:noProof/>
          <w:sz w:val="24"/>
          <w:szCs w:val="24"/>
        </w:rPr>
        <w:t>Cao G, Yang G, Timme TL, Saika T, Truong LD, Satoh T, Goltsov A, Park SH, Men T, Kusaka N, Tian W, Ren C, Wang H, Kadmon D, Cai WW, Chinault AC, Boone TB, Bradley A, Thompson TC (2003) Disruption of the caveolin-1 gene impairs renal calcium reabsorption and leads to hypercalciuria and urolithiasis. Am J Pathol 162:1241-1248.</w:t>
      </w:r>
    </w:p>
    <w:p w:rsidR="00EA63AE" w:rsidRDefault="00EA63AE" w:rsidP="00EA63AE">
      <w:pPr>
        <w:pStyle w:val="berschrift1"/>
        <w:spacing w:before="2" w:after="2" w:line="480" w:lineRule="auto"/>
        <w:ind w:left="720" w:hanging="720"/>
        <w:rPr>
          <w:rFonts w:ascii="Times New Roman" w:hAnsi="Times New Roman" w:cs="Times New Roman"/>
          <w:b w:val="0"/>
          <w:noProof/>
          <w:sz w:val="24"/>
          <w:szCs w:val="24"/>
        </w:rPr>
      </w:pPr>
      <w:r>
        <w:rPr>
          <w:rFonts w:ascii="Times New Roman" w:hAnsi="Times New Roman" w:cs="Times New Roman"/>
          <w:b w:val="0"/>
          <w:noProof/>
          <w:sz w:val="24"/>
          <w:szCs w:val="24"/>
        </w:rPr>
        <w:lastRenderedPageBreak/>
        <w:t>Carido M, Zhu Y, Postel K, Benkner B, Cimalla P, Karl MO, Kurth T, Paquet-Durand F, Koch E, Munch T, Tanaka EM, Ader M (2014) Characterization of a mouse model with complete RPE loss and its use for RPE cell transplantation. Invest Ophthalmol Vis Sci.</w:t>
      </w:r>
    </w:p>
    <w:p w:rsidR="00EA63AE" w:rsidRDefault="00EA63AE" w:rsidP="00EA63AE">
      <w:pPr>
        <w:pStyle w:val="berschrift1"/>
        <w:spacing w:before="2" w:after="2" w:line="480" w:lineRule="auto"/>
        <w:ind w:left="720" w:hanging="720"/>
        <w:rPr>
          <w:rFonts w:ascii="Times New Roman" w:hAnsi="Times New Roman" w:cs="Times New Roman"/>
          <w:b w:val="0"/>
          <w:noProof/>
          <w:sz w:val="24"/>
          <w:szCs w:val="24"/>
        </w:rPr>
      </w:pPr>
      <w:r>
        <w:rPr>
          <w:rFonts w:ascii="Times New Roman" w:hAnsi="Times New Roman" w:cs="Times New Roman"/>
          <w:b w:val="0"/>
          <w:noProof/>
          <w:sz w:val="24"/>
          <w:szCs w:val="24"/>
        </w:rPr>
        <w:t>Chucair-Elliott AJ, Elliott MH, Wang J, Moiseyev GP, Ma JX, Politi LE, Rotstein NP, Akira S, Uematsu S, Ash JD (2012) Leukemia inhibitory factor coordinates the down-regulation of the visual cycle in the retina and retinal-pigmented epithelium. J Biol Chem 287:24092-24102.</w:t>
      </w:r>
    </w:p>
    <w:p w:rsidR="00EA63AE" w:rsidRDefault="00EA63AE" w:rsidP="00EA63AE">
      <w:pPr>
        <w:pStyle w:val="berschrift1"/>
        <w:spacing w:before="2" w:after="2" w:line="480" w:lineRule="auto"/>
        <w:ind w:left="720" w:hanging="720"/>
        <w:rPr>
          <w:rFonts w:ascii="Times New Roman" w:hAnsi="Times New Roman" w:cs="Times New Roman"/>
          <w:b w:val="0"/>
          <w:noProof/>
          <w:sz w:val="24"/>
          <w:szCs w:val="24"/>
        </w:rPr>
      </w:pPr>
      <w:r>
        <w:rPr>
          <w:rFonts w:ascii="Times New Roman" w:hAnsi="Times New Roman" w:cs="Times New Roman"/>
          <w:b w:val="0"/>
          <w:noProof/>
          <w:sz w:val="24"/>
          <w:szCs w:val="24"/>
        </w:rPr>
        <w:t>Gu X, Fliesler SJ, Zhao YY, Stallcup WB, Cohen AW, Elliott MH (2014a) Loss of caveolin-1 causes blood-retinal barrier breakdown, venous enlargement, and mural cell alteration. Am J Pathol 184:541-555.</w:t>
      </w:r>
    </w:p>
    <w:p w:rsidR="00EA63AE" w:rsidRDefault="00EA63AE" w:rsidP="00EA63AE">
      <w:pPr>
        <w:pStyle w:val="berschrift1"/>
        <w:spacing w:before="2" w:after="2" w:line="480" w:lineRule="auto"/>
        <w:ind w:left="720" w:hanging="720"/>
        <w:rPr>
          <w:rFonts w:ascii="Times New Roman" w:hAnsi="Times New Roman" w:cs="Times New Roman"/>
          <w:b w:val="0"/>
          <w:noProof/>
          <w:sz w:val="24"/>
          <w:szCs w:val="24"/>
        </w:rPr>
      </w:pPr>
      <w:r>
        <w:rPr>
          <w:rFonts w:ascii="Times New Roman" w:hAnsi="Times New Roman" w:cs="Times New Roman"/>
          <w:b w:val="0"/>
          <w:noProof/>
          <w:sz w:val="24"/>
          <w:szCs w:val="24"/>
        </w:rPr>
        <w:t>Gu X, Reagan A, Yen A, Bhatti F, Cohen AW, Elliott MH (2014b) Spatial and temporal localization of caveolin-1 protein in the developing retina. Adv Exp Med Biol 801:15-21.</w:t>
      </w:r>
    </w:p>
    <w:p w:rsidR="00EA63AE" w:rsidRDefault="00EA63AE" w:rsidP="00EA63AE">
      <w:pPr>
        <w:pStyle w:val="berschrift1"/>
        <w:spacing w:before="2" w:after="2" w:line="480" w:lineRule="auto"/>
        <w:ind w:left="720" w:hanging="720"/>
        <w:rPr>
          <w:rFonts w:ascii="Times New Roman" w:hAnsi="Times New Roman" w:cs="Times New Roman"/>
          <w:b w:val="0"/>
          <w:noProof/>
          <w:sz w:val="24"/>
          <w:szCs w:val="24"/>
        </w:rPr>
      </w:pPr>
      <w:r>
        <w:rPr>
          <w:rFonts w:ascii="Times New Roman" w:hAnsi="Times New Roman" w:cs="Times New Roman"/>
          <w:b w:val="0"/>
          <w:noProof/>
          <w:sz w:val="24"/>
          <w:szCs w:val="24"/>
        </w:rPr>
        <w:t>Jiao H, Zhang Y, Yan Z, Wang ZG, Liu G, Minshall RD, Malik AB, Hu G (2013) Caveolin-1 Tyr14 phosphorylation induces interaction with TLR4 in endothelial cells and mediates MyD88-dependent signaling and sepsis-induced lung inflammation. J Immunol 191:6191-6199.</w:t>
      </w:r>
    </w:p>
    <w:p w:rsidR="00EA63AE" w:rsidRDefault="00EA63AE" w:rsidP="00EA63AE">
      <w:pPr>
        <w:pStyle w:val="berschrift1"/>
        <w:spacing w:before="2" w:after="2" w:line="480" w:lineRule="auto"/>
        <w:ind w:left="720" w:hanging="720"/>
        <w:rPr>
          <w:rFonts w:ascii="Times New Roman" w:hAnsi="Times New Roman" w:cs="Times New Roman"/>
          <w:b w:val="0"/>
          <w:noProof/>
          <w:sz w:val="24"/>
          <w:szCs w:val="24"/>
        </w:rPr>
      </w:pPr>
      <w:r>
        <w:rPr>
          <w:rFonts w:ascii="Times New Roman" w:hAnsi="Times New Roman" w:cs="Times New Roman"/>
          <w:b w:val="0"/>
          <w:noProof/>
          <w:sz w:val="24"/>
          <w:szCs w:val="24"/>
        </w:rPr>
        <w:t>Klaassen I, Van Noorden CJ, Schlingemann RO (2013) Molecular basis of the inner blood-retinal barrier and its breakdown in diabetic macular edema and other pathological conditions. Prog Retin Eye Res 34:19-48.</w:t>
      </w:r>
    </w:p>
    <w:p w:rsidR="00EA63AE" w:rsidRDefault="00EA63AE" w:rsidP="00EA63AE">
      <w:pPr>
        <w:pStyle w:val="berschrift1"/>
        <w:spacing w:before="2" w:after="2" w:line="480" w:lineRule="auto"/>
        <w:ind w:left="720" w:hanging="720"/>
        <w:rPr>
          <w:rFonts w:ascii="Times New Roman" w:hAnsi="Times New Roman" w:cs="Times New Roman"/>
          <w:b w:val="0"/>
          <w:noProof/>
          <w:sz w:val="24"/>
          <w:szCs w:val="24"/>
        </w:rPr>
      </w:pPr>
      <w:r>
        <w:rPr>
          <w:rFonts w:ascii="Times New Roman" w:hAnsi="Times New Roman" w:cs="Times New Roman"/>
          <w:b w:val="0"/>
          <w:noProof/>
          <w:sz w:val="24"/>
          <w:szCs w:val="24"/>
        </w:rPr>
        <w:t>Lavail MM, Unoki K, Yasumura D, Matthes MT, Yancopoulos GD, Steinberg RH (1992) Multiple growth factors, cytokines, and neurotrophins rescue photoreceptors from the damaging effects of constant light. Proc Natl Acad Sci U S A 89:11249-11253.</w:t>
      </w:r>
    </w:p>
    <w:p w:rsidR="00EA63AE" w:rsidRDefault="00EA63AE" w:rsidP="00EA63AE">
      <w:pPr>
        <w:pStyle w:val="berschrift1"/>
        <w:spacing w:before="2" w:after="2" w:line="480" w:lineRule="auto"/>
        <w:ind w:left="720" w:hanging="720"/>
        <w:rPr>
          <w:rFonts w:ascii="Times New Roman" w:hAnsi="Times New Roman" w:cs="Times New Roman"/>
          <w:b w:val="0"/>
          <w:noProof/>
          <w:sz w:val="24"/>
          <w:szCs w:val="24"/>
        </w:rPr>
      </w:pPr>
      <w:r>
        <w:rPr>
          <w:rFonts w:ascii="Times New Roman" w:hAnsi="Times New Roman" w:cs="Times New Roman"/>
          <w:b w:val="0"/>
          <w:noProof/>
          <w:sz w:val="24"/>
          <w:szCs w:val="24"/>
        </w:rPr>
        <w:lastRenderedPageBreak/>
        <w:t>Li X, Gu X, Boyce TM, Zheng M, Reagan AM, Qi H, Mandal N, Cohen AW, Callegan MC, Carr DJ, Elliott MH (2014) Caveolin-1 increases pro-inflammatory chemoattractants and blood-retinal barrier breakdown but decreases leukocyte recruitment in inflammation. Invest Ophthalmol Vis Sci In press.</w:t>
      </w:r>
    </w:p>
    <w:p w:rsidR="00EA63AE" w:rsidRDefault="00EA63AE" w:rsidP="00EA63AE">
      <w:pPr>
        <w:pStyle w:val="berschrift1"/>
        <w:spacing w:before="2" w:after="2" w:line="480" w:lineRule="auto"/>
        <w:ind w:left="720" w:hanging="720"/>
        <w:rPr>
          <w:rFonts w:ascii="Times New Roman" w:hAnsi="Times New Roman" w:cs="Times New Roman"/>
          <w:b w:val="0"/>
          <w:noProof/>
          <w:sz w:val="24"/>
          <w:szCs w:val="24"/>
        </w:rPr>
      </w:pPr>
      <w:r>
        <w:rPr>
          <w:rFonts w:ascii="Times New Roman" w:hAnsi="Times New Roman" w:cs="Times New Roman"/>
          <w:b w:val="0"/>
          <w:noProof/>
          <w:sz w:val="24"/>
          <w:szCs w:val="24"/>
        </w:rPr>
        <w:t>Parton RG, Simons K (2007) The multiple faces of caveolae. Nat Rev Mol Cell Biol 8:185-194.</w:t>
      </w:r>
    </w:p>
    <w:p w:rsidR="00EA63AE" w:rsidRDefault="00EA63AE" w:rsidP="00EA63AE">
      <w:pPr>
        <w:pStyle w:val="berschrift1"/>
        <w:spacing w:before="2" w:after="2" w:line="480" w:lineRule="auto"/>
        <w:ind w:left="720" w:hanging="720"/>
        <w:rPr>
          <w:rFonts w:ascii="Times New Roman" w:hAnsi="Times New Roman" w:cs="Times New Roman"/>
          <w:b w:val="0"/>
          <w:noProof/>
          <w:sz w:val="24"/>
          <w:szCs w:val="24"/>
        </w:rPr>
      </w:pPr>
      <w:r>
        <w:rPr>
          <w:rFonts w:ascii="Times New Roman" w:hAnsi="Times New Roman" w:cs="Times New Roman"/>
          <w:b w:val="0"/>
          <w:noProof/>
          <w:sz w:val="24"/>
          <w:szCs w:val="24"/>
        </w:rPr>
        <w:t>Rowan S, Cepko CL (2004) Genetic analysis of the homeodomain transcription factor Chx10 in the retina using a novel multifunctional BAC transgenic mouse reporter. Dev Biol 271:388-402.</w:t>
      </w:r>
    </w:p>
    <w:p w:rsidR="00EA63AE" w:rsidRDefault="00EA63AE" w:rsidP="00EA63AE">
      <w:pPr>
        <w:pStyle w:val="berschrift1"/>
        <w:spacing w:before="2" w:after="2" w:line="480" w:lineRule="auto"/>
        <w:ind w:left="720" w:hanging="720"/>
        <w:rPr>
          <w:rFonts w:ascii="Times New Roman" w:hAnsi="Times New Roman" w:cs="Times New Roman"/>
          <w:b w:val="0"/>
          <w:noProof/>
          <w:sz w:val="24"/>
          <w:szCs w:val="24"/>
        </w:rPr>
      </w:pPr>
      <w:r>
        <w:rPr>
          <w:rFonts w:ascii="Times New Roman" w:hAnsi="Times New Roman" w:cs="Times New Roman"/>
          <w:b w:val="0"/>
          <w:noProof/>
          <w:sz w:val="24"/>
          <w:szCs w:val="24"/>
        </w:rPr>
        <w:t>Thorleifsson G, et al. (2010) Common variants near CAV1 and CAV2 are associated with primary open-angle glaucoma. Nat Genet 42:906-909.</w:t>
      </w:r>
    </w:p>
    <w:p w:rsidR="00EA63AE" w:rsidRDefault="00EA63AE" w:rsidP="00EA63AE">
      <w:pPr>
        <w:pStyle w:val="berschrift1"/>
        <w:tabs>
          <w:tab w:val="left" w:pos="0"/>
        </w:tabs>
        <w:spacing w:before="2" w:after="2"/>
        <w:rPr>
          <w:rFonts w:ascii="Times New Roman" w:hAnsi="Times New Roman" w:cs="Times New Roman"/>
          <w:b w:val="0"/>
          <w:noProof/>
          <w:sz w:val="24"/>
          <w:szCs w:val="24"/>
        </w:rPr>
      </w:pPr>
    </w:p>
    <w:p w:rsidR="00DE319E" w:rsidRDefault="008159F0" w:rsidP="00752892">
      <w:pPr>
        <w:pStyle w:val="berschrift1"/>
        <w:shd w:val="clear" w:color="auto" w:fill="FFFFFF"/>
        <w:spacing w:beforeLines="0" w:afterLines="0" w:line="480" w:lineRule="auto"/>
        <w:rPr>
          <w:rFonts w:ascii="Times New Roman" w:hAnsi="Times New Roman" w:cs="Times New Roman"/>
          <w:b w:val="0"/>
          <w:sz w:val="24"/>
          <w:szCs w:val="24"/>
        </w:rPr>
      </w:pPr>
      <w:r w:rsidRPr="00DE319E">
        <w:rPr>
          <w:rFonts w:ascii="Times New Roman" w:hAnsi="Times New Roman" w:cs="Times New Roman"/>
          <w:b w:val="0"/>
          <w:sz w:val="24"/>
          <w:szCs w:val="24"/>
        </w:rPr>
        <w:fldChar w:fldCharType="end"/>
      </w:r>
    </w:p>
    <w:p w:rsidR="00DE319E" w:rsidRDefault="00DE319E">
      <w:pPr>
        <w:rPr>
          <w:rFonts w:ascii="Times New Roman" w:hAnsi="Times New Roman" w:cs="Times New Roman"/>
          <w:kern w:val="36"/>
        </w:rPr>
      </w:pPr>
      <w:r>
        <w:rPr>
          <w:rFonts w:ascii="Times New Roman" w:hAnsi="Times New Roman" w:cs="Times New Roman"/>
          <w:b/>
        </w:rPr>
        <w:br w:type="page"/>
      </w:r>
    </w:p>
    <w:p w:rsidR="00752892" w:rsidRPr="00DE319E" w:rsidRDefault="00A7206C" w:rsidP="00752892">
      <w:pPr>
        <w:pStyle w:val="berschrift1"/>
        <w:shd w:val="clear" w:color="auto" w:fill="FFFFFF"/>
        <w:spacing w:beforeLines="0" w:afterLines="0" w:line="480" w:lineRule="auto"/>
        <w:rPr>
          <w:rStyle w:val="apple-converted-space"/>
          <w:rFonts w:ascii="Times New Roman" w:hAnsi="Times New Roman" w:cs="Times New Roman"/>
          <w:b w:val="0"/>
          <w:bCs/>
          <w:color w:val="000000"/>
          <w:sz w:val="24"/>
          <w:szCs w:val="24"/>
        </w:rPr>
      </w:pPr>
      <w:r w:rsidRPr="00DE319E">
        <w:rPr>
          <w:rStyle w:val="apple-converted-space"/>
          <w:rFonts w:ascii="Times New Roman" w:hAnsi="Times New Roman" w:cs="Times New Roman"/>
          <w:sz w:val="24"/>
          <w:szCs w:val="24"/>
          <w:shd w:val="clear" w:color="auto" w:fill="FFFFFF"/>
        </w:rPr>
        <w:lastRenderedPageBreak/>
        <w:t xml:space="preserve">Figure </w:t>
      </w:r>
      <w:r w:rsidR="00397542" w:rsidRPr="00DE319E">
        <w:rPr>
          <w:rStyle w:val="apple-converted-space"/>
          <w:rFonts w:ascii="Times New Roman" w:hAnsi="Times New Roman" w:cs="Times New Roman"/>
          <w:sz w:val="24"/>
          <w:szCs w:val="24"/>
          <w:shd w:val="clear" w:color="auto" w:fill="FFFFFF"/>
        </w:rPr>
        <w:t>Captions</w:t>
      </w:r>
    </w:p>
    <w:p w:rsidR="009B6676" w:rsidRPr="00DE319E" w:rsidRDefault="00182E54" w:rsidP="00A7206C">
      <w:pPr>
        <w:spacing w:line="480" w:lineRule="auto"/>
        <w:rPr>
          <w:rFonts w:ascii="Times New Roman" w:hAnsi="Times New Roman" w:cs="Times New Roman"/>
          <w:shd w:val="clear" w:color="auto" w:fill="FFFFFF"/>
        </w:rPr>
      </w:pPr>
      <w:r w:rsidRPr="00DE319E">
        <w:rPr>
          <w:rStyle w:val="apple-converted-space"/>
          <w:rFonts w:ascii="Times New Roman" w:hAnsi="Times New Roman" w:cs="Times New Roman"/>
          <w:b/>
          <w:shd w:val="clear" w:color="auto" w:fill="FFFFFF"/>
        </w:rPr>
        <w:t>Fig</w:t>
      </w:r>
      <w:r w:rsidR="006E24BA" w:rsidRPr="00DE319E">
        <w:rPr>
          <w:rStyle w:val="apple-converted-space"/>
          <w:rFonts w:ascii="Times New Roman" w:hAnsi="Times New Roman" w:cs="Times New Roman"/>
          <w:b/>
          <w:shd w:val="clear" w:color="auto" w:fill="FFFFFF"/>
        </w:rPr>
        <w:t>.</w:t>
      </w:r>
      <w:r w:rsidRPr="00DE319E">
        <w:rPr>
          <w:rStyle w:val="apple-converted-space"/>
          <w:rFonts w:ascii="Times New Roman" w:hAnsi="Times New Roman" w:cs="Times New Roman"/>
          <w:b/>
          <w:shd w:val="clear" w:color="auto" w:fill="FFFFFF"/>
        </w:rPr>
        <w:t xml:space="preserve"> </w:t>
      </w:r>
      <w:r w:rsidR="00181C88" w:rsidRPr="00DE319E">
        <w:rPr>
          <w:rStyle w:val="apple-converted-space"/>
          <w:rFonts w:ascii="Times New Roman" w:hAnsi="Times New Roman" w:cs="Times New Roman"/>
          <w:b/>
          <w:shd w:val="clear" w:color="auto" w:fill="FFFFFF"/>
        </w:rPr>
        <w:t>XX.</w:t>
      </w:r>
      <w:r w:rsidRPr="00DE319E">
        <w:rPr>
          <w:rStyle w:val="apple-converted-space"/>
          <w:rFonts w:ascii="Times New Roman" w:hAnsi="Times New Roman" w:cs="Times New Roman"/>
          <w:b/>
          <w:shd w:val="clear" w:color="auto" w:fill="FFFFFF"/>
        </w:rPr>
        <w:t>1</w:t>
      </w:r>
      <w:r w:rsidR="00181C88" w:rsidRPr="00DE319E">
        <w:rPr>
          <w:rStyle w:val="apple-converted-space"/>
          <w:rFonts w:ascii="Times New Roman" w:hAnsi="Times New Roman" w:cs="Times New Roman"/>
          <w:b/>
          <w:shd w:val="clear" w:color="auto" w:fill="FFFFFF"/>
        </w:rPr>
        <w:t xml:space="preserve"> </w:t>
      </w:r>
      <w:r w:rsidR="006E24BA" w:rsidRPr="00DE319E">
        <w:rPr>
          <w:rStyle w:val="apple-converted-space"/>
          <w:rFonts w:ascii="Times New Roman" w:hAnsi="Times New Roman" w:cs="Times New Roman"/>
          <w:b/>
          <w:shd w:val="clear" w:color="auto" w:fill="FFFFFF"/>
        </w:rPr>
        <w:t>a</w:t>
      </w:r>
      <w:r w:rsidR="00181C88" w:rsidRPr="00DE319E">
        <w:rPr>
          <w:rStyle w:val="apple-converted-space"/>
          <w:rFonts w:ascii="Times New Roman" w:hAnsi="Times New Roman" w:cs="Times New Roman"/>
          <w:b/>
          <w:shd w:val="clear" w:color="auto" w:fill="FFFFFF"/>
        </w:rPr>
        <w:t>:</w:t>
      </w:r>
      <w:r w:rsidRPr="00DE319E">
        <w:rPr>
          <w:rStyle w:val="apple-converted-space"/>
          <w:rFonts w:ascii="Times New Roman" w:hAnsi="Times New Roman" w:cs="Times New Roman"/>
          <w:shd w:val="clear" w:color="auto" w:fill="FFFFFF"/>
        </w:rPr>
        <w:t xml:space="preserve"> </w:t>
      </w:r>
      <w:r w:rsidR="00100769" w:rsidRPr="00DE319E">
        <w:rPr>
          <w:rStyle w:val="apple-converted-space"/>
          <w:rFonts w:ascii="Times New Roman" w:hAnsi="Times New Roman" w:cs="Times New Roman"/>
          <w:shd w:val="clear" w:color="auto" w:fill="FFFFFF"/>
        </w:rPr>
        <w:t xml:space="preserve">Cartoon illustrating </w:t>
      </w:r>
      <w:r w:rsidRPr="00DE319E">
        <w:rPr>
          <w:rStyle w:val="apple-converted-space"/>
          <w:rFonts w:ascii="Times New Roman" w:hAnsi="Times New Roman" w:cs="Times New Roman"/>
          <w:shd w:val="clear" w:color="auto" w:fill="FFFFFF"/>
        </w:rPr>
        <w:t>deletion of exon 2 of Cav-1</w:t>
      </w:r>
      <w:r w:rsidR="00100769" w:rsidRPr="00DE319E">
        <w:rPr>
          <w:rStyle w:val="apple-converted-space"/>
          <w:rFonts w:ascii="Times New Roman" w:hAnsi="Times New Roman" w:cs="Times New Roman"/>
          <w:shd w:val="clear" w:color="auto" w:fill="FFFFFF"/>
        </w:rPr>
        <w:t xml:space="preserve"> by tissue-specific Cre recombinase expression</w:t>
      </w:r>
      <w:r w:rsidR="00181C88" w:rsidRPr="00DE319E">
        <w:rPr>
          <w:rStyle w:val="apple-converted-space"/>
          <w:rFonts w:ascii="Times New Roman" w:hAnsi="Times New Roman" w:cs="Times New Roman"/>
          <w:shd w:val="clear" w:color="auto" w:fill="FFFFFF"/>
        </w:rPr>
        <w:t xml:space="preserve">. </w:t>
      </w:r>
      <w:r w:rsidR="006E24BA" w:rsidRPr="00DE319E">
        <w:rPr>
          <w:rStyle w:val="apple-converted-space"/>
          <w:rFonts w:ascii="Times New Roman" w:hAnsi="Times New Roman" w:cs="Times New Roman"/>
          <w:b/>
          <w:shd w:val="clear" w:color="auto" w:fill="FFFFFF"/>
        </w:rPr>
        <w:t>b</w:t>
      </w:r>
      <w:r w:rsidR="00181C88" w:rsidRPr="00DE319E">
        <w:rPr>
          <w:rStyle w:val="apple-converted-space"/>
          <w:rFonts w:ascii="Times New Roman" w:hAnsi="Times New Roman" w:cs="Times New Roman"/>
          <w:b/>
          <w:shd w:val="clear" w:color="auto" w:fill="FFFFFF"/>
        </w:rPr>
        <w:t>:</w:t>
      </w:r>
      <w:r w:rsidR="00326011" w:rsidRPr="00DE319E">
        <w:rPr>
          <w:rStyle w:val="apple-converted-space"/>
          <w:rFonts w:ascii="Times New Roman" w:hAnsi="Times New Roman" w:cs="Times New Roman"/>
          <w:shd w:val="clear" w:color="auto" w:fill="FFFFFF"/>
        </w:rPr>
        <w:t xml:space="preserve"> </w:t>
      </w:r>
      <w:r w:rsidRPr="00DE319E">
        <w:rPr>
          <w:rStyle w:val="apple-converted-space"/>
          <w:rFonts w:ascii="Times New Roman" w:hAnsi="Times New Roman" w:cs="Times New Roman"/>
          <w:shd w:val="clear" w:color="auto" w:fill="FFFFFF"/>
        </w:rPr>
        <w:t xml:space="preserve">Cav-1 </w:t>
      </w:r>
      <w:r w:rsidR="006703A3">
        <w:rPr>
          <w:rStyle w:val="apple-converted-space"/>
          <w:rFonts w:ascii="Times New Roman" w:hAnsi="Times New Roman" w:cs="Times New Roman"/>
          <w:shd w:val="clear" w:color="auto" w:fill="FFFFFF"/>
        </w:rPr>
        <w:t>localization</w:t>
      </w:r>
      <w:r w:rsidRPr="00DE319E">
        <w:rPr>
          <w:rStyle w:val="apple-converted-space"/>
          <w:rFonts w:ascii="Times New Roman" w:hAnsi="Times New Roman" w:cs="Times New Roman"/>
          <w:shd w:val="clear" w:color="auto" w:fill="FFFFFF"/>
        </w:rPr>
        <w:t xml:space="preserve"> in retinal sections of conditional KO and the control </w:t>
      </w:r>
      <w:r w:rsidR="006703A3">
        <w:rPr>
          <w:rStyle w:val="apple-converted-space"/>
          <w:rFonts w:ascii="Times New Roman" w:hAnsi="Times New Roman" w:cs="Times New Roman"/>
          <w:shd w:val="clear" w:color="auto" w:fill="FFFFFF"/>
        </w:rPr>
        <w:t>retinas</w:t>
      </w:r>
      <w:r w:rsidRPr="00DE319E">
        <w:rPr>
          <w:rStyle w:val="apple-converted-space"/>
          <w:rFonts w:ascii="Times New Roman" w:hAnsi="Times New Roman" w:cs="Times New Roman"/>
          <w:shd w:val="clear" w:color="auto" w:fill="FFFFFF"/>
        </w:rPr>
        <w:t xml:space="preserve">.  Cav-1 </w:t>
      </w:r>
      <w:r w:rsidR="006703A3">
        <w:rPr>
          <w:rStyle w:val="apple-converted-space"/>
          <w:rFonts w:ascii="Times New Roman" w:hAnsi="Times New Roman" w:cs="Times New Roman"/>
          <w:shd w:val="clear" w:color="auto" w:fill="FFFFFF"/>
        </w:rPr>
        <w:t xml:space="preserve">(green), </w:t>
      </w:r>
      <w:r w:rsidRPr="00DE319E">
        <w:rPr>
          <w:rStyle w:val="apple-converted-space"/>
          <w:rFonts w:ascii="Times New Roman" w:hAnsi="Times New Roman" w:cs="Times New Roman"/>
          <w:shd w:val="clear" w:color="auto" w:fill="FFFFFF"/>
        </w:rPr>
        <w:t>Na-K ATPase</w:t>
      </w:r>
      <w:r w:rsidR="006703A3">
        <w:rPr>
          <w:rStyle w:val="apple-converted-space"/>
          <w:rFonts w:ascii="Times New Roman" w:hAnsi="Times New Roman" w:cs="Times New Roman"/>
          <w:shd w:val="clear" w:color="auto" w:fill="FFFFFF"/>
        </w:rPr>
        <w:t xml:space="preserve"> (red) and </w:t>
      </w:r>
      <w:r w:rsidRPr="00DE319E">
        <w:rPr>
          <w:rStyle w:val="apple-converted-space"/>
          <w:rFonts w:ascii="Times New Roman" w:hAnsi="Times New Roman" w:cs="Times New Roman"/>
          <w:shd w:val="clear" w:color="auto" w:fill="FFFFFF"/>
        </w:rPr>
        <w:t>DAPI (blue).</w:t>
      </w:r>
    </w:p>
    <w:p w:rsidR="009B6676" w:rsidRPr="00DE319E" w:rsidRDefault="009B6676" w:rsidP="00A7206C">
      <w:pPr>
        <w:spacing w:line="480" w:lineRule="auto"/>
        <w:rPr>
          <w:rFonts w:ascii="Times New Roman" w:hAnsi="Times New Roman" w:cs="Times New Roman"/>
        </w:rPr>
      </w:pPr>
    </w:p>
    <w:p w:rsidR="009B6676" w:rsidRPr="00DE319E" w:rsidRDefault="003B1BA6" w:rsidP="00A7206C">
      <w:pPr>
        <w:spacing w:line="480" w:lineRule="auto"/>
        <w:rPr>
          <w:rFonts w:ascii="Times New Roman" w:hAnsi="Times New Roman" w:cs="Times New Roman"/>
        </w:rPr>
      </w:pPr>
      <w:r w:rsidRPr="00DE319E">
        <w:rPr>
          <w:rFonts w:ascii="Times New Roman" w:hAnsi="Times New Roman" w:cs="Times New Roman"/>
          <w:b/>
        </w:rPr>
        <w:t xml:space="preserve">Figure </w:t>
      </w:r>
      <w:r w:rsidR="00181C88" w:rsidRPr="00DE319E">
        <w:rPr>
          <w:rFonts w:ascii="Times New Roman" w:hAnsi="Times New Roman" w:cs="Times New Roman"/>
          <w:b/>
        </w:rPr>
        <w:t>XX.</w:t>
      </w:r>
      <w:r w:rsidRPr="00DE319E">
        <w:rPr>
          <w:rFonts w:ascii="Times New Roman" w:hAnsi="Times New Roman" w:cs="Times New Roman"/>
          <w:b/>
        </w:rPr>
        <w:t>2</w:t>
      </w:r>
      <w:r w:rsidR="008176D4" w:rsidRPr="00DE319E">
        <w:rPr>
          <w:rFonts w:ascii="Times New Roman" w:hAnsi="Times New Roman" w:cs="Times New Roman"/>
        </w:rPr>
        <w:t xml:space="preserve"> </w:t>
      </w:r>
      <w:r w:rsidR="006E24BA" w:rsidRPr="00DE319E">
        <w:rPr>
          <w:rFonts w:ascii="Times New Roman" w:hAnsi="Times New Roman" w:cs="Times New Roman"/>
          <w:b/>
        </w:rPr>
        <w:t>a-c</w:t>
      </w:r>
      <w:r w:rsidR="002B0DF0" w:rsidRPr="00DE319E">
        <w:rPr>
          <w:rFonts w:ascii="Times New Roman" w:hAnsi="Times New Roman" w:cs="Times New Roman"/>
          <w:b/>
        </w:rPr>
        <w:t>:</w:t>
      </w:r>
      <w:r w:rsidR="002B0DF0" w:rsidRPr="00DE319E">
        <w:rPr>
          <w:rFonts w:ascii="Times New Roman" w:hAnsi="Times New Roman" w:cs="Times New Roman"/>
        </w:rPr>
        <w:t xml:space="preserve"> </w:t>
      </w:r>
      <w:r w:rsidRPr="00DE319E">
        <w:rPr>
          <w:rFonts w:ascii="Times New Roman" w:hAnsi="Times New Roman" w:cs="Times New Roman"/>
        </w:rPr>
        <w:t xml:space="preserve">RPE damage </w:t>
      </w:r>
      <w:r w:rsidR="002B0DF0" w:rsidRPr="00DE319E">
        <w:rPr>
          <w:rFonts w:ascii="Times New Roman" w:hAnsi="Times New Roman" w:cs="Times New Roman"/>
        </w:rPr>
        <w:t xml:space="preserve">is similar between genotypes at </w:t>
      </w:r>
      <w:r w:rsidRPr="00DE319E">
        <w:rPr>
          <w:rFonts w:ascii="Times New Roman" w:hAnsi="Times New Roman" w:cs="Times New Roman"/>
        </w:rPr>
        <w:t>7 day post</w:t>
      </w:r>
      <w:r w:rsidR="002B0DF0" w:rsidRPr="00DE319E">
        <w:rPr>
          <w:rFonts w:ascii="Times New Roman" w:hAnsi="Times New Roman" w:cs="Times New Roman"/>
        </w:rPr>
        <w:t>-</w:t>
      </w:r>
      <w:r w:rsidRPr="00DE319E">
        <w:rPr>
          <w:rFonts w:ascii="Times New Roman" w:hAnsi="Times New Roman" w:cs="Times New Roman"/>
        </w:rPr>
        <w:t>NaIO</w:t>
      </w:r>
      <w:r w:rsidRPr="00DE319E">
        <w:rPr>
          <w:rFonts w:ascii="Times New Roman" w:hAnsi="Times New Roman" w:cs="Times New Roman"/>
          <w:vertAlign w:val="subscript"/>
        </w:rPr>
        <w:t xml:space="preserve">3 </w:t>
      </w:r>
      <w:r w:rsidR="002B0DF0" w:rsidRPr="00DE319E">
        <w:rPr>
          <w:rFonts w:ascii="Times New Roman" w:hAnsi="Times New Roman" w:cs="Times New Roman"/>
        </w:rPr>
        <w:t>treatment</w:t>
      </w:r>
      <w:r w:rsidRPr="00DE319E">
        <w:rPr>
          <w:rFonts w:ascii="Times New Roman" w:hAnsi="Times New Roman" w:cs="Times New Roman"/>
        </w:rPr>
        <w:t xml:space="preserve">. </w:t>
      </w:r>
      <w:r w:rsidR="006703A3">
        <w:rPr>
          <w:rFonts w:ascii="Times New Roman" w:hAnsi="Times New Roman" w:cs="Times New Roman"/>
        </w:rPr>
        <w:t>Eyecups</w:t>
      </w:r>
      <w:r w:rsidR="002B0DF0" w:rsidRPr="00DE319E">
        <w:rPr>
          <w:rFonts w:ascii="Times New Roman" w:hAnsi="Times New Roman" w:cs="Times New Roman"/>
        </w:rPr>
        <w:t xml:space="preserve"> were stained with </w:t>
      </w:r>
      <w:r w:rsidRPr="00DE319E">
        <w:rPr>
          <w:rFonts w:ascii="Times New Roman" w:hAnsi="Times New Roman" w:cs="Times New Roman"/>
        </w:rPr>
        <w:t xml:space="preserve">Phalloidin (green) </w:t>
      </w:r>
      <w:r w:rsidR="002B0DF0" w:rsidRPr="00DE319E">
        <w:rPr>
          <w:rFonts w:ascii="Times New Roman" w:hAnsi="Times New Roman" w:cs="Times New Roman"/>
        </w:rPr>
        <w:t xml:space="preserve">and </w:t>
      </w:r>
      <w:r w:rsidRPr="00DE319E">
        <w:rPr>
          <w:rFonts w:ascii="Times New Roman" w:hAnsi="Times New Roman" w:cs="Times New Roman"/>
        </w:rPr>
        <w:t xml:space="preserve">DAPI (blue). </w:t>
      </w:r>
      <w:r w:rsidR="008176D4" w:rsidRPr="00DE319E">
        <w:rPr>
          <w:rFonts w:ascii="Times New Roman" w:hAnsi="Times New Roman" w:cs="Times New Roman"/>
          <w:b/>
        </w:rPr>
        <w:t>d</w:t>
      </w:r>
      <w:r w:rsidR="002B0DF0" w:rsidRPr="00DE319E">
        <w:rPr>
          <w:rFonts w:ascii="Times New Roman" w:hAnsi="Times New Roman" w:cs="Times New Roman"/>
          <w:b/>
        </w:rPr>
        <w:t xml:space="preserve">, </w:t>
      </w:r>
      <w:r w:rsidR="008176D4" w:rsidRPr="00DE319E">
        <w:rPr>
          <w:rFonts w:ascii="Times New Roman" w:hAnsi="Times New Roman" w:cs="Times New Roman"/>
          <w:b/>
        </w:rPr>
        <w:t>e</w:t>
      </w:r>
      <w:r w:rsidR="002B0DF0" w:rsidRPr="00DE319E">
        <w:rPr>
          <w:rFonts w:ascii="Times New Roman" w:hAnsi="Times New Roman" w:cs="Times New Roman"/>
          <w:b/>
        </w:rPr>
        <w:t>:</w:t>
      </w:r>
      <w:r w:rsidR="002B0DF0" w:rsidRPr="00DE319E">
        <w:rPr>
          <w:rFonts w:ascii="Times New Roman" w:hAnsi="Times New Roman" w:cs="Times New Roman"/>
        </w:rPr>
        <w:t xml:space="preserve"> </w:t>
      </w:r>
      <w:r w:rsidR="00BF5518">
        <w:rPr>
          <w:rFonts w:ascii="Times New Roman" w:hAnsi="Times New Roman" w:cs="Times New Roman"/>
        </w:rPr>
        <w:t>H</w:t>
      </w:r>
      <w:r w:rsidR="002B0DF0" w:rsidRPr="00DE319E">
        <w:rPr>
          <w:rFonts w:ascii="Times New Roman" w:hAnsi="Times New Roman" w:cs="Times New Roman"/>
        </w:rPr>
        <w:t>ematoxylin/eosin stained sections from Retina-Cav-1-KO and littermate controls after NaIO</w:t>
      </w:r>
      <w:r w:rsidR="002B0DF0" w:rsidRPr="00DE319E">
        <w:rPr>
          <w:rFonts w:ascii="Times New Roman" w:hAnsi="Times New Roman" w:cs="Times New Roman"/>
          <w:vertAlign w:val="subscript"/>
        </w:rPr>
        <w:t>3</w:t>
      </w:r>
      <w:r w:rsidR="002B0DF0" w:rsidRPr="00DE319E">
        <w:rPr>
          <w:rFonts w:ascii="Times New Roman" w:hAnsi="Times New Roman" w:cs="Times New Roman"/>
        </w:rPr>
        <w:t xml:space="preserve"> treatment.</w:t>
      </w:r>
    </w:p>
    <w:p w:rsidR="009B6676" w:rsidRPr="00DE319E" w:rsidRDefault="009B6676" w:rsidP="00A7206C">
      <w:pPr>
        <w:spacing w:line="480" w:lineRule="auto"/>
        <w:rPr>
          <w:rFonts w:ascii="Times New Roman" w:hAnsi="Times New Roman" w:cs="Times New Roman"/>
        </w:rPr>
      </w:pPr>
    </w:p>
    <w:p w:rsidR="007A050B" w:rsidRDefault="009B6676" w:rsidP="00A7206C">
      <w:pPr>
        <w:spacing w:line="480" w:lineRule="auto"/>
        <w:rPr>
          <w:rFonts w:ascii="Times New Roman" w:hAnsi="Times New Roman" w:cs="Times New Roman"/>
        </w:rPr>
      </w:pPr>
      <w:r w:rsidRPr="00DE319E">
        <w:rPr>
          <w:rFonts w:ascii="Times New Roman" w:hAnsi="Times New Roman" w:cs="Times New Roman"/>
          <w:b/>
        </w:rPr>
        <w:t xml:space="preserve">Figure </w:t>
      </w:r>
      <w:r w:rsidR="00181C88" w:rsidRPr="00DE319E">
        <w:rPr>
          <w:rFonts w:ascii="Times New Roman" w:hAnsi="Times New Roman" w:cs="Times New Roman"/>
          <w:b/>
        </w:rPr>
        <w:t>XX.</w:t>
      </w:r>
      <w:r w:rsidRPr="00DE319E">
        <w:rPr>
          <w:rFonts w:ascii="Times New Roman" w:hAnsi="Times New Roman" w:cs="Times New Roman"/>
          <w:b/>
        </w:rPr>
        <w:t>3</w:t>
      </w:r>
      <w:r w:rsidR="008176D4" w:rsidRPr="00DE319E">
        <w:rPr>
          <w:rFonts w:ascii="Times New Roman" w:hAnsi="Times New Roman" w:cs="Times New Roman"/>
        </w:rPr>
        <w:t xml:space="preserve"> </w:t>
      </w:r>
      <w:r w:rsidR="008176D4" w:rsidRPr="00DE319E">
        <w:rPr>
          <w:rFonts w:ascii="Times New Roman" w:hAnsi="Times New Roman" w:cs="Times New Roman"/>
          <w:b/>
        </w:rPr>
        <w:t>a</w:t>
      </w:r>
      <w:r w:rsidR="0036196A" w:rsidRPr="00DE319E">
        <w:rPr>
          <w:rFonts w:ascii="Times New Roman" w:hAnsi="Times New Roman" w:cs="Times New Roman"/>
          <w:b/>
        </w:rPr>
        <w:t>:</w:t>
      </w:r>
      <w:r w:rsidR="0036196A" w:rsidRPr="00DE319E">
        <w:rPr>
          <w:rFonts w:ascii="Times New Roman" w:hAnsi="Times New Roman" w:cs="Times New Roman"/>
        </w:rPr>
        <w:t xml:space="preserve"> Blunted STAT3 activation in Retina-Cav-1 KO mice after NaIO</w:t>
      </w:r>
      <w:r w:rsidR="0036196A" w:rsidRPr="00DE319E">
        <w:rPr>
          <w:rFonts w:ascii="Times New Roman" w:hAnsi="Times New Roman" w:cs="Times New Roman"/>
          <w:vertAlign w:val="subscript"/>
        </w:rPr>
        <w:t>3</w:t>
      </w:r>
      <w:r w:rsidR="0036196A" w:rsidRPr="00DE319E">
        <w:rPr>
          <w:rFonts w:ascii="Times New Roman" w:hAnsi="Times New Roman" w:cs="Times New Roman"/>
        </w:rPr>
        <w:t xml:space="preserve"> treatment</w:t>
      </w:r>
      <w:r w:rsidR="001A555C" w:rsidRPr="00DE319E">
        <w:rPr>
          <w:rFonts w:ascii="Times New Roman" w:hAnsi="Times New Roman" w:cs="Times New Roman"/>
        </w:rPr>
        <w:t xml:space="preserve">. </w:t>
      </w:r>
      <w:r w:rsidR="008176D4" w:rsidRPr="00DE319E">
        <w:rPr>
          <w:rFonts w:ascii="Times New Roman" w:hAnsi="Times New Roman" w:cs="Times New Roman"/>
          <w:b/>
        </w:rPr>
        <w:t>b</w:t>
      </w:r>
      <w:r w:rsidR="00181C88" w:rsidRPr="00DE319E">
        <w:rPr>
          <w:rFonts w:ascii="Times New Roman" w:hAnsi="Times New Roman" w:cs="Times New Roman"/>
          <w:b/>
        </w:rPr>
        <w:t>:</w:t>
      </w:r>
      <w:r w:rsidRPr="00DE319E">
        <w:rPr>
          <w:rFonts w:ascii="Times New Roman" w:hAnsi="Times New Roman" w:cs="Times New Roman"/>
        </w:rPr>
        <w:t xml:space="preserve"> </w:t>
      </w:r>
      <w:r w:rsidR="0036196A" w:rsidRPr="00DE319E">
        <w:rPr>
          <w:rFonts w:ascii="Times New Roman" w:hAnsi="Times New Roman" w:cs="Times New Roman"/>
        </w:rPr>
        <w:t>Activation of STAT3 pathway by exogenous administration of LIF is not affected by retina-specific Cav-1 ablation</w:t>
      </w:r>
      <w:r w:rsidRPr="00DE319E">
        <w:rPr>
          <w:rFonts w:ascii="Times New Roman" w:hAnsi="Times New Roman" w:cs="Times New Roman"/>
        </w:rPr>
        <w:t xml:space="preserve">. </w:t>
      </w:r>
    </w:p>
    <w:p w:rsidR="007A050B" w:rsidRDefault="007A050B">
      <w:pPr>
        <w:rPr>
          <w:rFonts w:ascii="Times New Roman" w:hAnsi="Times New Roman" w:cs="Times New Roman"/>
        </w:rPr>
      </w:pPr>
      <w:r>
        <w:rPr>
          <w:rFonts w:ascii="Times New Roman" w:hAnsi="Times New Roman" w:cs="Times New Roman"/>
        </w:rPr>
        <w:br w:type="page"/>
      </w:r>
    </w:p>
    <w:p w:rsidR="009B6676" w:rsidRDefault="007A050B" w:rsidP="00A7206C">
      <w:pPr>
        <w:spacing w:line="480" w:lineRule="auto"/>
        <w:rPr>
          <w:rFonts w:ascii="Times New Roman" w:hAnsi="Times New Roman" w:cs="Times New Roman"/>
        </w:rPr>
      </w:pPr>
      <w:r>
        <w:rPr>
          <w:rFonts w:ascii="Times New Roman" w:hAnsi="Times New Roman" w:cs="Times New Roman"/>
        </w:rPr>
        <w:lastRenderedPageBreak/>
        <w:t>Figure 1</w:t>
      </w:r>
    </w:p>
    <w:p w:rsidR="007A050B" w:rsidRPr="00A7206C" w:rsidRDefault="007A050B" w:rsidP="00A7206C">
      <w:pPr>
        <w:spacing w:line="480" w:lineRule="auto"/>
        <w:rPr>
          <w:rFonts w:ascii="Times New Roman" w:hAnsi="Times New Roman" w:cs="Times New Roman"/>
        </w:rPr>
      </w:pPr>
      <w:r>
        <w:rPr>
          <w:rFonts w:ascii="Times New Roman" w:hAnsi="Times New Roman" w:cs="Times New Roman"/>
          <w:noProof/>
          <w:lang w:val="de-DE" w:eastAsia="de-DE"/>
        </w:rPr>
        <w:drawing>
          <wp:inline distT="0" distB="0" distL="0" distR="0">
            <wp:extent cx="5995070" cy="178117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Fig 1-Reagan.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00894" cy="1782905"/>
                    </a:xfrm>
                    <a:prstGeom prst="rect">
                      <a:avLst/>
                    </a:prstGeom>
                  </pic:spPr>
                </pic:pic>
              </a:graphicData>
            </a:graphic>
          </wp:inline>
        </w:drawing>
      </w:r>
    </w:p>
    <w:p w:rsidR="00867C56" w:rsidRPr="00A7206C" w:rsidRDefault="00867C56" w:rsidP="00A7206C">
      <w:pPr>
        <w:spacing w:line="480" w:lineRule="auto"/>
        <w:jc w:val="center"/>
        <w:rPr>
          <w:rFonts w:ascii="Times New Roman" w:hAnsi="Times New Roman" w:cs="Times New Roman"/>
        </w:rPr>
      </w:pPr>
    </w:p>
    <w:p w:rsidR="008159F0" w:rsidRDefault="008159F0" w:rsidP="00A7206C">
      <w:pPr>
        <w:spacing w:line="480" w:lineRule="auto"/>
        <w:jc w:val="center"/>
        <w:rPr>
          <w:rFonts w:ascii="Times New Roman" w:hAnsi="Times New Roman" w:cs="Times New Roman"/>
        </w:rPr>
      </w:pPr>
    </w:p>
    <w:p w:rsidR="007A050B" w:rsidRDefault="007A050B">
      <w:pPr>
        <w:rPr>
          <w:rFonts w:ascii="Times New Roman" w:hAnsi="Times New Roman" w:cs="Times New Roman"/>
        </w:rPr>
      </w:pPr>
      <w:r>
        <w:rPr>
          <w:rFonts w:ascii="Times New Roman" w:hAnsi="Times New Roman" w:cs="Times New Roman"/>
        </w:rPr>
        <w:br w:type="page"/>
      </w:r>
    </w:p>
    <w:p w:rsidR="004E4400" w:rsidRDefault="007A050B" w:rsidP="008159F0">
      <w:pPr>
        <w:spacing w:line="480" w:lineRule="auto"/>
        <w:rPr>
          <w:rFonts w:ascii="Times New Roman" w:hAnsi="Times New Roman" w:cs="Times New Roman"/>
        </w:rPr>
      </w:pPr>
      <w:r>
        <w:rPr>
          <w:rFonts w:ascii="Times New Roman" w:hAnsi="Times New Roman" w:cs="Times New Roman"/>
        </w:rPr>
        <w:lastRenderedPageBreak/>
        <w:t>Figure 2</w:t>
      </w:r>
    </w:p>
    <w:p w:rsidR="007A050B" w:rsidRDefault="007A050B" w:rsidP="008159F0">
      <w:pPr>
        <w:spacing w:line="480" w:lineRule="auto"/>
        <w:rPr>
          <w:rFonts w:ascii="Times New Roman" w:hAnsi="Times New Roman" w:cs="Times New Roman"/>
        </w:rPr>
      </w:pPr>
      <w:r>
        <w:rPr>
          <w:rFonts w:ascii="Times New Roman" w:hAnsi="Times New Roman" w:cs="Times New Roman"/>
          <w:noProof/>
          <w:lang w:val="de-DE" w:eastAsia="de-DE"/>
        </w:rPr>
        <w:drawing>
          <wp:inline distT="0" distB="0" distL="0" distR="0">
            <wp:extent cx="4319016" cy="2572512"/>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Fig 2-Reagan.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19016" cy="2572512"/>
                    </a:xfrm>
                    <a:prstGeom prst="rect">
                      <a:avLst/>
                    </a:prstGeom>
                  </pic:spPr>
                </pic:pic>
              </a:graphicData>
            </a:graphic>
          </wp:inline>
        </w:drawing>
      </w:r>
    </w:p>
    <w:p w:rsidR="007A050B" w:rsidRDefault="007A050B">
      <w:pPr>
        <w:rPr>
          <w:rFonts w:ascii="Times New Roman" w:hAnsi="Times New Roman" w:cs="Times New Roman"/>
        </w:rPr>
      </w:pPr>
      <w:r>
        <w:rPr>
          <w:rFonts w:ascii="Times New Roman" w:hAnsi="Times New Roman" w:cs="Times New Roman"/>
        </w:rPr>
        <w:br w:type="page"/>
      </w:r>
    </w:p>
    <w:p w:rsidR="007A050B" w:rsidRDefault="007A050B" w:rsidP="008159F0">
      <w:pPr>
        <w:spacing w:line="480" w:lineRule="auto"/>
        <w:rPr>
          <w:rFonts w:ascii="Times New Roman" w:hAnsi="Times New Roman" w:cs="Times New Roman"/>
          <w:noProof/>
        </w:rPr>
      </w:pPr>
      <w:r>
        <w:rPr>
          <w:rFonts w:ascii="Times New Roman" w:hAnsi="Times New Roman" w:cs="Times New Roman"/>
          <w:noProof/>
        </w:rPr>
        <w:lastRenderedPageBreak/>
        <w:t>Figure 3</w:t>
      </w:r>
    </w:p>
    <w:p w:rsidR="007A050B" w:rsidRPr="00A7206C" w:rsidRDefault="007A050B" w:rsidP="008159F0">
      <w:pPr>
        <w:spacing w:line="480" w:lineRule="auto"/>
        <w:rPr>
          <w:rFonts w:ascii="Times New Roman" w:hAnsi="Times New Roman" w:cs="Times New Roman"/>
        </w:rPr>
      </w:pPr>
      <w:r>
        <w:rPr>
          <w:rFonts w:ascii="Times New Roman" w:hAnsi="Times New Roman" w:cs="Times New Roman"/>
          <w:noProof/>
          <w:lang w:val="de-DE" w:eastAsia="de-DE"/>
        </w:rPr>
        <w:drawing>
          <wp:inline distT="0" distB="0" distL="0" distR="0">
            <wp:extent cx="4319016" cy="2295144"/>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X.Fig 3-Reagan.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19016" cy="2295144"/>
                    </a:xfrm>
                    <a:prstGeom prst="rect">
                      <a:avLst/>
                    </a:prstGeom>
                  </pic:spPr>
                </pic:pic>
              </a:graphicData>
            </a:graphic>
          </wp:inline>
        </w:drawing>
      </w:r>
    </w:p>
    <w:sectPr w:rsidR="007A050B" w:rsidRPr="00A7206C" w:rsidSect="00A55C18">
      <w:foot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F6E" w:rsidRDefault="00B55602">
      <w:r>
        <w:separator/>
      </w:r>
    </w:p>
  </w:endnote>
  <w:endnote w:type="continuationSeparator" w:id="0">
    <w:p w:rsidR="00FC1F6E" w:rsidRDefault="00B55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0562561"/>
      <w:docPartObj>
        <w:docPartGallery w:val="Page Numbers (Bottom of Page)"/>
        <w:docPartUnique/>
      </w:docPartObj>
    </w:sdtPr>
    <w:sdtEndPr>
      <w:rPr>
        <w:noProof/>
      </w:rPr>
    </w:sdtEndPr>
    <w:sdtContent>
      <w:p w:rsidR="00C51620" w:rsidRDefault="00C51620">
        <w:pPr>
          <w:pStyle w:val="Fuzeile"/>
          <w:jc w:val="center"/>
        </w:pPr>
        <w:r>
          <w:fldChar w:fldCharType="begin"/>
        </w:r>
        <w:r>
          <w:instrText xml:space="preserve"> PAGE   \* MERGEFORMAT </w:instrText>
        </w:r>
        <w:r>
          <w:fldChar w:fldCharType="separate"/>
        </w:r>
        <w:r w:rsidR="00C40E34">
          <w:rPr>
            <w:noProof/>
          </w:rPr>
          <w:t>1</w:t>
        </w:r>
        <w:r>
          <w:rPr>
            <w:noProof/>
          </w:rPr>
          <w:fldChar w:fldCharType="end"/>
        </w:r>
      </w:p>
    </w:sdtContent>
  </w:sdt>
  <w:p w:rsidR="00C51620" w:rsidRDefault="00C5162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F6E" w:rsidRDefault="00B55602">
      <w:r>
        <w:separator/>
      </w:r>
    </w:p>
  </w:footnote>
  <w:footnote w:type="continuationSeparator" w:id="0">
    <w:p w:rsidR="00FC1F6E" w:rsidRDefault="00B556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A5B78"/>
    <w:multiLevelType w:val="hybridMultilevel"/>
    <w:tmpl w:val="9BA6E0A8"/>
    <w:lvl w:ilvl="0" w:tplc="4EEAC7B8">
      <w:start w:val="1"/>
      <w:numFmt w:val="decimal"/>
      <w:lvlText w:val="%1."/>
      <w:lvlJc w:val="left"/>
      <w:pPr>
        <w:ind w:left="720" w:hanging="360"/>
      </w:pPr>
      <w:rPr>
        <w:rFonts w:ascii="Arial" w:hAnsi="Arial" w:cs="Helvetic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Journal of Neuroscience&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0&lt;/LineSpacing&gt;&lt;SpaceAfter&gt;1&lt;/SpaceAfter&gt;&lt;ReflistOrder&gt;1&lt;/ReflistOrder&gt;&lt;CitationOrder&gt;0&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RD2014 references&lt;/item&gt;&lt;/Libraries&gt;&lt;/ENLibraries&gt;"/>
  </w:docVars>
  <w:rsids>
    <w:rsidRoot w:val="004E4400"/>
    <w:rsid w:val="00004F74"/>
    <w:rsid w:val="00005EA5"/>
    <w:rsid w:val="000144A6"/>
    <w:rsid w:val="0001478C"/>
    <w:rsid w:val="000535E9"/>
    <w:rsid w:val="00062CF7"/>
    <w:rsid w:val="00063B0E"/>
    <w:rsid w:val="000648E4"/>
    <w:rsid w:val="00082011"/>
    <w:rsid w:val="000829E1"/>
    <w:rsid w:val="00092965"/>
    <w:rsid w:val="000A0FA0"/>
    <w:rsid w:val="000B5D2C"/>
    <w:rsid w:val="000C0266"/>
    <w:rsid w:val="000F0EF0"/>
    <w:rsid w:val="000F2AB5"/>
    <w:rsid w:val="000F3CFD"/>
    <w:rsid w:val="00100769"/>
    <w:rsid w:val="00121598"/>
    <w:rsid w:val="00124E13"/>
    <w:rsid w:val="0013457C"/>
    <w:rsid w:val="0015737F"/>
    <w:rsid w:val="00164665"/>
    <w:rsid w:val="0018147C"/>
    <w:rsid w:val="00181C88"/>
    <w:rsid w:val="00182E54"/>
    <w:rsid w:val="00187DD1"/>
    <w:rsid w:val="001A1EA6"/>
    <w:rsid w:val="001A232A"/>
    <w:rsid w:val="001A555C"/>
    <w:rsid w:val="001A7E39"/>
    <w:rsid w:val="001C0940"/>
    <w:rsid w:val="001E4029"/>
    <w:rsid w:val="001E70B0"/>
    <w:rsid w:val="001F2575"/>
    <w:rsid w:val="00216E7A"/>
    <w:rsid w:val="002344A6"/>
    <w:rsid w:val="00234B6C"/>
    <w:rsid w:val="0024002B"/>
    <w:rsid w:val="002440C6"/>
    <w:rsid w:val="002519CA"/>
    <w:rsid w:val="002703CA"/>
    <w:rsid w:val="00272DAC"/>
    <w:rsid w:val="002765BA"/>
    <w:rsid w:val="002935EF"/>
    <w:rsid w:val="002A475C"/>
    <w:rsid w:val="002A6D2A"/>
    <w:rsid w:val="002B0DF0"/>
    <w:rsid w:val="002B200D"/>
    <w:rsid w:val="002C03AB"/>
    <w:rsid w:val="002E08F4"/>
    <w:rsid w:val="002E24E2"/>
    <w:rsid w:val="002E2838"/>
    <w:rsid w:val="002E4D23"/>
    <w:rsid w:val="00302397"/>
    <w:rsid w:val="00304F74"/>
    <w:rsid w:val="003056D5"/>
    <w:rsid w:val="00306964"/>
    <w:rsid w:val="00326011"/>
    <w:rsid w:val="00356C8E"/>
    <w:rsid w:val="0036196A"/>
    <w:rsid w:val="00364B4E"/>
    <w:rsid w:val="00367EAD"/>
    <w:rsid w:val="00380829"/>
    <w:rsid w:val="0039282B"/>
    <w:rsid w:val="00392E22"/>
    <w:rsid w:val="00397542"/>
    <w:rsid w:val="003B1BA6"/>
    <w:rsid w:val="003B356C"/>
    <w:rsid w:val="003B549D"/>
    <w:rsid w:val="003E0E31"/>
    <w:rsid w:val="003E3D26"/>
    <w:rsid w:val="003F46FD"/>
    <w:rsid w:val="003F5F5E"/>
    <w:rsid w:val="00405C36"/>
    <w:rsid w:val="00406343"/>
    <w:rsid w:val="00415C5E"/>
    <w:rsid w:val="004207C1"/>
    <w:rsid w:val="00427912"/>
    <w:rsid w:val="00431384"/>
    <w:rsid w:val="004352BC"/>
    <w:rsid w:val="004401F0"/>
    <w:rsid w:val="00445129"/>
    <w:rsid w:val="004662AC"/>
    <w:rsid w:val="0046669F"/>
    <w:rsid w:val="0047059E"/>
    <w:rsid w:val="00473191"/>
    <w:rsid w:val="004B2796"/>
    <w:rsid w:val="004E4400"/>
    <w:rsid w:val="004E45AC"/>
    <w:rsid w:val="004E4B0B"/>
    <w:rsid w:val="004F695C"/>
    <w:rsid w:val="00503C77"/>
    <w:rsid w:val="005043DE"/>
    <w:rsid w:val="005067C2"/>
    <w:rsid w:val="00511607"/>
    <w:rsid w:val="00520D19"/>
    <w:rsid w:val="005665AF"/>
    <w:rsid w:val="005679FD"/>
    <w:rsid w:val="005B3985"/>
    <w:rsid w:val="005B4BBB"/>
    <w:rsid w:val="005F29F1"/>
    <w:rsid w:val="00612112"/>
    <w:rsid w:val="006127A4"/>
    <w:rsid w:val="006175A8"/>
    <w:rsid w:val="00630738"/>
    <w:rsid w:val="0064353F"/>
    <w:rsid w:val="00650BC7"/>
    <w:rsid w:val="00654216"/>
    <w:rsid w:val="00657670"/>
    <w:rsid w:val="006703A3"/>
    <w:rsid w:val="00672EEB"/>
    <w:rsid w:val="00691C98"/>
    <w:rsid w:val="006A3BC8"/>
    <w:rsid w:val="006B7574"/>
    <w:rsid w:val="006D2E6A"/>
    <w:rsid w:val="006E24BA"/>
    <w:rsid w:val="006E3410"/>
    <w:rsid w:val="006F2EF5"/>
    <w:rsid w:val="006F35E8"/>
    <w:rsid w:val="00705E6F"/>
    <w:rsid w:val="00712B6A"/>
    <w:rsid w:val="0071620C"/>
    <w:rsid w:val="00720B4A"/>
    <w:rsid w:val="00721C90"/>
    <w:rsid w:val="0072681B"/>
    <w:rsid w:val="007368F7"/>
    <w:rsid w:val="00741921"/>
    <w:rsid w:val="0074665D"/>
    <w:rsid w:val="00752892"/>
    <w:rsid w:val="0075451C"/>
    <w:rsid w:val="00771A17"/>
    <w:rsid w:val="00793471"/>
    <w:rsid w:val="007A050B"/>
    <w:rsid w:val="007A1EEC"/>
    <w:rsid w:val="007B2DD1"/>
    <w:rsid w:val="007B3070"/>
    <w:rsid w:val="007C3DB7"/>
    <w:rsid w:val="007D35E8"/>
    <w:rsid w:val="007D5403"/>
    <w:rsid w:val="007E1FA9"/>
    <w:rsid w:val="007E651F"/>
    <w:rsid w:val="007F7866"/>
    <w:rsid w:val="007F793E"/>
    <w:rsid w:val="008159F0"/>
    <w:rsid w:val="008176D4"/>
    <w:rsid w:val="00823103"/>
    <w:rsid w:val="00830A25"/>
    <w:rsid w:val="008334D9"/>
    <w:rsid w:val="0083580A"/>
    <w:rsid w:val="00851306"/>
    <w:rsid w:val="00867C56"/>
    <w:rsid w:val="00891127"/>
    <w:rsid w:val="00897268"/>
    <w:rsid w:val="008A2945"/>
    <w:rsid w:val="008B288E"/>
    <w:rsid w:val="008B372F"/>
    <w:rsid w:val="008B4DEF"/>
    <w:rsid w:val="008E53A3"/>
    <w:rsid w:val="008F754F"/>
    <w:rsid w:val="008F7BCF"/>
    <w:rsid w:val="00905AE7"/>
    <w:rsid w:val="00921B1A"/>
    <w:rsid w:val="00930670"/>
    <w:rsid w:val="00941A59"/>
    <w:rsid w:val="00942888"/>
    <w:rsid w:val="00955C96"/>
    <w:rsid w:val="00966F0C"/>
    <w:rsid w:val="009678C5"/>
    <w:rsid w:val="00990C45"/>
    <w:rsid w:val="00992D3B"/>
    <w:rsid w:val="009B4032"/>
    <w:rsid w:val="009B6676"/>
    <w:rsid w:val="009D0E58"/>
    <w:rsid w:val="009E573E"/>
    <w:rsid w:val="009E7C48"/>
    <w:rsid w:val="00A03917"/>
    <w:rsid w:val="00A238DD"/>
    <w:rsid w:val="00A41B4A"/>
    <w:rsid w:val="00A4717E"/>
    <w:rsid w:val="00A55C18"/>
    <w:rsid w:val="00A7206C"/>
    <w:rsid w:val="00A819D4"/>
    <w:rsid w:val="00AA5CC3"/>
    <w:rsid w:val="00AB6109"/>
    <w:rsid w:val="00AB6D8C"/>
    <w:rsid w:val="00AF1BCD"/>
    <w:rsid w:val="00AF65F7"/>
    <w:rsid w:val="00B1648A"/>
    <w:rsid w:val="00B23333"/>
    <w:rsid w:val="00B26E9D"/>
    <w:rsid w:val="00B3351C"/>
    <w:rsid w:val="00B45E06"/>
    <w:rsid w:val="00B5211E"/>
    <w:rsid w:val="00B55602"/>
    <w:rsid w:val="00B667B9"/>
    <w:rsid w:val="00B92A79"/>
    <w:rsid w:val="00B94AD4"/>
    <w:rsid w:val="00BB01B3"/>
    <w:rsid w:val="00BC7B82"/>
    <w:rsid w:val="00BD041F"/>
    <w:rsid w:val="00BE50A1"/>
    <w:rsid w:val="00BF02BF"/>
    <w:rsid w:val="00BF5518"/>
    <w:rsid w:val="00C34076"/>
    <w:rsid w:val="00C40E34"/>
    <w:rsid w:val="00C458DC"/>
    <w:rsid w:val="00C51620"/>
    <w:rsid w:val="00C62009"/>
    <w:rsid w:val="00C73CE7"/>
    <w:rsid w:val="00C766C7"/>
    <w:rsid w:val="00C91695"/>
    <w:rsid w:val="00C91DE8"/>
    <w:rsid w:val="00CA0EAB"/>
    <w:rsid w:val="00CF0F14"/>
    <w:rsid w:val="00D010E7"/>
    <w:rsid w:val="00D107A4"/>
    <w:rsid w:val="00D145CE"/>
    <w:rsid w:val="00D164F4"/>
    <w:rsid w:val="00D66358"/>
    <w:rsid w:val="00D73D4F"/>
    <w:rsid w:val="00D74989"/>
    <w:rsid w:val="00D9567D"/>
    <w:rsid w:val="00DA056F"/>
    <w:rsid w:val="00DA217A"/>
    <w:rsid w:val="00DA3612"/>
    <w:rsid w:val="00DA362F"/>
    <w:rsid w:val="00DB5792"/>
    <w:rsid w:val="00DB6B96"/>
    <w:rsid w:val="00DB7595"/>
    <w:rsid w:val="00DD6ED5"/>
    <w:rsid w:val="00DE319E"/>
    <w:rsid w:val="00DE43AC"/>
    <w:rsid w:val="00DE4DF0"/>
    <w:rsid w:val="00DE6153"/>
    <w:rsid w:val="00DF38E4"/>
    <w:rsid w:val="00DF39BA"/>
    <w:rsid w:val="00DF4301"/>
    <w:rsid w:val="00DF4BA6"/>
    <w:rsid w:val="00DF4CFB"/>
    <w:rsid w:val="00E11CC1"/>
    <w:rsid w:val="00E12C28"/>
    <w:rsid w:val="00E133F0"/>
    <w:rsid w:val="00E17DCC"/>
    <w:rsid w:val="00E25FB4"/>
    <w:rsid w:val="00E325D4"/>
    <w:rsid w:val="00E32A42"/>
    <w:rsid w:val="00E5192A"/>
    <w:rsid w:val="00E62C0C"/>
    <w:rsid w:val="00E62D3B"/>
    <w:rsid w:val="00E9129E"/>
    <w:rsid w:val="00EA63AE"/>
    <w:rsid w:val="00EB7811"/>
    <w:rsid w:val="00EC3FB6"/>
    <w:rsid w:val="00EF3BE9"/>
    <w:rsid w:val="00EF73BE"/>
    <w:rsid w:val="00F4471E"/>
    <w:rsid w:val="00F76DF5"/>
    <w:rsid w:val="00F7744F"/>
    <w:rsid w:val="00F8672E"/>
    <w:rsid w:val="00FA4C72"/>
    <w:rsid w:val="00FB7EFE"/>
    <w:rsid w:val="00FC1F6E"/>
    <w:rsid w:val="00FC24AD"/>
    <w:rsid w:val="00FC7FB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50164"/>
  </w:style>
  <w:style w:type="paragraph" w:styleId="berschrift1">
    <w:name w:val="heading 1"/>
    <w:basedOn w:val="Standard"/>
    <w:link w:val="berschrift1Zchn"/>
    <w:uiPriority w:val="9"/>
    <w:rsid w:val="00C91DE8"/>
    <w:pPr>
      <w:spacing w:beforeLines="1" w:afterLines="1"/>
      <w:outlineLvl w:val="0"/>
    </w:pPr>
    <w:rPr>
      <w:rFonts w:ascii="Times" w:hAnsi="Times"/>
      <w:b/>
      <w:kern w:val="36"/>
      <w:sz w:val="4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rsid w:val="008A2945"/>
    <w:pPr>
      <w:spacing w:beforeLines="1" w:afterLines="1"/>
    </w:pPr>
    <w:rPr>
      <w:rFonts w:ascii="Times" w:hAnsi="Times" w:cs="Times New Roman"/>
      <w:sz w:val="20"/>
      <w:szCs w:val="20"/>
    </w:rPr>
  </w:style>
  <w:style w:type="paragraph" w:styleId="Listenabsatz">
    <w:name w:val="List Paragraph"/>
    <w:basedOn w:val="Standard"/>
    <w:uiPriority w:val="34"/>
    <w:qFormat/>
    <w:rsid w:val="00473191"/>
    <w:pPr>
      <w:ind w:left="720"/>
      <w:contextualSpacing/>
    </w:pPr>
  </w:style>
  <w:style w:type="character" w:customStyle="1" w:styleId="jrnl">
    <w:name w:val="jrnl"/>
    <w:basedOn w:val="Absatz-Standardschriftart"/>
    <w:rsid w:val="00C91DE8"/>
  </w:style>
  <w:style w:type="character" w:customStyle="1" w:styleId="berschrift1Zchn">
    <w:name w:val="Überschrift 1 Zchn"/>
    <w:basedOn w:val="Absatz-Standardschriftart"/>
    <w:link w:val="berschrift1"/>
    <w:uiPriority w:val="9"/>
    <w:rsid w:val="00C91DE8"/>
    <w:rPr>
      <w:rFonts w:ascii="Times" w:hAnsi="Times"/>
      <w:b/>
      <w:kern w:val="36"/>
      <w:sz w:val="48"/>
      <w:szCs w:val="20"/>
    </w:rPr>
  </w:style>
  <w:style w:type="character" w:customStyle="1" w:styleId="highlight">
    <w:name w:val="highlight"/>
    <w:basedOn w:val="Absatz-Standardschriftart"/>
    <w:rsid w:val="00C91DE8"/>
  </w:style>
  <w:style w:type="character" w:customStyle="1" w:styleId="apple-converted-space">
    <w:name w:val="apple-converted-space"/>
    <w:basedOn w:val="Absatz-Standardschriftart"/>
    <w:rsid w:val="00C91DE8"/>
  </w:style>
  <w:style w:type="character" w:styleId="Hyperlink">
    <w:name w:val="Hyperlink"/>
    <w:basedOn w:val="Absatz-Standardschriftart"/>
    <w:uiPriority w:val="99"/>
    <w:rsid w:val="00216E7A"/>
    <w:rPr>
      <w:color w:val="0000FF"/>
      <w:u w:val="single"/>
    </w:rPr>
  </w:style>
  <w:style w:type="character" w:styleId="Hervorhebung">
    <w:name w:val="Emphasis"/>
    <w:basedOn w:val="Absatz-Standardschriftart"/>
    <w:uiPriority w:val="20"/>
    <w:rsid w:val="00216E7A"/>
    <w:rPr>
      <w:i/>
    </w:rPr>
  </w:style>
  <w:style w:type="paragraph" w:styleId="Kopfzeile">
    <w:name w:val="header"/>
    <w:basedOn w:val="Standard"/>
    <w:link w:val="KopfzeileZchn"/>
    <w:uiPriority w:val="99"/>
    <w:unhideWhenUsed/>
    <w:rsid w:val="00FC7FBC"/>
    <w:pPr>
      <w:tabs>
        <w:tab w:val="center" w:pos="4320"/>
        <w:tab w:val="right" w:pos="8640"/>
      </w:tabs>
    </w:pPr>
  </w:style>
  <w:style w:type="character" w:customStyle="1" w:styleId="KopfzeileZchn">
    <w:name w:val="Kopfzeile Zchn"/>
    <w:basedOn w:val="Absatz-Standardschriftart"/>
    <w:link w:val="Kopfzeile"/>
    <w:uiPriority w:val="99"/>
    <w:rsid w:val="00FC7FBC"/>
  </w:style>
  <w:style w:type="paragraph" w:styleId="Fuzeile">
    <w:name w:val="footer"/>
    <w:basedOn w:val="Standard"/>
    <w:link w:val="FuzeileZchn"/>
    <w:uiPriority w:val="99"/>
    <w:unhideWhenUsed/>
    <w:rsid w:val="00FC7FBC"/>
    <w:pPr>
      <w:tabs>
        <w:tab w:val="center" w:pos="4320"/>
        <w:tab w:val="right" w:pos="8640"/>
      </w:tabs>
    </w:pPr>
  </w:style>
  <w:style w:type="character" w:customStyle="1" w:styleId="FuzeileZchn">
    <w:name w:val="Fußzeile Zchn"/>
    <w:basedOn w:val="Absatz-Standardschriftart"/>
    <w:link w:val="Fuzeile"/>
    <w:uiPriority w:val="99"/>
    <w:rsid w:val="00FC7FBC"/>
  </w:style>
  <w:style w:type="paragraph" w:styleId="Sprechblasentext">
    <w:name w:val="Balloon Text"/>
    <w:basedOn w:val="Standard"/>
    <w:link w:val="SprechblasentextZchn"/>
    <w:uiPriority w:val="99"/>
    <w:semiHidden/>
    <w:unhideWhenUsed/>
    <w:rsid w:val="00C5162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51620"/>
    <w:rPr>
      <w:rFonts w:ascii="Tahoma" w:hAnsi="Tahoma" w:cs="Tahoma"/>
      <w:sz w:val="16"/>
      <w:szCs w:val="16"/>
    </w:rPr>
  </w:style>
  <w:style w:type="character" w:styleId="Kommentarzeichen">
    <w:name w:val="annotation reference"/>
    <w:basedOn w:val="Absatz-Standardschriftart"/>
    <w:uiPriority w:val="99"/>
    <w:semiHidden/>
    <w:unhideWhenUsed/>
    <w:rsid w:val="00B3351C"/>
    <w:rPr>
      <w:sz w:val="16"/>
      <w:szCs w:val="16"/>
    </w:rPr>
  </w:style>
  <w:style w:type="paragraph" w:styleId="Kommentartext">
    <w:name w:val="annotation text"/>
    <w:basedOn w:val="Standard"/>
    <w:link w:val="KommentartextZchn"/>
    <w:uiPriority w:val="99"/>
    <w:semiHidden/>
    <w:unhideWhenUsed/>
    <w:rsid w:val="00B3351C"/>
    <w:rPr>
      <w:sz w:val="20"/>
      <w:szCs w:val="20"/>
    </w:rPr>
  </w:style>
  <w:style w:type="character" w:customStyle="1" w:styleId="KommentartextZchn">
    <w:name w:val="Kommentartext Zchn"/>
    <w:basedOn w:val="Absatz-Standardschriftart"/>
    <w:link w:val="Kommentartext"/>
    <w:uiPriority w:val="99"/>
    <w:semiHidden/>
    <w:rsid w:val="00B3351C"/>
    <w:rPr>
      <w:sz w:val="20"/>
      <w:szCs w:val="20"/>
    </w:rPr>
  </w:style>
  <w:style w:type="paragraph" w:styleId="Kommentarthema">
    <w:name w:val="annotation subject"/>
    <w:basedOn w:val="Kommentartext"/>
    <w:next w:val="Kommentartext"/>
    <w:link w:val="KommentarthemaZchn"/>
    <w:uiPriority w:val="99"/>
    <w:semiHidden/>
    <w:unhideWhenUsed/>
    <w:rsid w:val="00B3351C"/>
    <w:rPr>
      <w:b/>
      <w:bCs/>
    </w:rPr>
  </w:style>
  <w:style w:type="character" w:customStyle="1" w:styleId="KommentarthemaZchn">
    <w:name w:val="Kommentarthema Zchn"/>
    <w:basedOn w:val="KommentartextZchn"/>
    <w:link w:val="Kommentarthema"/>
    <w:uiPriority w:val="99"/>
    <w:semiHidden/>
    <w:rsid w:val="00B3351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50164"/>
  </w:style>
  <w:style w:type="paragraph" w:styleId="berschrift1">
    <w:name w:val="heading 1"/>
    <w:basedOn w:val="Standard"/>
    <w:link w:val="berschrift1Zchn"/>
    <w:uiPriority w:val="9"/>
    <w:rsid w:val="00C91DE8"/>
    <w:pPr>
      <w:spacing w:beforeLines="1" w:afterLines="1"/>
      <w:outlineLvl w:val="0"/>
    </w:pPr>
    <w:rPr>
      <w:rFonts w:ascii="Times" w:hAnsi="Times"/>
      <w:b/>
      <w:kern w:val="36"/>
      <w:sz w:val="48"/>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rsid w:val="008A2945"/>
    <w:pPr>
      <w:spacing w:beforeLines="1" w:afterLines="1"/>
    </w:pPr>
    <w:rPr>
      <w:rFonts w:ascii="Times" w:hAnsi="Times" w:cs="Times New Roman"/>
      <w:sz w:val="20"/>
      <w:szCs w:val="20"/>
    </w:rPr>
  </w:style>
  <w:style w:type="paragraph" w:styleId="Listenabsatz">
    <w:name w:val="List Paragraph"/>
    <w:basedOn w:val="Standard"/>
    <w:uiPriority w:val="34"/>
    <w:qFormat/>
    <w:rsid w:val="00473191"/>
    <w:pPr>
      <w:ind w:left="720"/>
      <w:contextualSpacing/>
    </w:pPr>
  </w:style>
  <w:style w:type="character" w:customStyle="1" w:styleId="jrnl">
    <w:name w:val="jrnl"/>
    <w:basedOn w:val="Absatz-Standardschriftart"/>
    <w:rsid w:val="00C91DE8"/>
  </w:style>
  <w:style w:type="character" w:customStyle="1" w:styleId="berschrift1Zchn">
    <w:name w:val="Überschrift 1 Zchn"/>
    <w:basedOn w:val="Absatz-Standardschriftart"/>
    <w:link w:val="berschrift1"/>
    <w:uiPriority w:val="9"/>
    <w:rsid w:val="00C91DE8"/>
    <w:rPr>
      <w:rFonts w:ascii="Times" w:hAnsi="Times"/>
      <w:b/>
      <w:kern w:val="36"/>
      <w:sz w:val="48"/>
      <w:szCs w:val="20"/>
    </w:rPr>
  </w:style>
  <w:style w:type="character" w:customStyle="1" w:styleId="highlight">
    <w:name w:val="highlight"/>
    <w:basedOn w:val="Absatz-Standardschriftart"/>
    <w:rsid w:val="00C91DE8"/>
  </w:style>
  <w:style w:type="character" w:customStyle="1" w:styleId="apple-converted-space">
    <w:name w:val="apple-converted-space"/>
    <w:basedOn w:val="Absatz-Standardschriftart"/>
    <w:rsid w:val="00C91DE8"/>
  </w:style>
  <w:style w:type="character" w:styleId="Hyperlink">
    <w:name w:val="Hyperlink"/>
    <w:basedOn w:val="Absatz-Standardschriftart"/>
    <w:uiPriority w:val="99"/>
    <w:rsid w:val="00216E7A"/>
    <w:rPr>
      <w:color w:val="0000FF"/>
      <w:u w:val="single"/>
    </w:rPr>
  </w:style>
  <w:style w:type="character" w:styleId="Hervorhebung">
    <w:name w:val="Emphasis"/>
    <w:basedOn w:val="Absatz-Standardschriftart"/>
    <w:uiPriority w:val="20"/>
    <w:rsid w:val="00216E7A"/>
    <w:rPr>
      <w:i/>
    </w:rPr>
  </w:style>
  <w:style w:type="paragraph" w:styleId="Kopfzeile">
    <w:name w:val="header"/>
    <w:basedOn w:val="Standard"/>
    <w:link w:val="KopfzeileZchn"/>
    <w:uiPriority w:val="99"/>
    <w:unhideWhenUsed/>
    <w:rsid w:val="00FC7FBC"/>
    <w:pPr>
      <w:tabs>
        <w:tab w:val="center" w:pos="4320"/>
        <w:tab w:val="right" w:pos="8640"/>
      </w:tabs>
    </w:pPr>
  </w:style>
  <w:style w:type="character" w:customStyle="1" w:styleId="KopfzeileZchn">
    <w:name w:val="Kopfzeile Zchn"/>
    <w:basedOn w:val="Absatz-Standardschriftart"/>
    <w:link w:val="Kopfzeile"/>
    <w:uiPriority w:val="99"/>
    <w:rsid w:val="00FC7FBC"/>
  </w:style>
  <w:style w:type="paragraph" w:styleId="Fuzeile">
    <w:name w:val="footer"/>
    <w:basedOn w:val="Standard"/>
    <w:link w:val="FuzeileZchn"/>
    <w:uiPriority w:val="99"/>
    <w:unhideWhenUsed/>
    <w:rsid w:val="00FC7FBC"/>
    <w:pPr>
      <w:tabs>
        <w:tab w:val="center" w:pos="4320"/>
        <w:tab w:val="right" w:pos="8640"/>
      </w:tabs>
    </w:pPr>
  </w:style>
  <w:style w:type="character" w:customStyle="1" w:styleId="FuzeileZchn">
    <w:name w:val="Fußzeile Zchn"/>
    <w:basedOn w:val="Absatz-Standardschriftart"/>
    <w:link w:val="Fuzeile"/>
    <w:uiPriority w:val="99"/>
    <w:rsid w:val="00FC7FBC"/>
  </w:style>
  <w:style w:type="paragraph" w:styleId="Sprechblasentext">
    <w:name w:val="Balloon Text"/>
    <w:basedOn w:val="Standard"/>
    <w:link w:val="SprechblasentextZchn"/>
    <w:uiPriority w:val="99"/>
    <w:semiHidden/>
    <w:unhideWhenUsed/>
    <w:rsid w:val="00C5162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51620"/>
    <w:rPr>
      <w:rFonts w:ascii="Tahoma" w:hAnsi="Tahoma" w:cs="Tahoma"/>
      <w:sz w:val="16"/>
      <w:szCs w:val="16"/>
    </w:rPr>
  </w:style>
  <w:style w:type="character" w:styleId="Kommentarzeichen">
    <w:name w:val="annotation reference"/>
    <w:basedOn w:val="Absatz-Standardschriftart"/>
    <w:uiPriority w:val="99"/>
    <w:semiHidden/>
    <w:unhideWhenUsed/>
    <w:rsid w:val="00B3351C"/>
    <w:rPr>
      <w:sz w:val="16"/>
      <w:szCs w:val="16"/>
    </w:rPr>
  </w:style>
  <w:style w:type="paragraph" w:styleId="Kommentartext">
    <w:name w:val="annotation text"/>
    <w:basedOn w:val="Standard"/>
    <w:link w:val="KommentartextZchn"/>
    <w:uiPriority w:val="99"/>
    <w:semiHidden/>
    <w:unhideWhenUsed/>
    <w:rsid w:val="00B3351C"/>
    <w:rPr>
      <w:sz w:val="20"/>
      <w:szCs w:val="20"/>
    </w:rPr>
  </w:style>
  <w:style w:type="character" w:customStyle="1" w:styleId="KommentartextZchn">
    <w:name w:val="Kommentartext Zchn"/>
    <w:basedOn w:val="Absatz-Standardschriftart"/>
    <w:link w:val="Kommentartext"/>
    <w:uiPriority w:val="99"/>
    <w:semiHidden/>
    <w:rsid w:val="00B3351C"/>
    <w:rPr>
      <w:sz w:val="20"/>
      <w:szCs w:val="20"/>
    </w:rPr>
  </w:style>
  <w:style w:type="paragraph" w:styleId="Kommentarthema">
    <w:name w:val="annotation subject"/>
    <w:basedOn w:val="Kommentartext"/>
    <w:next w:val="Kommentartext"/>
    <w:link w:val="KommentarthemaZchn"/>
    <w:uiPriority w:val="99"/>
    <w:semiHidden/>
    <w:unhideWhenUsed/>
    <w:rsid w:val="00B3351C"/>
    <w:rPr>
      <w:b/>
      <w:bCs/>
    </w:rPr>
  </w:style>
  <w:style w:type="character" w:customStyle="1" w:styleId="KommentarthemaZchn">
    <w:name w:val="Kommentarthema Zchn"/>
    <w:basedOn w:val="KommentartextZchn"/>
    <w:link w:val="Kommentarthema"/>
    <w:uiPriority w:val="99"/>
    <w:semiHidden/>
    <w:rsid w:val="00B335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069317">
      <w:bodyDiv w:val="1"/>
      <w:marLeft w:val="0"/>
      <w:marRight w:val="0"/>
      <w:marTop w:val="0"/>
      <w:marBottom w:val="0"/>
      <w:divBdr>
        <w:top w:val="none" w:sz="0" w:space="0" w:color="auto"/>
        <w:left w:val="none" w:sz="0" w:space="0" w:color="auto"/>
        <w:bottom w:val="none" w:sz="0" w:space="0" w:color="auto"/>
        <w:right w:val="none" w:sz="0" w:space="0" w:color="auto"/>
      </w:divBdr>
      <w:divsChild>
        <w:div w:id="360668582">
          <w:marLeft w:val="0"/>
          <w:marRight w:val="0"/>
          <w:marTop w:val="0"/>
          <w:marBottom w:val="100"/>
          <w:divBdr>
            <w:top w:val="none" w:sz="0" w:space="0" w:color="auto"/>
            <w:left w:val="none" w:sz="0" w:space="0" w:color="auto"/>
            <w:bottom w:val="none" w:sz="0" w:space="0" w:color="auto"/>
            <w:right w:val="none" w:sz="0" w:space="0" w:color="auto"/>
          </w:divBdr>
          <w:divsChild>
            <w:div w:id="583684879">
              <w:marLeft w:val="0"/>
              <w:marRight w:val="0"/>
              <w:marTop w:val="0"/>
              <w:marBottom w:val="0"/>
              <w:divBdr>
                <w:top w:val="none" w:sz="0" w:space="0" w:color="auto"/>
                <w:left w:val="none" w:sz="0" w:space="0" w:color="auto"/>
                <w:bottom w:val="none" w:sz="0" w:space="0" w:color="auto"/>
                <w:right w:val="none" w:sz="0" w:space="0" w:color="auto"/>
              </w:divBdr>
            </w:div>
          </w:divsChild>
        </w:div>
        <w:div w:id="1048532929">
          <w:marLeft w:val="0"/>
          <w:marRight w:val="0"/>
          <w:marTop w:val="0"/>
          <w:marBottom w:val="100"/>
          <w:divBdr>
            <w:top w:val="none" w:sz="0" w:space="0" w:color="auto"/>
            <w:left w:val="none" w:sz="0" w:space="0" w:color="auto"/>
            <w:bottom w:val="none" w:sz="0" w:space="0" w:color="auto"/>
            <w:right w:val="none" w:sz="0" w:space="0" w:color="auto"/>
          </w:divBdr>
        </w:div>
      </w:divsChild>
    </w:div>
    <w:div w:id="764615603">
      <w:bodyDiv w:val="1"/>
      <w:marLeft w:val="0"/>
      <w:marRight w:val="0"/>
      <w:marTop w:val="0"/>
      <w:marBottom w:val="0"/>
      <w:divBdr>
        <w:top w:val="none" w:sz="0" w:space="0" w:color="auto"/>
        <w:left w:val="none" w:sz="0" w:space="0" w:color="auto"/>
        <w:bottom w:val="none" w:sz="0" w:space="0" w:color="auto"/>
        <w:right w:val="none" w:sz="0" w:space="0" w:color="auto"/>
      </w:divBdr>
    </w:div>
    <w:div w:id="803356870">
      <w:bodyDiv w:val="1"/>
      <w:marLeft w:val="0"/>
      <w:marRight w:val="0"/>
      <w:marTop w:val="0"/>
      <w:marBottom w:val="0"/>
      <w:divBdr>
        <w:top w:val="none" w:sz="0" w:space="0" w:color="auto"/>
        <w:left w:val="none" w:sz="0" w:space="0" w:color="auto"/>
        <w:bottom w:val="none" w:sz="0" w:space="0" w:color="auto"/>
        <w:right w:val="none" w:sz="0" w:space="0" w:color="auto"/>
      </w:divBdr>
    </w:div>
    <w:div w:id="952782914">
      <w:bodyDiv w:val="1"/>
      <w:marLeft w:val="0"/>
      <w:marRight w:val="0"/>
      <w:marTop w:val="0"/>
      <w:marBottom w:val="0"/>
      <w:divBdr>
        <w:top w:val="none" w:sz="0" w:space="0" w:color="auto"/>
        <w:left w:val="none" w:sz="0" w:space="0" w:color="auto"/>
        <w:bottom w:val="none" w:sz="0" w:space="0" w:color="auto"/>
        <w:right w:val="none" w:sz="0" w:space="0" w:color="auto"/>
      </w:divBdr>
    </w:div>
    <w:div w:id="984699650">
      <w:bodyDiv w:val="1"/>
      <w:marLeft w:val="0"/>
      <w:marRight w:val="0"/>
      <w:marTop w:val="0"/>
      <w:marBottom w:val="0"/>
      <w:divBdr>
        <w:top w:val="none" w:sz="0" w:space="0" w:color="auto"/>
        <w:left w:val="none" w:sz="0" w:space="0" w:color="auto"/>
        <w:bottom w:val="none" w:sz="0" w:space="0" w:color="auto"/>
        <w:right w:val="none" w:sz="0" w:space="0" w:color="auto"/>
      </w:divBdr>
    </w:div>
    <w:div w:id="986206316">
      <w:bodyDiv w:val="1"/>
      <w:marLeft w:val="0"/>
      <w:marRight w:val="0"/>
      <w:marTop w:val="0"/>
      <w:marBottom w:val="0"/>
      <w:divBdr>
        <w:top w:val="none" w:sz="0" w:space="0" w:color="auto"/>
        <w:left w:val="none" w:sz="0" w:space="0" w:color="auto"/>
        <w:bottom w:val="none" w:sz="0" w:space="0" w:color="auto"/>
        <w:right w:val="none" w:sz="0" w:space="0" w:color="auto"/>
      </w:divBdr>
    </w:div>
    <w:div w:id="1417282123">
      <w:bodyDiv w:val="1"/>
      <w:marLeft w:val="0"/>
      <w:marRight w:val="0"/>
      <w:marTop w:val="0"/>
      <w:marBottom w:val="0"/>
      <w:divBdr>
        <w:top w:val="none" w:sz="0" w:space="0" w:color="auto"/>
        <w:left w:val="none" w:sz="0" w:space="0" w:color="auto"/>
        <w:bottom w:val="none" w:sz="0" w:space="0" w:color="auto"/>
        <w:right w:val="none" w:sz="0" w:space="0" w:color="auto"/>
      </w:divBdr>
    </w:div>
    <w:div w:id="20954749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Elliott@ouhsc.ed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tiff"/><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3406</Words>
  <Characters>21461</Characters>
  <Application>Microsoft Office Word</Application>
  <DocSecurity>4</DocSecurity>
  <Lines>178</Lines>
  <Paragraphs>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Oklahoma Christian University</Company>
  <LinksUpToDate>false</LinksUpToDate>
  <CharactersWithSpaces>24818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Elliott, Michael H. (HSC)</dc:creator>
  <cp:lastModifiedBy>corinna.schneider</cp:lastModifiedBy>
  <cp:revision>2</cp:revision>
  <dcterms:created xsi:type="dcterms:W3CDTF">2016-05-03T14:51:00Z</dcterms:created>
  <dcterms:modified xsi:type="dcterms:W3CDTF">2016-05-03T14:51:00Z</dcterms:modified>
</cp:coreProperties>
</file>