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47557" w14:textId="77777777" w:rsidR="00517F5E" w:rsidRPr="00E441B9" w:rsidRDefault="00517F5E" w:rsidP="00517F5E">
      <w:pPr>
        <w:suppressLineNumbers/>
        <w:spacing w:before="160" w:after="0" w:line="480" w:lineRule="auto"/>
        <w:rPr>
          <w:rFonts w:ascii="Times New Roman" w:hAnsi="Times New Roman"/>
          <w:b/>
          <w:bCs/>
          <w:sz w:val="24"/>
          <w:szCs w:val="24"/>
          <w:lang w:val="en-GB"/>
        </w:rPr>
      </w:pPr>
      <w:bookmarkStart w:id="0" w:name="_GoBack"/>
      <w:bookmarkEnd w:id="0"/>
      <w:r w:rsidRPr="00E441B9">
        <w:rPr>
          <w:rFonts w:ascii="Times New Roman" w:hAnsi="Times New Roman"/>
          <w:b/>
          <w:bCs/>
          <w:sz w:val="24"/>
          <w:szCs w:val="24"/>
          <w:lang w:val="en-GB"/>
        </w:rPr>
        <w:t>Father’s environment before conception and asthma risk in his children: A multi-generation analysis of the Respiratory Health In Northern Europe study</w:t>
      </w:r>
    </w:p>
    <w:p w14:paraId="7E10BDCB" w14:textId="77777777" w:rsidR="00AE6DA9" w:rsidRPr="009E47C9" w:rsidRDefault="00C41D44" w:rsidP="00851581">
      <w:pPr>
        <w:spacing w:before="160" w:after="0" w:line="480" w:lineRule="auto"/>
        <w:rPr>
          <w:rFonts w:ascii="Times New Roman" w:eastAsiaTheme="minorEastAsia" w:hAnsi="Times New Roman" w:cs="Times New Roman"/>
          <w:b/>
          <w:color w:val="1A1A1A"/>
          <w:sz w:val="20"/>
          <w:szCs w:val="20"/>
          <w:lang w:val="en-US" w:eastAsia="nb-NO"/>
        </w:rPr>
      </w:pPr>
      <w:r w:rsidRPr="009E47C9">
        <w:rPr>
          <w:rFonts w:ascii="Times New Roman" w:hAnsi="Times New Roman" w:cs="Times New Roman"/>
          <w:b/>
          <w:sz w:val="24"/>
          <w:szCs w:val="24"/>
          <w:lang w:val="en-GB"/>
        </w:rPr>
        <w:t>ONLINE SUPPLEMENTARY MATERIAL</w:t>
      </w:r>
      <w:r w:rsidR="00851581">
        <w:rPr>
          <w:rFonts w:ascii="Times New Roman" w:hAnsi="Times New Roman" w:cs="Times New Roman"/>
          <w:b/>
          <w:sz w:val="24"/>
          <w:szCs w:val="24"/>
          <w:lang w:val="en-GB"/>
        </w:rPr>
        <w:t xml:space="preserve"> </w:t>
      </w:r>
    </w:p>
    <w:p w14:paraId="634E02E4" w14:textId="77777777" w:rsidR="003B13FA" w:rsidRPr="00B15039" w:rsidRDefault="003B13FA" w:rsidP="009E47C9">
      <w:pPr>
        <w:spacing w:before="240" w:after="240" w:line="240" w:lineRule="auto"/>
        <w:rPr>
          <w:rFonts w:ascii="Times New Roman" w:hAnsi="Times New Roman" w:cs="Times New Roman"/>
          <w:b/>
          <w:u w:val="single"/>
          <w:lang w:val="en-US"/>
        </w:rPr>
      </w:pPr>
      <w:r w:rsidRPr="00B15039">
        <w:rPr>
          <w:rFonts w:ascii="Times New Roman" w:hAnsi="Times New Roman" w:cs="Times New Roman"/>
          <w:b/>
          <w:u w:val="single"/>
          <w:lang w:val="en-US"/>
        </w:rPr>
        <w:t xml:space="preserve">Sensitivity analyses and additional analyses </w:t>
      </w:r>
    </w:p>
    <w:p w14:paraId="42D1BF44" w14:textId="77777777" w:rsidR="003B13FA" w:rsidRPr="00B15039" w:rsidRDefault="003B13FA" w:rsidP="009E47C9">
      <w:pPr>
        <w:spacing w:before="240" w:after="240" w:line="240" w:lineRule="auto"/>
        <w:rPr>
          <w:rFonts w:ascii="Times New Roman" w:hAnsi="Times New Roman" w:cs="Times New Roman"/>
          <w:i/>
          <w:lang w:val="en-GB"/>
        </w:rPr>
      </w:pPr>
      <w:r w:rsidRPr="00B15039">
        <w:rPr>
          <w:rFonts w:ascii="Times New Roman" w:hAnsi="Times New Roman" w:cs="Times New Roman"/>
          <w:i/>
          <w:lang w:val="en-GB"/>
        </w:rPr>
        <w:t>Sensitivity analysis to consider effect of missing data on the association between paternal pre-conception smoking and early onset non-allergic asthma</w:t>
      </w:r>
    </w:p>
    <w:p w14:paraId="03A376C3" w14:textId="77777777" w:rsidR="003B13FA" w:rsidRPr="00B15039" w:rsidRDefault="003B13FA" w:rsidP="009E47C9">
      <w:pPr>
        <w:spacing w:before="240" w:after="240" w:line="240" w:lineRule="auto"/>
        <w:rPr>
          <w:rFonts w:ascii="Times New Roman" w:hAnsi="Times New Roman" w:cs="Times New Roman"/>
          <w:lang w:val="en-GB"/>
        </w:rPr>
      </w:pPr>
      <w:r w:rsidRPr="00B15039">
        <w:rPr>
          <w:rFonts w:ascii="Times New Roman" w:hAnsi="Times New Roman" w:cs="Times New Roman"/>
          <w:lang w:val="en-GB"/>
        </w:rPr>
        <w:t xml:space="preserve">Information on offspring asthma status and birth year </w:t>
      </w:r>
      <w:proofErr w:type="gramStart"/>
      <w:r w:rsidRPr="00B15039">
        <w:rPr>
          <w:rFonts w:ascii="Times New Roman" w:hAnsi="Times New Roman" w:cs="Times New Roman"/>
          <w:lang w:val="en-GB"/>
        </w:rPr>
        <w:t>were</w:t>
      </w:r>
      <w:proofErr w:type="gramEnd"/>
      <w:r w:rsidRPr="00B15039">
        <w:rPr>
          <w:rFonts w:ascii="Times New Roman" w:hAnsi="Times New Roman" w:cs="Times New Roman"/>
          <w:lang w:val="en-GB"/>
        </w:rPr>
        <w:t xml:space="preserve"> missing for 1,961 offspring with fathers participating in the study. We considered that parents might have been less likely to provide information on their child’s asthma status if the child did not have asthma. We therefore conducted a sensitivity analysis where all children with missing asthma status were assumed to be non-asthmatic. Where birth year was also missing, this was set as 1998 (mean birth year for participating offspring).This had little effect on the magnitude of the association between paternal pre-conception smoking and early onset non-allergic asthma (</w:t>
      </w:r>
      <w:proofErr w:type="spellStart"/>
      <w:r w:rsidRPr="00B15039">
        <w:rPr>
          <w:rFonts w:ascii="Times New Roman" w:hAnsi="Times New Roman" w:cs="Times New Roman"/>
          <w:lang w:val="en-GB"/>
        </w:rPr>
        <w:t>aOR</w:t>
      </w:r>
      <w:proofErr w:type="spellEnd"/>
      <w:r w:rsidRPr="00B15039">
        <w:rPr>
          <w:rFonts w:ascii="Times New Roman" w:hAnsi="Times New Roman" w:cs="Times New Roman"/>
          <w:lang w:val="en-GB"/>
        </w:rPr>
        <w:t xml:space="preserve"> for sensitivity analysis = 1</w:t>
      </w:r>
      <w:r w:rsidR="00E01BED" w:rsidRPr="00B15039">
        <w:rPr>
          <w:rFonts w:ascii="Times New Roman" w:hAnsi="Times New Roman" w:cs="Times New Roman"/>
          <w:lang w:val="en-GB"/>
        </w:rPr>
        <w:t>·7</w:t>
      </w:r>
      <w:r w:rsidRPr="00B15039">
        <w:rPr>
          <w:rFonts w:ascii="Times New Roman" w:hAnsi="Times New Roman" w:cs="Times New Roman"/>
          <w:lang w:val="en-GB"/>
        </w:rPr>
        <w:t>2, 95% CI 1</w:t>
      </w:r>
      <w:r w:rsidR="00E01BED" w:rsidRPr="00B15039">
        <w:rPr>
          <w:rFonts w:ascii="Times New Roman" w:hAnsi="Times New Roman" w:cs="Times New Roman"/>
          <w:lang w:val="en-GB"/>
        </w:rPr>
        <w:t>·2</w:t>
      </w:r>
      <w:r w:rsidRPr="00B15039">
        <w:rPr>
          <w:rFonts w:ascii="Times New Roman" w:hAnsi="Times New Roman" w:cs="Times New Roman"/>
          <w:lang w:val="en-GB"/>
        </w:rPr>
        <w:t>1-2</w:t>
      </w:r>
      <w:r w:rsidR="00E01BED" w:rsidRPr="00B15039">
        <w:rPr>
          <w:rFonts w:ascii="Times New Roman" w:hAnsi="Times New Roman" w:cs="Times New Roman"/>
          <w:lang w:val="en-GB"/>
        </w:rPr>
        <w:t>·4</w:t>
      </w:r>
      <w:r w:rsidRPr="00B15039">
        <w:rPr>
          <w:rFonts w:ascii="Times New Roman" w:hAnsi="Times New Roman" w:cs="Times New Roman"/>
          <w:lang w:val="en-GB"/>
        </w:rPr>
        <w:t>4, p=0</w:t>
      </w:r>
      <w:r w:rsidR="00E01BED" w:rsidRPr="00B15039">
        <w:rPr>
          <w:rFonts w:ascii="Times New Roman" w:hAnsi="Times New Roman" w:cs="Times New Roman"/>
          <w:lang w:val="en-GB"/>
        </w:rPr>
        <w:t>·0</w:t>
      </w:r>
      <w:r w:rsidRPr="00B15039">
        <w:rPr>
          <w:rFonts w:ascii="Times New Roman" w:hAnsi="Times New Roman" w:cs="Times New Roman"/>
          <w:lang w:val="en-GB"/>
        </w:rPr>
        <w:t xml:space="preserve">02). </w:t>
      </w:r>
    </w:p>
    <w:p w14:paraId="310FCF43" w14:textId="77777777" w:rsidR="003B13FA" w:rsidRPr="00B15039" w:rsidRDefault="003B13FA" w:rsidP="009E47C9">
      <w:pPr>
        <w:spacing w:before="240" w:after="240" w:line="240" w:lineRule="auto"/>
        <w:rPr>
          <w:rFonts w:ascii="Times New Roman" w:hAnsi="Times New Roman" w:cs="Times New Roman"/>
          <w:i/>
          <w:lang w:val="en-GB"/>
        </w:rPr>
      </w:pPr>
      <w:r w:rsidRPr="00B15039">
        <w:rPr>
          <w:rFonts w:ascii="Times New Roman" w:hAnsi="Times New Roman" w:cs="Times New Roman"/>
          <w:i/>
          <w:lang w:val="en-GB"/>
        </w:rPr>
        <w:t>Sensitivity analysis to consider the effect of potential recall bias based on offspring asthma status on the association between paternal pre-conception smoking and early onset non-allergic asthma</w:t>
      </w:r>
    </w:p>
    <w:p w14:paraId="468F0E90" w14:textId="77777777" w:rsidR="003B13FA" w:rsidRPr="00B15039" w:rsidRDefault="003B13FA" w:rsidP="009E47C9">
      <w:pPr>
        <w:spacing w:before="240" w:after="240" w:line="240" w:lineRule="auto"/>
        <w:rPr>
          <w:rFonts w:ascii="Times New Roman" w:hAnsi="Times New Roman" w:cs="Times New Roman"/>
          <w:lang w:val="en-GB"/>
        </w:rPr>
      </w:pPr>
      <w:r w:rsidRPr="00B15039">
        <w:rPr>
          <w:rFonts w:ascii="Times New Roman" w:hAnsi="Times New Roman" w:cs="Times New Roman"/>
          <w:lang w:val="en-GB"/>
        </w:rPr>
        <w:t>Information on parental smoking status was collected at two time points, 1999 (prior to collecting data about the child) and 2010 (at the same time as questions about child’s asthma status).</w:t>
      </w:r>
      <w:r w:rsidRPr="00B15039">
        <w:rPr>
          <w:rFonts w:ascii="Times New Roman" w:hAnsi="Times New Roman" w:cs="Times New Roman"/>
          <w:b/>
          <w:lang w:val="en-GB"/>
        </w:rPr>
        <w:t xml:space="preserve"> </w:t>
      </w:r>
      <w:r w:rsidRPr="00B15039">
        <w:rPr>
          <w:rFonts w:ascii="Times New Roman" w:hAnsi="Times New Roman" w:cs="Times New Roman"/>
          <w:lang w:val="en-GB"/>
        </w:rPr>
        <w:t>To minimise the possibility of differential recall based on child’s reported asthma status, we examined the effect of paternal pre-conception smoking using only data collected in 1999 (prior to asking questions about the child). Parents who reported stopping smoking between 1999 and 2010 (n=2,742) or starting smoking after 1999 (n=27) were excluded from this sensitivity analysis. There was still an effect of paternal pre-conception smoking on early onset non-allergic asthma using only prospectively collected data (</w:t>
      </w:r>
      <w:proofErr w:type="spellStart"/>
      <w:r w:rsidRPr="00B15039">
        <w:rPr>
          <w:rFonts w:ascii="Times New Roman" w:hAnsi="Times New Roman" w:cs="Times New Roman"/>
          <w:lang w:val="en-GB"/>
        </w:rPr>
        <w:t>aOR</w:t>
      </w:r>
      <w:proofErr w:type="spellEnd"/>
      <w:r w:rsidRPr="00B15039">
        <w:rPr>
          <w:rFonts w:ascii="Times New Roman" w:hAnsi="Times New Roman" w:cs="Times New Roman"/>
          <w:lang w:val="en-GB"/>
        </w:rPr>
        <w:t xml:space="preserve"> for sensitivity analysis = 1</w:t>
      </w:r>
      <w:r w:rsidR="00E01BED" w:rsidRPr="00B15039">
        <w:rPr>
          <w:rFonts w:ascii="Times New Roman" w:hAnsi="Times New Roman" w:cs="Times New Roman"/>
          <w:lang w:val="en-GB"/>
        </w:rPr>
        <w:t>·6</w:t>
      </w:r>
      <w:r w:rsidRPr="00B15039">
        <w:rPr>
          <w:rFonts w:ascii="Times New Roman" w:hAnsi="Times New Roman" w:cs="Times New Roman"/>
          <w:lang w:val="en-GB"/>
        </w:rPr>
        <w:t>2, 95% CI 1</w:t>
      </w:r>
      <w:r w:rsidR="00E01BED" w:rsidRPr="00B15039">
        <w:rPr>
          <w:rFonts w:ascii="Times New Roman" w:hAnsi="Times New Roman" w:cs="Times New Roman"/>
          <w:lang w:val="en-GB"/>
        </w:rPr>
        <w:t>·0</w:t>
      </w:r>
      <w:r w:rsidRPr="00B15039">
        <w:rPr>
          <w:rFonts w:ascii="Times New Roman" w:hAnsi="Times New Roman" w:cs="Times New Roman"/>
          <w:lang w:val="en-GB"/>
        </w:rPr>
        <w:t>4, 2</w:t>
      </w:r>
      <w:r w:rsidR="00E01BED" w:rsidRPr="00B15039">
        <w:rPr>
          <w:rFonts w:ascii="Times New Roman" w:hAnsi="Times New Roman" w:cs="Times New Roman"/>
          <w:lang w:val="en-GB"/>
        </w:rPr>
        <w:t>·5</w:t>
      </w:r>
      <w:r w:rsidRPr="00B15039">
        <w:rPr>
          <w:rFonts w:ascii="Times New Roman" w:hAnsi="Times New Roman" w:cs="Times New Roman"/>
          <w:lang w:val="en-GB"/>
        </w:rPr>
        <w:t>2, p=0</w:t>
      </w:r>
      <w:r w:rsidR="00E01BED" w:rsidRPr="00B15039">
        <w:rPr>
          <w:rFonts w:ascii="Times New Roman" w:hAnsi="Times New Roman" w:cs="Times New Roman"/>
          <w:lang w:val="en-GB"/>
        </w:rPr>
        <w:t>·0</w:t>
      </w:r>
      <w:r w:rsidRPr="00B15039">
        <w:rPr>
          <w:rFonts w:ascii="Times New Roman" w:hAnsi="Times New Roman" w:cs="Times New Roman"/>
          <w:lang w:val="en-GB"/>
        </w:rPr>
        <w:t xml:space="preserve">32). </w:t>
      </w:r>
    </w:p>
    <w:p w14:paraId="792E8041" w14:textId="77777777" w:rsidR="003B13FA" w:rsidRPr="00B15039" w:rsidRDefault="003B13FA" w:rsidP="009E47C9">
      <w:pPr>
        <w:spacing w:before="240" w:after="240" w:line="240" w:lineRule="auto"/>
        <w:rPr>
          <w:rFonts w:ascii="Times New Roman" w:hAnsi="Times New Roman" w:cs="Times New Roman"/>
          <w:i/>
          <w:lang w:val="en-US"/>
        </w:rPr>
      </w:pPr>
      <w:r w:rsidRPr="00B15039">
        <w:rPr>
          <w:rFonts w:ascii="Times New Roman" w:hAnsi="Times New Roman" w:cs="Times New Roman"/>
          <w:i/>
          <w:lang w:val="en-US"/>
        </w:rPr>
        <w:t xml:space="preserve">Education/socioeconomic effect </w:t>
      </w:r>
    </w:p>
    <w:p w14:paraId="0ABAF823" w14:textId="586168B6" w:rsidR="00036868" w:rsidRPr="00B15039" w:rsidRDefault="003B13FA" w:rsidP="00AC5603">
      <w:pPr>
        <w:spacing w:before="240" w:after="240" w:line="240" w:lineRule="auto"/>
        <w:rPr>
          <w:rFonts w:ascii="Times New Roman" w:hAnsi="Times New Roman" w:cs="Times New Roman"/>
          <w:lang w:val="en-US"/>
        </w:rPr>
      </w:pPr>
      <w:r w:rsidRPr="00B15039">
        <w:rPr>
          <w:rFonts w:ascii="Times New Roman" w:hAnsi="Times New Roman" w:cs="Times New Roman"/>
          <w:lang w:val="en-US"/>
        </w:rPr>
        <w:t>We controlled for education of the parents in the analysis and this made little difference to the associations. Additional adjustment for grand-paternal and grand-maternal education and type of dwelling also made little difference to the association between paternal smoking before 15 and offspring asthma: adjusted only for paternal education OR = 1</w:t>
      </w:r>
      <w:r w:rsidR="00E01BED" w:rsidRPr="00B15039">
        <w:rPr>
          <w:rFonts w:ascii="Times New Roman" w:hAnsi="Times New Roman" w:cs="Times New Roman"/>
          <w:lang w:val="en-US"/>
        </w:rPr>
        <w:t>·8</w:t>
      </w:r>
      <w:r w:rsidRPr="00B15039">
        <w:rPr>
          <w:rFonts w:ascii="Times New Roman" w:hAnsi="Times New Roman" w:cs="Times New Roman"/>
          <w:lang w:val="en-US"/>
        </w:rPr>
        <w:t>4, additional adjustment for grandparental education and dwelling type OR = 1</w:t>
      </w:r>
      <w:r w:rsidR="00E01BED" w:rsidRPr="00B15039">
        <w:rPr>
          <w:rFonts w:ascii="Times New Roman" w:hAnsi="Times New Roman" w:cs="Times New Roman"/>
          <w:lang w:val="en-US"/>
        </w:rPr>
        <w:t>·8</w:t>
      </w:r>
      <w:r w:rsidRPr="00B15039">
        <w:rPr>
          <w:rFonts w:ascii="Times New Roman" w:hAnsi="Times New Roman" w:cs="Times New Roman"/>
          <w:lang w:val="en-US"/>
        </w:rPr>
        <w:t xml:space="preserve">8. Fathers who started smoking early were more likely to have low education compared to those who never smoked, and slightly more likely to have low education compared to those who smoked later, but educational level of the father was not associated with early onset asthma in the child. Also, those who quit smoking prior to conception were more educated than those who continued smoking and were more similar to those who never smoked in terms of proportion with higher education. This makes it unlikely that the effect is due to confounding by </w:t>
      </w:r>
      <w:r w:rsidR="004840EC" w:rsidRPr="00B15039">
        <w:rPr>
          <w:rFonts w:ascii="Times New Roman" w:hAnsi="Times New Roman" w:cs="Times New Roman"/>
          <w:lang w:val="en-US"/>
        </w:rPr>
        <w:t xml:space="preserve">education </w:t>
      </w:r>
      <w:r w:rsidRPr="00B15039">
        <w:rPr>
          <w:rFonts w:ascii="Times New Roman" w:hAnsi="Times New Roman" w:cs="Times New Roman"/>
          <w:lang w:val="en-US"/>
        </w:rPr>
        <w:t xml:space="preserve">status. In support of this, we also still see a strong association between paternal smoking prior to conception and asthma </w:t>
      </w:r>
      <w:r w:rsidR="00EA0EFD" w:rsidRPr="00B15039">
        <w:rPr>
          <w:rFonts w:ascii="Times New Roman" w:hAnsi="Times New Roman" w:cs="Times New Roman"/>
          <w:lang w:val="en-US"/>
        </w:rPr>
        <w:t xml:space="preserve">in each educational class, including </w:t>
      </w:r>
      <w:r w:rsidRPr="00B15039">
        <w:rPr>
          <w:rFonts w:ascii="Times New Roman" w:hAnsi="Times New Roman" w:cs="Times New Roman"/>
          <w:lang w:val="en-US"/>
        </w:rPr>
        <w:t>those with tertiary education (5</w:t>
      </w:r>
      <w:r w:rsidR="00E01BED" w:rsidRPr="00B15039">
        <w:rPr>
          <w:rFonts w:ascii="Times New Roman" w:hAnsi="Times New Roman" w:cs="Times New Roman"/>
          <w:lang w:val="en-US"/>
        </w:rPr>
        <w:t>·7</w:t>
      </w:r>
      <w:r w:rsidRPr="00B15039">
        <w:rPr>
          <w:rFonts w:ascii="Times New Roman" w:hAnsi="Times New Roman" w:cs="Times New Roman"/>
          <w:lang w:val="en-US"/>
        </w:rPr>
        <w:t>% vs 9</w:t>
      </w:r>
      <w:r w:rsidR="00E01BED" w:rsidRPr="00B15039">
        <w:rPr>
          <w:rFonts w:ascii="Times New Roman" w:hAnsi="Times New Roman" w:cs="Times New Roman"/>
          <w:lang w:val="en-US"/>
        </w:rPr>
        <w:t>·8</w:t>
      </w:r>
      <w:r w:rsidRPr="00B15039">
        <w:rPr>
          <w:rFonts w:ascii="Times New Roman" w:hAnsi="Times New Roman" w:cs="Times New Roman"/>
          <w:lang w:val="en-US"/>
        </w:rPr>
        <w:t>%, p=0</w:t>
      </w:r>
      <w:r w:rsidR="00E01BED" w:rsidRPr="00B15039">
        <w:rPr>
          <w:rFonts w:ascii="Times New Roman" w:hAnsi="Times New Roman" w:cs="Times New Roman"/>
          <w:lang w:val="en-US"/>
        </w:rPr>
        <w:t>·0</w:t>
      </w:r>
      <w:r w:rsidRPr="00B15039">
        <w:rPr>
          <w:rFonts w:ascii="Times New Roman" w:hAnsi="Times New Roman" w:cs="Times New Roman"/>
          <w:lang w:val="en-US"/>
        </w:rPr>
        <w:t>02). For welding, there were fewer welders who had tertiary education, but those who started welding after conception were actually more likely to have low education compared to those who started welding before conception (but did not have more children with asthma).  There was also still a strong association between paternal welding prior to conception and asthma among those with a tertiary education (5</w:t>
      </w:r>
      <w:r w:rsidR="00E01BED" w:rsidRPr="00B15039">
        <w:rPr>
          <w:rFonts w:ascii="Times New Roman" w:hAnsi="Times New Roman" w:cs="Times New Roman"/>
          <w:lang w:val="en-US"/>
        </w:rPr>
        <w:t>·7</w:t>
      </w:r>
      <w:r w:rsidRPr="00B15039">
        <w:rPr>
          <w:rFonts w:ascii="Times New Roman" w:hAnsi="Times New Roman" w:cs="Times New Roman"/>
          <w:lang w:val="en-US"/>
        </w:rPr>
        <w:t>% vs 11</w:t>
      </w:r>
      <w:r w:rsidR="00E01BED" w:rsidRPr="00B15039">
        <w:rPr>
          <w:rFonts w:ascii="Times New Roman" w:hAnsi="Times New Roman" w:cs="Times New Roman"/>
          <w:lang w:val="en-US"/>
        </w:rPr>
        <w:t>·5</w:t>
      </w:r>
      <w:r w:rsidRPr="00B15039">
        <w:rPr>
          <w:rFonts w:ascii="Times New Roman" w:hAnsi="Times New Roman" w:cs="Times New Roman"/>
          <w:lang w:val="en-US"/>
        </w:rPr>
        <w:t>%, p&lt;0</w:t>
      </w:r>
      <w:r w:rsidR="00E01BED" w:rsidRPr="00B15039">
        <w:rPr>
          <w:rFonts w:ascii="Times New Roman" w:hAnsi="Times New Roman" w:cs="Times New Roman"/>
          <w:lang w:val="en-US"/>
        </w:rPr>
        <w:t>·0</w:t>
      </w:r>
      <w:r w:rsidR="00AC5603" w:rsidRPr="00B15039">
        <w:rPr>
          <w:rFonts w:ascii="Times New Roman" w:hAnsi="Times New Roman" w:cs="Times New Roman"/>
          <w:lang w:val="en-US"/>
        </w:rPr>
        <w:t xml:space="preserve">01). </w:t>
      </w:r>
      <w:r w:rsidR="00036868" w:rsidRPr="00B15039">
        <w:rPr>
          <w:rFonts w:ascii="Times New Roman" w:hAnsi="Times New Roman" w:cs="Times New Roman"/>
          <w:b/>
          <w:lang w:val="en-US"/>
        </w:rPr>
        <w:br w:type="page"/>
      </w:r>
    </w:p>
    <w:p w14:paraId="41CDFA62" w14:textId="77777777" w:rsidR="003B13FA" w:rsidRPr="009E47C9" w:rsidRDefault="003B13FA" w:rsidP="00C41D44">
      <w:pPr>
        <w:spacing w:before="120" w:after="120" w:line="480" w:lineRule="auto"/>
        <w:rPr>
          <w:rFonts w:ascii="Times New Roman" w:eastAsiaTheme="minorEastAsia" w:hAnsi="Times New Roman" w:cs="Times New Roman"/>
          <w:b/>
          <w:color w:val="1A1A1A"/>
          <w:sz w:val="20"/>
          <w:szCs w:val="20"/>
          <w:lang w:val="en-US" w:eastAsia="nb-NO"/>
        </w:rPr>
        <w:sectPr w:rsidR="003B13FA" w:rsidRPr="009E47C9" w:rsidSect="00C41D44">
          <w:footerReference w:type="default" r:id="rId9"/>
          <w:pgSz w:w="11906" w:h="16838"/>
          <w:pgMar w:top="1440" w:right="1440" w:bottom="1440" w:left="1440" w:header="709" w:footer="709" w:gutter="0"/>
          <w:cols w:space="708"/>
          <w:docGrid w:linePitch="360"/>
        </w:sectPr>
      </w:pPr>
    </w:p>
    <w:p w14:paraId="160B46C3" w14:textId="77777777" w:rsidR="00C41D44" w:rsidRDefault="00E938AB" w:rsidP="00C41D44">
      <w:pPr>
        <w:spacing w:before="120" w:after="120" w:line="480" w:lineRule="auto"/>
        <w:rPr>
          <w:rFonts w:ascii="Times New Roman" w:eastAsiaTheme="minorEastAsia" w:hAnsi="Times New Roman" w:cs="Times New Roman"/>
          <w:b/>
          <w:color w:val="1A1A1A"/>
          <w:sz w:val="20"/>
          <w:szCs w:val="20"/>
          <w:lang w:val="en-US" w:eastAsia="nb-NO"/>
        </w:rPr>
      </w:pPr>
      <w:r w:rsidRPr="009E47C9">
        <w:rPr>
          <w:rFonts w:ascii="Times New Roman" w:eastAsiaTheme="minorEastAsia" w:hAnsi="Times New Roman" w:cs="Times New Roman"/>
          <w:b/>
          <w:color w:val="1A1A1A"/>
          <w:sz w:val="20"/>
          <w:szCs w:val="20"/>
          <w:lang w:val="en-US" w:eastAsia="nb-NO"/>
        </w:rPr>
        <w:lastRenderedPageBreak/>
        <w:t xml:space="preserve">Supplementary Figure 1: Flow chart of study methods </w:t>
      </w:r>
    </w:p>
    <w:p w14:paraId="3A2DE4A4" w14:textId="572048F5" w:rsidR="00E07495" w:rsidRPr="009E47C9" w:rsidRDefault="00E07495" w:rsidP="00C41D44">
      <w:pPr>
        <w:spacing w:before="120" w:after="120" w:line="480" w:lineRule="auto"/>
        <w:rPr>
          <w:rFonts w:ascii="Times New Roman" w:eastAsiaTheme="minorEastAsia" w:hAnsi="Times New Roman" w:cs="Times New Roman"/>
          <w:b/>
          <w:color w:val="1A1A1A"/>
          <w:sz w:val="20"/>
          <w:szCs w:val="20"/>
          <w:lang w:val="en-US" w:eastAsia="nb-NO"/>
        </w:rPr>
      </w:pPr>
      <w:r w:rsidRPr="00E07495">
        <w:rPr>
          <w:rFonts w:ascii="Times New Roman" w:eastAsiaTheme="minorEastAsia" w:hAnsi="Times New Roman" w:cs="Times New Roman"/>
          <w:b/>
          <w:noProof/>
          <w:color w:val="1A1A1A"/>
          <w:sz w:val="20"/>
          <w:szCs w:val="20"/>
          <w:lang w:val="en-US" w:eastAsia="nb-NO"/>
        </w:rPr>
        <w:drawing>
          <wp:inline distT="0" distB="0" distL="0" distR="0" wp14:anchorId="0C9BD59E" wp14:editId="5584637E">
            <wp:extent cx="8863330" cy="3737610"/>
            <wp:effectExtent l="0" t="0" r="127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9A6736B" w14:textId="77777777" w:rsidR="00C41D44" w:rsidRPr="009E47C9" w:rsidRDefault="00C41D44" w:rsidP="00C41D44">
      <w:pPr>
        <w:spacing w:after="0" w:line="240" w:lineRule="auto"/>
        <w:rPr>
          <w:rFonts w:ascii="Times New Roman" w:eastAsiaTheme="minorEastAsia" w:hAnsi="Times New Roman" w:cs="Times New Roman"/>
          <w:b/>
          <w:color w:val="1A1A1A"/>
          <w:sz w:val="20"/>
          <w:szCs w:val="20"/>
          <w:lang w:val="en-US" w:eastAsia="nb-NO"/>
        </w:rPr>
      </w:pPr>
      <w:r w:rsidRPr="009E47C9">
        <w:rPr>
          <w:rFonts w:ascii="Times New Roman" w:eastAsiaTheme="minorEastAsia" w:hAnsi="Times New Roman" w:cs="Times New Roman"/>
          <w:b/>
          <w:noProof/>
          <w:color w:val="1A1A1A"/>
          <w:sz w:val="20"/>
          <w:szCs w:val="20"/>
          <w:lang w:val="en-US" w:eastAsia="nb-NO"/>
        </w:rPr>
        <mc:AlternateContent>
          <mc:Choice Requires="wps">
            <w:drawing>
              <wp:anchor distT="0" distB="0" distL="114300" distR="114300" simplePos="0" relativeHeight="251659264" behindDoc="0" locked="0" layoutInCell="1" allowOverlap="1" wp14:anchorId="3685AE04" wp14:editId="4171B0A3">
                <wp:simplePos x="0" y="0"/>
                <wp:positionH relativeFrom="column">
                  <wp:posOffset>-457200</wp:posOffset>
                </wp:positionH>
                <wp:positionV relativeFrom="paragraph">
                  <wp:posOffset>88900</wp:posOffset>
                </wp:positionV>
                <wp:extent cx="6408420" cy="849630"/>
                <wp:effectExtent l="0" t="0" r="0" b="0"/>
                <wp:wrapNone/>
                <wp:docPr id="3" name="TextBox 2"/>
                <wp:cNvGraphicFramePr/>
                <a:graphic xmlns:a="http://schemas.openxmlformats.org/drawingml/2006/main">
                  <a:graphicData uri="http://schemas.microsoft.com/office/word/2010/wordprocessingShape">
                    <wps:wsp>
                      <wps:cNvSpPr txBox="1"/>
                      <wps:spPr>
                        <a:xfrm>
                          <a:off x="0" y="0"/>
                          <a:ext cx="6408420" cy="849630"/>
                        </a:xfrm>
                        <a:prstGeom prst="rect">
                          <a:avLst/>
                        </a:prstGeom>
                        <a:noFill/>
                      </wps:spPr>
                      <wps:txbx>
                        <w:txbxContent>
                          <w:p w14:paraId="3B3859BE" w14:textId="77777777" w:rsidR="00D15AE1" w:rsidRPr="00D407D3" w:rsidRDefault="00D15AE1" w:rsidP="00D407D3">
                            <w:pPr>
                              <w:pStyle w:val="Normalweb"/>
                              <w:spacing w:before="120" w:after="120"/>
                              <w:rPr>
                                <w:color w:val="000000" w:themeColor="text1"/>
                                <w:kern w:val="24"/>
                                <w:sz w:val="20"/>
                                <w:szCs w:val="20"/>
                                <w:vertAlign w:val="superscript"/>
                                <w:lang w:val="en-US"/>
                              </w:rPr>
                            </w:pPr>
                            <w:r w:rsidRPr="00D407D3">
                              <w:rPr>
                                <w:color w:val="000000" w:themeColor="text1"/>
                                <w:kern w:val="24"/>
                                <w:sz w:val="20"/>
                                <w:szCs w:val="20"/>
                                <w:vertAlign w:val="superscript"/>
                                <w:lang w:val="en-US"/>
                              </w:rPr>
                              <w:t>*</w:t>
                            </w:r>
                            <w:r w:rsidRPr="00D407D3">
                              <w:rPr>
                                <w:color w:val="000000" w:themeColor="text1"/>
                                <w:kern w:val="24"/>
                                <w:sz w:val="20"/>
                                <w:szCs w:val="20"/>
                                <w:lang w:val="en-US"/>
                              </w:rPr>
                              <w:t>European Community Respiratory Health Survey</w:t>
                            </w:r>
                            <w:r w:rsidRPr="00D407D3">
                              <w:rPr>
                                <w:color w:val="000000" w:themeColor="text1"/>
                                <w:kern w:val="24"/>
                                <w:sz w:val="20"/>
                                <w:szCs w:val="20"/>
                                <w:vertAlign w:val="superscript"/>
                                <w:lang w:val="en-US"/>
                              </w:rPr>
                              <w:t>1</w:t>
                            </w:r>
                          </w:p>
                          <w:p w14:paraId="7BD7A96F" w14:textId="77777777" w:rsidR="00D15AE1" w:rsidRPr="00D407D3" w:rsidRDefault="00D15AE1" w:rsidP="00D407D3">
                            <w:pPr>
                              <w:pStyle w:val="Normalweb"/>
                              <w:spacing w:before="120" w:after="120"/>
                              <w:rPr>
                                <w:sz w:val="20"/>
                                <w:szCs w:val="20"/>
                                <w:lang w:val="en-US"/>
                              </w:rPr>
                            </w:pPr>
                            <w:r w:rsidRPr="00D407D3">
                              <w:rPr>
                                <w:sz w:val="20"/>
                                <w:szCs w:val="20"/>
                                <w:vertAlign w:val="superscript"/>
                                <w:lang w:val="en-US"/>
                              </w:rPr>
                              <w:t>†</w:t>
                            </w:r>
                            <w:r w:rsidRPr="00D407D3">
                              <w:rPr>
                                <w:sz w:val="20"/>
                                <w:szCs w:val="20"/>
                                <w:lang w:val="en-US"/>
                              </w:rPr>
                              <w:t>Respiratory Health in Northern Europe (</w:t>
                            </w:r>
                            <w:proofErr w:type="gramStart"/>
                            <w:r w:rsidRPr="00D407D3">
                              <w:rPr>
                                <w:sz w:val="20"/>
                                <w:szCs w:val="20"/>
                                <w:lang w:val="en-US"/>
                              </w:rPr>
                              <w:t>RHINE)</w:t>
                            </w:r>
                            <w:r w:rsidRPr="00D407D3">
                              <w:rPr>
                                <w:sz w:val="20"/>
                                <w:szCs w:val="20"/>
                                <w:vertAlign w:val="superscript"/>
                                <w:lang w:val="en-US"/>
                              </w:rPr>
                              <w:t>2</w:t>
                            </w:r>
                            <w:proofErr w:type="gramEnd"/>
                          </w:p>
                          <w:p w14:paraId="1B8C03B5" w14:textId="77777777" w:rsidR="00D15AE1" w:rsidRPr="00D407D3" w:rsidRDefault="00D15AE1" w:rsidP="00D407D3">
                            <w:pPr>
                              <w:pStyle w:val="Normalweb"/>
                              <w:spacing w:before="120" w:after="120"/>
                              <w:rPr>
                                <w:sz w:val="20"/>
                                <w:szCs w:val="20"/>
                                <w:vertAlign w:val="superscript"/>
                                <w:lang w:val="en-US"/>
                              </w:rPr>
                            </w:pPr>
                            <w:r w:rsidRPr="00D407D3">
                              <w:rPr>
                                <w:sz w:val="20"/>
                                <w:szCs w:val="20"/>
                                <w:vertAlign w:val="superscript"/>
                                <w:lang w:val="en-US"/>
                              </w:rPr>
                              <w:t>‡</w:t>
                            </w:r>
                            <w:r w:rsidRPr="00D407D3">
                              <w:rPr>
                                <w:sz w:val="20"/>
                                <w:szCs w:val="20"/>
                                <w:lang w:val="en-US"/>
                              </w:rPr>
                              <w:t xml:space="preserve"> RHINE follow up</w:t>
                            </w:r>
                            <w:r w:rsidRPr="00D407D3">
                              <w:rPr>
                                <w:sz w:val="20"/>
                                <w:szCs w:val="20"/>
                                <w:vertAlign w:val="superscript"/>
                                <w:lang w:val="en-US"/>
                              </w:rPr>
                              <w:t>3</w:t>
                            </w:r>
                          </w:p>
                        </w:txbxContent>
                      </wps:txbx>
                      <wps:bodyPr wrap="square" rtlCol="0">
                        <a:noAutofit/>
                      </wps:bodyPr>
                    </wps:wsp>
                  </a:graphicData>
                </a:graphic>
                <wp14:sizeRelV relativeFrom="margin">
                  <wp14:pctHeight>0</wp14:pctHeight>
                </wp14:sizeRelV>
              </wp:anchor>
            </w:drawing>
          </mc:Choice>
          <mc:Fallback xmlns:w15="http://schemas.microsoft.com/office/word/2012/wordml">
            <w:pict>
              <v:shapetype w14:anchorId="3685AE04" id="_x0000_t202" coordsize="21600,21600" o:spt="202" path="m,l,21600r21600,l21600,xe">
                <v:stroke joinstyle="miter"/>
                <v:path gradientshapeok="t" o:connecttype="rect"/>
              </v:shapetype>
              <v:shape id="TextBox 2" o:spid="_x0000_s1026" type="#_x0000_t202" style="position:absolute;margin-left:-36pt;margin-top:7pt;width:504.6pt;height:6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" filled="f" stroked="f">
                <v:textbox>
                  <w:txbxContent>
                    <w:p w14:paraId="3B3859BE" w14:textId="77777777" w:rsidR="00D15AE1" w:rsidRPr="00D407D3" w:rsidRDefault="00D15AE1" w:rsidP="00D407D3">
                      <w:pPr>
                        <w:pStyle w:val="NormalWeb"/>
                        <w:spacing w:before="120" w:after="120"/>
                        <w:rPr>
                          <w:color w:val="000000" w:themeColor="text1"/>
                          <w:kern w:val="24"/>
                          <w:sz w:val="20"/>
                          <w:szCs w:val="20"/>
                          <w:vertAlign w:val="superscript"/>
                          <w:lang w:val="en-US"/>
                        </w:rPr>
                      </w:pPr>
                      <w:r w:rsidRPr="00D407D3">
                        <w:rPr>
                          <w:color w:val="000000" w:themeColor="text1"/>
                          <w:kern w:val="24"/>
                          <w:sz w:val="20"/>
                          <w:szCs w:val="20"/>
                          <w:vertAlign w:val="superscript"/>
                          <w:lang w:val="en-US"/>
                        </w:rPr>
                        <w:t>*</w:t>
                      </w:r>
                      <w:r w:rsidRPr="00D407D3">
                        <w:rPr>
                          <w:color w:val="000000" w:themeColor="text1"/>
                          <w:kern w:val="24"/>
                          <w:sz w:val="20"/>
                          <w:szCs w:val="20"/>
                          <w:lang w:val="en-US"/>
                        </w:rPr>
                        <w:t>European Community Respiratory Health Survey</w:t>
                      </w:r>
                      <w:r w:rsidRPr="00D407D3">
                        <w:rPr>
                          <w:color w:val="000000" w:themeColor="text1"/>
                          <w:kern w:val="24"/>
                          <w:sz w:val="20"/>
                          <w:szCs w:val="20"/>
                          <w:vertAlign w:val="superscript"/>
                          <w:lang w:val="en-US"/>
                        </w:rPr>
                        <w:t>1</w:t>
                      </w:r>
                    </w:p>
                    <w:p w14:paraId="7BD7A96F" w14:textId="77777777" w:rsidR="00D15AE1" w:rsidRPr="00D407D3" w:rsidRDefault="00D15AE1" w:rsidP="00D407D3">
                      <w:pPr>
                        <w:pStyle w:val="NormalWeb"/>
                        <w:spacing w:before="120" w:after="120"/>
                        <w:rPr>
                          <w:sz w:val="20"/>
                          <w:szCs w:val="20"/>
                          <w:lang w:val="en-US"/>
                        </w:rPr>
                      </w:pPr>
                      <w:r w:rsidRPr="00D407D3">
                        <w:rPr>
                          <w:sz w:val="20"/>
                          <w:szCs w:val="20"/>
                          <w:vertAlign w:val="superscript"/>
                          <w:lang w:val="en-US"/>
                        </w:rPr>
                        <w:t>†</w:t>
                      </w:r>
                      <w:r w:rsidRPr="00D407D3">
                        <w:rPr>
                          <w:sz w:val="20"/>
                          <w:szCs w:val="20"/>
                          <w:lang w:val="en-US"/>
                        </w:rPr>
                        <w:t>Respiratory Health in Northern Europe (RHINE)</w:t>
                      </w:r>
                      <w:r w:rsidRPr="00D407D3">
                        <w:rPr>
                          <w:sz w:val="20"/>
                          <w:szCs w:val="20"/>
                          <w:vertAlign w:val="superscript"/>
                          <w:lang w:val="en-US"/>
                        </w:rPr>
                        <w:t>2</w:t>
                      </w:r>
                    </w:p>
                    <w:p w14:paraId="1B8C03B5" w14:textId="77777777" w:rsidR="00D15AE1" w:rsidRPr="00D407D3" w:rsidRDefault="00D15AE1" w:rsidP="00D407D3">
                      <w:pPr>
                        <w:pStyle w:val="NormalWeb"/>
                        <w:spacing w:before="120" w:after="120"/>
                        <w:rPr>
                          <w:sz w:val="20"/>
                          <w:szCs w:val="20"/>
                          <w:vertAlign w:val="superscript"/>
                          <w:lang w:val="en-US"/>
                        </w:rPr>
                      </w:pPr>
                      <w:r w:rsidRPr="00D407D3">
                        <w:rPr>
                          <w:sz w:val="20"/>
                          <w:szCs w:val="20"/>
                          <w:vertAlign w:val="superscript"/>
                          <w:lang w:val="en-US"/>
                        </w:rPr>
                        <w:t>‡</w:t>
                      </w:r>
                      <w:r w:rsidRPr="00D407D3">
                        <w:rPr>
                          <w:sz w:val="20"/>
                          <w:szCs w:val="20"/>
                          <w:lang w:val="en-US"/>
                        </w:rPr>
                        <w:t xml:space="preserve"> RHINE follow up</w:t>
                      </w:r>
                      <w:r w:rsidRPr="00D407D3">
                        <w:rPr>
                          <w:sz w:val="20"/>
                          <w:szCs w:val="20"/>
                          <w:vertAlign w:val="superscript"/>
                          <w:lang w:val="en-US"/>
                        </w:rPr>
                        <w:t>3</w:t>
                      </w:r>
                    </w:p>
                  </w:txbxContent>
                </v:textbox>
              </v:shape>
            </w:pict>
          </mc:Fallback>
        </mc:AlternateContent>
      </w:r>
      <w:r w:rsidRPr="009E47C9">
        <w:rPr>
          <w:rFonts w:ascii="Times New Roman" w:eastAsiaTheme="minorEastAsia" w:hAnsi="Times New Roman" w:cs="Times New Roman"/>
          <w:b/>
          <w:color w:val="1A1A1A"/>
          <w:sz w:val="20"/>
          <w:szCs w:val="20"/>
          <w:lang w:val="en-US" w:eastAsia="nb-NO"/>
        </w:rPr>
        <w:br w:type="page"/>
      </w:r>
    </w:p>
    <w:p w14:paraId="11A69BC7" w14:textId="77777777" w:rsidR="00036868" w:rsidRPr="009E47C9" w:rsidRDefault="00036868">
      <w:pPr>
        <w:rPr>
          <w:rFonts w:ascii="Times New Roman" w:hAnsi="Times New Roman" w:cs="Times New Roman"/>
          <w:b/>
          <w:sz w:val="20"/>
          <w:szCs w:val="20"/>
          <w:lang w:val="en-GB"/>
        </w:rPr>
        <w:sectPr w:rsidR="00036868" w:rsidRPr="009E47C9" w:rsidSect="00904E76">
          <w:pgSz w:w="16838" w:h="11906" w:orient="landscape"/>
          <w:pgMar w:top="1440" w:right="1440" w:bottom="1440" w:left="1440" w:header="709" w:footer="709" w:gutter="0"/>
          <w:cols w:space="708"/>
          <w:docGrid w:linePitch="360"/>
        </w:sectPr>
      </w:pPr>
    </w:p>
    <w:p w14:paraId="32979FA4" w14:textId="77777777" w:rsidR="00C41D44" w:rsidRPr="009E47C9" w:rsidRDefault="00C41D44" w:rsidP="00C41D44">
      <w:pPr>
        <w:pStyle w:val="Listeavsnitt"/>
        <w:spacing w:after="120" w:line="480" w:lineRule="auto"/>
        <w:ind w:left="0"/>
        <w:rPr>
          <w:rFonts w:ascii="Times New Roman" w:eastAsia="MS Gothic" w:hAnsi="Times New Roman" w:cs="Times New Roman"/>
          <w:b/>
          <w:sz w:val="20"/>
          <w:szCs w:val="20"/>
          <w:lang w:val="en-US" w:eastAsia="es-ES"/>
        </w:rPr>
      </w:pPr>
      <w:r w:rsidRPr="009E47C9">
        <w:rPr>
          <w:rFonts w:ascii="Times New Roman" w:hAnsi="Times New Roman" w:cs="Times New Roman"/>
          <w:b/>
          <w:sz w:val="20"/>
          <w:szCs w:val="20"/>
          <w:lang w:val="en-GB"/>
        </w:rPr>
        <w:lastRenderedPageBreak/>
        <w:t xml:space="preserve">Supplementary Table 1: Characteristics of study population and </w:t>
      </w:r>
      <w:r w:rsidR="00A145DD" w:rsidRPr="009E47C9">
        <w:rPr>
          <w:rFonts w:ascii="Times New Roman" w:hAnsi="Times New Roman" w:cs="Times New Roman"/>
          <w:b/>
          <w:sz w:val="20"/>
          <w:szCs w:val="20"/>
          <w:lang w:val="en-GB"/>
        </w:rPr>
        <w:t xml:space="preserve">their </w:t>
      </w:r>
      <w:r w:rsidRPr="009E47C9">
        <w:rPr>
          <w:rFonts w:ascii="Times New Roman" w:hAnsi="Times New Roman" w:cs="Times New Roman"/>
          <w:b/>
          <w:sz w:val="20"/>
          <w:szCs w:val="20"/>
          <w:lang w:val="en-GB"/>
        </w:rPr>
        <w:t xml:space="preserve">parents by centre. </w:t>
      </w:r>
    </w:p>
    <w:tbl>
      <w:tblPr>
        <w:tblStyle w:val="Lysskyggelegging"/>
        <w:tblW w:w="13124" w:type="dxa"/>
        <w:tblLayout w:type="fixed"/>
        <w:tblLook w:val="06A0" w:firstRow="1" w:lastRow="0" w:firstColumn="1" w:lastColumn="0" w:noHBand="1" w:noVBand="1"/>
      </w:tblPr>
      <w:tblGrid>
        <w:gridCol w:w="3017"/>
        <w:gridCol w:w="1096"/>
        <w:gridCol w:w="1096"/>
        <w:gridCol w:w="1096"/>
        <w:gridCol w:w="1417"/>
        <w:gridCol w:w="1472"/>
        <w:gridCol w:w="1417"/>
        <w:gridCol w:w="1417"/>
        <w:gridCol w:w="1096"/>
      </w:tblGrid>
      <w:tr w:rsidR="00C41D44" w:rsidRPr="009E47C9" w14:paraId="76981771" w14:textId="77777777" w:rsidTr="009E47C9">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3017" w:type="dxa"/>
            <w:tcBorders>
              <w:top w:val="single" w:sz="4" w:space="0" w:color="auto"/>
            </w:tcBorders>
          </w:tcPr>
          <w:p w14:paraId="7DD4197C" w14:textId="77777777" w:rsidR="00C41D44" w:rsidRPr="009E47C9" w:rsidRDefault="00C41D44" w:rsidP="009E47C9">
            <w:pPr>
              <w:spacing w:before="120"/>
              <w:rPr>
                <w:rFonts w:ascii="Times New Roman" w:hAnsi="Times New Roman" w:cs="Times New Roman"/>
                <w:sz w:val="16"/>
                <w:szCs w:val="16"/>
                <w:lang w:val="en-GB"/>
              </w:rPr>
            </w:pPr>
          </w:p>
        </w:tc>
        <w:tc>
          <w:tcPr>
            <w:tcW w:w="1096" w:type="dxa"/>
            <w:tcBorders>
              <w:top w:val="single" w:sz="4" w:space="0" w:color="auto"/>
            </w:tcBorders>
          </w:tcPr>
          <w:p w14:paraId="4CE2B21E" w14:textId="77777777" w:rsidR="00C41D44" w:rsidRPr="009E47C9" w:rsidRDefault="00C41D44"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All</w:t>
            </w:r>
          </w:p>
        </w:tc>
        <w:tc>
          <w:tcPr>
            <w:tcW w:w="1096" w:type="dxa"/>
            <w:tcBorders>
              <w:top w:val="single" w:sz="4" w:space="0" w:color="auto"/>
            </w:tcBorders>
          </w:tcPr>
          <w:p w14:paraId="2FD7FD58" w14:textId="77777777" w:rsidR="00C41D44" w:rsidRPr="009E47C9" w:rsidRDefault="00C41D44"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roofErr w:type="spellStart"/>
            <w:r w:rsidRPr="009E47C9">
              <w:rPr>
                <w:rFonts w:ascii="Times New Roman" w:hAnsi="Times New Roman" w:cs="Times New Roman"/>
                <w:sz w:val="16"/>
                <w:szCs w:val="16"/>
                <w:lang w:val="en-GB"/>
              </w:rPr>
              <w:t>Århus</w:t>
            </w:r>
            <w:proofErr w:type="spellEnd"/>
            <w:r w:rsidRPr="009E47C9">
              <w:rPr>
                <w:rFonts w:ascii="Times New Roman" w:hAnsi="Times New Roman" w:cs="Times New Roman"/>
                <w:sz w:val="16"/>
                <w:szCs w:val="16"/>
                <w:lang w:val="en-GB"/>
              </w:rPr>
              <w:t xml:space="preserve"> </w:t>
            </w:r>
          </w:p>
        </w:tc>
        <w:tc>
          <w:tcPr>
            <w:tcW w:w="1096" w:type="dxa"/>
            <w:tcBorders>
              <w:top w:val="single" w:sz="4" w:space="0" w:color="auto"/>
            </w:tcBorders>
          </w:tcPr>
          <w:p w14:paraId="0C1EE7A6" w14:textId="77777777" w:rsidR="00C41D44" w:rsidRPr="009E47C9" w:rsidRDefault="00C41D44"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 xml:space="preserve">Reykjavik </w:t>
            </w:r>
          </w:p>
        </w:tc>
        <w:tc>
          <w:tcPr>
            <w:tcW w:w="1417" w:type="dxa"/>
            <w:tcBorders>
              <w:top w:val="single" w:sz="4" w:space="0" w:color="auto"/>
            </w:tcBorders>
          </w:tcPr>
          <w:p w14:paraId="18A97425" w14:textId="77777777" w:rsidR="00C41D44" w:rsidRPr="009E47C9" w:rsidRDefault="00C41D44"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Bergen</w:t>
            </w:r>
          </w:p>
        </w:tc>
        <w:tc>
          <w:tcPr>
            <w:tcW w:w="1472" w:type="dxa"/>
            <w:tcBorders>
              <w:top w:val="single" w:sz="4" w:space="0" w:color="auto"/>
            </w:tcBorders>
          </w:tcPr>
          <w:p w14:paraId="37D962B1" w14:textId="77777777" w:rsidR="00C41D44" w:rsidRPr="009E47C9" w:rsidRDefault="00C41D44"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Gothenburg</w:t>
            </w:r>
          </w:p>
        </w:tc>
        <w:tc>
          <w:tcPr>
            <w:tcW w:w="1417" w:type="dxa"/>
            <w:tcBorders>
              <w:top w:val="single" w:sz="4" w:space="0" w:color="auto"/>
            </w:tcBorders>
          </w:tcPr>
          <w:p w14:paraId="29AC036F" w14:textId="77777777" w:rsidR="00C41D44" w:rsidRPr="009E47C9" w:rsidRDefault="00C41D44"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roofErr w:type="spellStart"/>
            <w:r w:rsidRPr="009E47C9">
              <w:rPr>
                <w:rFonts w:ascii="Times New Roman" w:hAnsi="Times New Roman" w:cs="Times New Roman"/>
                <w:sz w:val="16"/>
                <w:szCs w:val="16"/>
                <w:lang w:val="en-GB"/>
              </w:rPr>
              <w:t>Umeå</w:t>
            </w:r>
            <w:proofErr w:type="spellEnd"/>
          </w:p>
        </w:tc>
        <w:tc>
          <w:tcPr>
            <w:tcW w:w="1417" w:type="dxa"/>
            <w:tcBorders>
              <w:top w:val="single" w:sz="4" w:space="0" w:color="auto"/>
            </w:tcBorders>
          </w:tcPr>
          <w:p w14:paraId="470C78B7" w14:textId="77777777" w:rsidR="00C41D44" w:rsidRPr="009E47C9" w:rsidRDefault="00C41D44"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Uppsala</w:t>
            </w:r>
          </w:p>
        </w:tc>
        <w:tc>
          <w:tcPr>
            <w:tcW w:w="1096" w:type="dxa"/>
            <w:tcBorders>
              <w:top w:val="single" w:sz="4" w:space="0" w:color="auto"/>
            </w:tcBorders>
          </w:tcPr>
          <w:p w14:paraId="447FD195" w14:textId="77777777" w:rsidR="00C41D44" w:rsidRPr="009E47C9" w:rsidRDefault="00C41D44"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Tartu</w:t>
            </w:r>
          </w:p>
        </w:tc>
      </w:tr>
      <w:tr w:rsidR="00C41D44" w:rsidRPr="009E47C9" w14:paraId="173A801D" w14:textId="77777777" w:rsidTr="009E47C9">
        <w:tc>
          <w:tcPr>
            <w:cnfStyle w:val="001000000000" w:firstRow="0" w:lastRow="0" w:firstColumn="1" w:lastColumn="0" w:oddVBand="0" w:evenVBand="0" w:oddHBand="0" w:evenHBand="0" w:firstRowFirstColumn="0" w:firstRowLastColumn="0" w:lastRowFirstColumn="0" w:lastRowLastColumn="0"/>
            <w:tcW w:w="3017" w:type="dxa"/>
            <w:tcBorders>
              <w:top w:val="single" w:sz="8" w:space="0" w:color="000000" w:themeColor="text1"/>
              <w:bottom w:val="nil"/>
            </w:tcBorders>
          </w:tcPr>
          <w:p w14:paraId="43C853D8" w14:textId="77777777" w:rsidR="00C41D44" w:rsidRPr="009E47C9" w:rsidRDefault="00C41D44" w:rsidP="009E47C9">
            <w:pPr>
              <w:spacing w:before="120"/>
              <w:rPr>
                <w:rFonts w:ascii="Times New Roman" w:hAnsi="Times New Roman" w:cs="Times New Roman"/>
                <w:sz w:val="16"/>
                <w:szCs w:val="16"/>
                <w:lang w:val="en-GB"/>
              </w:rPr>
            </w:pPr>
            <w:r w:rsidRPr="009E47C9">
              <w:rPr>
                <w:rFonts w:ascii="Times New Roman" w:hAnsi="Times New Roman" w:cs="Times New Roman"/>
                <w:sz w:val="16"/>
                <w:szCs w:val="16"/>
                <w:lang w:val="en-GB"/>
              </w:rPr>
              <w:t>STUDY POPULATION (OFFSPRING)</w:t>
            </w:r>
          </w:p>
        </w:tc>
        <w:tc>
          <w:tcPr>
            <w:tcW w:w="1096" w:type="dxa"/>
            <w:tcBorders>
              <w:top w:val="single" w:sz="8" w:space="0" w:color="000000" w:themeColor="text1"/>
              <w:bottom w:val="nil"/>
            </w:tcBorders>
          </w:tcPr>
          <w:p w14:paraId="774560CE"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096" w:type="dxa"/>
            <w:tcBorders>
              <w:top w:val="single" w:sz="8" w:space="0" w:color="000000" w:themeColor="text1"/>
              <w:bottom w:val="nil"/>
            </w:tcBorders>
          </w:tcPr>
          <w:p w14:paraId="3B9FA8C9"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096" w:type="dxa"/>
            <w:tcBorders>
              <w:top w:val="single" w:sz="8" w:space="0" w:color="000000" w:themeColor="text1"/>
              <w:bottom w:val="nil"/>
            </w:tcBorders>
          </w:tcPr>
          <w:p w14:paraId="771AFADC"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417" w:type="dxa"/>
            <w:tcBorders>
              <w:top w:val="single" w:sz="8" w:space="0" w:color="000000" w:themeColor="text1"/>
              <w:bottom w:val="nil"/>
            </w:tcBorders>
          </w:tcPr>
          <w:p w14:paraId="6116D3F0"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472" w:type="dxa"/>
            <w:tcBorders>
              <w:top w:val="single" w:sz="8" w:space="0" w:color="000000" w:themeColor="text1"/>
              <w:bottom w:val="nil"/>
            </w:tcBorders>
          </w:tcPr>
          <w:p w14:paraId="43CD8E81"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417" w:type="dxa"/>
            <w:tcBorders>
              <w:top w:val="single" w:sz="8" w:space="0" w:color="000000" w:themeColor="text1"/>
              <w:bottom w:val="nil"/>
            </w:tcBorders>
          </w:tcPr>
          <w:p w14:paraId="3FE0CF6B"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417" w:type="dxa"/>
            <w:tcBorders>
              <w:top w:val="single" w:sz="8" w:space="0" w:color="000000" w:themeColor="text1"/>
              <w:bottom w:val="nil"/>
            </w:tcBorders>
          </w:tcPr>
          <w:p w14:paraId="2E820C92"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096" w:type="dxa"/>
            <w:tcBorders>
              <w:top w:val="single" w:sz="8" w:space="0" w:color="000000" w:themeColor="text1"/>
              <w:bottom w:val="nil"/>
            </w:tcBorders>
          </w:tcPr>
          <w:p w14:paraId="4E290891"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r>
      <w:tr w:rsidR="00C41D44" w:rsidRPr="009E47C9" w14:paraId="0BD25947" w14:textId="77777777" w:rsidTr="009E47C9">
        <w:tc>
          <w:tcPr>
            <w:cnfStyle w:val="001000000000" w:firstRow="0" w:lastRow="0" w:firstColumn="1" w:lastColumn="0" w:oddVBand="0" w:evenVBand="0" w:oddHBand="0" w:evenHBand="0" w:firstRowFirstColumn="0" w:firstRowLastColumn="0" w:lastRowFirstColumn="0" w:lastRowLastColumn="0"/>
            <w:tcW w:w="3017" w:type="dxa"/>
            <w:tcBorders>
              <w:top w:val="nil"/>
              <w:bottom w:val="single" w:sz="4" w:space="0" w:color="auto"/>
            </w:tcBorders>
          </w:tcPr>
          <w:p w14:paraId="3A519F6B" w14:textId="77777777" w:rsidR="00C41D44" w:rsidRPr="009E47C9" w:rsidRDefault="00C41D44" w:rsidP="009E47C9">
            <w:pPr>
              <w:spacing w:before="120"/>
              <w:rPr>
                <w:rFonts w:ascii="Times New Roman" w:hAnsi="Times New Roman" w:cs="Times New Roman"/>
                <w:b w:val="0"/>
                <w:i/>
                <w:sz w:val="16"/>
                <w:szCs w:val="16"/>
                <w:lang w:val="en-GB"/>
              </w:rPr>
            </w:pPr>
            <w:r w:rsidRPr="009E47C9">
              <w:rPr>
                <w:rFonts w:ascii="Times New Roman" w:hAnsi="Times New Roman" w:cs="Times New Roman"/>
                <w:b w:val="0"/>
                <w:i/>
                <w:sz w:val="16"/>
                <w:szCs w:val="16"/>
                <w:lang w:val="en-GB"/>
              </w:rPr>
              <w:t>Number</w:t>
            </w:r>
          </w:p>
        </w:tc>
        <w:tc>
          <w:tcPr>
            <w:tcW w:w="1096" w:type="dxa"/>
            <w:tcBorders>
              <w:top w:val="nil"/>
              <w:bottom w:val="single" w:sz="4" w:space="0" w:color="auto"/>
            </w:tcBorders>
          </w:tcPr>
          <w:p w14:paraId="685D9F44"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24168</w:t>
            </w:r>
          </w:p>
        </w:tc>
        <w:tc>
          <w:tcPr>
            <w:tcW w:w="1096" w:type="dxa"/>
            <w:tcBorders>
              <w:top w:val="nil"/>
              <w:bottom w:val="single" w:sz="4" w:space="0" w:color="auto"/>
            </w:tcBorders>
          </w:tcPr>
          <w:p w14:paraId="6AB3D3E9"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3865</w:t>
            </w:r>
          </w:p>
        </w:tc>
        <w:tc>
          <w:tcPr>
            <w:tcW w:w="1096" w:type="dxa"/>
            <w:tcBorders>
              <w:top w:val="nil"/>
              <w:bottom w:val="single" w:sz="4" w:space="0" w:color="auto"/>
            </w:tcBorders>
          </w:tcPr>
          <w:p w14:paraId="0FD5742E"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4712</w:t>
            </w:r>
          </w:p>
        </w:tc>
        <w:tc>
          <w:tcPr>
            <w:tcW w:w="1417" w:type="dxa"/>
            <w:tcBorders>
              <w:top w:val="nil"/>
              <w:bottom w:val="single" w:sz="4" w:space="0" w:color="auto"/>
            </w:tcBorders>
          </w:tcPr>
          <w:p w14:paraId="0AD6B6B8"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4517</w:t>
            </w:r>
          </w:p>
        </w:tc>
        <w:tc>
          <w:tcPr>
            <w:tcW w:w="1472" w:type="dxa"/>
            <w:tcBorders>
              <w:top w:val="nil"/>
              <w:bottom w:val="single" w:sz="4" w:space="0" w:color="auto"/>
            </w:tcBorders>
          </w:tcPr>
          <w:p w14:paraId="6A2C788C"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2524</w:t>
            </w:r>
          </w:p>
        </w:tc>
        <w:tc>
          <w:tcPr>
            <w:tcW w:w="1417" w:type="dxa"/>
            <w:tcBorders>
              <w:top w:val="nil"/>
              <w:bottom w:val="single" w:sz="4" w:space="0" w:color="auto"/>
            </w:tcBorders>
          </w:tcPr>
          <w:p w14:paraId="47198C8B"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3283</w:t>
            </w:r>
          </w:p>
        </w:tc>
        <w:tc>
          <w:tcPr>
            <w:tcW w:w="1417" w:type="dxa"/>
            <w:tcBorders>
              <w:top w:val="nil"/>
              <w:bottom w:val="single" w:sz="4" w:space="0" w:color="auto"/>
            </w:tcBorders>
          </w:tcPr>
          <w:p w14:paraId="3A3189BD"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3048</w:t>
            </w:r>
          </w:p>
        </w:tc>
        <w:tc>
          <w:tcPr>
            <w:tcW w:w="1096" w:type="dxa"/>
            <w:tcBorders>
              <w:top w:val="nil"/>
              <w:bottom w:val="single" w:sz="4" w:space="0" w:color="auto"/>
            </w:tcBorders>
          </w:tcPr>
          <w:p w14:paraId="197DD7F4"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2219</w:t>
            </w:r>
          </w:p>
        </w:tc>
      </w:tr>
      <w:tr w:rsidR="00C41D44" w:rsidRPr="009E47C9" w14:paraId="1ED1A619" w14:textId="77777777" w:rsidTr="009E47C9">
        <w:trPr>
          <w:trHeight w:val="66"/>
        </w:trPr>
        <w:tc>
          <w:tcPr>
            <w:cnfStyle w:val="001000000000" w:firstRow="0" w:lastRow="0" w:firstColumn="1" w:lastColumn="0" w:oddVBand="0" w:evenVBand="0" w:oddHBand="0" w:evenHBand="0" w:firstRowFirstColumn="0" w:firstRowLastColumn="0" w:lastRowFirstColumn="0" w:lastRowLastColumn="0"/>
            <w:tcW w:w="3017" w:type="dxa"/>
            <w:tcBorders>
              <w:top w:val="nil"/>
            </w:tcBorders>
          </w:tcPr>
          <w:p w14:paraId="1FB79DA9" w14:textId="77777777" w:rsidR="00C41D44" w:rsidRPr="009E47C9" w:rsidRDefault="00C41D44"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Asthma early onset &lt; 10 years (%)</w:t>
            </w:r>
          </w:p>
        </w:tc>
        <w:tc>
          <w:tcPr>
            <w:tcW w:w="1096" w:type="dxa"/>
            <w:tcBorders>
              <w:top w:val="nil"/>
            </w:tcBorders>
          </w:tcPr>
          <w:p w14:paraId="62281DF4"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8</w:t>
            </w:r>
            <w:r w:rsidR="00E01BED" w:rsidRPr="009E47C9">
              <w:rPr>
                <w:rFonts w:ascii="Times New Roman" w:hAnsi="Times New Roman" w:cs="Times New Roman"/>
                <w:sz w:val="16"/>
                <w:szCs w:val="16"/>
                <w:lang w:val="en-GB"/>
              </w:rPr>
              <w:t>·5</w:t>
            </w:r>
          </w:p>
        </w:tc>
        <w:tc>
          <w:tcPr>
            <w:tcW w:w="1096" w:type="dxa"/>
            <w:tcBorders>
              <w:top w:val="nil"/>
            </w:tcBorders>
          </w:tcPr>
          <w:p w14:paraId="3812175F"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9</w:t>
            </w:r>
            <w:r w:rsidR="00E01BED" w:rsidRPr="009E47C9">
              <w:rPr>
                <w:rFonts w:ascii="Times New Roman" w:hAnsi="Times New Roman" w:cs="Times New Roman"/>
                <w:sz w:val="16"/>
                <w:szCs w:val="16"/>
                <w:lang w:val="en-GB"/>
              </w:rPr>
              <w:t>·1</w:t>
            </w:r>
          </w:p>
        </w:tc>
        <w:tc>
          <w:tcPr>
            <w:tcW w:w="1096" w:type="dxa"/>
            <w:tcBorders>
              <w:top w:val="nil"/>
            </w:tcBorders>
          </w:tcPr>
          <w:p w14:paraId="29176969"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11</w:t>
            </w:r>
            <w:r w:rsidR="00E01BED" w:rsidRPr="009E47C9">
              <w:rPr>
                <w:rFonts w:ascii="Times New Roman" w:hAnsi="Times New Roman" w:cs="Times New Roman"/>
                <w:sz w:val="16"/>
                <w:szCs w:val="16"/>
                <w:lang w:val="en-GB"/>
              </w:rPr>
              <w:t>·5</w:t>
            </w:r>
          </w:p>
        </w:tc>
        <w:tc>
          <w:tcPr>
            <w:tcW w:w="1417" w:type="dxa"/>
            <w:tcBorders>
              <w:top w:val="nil"/>
            </w:tcBorders>
          </w:tcPr>
          <w:p w14:paraId="0233A914"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7</w:t>
            </w:r>
            <w:r w:rsidR="00E01BED" w:rsidRPr="009E47C9">
              <w:rPr>
                <w:rFonts w:ascii="Times New Roman" w:hAnsi="Times New Roman" w:cs="Times New Roman"/>
                <w:sz w:val="16"/>
                <w:szCs w:val="16"/>
                <w:lang w:val="en-GB"/>
              </w:rPr>
              <w:t>·4</w:t>
            </w:r>
          </w:p>
        </w:tc>
        <w:tc>
          <w:tcPr>
            <w:tcW w:w="1472" w:type="dxa"/>
            <w:tcBorders>
              <w:top w:val="nil"/>
            </w:tcBorders>
          </w:tcPr>
          <w:p w14:paraId="12EA2621"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6</w:t>
            </w:r>
            <w:r w:rsidR="00E01BED" w:rsidRPr="009E47C9">
              <w:rPr>
                <w:rFonts w:ascii="Times New Roman" w:hAnsi="Times New Roman" w:cs="Times New Roman"/>
                <w:sz w:val="16"/>
                <w:szCs w:val="16"/>
                <w:lang w:val="en-GB"/>
              </w:rPr>
              <w:t>·7</w:t>
            </w:r>
          </w:p>
        </w:tc>
        <w:tc>
          <w:tcPr>
            <w:tcW w:w="1417" w:type="dxa"/>
            <w:tcBorders>
              <w:top w:val="nil"/>
            </w:tcBorders>
          </w:tcPr>
          <w:p w14:paraId="3BC58CDE"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8</w:t>
            </w:r>
            <w:r w:rsidR="00E01BED" w:rsidRPr="009E47C9">
              <w:rPr>
                <w:rFonts w:ascii="Times New Roman" w:hAnsi="Times New Roman" w:cs="Times New Roman"/>
                <w:sz w:val="16"/>
                <w:szCs w:val="16"/>
                <w:lang w:val="en-GB"/>
              </w:rPr>
              <w:t>·9</w:t>
            </w:r>
          </w:p>
        </w:tc>
        <w:tc>
          <w:tcPr>
            <w:tcW w:w="1417" w:type="dxa"/>
            <w:tcBorders>
              <w:top w:val="nil"/>
            </w:tcBorders>
          </w:tcPr>
          <w:p w14:paraId="24B9F911"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8</w:t>
            </w:r>
            <w:r w:rsidR="00E01BED" w:rsidRPr="009E47C9">
              <w:rPr>
                <w:rFonts w:ascii="Times New Roman" w:hAnsi="Times New Roman" w:cs="Times New Roman"/>
                <w:sz w:val="16"/>
                <w:szCs w:val="16"/>
                <w:lang w:val="en-GB"/>
              </w:rPr>
              <w:t>·4</w:t>
            </w:r>
          </w:p>
        </w:tc>
        <w:tc>
          <w:tcPr>
            <w:tcW w:w="1096" w:type="dxa"/>
            <w:tcBorders>
              <w:top w:val="nil"/>
            </w:tcBorders>
          </w:tcPr>
          <w:p w14:paraId="0D94C18B" w14:textId="77777777" w:rsidR="00C41D44" w:rsidRPr="009E47C9" w:rsidRDefault="00C41D44"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w:t>
            </w:r>
            <w:r w:rsidR="00E01BED" w:rsidRPr="009E47C9">
              <w:rPr>
                <w:rFonts w:ascii="Times New Roman" w:hAnsi="Times New Roman" w:cs="Times New Roman"/>
                <w:sz w:val="16"/>
                <w:szCs w:val="16"/>
                <w:lang w:val="en-GB"/>
              </w:rPr>
              <w:t>·3</w:t>
            </w:r>
          </w:p>
        </w:tc>
      </w:tr>
      <w:tr w:rsidR="00A145DD" w:rsidRPr="009E47C9" w14:paraId="48FFAEA1" w14:textId="77777777" w:rsidTr="009E47C9">
        <w:tc>
          <w:tcPr>
            <w:cnfStyle w:val="001000000000" w:firstRow="0" w:lastRow="0" w:firstColumn="1" w:lastColumn="0" w:oddVBand="0" w:evenVBand="0" w:oddHBand="0" w:evenHBand="0" w:firstRowFirstColumn="0" w:firstRowLastColumn="0" w:lastRowFirstColumn="0" w:lastRowLastColumn="0"/>
            <w:tcW w:w="3017" w:type="dxa"/>
          </w:tcPr>
          <w:p w14:paraId="6BDDD430" w14:textId="77777777" w:rsidR="00A145DD" w:rsidRPr="009E47C9" w:rsidRDefault="00A145D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Early onset asthma with hay fever (%)</w:t>
            </w:r>
          </w:p>
        </w:tc>
        <w:tc>
          <w:tcPr>
            <w:tcW w:w="1096" w:type="dxa"/>
          </w:tcPr>
          <w:p w14:paraId="38221DBD"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·6</w:t>
            </w:r>
          </w:p>
        </w:tc>
        <w:tc>
          <w:tcPr>
            <w:tcW w:w="1096" w:type="dxa"/>
          </w:tcPr>
          <w:p w14:paraId="0FDBAF82"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·4</w:t>
            </w:r>
          </w:p>
        </w:tc>
        <w:tc>
          <w:tcPr>
            <w:tcW w:w="1096" w:type="dxa"/>
          </w:tcPr>
          <w:p w14:paraId="79E8CB84"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3</w:t>
            </w:r>
            <w:r w:rsidR="00E01BED" w:rsidRPr="009E47C9">
              <w:rPr>
                <w:rFonts w:ascii="Times New Roman" w:hAnsi="Times New Roman" w:cs="Times New Roman"/>
                <w:sz w:val="16"/>
                <w:szCs w:val="16"/>
                <w:lang w:val="en-GB"/>
              </w:rPr>
              <w:t>·1</w:t>
            </w:r>
          </w:p>
        </w:tc>
        <w:tc>
          <w:tcPr>
            <w:tcW w:w="1417" w:type="dxa"/>
          </w:tcPr>
          <w:p w14:paraId="72D4771E"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·4</w:t>
            </w:r>
          </w:p>
        </w:tc>
        <w:tc>
          <w:tcPr>
            <w:tcW w:w="1472" w:type="dxa"/>
          </w:tcPr>
          <w:p w14:paraId="5BEAB6F4"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·7</w:t>
            </w:r>
          </w:p>
        </w:tc>
        <w:tc>
          <w:tcPr>
            <w:tcW w:w="1417" w:type="dxa"/>
          </w:tcPr>
          <w:p w14:paraId="56798E9F"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·8</w:t>
            </w:r>
          </w:p>
        </w:tc>
        <w:tc>
          <w:tcPr>
            <w:tcW w:w="1417" w:type="dxa"/>
          </w:tcPr>
          <w:p w14:paraId="10615DC1"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3</w:t>
            </w:r>
            <w:r w:rsidR="00E01BED" w:rsidRPr="009E47C9">
              <w:rPr>
                <w:rFonts w:ascii="Times New Roman" w:hAnsi="Times New Roman" w:cs="Times New Roman"/>
                <w:sz w:val="16"/>
                <w:szCs w:val="16"/>
                <w:lang w:val="en-GB"/>
              </w:rPr>
              <w:t>·2</w:t>
            </w:r>
          </w:p>
        </w:tc>
        <w:tc>
          <w:tcPr>
            <w:tcW w:w="1096" w:type="dxa"/>
          </w:tcPr>
          <w:p w14:paraId="02566F7D"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w:t>
            </w:r>
            <w:r w:rsidR="00E01BED" w:rsidRPr="009E47C9">
              <w:rPr>
                <w:rFonts w:ascii="Times New Roman" w:hAnsi="Times New Roman" w:cs="Times New Roman"/>
                <w:sz w:val="16"/>
                <w:szCs w:val="16"/>
                <w:lang w:val="en-GB"/>
              </w:rPr>
              <w:t>·2</w:t>
            </w:r>
          </w:p>
        </w:tc>
      </w:tr>
      <w:tr w:rsidR="00A145DD" w:rsidRPr="009E47C9" w14:paraId="5683D380" w14:textId="77777777" w:rsidTr="009E47C9">
        <w:tc>
          <w:tcPr>
            <w:cnfStyle w:val="001000000000" w:firstRow="0" w:lastRow="0" w:firstColumn="1" w:lastColumn="0" w:oddVBand="0" w:evenVBand="0" w:oddHBand="0" w:evenHBand="0" w:firstRowFirstColumn="0" w:firstRowLastColumn="0" w:lastRowFirstColumn="0" w:lastRowLastColumn="0"/>
            <w:tcW w:w="3017" w:type="dxa"/>
          </w:tcPr>
          <w:p w14:paraId="13DB3461" w14:textId="77777777" w:rsidR="00A145DD" w:rsidRPr="009E47C9" w:rsidRDefault="00A145D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Early onset asthma without hay fever (%)</w:t>
            </w:r>
          </w:p>
        </w:tc>
        <w:tc>
          <w:tcPr>
            <w:tcW w:w="1096" w:type="dxa"/>
          </w:tcPr>
          <w:p w14:paraId="5B752835"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w:t>
            </w:r>
            <w:r w:rsidR="00E01BED" w:rsidRPr="009E47C9">
              <w:rPr>
                <w:rFonts w:ascii="Times New Roman" w:hAnsi="Times New Roman" w:cs="Times New Roman"/>
                <w:sz w:val="16"/>
                <w:szCs w:val="16"/>
                <w:lang w:val="en-GB"/>
              </w:rPr>
              <w:t>·8</w:t>
            </w:r>
          </w:p>
        </w:tc>
        <w:tc>
          <w:tcPr>
            <w:tcW w:w="1096" w:type="dxa"/>
          </w:tcPr>
          <w:p w14:paraId="38945138"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6</w:t>
            </w:r>
            <w:r w:rsidR="00E01BED" w:rsidRPr="009E47C9">
              <w:rPr>
                <w:rFonts w:ascii="Times New Roman" w:hAnsi="Times New Roman" w:cs="Times New Roman"/>
                <w:sz w:val="16"/>
                <w:szCs w:val="16"/>
                <w:lang w:val="en-GB"/>
              </w:rPr>
              <w:t>·7</w:t>
            </w:r>
          </w:p>
        </w:tc>
        <w:tc>
          <w:tcPr>
            <w:tcW w:w="1096" w:type="dxa"/>
          </w:tcPr>
          <w:p w14:paraId="2CFCB4A0"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8</w:t>
            </w:r>
            <w:r w:rsidR="00E01BED" w:rsidRPr="009E47C9">
              <w:rPr>
                <w:rFonts w:ascii="Times New Roman" w:hAnsi="Times New Roman" w:cs="Times New Roman"/>
                <w:sz w:val="16"/>
                <w:szCs w:val="16"/>
                <w:lang w:val="en-GB"/>
              </w:rPr>
              <w:t>·4</w:t>
            </w:r>
          </w:p>
        </w:tc>
        <w:tc>
          <w:tcPr>
            <w:tcW w:w="1417" w:type="dxa"/>
          </w:tcPr>
          <w:p w14:paraId="75AA2B73"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w:t>
            </w:r>
            <w:r w:rsidR="00E01BED" w:rsidRPr="009E47C9">
              <w:rPr>
                <w:rFonts w:ascii="Times New Roman" w:hAnsi="Times New Roman" w:cs="Times New Roman"/>
                <w:sz w:val="16"/>
                <w:szCs w:val="16"/>
                <w:lang w:val="en-GB"/>
              </w:rPr>
              <w:t>·1</w:t>
            </w:r>
          </w:p>
        </w:tc>
        <w:tc>
          <w:tcPr>
            <w:tcW w:w="1472" w:type="dxa"/>
          </w:tcPr>
          <w:p w14:paraId="1C51C601"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w:t>
            </w:r>
            <w:r w:rsidR="00E01BED" w:rsidRPr="009E47C9">
              <w:rPr>
                <w:rFonts w:ascii="Times New Roman" w:hAnsi="Times New Roman" w:cs="Times New Roman"/>
                <w:sz w:val="16"/>
                <w:szCs w:val="16"/>
                <w:lang w:val="en-GB"/>
              </w:rPr>
              <w:t>·0</w:t>
            </w:r>
          </w:p>
        </w:tc>
        <w:tc>
          <w:tcPr>
            <w:tcW w:w="1417" w:type="dxa"/>
          </w:tcPr>
          <w:p w14:paraId="0825C525"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6</w:t>
            </w:r>
            <w:r w:rsidR="00E01BED" w:rsidRPr="009E47C9">
              <w:rPr>
                <w:rFonts w:ascii="Times New Roman" w:hAnsi="Times New Roman" w:cs="Times New Roman"/>
                <w:sz w:val="16"/>
                <w:szCs w:val="16"/>
                <w:lang w:val="en-GB"/>
              </w:rPr>
              <w:t>·0</w:t>
            </w:r>
          </w:p>
        </w:tc>
        <w:tc>
          <w:tcPr>
            <w:tcW w:w="1417" w:type="dxa"/>
          </w:tcPr>
          <w:p w14:paraId="2C08D96F"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w:t>
            </w:r>
            <w:r w:rsidR="00E01BED" w:rsidRPr="009E47C9">
              <w:rPr>
                <w:rFonts w:ascii="Times New Roman" w:hAnsi="Times New Roman" w:cs="Times New Roman"/>
                <w:sz w:val="16"/>
                <w:szCs w:val="16"/>
                <w:lang w:val="en-GB"/>
              </w:rPr>
              <w:t>·3</w:t>
            </w:r>
          </w:p>
        </w:tc>
        <w:tc>
          <w:tcPr>
            <w:tcW w:w="1096" w:type="dxa"/>
          </w:tcPr>
          <w:p w14:paraId="6A8A4B9E"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3</w:t>
            </w:r>
            <w:r w:rsidR="00E01BED" w:rsidRPr="009E47C9">
              <w:rPr>
                <w:rFonts w:ascii="Times New Roman" w:hAnsi="Times New Roman" w:cs="Times New Roman"/>
                <w:sz w:val="16"/>
                <w:szCs w:val="16"/>
                <w:lang w:val="en-GB"/>
              </w:rPr>
              <w:t>·1</w:t>
            </w:r>
          </w:p>
        </w:tc>
      </w:tr>
      <w:tr w:rsidR="00A145DD" w:rsidRPr="009E47C9" w14:paraId="5AF67149" w14:textId="77777777" w:rsidTr="009E47C9">
        <w:tc>
          <w:tcPr>
            <w:cnfStyle w:val="001000000000" w:firstRow="0" w:lastRow="0" w:firstColumn="1" w:lastColumn="0" w:oddVBand="0" w:evenVBand="0" w:oddHBand="0" w:evenHBand="0" w:firstRowFirstColumn="0" w:firstRowLastColumn="0" w:lastRowFirstColumn="0" w:lastRowLastColumn="0"/>
            <w:tcW w:w="3017" w:type="dxa"/>
          </w:tcPr>
          <w:p w14:paraId="1A55ACF2" w14:textId="77777777" w:rsidR="00A145DD" w:rsidRPr="009E47C9" w:rsidRDefault="00A145D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Asthma later onset &gt;10 years (%)*</w:t>
            </w:r>
          </w:p>
        </w:tc>
        <w:tc>
          <w:tcPr>
            <w:tcW w:w="1096" w:type="dxa"/>
          </w:tcPr>
          <w:p w14:paraId="63D8726A"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w:t>
            </w:r>
            <w:r w:rsidR="00E01BED" w:rsidRPr="009E47C9">
              <w:rPr>
                <w:rFonts w:ascii="Times New Roman" w:hAnsi="Times New Roman" w:cs="Times New Roman"/>
                <w:sz w:val="16"/>
                <w:szCs w:val="16"/>
                <w:lang w:val="en-GB"/>
              </w:rPr>
              <w:t>·2</w:t>
            </w:r>
          </w:p>
        </w:tc>
        <w:tc>
          <w:tcPr>
            <w:tcW w:w="1096" w:type="dxa"/>
          </w:tcPr>
          <w:p w14:paraId="01AA36AF"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w:t>
            </w:r>
            <w:r w:rsidR="00E01BED" w:rsidRPr="009E47C9">
              <w:rPr>
                <w:rFonts w:ascii="Times New Roman" w:hAnsi="Times New Roman" w:cs="Times New Roman"/>
                <w:sz w:val="16"/>
                <w:szCs w:val="16"/>
                <w:lang w:val="en-GB"/>
              </w:rPr>
              <w:t>·4</w:t>
            </w:r>
          </w:p>
        </w:tc>
        <w:tc>
          <w:tcPr>
            <w:tcW w:w="1096" w:type="dxa"/>
          </w:tcPr>
          <w:p w14:paraId="7A0099CF"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w:t>
            </w:r>
            <w:r w:rsidR="00E01BED" w:rsidRPr="009E47C9">
              <w:rPr>
                <w:rFonts w:ascii="Times New Roman" w:hAnsi="Times New Roman" w:cs="Times New Roman"/>
                <w:sz w:val="16"/>
                <w:szCs w:val="16"/>
                <w:lang w:val="en-GB"/>
              </w:rPr>
              <w:t>·9</w:t>
            </w:r>
          </w:p>
        </w:tc>
        <w:tc>
          <w:tcPr>
            <w:tcW w:w="1417" w:type="dxa"/>
          </w:tcPr>
          <w:p w14:paraId="041989EC"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w:t>
            </w:r>
            <w:r w:rsidR="00E01BED" w:rsidRPr="009E47C9">
              <w:rPr>
                <w:rFonts w:ascii="Times New Roman" w:hAnsi="Times New Roman" w:cs="Times New Roman"/>
                <w:sz w:val="16"/>
                <w:szCs w:val="16"/>
                <w:lang w:val="en-GB"/>
              </w:rPr>
              <w:t>·5</w:t>
            </w:r>
          </w:p>
        </w:tc>
        <w:tc>
          <w:tcPr>
            <w:tcW w:w="1472" w:type="dxa"/>
          </w:tcPr>
          <w:p w14:paraId="62CCDB27"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3</w:t>
            </w:r>
            <w:r w:rsidR="00E01BED" w:rsidRPr="009E47C9">
              <w:rPr>
                <w:rFonts w:ascii="Times New Roman" w:hAnsi="Times New Roman" w:cs="Times New Roman"/>
                <w:sz w:val="16"/>
                <w:szCs w:val="16"/>
                <w:lang w:val="en-GB"/>
              </w:rPr>
              <w:t>·4</w:t>
            </w:r>
          </w:p>
        </w:tc>
        <w:tc>
          <w:tcPr>
            <w:tcW w:w="1417" w:type="dxa"/>
          </w:tcPr>
          <w:p w14:paraId="68005EC0"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w:t>
            </w:r>
            <w:r w:rsidR="00E01BED" w:rsidRPr="009E47C9">
              <w:rPr>
                <w:rFonts w:ascii="Times New Roman" w:hAnsi="Times New Roman" w:cs="Times New Roman"/>
                <w:sz w:val="16"/>
                <w:szCs w:val="16"/>
                <w:lang w:val="en-GB"/>
              </w:rPr>
              <w:t>·0</w:t>
            </w:r>
          </w:p>
        </w:tc>
        <w:tc>
          <w:tcPr>
            <w:tcW w:w="1417" w:type="dxa"/>
          </w:tcPr>
          <w:p w14:paraId="713FE80E"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3</w:t>
            </w:r>
            <w:r w:rsidR="00E01BED" w:rsidRPr="009E47C9">
              <w:rPr>
                <w:rFonts w:ascii="Times New Roman" w:hAnsi="Times New Roman" w:cs="Times New Roman"/>
                <w:sz w:val="16"/>
                <w:szCs w:val="16"/>
                <w:lang w:val="en-GB"/>
              </w:rPr>
              <w:t>·0</w:t>
            </w:r>
          </w:p>
        </w:tc>
        <w:tc>
          <w:tcPr>
            <w:tcW w:w="1096" w:type="dxa"/>
          </w:tcPr>
          <w:p w14:paraId="3BB6480A"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w:t>
            </w:r>
            <w:r w:rsidR="00E01BED" w:rsidRPr="009E47C9">
              <w:rPr>
                <w:rFonts w:ascii="Times New Roman" w:hAnsi="Times New Roman" w:cs="Times New Roman"/>
                <w:sz w:val="16"/>
                <w:szCs w:val="16"/>
                <w:lang w:val="en-GB"/>
              </w:rPr>
              <w:t>·6</w:t>
            </w:r>
          </w:p>
        </w:tc>
      </w:tr>
      <w:tr w:rsidR="00A145DD" w:rsidRPr="009E47C9" w14:paraId="74292723" w14:textId="77777777" w:rsidTr="009E47C9">
        <w:tc>
          <w:tcPr>
            <w:cnfStyle w:val="001000000000" w:firstRow="0" w:lastRow="0" w:firstColumn="1" w:lastColumn="0" w:oddVBand="0" w:evenVBand="0" w:oddHBand="0" w:evenHBand="0" w:firstRowFirstColumn="0" w:firstRowLastColumn="0" w:lastRowFirstColumn="0" w:lastRowLastColumn="0"/>
            <w:tcW w:w="3017" w:type="dxa"/>
          </w:tcPr>
          <w:p w14:paraId="3B64EC90" w14:textId="77777777" w:rsidR="00A145DD" w:rsidRPr="009E47C9" w:rsidRDefault="00A145D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 xml:space="preserve">Age (years, mean, range) </w:t>
            </w:r>
          </w:p>
        </w:tc>
        <w:tc>
          <w:tcPr>
            <w:tcW w:w="1096" w:type="dxa"/>
          </w:tcPr>
          <w:p w14:paraId="29D4317F"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22 (2-51)</w:t>
            </w:r>
          </w:p>
        </w:tc>
        <w:tc>
          <w:tcPr>
            <w:tcW w:w="1096" w:type="dxa"/>
          </w:tcPr>
          <w:p w14:paraId="4C7B9F2A"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 (2-51)</w:t>
            </w:r>
          </w:p>
        </w:tc>
        <w:tc>
          <w:tcPr>
            <w:tcW w:w="1096" w:type="dxa"/>
          </w:tcPr>
          <w:p w14:paraId="3D95F9C8"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24 (2-49)</w:t>
            </w:r>
          </w:p>
        </w:tc>
        <w:tc>
          <w:tcPr>
            <w:tcW w:w="1417" w:type="dxa"/>
          </w:tcPr>
          <w:p w14:paraId="3D9C3A3C"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21 (2-45)</w:t>
            </w:r>
          </w:p>
        </w:tc>
        <w:tc>
          <w:tcPr>
            <w:tcW w:w="1472" w:type="dxa"/>
          </w:tcPr>
          <w:p w14:paraId="2D72DBB3"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23 (2-46)</w:t>
            </w:r>
          </w:p>
        </w:tc>
        <w:tc>
          <w:tcPr>
            <w:tcW w:w="1417" w:type="dxa"/>
          </w:tcPr>
          <w:p w14:paraId="2A633BF1"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23 (2-48)</w:t>
            </w:r>
          </w:p>
        </w:tc>
        <w:tc>
          <w:tcPr>
            <w:tcW w:w="1417" w:type="dxa"/>
          </w:tcPr>
          <w:p w14:paraId="3BFF6531"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22 (2-47)</w:t>
            </w:r>
          </w:p>
        </w:tc>
        <w:tc>
          <w:tcPr>
            <w:tcW w:w="1096" w:type="dxa"/>
          </w:tcPr>
          <w:p w14:paraId="4FD9DE12"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21 (2-44)</w:t>
            </w:r>
          </w:p>
        </w:tc>
      </w:tr>
      <w:tr w:rsidR="00A145DD" w:rsidRPr="009E47C9" w14:paraId="1A22DB60" w14:textId="77777777" w:rsidTr="009E47C9">
        <w:tc>
          <w:tcPr>
            <w:cnfStyle w:val="001000000000" w:firstRow="0" w:lastRow="0" w:firstColumn="1" w:lastColumn="0" w:oddVBand="0" w:evenVBand="0" w:oddHBand="0" w:evenHBand="0" w:firstRowFirstColumn="0" w:firstRowLastColumn="0" w:lastRowFirstColumn="0" w:lastRowLastColumn="0"/>
            <w:tcW w:w="3017" w:type="dxa"/>
            <w:tcBorders>
              <w:bottom w:val="single" w:sz="4" w:space="0" w:color="auto"/>
            </w:tcBorders>
          </w:tcPr>
          <w:p w14:paraId="69CF584F" w14:textId="77777777" w:rsidR="00A145DD" w:rsidRPr="009E47C9" w:rsidRDefault="00A145D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Birth year (mean, range)</w:t>
            </w:r>
          </w:p>
        </w:tc>
        <w:tc>
          <w:tcPr>
            <w:tcW w:w="1096" w:type="dxa"/>
            <w:tcBorders>
              <w:bottom w:val="single" w:sz="4" w:space="0" w:color="auto"/>
            </w:tcBorders>
          </w:tcPr>
          <w:p w14:paraId="527BAC6F"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1988</w:t>
            </w:r>
          </w:p>
          <w:p w14:paraId="6D930114"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1958-2010</w:t>
            </w:r>
          </w:p>
        </w:tc>
        <w:tc>
          <w:tcPr>
            <w:tcW w:w="1096" w:type="dxa"/>
            <w:tcBorders>
              <w:bottom w:val="single" w:sz="4" w:space="0" w:color="auto"/>
            </w:tcBorders>
          </w:tcPr>
          <w:p w14:paraId="3B9D458A"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1991</w:t>
            </w:r>
          </w:p>
          <w:p w14:paraId="1B81A0EB"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1959-2009</w:t>
            </w:r>
          </w:p>
        </w:tc>
        <w:tc>
          <w:tcPr>
            <w:tcW w:w="1096" w:type="dxa"/>
            <w:tcBorders>
              <w:bottom w:val="single" w:sz="4" w:space="0" w:color="auto"/>
            </w:tcBorders>
          </w:tcPr>
          <w:p w14:paraId="57070C6B"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 xml:space="preserve">1986 </w:t>
            </w:r>
          </w:p>
          <w:p w14:paraId="447455CA"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1960-2009</w:t>
            </w:r>
          </w:p>
        </w:tc>
        <w:tc>
          <w:tcPr>
            <w:tcW w:w="1417" w:type="dxa"/>
            <w:tcBorders>
              <w:bottom w:val="single" w:sz="4" w:space="0" w:color="auto"/>
            </w:tcBorders>
          </w:tcPr>
          <w:p w14:paraId="3E0BF5F5"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 xml:space="preserve"> 1989</w:t>
            </w:r>
          </w:p>
          <w:p w14:paraId="6BE78E18"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1965-2009</w:t>
            </w:r>
          </w:p>
        </w:tc>
        <w:tc>
          <w:tcPr>
            <w:tcW w:w="1472" w:type="dxa"/>
            <w:tcBorders>
              <w:bottom w:val="single" w:sz="4" w:space="0" w:color="auto"/>
            </w:tcBorders>
          </w:tcPr>
          <w:p w14:paraId="2D43239C"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1987</w:t>
            </w:r>
          </w:p>
          <w:p w14:paraId="03B9D8F0"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1964-2008</w:t>
            </w:r>
          </w:p>
        </w:tc>
        <w:tc>
          <w:tcPr>
            <w:tcW w:w="1417" w:type="dxa"/>
            <w:tcBorders>
              <w:bottom w:val="single" w:sz="4" w:space="0" w:color="auto"/>
            </w:tcBorders>
          </w:tcPr>
          <w:p w14:paraId="0BC42AAF"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 xml:space="preserve">1987 </w:t>
            </w:r>
          </w:p>
          <w:p w14:paraId="7FA63797"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1962-2009</w:t>
            </w:r>
          </w:p>
        </w:tc>
        <w:tc>
          <w:tcPr>
            <w:tcW w:w="1417" w:type="dxa"/>
            <w:tcBorders>
              <w:bottom w:val="single" w:sz="4" w:space="0" w:color="auto"/>
            </w:tcBorders>
          </w:tcPr>
          <w:p w14:paraId="26AF88A7"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1988</w:t>
            </w:r>
          </w:p>
          <w:p w14:paraId="371A3E9E"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1958-2009</w:t>
            </w:r>
          </w:p>
        </w:tc>
        <w:tc>
          <w:tcPr>
            <w:tcW w:w="1096" w:type="dxa"/>
            <w:tcBorders>
              <w:bottom w:val="single" w:sz="4" w:space="0" w:color="auto"/>
            </w:tcBorders>
          </w:tcPr>
          <w:p w14:paraId="04E105F9"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1991</w:t>
            </w:r>
          </w:p>
          <w:p w14:paraId="47AEDB60"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1968-2010</w:t>
            </w:r>
          </w:p>
        </w:tc>
      </w:tr>
      <w:tr w:rsidR="00A145DD" w:rsidRPr="009E47C9" w14:paraId="62DB382D" w14:textId="77777777" w:rsidTr="009E47C9">
        <w:tc>
          <w:tcPr>
            <w:cnfStyle w:val="001000000000" w:firstRow="0" w:lastRow="0" w:firstColumn="1" w:lastColumn="0" w:oddVBand="0" w:evenVBand="0" w:oddHBand="0" w:evenHBand="0" w:firstRowFirstColumn="0" w:firstRowLastColumn="0" w:lastRowFirstColumn="0" w:lastRowLastColumn="0"/>
            <w:tcW w:w="3017" w:type="dxa"/>
            <w:tcBorders>
              <w:top w:val="single" w:sz="4" w:space="0" w:color="auto"/>
              <w:bottom w:val="single" w:sz="4" w:space="0" w:color="auto"/>
            </w:tcBorders>
          </w:tcPr>
          <w:p w14:paraId="4646C220" w14:textId="77777777" w:rsidR="00A145DD" w:rsidRPr="009E47C9" w:rsidRDefault="00A145DD" w:rsidP="009E47C9">
            <w:pPr>
              <w:spacing w:before="120"/>
              <w:rPr>
                <w:rFonts w:ascii="Times New Roman" w:hAnsi="Times New Roman" w:cs="Times New Roman"/>
                <w:sz w:val="16"/>
                <w:szCs w:val="16"/>
                <w:lang w:val="en-GB"/>
              </w:rPr>
            </w:pPr>
            <w:r w:rsidRPr="009E47C9">
              <w:rPr>
                <w:rFonts w:ascii="Times New Roman" w:hAnsi="Times New Roman" w:cs="Times New Roman"/>
                <w:sz w:val="16"/>
                <w:szCs w:val="16"/>
                <w:lang w:val="en-GB"/>
              </w:rPr>
              <w:br w:type="page"/>
              <w:t>PARENT</w:t>
            </w:r>
          </w:p>
        </w:tc>
        <w:tc>
          <w:tcPr>
            <w:tcW w:w="1096" w:type="dxa"/>
            <w:tcBorders>
              <w:top w:val="single" w:sz="4" w:space="0" w:color="auto"/>
              <w:bottom w:val="single" w:sz="4" w:space="0" w:color="auto"/>
            </w:tcBorders>
          </w:tcPr>
          <w:p w14:paraId="23920DB5"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096" w:type="dxa"/>
            <w:tcBorders>
              <w:top w:val="single" w:sz="4" w:space="0" w:color="auto"/>
              <w:bottom w:val="single" w:sz="4" w:space="0" w:color="auto"/>
            </w:tcBorders>
          </w:tcPr>
          <w:p w14:paraId="3524A88E"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096" w:type="dxa"/>
            <w:tcBorders>
              <w:top w:val="single" w:sz="4" w:space="0" w:color="auto"/>
              <w:bottom w:val="single" w:sz="4" w:space="0" w:color="auto"/>
            </w:tcBorders>
          </w:tcPr>
          <w:p w14:paraId="5A631438"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417" w:type="dxa"/>
            <w:tcBorders>
              <w:top w:val="single" w:sz="4" w:space="0" w:color="auto"/>
              <w:bottom w:val="single" w:sz="4" w:space="0" w:color="auto"/>
            </w:tcBorders>
          </w:tcPr>
          <w:p w14:paraId="260B90DF"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472" w:type="dxa"/>
            <w:tcBorders>
              <w:top w:val="single" w:sz="4" w:space="0" w:color="auto"/>
              <w:bottom w:val="single" w:sz="4" w:space="0" w:color="auto"/>
            </w:tcBorders>
          </w:tcPr>
          <w:p w14:paraId="24C17D66"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417" w:type="dxa"/>
            <w:tcBorders>
              <w:top w:val="single" w:sz="4" w:space="0" w:color="auto"/>
              <w:bottom w:val="single" w:sz="4" w:space="0" w:color="auto"/>
            </w:tcBorders>
          </w:tcPr>
          <w:p w14:paraId="2DF48959"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417" w:type="dxa"/>
            <w:tcBorders>
              <w:top w:val="single" w:sz="4" w:space="0" w:color="auto"/>
              <w:bottom w:val="single" w:sz="4" w:space="0" w:color="auto"/>
            </w:tcBorders>
          </w:tcPr>
          <w:p w14:paraId="1945E643"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096" w:type="dxa"/>
            <w:tcBorders>
              <w:top w:val="single" w:sz="4" w:space="0" w:color="auto"/>
              <w:bottom w:val="single" w:sz="4" w:space="0" w:color="auto"/>
            </w:tcBorders>
          </w:tcPr>
          <w:p w14:paraId="299F6465"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r>
      <w:tr w:rsidR="00A145DD" w:rsidRPr="009E47C9" w14:paraId="48DED583" w14:textId="77777777" w:rsidTr="009E47C9">
        <w:tc>
          <w:tcPr>
            <w:cnfStyle w:val="001000000000" w:firstRow="0" w:lastRow="0" w:firstColumn="1" w:lastColumn="0" w:oddVBand="0" w:evenVBand="0" w:oddHBand="0" w:evenHBand="0" w:firstRowFirstColumn="0" w:firstRowLastColumn="0" w:lastRowFirstColumn="0" w:lastRowLastColumn="0"/>
            <w:tcW w:w="3017" w:type="dxa"/>
            <w:tcBorders>
              <w:top w:val="single" w:sz="4" w:space="0" w:color="auto"/>
              <w:bottom w:val="nil"/>
            </w:tcBorders>
          </w:tcPr>
          <w:p w14:paraId="0F070D1D" w14:textId="77777777" w:rsidR="00A145DD" w:rsidRPr="009E47C9" w:rsidRDefault="00A145D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Age (years, mean, range)</w:t>
            </w:r>
          </w:p>
        </w:tc>
        <w:tc>
          <w:tcPr>
            <w:tcW w:w="1096" w:type="dxa"/>
            <w:tcBorders>
              <w:top w:val="single" w:sz="4" w:space="0" w:color="auto"/>
              <w:bottom w:val="nil"/>
            </w:tcBorders>
          </w:tcPr>
          <w:p w14:paraId="1C8EC131"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52 (38-66)</w:t>
            </w:r>
          </w:p>
        </w:tc>
        <w:tc>
          <w:tcPr>
            <w:tcW w:w="1096" w:type="dxa"/>
            <w:tcBorders>
              <w:top w:val="single" w:sz="4" w:space="0" w:color="auto"/>
              <w:bottom w:val="nil"/>
            </w:tcBorders>
          </w:tcPr>
          <w:p w14:paraId="2B963C5C"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50 (38-64)</w:t>
            </w:r>
          </w:p>
        </w:tc>
        <w:tc>
          <w:tcPr>
            <w:tcW w:w="1096" w:type="dxa"/>
            <w:tcBorders>
              <w:top w:val="single" w:sz="4" w:space="0" w:color="auto"/>
              <w:bottom w:val="nil"/>
            </w:tcBorders>
          </w:tcPr>
          <w:p w14:paraId="3D965ACE"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53 (40-66)</w:t>
            </w:r>
          </w:p>
        </w:tc>
        <w:tc>
          <w:tcPr>
            <w:tcW w:w="1417" w:type="dxa"/>
            <w:tcBorders>
              <w:top w:val="single" w:sz="4" w:space="0" w:color="auto"/>
              <w:bottom w:val="nil"/>
            </w:tcBorders>
          </w:tcPr>
          <w:p w14:paraId="4C267251"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51 (39-63)</w:t>
            </w:r>
          </w:p>
        </w:tc>
        <w:tc>
          <w:tcPr>
            <w:tcW w:w="1472" w:type="dxa"/>
            <w:tcBorders>
              <w:top w:val="single" w:sz="4" w:space="0" w:color="auto"/>
              <w:bottom w:val="nil"/>
            </w:tcBorders>
          </w:tcPr>
          <w:p w14:paraId="79FC7353"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53 (40-65)</w:t>
            </w:r>
          </w:p>
        </w:tc>
        <w:tc>
          <w:tcPr>
            <w:tcW w:w="1417" w:type="dxa"/>
            <w:tcBorders>
              <w:top w:val="single" w:sz="4" w:space="0" w:color="auto"/>
              <w:bottom w:val="nil"/>
            </w:tcBorders>
          </w:tcPr>
          <w:p w14:paraId="64E1388D"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53 (40-65)</w:t>
            </w:r>
          </w:p>
        </w:tc>
        <w:tc>
          <w:tcPr>
            <w:tcW w:w="1417" w:type="dxa"/>
            <w:tcBorders>
              <w:top w:val="single" w:sz="4" w:space="0" w:color="auto"/>
              <w:bottom w:val="nil"/>
            </w:tcBorders>
          </w:tcPr>
          <w:p w14:paraId="2F436DBD"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53 (40-65)</w:t>
            </w:r>
          </w:p>
        </w:tc>
        <w:tc>
          <w:tcPr>
            <w:tcW w:w="1096" w:type="dxa"/>
            <w:tcBorders>
              <w:top w:val="single" w:sz="4" w:space="0" w:color="auto"/>
              <w:bottom w:val="nil"/>
            </w:tcBorders>
          </w:tcPr>
          <w:p w14:paraId="48D5B072"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49 (38-62)</w:t>
            </w:r>
          </w:p>
        </w:tc>
      </w:tr>
      <w:tr w:rsidR="00A145DD" w:rsidRPr="009E47C9" w14:paraId="725879CC" w14:textId="77777777" w:rsidTr="009E47C9">
        <w:tc>
          <w:tcPr>
            <w:cnfStyle w:val="001000000000" w:firstRow="0" w:lastRow="0" w:firstColumn="1" w:lastColumn="0" w:oddVBand="0" w:evenVBand="0" w:oddHBand="0" w:evenHBand="0" w:firstRowFirstColumn="0" w:firstRowLastColumn="0" w:lastRowFirstColumn="0" w:lastRowLastColumn="0"/>
            <w:tcW w:w="3017" w:type="dxa"/>
            <w:tcBorders>
              <w:top w:val="nil"/>
            </w:tcBorders>
          </w:tcPr>
          <w:p w14:paraId="27B1E319" w14:textId="77777777" w:rsidR="00A145DD" w:rsidRPr="009E47C9" w:rsidRDefault="00A145D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Birth year (mean, range)</w:t>
            </w:r>
          </w:p>
        </w:tc>
        <w:tc>
          <w:tcPr>
            <w:tcW w:w="1096" w:type="dxa"/>
            <w:tcBorders>
              <w:top w:val="nil"/>
            </w:tcBorders>
          </w:tcPr>
          <w:p w14:paraId="6E620E1F"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1959</w:t>
            </w:r>
          </w:p>
          <w:p w14:paraId="42C4A583"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(1945-1973)</w:t>
            </w:r>
          </w:p>
        </w:tc>
        <w:tc>
          <w:tcPr>
            <w:tcW w:w="1096" w:type="dxa"/>
            <w:tcBorders>
              <w:top w:val="nil"/>
            </w:tcBorders>
          </w:tcPr>
          <w:p w14:paraId="0D0E5BF3"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1960</w:t>
            </w:r>
          </w:p>
          <w:p w14:paraId="7AEA2615"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(1947-1972)</w:t>
            </w:r>
          </w:p>
        </w:tc>
        <w:tc>
          <w:tcPr>
            <w:tcW w:w="1096" w:type="dxa"/>
            <w:tcBorders>
              <w:top w:val="nil"/>
            </w:tcBorders>
          </w:tcPr>
          <w:p w14:paraId="03C3E54D"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1957</w:t>
            </w:r>
          </w:p>
          <w:p w14:paraId="0D405D38"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(1945-1970)</w:t>
            </w:r>
          </w:p>
        </w:tc>
        <w:tc>
          <w:tcPr>
            <w:tcW w:w="1417" w:type="dxa"/>
            <w:tcBorders>
              <w:top w:val="nil"/>
            </w:tcBorders>
          </w:tcPr>
          <w:p w14:paraId="7944E131"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1959</w:t>
            </w:r>
          </w:p>
          <w:p w14:paraId="62800950"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(1947-1971)</w:t>
            </w:r>
          </w:p>
        </w:tc>
        <w:tc>
          <w:tcPr>
            <w:tcW w:w="1472" w:type="dxa"/>
            <w:tcBorders>
              <w:top w:val="nil"/>
            </w:tcBorders>
          </w:tcPr>
          <w:p w14:paraId="64F22D48"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1958</w:t>
            </w:r>
          </w:p>
          <w:p w14:paraId="39C02096"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(1946-1970)</w:t>
            </w:r>
          </w:p>
        </w:tc>
        <w:tc>
          <w:tcPr>
            <w:tcW w:w="1417" w:type="dxa"/>
            <w:tcBorders>
              <w:top w:val="nil"/>
            </w:tcBorders>
          </w:tcPr>
          <w:p w14:paraId="1AAEF6E2"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1957</w:t>
            </w:r>
          </w:p>
          <w:p w14:paraId="4541EE27"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(1945-1970)</w:t>
            </w:r>
          </w:p>
        </w:tc>
        <w:tc>
          <w:tcPr>
            <w:tcW w:w="1417" w:type="dxa"/>
            <w:tcBorders>
              <w:top w:val="nil"/>
            </w:tcBorders>
          </w:tcPr>
          <w:p w14:paraId="0D5A34E6"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1958</w:t>
            </w:r>
          </w:p>
          <w:p w14:paraId="58AC1027"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(1946-1970)</w:t>
            </w:r>
          </w:p>
        </w:tc>
        <w:tc>
          <w:tcPr>
            <w:tcW w:w="1096" w:type="dxa"/>
            <w:tcBorders>
              <w:top w:val="nil"/>
            </w:tcBorders>
          </w:tcPr>
          <w:p w14:paraId="5BF495A3"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1963</w:t>
            </w:r>
          </w:p>
          <w:p w14:paraId="511D7684"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(1949-1973)</w:t>
            </w:r>
          </w:p>
        </w:tc>
      </w:tr>
      <w:tr w:rsidR="00A145DD" w:rsidRPr="009E47C9" w14:paraId="0F0034FD" w14:textId="77777777" w:rsidTr="009E47C9">
        <w:tc>
          <w:tcPr>
            <w:cnfStyle w:val="001000000000" w:firstRow="0" w:lastRow="0" w:firstColumn="1" w:lastColumn="0" w:oddVBand="0" w:evenVBand="0" w:oddHBand="0" w:evenHBand="0" w:firstRowFirstColumn="0" w:firstRowLastColumn="0" w:lastRowFirstColumn="0" w:lastRowLastColumn="0"/>
            <w:tcW w:w="3017" w:type="dxa"/>
          </w:tcPr>
          <w:p w14:paraId="47456AC4" w14:textId="77777777" w:rsidR="00A145DD" w:rsidRPr="009E47C9" w:rsidRDefault="00A145D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Number of children (mean, range)</w:t>
            </w:r>
          </w:p>
        </w:tc>
        <w:tc>
          <w:tcPr>
            <w:tcW w:w="1096" w:type="dxa"/>
          </w:tcPr>
          <w:p w14:paraId="4D1DAB28"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w:t>
            </w:r>
            <w:r w:rsidR="00E01BED" w:rsidRPr="009E47C9">
              <w:rPr>
                <w:rFonts w:ascii="Times New Roman" w:hAnsi="Times New Roman" w:cs="Times New Roman"/>
                <w:sz w:val="16"/>
                <w:szCs w:val="16"/>
                <w:lang w:val="en-GB"/>
              </w:rPr>
              <w:t>·8</w:t>
            </w:r>
            <w:r w:rsidRPr="009E47C9">
              <w:rPr>
                <w:rFonts w:ascii="Times New Roman" w:hAnsi="Times New Roman" w:cs="Times New Roman"/>
                <w:sz w:val="16"/>
                <w:szCs w:val="16"/>
                <w:lang w:val="en-GB"/>
              </w:rPr>
              <w:t xml:space="preserve"> (1-8)</w:t>
            </w:r>
          </w:p>
        </w:tc>
        <w:tc>
          <w:tcPr>
            <w:tcW w:w="1096" w:type="dxa"/>
          </w:tcPr>
          <w:p w14:paraId="063C0217"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w:t>
            </w:r>
            <w:r w:rsidR="00E01BED" w:rsidRPr="009E47C9">
              <w:rPr>
                <w:rFonts w:ascii="Times New Roman" w:hAnsi="Times New Roman" w:cs="Times New Roman"/>
                <w:sz w:val="16"/>
                <w:szCs w:val="16"/>
                <w:lang w:val="en-GB"/>
              </w:rPr>
              <w:t>·7</w:t>
            </w:r>
            <w:r w:rsidRPr="009E47C9">
              <w:rPr>
                <w:rFonts w:ascii="Times New Roman" w:hAnsi="Times New Roman" w:cs="Times New Roman"/>
                <w:sz w:val="16"/>
                <w:szCs w:val="16"/>
                <w:lang w:val="en-GB"/>
              </w:rPr>
              <w:t xml:space="preserve"> (1-7)</w:t>
            </w:r>
          </w:p>
        </w:tc>
        <w:tc>
          <w:tcPr>
            <w:tcW w:w="1096" w:type="dxa"/>
          </w:tcPr>
          <w:p w14:paraId="4728D6B1"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·1</w:t>
            </w:r>
            <w:r w:rsidRPr="009E47C9">
              <w:rPr>
                <w:rFonts w:ascii="Times New Roman" w:hAnsi="Times New Roman" w:cs="Times New Roman"/>
                <w:sz w:val="16"/>
                <w:szCs w:val="16"/>
                <w:lang w:val="en-GB"/>
              </w:rPr>
              <w:t xml:space="preserve"> (1-8)</w:t>
            </w:r>
          </w:p>
        </w:tc>
        <w:tc>
          <w:tcPr>
            <w:tcW w:w="1417" w:type="dxa"/>
          </w:tcPr>
          <w:p w14:paraId="04C10FD5"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w:t>
            </w:r>
            <w:r w:rsidR="00E01BED" w:rsidRPr="009E47C9">
              <w:rPr>
                <w:rFonts w:ascii="Times New Roman" w:hAnsi="Times New Roman" w:cs="Times New Roman"/>
                <w:sz w:val="16"/>
                <w:szCs w:val="16"/>
                <w:lang w:val="en-GB"/>
              </w:rPr>
              <w:t>·8</w:t>
            </w:r>
            <w:r w:rsidRPr="009E47C9">
              <w:rPr>
                <w:rFonts w:ascii="Times New Roman" w:hAnsi="Times New Roman" w:cs="Times New Roman"/>
                <w:sz w:val="16"/>
                <w:szCs w:val="16"/>
                <w:lang w:val="en-GB"/>
              </w:rPr>
              <w:t xml:space="preserve"> (1-8)</w:t>
            </w:r>
          </w:p>
        </w:tc>
        <w:tc>
          <w:tcPr>
            <w:tcW w:w="1472" w:type="dxa"/>
          </w:tcPr>
          <w:p w14:paraId="7D891573"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w:t>
            </w:r>
            <w:r w:rsidR="00E01BED" w:rsidRPr="009E47C9">
              <w:rPr>
                <w:rFonts w:ascii="Times New Roman" w:hAnsi="Times New Roman" w:cs="Times New Roman"/>
                <w:sz w:val="16"/>
                <w:szCs w:val="16"/>
                <w:lang w:val="en-GB"/>
              </w:rPr>
              <w:t>·7</w:t>
            </w:r>
            <w:r w:rsidRPr="009E47C9">
              <w:rPr>
                <w:rFonts w:ascii="Times New Roman" w:hAnsi="Times New Roman" w:cs="Times New Roman"/>
                <w:sz w:val="16"/>
                <w:szCs w:val="16"/>
                <w:lang w:val="en-GB"/>
              </w:rPr>
              <w:t xml:space="preserve"> (1-6)</w:t>
            </w:r>
          </w:p>
        </w:tc>
        <w:tc>
          <w:tcPr>
            <w:tcW w:w="1417" w:type="dxa"/>
          </w:tcPr>
          <w:p w14:paraId="0F08CA07"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w:t>
            </w:r>
            <w:r w:rsidR="00E01BED" w:rsidRPr="009E47C9">
              <w:rPr>
                <w:rFonts w:ascii="Times New Roman" w:hAnsi="Times New Roman" w:cs="Times New Roman"/>
                <w:sz w:val="16"/>
                <w:szCs w:val="16"/>
                <w:lang w:val="en-GB"/>
              </w:rPr>
              <w:t>·9</w:t>
            </w:r>
            <w:r w:rsidRPr="009E47C9">
              <w:rPr>
                <w:rFonts w:ascii="Times New Roman" w:hAnsi="Times New Roman" w:cs="Times New Roman"/>
                <w:sz w:val="16"/>
                <w:szCs w:val="16"/>
                <w:lang w:val="en-GB"/>
              </w:rPr>
              <w:t xml:space="preserve"> (1-7)</w:t>
            </w:r>
          </w:p>
        </w:tc>
        <w:tc>
          <w:tcPr>
            <w:tcW w:w="1417" w:type="dxa"/>
          </w:tcPr>
          <w:p w14:paraId="5F3B1BB9"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w:t>
            </w:r>
            <w:r w:rsidR="00E01BED" w:rsidRPr="009E47C9">
              <w:rPr>
                <w:rFonts w:ascii="Times New Roman" w:hAnsi="Times New Roman" w:cs="Times New Roman"/>
                <w:sz w:val="16"/>
                <w:szCs w:val="16"/>
                <w:lang w:val="en-GB"/>
              </w:rPr>
              <w:t>·8</w:t>
            </w:r>
            <w:r w:rsidRPr="009E47C9">
              <w:rPr>
                <w:rFonts w:ascii="Times New Roman" w:hAnsi="Times New Roman" w:cs="Times New Roman"/>
                <w:sz w:val="16"/>
                <w:szCs w:val="16"/>
                <w:lang w:val="en-GB"/>
              </w:rPr>
              <w:t xml:space="preserve"> (1-7)</w:t>
            </w:r>
          </w:p>
        </w:tc>
        <w:tc>
          <w:tcPr>
            <w:tcW w:w="1096" w:type="dxa"/>
          </w:tcPr>
          <w:p w14:paraId="79A37659" w14:textId="77777777" w:rsidR="00A145DD" w:rsidRPr="009E47C9" w:rsidRDefault="00A145D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w:t>
            </w:r>
            <w:r w:rsidR="00E01BED" w:rsidRPr="009E47C9">
              <w:rPr>
                <w:rFonts w:ascii="Times New Roman" w:hAnsi="Times New Roman" w:cs="Times New Roman"/>
                <w:sz w:val="16"/>
                <w:szCs w:val="16"/>
                <w:lang w:val="en-GB"/>
              </w:rPr>
              <w:t>·8</w:t>
            </w:r>
            <w:r w:rsidRPr="009E47C9">
              <w:rPr>
                <w:rFonts w:ascii="Times New Roman" w:hAnsi="Times New Roman" w:cs="Times New Roman"/>
                <w:sz w:val="16"/>
                <w:szCs w:val="16"/>
                <w:lang w:val="en-GB"/>
              </w:rPr>
              <w:t xml:space="preserve"> (1-7)</w:t>
            </w:r>
          </w:p>
        </w:tc>
      </w:tr>
    </w:tbl>
    <w:p w14:paraId="15FD7CBE" w14:textId="77777777" w:rsidR="00C41D44" w:rsidRPr="009E47C9" w:rsidRDefault="00C41D44" w:rsidP="00C41D44">
      <w:pPr>
        <w:spacing w:line="480" w:lineRule="auto"/>
        <w:rPr>
          <w:rFonts w:ascii="Times New Roman" w:hAnsi="Times New Roman" w:cs="Times New Roman"/>
          <w:sz w:val="20"/>
          <w:szCs w:val="20"/>
          <w:lang w:val="en-US"/>
        </w:rPr>
      </w:pPr>
    </w:p>
    <w:p w14:paraId="38A74CA8" w14:textId="77777777" w:rsidR="00C41D44" w:rsidRPr="009E47C9" w:rsidRDefault="00C41D44" w:rsidP="00C41D44">
      <w:pPr>
        <w:rPr>
          <w:rFonts w:ascii="Times New Roman" w:hAnsi="Times New Roman" w:cs="Times New Roman"/>
        </w:rPr>
      </w:pPr>
      <w:r w:rsidRPr="009E47C9">
        <w:rPr>
          <w:rFonts w:ascii="Times New Roman" w:hAnsi="Times New Roman" w:cs="Times New Roman"/>
          <w:b/>
          <w:bCs/>
        </w:rPr>
        <w:br w:type="page"/>
      </w:r>
    </w:p>
    <w:tbl>
      <w:tblPr>
        <w:tblStyle w:val="Lysskyggelegging"/>
        <w:tblW w:w="14977" w:type="dxa"/>
        <w:tblLayout w:type="fixed"/>
        <w:tblLook w:val="06A0" w:firstRow="1" w:lastRow="0" w:firstColumn="1" w:lastColumn="0" w:noHBand="1" w:noVBand="1"/>
      </w:tblPr>
      <w:tblGrid>
        <w:gridCol w:w="4253"/>
        <w:gridCol w:w="1186"/>
        <w:gridCol w:w="1332"/>
        <w:gridCol w:w="1393"/>
        <w:gridCol w:w="1363"/>
        <w:gridCol w:w="1362"/>
        <w:gridCol w:w="1363"/>
        <w:gridCol w:w="1362"/>
        <w:gridCol w:w="1363"/>
      </w:tblGrid>
      <w:tr w:rsidR="00E644FD" w:rsidRPr="009E47C9" w14:paraId="130EEADC" w14:textId="77777777" w:rsidTr="00D407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auto"/>
              <w:bottom w:val="single" w:sz="4" w:space="0" w:color="auto"/>
            </w:tcBorders>
          </w:tcPr>
          <w:p w14:paraId="05349563" w14:textId="77777777" w:rsidR="00E644FD" w:rsidRPr="009E47C9" w:rsidRDefault="00E644FD" w:rsidP="009E47C9">
            <w:pPr>
              <w:spacing w:before="120"/>
              <w:rPr>
                <w:rFonts w:ascii="Times New Roman" w:hAnsi="Times New Roman" w:cs="Times New Roman"/>
                <w:sz w:val="16"/>
                <w:szCs w:val="16"/>
                <w:lang w:val="en-GB"/>
              </w:rPr>
            </w:pPr>
            <w:r w:rsidRPr="009E47C9">
              <w:rPr>
                <w:rFonts w:ascii="Times New Roman" w:hAnsi="Times New Roman" w:cs="Times New Roman"/>
                <w:sz w:val="16"/>
                <w:szCs w:val="16"/>
                <w:lang w:val="en-GB"/>
              </w:rPr>
              <w:lastRenderedPageBreak/>
              <w:t>FATHER</w:t>
            </w:r>
          </w:p>
          <w:p w14:paraId="4D53ADF6" w14:textId="77777777" w:rsidR="00E644FD" w:rsidRPr="009E47C9" w:rsidRDefault="00E644FD" w:rsidP="009E47C9">
            <w:pPr>
              <w:spacing w:before="120"/>
              <w:rPr>
                <w:rFonts w:ascii="Times New Roman" w:hAnsi="Times New Roman" w:cs="Times New Roman"/>
                <w:sz w:val="16"/>
                <w:szCs w:val="16"/>
                <w:lang w:val="en-GB"/>
              </w:rPr>
            </w:pPr>
            <w:r w:rsidRPr="009E47C9">
              <w:rPr>
                <w:rFonts w:ascii="Times New Roman" w:hAnsi="Times New Roman" w:cs="Times New Roman"/>
                <w:b w:val="0"/>
                <w:i/>
                <w:sz w:val="16"/>
                <w:szCs w:val="16"/>
                <w:lang w:val="en-GB"/>
              </w:rPr>
              <w:t>Number</w:t>
            </w:r>
          </w:p>
        </w:tc>
        <w:tc>
          <w:tcPr>
            <w:tcW w:w="1186" w:type="dxa"/>
            <w:tcBorders>
              <w:top w:val="single" w:sz="4" w:space="0" w:color="auto"/>
              <w:bottom w:val="single" w:sz="4" w:space="0" w:color="auto"/>
            </w:tcBorders>
          </w:tcPr>
          <w:p w14:paraId="1E459CA6" w14:textId="77777777" w:rsidR="00E644FD" w:rsidRPr="009E47C9" w:rsidRDefault="00E644FD"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lang w:val="en-GB"/>
              </w:rPr>
            </w:pPr>
          </w:p>
          <w:p w14:paraId="6F973D74" w14:textId="77777777" w:rsidR="00E644FD" w:rsidRPr="009E47C9" w:rsidRDefault="00E644FD"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lang w:val="en-GB"/>
              </w:rPr>
            </w:pPr>
            <w:r w:rsidRPr="009E47C9">
              <w:rPr>
                <w:rFonts w:ascii="Times New Roman" w:hAnsi="Times New Roman" w:cs="Times New Roman"/>
                <w:b w:val="0"/>
                <w:i/>
                <w:sz w:val="16"/>
                <w:szCs w:val="16"/>
                <w:lang w:val="en-GB"/>
              </w:rPr>
              <w:t>10977</w:t>
            </w:r>
          </w:p>
        </w:tc>
        <w:tc>
          <w:tcPr>
            <w:tcW w:w="1332" w:type="dxa"/>
            <w:tcBorders>
              <w:top w:val="single" w:sz="4" w:space="0" w:color="auto"/>
              <w:bottom w:val="single" w:sz="4" w:space="0" w:color="auto"/>
            </w:tcBorders>
          </w:tcPr>
          <w:p w14:paraId="181D9157" w14:textId="77777777" w:rsidR="00E644FD" w:rsidRPr="009E47C9" w:rsidRDefault="00E644FD"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lang w:val="en-GB"/>
              </w:rPr>
            </w:pPr>
          </w:p>
          <w:p w14:paraId="415D765F" w14:textId="77777777" w:rsidR="00E644FD" w:rsidRPr="009E47C9" w:rsidRDefault="00E644FD"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lang w:val="en-GB"/>
              </w:rPr>
            </w:pPr>
            <w:r w:rsidRPr="009E47C9">
              <w:rPr>
                <w:rFonts w:ascii="Times New Roman" w:hAnsi="Times New Roman" w:cs="Times New Roman"/>
                <w:b w:val="0"/>
                <w:i/>
                <w:sz w:val="16"/>
                <w:szCs w:val="16"/>
                <w:lang w:val="en-GB"/>
              </w:rPr>
              <w:t>1777</w:t>
            </w:r>
          </w:p>
        </w:tc>
        <w:tc>
          <w:tcPr>
            <w:tcW w:w="1393" w:type="dxa"/>
            <w:tcBorders>
              <w:top w:val="single" w:sz="4" w:space="0" w:color="auto"/>
              <w:bottom w:val="single" w:sz="4" w:space="0" w:color="auto"/>
            </w:tcBorders>
          </w:tcPr>
          <w:p w14:paraId="3992E418" w14:textId="77777777" w:rsidR="00E644FD" w:rsidRPr="009E47C9" w:rsidRDefault="00E644FD"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lang w:val="en-GB"/>
              </w:rPr>
            </w:pPr>
          </w:p>
          <w:p w14:paraId="53452E6E" w14:textId="77777777" w:rsidR="00E644FD" w:rsidRPr="009E47C9" w:rsidRDefault="00E644FD"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lang w:val="en-GB"/>
              </w:rPr>
            </w:pPr>
            <w:r w:rsidRPr="009E47C9">
              <w:rPr>
                <w:rFonts w:ascii="Times New Roman" w:hAnsi="Times New Roman" w:cs="Times New Roman"/>
                <w:b w:val="0"/>
                <w:i/>
                <w:sz w:val="16"/>
                <w:szCs w:val="16"/>
                <w:lang w:val="en-GB"/>
              </w:rPr>
              <w:t>2170</w:t>
            </w:r>
          </w:p>
        </w:tc>
        <w:tc>
          <w:tcPr>
            <w:tcW w:w="1363" w:type="dxa"/>
            <w:tcBorders>
              <w:top w:val="single" w:sz="4" w:space="0" w:color="auto"/>
              <w:bottom w:val="single" w:sz="4" w:space="0" w:color="auto"/>
            </w:tcBorders>
          </w:tcPr>
          <w:p w14:paraId="20131744" w14:textId="77777777" w:rsidR="00E644FD" w:rsidRPr="009E47C9" w:rsidRDefault="00E644FD"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lang w:val="en-GB"/>
              </w:rPr>
            </w:pPr>
          </w:p>
          <w:p w14:paraId="1770555C" w14:textId="77777777" w:rsidR="00E644FD" w:rsidRPr="009E47C9" w:rsidRDefault="00E644FD"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lang w:val="en-GB"/>
              </w:rPr>
            </w:pPr>
            <w:r w:rsidRPr="009E47C9">
              <w:rPr>
                <w:rFonts w:ascii="Times New Roman" w:hAnsi="Times New Roman" w:cs="Times New Roman"/>
                <w:b w:val="0"/>
                <w:i/>
                <w:sz w:val="16"/>
                <w:szCs w:val="16"/>
                <w:lang w:val="en-GB"/>
              </w:rPr>
              <w:t>2187</w:t>
            </w:r>
          </w:p>
        </w:tc>
        <w:tc>
          <w:tcPr>
            <w:tcW w:w="1362" w:type="dxa"/>
            <w:tcBorders>
              <w:top w:val="single" w:sz="4" w:space="0" w:color="auto"/>
              <w:bottom w:val="single" w:sz="4" w:space="0" w:color="auto"/>
            </w:tcBorders>
          </w:tcPr>
          <w:p w14:paraId="4B87731A" w14:textId="77777777" w:rsidR="00E644FD" w:rsidRPr="009E47C9" w:rsidRDefault="00E644FD"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lang w:val="en-GB"/>
              </w:rPr>
            </w:pPr>
          </w:p>
          <w:p w14:paraId="26578DA1" w14:textId="77777777" w:rsidR="00E644FD" w:rsidRPr="009E47C9" w:rsidRDefault="00E644FD"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lang w:val="en-GB"/>
              </w:rPr>
            </w:pPr>
            <w:r w:rsidRPr="009E47C9">
              <w:rPr>
                <w:rFonts w:ascii="Times New Roman" w:hAnsi="Times New Roman" w:cs="Times New Roman"/>
                <w:b w:val="0"/>
                <w:i/>
                <w:sz w:val="16"/>
                <w:szCs w:val="16"/>
                <w:lang w:val="en-GB"/>
              </w:rPr>
              <w:t>1091</w:t>
            </w:r>
          </w:p>
        </w:tc>
        <w:tc>
          <w:tcPr>
            <w:tcW w:w="1363" w:type="dxa"/>
            <w:tcBorders>
              <w:top w:val="single" w:sz="4" w:space="0" w:color="auto"/>
              <w:bottom w:val="single" w:sz="4" w:space="0" w:color="auto"/>
            </w:tcBorders>
          </w:tcPr>
          <w:p w14:paraId="07E12385" w14:textId="77777777" w:rsidR="00E644FD" w:rsidRPr="009E47C9" w:rsidRDefault="00E644FD"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lang w:val="en-GB"/>
              </w:rPr>
            </w:pPr>
          </w:p>
          <w:p w14:paraId="631C6A79" w14:textId="77777777" w:rsidR="00E644FD" w:rsidRPr="009E47C9" w:rsidRDefault="00E644FD"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lang w:val="en-GB"/>
              </w:rPr>
            </w:pPr>
            <w:r w:rsidRPr="009E47C9">
              <w:rPr>
                <w:rFonts w:ascii="Times New Roman" w:hAnsi="Times New Roman" w:cs="Times New Roman"/>
                <w:b w:val="0"/>
                <w:i/>
                <w:sz w:val="16"/>
                <w:szCs w:val="16"/>
                <w:lang w:val="en-GB"/>
              </w:rPr>
              <w:t>1444</w:t>
            </w:r>
          </w:p>
        </w:tc>
        <w:tc>
          <w:tcPr>
            <w:tcW w:w="1362" w:type="dxa"/>
            <w:tcBorders>
              <w:top w:val="single" w:sz="4" w:space="0" w:color="auto"/>
              <w:bottom w:val="single" w:sz="4" w:space="0" w:color="auto"/>
            </w:tcBorders>
          </w:tcPr>
          <w:p w14:paraId="542D96E5" w14:textId="77777777" w:rsidR="00E644FD" w:rsidRPr="009E47C9" w:rsidRDefault="00E644FD"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lang w:val="en-GB"/>
              </w:rPr>
            </w:pPr>
          </w:p>
          <w:p w14:paraId="7402C174" w14:textId="77777777" w:rsidR="00E644FD" w:rsidRPr="009E47C9" w:rsidRDefault="00E644FD"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lang w:val="en-GB"/>
              </w:rPr>
            </w:pPr>
            <w:r w:rsidRPr="009E47C9">
              <w:rPr>
                <w:rFonts w:ascii="Times New Roman" w:hAnsi="Times New Roman" w:cs="Times New Roman"/>
                <w:b w:val="0"/>
                <w:i/>
                <w:sz w:val="16"/>
                <w:szCs w:val="16"/>
                <w:lang w:val="en-GB"/>
              </w:rPr>
              <w:t>1391</w:t>
            </w:r>
          </w:p>
        </w:tc>
        <w:tc>
          <w:tcPr>
            <w:tcW w:w="1363" w:type="dxa"/>
            <w:tcBorders>
              <w:top w:val="single" w:sz="4" w:space="0" w:color="auto"/>
              <w:bottom w:val="single" w:sz="4" w:space="0" w:color="auto"/>
            </w:tcBorders>
          </w:tcPr>
          <w:p w14:paraId="28C47F6B" w14:textId="77777777" w:rsidR="00E644FD" w:rsidRPr="009E47C9" w:rsidRDefault="00E644FD"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lang w:val="en-GB"/>
              </w:rPr>
            </w:pPr>
          </w:p>
          <w:p w14:paraId="15590484" w14:textId="77777777" w:rsidR="00E644FD" w:rsidRPr="009E47C9" w:rsidRDefault="00E644FD" w:rsidP="009E47C9">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lang w:val="en-GB"/>
              </w:rPr>
            </w:pPr>
            <w:r w:rsidRPr="009E47C9">
              <w:rPr>
                <w:rFonts w:ascii="Times New Roman" w:hAnsi="Times New Roman" w:cs="Times New Roman"/>
                <w:b w:val="0"/>
                <w:i/>
                <w:sz w:val="16"/>
                <w:szCs w:val="16"/>
                <w:lang w:val="en-GB"/>
              </w:rPr>
              <w:t>917</w:t>
            </w:r>
          </w:p>
        </w:tc>
      </w:tr>
      <w:tr w:rsidR="00E644FD" w:rsidRPr="009E47C9" w14:paraId="4F227352" w14:textId="77777777" w:rsidTr="00904E76">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auto"/>
            </w:tcBorders>
          </w:tcPr>
          <w:p w14:paraId="3E54C886" w14:textId="77777777" w:rsidR="00E644FD" w:rsidRPr="009E47C9" w:rsidRDefault="00E644F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Asthma onset ≤10 years (%)</w:t>
            </w:r>
          </w:p>
        </w:tc>
        <w:tc>
          <w:tcPr>
            <w:tcW w:w="1186" w:type="dxa"/>
            <w:tcBorders>
              <w:top w:val="single" w:sz="4" w:space="0" w:color="auto"/>
            </w:tcBorders>
          </w:tcPr>
          <w:p w14:paraId="559D84E9"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3</w:t>
            </w:r>
            <w:r w:rsidR="00E01BED" w:rsidRPr="009E47C9">
              <w:rPr>
                <w:rFonts w:ascii="Times New Roman" w:hAnsi="Times New Roman" w:cs="Times New Roman"/>
                <w:sz w:val="16"/>
                <w:szCs w:val="16"/>
                <w:lang w:val="en-GB"/>
              </w:rPr>
              <w:t>·7</w:t>
            </w:r>
          </w:p>
        </w:tc>
        <w:tc>
          <w:tcPr>
            <w:tcW w:w="1332" w:type="dxa"/>
            <w:tcBorders>
              <w:top w:val="single" w:sz="4" w:space="0" w:color="auto"/>
            </w:tcBorders>
          </w:tcPr>
          <w:p w14:paraId="1700BC62"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·9</w:t>
            </w:r>
          </w:p>
        </w:tc>
        <w:tc>
          <w:tcPr>
            <w:tcW w:w="1393" w:type="dxa"/>
            <w:tcBorders>
              <w:top w:val="single" w:sz="4" w:space="0" w:color="auto"/>
            </w:tcBorders>
          </w:tcPr>
          <w:p w14:paraId="1247B7FF"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·7</w:t>
            </w:r>
          </w:p>
        </w:tc>
        <w:tc>
          <w:tcPr>
            <w:tcW w:w="1363" w:type="dxa"/>
            <w:tcBorders>
              <w:top w:val="single" w:sz="4" w:space="0" w:color="auto"/>
            </w:tcBorders>
          </w:tcPr>
          <w:p w14:paraId="646A748C"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w:t>
            </w:r>
            <w:r w:rsidR="00E01BED" w:rsidRPr="009E47C9">
              <w:rPr>
                <w:rFonts w:ascii="Times New Roman" w:hAnsi="Times New Roman" w:cs="Times New Roman"/>
                <w:sz w:val="16"/>
                <w:szCs w:val="16"/>
                <w:lang w:val="en-GB"/>
              </w:rPr>
              <w:t>·5</w:t>
            </w:r>
          </w:p>
        </w:tc>
        <w:tc>
          <w:tcPr>
            <w:tcW w:w="1362" w:type="dxa"/>
            <w:tcBorders>
              <w:top w:val="single" w:sz="4" w:space="0" w:color="auto"/>
            </w:tcBorders>
          </w:tcPr>
          <w:p w14:paraId="63060090"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w:t>
            </w:r>
            <w:r w:rsidR="00E01BED" w:rsidRPr="009E47C9">
              <w:rPr>
                <w:rFonts w:ascii="Times New Roman" w:hAnsi="Times New Roman" w:cs="Times New Roman"/>
                <w:sz w:val="16"/>
                <w:szCs w:val="16"/>
                <w:lang w:val="en-GB"/>
              </w:rPr>
              <w:t>·0</w:t>
            </w:r>
          </w:p>
        </w:tc>
        <w:tc>
          <w:tcPr>
            <w:tcW w:w="1363" w:type="dxa"/>
            <w:tcBorders>
              <w:top w:val="single" w:sz="4" w:space="0" w:color="auto"/>
            </w:tcBorders>
          </w:tcPr>
          <w:p w14:paraId="78508F1E"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w:t>
            </w:r>
            <w:r w:rsidR="00E01BED" w:rsidRPr="009E47C9">
              <w:rPr>
                <w:rFonts w:ascii="Times New Roman" w:hAnsi="Times New Roman" w:cs="Times New Roman"/>
                <w:sz w:val="16"/>
                <w:szCs w:val="16"/>
                <w:lang w:val="en-GB"/>
              </w:rPr>
              <w:t>·5</w:t>
            </w:r>
          </w:p>
        </w:tc>
        <w:tc>
          <w:tcPr>
            <w:tcW w:w="1362" w:type="dxa"/>
            <w:tcBorders>
              <w:top w:val="single" w:sz="4" w:space="0" w:color="auto"/>
            </w:tcBorders>
          </w:tcPr>
          <w:p w14:paraId="458F66F0"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w:t>
            </w:r>
            <w:r w:rsidR="00E01BED" w:rsidRPr="009E47C9">
              <w:rPr>
                <w:rFonts w:ascii="Times New Roman" w:hAnsi="Times New Roman" w:cs="Times New Roman"/>
                <w:sz w:val="16"/>
                <w:szCs w:val="16"/>
                <w:lang w:val="en-GB"/>
              </w:rPr>
              <w:t>·6</w:t>
            </w:r>
          </w:p>
        </w:tc>
        <w:tc>
          <w:tcPr>
            <w:tcW w:w="1363" w:type="dxa"/>
            <w:tcBorders>
              <w:top w:val="single" w:sz="4" w:space="0" w:color="auto"/>
            </w:tcBorders>
          </w:tcPr>
          <w:p w14:paraId="296CD48A"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w:t>
            </w:r>
            <w:r w:rsidR="00E01BED" w:rsidRPr="009E47C9">
              <w:rPr>
                <w:rFonts w:ascii="Times New Roman" w:hAnsi="Times New Roman" w:cs="Times New Roman"/>
                <w:sz w:val="16"/>
                <w:szCs w:val="16"/>
                <w:lang w:val="en-GB"/>
              </w:rPr>
              <w:t>·4</w:t>
            </w:r>
          </w:p>
        </w:tc>
      </w:tr>
      <w:tr w:rsidR="00E644FD" w:rsidRPr="009E47C9" w14:paraId="5D278350" w14:textId="77777777" w:rsidTr="00904E76">
        <w:tc>
          <w:tcPr>
            <w:cnfStyle w:val="001000000000" w:firstRow="0" w:lastRow="0" w:firstColumn="1" w:lastColumn="0" w:oddVBand="0" w:evenVBand="0" w:oddHBand="0" w:evenHBand="0" w:firstRowFirstColumn="0" w:firstRowLastColumn="0" w:lastRowFirstColumn="0" w:lastRowLastColumn="0"/>
            <w:tcW w:w="4253" w:type="dxa"/>
          </w:tcPr>
          <w:p w14:paraId="77AEEBAD" w14:textId="77777777" w:rsidR="00E644FD" w:rsidRPr="009E47C9" w:rsidRDefault="00E644F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Asthma onset &gt;10 years (%)</w:t>
            </w:r>
          </w:p>
        </w:tc>
        <w:tc>
          <w:tcPr>
            <w:tcW w:w="1186" w:type="dxa"/>
          </w:tcPr>
          <w:p w14:paraId="0C94325A"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6</w:t>
            </w:r>
            <w:r w:rsidR="00E01BED" w:rsidRPr="009E47C9">
              <w:rPr>
                <w:rFonts w:ascii="Times New Roman" w:hAnsi="Times New Roman" w:cs="Times New Roman"/>
                <w:sz w:val="16"/>
                <w:szCs w:val="16"/>
                <w:lang w:val="en-GB"/>
              </w:rPr>
              <w:t>·8</w:t>
            </w:r>
          </w:p>
        </w:tc>
        <w:tc>
          <w:tcPr>
            <w:tcW w:w="1332" w:type="dxa"/>
          </w:tcPr>
          <w:p w14:paraId="2C5C6CC1"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w:t>
            </w:r>
            <w:r w:rsidR="00E01BED" w:rsidRPr="009E47C9">
              <w:rPr>
                <w:rFonts w:ascii="Times New Roman" w:hAnsi="Times New Roman" w:cs="Times New Roman"/>
                <w:sz w:val="16"/>
                <w:szCs w:val="16"/>
                <w:lang w:val="en-GB"/>
              </w:rPr>
              <w:t>·7</w:t>
            </w:r>
          </w:p>
        </w:tc>
        <w:tc>
          <w:tcPr>
            <w:tcW w:w="1393" w:type="dxa"/>
          </w:tcPr>
          <w:p w14:paraId="70C4FB95"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8</w:t>
            </w:r>
            <w:r w:rsidR="00E01BED" w:rsidRPr="009E47C9">
              <w:rPr>
                <w:rFonts w:ascii="Times New Roman" w:hAnsi="Times New Roman" w:cs="Times New Roman"/>
                <w:sz w:val="16"/>
                <w:szCs w:val="16"/>
                <w:lang w:val="en-GB"/>
              </w:rPr>
              <w:t>·5</w:t>
            </w:r>
          </w:p>
        </w:tc>
        <w:tc>
          <w:tcPr>
            <w:tcW w:w="1363" w:type="dxa"/>
          </w:tcPr>
          <w:p w14:paraId="4FF46A4E"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7</w:t>
            </w:r>
            <w:r w:rsidR="00E01BED" w:rsidRPr="009E47C9">
              <w:rPr>
                <w:rFonts w:ascii="Times New Roman" w:hAnsi="Times New Roman" w:cs="Times New Roman"/>
                <w:sz w:val="16"/>
                <w:szCs w:val="16"/>
                <w:lang w:val="en-GB"/>
              </w:rPr>
              <w:t>·5</w:t>
            </w:r>
          </w:p>
        </w:tc>
        <w:tc>
          <w:tcPr>
            <w:tcW w:w="1362" w:type="dxa"/>
          </w:tcPr>
          <w:p w14:paraId="6E9F10D1"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w:t>
            </w:r>
            <w:r w:rsidR="00E01BED" w:rsidRPr="009E47C9">
              <w:rPr>
                <w:rFonts w:ascii="Times New Roman" w:hAnsi="Times New Roman" w:cs="Times New Roman"/>
                <w:sz w:val="16"/>
                <w:szCs w:val="16"/>
                <w:lang w:val="en-GB"/>
              </w:rPr>
              <w:t>·5</w:t>
            </w:r>
          </w:p>
        </w:tc>
        <w:tc>
          <w:tcPr>
            <w:tcW w:w="1363" w:type="dxa"/>
          </w:tcPr>
          <w:p w14:paraId="67552400"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6</w:t>
            </w:r>
            <w:r w:rsidR="00E01BED" w:rsidRPr="009E47C9">
              <w:rPr>
                <w:rFonts w:ascii="Times New Roman" w:hAnsi="Times New Roman" w:cs="Times New Roman"/>
                <w:sz w:val="16"/>
                <w:szCs w:val="16"/>
                <w:lang w:val="en-GB"/>
              </w:rPr>
              <w:t>·7</w:t>
            </w:r>
          </w:p>
        </w:tc>
        <w:tc>
          <w:tcPr>
            <w:tcW w:w="1362" w:type="dxa"/>
          </w:tcPr>
          <w:p w14:paraId="4852FA6D"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7</w:t>
            </w:r>
            <w:r w:rsidR="00E01BED" w:rsidRPr="009E47C9">
              <w:rPr>
                <w:rFonts w:ascii="Times New Roman" w:hAnsi="Times New Roman" w:cs="Times New Roman"/>
                <w:sz w:val="16"/>
                <w:szCs w:val="16"/>
                <w:lang w:val="en-GB"/>
              </w:rPr>
              <w:t>·2</w:t>
            </w:r>
          </w:p>
        </w:tc>
        <w:tc>
          <w:tcPr>
            <w:tcW w:w="1363" w:type="dxa"/>
          </w:tcPr>
          <w:p w14:paraId="325E0D0D"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w:t>
            </w:r>
            <w:r w:rsidR="00E01BED" w:rsidRPr="009E47C9">
              <w:rPr>
                <w:rFonts w:ascii="Times New Roman" w:hAnsi="Times New Roman" w:cs="Times New Roman"/>
                <w:sz w:val="16"/>
                <w:szCs w:val="16"/>
                <w:lang w:val="en-GB"/>
              </w:rPr>
              <w:t>·0</w:t>
            </w:r>
          </w:p>
        </w:tc>
      </w:tr>
      <w:tr w:rsidR="00E644FD" w:rsidRPr="009E47C9" w14:paraId="038297A0" w14:textId="77777777" w:rsidTr="00904E76">
        <w:tc>
          <w:tcPr>
            <w:cnfStyle w:val="001000000000" w:firstRow="0" w:lastRow="0" w:firstColumn="1" w:lastColumn="0" w:oddVBand="0" w:evenVBand="0" w:oddHBand="0" w:evenHBand="0" w:firstRowFirstColumn="0" w:firstRowLastColumn="0" w:lastRowFirstColumn="0" w:lastRowLastColumn="0"/>
            <w:tcW w:w="4253" w:type="dxa"/>
          </w:tcPr>
          <w:p w14:paraId="4FE57ADD" w14:textId="77777777" w:rsidR="00E644FD" w:rsidRPr="009E47C9" w:rsidRDefault="00E644F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Never smoked (%)</w:t>
            </w:r>
          </w:p>
        </w:tc>
        <w:tc>
          <w:tcPr>
            <w:tcW w:w="1186" w:type="dxa"/>
          </w:tcPr>
          <w:p w14:paraId="31A75238"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47</w:t>
            </w:r>
            <w:r w:rsidR="00E01BED" w:rsidRPr="009E47C9">
              <w:rPr>
                <w:rFonts w:ascii="Times New Roman" w:hAnsi="Times New Roman" w:cs="Times New Roman"/>
                <w:sz w:val="16"/>
                <w:szCs w:val="16"/>
                <w:lang w:val="en-GB"/>
              </w:rPr>
              <w:t>·7</w:t>
            </w:r>
          </w:p>
        </w:tc>
        <w:tc>
          <w:tcPr>
            <w:tcW w:w="1332" w:type="dxa"/>
          </w:tcPr>
          <w:p w14:paraId="7B09F154"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47</w:t>
            </w:r>
            <w:r w:rsidR="00E01BED" w:rsidRPr="009E47C9">
              <w:rPr>
                <w:rFonts w:ascii="Times New Roman" w:hAnsi="Times New Roman" w:cs="Times New Roman"/>
                <w:sz w:val="16"/>
                <w:szCs w:val="16"/>
                <w:lang w:val="en-GB"/>
              </w:rPr>
              <w:t>·6</w:t>
            </w:r>
          </w:p>
        </w:tc>
        <w:tc>
          <w:tcPr>
            <w:tcW w:w="1393" w:type="dxa"/>
          </w:tcPr>
          <w:p w14:paraId="477C0C31"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40</w:t>
            </w:r>
            <w:r w:rsidR="00E01BED" w:rsidRPr="009E47C9">
              <w:rPr>
                <w:rFonts w:ascii="Times New Roman" w:hAnsi="Times New Roman" w:cs="Times New Roman"/>
                <w:sz w:val="16"/>
                <w:szCs w:val="16"/>
                <w:lang w:val="en-GB"/>
              </w:rPr>
              <w:t>·1</w:t>
            </w:r>
          </w:p>
        </w:tc>
        <w:tc>
          <w:tcPr>
            <w:tcW w:w="1363" w:type="dxa"/>
          </w:tcPr>
          <w:p w14:paraId="7CEC8432"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39</w:t>
            </w:r>
            <w:r w:rsidR="00E01BED" w:rsidRPr="009E47C9">
              <w:rPr>
                <w:rFonts w:ascii="Times New Roman" w:hAnsi="Times New Roman" w:cs="Times New Roman"/>
                <w:sz w:val="16"/>
                <w:szCs w:val="16"/>
                <w:lang w:val="en-GB"/>
              </w:rPr>
              <w:t>·4</w:t>
            </w:r>
          </w:p>
        </w:tc>
        <w:tc>
          <w:tcPr>
            <w:tcW w:w="1362" w:type="dxa"/>
          </w:tcPr>
          <w:p w14:paraId="18986E8C"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48</w:t>
            </w:r>
            <w:r w:rsidR="00E01BED" w:rsidRPr="009E47C9">
              <w:rPr>
                <w:rFonts w:ascii="Times New Roman" w:hAnsi="Times New Roman" w:cs="Times New Roman"/>
                <w:sz w:val="16"/>
                <w:szCs w:val="16"/>
                <w:lang w:val="en-GB"/>
              </w:rPr>
              <w:t>·9</w:t>
            </w:r>
          </w:p>
        </w:tc>
        <w:tc>
          <w:tcPr>
            <w:tcW w:w="1363" w:type="dxa"/>
          </w:tcPr>
          <w:p w14:paraId="2AD5B86B"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62</w:t>
            </w:r>
            <w:r w:rsidR="00E01BED" w:rsidRPr="009E47C9">
              <w:rPr>
                <w:rFonts w:ascii="Times New Roman" w:hAnsi="Times New Roman" w:cs="Times New Roman"/>
                <w:sz w:val="16"/>
                <w:szCs w:val="16"/>
                <w:lang w:val="en-GB"/>
              </w:rPr>
              <w:t>·9</w:t>
            </w:r>
          </w:p>
        </w:tc>
        <w:tc>
          <w:tcPr>
            <w:tcW w:w="1362" w:type="dxa"/>
          </w:tcPr>
          <w:p w14:paraId="6410A641"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59</w:t>
            </w:r>
            <w:r w:rsidR="00E01BED" w:rsidRPr="009E47C9">
              <w:rPr>
                <w:rFonts w:ascii="Times New Roman" w:hAnsi="Times New Roman" w:cs="Times New Roman"/>
                <w:sz w:val="16"/>
                <w:szCs w:val="16"/>
                <w:lang w:val="en-GB"/>
              </w:rPr>
              <w:t>·2</w:t>
            </w:r>
          </w:p>
        </w:tc>
        <w:tc>
          <w:tcPr>
            <w:tcW w:w="1363" w:type="dxa"/>
          </w:tcPr>
          <w:p w14:paraId="6DC6ED18"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42</w:t>
            </w:r>
            <w:r w:rsidR="00E01BED" w:rsidRPr="009E47C9">
              <w:rPr>
                <w:rFonts w:ascii="Times New Roman" w:hAnsi="Times New Roman" w:cs="Times New Roman"/>
                <w:sz w:val="16"/>
                <w:szCs w:val="16"/>
                <w:lang w:val="en-GB"/>
              </w:rPr>
              <w:t>·5</w:t>
            </w:r>
          </w:p>
        </w:tc>
      </w:tr>
      <w:tr w:rsidR="00E644FD" w:rsidRPr="009E47C9" w14:paraId="6320A95E" w14:textId="77777777" w:rsidTr="00904E76">
        <w:tc>
          <w:tcPr>
            <w:cnfStyle w:val="001000000000" w:firstRow="0" w:lastRow="0" w:firstColumn="1" w:lastColumn="0" w:oddVBand="0" w:evenVBand="0" w:oddHBand="0" w:evenHBand="0" w:firstRowFirstColumn="0" w:firstRowLastColumn="0" w:lastRowFirstColumn="0" w:lastRowLastColumn="0"/>
            <w:tcW w:w="4253" w:type="dxa"/>
          </w:tcPr>
          <w:p w14:paraId="43FF89CD" w14:textId="77777777" w:rsidR="00E644FD" w:rsidRPr="009E47C9" w:rsidRDefault="00E644FD" w:rsidP="009E47C9">
            <w:pPr>
              <w:spacing w:before="120"/>
              <w:rPr>
                <w:rFonts w:ascii="Times New Roman" w:hAnsi="Times New Roman" w:cs="Times New Roman"/>
                <w:i/>
                <w:sz w:val="16"/>
                <w:szCs w:val="16"/>
                <w:lang w:val="en-GB"/>
              </w:rPr>
            </w:pPr>
            <w:r w:rsidRPr="009E47C9">
              <w:rPr>
                <w:rFonts w:ascii="Times New Roman" w:hAnsi="Times New Roman" w:cs="Times New Roman"/>
                <w:b w:val="0"/>
                <w:sz w:val="16"/>
                <w:szCs w:val="16"/>
                <w:lang w:val="en-GB"/>
              </w:rPr>
              <w:t>Smoked only prior to conception (%)</w:t>
            </w:r>
            <w:r w:rsidRPr="009E47C9">
              <w:rPr>
                <w:rFonts w:ascii="Times New Roman" w:hAnsi="Times New Roman" w:cs="Times New Roman"/>
                <w:b w:val="0"/>
                <w:i/>
                <w:sz w:val="16"/>
                <w:szCs w:val="16"/>
                <w:vertAlign w:val="superscript"/>
                <w:lang w:val="en-GB"/>
              </w:rPr>
              <w:t>†</w:t>
            </w:r>
          </w:p>
        </w:tc>
        <w:tc>
          <w:tcPr>
            <w:tcW w:w="1186" w:type="dxa"/>
          </w:tcPr>
          <w:p w14:paraId="3D564B8C"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13</w:t>
            </w:r>
            <w:r w:rsidR="00E01BED" w:rsidRPr="009E47C9">
              <w:rPr>
                <w:rFonts w:ascii="Times New Roman" w:hAnsi="Times New Roman" w:cs="Times New Roman"/>
                <w:sz w:val="16"/>
                <w:szCs w:val="16"/>
                <w:lang w:val="en-GB"/>
              </w:rPr>
              <w:t>·0</w:t>
            </w:r>
          </w:p>
        </w:tc>
        <w:tc>
          <w:tcPr>
            <w:tcW w:w="1332" w:type="dxa"/>
          </w:tcPr>
          <w:p w14:paraId="329D1E0A"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12</w:t>
            </w:r>
            <w:r w:rsidR="00E01BED" w:rsidRPr="009E47C9">
              <w:rPr>
                <w:rFonts w:ascii="Times New Roman" w:hAnsi="Times New Roman" w:cs="Times New Roman"/>
                <w:sz w:val="16"/>
                <w:szCs w:val="16"/>
                <w:lang w:val="en-GB"/>
              </w:rPr>
              <w:t>·2</w:t>
            </w:r>
          </w:p>
        </w:tc>
        <w:tc>
          <w:tcPr>
            <w:tcW w:w="1393" w:type="dxa"/>
          </w:tcPr>
          <w:p w14:paraId="509639DA"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16</w:t>
            </w:r>
            <w:r w:rsidR="00E01BED" w:rsidRPr="009E47C9">
              <w:rPr>
                <w:rFonts w:ascii="Times New Roman" w:hAnsi="Times New Roman" w:cs="Times New Roman"/>
                <w:sz w:val="16"/>
                <w:szCs w:val="16"/>
                <w:lang w:val="en-GB"/>
              </w:rPr>
              <w:t>·5</w:t>
            </w:r>
          </w:p>
        </w:tc>
        <w:tc>
          <w:tcPr>
            <w:tcW w:w="1363" w:type="dxa"/>
          </w:tcPr>
          <w:p w14:paraId="2E364054"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12</w:t>
            </w:r>
            <w:r w:rsidR="00E01BED" w:rsidRPr="009E47C9">
              <w:rPr>
                <w:rFonts w:ascii="Times New Roman" w:hAnsi="Times New Roman" w:cs="Times New Roman"/>
                <w:sz w:val="16"/>
                <w:szCs w:val="16"/>
                <w:lang w:val="en-GB"/>
              </w:rPr>
              <w:t>·3</w:t>
            </w:r>
          </w:p>
        </w:tc>
        <w:tc>
          <w:tcPr>
            <w:tcW w:w="1362" w:type="dxa"/>
          </w:tcPr>
          <w:p w14:paraId="724EB213"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12</w:t>
            </w:r>
            <w:r w:rsidR="00E01BED" w:rsidRPr="009E47C9">
              <w:rPr>
                <w:rFonts w:ascii="Times New Roman" w:hAnsi="Times New Roman" w:cs="Times New Roman"/>
                <w:sz w:val="16"/>
                <w:szCs w:val="16"/>
                <w:lang w:val="en-GB"/>
              </w:rPr>
              <w:t>·3</w:t>
            </w:r>
          </w:p>
        </w:tc>
        <w:tc>
          <w:tcPr>
            <w:tcW w:w="1363" w:type="dxa"/>
          </w:tcPr>
          <w:p w14:paraId="501281C1"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13</w:t>
            </w:r>
            <w:r w:rsidR="00E01BED" w:rsidRPr="009E47C9">
              <w:rPr>
                <w:rFonts w:ascii="Times New Roman" w:hAnsi="Times New Roman" w:cs="Times New Roman"/>
                <w:sz w:val="16"/>
                <w:szCs w:val="16"/>
                <w:lang w:val="en-GB"/>
              </w:rPr>
              <w:t>·2</w:t>
            </w:r>
          </w:p>
        </w:tc>
        <w:tc>
          <w:tcPr>
            <w:tcW w:w="1362" w:type="dxa"/>
          </w:tcPr>
          <w:p w14:paraId="7108B6E1"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12</w:t>
            </w:r>
            <w:r w:rsidR="00E01BED" w:rsidRPr="009E47C9">
              <w:rPr>
                <w:rFonts w:ascii="Times New Roman" w:hAnsi="Times New Roman" w:cs="Times New Roman"/>
                <w:sz w:val="16"/>
                <w:szCs w:val="16"/>
                <w:lang w:val="en-GB"/>
              </w:rPr>
              <w:t>·5</w:t>
            </w:r>
          </w:p>
        </w:tc>
        <w:tc>
          <w:tcPr>
            <w:tcW w:w="1363" w:type="dxa"/>
          </w:tcPr>
          <w:p w14:paraId="765CD9E9"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9</w:t>
            </w:r>
            <w:r w:rsidR="00E01BED" w:rsidRPr="009E47C9">
              <w:rPr>
                <w:rFonts w:ascii="Times New Roman" w:hAnsi="Times New Roman" w:cs="Times New Roman"/>
                <w:sz w:val="16"/>
                <w:szCs w:val="16"/>
                <w:lang w:val="en-GB"/>
              </w:rPr>
              <w:t>·0</w:t>
            </w:r>
          </w:p>
        </w:tc>
      </w:tr>
      <w:tr w:rsidR="00E644FD" w:rsidRPr="009E47C9" w14:paraId="67E88E79" w14:textId="77777777" w:rsidTr="00904E76">
        <w:tc>
          <w:tcPr>
            <w:cnfStyle w:val="001000000000" w:firstRow="0" w:lastRow="0" w:firstColumn="1" w:lastColumn="0" w:oddVBand="0" w:evenVBand="0" w:oddHBand="0" w:evenHBand="0" w:firstRowFirstColumn="0" w:firstRowLastColumn="0" w:lastRowFirstColumn="0" w:lastRowLastColumn="0"/>
            <w:tcW w:w="4253" w:type="dxa"/>
          </w:tcPr>
          <w:p w14:paraId="770E6060" w14:textId="77777777" w:rsidR="00E644FD" w:rsidRPr="009E47C9" w:rsidRDefault="00E644FD" w:rsidP="009E47C9">
            <w:pPr>
              <w:spacing w:before="120"/>
              <w:ind w:firstLine="284"/>
              <w:rPr>
                <w:rFonts w:ascii="Times New Roman" w:hAnsi="Times New Roman" w:cs="Times New Roman"/>
                <w:b w:val="0"/>
                <w:i/>
                <w:sz w:val="16"/>
                <w:szCs w:val="16"/>
                <w:lang w:val="en-GB"/>
              </w:rPr>
            </w:pPr>
            <w:r w:rsidRPr="009E47C9">
              <w:rPr>
                <w:rFonts w:ascii="Times New Roman" w:hAnsi="Times New Roman" w:cs="Times New Roman"/>
                <w:b w:val="0"/>
                <w:i/>
                <w:sz w:val="16"/>
                <w:szCs w:val="16"/>
                <w:lang w:val="en-GB"/>
              </w:rPr>
              <w:t xml:space="preserve">Duration of smoking (years, mean, range) </w:t>
            </w:r>
          </w:p>
        </w:tc>
        <w:tc>
          <w:tcPr>
            <w:tcW w:w="1186" w:type="dxa"/>
          </w:tcPr>
          <w:p w14:paraId="7D942BEC"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9</w:t>
            </w:r>
            <w:r w:rsidR="00E01BED" w:rsidRPr="009E47C9">
              <w:rPr>
                <w:rFonts w:ascii="Times New Roman" w:hAnsi="Times New Roman" w:cs="Times New Roman"/>
                <w:sz w:val="16"/>
                <w:szCs w:val="16"/>
                <w:lang w:val="en-GB"/>
              </w:rPr>
              <w:t>·2</w:t>
            </w:r>
            <w:r w:rsidRPr="009E47C9">
              <w:rPr>
                <w:rFonts w:ascii="Times New Roman" w:hAnsi="Times New Roman" w:cs="Times New Roman"/>
                <w:sz w:val="16"/>
                <w:szCs w:val="16"/>
                <w:lang w:val="en-GB"/>
              </w:rPr>
              <w:t xml:space="preserve"> (0-37)</w:t>
            </w:r>
          </w:p>
        </w:tc>
        <w:tc>
          <w:tcPr>
            <w:tcW w:w="1332" w:type="dxa"/>
          </w:tcPr>
          <w:p w14:paraId="3865F00D"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10</w:t>
            </w:r>
            <w:r w:rsidR="00E01BED" w:rsidRPr="009E47C9">
              <w:rPr>
                <w:rFonts w:ascii="Times New Roman" w:hAnsi="Times New Roman" w:cs="Times New Roman"/>
                <w:sz w:val="16"/>
                <w:szCs w:val="16"/>
                <w:lang w:val="en-GB"/>
              </w:rPr>
              <w:t>·2</w:t>
            </w:r>
            <w:r w:rsidRPr="009E47C9">
              <w:rPr>
                <w:rFonts w:ascii="Times New Roman" w:hAnsi="Times New Roman" w:cs="Times New Roman"/>
                <w:sz w:val="16"/>
                <w:szCs w:val="16"/>
                <w:lang w:val="en-GB"/>
              </w:rPr>
              <w:t xml:space="preserve"> (0-31)</w:t>
            </w:r>
          </w:p>
        </w:tc>
        <w:tc>
          <w:tcPr>
            <w:tcW w:w="1393" w:type="dxa"/>
          </w:tcPr>
          <w:p w14:paraId="39B6EB2E"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10</w:t>
            </w:r>
            <w:r w:rsidR="00E01BED" w:rsidRPr="009E47C9">
              <w:rPr>
                <w:rFonts w:ascii="Times New Roman" w:hAnsi="Times New Roman" w:cs="Times New Roman"/>
                <w:sz w:val="16"/>
                <w:szCs w:val="16"/>
                <w:lang w:val="en-GB"/>
              </w:rPr>
              <w:t>·2</w:t>
            </w:r>
            <w:r w:rsidRPr="009E47C9">
              <w:rPr>
                <w:rFonts w:ascii="Times New Roman" w:hAnsi="Times New Roman" w:cs="Times New Roman"/>
                <w:sz w:val="16"/>
                <w:szCs w:val="16"/>
                <w:lang w:val="en-GB"/>
              </w:rPr>
              <w:t xml:space="preserve"> (0-37)</w:t>
            </w:r>
          </w:p>
        </w:tc>
        <w:tc>
          <w:tcPr>
            <w:tcW w:w="1363" w:type="dxa"/>
          </w:tcPr>
          <w:p w14:paraId="39690FFD"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8</w:t>
            </w:r>
            <w:r w:rsidR="00E01BED" w:rsidRPr="009E47C9">
              <w:rPr>
                <w:rFonts w:ascii="Times New Roman" w:hAnsi="Times New Roman" w:cs="Times New Roman"/>
                <w:sz w:val="16"/>
                <w:szCs w:val="16"/>
                <w:lang w:val="en-GB"/>
              </w:rPr>
              <w:t>·8</w:t>
            </w:r>
            <w:r w:rsidRPr="009E47C9">
              <w:rPr>
                <w:rFonts w:ascii="Times New Roman" w:hAnsi="Times New Roman" w:cs="Times New Roman"/>
                <w:sz w:val="16"/>
                <w:szCs w:val="16"/>
                <w:lang w:val="en-GB"/>
              </w:rPr>
              <w:t xml:space="preserve"> (0-32)</w:t>
            </w:r>
          </w:p>
        </w:tc>
        <w:tc>
          <w:tcPr>
            <w:tcW w:w="1362" w:type="dxa"/>
          </w:tcPr>
          <w:p w14:paraId="0E97334E"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10</w:t>
            </w:r>
            <w:r w:rsidR="00E01BED" w:rsidRPr="009E47C9">
              <w:rPr>
                <w:rFonts w:ascii="Times New Roman" w:hAnsi="Times New Roman" w:cs="Times New Roman"/>
                <w:sz w:val="16"/>
                <w:szCs w:val="16"/>
                <w:lang w:val="en-GB"/>
              </w:rPr>
              <w:t>·4</w:t>
            </w:r>
            <w:r w:rsidRPr="009E47C9">
              <w:rPr>
                <w:rFonts w:ascii="Times New Roman" w:hAnsi="Times New Roman" w:cs="Times New Roman"/>
                <w:sz w:val="16"/>
                <w:szCs w:val="16"/>
                <w:lang w:val="en-GB"/>
              </w:rPr>
              <w:t xml:space="preserve"> (0-25)</w:t>
            </w:r>
          </w:p>
        </w:tc>
        <w:tc>
          <w:tcPr>
            <w:tcW w:w="1363" w:type="dxa"/>
          </w:tcPr>
          <w:p w14:paraId="5997FB5F"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8</w:t>
            </w:r>
            <w:r w:rsidR="00E01BED" w:rsidRPr="009E47C9">
              <w:rPr>
                <w:rFonts w:ascii="Times New Roman" w:hAnsi="Times New Roman" w:cs="Times New Roman"/>
                <w:sz w:val="16"/>
                <w:szCs w:val="16"/>
                <w:lang w:val="en-GB"/>
              </w:rPr>
              <w:t>·2</w:t>
            </w:r>
            <w:r w:rsidRPr="009E47C9">
              <w:rPr>
                <w:rFonts w:ascii="Times New Roman" w:hAnsi="Times New Roman" w:cs="Times New Roman"/>
                <w:sz w:val="16"/>
                <w:szCs w:val="16"/>
                <w:lang w:val="en-GB"/>
              </w:rPr>
              <w:t xml:space="preserve"> (0-30)</w:t>
            </w:r>
          </w:p>
        </w:tc>
        <w:tc>
          <w:tcPr>
            <w:tcW w:w="1362" w:type="dxa"/>
          </w:tcPr>
          <w:p w14:paraId="369342A7"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9</w:t>
            </w:r>
            <w:r w:rsidR="00E01BED" w:rsidRPr="009E47C9">
              <w:rPr>
                <w:rFonts w:ascii="Times New Roman" w:hAnsi="Times New Roman" w:cs="Times New Roman"/>
                <w:sz w:val="16"/>
                <w:szCs w:val="16"/>
                <w:lang w:val="en-GB"/>
              </w:rPr>
              <w:t>·4</w:t>
            </w:r>
            <w:r w:rsidRPr="009E47C9">
              <w:rPr>
                <w:rFonts w:ascii="Times New Roman" w:hAnsi="Times New Roman" w:cs="Times New Roman"/>
                <w:sz w:val="16"/>
                <w:szCs w:val="16"/>
                <w:lang w:val="en-GB"/>
              </w:rPr>
              <w:t xml:space="preserve"> (0-31)</w:t>
            </w:r>
          </w:p>
        </w:tc>
        <w:tc>
          <w:tcPr>
            <w:tcW w:w="1363" w:type="dxa"/>
          </w:tcPr>
          <w:p w14:paraId="4A70E406"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w:t>
            </w:r>
            <w:r w:rsidR="00E01BED" w:rsidRPr="009E47C9">
              <w:rPr>
                <w:rFonts w:ascii="Times New Roman" w:hAnsi="Times New Roman" w:cs="Times New Roman"/>
                <w:sz w:val="16"/>
                <w:szCs w:val="16"/>
                <w:lang w:val="en-GB"/>
              </w:rPr>
              <w:t>·7</w:t>
            </w:r>
            <w:r w:rsidRPr="009E47C9">
              <w:rPr>
                <w:rFonts w:ascii="Times New Roman" w:hAnsi="Times New Roman" w:cs="Times New Roman"/>
                <w:sz w:val="16"/>
                <w:szCs w:val="16"/>
                <w:lang w:val="en-GB"/>
              </w:rPr>
              <w:t xml:space="preserve"> (0-29)</w:t>
            </w:r>
          </w:p>
        </w:tc>
      </w:tr>
      <w:tr w:rsidR="00E644FD" w:rsidRPr="009E47C9" w14:paraId="60A9056E" w14:textId="77777777" w:rsidTr="00904E76">
        <w:tc>
          <w:tcPr>
            <w:cnfStyle w:val="001000000000" w:firstRow="0" w:lastRow="0" w:firstColumn="1" w:lastColumn="0" w:oddVBand="0" w:evenVBand="0" w:oddHBand="0" w:evenHBand="0" w:firstRowFirstColumn="0" w:firstRowLastColumn="0" w:lastRowFirstColumn="0" w:lastRowLastColumn="0"/>
            <w:tcW w:w="4253" w:type="dxa"/>
          </w:tcPr>
          <w:p w14:paraId="5FAE9F0F" w14:textId="77777777" w:rsidR="00E644FD" w:rsidRPr="009E47C9" w:rsidRDefault="00E644F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Any other smoking pattern (%)</w:t>
            </w:r>
          </w:p>
        </w:tc>
        <w:tc>
          <w:tcPr>
            <w:tcW w:w="1186" w:type="dxa"/>
          </w:tcPr>
          <w:p w14:paraId="4918D9E4"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39</w:t>
            </w:r>
            <w:r w:rsidR="00E01BED" w:rsidRPr="009E47C9">
              <w:rPr>
                <w:rFonts w:ascii="Times New Roman" w:hAnsi="Times New Roman" w:cs="Times New Roman"/>
                <w:sz w:val="16"/>
                <w:szCs w:val="16"/>
                <w:lang w:val="en-GB"/>
              </w:rPr>
              <w:t>·3</w:t>
            </w:r>
          </w:p>
        </w:tc>
        <w:tc>
          <w:tcPr>
            <w:tcW w:w="1332" w:type="dxa"/>
          </w:tcPr>
          <w:p w14:paraId="596BD8B1"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40</w:t>
            </w:r>
            <w:r w:rsidR="00E01BED" w:rsidRPr="009E47C9">
              <w:rPr>
                <w:rFonts w:ascii="Times New Roman" w:hAnsi="Times New Roman" w:cs="Times New Roman"/>
                <w:sz w:val="16"/>
                <w:szCs w:val="16"/>
                <w:lang w:val="en-GB"/>
              </w:rPr>
              <w:t>·2</w:t>
            </w:r>
          </w:p>
        </w:tc>
        <w:tc>
          <w:tcPr>
            <w:tcW w:w="1393" w:type="dxa"/>
          </w:tcPr>
          <w:p w14:paraId="1964E87A"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43</w:t>
            </w:r>
            <w:r w:rsidR="00E01BED" w:rsidRPr="009E47C9">
              <w:rPr>
                <w:rFonts w:ascii="Times New Roman" w:hAnsi="Times New Roman" w:cs="Times New Roman"/>
                <w:sz w:val="16"/>
                <w:szCs w:val="16"/>
                <w:lang w:val="en-GB"/>
              </w:rPr>
              <w:t>·5</w:t>
            </w:r>
          </w:p>
        </w:tc>
        <w:tc>
          <w:tcPr>
            <w:tcW w:w="1363" w:type="dxa"/>
          </w:tcPr>
          <w:p w14:paraId="4F37528E"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48</w:t>
            </w:r>
            <w:r w:rsidR="00E01BED" w:rsidRPr="009E47C9">
              <w:rPr>
                <w:rFonts w:ascii="Times New Roman" w:hAnsi="Times New Roman" w:cs="Times New Roman"/>
                <w:sz w:val="16"/>
                <w:szCs w:val="16"/>
                <w:lang w:val="en-GB"/>
              </w:rPr>
              <w:t>·3</w:t>
            </w:r>
          </w:p>
        </w:tc>
        <w:tc>
          <w:tcPr>
            <w:tcW w:w="1362" w:type="dxa"/>
          </w:tcPr>
          <w:p w14:paraId="1867014F"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38</w:t>
            </w:r>
            <w:r w:rsidR="00E01BED" w:rsidRPr="009E47C9">
              <w:rPr>
                <w:rFonts w:ascii="Times New Roman" w:hAnsi="Times New Roman" w:cs="Times New Roman"/>
                <w:sz w:val="16"/>
                <w:szCs w:val="16"/>
                <w:lang w:val="en-GB"/>
              </w:rPr>
              <w:t>·9</w:t>
            </w:r>
          </w:p>
        </w:tc>
        <w:tc>
          <w:tcPr>
            <w:tcW w:w="1363" w:type="dxa"/>
          </w:tcPr>
          <w:p w14:paraId="42A9E082"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23</w:t>
            </w:r>
            <w:r w:rsidR="00E01BED" w:rsidRPr="009E47C9">
              <w:rPr>
                <w:rFonts w:ascii="Times New Roman" w:hAnsi="Times New Roman" w:cs="Times New Roman"/>
                <w:sz w:val="16"/>
                <w:szCs w:val="16"/>
                <w:lang w:val="en-GB"/>
              </w:rPr>
              <w:t>·9</w:t>
            </w:r>
          </w:p>
        </w:tc>
        <w:tc>
          <w:tcPr>
            <w:tcW w:w="1362" w:type="dxa"/>
          </w:tcPr>
          <w:p w14:paraId="0A16A688"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28</w:t>
            </w:r>
            <w:r w:rsidR="00E01BED" w:rsidRPr="009E47C9">
              <w:rPr>
                <w:rFonts w:ascii="Times New Roman" w:hAnsi="Times New Roman" w:cs="Times New Roman"/>
                <w:sz w:val="16"/>
                <w:szCs w:val="16"/>
                <w:lang w:val="en-GB"/>
              </w:rPr>
              <w:t>·3</w:t>
            </w:r>
          </w:p>
        </w:tc>
        <w:tc>
          <w:tcPr>
            <w:tcW w:w="1363" w:type="dxa"/>
          </w:tcPr>
          <w:p w14:paraId="21FF77F0"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48</w:t>
            </w:r>
            <w:r w:rsidR="00E01BED" w:rsidRPr="009E47C9">
              <w:rPr>
                <w:rFonts w:ascii="Times New Roman" w:hAnsi="Times New Roman" w:cs="Times New Roman"/>
                <w:sz w:val="16"/>
                <w:szCs w:val="16"/>
                <w:lang w:val="en-GB"/>
              </w:rPr>
              <w:t>·5</w:t>
            </w:r>
          </w:p>
        </w:tc>
      </w:tr>
      <w:tr w:rsidR="00E644FD" w:rsidRPr="009E47C9" w14:paraId="0DB3C8B1" w14:textId="77777777" w:rsidTr="00904E76">
        <w:tc>
          <w:tcPr>
            <w:cnfStyle w:val="001000000000" w:firstRow="0" w:lastRow="0" w:firstColumn="1" w:lastColumn="0" w:oddVBand="0" w:evenVBand="0" w:oddHBand="0" w:evenHBand="0" w:firstRowFirstColumn="0" w:firstRowLastColumn="0" w:lastRowFirstColumn="0" w:lastRowLastColumn="0"/>
            <w:tcW w:w="4253" w:type="dxa"/>
          </w:tcPr>
          <w:p w14:paraId="4F424598" w14:textId="77777777" w:rsidR="00E644FD" w:rsidRPr="009E47C9" w:rsidRDefault="00E644FD" w:rsidP="009E47C9">
            <w:pPr>
              <w:spacing w:before="120"/>
              <w:ind w:left="284"/>
              <w:rPr>
                <w:rFonts w:ascii="Times New Roman" w:hAnsi="Times New Roman" w:cs="Times New Roman"/>
                <w:b w:val="0"/>
                <w:i/>
                <w:sz w:val="16"/>
                <w:szCs w:val="16"/>
                <w:lang w:val="en-GB"/>
              </w:rPr>
            </w:pPr>
            <w:r w:rsidRPr="009E47C9">
              <w:rPr>
                <w:rFonts w:ascii="Times New Roman" w:hAnsi="Times New Roman" w:cs="Times New Roman"/>
                <w:b w:val="0"/>
                <w:i/>
                <w:sz w:val="16"/>
                <w:szCs w:val="16"/>
                <w:lang w:val="en-GB"/>
              </w:rPr>
              <w:t>Mean duration of smoking before conception (years, mean, range)</w:t>
            </w:r>
          </w:p>
        </w:tc>
        <w:tc>
          <w:tcPr>
            <w:tcW w:w="1186" w:type="dxa"/>
          </w:tcPr>
          <w:p w14:paraId="3C74C2FE"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12</w:t>
            </w:r>
            <w:r w:rsidR="00E01BED" w:rsidRPr="009E47C9">
              <w:rPr>
                <w:rFonts w:ascii="Times New Roman" w:hAnsi="Times New Roman" w:cs="Times New Roman"/>
                <w:sz w:val="16"/>
                <w:szCs w:val="16"/>
                <w:lang w:val="en-GB"/>
              </w:rPr>
              <w:t>·1</w:t>
            </w:r>
            <w:r w:rsidRPr="009E47C9">
              <w:rPr>
                <w:rFonts w:ascii="Times New Roman" w:hAnsi="Times New Roman" w:cs="Times New Roman"/>
                <w:sz w:val="16"/>
                <w:szCs w:val="16"/>
                <w:lang w:val="en-GB"/>
              </w:rPr>
              <w:t>(0-39)</w:t>
            </w:r>
          </w:p>
        </w:tc>
        <w:tc>
          <w:tcPr>
            <w:tcW w:w="1332" w:type="dxa"/>
          </w:tcPr>
          <w:p w14:paraId="66695DE4"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14</w:t>
            </w:r>
            <w:r w:rsidR="00E01BED" w:rsidRPr="009E47C9">
              <w:rPr>
                <w:rFonts w:ascii="Times New Roman" w:hAnsi="Times New Roman" w:cs="Times New Roman"/>
                <w:sz w:val="16"/>
                <w:szCs w:val="16"/>
                <w:lang w:val="en-GB"/>
              </w:rPr>
              <w:t>·3</w:t>
            </w:r>
            <w:r w:rsidRPr="009E47C9">
              <w:rPr>
                <w:rFonts w:ascii="Times New Roman" w:hAnsi="Times New Roman" w:cs="Times New Roman"/>
                <w:sz w:val="16"/>
                <w:szCs w:val="16"/>
                <w:lang w:val="en-GB"/>
              </w:rPr>
              <w:t xml:space="preserve"> (0-34)</w:t>
            </w:r>
          </w:p>
        </w:tc>
        <w:tc>
          <w:tcPr>
            <w:tcW w:w="1393" w:type="dxa"/>
          </w:tcPr>
          <w:p w14:paraId="7343E8F0"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10</w:t>
            </w:r>
            <w:r w:rsidR="00E01BED" w:rsidRPr="009E47C9">
              <w:rPr>
                <w:rFonts w:ascii="Times New Roman" w:hAnsi="Times New Roman" w:cs="Times New Roman"/>
                <w:sz w:val="16"/>
                <w:szCs w:val="16"/>
                <w:lang w:val="en-GB"/>
              </w:rPr>
              <w:t>·8</w:t>
            </w:r>
            <w:r w:rsidRPr="009E47C9">
              <w:rPr>
                <w:rFonts w:ascii="Times New Roman" w:hAnsi="Times New Roman" w:cs="Times New Roman"/>
                <w:sz w:val="16"/>
                <w:szCs w:val="16"/>
                <w:lang w:val="en-GB"/>
              </w:rPr>
              <w:t xml:space="preserve"> (0-39)</w:t>
            </w:r>
          </w:p>
        </w:tc>
        <w:tc>
          <w:tcPr>
            <w:tcW w:w="1363" w:type="dxa"/>
          </w:tcPr>
          <w:p w14:paraId="0F4C3BB9"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12</w:t>
            </w:r>
            <w:r w:rsidR="00E01BED" w:rsidRPr="009E47C9">
              <w:rPr>
                <w:rFonts w:ascii="Times New Roman" w:hAnsi="Times New Roman" w:cs="Times New Roman"/>
                <w:sz w:val="16"/>
                <w:szCs w:val="16"/>
                <w:lang w:val="en-GB"/>
              </w:rPr>
              <w:t>·4</w:t>
            </w:r>
            <w:r w:rsidRPr="009E47C9">
              <w:rPr>
                <w:rFonts w:ascii="Times New Roman" w:hAnsi="Times New Roman" w:cs="Times New Roman"/>
                <w:sz w:val="16"/>
                <w:szCs w:val="16"/>
                <w:lang w:val="en-GB"/>
              </w:rPr>
              <w:t xml:space="preserve"> (0-37)</w:t>
            </w:r>
          </w:p>
        </w:tc>
        <w:tc>
          <w:tcPr>
            <w:tcW w:w="1362" w:type="dxa"/>
          </w:tcPr>
          <w:p w14:paraId="7A9BD77C"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12</w:t>
            </w:r>
            <w:r w:rsidR="00E01BED" w:rsidRPr="009E47C9">
              <w:rPr>
                <w:rFonts w:ascii="Times New Roman" w:hAnsi="Times New Roman" w:cs="Times New Roman"/>
                <w:sz w:val="16"/>
                <w:szCs w:val="16"/>
                <w:lang w:val="en-GB"/>
              </w:rPr>
              <w:t>·5</w:t>
            </w:r>
            <w:r w:rsidRPr="009E47C9">
              <w:rPr>
                <w:rFonts w:ascii="Times New Roman" w:hAnsi="Times New Roman" w:cs="Times New Roman"/>
                <w:sz w:val="16"/>
                <w:szCs w:val="16"/>
                <w:lang w:val="en-GB"/>
              </w:rPr>
              <w:t xml:space="preserve"> (0-32)</w:t>
            </w:r>
          </w:p>
        </w:tc>
        <w:tc>
          <w:tcPr>
            <w:tcW w:w="1363" w:type="dxa"/>
          </w:tcPr>
          <w:p w14:paraId="47A6A17D"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12</w:t>
            </w:r>
            <w:r w:rsidR="00E01BED" w:rsidRPr="009E47C9">
              <w:rPr>
                <w:rFonts w:ascii="Times New Roman" w:hAnsi="Times New Roman" w:cs="Times New Roman"/>
                <w:sz w:val="16"/>
                <w:szCs w:val="16"/>
                <w:lang w:val="en-GB"/>
              </w:rPr>
              <w:t>·2</w:t>
            </w:r>
            <w:r w:rsidRPr="009E47C9">
              <w:rPr>
                <w:rFonts w:ascii="Times New Roman" w:hAnsi="Times New Roman" w:cs="Times New Roman"/>
                <w:sz w:val="16"/>
                <w:szCs w:val="16"/>
                <w:lang w:val="en-GB"/>
              </w:rPr>
              <w:t xml:space="preserve"> (0-32)</w:t>
            </w:r>
          </w:p>
        </w:tc>
        <w:tc>
          <w:tcPr>
            <w:tcW w:w="1362" w:type="dxa"/>
          </w:tcPr>
          <w:p w14:paraId="5E8E128C"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13</w:t>
            </w:r>
            <w:r w:rsidR="00E01BED" w:rsidRPr="009E47C9">
              <w:rPr>
                <w:rFonts w:ascii="Times New Roman" w:hAnsi="Times New Roman" w:cs="Times New Roman"/>
                <w:sz w:val="16"/>
                <w:szCs w:val="16"/>
                <w:lang w:val="en-GB"/>
              </w:rPr>
              <w:t>·1</w:t>
            </w:r>
            <w:r w:rsidRPr="009E47C9">
              <w:rPr>
                <w:rFonts w:ascii="Times New Roman" w:hAnsi="Times New Roman" w:cs="Times New Roman"/>
                <w:sz w:val="16"/>
                <w:szCs w:val="16"/>
                <w:lang w:val="en-GB"/>
              </w:rPr>
              <w:t xml:space="preserve"> (0-36)</w:t>
            </w:r>
          </w:p>
        </w:tc>
        <w:tc>
          <w:tcPr>
            <w:tcW w:w="1363" w:type="dxa"/>
          </w:tcPr>
          <w:p w14:paraId="0B6A7268"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9</w:t>
            </w:r>
            <w:r w:rsidR="00E01BED" w:rsidRPr="009E47C9">
              <w:rPr>
                <w:rFonts w:ascii="Times New Roman" w:hAnsi="Times New Roman" w:cs="Times New Roman"/>
                <w:sz w:val="16"/>
                <w:szCs w:val="16"/>
                <w:lang w:val="en-GB"/>
              </w:rPr>
              <w:t>·0</w:t>
            </w:r>
            <w:r w:rsidRPr="009E47C9">
              <w:rPr>
                <w:rFonts w:ascii="Times New Roman" w:hAnsi="Times New Roman" w:cs="Times New Roman"/>
                <w:sz w:val="16"/>
                <w:szCs w:val="16"/>
                <w:lang w:val="en-GB"/>
              </w:rPr>
              <w:t xml:space="preserve"> (0-35)</w:t>
            </w:r>
          </w:p>
        </w:tc>
      </w:tr>
      <w:tr w:rsidR="00E644FD" w:rsidRPr="009E47C9" w14:paraId="7082CE2D" w14:textId="77777777" w:rsidTr="00904E76">
        <w:tc>
          <w:tcPr>
            <w:cnfStyle w:val="001000000000" w:firstRow="0" w:lastRow="0" w:firstColumn="1" w:lastColumn="0" w:oddVBand="0" w:evenVBand="0" w:oddHBand="0" w:evenHBand="0" w:firstRowFirstColumn="0" w:firstRowLastColumn="0" w:lastRowFirstColumn="0" w:lastRowLastColumn="0"/>
            <w:tcW w:w="4253" w:type="dxa"/>
          </w:tcPr>
          <w:p w14:paraId="4526D7A9" w14:textId="77777777" w:rsidR="00E644FD" w:rsidRPr="009E47C9" w:rsidRDefault="00E644FD" w:rsidP="009E47C9">
            <w:pPr>
              <w:spacing w:before="120"/>
              <w:ind w:left="284" w:hanging="284"/>
              <w:rPr>
                <w:rFonts w:ascii="Times New Roman" w:hAnsi="Times New Roman" w:cs="Times New Roman"/>
                <w:b w:val="0"/>
                <w:i/>
                <w:sz w:val="16"/>
                <w:szCs w:val="16"/>
                <w:lang w:val="en-GB"/>
              </w:rPr>
            </w:pPr>
            <w:r w:rsidRPr="009E47C9">
              <w:rPr>
                <w:rFonts w:ascii="Times New Roman" w:hAnsi="Times New Roman" w:cs="Times New Roman"/>
                <w:b w:val="0"/>
                <w:sz w:val="16"/>
                <w:szCs w:val="16"/>
                <w:lang w:val="en-GB"/>
              </w:rPr>
              <w:t>Welding started prior to conception</w:t>
            </w:r>
          </w:p>
        </w:tc>
        <w:tc>
          <w:tcPr>
            <w:tcW w:w="1186" w:type="dxa"/>
          </w:tcPr>
          <w:p w14:paraId="7E2C526C"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18</w:t>
            </w:r>
            <w:r w:rsidR="00E01BED" w:rsidRPr="009E47C9">
              <w:rPr>
                <w:rFonts w:ascii="Times New Roman" w:hAnsi="Times New Roman" w:cs="Times New Roman"/>
                <w:sz w:val="16"/>
                <w:szCs w:val="16"/>
                <w:lang w:val="en-GB"/>
              </w:rPr>
              <w:t>·0</w:t>
            </w:r>
          </w:p>
        </w:tc>
        <w:tc>
          <w:tcPr>
            <w:tcW w:w="1332" w:type="dxa"/>
          </w:tcPr>
          <w:p w14:paraId="0562E5E2"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16</w:t>
            </w:r>
            <w:r w:rsidR="00E01BED" w:rsidRPr="009E47C9">
              <w:rPr>
                <w:rFonts w:ascii="Times New Roman" w:hAnsi="Times New Roman" w:cs="Times New Roman"/>
                <w:sz w:val="16"/>
                <w:szCs w:val="16"/>
                <w:lang w:val="en-GB"/>
              </w:rPr>
              <w:t>·6</w:t>
            </w:r>
          </w:p>
        </w:tc>
        <w:tc>
          <w:tcPr>
            <w:tcW w:w="1393" w:type="dxa"/>
          </w:tcPr>
          <w:p w14:paraId="3E19D144"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15</w:t>
            </w:r>
            <w:r w:rsidR="00E01BED" w:rsidRPr="009E47C9">
              <w:rPr>
                <w:rFonts w:ascii="Times New Roman" w:hAnsi="Times New Roman" w:cs="Times New Roman"/>
                <w:sz w:val="16"/>
                <w:szCs w:val="16"/>
                <w:lang w:val="en-GB"/>
              </w:rPr>
              <w:t>·2</w:t>
            </w:r>
          </w:p>
        </w:tc>
        <w:tc>
          <w:tcPr>
            <w:tcW w:w="1363" w:type="dxa"/>
          </w:tcPr>
          <w:p w14:paraId="7F7DE016"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14</w:t>
            </w:r>
            <w:r w:rsidR="00E01BED" w:rsidRPr="009E47C9">
              <w:rPr>
                <w:rFonts w:ascii="Times New Roman" w:hAnsi="Times New Roman" w:cs="Times New Roman"/>
                <w:sz w:val="16"/>
                <w:szCs w:val="16"/>
                <w:lang w:val="en-GB"/>
              </w:rPr>
              <w:t>·2</w:t>
            </w:r>
          </w:p>
        </w:tc>
        <w:tc>
          <w:tcPr>
            <w:tcW w:w="1362" w:type="dxa"/>
          </w:tcPr>
          <w:p w14:paraId="1B0AA9A6"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27</w:t>
            </w:r>
            <w:r w:rsidR="00E01BED" w:rsidRPr="009E47C9">
              <w:rPr>
                <w:rFonts w:ascii="Times New Roman" w:hAnsi="Times New Roman" w:cs="Times New Roman"/>
                <w:sz w:val="16"/>
                <w:szCs w:val="16"/>
                <w:lang w:val="en-GB"/>
              </w:rPr>
              <w:t>·4</w:t>
            </w:r>
          </w:p>
        </w:tc>
        <w:tc>
          <w:tcPr>
            <w:tcW w:w="1363" w:type="dxa"/>
          </w:tcPr>
          <w:p w14:paraId="031B1050"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25</w:t>
            </w:r>
            <w:r w:rsidR="00E01BED" w:rsidRPr="009E47C9">
              <w:rPr>
                <w:rFonts w:ascii="Times New Roman" w:hAnsi="Times New Roman" w:cs="Times New Roman"/>
                <w:sz w:val="16"/>
                <w:szCs w:val="16"/>
                <w:lang w:val="en-GB"/>
              </w:rPr>
              <w:t>·9</w:t>
            </w:r>
          </w:p>
        </w:tc>
        <w:tc>
          <w:tcPr>
            <w:tcW w:w="1362" w:type="dxa"/>
          </w:tcPr>
          <w:p w14:paraId="404D79B8"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11</w:t>
            </w:r>
            <w:r w:rsidR="00E01BED" w:rsidRPr="009E47C9">
              <w:rPr>
                <w:rFonts w:ascii="Times New Roman" w:hAnsi="Times New Roman" w:cs="Times New Roman"/>
                <w:sz w:val="16"/>
                <w:szCs w:val="16"/>
                <w:lang w:val="en-GB"/>
              </w:rPr>
              <w:t>·8</w:t>
            </w:r>
          </w:p>
        </w:tc>
        <w:tc>
          <w:tcPr>
            <w:tcW w:w="1363" w:type="dxa"/>
          </w:tcPr>
          <w:p w14:paraId="77436B93"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20</w:t>
            </w:r>
            <w:r w:rsidR="00E01BED" w:rsidRPr="009E47C9">
              <w:rPr>
                <w:rFonts w:ascii="Times New Roman" w:hAnsi="Times New Roman" w:cs="Times New Roman"/>
                <w:sz w:val="16"/>
                <w:szCs w:val="16"/>
                <w:lang w:val="en-GB"/>
              </w:rPr>
              <w:t>·3</w:t>
            </w:r>
          </w:p>
        </w:tc>
      </w:tr>
      <w:tr w:rsidR="00E644FD" w:rsidRPr="009E47C9" w14:paraId="4D165BAE" w14:textId="77777777" w:rsidTr="00904E76">
        <w:tc>
          <w:tcPr>
            <w:cnfStyle w:val="001000000000" w:firstRow="0" w:lastRow="0" w:firstColumn="1" w:lastColumn="0" w:oddVBand="0" w:evenVBand="0" w:oddHBand="0" w:evenHBand="0" w:firstRowFirstColumn="0" w:firstRowLastColumn="0" w:lastRowFirstColumn="0" w:lastRowLastColumn="0"/>
            <w:tcW w:w="4253" w:type="dxa"/>
          </w:tcPr>
          <w:p w14:paraId="652C8437" w14:textId="77777777" w:rsidR="00E644FD" w:rsidRPr="009E47C9" w:rsidRDefault="00E644FD" w:rsidP="009E47C9">
            <w:pPr>
              <w:spacing w:before="120"/>
              <w:ind w:left="284"/>
              <w:rPr>
                <w:rFonts w:ascii="Times New Roman" w:hAnsi="Times New Roman" w:cs="Times New Roman"/>
                <w:b w:val="0"/>
                <w:sz w:val="16"/>
                <w:szCs w:val="16"/>
                <w:lang w:val="en-GB"/>
              </w:rPr>
            </w:pPr>
            <w:r w:rsidRPr="009E47C9">
              <w:rPr>
                <w:rFonts w:ascii="Times New Roman" w:hAnsi="Times New Roman" w:cs="Times New Roman"/>
                <w:b w:val="0"/>
                <w:i/>
                <w:sz w:val="16"/>
                <w:szCs w:val="16"/>
                <w:lang w:val="en-GB"/>
              </w:rPr>
              <w:t>Duration of welding before conception (years, mean, range)</w:t>
            </w:r>
          </w:p>
        </w:tc>
        <w:tc>
          <w:tcPr>
            <w:tcW w:w="1186" w:type="dxa"/>
          </w:tcPr>
          <w:p w14:paraId="77D91329"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7</w:t>
            </w:r>
            <w:r w:rsidR="00E01BED" w:rsidRPr="009E47C9">
              <w:rPr>
                <w:rFonts w:ascii="Times New Roman" w:hAnsi="Times New Roman" w:cs="Times New Roman"/>
                <w:sz w:val="16"/>
                <w:szCs w:val="16"/>
                <w:lang w:val="en-GB"/>
              </w:rPr>
              <w:t>·8</w:t>
            </w:r>
            <w:r w:rsidRPr="009E47C9">
              <w:rPr>
                <w:rFonts w:ascii="Times New Roman" w:hAnsi="Times New Roman" w:cs="Times New Roman"/>
                <w:sz w:val="16"/>
                <w:szCs w:val="16"/>
                <w:lang w:val="en-GB"/>
              </w:rPr>
              <w:t xml:space="preserve"> (0-32)</w:t>
            </w:r>
          </w:p>
        </w:tc>
        <w:tc>
          <w:tcPr>
            <w:tcW w:w="1332" w:type="dxa"/>
          </w:tcPr>
          <w:p w14:paraId="5DC0FC49"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6</w:t>
            </w:r>
            <w:r w:rsidR="00E01BED" w:rsidRPr="009E47C9">
              <w:rPr>
                <w:rFonts w:ascii="Times New Roman" w:hAnsi="Times New Roman" w:cs="Times New Roman"/>
                <w:sz w:val="16"/>
                <w:szCs w:val="16"/>
                <w:lang w:val="en-GB"/>
              </w:rPr>
              <w:t>·9</w:t>
            </w:r>
            <w:r w:rsidRPr="009E47C9">
              <w:rPr>
                <w:rFonts w:ascii="Times New Roman" w:hAnsi="Times New Roman" w:cs="Times New Roman"/>
                <w:sz w:val="16"/>
                <w:szCs w:val="16"/>
                <w:lang w:val="en-GB"/>
              </w:rPr>
              <w:t xml:space="preserve"> (0-32)</w:t>
            </w:r>
          </w:p>
        </w:tc>
        <w:tc>
          <w:tcPr>
            <w:tcW w:w="1393" w:type="dxa"/>
          </w:tcPr>
          <w:p w14:paraId="4F9B680A"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9</w:t>
            </w:r>
            <w:r w:rsidR="00E01BED" w:rsidRPr="009E47C9">
              <w:rPr>
                <w:rFonts w:ascii="Times New Roman" w:hAnsi="Times New Roman" w:cs="Times New Roman"/>
                <w:sz w:val="16"/>
                <w:szCs w:val="16"/>
                <w:lang w:val="en-GB"/>
              </w:rPr>
              <w:t>·0</w:t>
            </w:r>
            <w:r w:rsidRPr="009E47C9">
              <w:rPr>
                <w:rFonts w:ascii="Times New Roman" w:hAnsi="Times New Roman" w:cs="Times New Roman"/>
                <w:sz w:val="16"/>
                <w:szCs w:val="16"/>
                <w:lang w:val="en-GB"/>
              </w:rPr>
              <w:t xml:space="preserve"> (1-27)</w:t>
            </w:r>
          </w:p>
        </w:tc>
        <w:tc>
          <w:tcPr>
            <w:tcW w:w="1363" w:type="dxa"/>
          </w:tcPr>
          <w:p w14:paraId="17F33A93"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7</w:t>
            </w:r>
            <w:r w:rsidR="00E01BED" w:rsidRPr="009E47C9">
              <w:rPr>
                <w:rFonts w:ascii="Times New Roman" w:hAnsi="Times New Roman" w:cs="Times New Roman"/>
                <w:sz w:val="16"/>
                <w:szCs w:val="16"/>
                <w:lang w:val="en-GB"/>
              </w:rPr>
              <w:t>·5</w:t>
            </w:r>
            <w:r w:rsidRPr="009E47C9">
              <w:rPr>
                <w:rFonts w:ascii="Times New Roman" w:hAnsi="Times New Roman" w:cs="Times New Roman"/>
                <w:sz w:val="16"/>
                <w:szCs w:val="16"/>
                <w:lang w:val="en-GB"/>
              </w:rPr>
              <w:t xml:space="preserve"> (0-24)</w:t>
            </w:r>
          </w:p>
        </w:tc>
        <w:tc>
          <w:tcPr>
            <w:tcW w:w="1362" w:type="dxa"/>
          </w:tcPr>
          <w:p w14:paraId="691AE54D"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7</w:t>
            </w:r>
            <w:r w:rsidR="00E01BED" w:rsidRPr="009E47C9">
              <w:rPr>
                <w:rFonts w:ascii="Times New Roman" w:hAnsi="Times New Roman" w:cs="Times New Roman"/>
                <w:sz w:val="16"/>
                <w:szCs w:val="16"/>
                <w:lang w:val="en-GB"/>
              </w:rPr>
              <w:t>·6</w:t>
            </w:r>
            <w:r w:rsidRPr="009E47C9">
              <w:rPr>
                <w:rFonts w:ascii="Times New Roman" w:hAnsi="Times New Roman" w:cs="Times New Roman"/>
                <w:sz w:val="16"/>
                <w:szCs w:val="16"/>
                <w:lang w:val="en-GB"/>
              </w:rPr>
              <w:t xml:space="preserve"> (0-20)</w:t>
            </w:r>
          </w:p>
        </w:tc>
        <w:tc>
          <w:tcPr>
            <w:tcW w:w="1363" w:type="dxa"/>
          </w:tcPr>
          <w:p w14:paraId="47DBBB40"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8</w:t>
            </w:r>
            <w:r w:rsidR="00E01BED" w:rsidRPr="009E47C9">
              <w:rPr>
                <w:rFonts w:ascii="Times New Roman" w:hAnsi="Times New Roman" w:cs="Times New Roman"/>
                <w:sz w:val="16"/>
                <w:szCs w:val="16"/>
                <w:lang w:val="en-GB"/>
              </w:rPr>
              <w:t>·3</w:t>
            </w:r>
            <w:r w:rsidRPr="009E47C9">
              <w:rPr>
                <w:rFonts w:ascii="Times New Roman" w:hAnsi="Times New Roman" w:cs="Times New Roman"/>
                <w:sz w:val="16"/>
                <w:szCs w:val="16"/>
                <w:lang w:val="en-GB"/>
              </w:rPr>
              <w:t xml:space="preserve"> (0-30)</w:t>
            </w:r>
          </w:p>
        </w:tc>
        <w:tc>
          <w:tcPr>
            <w:tcW w:w="1362" w:type="dxa"/>
          </w:tcPr>
          <w:p w14:paraId="53AB5EE4"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7</w:t>
            </w:r>
            <w:r w:rsidR="00E01BED" w:rsidRPr="009E47C9">
              <w:rPr>
                <w:rFonts w:ascii="Times New Roman" w:hAnsi="Times New Roman" w:cs="Times New Roman"/>
                <w:sz w:val="16"/>
                <w:szCs w:val="16"/>
                <w:lang w:val="en-GB"/>
              </w:rPr>
              <w:t>·9</w:t>
            </w:r>
            <w:r w:rsidRPr="009E47C9">
              <w:rPr>
                <w:rFonts w:ascii="Times New Roman" w:hAnsi="Times New Roman" w:cs="Times New Roman"/>
                <w:sz w:val="16"/>
                <w:szCs w:val="16"/>
                <w:lang w:val="en-GB"/>
              </w:rPr>
              <w:t xml:space="preserve"> (0-23)</w:t>
            </w:r>
          </w:p>
        </w:tc>
        <w:tc>
          <w:tcPr>
            <w:tcW w:w="1363" w:type="dxa"/>
          </w:tcPr>
          <w:p w14:paraId="70642618"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6</w:t>
            </w:r>
            <w:r w:rsidR="00E01BED" w:rsidRPr="009E47C9">
              <w:rPr>
                <w:rFonts w:ascii="Times New Roman" w:hAnsi="Times New Roman" w:cs="Times New Roman"/>
                <w:sz w:val="16"/>
                <w:szCs w:val="16"/>
                <w:lang w:val="en-GB"/>
              </w:rPr>
              <w:t>·5</w:t>
            </w:r>
            <w:r w:rsidRPr="009E47C9">
              <w:rPr>
                <w:rFonts w:ascii="Times New Roman" w:hAnsi="Times New Roman" w:cs="Times New Roman"/>
                <w:sz w:val="16"/>
                <w:szCs w:val="16"/>
                <w:lang w:val="en-GB"/>
              </w:rPr>
              <w:t xml:space="preserve"> (0-24)</w:t>
            </w:r>
          </w:p>
        </w:tc>
      </w:tr>
      <w:tr w:rsidR="00E644FD" w:rsidRPr="009E47C9" w14:paraId="3A6B2B30" w14:textId="77777777" w:rsidTr="00D407D3">
        <w:tc>
          <w:tcPr>
            <w:cnfStyle w:val="001000000000" w:firstRow="0" w:lastRow="0" w:firstColumn="1" w:lastColumn="0" w:oddVBand="0" w:evenVBand="0" w:oddHBand="0" w:evenHBand="0" w:firstRowFirstColumn="0" w:firstRowLastColumn="0" w:lastRowFirstColumn="0" w:lastRowLastColumn="0"/>
            <w:tcW w:w="4253" w:type="dxa"/>
            <w:tcBorders>
              <w:bottom w:val="single" w:sz="4" w:space="0" w:color="auto"/>
            </w:tcBorders>
          </w:tcPr>
          <w:p w14:paraId="6DC810E1" w14:textId="77777777" w:rsidR="00E644FD" w:rsidRPr="009E47C9" w:rsidRDefault="00E644FD" w:rsidP="009E47C9">
            <w:pPr>
              <w:spacing w:before="120"/>
              <w:ind w:left="284" w:hanging="284"/>
              <w:rPr>
                <w:rFonts w:ascii="Times New Roman" w:hAnsi="Times New Roman" w:cs="Times New Roman"/>
                <w:b w:val="0"/>
                <w:i/>
                <w:sz w:val="16"/>
                <w:szCs w:val="16"/>
                <w:lang w:val="en-GB"/>
              </w:rPr>
            </w:pPr>
            <w:r w:rsidRPr="009E47C9">
              <w:rPr>
                <w:rFonts w:ascii="Times New Roman" w:hAnsi="Times New Roman" w:cs="Times New Roman"/>
                <w:b w:val="0"/>
                <w:sz w:val="16"/>
                <w:szCs w:val="16"/>
                <w:lang w:val="en-GB"/>
              </w:rPr>
              <w:t xml:space="preserve">Welding started after conception </w:t>
            </w:r>
          </w:p>
        </w:tc>
        <w:tc>
          <w:tcPr>
            <w:tcW w:w="1186" w:type="dxa"/>
            <w:tcBorders>
              <w:bottom w:val="single" w:sz="4" w:space="0" w:color="auto"/>
            </w:tcBorders>
          </w:tcPr>
          <w:p w14:paraId="2F3C6C71"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3</w:t>
            </w:r>
            <w:r w:rsidR="00E01BED" w:rsidRPr="009E47C9">
              <w:rPr>
                <w:rFonts w:ascii="Times New Roman" w:hAnsi="Times New Roman" w:cs="Times New Roman"/>
                <w:sz w:val="16"/>
                <w:szCs w:val="16"/>
                <w:lang w:val="en-GB"/>
              </w:rPr>
              <w:t>·5</w:t>
            </w:r>
          </w:p>
        </w:tc>
        <w:tc>
          <w:tcPr>
            <w:tcW w:w="1332" w:type="dxa"/>
            <w:tcBorders>
              <w:bottom w:val="single" w:sz="4" w:space="0" w:color="auto"/>
            </w:tcBorders>
          </w:tcPr>
          <w:p w14:paraId="3C1909B0"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·0</w:t>
            </w:r>
          </w:p>
        </w:tc>
        <w:tc>
          <w:tcPr>
            <w:tcW w:w="1393" w:type="dxa"/>
            <w:tcBorders>
              <w:bottom w:val="single" w:sz="4" w:space="0" w:color="auto"/>
            </w:tcBorders>
          </w:tcPr>
          <w:p w14:paraId="2795683A"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w:t>
            </w:r>
            <w:r w:rsidR="00E01BED" w:rsidRPr="009E47C9">
              <w:rPr>
                <w:rFonts w:ascii="Times New Roman" w:hAnsi="Times New Roman" w:cs="Times New Roman"/>
                <w:sz w:val="16"/>
                <w:szCs w:val="16"/>
                <w:lang w:val="en-GB"/>
              </w:rPr>
              <w:t>·0</w:t>
            </w:r>
          </w:p>
        </w:tc>
        <w:tc>
          <w:tcPr>
            <w:tcW w:w="1363" w:type="dxa"/>
            <w:tcBorders>
              <w:bottom w:val="single" w:sz="4" w:space="0" w:color="auto"/>
            </w:tcBorders>
          </w:tcPr>
          <w:p w14:paraId="29CC30E5"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·0</w:t>
            </w:r>
          </w:p>
        </w:tc>
        <w:tc>
          <w:tcPr>
            <w:tcW w:w="1362" w:type="dxa"/>
            <w:tcBorders>
              <w:bottom w:val="single" w:sz="4" w:space="0" w:color="auto"/>
            </w:tcBorders>
          </w:tcPr>
          <w:p w14:paraId="197C8108"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3</w:t>
            </w:r>
            <w:r w:rsidR="00E01BED" w:rsidRPr="009E47C9">
              <w:rPr>
                <w:rFonts w:ascii="Times New Roman" w:hAnsi="Times New Roman" w:cs="Times New Roman"/>
                <w:sz w:val="16"/>
                <w:szCs w:val="16"/>
                <w:lang w:val="en-GB"/>
              </w:rPr>
              <w:t>·9</w:t>
            </w:r>
          </w:p>
        </w:tc>
        <w:tc>
          <w:tcPr>
            <w:tcW w:w="1363" w:type="dxa"/>
            <w:tcBorders>
              <w:bottom w:val="single" w:sz="4" w:space="0" w:color="auto"/>
            </w:tcBorders>
          </w:tcPr>
          <w:p w14:paraId="586EE074"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w:t>
            </w:r>
            <w:r w:rsidR="00E01BED" w:rsidRPr="009E47C9">
              <w:rPr>
                <w:rFonts w:ascii="Times New Roman" w:hAnsi="Times New Roman" w:cs="Times New Roman"/>
                <w:sz w:val="16"/>
                <w:szCs w:val="16"/>
                <w:lang w:val="en-GB"/>
              </w:rPr>
              <w:t>·5</w:t>
            </w:r>
          </w:p>
        </w:tc>
        <w:tc>
          <w:tcPr>
            <w:tcW w:w="1362" w:type="dxa"/>
            <w:tcBorders>
              <w:bottom w:val="single" w:sz="4" w:space="0" w:color="auto"/>
            </w:tcBorders>
          </w:tcPr>
          <w:p w14:paraId="30A5A619"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w:t>
            </w:r>
            <w:r w:rsidR="00E01BED" w:rsidRPr="009E47C9">
              <w:rPr>
                <w:rFonts w:ascii="Times New Roman" w:hAnsi="Times New Roman" w:cs="Times New Roman"/>
                <w:sz w:val="16"/>
                <w:szCs w:val="16"/>
                <w:lang w:val="en-GB"/>
              </w:rPr>
              <w:t>·4</w:t>
            </w:r>
          </w:p>
        </w:tc>
        <w:tc>
          <w:tcPr>
            <w:tcW w:w="1363" w:type="dxa"/>
            <w:tcBorders>
              <w:bottom w:val="single" w:sz="4" w:space="0" w:color="auto"/>
            </w:tcBorders>
          </w:tcPr>
          <w:p w14:paraId="5DE1CC65"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9</w:t>
            </w:r>
            <w:r w:rsidR="00E01BED" w:rsidRPr="009E47C9">
              <w:rPr>
                <w:rFonts w:ascii="Times New Roman" w:hAnsi="Times New Roman" w:cs="Times New Roman"/>
                <w:sz w:val="16"/>
                <w:szCs w:val="16"/>
                <w:lang w:val="en-GB"/>
              </w:rPr>
              <w:t>·0</w:t>
            </w:r>
          </w:p>
        </w:tc>
      </w:tr>
      <w:tr w:rsidR="00E644FD" w:rsidRPr="009E47C9" w14:paraId="564A7F22" w14:textId="77777777" w:rsidTr="00D407D3">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auto"/>
              <w:bottom w:val="single" w:sz="4" w:space="0" w:color="auto"/>
            </w:tcBorders>
          </w:tcPr>
          <w:p w14:paraId="3C64AAE0" w14:textId="77777777" w:rsidR="00E644FD" w:rsidRPr="009E47C9" w:rsidRDefault="00E644FD" w:rsidP="009E47C9">
            <w:pPr>
              <w:spacing w:before="120"/>
              <w:rPr>
                <w:rFonts w:ascii="Times New Roman" w:hAnsi="Times New Roman" w:cs="Times New Roman"/>
                <w:sz w:val="16"/>
                <w:szCs w:val="16"/>
                <w:lang w:val="en-GB"/>
              </w:rPr>
            </w:pPr>
            <w:r w:rsidRPr="009E47C9">
              <w:rPr>
                <w:rFonts w:ascii="Times New Roman" w:hAnsi="Times New Roman" w:cs="Times New Roman"/>
                <w:sz w:val="16"/>
                <w:szCs w:val="16"/>
                <w:lang w:val="en-GB"/>
              </w:rPr>
              <w:t>MOTHER</w:t>
            </w:r>
          </w:p>
          <w:p w14:paraId="7CFC366D" w14:textId="77777777" w:rsidR="00E644FD" w:rsidRPr="009E47C9" w:rsidRDefault="00E644FD" w:rsidP="009E47C9">
            <w:pPr>
              <w:spacing w:before="120"/>
              <w:rPr>
                <w:rFonts w:ascii="Times New Roman" w:hAnsi="Times New Roman" w:cs="Times New Roman"/>
                <w:b w:val="0"/>
                <w:i/>
                <w:sz w:val="16"/>
                <w:szCs w:val="16"/>
                <w:lang w:val="en-GB"/>
              </w:rPr>
            </w:pPr>
            <w:r w:rsidRPr="009E47C9">
              <w:rPr>
                <w:rFonts w:ascii="Times New Roman" w:hAnsi="Times New Roman" w:cs="Times New Roman"/>
                <w:b w:val="0"/>
                <w:i/>
                <w:sz w:val="16"/>
                <w:szCs w:val="16"/>
                <w:lang w:val="en-GB"/>
              </w:rPr>
              <w:t>Number</w:t>
            </w:r>
          </w:p>
        </w:tc>
        <w:tc>
          <w:tcPr>
            <w:tcW w:w="1186" w:type="dxa"/>
            <w:tcBorders>
              <w:top w:val="single" w:sz="4" w:space="0" w:color="auto"/>
              <w:bottom w:val="single" w:sz="4" w:space="0" w:color="auto"/>
            </w:tcBorders>
          </w:tcPr>
          <w:p w14:paraId="72C0F8BE" w14:textId="77777777" w:rsidR="00E644FD" w:rsidRPr="00D407D3"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p>
          <w:p w14:paraId="701388AE" w14:textId="77777777" w:rsidR="00E644FD" w:rsidRPr="00D407D3"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D407D3">
              <w:rPr>
                <w:rFonts w:ascii="Times New Roman" w:hAnsi="Times New Roman" w:cs="Times New Roman"/>
                <w:i/>
                <w:sz w:val="16"/>
                <w:szCs w:val="16"/>
                <w:lang w:val="en-GB"/>
              </w:rPr>
              <w:t>13191</w:t>
            </w:r>
          </w:p>
        </w:tc>
        <w:tc>
          <w:tcPr>
            <w:tcW w:w="1332" w:type="dxa"/>
            <w:tcBorders>
              <w:top w:val="single" w:sz="4" w:space="0" w:color="auto"/>
              <w:bottom w:val="single" w:sz="4" w:space="0" w:color="auto"/>
            </w:tcBorders>
          </w:tcPr>
          <w:p w14:paraId="386F7E90" w14:textId="77777777" w:rsidR="00E644FD" w:rsidRPr="00D407D3"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p>
          <w:p w14:paraId="28571DD3" w14:textId="77777777" w:rsidR="00E644FD" w:rsidRPr="00D407D3"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D407D3">
              <w:rPr>
                <w:rFonts w:ascii="Times New Roman" w:hAnsi="Times New Roman" w:cs="Times New Roman"/>
                <w:i/>
                <w:sz w:val="16"/>
                <w:szCs w:val="16"/>
                <w:lang w:val="en-GB"/>
              </w:rPr>
              <w:t>2088</w:t>
            </w:r>
          </w:p>
        </w:tc>
        <w:tc>
          <w:tcPr>
            <w:tcW w:w="1393" w:type="dxa"/>
            <w:tcBorders>
              <w:top w:val="single" w:sz="4" w:space="0" w:color="auto"/>
              <w:bottom w:val="single" w:sz="4" w:space="0" w:color="auto"/>
            </w:tcBorders>
          </w:tcPr>
          <w:p w14:paraId="311FF461" w14:textId="77777777" w:rsidR="00E644FD" w:rsidRPr="00D407D3"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p>
          <w:p w14:paraId="31EF0714" w14:textId="77777777" w:rsidR="00E644FD" w:rsidRPr="00D407D3"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D407D3">
              <w:rPr>
                <w:rFonts w:ascii="Times New Roman" w:hAnsi="Times New Roman" w:cs="Times New Roman"/>
                <w:i/>
                <w:sz w:val="16"/>
                <w:szCs w:val="16"/>
                <w:lang w:val="en-GB"/>
              </w:rPr>
              <w:t>2542</w:t>
            </w:r>
          </w:p>
        </w:tc>
        <w:tc>
          <w:tcPr>
            <w:tcW w:w="1363" w:type="dxa"/>
            <w:tcBorders>
              <w:top w:val="single" w:sz="4" w:space="0" w:color="auto"/>
              <w:bottom w:val="single" w:sz="4" w:space="0" w:color="auto"/>
            </w:tcBorders>
          </w:tcPr>
          <w:p w14:paraId="39EF5BF0" w14:textId="77777777" w:rsidR="00E644FD" w:rsidRPr="00D407D3"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p>
          <w:p w14:paraId="2EA6DF94" w14:textId="77777777" w:rsidR="00E644FD" w:rsidRPr="00D407D3"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D407D3">
              <w:rPr>
                <w:rFonts w:ascii="Times New Roman" w:hAnsi="Times New Roman" w:cs="Times New Roman"/>
                <w:i/>
                <w:sz w:val="16"/>
                <w:szCs w:val="16"/>
                <w:lang w:val="en-GB"/>
              </w:rPr>
              <w:t>2330</w:t>
            </w:r>
          </w:p>
        </w:tc>
        <w:tc>
          <w:tcPr>
            <w:tcW w:w="1362" w:type="dxa"/>
            <w:tcBorders>
              <w:top w:val="single" w:sz="4" w:space="0" w:color="auto"/>
              <w:bottom w:val="single" w:sz="4" w:space="0" w:color="auto"/>
            </w:tcBorders>
          </w:tcPr>
          <w:p w14:paraId="52DBFEFD" w14:textId="77777777" w:rsidR="00E644FD" w:rsidRPr="00D407D3"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p>
          <w:p w14:paraId="5CD22206" w14:textId="77777777" w:rsidR="00E644FD" w:rsidRPr="00D407D3"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D407D3">
              <w:rPr>
                <w:rFonts w:ascii="Times New Roman" w:hAnsi="Times New Roman" w:cs="Times New Roman"/>
                <w:i/>
                <w:sz w:val="16"/>
                <w:szCs w:val="16"/>
                <w:lang w:val="en-GB"/>
              </w:rPr>
              <w:t>1433</w:t>
            </w:r>
          </w:p>
        </w:tc>
        <w:tc>
          <w:tcPr>
            <w:tcW w:w="1363" w:type="dxa"/>
            <w:tcBorders>
              <w:top w:val="single" w:sz="4" w:space="0" w:color="auto"/>
              <w:bottom w:val="single" w:sz="4" w:space="0" w:color="auto"/>
            </w:tcBorders>
          </w:tcPr>
          <w:p w14:paraId="04703286" w14:textId="77777777" w:rsidR="00E644FD" w:rsidRPr="00D407D3"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p>
          <w:p w14:paraId="5F4EF932" w14:textId="77777777" w:rsidR="00E644FD" w:rsidRPr="00D407D3"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D407D3">
              <w:rPr>
                <w:rFonts w:ascii="Times New Roman" w:hAnsi="Times New Roman" w:cs="Times New Roman"/>
                <w:i/>
                <w:sz w:val="16"/>
                <w:szCs w:val="16"/>
                <w:lang w:val="en-GB"/>
              </w:rPr>
              <w:t>1839</w:t>
            </w:r>
          </w:p>
        </w:tc>
        <w:tc>
          <w:tcPr>
            <w:tcW w:w="1362" w:type="dxa"/>
            <w:tcBorders>
              <w:top w:val="single" w:sz="4" w:space="0" w:color="auto"/>
              <w:bottom w:val="single" w:sz="4" w:space="0" w:color="auto"/>
            </w:tcBorders>
          </w:tcPr>
          <w:p w14:paraId="73BAEE0B" w14:textId="77777777" w:rsidR="00E644FD" w:rsidRPr="00D407D3"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p>
          <w:p w14:paraId="654B1800" w14:textId="77777777" w:rsidR="00E644FD" w:rsidRPr="00D407D3"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D407D3">
              <w:rPr>
                <w:rFonts w:ascii="Times New Roman" w:hAnsi="Times New Roman" w:cs="Times New Roman"/>
                <w:i/>
                <w:sz w:val="16"/>
                <w:szCs w:val="16"/>
                <w:lang w:val="en-GB"/>
              </w:rPr>
              <w:t>1657</w:t>
            </w:r>
          </w:p>
        </w:tc>
        <w:tc>
          <w:tcPr>
            <w:tcW w:w="1363" w:type="dxa"/>
            <w:tcBorders>
              <w:top w:val="single" w:sz="4" w:space="0" w:color="auto"/>
              <w:bottom w:val="single" w:sz="4" w:space="0" w:color="auto"/>
            </w:tcBorders>
          </w:tcPr>
          <w:p w14:paraId="0CE4A985" w14:textId="77777777" w:rsidR="00E644FD" w:rsidRPr="00D407D3"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p>
          <w:p w14:paraId="3B480DE9" w14:textId="77777777" w:rsidR="00E644FD" w:rsidRPr="00D407D3"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D407D3">
              <w:rPr>
                <w:rFonts w:ascii="Times New Roman" w:hAnsi="Times New Roman" w:cs="Times New Roman"/>
                <w:i/>
                <w:sz w:val="16"/>
                <w:szCs w:val="16"/>
                <w:lang w:val="en-GB"/>
              </w:rPr>
              <w:t>1302</w:t>
            </w:r>
          </w:p>
        </w:tc>
      </w:tr>
      <w:tr w:rsidR="00E644FD" w:rsidRPr="009E47C9" w14:paraId="091B766B" w14:textId="77777777" w:rsidTr="00D407D3">
        <w:trPr>
          <w:trHeight w:val="58"/>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auto"/>
            </w:tcBorders>
          </w:tcPr>
          <w:p w14:paraId="02FC0CE1" w14:textId="77777777" w:rsidR="00E644FD" w:rsidRPr="009E47C9" w:rsidRDefault="00E644F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Asthma onset ≤10 years (%)</w:t>
            </w:r>
          </w:p>
        </w:tc>
        <w:tc>
          <w:tcPr>
            <w:tcW w:w="1186" w:type="dxa"/>
            <w:tcBorders>
              <w:top w:val="single" w:sz="4" w:space="0" w:color="auto"/>
            </w:tcBorders>
          </w:tcPr>
          <w:p w14:paraId="1A86B8D5"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·7</w:t>
            </w:r>
          </w:p>
        </w:tc>
        <w:tc>
          <w:tcPr>
            <w:tcW w:w="1332" w:type="dxa"/>
            <w:tcBorders>
              <w:top w:val="single" w:sz="4" w:space="0" w:color="auto"/>
            </w:tcBorders>
          </w:tcPr>
          <w:p w14:paraId="3D6D737C"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·1</w:t>
            </w:r>
          </w:p>
        </w:tc>
        <w:tc>
          <w:tcPr>
            <w:tcW w:w="1393" w:type="dxa"/>
            <w:tcBorders>
              <w:top w:val="single" w:sz="4" w:space="0" w:color="auto"/>
            </w:tcBorders>
          </w:tcPr>
          <w:p w14:paraId="2AF43E0E"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·1</w:t>
            </w:r>
          </w:p>
        </w:tc>
        <w:tc>
          <w:tcPr>
            <w:tcW w:w="1363" w:type="dxa"/>
            <w:tcBorders>
              <w:top w:val="single" w:sz="4" w:space="0" w:color="auto"/>
            </w:tcBorders>
          </w:tcPr>
          <w:p w14:paraId="76FD690A"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·3</w:t>
            </w:r>
          </w:p>
        </w:tc>
        <w:tc>
          <w:tcPr>
            <w:tcW w:w="1362" w:type="dxa"/>
            <w:tcBorders>
              <w:top w:val="single" w:sz="4" w:space="0" w:color="auto"/>
            </w:tcBorders>
          </w:tcPr>
          <w:p w14:paraId="72B3892F"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·2</w:t>
            </w:r>
          </w:p>
        </w:tc>
        <w:tc>
          <w:tcPr>
            <w:tcW w:w="1363" w:type="dxa"/>
            <w:tcBorders>
              <w:top w:val="single" w:sz="4" w:space="0" w:color="auto"/>
            </w:tcBorders>
          </w:tcPr>
          <w:p w14:paraId="6CA2C748"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·9</w:t>
            </w:r>
          </w:p>
        </w:tc>
        <w:tc>
          <w:tcPr>
            <w:tcW w:w="1362" w:type="dxa"/>
            <w:tcBorders>
              <w:top w:val="single" w:sz="4" w:space="0" w:color="auto"/>
            </w:tcBorders>
          </w:tcPr>
          <w:p w14:paraId="3BC4150F"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w:t>
            </w:r>
            <w:r w:rsidR="00E01BED" w:rsidRPr="009E47C9">
              <w:rPr>
                <w:rFonts w:ascii="Times New Roman" w:hAnsi="Times New Roman" w:cs="Times New Roman"/>
                <w:sz w:val="16"/>
                <w:szCs w:val="16"/>
                <w:lang w:val="en-GB"/>
              </w:rPr>
              <w:t>·6</w:t>
            </w:r>
          </w:p>
        </w:tc>
        <w:tc>
          <w:tcPr>
            <w:tcW w:w="1363" w:type="dxa"/>
            <w:tcBorders>
              <w:top w:val="single" w:sz="4" w:space="0" w:color="auto"/>
            </w:tcBorders>
          </w:tcPr>
          <w:p w14:paraId="6C68BCAF"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·7</w:t>
            </w:r>
          </w:p>
        </w:tc>
      </w:tr>
      <w:tr w:rsidR="00E644FD" w:rsidRPr="009E47C9" w14:paraId="61C9BAFE" w14:textId="77777777" w:rsidTr="00904E76">
        <w:tc>
          <w:tcPr>
            <w:cnfStyle w:val="001000000000" w:firstRow="0" w:lastRow="0" w:firstColumn="1" w:lastColumn="0" w:oddVBand="0" w:evenVBand="0" w:oddHBand="0" w:evenHBand="0" w:firstRowFirstColumn="0" w:firstRowLastColumn="0" w:lastRowFirstColumn="0" w:lastRowLastColumn="0"/>
            <w:tcW w:w="4253" w:type="dxa"/>
          </w:tcPr>
          <w:p w14:paraId="7D9AAF9F" w14:textId="77777777" w:rsidR="00E644FD" w:rsidRPr="009E47C9" w:rsidRDefault="00E644F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Asthma onset &gt;10 years (%)</w:t>
            </w:r>
          </w:p>
        </w:tc>
        <w:tc>
          <w:tcPr>
            <w:tcW w:w="1186" w:type="dxa"/>
          </w:tcPr>
          <w:p w14:paraId="32507547"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10</w:t>
            </w:r>
            <w:r w:rsidR="00E01BED" w:rsidRPr="009E47C9">
              <w:rPr>
                <w:rFonts w:ascii="Times New Roman" w:hAnsi="Times New Roman" w:cs="Times New Roman"/>
                <w:sz w:val="16"/>
                <w:szCs w:val="16"/>
                <w:lang w:val="en-GB"/>
              </w:rPr>
              <w:t>·2</w:t>
            </w:r>
          </w:p>
        </w:tc>
        <w:tc>
          <w:tcPr>
            <w:tcW w:w="1332" w:type="dxa"/>
          </w:tcPr>
          <w:p w14:paraId="53AFEADA"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8</w:t>
            </w:r>
            <w:r w:rsidR="00E01BED" w:rsidRPr="009E47C9">
              <w:rPr>
                <w:rFonts w:ascii="Times New Roman" w:hAnsi="Times New Roman" w:cs="Times New Roman"/>
                <w:sz w:val="16"/>
                <w:szCs w:val="16"/>
                <w:lang w:val="en-GB"/>
              </w:rPr>
              <w:t>·1</w:t>
            </w:r>
          </w:p>
        </w:tc>
        <w:tc>
          <w:tcPr>
            <w:tcW w:w="1393" w:type="dxa"/>
          </w:tcPr>
          <w:p w14:paraId="1ED180AB"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13</w:t>
            </w:r>
            <w:r w:rsidR="00E01BED" w:rsidRPr="009E47C9">
              <w:rPr>
                <w:rFonts w:ascii="Times New Roman" w:hAnsi="Times New Roman" w:cs="Times New Roman"/>
                <w:sz w:val="16"/>
                <w:szCs w:val="16"/>
                <w:lang w:val="en-GB"/>
              </w:rPr>
              <w:t>·3</w:t>
            </w:r>
          </w:p>
        </w:tc>
        <w:tc>
          <w:tcPr>
            <w:tcW w:w="1363" w:type="dxa"/>
          </w:tcPr>
          <w:p w14:paraId="6641E0EF"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10</w:t>
            </w:r>
            <w:r w:rsidR="00E01BED" w:rsidRPr="009E47C9">
              <w:rPr>
                <w:rFonts w:ascii="Times New Roman" w:hAnsi="Times New Roman" w:cs="Times New Roman"/>
                <w:sz w:val="16"/>
                <w:szCs w:val="16"/>
                <w:lang w:val="en-GB"/>
              </w:rPr>
              <w:t>·4</w:t>
            </w:r>
          </w:p>
        </w:tc>
        <w:tc>
          <w:tcPr>
            <w:tcW w:w="1362" w:type="dxa"/>
          </w:tcPr>
          <w:p w14:paraId="085F0F3D"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7</w:t>
            </w:r>
            <w:r w:rsidR="00E01BED" w:rsidRPr="009E47C9">
              <w:rPr>
                <w:rFonts w:ascii="Times New Roman" w:hAnsi="Times New Roman" w:cs="Times New Roman"/>
                <w:sz w:val="16"/>
                <w:szCs w:val="16"/>
                <w:lang w:val="en-GB"/>
              </w:rPr>
              <w:t>·8</w:t>
            </w:r>
          </w:p>
        </w:tc>
        <w:tc>
          <w:tcPr>
            <w:tcW w:w="1363" w:type="dxa"/>
          </w:tcPr>
          <w:p w14:paraId="41D8458A"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11</w:t>
            </w:r>
            <w:r w:rsidR="00E01BED" w:rsidRPr="009E47C9">
              <w:rPr>
                <w:rFonts w:ascii="Times New Roman" w:hAnsi="Times New Roman" w:cs="Times New Roman"/>
                <w:sz w:val="16"/>
                <w:szCs w:val="16"/>
                <w:lang w:val="en-GB"/>
              </w:rPr>
              <w:t>·3</w:t>
            </w:r>
          </w:p>
        </w:tc>
        <w:tc>
          <w:tcPr>
            <w:tcW w:w="1362" w:type="dxa"/>
          </w:tcPr>
          <w:p w14:paraId="20F0A9AF"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9</w:t>
            </w:r>
            <w:r w:rsidR="00E01BED" w:rsidRPr="009E47C9">
              <w:rPr>
                <w:rFonts w:ascii="Times New Roman" w:hAnsi="Times New Roman" w:cs="Times New Roman"/>
                <w:sz w:val="16"/>
                <w:szCs w:val="16"/>
                <w:lang w:val="en-GB"/>
              </w:rPr>
              <w:t>·3</w:t>
            </w:r>
          </w:p>
        </w:tc>
        <w:tc>
          <w:tcPr>
            <w:tcW w:w="1363" w:type="dxa"/>
          </w:tcPr>
          <w:p w14:paraId="4BAA5D4A"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8</w:t>
            </w:r>
            <w:r w:rsidR="00E01BED" w:rsidRPr="009E47C9">
              <w:rPr>
                <w:rFonts w:ascii="Times New Roman" w:hAnsi="Times New Roman" w:cs="Times New Roman"/>
                <w:sz w:val="16"/>
                <w:szCs w:val="16"/>
                <w:lang w:val="en-GB"/>
              </w:rPr>
              <w:t>·0</w:t>
            </w:r>
          </w:p>
        </w:tc>
      </w:tr>
      <w:tr w:rsidR="00E644FD" w:rsidRPr="009E47C9" w14:paraId="198CD331" w14:textId="77777777" w:rsidTr="00904E76">
        <w:tc>
          <w:tcPr>
            <w:cnfStyle w:val="001000000000" w:firstRow="0" w:lastRow="0" w:firstColumn="1" w:lastColumn="0" w:oddVBand="0" w:evenVBand="0" w:oddHBand="0" w:evenHBand="0" w:firstRowFirstColumn="0" w:firstRowLastColumn="0" w:lastRowFirstColumn="0" w:lastRowLastColumn="0"/>
            <w:tcW w:w="4253" w:type="dxa"/>
          </w:tcPr>
          <w:p w14:paraId="13179DAF" w14:textId="77777777" w:rsidR="00E644FD" w:rsidRPr="009E47C9" w:rsidRDefault="00E644F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Never smoked (%)</w:t>
            </w:r>
          </w:p>
        </w:tc>
        <w:tc>
          <w:tcPr>
            <w:tcW w:w="1186" w:type="dxa"/>
          </w:tcPr>
          <w:p w14:paraId="0C08FC46"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48</w:t>
            </w:r>
            <w:r w:rsidR="00E01BED" w:rsidRPr="009E47C9">
              <w:rPr>
                <w:rFonts w:ascii="Times New Roman" w:hAnsi="Times New Roman" w:cs="Times New Roman"/>
                <w:sz w:val="16"/>
                <w:szCs w:val="16"/>
                <w:lang w:val="en-GB"/>
              </w:rPr>
              <w:t>·4</w:t>
            </w:r>
          </w:p>
        </w:tc>
        <w:tc>
          <w:tcPr>
            <w:tcW w:w="1332" w:type="dxa"/>
          </w:tcPr>
          <w:p w14:paraId="4FC2B7A9"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43</w:t>
            </w:r>
            <w:r w:rsidR="00E01BED" w:rsidRPr="009E47C9">
              <w:rPr>
                <w:rFonts w:ascii="Times New Roman" w:hAnsi="Times New Roman" w:cs="Times New Roman"/>
                <w:sz w:val="16"/>
                <w:szCs w:val="16"/>
                <w:lang w:val="en-GB"/>
              </w:rPr>
              <w:t>·6</w:t>
            </w:r>
          </w:p>
        </w:tc>
        <w:tc>
          <w:tcPr>
            <w:tcW w:w="1393" w:type="dxa"/>
          </w:tcPr>
          <w:p w14:paraId="7C0CAB01"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40</w:t>
            </w:r>
            <w:r w:rsidR="00E01BED" w:rsidRPr="009E47C9">
              <w:rPr>
                <w:rFonts w:ascii="Times New Roman" w:hAnsi="Times New Roman" w:cs="Times New Roman"/>
                <w:sz w:val="16"/>
                <w:szCs w:val="16"/>
                <w:lang w:val="en-GB"/>
              </w:rPr>
              <w:t>·4</w:t>
            </w:r>
          </w:p>
        </w:tc>
        <w:tc>
          <w:tcPr>
            <w:tcW w:w="1363" w:type="dxa"/>
          </w:tcPr>
          <w:p w14:paraId="0D0932B0"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39</w:t>
            </w:r>
            <w:r w:rsidR="00E01BED" w:rsidRPr="009E47C9">
              <w:rPr>
                <w:rFonts w:ascii="Times New Roman" w:hAnsi="Times New Roman" w:cs="Times New Roman"/>
                <w:sz w:val="16"/>
                <w:szCs w:val="16"/>
                <w:lang w:val="en-GB"/>
              </w:rPr>
              <w:t>·4</w:t>
            </w:r>
          </w:p>
        </w:tc>
        <w:tc>
          <w:tcPr>
            <w:tcW w:w="1362" w:type="dxa"/>
          </w:tcPr>
          <w:p w14:paraId="34EA3E03"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48</w:t>
            </w:r>
            <w:r w:rsidR="00E01BED" w:rsidRPr="009E47C9">
              <w:rPr>
                <w:rFonts w:ascii="Times New Roman" w:hAnsi="Times New Roman" w:cs="Times New Roman"/>
                <w:sz w:val="16"/>
                <w:szCs w:val="16"/>
                <w:lang w:val="en-GB"/>
              </w:rPr>
              <w:t>·9</w:t>
            </w:r>
          </w:p>
        </w:tc>
        <w:tc>
          <w:tcPr>
            <w:tcW w:w="1363" w:type="dxa"/>
          </w:tcPr>
          <w:p w14:paraId="1959DC26"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52</w:t>
            </w:r>
            <w:r w:rsidR="00E01BED" w:rsidRPr="009E47C9">
              <w:rPr>
                <w:rFonts w:ascii="Times New Roman" w:hAnsi="Times New Roman" w:cs="Times New Roman"/>
                <w:sz w:val="16"/>
                <w:szCs w:val="16"/>
                <w:lang w:val="en-GB"/>
              </w:rPr>
              <w:t>·8</w:t>
            </w:r>
          </w:p>
        </w:tc>
        <w:tc>
          <w:tcPr>
            <w:tcW w:w="1362" w:type="dxa"/>
          </w:tcPr>
          <w:p w14:paraId="275F563A"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56</w:t>
            </w:r>
            <w:r w:rsidR="00E01BED" w:rsidRPr="009E47C9">
              <w:rPr>
                <w:rFonts w:ascii="Times New Roman" w:hAnsi="Times New Roman" w:cs="Times New Roman"/>
                <w:sz w:val="16"/>
                <w:szCs w:val="16"/>
                <w:lang w:val="en-GB"/>
              </w:rPr>
              <w:t>·6</w:t>
            </w:r>
          </w:p>
        </w:tc>
        <w:tc>
          <w:tcPr>
            <w:tcW w:w="1363" w:type="dxa"/>
          </w:tcPr>
          <w:p w14:paraId="0F7BC04C"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70</w:t>
            </w:r>
            <w:r w:rsidR="00E01BED" w:rsidRPr="009E47C9">
              <w:rPr>
                <w:rFonts w:ascii="Times New Roman" w:hAnsi="Times New Roman" w:cs="Times New Roman"/>
                <w:sz w:val="16"/>
                <w:szCs w:val="16"/>
                <w:lang w:val="en-GB"/>
              </w:rPr>
              <w:t>·8</w:t>
            </w:r>
          </w:p>
        </w:tc>
      </w:tr>
      <w:tr w:rsidR="00E644FD" w:rsidRPr="009E47C9" w14:paraId="765407FE" w14:textId="77777777" w:rsidTr="00904E76">
        <w:tc>
          <w:tcPr>
            <w:cnfStyle w:val="001000000000" w:firstRow="0" w:lastRow="0" w:firstColumn="1" w:lastColumn="0" w:oddVBand="0" w:evenVBand="0" w:oddHBand="0" w:evenHBand="0" w:firstRowFirstColumn="0" w:firstRowLastColumn="0" w:lastRowFirstColumn="0" w:lastRowLastColumn="0"/>
            <w:tcW w:w="4253" w:type="dxa"/>
          </w:tcPr>
          <w:p w14:paraId="4A8EBF63" w14:textId="77777777" w:rsidR="00E644FD" w:rsidRPr="009E47C9" w:rsidRDefault="00E644FD" w:rsidP="009E47C9">
            <w:pPr>
              <w:spacing w:before="120"/>
              <w:rPr>
                <w:rFonts w:ascii="Times New Roman" w:hAnsi="Times New Roman" w:cs="Times New Roman"/>
                <w:i/>
                <w:sz w:val="16"/>
                <w:szCs w:val="16"/>
                <w:lang w:val="en-GB"/>
              </w:rPr>
            </w:pPr>
            <w:r w:rsidRPr="009E47C9">
              <w:rPr>
                <w:rFonts w:ascii="Times New Roman" w:hAnsi="Times New Roman" w:cs="Times New Roman"/>
                <w:b w:val="0"/>
                <w:sz w:val="16"/>
                <w:szCs w:val="16"/>
                <w:lang w:val="en-GB"/>
              </w:rPr>
              <w:t>Smoked only prior to conception (%)</w:t>
            </w:r>
            <w:r w:rsidRPr="009E47C9">
              <w:rPr>
                <w:rFonts w:ascii="Times New Roman" w:hAnsi="Times New Roman" w:cs="Times New Roman"/>
                <w:b w:val="0"/>
                <w:i/>
                <w:sz w:val="16"/>
                <w:szCs w:val="16"/>
                <w:vertAlign w:val="superscript"/>
                <w:lang w:val="en-GB"/>
              </w:rPr>
              <w:t>†</w:t>
            </w:r>
          </w:p>
        </w:tc>
        <w:tc>
          <w:tcPr>
            <w:tcW w:w="1186" w:type="dxa"/>
          </w:tcPr>
          <w:p w14:paraId="615128D5"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12</w:t>
            </w:r>
            <w:r w:rsidR="00E01BED" w:rsidRPr="009E47C9">
              <w:rPr>
                <w:rFonts w:ascii="Times New Roman" w:hAnsi="Times New Roman" w:cs="Times New Roman"/>
                <w:sz w:val="16"/>
                <w:szCs w:val="16"/>
                <w:lang w:val="en-GB"/>
              </w:rPr>
              <w:t>·5</w:t>
            </w:r>
          </w:p>
        </w:tc>
        <w:tc>
          <w:tcPr>
            <w:tcW w:w="1332" w:type="dxa"/>
          </w:tcPr>
          <w:p w14:paraId="0198547D"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15</w:t>
            </w:r>
            <w:r w:rsidR="00E01BED" w:rsidRPr="009E47C9">
              <w:rPr>
                <w:rFonts w:ascii="Times New Roman" w:hAnsi="Times New Roman" w:cs="Times New Roman"/>
                <w:sz w:val="16"/>
                <w:szCs w:val="16"/>
                <w:lang w:val="en-GB"/>
              </w:rPr>
              <w:t>·4</w:t>
            </w:r>
          </w:p>
        </w:tc>
        <w:tc>
          <w:tcPr>
            <w:tcW w:w="1393" w:type="dxa"/>
          </w:tcPr>
          <w:p w14:paraId="4BEE0278"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16</w:t>
            </w:r>
            <w:r w:rsidR="00E01BED" w:rsidRPr="009E47C9">
              <w:rPr>
                <w:rFonts w:ascii="Times New Roman" w:hAnsi="Times New Roman" w:cs="Times New Roman"/>
                <w:sz w:val="16"/>
                <w:szCs w:val="16"/>
                <w:lang w:val="en-GB"/>
              </w:rPr>
              <w:t>·8</w:t>
            </w:r>
          </w:p>
        </w:tc>
        <w:tc>
          <w:tcPr>
            <w:tcW w:w="1363" w:type="dxa"/>
          </w:tcPr>
          <w:p w14:paraId="04E1A53E"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12</w:t>
            </w:r>
            <w:r w:rsidR="00E01BED" w:rsidRPr="009E47C9">
              <w:rPr>
                <w:rFonts w:ascii="Times New Roman" w:hAnsi="Times New Roman" w:cs="Times New Roman"/>
                <w:sz w:val="16"/>
                <w:szCs w:val="16"/>
                <w:lang w:val="en-GB"/>
              </w:rPr>
              <w:t>·2</w:t>
            </w:r>
          </w:p>
        </w:tc>
        <w:tc>
          <w:tcPr>
            <w:tcW w:w="1362" w:type="dxa"/>
          </w:tcPr>
          <w:p w14:paraId="5F8CECD3"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11</w:t>
            </w:r>
            <w:r w:rsidR="00E01BED" w:rsidRPr="009E47C9">
              <w:rPr>
                <w:rFonts w:ascii="Times New Roman" w:hAnsi="Times New Roman" w:cs="Times New Roman"/>
                <w:sz w:val="16"/>
                <w:szCs w:val="16"/>
                <w:lang w:val="en-GB"/>
              </w:rPr>
              <w:t>·2</w:t>
            </w:r>
          </w:p>
        </w:tc>
        <w:tc>
          <w:tcPr>
            <w:tcW w:w="1363" w:type="dxa"/>
          </w:tcPr>
          <w:p w14:paraId="3C66486C"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10</w:t>
            </w:r>
            <w:r w:rsidR="00E01BED" w:rsidRPr="009E47C9">
              <w:rPr>
                <w:rFonts w:ascii="Times New Roman" w:hAnsi="Times New Roman" w:cs="Times New Roman"/>
                <w:sz w:val="16"/>
                <w:szCs w:val="16"/>
                <w:lang w:val="en-GB"/>
              </w:rPr>
              <w:t>·9</w:t>
            </w:r>
          </w:p>
        </w:tc>
        <w:tc>
          <w:tcPr>
            <w:tcW w:w="1362" w:type="dxa"/>
          </w:tcPr>
          <w:p w14:paraId="3AF5350C"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12</w:t>
            </w:r>
            <w:r w:rsidR="00E01BED" w:rsidRPr="009E47C9">
              <w:rPr>
                <w:rFonts w:ascii="Times New Roman" w:hAnsi="Times New Roman" w:cs="Times New Roman"/>
                <w:sz w:val="16"/>
                <w:szCs w:val="16"/>
                <w:lang w:val="en-GB"/>
              </w:rPr>
              <w:t>·1</w:t>
            </w:r>
          </w:p>
        </w:tc>
        <w:tc>
          <w:tcPr>
            <w:tcW w:w="1363" w:type="dxa"/>
          </w:tcPr>
          <w:p w14:paraId="6C00D0B8"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w:t>
            </w:r>
            <w:r w:rsidR="00E01BED" w:rsidRPr="009E47C9">
              <w:rPr>
                <w:rFonts w:ascii="Times New Roman" w:hAnsi="Times New Roman" w:cs="Times New Roman"/>
                <w:sz w:val="16"/>
                <w:szCs w:val="16"/>
                <w:lang w:val="en-GB"/>
              </w:rPr>
              <w:t>·5</w:t>
            </w:r>
          </w:p>
        </w:tc>
      </w:tr>
      <w:tr w:rsidR="00E644FD" w:rsidRPr="009E47C9" w14:paraId="3E360A4A" w14:textId="77777777" w:rsidTr="00904E76">
        <w:tc>
          <w:tcPr>
            <w:cnfStyle w:val="001000000000" w:firstRow="0" w:lastRow="0" w:firstColumn="1" w:lastColumn="0" w:oddVBand="0" w:evenVBand="0" w:oddHBand="0" w:evenHBand="0" w:firstRowFirstColumn="0" w:firstRowLastColumn="0" w:lastRowFirstColumn="0" w:lastRowLastColumn="0"/>
            <w:tcW w:w="4253" w:type="dxa"/>
          </w:tcPr>
          <w:p w14:paraId="10C3A3DF" w14:textId="77777777" w:rsidR="00E644FD" w:rsidRPr="009E47C9" w:rsidRDefault="00E644FD" w:rsidP="009E47C9">
            <w:pPr>
              <w:spacing w:before="120"/>
              <w:ind w:firstLine="284"/>
              <w:rPr>
                <w:rFonts w:ascii="Times New Roman" w:hAnsi="Times New Roman" w:cs="Times New Roman"/>
                <w:b w:val="0"/>
                <w:i/>
                <w:sz w:val="16"/>
                <w:szCs w:val="16"/>
                <w:lang w:val="en-GB"/>
              </w:rPr>
            </w:pPr>
            <w:r w:rsidRPr="009E47C9">
              <w:rPr>
                <w:rFonts w:ascii="Times New Roman" w:hAnsi="Times New Roman" w:cs="Times New Roman"/>
                <w:b w:val="0"/>
                <w:i/>
                <w:sz w:val="16"/>
                <w:szCs w:val="16"/>
                <w:lang w:val="en-GB"/>
              </w:rPr>
              <w:t>Duration of smoking (years, mean, range)</w:t>
            </w:r>
          </w:p>
        </w:tc>
        <w:tc>
          <w:tcPr>
            <w:tcW w:w="1186" w:type="dxa"/>
          </w:tcPr>
          <w:p w14:paraId="3C725A95"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7</w:t>
            </w:r>
            <w:r w:rsidR="00E01BED" w:rsidRPr="009E47C9">
              <w:rPr>
                <w:rFonts w:ascii="Times New Roman" w:hAnsi="Times New Roman" w:cs="Times New Roman"/>
                <w:sz w:val="16"/>
                <w:szCs w:val="16"/>
                <w:lang w:val="en-GB"/>
              </w:rPr>
              <w:t>·7</w:t>
            </w:r>
            <w:r w:rsidRPr="009E47C9">
              <w:rPr>
                <w:rFonts w:ascii="Times New Roman" w:hAnsi="Times New Roman" w:cs="Times New Roman"/>
                <w:sz w:val="16"/>
                <w:szCs w:val="16"/>
                <w:lang w:val="en-GB"/>
              </w:rPr>
              <w:t xml:space="preserve"> (0-30)</w:t>
            </w:r>
          </w:p>
        </w:tc>
        <w:tc>
          <w:tcPr>
            <w:tcW w:w="1332" w:type="dxa"/>
          </w:tcPr>
          <w:p w14:paraId="0A09E54B"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7</w:t>
            </w:r>
            <w:r w:rsidR="00E01BED" w:rsidRPr="009E47C9">
              <w:rPr>
                <w:rFonts w:ascii="Times New Roman" w:hAnsi="Times New Roman" w:cs="Times New Roman"/>
                <w:sz w:val="16"/>
                <w:szCs w:val="16"/>
                <w:lang w:val="en-GB"/>
              </w:rPr>
              <w:t>·6</w:t>
            </w:r>
            <w:r w:rsidRPr="009E47C9">
              <w:rPr>
                <w:rFonts w:ascii="Times New Roman" w:hAnsi="Times New Roman" w:cs="Times New Roman"/>
                <w:sz w:val="16"/>
                <w:szCs w:val="16"/>
                <w:lang w:val="en-GB"/>
              </w:rPr>
              <w:t xml:space="preserve"> (0-23)</w:t>
            </w:r>
          </w:p>
        </w:tc>
        <w:tc>
          <w:tcPr>
            <w:tcW w:w="1393" w:type="dxa"/>
          </w:tcPr>
          <w:p w14:paraId="38AE1596"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8</w:t>
            </w:r>
            <w:r w:rsidR="00E01BED" w:rsidRPr="009E47C9">
              <w:rPr>
                <w:rFonts w:ascii="Times New Roman" w:hAnsi="Times New Roman" w:cs="Times New Roman"/>
                <w:sz w:val="16"/>
                <w:szCs w:val="16"/>
                <w:lang w:val="en-GB"/>
              </w:rPr>
              <w:t>·0</w:t>
            </w:r>
            <w:r w:rsidRPr="009E47C9">
              <w:rPr>
                <w:rFonts w:ascii="Times New Roman" w:hAnsi="Times New Roman" w:cs="Times New Roman"/>
                <w:sz w:val="16"/>
                <w:szCs w:val="16"/>
                <w:lang w:val="en-GB"/>
              </w:rPr>
              <w:t xml:space="preserve"> (0-30)</w:t>
            </w:r>
          </w:p>
        </w:tc>
        <w:tc>
          <w:tcPr>
            <w:tcW w:w="1363" w:type="dxa"/>
          </w:tcPr>
          <w:p w14:paraId="097EDCD5"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7</w:t>
            </w:r>
            <w:r w:rsidR="00E01BED" w:rsidRPr="009E47C9">
              <w:rPr>
                <w:rFonts w:ascii="Times New Roman" w:hAnsi="Times New Roman" w:cs="Times New Roman"/>
                <w:sz w:val="16"/>
                <w:szCs w:val="16"/>
                <w:lang w:val="en-GB"/>
              </w:rPr>
              <w:t>·8</w:t>
            </w:r>
            <w:r w:rsidRPr="009E47C9">
              <w:rPr>
                <w:rFonts w:ascii="Times New Roman" w:hAnsi="Times New Roman" w:cs="Times New Roman"/>
                <w:sz w:val="16"/>
                <w:szCs w:val="16"/>
                <w:lang w:val="en-GB"/>
              </w:rPr>
              <w:t xml:space="preserve"> (0-27)</w:t>
            </w:r>
          </w:p>
        </w:tc>
        <w:tc>
          <w:tcPr>
            <w:tcW w:w="1362" w:type="dxa"/>
          </w:tcPr>
          <w:p w14:paraId="62EA99D7"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8</w:t>
            </w:r>
            <w:r w:rsidR="00E01BED" w:rsidRPr="009E47C9">
              <w:rPr>
                <w:rFonts w:ascii="Times New Roman" w:hAnsi="Times New Roman" w:cs="Times New Roman"/>
                <w:sz w:val="16"/>
                <w:szCs w:val="16"/>
                <w:lang w:val="en-GB"/>
              </w:rPr>
              <w:t>·5</w:t>
            </w:r>
            <w:r w:rsidRPr="009E47C9">
              <w:rPr>
                <w:rFonts w:ascii="Times New Roman" w:hAnsi="Times New Roman" w:cs="Times New Roman"/>
                <w:sz w:val="16"/>
                <w:szCs w:val="16"/>
                <w:lang w:val="en-GB"/>
              </w:rPr>
              <w:t xml:space="preserve"> (0-23)</w:t>
            </w:r>
          </w:p>
        </w:tc>
        <w:tc>
          <w:tcPr>
            <w:tcW w:w="1363" w:type="dxa"/>
          </w:tcPr>
          <w:p w14:paraId="5D1CAB5D"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7</w:t>
            </w:r>
            <w:r w:rsidR="00E01BED" w:rsidRPr="009E47C9">
              <w:rPr>
                <w:rFonts w:ascii="Times New Roman" w:hAnsi="Times New Roman" w:cs="Times New Roman"/>
                <w:sz w:val="16"/>
                <w:szCs w:val="16"/>
                <w:lang w:val="en-GB"/>
              </w:rPr>
              <w:t>·4</w:t>
            </w:r>
            <w:r w:rsidRPr="009E47C9">
              <w:rPr>
                <w:rFonts w:ascii="Times New Roman" w:hAnsi="Times New Roman" w:cs="Times New Roman"/>
                <w:sz w:val="16"/>
                <w:szCs w:val="16"/>
                <w:lang w:val="en-GB"/>
              </w:rPr>
              <w:t xml:space="preserve"> (0-24)</w:t>
            </w:r>
          </w:p>
        </w:tc>
        <w:tc>
          <w:tcPr>
            <w:tcW w:w="1362" w:type="dxa"/>
          </w:tcPr>
          <w:p w14:paraId="2FE6FBF5"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8</w:t>
            </w:r>
            <w:r w:rsidR="00E01BED" w:rsidRPr="009E47C9">
              <w:rPr>
                <w:rFonts w:ascii="Times New Roman" w:hAnsi="Times New Roman" w:cs="Times New Roman"/>
                <w:sz w:val="16"/>
                <w:szCs w:val="16"/>
                <w:lang w:val="en-GB"/>
              </w:rPr>
              <w:t>·3</w:t>
            </w:r>
            <w:r w:rsidRPr="009E47C9">
              <w:rPr>
                <w:rFonts w:ascii="Times New Roman" w:hAnsi="Times New Roman" w:cs="Times New Roman"/>
                <w:sz w:val="16"/>
                <w:szCs w:val="16"/>
                <w:lang w:val="en-GB"/>
              </w:rPr>
              <w:t xml:space="preserve"> (0-23)</w:t>
            </w:r>
          </w:p>
        </w:tc>
        <w:tc>
          <w:tcPr>
            <w:tcW w:w="1363" w:type="dxa"/>
          </w:tcPr>
          <w:p w14:paraId="4B5CB26E"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w:t>
            </w:r>
            <w:r w:rsidR="00E01BED" w:rsidRPr="009E47C9">
              <w:rPr>
                <w:rFonts w:ascii="Times New Roman" w:hAnsi="Times New Roman" w:cs="Times New Roman"/>
                <w:sz w:val="16"/>
                <w:szCs w:val="16"/>
                <w:lang w:val="en-GB"/>
              </w:rPr>
              <w:t>·3</w:t>
            </w:r>
            <w:r w:rsidRPr="009E47C9">
              <w:rPr>
                <w:rFonts w:ascii="Times New Roman" w:hAnsi="Times New Roman" w:cs="Times New Roman"/>
                <w:sz w:val="16"/>
                <w:szCs w:val="16"/>
                <w:lang w:val="en-GB"/>
              </w:rPr>
              <w:t xml:space="preserve"> (0-15)</w:t>
            </w:r>
          </w:p>
        </w:tc>
      </w:tr>
      <w:tr w:rsidR="00E644FD" w:rsidRPr="009E47C9" w14:paraId="47CBBCAF" w14:textId="77777777" w:rsidTr="00904E76">
        <w:tc>
          <w:tcPr>
            <w:cnfStyle w:val="001000000000" w:firstRow="0" w:lastRow="0" w:firstColumn="1" w:lastColumn="0" w:oddVBand="0" w:evenVBand="0" w:oddHBand="0" w:evenHBand="0" w:firstRowFirstColumn="0" w:firstRowLastColumn="0" w:lastRowFirstColumn="0" w:lastRowLastColumn="0"/>
            <w:tcW w:w="4253" w:type="dxa"/>
          </w:tcPr>
          <w:p w14:paraId="3A359B0A" w14:textId="77777777" w:rsidR="00E644FD" w:rsidRPr="009E47C9" w:rsidRDefault="00E644F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Any other smoking pattern (%)</w:t>
            </w:r>
          </w:p>
        </w:tc>
        <w:tc>
          <w:tcPr>
            <w:tcW w:w="1186" w:type="dxa"/>
          </w:tcPr>
          <w:p w14:paraId="3589A686"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39</w:t>
            </w:r>
            <w:r w:rsidR="00E01BED" w:rsidRPr="009E47C9">
              <w:rPr>
                <w:rFonts w:ascii="Times New Roman" w:hAnsi="Times New Roman" w:cs="Times New Roman"/>
                <w:sz w:val="16"/>
                <w:szCs w:val="16"/>
                <w:lang w:val="en-GB"/>
              </w:rPr>
              <w:t>·1</w:t>
            </w:r>
          </w:p>
        </w:tc>
        <w:tc>
          <w:tcPr>
            <w:tcW w:w="1332" w:type="dxa"/>
          </w:tcPr>
          <w:p w14:paraId="7CC63EFD"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41</w:t>
            </w:r>
            <w:r w:rsidR="00E01BED" w:rsidRPr="009E47C9">
              <w:rPr>
                <w:rFonts w:ascii="Times New Roman" w:hAnsi="Times New Roman" w:cs="Times New Roman"/>
                <w:sz w:val="16"/>
                <w:szCs w:val="16"/>
                <w:lang w:val="en-GB"/>
              </w:rPr>
              <w:t>·0</w:t>
            </w:r>
          </w:p>
        </w:tc>
        <w:tc>
          <w:tcPr>
            <w:tcW w:w="1393" w:type="dxa"/>
          </w:tcPr>
          <w:p w14:paraId="5C6B67B8"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42</w:t>
            </w:r>
            <w:r w:rsidR="00E01BED" w:rsidRPr="009E47C9">
              <w:rPr>
                <w:rFonts w:ascii="Times New Roman" w:hAnsi="Times New Roman" w:cs="Times New Roman"/>
                <w:sz w:val="16"/>
                <w:szCs w:val="16"/>
                <w:lang w:val="en-GB"/>
              </w:rPr>
              <w:t>·9</w:t>
            </w:r>
          </w:p>
        </w:tc>
        <w:tc>
          <w:tcPr>
            <w:tcW w:w="1363" w:type="dxa"/>
          </w:tcPr>
          <w:p w14:paraId="1F76E8C5"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48</w:t>
            </w:r>
            <w:r w:rsidR="00E01BED" w:rsidRPr="009E47C9">
              <w:rPr>
                <w:rFonts w:ascii="Times New Roman" w:hAnsi="Times New Roman" w:cs="Times New Roman"/>
                <w:sz w:val="16"/>
                <w:szCs w:val="16"/>
                <w:lang w:val="en-GB"/>
              </w:rPr>
              <w:t>·4</w:t>
            </w:r>
          </w:p>
        </w:tc>
        <w:tc>
          <w:tcPr>
            <w:tcW w:w="1362" w:type="dxa"/>
          </w:tcPr>
          <w:p w14:paraId="2FCC88C3"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39</w:t>
            </w:r>
            <w:r w:rsidR="00E01BED" w:rsidRPr="009E47C9">
              <w:rPr>
                <w:rFonts w:ascii="Times New Roman" w:hAnsi="Times New Roman" w:cs="Times New Roman"/>
                <w:sz w:val="16"/>
                <w:szCs w:val="16"/>
                <w:lang w:val="en-GB"/>
              </w:rPr>
              <w:t>·9</w:t>
            </w:r>
          </w:p>
        </w:tc>
        <w:tc>
          <w:tcPr>
            <w:tcW w:w="1363" w:type="dxa"/>
          </w:tcPr>
          <w:p w14:paraId="54A76759"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36</w:t>
            </w:r>
            <w:r w:rsidR="00E01BED" w:rsidRPr="009E47C9">
              <w:rPr>
                <w:rFonts w:ascii="Times New Roman" w:hAnsi="Times New Roman" w:cs="Times New Roman"/>
                <w:sz w:val="16"/>
                <w:szCs w:val="16"/>
                <w:lang w:val="en-GB"/>
              </w:rPr>
              <w:t>·4</w:t>
            </w:r>
          </w:p>
        </w:tc>
        <w:tc>
          <w:tcPr>
            <w:tcW w:w="1362" w:type="dxa"/>
          </w:tcPr>
          <w:p w14:paraId="35349840"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31</w:t>
            </w:r>
            <w:r w:rsidR="00E01BED" w:rsidRPr="009E47C9">
              <w:rPr>
                <w:rFonts w:ascii="Times New Roman" w:hAnsi="Times New Roman" w:cs="Times New Roman"/>
                <w:sz w:val="16"/>
                <w:szCs w:val="16"/>
                <w:lang w:val="en-GB"/>
              </w:rPr>
              <w:t>·3</w:t>
            </w:r>
          </w:p>
        </w:tc>
        <w:tc>
          <w:tcPr>
            <w:tcW w:w="1363" w:type="dxa"/>
          </w:tcPr>
          <w:p w14:paraId="3DC19DB3"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24</w:t>
            </w:r>
            <w:r w:rsidR="00E01BED" w:rsidRPr="009E47C9">
              <w:rPr>
                <w:rFonts w:ascii="Times New Roman" w:hAnsi="Times New Roman" w:cs="Times New Roman"/>
                <w:sz w:val="16"/>
                <w:szCs w:val="16"/>
                <w:lang w:val="en-GB"/>
              </w:rPr>
              <w:t>·6</w:t>
            </w:r>
          </w:p>
        </w:tc>
      </w:tr>
      <w:tr w:rsidR="00E644FD" w:rsidRPr="009E47C9" w14:paraId="49E34073" w14:textId="77777777" w:rsidTr="00904E76">
        <w:tc>
          <w:tcPr>
            <w:cnfStyle w:val="001000000000" w:firstRow="0" w:lastRow="0" w:firstColumn="1" w:lastColumn="0" w:oddVBand="0" w:evenVBand="0" w:oddHBand="0" w:evenHBand="0" w:firstRowFirstColumn="0" w:firstRowLastColumn="0" w:lastRowFirstColumn="0" w:lastRowLastColumn="0"/>
            <w:tcW w:w="4253" w:type="dxa"/>
          </w:tcPr>
          <w:p w14:paraId="6E126B8D" w14:textId="77777777" w:rsidR="00E644FD" w:rsidRPr="009E47C9" w:rsidRDefault="00E644FD" w:rsidP="009E47C9">
            <w:pPr>
              <w:spacing w:before="120"/>
              <w:ind w:left="284"/>
              <w:rPr>
                <w:rFonts w:ascii="Times New Roman" w:hAnsi="Times New Roman" w:cs="Times New Roman"/>
                <w:b w:val="0"/>
                <w:i/>
                <w:sz w:val="16"/>
                <w:szCs w:val="16"/>
                <w:lang w:val="en-GB"/>
              </w:rPr>
            </w:pPr>
            <w:r w:rsidRPr="009E47C9">
              <w:rPr>
                <w:rFonts w:ascii="Times New Roman" w:hAnsi="Times New Roman" w:cs="Times New Roman"/>
                <w:b w:val="0"/>
                <w:i/>
                <w:sz w:val="16"/>
                <w:szCs w:val="16"/>
                <w:lang w:val="en-GB"/>
              </w:rPr>
              <w:t>Duration of smoking before conception (years, mean, range)</w:t>
            </w:r>
          </w:p>
        </w:tc>
        <w:tc>
          <w:tcPr>
            <w:tcW w:w="1186" w:type="dxa"/>
          </w:tcPr>
          <w:p w14:paraId="53B4E23A"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9</w:t>
            </w:r>
            <w:r w:rsidR="00E01BED" w:rsidRPr="009E47C9">
              <w:rPr>
                <w:rFonts w:ascii="Times New Roman" w:hAnsi="Times New Roman" w:cs="Times New Roman"/>
                <w:sz w:val="16"/>
                <w:szCs w:val="16"/>
                <w:lang w:val="en-GB"/>
              </w:rPr>
              <w:t>·9</w:t>
            </w:r>
            <w:r w:rsidRPr="009E47C9">
              <w:rPr>
                <w:rFonts w:ascii="Times New Roman" w:hAnsi="Times New Roman" w:cs="Times New Roman"/>
                <w:sz w:val="16"/>
                <w:szCs w:val="16"/>
                <w:lang w:val="en-GB"/>
              </w:rPr>
              <w:t xml:space="preserve"> (0-36)</w:t>
            </w:r>
          </w:p>
        </w:tc>
        <w:tc>
          <w:tcPr>
            <w:tcW w:w="1332" w:type="dxa"/>
          </w:tcPr>
          <w:p w14:paraId="5D57BB63"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11</w:t>
            </w:r>
            <w:r w:rsidR="00E01BED" w:rsidRPr="009E47C9">
              <w:rPr>
                <w:rFonts w:ascii="Times New Roman" w:hAnsi="Times New Roman" w:cs="Times New Roman"/>
                <w:sz w:val="16"/>
                <w:szCs w:val="16"/>
                <w:lang w:val="en-GB"/>
              </w:rPr>
              <w:t>·5</w:t>
            </w:r>
            <w:r w:rsidRPr="009E47C9">
              <w:rPr>
                <w:rFonts w:ascii="Times New Roman" w:hAnsi="Times New Roman" w:cs="Times New Roman"/>
                <w:sz w:val="16"/>
                <w:szCs w:val="16"/>
                <w:lang w:val="en-GB"/>
              </w:rPr>
              <w:t xml:space="preserve"> (0-30)</w:t>
            </w:r>
          </w:p>
        </w:tc>
        <w:tc>
          <w:tcPr>
            <w:tcW w:w="1393" w:type="dxa"/>
          </w:tcPr>
          <w:p w14:paraId="09BCA986"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9</w:t>
            </w:r>
            <w:r w:rsidR="00E01BED" w:rsidRPr="009E47C9">
              <w:rPr>
                <w:rFonts w:ascii="Times New Roman" w:hAnsi="Times New Roman" w:cs="Times New Roman"/>
                <w:sz w:val="16"/>
                <w:szCs w:val="16"/>
                <w:lang w:val="en-GB"/>
              </w:rPr>
              <w:t>·0</w:t>
            </w:r>
            <w:r w:rsidRPr="009E47C9">
              <w:rPr>
                <w:rFonts w:ascii="Times New Roman" w:hAnsi="Times New Roman" w:cs="Times New Roman"/>
                <w:sz w:val="16"/>
                <w:szCs w:val="16"/>
                <w:lang w:val="en-GB"/>
              </w:rPr>
              <w:t xml:space="preserve"> (0-28)</w:t>
            </w:r>
          </w:p>
        </w:tc>
        <w:tc>
          <w:tcPr>
            <w:tcW w:w="1363" w:type="dxa"/>
          </w:tcPr>
          <w:p w14:paraId="25C02404"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9</w:t>
            </w:r>
            <w:r w:rsidR="00E01BED" w:rsidRPr="009E47C9">
              <w:rPr>
                <w:rFonts w:ascii="Times New Roman" w:hAnsi="Times New Roman" w:cs="Times New Roman"/>
                <w:sz w:val="16"/>
                <w:szCs w:val="16"/>
                <w:lang w:val="en-GB"/>
              </w:rPr>
              <w:t>·6</w:t>
            </w:r>
            <w:r w:rsidRPr="009E47C9">
              <w:rPr>
                <w:rFonts w:ascii="Times New Roman" w:hAnsi="Times New Roman" w:cs="Times New Roman"/>
                <w:sz w:val="16"/>
                <w:szCs w:val="16"/>
                <w:lang w:val="en-GB"/>
              </w:rPr>
              <w:t xml:space="preserve"> (0-36)</w:t>
            </w:r>
          </w:p>
        </w:tc>
        <w:tc>
          <w:tcPr>
            <w:tcW w:w="1362" w:type="dxa"/>
          </w:tcPr>
          <w:p w14:paraId="573278FB"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10</w:t>
            </w:r>
            <w:r w:rsidR="00E01BED" w:rsidRPr="009E47C9">
              <w:rPr>
                <w:rFonts w:ascii="Times New Roman" w:hAnsi="Times New Roman" w:cs="Times New Roman"/>
                <w:sz w:val="16"/>
                <w:szCs w:val="16"/>
                <w:lang w:val="en-GB"/>
              </w:rPr>
              <w:t>·2</w:t>
            </w:r>
            <w:r w:rsidRPr="009E47C9">
              <w:rPr>
                <w:rFonts w:ascii="Times New Roman" w:hAnsi="Times New Roman" w:cs="Times New Roman"/>
                <w:sz w:val="16"/>
                <w:szCs w:val="16"/>
                <w:lang w:val="en-GB"/>
              </w:rPr>
              <w:t xml:space="preserve"> (0-31)</w:t>
            </w:r>
          </w:p>
        </w:tc>
        <w:tc>
          <w:tcPr>
            <w:tcW w:w="1363" w:type="dxa"/>
          </w:tcPr>
          <w:p w14:paraId="4658129E"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10</w:t>
            </w:r>
            <w:r w:rsidR="00E01BED" w:rsidRPr="009E47C9">
              <w:rPr>
                <w:rFonts w:ascii="Times New Roman" w:hAnsi="Times New Roman" w:cs="Times New Roman"/>
                <w:sz w:val="16"/>
                <w:szCs w:val="16"/>
                <w:lang w:val="en-GB"/>
              </w:rPr>
              <w:t>·6</w:t>
            </w:r>
            <w:r w:rsidRPr="009E47C9">
              <w:rPr>
                <w:rFonts w:ascii="Times New Roman" w:hAnsi="Times New Roman" w:cs="Times New Roman"/>
                <w:sz w:val="16"/>
                <w:szCs w:val="16"/>
                <w:lang w:val="en-GB"/>
              </w:rPr>
              <w:t xml:space="preserve"> (0-29)</w:t>
            </w:r>
          </w:p>
        </w:tc>
        <w:tc>
          <w:tcPr>
            <w:tcW w:w="1362" w:type="dxa"/>
          </w:tcPr>
          <w:p w14:paraId="3BCF24A5"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10</w:t>
            </w:r>
            <w:r w:rsidR="00E01BED" w:rsidRPr="009E47C9">
              <w:rPr>
                <w:rFonts w:ascii="Times New Roman" w:hAnsi="Times New Roman" w:cs="Times New Roman"/>
                <w:sz w:val="16"/>
                <w:szCs w:val="16"/>
                <w:lang w:val="en-GB"/>
              </w:rPr>
              <w:t>·7</w:t>
            </w:r>
            <w:r w:rsidRPr="009E47C9">
              <w:rPr>
                <w:rFonts w:ascii="Times New Roman" w:hAnsi="Times New Roman" w:cs="Times New Roman"/>
                <w:sz w:val="16"/>
                <w:szCs w:val="16"/>
                <w:lang w:val="en-GB"/>
              </w:rPr>
              <w:t xml:space="preserve"> (0-26)</w:t>
            </w:r>
          </w:p>
        </w:tc>
        <w:tc>
          <w:tcPr>
            <w:tcW w:w="1363" w:type="dxa"/>
          </w:tcPr>
          <w:p w14:paraId="14BDA157"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w:t>
            </w:r>
            <w:r w:rsidR="00E01BED" w:rsidRPr="009E47C9">
              <w:rPr>
                <w:rFonts w:ascii="Times New Roman" w:hAnsi="Times New Roman" w:cs="Times New Roman"/>
                <w:sz w:val="16"/>
                <w:szCs w:val="16"/>
                <w:lang w:val="en-GB"/>
              </w:rPr>
              <w:t>·7</w:t>
            </w:r>
            <w:r w:rsidRPr="009E47C9">
              <w:rPr>
                <w:rFonts w:ascii="Times New Roman" w:hAnsi="Times New Roman" w:cs="Times New Roman"/>
                <w:sz w:val="16"/>
                <w:szCs w:val="16"/>
                <w:lang w:val="en-GB"/>
              </w:rPr>
              <w:t xml:space="preserve"> (0-24)</w:t>
            </w:r>
          </w:p>
        </w:tc>
      </w:tr>
      <w:tr w:rsidR="00E644FD" w:rsidRPr="009E47C9" w14:paraId="5CDDAA67" w14:textId="77777777" w:rsidTr="00904E76">
        <w:tc>
          <w:tcPr>
            <w:cnfStyle w:val="001000000000" w:firstRow="0" w:lastRow="0" w:firstColumn="1" w:lastColumn="0" w:oddVBand="0" w:evenVBand="0" w:oddHBand="0" w:evenHBand="0" w:firstRowFirstColumn="0" w:firstRowLastColumn="0" w:lastRowFirstColumn="0" w:lastRowLastColumn="0"/>
            <w:tcW w:w="4253" w:type="dxa"/>
          </w:tcPr>
          <w:p w14:paraId="2E2C5E4F" w14:textId="77777777" w:rsidR="00E644FD" w:rsidRPr="009E47C9" w:rsidRDefault="00E644F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Welding started prior to conception (%)</w:t>
            </w:r>
          </w:p>
        </w:tc>
        <w:tc>
          <w:tcPr>
            <w:tcW w:w="1186" w:type="dxa"/>
          </w:tcPr>
          <w:p w14:paraId="772AD111"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1</w:t>
            </w:r>
            <w:r w:rsidR="00E01BED" w:rsidRPr="009E47C9">
              <w:rPr>
                <w:rFonts w:ascii="Times New Roman" w:hAnsi="Times New Roman" w:cs="Times New Roman"/>
                <w:i/>
                <w:sz w:val="16"/>
                <w:szCs w:val="16"/>
                <w:lang w:val="en-GB"/>
              </w:rPr>
              <w:t>·0</w:t>
            </w:r>
          </w:p>
        </w:tc>
        <w:tc>
          <w:tcPr>
            <w:tcW w:w="1332" w:type="dxa"/>
          </w:tcPr>
          <w:p w14:paraId="40A3673F"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0</w:t>
            </w:r>
            <w:r w:rsidR="00E01BED" w:rsidRPr="009E47C9">
              <w:rPr>
                <w:rFonts w:ascii="Times New Roman" w:hAnsi="Times New Roman" w:cs="Times New Roman"/>
                <w:i/>
                <w:sz w:val="16"/>
                <w:szCs w:val="16"/>
                <w:lang w:val="en-GB"/>
              </w:rPr>
              <w:t>·8</w:t>
            </w:r>
          </w:p>
        </w:tc>
        <w:tc>
          <w:tcPr>
            <w:tcW w:w="1393" w:type="dxa"/>
          </w:tcPr>
          <w:p w14:paraId="57BCAF48"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0</w:t>
            </w:r>
            <w:r w:rsidR="00E01BED" w:rsidRPr="009E47C9">
              <w:rPr>
                <w:rFonts w:ascii="Times New Roman" w:hAnsi="Times New Roman" w:cs="Times New Roman"/>
                <w:i/>
                <w:sz w:val="16"/>
                <w:szCs w:val="16"/>
                <w:lang w:val="en-GB"/>
              </w:rPr>
              <w:t>·7</w:t>
            </w:r>
          </w:p>
        </w:tc>
        <w:tc>
          <w:tcPr>
            <w:tcW w:w="1363" w:type="dxa"/>
          </w:tcPr>
          <w:p w14:paraId="7C9D3D5C"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1</w:t>
            </w:r>
            <w:r w:rsidR="00E01BED" w:rsidRPr="009E47C9">
              <w:rPr>
                <w:rFonts w:ascii="Times New Roman" w:hAnsi="Times New Roman" w:cs="Times New Roman"/>
                <w:i/>
                <w:sz w:val="16"/>
                <w:szCs w:val="16"/>
                <w:lang w:val="en-GB"/>
              </w:rPr>
              <w:t>·3</w:t>
            </w:r>
          </w:p>
        </w:tc>
        <w:tc>
          <w:tcPr>
            <w:tcW w:w="1362" w:type="dxa"/>
          </w:tcPr>
          <w:p w14:paraId="3747FB51"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1</w:t>
            </w:r>
            <w:r w:rsidR="00E01BED" w:rsidRPr="009E47C9">
              <w:rPr>
                <w:rFonts w:ascii="Times New Roman" w:hAnsi="Times New Roman" w:cs="Times New Roman"/>
                <w:i/>
                <w:sz w:val="16"/>
                <w:szCs w:val="16"/>
                <w:lang w:val="en-GB"/>
              </w:rPr>
              <w:t>·4</w:t>
            </w:r>
          </w:p>
        </w:tc>
        <w:tc>
          <w:tcPr>
            <w:tcW w:w="1363" w:type="dxa"/>
          </w:tcPr>
          <w:p w14:paraId="5F8126DE"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0</w:t>
            </w:r>
            <w:r w:rsidR="00E01BED" w:rsidRPr="009E47C9">
              <w:rPr>
                <w:rFonts w:ascii="Times New Roman" w:hAnsi="Times New Roman" w:cs="Times New Roman"/>
                <w:i/>
                <w:sz w:val="16"/>
                <w:szCs w:val="16"/>
                <w:lang w:val="en-GB"/>
              </w:rPr>
              <w:t>·8</w:t>
            </w:r>
          </w:p>
        </w:tc>
        <w:tc>
          <w:tcPr>
            <w:tcW w:w="1362" w:type="dxa"/>
          </w:tcPr>
          <w:p w14:paraId="78BD07AF"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0</w:t>
            </w:r>
            <w:r w:rsidR="00E01BED" w:rsidRPr="009E47C9">
              <w:rPr>
                <w:rFonts w:ascii="Times New Roman" w:hAnsi="Times New Roman" w:cs="Times New Roman"/>
                <w:i/>
                <w:sz w:val="16"/>
                <w:szCs w:val="16"/>
                <w:lang w:val="en-GB"/>
              </w:rPr>
              <w:t>·8</w:t>
            </w:r>
          </w:p>
        </w:tc>
        <w:tc>
          <w:tcPr>
            <w:tcW w:w="1363" w:type="dxa"/>
          </w:tcPr>
          <w:p w14:paraId="06DCBA24"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1</w:t>
            </w:r>
            <w:r w:rsidR="00E01BED" w:rsidRPr="009E47C9">
              <w:rPr>
                <w:rFonts w:ascii="Times New Roman" w:hAnsi="Times New Roman" w:cs="Times New Roman"/>
                <w:i/>
                <w:sz w:val="16"/>
                <w:szCs w:val="16"/>
                <w:lang w:val="en-GB"/>
              </w:rPr>
              <w:t>·2</w:t>
            </w:r>
          </w:p>
        </w:tc>
      </w:tr>
      <w:tr w:rsidR="00E644FD" w:rsidRPr="009E47C9" w14:paraId="545C5711" w14:textId="77777777" w:rsidTr="00904E76">
        <w:tc>
          <w:tcPr>
            <w:cnfStyle w:val="001000000000" w:firstRow="0" w:lastRow="0" w:firstColumn="1" w:lastColumn="0" w:oddVBand="0" w:evenVBand="0" w:oddHBand="0" w:evenHBand="0" w:firstRowFirstColumn="0" w:firstRowLastColumn="0" w:lastRowFirstColumn="0" w:lastRowLastColumn="0"/>
            <w:tcW w:w="4253" w:type="dxa"/>
          </w:tcPr>
          <w:p w14:paraId="3EDF1B84" w14:textId="77777777" w:rsidR="00E644FD" w:rsidRPr="009E47C9" w:rsidRDefault="00E644FD" w:rsidP="009E47C9">
            <w:pPr>
              <w:spacing w:before="120"/>
              <w:ind w:left="284"/>
              <w:rPr>
                <w:rFonts w:ascii="Times New Roman" w:hAnsi="Times New Roman" w:cs="Times New Roman"/>
                <w:b w:val="0"/>
                <w:i/>
                <w:sz w:val="16"/>
                <w:szCs w:val="16"/>
                <w:lang w:val="en-GB"/>
              </w:rPr>
            </w:pPr>
            <w:r w:rsidRPr="009E47C9">
              <w:rPr>
                <w:rFonts w:ascii="Times New Roman" w:hAnsi="Times New Roman" w:cs="Times New Roman"/>
                <w:b w:val="0"/>
                <w:i/>
                <w:sz w:val="16"/>
                <w:szCs w:val="16"/>
                <w:lang w:val="en-GB"/>
              </w:rPr>
              <w:t>Duration of welding before conception (years, mean, range)</w:t>
            </w:r>
          </w:p>
        </w:tc>
        <w:tc>
          <w:tcPr>
            <w:tcW w:w="1186" w:type="dxa"/>
          </w:tcPr>
          <w:p w14:paraId="102F7897"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w:t>
            </w:r>
            <w:r w:rsidR="00E01BED" w:rsidRPr="009E47C9">
              <w:rPr>
                <w:rFonts w:ascii="Times New Roman" w:hAnsi="Times New Roman" w:cs="Times New Roman"/>
                <w:sz w:val="16"/>
                <w:szCs w:val="16"/>
                <w:lang w:val="en-GB"/>
              </w:rPr>
              <w:t>·1</w:t>
            </w:r>
            <w:r w:rsidRPr="009E47C9">
              <w:rPr>
                <w:rFonts w:ascii="Times New Roman" w:hAnsi="Times New Roman" w:cs="Times New Roman"/>
                <w:sz w:val="16"/>
                <w:szCs w:val="16"/>
                <w:lang w:val="en-GB"/>
              </w:rPr>
              <w:t xml:space="preserve"> (0-17)</w:t>
            </w:r>
          </w:p>
        </w:tc>
        <w:tc>
          <w:tcPr>
            <w:tcW w:w="1332" w:type="dxa"/>
          </w:tcPr>
          <w:p w14:paraId="0831DFF9"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·7</w:t>
            </w:r>
            <w:r w:rsidRPr="009E47C9">
              <w:rPr>
                <w:rFonts w:ascii="Times New Roman" w:hAnsi="Times New Roman" w:cs="Times New Roman"/>
                <w:sz w:val="16"/>
                <w:szCs w:val="16"/>
                <w:lang w:val="en-GB"/>
              </w:rPr>
              <w:t xml:space="preserve"> (0-8)</w:t>
            </w:r>
          </w:p>
        </w:tc>
        <w:tc>
          <w:tcPr>
            <w:tcW w:w="1393" w:type="dxa"/>
          </w:tcPr>
          <w:p w14:paraId="7C69FFE3"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5</w:t>
            </w:r>
            <w:r w:rsidR="00E01BED" w:rsidRPr="009E47C9">
              <w:rPr>
                <w:rFonts w:ascii="Times New Roman" w:hAnsi="Times New Roman" w:cs="Times New Roman"/>
                <w:sz w:val="16"/>
                <w:szCs w:val="16"/>
                <w:lang w:val="en-GB"/>
              </w:rPr>
              <w:t>·6</w:t>
            </w:r>
            <w:r w:rsidRPr="009E47C9">
              <w:rPr>
                <w:rFonts w:ascii="Times New Roman" w:hAnsi="Times New Roman" w:cs="Times New Roman"/>
                <w:sz w:val="16"/>
                <w:szCs w:val="16"/>
                <w:lang w:val="en-GB"/>
              </w:rPr>
              <w:t xml:space="preserve"> (1-8)</w:t>
            </w:r>
          </w:p>
        </w:tc>
        <w:tc>
          <w:tcPr>
            <w:tcW w:w="1363" w:type="dxa"/>
          </w:tcPr>
          <w:p w14:paraId="098A9CA8"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3</w:t>
            </w:r>
            <w:r w:rsidR="00E01BED" w:rsidRPr="009E47C9">
              <w:rPr>
                <w:rFonts w:ascii="Times New Roman" w:hAnsi="Times New Roman" w:cs="Times New Roman"/>
                <w:sz w:val="16"/>
                <w:szCs w:val="16"/>
                <w:lang w:val="en-GB"/>
              </w:rPr>
              <w:t>·9</w:t>
            </w:r>
            <w:r w:rsidRPr="009E47C9">
              <w:rPr>
                <w:rFonts w:ascii="Times New Roman" w:hAnsi="Times New Roman" w:cs="Times New Roman"/>
                <w:sz w:val="16"/>
                <w:szCs w:val="16"/>
                <w:lang w:val="en-GB"/>
              </w:rPr>
              <w:t xml:space="preserve"> (0-12)</w:t>
            </w:r>
          </w:p>
        </w:tc>
        <w:tc>
          <w:tcPr>
            <w:tcW w:w="1362" w:type="dxa"/>
          </w:tcPr>
          <w:p w14:paraId="25A88FCE"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2</w:t>
            </w:r>
            <w:r w:rsidR="00E01BED" w:rsidRPr="009E47C9">
              <w:rPr>
                <w:rFonts w:ascii="Times New Roman" w:hAnsi="Times New Roman" w:cs="Times New Roman"/>
                <w:sz w:val="16"/>
                <w:szCs w:val="16"/>
                <w:lang w:val="en-GB"/>
              </w:rPr>
              <w:t>·8</w:t>
            </w:r>
            <w:r w:rsidRPr="009E47C9">
              <w:rPr>
                <w:rFonts w:ascii="Times New Roman" w:hAnsi="Times New Roman" w:cs="Times New Roman"/>
                <w:sz w:val="16"/>
                <w:szCs w:val="16"/>
                <w:lang w:val="en-GB"/>
              </w:rPr>
              <w:t xml:space="preserve"> (1-7)</w:t>
            </w:r>
          </w:p>
        </w:tc>
        <w:tc>
          <w:tcPr>
            <w:tcW w:w="1363" w:type="dxa"/>
          </w:tcPr>
          <w:p w14:paraId="4EA1A335"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1</w:t>
            </w:r>
            <w:r w:rsidR="00E01BED" w:rsidRPr="009E47C9">
              <w:rPr>
                <w:rFonts w:ascii="Times New Roman" w:hAnsi="Times New Roman" w:cs="Times New Roman"/>
                <w:sz w:val="16"/>
                <w:szCs w:val="16"/>
                <w:lang w:val="en-GB"/>
              </w:rPr>
              <w:t>·9</w:t>
            </w:r>
            <w:r w:rsidRPr="009E47C9">
              <w:rPr>
                <w:rFonts w:ascii="Times New Roman" w:hAnsi="Times New Roman" w:cs="Times New Roman"/>
                <w:sz w:val="16"/>
                <w:szCs w:val="16"/>
                <w:lang w:val="en-GB"/>
              </w:rPr>
              <w:t xml:space="preserve"> (0-13)</w:t>
            </w:r>
          </w:p>
        </w:tc>
        <w:tc>
          <w:tcPr>
            <w:tcW w:w="1362" w:type="dxa"/>
          </w:tcPr>
          <w:p w14:paraId="29FF0C23"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8</w:t>
            </w:r>
            <w:r w:rsidR="00E01BED" w:rsidRPr="009E47C9">
              <w:rPr>
                <w:rFonts w:ascii="Times New Roman" w:hAnsi="Times New Roman" w:cs="Times New Roman"/>
                <w:sz w:val="16"/>
                <w:szCs w:val="16"/>
                <w:lang w:val="en-GB"/>
              </w:rPr>
              <w:t>·1</w:t>
            </w:r>
            <w:r w:rsidRPr="009E47C9">
              <w:rPr>
                <w:rFonts w:ascii="Times New Roman" w:hAnsi="Times New Roman" w:cs="Times New Roman"/>
                <w:sz w:val="16"/>
                <w:szCs w:val="16"/>
                <w:lang w:val="en-GB"/>
              </w:rPr>
              <w:t xml:space="preserve"> (0-17)</w:t>
            </w:r>
          </w:p>
        </w:tc>
        <w:tc>
          <w:tcPr>
            <w:tcW w:w="1363" w:type="dxa"/>
          </w:tcPr>
          <w:p w14:paraId="38815310"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9E47C9">
              <w:rPr>
                <w:rFonts w:ascii="Times New Roman" w:hAnsi="Times New Roman" w:cs="Times New Roman"/>
                <w:sz w:val="16"/>
                <w:szCs w:val="16"/>
                <w:lang w:val="en-GB"/>
              </w:rPr>
              <w:t>4</w:t>
            </w:r>
            <w:r w:rsidR="00E01BED" w:rsidRPr="009E47C9">
              <w:rPr>
                <w:rFonts w:ascii="Times New Roman" w:hAnsi="Times New Roman" w:cs="Times New Roman"/>
                <w:sz w:val="16"/>
                <w:szCs w:val="16"/>
                <w:lang w:val="en-GB"/>
              </w:rPr>
              <w:t>·8</w:t>
            </w:r>
            <w:r w:rsidRPr="009E47C9">
              <w:rPr>
                <w:rFonts w:ascii="Times New Roman" w:hAnsi="Times New Roman" w:cs="Times New Roman"/>
                <w:sz w:val="16"/>
                <w:szCs w:val="16"/>
                <w:lang w:val="en-GB"/>
              </w:rPr>
              <w:t xml:space="preserve"> (1-13)</w:t>
            </w:r>
          </w:p>
        </w:tc>
      </w:tr>
      <w:tr w:rsidR="00E644FD" w:rsidRPr="009E47C9" w14:paraId="717945FA" w14:textId="77777777" w:rsidTr="00904E76">
        <w:tc>
          <w:tcPr>
            <w:cnfStyle w:val="001000000000" w:firstRow="0" w:lastRow="0" w:firstColumn="1" w:lastColumn="0" w:oddVBand="0" w:evenVBand="0" w:oddHBand="0" w:evenHBand="0" w:firstRowFirstColumn="0" w:firstRowLastColumn="0" w:lastRowFirstColumn="0" w:lastRowLastColumn="0"/>
            <w:tcW w:w="4253" w:type="dxa"/>
          </w:tcPr>
          <w:p w14:paraId="7585013D" w14:textId="77777777" w:rsidR="00E644FD" w:rsidRPr="009E47C9" w:rsidRDefault="00E644FD" w:rsidP="009E47C9">
            <w:pPr>
              <w:spacing w:before="120"/>
              <w:rPr>
                <w:rFonts w:ascii="Times New Roman" w:hAnsi="Times New Roman" w:cs="Times New Roman"/>
                <w:b w:val="0"/>
                <w:sz w:val="16"/>
                <w:szCs w:val="16"/>
                <w:lang w:val="en-GB"/>
              </w:rPr>
            </w:pPr>
            <w:r w:rsidRPr="009E47C9">
              <w:rPr>
                <w:rFonts w:ascii="Times New Roman" w:hAnsi="Times New Roman" w:cs="Times New Roman"/>
                <w:b w:val="0"/>
                <w:sz w:val="16"/>
                <w:szCs w:val="16"/>
                <w:lang w:val="en-GB"/>
              </w:rPr>
              <w:t>Welding started after conception (%)</w:t>
            </w:r>
          </w:p>
        </w:tc>
        <w:tc>
          <w:tcPr>
            <w:tcW w:w="1186" w:type="dxa"/>
          </w:tcPr>
          <w:p w14:paraId="0A8D67BE"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0</w:t>
            </w:r>
            <w:r w:rsidR="00E01BED" w:rsidRPr="009E47C9">
              <w:rPr>
                <w:rFonts w:ascii="Times New Roman" w:hAnsi="Times New Roman" w:cs="Times New Roman"/>
                <w:i/>
                <w:sz w:val="16"/>
                <w:szCs w:val="16"/>
                <w:lang w:val="en-GB"/>
              </w:rPr>
              <w:t>·7</w:t>
            </w:r>
          </w:p>
        </w:tc>
        <w:tc>
          <w:tcPr>
            <w:tcW w:w="1332" w:type="dxa"/>
          </w:tcPr>
          <w:p w14:paraId="6DD18AC2"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0</w:t>
            </w:r>
            <w:r w:rsidR="00E01BED" w:rsidRPr="009E47C9">
              <w:rPr>
                <w:rFonts w:ascii="Times New Roman" w:hAnsi="Times New Roman" w:cs="Times New Roman"/>
                <w:i/>
                <w:sz w:val="16"/>
                <w:szCs w:val="16"/>
                <w:lang w:val="en-GB"/>
              </w:rPr>
              <w:t>·6</w:t>
            </w:r>
          </w:p>
        </w:tc>
        <w:tc>
          <w:tcPr>
            <w:tcW w:w="1393" w:type="dxa"/>
          </w:tcPr>
          <w:p w14:paraId="1AC53129"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0</w:t>
            </w:r>
            <w:r w:rsidR="00E01BED" w:rsidRPr="009E47C9">
              <w:rPr>
                <w:rFonts w:ascii="Times New Roman" w:hAnsi="Times New Roman" w:cs="Times New Roman"/>
                <w:i/>
                <w:sz w:val="16"/>
                <w:szCs w:val="16"/>
                <w:lang w:val="en-GB"/>
              </w:rPr>
              <w:t>·8</w:t>
            </w:r>
          </w:p>
        </w:tc>
        <w:tc>
          <w:tcPr>
            <w:tcW w:w="1363" w:type="dxa"/>
          </w:tcPr>
          <w:p w14:paraId="19FBAEF7"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0</w:t>
            </w:r>
            <w:r w:rsidR="00E01BED" w:rsidRPr="009E47C9">
              <w:rPr>
                <w:rFonts w:ascii="Times New Roman" w:hAnsi="Times New Roman" w:cs="Times New Roman"/>
                <w:i/>
                <w:sz w:val="16"/>
                <w:szCs w:val="16"/>
                <w:lang w:val="en-GB"/>
              </w:rPr>
              <w:t>·5</w:t>
            </w:r>
          </w:p>
        </w:tc>
        <w:tc>
          <w:tcPr>
            <w:tcW w:w="1362" w:type="dxa"/>
          </w:tcPr>
          <w:p w14:paraId="6773EEA1"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0</w:t>
            </w:r>
            <w:r w:rsidR="00E01BED" w:rsidRPr="009E47C9">
              <w:rPr>
                <w:rFonts w:ascii="Times New Roman" w:hAnsi="Times New Roman" w:cs="Times New Roman"/>
                <w:i/>
                <w:sz w:val="16"/>
                <w:szCs w:val="16"/>
                <w:lang w:val="en-GB"/>
              </w:rPr>
              <w:t>·9</w:t>
            </w:r>
          </w:p>
        </w:tc>
        <w:tc>
          <w:tcPr>
            <w:tcW w:w="1363" w:type="dxa"/>
          </w:tcPr>
          <w:p w14:paraId="65967977"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0</w:t>
            </w:r>
            <w:r w:rsidR="00E01BED" w:rsidRPr="009E47C9">
              <w:rPr>
                <w:rFonts w:ascii="Times New Roman" w:hAnsi="Times New Roman" w:cs="Times New Roman"/>
                <w:i/>
                <w:sz w:val="16"/>
                <w:szCs w:val="16"/>
                <w:lang w:val="en-GB"/>
              </w:rPr>
              <w:t>·9</w:t>
            </w:r>
          </w:p>
        </w:tc>
        <w:tc>
          <w:tcPr>
            <w:tcW w:w="1362" w:type="dxa"/>
          </w:tcPr>
          <w:p w14:paraId="58BEC869"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0</w:t>
            </w:r>
            <w:r w:rsidR="00E01BED" w:rsidRPr="009E47C9">
              <w:rPr>
                <w:rFonts w:ascii="Times New Roman" w:hAnsi="Times New Roman" w:cs="Times New Roman"/>
                <w:i/>
                <w:sz w:val="16"/>
                <w:szCs w:val="16"/>
                <w:lang w:val="en-GB"/>
              </w:rPr>
              <w:t>·1</w:t>
            </w:r>
          </w:p>
        </w:tc>
        <w:tc>
          <w:tcPr>
            <w:tcW w:w="1363" w:type="dxa"/>
          </w:tcPr>
          <w:p w14:paraId="2A1B397D" w14:textId="77777777" w:rsidR="00E644FD" w:rsidRPr="009E47C9" w:rsidRDefault="00E644FD" w:rsidP="009E47C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en-GB"/>
              </w:rPr>
            </w:pPr>
            <w:r w:rsidRPr="009E47C9">
              <w:rPr>
                <w:rFonts w:ascii="Times New Roman" w:hAnsi="Times New Roman" w:cs="Times New Roman"/>
                <w:i/>
                <w:sz w:val="16"/>
                <w:szCs w:val="16"/>
                <w:lang w:val="en-GB"/>
              </w:rPr>
              <w:t>1</w:t>
            </w:r>
            <w:r w:rsidR="00E01BED" w:rsidRPr="009E47C9">
              <w:rPr>
                <w:rFonts w:ascii="Times New Roman" w:hAnsi="Times New Roman" w:cs="Times New Roman"/>
                <w:i/>
                <w:sz w:val="16"/>
                <w:szCs w:val="16"/>
                <w:lang w:val="en-GB"/>
              </w:rPr>
              <w:t>·2</w:t>
            </w:r>
          </w:p>
        </w:tc>
      </w:tr>
    </w:tbl>
    <w:p w14:paraId="547E724B" w14:textId="77777777" w:rsidR="00C41D44" w:rsidRPr="009E47C9" w:rsidRDefault="00C41D44" w:rsidP="009E47C9">
      <w:pPr>
        <w:spacing w:before="120" w:after="0" w:line="240" w:lineRule="auto"/>
        <w:rPr>
          <w:rFonts w:ascii="Times New Roman" w:hAnsi="Times New Roman" w:cs="Times New Roman"/>
          <w:sz w:val="20"/>
          <w:szCs w:val="20"/>
          <w:lang w:val="en-US"/>
        </w:rPr>
      </w:pPr>
      <w:r w:rsidRPr="009E47C9">
        <w:rPr>
          <w:rFonts w:ascii="Times New Roman" w:hAnsi="Times New Roman" w:cs="Times New Roman"/>
          <w:bCs/>
          <w:sz w:val="20"/>
          <w:szCs w:val="20"/>
          <w:lang w:val="en-US"/>
        </w:rPr>
        <w:t xml:space="preserve">* Among those aged over 10 years (n=21517)   </w:t>
      </w:r>
    </w:p>
    <w:p w14:paraId="11F3856F" w14:textId="77777777" w:rsidR="00C41D44" w:rsidRPr="009E47C9" w:rsidRDefault="00C41D44" w:rsidP="009E47C9">
      <w:pPr>
        <w:spacing w:before="120" w:after="0" w:line="240" w:lineRule="auto"/>
        <w:rPr>
          <w:rFonts w:ascii="Times New Roman" w:hAnsi="Times New Roman" w:cs="Times New Roman"/>
          <w:sz w:val="20"/>
          <w:szCs w:val="20"/>
          <w:lang w:val="en-GB"/>
        </w:rPr>
      </w:pPr>
      <w:r w:rsidRPr="009E47C9">
        <w:rPr>
          <w:rFonts w:ascii="Times New Roman" w:hAnsi="Times New Roman" w:cs="Times New Roman"/>
          <w:b/>
          <w:sz w:val="20"/>
          <w:szCs w:val="20"/>
          <w:vertAlign w:val="superscript"/>
          <w:lang w:val="en-GB"/>
        </w:rPr>
        <w:t>†</w:t>
      </w:r>
      <w:r w:rsidRPr="009E47C9">
        <w:rPr>
          <w:rFonts w:ascii="Times New Roman" w:hAnsi="Times New Roman" w:cs="Times New Roman"/>
          <w:bCs/>
          <w:sz w:val="20"/>
          <w:szCs w:val="20"/>
          <w:lang w:val="en-US"/>
        </w:rPr>
        <w:t xml:space="preserve"> Stopped smoking at least 3 months prior to conception</w:t>
      </w:r>
    </w:p>
    <w:p w14:paraId="4652B32A" w14:textId="77777777" w:rsidR="009E47C9" w:rsidRDefault="009E47C9">
      <w:pPr>
        <w:rPr>
          <w:rFonts w:ascii="Times New Roman" w:hAnsi="Times New Roman" w:cs="Times New Roman"/>
          <w:b/>
          <w:sz w:val="20"/>
          <w:szCs w:val="20"/>
          <w:lang w:val="en-GB"/>
        </w:rPr>
      </w:pPr>
      <w:r>
        <w:rPr>
          <w:rFonts w:ascii="Times New Roman" w:hAnsi="Times New Roman" w:cs="Times New Roman"/>
          <w:b/>
          <w:sz w:val="20"/>
          <w:szCs w:val="20"/>
          <w:lang w:val="en-GB"/>
        </w:rPr>
        <w:br w:type="page"/>
      </w:r>
    </w:p>
    <w:p w14:paraId="6DB022CE" w14:textId="77777777" w:rsidR="00C41D44" w:rsidRPr="00D407D3" w:rsidRDefault="00C41D44" w:rsidP="00C41D44">
      <w:pPr>
        <w:spacing w:before="120" w:after="120" w:line="240" w:lineRule="auto"/>
        <w:rPr>
          <w:rFonts w:ascii="Times New Roman" w:eastAsia="MS Gothic" w:hAnsi="Times New Roman" w:cs="Times New Roman"/>
          <w:b/>
          <w:sz w:val="20"/>
          <w:szCs w:val="20"/>
          <w:lang w:val="en-US" w:eastAsia="es-ES"/>
        </w:rPr>
      </w:pPr>
      <w:r w:rsidRPr="00D407D3">
        <w:rPr>
          <w:rFonts w:ascii="Times New Roman" w:hAnsi="Times New Roman" w:cs="Times New Roman"/>
          <w:b/>
          <w:sz w:val="20"/>
          <w:szCs w:val="20"/>
          <w:lang w:val="en-GB"/>
        </w:rPr>
        <w:lastRenderedPageBreak/>
        <w:t>Supplementary Table 2a</w:t>
      </w:r>
      <w:r w:rsidRPr="00D407D3">
        <w:rPr>
          <w:rFonts w:ascii="Times New Roman" w:eastAsia="MS Gothic" w:hAnsi="Times New Roman" w:cs="Times New Roman"/>
          <w:b/>
          <w:sz w:val="20"/>
          <w:szCs w:val="20"/>
          <w:lang w:val="en-US" w:eastAsia="es-ES"/>
        </w:rPr>
        <w:t xml:space="preserve">: Characteristics of study population by maternal and paternal smoking </w:t>
      </w:r>
    </w:p>
    <w:tbl>
      <w:tblPr>
        <w:tblW w:w="13880" w:type="dxa"/>
        <w:tblInd w:w="55" w:type="dxa"/>
        <w:tblCellMar>
          <w:left w:w="70" w:type="dxa"/>
          <w:right w:w="70" w:type="dxa"/>
        </w:tblCellMar>
        <w:tblLook w:val="04A0" w:firstRow="1" w:lastRow="0" w:firstColumn="1" w:lastColumn="0" w:noHBand="0" w:noVBand="1"/>
      </w:tblPr>
      <w:tblGrid>
        <w:gridCol w:w="2850"/>
        <w:gridCol w:w="1843"/>
        <w:gridCol w:w="1843"/>
        <w:gridCol w:w="1843"/>
        <w:gridCol w:w="1755"/>
        <w:gridCol w:w="1733"/>
        <w:gridCol w:w="2013"/>
      </w:tblGrid>
      <w:tr w:rsidR="00C41D44" w:rsidRPr="00D407D3" w14:paraId="14FBE290" w14:textId="77777777" w:rsidTr="00904E76">
        <w:trPr>
          <w:trHeight w:val="300"/>
        </w:trPr>
        <w:tc>
          <w:tcPr>
            <w:tcW w:w="2850" w:type="dxa"/>
            <w:tcBorders>
              <w:top w:val="single" w:sz="4" w:space="0" w:color="auto"/>
              <w:bottom w:val="single" w:sz="4" w:space="0" w:color="auto"/>
            </w:tcBorders>
            <w:shd w:val="clear" w:color="auto" w:fill="auto"/>
            <w:noWrap/>
            <w:vAlign w:val="bottom"/>
            <w:hideMark/>
          </w:tcPr>
          <w:p w14:paraId="19341CCB" w14:textId="77777777" w:rsidR="00C41D44" w:rsidRPr="00D407D3" w:rsidRDefault="00C41D44" w:rsidP="00D407D3">
            <w:pPr>
              <w:spacing w:before="120" w:after="0" w:line="240" w:lineRule="auto"/>
              <w:rPr>
                <w:rFonts w:ascii="Times New Roman" w:eastAsia="Times New Roman" w:hAnsi="Times New Roman" w:cs="Times New Roman"/>
                <w:b/>
                <w:color w:val="000000"/>
                <w:sz w:val="16"/>
                <w:szCs w:val="16"/>
                <w:lang w:val="en-US" w:eastAsia="es-ES"/>
              </w:rPr>
            </w:pPr>
            <w:r w:rsidRPr="00D407D3">
              <w:rPr>
                <w:rFonts w:ascii="Times New Roman" w:eastAsia="Times New Roman" w:hAnsi="Times New Roman" w:cs="Times New Roman"/>
                <w:b/>
                <w:color w:val="000000"/>
                <w:sz w:val="16"/>
                <w:szCs w:val="16"/>
                <w:lang w:val="en-US" w:eastAsia="es-ES"/>
              </w:rPr>
              <w:t> </w:t>
            </w:r>
          </w:p>
        </w:tc>
        <w:tc>
          <w:tcPr>
            <w:tcW w:w="1843" w:type="dxa"/>
            <w:tcBorders>
              <w:top w:val="single" w:sz="4" w:space="0" w:color="auto"/>
              <w:bottom w:val="single" w:sz="4" w:space="0" w:color="auto"/>
            </w:tcBorders>
            <w:shd w:val="clear" w:color="auto" w:fill="auto"/>
            <w:noWrap/>
            <w:vAlign w:val="center"/>
          </w:tcPr>
          <w:p w14:paraId="7F415735"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 xml:space="preserve">Parent never smoked </w:t>
            </w:r>
          </w:p>
          <w:p w14:paraId="08BB86B1"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(n=11,573)</w:t>
            </w:r>
          </w:p>
        </w:tc>
        <w:tc>
          <w:tcPr>
            <w:tcW w:w="1843" w:type="dxa"/>
            <w:tcBorders>
              <w:top w:val="single" w:sz="4" w:space="0" w:color="auto"/>
              <w:bottom w:val="single" w:sz="4" w:space="0" w:color="auto"/>
            </w:tcBorders>
            <w:vAlign w:val="center"/>
          </w:tcPr>
          <w:p w14:paraId="1D2AE049"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 xml:space="preserve">Parent smoked only prior to conception </w:t>
            </w:r>
          </w:p>
          <w:p w14:paraId="10EB1BE7"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(n=2,706)</w:t>
            </w:r>
          </w:p>
        </w:tc>
        <w:tc>
          <w:tcPr>
            <w:tcW w:w="1843" w:type="dxa"/>
            <w:tcBorders>
              <w:top w:val="single" w:sz="4" w:space="0" w:color="auto"/>
              <w:bottom w:val="single" w:sz="4" w:space="0" w:color="auto"/>
            </w:tcBorders>
            <w:vAlign w:val="center"/>
          </w:tcPr>
          <w:p w14:paraId="269A160E"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Parent any other smoking pattern</w:t>
            </w:r>
          </w:p>
          <w:p w14:paraId="004CE637"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(n=9,796)</w:t>
            </w:r>
          </w:p>
        </w:tc>
        <w:tc>
          <w:tcPr>
            <w:tcW w:w="1755" w:type="dxa"/>
            <w:tcBorders>
              <w:top w:val="single" w:sz="4" w:space="0" w:color="auto"/>
              <w:bottom w:val="single" w:sz="4" w:space="0" w:color="auto"/>
            </w:tcBorders>
            <w:vAlign w:val="center"/>
          </w:tcPr>
          <w:p w14:paraId="21287844"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 xml:space="preserve">Parent started smoking before age 15 </w:t>
            </w:r>
          </w:p>
          <w:p w14:paraId="289A8998"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(n=2,482)</w:t>
            </w:r>
          </w:p>
        </w:tc>
        <w:tc>
          <w:tcPr>
            <w:tcW w:w="1733" w:type="dxa"/>
            <w:tcBorders>
              <w:top w:val="single" w:sz="4" w:space="0" w:color="auto"/>
              <w:bottom w:val="single" w:sz="4" w:space="0" w:color="auto"/>
            </w:tcBorders>
            <w:vAlign w:val="center"/>
          </w:tcPr>
          <w:p w14:paraId="4B9D599F" w14:textId="77777777" w:rsidR="00C41D44" w:rsidRPr="00D407D3" w:rsidRDefault="00C41D44" w:rsidP="00D407D3">
            <w:pPr>
              <w:spacing w:before="120" w:after="0" w:line="240" w:lineRule="auto"/>
              <w:jc w:val="center"/>
              <w:rPr>
                <w:rFonts w:ascii="Times New Roman" w:eastAsiaTheme="minorEastAsia" w:hAnsi="Times New Roman" w:cs="Times New Roman"/>
                <w:color w:val="1A1A1A"/>
                <w:sz w:val="16"/>
                <w:szCs w:val="16"/>
                <w:lang w:val="en-US" w:eastAsia="nb-NO"/>
              </w:rPr>
            </w:pPr>
            <w:r w:rsidRPr="00D407D3">
              <w:rPr>
                <w:rFonts w:ascii="Times New Roman" w:eastAsia="Times New Roman" w:hAnsi="Times New Roman" w:cs="Times New Roman"/>
                <w:color w:val="000000"/>
                <w:sz w:val="16"/>
                <w:szCs w:val="16"/>
                <w:lang w:val="en-US" w:eastAsia="es-ES"/>
              </w:rPr>
              <w:t xml:space="preserve">Parent </w:t>
            </w:r>
            <w:r w:rsidRPr="00D407D3">
              <w:rPr>
                <w:rFonts w:ascii="Times New Roman" w:eastAsiaTheme="minorEastAsia" w:hAnsi="Times New Roman" w:cs="Times New Roman"/>
                <w:color w:val="1A1A1A"/>
                <w:sz w:val="16"/>
                <w:szCs w:val="16"/>
                <w:lang w:val="en-US" w:eastAsia="nb-NO"/>
              </w:rPr>
              <w:t>started smoking after age 15 and smoked &lt;10 years before conception</w:t>
            </w:r>
          </w:p>
          <w:p w14:paraId="6E83F496"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heme="minorEastAsia" w:hAnsi="Times New Roman" w:cs="Times New Roman"/>
                <w:color w:val="1A1A1A"/>
                <w:sz w:val="16"/>
                <w:szCs w:val="16"/>
                <w:lang w:val="en-US" w:eastAsia="nb-NO"/>
              </w:rPr>
              <w:t>(n=4,020)</w:t>
            </w:r>
          </w:p>
        </w:tc>
        <w:tc>
          <w:tcPr>
            <w:tcW w:w="2013" w:type="dxa"/>
            <w:tcBorders>
              <w:top w:val="single" w:sz="4" w:space="0" w:color="auto"/>
              <w:bottom w:val="single" w:sz="4" w:space="0" w:color="auto"/>
            </w:tcBorders>
            <w:vAlign w:val="center"/>
          </w:tcPr>
          <w:p w14:paraId="574B17CD"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 xml:space="preserve">Parent </w:t>
            </w:r>
            <w:r w:rsidRPr="00D407D3">
              <w:rPr>
                <w:rFonts w:ascii="Times New Roman" w:eastAsiaTheme="minorEastAsia" w:hAnsi="Times New Roman" w:cs="Times New Roman"/>
                <w:color w:val="1A1A1A"/>
                <w:sz w:val="16"/>
                <w:szCs w:val="16"/>
                <w:lang w:val="en-US" w:eastAsia="nb-NO"/>
              </w:rPr>
              <w:t xml:space="preserve">started smoking after age 15 and smoked </w:t>
            </w:r>
            <w:r w:rsidRPr="00D407D3">
              <w:rPr>
                <w:rFonts w:ascii="Times New Roman" w:eastAsia="Times New Roman" w:hAnsi="Times New Roman" w:cs="Times New Roman"/>
                <w:color w:val="000000"/>
                <w:sz w:val="16"/>
                <w:szCs w:val="16"/>
                <w:lang w:val="en-US" w:eastAsia="es-ES"/>
              </w:rPr>
              <w:t>≥10 years before conception</w:t>
            </w:r>
          </w:p>
          <w:p w14:paraId="76DCF04E"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(n=4,618)</w:t>
            </w:r>
          </w:p>
        </w:tc>
      </w:tr>
      <w:tr w:rsidR="00C41D44" w:rsidRPr="00D407D3" w14:paraId="13CD019B" w14:textId="77777777" w:rsidTr="00904E76">
        <w:trPr>
          <w:trHeight w:val="300"/>
        </w:trPr>
        <w:tc>
          <w:tcPr>
            <w:tcW w:w="2850" w:type="dxa"/>
            <w:tcBorders>
              <w:top w:val="single" w:sz="4" w:space="0" w:color="auto"/>
            </w:tcBorders>
            <w:shd w:val="clear" w:color="auto" w:fill="auto"/>
            <w:noWrap/>
            <w:vAlign w:val="center"/>
          </w:tcPr>
          <w:p w14:paraId="1E2F7C77" w14:textId="77777777" w:rsidR="00C41D44" w:rsidRPr="00D407D3" w:rsidRDefault="00C41D44"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b/>
                <w:sz w:val="16"/>
                <w:szCs w:val="16"/>
                <w:lang w:val="en-GB"/>
              </w:rPr>
              <w:t>FATHER</w:t>
            </w:r>
          </w:p>
        </w:tc>
        <w:tc>
          <w:tcPr>
            <w:tcW w:w="1843" w:type="dxa"/>
            <w:tcBorders>
              <w:top w:val="single" w:sz="4" w:space="0" w:color="auto"/>
            </w:tcBorders>
            <w:shd w:val="clear" w:color="auto" w:fill="auto"/>
            <w:noWrap/>
            <w:vAlign w:val="center"/>
          </w:tcPr>
          <w:p w14:paraId="1EC6A604"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1843" w:type="dxa"/>
            <w:tcBorders>
              <w:top w:val="single" w:sz="4" w:space="0" w:color="auto"/>
            </w:tcBorders>
            <w:vAlign w:val="center"/>
          </w:tcPr>
          <w:p w14:paraId="45DBB78D"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1843" w:type="dxa"/>
            <w:tcBorders>
              <w:top w:val="single" w:sz="4" w:space="0" w:color="auto"/>
            </w:tcBorders>
            <w:vAlign w:val="center"/>
          </w:tcPr>
          <w:p w14:paraId="191D7CBC"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1755" w:type="dxa"/>
            <w:tcBorders>
              <w:top w:val="single" w:sz="4" w:space="0" w:color="auto"/>
            </w:tcBorders>
            <w:vAlign w:val="center"/>
          </w:tcPr>
          <w:p w14:paraId="1B46E9FA"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1733" w:type="dxa"/>
            <w:tcBorders>
              <w:top w:val="single" w:sz="4" w:space="0" w:color="auto"/>
            </w:tcBorders>
            <w:vAlign w:val="center"/>
          </w:tcPr>
          <w:p w14:paraId="0A8ADFB5"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2013" w:type="dxa"/>
            <w:tcBorders>
              <w:top w:val="single" w:sz="4" w:space="0" w:color="auto"/>
            </w:tcBorders>
          </w:tcPr>
          <w:p w14:paraId="0CB4EBF6"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p>
        </w:tc>
      </w:tr>
      <w:tr w:rsidR="00C41D44" w:rsidRPr="00D407D3" w14:paraId="4AC240B9" w14:textId="77777777" w:rsidTr="00904E76">
        <w:trPr>
          <w:trHeight w:val="300"/>
        </w:trPr>
        <w:tc>
          <w:tcPr>
            <w:tcW w:w="2850" w:type="dxa"/>
            <w:shd w:val="clear" w:color="auto" w:fill="auto"/>
            <w:noWrap/>
            <w:vAlign w:val="center"/>
          </w:tcPr>
          <w:p w14:paraId="3AC3447E" w14:textId="77777777" w:rsidR="00C41D44" w:rsidRPr="00D407D3" w:rsidRDefault="00C41D44"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Father age</w:t>
            </w:r>
          </w:p>
          <w:p w14:paraId="70275D8D" w14:textId="77777777" w:rsidR="00C41D44" w:rsidRPr="00D407D3" w:rsidRDefault="00C41D44"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(years, mean, range) </w:t>
            </w:r>
          </w:p>
        </w:tc>
        <w:tc>
          <w:tcPr>
            <w:tcW w:w="1843" w:type="dxa"/>
            <w:shd w:val="clear" w:color="auto" w:fill="auto"/>
            <w:noWrap/>
            <w:vAlign w:val="center"/>
          </w:tcPr>
          <w:p w14:paraId="313CEAE0"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50</w:t>
            </w:r>
            <w:r w:rsidR="00E01BED" w:rsidRPr="00D407D3">
              <w:rPr>
                <w:rFonts w:ascii="Times New Roman" w:eastAsia="Times New Roman" w:hAnsi="Times New Roman" w:cs="Times New Roman"/>
                <w:color w:val="000000"/>
                <w:sz w:val="16"/>
                <w:szCs w:val="16"/>
                <w:lang w:val="es-ES" w:eastAsia="es-ES"/>
              </w:rPr>
              <w:t>·9</w:t>
            </w:r>
            <w:r w:rsidRPr="00D407D3">
              <w:rPr>
                <w:rFonts w:ascii="Times New Roman" w:eastAsia="Times New Roman" w:hAnsi="Times New Roman" w:cs="Times New Roman"/>
                <w:color w:val="000000"/>
                <w:sz w:val="16"/>
                <w:szCs w:val="16"/>
                <w:lang w:val="es-ES" w:eastAsia="es-ES"/>
              </w:rPr>
              <w:t xml:space="preserve"> (38</w:t>
            </w:r>
            <w:r w:rsidR="00E01BED" w:rsidRPr="00D407D3">
              <w:rPr>
                <w:rFonts w:ascii="Times New Roman" w:eastAsia="Times New Roman" w:hAnsi="Times New Roman" w:cs="Times New Roman"/>
                <w:color w:val="000000"/>
                <w:sz w:val="16"/>
                <w:szCs w:val="16"/>
                <w:lang w:val="es-ES" w:eastAsia="es-ES"/>
              </w:rPr>
              <w:t>·4</w:t>
            </w:r>
            <w:r w:rsidRPr="00D407D3">
              <w:rPr>
                <w:rFonts w:ascii="Times New Roman" w:eastAsia="Times New Roman" w:hAnsi="Times New Roman" w:cs="Times New Roman"/>
                <w:color w:val="000000"/>
                <w:sz w:val="16"/>
                <w:szCs w:val="16"/>
                <w:lang w:val="es-ES" w:eastAsia="es-ES"/>
              </w:rPr>
              <w:t>-65)</w:t>
            </w:r>
          </w:p>
        </w:tc>
        <w:tc>
          <w:tcPr>
            <w:tcW w:w="1843" w:type="dxa"/>
            <w:vAlign w:val="center"/>
          </w:tcPr>
          <w:p w14:paraId="090B6892"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52</w:t>
            </w:r>
            <w:r w:rsidR="00E01BED" w:rsidRPr="00D407D3">
              <w:rPr>
                <w:rFonts w:ascii="Times New Roman" w:eastAsia="Times New Roman" w:hAnsi="Times New Roman" w:cs="Times New Roman"/>
                <w:color w:val="000000"/>
                <w:sz w:val="16"/>
                <w:szCs w:val="16"/>
                <w:lang w:val="es-ES" w:eastAsia="es-ES"/>
              </w:rPr>
              <w:t>·4</w:t>
            </w:r>
            <w:r w:rsidRPr="00D407D3">
              <w:rPr>
                <w:rFonts w:ascii="Times New Roman" w:eastAsia="Times New Roman" w:hAnsi="Times New Roman" w:cs="Times New Roman"/>
                <w:color w:val="000000"/>
                <w:sz w:val="16"/>
                <w:szCs w:val="16"/>
                <w:lang w:val="es-ES" w:eastAsia="es-ES"/>
              </w:rPr>
              <w:t xml:space="preserve"> (38</w:t>
            </w:r>
            <w:r w:rsidR="00E01BED" w:rsidRPr="00D407D3">
              <w:rPr>
                <w:rFonts w:ascii="Times New Roman" w:eastAsia="Times New Roman" w:hAnsi="Times New Roman" w:cs="Times New Roman"/>
                <w:color w:val="000000"/>
                <w:sz w:val="16"/>
                <w:szCs w:val="16"/>
                <w:lang w:val="es-ES" w:eastAsia="es-ES"/>
              </w:rPr>
              <w:t>·7</w:t>
            </w:r>
            <w:r w:rsidRPr="00D407D3">
              <w:rPr>
                <w:rFonts w:ascii="Times New Roman" w:eastAsia="Times New Roman" w:hAnsi="Times New Roman" w:cs="Times New Roman"/>
                <w:color w:val="000000"/>
                <w:sz w:val="16"/>
                <w:szCs w:val="16"/>
                <w:lang w:val="es-ES" w:eastAsia="es-ES"/>
              </w:rPr>
              <w:t>-65</w:t>
            </w:r>
            <w:r w:rsidR="00E01BED" w:rsidRPr="00D407D3">
              <w:rPr>
                <w:rFonts w:ascii="Times New Roman" w:eastAsia="Times New Roman" w:hAnsi="Times New Roman" w:cs="Times New Roman"/>
                <w:color w:val="000000"/>
                <w:sz w:val="16"/>
                <w:szCs w:val="16"/>
                <w:lang w:val="es-ES" w:eastAsia="es-ES"/>
              </w:rPr>
              <w:t>·1</w:t>
            </w:r>
            <w:r w:rsidRPr="00D407D3">
              <w:rPr>
                <w:rFonts w:ascii="Times New Roman" w:eastAsia="Times New Roman" w:hAnsi="Times New Roman" w:cs="Times New Roman"/>
                <w:color w:val="000000"/>
                <w:sz w:val="16"/>
                <w:szCs w:val="16"/>
                <w:lang w:val="es-ES" w:eastAsia="es-ES"/>
              </w:rPr>
              <w:t>)</w:t>
            </w:r>
          </w:p>
        </w:tc>
        <w:tc>
          <w:tcPr>
            <w:tcW w:w="1843" w:type="dxa"/>
            <w:vAlign w:val="center"/>
          </w:tcPr>
          <w:p w14:paraId="15B770AC"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53</w:t>
            </w:r>
            <w:r w:rsidR="00E01BED" w:rsidRPr="00D407D3">
              <w:rPr>
                <w:rFonts w:ascii="Times New Roman" w:eastAsia="Times New Roman" w:hAnsi="Times New Roman" w:cs="Times New Roman"/>
                <w:color w:val="000000"/>
                <w:sz w:val="16"/>
                <w:szCs w:val="16"/>
                <w:lang w:val="es-ES" w:eastAsia="es-ES"/>
              </w:rPr>
              <w:t>·7</w:t>
            </w:r>
            <w:r w:rsidRPr="00D407D3">
              <w:rPr>
                <w:rFonts w:ascii="Times New Roman" w:eastAsia="Times New Roman" w:hAnsi="Times New Roman" w:cs="Times New Roman"/>
                <w:color w:val="000000"/>
                <w:sz w:val="16"/>
                <w:szCs w:val="16"/>
                <w:lang w:val="es-ES" w:eastAsia="es-ES"/>
              </w:rPr>
              <w:t xml:space="preserve"> (38</w:t>
            </w:r>
            <w:r w:rsidR="00E01BED" w:rsidRPr="00D407D3">
              <w:rPr>
                <w:rFonts w:ascii="Times New Roman" w:eastAsia="Times New Roman" w:hAnsi="Times New Roman" w:cs="Times New Roman"/>
                <w:color w:val="000000"/>
                <w:sz w:val="16"/>
                <w:szCs w:val="16"/>
                <w:lang w:val="es-ES" w:eastAsia="es-ES"/>
              </w:rPr>
              <w:t>·4</w:t>
            </w:r>
            <w:r w:rsidRPr="00D407D3">
              <w:rPr>
                <w:rFonts w:ascii="Times New Roman" w:eastAsia="Times New Roman" w:hAnsi="Times New Roman" w:cs="Times New Roman"/>
                <w:color w:val="000000"/>
                <w:sz w:val="16"/>
                <w:szCs w:val="16"/>
                <w:lang w:val="es-ES" w:eastAsia="es-ES"/>
              </w:rPr>
              <w:t>-66)</w:t>
            </w:r>
          </w:p>
        </w:tc>
        <w:tc>
          <w:tcPr>
            <w:tcW w:w="1755" w:type="dxa"/>
            <w:vAlign w:val="center"/>
          </w:tcPr>
          <w:p w14:paraId="396A42D6"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53</w:t>
            </w:r>
            <w:r w:rsidR="00E01BED" w:rsidRPr="00D407D3">
              <w:rPr>
                <w:rFonts w:ascii="Times New Roman" w:eastAsia="Times New Roman" w:hAnsi="Times New Roman" w:cs="Times New Roman"/>
                <w:color w:val="000000"/>
                <w:sz w:val="16"/>
                <w:szCs w:val="16"/>
                <w:lang w:val="es-ES" w:eastAsia="es-ES"/>
              </w:rPr>
              <w:t>·0</w:t>
            </w:r>
            <w:r w:rsidRPr="00D407D3">
              <w:rPr>
                <w:rFonts w:ascii="Times New Roman" w:eastAsia="Times New Roman" w:hAnsi="Times New Roman" w:cs="Times New Roman"/>
                <w:color w:val="000000"/>
                <w:sz w:val="16"/>
                <w:szCs w:val="16"/>
                <w:lang w:val="es-ES" w:eastAsia="es-ES"/>
              </w:rPr>
              <w:t xml:space="preserve"> (38</w:t>
            </w:r>
            <w:r w:rsidR="00E01BED" w:rsidRPr="00D407D3">
              <w:rPr>
                <w:rFonts w:ascii="Times New Roman" w:eastAsia="Times New Roman" w:hAnsi="Times New Roman" w:cs="Times New Roman"/>
                <w:color w:val="000000"/>
                <w:sz w:val="16"/>
                <w:szCs w:val="16"/>
                <w:lang w:val="es-ES" w:eastAsia="es-ES"/>
              </w:rPr>
              <w:t>·6</w:t>
            </w:r>
            <w:r w:rsidRPr="00D407D3">
              <w:rPr>
                <w:rFonts w:ascii="Times New Roman" w:eastAsia="Times New Roman" w:hAnsi="Times New Roman" w:cs="Times New Roman"/>
                <w:color w:val="000000"/>
                <w:sz w:val="16"/>
                <w:szCs w:val="16"/>
                <w:lang w:val="es-ES" w:eastAsia="es-ES"/>
              </w:rPr>
              <w:t>-65</w:t>
            </w:r>
            <w:r w:rsidR="00E01BED" w:rsidRPr="00D407D3">
              <w:rPr>
                <w:rFonts w:ascii="Times New Roman" w:eastAsia="Times New Roman" w:hAnsi="Times New Roman" w:cs="Times New Roman"/>
                <w:color w:val="000000"/>
                <w:sz w:val="16"/>
                <w:szCs w:val="16"/>
                <w:lang w:val="es-ES" w:eastAsia="es-ES"/>
              </w:rPr>
              <w:t>·2</w:t>
            </w:r>
            <w:r w:rsidRPr="00D407D3">
              <w:rPr>
                <w:rFonts w:ascii="Times New Roman" w:eastAsia="Times New Roman" w:hAnsi="Times New Roman" w:cs="Times New Roman"/>
                <w:color w:val="000000"/>
                <w:sz w:val="16"/>
                <w:szCs w:val="16"/>
                <w:lang w:val="es-ES" w:eastAsia="es-ES"/>
              </w:rPr>
              <w:t>)</w:t>
            </w:r>
          </w:p>
        </w:tc>
        <w:tc>
          <w:tcPr>
            <w:tcW w:w="1733" w:type="dxa"/>
            <w:vAlign w:val="center"/>
          </w:tcPr>
          <w:p w14:paraId="3C92E91A"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53</w:t>
            </w:r>
            <w:r w:rsidR="00E01BED" w:rsidRPr="00D407D3">
              <w:rPr>
                <w:rFonts w:ascii="Times New Roman" w:eastAsia="Times New Roman" w:hAnsi="Times New Roman" w:cs="Times New Roman"/>
                <w:color w:val="000000"/>
                <w:sz w:val="16"/>
                <w:szCs w:val="16"/>
                <w:lang w:val="es-ES" w:eastAsia="es-ES"/>
              </w:rPr>
              <w:t>·6</w:t>
            </w:r>
            <w:r w:rsidRPr="00D407D3">
              <w:rPr>
                <w:rFonts w:ascii="Times New Roman" w:eastAsia="Times New Roman" w:hAnsi="Times New Roman" w:cs="Times New Roman"/>
                <w:color w:val="000000"/>
                <w:sz w:val="16"/>
                <w:szCs w:val="16"/>
                <w:lang w:val="es-ES" w:eastAsia="es-ES"/>
              </w:rPr>
              <w:t xml:space="preserve"> (38</w:t>
            </w:r>
            <w:r w:rsidR="00E01BED" w:rsidRPr="00D407D3">
              <w:rPr>
                <w:rFonts w:ascii="Times New Roman" w:eastAsia="Times New Roman" w:hAnsi="Times New Roman" w:cs="Times New Roman"/>
                <w:color w:val="000000"/>
                <w:sz w:val="16"/>
                <w:szCs w:val="16"/>
                <w:lang w:val="es-ES" w:eastAsia="es-ES"/>
              </w:rPr>
              <w:t>·4</w:t>
            </w:r>
            <w:r w:rsidRPr="00D407D3">
              <w:rPr>
                <w:rFonts w:ascii="Times New Roman" w:eastAsia="Times New Roman" w:hAnsi="Times New Roman" w:cs="Times New Roman"/>
                <w:color w:val="000000"/>
                <w:sz w:val="16"/>
                <w:szCs w:val="16"/>
                <w:lang w:val="es-ES" w:eastAsia="es-ES"/>
              </w:rPr>
              <w:t>-65</w:t>
            </w:r>
            <w:r w:rsidR="00E01BED" w:rsidRPr="00D407D3">
              <w:rPr>
                <w:rFonts w:ascii="Times New Roman" w:eastAsia="Times New Roman" w:hAnsi="Times New Roman" w:cs="Times New Roman"/>
                <w:color w:val="000000"/>
                <w:sz w:val="16"/>
                <w:szCs w:val="16"/>
                <w:lang w:val="es-ES" w:eastAsia="es-ES"/>
              </w:rPr>
              <w:t>·1</w:t>
            </w:r>
            <w:r w:rsidRPr="00D407D3">
              <w:rPr>
                <w:rFonts w:ascii="Times New Roman" w:eastAsia="Times New Roman" w:hAnsi="Times New Roman" w:cs="Times New Roman"/>
                <w:color w:val="000000"/>
                <w:sz w:val="16"/>
                <w:szCs w:val="16"/>
                <w:lang w:val="es-ES" w:eastAsia="es-ES"/>
              </w:rPr>
              <w:t>)</w:t>
            </w:r>
          </w:p>
        </w:tc>
        <w:tc>
          <w:tcPr>
            <w:tcW w:w="2013" w:type="dxa"/>
            <w:vAlign w:val="center"/>
          </w:tcPr>
          <w:p w14:paraId="6B0570B8"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53</w:t>
            </w:r>
            <w:r w:rsidR="00E01BED" w:rsidRPr="00D407D3">
              <w:rPr>
                <w:rFonts w:ascii="Times New Roman" w:eastAsia="Times New Roman" w:hAnsi="Times New Roman" w:cs="Times New Roman"/>
                <w:color w:val="000000"/>
                <w:sz w:val="16"/>
                <w:szCs w:val="16"/>
                <w:lang w:val="es-ES" w:eastAsia="es-ES"/>
              </w:rPr>
              <w:t>·2</w:t>
            </w:r>
            <w:r w:rsidRPr="00D407D3">
              <w:rPr>
                <w:rFonts w:ascii="Times New Roman" w:eastAsia="Times New Roman" w:hAnsi="Times New Roman" w:cs="Times New Roman"/>
                <w:color w:val="000000"/>
                <w:sz w:val="16"/>
                <w:szCs w:val="16"/>
                <w:lang w:val="es-ES" w:eastAsia="es-ES"/>
              </w:rPr>
              <w:t xml:space="preserve"> (38</w:t>
            </w:r>
            <w:r w:rsidR="00E01BED" w:rsidRPr="00D407D3">
              <w:rPr>
                <w:rFonts w:ascii="Times New Roman" w:eastAsia="Times New Roman" w:hAnsi="Times New Roman" w:cs="Times New Roman"/>
                <w:color w:val="000000"/>
                <w:sz w:val="16"/>
                <w:szCs w:val="16"/>
                <w:lang w:val="es-ES" w:eastAsia="es-ES"/>
              </w:rPr>
              <w:t>·4</w:t>
            </w:r>
            <w:r w:rsidRPr="00D407D3">
              <w:rPr>
                <w:rFonts w:ascii="Times New Roman" w:eastAsia="Times New Roman" w:hAnsi="Times New Roman" w:cs="Times New Roman"/>
                <w:color w:val="000000"/>
                <w:sz w:val="16"/>
                <w:szCs w:val="16"/>
                <w:lang w:val="es-ES" w:eastAsia="es-ES"/>
              </w:rPr>
              <w:t>-65</w:t>
            </w:r>
            <w:r w:rsidR="00E01BED" w:rsidRPr="00D407D3">
              <w:rPr>
                <w:rFonts w:ascii="Times New Roman" w:eastAsia="Times New Roman" w:hAnsi="Times New Roman" w:cs="Times New Roman"/>
                <w:color w:val="000000"/>
                <w:sz w:val="16"/>
                <w:szCs w:val="16"/>
                <w:lang w:val="es-ES" w:eastAsia="es-ES"/>
              </w:rPr>
              <w:t>·0</w:t>
            </w:r>
            <w:r w:rsidRPr="00D407D3">
              <w:rPr>
                <w:rFonts w:ascii="Times New Roman" w:eastAsia="Times New Roman" w:hAnsi="Times New Roman" w:cs="Times New Roman"/>
                <w:color w:val="000000"/>
                <w:sz w:val="16"/>
                <w:szCs w:val="16"/>
                <w:lang w:val="es-ES" w:eastAsia="es-ES"/>
              </w:rPr>
              <w:t>)</w:t>
            </w:r>
          </w:p>
        </w:tc>
      </w:tr>
      <w:tr w:rsidR="00C41D44" w:rsidRPr="00D407D3" w14:paraId="05AE6ECD" w14:textId="77777777" w:rsidTr="00904E76">
        <w:trPr>
          <w:trHeight w:val="300"/>
        </w:trPr>
        <w:tc>
          <w:tcPr>
            <w:tcW w:w="2850" w:type="dxa"/>
            <w:shd w:val="clear" w:color="auto" w:fill="auto"/>
            <w:noWrap/>
            <w:vAlign w:val="center"/>
          </w:tcPr>
          <w:p w14:paraId="1939D90B" w14:textId="77777777" w:rsidR="00C41D44" w:rsidRPr="00D407D3" w:rsidRDefault="00C41D44"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Father birth year </w:t>
            </w:r>
          </w:p>
          <w:p w14:paraId="5B483AAF" w14:textId="77777777" w:rsidR="00C41D44" w:rsidRPr="00D407D3" w:rsidRDefault="00C41D44"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(mean, range)</w:t>
            </w:r>
          </w:p>
        </w:tc>
        <w:tc>
          <w:tcPr>
            <w:tcW w:w="1843" w:type="dxa"/>
            <w:shd w:val="clear" w:color="auto" w:fill="auto"/>
            <w:noWrap/>
            <w:vAlign w:val="center"/>
          </w:tcPr>
          <w:p w14:paraId="7D00348C"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1960 (1946-1973)</w:t>
            </w:r>
          </w:p>
        </w:tc>
        <w:tc>
          <w:tcPr>
            <w:tcW w:w="1843" w:type="dxa"/>
            <w:vAlign w:val="center"/>
          </w:tcPr>
          <w:p w14:paraId="0BECCB0F"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1958 (1945-1973)</w:t>
            </w:r>
          </w:p>
        </w:tc>
        <w:tc>
          <w:tcPr>
            <w:tcW w:w="1843" w:type="dxa"/>
            <w:vAlign w:val="center"/>
          </w:tcPr>
          <w:p w14:paraId="1636BD04"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1957 (1945-1973)</w:t>
            </w:r>
          </w:p>
        </w:tc>
        <w:tc>
          <w:tcPr>
            <w:tcW w:w="1755" w:type="dxa"/>
            <w:vAlign w:val="center"/>
          </w:tcPr>
          <w:p w14:paraId="4CFE0FA1"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1957 (1946-1973)</w:t>
            </w:r>
          </w:p>
        </w:tc>
        <w:tc>
          <w:tcPr>
            <w:tcW w:w="1733" w:type="dxa"/>
            <w:vAlign w:val="center"/>
          </w:tcPr>
          <w:p w14:paraId="49AA70C6"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1957 (1945-1973)</w:t>
            </w:r>
          </w:p>
        </w:tc>
        <w:tc>
          <w:tcPr>
            <w:tcW w:w="2013" w:type="dxa"/>
            <w:vAlign w:val="center"/>
          </w:tcPr>
          <w:p w14:paraId="2AB53B3D"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1957 (1945-1973)</w:t>
            </w:r>
          </w:p>
        </w:tc>
      </w:tr>
      <w:tr w:rsidR="00C41D44" w:rsidRPr="00D407D3" w14:paraId="509CB916" w14:textId="77777777" w:rsidTr="00904E76">
        <w:trPr>
          <w:trHeight w:val="300"/>
        </w:trPr>
        <w:tc>
          <w:tcPr>
            <w:tcW w:w="2850" w:type="dxa"/>
            <w:shd w:val="clear" w:color="auto" w:fill="auto"/>
            <w:noWrap/>
            <w:vAlign w:val="center"/>
          </w:tcPr>
          <w:p w14:paraId="0FDD6792" w14:textId="77777777" w:rsidR="00C41D44" w:rsidRPr="00D407D3" w:rsidRDefault="00C41D44"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Father asthma</w:t>
            </w:r>
          </w:p>
          <w:p w14:paraId="3BDB0F40" w14:textId="77777777" w:rsidR="00C41D44" w:rsidRPr="00D407D3" w:rsidRDefault="00C41D44" w:rsidP="00D407D3">
            <w:pPr>
              <w:spacing w:before="120" w:after="0" w:line="240" w:lineRule="auto"/>
              <w:rPr>
                <w:rFonts w:ascii="Times New Roman" w:hAnsi="Times New Roman" w:cs="Times New Roman"/>
                <w:sz w:val="16"/>
                <w:szCs w:val="16"/>
                <w:lang w:val="en-GB"/>
              </w:rPr>
            </w:pPr>
            <w:proofErr w:type="gramStart"/>
            <w:r w:rsidRPr="00D407D3">
              <w:rPr>
                <w:rFonts w:ascii="Times New Roman" w:hAnsi="Times New Roman" w:cs="Times New Roman"/>
                <w:sz w:val="16"/>
                <w:szCs w:val="16"/>
                <w:lang w:val="en-GB"/>
              </w:rPr>
              <w:t>onset</w:t>
            </w:r>
            <w:proofErr w:type="gramEnd"/>
            <w:r w:rsidRPr="00D407D3">
              <w:rPr>
                <w:rFonts w:ascii="Times New Roman" w:hAnsi="Times New Roman" w:cs="Times New Roman"/>
                <w:sz w:val="16"/>
                <w:szCs w:val="16"/>
                <w:lang w:val="en-GB"/>
              </w:rPr>
              <w:t xml:space="preserve"> ≤10 years (%)</w:t>
            </w:r>
          </w:p>
        </w:tc>
        <w:tc>
          <w:tcPr>
            <w:tcW w:w="1843" w:type="dxa"/>
            <w:shd w:val="clear" w:color="auto" w:fill="auto"/>
            <w:noWrap/>
            <w:vAlign w:val="center"/>
          </w:tcPr>
          <w:p w14:paraId="5DE4E177"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w:t>
            </w:r>
            <w:r w:rsidR="00E01BED" w:rsidRPr="00D407D3">
              <w:rPr>
                <w:rFonts w:ascii="Times New Roman" w:eastAsia="Times New Roman" w:hAnsi="Times New Roman" w:cs="Times New Roman"/>
                <w:color w:val="000000"/>
                <w:sz w:val="16"/>
                <w:szCs w:val="16"/>
                <w:lang w:val="es-ES" w:eastAsia="es-ES"/>
              </w:rPr>
              <w:t>·4</w:t>
            </w:r>
          </w:p>
        </w:tc>
        <w:tc>
          <w:tcPr>
            <w:tcW w:w="1843" w:type="dxa"/>
            <w:vAlign w:val="center"/>
          </w:tcPr>
          <w:p w14:paraId="30AA7C8E"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w:t>
            </w:r>
            <w:r w:rsidR="00E01BED" w:rsidRPr="00D407D3">
              <w:rPr>
                <w:rFonts w:ascii="Times New Roman" w:eastAsia="Times New Roman" w:hAnsi="Times New Roman" w:cs="Times New Roman"/>
                <w:color w:val="000000"/>
                <w:sz w:val="16"/>
                <w:szCs w:val="16"/>
                <w:lang w:val="es-ES" w:eastAsia="es-ES"/>
              </w:rPr>
              <w:t>·1</w:t>
            </w:r>
          </w:p>
        </w:tc>
        <w:tc>
          <w:tcPr>
            <w:tcW w:w="1843" w:type="dxa"/>
            <w:vAlign w:val="center"/>
          </w:tcPr>
          <w:p w14:paraId="177923C3"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·8</w:t>
            </w:r>
          </w:p>
        </w:tc>
        <w:tc>
          <w:tcPr>
            <w:tcW w:w="1755" w:type="dxa"/>
            <w:vAlign w:val="center"/>
          </w:tcPr>
          <w:p w14:paraId="1D5DB0F4"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·7</w:t>
            </w:r>
          </w:p>
        </w:tc>
        <w:tc>
          <w:tcPr>
            <w:tcW w:w="1733" w:type="dxa"/>
            <w:vAlign w:val="center"/>
          </w:tcPr>
          <w:p w14:paraId="2E5A5490"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w:t>
            </w:r>
            <w:r w:rsidR="00E01BED" w:rsidRPr="00D407D3">
              <w:rPr>
                <w:rFonts w:ascii="Times New Roman" w:eastAsia="Times New Roman" w:hAnsi="Times New Roman" w:cs="Times New Roman"/>
                <w:color w:val="000000"/>
                <w:sz w:val="16"/>
                <w:szCs w:val="16"/>
                <w:lang w:val="es-ES" w:eastAsia="es-ES"/>
              </w:rPr>
              <w:t>·9</w:t>
            </w:r>
          </w:p>
        </w:tc>
        <w:tc>
          <w:tcPr>
            <w:tcW w:w="2013" w:type="dxa"/>
            <w:vAlign w:val="center"/>
          </w:tcPr>
          <w:p w14:paraId="5A6ADC92"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w:t>
            </w:r>
            <w:r w:rsidR="00E01BED" w:rsidRPr="00D407D3">
              <w:rPr>
                <w:rFonts w:ascii="Times New Roman" w:eastAsia="Times New Roman" w:hAnsi="Times New Roman" w:cs="Times New Roman"/>
                <w:color w:val="000000"/>
                <w:sz w:val="16"/>
                <w:szCs w:val="16"/>
                <w:lang w:val="es-ES" w:eastAsia="es-ES"/>
              </w:rPr>
              <w:t>·1</w:t>
            </w:r>
          </w:p>
        </w:tc>
      </w:tr>
      <w:tr w:rsidR="00C41D44" w:rsidRPr="00D407D3" w14:paraId="04BF8011" w14:textId="77777777" w:rsidTr="00904E76">
        <w:trPr>
          <w:trHeight w:val="300"/>
        </w:trPr>
        <w:tc>
          <w:tcPr>
            <w:tcW w:w="2850" w:type="dxa"/>
            <w:shd w:val="clear" w:color="auto" w:fill="auto"/>
            <w:noWrap/>
            <w:vAlign w:val="center"/>
          </w:tcPr>
          <w:p w14:paraId="277557FC" w14:textId="77777777" w:rsidR="00C41D44" w:rsidRPr="00D407D3" w:rsidRDefault="00C41D44"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Father asthma </w:t>
            </w:r>
          </w:p>
          <w:p w14:paraId="5BBD33F7" w14:textId="77777777" w:rsidR="00C41D44" w:rsidRPr="00D407D3" w:rsidRDefault="00C41D44" w:rsidP="00D407D3">
            <w:pPr>
              <w:spacing w:before="120" w:after="0" w:line="240" w:lineRule="auto"/>
              <w:rPr>
                <w:rFonts w:ascii="Times New Roman" w:hAnsi="Times New Roman" w:cs="Times New Roman"/>
                <w:sz w:val="16"/>
                <w:szCs w:val="16"/>
                <w:lang w:val="en-GB"/>
              </w:rPr>
            </w:pPr>
            <w:proofErr w:type="gramStart"/>
            <w:r w:rsidRPr="00D407D3">
              <w:rPr>
                <w:rFonts w:ascii="Times New Roman" w:hAnsi="Times New Roman" w:cs="Times New Roman"/>
                <w:sz w:val="16"/>
                <w:szCs w:val="16"/>
                <w:lang w:val="en-GB"/>
              </w:rPr>
              <w:t>onset</w:t>
            </w:r>
            <w:proofErr w:type="gramEnd"/>
            <w:r w:rsidRPr="00D407D3">
              <w:rPr>
                <w:rFonts w:ascii="Times New Roman" w:hAnsi="Times New Roman" w:cs="Times New Roman"/>
                <w:sz w:val="16"/>
                <w:szCs w:val="16"/>
                <w:lang w:val="en-GB"/>
              </w:rPr>
              <w:t xml:space="preserve"> &gt;10 years (%)</w:t>
            </w:r>
          </w:p>
        </w:tc>
        <w:tc>
          <w:tcPr>
            <w:tcW w:w="1843" w:type="dxa"/>
            <w:shd w:val="clear" w:color="auto" w:fill="auto"/>
            <w:noWrap/>
            <w:vAlign w:val="center"/>
          </w:tcPr>
          <w:p w14:paraId="047F6745"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6</w:t>
            </w:r>
            <w:r w:rsidR="00E01BED" w:rsidRPr="00D407D3">
              <w:rPr>
                <w:rFonts w:ascii="Times New Roman" w:eastAsia="Times New Roman" w:hAnsi="Times New Roman" w:cs="Times New Roman"/>
                <w:color w:val="000000"/>
                <w:sz w:val="16"/>
                <w:szCs w:val="16"/>
                <w:lang w:val="es-ES" w:eastAsia="es-ES"/>
              </w:rPr>
              <w:t>·5</w:t>
            </w:r>
          </w:p>
        </w:tc>
        <w:tc>
          <w:tcPr>
            <w:tcW w:w="1843" w:type="dxa"/>
            <w:vAlign w:val="center"/>
          </w:tcPr>
          <w:p w14:paraId="26A9820F"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7</w:t>
            </w:r>
            <w:r w:rsidR="00E01BED" w:rsidRPr="00D407D3">
              <w:rPr>
                <w:rFonts w:ascii="Times New Roman" w:eastAsia="Times New Roman" w:hAnsi="Times New Roman" w:cs="Times New Roman"/>
                <w:color w:val="000000"/>
                <w:sz w:val="16"/>
                <w:szCs w:val="16"/>
                <w:lang w:val="es-ES" w:eastAsia="es-ES"/>
              </w:rPr>
              <w:t>·8</w:t>
            </w:r>
          </w:p>
        </w:tc>
        <w:tc>
          <w:tcPr>
            <w:tcW w:w="1843" w:type="dxa"/>
            <w:vAlign w:val="center"/>
          </w:tcPr>
          <w:p w14:paraId="4FEF3192"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6</w:t>
            </w:r>
            <w:r w:rsidR="00E01BED" w:rsidRPr="00D407D3">
              <w:rPr>
                <w:rFonts w:ascii="Times New Roman" w:eastAsia="Times New Roman" w:hAnsi="Times New Roman" w:cs="Times New Roman"/>
                <w:color w:val="000000"/>
                <w:sz w:val="16"/>
                <w:szCs w:val="16"/>
                <w:lang w:val="es-ES" w:eastAsia="es-ES"/>
              </w:rPr>
              <w:t>·8</w:t>
            </w:r>
          </w:p>
        </w:tc>
        <w:tc>
          <w:tcPr>
            <w:tcW w:w="1755" w:type="dxa"/>
            <w:vAlign w:val="center"/>
          </w:tcPr>
          <w:p w14:paraId="264D89C1"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7</w:t>
            </w:r>
            <w:r w:rsidR="00E01BED" w:rsidRPr="00D407D3">
              <w:rPr>
                <w:rFonts w:ascii="Times New Roman" w:eastAsia="Times New Roman" w:hAnsi="Times New Roman" w:cs="Times New Roman"/>
                <w:color w:val="000000"/>
                <w:sz w:val="16"/>
                <w:szCs w:val="16"/>
                <w:lang w:val="es-ES" w:eastAsia="es-ES"/>
              </w:rPr>
              <w:t>·3</w:t>
            </w:r>
          </w:p>
        </w:tc>
        <w:tc>
          <w:tcPr>
            <w:tcW w:w="1733" w:type="dxa"/>
            <w:vAlign w:val="center"/>
          </w:tcPr>
          <w:p w14:paraId="07AA712E"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8</w:t>
            </w:r>
            <w:r w:rsidR="00E01BED" w:rsidRPr="00D407D3">
              <w:rPr>
                <w:rFonts w:ascii="Times New Roman" w:eastAsia="Times New Roman" w:hAnsi="Times New Roman" w:cs="Times New Roman"/>
                <w:color w:val="000000"/>
                <w:sz w:val="16"/>
                <w:szCs w:val="16"/>
                <w:lang w:val="es-ES" w:eastAsia="es-ES"/>
              </w:rPr>
              <w:t>·0</w:t>
            </w:r>
          </w:p>
        </w:tc>
        <w:tc>
          <w:tcPr>
            <w:tcW w:w="2013" w:type="dxa"/>
            <w:vAlign w:val="center"/>
          </w:tcPr>
          <w:p w14:paraId="30C4B0CD"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6</w:t>
            </w:r>
            <w:r w:rsidR="00E01BED" w:rsidRPr="00D407D3">
              <w:rPr>
                <w:rFonts w:ascii="Times New Roman" w:eastAsia="Times New Roman" w:hAnsi="Times New Roman" w:cs="Times New Roman"/>
                <w:color w:val="000000"/>
                <w:sz w:val="16"/>
                <w:szCs w:val="16"/>
                <w:lang w:val="es-ES" w:eastAsia="es-ES"/>
              </w:rPr>
              <w:t>·6</w:t>
            </w:r>
          </w:p>
        </w:tc>
      </w:tr>
      <w:tr w:rsidR="00C41D44" w:rsidRPr="00D407D3" w14:paraId="235C4ACE" w14:textId="77777777" w:rsidTr="00904E76">
        <w:trPr>
          <w:trHeight w:val="300"/>
        </w:trPr>
        <w:tc>
          <w:tcPr>
            <w:tcW w:w="2850" w:type="dxa"/>
            <w:shd w:val="clear" w:color="auto" w:fill="auto"/>
            <w:noWrap/>
            <w:vAlign w:val="center"/>
          </w:tcPr>
          <w:p w14:paraId="41A0CC9D" w14:textId="77777777" w:rsidR="00C41D44" w:rsidRPr="00D407D3" w:rsidRDefault="00C41D44"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Education: </w:t>
            </w:r>
          </w:p>
        </w:tc>
        <w:tc>
          <w:tcPr>
            <w:tcW w:w="1843" w:type="dxa"/>
            <w:shd w:val="clear" w:color="auto" w:fill="auto"/>
            <w:noWrap/>
            <w:vAlign w:val="center"/>
          </w:tcPr>
          <w:p w14:paraId="50D684F7"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1843" w:type="dxa"/>
            <w:vAlign w:val="center"/>
          </w:tcPr>
          <w:p w14:paraId="50B7E114"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1843" w:type="dxa"/>
            <w:vAlign w:val="center"/>
          </w:tcPr>
          <w:p w14:paraId="3942A4F1"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1755" w:type="dxa"/>
            <w:vAlign w:val="center"/>
          </w:tcPr>
          <w:p w14:paraId="4CBE81E0"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1733" w:type="dxa"/>
            <w:vAlign w:val="center"/>
          </w:tcPr>
          <w:p w14:paraId="43893D6D"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2013" w:type="dxa"/>
            <w:vAlign w:val="center"/>
          </w:tcPr>
          <w:p w14:paraId="03064A47"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p>
        </w:tc>
      </w:tr>
      <w:tr w:rsidR="00C41D44" w:rsidRPr="00D407D3" w14:paraId="1E267CEE" w14:textId="77777777" w:rsidTr="00904E76">
        <w:trPr>
          <w:trHeight w:val="300"/>
        </w:trPr>
        <w:tc>
          <w:tcPr>
            <w:tcW w:w="2850" w:type="dxa"/>
            <w:shd w:val="clear" w:color="auto" w:fill="auto"/>
            <w:noWrap/>
            <w:vAlign w:val="center"/>
          </w:tcPr>
          <w:p w14:paraId="26AE7F7B" w14:textId="77777777" w:rsidR="00C41D44" w:rsidRPr="00D407D3" w:rsidRDefault="00C41D44" w:rsidP="00D407D3">
            <w:pPr>
              <w:spacing w:before="120" w:after="0" w:line="240" w:lineRule="auto"/>
              <w:ind w:firstLine="371"/>
              <w:rPr>
                <w:rFonts w:ascii="Times New Roman" w:hAnsi="Times New Roman" w:cs="Times New Roman"/>
                <w:sz w:val="16"/>
                <w:szCs w:val="16"/>
                <w:lang w:val="en-GB"/>
              </w:rPr>
            </w:pPr>
            <w:r w:rsidRPr="00D407D3">
              <w:rPr>
                <w:rFonts w:ascii="Times New Roman" w:hAnsi="Times New Roman" w:cs="Times New Roman"/>
                <w:i/>
                <w:sz w:val="16"/>
                <w:szCs w:val="16"/>
                <w:lang w:val="en-GB"/>
              </w:rPr>
              <w:t>Primary (%)</w:t>
            </w:r>
          </w:p>
        </w:tc>
        <w:tc>
          <w:tcPr>
            <w:tcW w:w="1843" w:type="dxa"/>
            <w:shd w:val="clear" w:color="auto" w:fill="auto"/>
            <w:noWrap/>
            <w:vAlign w:val="center"/>
          </w:tcPr>
          <w:p w14:paraId="0F5D5679"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6</w:t>
            </w:r>
            <w:r w:rsidR="00E01BED" w:rsidRPr="00D407D3">
              <w:rPr>
                <w:rFonts w:ascii="Times New Roman" w:eastAsia="Times New Roman" w:hAnsi="Times New Roman" w:cs="Times New Roman"/>
                <w:color w:val="000000"/>
                <w:sz w:val="16"/>
                <w:szCs w:val="16"/>
                <w:lang w:val="es-ES" w:eastAsia="es-ES"/>
              </w:rPr>
              <w:t>·6</w:t>
            </w:r>
          </w:p>
        </w:tc>
        <w:tc>
          <w:tcPr>
            <w:tcW w:w="1843" w:type="dxa"/>
            <w:vAlign w:val="center"/>
          </w:tcPr>
          <w:p w14:paraId="0ACB09B2"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8</w:t>
            </w:r>
            <w:r w:rsidR="00E01BED" w:rsidRPr="00D407D3">
              <w:rPr>
                <w:rFonts w:ascii="Times New Roman" w:eastAsia="Times New Roman" w:hAnsi="Times New Roman" w:cs="Times New Roman"/>
                <w:color w:val="000000"/>
                <w:sz w:val="16"/>
                <w:szCs w:val="16"/>
                <w:lang w:val="es-ES" w:eastAsia="es-ES"/>
              </w:rPr>
              <w:t>·7</w:t>
            </w:r>
          </w:p>
        </w:tc>
        <w:tc>
          <w:tcPr>
            <w:tcW w:w="1843" w:type="dxa"/>
            <w:vAlign w:val="center"/>
          </w:tcPr>
          <w:p w14:paraId="2A3FABCF"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16</w:t>
            </w:r>
            <w:r w:rsidR="00E01BED" w:rsidRPr="00D407D3">
              <w:rPr>
                <w:rFonts w:ascii="Times New Roman" w:eastAsia="Times New Roman" w:hAnsi="Times New Roman" w:cs="Times New Roman"/>
                <w:color w:val="000000"/>
                <w:sz w:val="16"/>
                <w:szCs w:val="16"/>
                <w:lang w:val="es-ES" w:eastAsia="es-ES"/>
              </w:rPr>
              <w:t>·8</w:t>
            </w:r>
          </w:p>
        </w:tc>
        <w:tc>
          <w:tcPr>
            <w:tcW w:w="1755" w:type="dxa"/>
            <w:vAlign w:val="center"/>
          </w:tcPr>
          <w:p w14:paraId="67AEFC3D"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22</w:t>
            </w:r>
            <w:r w:rsidR="00E01BED" w:rsidRPr="00D407D3">
              <w:rPr>
                <w:rFonts w:ascii="Times New Roman" w:eastAsia="Times New Roman" w:hAnsi="Times New Roman" w:cs="Times New Roman"/>
                <w:color w:val="000000"/>
                <w:sz w:val="16"/>
                <w:szCs w:val="16"/>
                <w:lang w:val="es-ES" w:eastAsia="es-ES"/>
              </w:rPr>
              <w:t>·2</w:t>
            </w:r>
          </w:p>
        </w:tc>
        <w:tc>
          <w:tcPr>
            <w:tcW w:w="1733" w:type="dxa"/>
            <w:vAlign w:val="center"/>
          </w:tcPr>
          <w:p w14:paraId="3F0F9A69"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14</w:t>
            </w:r>
            <w:r w:rsidR="00E01BED" w:rsidRPr="00D407D3">
              <w:rPr>
                <w:rFonts w:ascii="Times New Roman" w:eastAsia="Times New Roman" w:hAnsi="Times New Roman" w:cs="Times New Roman"/>
                <w:color w:val="000000"/>
                <w:sz w:val="16"/>
                <w:szCs w:val="16"/>
                <w:lang w:val="es-ES" w:eastAsia="es-ES"/>
              </w:rPr>
              <w:t>·4</w:t>
            </w:r>
          </w:p>
        </w:tc>
        <w:tc>
          <w:tcPr>
            <w:tcW w:w="2013" w:type="dxa"/>
            <w:vAlign w:val="center"/>
          </w:tcPr>
          <w:p w14:paraId="54A37759"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13</w:t>
            </w:r>
            <w:r w:rsidR="00E01BED" w:rsidRPr="00D407D3">
              <w:rPr>
                <w:rFonts w:ascii="Times New Roman" w:eastAsia="Times New Roman" w:hAnsi="Times New Roman" w:cs="Times New Roman"/>
                <w:color w:val="000000"/>
                <w:sz w:val="16"/>
                <w:szCs w:val="16"/>
                <w:lang w:val="es-ES" w:eastAsia="es-ES"/>
              </w:rPr>
              <w:t>·6</w:t>
            </w:r>
          </w:p>
        </w:tc>
      </w:tr>
      <w:tr w:rsidR="00C41D44" w:rsidRPr="00D407D3" w14:paraId="61347312" w14:textId="77777777" w:rsidTr="00904E76">
        <w:trPr>
          <w:trHeight w:val="300"/>
        </w:trPr>
        <w:tc>
          <w:tcPr>
            <w:tcW w:w="2850" w:type="dxa"/>
            <w:shd w:val="clear" w:color="auto" w:fill="auto"/>
            <w:noWrap/>
            <w:vAlign w:val="center"/>
          </w:tcPr>
          <w:p w14:paraId="45938A02" w14:textId="77777777" w:rsidR="00C41D44" w:rsidRPr="00D407D3" w:rsidRDefault="00C41D44" w:rsidP="00D407D3">
            <w:pPr>
              <w:spacing w:before="120" w:after="0" w:line="240" w:lineRule="auto"/>
              <w:ind w:firstLine="371"/>
              <w:rPr>
                <w:rFonts w:ascii="Times New Roman" w:hAnsi="Times New Roman" w:cs="Times New Roman"/>
                <w:sz w:val="16"/>
                <w:szCs w:val="16"/>
                <w:lang w:val="en-GB"/>
              </w:rPr>
            </w:pPr>
            <w:r w:rsidRPr="00D407D3">
              <w:rPr>
                <w:rFonts w:ascii="Times New Roman" w:hAnsi="Times New Roman" w:cs="Times New Roman"/>
                <w:i/>
                <w:sz w:val="16"/>
                <w:szCs w:val="16"/>
                <w:lang w:val="en-GB"/>
              </w:rPr>
              <w:t>Secondary (%)</w:t>
            </w:r>
          </w:p>
        </w:tc>
        <w:tc>
          <w:tcPr>
            <w:tcW w:w="1843" w:type="dxa"/>
            <w:shd w:val="clear" w:color="auto" w:fill="auto"/>
            <w:noWrap/>
            <w:vAlign w:val="center"/>
          </w:tcPr>
          <w:p w14:paraId="48223682"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39</w:t>
            </w:r>
            <w:r w:rsidR="00E01BED" w:rsidRPr="00D407D3">
              <w:rPr>
                <w:rFonts w:ascii="Times New Roman" w:eastAsia="Times New Roman" w:hAnsi="Times New Roman" w:cs="Times New Roman"/>
                <w:color w:val="000000"/>
                <w:sz w:val="16"/>
                <w:szCs w:val="16"/>
                <w:lang w:val="es-ES" w:eastAsia="es-ES"/>
              </w:rPr>
              <w:t>·0</w:t>
            </w:r>
          </w:p>
        </w:tc>
        <w:tc>
          <w:tcPr>
            <w:tcW w:w="1843" w:type="dxa"/>
            <w:vAlign w:val="center"/>
          </w:tcPr>
          <w:p w14:paraId="6391F383"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42</w:t>
            </w:r>
            <w:r w:rsidR="00E01BED" w:rsidRPr="00D407D3">
              <w:rPr>
                <w:rFonts w:ascii="Times New Roman" w:eastAsia="Times New Roman" w:hAnsi="Times New Roman" w:cs="Times New Roman"/>
                <w:color w:val="000000"/>
                <w:sz w:val="16"/>
                <w:szCs w:val="16"/>
                <w:lang w:val="es-ES" w:eastAsia="es-ES"/>
              </w:rPr>
              <w:t>·0</w:t>
            </w:r>
          </w:p>
        </w:tc>
        <w:tc>
          <w:tcPr>
            <w:tcW w:w="1843" w:type="dxa"/>
            <w:vAlign w:val="center"/>
          </w:tcPr>
          <w:p w14:paraId="7137E412"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47</w:t>
            </w:r>
            <w:r w:rsidR="00E01BED" w:rsidRPr="00D407D3">
              <w:rPr>
                <w:rFonts w:ascii="Times New Roman" w:eastAsia="Times New Roman" w:hAnsi="Times New Roman" w:cs="Times New Roman"/>
                <w:color w:val="000000"/>
                <w:sz w:val="16"/>
                <w:szCs w:val="16"/>
                <w:lang w:val="es-ES" w:eastAsia="es-ES"/>
              </w:rPr>
              <w:t>·8</w:t>
            </w:r>
          </w:p>
        </w:tc>
        <w:tc>
          <w:tcPr>
            <w:tcW w:w="1755" w:type="dxa"/>
            <w:vAlign w:val="center"/>
          </w:tcPr>
          <w:p w14:paraId="08356D92"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50</w:t>
            </w:r>
            <w:r w:rsidR="00E01BED" w:rsidRPr="00D407D3">
              <w:rPr>
                <w:rFonts w:ascii="Times New Roman" w:eastAsia="Times New Roman" w:hAnsi="Times New Roman" w:cs="Times New Roman"/>
                <w:color w:val="000000"/>
                <w:sz w:val="16"/>
                <w:szCs w:val="16"/>
                <w:lang w:val="es-ES" w:eastAsia="es-ES"/>
              </w:rPr>
              <w:t>·3</w:t>
            </w:r>
          </w:p>
        </w:tc>
        <w:tc>
          <w:tcPr>
            <w:tcW w:w="1733" w:type="dxa"/>
            <w:vAlign w:val="center"/>
          </w:tcPr>
          <w:p w14:paraId="04B9243A"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44</w:t>
            </w:r>
            <w:r w:rsidR="00E01BED" w:rsidRPr="00D407D3">
              <w:rPr>
                <w:rFonts w:ascii="Times New Roman" w:eastAsia="Times New Roman" w:hAnsi="Times New Roman" w:cs="Times New Roman"/>
                <w:color w:val="000000"/>
                <w:sz w:val="16"/>
                <w:szCs w:val="16"/>
                <w:lang w:val="es-ES" w:eastAsia="es-ES"/>
              </w:rPr>
              <w:t>·4</w:t>
            </w:r>
          </w:p>
        </w:tc>
        <w:tc>
          <w:tcPr>
            <w:tcW w:w="2013" w:type="dxa"/>
            <w:vAlign w:val="center"/>
          </w:tcPr>
          <w:p w14:paraId="4DAF82A9"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46</w:t>
            </w:r>
            <w:r w:rsidR="00E01BED" w:rsidRPr="00D407D3">
              <w:rPr>
                <w:rFonts w:ascii="Times New Roman" w:eastAsia="Times New Roman" w:hAnsi="Times New Roman" w:cs="Times New Roman"/>
                <w:color w:val="000000"/>
                <w:sz w:val="16"/>
                <w:szCs w:val="16"/>
                <w:lang w:val="es-ES" w:eastAsia="es-ES"/>
              </w:rPr>
              <w:t>·0</w:t>
            </w:r>
          </w:p>
        </w:tc>
      </w:tr>
      <w:tr w:rsidR="00C41D44" w:rsidRPr="00D407D3" w14:paraId="784F0515" w14:textId="77777777" w:rsidTr="00904E76">
        <w:trPr>
          <w:trHeight w:val="300"/>
        </w:trPr>
        <w:tc>
          <w:tcPr>
            <w:tcW w:w="2850" w:type="dxa"/>
            <w:shd w:val="clear" w:color="auto" w:fill="auto"/>
            <w:noWrap/>
            <w:vAlign w:val="center"/>
          </w:tcPr>
          <w:p w14:paraId="342F6609" w14:textId="77777777" w:rsidR="00C41D44" w:rsidRPr="00D407D3" w:rsidRDefault="00C41D44" w:rsidP="00D407D3">
            <w:pPr>
              <w:spacing w:before="120" w:after="0" w:line="240" w:lineRule="auto"/>
              <w:ind w:firstLine="371"/>
              <w:rPr>
                <w:rFonts w:ascii="Times New Roman" w:hAnsi="Times New Roman" w:cs="Times New Roman"/>
                <w:sz w:val="16"/>
                <w:szCs w:val="16"/>
                <w:lang w:val="en-GB"/>
              </w:rPr>
            </w:pPr>
            <w:r w:rsidRPr="00D407D3">
              <w:rPr>
                <w:rFonts w:ascii="Times New Roman" w:hAnsi="Times New Roman" w:cs="Times New Roman"/>
                <w:i/>
                <w:sz w:val="16"/>
                <w:szCs w:val="16"/>
                <w:lang w:val="en-GB"/>
              </w:rPr>
              <w:t>Tertiary (%)</w:t>
            </w:r>
          </w:p>
        </w:tc>
        <w:tc>
          <w:tcPr>
            <w:tcW w:w="1843" w:type="dxa"/>
            <w:shd w:val="clear" w:color="auto" w:fill="auto"/>
            <w:noWrap/>
            <w:vAlign w:val="center"/>
          </w:tcPr>
          <w:p w14:paraId="196A41B6"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54</w:t>
            </w:r>
            <w:r w:rsidR="00E01BED" w:rsidRPr="00D407D3">
              <w:rPr>
                <w:rFonts w:ascii="Times New Roman" w:eastAsia="Times New Roman" w:hAnsi="Times New Roman" w:cs="Times New Roman"/>
                <w:color w:val="000000"/>
                <w:sz w:val="16"/>
                <w:szCs w:val="16"/>
                <w:lang w:val="es-ES" w:eastAsia="es-ES"/>
              </w:rPr>
              <w:t>·4</w:t>
            </w:r>
          </w:p>
        </w:tc>
        <w:tc>
          <w:tcPr>
            <w:tcW w:w="1843" w:type="dxa"/>
            <w:vAlign w:val="center"/>
          </w:tcPr>
          <w:p w14:paraId="1C679FD0"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49</w:t>
            </w:r>
            <w:r w:rsidR="00E01BED" w:rsidRPr="00D407D3">
              <w:rPr>
                <w:rFonts w:ascii="Times New Roman" w:eastAsia="Times New Roman" w:hAnsi="Times New Roman" w:cs="Times New Roman"/>
                <w:color w:val="000000"/>
                <w:sz w:val="16"/>
                <w:szCs w:val="16"/>
                <w:lang w:val="es-ES" w:eastAsia="es-ES"/>
              </w:rPr>
              <w:t>·3</w:t>
            </w:r>
          </w:p>
        </w:tc>
        <w:tc>
          <w:tcPr>
            <w:tcW w:w="1843" w:type="dxa"/>
            <w:vAlign w:val="center"/>
          </w:tcPr>
          <w:p w14:paraId="4E6AA6FC"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35</w:t>
            </w:r>
            <w:r w:rsidR="00E01BED" w:rsidRPr="00D407D3">
              <w:rPr>
                <w:rFonts w:ascii="Times New Roman" w:eastAsia="Times New Roman" w:hAnsi="Times New Roman" w:cs="Times New Roman"/>
                <w:color w:val="000000"/>
                <w:sz w:val="16"/>
                <w:szCs w:val="16"/>
                <w:lang w:val="es-ES" w:eastAsia="es-ES"/>
              </w:rPr>
              <w:t>·4</w:t>
            </w:r>
          </w:p>
        </w:tc>
        <w:tc>
          <w:tcPr>
            <w:tcW w:w="1755" w:type="dxa"/>
            <w:vAlign w:val="center"/>
          </w:tcPr>
          <w:p w14:paraId="6C94E2C4"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27</w:t>
            </w:r>
            <w:r w:rsidR="00E01BED" w:rsidRPr="00D407D3">
              <w:rPr>
                <w:rFonts w:ascii="Times New Roman" w:eastAsia="Times New Roman" w:hAnsi="Times New Roman" w:cs="Times New Roman"/>
                <w:color w:val="000000"/>
                <w:sz w:val="16"/>
                <w:szCs w:val="16"/>
                <w:lang w:val="es-ES" w:eastAsia="es-ES"/>
              </w:rPr>
              <w:t>·6</w:t>
            </w:r>
          </w:p>
        </w:tc>
        <w:tc>
          <w:tcPr>
            <w:tcW w:w="1733" w:type="dxa"/>
            <w:vAlign w:val="center"/>
          </w:tcPr>
          <w:p w14:paraId="26CC7583"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41</w:t>
            </w:r>
            <w:r w:rsidR="00E01BED" w:rsidRPr="00D407D3">
              <w:rPr>
                <w:rFonts w:ascii="Times New Roman" w:eastAsia="Times New Roman" w:hAnsi="Times New Roman" w:cs="Times New Roman"/>
                <w:color w:val="000000"/>
                <w:sz w:val="16"/>
                <w:szCs w:val="16"/>
                <w:lang w:val="es-ES" w:eastAsia="es-ES"/>
              </w:rPr>
              <w:t>·2</w:t>
            </w:r>
          </w:p>
        </w:tc>
        <w:tc>
          <w:tcPr>
            <w:tcW w:w="2013" w:type="dxa"/>
            <w:vAlign w:val="center"/>
          </w:tcPr>
          <w:p w14:paraId="0CC4E342"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40</w:t>
            </w:r>
            <w:r w:rsidR="00E01BED" w:rsidRPr="00D407D3">
              <w:rPr>
                <w:rFonts w:ascii="Times New Roman" w:eastAsia="Times New Roman" w:hAnsi="Times New Roman" w:cs="Times New Roman"/>
                <w:color w:val="000000"/>
                <w:sz w:val="16"/>
                <w:szCs w:val="16"/>
                <w:lang w:val="es-ES" w:eastAsia="es-ES"/>
              </w:rPr>
              <w:t>·5</w:t>
            </w:r>
          </w:p>
        </w:tc>
      </w:tr>
      <w:tr w:rsidR="00C41D44" w:rsidRPr="00D407D3" w14:paraId="700618D0" w14:textId="77777777" w:rsidTr="00904E76">
        <w:trPr>
          <w:trHeight w:val="300"/>
        </w:trPr>
        <w:tc>
          <w:tcPr>
            <w:tcW w:w="2850" w:type="dxa"/>
            <w:shd w:val="clear" w:color="auto" w:fill="auto"/>
            <w:noWrap/>
            <w:vAlign w:val="center"/>
          </w:tcPr>
          <w:p w14:paraId="0A82F9FB" w14:textId="77777777" w:rsidR="00C41D44" w:rsidRPr="00D407D3" w:rsidRDefault="00C41D44"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Offspring age </w:t>
            </w:r>
          </w:p>
          <w:p w14:paraId="5DBCD5B1" w14:textId="77777777" w:rsidR="00C41D44" w:rsidRPr="00D407D3" w:rsidRDefault="00C41D44"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(years, mean, range)</w:t>
            </w:r>
          </w:p>
        </w:tc>
        <w:tc>
          <w:tcPr>
            <w:tcW w:w="1843" w:type="dxa"/>
            <w:shd w:val="clear" w:color="auto" w:fill="auto"/>
            <w:noWrap/>
            <w:vAlign w:val="center"/>
          </w:tcPr>
          <w:p w14:paraId="305EDA64"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w:t>
            </w:r>
            <w:r w:rsidR="00E01BED" w:rsidRPr="00D407D3">
              <w:rPr>
                <w:rFonts w:ascii="Times New Roman" w:eastAsia="Times New Roman" w:hAnsi="Times New Roman" w:cs="Times New Roman"/>
                <w:color w:val="000000"/>
                <w:sz w:val="16"/>
                <w:szCs w:val="16"/>
                <w:lang w:val="es-ES" w:eastAsia="es-ES"/>
              </w:rPr>
              <w:t>·0</w:t>
            </w:r>
            <w:r w:rsidRPr="00D407D3">
              <w:rPr>
                <w:rFonts w:ascii="Times New Roman" w:eastAsia="Times New Roman" w:hAnsi="Times New Roman" w:cs="Times New Roman"/>
                <w:color w:val="000000"/>
                <w:sz w:val="16"/>
                <w:szCs w:val="16"/>
                <w:lang w:val="es-ES" w:eastAsia="es-ES"/>
              </w:rPr>
              <w:t xml:space="preserve"> (2-46)</w:t>
            </w:r>
          </w:p>
        </w:tc>
        <w:tc>
          <w:tcPr>
            <w:tcW w:w="1843" w:type="dxa"/>
            <w:vAlign w:val="center"/>
          </w:tcPr>
          <w:p w14:paraId="41ED082B"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17</w:t>
            </w:r>
            <w:r w:rsidR="00E01BED" w:rsidRPr="00D407D3">
              <w:rPr>
                <w:rFonts w:ascii="Times New Roman" w:eastAsia="Times New Roman" w:hAnsi="Times New Roman" w:cs="Times New Roman"/>
                <w:color w:val="000000"/>
                <w:sz w:val="16"/>
                <w:szCs w:val="16"/>
                <w:lang w:val="es-ES" w:eastAsia="es-ES"/>
              </w:rPr>
              <w:t>·1</w:t>
            </w:r>
            <w:r w:rsidRPr="00D407D3">
              <w:rPr>
                <w:rFonts w:ascii="Times New Roman" w:eastAsia="Times New Roman" w:hAnsi="Times New Roman" w:cs="Times New Roman"/>
                <w:color w:val="000000"/>
                <w:sz w:val="16"/>
                <w:szCs w:val="16"/>
                <w:lang w:val="es-ES" w:eastAsia="es-ES"/>
              </w:rPr>
              <w:t xml:space="preserve"> (2-41)</w:t>
            </w:r>
          </w:p>
        </w:tc>
        <w:tc>
          <w:tcPr>
            <w:tcW w:w="1843" w:type="dxa"/>
            <w:vAlign w:val="center"/>
          </w:tcPr>
          <w:p w14:paraId="3D5F2B4B"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 xml:space="preserve"> 24</w:t>
            </w:r>
            <w:r w:rsidR="00E01BED" w:rsidRPr="00D407D3">
              <w:rPr>
                <w:rFonts w:ascii="Times New Roman" w:eastAsia="Times New Roman" w:hAnsi="Times New Roman" w:cs="Times New Roman"/>
                <w:color w:val="000000"/>
                <w:sz w:val="16"/>
                <w:szCs w:val="16"/>
                <w:lang w:val="es-ES" w:eastAsia="es-ES"/>
              </w:rPr>
              <w:t>·0</w:t>
            </w:r>
            <w:r w:rsidRPr="00D407D3">
              <w:rPr>
                <w:rFonts w:ascii="Times New Roman" w:eastAsia="Times New Roman" w:hAnsi="Times New Roman" w:cs="Times New Roman"/>
                <w:color w:val="000000"/>
                <w:sz w:val="16"/>
                <w:szCs w:val="16"/>
                <w:lang w:val="es-ES" w:eastAsia="es-ES"/>
              </w:rPr>
              <w:t xml:space="preserve"> (2-47)</w:t>
            </w:r>
          </w:p>
        </w:tc>
        <w:tc>
          <w:tcPr>
            <w:tcW w:w="1755" w:type="dxa"/>
            <w:vAlign w:val="center"/>
          </w:tcPr>
          <w:p w14:paraId="070CB5A4"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22</w:t>
            </w:r>
            <w:r w:rsidR="00E01BED" w:rsidRPr="00D407D3">
              <w:rPr>
                <w:rFonts w:ascii="Times New Roman" w:eastAsia="Times New Roman" w:hAnsi="Times New Roman" w:cs="Times New Roman"/>
                <w:color w:val="000000"/>
                <w:sz w:val="16"/>
                <w:szCs w:val="16"/>
                <w:lang w:val="es-ES" w:eastAsia="es-ES"/>
              </w:rPr>
              <w:t>·6</w:t>
            </w:r>
            <w:r w:rsidRPr="00D407D3">
              <w:rPr>
                <w:rFonts w:ascii="Times New Roman" w:eastAsia="Times New Roman" w:hAnsi="Times New Roman" w:cs="Times New Roman"/>
                <w:color w:val="000000"/>
                <w:sz w:val="16"/>
                <w:szCs w:val="16"/>
                <w:lang w:val="es-ES" w:eastAsia="es-ES"/>
              </w:rPr>
              <w:t xml:space="preserve"> (2-44)</w:t>
            </w:r>
          </w:p>
        </w:tc>
        <w:tc>
          <w:tcPr>
            <w:tcW w:w="1733" w:type="dxa"/>
            <w:vAlign w:val="center"/>
          </w:tcPr>
          <w:p w14:paraId="0DA0FC72"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26</w:t>
            </w:r>
            <w:r w:rsidR="00E01BED" w:rsidRPr="00D407D3">
              <w:rPr>
                <w:rFonts w:ascii="Times New Roman" w:eastAsia="Times New Roman" w:hAnsi="Times New Roman" w:cs="Times New Roman"/>
                <w:color w:val="000000"/>
                <w:sz w:val="16"/>
                <w:szCs w:val="16"/>
                <w:lang w:val="es-ES" w:eastAsia="es-ES"/>
              </w:rPr>
              <w:t>·2</w:t>
            </w:r>
            <w:r w:rsidRPr="00D407D3">
              <w:rPr>
                <w:rFonts w:ascii="Times New Roman" w:eastAsia="Times New Roman" w:hAnsi="Times New Roman" w:cs="Times New Roman"/>
                <w:color w:val="000000"/>
                <w:sz w:val="16"/>
                <w:szCs w:val="16"/>
                <w:lang w:val="es-ES" w:eastAsia="es-ES"/>
              </w:rPr>
              <w:t xml:space="preserve"> (2-47)</w:t>
            </w:r>
          </w:p>
        </w:tc>
        <w:tc>
          <w:tcPr>
            <w:tcW w:w="2013" w:type="dxa"/>
            <w:vAlign w:val="center"/>
          </w:tcPr>
          <w:p w14:paraId="740146CD"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w:t>
            </w:r>
            <w:r w:rsidR="00E01BED" w:rsidRPr="00D407D3">
              <w:rPr>
                <w:rFonts w:ascii="Times New Roman" w:eastAsia="Times New Roman" w:hAnsi="Times New Roman" w:cs="Times New Roman"/>
                <w:color w:val="000000"/>
                <w:sz w:val="16"/>
                <w:szCs w:val="16"/>
                <w:lang w:val="es-ES" w:eastAsia="es-ES"/>
              </w:rPr>
              <w:t>·6</w:t>
            </w:r>
            <w:r w:rsidRPr="00D407D3">
              <w:rPr>
                <w:rFonts w:ascii="Times New Roman" w:eastAsia="Times New Roman" w:hAnsi="Times New Roman" w:cs="Times New Roman"/>
                <w:color w:val="000000"/>
                <w:sz w:val="16"/>
                <w:szCs w:val="16"/>
                <w:lang w:val="es-ES" w:eastAsia="es-ES"/>
              </w:rPr>
              <w:t xml:space="preserve"> (2-39)</w:t>
            </w:r>
          </w:p>
        </w:tc>
      </w:tr>
      <w:tr w:rsidR="00C41D44" w:rsidRPr="00D407D3" w14:paraId="4A37A3CA" w14:textId="77777777" w:rsidTr="00904E76">
        <w:trPr>
          <w:trHeight w:val="300"/>
        </w:trPr>
        <w:tc>
          <w:tcPr>
            <w:tcW w:w="2850" w:type="dxa"/>
            <w:shd w:val="clear" w:color="auto" w:fill="auto"/>
            <w:noWrap/>
            <w:vAlign w:val="center"/>
          </w:tcPr>
          <w:p w14:paraId="34F2C498" w14:textId="77777777" w:rsidR="00C41D44" w:rsidRPr="00D407D3" w:rsidRDefault="00C41D44"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Offspring birth year </w:t>
            </w:r>
          </w:p>
          <w:p w14:paraId="606CDDBF" w14:textId="77777777" w:rsidR="00C41D44" w:rsidRPr="00D407D3" w:rsidRDefault="00C41D44"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(mean, range)</w:t>
            </w:r>
          </w:p>
        </w:tc>
        <w:tc>
          <w:tcPr>
            <w:tcW w:w="1843" w:type="dxa"/>
            <w:shd w:val="clear" w:color="auto" w:fill="auto"/>
            <w:noWrap/>
            <w:vAlign w:val="center"/>
          </w:tcPr>
          <w:p w14:paraId="4B83E31E"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1991 (1965-2010)</w:t>
            </w:r>
          </w:p>
        </w:tc>
        <w:tc>
          <w:tcPr>
            <w:tcW w:w="1843" w:type="dxa"/>
            <w:vAlign w:val="center"/>
          </w:tcPr>
          <w:p w14:paraId="1DACE3F8"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1993 (1969-2010)</w:t>
            </w:r>
          </w:p>
        </w:tc>
        <w:tc>
          <w:tcPr>
            <w:tcW w:w="1843" w:type="dxa"/>
            <w:vAlign w:val="center"/>
          </w:tcPr>
          <w:p w14:paraId="0CB2746B"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1986 (1960-2010)</w:t>
            </w:r>
          </w:p>
        </w:tc>
        <w:tc>
          <w:tcPr>
            <w:tcW w:w="1755" w:type="dxa"/>
            <w:vAlign w:val="center"/>
          </w:tcPr>
          <w:p w14:paraId="3528DFC0"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1988 (1967-2009)</w:t>
            </w:r>
          </w:p>
        </w:tc>
        <w:tc>
          <w:tcPr>
            <w:tcW w:w="1733" w:type="dxa"/>
            <w:vAlign w:val="center"/>
          </w:tcPr>
          <w:p w14:paraId="7C1C8909"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1984 (1964-2010)</w:t>
            </w:r>
          </w:p>
        </w:tc>
        <w:tc>
          <w:tcPr>
            <w:tcW w:w="2013" w:type="dxa"/>
            <w:vAlign w:val="center"/>
          </w:tcPr>
          <w:p w14:paraId="6DC218A0"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1990 (1971-2010)</w:t>
            </w:r>
          </w:p>
        </w:tc>
      </w:tr>
      <w:tr w:rsidR="00C41D44" w:rsidRPr="00D407D3" w14:paraId="07ACBD4B" w14:textId="77777777" w:rsidTr="00904E76">
        <w:trPr>
          <w:trHeight w:val="300"/>
        </w:trPr>
        <w:tc>
          <w:tcPr>
            <w:tcW w:w="2850" w:type="dxa"/>
            <w:shd w:val="clear" w:color="auto" w:fill="auto"/>
            <w:noWrap/>
            <w:vAlign w:val="center"/>
          </w:tcPr>
          <w:p w14:paraId="53936B5A" w14:textId="77777777" w:rsidR="00C41D44" w:rsidRPr="00D407D3" w:rsidRDefault="00C41D44"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Offspring asthma early onset &lt;10 years (%)</w:t>
            </w:r>
          </w:p>
        </w:tc>
        <w:tc>
          <w:tcPr>
            <w:tcW w:w="1843" w:type="dxa"/>
            <w:shd w:val="clear" w:color="auto" w:fill="auto"/>
            <w:noWrap/>
            <w:vAlign w:val="center"/>
          </w:tcPr>
          <w:p w14:paraId="598A35E8"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7</w:t>
            </w:r>
            <w:r w:rsidR="00E01BED" w:rsidRPr="00D407D3">
              <w:rPr>
                <w:rFonts w:ascii="Times New Roman" w:eastAsia="Times New Roman" w:hAnsi="Times New Roman" w:cs="Times New Roman"/>
                <w:color w:val="000000"/>
                <w:sz w:val="16"/>
                <w:szCs w:val="16"/>
                <w:lang w:val="es-ES" w:eastAsia="es-ES"/>
              </w:rPr>
              <w:t>·5</w:t>
            </w:r>
          </w:p>
        </w:tc>
        <w:tc>
          <w:tcPr>
            <w:tcW w:w="1843" w:type="dxa"/>
            <w:vAlign w:val="center"/>
          </w:tcPr>
          <w:p w14:paraId="2642F9CC"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8</w:t>
            </w:r>
            <w:r w:rsidR="00E01BED" w:rsidRPr="00D407D3">
              <w:rPr>
                <w:rFonts w:ascii="Times New Roman" w:eastAsia="Times New Roman" w:hAnsi="Times New Roman" w:cs="Times New Roman"/>
                <w:color w:val="000000"/>
                <w:sz w:val="16"/>
                <w:szCs w:val="16"/>
                <w:lang w:val="es-ES" w:eastAsia="es-ES"/>
              </w:rPr>
              <w:t>·2</w:t>
            </w:r>
          </w:p>
        </w:tc>
        <w:tc>
          <w:tcPr>
            <w:tcW w:w="1843" w:type="dxa"/>
            <w:vAlign w:val="center"/>
          </w:tcPr>
          <w:p w14:paraId="7275CBE4"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7</w:t>
            </w:r>
            <w:r w:rsidR="00E01BED" w:rsidRPr="00D407D3">
              <w:rPr>
                <w:rFonts w:ascii="Times New Roman" w:eastAsia="Times New Roman" w:hAnsi="Times New Roman" w:cs="Times New Roman"/>
                <w:color w:val="000000"/>
                <w:sz w:val="16"/>
                <w:szCs w:val="16"/>
                <w:lang w:val="es-ES" w:eastAsia="es-ES"/>
              </w:rPr>
              <w:t>·4</w:t>
            </w:r>
          </w:p>
        </w:tc>
        <w:tc>
          <w:tcPr>
            <w:tcW w:w="1755" w:type="dxa"/>
            <w:vAlign w:val="center"/>
          </w:tcPr>
          <w:p w14:paraId="2C1BE04B"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9</w:t>
            </w:r>
            <w:r w:rsidR="00E01BED" w:rsidRPr="00D407D3">
              <w:rPr>
                <w:rFonts w:ascii="Times New Roman" w:eastAsia="Times New Roman" w:hAnsi="Times New Roman" w:cs="Times New Roman"/>
                <w:color w:val="000000"/>
                <w:sz w:val="16"/>
                <w:szCs w:val="16"/>
                <w:lang w:val="es-ES" w:eastAsia="es-ES"/>
              </w:rPr>
              <w:t>·6</w:t>
            </w:r>
          </w:p>
        </w:tc>
        <w:tc>
          <w:tcPr>
            <w:tcW w:w="1733" w:type="dxa"/>
            <w:vAlign w:val="center"/>
          </w:tcPr>
          <w:p w14:paraId="44785777"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6</w:t>
            </w:r>
            <w:r w:rsidR="00E01BED" w:rsidRPr="00D407D3">
              <w:rPr>
                <w:rFonts w:ascii="Times New Roman" w:eastAsia="Times New Roman" w:hAnsi="Times New Roman" w:cs="Times New Roman"/>
                <w:color w:val="000000"/>
                <w:sz w:val="16"/>
                <w:szCs w:val="16"/>
                <w:lang w:val="es-ES" w:eastAsia="es-ES"/>
              </w:rPr>
              <w:t>·7</w:t>
            </w:r>
          </w:p>
        </w:tc>
        <w:tc>
          <w:tcPr>
            <w:tcW w:w="2013" w:type="dxa"/>
            <w:vAlign w:val="center"/>
          </w:tcPr>
          <w:p w14:paraId="57C04F3D"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8</w:t>
            </w:r>
            <w:r w:rsidR="00E01BED" w:rsidRPr="00D407D3">
              <w:rPr>
                <w:rFonts w:ascii="Times New Roman" w:eastAsia="Times New Roman" w:hAnsi="Times New Roman" w:cs="Times New Roman"/>
                <w:color w:val="000000"/>
                <w:sz w:val="16"/>
                <w:szCs w:val="16"/>
                <w:lang w:val="es-ES" w:eastAsia="es-ES"/>
              </w:rPr>
              <w:t>·3</w:t>
            </w:r>
          </w:p>
        </w:tc>
      </w:tr>
      <w:tr w:rsidR="00C41D44" w:rsidRPr="00D407D3" w14:paraId="1B842C24" w14:textId="77777777" w:rsidTr="00904E76">
        <w:trPr>
          <w:trHeight w:val="300"/>
        </w:trPr>
        <w:tc>
          <w:tcPr>
            <w:tcW w:w="2850" w:type="dxa"/>
            <w:shd w:val="clear" w:color="auto" w:fill="auto"/>
            <w:noWrap/>
            <w:vAlign w:val="center"/>
          </w:tcPr>
          <w:p w14:paraId="08E68977" w14:textId="77777777" w:rsidR="00C41D44" w:rsidRPr="00D407D3" w:rsidRDefault="00C41D44"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Offspring asthma later onset &gt;10 years (%)</w:t>
            </w:r>
          </w:p>
        </w:tc>
        <w:tc>
          <w:tcPr>
            <w:tcW w:w="1843" w:type="dxa"/>
            <w:shd w:val="clear" w:color="auto" w:fill="auto"/>
            <w:noWrap/>
            <w:vAlign w:val="center"/>
          </w:tcPr>
          <w:p w14:paraId="0F345BF2"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w:t>
            </w:r>
            <w:r w:rsidR="00E01BED" w:rsidRPr="00D407D3">
              <w:rPr>
                <w:rFonts w:ascii="Times New Roman" w:eastAsia="Times New Roman" w:hAnsi="Times New Roman" w:cs="Times New Roman"/>
                <w:color w:val="000000"/>
                <w:sz w:val="16"/>
                <w:szCs w:val="16"/>
                <w:lang w:val="es-ES" w:eastAsia="es-ES"/>
              </w:rPr>
              <w:t>·7</w:t>
            </w:r>
          </w:p>
        </w:tc>
        <w:tc>
          <w:tcPr>
            <w:tcW w:w="1843" w:type="dxa"/>
            <w:vAlign w:val="center"/>
          </w:tcPr>
          <w:p w14:paraId="66B811DA"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w:t>
            </w:r>
            <w:r w:rsidR="00E01BED" w:rsidRPr="00D407D3">
              <w:rPr>
                <w:rFonts w:ascii="Times New Roman" w:eastAsia="Times New Roman" w:hAnsi="Times New Roman" w:cs="Times New Roman"/>
                <w:color w:val="000000"/>
                <w:sz w:val="16"/>
                <w:szCs w:val="16"/>
                <w:lang w:val="es-ES" w:eastAsia="es-ES"/>
              </w:rPr>
              <w:t>·2</w:t>
            </w:r>
          </w:p>
        </w:tc>
        <w:tc>
          <w:tcPr>
            <w:tcW w:w="1843" w:type="dxa"/>
            <w:vAlign w:val="center"/>
          </w:tcPr>
          <w:p w14:paraId="3E91C837"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w:t>
            </w:r>
            <w:r w:rsidR="00E01BED" w:rsidRPr="00D407D3">
              <w:rPr>
                <w:rFonts w:ascii="Times New Roman" w:eastAsia="Times New Roman" w:hAnsi="Times New Roman" w:cs="Times New Roman"/>
                <w:color w:val="000000"/>
                <w:sz w:val="16"/>
                <w:szCs w:val="16"/>
                <w:lang w:val="es-ES" w:eastAsia="es-ES"/>
              </w:rPr>
              <w:t>·8</w:t>
            </w:r>
          </w:p>
        </w:tc>
        <w:tc>
          <w:tcPr>
            <w:tcW w:w="1755" w:type="dxa"/>
            <w:vAlign w:val="center"/>
          </w:tcPr>
          <w:p w14:paraId="79BAAEA8"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w:t>
            </w:r>
            <w:r w:rsidR="00E01BED" w:rsidRPr="00D407D3">
              <w:rPr>
                <w:rFonts w:ascii="Times New Roman" w:eastAsia="Times New Roman" w:hAnsi="Times New Roman" w:cs="Times New Roman"/>
                <w:color w:val="000000"/>
                <w:sz w:val="16"/>
                <w:szCs w:val="16"/>
                <w:lang w:val="es-ES" w:eastAsia="es-ES"/>
              </w:rPr>
              <w:t>·1</w:t>
            </w:r>
          </w:p>
        </w:tc>
        <w:tc>
          <w:tcPr>
            <w:tcW w:w="1733" w:type="dxa"/>
            <w:vAlign w:val="center"/>
          </w:tcPr>
          <w:p w14:paraId="09CB6A95"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w:t>
            </w:r>
            <w:r w:rsidR="00E01BED" w:rsidRPr="00D407D3">
              <w:rPr>
                <w:rFonts w:ascii="Times New Roman" w:eastAsia="Times New Roman" w:hAnsi="Times New Roman" w:cs="Times New Roman"/>
                <w:color w:val="000000"/>
                <w:sz w:val="16"/>
                <w:szCs w:val="16"/>
                <w:lang w:val="es-ES" w:eastAsia="es-ES"/>
              </w:rPr>
              <w:t>·3</w:t>
            </w:r>
          </w:p>
        </w:tc>
        <w:tc>
          <w:tcPr>
            <w:tcW w:w="2013" w:type="dxa"/>
            <w:vAlign w:val="center"/>
          </w:tcPr>
          <w:p w14:paraId="5BC479DE"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w:t>
            </w:r>
            <w:r w:rsidR="00E01BED" w:rsidRPr="00D407D3">
              <w:rPr>
                <w:rFonts w:ascii="Times New Roman" w:eastAsia="Times New Roman" w:hAnsi="Times New Roman" w:cs="Times New Roman"/>
                <w:color w:val="000000"/>
                <w:sz w:val="16"/>
                <w:szCs w:val="16"/>
                <w:lang w:val="es-ES" w:eastAsia="es-ES"/>
              </w:rPr>
              <w:t>·1</w:t>
            </w:r>
          </w:p>
        </w:tc>
      </w:tr>
      <w:tr w:rsidR="00C41D44" w:rsidRPr="00D407D3" w14:paraId="6564D185" w14:textId="77777777" w:rsidTr="00904E76">
        <w:trPr>
          <w:trHeight w:val="300"/>
        </w:trPr>
        <w:tc>
          <w:tcPr>
            <w:tcW w:w="2850" w:type="dxa"/>
            <w:shd w:val="clear" w:color="auto" w:fill="auto"/>
            <w:noWrap/>
            <w:vAlign w:val="center"/>
          </w:tcPr>
          <w:p w14:paraId="389E2989" w14:textId="77777777" w:rsidR="00C41D44" w:rsidRPr="00D407D3" w:rsidRDefault="00C41D44"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Offspring early onset asthma with hay fever (%)</w:t>
            </w:r>
          </w:p>
        </w:tc>
        <w:tc>
          <w:tcPr>
            <w:tcW w:w="1843" w:type="dxa"/>
            <w:shd w:val="clear" w:color="auto" w:fill="auto"/>
            <w:noWrap/>
            <w:vAlign w:val="center"/>
          </w:tcPr>
          <w:p w14:paraId="26AC390C"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·5</w:t>
            </w:r>
          </w:p>
        </w:tc>
        <w:tc>
          <w:tcPr>
            <w:tcW w:w="1843" w:type="dxa"/>
            <w:vAlign w:val="center"/>
          </w:tcPr>
          <w:p w14:paraId="381557C1"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w:t>
            </w:r>
            <w:r w:rsidR="00E01BED" w:rsidRPr="00D407D3">
              <w:rPr>
                <w:rFonts w:ascii="Times New Roman" w:eastAsia="Times New Roman" w:hAnsi="Times New Roman" w:cs="Times New Roman"/>
                <w:color w:val="000000"/>
                <w:sz w:val="16"/>
                <w:szCs w:val="16"/>
                <w:lang w:val="es-ES" w:eastAsia="es-ES"/>
              </w:rPr>
              <w:t>·3</w:t>
            </w:r>
          </w:p>
        </w:tc>
        <w:tc>
          <w:tcPr>
            <w:tcW w:w="1843" w:type="dxa"/>
            <w:vAlign w:val="center"/>
          </w:tcPr>
          <w:p w14:paraId="25D44B26"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·0</w:t>
            </w:r>
          </w:p>
        </w:tc>
        <w:tc>
          <w:tcPr>
            <w:tcW w:w="1755" w:type="dxa"/>
            <w:vAlign w:val="center"/>
          </w:tcPr>
          <w:p w14:paraId="5C53C7F2"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·6</w:t>
            </w:r>
          </w:p>
        </w:tc>
        <w:tc>
          <w:tcPr>
            <w:tcW w:w="1733" w:type="dxa"/>
            <w:vAlign w:val="center"/>
          </w:tcPr>
          <w:p w14:paraId="152A7246"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·0</w:t>
            </w:r>
          </w:p>
        </w:tc>
        <w:tc>
          <w:tcPr>
            <w:tcW w:w="2013" w:type="dxa"/>
            <w:vAlign w:val="center"/>
          </w:tcPr>
          <w:p w14:paraId="186E955D"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w:t>
            </w:r>
            <w:r w:rsidR="00E01BED" w:rsidRPr="00D407D3">
              <w:rPr>
                <w:rFonts w:ascii="Times New Roman" w:eastAsia="Times New Roman" w:hAnsi="Times New Roman" w:cs="Times New Roman"/>
                <w:color w:val="000000"/>
                <w:sz w:val="16"/>
                <w:szCs w:val="16"/>
                <w:lang w:val="es-ES" w:eastAsia="es-ES"/>
              </w:rPr>
              <w:t>·6</w:t>
            </w:r>
          </w:p>
        </w:tc>
      </w:tr>
      <w:tr w:rsidR="00C41D44" w:rsidRPr="00D407D3" w14:paraId="56CF06AB" w14:textId="77777777" w:rsidTr="00E644FD">
        <w:trPr>
          <w:trHeight w:val="300"/>
        </w:trPr>
        <w:tc>
          <w:tcPr>
            <w:tcW w:w="2850" w:type="dxa"/>
            <w:shd w:val="clear" w:color="auto" w:fill="auto"/>
            <w:noWrap/>
            <w:vAlign w:val="center"/>
          </w:tcPr>
          <w:p w14:paraId="67C6D91E" w14:textId="77777777" w:rsidR="00C41D44" w:rsidRPr="00D407D3" w:rsidRDefault="00C41D44"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Offspring early onset asthma without hay fever (%)</w:t>
            </w:r>
          </w:p>
        </w:tc>
        <w:tc>
          <w:tcPr>
            <w:tcW w:w="1843" w:type="dxa"/>
            <w:shd w:val="clear" w:color="auto" w:fill="auto"/>
            <w:noWrap/>
            <w:vAlign w:val="center"/>
          </w:tcPr>
          <w:p w14:paraId="52845320"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w:t>
            </w:r>
            <w:r w:rsidR="00E01BED" w:rsidRPr="00D407D3">
              <w:rPr>
                <w:rFonts w:ascii="Times New Roman" w:eastAsia="Times New Roman" w:hAnsi="Times New Roman" w:cs="Times New Roman"/>
                <w:color w:val="000000"/>
                <w:sz w:val="16"/>
                <w:szCs w:val="16"/>
                <w:lang w:val="es-ES" w:eastAsia="es-ES"/>
              </w:rPr>
              <w:t>·0</w:t>
            </w:r>
          </w:p>
        </w:tc>
        <w:tc>
          <w:tcPr>
            <w:tcW w:w="1843" w:type="dxa"/>
            <w:vAlign w:val="center"/>
          </w:tcPr>
          <w:p w14:paraId="3975DCCD"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6</w:t>
            </w:r>
            <w:r w:rsidR="00E01BED" w:rsidRPr="00D407D3">
              <w:rPr>
                <w:rFonts w:ascii="Times New Roman" w:eastAsia="Times New Roman" w:hAnsi="Times New Roman" w:cs="Times New Roman"/>
                <w:color w:val="000000"/>
                <w:sz w:val="16"/>
                <w:szCs w:val="16"/>
                <w:lang w:val="es-ES" w:eastAsia="es-ES"/>
              </w:rPr>
              <w:t>·9</w:t>
            </w:r>
          </w:p>
        </w:tc>
        <w:tc>
          <w:tcPr>
            <w:tcW w:w="1843" w:type="dxa"/>
            <w:vAlign w:val="center"/>
          </w:tcPr>
          <w:p w14:paraId="79A466B5"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w:t>
            </w:r>
            <w:r w:rsidR="00E01BED" w:rsidRPr="00D407D3">
              <w:rPr>
                <w:rFonts w:ascii="Times New Roman" w:eastAsia="Times New Roman" w:hAnsi="Times New Roman" w:cs="Times New Roman"/>
                <w:color w:val="000000"/>
                <w:sz w:val="16"/>
                <w:szCs w:val="16"/>
                <w:lang w:val="es-ES" w:eastAsia="es-ES"/>
              </w:rPr>
              <w:t>·4</w:t>
            </w:r>
          </w:p>
        </w:tc>
        <w:tc>
          <w:tcPr>
            <w:tcW w:w="1755" w:type="dxa"/>
            <w:vAlign w:val="center"/>
          </w:tcPr>
          <w:p w14:paraId="33051D79"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7</w:t>
            </w:r>
            <w:r w:rsidR="00E01BED" w:rsidRPr="00D407D3">
              <w:rPr>
                <w:rFonts w:ascii="Times New Roman" w:eastAsia="Times New Roman" w:hAnsi="Times New Roman" w:cs="Times New Roman"/>
                <w:color w:val="000000"/>
                <w:sz w:val="16"/>
                <w:szCs w:val="16"/>
                <w:lang w:val="es-ES" w:eastAsia="es-ES"/>
              </w:rPr>
              <w:t>·0</w:t>
            </w:r>
          </w:p>
        </w:tc>
        <w:tc>
          <w:tcPr>
            <w:tcW w:w="1733" w:type="dxa"/>
            <w:vAlign w:val="center"/>
          </w:tcPr>
          <w:p w14:paraId="66487E33"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w:t>
            </w:r>
            <w:r w:rsidR="00E01BED" w:rsidRPr="00D407D3">
              <w:rPr>
                <w:rFonts w:ascii="Times New Roman" w:eastAsia="Times New Roman" w:hAnsi="Times New Roman" w:cs="Times New Roman"/>
                <w:color w:val="000000"/>
                <w:sz w:val="16"/>
                <w:szCs w:val="16"/>
                <w:lang w:val="es-ES" w:eastAsia="es-ES"/>
              </w:rPr>
              <w:t>·7</w:t>
            </w:r>
          </w:p>
        </w:tc>
        <w:tc>
          <w:tcPr>
            <w:tcW w:w="2013" w:type="dxa"/>
            <w:vAlign w:val="center"/>
          </w:tcPr>
          <w:p w14:paraId="061E632A" w14:textId="77777777" w:rsidR="00C41D44" w:rsidRPr="00D407D3" w:rsidRDefault="00C41D44"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6</w:t>
            </w:r>
            <w:r w:rsidR="00E01BED" w:rsidRPr="00D407D3">
              <w:rPr>
                <w:rFonts w:ascii="Times New Roman" w:eastAsia="Times New Roman" w:hAnsi="Times New Roman" w:cs="Times New Roman"/>
                <w:color w:val="000000"/>
                <w:sz w:val="16"/>
                <w:szCs w:val="16"/>
                <w:lang w:val="es-ES" w:eastAsia="es-ES"/>
              </w:rPr>
              <w:t>·7</w:t>
            </w:r>
          </w:p>
        </w:tc>
      </w:tr>
      <w:tr w:rsidR="00E644FD" w:rsidRPr="00D407D3" w14:paraId="59D62C28" w14:textId="77777777" w:rsidTr="00E644FD">
        <w:trPr>
          <w:trHeight w:val="300"/>
        </w:trPr>
        <w:tc>
          <w:tcPr>
            <w:tcW w:w="2850" w:type="dxa"/>
            <w:tcBorders>
              <w:bottom w:val="single" w:sz="4" w:space="0" w:color="auto"/>
            </w:tcBorders>
            <w:shd w:val="clear" w:color="auto" w:fill="auto"/>
            <w:noWrap/>
            <w:vAlign w:val="center"/>
          </w:tcPr>
          <w:p w14:paraId="5F3FA1BD" w14:textId="77777777" w:rsidR="00D407D3" w:rsidRDefault="00D407D3" w:rsidP="00D407D3">
            <w:pPr>
              <w:spacing w:before="120" w:after="0" w:line="240" w:lineRule="auto"/>
              <w:rPr>
                <w:rFonts w:ascii="Times New Roman" w:hAnsi="Times New Roman" w:cs="Times New Roman"/>
                <w:b/>
                <w:sz w:val="16"/>
                <w:szCs w:val="16"/>
                <w:lang w:val="en-GB"/>
              </w:rPr>
            </w:pPr>
          </w:p>
          <w:p w14:paraId="272CC4C6" w14:textId="77777777" w:rsidR="00E644FD" w:rsidRPr="00D407D3" w:rsidRDefault="00E644FD" w:rsidP="00D407D3">
            <w:pPr>
              <w:spacing w:before="120" w:after="0" w:line="240" w:lineRule="auto"/>
              <w:rPr>
                <w:rFonts w:ascii="Times New Roman" w:hAnsi="Times New Roman" w:cs="Times New Roman"/>
                <w:b/>
                <w:sz w:val="16"/>
                <w:szCs w:val="16"/>
                <w:lang w:val="en-GB"/>
              </w:rPr>
            </w:pPr>
            <w:r w:rsidRPr="00D407D3">
              <w:rPr>
                <w:rFonts w:ascii="Times New Roman" w:hAnsi="Times New Roman" w:cs="Times New Roman"/>
                <w:b/>
                <w:sz w:val="16"/>
                <w:szCs w:val="16"/>
                <w:lang w:val="en-GB"/>
              </w:rPr>
              <w:lastRenderedPageBreak/>
              <w:t>MOTHER</w:t>
            </w:r>
          </w:p>
        </w:tc>
        <w:tc>
          <w:tcPr>
            <w:tcW w:w="1843" w:type="dxa"/>
            <w:tcBorders>
              <w:bottom w:val="single" w:sz="4" w:space="0" w:color="auto"/>
            </w:tcBorders>
            <w:shd w:val="clear" w:color="auto" w:fill="auto"/>
            <w:noWrap/>
            <w:vAlign w:val="center"/>
          </w:tcPr>
          <w:p w14:paraId="7B85B618"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1843" w:type="dxa"/>
            <w:tcBorders>
              <w:bottom w:val="single" w:sz="4" w:space="0" w:color="auto"/>
            </w:tcBorders>
            <w:vAlign w:val="center"/>
          </w:tcPr>
          <w:p w14:paraId="53A7B293"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1843" w:type="dxa"/>
            <w:tcBorders>
              <w:bottom w:val="single" w:sz="4" w:space="0" w:color="auto"/>
            </w:tcBorders>
            <w:vAlign w:val="center"/>
          </w:tcPr>
          <w:p w14:paraId="637A94FB"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1755" w:type="dxa"/>
            <w:tcBorders>
              <w:bottom w:val="single" w:sz="4" w:space="0" w:color="auto"/>
            </w:tcBorders>
            <w:vAlign w:val="center"/>
          </w:tcPr>
          <w:p w14:paraId="70B24A61"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1733" w:type="dxa"/>
            <w:tcBorders>
              <w:bottom w:val="single" w:sz="4" w:space="0" w:color="auto"/>
            </w:tcBorders>
            <w:vAlign w:val="center"/>
          </w:tcPr>
          <w:p w14:paraId="02DC6C58"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2013" w:type="dxa"/>
            <w:tcBorders>
              <w:bottom w:val="single" w:sz="4" w:space="0" w:color="auto"/>
            </w:tcBorders>
          </w:tcPr>
          <w:p w14:paraId="5D351E3F"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p>
        </w:tc>
      </w:tr>
      <w:tr w:rsidR="00E644FD" w:rsidRPr="00D407D3" w14:paraId="722875EE" w14:textId="77777777" w:rsidTr="00E644FD">
        <w:trPr>
          <w:trHeight w:val="300"/>
        </w:trPr>
        <w:tc>
          <w:tcPr>
            <w:tcW w:w="2850" w:type="dxa"/>
            <w:tcBorders>
              <w:top w:val="single" w:sz="4" w:space="0" w:color="auto"/>
            </w:tcBorders>
            <w:shd w:val="clear" w:color="auto" w:fill="auto"/>
            <w:noWrap/>
            <w:vAlign w:val="center"/>
          </w:tcPr>
          <w:p w14:paraId="0868E023" w14:textId="77777777" w:rsidR="00E644FD" w:rsidRPr="00D407D3" w:rsidRDefault="00E644FD"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lastRenderedPageBreak/>
              <w:t xml:space="preserve">Mother age </w:t>
            </w:r>
          </w:p>
          <w:p w14:paraId="3A6B5DE1" w14:textId="77777777" w:rsidR="00E644FD" w:rsidRPr="00D407D3" w:rsidRDefault="00E644FD" w:rsidP="00D407D3">
            <w:pPr>
              <w:spacing w:before="120" w:after="0" w:line="240" w:lineRule="auto"/>
              <w:rPr>
                <w:rFonts w:ascii="Times New Roman" w:eastAsia="Times New Roman" w:hAnsi="Times New Roman" w:cs="Times New Roman"/>
                <w:color w:val="000000"/>
                <w:sz w:val="16"/>
                <w:szCs w:val="16"/>
                <w:lang w:val="en-US" w:eastAsia="es-ES"/>
              </w:rPr>
            </w:pPr>
            <w:r w:rsidRPr="00D407D3">
              <w:rPr>
                <w:rFonts w:ascii="Times New Roman" w:hAnsi="Times New Roman" w:cs="Times New Roman"/>
                <w:sz w:val="16"/>
                <w:szCs w:val="16"/>
                <w:lang w:val="en-GB"/>
              </w:rPr>
              <w:t xml:space="preserve">(years, mean, range) </w:t>
            </w:r>
          </w:p>
        </w:tc>
        <w:tc>
          <w:tcPr>
            <w:tcW w:w="1843" w:type="dxa"/>
            <w:tcBorders>
              <w:top w:val="single" w:sz="4" w:space="0" w:color="auto"/>
            </w:tcBorders>
            <w:shd w:val="clear" w:color="auto" w:fill="auto"/>
            <w:noWrap/>
            <w:vAlign w:val="center"/>
          </w:tcPr>
          <w:p w14:paraId="43FD5F4C"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50</w:t>
            </w:r>
            <w:r w:rsidR="00E01BED" w:rsidRPr="00D407D3">
              <w:rPr>
                <w:rFonts w:ascii="Times New Roman" w:eastAsia="Times New Roman" w:hAnsi="Times New Roman" w:cs="Times New Roman"/>
                <w:color w:val="000000"/>
                <w:sz w:val="16"/>
                <w:szCs w:val="16"/>
                <w:lang w:val="es-ES" w:eastAsia="es-ES"/>
              </w:rPr>
              <w:t>·8</w:t>
            </w:r>
            <w:r w:rsidRPr="00D407D3">
              <w:rPr>
                <w:rFonts w:ascii="Times New Roman" w:eastAsia="Times New Roman" w:hAnsi="Times New Roman" w:cs="Times New Roman"/>
                <w:color w:val="000000"/>
                <w:sz w:val="16"/>
                <w:szCs w:val="16"/>
                <w:lang w:val="es-ES" w:eastAsia="es-ES"/>
              </w:rPr>
              <w:t xml:space="preserve"> (38</w:t>
            </w:r>
            <w:r w:rsidR="00E01BED" w:rsidRPr="00D407D3">
              <w:rPr>
                <w:rFonts w:ascii="Times New Roman" w:eastAsia="Times New Roman" w:hAnsi="Times New Roman" w:cs="Times New Roman"/>
                <w:color w:val="000000"/>
                <w:sz w:val="16"/>
                <w:szCs w:val="16"/>
                <w:lang w:val="es-ES" w:eastAsia="es-ES"/>
              </w:rPr>
              <w:t>·3</w:t>
            </w:r>
            <w:r w:rsidRPr="00D407D3">
              <w:rPr>
                <w:rFonts w:ascii="Times New Roman" w:eastAsia="Times New Roman" w:hAnsi="Times New Roman" w:cs="Times New Roman"/>
                <w:color w:val="000000"/>
                <w:sz w:val="16"/>
                <w:szCs w:val="16"/>
                <w:lang w:val="es-ES" w:eastAsia="es-ES"/>
              </w:rPr>
              <w:t>-65</w:t>
            </w:r>
            <w:r w:rsidR="00E01BED" w:rsidRPr="00D407D3">
              <w:rPr>
                <w:rFonts w:ascii="Times New Roman" w:eastAsia="Times New Roman" w:hAnsi="Times New Roman" w:cs="Times New Roman"/>
                <w:color w:val="000000"/>
                <w:sz w:val="16"/>
                <w:szCs w:val="16"/>
                <w:lang w:val="es-ES" w:eastAsia="es-ES"/>
              </w:rPr>
              <w:t>·4</w:t>
            </w:r>
            <w:r w:rsidRPr="00D407D3">
              <w:rPr>
                <w:rFonts w:ascii="Times New Roman" w:eastAsia="Times New Roman" w:hAnsi="Times New Roman" w:cs="Times New Roman"/>
                <w:color w:val="000000"/>
                <w:sz w:val="16"/>
                <w:szCs w:val="16"/>
                <w:lang w:val="es-ES" w:eastAsia="es-ES"/>
              </w:rPr>
              <w:t>)</w:t>
            </w:r>
          </w:p>
        </w:tc>
        <w:tc>
          <w:tcPr>
            <w:tcW w:w="1843" w:type="dxa"/>
            <w:tcBorders>
              <w:top w:val="single" w:sz="4" w:space="0" w:color="auto"/>
            </w:tcBorders>
            <w:vAlign w:val="center"/>
          </w:tcPr>
          <w:p w14:paraId="6A3DC94A"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50</w:t>
            </w:r>
            <w:r w:rsidR="00E01BED" w:rsidRPr="00D407D3">
              <w:rPr>
                <w:rFonts w:ascii="Times New Roman" w:eastAsia="Times New Roman" w:hAnsi="Times New Roman" w:cs="Times New Roman"/>
                <w:color w:val="000000"/>
                <w:sz w:val="16"/>
                <w:szCs w:val="16"/>
                <w:lang w:val="es-ES" w:eastAsia="es-ES"/>
              </w:rPr>
              <w:t>·4</w:t>
            </w:r>
            <w:r w:rsidRPr="00D407D3">
              <w:rPr>
                <w:rFonts w:ascii="Times New Roman" w:eastAsia="Times New Roman" w:hAnsi="Times New Roman" w:cs="Times New Roman"/>
                <w:color w:val="000000"/>
                <w:sz w:val="16"/>
                <w:szCs w:val="16"/>
                <w:lang w:val="es-ES" w:eastAsia="es-ES"/>
              </w:rPr>
              <w:t xml:space="preserve"> (38</w:t>
            </w:r>
            <w:r w:rsidR="00E01BED" w:rsidRPr="00D407D3">
              <w:rPr>
                <w:rFonts w:ascii="Times New Roman" w:eastAsia="Times New Roman" w:hAnsi="Times New Roman" w:cs="Times New Roman"/>
                <w:color w:val="000000"/>
                <w:sz w:val="16"/>
                <w:szCs w:val="16"/>
                <w:lang w:val="es-ES" w:eastAsia="es-ES"/>
              </w:rPr>
              <w:t>·7</w:t>
            </w:r>
            <w:r w:rsidRPr="00D407D3">
              <w:rPr>
                <w:rFonts w:ascii="Times New Roman" w:eastAsia="Times New Roman" w:hAnsi="Times New Roman" w:cs="Times New Roman"/>
                <w:color w:val="000000"/>
                <w:sz w:val="16"/>
                <w:szCs w:val="16"/>
                <w:lang w:val="es-ES" w:eastAsia="es-ES"/>
              </w:rPr>
              <w:t>-66)</w:t>
            </w:r>
          </w:p>
        </w:tc>
        <w:tc>
          <w:tcPr>
            <w:tcW w:w="1843" w:type="dxa"/>
            <w:tcBorders>
              <w:top w:val="single" w:sz="4" w:space="0" w:color="auto"/>
            </w:tcBorders>
            <w:vAlign w:val="center"/>
          </w:tcPr>
          <w:p w14:paraId="5F5FFE30"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53</w:t>
            </w:r>
            <w:r w:rsidR="00E01BED" w:rsidRPr="00D407D3">
              <w:rPr>
                <w:rFonts w:ascii="Times New Roman" w:eastAsia="Times New Roman" w:hAnsi="Times New Roman" w:cs="Times New Roman"/>
                <w:color w:val="000000"/>
                <w:sz w:val="16"/>
                <w:szCs w:val="16"/>
                <w:lang w:val="es-ES" w:eastAsia="es-ES"/>
              </w:rPr>
              <w:t>·1</w:t>
            </w:r>
            <w:r w:rsidRPr="00D407D3">
              <w:rPr>
                <w:rFonts w:ascii="Times New Roman" w:eastAsia="Times New Roman" w:hAnsi="Times New Roman" w:cs="Times New Roman"/>
                <w:color w:val="000000"/>
                <w:sz w:val="16"/>
                <w:szCs w:val="16"/>
                <w:lang w:val="es-ES" w:eastAsia="es-ES"/>
              </w:rPr>
              <w:t xml:space="preserve"> (38</w:t>
            </w:r>
            <w:r w:rsidR="00E01BED" w:rsidRPr="00D407D3">
              <w:rPr>
                <w:rFonts w:ascii="Times New Roman" w:eastAsia="Times New Roman" w:hAnsi="Times New Roman" w:cs="Times New Roman"/>
                <w:color w:val="000000"/>
                <w:sz w:val="16"/>
                <w:szCs w:val="16"/>
                <w:lang w:val="es-ES" w:eastAsia="es-ES"/>
              </w:rPr>
              <w:t>·5</w:t>
            </w:r>
            <w:r w:rsidRPr="00D407D3">
              <w:rPr>
                <w:rFonts w:ascii="Times New Roman" w:eastAsia="Times New Roman" w:hAnsi="Times New Roman" w:cs="Times New Roman"/>
                <w:color w:val="000000"/>
                <w:sz w:val="16"/>
                <w:szCs w:val="16"/>
                <w:lang w:val="es-ES" w:eastAsia="es-ES"/>
              </w:rPr>
              <w:t>-65</w:t>
            </w:r>
            <w:r w:rsidR="00E01BED" w:rsidRPr="00D407D3">
              <w:rPr>
                <w:rFonts w:ascii="Times New Roman" w:eastAsia="Times New Roman" w:hAnsi="Times New Roman" w:cs="Times New Roman"/>
                <w:color w:val="000000"/>
                <w:sz w:val="16"/>
                <w:szCs w:val="16"/>
                <w:lang w:val="es-ES" w:eastAsia="es-ES"/>
              </w:rPr>
              <w:t>·1</w:t>
            </w:r>
            <w:r w:rsidRPr="00D407D3">
              <w:rPr>
                <w:rFonts w:ascii="Times New Roman" w:eastAsia="Times New Roman" w:hAnsi="Times New Roman" w:cs="Times New Roman"/>
                <w:color w:val="000000"/>
                <w:sz w:val="16"/>
                <w:szCs w:val="16"/>
                <w:lang w:val="es-ES" w:eastAsia="es-ES"/>
              </w:rPr>
              <w:t>)</w:t>
            </w:r>
          </w:p>
        </w:tc>
        <w:tc>
          <w:tcPr>
            <w:tcW w:w="1755" w:type="dxa"/>
            <w:tcBorders>
              <w:top w:val="single" w:sz="4" w:space="0" w:color="auto"/>
            </w:tcBorders>
            <w:vAlign w:val="center"/>
          </w:tcPr>
          <w:p w14:paraId="00A75D45"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50</w:t>
            </w:r>
            <w:r w:rsidR="00E01BED" w:rsidRPr="00D407D3">
              <w:rPr>
                <w:rFonts w:ascii="Times New Roman" w:eastAsia="Times New Roman" w:hAnsi="Times New Roman" w:cs="Times New Roman"/>
                <w:color w:val="000000"/>
                <w:sz w:val="16"/>
                <w:szCs w:val="16"/>
                <w:lang w:val="es-ES" w:eastAsia="es-ES"/>
              </w:rPr>
              <w:t>·8</w:t>
            </w:r>
            <w:r w:rsidRPr="00D407D3">
              <w:rPr>
                <w:rFonts w:ascii="Times New Roman" w:eastAsia="Times New Roman" w:hAnsi="Times New Roman" w:cs="Times New Roman"/>
                <w:color w:val="000000"/>
                <w:sz w:val="16"/>
                <w:szCs w:val="16"/>
                <w:lang w:val="es-ES" w:eastAsia="es-ES"/>
              </w:rPr>
              <w:t xml:space="preserve"> (38</w:t>
            </w:r>
            <w:r w:rsidR="00E01BED" w:rsidRPr="00D407D3">
              <w:rPr>
                <w:rFonts w:ascii="Times New Roman" w:eastAsia="Times New Roman" w:hAnsi="Times New Roman" w:cs="Times New Roman"/>
                <w:color w:val="000000"/>
                <w:sz w:val="16"/>
                <w:szCs w:val="16"/>
                <w:lang w:val="es-ES" w:eastAsia="es-ES"/>
              </w:rPr>
              <w:t>·7</w:t>
            </w:r>
            <w:r w:rsidRPr="00D407D3">
              <w:rPr>
                <w:rFonts w:ascii="Times New Roman" w:eastAsia="Times New Roman" w:hAnsi="Times New Roman" w:cs="Times New Roman"/>
                <w:color w:val="000000"/>
                <w:sz w:val="16"/>
                <w:szCs w:val="16"/>
                <w:lang w:val="es-ES" w:eastAsia="es-ES"/>
              </w:rPr>
              <w:t>-65</w:t>
            </w:r>
            <w:r w:rsidR="00E01BED" w:rsidRPr="00D407D3">
              <w:rPr>
                <w:rFonts w:ascii="Times New Roman" w:eastAsia="Times New Roman" w:hAnsi="Times New Roman" w:cs="Times New Roman"/>
                <w:color w:val="000000"/>
                <w:sz w:val="16"/>
                <w:szCs w:val="16"/>
                <w:lang w:val="es-ES" w:eastAsia="es-ES"/>
              </w:rPr>
              <w:t>·1</w:t>
            </w:r>
            <w:r w:rsidRPr="00D407D3">
              <w:rPr>
                <w:rFonts w:ascii="Times New Roman" w:eastAsia="Times New Roman" w:hAnsi="Times New Roman" w:cs="Times New Roman"/>
                <w:color w:val="000000"/>
                <w:sz w:val="16"/>
                <w:szCs w:val="16"/>
                <w:lang w:val="es-ES" w:eastAsia="es-ES"/>
              </w:rPr>
              <w:t>)</w:t>
            </w:r>
          </w:p>
        </w:tc>
        <w:tc>
          <w:tcPr>
            <w:tcW w:w="1733" w:type="dxa"/>
            <w:tcBorders>
              <w:top w:val="single" w:sz="4" w:space="0" w:color="auto"/>
            </w:tcBorders>
            <w:vAlign w:val="center"/>
          </w:tcPr>
          <w:p w14:paraId="2FB1CDC6"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53</w:t>
            </w:r>
            <w:r w:rsidR="00E01BED" w:rsidRPr="00D407D3">
              <w:rPr>
                <w:rFonts w:ascii="Times New Roman" w:eastAsia="Times New Roman" w:hAnsi="Times New Roman" w:cs="Times New Roman"/>
                <w:color w:val="000000"/>
                <w:sz w:val="16"/>
                <w:szCs w:val="16"/>
                <w:lang w:val="es-ES" w:eastAsia="es-ES"/>
              </w:rPr>
              <w:t>·0</w:t>
            </w:r>
            <w:r w:rsidRPr="00D407D3">
              <w:rPr>
                <w:rFonts w:ascii="Times New Roman" w:eastAsia="Times New Roman" w:hAnsi="Times New Roman" w:cs="Times New Roman"/>
                <w:color w:val="000000"/>
                <w:sz w:val="16"/>
                <w:szCs w:val="16"/>
                <w:lang w:val="es-ES" w:eastAsia="es-ES"/>
              </w:rPr>
              <w:t xml:space="preserve"> (38</w:t>
            </w:r>
            <w:r w:rsidR="00E01BED" w:rsidRPr="00D407D3">
              <w:rPr>
                <w:rFonts w:ascii="Times New Roman" w:eastAsia="Times New Roman" w:hAnsi="Times New Roman" w:cs="Times New Roman"/>
                <w:color w:val="000000"/>
                <w:sz w:val="16"/>
                <w:szCs w:val="16"/>
                <w:lang w:val="es-ES" w:eastAsia="es-ES"/>
              </w:rPr>
              <w:t>·6</w:t>
            </w:r>
            <w:r w:rsidRPr="00D407D3">
              <w:rPr>
                <w:rFonts w:ascii="Times New Roman" w:eastAsia="Times New Roman" w:hAnsi="Times New Roman" w:cs="Times New Roman"/>
                <w:color w:val="000000"/>
                <w:sz w:val="16"/>
                <w:szCs w:val="16"/>
                <w:lang w:val="es-ES" w:eastAsia="es-ES"/>
              </w:rPr>
              <w:t>-65</w:t>
            </w:r>
            <w:r w:rsidR="00E01BED" w:rsidRPr="00D407D3">
              <w:rPr>
                <w:rFonts w:ascii="Times New Roman" w:eastAsia="Times New Roman" w:hAnsi="Times New Roman" w:cs="Times New Roman"/>
                <w:color w:val="000000"/>
                <w:sz w:val="16"/>
                <w:szCs w:val="16"/>
                <w:lang w:val="es-ES" w:eastAsia="es-ES"/>
              </w:rPr>
              <w:t>·1</w:t>
            </w:r>
            <w:r w:rsidRPr="00D407D3">
              <w:rPr>
                <w:rFonts w:ascii="Times New Roman" w:eastAsia="Times New Roman" w:hAnsi="Times New Roman" w:cs="Times New Roman"/>
                <w:color w:val="000000"/>
                <w:sz w:val="16"/>
                <w:szCs w:val="16"/>
                <w:lang w:val="es-ES" w:eastAsia="es-ES"/>
              </w:rPr>
              <w:t>)</w:t>
            </w:r>
          </w:p>
        </w:tc>
        <w:tc>
          <w:tcPr>
            <w:tcW w:w="2013" w:type="dxa"/>
            <w:tcBorders>
              <w:top w:val="single" w:sz="4" w:space="0" w:color="auto"/>
            </w:tcBorders>
            <w:vAlign w:val="center"/>
          </w:tcPr>
          <w:p w14:paraId="532FF720"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52</w:t>
            </w:r>
            <w:r w:rsidR="00E01BED" w:rsidRPr="00D407D3">
              <w:rPr>
                <w:rFonts w:ascii="Times New Roman" w:eastAsia="Times New Roman" w:hAnsi="Times New Roman" w:cs="Times New Roman"/>
                <w:color w:val="000000"/>
                <w:sz w:val="16"/>
                <w:szCs w:val="16"/>
                <w:lang w:val="es-ES" w:eastAsia="es-ES"/>
              </w:rPr>
              <w:t>·2</w:t>
            </w:r>
            <w:r w:rsidRPr="00D407D3">
              <w:rPr>
                <w:rFonts w:ascii="Times New Roman" w:eastAsia="Times New Roman" w:hAnsi="Times New Roman" w:cs="Times New Roman"/>
                <w:color w:val="000000"/>
                <w:sz w:val="16"/>
                <w:szCs w:val="16"/>
                <w:lang w:val="es-ES" w:eastAsia="es-ES"/>
              </w:rPr>
              <w:t xml:space="preserve"> (38</w:t>
            </w:r>
            <w:r w:rsidR="00E01BED" w:rsidRPr="00D407D3">
              <w:rPr>
                <w:rFonts w:ascii="Times New Roman" w:eastAsia="Times New Roman" w:hAnsi="Times New Roman" w:cs="Times New Roman"/>
                <w:color w:val="000000"/>
                <w:sz w:val="16"/>
                <w:szCs w:val="16"/>
                <w:lang w:val="es-ES" w:eastAsia="es-ES"/>
              </w:rPr>
              <w:t>·5</w:t>
            </w:r>
            <w:r w:rsidRPr="00D407D3">
              <w:rPr>
                <w:rFonts w:ascii="Times New Roman" w:eastAsia="Times New Roman" w:hAnsi="Times New Roman" w:cs="Times New Roman"/>
                <w:color w:val="000000"/>
                <w:sz w:val="16"/>
                <w:szCs w:val="16"/>
                <w:lang w:val="es-ES" w:eastAsia="es-ES"/>
              </w:rPr>
              <w:t>-65</w:t>
            </w:r>
            <w:r w:rsidR="00E01BED" w:rsidRPr="00D407D3">
              <w:rPr>
                <w:rFonts w:ascii="Times New Roman" w:eastAsia="Times New Roman" w:hAnsi="Times New Roman" w:cs="Times New Roman"/>
                <w:color w:val="000000"/>
                <w:sz w:val="16"/>
                <w:szCs w:val="16"/>
                <w:lang w:val="es-ES" w:eastAsia="es-ES"/>
              </w:rPr>
              <w:t>·1</w:t>
            </w:r>
            <w:r w:rsidRPr="00D407D3">
              <w:rPr>
                <w:rFonts w:ascii="Times New Roman" w:eastAsia="Times New Roman" w:hAnsi="Times New Roman" w:cs="Times New Roman"/>
                <w:color w:val="000000"/>
                <w:sz w:val="16"/>
                <w:szCs w:val="16"/>
                <w:lang w:val="es-ES" w:eastAsia="es-ES"/>
              </w:rPr>
              <w:t>)</w:t>
            </w:r>
          </w:p>
        </w:tc>
      </w:tr>
      <w:tr w:rsidR="00E644FD" w:rsidRPr="00D407D3" w14:paraId="6553B11D" w14:textId="77777777" w:rsidTr="00E644FD">
        <w:trPr>
          <w:trHeight w:val="300"/>
        </w:trPr>
        <w:tc>
          <w:tcPr>
            <w:tcW w:w="2850" w:type="dxa"/>
            <w:shd w:val="clear" w:color="auto" w:fill="auto"/>
            <w:noWrap/>
            <w:vAlign w:val="center"/>
          </w:tcPr>
          <w:p w14:paraId="154111D1" w14:textId="77777777" w:rsidR="00E644FD" w:rsidRPr="00D407D3" w:rsidRDefault="00E644FD"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Mother birth year </w:t>
            </w:r>
          </w:p>
          <w:p w14:paraId="7C553732" w14:textId="77777777" w:rsidR="00E644FD" w:rsidRPr="00D407D3" w:rsidRDefault="00E644FD" w:rsidP="00D407D3">
            <w:pPr>
              <w:spacing w:before="120" w:after="0" w:line="240" w:lineRule="auto"/>
              <w:rPr>
                <w:rFonts w:ascii="Times New Roman" w:eastAsia="Times New Roman" w:hAnsi="Times New Roman" w:cs="Times New Roman"/>
                <w:color w:val="000000"/>
                <w:sz w:val="16"/>
                <w:szCs w:val="16"/>
                <w:lang w:val="en-US" w:eastAsia="es-ES"/>
              </w:rPr>
            </w:pPr>
            <w:r w:rsidRPr="00D407D3">
              <w:rPr>
                <w:rFonts w:ascii="Times New Roman" w:hAnsi="Times New Roman" w:cs="Times New Roman"/>
                <w:sz w:val="16"/>
                <w:szCs w:val="16"/>
                <w:lang w:val="en-GB"/>
              </w:rPr>
              <w:t>(mean, range)</w:t>
            </w:r>
          </w:p>
        </w:tc>
        <w:tc>
          <w:tcPr>
            <w:tcW w:w="1843" w:type="dxa"/>
            <w:shd w:val="clear" w:color="auto" w:fill="auto"/>
            <w:noWrap/>
            <w:vAlign w:val="center"/>
          </w:tcPr>
          <w:p w14:paraId="6C3362D0"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1960 (1945-1973)</w:t>
            </w:r>
          </w:p>
        </w:tc>
        <w:tc>
          <w:tcPr>
            <w:tcW w:w="1843" w:type="dxa"/>
            <w:vAlign w:val="center"/>
          </w:tcPr>
          <w:p w14:paraId="0A62A3E7"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1960 (1945-1973)</w:t>
            </w:r>
          </w:p>
        </w:tc>
        <w:tc>
          <w:tcPr>
            <w:tcW w:w="1843" w:type="dxa"/>
            <w:vAlign w:val="center"/>
          </w:tcPr>
          <w:p w14:paraId="05367C69"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1957 (1945-1973)</w:t>
            </w:r>
          </w:p>
        </w:tc>
        <w:tc>
          <w:tcPr>
            <w:tcW w:w="1755" w:type="dxa"/>
            <w:vAlign w:val="center"/>
          </w:tcPr>
          <w:p w14:paraId="164F710F"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1960 (1945-1972)</w:t>
            </w:r>
          </w:p>
        </w:tc>
        <w:tc>
          <w:tcPr>
            <w:tcW w:w="1733" w:type="dxa"/>
            <w:vAlign w:val="center"/>
          </w:tcPr>
          <w:p w14:paraId="00B106AC"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1957 (1945-1973)</w:t>
            </w:r>
          </w:p>
        </w:tc>
        <w:tc>
          <w:tcPr>
            <w:tcW w:w="2013" w:type="dxa"/>
            <w:vAlign w:val="center"/>
          </w:tcPr>
          <w:p w14:paraId="2259AD22"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1958 (1946-1972)</w:t>
            </w:r>
          </w:p>
        </w:tc>
      </w:tr>
      <w:tr w:rsidR="00E644FD" w:rsidRPr="00D407D3" w14:paraId="68EAA1A9" w14:textId="77777777" w:rsidTr="00E644FD">
        <w:trPr>
          <w:trHeight w:val="300"/>
        </w:trPr>
        <w:tc>
          <w:tcPr>
            <w:tcW w:w="2850" w:type="dxa"/>
            <w:shd w:val="clear" w:color="auto" w:fill="auto"/>
            <w:noWrap/>
            <w:vAlign w:val="center"/>
          </w:tcPr>
          <w:p w14:paraId="56BEA0FA" w14:textId="77777777" w:rsidR="00E644FD" w:rsidRPr="00D407D3" w:rsidRDefault="00E644FD"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Mother asthma </w:t>
            </w:r>
          </w:p>
          <w:p w14:paraId="6A328D81" w14:textId="77777777" w:rsidR="00E644FD" w:rsidRPr="00D407D3" w:rsidRDefault="00E644FD" w:rsidP="00D407D3">
            <w:pPr>
              <w:spacing w:before="120" w:after="0" w:line="240" w:lineRule="auto"/>
              <w:rPr>
                <w:rFonts w:ascii="Times New Roman" w:eastAsia="Times New Roman" w:hAnsi="Times New Roman" w:cs="Times New Roman"/>
                <w:color w:val="000000"/>
                <w:sz w:val="16"/>
                <w:szCs w:val="16"/>
                <w:lang w:val="en-US" w:eastAsia="es-ES"/>
              </w:rPr>
            </w:pPr>
            <w:proofErr w:type="gramStart"/>
            <w:r w:rsidRPr="00D407D3">
              <w:rPr>
                <w:rFonts w:ascii="Times New Roman" w:hAnsi="Times New Roman" w:cs="Times New Roman"/>
                <w:sz w:val="16"/>
                <w:szCs w:val="16"/>
                <w:lang w:val="en-GB"/>
              </w:rPr>
              <w:t>onset</w:t>
            </w:r>
            <w:proofErr w:type="gramEnd"/>
            <w:r w:rsidRPr="00D407D3">
              <w:rPr>
                <w:rFonts w:ascii="Times New Roman" w:hAnsi="Times New Roman" w:cs="Times New Roman"/>
                <w:sz w:val="16"/>
                <w:szCs w:val="16"/>
                <w:lang w:val="en-GB"/>
              </w:rPr>
              <w:t xml:space="preserve"> ≤10 years (%)</w:t>
            </w:r>
          </w:p>
        </w:tc>
        <w:tc>
          <w:tcPr>
            <w:tcW w:w="1843" w:type="dxa"/>
            <w:shd w:val="clear" w:color="auto" w:fill="auto"/>
            <w:noWrap/>
            <w:vAlign w:val="center"/>
          </w:tcPr>
          <w:p w14:paraId="306B8347"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·7</w:t>
            </w:r>
          </w:p>
        </w:tc>
        <w:tc>
          <w:tcPr>
            <w:tcW w:w="1843" w:type="dxa"/>
            <w:vAlign w:val="center"/>
          </w:tcPr>
          <w:p w14:paraId="27980679"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·6</w:t>
            </w:r>
          </w:p>
        </w:tc>
        <w:tc>
          <w:tcPr>
            <w:tcW w:w="1843" w:type="dxa"/>
            <w:vAlign w:val="center"/>
          </w:tcPr>
          <w:p w14:paraId="0E3D14F8"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·7</w:t>
            </w:r>
          </w:p>
        </w:tc>
        <w:tc>
          <w:tcPr>
            <w:tcW w:w="1755" w:type="dxa"/>
            <w:vAlign w:val="center"/>
          </w:tcPr>
          <w:p w14:paraId="585A2CBC"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w:t>
            </w:r>
            <w:r w:rsidR="00E01BED" w:rsidRPr="00D407D3">
              <w:rPr>
                <w:rFonts w:ascii="Times New Roman" w:eastAsia="Times New Roman" w:hAnsi="Times New Roman" w:cs="Times New Roman"/>
                <w:color w:val="000000"/>
                <w:sz w:val="16"/>
                <w:szCs w:val="16"/>
                <w:lang w:val="es-ES" w:eastAsia="es-ES"/>
              </w:rPr>
              <w:t>·3</w:t>
            </w:r>
          </w:p>
        </w:tc>
        <w:tc>
          <w:tcPr>
            <w:tcW w:w="1733" w:type="dxa"/>
            <w:vAlign w:val="center"/>
          </w:tcPr>
          <w:p w14:paraId="1672FC72"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·4</w:t>
            </w:r>
          </w:p>
        </w:tc>
        <w:tc>
          <w:tcPr>
            <w:tcW w:w="2013" w:type="dxa"/>
            <w:vAlign w:val="center"/>
          </w:tcPr>
          <w:p w14:paraId="544B5437"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·2</w:t>
            </w:r>
          </w:p>
        </w:tc>
      </w:tr>
      <w:tr w:rsidR="00E644FD" w:rsidRPr="00D407D3" w14:paraId="7A503EAA" w14:textId="77777777" w:rsidTr="00E644FD">
        <w:trPr>
          <w:trHeight w:val="300"/>
        </w:trPr>
        <w:tc>
          <w:tcPr>
            <w:tcW w:w="2850" w:type="dxa"/>
            <w:shd w:val="clear" w:color="auto" w:fill="auto"/>
            <w:noWrap/>
            <w:vAlign w:val="center"/>
          </w:tcPr>
          <w:p w14:paraId="0C48CEE1" w14:textId="77777777" w:rsidR="00E644FD" w:rsidRPr="00D407D3" w:rsidRDefault="00E644FD"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Mother asthma </w:t>
            </w:r>
          </w:p>
          <w:p w14:paraId="6035323A" w14:textId="77777777" w:rsidR="00E644FD" w:rsidRPr="00D407D3" w:rsidRDefault="00E644FD" w:rsidP="00D407D3">
            <w:pPr>
              <w:spacing w:before="120" w:after="0" w:line="240" w:lineRule="auto"/>
              <w:rPr>
                <w:rFonts w:ascii="Times New Roman" w:eastAsia="Times New Roman" w:hAnsi="Times New Roman" w:cs="Times New Roman"/>
                <w:color w:val="000000"/>
                <w:sz w:val="16"/>
                <w:szCs w:val="16"/>
                <w:lang w:val="en-US" w:eastAsia="es-ES"/>
              </w:rPr>
            </w:pPr>
            <w:proofErr w:type="gramStart"/>
            <w:r w:rsidRPr="00D407D3">
              <w:rPr>
                <w:rFonts w:ascii="Times New Roman" w:hAnsi="Times New Roman" w:cs="Times New Roman"/>
                <w:sz w:val="16"/>
                <w:szCs w:val="16"/>
                <w:lang w:val="en-GB"/>
              </w:rPr>
              <w:t>onset</w:t>
            </w:r>
            <w:proofErr w:type="gramEnd"/>
            <w:r w:rsidRPr="00D407D3">
              <w:rPr>
                <w:rFonts w:ascii="Times New Roman" w:hAnsi="Times New Roman" w:cs="Times New Roman"/>
                <w:sz w:val="16"/>
                <w:szCs w:val="16"/>
                <w:lang w:val="en-GB"/>
              </w:rPr>
              <w:t xml:space="preserve"> &gt;10 years (%)</w:t>
            </w:r>
          </w:p>
        </w:tc>
        <w:tc>
          <w:tcPr>
            <w:tcW w:w="1843" w:type="dxa"/>
            <w:shd w:val="clear" w:color="auto" w:fill="auto"/>
            <w:noWrap/>
            <w:vAlign w:val="center"/>
          </w:tcPr>
          <w:p w14:paraId="73D4C684"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9</w:t>
            </w:r>
            <w:r w:rsidR="00E01BED" w:rsidRPr="00D407D3">
              <w:rPr>
                <w:rFonts w:ascii="Times New Roman" w:eastAsia="Times New Roman" w:hAnsi="Times New Roman" w:cs="Times New Roman"/>
                <w:color w:val="000000"/>
                <w:sz w:val="16"/>
                <w:szCs w:val="16"/>
                <w:lang w:val="es-ES" w:eastAsia="es-ES"/>
              </w:rPr>
              <w:t>·2</w:t>
            </w:r>
          </w:p>
        </w:tc>
        <w:tc>
          <w:tcPr>
            <w:tcW w:w="1843" w:type="dxa"/>
            <w:vAlign w:val="center"/>
          </w:tcPr>
          <w:p w14:paraId="44D0A1ED"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10</w:t>
            </w:r>
            <w:r w:rsidR="00E01BED" w:rsidRPr="00D407D3">
              <w:rPr>
                <w:rFonts w:ascii="Times New Roman" w:eastAsia="Times New Roman" w:hAnsi="Times New Roman" w:cs="Times New Roman"/>
                <w:color w:val="000000"/>
                <w:sz w:val="16"/>
                <w:szCs w:val="16"/>
                <w:lang w:val="es-ES" w:eastAsia="es-ES"/>
              </w:rPr>
              <w:t>·4</w:t>
            </w:r>
          </w:p>
        </w:tc>
        <w:tc>
          <w:tcPr>
            <w:tcW w:w="1843" w:type="dxa"/>
            <w:vAlign w:val="center"/>
          </w:tcPr>
          <w:p w14:paraId="12E0D133"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11</w:t>
            </w:r>
            <w:r w:rsidR="00E01BED" w:rsidRPr="00D407D3">
              <w:rPr>
                <w:rFonts w:ascii="Times New Roman" w:eastAsia="Times New Roman" w:hAnsi="Times New Roman" w:cs="Times New Roman"/>
                <w:color w:val="000000"/>
                <w:sz w:val="16"/>
                <w:szCs w:val="16"/>
                <w:lang w:val="es-ES" w:eastAsia="es-ES"/>
              </w:rPr>
              <w:t>·1</w:t>
            </w:r>
          </w:p>
        </w:tc>
        <w:tc>
          <w:tcPr>
            <w:tcW w:w="1755" w:type="dxa"/>
            <w:vAlign w:val="center"/>
          </w:tcPr>
          <w:p w14:paraId="55C64BAC"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14</w:t>
            </w:r>
            <w:r w:rsidR="00E01BED" w:rsidRPr="00D407D3">
              <w:rPr>
                <w:rFonts w:ascii="Times New Roman" w:eastAsia="Times New Roman" w:hAnsi="Times New Roman" w:cs="Times New Roman"/>
                <w:color w:val="000000"/>
                <w:sz w:val="16"/>
                <w:szCs w:val="16"/>
                <w:lang w:val="es-ES" w:eastAsia="es-ES"/>
              </w:rPr>
              <w:t>·0</w:t>
            </w:r>
          </w:p>
        </w:tc>
        <w:tc>
          <w:tcPr>
            <w:tcW w:w="1733" w:type="dxa"/>
            <w:vAlign w:val="center"/>
          </w:tcPr>
          <w:p w14:paraId="3351DD87"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10</w:t>
            </w:r>
            <w:r w:rsidR="00E01BED" w:rsidRPr="00D407D3">
              <w:rPr>
                <w:rFonts w:ascii="Times New Roman" w:eastAsia="Times New Roman" w:hAnsi="Times New Roman" w:cs="Times New Roman"/>
                <w:color w:val="000000"/>
                <w:sz w:val="16"/>
                <w:szCs w:val="16"/>
                <w:lang w:val="es-ES" w:eastAsia="es-ES"/>
              </w:rPr>
              <w:t>·1</w:t>
            </w:r>
          </w:p>
        </w:tc>
        <w:tc>
          <w:tcPr>
            <w:tcW w:w="2013" w:type="dxa"/>
            <w:vAlign w:val="center"/>
          </w:tcPr>
          <w:p w14:paraId="66AC47ED"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9</w:t>
            </w:r>
            <w:r w:rsidR="00E01BED" w:rsidRPr="00D407D3">
              <w:rPr>
                <w:rFonts w:ascii="Times New Roman" w:eastAsia="Times New Roman" w:hAnsi="Times New Roman" w:cs="Times New Roman"/>
                <w:color w:val="000000"/>
                <w:sz w:val="16"/>
                <w:szCs w:val="16"/>
                <w:lang w:val="es-ES" w:eastAsia="es-ES"/>
              </w:rPr>
              <w:t>·8</w:t>
            </w:r>
          </w:p>
        </w:tc>
      </w:tr>
      <w:tr w:rsidR="00E644FD" w:rsidRPr="00D407D3" w14:paraId="2A1197A4" w14:textId="77777777" w:rsidTr="00E644FD">
        <w:trPr>
          <w:trHeight w:val="300"/>
        </w:trPr>
        <w:tc>
          <w:tcPr>
            <w:tcW w:w="2850" w:type="dxa"/>
            <w:shd w:val="clear" w:color="auto" w:fill="auto"/>
            <w:noWrap/>
            <w:vAlign w:val="center"/>
          </w:tcPr>
          <w:p w14:paraId="7380EB5A" w14:textId="77777777" w:rsidR="00E644FD" w:rsidRPr="00D407D3" w:rsidRDefault="00E644FD"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Education: </w:t>
            </w:r>
          </w:p>
        </w:tc>
        <w:tc>
          <w:tcPr>
            <w:tcW w:w="1843" w:type="dxa"/>
            <w:shd w:val="clear" w:color="auto" w:fill="auto"/>
            <w:noWrap/>
            <w:vAlign w:val="center"/>
          </w:tcPr>
          <w:p w14:paraId="33D1D59B"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1843" w:type="dxa"/>
            <w:vAlign w:val="center"/>
          </w:tcPr>
          <w:p w14:paraId="13FC632B"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1843" w:type="dxa"/>
            <w:vAlign w:val="center"/>
          </w:tcPr>
          <w:p w14:paraId="54752384"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1755" w:type="dxa"/>
            <w:vAlign w:val="center"/>
          </w:tcPr>
          <w:p w14:paraId="2CE04FF4"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1733" w:type="dxa"/>
            <w:vAlign w:val="center"/>
          </w:tcPr>
          <w:p w14:paraId="346804AE"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p>
        </w:tc>
        <w:tc>
          <w:tcPr>
            <w:tcW w:w="2013" w:type="dxa"/>
            <w:vAlign w:val="center"/>
          </w:tcPr>
          <w:p w14:paraId="1588542A"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p>
        </w:tc>
      </w:tr>
      <w:tr w:rsidR="00E644FD" w:rsidRPr="00D407D3" w14:paraId="748FAEA8" w14:textId="77777777" w:rsidTr="00E644FD">
        <w:trPr>
          <w:trHeight w:val="300"/>
        </w:trPr>
        <w:tc>
          <w:tcPr>
            <w:tcW w:w="2850" w:type="dxa"/>
            <w:shd w:val="clear" w:color="auto" w:fill="auto"/>
            <w:noWrap/>
            <w:vAlign w:val="center"/>
          </w:tcPr>
          <w:p w14:paraId="7FF333E2" w14:textId="77777777" w:rsidR="00E644FD" w:rsidRPr="00D407D3" w:rsidRDefault="00E644FD" w:rsidP="00D407D3">
            <w:pPr>
              <w:spacing w:before="120" w:after="0" w:line="240" w:lineRule="auto"/>
              <w:ind w:firstLine="229"/>
              <w:rPr>
                <w:rFonts w:ascii="Times New Roman" w:hAnsi="Times New Roman" w:cs="Times New Roman"/>
                <w:i/>
                <w:sz w:val="16"/>
                <w:szCs w:val="16"/>
                <w:lang w:val="en-GB"/>
              </w:rPr>
            </w:pPr>
            <w:r w:rsidRPr="00D407D3">
              <w:rPr>
                <w:rFonts w:ascii="Times New Roman" w:hAnsi="Times New Roman" w:cs="Times New Roman"/>
                <w:i/>
                <w:sz w:val="16"/>
                <w:szCs w:val="16"/>
                <w:lang w:val="en-GB"/>
              </w:rPr>
              <w:t>Primary (%)</w:t>
            </w:r>
          </w:p>
        </w:tc>
        <w:tc>
          <w:tcPr>
            <w:tcW w:w="1843" w:type="dxa"/>
            <w:shd w:val="clear" w:color="auto" w:fill="auto"/>
            <w:noWrap/>
            <w:vAlign w:val="center"/>
          </w:tcPr>
          <w:p w14:paraId="301A65FB"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8</w:t>
            </w:r>
            <w:r w:rsidR="00E01BED" w:rsidRPr="00D407D3">
              <w:rPr>
                <w:rFonts w:ascii="Times New Roman" w:eastAsia="Times New Roman" w:hAnsi="Times New Roman" w:cs="Times New Roman"/>
                <w:color w:val="000000"/>
                <w:sz w:val="16"/>
                <w:szCs w:val="16"/>
                <w:lang w:val="es-ES" w:eastAsia="es-ES"/>
              </w:rPr>
              <w:t>·3</w:t>
            </w:r>
          </w:p>
        </w:tc>
        <w:tc>
          <w:tcPr>
            <w:tcW w:w="1843" w:type="dxa"/>
            <w:vAlign w:val="center"/>
          </w:tcPr>
          <w:p w14:paraId="7FC711D7"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7</w:t>
            </w:r>
            <w:r w:rsidR="00E01BED" w:rsidRPr="00D407D3">
              <w:rPr>
                <w:rFonts w:ascii="Times New Roman" w:eastAsia="Times New Roman" w:hAnsi="Times New Roman" w:cs="Times New Roman"/>
                <w:color w:val="000000"/>
                <w:sz w:val="16"/>
                <w:szCs w:val="16"/>
                <w:lang w:val="es-ES" w:eastAsia="es-ES"/>
              </w:rPr>
              <w:t>·2</w:t>
            </w:r>
          </w:p>
        </w:tc>
        <w:tc>
          <w:tcPr>
            <w:tcW w:w="1843" w:type="dxa"/>
            <w:vAlign w:val="center"/>
          </w:tcPr>
          <w:p w14:paraId="13046623"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18</w:t>
            </w:r>
            <w:r w:rsidR="00E01BED" w:rsidRPr="00D407D3">
              <w:rPr>
                <w:rFonts w:ascii="Times New Roman" w:eastAsia="Times New Roman" w:hAnsi="Times New Roman" w:cs="Times New Roman"/>
                <w:color w:val="000000"/>
                <w:sz w:val="16"/>
                <w:szCs w:val="16"/>
                <w:lang w:val="es-ES" w:eastAsia="es-ES"/>
              </w:rPr>
              <w:t>·3</w:t>
            </w:r>
          </w:p>
        </w:tc>
        <w:tc>
          <w:tcPr>
            <w:tcW w:w="1755" w:type="dxa"/>
            <w:vAlign w:val="center"/>
          </w:tcPr>
          <w:p w14:paraId="2ACEF81A"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w:t>
            </w:r>
            <w:r w:rsidR="00E01BED" w:rsidRPr="00D407D3">
              <w:rPr>
                <w:rFonts w:ascii="Times New Roman" w:eastAsia="Times New Roman" w:hAnsi="Times New Roman" w:cs="Times New Roman"/>
                <w:color w:val="000000"/>
                <w:sz w:val="16"/>
                <w:szCs w:val="16"/>
                <w:lang w:val="es-ES" w:eastAsia="es-ES"/>
              </w:rPr>
              <w:t>·1</w:t>
            </w:r>
          </w:p>
        </w:tc>
        <w:tc>
          <w:tcPr>
            <w:tcW w:w="1733" w:type="dxa"/>
            <w:vAlign w:val="center"/>
          </w:tcPr>
          <w:p w14:paraId="6110B770"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15</w:t>
            </w:r>
            <w:r w:rsidR="00E01BED" w:rsidRPr="00D407D3">
              <w:rPr>
                <w:rFonts w:ascii="Times New Roman" w:eastAsia="Times New Roman" w:hAnsi="Times New Roman" w:cs="Times New Roman"/>
                <w:color w:val="000000"/>
                <w:sz w:val="16"/>
                <w:szCs w:val="16"/>
                <w:lang w:val="es-ES" w:eastAsia="es-ES"/>
              </w:rPr>
              <w:t>·9</w:t>
            </w:r>
          </w:p>
        </w:tc>
        <w:tc>
          <w:tcPr>
            <w:tcW w:w="2013" w:type="dxa"/>
            <w:vAlign w:val="center"/>
          </w:tcPr>
          <w:p w14:paraId="595A3427"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11</w:t>
            </w:r>
            <w:r w:rsidR="00E01BED" w:rsidRPr="00D407D3">
              <w:rPr>
                <w:rFonts w:ascii="Times New Roman" w:eastAsia="Times New Roman" w:hAnsi="Times New Roman" w:cs="Times New Roman"/>
                <w:color w:val="000000"/>
                <w:sz w:val="16"/>
                <w:szCs w:val="16"/>
                <w:lang w:val="es-ES" w:eastAsia="es-ES"/>
              </w:rPr>
              <w:t>·8</w:t>
            </w:r>
          </w:p>
        </w:tc>
      </w:tr>
      <w:tr w:rsidR="00E644FD" w:rsidRPr="00D407D3" w14:paraId="1213DF7A" w14:textId="77777777" w:rsidTr="00E644FD">
        <w:trPr>
          <w:trHeight w:val="300"/>
        </w:trPr>
        <w:tc>
          <w:tcPr>
            <w:tcW w:w="2850" w:type="dxa"/>
            <w:shd w:val="clear" w:color="auto" w:fill="auto"/>
            <w:noWrap/>
            <w:vAlign w:val="center"/>
          </w:tcPr>
          <w:p w14:paraId="472C51DA" w14:textId="77777777" w:rsidR="00E644FD" w:rsidRPr="00D407D3" w:rsidRDefault="00E644FD" w:rsidP="00D407D3">
            <w:pPr>
              <w:spacing w:before="120" w:after="0" w:line="240" w:lineRule="auto"/>
              <w:ind w:firstLine="229"/>
              <w:rPr>
                <w:rFonts w:ascii="Times New Roman" w:hAnsi="Times New Roman" w:cs="Times New Roman"/>
                <w:i/>
                <w:sz w:val="16"/>
                <w:szCs w:val="16"/>
                <w:lang w:val="en-GB"/>
              </w:rPr>
            </w:pPr>
            <w:r w:rsidRPr="00D407D3">
              <w:rPr>
                <w:rFonts w:ascii="Times New Roman" w:hAnsi="Times New Roman" w:cs="Times New Roman"/>
                <w:i/>
                <w:sz w:val="16"/>
                <w:szCs w:val="16"/>
                <w:lang w:val="en-GB"/>
              </w:rPr>
              <w:t>Secondary (%)</w:t>
            </w:r>
          </w:p>
        </w:tc>
        <w:tc>
          <w:tcPr>
            <w:tcW w:w="1843" w:type="dxa"/>
            <w:shd w:val="clear" w:color="auto" w:fill="auto"/>
            <w:noWrap/>
            <w:vAlign w:val="center"/>
          </w:tcPr>
          <w:p w14:paraId="0A4CE48D"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35</w:t>
            </w:r>
            <w:r w:rsidR="00E01BED" w:rsidRPr="00D407D3">
              <w:rPr>
                <w:rFonts w:ascii="Times New Roman" w:eastAsia="Times New Roman" w:hAnsi="Times New Roman" w:cs="Times New Roman"/>
                <w:color w:val="000000"/>
                <w:sz w:val="16"/>
                <w:szCs w:val="16"/>
                <w:lang w:val="es-ES" w:eastAsia="es-ES"/>
              </w:rPr>
              <w:t>·7</w:t>
            </w:r>
          </w:p>
        </w:tc>
        <w:tc>
          <w:tcPr>
            <w:tcW w:w="1843" w:type="dxa"/>
            <w:vAlign w:val="center"/>
          </w:tcPr>
          <w:p w14:paraId="42E8AC38"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34</w:t>
            </w:r>
            <w:r w:rsidR="00E01BED" w:rsidRPr="00D407D3">
              <w:rPr>
                <w:rFonts w:ascii="Times New Roman" w:eastAsia="Times New Roman" w:hAnsi="Times New Roman" w:cs="Times New Roman"/>
                <w:color w:val="000000"/>
                <w:sz w:val="16"/>
                <w:szCs w:val="16"/>
                <w:lang w:val="es-ES" w:eastAsia="es-ES"/>
              </w:rPr>
              <w:t>·9</w:t>
            </w:r>
          </w:p>
        </w:tc>
        <w:tc>
          <w:tcPr>
            <w:tcW w:w="1843" w:type="dxa"/>
            <w:vAlign w:val="center"/>
          </w:tcPr>
          <w:p w14:paraId="7323C69E"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45</w:t>
            </w:r>
            <w:r w:rsidR="00E01BED" w:rsidRPr="00D407D3">
              <w:rPr>
                <w:rFonts w:ascii="Times New Roman" w:eastAsia="Times New Roman" w:hAnsi="Times New Roman" w:cs="Times New Roman"/>
                <w:color w:val="000000"/>
                <w:sz w:val="16"/>
                <w:szCs w:val="16"/>
                <w:lang w:val="es-ES" w:eastAsia="es-ES"/>
              </w:rPr>
              <w:t>·5</w:t>
            </w:r>
          </w:p>
        </w:tc>
        <w:tc>
          <w:tcPr>
            <w:tcW w:w="1755" w:type="dxa"/>
            <w:vAlign w:val="center"/>
          </w:tcPr>
          <w:p w14:paraId="3E879947"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43</w:t>
            </w:r>
            <w:r w:rsidR="00E01BED" w:rsidRPr="00D407D3">
              <w:rPr>
                <w:rFonts w:ascii="Times New Roman" w:eastAsia="Times New Roman" w:hAnsi="Times New Roman" w:cs="Times New Roman"/>
                <w:color w:val="000000"/>
                <w:sz w:val="16"/>
                <w:szCs w:val="16"/>
                <w:lang w:val="es-ES" w:eastAsia="es-ES"/>
              </w:rPr>
              <w:t>·4</w:t>
            </w:r>
          </w:p>
        </w:tc>
        <w:tc>
          <w:tcPr>
            <w:tcW w:w="1733" w:type="dxa"/>
            <w:vAlign w:val="center"/>
          </w:tcPr>
          <w:p w14:paraId="731018A0"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44</w:t>
            </w:r>
            <w:r w:rsidR="00E01BED" w:rsidRPr="00D407D3">
              <w:rPr>
                <w:rFonts w:ascii="Times New Roman" w:eastAsia="Times New Roman" w:hAnsi="Times New Roman" w:cs="Times New Roman"/>
                <w:color w:val="000000"/>
                <w:sz w:val="16"/>
                <w:szCs w:val="16"/>
                <w:lang w:val="es-ES" w:eastAsia="es-ES"/>
              </w:rPr>
              <w:t>·7</w:t>
            </w:r>
          </w:p>
        </w:tc>
        <w:tc>
          <w:tcPr>
            <w:tcW w:w="2013" w:type="dxa"/>
            <w:vAlign w:val="center"/>
          </w:tcPr>
          <w:p w14:paraId="4B8D982D"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41</w:t>
            </w:r>
            <w:r w:rsidR="00E01BED" w:rsidRPr="00D407D3">
              <w:rPr>
                <w:rFonts w:ascii="Times New Roman" w:eastAsia="Times New Roman" w:hAnsi="Times New Roman" w:cs="Times New Roman"/>
                <w:color w:val="000000"/>
                <w:sz w:val="16"/>
                <w:szCs w:val="16"/>
                <w:lang w:val="es-ES" w:eastAsia="es-ES"/>
              </w:rPr>
              <w:t>·6</w:t>
            </w:r>
          </w:p>
        </w:tc>
      </w:tr>
      <w:tr w:rsidR="00E644FD" w:rsidRPr="00D407D3" w14:paraId="1EE0515F" w14:textId="77777777" w:rsidTr="00E644FD">
        <w:trPr>
          <w:trHeight w:val="300"/>
        </w:trPr>
        <w:tc>
          <w:tcPr>
            <w:tcW w:w="2850" w:type="dxa"/>
            <w:shd w:val="clear" w:color="auto" w:fill="auto"/>
            <w:noWrap/>
            <w:vAlign w:val="center"/>
          </w:tcPr>
          <w:p w14:paraId="1F70F8BB" w14:textId="77777777" w:rsidR="00E644FD" w:rsidRPr="00D407D3" w:rsidRDefault="00E644FD" w:rsidP="00D407D3">
            <w:pPr>
              <w:spacing w:before="120" w:after="0" w:line="240" w:lineRule="auto"/>
              <w:ind w:firstLine="229"/>
              <w:rPr>
                <w:rFonts w:ascii="Times New Roman" w:hAnsi="Times New Roman" w:cs="Times New Roman"/>
                <w:i/>
                <w:sz w:val="16"/>
                <w:szCs w:val="16"/>
                <w:lang w:val="en-GB"/>
              </w:rPr>
            </w:pPr>
            <w:r w:rsidRPr="00D407D3">
              <w:rPr>
                <w:rFonts w:ascii="Times New Roman" w:hAnsi="Times New Roman" w:cs="Times New Roman"/>
                <w:i/>
                <w:sz w:val="16"/>
                <w:szCs w:val="16"/>
                <w:lang w:val="en-GB"/>
              </w:rPr>
              <w:t>Tertiary (%)</w:t>
            </w:r>
          </w:p>
        </w:tc>
        <w:tc>
          <w:tcPr>
            <w:tcW w:w="1843" w:type="dxa"/>
            <w:shd w:val="clear" w:color="auto" w:fill="auto"/>
            <w:noWrap/>
            <w:vAlign w:val="center"/>
          </w:tcPr>
          <w:p w14:paraId="4C02D442"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56</w:t>
            </w:r>
            <w:r w:rsidR="00E01BED" w:rsidRPr="00D407D3">
              <w:rPr>
                <w:rFonts w:ascii="Times New Roman" w:eastAsia="Times New Roman" w:hAnsi="Times New Roman" w:cs="Times New Roman"/>
                <w:color w:val="000000"/>
                <w:sz w:val="16"/>
                <w:szCs w:val="16"/>
                <w:lang w:val="es-ES" w:eastAsia="es-ES"/>
              </w:rPr>
              <w:t>·0</w:t>
            </w:r>
          </w:p>
        </w:tc>
        <w:tc>
          <w:tcPr>
            <w:tcW w:w="1843" w:type="dxa"/>
            <w:vAlign w:val="center"/>
          </w:tcPr>
          <w:p w14:paraId="2395B5E7"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57</w:t>
            </w:r>
            <w:r w:rsidR="00E01BED" w:rsidRPr="00D407D3">
              <w:rPr>
                <w:rFonts w:ascii="Times New Roman" w:eastAsia="Times New Roman" w:hAnsi="Times New Roman" w:cs="Times New Roman"/>
                <w:color w:val="000000"/>
                <w:sz w:val="16"/>
                <w:szCs w:val="16"/>
                <w:lang w:val="es-ES" w:eastAsia="es-ES"/>
              </w:rPr>
              <w:t>·9</w:t>
            </w:r>
          </w:p>
        </w:tc>
        <w:tc>
          <w:tcPr>
            <w:tcW w:w="1843" w:type="dxa"/>
            <w:vAlign w:val="center"/>
          </w:tcPr>
          <w:p w14:paraId="41703529"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36</w:t>
            </w:r>
            <w:r w:rsidR="00E01BED" w:rsidRPr="00D407D3">
              <w:rPr>
                <w:rFonts w:ascii="Times New Roman" w:eastAsia="Times New Roman" w:hAnsi="Times New Roman" w:cs="Times New Roman"/>
                <w:color w:val="000000"/>
                <w:sz w:val="16"/>
                <w:szCs w:val="16"/>
                <w:lang w:val="es-ES" w:eastAsia="es-ES"/>
              </w:rPr>
              <w:t>·3</w:t>
            </w:r>
          </w:p>
        </w:tc>
        <w:tc>
          <w:tcPr>
            <w:tcW w:w="1755" w:type="dxa"/>
            <w:vAlign w:val="center"/>
          </w:tcPr>
          <w:p w14:paraId="08B4425C"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37</w:t>
            </w:r>
            <w:r w:rsidR="00E01BED" w:rsidRPr="00D407D3">
              <w:rPr>
                <w:rFonts w:ascii="Times New Roman" w:eastAsia="Times New Roman" w:hAnsi="Times New Roman" w:cs="Times New Roman"/>
                <w:color w:val="000000"/>
                <w:sz w:val="16"/>
                <w:szCs w:val="16"/>
                <w:lang w:val="es-ES" w:eastAsia="es-ES"/>
              </w:rPr>
              <w:t>·5</w:t>
            </w:r>
          </w:p>
        </w:tc>
        <w:tc>
          <w:tcPr>
            <w:tcW w:w="1733" w:type="dxa"/>
            <w:vAlign w:val="center"/>
          </w:tcPr>
          <w:p w14:paraId="06627C72"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39</w:t>
            </w:r>
            <w:r w:rsidR="00E01BED" w:rsidRPr="00D407D3">
              <w:rPr>
                <w:rFonts w:ascii="Times New Roman" w:eastAsia="Times New Roman" w:hAnsi="Times New Roman" w:cs="Times New Roman"/>
                <w:color w:val="000000"/>
                <w:sz w:val="16"/>
                <w:szCs w:val="16"/>
                <w:lang w:val="es-ES" w:eastAsia="es-ES"/>
              </w:rPr>
              <w:t>·5</w:t>
            </w:r>
          </w:p>
        </w:tc>
        <w:tc>
          <w:tcPr>
            <w:tcW w:w="2013" w:type="dxa"/>
            <w:vAlign w:val="center"/>
          </w:tcPr>
          <w:p w14:paraId="0B4CDDA9"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46</w:t>
            </w:r>
            <w:r w:rsidR="00E01BED" w:rsidRPr="00D407D3">
              <w:rPr>
                <w:rFonts w:ascii="Times New Roman" w:eastAsia="Times New Roman" w:hAnsi="Times New Roman" w:cs="Times New Roman"/>
                <w:color w:val="000000"/>
                <w:sz w:val="16"/>
                <w:szCs w:val="16"/>
                <w:lang w:val="es-ES" w:eastAsia="es-ES"/>
              </w:rPr>
              <w:t>·6</w:t>
            </w:r>
          </w:p>
        </w:tc>
      </w:tr>
      <w:tr w:rsidR="00E644FD" w:rsidRPr="00D407D3" w14:paraId="41AB567A" w14:textId="77777777" w:rsidTr="00E644FD">
        <w:trPr>
          <w:trHeight w:val="300"/>
        </w:trPr>
        <w:tc>
          <w:tcPr>
            <w:tcW w:w="2850" w:type="dxa"/>
            <w:shd w:val="clear" w:color="auto" w:fill="auto"/>
            <w:noWrap/>
            <w:vAlign w:val="center"/>
          </w:tcPr>
          <w:p w14:paraId="1E9E6D19" w14:textId="77777777" w:rsidR="00E644FD" w:rsidRPr="00D407D3" w:rsidRDefault="00E644FD"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Offspring age </w:t>
            </w:r>
          </w:p>
          <w:p w14:paraId="3ECC2BC7" w14:textId="77777777" w:rsidR="00E644FD" w:rsidRPr="00D407D3" w:rsidRDefault="00E644FD" w:rsidP="00D407D3">
            <w:pPr>
              <w:spacing w:before="120" w:after="0" w:line="240" w:lineRule="auto"/>
              <w:rPr>
                <w:rFonts w:ascii="Times New Roman" w:eastAsia="Times New Roman" w:hAnsi="Times New Roman" w:cs="Times New Roman"/>
                <w:color w:val="000000"/>
                <w:sz w:val="16"/>
                <w:szCs w:val="16"/>
                <w:lang w:val="en-US" w:eastAsia="es-ES"/>
              </w:rPr>
            </w:pPr>
            <w:r w:rsidRPr="00D407D3">
              <w:rPr>
                <w:rFonts w:ascii="Times New Roman" w:hAnsi="Times New Roman" w:cs="Times New Roman"/>
                <w:sz w:val="16"/>
                <w:szCs w:val="16"/>
                <w:lang w:val="en-GB"/>
              </w:rPr>
              <w:t>(years, mean, range)</w:t>
            </w:r>
          </w:p>
        </w:tc>
        <w:tc>
          <w:tcPr>
            <w:tcW w:w="1843" w:type="dxa"/>
            <w:shd w:val="clear" w:color="auto" w:fill="auto"/>
            <w:noWrap/>
            <w:vAlign w:val="center"/>
          </w:tcPr>
          <w:p w14:paraId="39B84703"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21</w:t>
            </w:r>
            <w:r w:rsidR="00E01BED" w:rsidRPr="00D407D3">
              <w:rPr>
                <w:rFonts w:ascii="Times New Roman" w:eastAsia="Times New Roman" w:hAnsi="Times New Roman" w:cs="Times New Roman"/>
                <w:color w:val="000000"/>
                <w:sz w:val="16"/>
                <w:szCs w:val="16"/>
                <w:lang w:val="es-ES" w:eastAsia="es-ES"/>
              </w:rPr>
              <w:t>·6</w:t>
            </w:r>
            <w:r w:rsidRPr="00D407D3">
              <w:rPr>
                <w:rFonts w:ascii="Times New Roman" w:eastAsia="Times New Roman" w:hAnsi="Times New Roman" w:cs="Times New Roman"/>
                <w:color w:val="000000"/>
                <w:sz w:val="16"/>
                <w:szCs w:val="16"/>
                <w:lang w:val="es-ES" w:eastAsia="es-ES"/>
              </w:rPr>
              <w:t xml:space="preserve"> (2-51)</w:t>
            </w:r>
          </w:p>
        </w:tc>
        <w:tc>
          <w:tcPr>
            <w:tcW w:w="1843" w:type="dxa"/>
            <w:vAlign w:val="center"/>
          </w:tcPr>
          <w:p w14:paraId="6D891022"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17</w:t>
            </w:r>
            <w:r w:rsidR="00E01BED" w:rsidRPr="00D407D3">
              <w:rPr>
                <w:rFonts w:ascii="Times New Roman" w:eastAsia="Times New Roman" w:hAnsi="Times New Roman" w:cs="Times New Roman"/>
                <w:color w:val="000000"/>
                <w:sz w:val="16"/>
                <w:szCs w:val="16"/>
                <w:lang w:val="es-ES" w:eastAsia="es-ES"/>
              </w:rPr>
              <w:t>·5</w:t>
            </w:r>
            <w:r w:rsidRPr="00D407D3">
              <w:rPr>
                <w:rFonts w:ascii="Times New Roman" w:eastAsia="Times New Roman" w:hAnsi="Times New Roman" w:cs="Times New Roman"/>
                <w:color w:val="000000"/>
                <w:sz w:val="16"/>
                <w:szCs w:val="16"/>
                <w:lang w:val="es-ES" w:eastAsia="es-ES"/>
              </w:rPr>
              <w:t xml:space="preserve"> (2-43)</w:t>
            </w:r>
          </w:p>
        </w:tc>
        <w:tc>
          <w:tcPr>
            <w:tcW w:w="1843" w:type="dxa"/>
            <w:vAlign w:val="center"/>
          </w:tcPr>
          <w:p w14:paraId="3E3CE495"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25</w:t>
            </w:r>
            <w:r w:rsidR="00E01BED" w:rsidRPr="00D407D3">
              <w:rPr>
                <w:rFonts w:ascii="Times New Roman" w:eastAsia="Times New Roman" w:hAnsi="Times New Roman" w:cs="Times New Roman"/>
                <w:color w:val="000000"/>
                <w:sz w:val="16"/>
                <w:szCs w:val="16"/>
                <w:lang w:val="es-ES" w:eastAsia="es-ES"/>
              </w:rPr>
              <w:t>·8</w:t>
            </w:r>
            <w:r w:rsidRPr="00D407D3">
              <w:rPr>
                <w:rFonts w:ascii="Times New Roman" w:eastAsia="Times New Roman" w:hAnsi="Times New Roman" w:cs="Times New Roman"/>
                <w:color w:val="000000"/>
                <w:sz w:val="16"/>
                <w:szCs w:val="16"/>
                <w:lang w:val="es-ES" w:eastAsia="es-ES"/>
              </w:rPr>
              <w:t xml:space="preserve"> (2-49)</w:t>
            </w:r>
          </w:p>
        </w:tc>
        <w:tc>
          <w:tcPr>
            <w:tcW w:w="1755" w:type="dxa"/>
            <w:vAlign w:val="center"/>
          </w:tcPr>
          <w:p w14:paraId="411A0843"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23</w:t>
            </w:r>
            <w:r w:rsidR="00E01BED" w:rsidRPr="00D407D3">
              <w:rPr>
                <w:rFonts w:ascii="Times New Roman" w:eastAsia="Times New Roman" w:hAnsi="Times New Roman" w:cs="Times New Roman"/>
                <w:color w:val="000000"/>
                <w:sz w:val="16"/>
                <w:szCs w:val="16"/>
                <w:lang w:val="es-ES" w:eastAsia="es-ES"/>
              </w:rPr>
              <w:t>·2</w:t>
            </w:r>
            <w:r w:rsidRPr="00D407D3">
              <w:rPr>
                <w:rFonts w:ascii="Times New Roman" w:eastAsia="Times New Roman" w:hAnsi="Times New Roman" w:cs="Times New Roman"/>
                <w:color w:val="000000"/>
                <w:sz w:val="16"/>
                <w:szCs w:val="16"/>
                <w:lang w:val="es-ES" w:eastAsia="es-ES"/>
              </w:rPr>
              <w:t xml:space="preserve"> (2-49)</w:t>
            </w:r>
          </w:p>
        </w:tc>
        <w:tc>
          <w:tcPr>
            <w:tcW w:w="1733" w:type="dxa"/>
            <w:vAlign w:val="center"/>
          </w:tcPr>
          <w:p w14:paraId="1EBBCDE8"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27</w:t>
            </w:r>
            <w:r w:rsidR="00E01BED" w:rsidRPr="00D407D3">
              <w:rPr>
                <w:rFonts w:ascii="Times New Roman" w:eastAsia="Times New Roman" w:hAnsi="Times New Roman" w:cs="Times New Roman"/>
                <w:color w:val="000000"/>
                <w:sz w:val="16"/>
                <w:szCs w:val="16"/>
                <w:lang w:val="es-ES" w:eastAsia="es-ES"/>
              </w:rPr>
              <w:t>·1</w:t>
            </w:r>
            <w:r w:rsidRPr="00D407D3">
              <w:rPr>
                <w:rFonts w:ascii="Times New Roman" w:eastAsia="Times New Roman" w:hAnsi="Times New Roman" w:cs="Times New Roman"/>
                <w:color w:val="000000"/>
                <w:sz w:val="16"/>
                <w:szCs w:val="16"/>
                <w:lang w:val="es-ES" w:eastAsia="es-ES"/>
              </w:rPr>
              <w:t xml:space="preserve"> (2-46)</w:t>
            </w:r>
          </w:p>
        </w:tc>
        <w:tc>
          <w:tcPr>
            <w:tcW w:w="2013" w:type="dxa"/>
            <w:vAlign w:val="center"/>
          </w:tcPr>
          <w:p w14:paraId="25D6EF69"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20</w:t>
            </w:r>
            <w:r w:rsidR="00E01BED" w:rsidRPr="00D407D3">
              <w:rPr>
                <w:rFonts w:ascii="Times New Roman" w:eastAsia="Times New Roman" w:hAnsi="Times New Roman" w:cs="Times New Roman"/>
                <w:color w:val="000000"/>
                <w:sz w:val="16"/>
                <w:szCs w:val="16"/>
                <w:lang w:val="es-ES" w:eastAsia="es-ES"/>
              </w:rPr>
              <w:t>·1</w:t>
            </w:r>
            <w:r w:rsidRPr="00D407D3">
              <w:rPr>
                <w:rFonts w:ascii="Times New Roman" w:eastAsia="Times New Roman" w:hAnsi="Times New Roman" w:cs="Times New Roman"/>
                <w:color w:val="000000"/>
                <w:sz w:val="16"/>
                <w:szCs w:val="16"/>
                <w:lang w:val="es-ES" w:eastAsia="es-ES"/>
              </w:rPr>
              <w:t xml:space="preserve"> (2-39)</w:t>
            </w:r>
          </w:p>
        </w:tc>
      </w:tr>
      <w:tr w:rsidR="00E644FD" w:rsidRPr="00D407D3" w14:paraId="47EACE2B" w14:textId="77777777" w:rsidTr="00E644FD">
        <w:trPr>
          <w:trHeight w:val="300"/>
        </w:trPr>
        <w:tc>
          <w:tcPr>
            <w:tcW w:w="2850" w:type="dxa"/>
            <w:shd w:val="clear" w:color="auto" w:fill="auto"/>
            <w:noWrap/>
            <w:vAlign w:val="center"/>
          </w:tcPr>
          <w:p w14:paraId="65215D29" w14:textId="77777777" w:rsidR="00E644FD" w:rsidRPr="00D407D3" w:rsidRDefault="00E644FD" w:rsidP="00D407D3">
            <w:pPr>
              <w:spacing w:before="120"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Offspring birth year </w:t>
            </w:r>
          </w:p>
          <w:p w14:paraId="4BFFDBBD" w14:textId="77777777" w:rsidR="00E644FD" w:rsidRPr="00D407D3" w:rsidRDefault="00E644FD" w:rsidP="00D407D3">
            <w:pPr>
              <w:spacing w:before="120" w:after="0" w:line="240" w:lineRule="auto"/>
              <w:rPr>
                <w:rFonts w:ascii="Times New Roman" w:eastAsia="Times New Roman" w:hAnsi="Times New Roman" w:cs="Times New Roman"/>
                <w:color w:val="000000"/>
                <w:sz w:val="16"/>
                <w:szCs w:val="16"/>
                <w:lang w:val="en-US" w:eastAsia="es-ES"/>
              </w:rPr>
            </w:pPr>
            <w:r w:rsidRPr="00D407D3">
              <w:rPr>
                <w:rFonts w:ascii="Times New Roman" w:hAnsi="Times New Roman" w:cs="Times New Roman"/>
                <w:sz w:val="16"/>
                <w:szCs w:val="16"/>
                <w:lang w:val="en-GB"/>
              </w:rPr>
              <w:t>(mean, range)</w:t>
            </w:r>
          </w:p>
        </w:tc>
        <w:tc>
          <w:tcPr>
            <w:tcW w:w="1843" w:type="dxa"/>
            <w:shd w:val="clear" w:color="auto" w:fill="auto"/>
            <w:noWrap/>
            <w:vAlign w:val="center"/>
          </w:tcPr>
          <w:p w14:paraId="319DC671"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1989 (1958-2010)</w:t>
            </w:r>
          </w:p>
        </w:tc>
        <w:tc>
          <w:tcPr>
            <w:tcW w:w="1843" w:type="dxa"/>
            <w:vAlign w:val="center"/>
          </w:tcPr>
          <w:p w14:paraId="0CD29C4B"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1993 (1968-2010)</w:t>
            </w:r>
          </w:p>
        </w:tc>
        <w:tc>
          <w:tcPr>
            <w:tcW w:w="1843" w:type="dxa"/>
            <w:vAlign w:val="center"/>
          </w:tcPr>
          <w:p w14:paraId="06C2A86A"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1984 (1961-2010)</w:t>
            </w:r>
          </w:p>
        </w:tc>
        <w:tc>
          <w:tcPr>
            <w:tcW w:w="1755" w:type="dxa"/>
            <w:vAlign w:val="center"/>
          </w:tcPr>
          <w:p w14:paraId="74C3A2B3"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1987 (1961-2008)</w:t>
            </w:r>
          </w:p>
        </w:tc>
        <w:tc>
          <w:tcPr>
            <w:tcW w:w="1733" w:type="dxa"/>
            <w:vAlign w:val="center"/>
          </w:tcPr>
          <w:p w14:paraId="1045B613"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1983 (1964-2009)</w:t>
            </w:r>
          </w:p>
        </w:tc>
        <w:tc>
          <w:tcPr>
            <w:tcW w:w="2013" w:type="dxa"/>
            <w:vAlign w:val="center"/>
          </w:tcPr>
          <w:p w14:paraId="5D66B2EB"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1990 (1971-2010)</w:t>
            </w:r>
          </w:p>
        </w:tc>
      </w:tr>
      <w:tr w:rsidR="00E644FD" w:rsidRPr="00D407D3" w14:paraId="6A352C3C" w14:textId="77777777" w:rsidTr="00E644FD">
        <w:trPr>
          <w:trHeight w:val="300"/>
        </w:trPr>
        <w:tc>
          <w:tcPr>
            <w:tcW w:w="2850" w:type="dxa"/>
            <w:shd w:val="clear" w:color="auto" w:fill="auto"/>
            <w:noWrap/>
            <w:vAlign w:val="center"/>
          </w:tcPr>
          <w:p w14:paraId="15F41793" w14:textId="77777777" w:rsidR="00E644FD" w:rsidRPr="00D407D3" w:rsidRDefault="00E644FD" w:rsidP="00D407D3">
            <w:pPr>
              <w:spacing w:before="120" w:after="0" w:line="240" w:lineRule="auto"/>
              <w:rPr>
                <w:rFonts w:ascii="Times New Roman" w:eastAsia="Times New Roman" w:hAnsi="Times New Roman" w:cs="Times New Roman"/>
                <w:b/>
                <w:color w:val="000000"/>
                <w:sz w:val="16"/>
                <w:szCs w:val="16"/>
                <w:lang w:val="en-US" w:eastAsia="es-ES"/>
              </w:rPr>
            </w:pPr>
            <w:r w:rsidRPr="00D407D3">
              <w:rPr>
                <w:rFonts w:ascii="Times New Roman" w:hAnsi="Times New Roman" w:cs="Times New Roman"/>
                <w:sz w:val="16"/>
                <w:szCs w:val="16"/>
                <w:lang w:val="en-GB"/>
              </w:rPr>
              <w:t>Offspring asthma early onset &lt;10 years (%)</w:t>
            </w:r>
          </w:p>
        </w:tc>
        <w:tc>
          <w:tcPr>
            <w:tcW w:w="1843" w:type="dxa"/>
            <w:shd w:val="clear" w:color="auto" w:fill="auto"/>
            <w:noWrap/>
            <w:vAlign w:val="center"/>
          </w:tcPr>
          <w:p w14:paraId="50390E9C"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8</w:t>
            </w:r>
            <w:r w:rsidR="00E01BED" w:rsidRPr="00D407D3">
              <w:rPr>
                <w:rFonts w:ascii="Times New Roman" w:eastAsia="Times New Roman" w:hAnsi="Times New Roman" w:cs="Times New Roman"/>
                <w:color w:val="000000"/>
                <w:sz w:val="16"/>
                <w:szCs w:val="16"/>
                <w:lang w:val="en-US" w:eastAsia="es-ES"/>
              </w:rPr>
              <w:t>·3</w:t>
            </w:r>
          </w:p>
        </w:tc>
        <w:tc>
          <w:tcPr>
            <w:tcW w:w="1843" w:type="dxa"/>
            <w:vAlign w:val="center"/>
          </w:tcPr>
          <w:p w14:paraId="37F256F5"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10</w:t>
            </w:r>
            <w:r w:rsidR="00E01BED" w:rsidRPr="00D407D3">
              <w:rPr>
                <w:rFonts w:ascii="Times New Roman" w:eastAsia="Times New Roman" w:hAnsi="Times New Roman" w:cs="Times New Roman"/>
                <w:color w:val="000000"/>
                <w:sz w:val="16"/>
                <w:szCs w:val="16"/>
                <w:lang w:val="en-US" w:eastAsia="es-ES"/>
              </w:rPr>
              <w:t>·3</w:t>
            </w:r>
          </w:p>
        </w:tc>
        <w:tc>
          <w:tcPr>
            <w:tcW w:w="1843" w:type="dxa"/>
            <w:vAlign w:val="center"/>
          </w:tcPr>
          <w:p w14:paraId="66FEB823"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10</w:t>
            </w:r>
            <w:r w:rsidR="00E01BED" w:rsidRPr="00D407D3">
              <w:rPr>
                <w:rFonts w:ascii="Times New Roman" w:eastAsia="Times New Roman" w:hAnsi="Times New Roman" w:cs="Times New Roman"/>
                <w:color w:val="000000"/>
                <w:sz w:val="16"/>
                <w:szCs w:val="16"/>
                <w:lang w:val="en-US" w:eastAsia="es-ES"/>
              </w:rPr>
              <w:t>·1</w:t>
            </w:r>
          </w:p>
        </w:tc>
        <w:tc>
          <w:tcPr>
            <w:tcW w:w="1755" w:type="dxa"/>
            <w:vAlign w:val="center"/>
          </w:tcPr>
          <w:p w14:paraId="54EB0D53"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11</w:t>
            </w:r>
            <w:r w:rsidR="00E01BED" w:rsidRPr="00D407D3">
              <w:rPr>
                <w:rFonts w:ascii="Times New Roman" w:eastAsia="Times New Roman" w:hAnsi="Times New Roman" w:cs="Times New Roman"/>
                <w:color w:val="000000"/>
                <w:sz w:val="16"/>
                <w:szCs w:val="16"/>
                <w:lang w:val="en-US" w:eastAsia="es-ES"/>
              </w:rPr>
              <w:t>·8</w:t>
            </w:r>
          </w:p>
        </w:tc>
        <w:tc>
          <w:tcPr>
            <w:tcW w:w="1733" w:type="dxa"/>
            <w:vAlign w:val="center"/>
          </w:tcPr>
          <w:p w14:paraId="586B1798"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9</w:t>
            </w:r>
            <w:r w:rsidR="00E01BED" w:rsidRPr="00D407D3">
              <w:rPr>
                <w:rFonts w:ascii="Times New Roman" w:eastAsia="Times New Roman" w:hAnsi="Times New Roman" w:cs="Times New Roman"/>
                <w:color w:val="000000"/>
                <w:sz w:val="16"/>
                <w:szCs w:val="16"/>
                <w:lang w:val="en-US" w:eastAsia="es-ES"/>
              </w:rPr>
              <w:t>·8</w:t>
            </w:r>
          </w:p>
        </w:tc>
        <w:tc>
          <w:tcPr>
            <w:tcW w:w="2013" w:type="dxa"/>
            <w:vAlign w:val="center"/>
          </w:tcPr>
          <w:p w14:paraId="1F751862"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11</w:t>
            </w:r>
            <w:r w:rsidR="00E01BED" w:rsidRPr="00D407D3">
              <w:rPr>
                <w:rFonts w:ascii="Times New Roman" w:eastAsia="Times New Roman" w:hAnsi="Times New Roman" w:cs="Times New Roman"/>
                <w:color w:val="000000"/>
                <w:sz w:val="16"/>
                <w:szCs w:val="16"/>
                <w:lang w:val="en-US" w:eastAsia="es-ES"/>
              </w:rPr>
              <w:t>·5</w:t>
            </w:r>
          </w:p>
        </w:tc>
      </w:tr>
      <w:tr w:rsidR="00E644FD" w:rsidRPr="00D407D3" w14:paraId="17A08578" w14:textId="77777777" w:rsidTr="00E644FD">
        <w:trPr>
          <w:trHeight w:val="300"/>
        </w:trPr>
        <w:tc>
          <w:tcPr>
            <w:tcW w:w="2850" w:type="dxa"/>
            <w:shd w:val="clear" w:color="auto" w:fill="auto"/>
            <w:noWrap/>
            <w:vAlign w:val="center"/>
          </w:tcPr>
          <w:p w14:paraId="14EEE253" w14:textId="77777777" w:rsidR="00E644FD" w:rsidRPr="00D407D3" w:rsidRDefault="00E644FD" w:rsidP="00D407D3">
            <w:pPr>
              <w:spacing w:before="120" w:after="0" w:line="240" w:lineRule="auto"/>
              <w:rPr>
                <w:rFonts w:ascii="Times New Roman" w:eastAsia="Times New Roman" w:hAnsi="Times New Roman" w:cs="Times New Roman"/>
                <w:b/>
                <w:color w:val="000000"/>
                <w:sz w:val="16"/>
                <w:szCs w:val="16"/>
                <w:lang w:val="en-US" w:eastAsia="es-ES"/>
              </w:rPr>
            </w:pPr>
            <w:r w:rsidRPr="00D407D3">
              <w:rPr>
                <w:rFonts w:ascii="Times New Roman" w:hAnsi="Times New Roman" w:cs="Times New Roman"/>
                <w:sz w:val="16"/>
                <w:szCs w:val="16"/>
                <w:lang w:val="en-GB"/>
              </w:rPr>
              <w:t>Offspring asthma later onset &gt;10 years (%)</w:t>
            </w:r>
          </w:p>
        </w:tc>
        <w:tc>
          <w:tcPr>
            <w:tcW w:w="1843" w:type="dxa"/>
            <w:shd w:val="clear" w:color="auto" w:fill="auto"/>
            <w:noWrap/>
            <w:vAlign w:val="center"/>
          </w:tcPr>
          <w:p w14:paraId="2B6D4C8A"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4</w:t>
            </w:r>
            <w:r w:rsidR="00E01BED" w:rsidRPr="00D407D3">
              <w:rPr>
                <w:rFonts w:ascii="Times New Roman" w:eastAsia="Times New Roman" w:hAnsi="Times New Roman" w:cs="Times New Roman"/>
                <w:color w:val="000000"/>
                <w:sz w:val="16"/>
                <w:szCs w:val="16"/>
                <w:lang w:val="en-US" w:eastAsia="es-ES"/>
              </w:rPr>
              <w:t>·2</w:t>
            </w:r>
          </w:p>
        </w:tc>
        <w:tc>
          <w:tcPr>
            <w:tcW w:w="1843" w:type="dxa"/>
            <w:vAlign w:val="center"/>
          </w:tcPr>
          <w:p w14:paraId="1B1E216D"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3</w:t>
            </w:r>
            <w:r w:rsidR="00E01BED" w:rsidRPr="00D407D3">
              <w:rPr>
                <w:rFonts w:ascii="Times New Roman" w:eastAsia="Times New Roman" w:hAnsi="Times New Roman" w:cs="Times New Roman"/>
                <w:color w:val="000000"/>
                <w:sz w:val="16"/>
                <w:szCs w:val="16"/>
                <w:lang w:val="en-US" w:eastAsia="es-ES"/>
              </w:rPr>
              <w:t>·4</w:t>
            </w:r>
          </w:p>
        </w:tc>
        <w:tc>
          <w:tcPr>
            <w:tcW w:w="1843" w:type="dxa"/>
            <w:vAlign w:val="center"/>
          </w:tcPr>
          <w:p w14:paraId="6DF51D86"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5</w:t>
            </w:r>
            <w:r w:rsidR="00E01BED" w:rsidRPr="00D407D3">
              <w:rPr>
                <w:rFonts w:ascii="Times New Roman" w:eastAsia="Times New Roman" w:hAnsi="Times New Roman" w:cs="Times New Roman"/>
                <w:color w:val="000000"/>
                <w:sz w:val="16"/>
                <w:szCs w:val="16"/>
                <w:lang w:val="en-US" w:eastAsia="es-ES"/>
              </w:rPr>
              <w:t>·6</w:t>
            </w:r>
          </w:p>
        </w:tc>
        <w:tc>
          <w:tcPr>
            <w:tcW w:w="1755" w:type="dxa"/>
            <w:vAlign w:val="center"/>
          </w:tcPr>
          <w:p w14:paraId="6F7A9018"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4</w:t>
            </w:r>
            <w:r w:rsidR="00E01BED" w:rsidRPr="00D407D3">
              <w:rPr>
                <w:rFonts w:ascii="Times New Roman" w:eastAsia="Times New Roman" w:hAnsi="Times New Roman" w:cs="Times New Roman"/>
                <w:color w:val="000000"/>
                <w:sz w:val="16"/>
                <w:szCs w:val="16"/>
                <w:lang w:val="en-US" w:eastAsia="es-ES"/>
              </w:rPr>
              <w:t>·8</w:t>
            </w:r>
          </w:p>
        </w:tc>
        <w:tc>
          <w:tcPr>
            <w:tcW w:w="1733" w:type="dxa"/>
            <w:vAlign w:val="center"/>
          </w:tcPr>
          <w:p w14:paraId="4BF6D0A5"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5</w:t>
            </w:r>
            <w:r w:rsidR="00E01BED" w:rsidRPr="00D407D3">
              <w:rPr>
                <w:rFonts w:ascii="Times New Roman" w:eastAsia="Times New Roman" w:hAnsi="Times New Roman" w:cs="Times New Roman"/>
                <w:color w:val="000000"/>
                <w:sz w:val="16"/>
                <w:szCs w:val="16"/>
                <w:lang w:val="en-US" w:eastAsia="es-ES"/>
              </w:rPr>
              <w:t>·5</w:t>
            </w:r>
          </w:p>
        </w:tc>
        <w:tc>
          <w:tcPr>
            <w:tcW w:w="2013" w:type="dxa"/>
            <w:vAlign w:val="center"/>
          </w:tcPr>
          <w:p w14:paraId="56AF2162"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5</w:t>
            </w:r>
            <w:r w:rsidR="00E01BED" w:rsidRPr="00D407D3">
              <w:rPr>
                <w:rFonts w:ascii="Times New Roman" w:eastAsia="Times New Roman" w:hAnsi="Times New Roman" w:cs="Times New Roman"/>
                <w:color w:val="000000"/>
                <w:sz w:val="16"/>
                <w:szCs w:val="16"/>
                <w:lang w:val="en-US" w:eastAsia="es-ES"/>
              </w:rPr>
              <w:t>·2</w:t>
            </w:r>
          </w:p>
        </w:tc>
      </w:tr>
      <w:tr w:rsidR="00E644FD" w:rsidRPr="00D407D3" w14:paraId="6AFFFE1E" w14:textId="77777777" w:rsidTr="00E644FD">
        <w:trPr>
          <w:trHeight w:val="300"/>
        </w:trPr>
        <w:tc>
          <w:tcPr>
            <w:tcW w:w="2850" w:type="dxa"/>
            <w:shd w:val="clear" w:color="auto" w:fill="auto"/>
            <w:noWrap/>
            <w:vAlign w:val="center"/>
          </w:tcPr>
          <w:p w14:paraId="042D1068" w14:textId="77777777" w:rsidR="00E644FD" w:rsidRPr="00D407D3" w:rsidRDefault="00E644FD" w:rsidP="00D407D3">
            <w:pPr>
              <w:spacing w:before="120" w:after="0" w:line="240" w:lineRule="auto"/>
              <w:rPr>
                <w:rFonts w:ascii="Times New Roman" w:eastAsia="Times New Roman" w:hAnsi="Times New Roman" w:cs="Times New Roman"/>
                <w:b/>
                <w:color w:val="000000"/>
                <w:sz w:val="16"/>
                <w:szCs w:val="16"/>
                <w:lang w:val="en-US" w:eastAsia="es-ES"/>
              </w:rPr>
            </w:pPr>
            <w:r w:rsidRPr="00D407D3">
              <w:rPr>
                <w:rFonts w:ascii="Times New Roman" w:hAnsi="Times New Roman" w:cs="Times New Roman"/>
                <w:sz w:val="16"/>
                <w:szCs w:val="16"/>
                <w:lang w:val="en-GB"/>
              </w:rPr>
              <w:t>Offspring early onset asthma with hay fever (%)</w:t>
            </w:r>
          </w:p>
        </w:tc>
        <w:tc>
          <w:tcPr>
            <w:tcW w:w="1843" w:type="dxa"/>
            <w:shd w:val="clear" w:color="auto" w:fill="auto"/>
            <w:noWrap/>
            <w:vAlign w:val="center"/>
          </w:tcPr>
          <w:p w14:paraId="4FDB2804"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2</w:t>
            </w:r>
            <w:r w:rsidR="00E01BED" w:rsidRPr="00D407D3">
              <w:rPr>
                <w:rFonts w:ascii="Times New Roman" w:eastAsia="Times New Roman" w:hAnsi="Times New Roman" w:cs="Times New Roman"/>
                <w:color w:val="000000"/>
                <w:sz w:val="16"/>
                <w:szCs w:val="16"/>
                <w:lang w:val="en-US" w:eastAsia="es-ES"/>
              </w:rPr>
              <w:t>·9</w:t>
            </w:r>
          </w:p>
        </w:tc>
        <w:tc>
          <w:tcPr>
            <w:tcW w:w="1843" w:type="dxa"/>
            <w:vAlign w:val="center"/>
          </w:tcPr>
          <w:p w14:paraId="259B112C"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3</w:t>
            </w:r>
            <w:r w:rsidR="00E01BED" w:rsidRPr="00D407D3">
              <w:rPr>
                <w:rFonts w:ascii="Times New Roman" w:eastAsia="Times New Roman" w:hAnsi="Times New Roman" w:cs="Times New Roman"/>
                <w:color w:val="000000"/>
                <w:sz w:val="16"/>
                <w:szCs w:val="16"/>
                <w:lang w:val="en-US" w:eastAsia="es-ES"/>
              </w:rPr>
              <w:t>·2</w:t>
            </w:r>
          </w:p>
        </w:tc>
        <w:tc>
          <w:tcPr>
            <w:tcW w:w="1843" w:type="dxa"/>
            <w:vAlign w:val="center"/>
          </w:tcPr>
          <w:p w14:paraId="48EE9828"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3</w:t>
            </w:r>
            <w:r w:rsidR="00E01BED" w:rsidRPr="00D407D3">
              <w:rPr>
                <w:rFonts w:ascii="Times New Roman" w:eastAsia="Times New Roman" w:hAnsi="Times New Roman" w:cs="Times New Roman"/>
                <w:color w:val="000000"/>
                <w:sz w:val="16"/>
                <w:szCs w:val="16"/>
                <w:lang w:val="en-US" w:eastAsia="es-ES"/>
              </w:rPr>
              <w:t>·0</w:t>
            </w:r>
          </w:p>
        </w:tc>
        <w:tc>
          <w:tcPr>
            <w:tcW w:w="1755" w:type="dxa"/>
            <w:vAlign w:val="center"/>
          </w:tcPr>
          <w:p w14:paraId="045001D7"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3</w:t>
            </w:r>
            <w:r w:rsidR="00E01BED" w:rsidRPr="00D407D3">
              <w:rPr>
                <w:rFonts w:ascii="Times New Roman" w:eastAsia="Times New Roman" w:hAnsi="Times New Roman" w:cs="Times New Roman"/>
                <w:color w:val="000000"/>
                <w:sz w:val="16"/>
                <w:szCs w:val="16"/>
                <w:lang w:val="en-US" w:eastAsia="es-ES"/>
              </w:rPr>
              <w:t>·9</w:t>
            </w:r>
          </w:p>
        </w:tc>
        <w:tc>
          <w:tcPr>
            <w:tcW w:w="1733" w:type="dxa"/>
            <w:vAlign w:val="center"/>
          </w:tcPr>
          <w:p w14:paraId="0C633747"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3</w:t>
            </w:r>
            <w:r w:rsidR="00E01BED" w:rsidRPr="00D407D3">
              <w:rPr>
                <w:rFonts w:ascii="Times New Roman" w:eastAsia="Times New Roman" w:hAnsi="Times New Roman" w:cs="Times New Roman"/>
                <w:color w:val="000000"/>
                <w:sz w:val="16"/>
                <w:szCs w:val="16"/>
                <w:lang w:val="en-US" w:eastAsia="es-ES"/>
              </w:rPr>
              <w:t>·1</w:t>
            </w:r>
          </w:p>
        </w:tc>
        <w:tc>
          <w:tcPr>
            <w:tcW w:w="2013" w:type="dxa"/>
            <w:vAlign w:val="center"/>
          </w:tcPr>
          <w:p w14:paraId="554C4BAD"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2</w:t>
            </w:r>
            <w:r w:rsidR="00E01BED" w:rsidRPr="00D407D3">
              <w:rPr>
                <w:rFonts w:ascii="Times New Roman" w:eastAsia="Times New Roman" w:hAnsi="Times New Roman" w:cs="Times New Roman"/>
                <w:color w:val="000000"/>
                <w:sz w:val="16"/>
                <w:szCs w:val="16"/>
                <w:lang w:val="en-US" w:eastAsia="es-ES"/>
              </w:rPr>
              <w:t>·8</w:t>
            </w:r>
          </w:p>
        </w:tc>
      </w:tr>
      <w:tr w:rsidR="00E644FD" w:rsidRPr="00D407D3" w14:paraId="2EDF3198" w14:textId="77777777" w:rsidTr="00904E76">
        <w:trPr>
          <w:trHeight w:val="300"/>
        </w:trPr>
        <w:tc>
          <w:tcPr>
            <w:tcW w:w="2850" w:type="dxa"/>
            <w:tcBorders>
              <w:bottom w:val="single" w:sz="4" w:space="0" w:color="auto"/>
            </w:tcBorders>
            <w:shd w:val="clear" w:color="auto" w:fill="auto"/>
            <w:noWrap/>
            <w:vAlign w:val="center"/>
          </w:tcPr>
          <w:p w14:paraId="79C4AFAB" w14:textId="77777777" w:rsidR="00E644FD" w:rsidRPr="00D407D3" w:rsidRDefault="00E644FD" w:rsidP="00D407D3">
            <w:pPr>
              <w:spacing w:before="120" w:after="0" w:line="240" w:lineRule="auto"/>
              <w:rPr>
                <w:rFonts w:ascii="Times New Roman" w:eastAsia="Times New Roman" w:hAnsi="Times New Roman" w:cs="Times New Roman"/>
                <w:b/>
                <w:color w:val="000000"/>
                <w:sz w:val="16"/>
                <w:szCs w:val="16"/>
                <w:lang w:val="en-US" w:eastAsia="es-ES"/>
              </w:rPr>
            </w:pPr>
            <w:r w:rsidRPr="00D407D3">
              <w:rPr>
                <w:rFonts w:ascii="Times New Roman" w:hAnsi="Times New Roman" w:cs="Times New Roman"/>
                <w:sz w:val="16"/>
                <w:szCs w:val="16"/>
                <w:lang w:val="en-GB"/>
              </w:rPr>
              <w:t>Offspring early onset asthma without hay fever (%)</w:t>
            </w:r>
          </w:p>
        </w:tc>
        <w:tc>
          <w:tcPr>
            <w:tcW w:w="1843" w:type="dxa"/>
            <w:tcBorders>
              <w:bottom w:val="single" w:sz="4" w:space="0" w:color="auto"/>
            </w:tcBorders>
            <w:shd w:val="clear" w:color="auto" w:fill="auto"/>
            <w:noWrap/>
            <w:vAlign w:val="center"/>
          </w:tcPr>
          <w:p w14:paraId="09942D2F"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5</w:t>
            </w:r>
            <w:r w:rsidR="00E01BED" w:rsidRPr="00D407D3">
              <w:rPr>
                <w:rFonts w:ascii="Times New Roman" w:eastAsia="Times New Roman" w:hAnsi="Times New Roman" w:cs="Times New Roman"/>
                <w:color w:val="000000"/>
                <w:sz w:val="16"/>
                <w:szCs w:val="16"/>
                <w:lang w:val="en-US" w:eastAsia="es-ES"/>
              </w:rPr>
              <w:t>·4</w:t>
            </w:r>
          </w:p>
        </w:tc>
        <w:tc>
          <w:tcPr>
            <w:tcW w:w="1843" w:type="dxa"/>
            <w:tcBorders>
              <w:bottom w:val="single" w:sz="4" w:space="0" w:color="auto"/>
            </w:tcBorders>
            <w:vAlign w:val="center"/>
          </w:tcPr>
          <w:p w14:paraId="14961382"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7</w:t>
            </w:r>
            <w:r w:rsidR="00E01BED" w:rsidRPr="00D407D3">
              <w:rPr>
                <w:rFonts w:ascii="Times New Roman" w:eastAsia="Times New Roman" w:hAnsi="Times New Roman" w:cs="Times New Roman"/>
                <w:color w:val="000000"/>
                <w:sz w:val="16"/>
                <w:szCs w:val="16"/>
                <w:lang w:val="en-US" w:eastAsia="es-ES"/>
              </w:rPr>
              <w:t>·0</w:t>
            </w:r>
          </w:p>
        </w:tc>
        <w:tc>
          <w:tcPr>
            <w:tcW w:w="1843" w:type="dxa"/>
            <w:tcBorders>
              <w:bottom w:val="single" w:sz="4" w:space="0" w:color="auto"/>
            </w:tcBorders>
            <w:vAlign w:val="center"/>
          </w:tcPr>
          <w:p w14:paraId="5C7714E0"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7</w:t>
            </w:r>
            <w:r w:rsidR="00E01BED" w:rsidRPr="00D407D3">
              <w:rPr>
                <w:rFonts w:ascii="Times New Roman" w:eastAsia="Times New Roman" w:hAnsi="Times New Roman" w:cs="Times New Roman"/>
                <w:color w:val="000000"/>
                <w:sz w:val="16"/>
                <w:szCs w:val="16"/>
                <w:lang w:val="en-US" w:eastAsia="es-ES"/>
              </w:rPr>
              <w:t>·1</w:t>
            </w:r>
          </w:p>
        </w:tc>
        <w:tc>
          <w:tcPr>
            <w:tcW w:w="1755" w:type="dxa"/>
            <w:tcBorders>
              <w:bottom w:val="single" w:sz="4" w:space="0" w:color="auto"/>
            </w:tcBorders>
            <w:vAlign w:val="center"/>
          </w:tcPr>
          <w:p w14:paraId="5F68CD7C"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7</w:t>
            </w:r>
            <w:r w:rsidR="00E01BED" w:rsidRPr="00D407D3">
              <w:rPr>
                <w:rFonts w:ascii="Times New Roman" w:eastAsia="Times New Roman" w:hAnsi="Times New Roman" w:cs="Times New Roman"/>
                <w:color w:val="000000"/>
                <w:sz w:val="16"/>
                <w:szCs w:val="16"/>
                <w:lang w:val="en-US" w:eastAsia="es-ES"/>
              </w:rPr>
              <w:t>·9</w:t>
            </w:r>
          </w:p>
        </w:tc>
        <w:tc>
          <w:tcPr>
            <w:tcW w:w="1733" w:type="dxa"/>
            <w:tcBorders>
              <w:bottom w:val="single" w:sz="4" w:space="0" w:color="auto"/>
            </w:tcBorders>
            <w:vAlign w:val="center"/>
          </w:tcPr>
          <w:p w14:paraId="529FEE67"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6</w:t>
            </w:r>
            <w:r w:rsidR="00E01BED" w:rsidRPr="00D407D3">
              <w:rPr>
                <w:rFonts w:ascii="Times New Roman" w:eastAsia="Times New Roman" w:hAnsi="Times New Roman" w:cs="Times New Roman"/>
                <w:color w:val="000000"/>
                <w:sz w:val="16"/>
                <w:szCs w:val="16"/>
                <w:lang w:val="en-US" w:eastAsia="es-ES"/>
              </w:rPr>
              <w:t>·7</w:t>
            </w:r>
          </w:p>
        </w:tc>
        <w:tc>
          <w:tcPr>
            <w:tcW w:w="2013" w:type="dxa"/>
            <w:tcBorders>
              <w:bottom w:val="single" w:sz="4" w:space="0" w:color="auto"/>
            </w:tcBorders>
            <w:vAlign w:val="center"/>
          </w:tcPr>
          <w:p w14:paraId="5C89D5E2" w14:textId="77777777" w:rsidR="00E644FD" w:rsidRPr="00D407D3" w:rsidRDefault="00E644FD" w:rsidP="00D407D3">
            <w:pPr>
              <w:spacing w:before="120" w:after="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8</w:t>
            </w:r>
            <w:r w:rsidR="00E01BED" w:rsidRPr="00D407D3">
              <w:rPr>
                <w:rFonts w:ascii="Times New Roman" w:eastAsia="Times New Roman" w:hAnsi="Times New Roman" w:cs="Times New Roman"/>
                <w:color w:val="000000"/>
                <w:sz w:val="16"/>
                <w:szCs w:val="16"/>
                <w:lang w:val="en-US" w:eastAsia="es-ES"/>
              </w:rPr>
              <w:t>·7</w:t>
            </w:r>
          </w:p>
        </w:tc>
      </w:tr>
    </w:tbl>
    <w:p w14:paraId="437E5CAD" w14:textId="77777777" w:rsidR="00C41D44" w:rsidRPr="009E47C9" w:rsidRDefault="00C41D44" w:rsidP="00C41D44">
      <w:pPr>
        <w:spacing w:before="120" w:after="120" w:line="480" w:lineRule="auto"/>
        <w:rPr>
          <w:rFonts w:ascii="Times New Roman" w:hAnsi="Times New Roman" w:cs="Times New Roman"/>
          <w:bCs/>
          <w:sz w:val="20"/>
          <w:szCs w:val="20"/>
          <w:lang w:val="en-US"/>
        </w:rPr>
      </w:pPr>
      <w:r w:rsidRPr="009E47C9">
        <w:rPr>
          <w:rFonts w:ascii="Times New Roman" w:hAnsi="Times New Roman" w:cs="Times New Roman"/>
          <w:bCs/>
          <w:i/>
          <w:sz w:val="20"/>
          <w:szCs w:val="20"/>
          <w:lang w:val="en-US"/>
        </w:rPr>
        <w:t xml:space="preserve">   </w:t>
      </w:r>
      <w:r w:rsidRPr="009E47C9">
        <w:rPr>
          <w:rFonts w:ascii="Times New Roman" w:hAnsi="Times New Roman" w:cs="Times New Roman"/>
          <w:bCs/>
          <w:sz w:val="20"/>
          <w:szCs w:val="20"/>
          <w:lang w:val="en-US"/>
        </w:rPr>
        <w:br w:type="page"/>
      </w:r>
    </w:p>
    <w:p w14:paraId="61B6251F" w14:textId="77777777" w:rsidR="00C41D44" w:rsidRPr="00D407D3" w:rsidRDefault="00C41D44" w:rsidP="00C41D44">
      <w:pPr>
        <w:spacing w:before="120" w:after="120" w:line="240" w:lineRule="auto"/>
        <w:rPr>
          <w:rFonts w:ascii="Times New Roman" w:eastAsia="MS Gothic" w:hAnsi="Times New Roman" w:cs="Times New Roman"/>
          <w:b/>
          <w:sz w:val="20"/>
          <w:szCs w:val="20"/>
          <w:lang w:val="en-US" w:eastAsia="es-ES"/>
        </w:rPr>
      </w:pPr>
      <w:r w:rsidRPr="00D407D3">
        <w:rPr>
          <w:rFonts w:ascii="Times New Roman" w:hAnsi="Times New Roman" w:cs="Times New Roman"/>
          <w:b/>
          <w:sz w:val="20"/>
          <w:szCs w:val="20"/>
          <w:lang w:val="en-GB"/>
        </w:rPr>
        <w:lastRenderedPageBreak/>
        <w:t>Supplementary Table 2b</w:t>
      </w:r>
      <w:r w:rsidRPr="00D407D3">
        <w:rPr>
          <w:rFonts w:ascii="Times New Roman" w:eastAsia="MS Gothic" w:hAnsi="Times New Roman" w:cs="Times New Roman"/>
          <w:b/>
          <w:sz w:val="20"/>
          <w:szCs w:val="20"/>
          <w:lang w:val="en-US" w:eastAsia="es-ES"/>
        </w:rPr>
        <w:t xml:space="preserve">: Characteristics of study population by paternal welding </w:t>
      </w:r>
    </w:p>
    <w:tbl>
      <w:tblPr>
        <w:tblW w:w="13880" w:type="dxa"/>
        <w:tblInd w:w="55" w:type="dxa"/>
        <w:tblCellMar>
          <w:left w:w="70" w:type="dxa"/>
          <w:right w:w="70" w:type="dxa"/>
        </w:tblCellMar>
        <w:tblLook w:val="04A0" w:firstRow="1" w:lastRow="0" w:firstColumn="1" w:lastColumn="0" w:noHBand="0" w:noVBand="1"/>
      </w:tblPr>
      <w:tblGrid>
        <w:gridCol w:w="2850"/>
        <w:gridCol w:w="1843"/>
        <w:gridCol w:w="1843"/>
        <w:gridCol w:w="1843"/>
        <w:gridCol w:w="1755"/>
        <w:gridCol w:w="1930"/>
        <w:gridCol w:w="1816"/>
      </w:tblGrid>
      <w:tr w:rsidR="00C41D44" w:rsidRPr="00EA25AF" w14:paraId="360542F9" w14:textId="77777777" w:rsidTr="00904E76">
        <w:trPr>
          <w:trHeight w:val="300"/>
        </w:trPr>
        <w:tc>
          <w:tcPr>
            <w:tcW w:w="2850" w:type="dxa"/>
            <w:tcBorders>
              <w:top w:val="single" w:sz="4" w:space="0" w:color="auto"/>
              <w:bottom w:val="single" w:sz="4" w:space="0" w:color="auto"/>
            </w:tcBorders>
            <w:shd w:val="clear" w:color="auto" w:fill="auto"/>
            <w:noWrap/>
            <w:vAlign w:val="bottom"/>
            <w:hideMark/>
          </w:tcPr>
          <w:p w14:paraId="23BB1305" w14:textId="77777777" w:rsidR="00C41D44" w:rsidRPr="00D407D3" w:rsidRDefault="00C41D44" w:rsidP="00D407D3">
            <w:pPr>
              <w:spacing w:before="120" w:after="120" w:line="240" w:lineRule="auto"/>
              <w:rPr>
                <w:rFonts w:ascii="Times New Roman" w:eastAsia="Times New Roman" w:hAnsi="Times New Roman" w:cs="Times New Roman"/>
                <w:b/>
                <w:color w:val="000000"/>
                <w:sz w:val="16"/>
                <w:szCs w:val="16"/>
                <w:lang w:val="en-US" w:eastAsia="es-ES"/>
              </w:rPr>
            </w:pPr>
            <w:r w:rsidRPr="00D407D3">
              <w:rPr>
                <w:rFonts w:ascii="Times New Roman" w:eastAsia="Times New Roman" w:hAnsi="Times New Roman" w:cs="Times New Roman"/>
                <w:b/>
                <w:color w:val="000000"/>
                <w:sz w:val="16"/>
                <w:szCs w:val="16"/>
                <w:lang w:val="en-US" w:eastAsia="es-ES"/>
              </w:rPr>
              <w:t> </w:t>
            </w:r>
          </w:p>
        </w:tc>
        <w:tc>
          <w:tcPr>
            <w:tcW w:w="1843" w:type="dxa"/>
            <w:tcBorders>
              <w:top w:val="single" w:sz="4" w:space="0" w:color="auto"/>
              <w:bottom w:val="single" w:sz="4" w:space="0" w:color="auto"/>
            </w:tcBorders>
            <w:shd w:val="clear" w:color="auto" w:fill="auto"/>
            <w:noWrap/>
            <w:vAlign w:val="center"/>
          </w:tcPr>
          <w:p w14:paraId="5AD56ADA"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Father never welded</w:t>
            </w:r>
          </w:p>
          <w:p w14:paraId="48710456"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 xml:space="preserve"> (n=6,773)</w:t>
            </w:r>
          </w:p>
        </w:tc>
        <w:tc>
          <w:tcPr>
            <w:tcW w:w="1843" w:type="dxa"/>
            <w:tcBorders>
              <w:top w:val="single" w:sz="4" w:space="0" w:color="auto"/>
              <w:bottom w:val="single" w:sz="4" w:space="0" w:color="auto"/>
            </w:tcBorders>
            <w:vAlign w:val="center"/>
          </w:tcPr>
          <w:p w14:paraId="32C03A99"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Welding started prior to conception</w:t>
            </w:r>
          </w:p>
          <w:p w14:paraId="1394D3E1"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(n=1,549)</w:t>
            </w:r>
          </w:p>
        </w:tc>
        <w:tc>
          <w:tcPr>
            <w:tcW w:w="1843" w:type="dxa"/>
            <w:tcBorders>
              <w:top w:val="single" w:sz="4" w:space="0" w:color="auto"/>
              <w:bottom w:val="single" w:sz="4" w:space="0" w:color="auto"/>
            </w:tcBorders>
            <w:vAlign w:val="center"/>
          </w:tcPr>
          <w:p w14:paraId="4F911F7A"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Welding started after conception</w:t>
            </w:r>
          </w:p>
          <w:p w14:paraId="0D7162C4"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(n=305)</w:t>
            </w:r>
          </w:p>
        </w:tc>
        <w:tc>
          <w:tcPr>
            <w:tcW w:w="1755" w:type="dxa"/>
            <w:tcBorders>
              <w:top w:val="single" w:sz="4" w:space="0" w:color="auto"/>
              <w:bottom w:val="single" w:sz="4" w:space="0" w:color="auto"/>
            </w:tcBorders>
            <w:vAlign w:val="center"/>
          </w:tcPr>
          <w:p w14:paraId="51E6ABB4"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Welding only before conception</w:t>
            </w:r>
          </w:p>
          <w:p w14:paraId="19560291"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 xml:space="preserve"> (n=632)</w:t>
            </w:r>
          </w:p>
        </w:tc>
        <w:tc>
          <w:tcPr>
            <w:tcW w:w="1930" w:type="dxa"/>
            <w:tcBorders>
              <w:top w:val="single" w:sz="4" w:space="0" w:color="auto"/>
              <w:bottom w:val="single" w:sz="4" w:space="0" w:color="auto"/>
            </w:tcBorders>
            <w:vAlign w:val="center"/>
          </w:tcPr>
          <w:p w14:paraId="13AD36EA" w14:textId="77777777" w:rsidR="00C41D44" w:rsidRPr="00D407D3" w:rsidRDefault="00C41D44" w:rsidP="00D407D3">
            <w:pPr>
              <w:spacing w:before="120" w:after="120" w:line="240" w:lineRule="auto"/>
              <w:jc w:val="center"/>
              <w:rPr>
                <w:rFonts w:ascii="Times New Roman" w:eastAsiaTheme="minorEastAsia" w:hAnsi="Times New Roman" w:cs="Times New Roman"/>
                <w:color w:val="1A1A1A"/>
                <w:sz w:val="16"/>
                <w:szCs w:val="16"/>
                <w:lang w:val="en-US" w:eastAsia="nb-NO"/>
              </w:rPr>
            </w:pPr>
            <w:r w:rsidRPr="00D407D3">
              <w:rPr>
                <w:rFonts w:ascii="Times New Roman" w:eastAsia="Times New Roman" w:hAnsi="Times New Roman" w:cs="Times New Roman"/>
                <w:color w:val="000000"/>
                <w:sz w:val="16"/>
                <w:szCs w:val="16"/>
                <w:lang w:val="en-US" w:eastAsia="es-ES"/>
              </w:rPr>
              <w:t>Welding</w:t>
            </w:r>
            <w:r w:rsidRPr="00D407D3">
              <w:rPr>
                <w:rFonts w:ascii="Times New Roman" w:eastAsiaTheme="minorEastAsia" w:hAnsi="Times New Roman" w:cs="Times New Roman"/>
                <w:color w:val="1A1A1A"/>
                <w:sz w:val="16"/>
                <w:szCs w:val="16"/>
                <w:lang w:val="en-US" w:eastAsia="nb-NO"/>
              </w:rPr>
              <w:t xml:space="preserve"> &lt;10 years before conception</w:t>
            </w:r>
          </w:p>
          <w:p w14:paraId="7720785C"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(n=663)</w:t>
            </w:r>
          </w:p>
        </w:tc>
        <w:tc>
          <w:tcPr>
            <w:tcW w:w="1816" w:type="dxa"/>
            <w:tcBorders>
              <w:top w:val="single" w:sz="4" w:space="0" w:color="auto"/>
              <w:bottom w:val="single" w:sz="4" w:space="0" w:color="auto"/>
            </w:tcBorders>
            <w:vAlign w:val="center"/>
          </w:tcPr>
          <w:p w14:paraId="33B65AF5"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Welding</w:t>
            </w:r>
            <w:r w:rsidRPr="00D407D3">
              <w:rPr>
                <w:rFonts w:ascii="Times New Roman" w:eastAsiaTheme="minorEastAsia" w:hAnsi="Times New Roman" w:cs="Times New Roman"/>
                <w:color w:val="1A1A1A"/>
                <w:sz w:val="16"/>
                <w:szCs w:val="16"/>
                <w:lang w:val="en-US" w:eastAsia="nb-NO"/>
              </w:rPr>
              <w:t xml:space="preserve"> </w:t>
            </w:r>
            <w:r w:rsidRPr="00D407D3">
              <w:rPr>
                <w:rFonts w:ascii="Times New Roman" w:eastAsia="Times New Roman" w:hAnsi="Times New Roman" w:cs="Times New Roman"/>
                <w:color w:val="000000"/>
                <w:sz w:val="16"/>
                <w:szCs w:val="16"/>
                <w:lang w:val="en-US" w:eastAsia="es-ES"/>
              </w:rPr>
              <w:t>≥10 years before conception</w:t>
            </w:r>
          </w:p>
          <w:p w14:paraId="75CC3474"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n-US" w:eastAsia="es-ES"/>
              </w:rPr>
            </w:pPr>
            <w:r w:rsidRPr="00D407D3">
              <w:rPr>
                <w:rFonts w:ascii="Times New Roman" w:eastAsia="Times New Roman" w:hAnsi="Times New Roman" w:cs="Times New Roman"/>
                <w:color w:val="000000"/>
                <w:sz w:val="16"/>
                <w:szCs w:val="16"/>
                <w:lang w:val="en-US" w:eastAsia="es-ES"/>
              </w:rPr>
              <w:t>(n=842)</w:t>
            </w:r>
          </w:p>
        </w:tc>
      </w:tr>
      <w:tr w:rsidR="00C41D44" w:rsidRPr="00D407D3" w14:paraId="148850C7" w14:textId="77777777" w:rsidTr="00904E76">
        <w:trPr>
          <w:trHeight w:val="300"/>
        </w:trPr>
        <w:tc>
          <w:tcPr>
            <w:tcW w:w="2850" w:type="dxa"/>
            <w:tcBorders>
              <w:top w:val="single" w:sz="4" w:space="0" w:color="auto"/>
            </w:tcBorders>
            <w:shd w:val="clear" w:color="auto" w:fill="auto"/>
            <w:noWrap/>
            <w:vAlign w:val="center"/>
          </w:tcPr>
          <w:p w14:paraId="02E7159D" w14:textId="77777777" w:rsidR="00C41D44" w:rsidRPr="00D407D3" w:rsidRDefault="00C41D44" w:rsidP="00D407D3">
            <w:pPr>
              <w:spacing w:after="0" w:line="240" w:lineRule="auto"/>
              <w:rPr>
                <w:rFonts w:ascii="Times New Roman" w:hAnsi="Times New Roman" w:cs="Times New Roman"/>
                <w:sz w:val="16"/>
                <w:szCs w:val="16"/>
                <w:lang w:val="en-GB"/>
              </w:rPr>
            </w:pPr>
            <w:r w:rsidRPr="00D407D3">
              <w:rPr>
                <w:rFonts w:ascii="Times New Roman" w:hAnsi="Times New Roman" w:cs="Times New Roman"/>
                <w:b/>
                <w:sz w:val="16"/>
                <w:szCs w:val="16"/>
                <w:lang w:val="en-GB"/>
              </w:rPr>
              <w:t>Father</w:t>
            </w:r>
          </w:p>
        </w:tc>
        <w:tc>
          <w:tcPr>
            <w:tcW w:w="1843" w:type="dxa"/>
            <w:tcBorders>
              <w:top w:val="single" w:sz="4" w:space="0" w:color="auto"/>
            </w:tcBorders>
            <w:shd w:val="clear" w:color="auto" w:fill="auto"/>
            <w:noWrap/>
            <w:vAlign w:val="center"/>
          </w:tcPr>
          <w:p w14:paraId="7634E2A0"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p>
        </w:tc>
        <w:tc>
          <w:tcPr>
            <w:tcW w:w="1843" w:type="dxa"/>
            <w:tcBorders>
              <w:top w:val="single" w:sz="4" w:space="0" w:color="auto"/>
            </w:tcBorders>
            <w:vAlign w:val="center"/>
          </w:tcPr>
          <w:p w14:paraId="65E715FA"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p>
        </w:tc>
        <w:tc>
          <w:tcPr>
            <w:tcW w:w="1843" w:type="dxa"/>
            <w:tcBorders>
              <w:top w:val="single" w:sz="4" w:space="0" w:color="auto"/>
            </w:tcBorders>
            <w:vAlign w:val="center"/>
          </w:tcPr>
          <w:p w14:paraId="6D430058"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p>
        </w:tc>
        <w:tc>
          <w:tcPr>
            <w:tcW w:w="1755" w:type="dxa"/>
            <w:tcBorders>
              <w:top w:val="single" w:sz="4" w:space="0" w:color="auto"/>
            </w:tcBorders>
            <w:vAlign w:val="center"/>
          </w:tcPr>
          <w:p w14:paraId="3E7118B8"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p>
        </w:tc>
        <w:tc>
          <w:tcPr>
            <w:tcW w:w="1930" w:type="dxa"/>
            <w:tcBorders>
              <w:top w:val="single" w:sz="4" w:space="0" w:color="auto"/>
            </w:tcBorders>
            <w:vAlign w:val="center"/>
          </w:tcPr>
          <w:p w14:paraId="13CE224A"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p>
        </w:tc>
        <w:tc>
          <w:tcPr>
            <w:tcW w:w="1816" w:type="dxa"/>
            <w:tcBorders>
              <w:top w:val="single" w:sz="4" w:space="0" w:color="auto"/>
            </w:tcBorders>
          </w:tcPr>
          <w:p w14:paraId="66062362"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p>
        </w:tc>
      </w:tr>
      <w:tr w:rsidR="00C41D44" w:rsidRPr="00D407D3" w14:paraId="66B0037D" w14:textId="77777777" w:rsidTr="00904E76">
        <w:trPr>
          <w:trHeight w:val="300"/>
        </w:trPr>
        <w:tc>
          <w:tcPr>
            <w:tcW w:w="2850" w:type="dxa"/>
            <w:shd w:val="clear" w:color="auto" w:fill="auto"/>
            <w:noWrap/>
            <w:vAlign w:val="center"/>
          </w:tcPr>
          <w:p w14:paraId="4C8FA487" w14:textId="77777777" w:rsidR="00C41D44" w:rsidRPr="00D407D3" w:rsidRDefault="00C41D44" w:rsidP="00D407D3">
            <w:pPr>
              <w:spacing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Father age</w:t>
            </w:r>
          </w:p>
          <w:p w14:paraId="3DA7BEC3" w14:textId="77777777" w:rsidR="00C41D44" w:rsidRPr="00D407D3" w:rsidRDefault="00C41D44" w:rsidP="00D407D3">
            <w:pPr>
              <w:spacing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(years, mean, range) </w:t>
            </w:r>
          </w:p>
        </w:tc>
        <w:tc>
          <w:tcPr>
            <w:tcW w:w="1843" w:type="dxa"/>
            <w:shd w:val="clear" w:color="auto" w:fill="auto"/>
            <w:noWrap/>
            <w:vAlign w:val="center"/>
          </w:tcPr>
          <w:p w14:paraId="674E1202"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52</w:t>
            </w:r>
            <w:r w:rsidR="00E01BED" w:rsidRPr="00D407D3">
              <w:rPr>
                <w:rFonts w:ascii="Times New Roman" w:eastAsia="Times New Roman" w:hAnsi="Times New Roman" w:cs="Times New Roman"/>
                <w:color w:val="000000"/>
                <w:sz w:val="16"/>
                <w:szCs w:val="16"/>
                <w:lang w:val="es-ES" w:eastAsia="es-ES"/>
              </w:rPr>
              <w:t>·4</w:t>
            </w:r>
            <w:r w:rsidRPr="00D407D3">
              <w:rPr>
                <w:rFonts w:ascii="Times New Roman" w:eastAsia="Times New Roman" w:hAnsi="Times New Roman" w:cs="Times New Roman"/>
                <w:color w:val="000000"/>
                <w:sz w:val="16"/>
                <w:szCs w:val="16"/>
                <w:lang w:val="es-ES" w:eastAsia="es-ES"/>
              </w:rPr>
              <w:t xml:space="preserve"> (38</w:t>
            </w:r>
            <w:r w:rsidR="00E01BED" w:rsidRPr="00D407D3">
              <w:rPr>
                <w:rFonts w:ascii="Times New Roman" w:eastAsia="Times New Roman" w:hAnsi="Times New Roman" w:cs="Times New Roman"/>
                <w:color w:val="000000"/>
                <w:sz w:val="16"/>
                <w:szCs w:val="16"/>
                <w:lang w:val="es-ES" w:eastAsia="es-ES"/>
              </w:rPr>
              <w:t>·4</w:t>
            </w:r>
            <w:r w:rsidRPr="00D407D3">
              <w:rPr>
                <w:rFonts w:ascii="Times New Roman" w:eastAsia="Times New Roman" w:hAnsi="Times New Roman" w:cs="Times New Roman"/>
                <w:color w:val="000000"/>
                <w:sz w:val="16"/>
                <w:szCs w:val="16"/>
                <w:lang w:val="es-ES" w:eastAsia="es-ES"/>
              </w:rPr>
              <w:t>-65</w:t>
            </w:r>
            <w:r w:rsidR="00E01BED" w:rsidRPr="00D407D3">
              <w:rPr>
                <w:rFonts w:ascii="Times New Roman" w:eastAsia="Times New Roman" w:hAnsi="Times New Roman" w:cs="Times New Roman"/>
                <w:color w:val="000000"/>
                <w:sz w:val="16"/>
                <w:szCs w:val="16"/>
                <w:lang w:val="es-ES" w:eastAsia="es-ES"/>
              </w:rPr>
              <w:t>·2</w:t>
            </w:r>
            <w:r w:rsidRPr="00D407D3">
              <w:rPr>
                <w:rFonts w:ascii="Times New Roman" w:eastAsia="Times New Roman" w:hAnsi="Times New Roman" w:cs="Times New Roman"/>
                <w:color w:val="000000"/>
                <w:sz w:val="16"/>
                <w:szCs w:val="16"/>
                <w:lang w:val="es-ES" w:eastAsia="es-ES"/>
              </w:rPr>
              <w:t>)</w:t>
            </w:r>
          </w:p>
        </w:tc>
        <w:tc>
          <w:tcPr>
            <w:tcW w:w="1843" w:type="dxa"/>
            <w:vAlign w:val="center"/>
          </w:tcPr>
          <w:p w14:paraId="3915C865"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51</w:t>
            </w:r>
            <w:r w:rsidR="00E01BED" w:rsidRPr="00D407D3">
              <w:rPr>
                <w:rFonts w:ascii="Times New Roman" w:eastAsia="Times New Roman" w:hAnsi="Times New Roman" w:cs="Times New Roman"/>
                <w:color w:val="000000"/>
                <w:sz w:val="16"/>
                <w:szCs w:val="16"/>
                <w:lang w:val="es-ES" w:eastAsia="es-ES"/>
              </w:rPr>
              <w:t>·9</w:t>
            </w:r>
            <w:r w:rsidRPr="00D407D3">
              <w:rPr>
                <w:rFonts w:ascii="Times New Roman" w:eastAsia="Times New Roman" w:hAnsi="Times New Roman" w:cs="Times New Roman"/>
                <w:color w:val="000000"/>
                <w:sz w:val="16"/>
                <w:szCs w:val="16"/>
                <w:lang w:val="es-ES" w:eastAsia="es-ES"/>
              </w:rPr>
              <w:t xml:space="preserve"> (38</w:t>
            </w:r>
            <w:r w:rsidR="00E01BED" w:rsidRPr="00D407D3">
              <w:rPr>
                <w:rFonts w:ascii="Times New Roman" w:eastAsia="Times New Roman" w:hAnsi="Times New Roman" w:cs="Times New Roman"/>
                <w:color w:val="000000"/>
                <w:sz w:val="16"/>
                <w:szCs w:val="16"/>
                <w:lang w:val="es-ES" w:eastAsia="es-ES"/>
              </w:rPr>
              <w:t>·7</w:t>
            </w:r>
            <w:r w:rsidRPr="00D407D3">
              <w:rPr>
                <w:rFonts w:ascii="Times New Roman" w:eastAsia="Times New Roman" w:hAnsi="Times New Roman" w:cs="Times New Roman"/>
                <w:color w:val="000000"/>
                <w:sz w:val="16"/>
                <w:szCs w:val="16"/>
                <w:lang w:val="es-ES" w:eastAsia="es-ES"/>
              </w:rPr>
              <w:t>-65)</w:t>
            </w:r>
          </w:p>
        </w:tc>
        <w:tc>
          <w:tcPr>
            <w:tcW w:w="1843" w:type="dxa"/>
            <w:vAlign w:val="center"/>
          </w:tcPr>
          <w:p w14:paraId="13B5933A"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54</w:t>
            </w:r>
            <w:r w:rsidR="00E01BED" w:rsidRPr="00D407D3">
              <w:rPr>
                <w:rFonts w:ascii="Times New Roman" w:eastAsia="Times New Roman" w:hAnsi="Times New Roman" w:cs="Times New Roman"/>
                <w:color w:val="000000"/>
                <w:sz w:val="16"/>
                <w:szCs w:val="16"/>
                <w:lang w:val="es-ES" w:eastAsia="es-ES"/>
              </w:rPr>
              <w:t>·0</w:t>
            </w:r>
            <w:r w:rsidRPr="00D407D3">
              <w:rPr>
                <w:rFonts w:ascii="Times New Roman" w:eastAsia="Times New Roman" w:hAnsi="Times New Roman" w:cs="Times New Roman"/>
                <w:color w:val="000000"/>
                <w:sz w:val="16"/>
                <w:szCs w:val="16"/>
                <w:lang w:val="es-ES" w:eastAsia="es-ES"/>
              </w:rPr>
              <w:t xml:space="preserve"> (40</w:t>
            </w:r>
            <w:r w:rsidR="00E01BED" w:rsidRPr="00D407D3">
              <w:rPr>
                <w:rFonts w:ascii="Times New Roman" w:eastAsia="Times New Roman" w:hAnsi="Times New Roman" w:cs="Times New Roman"/>
                <w:color w:val="000000"/>
                <w:sz w:val="16"/>
                <w:szCs w:val="16"/>
                <w:lang w:val="es-ES" w:eastAsia="es-ES"/>
              </w:rPr>
              <w:t>·2</w:t>
            </w:r>
            <w:r w:rsidRPr="00D407D3">
              <w:rPr>
                <w:rFonts w:ascii="Times New Roman" w:eastAsia="Times New Roman" w:hAnsi="Times New Roman" w:cs="Times New Roman"/>
                <w:color w:val="000000"/>
                <w:sz w:val="16"/>
                <w:szCs w:val="16"/>
                <w:lang w:val="es-ES" w:eastAsia="es-ES"/>
              </w:rPr>
              <w:t>-64</w:t>
            </w:r>
            <w:r w:rsidR="00E01BED" w:rsidRPr="00D407D3">
              <w:rPr>
                <w:rFonts w:ascii="Times New Roman" w:eastAsia="Times New Roman" w:hAnsi="Times New Roman" w:cs="Times New Roman"/>
                <w:color w:val="000000"/>
                <w:sz w:val="16"/>
                <w:szCs w:val="16"/>
                <w:lang w:val="es-ES" w:eastAsia="es-ES"/>
              </w:rPr>
              <w:t>·7</w:t>
            </w:r>
            <w:r w:rsidRPr="00D407D3">
              <w:rPr>
                <w:rFonts w:ascii="Times New Roman" w:eastAsia="Times New Roman" w:hAnsi="Times New Roman" w:cs="Times New Roman"/>
                <w:color w:val="000000"/>
                <w:sz w:val="16"/>
                <w:szCs w:val="16"/>
                <w:lang w:val="es-ES" w:eastAsia="es-ES"/>
              </w:rPr>
              <w:t>)</w:t>
            </w:r>
          </w:p>
        </w:tc>
        <w:tc>
          <w:tcPr>
            <w:tcW w:w="1755" w:type="dxa"/>
            <w:vAlign w:val="center"/>
          </w:tcPr>
          <w:p w14:paraId="37DDC4F4"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50</w:t>
            </w:r>
            <w:r w:rsidR="00E01BED" w:rsidRPr="00D407D3">
              <w:rPr>
                <w:rFonts w:ascii="Times New Roman" w:eastAsia="Times New Roman" w:hAnsi="Times New Roman" w:cs="Times New Roman"/>
                <w:color w:val="000000"/>
                <w:sz w:val="16"/>
                <w:szCs w:val="16"/>
                <w:lang w:val="es-ES" w:eastAsia="es-ES"/>
              </w:rPr>
              <w:t>·1</w:t>
            </w:r>
            <w:r w:rsidRPr="00D407D3">
              <w:rPr>
                <w:rFonts w:ascii="Times New Roman" w:eastAsia="Times New Roman" w:hAnsi="Times New Roman" w:cs="Times New Roman"/>
                <w:color w:val="000000"/>
                <w:sz w:val="16"/>
                <w:szCs w:val="16"/>
                <w:lang w:val="es-ES" w:eastAsia="es-ES"/>
              </w:rPr>
              <w:t xml:space="preserve"> (38</w:t>
            </w:r>
            <w:r w:rsidR="00E01BED" w:rsidRPr="00D407D3">
              <w:rPr>
                <w:rFonts w:ascii="Times New Roman" w:eastAsia="Times New Roman" w:hAnsi="Times New Roman" w:cs="Times New Roman"/>
                <w:color w:val="000000"/>
                <w:sz w:val="16"/>
                <w:szCs w:val="16"/>
                <w:lang w:val="es-ES" w:eastAsia="es-ES"/>
              </w:rPr>
              <w:t>·7</w:t>
            </w:r>
            <w:r w:rsidRPr="00D407D3">
              <w:rPr>
                <w:rFonts w:ascii="Times New Roman" w:eastAsia="Times New Roman" w:hAnsi="Times New Roman" w:cs="Times New Roman"/>
                <w:color w:val="000000"/>
                <w:sz w:val="16"/>
                <w:szCs w:val="16"/>
                <w:lang w:val="es-ES" w:eastAsia="es-ES"/>
              </w:rPr>
              <w:t>-64</w:t>
            </w:r>
            <w:r w:rsidR="00E01BED" w:rsidRPr="00D407D3">
              <w:rPr>
                <w:rFonts w:ascii="Times New Roman" w:eastAsia="Times New Roman" w:hAnsi="Times New Roman" w:cs="Times New Roman"/>
                <w:color w:val="000000"/>
                <w:sz w:val="16"/>
                <w:szCs w:val="16"/>
                <w:lang w:val="es-ES" w:eastAsia="es-ES"/>
              </w:rPr>
              <w:t>·8</w:t>
            </w:r>
            <w:r w:rsidRPr="00D407D3">
              <w:rPr>
                <w:rFonts w:ascii="Times New Roman" w:eastAsia="Times New Roman" w:hAnsi="Times New Roman" w:cs="Times New Roman"/>
                <w:color w:val="000000"/>
                <w:sz w:val="16"/>
                <w:szCs w:val="16"/>
                <w:lang w:val="es-ES" w:eastAsia="es-ES"/>
              </w:rPr>
              <w:t>)</w:t>
            </w:r>
          </w:p>
        </w:tc>
        <w:tc>
          <w:tcPr>
            <w:tcW w:w="1930" w:type="dxa"/>
            <w:vAlign w:val="center"/>
          </w:tcPr>
          <w:p w14:paraId="51D996E9"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50</w:t>
            </w:r>
            <w:r w:rsidR="00E01BED" w:rsidRPr="00D407D3">
              <w:rPr>
                <w:rFonts w:ascii="Times New Roman" w:eastAsia="Times New Roman" w:hAnsi="Times New Roman" w:cs="Times New Roman"/>
                <w:color w:val="000000"/>
                <w:sz w:val="16"/>
                <w:szCs w:val="16"/>
                <w:lang w:val="es-ES" w:eastAsia="es-ES"/>
              </w:rPr>
              <w:t>·5</w:t>
            </w:r>
            <w:r w:rsidRPr="00D407D3">
              <w:rPr>
                <w:rFonts w:ascii="Times New Roman" w:eastAsia="Times New Roman" w:hAnsi="Times New Roman" w:cs="Times New Roman"/>
                <w:color w:val="000000"/>
                <w:sz w:val="16"/>
                <w:szCs w:val="16"/>
                <w:lang w:val="es-ES" w:eastAsia="es-ES"/>
              </w:rPr>
              <w:t xml:space="preserve"> (38</w:t>
            </w:r>
            <w:r w:rsidR="00E01BED" w:rsidRPr="00D407D3">
              <w:rPr>
                <w:rFonts w:ascii="Times New Roman" w:eastAsia="Times New Roman" w:hAnsi="Times New Roman" w:cs="Times New Roman"/>
                <w:color w:val="000000"/>
                <w:sz w:val="16"/>
                <w:szCs w:val="16"/>
                <w:lang w:val="es-ES" w:eastAsia="es-ES"/>
              </w:rPr>
              <w:t>·7</w:t>
            </w:r>
            <w:r w:rsidRPr="00D407D3">
              <w:rPr>
                <w:rFonts w:ascii="Times New Roman" w:eastAsia="Times New Roman" w:hAnsi="Times New Roman" w:cs="Times New Roman"/>
                <w:color w:val="000000"/>
                <w:sz w:val="16"/>
                <w:szCs w:val="16"/>
                <w:lang w:val="es-ES" w:eastAsia="es-ES"/>
              </w:rPr>
              <w:t>-64</w:t>
            </w:r>
            <w:r w:rsidR="00E01BED" w:rsidRPr="00D407D3">
              <w:rPr>
                <w:rFonts w:ascii="Times New Roman" w:eastAsia="Times New Roman" w:hAnsi="Times New Roman" w:cs="Times New Roman"/>
                <w:color w:val="000000"/>
                <w:sz w:val="16"/>
                <w:szCs w:val="16"/>
                <w:lang w:val="es-ES" w:eastAsia="es-ES"/>
              </w:rPr>
              <w:t>·8</w:t>
            </w:r>
            <w:r w:rsidRPr="00D407D3">
              <w:rPr>
                <w:rFonts w:ascii="Times New Roman" w:eastAsia="Times New Roman" w:hAnsi="Times New Roman" w:cs="Times New Roman"/>
                <w:color w:val="000000"/>
                <w:sz w:val="16"/>
                <w:szCs w:val="16"/>
                <w:lang w:val="es-ES" w:eastAsia="es-ES"/>
              </w:rPr>
              <w:t>)</w:t>
            </w:r>
          </w:p>
        </w:tc>
        <w:tc>
          <w:tcPr>
            <w:tcW w:w="1816" w:type="dxa"/>
            <w:vAlign w:val="center"/>
          </w:tcPr>
          <w:p w14:paraId="237F536B"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53</w:t>
            </w:r>
            <w:r w:rsidR="00E01BED" w:rsidRPr="00D407D3">
              <w:rPr>
                <w:rFonts w:ascii="Times New Roman" w:eastAsia="Times New Roman" w:hAnsi="Times New Roman" w:cs="Times New Roman"/>
                <w:color w:val="000000"/>
                <w:sz w:val="16"/>
                <w:szCs w:val="16"/>
                <w:lang w:val="es-ES" w:eastAsia="es-ES"/>
              </w:rPr>
              <w:t>·1</w:t>
            </w:r>
            <w:r w:rsidRPr="00D407D3">
              <w:rPr>
                <w:rFonts w:ascii="Times New Roman" w:eastAsia="Times New Roman" w:hAnsi="Times New Roman" w:cs="Times New Roman"/>
                <w:color w:val="000000"/>
                <w:sz w:val="16"/>
                <w:szCs w:val="16"/>
                <w:lang w:val="es-ES" w:eastAsia="es-ES"/>
              </w:rPr>
              <w:t xml:space="preserve"> (39</w:t>
            </w:r>
            <w:r w:rsidR="00E01BED" w:rsidRPr="00D407D3">
              <w:rPr>
                <w:rFonts w:ascii="Times New Roman" w:eastAsia="Times New Roman" w:hAnsi="Times New Roman" w:cs="Times New Roman"/>
                <w:color w:val="000000"/>
                <w:sz w:val="16"/>
                <w:szCs w:val="16"/>
                <w:lang w:val="es-ES" w:eastAsia="es-ES"/>
              </w:rPr>
              <w:t>·4</w:t>
            </w:r>
            <w:r w:rsidRPr="00D407D3">
              <w:rPr>
                <w:rFonts w:ascii="Times New Roman" w:eastAsia="Times New Roman" w:hAnsi="Times New Roman" w:cs="Times New Roman"/>
                <w:color w:val="000000"/>
                <w:sz w:val="16"/>
                <w:szCs w:val="16"/>
                <w:lang w:val="es-ES" w:eastAsia="es-ES"/>
              </w:rPr>
              <w:t>-65)</w:t>
            </w:r>
          </w:p>
        </w:tc>
      </w:tr>
      <w:tr w:rsidR="00C41D44" w:rsidRPr="00D407D3" w14:paraId="394C19FE" w14:textId="77777777" w:rsidTr="00904E76">
        <w:trPr>
          <w:trHeight w:val="300"/>
        </w:trPr>
        <w:tc>
          <w:tcPr>
            <w:tcW w:w="2850" w:type="dxa"/>
            <w:shd w:val="clear" w:color="auto" w:fill="auto"/>
            <w:noWrap/>
            <w:vAlign w:val="center"/>
          </w:tcPr>
          <w:p w14:paraId="0982C787" w14:textId="77777777" w:rsidR="00C41D44" w:rsidRPr="00D407D3" w:rsidRDefault="00C41D44" w:rsidP="00D407D3">
            <w:pPr>
              <w:spacing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Father birth year </w:t>
            </w:r>
          </w:p>
          <w:p w14:paraId="792D35D8" w14:textId="77777777" w:rsidR="00C41D44" w:rsidRPr="00D407D3" w:rsidRDefault="00C41D44" w:rsidP="00D407D3">
            <w:pPr>
              <w:spacing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(mean, range)</w:t>
            </w:r>
          </w:p>
        </w:tc>
        <w:tc>
          <w:tcPr>
            <w:tcW w:w="1843" w:type="dxa"/>
            <w:shd w:val="clear" w:color="auto" w:fill="auto"/>
            <w:noWrap/>
            <w:vAlign w:val="center"/>
          </w:tcPr>
          <w:p w14:paraId="56779B53"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1958 (1945-1973)</w:t>
            </w:r>
          </w:p>
        </w:tc>
        <w:tc>
          <w:tcPr>
            <w:tcW w:w="1843" w:type="dxa"/>
            <w:vAlign w:val="center"/>
          </w:tcPr>
          <w:p w14:paraId="458EA2BB"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1959 (1946-1973)</w:t>
            </w:r>
          </w:p>
        </w:tc>
        <w:tc>
          <w:tcPr>
            <w:tcW w:w="1843" w:type="dxa"/>
            <w:vAlign w:val="center"/>
          </w:tcPr>
          <w:p w14:paraId="0C05C923"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1957 (1946-1970)</w:t>
            </w:r>
          </w:p>
        </w:tc>
        <w:tc>
          <w:tcPr>
            <w:tcW w:w="1755" w:type="dxa"/>
            <w:vAlign w:val="center"/>
          </w:tcPr>
          <w:p w14:paraId="5501F817"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1960 (1946-1973)</w:t>
            </w:r>
          </w:p>
        </w:tc>
        <w:tc>
          <w:tcPr>
            <w:tcW w:w="1930" w:type="dxa"/>
            <w:vAlign w:val="center"/>
          </w:tcPr>
          <w:p w14:paraId="479762EC"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1960 (1946-1973)</w:t>
            </w:r>
          </w:p>
        </w:tc>
        <w:tc>
          <w:tcPr>
            <w:tcW w:w="1816" w:type="dxa"/>
            <w:vAlign w:val="center"/>
          </w:tcPr>
          <w:p w14:paraId="15BAC60A"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1957 (1946-1971)</w:t>
            </w:r>
          </w:p>
        </w:tc>
      </w:tr>
      <w:tr w:rsidR="00C41D44" w:rsidRPr="00D407D3" w14:paraId="0A991E0F" w14:textId="77777777" w:rsidTr="00904E76">
        <w:trPr>
          <w:trHeight w:val="300"/>
        </w:trPr>
        <w:tc>
          <w:tcPr>
            <w:tcW w:w="2850" w:type="dxa"/>
            <w:shd w:val="clear" w:color="auto" w:fill="auto"/>
            <w:noWrap/>
            <w:vAlign w:val="center"/>
          </w:tcPr>
          <w:p w14:paraId="378DED21" w14:textId="77777777" w:rsidR="00C41D44" w:rsidRPr="00D407D3" w:rsidRDefault="00C41D44" w:rsidP="00D407D3">
            <w:pPr>
              <w:spacing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Father asthma</w:t>
            </w:r>
          </w:p>
          <w:p w14:paraId="5ACEEC3E" w14:textId="77777777" w:rsidR="00C41D44" w:rsidRPr="00D407D3" w:rsidRDefault="00C41D44" w:rsidP="00D407D3">
            <w:pPr>
              <w:spacing w:after="0" w:line="240" w:lineRule="auto"/>
              <w:rPr>
                <w:rFonts w:ascii="Times New Roman" w:hAnsi="Times New Roman" w:cs="Times New Roman"/>
                <w:sz w:val="16"/>
                <w:szCs w:val="16"/>
                <w:lang w:val="en-GB"/>
              </w:rPr>
            </w:pPr>
            <w:proofErr w:type="gramStart"/>
            <w:r w:rsidRPr="00D407D3">
              <w:rPr>
                <w:rFonts w:ascii="Times New Roman" w:hAnsi="Times New Roman" w:cs="Times New Roman"/>
                <w:sz w:val="16"/>
                <w:szCs w:val="16"/>
                <w:lang w:val="en-GB"/>
              </w:rPr>
              <w:t>onset</w:t>
            </w:r>
            <w:proofErr w:type="gramEnd"/>
            <w:r w:rsidRPr="00D407D3">
              <w:rPr>
                <w:rFonts w:ascii="Times New Roman" w:hAnsi="Times New Roman" w:cs="Times New Roman"/>
                <w:sz w:val="16"/>
                <w:szCs w:val="16"/>
                <w:lang w:val="en-GB"/>
              </w:rPr>
              <w:t xml:space="preserve"> ≤10 years (%)</w:t>
            </w:r>
          </w:p>
        </w:tc>
        <w:tc>
          <w:tcPr>
            <w:tcW w:w="1843" w:type="dxa"/>
            <w:shd w:val="clear" w:color="auto" w:fill="auto"/>
            <w:noWrap/>
            <w:vAlign w:val="center"/>
          </w:tcPr>
          <w:p w14:paraId="4F49FDE2"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w:t>
            </w:r>
            <w:r w:rsidR="00E01BED" w:rsidRPr="00D407D3">
              <w:rPr>
                <w:rFonts w:ascii="Times New Roman" w:eastAsia="Times New Roman" w:hAnsi="Times New Roman" w:cs="Times New Roman"/>
                <w:color w:val="000000"/>
                <w:sz w:val="16"/>
                <w:szCs w:val="16"/>
                <w:lang w:val="es-ES" w:eastAsia="es-ES"/>
              </w:rPr>
              <w:t>·6</w:t>
            </w:r>
          </w:p>
        </w:tc>
        <w:tc>
          <w:tcPr>
            <w:tcW w:w="1843" w:type="dxa"/>
            <w:vAlign w:val="center"/>
          </w:tcPr>
          <w:p w14:paraId="649DAE80"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w:t>
            </w:r>
            <w:r w:rsidR="00E01BED" w:rsidRPr="00D407D3">
              <w:rPr>
                <w:rFonts w:ascii="Times New Roman" w:eastAsia="Times New Roman" w:hAnsi="Times New Roman" w:cs="Times New Roman"/>
                <w:color w:val="000000"/>
                <w:sz w:val="16"/>
                <w:szCs w:val="16"/>
                <w:lang w:val="es-ES" w:eastAsia="es-ES"/>
              </w:rPr>
              <w:t>·1</w:t>
            </w:r>
          </w:p>
        </w:tc>
        <w:tc>
          <w:tcPr>
            <w:tcW w:w="1843" w:type="dxa"/>
            <w:vAlign w:val="center"/>
          </w:tcPr>
          <w:p w14:paraId="103C57D1"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·2</w:t>
            </w:r>
          </w:p>
        </w:tc>
        <w:tc>
          <w:tcPr>
            <w:tcW w:w="1755" w:type="dxa"/>
            <w:vAlign w:val="center"/>
          </w:tcPr>
          <w:p w14:paraId="7601B54E"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w:t>
            </w:r>
            <w:r w:rsidR="00E01BED" w:rsidRPr="00D407D3">
              <w:rPr>
                <w:rFonts w:ascii="Times New Roman" w:eastAsia="Times New Roman" w:hAnsi="Times New Roman" w:cs="Times New Roman"/>
                <w:color w:val="000000"/>
                <w:sz w:val="16"/>
                <w:szCs w:val="16"/>
                <w:lang w:val="es-ES" w:eastAsia="es-ES"/>
              </w:rPr>
              <w:t>·6</w:t>
            </w:r>
          </w:p>
        </w:tc>
        <w:tc>
          <w:tcPr>
            <w:tcW w:w="1930" w:type="dxa"/>
            <w:vAlign w:val="center"/>
          </w:tcPr>
          <w:p w14:paraId="3A955D02"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w:t>
            </w:r>
            <w:r w:rsidR="00E01BED" w:rsidRPr="00D407D3">
              <w:rPr>
                <w:rFonts w:ascii="Times New Roman" w:eastAsia="Times New Roman" w:hAnsi="Times New Roman" w:cs="Times New Roman"/>
                <w:color w:val="000000"/>
                <w:sz w:val="16"/>
                <w:szCs w:val="16"/>
                <w:lang w:val="es-ES" w:eastAsia="es-ES"/>
              </w:rPr>
              <w:t>·6</w:t>
            </w:r>
          </w:p>
        </w:tc>
        <w:tc>
          <w:tcPr>
            <w:tcW w:w="1816" w:type="dxa"/>
            <w:vAlign w:val="center"/>
          </w:tcPr>
          <w:p w14:paraId="0F1DF051"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w:t>
            </w:r>
            <w:r w:rsidR="00E01BED" w:rsidRPr="00D407D3">
              <w:rPr>
                <w:rFonts w:ascii="Times New Roman" w:eastAsia="Times New Roman" w:hAnsi="Times New Roman" w:cs="Times New Roman"/>
                <w:color w:val="000000"/>
                <w:sz w:val="16"/>
                <w:szCs w:val="16"/>
                <w:lang w:val="es-ES" w:eastAsia="es-ES"/>
              </w:rPr>
              <w:t>·5</w:t>
            </w:r>
          </w:p>
        </w:tc>
      </w:tr>
      <w:tr w:rsidR="00C41D44" w:rsidRPr="00D407D3" w14:paraId="676AAA5E" w14:textId="77777777" w:rsidTr="00904E76">
        <w:trPr>
          <w:trHeight w:val="300"/>
        </w:trPr>
        <w:tc>
          <w:tcPr>
            <w:tcW w:w="2850" w:type="dxa"/>
            <w:shd w:val="clear" w:color="auto" w:fill="auto"/>
            <w:noWrap/>
            <w:vAlign w:val="center"/>
          </w:tcPr>
          <w:p w14:paraId="2F22D5A1" w14:textId="77777777" w:rsidR="00C41D44" w:rsidRPr="00D407D3" w:rsidRDefault="00C41D44" w:rsidP="00D407D3">
            <w:pPr>
              <w:spacing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Father asthma </w:t>
            </w:r>
          </w:p>
          <w:p w14:paraId="666A5375" w14:textId="77777777" w:rsidR="00C41D44" w:rsidRPr="00D407D3" w:rsidRDefault="00C41D44" w:rsidP="00D407D3">
            <w:pPr>
              <w:spacing w:after="0" w:line="240" w:lineRule="auto"/>
              <w:rPr>
                <w:rFonts w:ascii="Times New Roman" w:hAnsi="Times New Roman" w:cs="Times New Roman"/>
                <w:sz w:val="16"/>
                <w:szCs w:val="16"/>
                <w:lang w:val="en-GB"/>
              </w:rPr>
            </w:pPr>
            <w:proofErr w:type="gramStart"/>
            <w:r w:rsidRPr="00D407D3">
              <w:rPr>
                <w:rFonts w:ascii="Times New Roman" w:hAnsi="Times New Roman" w:cs="Times New Roman"/>
                <w:sz w:val="16"/>
                <w:szCs w:val="16"/>
                <w:lang w:val="en-GB"/>
              </w:rPr>
              <w:t>onset</w:t>
            </w:r>
            <w:proofErr w:type="gramEnd"/>
            <w:r w:rsidRPr="00D407D3">
              <w:rPr>
                <w:rFonts w:ascii="Times New Roman" w:hAnsi="Times New Roman" w:cs="Times New Roman"/>
                <w:sz w:val="16"/>
                <w:szCs w:val="16"/>
                <w:lang w:val="en-GB"/>
              </w:rPr>
              <w:t xml:space="preserve"> &gt;10 years (%)</w:t>
            </w:r>
          </w:p>
        </w:tc>
        <w:tc>
          <w:tcPr>
            <w:tcW w:w="1843" w:type="dxa"/>
            <w:shd w:val="clear" w:color="auto" w:fill="auto"/>
            <w:noWrap/>
            <w:vAlign w:val="center"/>
          </w:tcPr>
          <w:p w14:paraId="1810A4C5"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6</w:t>
            </w:r>
            <w:r w:rsidR="00E01BED" w:rsidRPr="00D407D3">
              <w:rPr>
                <w:rFonts w:ascii="Times New Roman" w:eastAsia="Times New Roman" w:hAnsi="Times New Roman" w:cs="Times New Roman"/>
                <w:color w:val="000000"/>
                <w:sz w:val="16"/>
                <w:szCs w:val="16"/>
                <w:lang w:val="es-ES" w:eastAsia="es-ES"/>
              </w:rPr>
              <w:t>·3</w:t>
            </w:r>
          </w:p>
        </w:tc>
        <w:tc>
          <w:tcPr>
            <w:tcW w:w="1843" w:type="dxa"/>
            <w:vAlign w:val="center"/>
          </w:tcPr>
          <w:p w14:paraId="518DD74E"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7</w:t>
            </w:r>
            <w:r w:rsidR="00E01BED" w:rsidRPr="00D407D3">
              <w:rPr>
                <w:rFonts w:ascii="Times New Roman" w:eastAsia="Times New Roman" w:hAnsi="Times New Roman" w:cs="Times New Roman"/>
                <w:color w:val="000000"/>
                <w:sz w:val="16"/>
                <w:szCs w:val="16"/>
                <w:lang w:val="es-ES" w:eastAsia="es-ES"/>
              </w:rPr>
              <w:t>·8</w:t>
            </w:r>
          </w:p>
        </w:tc>
        <w:tc>
          <w:tcPr>
            <w:tcW w:w="1843" w:type="dxa"/>
            <w:vAlign w:val="center"/>
          </w:tcPr>
          <w:p w14:paraId="4989BEF3"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9</w:t>
            </w:r>
            <w:r w:rsidR="00E01BED" w:rsidRPr="00D407D3">
              <w:rPr>
                <w:rFonts w:ascii="Times New Roman" w:eastAsia="Times New Roman" w:hAnsi="Times New Roman" w:cs="Times New Roman"/>
                <w:color w:val="000000"/>
                <w:sz w:val="16"/>
                <w:szCs w:val="16"/>
                <w:lang w:val="es-ES" w:eastAsia="es-ES"/>
              </w:rPr>
              <w:t>·6</w:t>
            </w:r>
          </w:p>
        </w:tc>
        <w:tc>
          <w:tcPr>
            <w:tcW w:w="1755" w:type="dxa"/>
            <w:vAlign w:val="center"/>
          </w:tcPr>
          <w:p w14:paraId="446F5488"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7</w:t>
            </w:r>
            <w:r w:rsidR="00E01BED" w:rsidRPr="00D407D3">
              <w:rPr>
                <w:rFonts w:ascii="Times New Roman" w:eastAsia="Times New Roman" w:hAnsi="Times New Roman" w:cs="Times New Roman"/>
                <w:color w:val="000000"/>
                <w:sz w:val="16"/>
                <w:szCs w:val="16"/>
                <w:lang w:val="es-ES" w:eastAsia="es-ES"/>
              </w:rPr>
              <w:t>·7</w:t>
            </w:r>
          </w:p>
        </w:tc>
        <w:tc>
          <w:tcPr>
            <w:tcW w:w="1930" w:type="dxa"/>
            <w:vAlign w:val="center"/>
          </w:tcPr>
          <w:p w14:paraId="7E0AC097"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8</w:t>
            </w:r>
            <w:r w:rsidR="00E01BED" w:rsidRPr="00D407D3">
              <w:rPr>
                <w:rFonts w:ascii="Times New Roman" w:eastAsia="Times New Roman" w:hAnsi="Times New Roman" w:cs="Times New Roman"/>
                <w:color w:val="000000"/>
                <w:sz w:val="16"/>
                <w:szCs w:val="16"/>
                <w:lang w:val="es-ES" w:eastAsia="es-ES"/>
              </w:rPr>
              <w:t>·8</w:t>
            </w:r>
          </w:p>
        </w:tc>
        <w:tc>
          <w:tcPr>
            <w:tcW w:w="1816" w:type="dxa"/>
            <w:vAlign w:val="center"/>
          </w:tcPr>
          <w:p w14:paraId="7D8B633A"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7</w:t>
            </w:r>
            <w:r w:rsidR="00E01BED" w:rsidRPr="00D407D3">
              <w:rPr>
                <w:rFonts w:ascii="Times New Roman" w:eastAsia="Times New Roman" w:hAnsi="Times New Roman" w:cs="Times New Roman"/>
                <w:color w:val="000000"/>
                <w:sz w:val="16"/>
                <w:szCs w:val="16"/>
                <w:lang w:val="es-ES" w:eastAsia="es-ES"/>
              </w:rPr>
              <w:t>·1</w:t>
            </w:r>
          </w:p>
        </w:tc>
      </w:tr>
      <w:tr w:rsidR="00C41D44" w:rsidRPr="00D407D3" w14:paraId="4A1D7816" w14:textId="77777777" w:rsidTr="00904E76">
        <w:trPr>
          <w:trHeight w:val="300"/>
        </w:trPr>
        <w:tc>
          <w:tcPr>
            <w:tcW w:w="2850" w:type="dxa"/>
            <w:shd w:val="clear" w:color="auto" w:fill="auto"/>
            <w:noWrap/>
            <w:vAlign w:val="center"/>
          </w:tcPr>
          <w:p w14:paraId="0216D38F" w14:textId="77777777" w:rsidR="00C41D44" w:rsidRPr="00D407D3" w:rsidRDefault="00C41D44" w:rsidP="00D407D3">
            <w:pPr>
              <w:spacing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Education: </w:t>
            </w:r>
          </w:p>
        </w:tc>
        <w:tc>
          <w:tcPr>
            <w:tcW w:w="1843" w:type="dxa"/>
            <w:shd w:val="clear" w:color="auto" w:fill="auto"/>
            <w:noWrap/>
            <w:vAlign w:val="center"/>
          </w:tcPr>
          <w:p w14:paraId="40BECEA5"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p>
        </w:tc>
        <w:tc>
          <w:tcPr>
            <w:tcW w:w="1843" w:type="dxa"/>
            <w:vAlign w:val="center"/>
          </w:tcPr>
          <w:p w14:paraId="730A6489"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p>
        </w:tc>
        <w:tc>
          <w:tcPr>
            <w:tcW w:w="1843" w:type="dxa"/>
            <w:vAlign w:val="center"/>
          </w:tcPr>
          <w:p w14:paraId="70BFCF62"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p>
        </w:tc>
        <w:tc>
          <w:tcPr>
            <w:tcW w:w="1755" w:type="dxa"/>
            <w:vAlign w:val="center"/>
          </w:tcPr>
          <w:p w14:paraId="0983C6EF"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p>
        </w:tc>
        <w:tc>
          <w:tcPr>
            <w:tcW w:w="1930" w:type="dxa"/>
            <w:vAlign w:val="center"/>
          </w:tcPr>
          <w:p w14:paraId="1F737AB2"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p>
        </w:tc>
        <w:tc>
          <w:tcPr>
            <w:tcW w:w="1816" w:type="dxa"/>
            <w:vAlign w:val="center"/>
          </w:tcPr>
          <w:p w14:paraId="2C36B729"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p>
        </w:tc>
      </w:tr>
      <w:tr w:rsidR="00C41D44" w:rsidRPr="00D407D3" w14:paraId="67AB341B" w14:textId="77777777" w:rsidTr="00904E76">
        <w:trPr>
          <w:trHeight w:val="300"/>
        </w:trPr>
        <w:tc>
          <w:tcPr>
            <w:tcW w:w="2850" w:type="dxa"/>
            <w:shd w:val="clear" w:color="auto" w:fill="auto"/>
            <w:noWrap/>
            <w:vAlign w:val="center"/>
          </w:tcPr>
          <w:p w14:paraId="6794B5D0" w14:textId="77777777" w:rsidR="00C41D44" w:rsidRPr="00D407D3" w:rsidRDefault="00C41D44" w:rsidP="00D407D3">
            <w:pPr>
              <w:spacing w:after="0" w:line="240" w:lineRule="auto"/>
              <w:ind w:firstLine="371"/>
              <w:rPr>
                <w:rFonts w:ascii="Times New Roman" w:hAnsi="Times New Roman" w:cs="Times New Roman"/>
                <w:sz w:val="16"/>
                <w:szCs w:val="16"/>
                <w:lang w:val="en-GB"/>
              </w:rPr>
            </w:pPr>
            <w:r w:rsidRPr="00D407D3">
              <w:rPr>
                <w:rFonts w:ascii="Times New Roman" w:hAnsi="Times New Roman" w:cs="Times New Roman"/>
                <w:i/>
                <w:sz w:val="16"/>
                <w:szCs w:val="16"/>
                <w:lang w:val="en-GB"/>
              </w:rPr>
              <w:t>Primary (%)</w:t>
            </w:r>
          </w:p>
        </w:tc>
        <w:tc>
          <w:tcPr>
            <w:tcW w:w="1843" w:type="dxa"/>
            <w:shd w:val="clear" w:color="auto" w:fill="auto"/>
            <w:noWrap/>
            <w:vAlign w:val="center"/>
          </w:tcPr>
          <w:p w14:paraId="4F0FD3E3"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9</w:t>
            </w:r>
            <w:r w:rsidR="00E01BED" w:rsidRPr="00D407D3">
              <w:rPr>
                <w:rFonts w:ascii="Times New Roman" w:eastAsia="Times New Roman" w:hAnsi="Times New Roman" w:cs="Times New Roman"/>
                <w:color w:val="000000"/>
                <w:sz w:val="16"/>
                <w:szCs w:val="16"/>
                <w:lang w:val="es-ES" w:eastAsia="es-ES"/>
              </w:rPr>
              <w:t>·3</w:t>
            </w:r>
          </w:p>
        </w:tc>
        <w:tc>
          <w:tcPr>
            <w:tcW w:w="1843" w:type="dxa"/>
            <w:vAlign w:val="center"/>
          </w:tcPr>
          <w:p w14:paraId="2D4097D0"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14</w:t>
            </w:r>
            <w:r w:rsidR="00E01BED" w:rsidRPr="00D407D3">
              <w:rPr>
                <w:rFonts w:ascii="Times New Roman" w:eastAsia="Times New Roman" w:hAnsi="Times New Roman" w:cs="Times New Roman"/>
                <w:color w:val="000000"/>
                <w:sz w:val="16"/>
                <w:szCs w:val="16"/>
                <w:lang w:val="es-ES" w:eastAsia="es-ES"/>
              </w:rPr>
              <w:t>·4</w:t>
            </w:r>
          </w:p>
        </w:tc>
        <w:tc>
          <w:tcPr>
            <w:tcW w:w="1843" w:type="dxa"/>
            <w:vAlign w:val="center"/>
          </w:tcPr>
          <w:p w14:paraId="220CD311"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21</w:t>
            </w:r>
            <w:r w:rsidR="00E01BED" w:rsidRPr="00D407D3">
              <w:rPr>
                <w:rFonts w:ascii="Times New Roman" w:eastAsia="Times New Roman" w:hAnsi="Times New Roman" w:cs="Times New Roman"/>
                <w:color w:val="000000"/>
                <w:sz w:val="16"/>
                <w:szCs w:val="16"/>
                <w:lang w:val="es-ES" w:eastAsia="es-ES"/>
              </w:rPr>
              <w:t>·7</w:t>
            </w:r>
          </w:p>
        </w:tc>
        <w:tc>
          <w:tcPr>
            <w:tcW w:w="1755" w:type="dxa"/>
            <w:vAlign w:val="center"/>
          </w:tcPr>
          <w:p w14:paraId="6109F81C"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8</w:t>
            </w:r>
            <w:r w:rsidR="00E01BED" w:rsidRPr="00D407D3">
              <w:rPr>
                <w:rFonts w:ascii="Times New Roman" w:eastAsia="Times New Roman" w:hAnsi="Times New Roman" w:cs="Times New Roman"/>
                <w:color w:val="000000"/>
                <w:sz w:val="16"/>
                <w:szCs w:val="16"/>
                <w:lang w:val="es-ES" w:eastAsia="es-ES"/>
              </w:rPr>
              <w:t>·7</w:t>
            </w:r>
          </w:p>
        </w:tc>
        <w:tc>
          <w:tcPr>
            <w:tcW w:w="1930" w:type="dxa"/>
            <w:vAlign w:val="center"/>
          </w:tcPr>
          <w:p w14:paraId="56802835"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9</w:t>
            </w:r>
            <w:r w:rsidR="00E01BED" w:rsidRPr="00D407D3">
              <w:rPr>
                <w:rFonts w:ascii="Times New Roman" w:eastAsia="Times New Roman" w:hAnsi="Times New Roman" w:cs="Times New Roman"/>
                <w:color w:val="000000"/>
                <w:sz w:val="16"/>
                <w:szCs w:val="16"/>
                <w:lang w:val="es-ES" w:eastAsia="es-ES"/>
              </w:rPr>
              <w:t>·2</w:t>
            </w:r>
          </w:p>
        </w:tc>
        <w:tc>
          <w:tcPr>
            <w:tcW w:w="1816" w:type="dxa"/>
            <w:vAlign w:val="center"/>
          </w:tcPr>
          <w:p w14:paraId="0D935186"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18</w:t>
            </w:r>
            <w:r w:rsidR="00E01BED" w:rsidRPr="00D407D3">
              <w:rPr>
                <w:rFonts w:ascii="Times New Roman" w:eastAsia="Times New Roman" w:hAnsi="Times New Roman" w:cs="Times New Roman"/>
                <w:color w:val="000000"/>
                <w:sz w:val="16"/>
                <w:szCs w:val="16"/>
                <w:lang w:val="es-ES" w:eastAsia="es-ES"/>
              </w:rPr>
              <w:t>·1</w:t>
            </w:r>
          </w:p>
        </w:tc>
      </w:tr>
      <w:tr w:rsidR="00C41D44" w:rsidRPr="00D407D3" w14:paraId="1364616A" w14:textId="77777777" w:rsidTr="00904E76">
        <w:trPr>
          <w:trHeight w:val="300"/>
        </w:trPr>
        <w:tc>
          <w:tcPr>
            <w:tcW w:w="2850" w:type="dxa"/>
            <w:shd w:val="clear" w:color="auto" w:fill="auto"/>
            <w:noWrap/>
            <w:vAlign w:val="center"/>
          </w:tcPr>
          <w:p w14:paraId="2DFAD304" w14:textId="77777777" w:rsidR="00C41D44" w:rsidRPr="00D407D3" w:rsidRDefault="00C41D44" w:rsidP="00D407D3">
            <w:pPr>
              <w:spacing w:after="0" w:line="240" w:lineRule="auto"/>
              <w:ind w:firstLine="371"/>
              <w:rPr>
                <w:rFonts w:ascii="Times New Roman" w:hAnsi="Times New Roman" w:cs="Times New Roman"/>
                <w:sz w:val="16"/>
                <w:szCs w:val="16"/>
                <w:lang w:val="en-GB"/>
              </w:rPr>
            </w:pPr>
            <w:r w:rsidRPr="00D407D3">
              <w:rPr>
                <w:rFonts w:ascii="Times New Roman" w:hAnsi="Times New Roman" w:cs="Times New Roman"/>
                <w:i/>
                <w:sz w:val="16"/>
                <w:szCs w:val="16"/>
                <w:lang w:val="en-GB"/>
              </w:rPr>
              <w:t>Secondary (%)</w:t>
            </w:r>
          </w:p>
        </w:tc>
        <w:tc>
          <w:tcPr>
            <w:tcW w:w="1843" w:type="dxa"/>
            <w:shd w:val="clear" w:color="auto" w:fill="auto"/>
            <w:noWrap/>
            <w:vAlign w:val="center"/>
          </w:tcPr>
          <w:p w14:paraId="0A7E06D0"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36</w:t>
            </w:r>
            <w:r w:rsidR="00E01BED" w:rsidRPr="00D407D3">
              <w:rPr>
                <w:rFonts w:ascii="Times New Roman" w:eastAsia="Times New Roman" w:hAnsi="Times New Roman" w:cs="Times New Roman"/>
                <w:color w:val="000000"/>
                <w:sz w:val="16"/>
                <w:szCs w:val="16"/>
                <w:lang w:val="es-ES" w:eastAsia="es-ES"/>
              </w:rPr>
              <w:t>·9</w:t>
            </w:r>
          </w:p>
        </w:tc>
        <w:tc>
          <w:tcPr>
            <w:tcW w:w="1843" w:type="dxa"/>
            <w:vAlign w:val="center"/>
          </w:tcPr>
          <w:p w14:paraId="1FD8228C"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60</w:t>
            </w:r>
            <w:r w:rsidR="00E01BED" w:rsidRPr="00D407D3">
              <w:rPr>
                <w:rFonts w:ascii="Times New Roman" w:eastAsia="Times New Roman" w:hAnsi="Times New Roman" w:cs="Times New Roman"/>
                <w:color w:val="000000"/>
                <w:sz w:val="16"/>
                <w:szCs w:val="16"/>
                <w:lang w:val="es-ES" w:eastAsia="es-ES"/>
              </w:rPr>
              <w:t>·3</w:t>
            </w:r>
          </w:p>
        </w:tc>
        <w:tc>
          <w:tcPr>
            <w:tcW w:w="1843" w:type="dxa"/>
            <w:vAlign w:val="center"/>
          </w:tcPr>
          <w:p w14:paraId="41B20530"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54</w:t>
            </w:r>
            <w:r w:rsidR="00E01BED" w:rsidRPr="00D407D3">
              <w:rPr>
                <w:rFonts w:ascii="Times New Roman" w:eastAsia="Times New Roman" w:hAnsi="Times New Roman" w:cs="Times New Roman"/>
                <w:color w:val="000000"/>
                <w:sz w:val="16"/>
                <w:szCs w:val="16"/>
                <w:lang w:val="es-ES" w:eastAsia="es-ES"/>
              </w:rPr>
              <w:t>·3</w:t>
            </w:r>
          </w:p>
        </w:tc>
        <w:tc>
          <w:tcPr>
            <w:tcW w:w="1755" w:type="dxa"/>
            <w:vAlign w:val="center"/>
          </w:tcPr>
          <w:p w14:paraId="657DE258"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53</w:t>
            </w:r>
            <w:r w:rsidR="00E01BED" w:rsidRPr="00D407D3">
              <w:rPr>
                <w:rFonts w:ascii="Times New Roman" w:eastAsia="Times New Roman" w:hAnsi="Times New Roman" w:cs="Times New Roman"/>
                <w:color w:val="000000"/>
                <w:sz w:val="16"/>
                <w:szCs w:val="16"/>
                <w:lang w:val="es-ES" w:eastAsia="es-ES"/>
              </w:rPr>
              <w:t>·0</w:t>
            </w:r>
          </w:p>
        </w:tc>
        <w:tc>
          <w:tcPr>
            <w:tcW w:w="1930" w:type="dxa"/>
            <w:vAlign w:val="center"/>
          </w:tcPr>
          <w:p w14:paraId="296136FE"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51</w:t>
            </w:r>
            <w:r w:rsidR="00E01BED" w:rsidRPr="00D407D3">
              <w:rPr>
                <w:rFonts w:ascii="Times New Roman" w:eastAsia="Times New Roman" w:hAnsi="Times New Roman" w:cs="Times New Roman"/>
                <w:color w:val="000000"/>
                <w:sz w:val="16"/>
                <w:szCs w:val="16"/>
                <w:lang w:val="es-ES" w:eastAsia="es-ES"/>
              </w:rPr>
              <w:t>·7</w:t>
            </w:r>
          </w:p>
        </w:tc>
        <w:tc>
          <w:tcPr>
            <w:tcW w:w="1816" w:type="dxa"/>
            <w:vAlign w:val="center"/>
          </w:tcPr>
          <w:p w14:paraId="11876CC4"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67</w:t>
            </w:r>
            <w:r w:rsidR="00E01BED" w:rsidRPr="00D407D3">
              <w:rPr>
                <w:rFonts w:ascii="Times New Roman" w:eastAsia="Times New Roman" w:hAnsi="Times New Roman" w:cs="Times New Roman"/>
                <w:color w:val="000000"/>
                <w:sz w:val="16"/>
                <w:szCs w:val="16"/>
                <w:lang w:val="es-ES" w:eastAsia="es-ES"/>
              </w:rPr>
              <w:t>·7</w:t>
            </w:r>
          </w:p>
        </w:tc>
      </w:tr>
      <w:tr w:rsidR="00C41D44" w:rsidRPr="00D407D3" w14:paraId="79B9794F" w14:textId="77777777" w:rsidTr="00904E76">
        <w:trPr>
          <w:trHeight w:val="300"/>
        </w:trPr>
        <w:tc>
          <w:tcPr>
            <w:tcW w:w="2850" w:type="dxa"/>
            <w:shd w:val="clear" w:color="auto" w:fill="auto"/>
            <w:noWrap/>
            <w:vAlign w:val="center"/>
          </w:tcPr>
          <w:p w14:paraId="0CF9DA8E" w14:textId="77777777" w:rsidR="00C41D44" w:rsidRPr="00D407D3" w:rsidRDefault="00C41D44" w:rsidP="00D407D3">
            <w:pPr>
              <w:spacing w:after="0" w:line="240" w:lineRule="auto"/>
              <w:ind w:firstLine="371"/>
              <w:rPr>
                <w:rFonts w:ascii="Times New Roman" w:hAnsi="Times New Roman" w:cs="Times New Roman"/>
                <w:sz w:val="16"/>
                <w:szCs w:val="16"/>
                <w:lang w:val="en-GB"/>
              </w:rPr>
            </w:pPr>
            <w:r w:rsidRPr="00D407D3">
              <w:rPr>
                <w:rFonts w:ascii="Times New Roman" w:hAnsi="Times New Roman" w:cs="Times New Roman"/>
                <w:i/>
                <w:sz w:val="16"/>
                <w:szCs w:val="16"/>
                <w:lang w:val="en-GB"/>
              </w:rPr>
              <w:t>Tertiary (%)</w:t>
            </w:r>
          </w:p>
        </w:tc>
        <w:tc>
          <w:tcPr>
            <w:tcW w:w="1843" w:type="dxa"/>
            <w:shd w:val="clear" w:color="auto" w:fill="auto"/>
            <w:noWrap/>
            <w:vAlign w:val="center"/>
          </w:tcPr>
          <w:p w14:paraId="68423228"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53</w:t>
            </w:r>
            <w:r w:rsidR="00E01BED" w:rsidRPr="00D407D3">
              <w:rPr>
                <w:rFonts w:ascii="Times New Roman" w:eastAsia="Times New Roman" w:hAnsi="Times New Roman" w:cs="Times New Roman"/>
                <w:color w:val="000000"/>
                <w:sz w:val="16"/>
                <w:szCs w:val="16"/>
                <w:lang w:val="es-ES" w:eastAsia="es-ES"/>
              </w:rPr>
              <w:t>·8</w:t>
            </w:r>
          </w:p>
        </w:tc>
        <w:tc>
          <w:tcPr>
            <w:tcW w:w="1843" w:type="dxa"/>
            <w:vAlign w:val="center"/>
          </w:tcPr>
          <w:p w14:paraId="4E8B07B1"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25</w:t>
            </w:r>
            <w:r w:rsidR="00E01BED" w:rsidRPr="00D407D3">
              <w:rPr>
                <w:rFonts w:ascii="Times New Roman" w:eastAsia="Times New Roman" w:hAnsi="Times New Roman" w:cs="Times New Roman"/>
                <w:color w:val="000000"/>
                <w:sz w:val="16"/>
                <w:szCs w:val="16"/>
                <w:lang w:val="es-ES" w:eastAsia="es-ES"/>
              </w:rPr>
              <w:t>·3</w:t>
            </w:r>
          </w:p>
        </w:tc>
        <w:tc>
          <w:tcPr>
            <w:tcW w:w="1843" w:type="dxa"/>
            <w:vAlign w:val="center"/>
          </w:tcPr>
          <w:p w14:paraId="46B2DF00"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24</w:t>
            </w:r>
            <w:r w:rsidR="00E01BED" w:rsidRPr="00D407D3">
              <w:rPr>
                <w:rFonts w:ascii="Times New Roman" w:eastAsia="Times New Roman" w:hAnsi="Times New Roman" w:cs="Times New Roman"/>
                <w:color w:val="000000"/>
                <w:sz w:val="16"/>
                <w:szCs w:val="16"/>
                <w:lang w:val="es-ES" w:eastAsia="es-ES"/>
              </w:rPr>
              <w:t>·0</w:t>
            </w:r>
          </w:p>
        </w:tc>
        <w:tc>
          <w:tcPr>
            <w:tcW w:w="1755" w:type="dxa"/>
            <w:vAlign w:val="center"/>
          </w:tcPr>
          <w:p w14:paraId="5721EAB3"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38</w:t>
            </w:r>
            <w:r w:rsidR="00E01BED" w:rsidRPr="00D407D3">
              <w:rPr>
                <w:rFonts w:ascii="Times New Roman" w:eastAsia="Times New Roman" w:hAnsi="Times New Roman" w:cs="Times New Roman"/>
                <w:color w:val="000000"/>
                <w:sz w:val="16"/>
                <w:szCs w:val="16"/>
                <w:lang w:val="es-ES" w:eastAsia="es-ES"/>
              </w:rPr>
              <w:t>·3</w:t>
            </w:r>
          </w:p>
        </w:tc>
        <w:tc>
          <w:tcPr>
            <w:tcW w:w="1930" w:type="dxa"/>
            <w:vAlign w:val="center"/>
          </w:tcPr>
          <w:p w14:paraId="4B35BDDA"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39</w:t>
            </w:r>
            <w:r w:rsidR="00E01BED" w:rsidRPr="00D407D3">
              <w:rPr>
                <w:rFonts w:ascii="Times New Roman" w:eastAsia="Times New Roman" w:hAnsi="Times New Roman" w:cs="Times New Roman"/>
                <w:color w:val="000000"/>
                <w:sz w:val="16"/>
                <w:szCs w:val="16"/>
                <w:lang w:val="es-ES" w:eastAsia="es-ES"/>
              </w:rPr>
              <w:t>·0</w:t>
            </w:r>
          </w:p>
        </w:tc>
        <w:tc>
          <w:tcPr>
            <w:tcW w:w="1816" w:type="dxa"/>
            <w:vAlign w:val="center"/>
          </w:tcPr>
          <w:p w14:paraId="67C13274" w14:textId="77777777" w:rsidR="00C41D44" w:rsidRPr="00D407D3" w:rsidRDefault="00C41D44" w:rsidP="00D407D3">
            <w:pPr>
              <w:spacing w:after="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14</w:t>
            </w:r>
            <w:r w:rsidR="00E01BED" w:rsidRPr="00D407D3">
              <w:rPr>
                <w:rFonts w:ascii="Times New Roman" w:eastAsia="Times New Roman" w:hAnsi="Times New Roman" w:cs="Times New Roman"/>
                <w:color w:val="000000"/>
                <w:sz w:val="16"/>
                <w:szCs w:val="16"/>
                <w:lang w:val="es-ES" w:eastAsia="es-ES"/>
              </w:rPr>
              <w:t>·2</w:t>
            </w:r>
          </w:p>
        </w:tc>
      </w:tr>
      <w:tr w:rsidR="00C41D44" w:rsidRPr="00D407D3" w14:paraId="16BF3AE5" w14:textId="77777777" w:rsidTr="00904E76">
        <w:trPr>
          <w:trHeight w:val="300"/>
        </w:trPr>
        <w:tc>
          <w:tcPr>
            <w:tcW w:w="2850" w:type="dxa"/>
            <w:shd w:val="clear" w:color="auto" w:fill="auto"/>
            <w:noWrap/>
            <w:vAlign w:val="center"/>
          </w:tcPr>
          <w:p w14:paraId="5B6FBE7D" w14:textId="77777777" w:rsidR="00C41D44" w:rsidRPr="00D407D3" w:rsidRDefault="00C41D44" w:rsidP="00D407D3">
            <w:pPr>
              <w:spacing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Offspring age </w:t>
            </w:r>
          </w:p>
          <w:p w14:paraId="68EBA5BD" w14:textId="77777777" w:rsidR="00C41D44" w:rsidRPr="00D407D3" w:rsidRDefault="00C41D44" w:rsidP="00D407D3">
            <w:pPr>
              <w:spacing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(years, mean, range)</w:t>
            </w:r>
          </w:p>
        </w:tc>
        <w:tc>
          <w:tcPr>
            <w:tcW w:w="1843" w:type="dxa"/>
            <w:shd w:val="clear" w:color="auto" w:fill="auto"/>
            <w:noWrap/>
            <w:vAlign w:val="center"/>
          </w:tcPr>
          <w:p w14:paraId="334225D1"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20</w:t>
            </w:r>
            <w:r w:rsidR="00E01BED" w:rsidRPr="00D407D3">
              <w:rPr>
                <w:rFonts w:ascii="Times New Roman" w:eastAsia="Times New Roman" w:hAnsi="Times New Roman" w:cs="Times New Roman"/>
                <w:color w:val="000000"/>
                <w:sz w:val="16"/>
                <w:szCs w:val="16"/>
                <w:lang w:val="es-ES" w:eastAsia="es-ES"/>
              </w:rPr>
              <w:t>·7</w:t>
            </w:r>
            <w:r w:rsidRPr="00D407D3">
              <w:rPr>
                <w:rFonts w:ascii="Times New Roman" w:eastAsia="Times New Roman" w:hAnsi="Times New Roman" w:cs="Times New Roman"/>
                <w:color w:val="000000"/>
                <w:sz w:val="16"/>
                <w:szCs w:val="16"/>
                <w:lang w:val="es-ES" w:eastAsia="es-ES"/>
              </w:rPr>
              <w:t xml:space="preserve"> (2-47)</w:t>
            </w:r>
          </w:p>
        </w:tc>
        <w:tc>
          <w:tcPr>
            <w:tcW w:w="1843" w:type="dxa"/>
            <w:vAlign w:val="center"/>
          </w:tcPr>
          <w:p w14:paraId="0BB19AD2"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20</w:t>
            </w:r>
            <w:r w:rsidR="00E01BED" w:rsidRPr="00D407D3">
              <w:rPr>
                <w:rFonts w:ascii="Times New Roman" w:eastAsia="Times New Roman" w:hAnsi="Times New Roman" w:cs="Times New Roman"/>
                <w:color w:val="000000"/>
                <w:sz w:val="16"/>
                <w:szCs w:val="16"/>
                <w:lang w:val="es-ES" w:eastAsia="es-ES"/>
              </w:rPr>
              <w:t>·1</w:t>
            </w:r>
            <w:r w:rsidRPr="00D407D3">
              <w:rPr>
                <w:rFonts w:ascii="Times New Roman" w:eastAsia="Times New Roman" w:hAnsi="Times New Roman" w:cs="Times New Roman"/>
                <w:color w:val="000000"/>
                <w:sz w:val="16"/>
                <w:szCs w:val="16"/>
                <w:lang w:val="es-ES" w:eastAsia="es-ES"/>
              </w:rPr>
              <w:t xml:space="preserve"> (2-45)</w:t>
            </w:r>
          </w:p>
        </w:tc>
        <w:tc>
          <w:tcPr>
            <w:tcW w:w="1843" w:type="dxa"/>
            <w:vAlign w:val="center"/>
          </w:tcPr>
          <w:p w14:paraId="378D203D"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28</w:t>
            </w:r>
            <w:r w:rsidR="00E01BED" w:rsidRPr="00D407D3">
              <w:rPr>
                <w:rFonts w:ascii="Times New Roman" w:eastAsia="Times New Roman" w:hAnsi="Times New Roman" w:cs="Times New Roman"/>
                <w:color w:val="000000"/>
                <w:sz w:val="16"/>
                <w:szCs w:val="16"/>
                <w:lang w:val="es-ES" w:eastAsia="es-ES"/>
              </w:rPr>
              <w:t>·2</w:t>
            </w:r>
            <w:r w:rsidRPr="00D407D3">
              <w:rPr>
                <w:rFonts w:ascii="Times New Roman" w:eastAsia="Times New Roman" w:hAnsi="Times New Roman" w:cs="Times New Roman"/>
                <w:color w:val="000000"/>
                <w:sz w:val="16"/>
                <w:szCs w:val="16"/>
                <w:lang w:val="es-ES" w:eastAsia="es-ES"/>
              </w:rPr>
              <w:t xml:space="preserve"> (12-43)</w:t>
            </w:r>
          </w:p>
        </w:tc>
        <w:tc>
          <w:tcPr>
            <w:tcW w:w="1755" w:type="dxa"/>
            <w:vAlign w:val="center"/>
          </w:tcPr>
          <w:p w14:paraId="3C1A959C"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15</w:t>
            </w:r>
            <w:r w:rsidR="00E01BED" w:rsidRPr="00D407D3">
              <w:rPr>
                <w:rFonts w:ascii="Times New Roman" w:eastAsia="Times New Roman" w:hAnsi="Times New Roman" w:cs="Times New Roman"/>
                <w:color w:val="000000"/>
                <w:sz w:val="16"/>
                <w:szCs w:val="16"/>
                <w:lang w:val="es-ES" w:eastAsia="es-ES"/>
              </w:rPr>
              <w:t>·8</w:t>
            </w:r>
            <w:r w:rsidRPr="00D407D3">
              <w:rPr>
                <w:rFonts w:ascii="Times New Roman" w:eastAsia="Times New Roman" w:hAnsi="Times New Roman" w:cs="Times New Roman"/>
                <w:color w:val="000000"/>
                <w:sz w:val="16"/>
                <w:szCs w:val="16"/>
                <w:lang w:val="es-ES" w:eastAsia="es-ES"/>
              </w:rPr>
              <w:t xml:space="preserve"> (2-43)</w:t>
            </w:r>
          </w:p>
        </w:tc>
        <w:tc>
          <w:tcPr>
            <w:tcW w:w="1930" w:type="dxa"/>
            <w:vAlign w:val="center"/>
          </w:tcPr>
          <w:p w14:paraId="62EA4628"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17</w:t>
            </w:r>
            <w:r w:rsidR="00E01BED" w:rsidRPr="00D407D3">
              <w:rPr>
                <w:rFonts w:ascii="Times New Roman" w:eastAsia="Times New Roman" w:hAnsi="Times New Roman" w:cs="Times New Roman"/>
                <w:color w:val="000000"/>
                <w:sz w:val="16"/>
                <w:szCs w:val="16"/>
                <w:lang w:val="es-ES" w:eastAsia="es-ES"/>
              </w:rPr>
              <w:t>·8</w:t>
            </w:r>
            <w:r w:rsidRPr="00D407D3">
              <w:rPr>
                <w:rFonts w:ascii="Times New Roman" w:eastAsia="Times New Roman" w:hAnsi="Times New Roman" w:cs="Times New Roman"/>
                <w:color w:val="000000"/>
                <w:sz w:val="16"/>
                <w:szCs w:val="16"/>
                <w:lang w:val="es-ES" w:eastAsia="es-ES"/>
              </w:rPr>
              <w:t xml:space="preserve"> (2-43)</w:t>
            </w:r>
          </w:p>
        </w:tc>
        <w:tc>
          <w:tcPr>
            <w:tcW w:w="1816" w:type="dxa"/>
            <w:vAlign w:val="center"/>
          </w:tcPr>
          <w:p w14:paraId="5092471E"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22</w:t>
            </w:r>
            <w:r w:rsidR="00E01BED" w:rsidRPr="00D407D3">
              <w:rPr>
                <w:rFonts w:ascii="Times New Roman" w:eastAsia="Times New Roman" w:hAnsi="Times New Roman" w:cs="Times New Roman"/>
                <w:color w:val="000000"/>
                <w:sz w:val="16"/>
                <w:szCs w:val="16"/>
                <w:lang w:val="es-ES" w:eastAsia="es-ES"/>
              </w:rPr>
              <w:t>·1</w:t>
            </w:r>
            <w:r w:rsidRPr="00D407D3">
              <w:rPr>
                <w:rFonts w:ascii="Times New Roman" w:eastAsia="Times New Roman" w:hAnsi="Times New Roman" w:cs="Times New Roman"/>
                <w:color w:val="000000"/>
                <w:sz w:val="16"/>
                <w:szCs w:val="16"/>
                <w:lang w:val="es-ES" w:eastAsia="es-ES"/>
              </w:rPr>
              <w:t xml:space="preserve"> (2-45)</w:t>
            </w:r>
          </w:p>
        </w:tc>
      </w:tr>
      <w:tr w:rsidR="00C41D44" w:rsidRPr="00D407D3" w14:paraId="57678297" w14:textId="77777777" w:rsidTr="00904E76">
        <w:trPr>
          <w:trHeight w:val="300"/>
        </w:trPr>
        <w:tc>
          <w:tcPr>
            <w:tcW w:w="2850" w:type="dxa"/>
            <w:shd w:val="clear" w:color="auto" w:fill="auto"/>
            <w:noWrap/>
            <w:vAlign w:val="center"/>
          </w:tcPr>
          <w:p w14:paraId="4143135F" w14:textId="77777777" w:rsidR="00C41D44" w:rsidRPr="00D407D3" w:rsidRDefault="00C41D44" w:rsidP="00D407D3">
            <w:pPr>
              <w:spacing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 xml:space="preserve">Offspring birth year </w:t>
            </w:r>
          </w:p>
          <w:p w14:paraId="454AF57C" w14:textId="77777777" w:rsidR="00C41D44" w:rsidRPr="00D407D3" w:rsidRDefault="00C41D44" w:rsidP="00D407D3">
            <w:pPr>
              <w:spacing w:after="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(mean, range)</w:t>
            </w:r>
          </w:p>
        </w:tc>
        <w:tc>
          <w:tcPr>
            <w:tcW w:w="1843" w:type="dxa"/>
            <w:shd w:val="clear" w:color="auto" w:fill="auto"/>
            <w:noWrap/>
            <w:vAlign w:val="center"/>
          </w:tcPr>
          <w:p w14:paraId="67B864F2"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1990 (1964-2010)</w:t>
            </w:r>
          </w:p>
        </w:tc>
        <w:tc>
          <w:tcPr>
            <w:tcW w:w="1843" w:type="dxa"/>
            <w:vAlign w:val="center"/>
          </w:tcPr>
          <w:p w14:paraId="28057C05"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1990 (1966-2010)</w:t>
            </w:r>
          </w:p>
        </w:tc>
        <w:tc>
          <w:tcPr>
            <w:tcW w:w="1843" w:type="dxa"/>
            <w:vAlign w:val="center"/>
          </w:tcPr>
          <w:p w14:paraId="75739911"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1982 (1967-1998)</w:t>
            </w:r>
          </w:p>
        </w:tc>
        <w:tc>
          <w:tcPr>
            <w:tcW w:w="1755" w:type="dxa"/>
            <w:vAlign w:val="center"/>
          </w:tcPr>
          <w:p w14:paraId="6EC4056D"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1995 (1967-2010)</w:t>
            </w:r>
          </w:p>
        </w:tc>
        <w:tc>
          <w:tcPr>
            <w:tcW w:w="1930" w:type="dxa"/>
            <w:vAlign w:val="center"/>
          </w:tcPr>
          <w:p w14:paraId="7111284C"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1993 (1967-2010)</w:t>
            </w:r>
          </w:p>
        </w:tc>
        <w:tc>
          <w:tcPr>
            <w:tcW w:w="1816" w:type="dxa"/>
            <w:vAlign w:val="center"/>
          </w:tcPr>
          <w:p w14:paraId="3A43D5A2"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1988 (1966-2008)</w:t>
            </w:r>
          </w:p>
        </w:tc>
      </w:tr>
      <w:tr w:rsidR="00C41D44" w:rsidRPr="00D407D3" w14:paraId="65747250" w14:textId="77777777" w:rsidTr="00904E76">
        <w:trPr>
          <w:trHeight w:val="300"/>
        </w:trPr>
        <w:tc>
          <w:tcPr>
            <w:tcW w:w="2850" w:type="dxa"/>
            <w:shd w:val="clear" w:color="auto" w:fill="auto"/>
            <w:noWrap/>
            <w:vAlign w:val="center"/>
          </w:tcPr>
          <w:p w14:paraId="3909B36C" w14:textId="77777777" w:rsidR="00C41D44" w:rsidRPr="00D407D3" w:rsidRDefault="00C41D44" w:rsidP="00D407D3">
            <w:pPr>
              <w:spacing w:before="120" w:after="12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Offspring asthma early onset &lt;10 years (%)</w:t>
            </w:r>
          </w:p>
        </w:tc>
        <w:tc>
          <w:tcPr>
            <w:tcW w:w="1843" w:type="dxa"/>
            <w:shd w:val="clear" w:color="auto" w:fill="auto"/>
            <w:noWrap/>
            <w:vAlign w:val="center"/>
          </w:tcPr>
          <w:p w14:paraId="44350489"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7</w:t>
            </w:r>
            <w:r w:rsidR="00E01BED" w:rsidRPr="00D407D3">
              <w:rPr>
                <w:rFonts w:ascii="Times New Roman" w:eastAsia="Times New Roman" w:hAnsi="Times New Roman" w:cs="Times New Roman"/>
                <w:color w:val="000000"/>
                <w:sz w:val="16"/>
                <w:szCs w:val="16"/>
                <w:lang w:val="es-ES" w:eastAsia="es-ES"/>
              </w:rPr>
              <w:t>·0</w:t>
            </w:r>
          </w:p>
        </w:tc>
        <w:tc>
          <w:tcPr>
            <w:tcW w:w="1843" w:type="dxa"/>
            <w:vAlign w:val="center"/>
          </w:tcPr>
          <w:p w14:paraId="40FBCE7E"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10</w:t>
            </w:r>
            <w:r w:rsidR="00E01BED" w:rsidRPr="00D407D3">
              <w:rPr>
                <w:rFonts w:ascii="Times New Roman" w:eastAsia="Times New Roman" w:hAnsi="Times New Roman" w:cs="Times New Roman"/>
                <w:color w:val="000000"/>
                <w:sz w:val="16"/>
                <w:szCs w:val="16"/>
                <w:lang w:val="es-ES" w:eastAsia="es-ES"/>
              </w:rPr>
              <w:t>·4</w:t>
            </w:r>
          </w:p>
        </w:tc>
        <w:tc>
          <w:tcPr>
            <w:tcW w:w="1843" w:type="dxa"/>
            <w:vAlign w:val="center"/>
          </w:tcPr>
          <w:p w14:paraId="172D7FA2"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7</w:t>
            </w:r>
            <w:r w:rsidR="00E01BED" w:rsidRPr="00D407D3">
              <w:rPr>
                <w:rFonts w:ascii="Times New Roman" w:eastAsia="Times New Roman" w:hAnsi="Times New Roman" w:cs="Times New Roman"/>
                <w:color w:val="000000"/>
                <w:sz w:val="16"/>
                <w:szCs w:val="16"/>
                <w:lang w:val="es-ES" w:eastAsia="es-ES"/>
              </w:rPr>
              <w:t>·5</w:t>
            </w:r>
          </w:p>
        </w:tc>
        <w:tc>
          <w:tcPr>
            <w:tcW w:w="1755" w:type="dxa"/>
            <w:vAlign w:val="center"/>
          </w:tcPr>
          <w:p w14:paraId="478624BF"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10</w:t>
            </w:r>
            <w:r w:rsidR="00E01BED" w:rsidRPr="00D407D3">
              <w:rPr>
                <w:rFonts w:ascii="Times New Roman" w:eastAsia="Times New Roman" w:hAnsi="Times New Roman" w:cs="Times New Roman"/>
                <w:color w:val="000000"/>
                <w:sz w:val="16"/>
                <w:szCs w:val="16"/>
                <w:lang w:val="es-ES" w:eastAsia="es-ES"/>
              </w:rPr>
              <w:t>·4</w:t>
            </w:r>
          </w:p>
        </w:tc>
        <w:tc>
          <w:tcPr>
            <w:tcW w:w="1930" w:type="dxa"/>
            <w:vAlign w:val="center"/>
          </w:tcPr>
          <w:p w14:paraId="003C8463"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9</w:t>
            </w:r>
            <w:r w:rsidR="00E01BED" w:rsidRPr="00D407D3">
              <w:rPr>
                <w:rFonts w:ascii="Times New Roman" w:eastAsia="Times New Roman" w:hAnsi="Times New Roman" w:cs="Times New Roman"/>
                <w:color w:val="000000"/>
                <w:sz w:val="16"/>
                <w:szCs w:val="16"/>
                <w:lang w:val="es-ES" w:eastAsia="es-ES"/>
              </w:rPr>
              <w:t>·7</w:t>
            </w:r>
          </w:p>
        </w:tc>
        <w:tc>
          <w:tcPr>
            <w:tcW w:w="1816" w:type="dxa"/>
            <w:vAlign w:val="center"/>
          </w:tcPr>
          <w:p w14:paraId="2CAF8B01"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10</w:t>
            </w:r>
            <w:r w:rsidR="00E01BED" w:rsidRPr="00D407D3">
              <w:rPr>
                <w:rFonts w:ascii="Times New Roman" w:eastAsia="Times New Roman" w:hAnsi="Times New Roman" w:cs="Times New Roman"/>
                <w:color w:val="000000"/>
                <w:sz w:val="16"/>
                <w:szCs w:val="16"/>
                <w:lang w:val="es-ES" w:eastAsia="es-ES"/>
              </w:rPr>
              <w:t>·8</w:t>
            </w:r>
          </w:p>
        </w:tc>
      </w:tr>
      <w:tr w:rsidR="00C41D44" w:rsidRPr="00D407D3" w14:paraId="7A0DF022" w14:textId="77777777" w:rsidTr="00904E76">
        <w:trPr>
          <w:trHeight w:val="300"/>
        </w:trPr>
        <w:tc>
          <w:tcPr>
            <w:tcW w:w="2850" w:type="dxa"/>
            <w:shd w:val="clear" w:color="auto" w:fill="auto"/>
            <w:noWrap/>
            <w:vAlign w:val="center"/>
          </w:tcPr>
          <w:p w14:paraId="3F526431" w14:textId="77777777" w:rsidR="00C41D44" w:rsidRPr="00D407D3" w:rsidRDefault="00C41D44" w:rsidP="00D407D3">
            <w:pPr>
              <w:spacing w:before="120" w:after="12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Offspring asthma later onset &gt;10 years (%)</w:t>
            </w:r>
          </w:p>
        </w:tc>
        <w:tc>
          <w:tcPr>
            <w:tcW w:w="1843" w:type="dxa"/>
            <w:shd w:val="clear" w:color="auto" w:fill="auto"/>
            <w:noWrap/>
            <w:vAlign w:val="center"/>
          </w:tcPr>
          <w:p w14:paraId="56DA92AD"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3</w:t>
            </w:r>
            <w:r w:rsidR="00E01BED" w:rsidRPr="00D407D3">
              <w:rPr>
                <w:rFonts w:ascii="Times New Roman" w:eastAsia="Times New Roman" w:hAnsi="Times New Roman" w:cs="Times New Roman"/>
                <w:color w:val="000000"/>
                <w:sz w:val="16"/>
                <w:szCs w:val="16"/>
                <w:lang w:val="es-ES" w:eastAsia="es-ES"/>
              </w:rPr>
              <w:t>·6</w:t>
            </w:r>
          </w:p>
        </w:tc>
        <w:tc>
          <w:tcPr>
            <w:tcW w:w="1843" w:type="dxa"/>
            <w:vAlign w:val="center"/>
          </w:tcPr>
          <w:p w14:paraId="1A39DFC0"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w:t>
            </w:r>
            <w:r w:rsidR="00E01BED" w:rsidRPr="00D407D3">
              <w:rPr>
                <w:rFonts w:ascii="Times New Roman" w:eastAsia="Times New Roman" w:hAnsi="Times New Roman" w:cs="Times New Roman"/>
                <w:color w:val="000000"/>
                <w:sz w:val="16"/>
                <w:szCs w:val="16"/>
                <w:lang w:val="es-ES" w:eastAsia="es-ES"/>
              </w:rPr>
              <w:t>·8</w:t>
            </w:r>
          </w:p>
        </w:tc>
        <w:tc>
          <w:tcPr>
            <w:tcW w:w="1843" w:type="dxa"/>
            <w:vAlign w:val="center"/>
          </w:tcPr>
          <w:p w14:paraId="3949879E"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w:t>
            </w:r>
            <w:r w:rsidR="00E01BED" w:rsidRPr="00D407D3">
              <w:rPr>
                <w:rFonts w:ascii="Times New Roman" w:eastAsia="Times New Roman" w:hAnsi="Times New Roman" w:cs="Times New Roman"/>
                <w:color w:val="000000"/>
                <w:sz w:val="16"/>
                <w:szCs w:val="16"/>
                <w:lang w:val="es-ES" w:eastAsia="es-ES"/>
              </w:rPr>
              <w:t>·3</w:t>
            </w:r>
          </w:p>
        </w:tc>
        <w:tc>
          <w:tcPr>
            <w:tcW w:w="1755" w:type="dxa"/>
            <w:vAlign w:val="center"/>
          </w:tcPr>
          <w:p w14:paraId="54E47B15"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w:t>
            </w:r>
            <w:r w:rsidR="00E01BED" w:rsidRPr="00D407D3">
              <w:rPr>
                <w:rFonts w:ascii="Times New Roman" w:eastAsia="Times New Roman" w:hAnsi="Times New Roman" w:cs="Times New Roman"/>
                <w:color w:val="000000"/>
                <w:sz w:val="16"/>
                <w:szCs w:val="16"/>
                <w:lang w:val="es-ES" w:eastAsia="es-ES"/>
              </w:rPr>
              <w:t>·0</w:t>
            </w:r>
          </w:p>
        </w:tc>
        <w:tc>
          <w:tcPr>
            <w:tcW w:w="1930" w:type="dxa"/>
            <w:vAlign w:val="center"/>
          </w:tcPr>
          <w:p w14:paraId="5C52C7CB"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w:t>
            </w:r>
            <w:r w:rsidR="00E01BED" w:rsidRPr="00D407D3">
              <w:rPr>
                <w:rFonts w:ascii="Times New Roman" w:eastAsia="Times New Roman" w:hAnsi="Times New Roman" w:cs="Times New Roman"/>
                <w:color w:val="000000"/>
                <w:sz w:val="16"/>
                <w:szCs w:val="16"/>
                <w:lang w:val="es-ES" w:eastAsia="es-ES"/>
              </w:rPr>
              <w:t>·1</w:t>
            </w:r>
          </w:p>
        </w:tc>
        <w:tc>
          <w:tcPr>
            <w:tcW w:w="1816" w:type="dxa"/>
            <w:vAlign w:val="center"/>
          </w:tcPr>
          <w:p w14:paraId="6EC7978D"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w:t>
            </w:r>
            <w:r w:rsidR="00E01BED" w:rsidRPr="00D407D3">
              <w:rPr>
                <w:rFonts w:ascii="Times New Roman" w:eastAsia="Times New Roman" w:hAnsi="Times New Roman" w:cs="Times New Roman"/>
                <w:color w:val="000000"/>
                <w:sz w:val="16"/>
                <w:szCs w:val="16"/>
                <w:lang w:val="es-ES" w:eastAsia="es-ES"/>
              </w:rPr>
              <w:t>·4</w:t>
            </w:r>
          </w:p>
        </w:tc>
      </w:tr>
      <w:tr w:rsidR="00C41D44" w:rsidRPr="00D407D3" w14:paraId="1D58B336" w14:textId="77777777" w:rsidTr="00904E76">
        <w:trPr>
          <w:trHeight w:val="300"/>
        </w:trPr>
        <w:tc>
          <w:tcPr>
            <w:tcW w:w="2850" w:type="dxa"/>
            <w:shd w:val="clear" w:color="auto" w:fill="auto"/>
            <w:noWrap/>
            <w:vAlign w:val="center"/>
          </w:tcPr>
          <w:p w14:paraId="03C2488F" w14:textId="77777777" w:rsidR="00C41D44" w:rsidRPr="00D407D3" w:rsidRDefault="00C41D44" w:rsidP="00D407D3">
            <w:pPr>
              <w:spacing w:before="120" w:after="12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Offspring early onset asthma with hay fever (%)</w:t>
            </w:r>
          </w:p>
        </w:tc>
        <w:tc>
          <w:tcPr>
            <w:tcW w:w="1843" w:type="dxa"/>
            <w:shd w:val="clear" w:color="auto" w:fill="auto"/>
            <w:noWrap/>
            <w:vAlign w:val="center"/>
          </w:tcPr>
          <w:p w14:paraId="4F664155"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·1</w:t>
            </w:r>
          </w:p>
        </w:tc>
        <w:tc>
          <w:tcPr>
            <w:tcW w:w="1843" w:type="dxa"/>
            <w:vAlign w:val="center"/>
          </w:tcPr>
          <w:p w14:paraId="20E53A3D"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·5</w:t>
            </w:r>
          </w:p>
        </w:tc>
        <w:tc>
          <w:tcPr>
            <w:tcW w:w="1843" w:type="dxa"/>
            <w:vAlign w:val="center"/>
          </w:tcPr>
          <w:p w14:paraId="14F80044"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·0</w:t>
            </w:r>
          </w:p>
        </w:tc>
        <w:tc>
          <w:tcPr>
            <w:tcW w:w="1755" w:type="dxa"/>
            <w:vAlign w:val="center"/>
          </w:tcPr>
          <w:p w14:paraId="092EFCD5"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·1</w:t>
            </w:r>
          </w:p>
        </w:tc>
        <w:tc>
          <w:tcPr>
            <w:tcW w:w="1930" w:type="dxa"/>
            <w:vAlign w:val="center"/>
          </w:tcPr>
          <w:p w14:paraId="6AA63FD5"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·1</w:t>
            </w:r>
          </w:p>
        </w:tc>
        <w:tc>
          <w:tcPr>
            <w:tcW w:w="1816" w:type="dxa"/>
            <w:vAlign w:val="center"/>
          </w:tcPr>
          <w:p w14:paraId="06EBC106"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2</w:t>
            </w:r>
            <w:r w:rsidR="00E01BED" w:rsidRPr="00D407D3">
              <w:rPr>
                <w:rFonts w:ascii="Times New Roman" w:eastAsia="Times New Roman" w:hAnsi="Times New Roman" w:cs="Times New Roman"/>
                <w:color w:val="000000"/>
                <w:sz w:val="16"/>
                <w:szCs w:val="16"/>
                <w:lang w:val="es-ES" w:eastAsia="es-ES"/>
              </w:rPr>
              <w:t>·6</w:t>
            </w:r>
          </w:p>
        </w:tc>
      </w:tr>
      <w:tr w:rsidR="00C41D44" w:rsidRPr="00D407D3" w14:paraId="6B56C62D" w14:textId="77777777" w:rsidTr="00904E76">
        <w:trPr>
          <w:trHeight w:val="300"/>
        </w:trPr>
        <w:tc>
          <w:tcPr>
            <w:tcW w:w="2850" w:type="dxa"/>
            <w:tcBorders>
              <w:bottom w:val="single" w:sz="4" w:space="0" w:color="auto"/>
            </w:tcBorders>
            <w:shd w:val="clear" w:color="auto" w:fill="auto"/>
            <w:noWrap/>
            <w:vAlign w:val="center"/>
          </w:tcPr>
          <w:p w14:paraId="6EDFE2A6" w14:textId="77777777" w:rsidR="00C41D44" w:rsidRPr="00D407D3" w:rsidRDefault="00C41D44" w:rsidP="00D407D3">
            <w:pPr>
              <w:spacing w:before="120" w:after="120" w:line="240" w:lineRule="auto"/>
              <w:rPr>
                <w:rFonts w:ascii="Times New Roman" w:hAnsi="Times New Roman" w:cs="Times New Roman"/>
                <w:sz w:val="16"/>
                <w:szCs w:val="16"/>
                <w:lang w:val="en-GB"/>
              </w:rPr>
            </w:pPr>
            <w:r w:rsidRPr="00D407D3">
              <w:rPr>
                <w:rFonts w:ascii="Times New Roman" w:hAnsi="Times New Roman" w:cs="Times New Roman"/>
                <w:sz w:val="16"/>
                <w:szCs w:val="16"/>
                <w:lang w:val="en-GB"/>
              </w:rPr>
              <w:t>Offspring early onset asthma without hay fever (%)</w:t>
            </w:r>
          </w:p>
        </w:tc>
        <w:tc>
          <w:tcPr>
            <w:tcW w:w="1843" w:type="dxa"/>
            <w:tcBorders>
              <w:bottom w:val="single" w:sz="4" w:space="0" w:color="auto"/>
            </w:tcBorders>
            <w:shd w:val="clear" w:color="auto" w:fill="auto"/>
            <w:noWrap/>
            <w:vAlign w:val="center"/>
          </w:tcPr>
          <w:p w14:paraId="1E06F7D0"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4</w:t>
            </w:r>
            <w:r w:rsidR="00E01BED" w:rsidRPr="00D407D3">
              <w:rPr>
                <w:rFonts w:ascii="Times New Roman" w:eastAsia="Times New Roman" w:hAnsi="Times New Roman" w:cs="Times New Roman"/>
                <w:color w:val="000000"/>
                <w:sz w:val="16"/>
                <w:szCs w:val="16"/>
                <w:lang w:val="es-ES" w:eastAsia="es-ES"/>
              </w:rPr>
              <w:t>·9</w:t>
            </w:r>
          </w:p>
        </w:tc>
        <w:tc>
          <w:tcPr>
            <w:tcW w:w="1843" w:type="dxa"/>
            <w:tcBorders>
              <w:bottom w:val="single" w:sz="4" w:space="0" w:color="auto"/>
            </w:tcBorders>
            <w:vAlign w:val="center"/>
          </w:tcPr>
          <w:p w14:paraId="0C5DA3A2"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7</w:t>
            </w:r>
            <w:r w:rsidR="00E01BED" w:rsidRPr="00D407D3">
              <w:rPr>
                <w:rFonts w:ascii="Times New Roman" w:eastAsia="Times New Roman" w:hAnsi="Times New Roman" w:cs="Times New Roman"/>
                <w:color w:val="000000"/>
                <w:sz w:val="16"/>
                <w:szCs w:val="16"/>
                <w:lang w:val="es-ES" w:eastAsia="es-ES"/>
              </w:rPr>
              <w:t>·9</w:t>
            </w:r>
          </w:p>
        </w:tc>
        <w:tc>
          <w:tcPr>
            <w:tcW w:w="1843" w:type="dxa"/>
            <w:tcBorders>
              <w:bottom w:val="single" w:sz="4" w:space="0" w:color="auto"/>
            </w:tcBorders>
            <w:vAlign w:val="center"/>
          </w:tcPr>
          <w:p w14:paraId="7F5B32BF"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5</w:t>
            </w:r>
            <w:r w:rsidR="00E01BED" w:rsidRPr="00D407D3">
              <w:rPr>
                <w:rFonts w:ascii="Times New Roman" w:eastAsia="Times New Roman" w:hAnsi="Times New Roman" w:cs="Times New Roman"/>
                <w:color w:val="000000"/>
                <w:sz w:val="16"/>
                <w:szCs w:val="16"/>
                <w:lang w:val="es-ES" w:eastAsia="es-ES"/>
              </w:rPr>
              <w:t>·6</w:t>
            </w:r>
          </w:p>
        </w:tc>
        <w:tc>
          <w:tcPr>
            <w:tcW w:w="1755" w:type="dxa"/>
            <w:tcBorders>
              <w:bottom w:val="single" w:sz="4" w:space="0" w:color="auto"/>
            </w:tcBorders>
            <w:vAlign w:val="center"/>
          </w:tcPr>
          <w:p w14:paraId="68B6D2BA"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8</w:t>
            </w:r>
            <w:r w:rsidR="00E01BED" w:rsidRPr="00D407D3">
              <w:rPr>
                <w:rFonts w:ascii="Times New Roman" w:eastAsia="Times New Roman" w:hAnsi="Times New Roman" w:cs="Times New Roman"/>
                <w:color w:val="000000"/>
                <w:sz w:val="16"/>
                <w:szCs w:val="16"/>
                <w:lang w:val="es-ES" w:eastAsia="es-ES"/>
              </w:rPr>
              <w:t>·4</w:t>
            </w:r>
          </w:p>
        </w:tc>
        <w:tc>
          <w:tcPr>
            <w:tcW w:w="1930" w:type="dxa"/>
            <w:tcBorders>
              <w:bottom w:val="single" w:sz="4" w:space="0" w:color="auto"/>
            </w:tcBorders>
            <w:vAlign w:val="center"/>
          </w:tcPr>
          <w:p w14:paraId="48BF27D3"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7</w:t>
            </w:r>
            <w:r w:rsidR="00E01BED" w:rsidRPr="00D407D3">
              <w:rPr>
                <w:rFonts w:ascii="Times New Roman" w:eastAsia="Times New Roman" w:hAnsi="Times New Roman" w:cs="Times New Roman"/>
                <w:color w:val="000000"/>
                <w:sz w:val="16"/>
                <w:szCs w:val="16"/>
                <w:lang w:val="es-ES" w:eastAsia="es-ES"/>
              </w:rPr>
              <w:t>·5</w:t>
            </w:r>
          </w:p>
        </w:tc>
        <w:tc>
          <w:tcPr>
            <w:tcW w:w="1816" w:type="dxa"/>
            <w:tcBorders>
              <w:bottom w:val="single" w:sz="4" w:space="0" w:color="auto"/>
            </w:tcBorders>
            <w:vAlign w:val="center"/>
          </w:tcPr>
          <w:p w14:paraId="6867A5F6" w14:textId="77777777" w:rsidR="00C41D44" w:rsidRPr="00D407D3" w:rsidRDefault="00C41D44" w:rsidP="00D407D3">
            <w:pPr>
              <w:spacing w:before="120" w:after="120" w:line="240" w:lineRule="auto"/>
              <w:jc w:val="center"/>
              <w:rPr>
                <w:rFonts w:ascii="Times New Roman" w:eastAsia="Times New Roman" w:hAnsi="Times New Roman" w:cs="Times New Roman"/>
                <w:color w:val="000000"/>
                <w:sz w:val="16"/>
                <w:szCs w:val="16"/>
                <w:lang w:val="es-ES" w:eastAsia="es-ES"/>
              </w:rPr>
            </w:pPr>
            <w:r w:rsidRPr="00D407D3">
              <w:rPr>
                <w:rFonts w:ascii="Times New Roman" w:eastAsia="Times New Roman" w:hAnsi="Times New Roman" w:cs="Times New Roman"/>
                <w:color w:val="000000"/>
                <w:sz w:val="16"/>
                <w:szCs w:val="16"/>
                <w:lang w:val="es-ES" w:eastAsia="es-ES"/>
              </w:rPr>
              <w:t>8</w:t>
            </w:r>
            <w:r w:rsidR="00E01BED" w:rsidRPr="00D407D3">
              <w:rPr>
                <w:rFonts w:ascii="Times New Roman" w:eastAsia="Times New Roman" w:hAnsi="Times New Roman" w:cs="Times New Roman"/>
                <w:color w:val="000000"/>
                <w:sz w:val="16"/>
                <w:szCs w:val="16"/>
                <w:lang w:val="es-ES" w:eastAsia="es-ES"/>
              </w:rPr>
              <w:t>·2</w:t>
            </w:r>
          </w:p>
        </w:tc>
      </w:tr>
    </w:tbl>
    <w:p w14:paraId="7AFD9731" w14:textId="77777777" w:rsidR="00C41D44" w:rsidRPr="009E47C9" w:rsidRDefault="00C41D44" w:rsidP="00C41D44">
      <w:pPr>
        <w:spacing w:after="0" w:line="240" w:lineRule="auto"/>
        <w:rPr>
          <w:rFonts w:ascii="Times New Roman" w:hAnsi="Times New Roman" w:cs="Times New Roman"/>
          <w:bCs/>
          <w:sz w:val="20"/>
          <w:szCs w:val="20"/>
          <w:lang w:val="en-US"/>
        </w:rPr>
      </w:pPr>
      <w:r w:rsidRPr="009E47C9">
        <w:rPr>
          <w:rFonts w:ascii="Times New Roman" w:hAnsi="Times New Roman" w:cs="Times New Roman"/>
          <w:bCs/>
          <w:sz w:val="20"/>
          <w:szCs w:val="20"/>
          <w:lang w:val="en-US"/>
        </w:rPr>
        <w:br w:type="page"/>
      </w:r>
    </w:p>
    <w:p w14:paraId="6D9E33E6" w14:textId="77777777" w:rsidR="00C41D44" w:rsidRPr="009E47C9" w:rsidRDefault="00C41D44" w:rsidP="00C41D44">
      <w:pPr>
        <w:spacing w:before="120" w:after="120" w:line="480" w:lineRule="auto"/>
        <w:rPr>
          <w:rFonts w:ascii="Times New Roman" w:hAnsi="Times New Roman" w:cs="Times New Roman"/>
          <w:b/>
          <w:bCs/>
          <w:sz w:val="20"/>
          <w:szCs w:val="20"/>
          <w:lang w:val="en-US"/>
        </w:rPr>
        <w:sectPr w:rsidR="00C41D44" w:rsidRPr="009E47C9" w:rsidSect="00904E76">
          <w:pgSz w:w="16838" w:h="11906" w:orient="landscape"/>
          <w:pgMar w:top="1440" w:right="1440" w:bottom="1440" w:left="1440" w:header="709" w:footer="709" w:gutter="0"/>
          <w:cols w:space="708"/>
          <w:docGrid w:linePitch="360"/>
        </w:sectPr>
      </w:pPr>
    </w:p>
    <w:p w14:paraId="06A03341" w14:textId="5CE00FD3" w:rsidR="00C41D44" w:rsidRPr="00D407D3" w:rsidRDefault="00D15AE1" w:rsidP="00C41D44">
      <w:pPr>
        <w:spacing w:after="0" w:line="480" w:lineRule="auto"/>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Supplementary Table </w:t>
      </w:r>
      <w:r w:rsidR="00BF2479">
        <w:rPr>
          <w:rFonts w:ascii="Times New Roman" w:hAnsi="Times New Roman" w:cs="Times New Roman"/>
          <w:b/>
          <w:sz w:val="20"/>
          <w:szCs w:val="20"/>
          <w:lang w:val="en-US"/>
        </w:rPr>
        <w:t>3</w:t>
      </w:r>
      <w:r w:rsidR="00C41D44" w:rsidRPr="00D407D3">
        <w:rPr>
          <w:rFonts w:ascii="Times New Roman" w:hAnsi="Times New Roman" w:cs="Times New Roman"/>
          <w:b/>
          <w:sz w:val="20"/>
          <w:szCs w:val="20"/>
          <w:lang w:val="en-US"/>
        </w:rPr>
        <w:t xml:space="preserve">: </w:t>
      </w:r>
      <w:r w:rsidR="00297BEE" w:rsidRPr="00D407D3">
        <w:rPr>
          <w:rFonts w:ascii="Times New Roman" w:hAnsi="Times New Roman" w:cs="Times New Roman"/>
          <w:b/>
          <w:sz w:val="20"/>
          <w:szCs w:val="20"/>
          <w:lang w:val="en-US"/>
        </w:rPr>
        <w:t xml:space="preserve">Paternal </w:t>
      </w:r>
      <w:r w:rsidR="00C41D44" w:rsidRPr="00D407D3">
        <w:rPr>
          <w:rFonts w:ascii="Times New Roman" w:hAnsi="Times New Roman" w:cs="Times New Roman"/>
          <w:b/>
          <w:sz w:val="20"/>
          <w:szCs w:val="20"/>
          <w:lang w:val="en-US"/>
        </w:rPr>
        <w:t xml:space="preserve">smoking and welding exposures </w:t>
      </w:r>
      <w:r w:rsidR="00297BEE" w:rsidRPr="00D407D3">
        <w:rPr>
          <w:rFonts w:ascii="Times New Roman" w:hAnsi="Times New Roman" w:cs="Times New Roman"/>
          <w:b/>
          <w:sz w:val="20"/>
          <w:szCs w:val="20"/>
          <w:lang w:val="en-US"/>
        </w:rPr>
        <w:t>in relation to</w:t>
      </w:r>
      <w:r w:rsidR="00C41D44" w:rsidRPr="00D407D3">
        <w:rPr>
          <w:rFonts w:ascii="Times New Roman" w:hAnsi="Times New Roman" w:cs="Times New Roman"/>
          <w:b/>
          <w:sz w:val="20"/>
          <w:szCs w:val="20"/>
          <w:lang w:val="en-US"/>
        </w:rPr>
        <w:t xml:space="preserve"> early onset non allergic asthma in their children </w:t>
      </w:r>
    </w:p>
    <w:tbl>
      <w:tblPr>
        <w:tblStyle w:val="Tabellrutenett"/>
        <w:tblW w:w="11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27"/>
        <w:gridCol w:w="773"/>
        <w:gridCol w:w="1217"/>
        <w:gridCol w:w="2129"/>
        <w:gridCol w:w="984"/>
      </w:tblGrid>
      <w:tr w:rsidR="00C41D44" w:rsidRPr="00D407D3" w14:paraId="72EAAF1A" w14:textId="77777777" w:rsidTr="00904E76">
        <w:tc>
          <w:tcPr>
            <w:tcW w:w="6626" w:type="dxa"/>
            <w:tcBorders>
              <w:top w:val="single" w:sz="4" w:space="0" w:color="auto"/>
              <w:left w:val="nil"/>
              <w:bottom w:val="single" w:sz="4" w:space="0" w:color="auto"/>
              <w:right w:val="nil"/>
            </w:tcBorders>
          </w:tcPr>
          <w:p w14:paraId="4ADAF5D7" w14:textId="77777777" w:rsidR="00C41D44" w:rsidRPr="00D407D3" w:rsidRDefault="00C41D44" w:rsidP="00D407D3">
            <w:pPr>
              <w:spacing w:before="120" w:after="120"/>
              <w:rPr>
                <w:rFonts w:ascii="Times New Roman" w:eastAsiaTheme="minorEastAsia" w:hAnsi="Times New Roman" w:cs="Times New Roman"/>
                <w:b/>
                <w:color w:val="1A1A1A"/>
                <w:sz w:val="16"/>
                <w:szCs w:val="16"/>
                <w:lang w:val="en-US" w:eastAsia="nb-NO"/>
              </w:rPr>
            </w:pPr>
          </w:p>
        </w:tc>
        <w:tc>
          <w:tcPr>
            <w:tcW w:w="773" w:type="dxa"/>
            <w:tcBorders>
              <w:top w:val="single" w:sz="4" w:space="0" w:color="auto"/>
              <w:left w:val="nil"/>
              <w:bottom w:val="single" w:sz="4" w:space="0" w:color="auto"/>
              <w:right w:val="nil"/>
            </w:tcBorders>
            <w:hideMark/>
          </w:tcPr>
          <w:p w14:paraId="4D161FE8" w14:textId="77777777" w:rsidR="00C41D44" w:rsidRPr="00D407D3" w:rsidRDefault="00C41D44" w:rsidP="00D407D3">
            <w:pPr>
              <w:spacing w:before="120" w:after="120"/>
              <w:jc w:val="center"/>
              <w:rPr>
                <w:rFonts w:ascii="Times New Roman" w:eastAsiaTheme="minorEastAsia" w:hAnsi="Times New Roman" w:cs="Times New Roman"/>
                <w:b/>
                <w:color w:val="1A1A1A"/>
                <w:sz w:val="16"/>
                <w:szCs w:val="16"/>
                <w:lang w:val="en-US" w:eastAsia="nb-NO"/>
              </w:rPr>
            </w:pPr>
            <w:r w:rsidRPr="00D407D3">
              <w:rPr>
                <w:rFonts w:ascii="Times New Roman" w:eastAsiaTheme="minorEastAsia" w:hAnsi="Times New Roman" w:cs="Times New Roman"/>
                <w:b/>
                <w:color w:val="1A1A1A"/>
                <w:sz w:val="16"/>
                <w:szCs w:val="16"/>
                <w:lang w:val="en-US" w:eastAsia="nb-NO"/>
              </w:rPr>
              <w:t>N</w:t>
            </w:r>
          </w:p>
        </w:tc>
        <w:tc>
          <w:tcPr>
            <w:tcW w:w="1217" w:type="dxa"/>
            <w:tcBorders>
              <w:top w:val="single" w:sz="4" w:space="0" w:color="auto"/>
              <w:left w:val="nil"/>
              <w:bottom w:val="single" w:sz="4" w:space="0" w:color="auto"/>
              <w:right w:val="nil"/>
            </w:tcBorders>
            <w:hideMark/>
          </w:tcPr>
          <w:p w14:paraId="64D2E936" w14:textId="77777777" w:rsidR="00C41D44" w:rsidRPr="00D407D3" w:rsidRDefault="00C41D44" w:rsidP="00D407D3">
            <w:pPr>
              <w:spacing w:before="120" w:after="120"/>
              <w:jc w:val="center"/>
              <w:rPr>
                <w:rFonts w:ascii="Times New Roman" w:eastAsiaTheme="minorEastAsia" w:hAnsi="Times New Roman" w:cs="Times New Roman"/>
                <w:b/>
                <w:color w:val="1A1A1A"/>
                <w:sz w:val="16"/>
                <w:szCs w:val="16"/>
                <w:lang w:val="en-US" w:eastAsia="nb-NO"/>
              </w:rPr>
            </w:pPr>
            <w:r w:rsidRPr="00D407D3">
              <w:rPr>
                <w:rFonts w:ascii="Times New Roman" w:eastAsiaTheme="minorEastAsia" w:hAnsi="Times New Roman" w:cs="Times New Roman"/>
                <w:b/>
                <w:color w:val="1A1A1A"/>
                <w:sz w:val="16"/>
                <w:szCs w:val="16"/>
                <w:lang w:val="en-US" w:eastAsia="nb-NO"/>
              </w:rPr>
              <w:t>% asthma</w:t>
            </w:r>
          </w:p>
        </w:tc>
        <w:tc>
          <w:tcPr>
            <w:tcW w:w="2129" w:type="dxa"/>
            <w:tcBorders>
              <w:top w:val="single" w:sz="4" w:space="0" w:color="auto"/>
              <w:left w:val="nil"/>
              <w:bottom w:val="single" w:sz="4" w:space="0" w:color="auto"/>
              <w:right w:val="nil"/>
            </w:tcBorders>
            <w:vAlign w:val="center"/>
            <w:hideMark/>
          </w:tcPr>
          <w:p w14:paraId="0A49A5F8" w14:textId="77777777" w:rsidR="00C41D44" w:rsidRPr="00D407D3" w:rsidRDefault="00C41D44" w:rsidP="00D407D3">
            <w:pPr>
              <w:spacing w:before="120" w:after="120"/>
              <w:jc w:val="center"/>
              <w:rPr>
                <w:rFonts w:ascii="Times New Roman" w:eastAsiaTheme="minorEastAsia" w:hAnsi="Times New Roman" w:cs="Times New Roman"/>
                <w:b/>
                <w:color w:val="1A1A1A"/>
                <w:sz w:val="16"/>
                <w:szCs w:val="16"/>
                <w:lang w:val="en-US" w:eastAsia="nb-NO"/>
              </w:rPr>
            </w:pPr>
            <w:r w:rsidRPr="00D407D3">
              <w:rPr>
                <w:rFonts w:ascii="Times New Roman" w:eastAsiaTheme="minorEastAsia" w:hAnsi="Times New Roman" w:cs="Times New Roman"/>
                <w:b/>
                <w:color w:val="1A1A1A"/>
                <w:sz w:val="16"/>
                <w:szCs w:val="16"/>
                <w:lang w:val="en-US" w:eastAsia="nb-NO"/>
              </w:rPr>
              <w:t>OR  95%CI)*</w:t>
            </w:r>
          </w:p>
        </w:tc>
        <w:tc>
          <w:tcPr>
            <w:tcW w:w="984" w:type="dxa"/>
            <w:tcBorders>
              <w:top w:val="single" w:sz="4" w:space="0" w:color="auto"/>
              <w:left w:val="nil"/>
              <w:bottom w:val="single" w:sz="4" w:space="0" w:color="auto"/>
              <w:right w:val="nil"/>
            </w:tcBorders>
            <w:vAlign w:val="center"/>
            <w:hideMark/>
          </w:tcPr>
          <w:p w14:paraId="4670DD68" w14:textId="77777777" w:rsidR="00C41D44" w:rsidRPr="00D407D3" w:rsidRDefault="00C41D44" w:rsidP="00D407D3">
            <w:pPr>
              <w:spacing w:before="120" w:after="120"/>
              <w:jc w:val="center"/>
              <w:rPr>
                <w:rFonts w:ascii="Times New Roman" w:eastAsiaTheme="minorEastAsia" w:hAnsi="Times New Roman" w:cs="Times New Roman"/>
                <w:b/>
                <w:color w:val="1A1A1A"/>
                <w:sz w:val="16"/>
                <w:szCs w:val="16"/>
                <w:lang w:val="en-US" w:eastAsia="nb-NO"/>
              </w:rPr>
            </w:pPr>
            <w:r w:rsidRPr="00D407D3">
              <w:rPr>
                <w:rFonts w:ascii="Times New Roman" w:eastAsiaTheme="minorEastAsia" w:hAnsi="Times New Roman" w:cs="Times New Roman"/>
                <w:b/>
                <w:color w:val="1A1A1A"/>
                <w:sz w:val="16"/>
                <w:szCs w:val="16"/>
                <w:lang w:val="en-US" w:eastAsia="nb-NO"/>
              </w:rPr>
              <w:t>p-value</w:t>
            </w:r>
          </w:p>
        </w:tc>
      </w:tr>
      <w:tr w:rsidR="00C41D44" w:rsidRPr="00D407D3" w14:paraId="0D40772E" w14:textId="77777777" w:rsidTr="00904E76">
        <w:tc>
          <w:tcPr>
            <w:tcW w:w="6626" w:type="dxa"/>
            <w:vAlign w:val="center"/>
            <w:hideMark/>
          </w:tcPr>
          <w:p w14:paraId="304C6DDC" w14:textId="77777777" w:rsidR="00C41D44" w:rsidRPr="00D407D3" w:rsidRDefault="00C41D44" w:rsidP="00D407D3">
            <w:pPr>
              <w:spacing w:before="120" w:after="120"/>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 xml:space="preserve">Never smoked or welded </w:t>
            </w:r>
          </w:p>
        </w:tc>
        <w:tc>
          <w:tcPr>
            <w:tcW w:w="773" w:type="dxa"/>
            <w:vAlign w:val="center"/>
            <w:hideMark/>
          </w:tcPr>
          <w:p w14:paraId="7F1F5CAC"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2972</w:t>
            </w:r>
          </w:p>
        </w:tc>
        <w:tc>
          <w:tcPr>
            <w:tcW w:w="1217" w:type="dxa"/>
            <w:vAlign w:val="center"/>
            <w:hideMark/>
          </w:tcPr>
          <w:p w14:paraId="713324D3"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5</w:t>
            </w:r>
            <w:r w:rsidR="00E01BED" w:rsidRPr="00D407D3">
              <w:rPr>
                <w:rFonts w:ascii="Times New Roman" w:eastAsiaTheme="minorEastAsia" w:hAnsi="Times New Roman" w:cs="Times New Roman"/>
                <w:color w:val="1A1A1A"/>
                <w:sz w:val="16"/>
                <w:szCs w:val="16"/>
                <w:lang w:val="en-US" w:eastAsia="nb-NO"/>
              </w:rPr>
              <w:t>·4</w:t>
            </w:r>
          </w:p>
        </w:tc>
        <w:tc>
          <w:tcPr>
            <w:tcW w:w="2129" w:type="dxa"/>
            <w:vAlign w:val="center"/>
            <w:hideMark/>
          </w:tcPr>
          <w:p w14:paraId="521893AF"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1</w:t>
            </w:r>
            <w:r w:rsidR="00E01BED" w:rsidRPr="00D407D3">
              <w:rPr>
                <w:rFonts w:ascii="Times New Roman" w:eastAsiaTheme="minorEastAsia" w:hAnsi="Times New Roman" w:cs="Times New Roman"/>
                <w:color w:val="1A1A1A"/>
                <w:sz w:val="16"/>
                <w:szCs w:val="16"/>
                <w:lang w:val="en-US" w:eastAsia="nb-NO"/>
              </w:rPr>
              <w:t>·0</w:t>
            </w:r>
          </w:p>
        </w:tc>
        <w:tc>
          <w:tcPr>
            <w:tcW w:w="984" w:type="dxa"/>
            <w:vAlign w:val="center"/>
          </w:tcPr>
          <w:p w14:paraId="13E6831C" w14:textId="77777777" w:rsidR="00C41D44" w:rsidRPr="00D407D3" w:rsidRDefault="00C41D44" w:rsidP="00D407D3">
            <w:pPr>
              <w:spacing w:before="120" w:after="120"/>
              <w:jc w:val="center"/>
              <w:rPr>
                <w:rFonts w:ascii="Times New Roman" w:eastAsiaTheme="minorEastAsia" w:hAnsi="Times New Roman" w:cs="Times New Roman"/>
                <w:b/>
                <w:color w:val="1A1A1A"/>
                <w:sz w:val="16"/>
                <w:szCs w:val="16"/>
                <w:lang w:val="en-US" w:eastAsia="nb-NO"/>
              </w:rPr>
            </w:pPr>
          </w:p>
        </w:tc>
      </w:tr>
      <w:tr w:rsidR="00C41D44" w:rsidRPr="00D407D3" w14:paraId="4DB94941" w14:textId="77777777" w:rsidTr="00904E76">
        <w:tc>
          <w:tcPr>
            <w:tcW w:w="6626" w:type="dxa"/>
            <w:vAlign w:val="center"/>
            <w:hideMark/>
          </w:tcPr>
          <w:p w14:paraId="7D28E76A" w14:textId="77777777" w:rsidR="00C41D44" w:rsidRPr="00D407D3" w:rsidRDefault="00C41D44" w:rsidP="00D407D3">
            <w:pPr>
              <w:spacing w:before="120" w:after="120"/>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Smoked before age 15, never welded</w:t>
            </w:r>
          </w:p>
        </w:tc>
        <w:tc>
          <w:tcPr>
            <w:tcW w:w="773" w:type="dxa"/>
            <w:vAlign w:val="center"/>
            <w:hideMark/>
          </w:tcPr>
          <w:p w14:paraId="2542C731"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469</w:t>
            </w:r>
          </w:p>
        </w:tc>
        <w:tc>
          <w:tcPr>
            <w:tcW w:w="1217" w:type="dxa"/>
            <w:vAlign w:val="center"/>
            <w:hideMark/>
          </w:tcPr>
          <w:p w14:paraId="0DE07C0B"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8</w:t>
            </w:r>
            <w:r w:rsidR="00E01BED" w:rsidRPr="00D407D3">
              <w:rPr>
                <w:rFonts w:ascii="Times New Roman" w:eastAsiaTheme="minorEastAsia" w:hAnsi="Times New Roman" w:cs="Times New Roman"/>
                <w:color w:val="1A1A1A"/>
                <w:sz w:val="16"/>
                <w:szCs w:val="16"/>
                <w:lang w:val="en-US" w:eastAsia="nb-NO"/>
              </w:rPr>
              <w:t>·5</w:t>
            </w:r>
          </w:p>
        </w:tc>
        <w:tc>
          <w:tcPr>
            <w:tcW w:w="2129" w:type="dxa"/>
            <w:vAlign w:val="center"/>
            <w:hideMark/>
          </w:tcPr>
          <w:p w14:paraId="78037248"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2</w:t>
            </w:r>
            <w:r w:rsidR="00E01BED" w:rsidRPr="00D407D3">
              <w:rPr>
                <w:rFonts w:ascii="Times New Roman" w:eastAsiaTheme="minorEastAsia" w:hAnsi="Times New Roman" w:cs="Times New Roman"/>
                <w:color w:val="1A1A1A"/>
                <w:sz w:val="16"/>
                <w:szCs w:val="16"/>
                <w:lang w:val="en-US" w:eastAsia="nb-NO"/>
              </w:rPr>
              <w:t>·2</w:t>
            </w:r>
            <w:r w:rsidRPr="00D407D3">
              <w:rPr>
                <w:rFonts w:ascii="Times New Roman" w:eastAsiaTheme="minorEastAsia" w:hAnsi="Times New Roman" w:cs="Times New Roman"/>
                <w:color w:val="1A1A1A"/>
                <w:sz w:val="16"/>
                <w:szCs w:val="16"/>
                <w:lang w:val="en-US" w:eastAsia="nb-NO"/>
              </w:rPr>
              <w:t>0 (1</w:t>
            </w:r>
            <w:r w:rsidR="00E01BED" w:rsidRPr="00D407D3">
              <w:rPr>
                <w:rFonts w:ascii="Times New Roman" w:eastAsiaTheme="minorEastAsia" w:hAnsi="Times New Roman" w:cs="Times New Roman"/>
                <w:color w:val="1A1A1A"/>
                <w:sz w:val="16"/>
                <w:szCs w:val="16"/>
                <w:lang w:val="en-US" w:eastAsia="nb-NO"/>
              </w:rPr>
              <w:t>·2</w:t>
            </w:r>
            <w:r w:rsidRPr="00D407D3">
              <w:rPr>
                <w:rFonts w:ascii="Times New Roman" w:eastAsiaTheme="minorEastAsia" w:hAnsi="Times New Roman" w:cs="Times New Roman"/>
                <w:color w:val="1A1A1A"/>
                <w:sz w:val="16"/>
                <w:szCs w:val="16"/>
                <w:lang w:val="en-US" w:eastAsia="nb-NO"/>
              </w:rPr>
              <w:t>7, 3</w:t>
            </w:r>
            <w:r w:rsidR="00E01BED" w:rsidRPr="00D407D3">
              <w:rPr>
                <w:rFonts w:ascii="Times New Roman" w:eastAsiaTheme="minorEastAsia" w:hAnsi="Times New Roman" w:cs="Times New Roman"/>
                <w:color w:val="1A1A1A"/>
                <w:sz w:val="16"/>
                <w:szCs w:val="16"/>
                <w:lang w:val="en-US" w:eastAsia="nb-NO"/>
              </w:rPr>
              <w:t>·8</w:t>
            </w:r>
            <w:r w:rsidRPr="00D407D3">
              <w:rPr>
                <w:rFonts w:ascii="Times New Roman" w:eastAsiaTheme="minorEastAsia" w:hAnsi="Times New Roman" w:cs="Times New Roman"/>
                <w:color w:val="1A1A1A"/>
                <w:sz w:val="16"/>
                <w:szCs w:val="16"/>
                <w:lang w:val="en-US" w:eastAsia="nb-NO"/>
              </w:rPr>
              <w:t>0)</w:t>
            </w:r>
          </w:p>
        </w:tc>
        <w:tc>
          <w:tcPr>
            <w:tcW w:w="984" w:type="dxa"/>
            <w:vAlign w:val="center"/>
            <w:hideMark/>
          </w:tcPr>
          <w:p w14:paraId="37442E84"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0</w:t>
            </w:r>
            <w:r w:rsidR="00E01BED" w:rsidRPr="00D407D3">
              <w:rPr>
                <w:rFonts w:ascii="Times New Roman" w:eastAsiaTheme="minorEastAsia" w:hAnsi="Times New Roman" w:cs="Times New Roman"/>
                <w:color w:val="1A1A1A"/>
                <w:sz w:val="16"/>
                <w:szCs w:val="16"/>
                <w:lang w:val="en-US" w:eastAsia="nb-NO"/>
              </w:rPr>
              <w:t>·0</w:t>
            </w:r>
            <w:r w:rsidRPr="00D407D3">
              <w:rPr>
                <w:rFonts w:ascii="Times New Roman" w:eastAsiaTheme="minorEastAsia" w:hAnsi="Times New Roman" w:cs="Times New Roman"/>
                <w:color w:val="1A1A1A"/>
                <w:sz w:val="16"/>
                <w:szCs w:val="16"/>
                <w:lang w:val="en-US" w:eastAsia="nb-NO"/>
              </w:rPr>
              <w:t>05</w:t>
            </w:r>
          </w:p>
        </w:tc>
      </w:tr>
      <w:tr w:rsidR="00C41D44" w:rsidRPr="00D407D3" w14:paraId="74FEED1A" w14:textId="77777777" w:rsidTr="00904E76">
        <w:tc>
          <w:tcPr>
            <w:tcW w:w="6626" w:type="dxa"/>
            <w:vAlign w:val="center"/>
            <w:hideMark/>
          </w:tcPr>
          <w:p w14:paraId="583C3182" w14:textId="77777777" w:rsidR="00C41D44" w:rsidRPr="00D407D3" w:rsidRDefault="00C41D44" w:rsidP="00D407D3">
            <w:pPr>
              <w:spacing w:before="120" w:after="120"/>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 xml:space="preserve">Welded at least 10 years, never smoked </w:t>
            </w:r>
          </w:p>
        </w:tc>
        <w:tc>
          <w:tcPr>
            <w:tcW w:w="773" w:type="dxa"/>
            <w:vAlign w:val="center"/>
            <w:hideMark/>
          </w:tcPr>
          <w:p w14:paraId="18441B7A"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328</w:t>
            </w:r>
          </w:p>
        </w:tc>
        <w:tc>
          <w:tcPr>
            <w:tcW w:w="1217" w:type="dxa"/>
            <w:vAlign w:val="center"/>
            <w:hideMark/>
          </w:tcPr>
          <w:p w14:paraId="07DEC33B"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8</w:t>
            </w:r>
            <w:r w:rsidR="00E01BED" w:rsidRPr="00D407D3">
              <w:rPr>
                <w:rFonts w:ascii="Times New Roman" w:eastAsiaTheme="minorEastAsia" w:hAnsi="Times New Roman" w:cs="Times New Roman"/>
                <w:color w:val="1A1A1A"/>
                <w:sz w:val="16"/>
                <w:szCs w:val="16"/>
                <w:lang w:val="en-US" w:eastAsia="nb-NO"/>
              </w:rPr>
              <w:t>·2</w:t>
            </w:r>
          </w:p>
        </w:tc>
        <w:tc>
          <w:tcPr>
            <w:tcW w:w="2129" w:type="dxa"/>
            <w:vAlign w:val="center"/>
            <w:hideMark/>
          </w:tcPr>
          <w:p w14:paraId="07F472D9"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2</w:t>
            </w:r>
            <w:r w:rsidR="00E01BED" w:rsidRPr="00D407D3">
              <w:rPr>
                <w:rFonts w:ascii="Times New Roman" w:eastAsiaTheme="minorEastAsia" w:hAnsi="Times New Roman" w:cs="Times New Roman"/>
                <w:color w:val="1A1A1A"/>
                <w:sz w:val="16"/>
                <w:szCs w:val="16"/>
                <w:lang w:val="en-US" w:eastAsia="nb-NO"/>
              </w:rPr>
              <w:t>·0</w:t>
            </w:r>
            <w:r w:rsidRPr="00D407D3">
              <w:rPr>
                <w:rFonts w:ascii="Times New Roman" w:eastAsiaTheme="minorEastAsia" w:hAnsi="Times New Roman" w:cs="Times New Roman"/>
                <w:color w:val="1A1A1A"/>
                <w:sz w:val="16"/>
                <w:szCs w:val="16"/>
                <w:lang w:val="en-US" w:eastAsia="nb-NO"/>
              </w:rPr>
              <w:t>5 (1</w:t>
            </w:r>
            <w:r w:rsidR="00E01BED" w:rsidRPr="00D407D3">
              <w:rPr>
                <w:rFonts w:ascii="Times New Roman" w:eastAsiaTheme="minorEastAsia" w:hAnsi="Times New Roman" w:cs="Times New Roman"/>
                <w:color w:val="1A1A1A"/>
                <w:sz w:val="16"/>
                <w:szCs w:val="16"/>
                <w:lang w:val="en-US" w:eastAsia="nb-NO"/>
              </w:rPr>
              <w:t>·0</w:t>
            </w:r>
            <w:r w:rsidRPr="00D407D3">
              <w:rPr>
                <w:rFonts w:ascii="Times New Roman" w:eastAsiaTheme="minorEastAsia" w:hAnsi="Times New Roman" w:cs="Times New Roman"/>
                <w:color w:val="1A1A1A"/>
                <w:sz w:val="16"/>
                <w:szCs w:val="16"/>
                <w:lang w:val="en-US" w:eastAsia="nb-NO"/>
              </w:rPr>
              <w:t>9, 3</w:t>
            </w:r>
            <w:r w:rsidR="00E01BED" w:rsidRPr="00D407D3">
              <w:rPr>
                <w:rFonts w:ascii="Times New Roman" w:eastAsiaTheme="minorEastAsia" w:hAnsi="Times New Roman" w:cs="Times New Roman"/>
                <w:color w:val="1A1A1A"/>
                <w:sz w:val="16"/>
                <w:szCs w:val="16"/>
                <w:lang w:val="en-US" w:eastAsia="nb-NO"/>
              </w:rPr>
              <w:t>·8</w:t>
            </w:r>
            <w:r w:rsidRPr="00D407D3">
              <w:rPr>
                <w:rFonts w:ascii="Times New Roman" w:eastAsiaTheme="minorEastAsia" w:hAnsi="Times New Roman" w:cs="Times New Roman"/>
                <w:color w:val="1A1A1A"/>
                <w:sz w:val="16"/>
                <w:szCs w:val="16"/>
                <w:lang w:val="en-US" w:eastAsia="nb-NO"/>
              </w:rPr>
              <w:t>6)</w:t>
            </w:r>
          </w:p>
        </w:tc>
        <w:tc>
          <w:tcPr>
            <w:tcW w:w="984" w:type="dxa"/>
            <w:vAlign w:val="center"/>
            <w:hideMark/>
          </w:tcPr>
          <w:p w14:paraId="47E69C17"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0</w:t>
            </w:r>
            <w:r w:rsidR="00E01BED" w:rsidRPr="00D407D3">
              <w:rPr>
                <w:rFonts w:ascii="Times New Roman" w:eastAsiaTheme="minorEastAsia" w:hAnsi="Times New Roman" w:cs="Times New Roman"/>
                <w:color w:val="1A1A1A"/>
                <w:sz w:val="16"/>
                <w:szCs w:val="16"/>
                <w:lang w:val="en-US" w:eastAsia="nb-NO"/>
              </w:rPr>
              <w:t>·0</w:t>
            </w:r>
            <w:r w:rsidRPr="00D407D3">
              <w:rPr>
                <w:rFonts w:ascii="Times New Roman" w:eastAsiaTheme="minorEastAsia" w:hAnsi="Times New Roman" w:cs="Times New Roman"/>
                <w:color w:val="1A1A1A"/>
                <w:sz w:val="16"/>
                <w:szCs w:val="16"/>
                <w:lang w:val="en-US" w:eastAsia="nb-NO"/>
              </w:rPr>
              <w:t>27</w:t>
            </w:r>
          </w:p>
        </w:tc>
      </w:tr>
      <w:tr w:rsidR="00C41D44" w:rsidRPr="00D407D3" w14:paraId="74EACD35" w14:textId="77777777" w:rsidTr="00904E76">
        <w:tc>
          <w:tcPr>
            <w:tcW w:w="6626" w:type="dxa"/>
            <w:vAlign w:val="center"/>
            <w:hideMark/>
          </w:tcPr>
          <w:p w14:paraId="72DAFAF9" w14:textId="77777777" w:rsidR="00C41D44" w:rsidRPr="00D407D3" w:rsidRDefault="00C41D44" w:rsidP="00D407D3">
            <w:pPr>
              <w:spacing w:before="120" w:after="120"/>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Smoked before age 15 and welded at least 10 years</w:t>
            </w:r>
          </w:p>
        </w:tc>
        <w:tc>
          <w:tcPr>
            <w:tcW w:w="773" w:type="dxa"/>
            <w:vAlign w:val="center"/>
            <w:hideMark/>
          </w:tcPr>
          <w:p w14:paraId="55DB1E76"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76</w:t>
            </w:r>
          </w:p>
        </w:tc>
        <w:tc>
          <w:tcPr>
            <w:tcW w:w="1217" w:type="dxa"/>
            <w:vAlign w:val="center"/>
            <w:hideMark/>
          </w:tcPr>
          <w:p w14:paraId="522C8662"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11</w:t>
            </w:r>
            <w:r w:rsidR="00E01BED" w:rsidRPr="00D407D3">
              <w:rPr>
                <w:rFonts w:ascii="Times New Roman" w:eastAsiaTheme="minorEastAsia" w:hAnsi="Times New Roman" w:cs="Times New Roman"/>
                <w:color w:val="1A1A1A"/>
                <w:sz w:val="16"/>
                <w:szCs w:val="16"/>
                <w:lang w:val="en-US" w:eastAsia="nb-NO"/>
              </w:rPr>
              <w:t>·8</w:t>
            </w:r>
          </w:p>
        </w:tc>
        <w:tc>
          <w:tcPr>
            <w:tcW w:w="2129" w:type="dxa"/>
            <w:vAlign w:val="center"/>
            <w:hideMark/>
          </w:tcPr>
          <w:p w14:paraId="112C3E90"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3</w:t>
            </w:r>
            <w:r w:rsidR="00E01BED" w:rsidRPr="00D407D3">
              <w:rPr>
                <w:rFonts w:ascii="Times New Roman" w:eastAsiaTheme="minorEastAsia" w:hAnsi="Times New Roman" w:cs="Times New Roman"/>
                <w:color w:val="1A1A1A"/>
                <w:sz w:val="16"/>
                <w:szCs w:val="16"/>
                <w:lang w:val="en-US" w:eastAsia="nb-NO"/>
              </w:rPr>
              <w:t>·5</w:t>
            </w:r>
            <w:r w:rsidRPr="00D407D3">
              <w:rPr>
                <w:rFonts w:ascii="Times New Roman" w:eastAsiaTheme="minorEastAsia" w:hAnsi="Times New Roman" w:cs="Times New Roman"/>
                <w:color w:val="1A1A1A"/>
                <w:sz w:val="16"/>
                <w:szCs w:val="16"/>
                <w:lang w:val="en-US" w:eastAsia="nb-NO"/>
              </w:rPr>
              <w:t>6 (1</w:t>
            </w:r>
            <w:r w:rsidR="00E01BED" w:rsidRPr="00D407D3">
              <w:rPr>
                <w:rFonts w:ascii="Times New Roman" w:eastAsiaTheme="minorEastAsia" w:hAnsi="Times New Roman" w:cs="Times New Roman"/>
                <w:color w:val="1A1A1A"/>
                <w:sz w:val="16"/>
                <w:szCs w:val="16"/>
                <w:lang w:val="en-US" w:eastAsia="nb-NO"/>
              </w:rPr>
              <w:t>·2</w:t>
            </w:r>
            <w:r w:rsidRPr="00D407D3">
              <w:rPr>
                <w:rFonts w:ascii="Times New Roman" w:eastAsiaTheme="minorEastAsia" w:hAnsi="Times New Roman" w:cs="Times New Roman"/>
                <w:color w:val="1A1A1A"/>
                <w:sz w:val="16"/>
                <w:szCs w:val="16"/>
                <w:lang w:val="en-US" w:eastAsia="nb-NO"/>
              </w:rPr>
              <w:t>2, 10</w:t>
            </w:r>
            <w:r w:rsidR="00E01BED" w:rsidRPr="00D407D3">
              <w:rPr>
                <w:rFonts w:ascii="Times New Roman" w:eastAsiaTheme="minorEastAsia" w:hAnsi="Times New Roman" w:cs="Times New Roman"/>
                <w:color w:val="1A1A1A"/>
                <w:sz w:val="16"/>
                <w:szCs w:val="16"/>
                <w:lang w:val="en-US" w:eastAsia="nb-NO"/>
              </w:rPr>
              <w:t>·3</w:t>
            </w:r>
            <w:r w:rsidRPr="00D407D3">
              <w:rPr>
                <w:rFonts w:ascii="Times New Roman" w:eastAsiaTheme="minorEastAsia" w:hAnsi="Times New Roman" w:cs="Times New Roman"/>
                <w:color w:val="1A1A1A"/>
                <w:sz w:val="16"/>
                <w:szCs w:val="16"/>
                <w:lang w:val="en-US" w:eastAsia="nb-NO"/>
              </w:rPr>
              <w:t>4)</w:t>
            </w:r>
          </w:p>
        </w:tc>
        <w:tc>
          <w:tcPr>
            <w:tcW w:w="984" w:type="dxa"/>
            <w:vAlign w:val="center"/>
            <w:hideMark/>
          </w:tcPr>
          <w:p w14:paraId="6968CF6F"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0</w:t>
            </w:r>
            <w:r w:rsidR="00E01BED" w:rsidRPr="00D407D3">
              <w:rPr>
                <w:rFonts w:ascii="Times New Roman" w:eastAsiaTheme="minorEastAsia" w:hAnsi="Times New Roman" w:cs="Times New Roman"/>
                <w:color w:val="1A1A1A"/>
                <w:sz w:val="16"/>
                <w:szCs w:val="16"/>
                <w:lang w:val="en-US" w:eastAsia="nb-NO"/>
              </w:rPr>
              <w:t>·0</w:t>
            </w:r>
            <w:r w:rsidRPr="00D407D3">
              <w:rPr>
                <w:rFonts w:ascii="Times New Roman" w:eastAsiaTheme="minorEastAsia" w:hAnsi="Times New Roman" w:cs="Times New Roman"/>
                <w:color w:val="1A1A1A"/>
                <w:sz w:val="16"/>
                <w:szCs w:val="16"/>
                <w:lang w:val="en-US" w:eastAsia="nb-NO"/>
              </w:rPr>
              <w:t>19</w:t>
            </w:r>
          </w:p>
        </w:tc>
      </w:tr>
      <w:tr w:rsidR="00C41D44" w:rsidRPr="00D407D3" w14:paraId="1356289A" w14:textId="77777777" w:rsidTr="00904E76">
        <w:trPr>
          <w:trHeight w:val="186"/>
        </w:trPr>
        <w:tc>
          <w:tcPr>
            <w:tcW w:w="6626" w:type="dxa"/>
            <w:vAlign w:val="center"/>
            <w:hideMark/>
          </w:tcPr>
          <w:p w14:paraId="6ECF5C11" w14:textId="77777777" w:rsidR="00C41D44" w:rsidRPr="00D407D3" w:rsidRDefault="00C41D44" w:rsidP="00D407D3">
            <w:pPr>
              <w:spacing w:before="120" w:after="120"/>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 xml:space="preserve">Smoked after age 15 for at least 10 years, never welded </w:t>
            </w:r>
          </w:p>
        </w:tc>
        <w:tc>
          <w:tcPr>
            <w:tcW w:w="773" w:type="dxa"/>
            <w:vAlign w:val="center"/>
            <w:hideMark/>
          </w:tcPr>
          <w:p w14:paraId="240BF515"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1195</w:t>
            </w:r>
          </w:p>
        </w:tc>
        <w:tc>
          <w:tcPr>
            <w:tcW w:w="1217" w:type="dxa"/>
            <w:vAlign w:val="center"/>
            <w:hideMark/>
          </w:tcPr>
          <w:p w14:paraId="79C5F8AC"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7</w:t>
            </w:r>
            <w:r w:rsidR="00E01BED" w:rsidRPr="00D407D3">
              <w:rPr>
                <w:rFonts w:ascii="Times New Roman" w:eastAsiaTheme="minorEastAsia" w:hAnsi="Times New Roman" w:cs="Times New Roman"/>
                <w:color w:val="1A1A1A"/>
                <w:sz w:val="16"/>
                <w:szCs w:val="16"/>
                <w:lang w:val="en-US" w:eastAsia="nb-NO"/>
              </w:rPr>
              <w:t>·1</w:t>
            </w:r>
          </w:p>
        </w:tc>
        <w:tc>
          <w:tcPr>
            <w:tcW w:w="2129" w:type="dxa"/>
            <w:vAlign w:val="center"/>
            <w:hideMark/>
          </w:tcPr>
          <w:p w14:paraId="3AE1DAB7"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1</w:t>
            </w:r>
            <w:r w:rsidR="00E01BED" w:rsidRPr="00D407D3">
              <w:rPr>
                <w:rFonts w:ascii="Times New Roman" w:eastAsiaTheme="minorEastAsia" w:hAnsi="Times New Roman" w:cs="Times New Roman"/>
                <w:color w:val="1A1A1A"/>
                <w:sz w:val="16"/>
                <w:szCs w:val="16"/>
                <w:lang w:val="en-US" w:eastAsia="nb-NO"/>
              </w:rPr>
              <w:t>·4</w:t>
            </w:r>
            <w:r w:rsidRPr="00D407D3">
              <w:rPr>
                <w:rFonts w:ascii="Times New Roman" w:eastAsiaTheme="minorEastAsia" w:hAnsi="Times New Roman" w:cs="Times New Roman"/>
                <w:color w:val="1A1A1A"/>
                <w:sz w:val="16"/>
                <w:szCs w:val="16"/>
                <w:lang w:val="en-US" w:eastAsia="nb-NO"/>
              </w:rPr>
              <w:t>5 (0</w:t>
            </w:r>
            <w:r w:rsidR="00E01BED" w:rsidRPr="00D407D3">
              <w:rPr>
                <w:rFonts w:ascii="Times New Roman" w:eastAsiaTheme="minorEastAsia" w:hAnsi="Times New Roman" w:cs="Times New Roman"/>
                <w:color w:val="1A1A1A"/>
                <w:sz w:val="16"/>
                <w:szCs w:val="16"/>
                <w:lang w:val="en-US" w:eastAsia="nb-NO"/>
              </w:rPr>
              <w:t>·9</w:t>
            </w:r>
            <w:r w:rsidRPr="00D407D3">
              <w:rPr>
                <w:rFonts w:ascii="Times New Roman" w:eastAsiaTheme="minorEastAsia" w:hAnsi="Times New Roman" w:cs="Times New Roman"/>
                <w:color w:val="1A1A1A"/>
                <w:sz w:val="16"/>
                <w:szCs w:val="16"/>
                <w:lang w:val="en-US" w:eastAsia="nb-NO"/>
              </w:rPr>
              <w:t>7, 2</w:t>
            </w:r>
            <w:r w:rsidR="00E01BED" w:rsidRPr="00D407D3">
              <w:rPr>
                <w:rFonts w:ascii="Times New Roman" w:eastAsiaTheme="minorEastAsia" w:hAnsi="Times New Roman" w:cs="Times New Roman"/>
                <w:color w:val="1A1A1A"/>
                <w:sz w:val="16"/>
                <w:szCs w:val="16"/>
                <w:lang w:val="en-US" w:eastAsia="nb-NO"/>
              </w:rPr>
              <w:t>·1</w:t>
            </w:r>
            <w:r w:rsidRPr="00D407D3">
              <w:rPr>
                <w:rFonts w:ascii="Times New Roman" w:eastAsiaTheme="minorEastAsia" w:hAnsi="Times New Roman" w:cs="Times New Roman"/>
                <w:color w:val="1A1A1A"/>
                <w:sz w:val="16"/>
                <w:szCs w:val="16"/>
                <w:lang w:val="en-US" w:eastAsia="nb-NO"/>
              </w:rPr>
              <w:t>6)</w:t>
            </w:r>
          </w:p>
        </w:tc>
        <w:tc>
          <w:tcPr>
            <w:tcW w:w="984" w:type="dxa"/>
            <w:vAlign w:val="center"/>
            <w:hideMark/>
          </w:tcPr>
          <w:p w14:paraId="05907E9E"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0</w:t>
            </w:r>
            <w:r w:rsidR="00E01BED" w:rsidRPr="00D407D3">
              <w:rPr>
                <w:rFonts w:ascii="Times New Roman" w:eastAsiaTheme="minorEastAsia" w:hAnsi="Times New Roman" w:cs="Times New Roman"/>
                <w:color w:val="1A1A1A"/>
                <w:sz w:val="16"/>
                <w:szCs w:val="16"/>
                <w:lang w:val="en-US" w:eastAsia="nb-NO"/>
              </w:rPr>
              <w:t>·0</w:t>
            </w:r>
            <w:r w:rsidRPr="00D407D3">
              <w:rPr>
                <w:rFonts w:ascii="Times New Roman" w:eastAsiaTheme="minorEastAsia" w:hAnsi="Times New Roman" w:cs="Times New Roman"/>
                <w:color w:val="1A1A1A"/>
                <w:sz w:val="16"/>
                <w:szCs w:val="16"/>
                <w:lang w:val="en-US" w:eastAsia="nb-NO"/>
              </w:rPr>
              <w:t>71</w:t>
            </w:r>
          </w:p>
        </w:tc>
      </w:tr>
      <w:tr w:rsidR="00C41D44" w:rsidRPr="00D407D3" w14:paraId="501017BF" w14:textId="77777777" w:rsidTr="00904E76">
        <w:trPr>
          <w:trHeight w:val="186"/>
        </w:trPr>
        <w:tc>
          <w:tcPr>
            <w:tcW w:w="6626" w:type="dxa"/>
            <w:tcBorders>
              <w:top w:val="nil"/>
              <w:left w:val="nil"/>
              <w:bottom w:val="single" w:sz="4" w:space="0" w:color="auto"/>
              <w:right w:val="nil"/>
            </w:tcBorders>
            <w:vAlign w:val="center"/>
            <w:hideMark/>
          </w:tcPr>
          <w:p w14:paraId="6B604E12" w14:textId="77777777" w:rsidR="00C41D44" w:rsidRPr="00D407D3" w:rsidRDefault="00C41D44" w:rsidP="00D407D3">
            <w:pPr>
              <w:spacing w:before="120" w:after="120"/>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Smoked after age 15 for at least 10 years, welded for at least 10 years</w:t>
            </w:r>
          </w:p>
        </w:tc>
        <w:tc>
          <w:tcPr>
            <w:tcW w:w="773" w:type="dxa"/>
            <w:tcBorders>
              <w:top w:val="nil"/>
              <w:left w:val="nil"/>
              <w:bottom w:val="single" w:sz="4" w:space="0" w:color="auto"/>
              <w:right w:val="nil"/>
            </w:tcBorders>
            <w:vAlign w:val="center"/>
            <w:hideMark/>
          </w:tcPr>
          <w:p w14:paraId="689FF63B"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173</w:t>
            </w:r>
          </w:p>
        </w:tc>
        <w:tc>
          <w:tcPr>
            <w:tcW w:w="1217" w:type="dxa"/>
            <w:tcBorders>
              <w:top w:val="nil"/>
              <w:left w:val="nil"/>
              <w:bottom w:val="single" w:sz="4" w:space="0" w:color="auto"/>
              <w:right w:val="nil"/>
            </w:tcBorders>
            <w:vAlign w:val="center"/>
            <w:hideMark/>
          </w:tcPr>
          <w:p w14:paraId="5BB632A3"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13</w:t>
            </w:r>
            <w:r w:rsidR="00E01BED" w:rsidRPr="00D407D3">
              <w:rPr>
                <w:rFonts w:ascii="Times New Roman" w:eastAsiaTheme="minorEastAsia" w:hAnsi="Times New Roman" w:cs="Times New Roman"/>
                <w:color w:val="1A1A1A"/>
                <w:sz w:val="16"/>
                <w:szCs w:val="16"/>
                <w:lang w:val="en-US" w:eastAsia="nb-NO"/>
              </w:rPr>
              <w:t>·3</w:t>
            </w:r>
          </w:p>
        </w:tc>
        <w:tc>
          <w:tcPr>
            <w:tcW w:w="2129" w:type="dxa"/>
            <w:tcBorders>
              <w:top w:val="nil"/>
              <w:left w:val="nil"/>
              <w:bottom w:val="single" w:sz="4" w:space="0" w:color="auto"/>
              <w:right w:val="nil"/>
            </w:tcBorders>
            <w:vAlign w:val="center"/>
            <w:hideMark/>
          </w:tcPr>
          <w:p w14:paraId="77C1850E"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3</w:t>
            </w:r>
            <w:r w:rsidR="00E01BED" w:rsidRPr="00D407D3">
              <w:rPr>
                <w:rFonts w:ascii="Times New Roman" w:eastAsiaTheme="minorEastAsia" w:hAnsi="Times New Roman" w:cs="Times New Roman"/>
                <w:color w:val="1A1A1A"/>
                <w:sz w:val="16"/>
                <w:szCs w:val="16"/>
                <w:lang w:val="en-US" w:eastAsia="nb-NO"/>
              </w:rPr>
              <w:t>·6</w:t>
            </w:r>
            <w:r w:rsidRPr="00D407D3">
              <w:rPr>
                <w:rFonts w:ascii="Times New Roman" w:eastAsiaTheme="minorEastAsia" w:hAnsi="Times New Roman" w:cs="Times New Roman"/>
                <w:color w:val="1A1A1A"/>
                <w:sz w:val="16"/>
                <w:szCs w:val="16"/>
                <w:lang w:val="en-US" w:eastAsia="nb-NO"/>
              </w:rPr>
              <w:t>0 (1</w:t>
            </w:r>
            <w:r w:rsidR="00E01BED" w:rsidRPr="00D407D3">
              <w:rPr>
                <w:rFonts w:ascii="Times New Roman" w:eastAsiaTheme="minorEastAsia" w:hAnsi="Times New Roman" w:cs="Times New Roman"/>
                <w:color w:val="1A1A1A"/>
                <w:sz w:val="16"/>
                <w:szCs w:val="16"/>
                <w:lang w:val="en-US" w:eastAsia="nb-NO"/>
              </w:rPr>
              <w:t>·7</w:t>
            </w:r>
            <w:r w:rsidRPr="00D407D3">
              <w:rPr>
                <w:rFonts w:ascii="Times New Roman" w:eastAsiaTheme="minorEastAsia" w:hAnsi="Times New Roman" w:cs="Times New Roman"/>
                <w:color w:val="1A1A1A"/>
                <w:sz w:val="16"/>
                <w:szCs w:val="16"/>
                <w:lang w:val="en-US" w:eastAsia="nb-NO"/>
              </w:rPr>
              <w:t>2, 7</w:t>
            </w:r>
            <w:r w:rsidR="00E01BED" w:rsidRPr="00D407D3">
              <w:rPr>
                <w:rFonts w:ascii="Times New Roman" w:eastAsiaTheme="minorEastAsia" w:hAnsi="Times New Roman" w:cs="Times New Roman"/>
                <w:color w:val="1A1A1A"/>
                <w:sz w:val="16"/>
                <w:szCs w:val="16"/>
                <w:lang w:val="en-US" w:eastAsia="nb-NO"/>
              </w:rPr>
              <w:t>·5</w:t>
            </w:r>
            <w:r w:rsidRPr="00D407D3">
              <w:rPr>
                <w:rFonts w:ascii="Times New Roman" w:eastAsiaTheme="minorEastAsia" w:hAnsi="Times New Roman" w:cs="Times New Roman"/>
                <w:color w:val="1A1A1A"/>
                <w:sz w:val="16"/>
                <w:szCs w:val="16"/>
                <w:lang w:val="en-US" w:eastAsia="nb-NO"/>
              </w:rPr>
              <w:t>5)</w:t>
            </w:r>
          </w:p>
        </w:tc>
        <w:tc>
          <w:tcPr>
            <w:tcW w:w="984" w:type="dxa"/>
            <w:tcBorders>
              <w:top w:val="nil"/>
              <w:left w:val="nil"/>
              <w:bottom w:val="single" w:sz="4" w:space="0" w:color="auto"/>
              <w:right w:val="nil"/>
            </w:tcBorders>
            <w:vAlign w:val="center"/>
            <w:hideMark/>
          </w:tcPr>
          <w:p w14:paraId="561A753A" w14:textId="77777777" w:rsidR="00C41D44" w:rsidRPr="00D407D3" w:rsidRDefault="00C41D44" w:rsidP="00D407D3">
            <w:pPr>
              <w:spacing w:before="120" w:after="120"/>
              <w:jc w:val="center"/>
              <w:rPr>
                <w:rFonts w:ascii="Times New Roman" w:eastAsiaTheme="minorEastAsia" w:hAnsi="Times New Roman" w:cs="Times New Roman"/>
                <w:color w:val="1A1A1A"/>
                <w:sz w:val="16"/>
                <w:szCs w:val="16"/>
                <w:lang w:val="en-US" w:eastAsia="nb-NO"/>
              </w:rPr>
            </w:pPr>
            <w:r w:rsidRPr="00D407D3">
              <w:rPr>
                <w:rFonts w:ascii="Times New Roman" w:eastAsiaTheme="minorEastAsia" w:hAnsi="Times New Roman" w:cs="Times New Roman"/>
                <w:color w:val="1A1A1A"/>
                <w:sz w:val="16"/>
                <w:szCs w:val="16"/>
                <w:lang w:val="en-US" w:eastAsia="nb-NO"/>
              </w:rPr>
              <w:t>0</w:t>
            </w:r>
            <w:r w:rsidR="00E01BED" w:rsidRPr="00D407D3">
              <w:rPr>
                <w:rFonts w:ascii="Times New Roman" w:eastAsiaTheme="minorEastAsia" w:hAnsi="Times New Roman" w:cs="Times New Roman"/>
                <w:color w:val="1A1A1A"/>
                <w:sz w:val="16"/>
                <w:szCs w:val="16"/>
                <w:lang w:val="en-US" w:eastAsia="nb-NO"/>
              </w:rPr>
              <w:t>·0</w:t>
            </w:r>
            <w:r w:rsidRPr="00D407D3">
              <w:rPr>
                <w:rFonts w:ascii="Times New Roman" w:eastAsiaTheme="minorEastAsia" w:hAnsi="Times New Roman" w:cs="Times New Roman"/>
                <w:color w:val="1A1A1A"/>
                <w:sz w:val="16"/>
                <w:szCs w:val="16"/>
                <w:lang w:val="en-US" w:eastAsia="nb-NO"/>
              </w:rPr>
              <w:t>01</w:t>
            </w:r>
          </w:p>
        </w:tc>
      </w:tr>
    </w:tbl>
    <w:p w14:paraId="146BE6E3" w14:textId="77777777" w:rsidR="004A5AC1" w:rsidRPr="009E47C9" w:rsidRDefault="004A5AC1" w:rsidP="0023408A">
      <w:pPr>
        <w:rPr>
          <w:rFonts w:ascii="Times New Roman" w:hAnsi="Times New Roman" w:cs="Times New Roman"/>
          <w:lang w:val="en-GB"/>
        </w:rPr>
      </w:pPr>
    </w:p>
    <w:p w14:paraId="0A85468B" w14:textId="77777777" w:rsidR="004A5AC1" w:rsidRPr="009E47C9" w:rsidRDefault="004A5AC1">
      <w:pPr>
        <w:rPr>
          <w:rFonts w:ascii="Times New Roman" w:hAnsi="Times New Roman" w:cs="Times New Roman"/>
          <w:lang w:val="en-GB"/>
        </w:rPr>
      </w:pPr>
      <w:r w:rsidRPr="009E47C9">
        <w:rPr>
          <w:rFonts w:ascii="Times New Roman" w:hAnsi="Times New Roman" w:cs="Times New Roman"/>
          <w:lang w:val="en-GB"/>
        </w:rPr>
        <w:br w:type="page"/>
      </w:r>
    </w:p>
    <w:p w14:paraId="35EFFF30" w14:textId="77777777" w:rsidR="004A5AC1" w:rsidRPr="009E47C9" w:rsidRDefault="004A5AC1" w:rsidP="0023408A">
      <w:pPr>
        <w:rPr>
          <w:rFonts w:ascii="Times New Roman" w:hAnsi="Times New Roman" w:cs="Times New Roman"/>
          <w:lang w:val="en-GB"/>
        </w:rPr>
        <w:sectPr w:rsidR="004A5AC1" w:rsidRPr="009E47C9" w:rsidSect="003B13FA">
          <w:pgSz w:w="16838" w:h="11906" w:orient="landscape"/>
          <w:pgMar w:top="1440" w:right="1440" w:bottom="1440" w:left="1440" w:header="709" w:footer="709" w:gutter="0"/>
          <w:cols w:space="708"/>
          <w:docGrid w:linePitch="360"/>
        </w:sectPr>
      </w:pPr>
    </w:p>
    <w:p w14:paraId="531DB339" w14:textId="77777777" w:rsidR="00B44CA1" w:rsidRPr="00D407D3" w:rsidRDefault="004A5AC1" w:rsidP="004A5AC1">
      <w:pPr>
        <w:spacing w:line="480" w:lineRule="auto"/>
        <w:rPr>
          <w:rFonts w:ascii="Times New Roman" w:hAnsi="Times New Roman" w:cs="Times New Roman"/>
          <w:b/>
          <w:sz w:val="20"/>
          <w:szCs w:val="20"/>
          <w:lang w:val="en-GB"/>
        </w:rPr>
      </w:pPr>
      <w:r w:rsidRPr="00D407D3">
        <w:rPr>
          <w:rFonts w:ascii="Times New Roman" w:hAnsi="Times New Roman" w:cs="Times New Roman"/>
          <w:b/>
          <w:sz w:val="20"/>
          <w:szCs w:val="20"/>
          <w:lang w:val="en-GB"/>
        </w:rPr>
        <w:lastRenderedPageBreak/>
        <w:t xml:space="preserve">References: </w:t>
      </w:r>
    </w:p>
    <w:p w14:paraId="357162EE" w14:textId="77777777" w:rsidR="004A5AC1" w:rsidRPr="00D407D3" w:rsidRDefault="004A5AC1" w:rsidP="004A5AC1">
      <w:pPr>
        <w:pStyle w:val="Listeavsnitt"/>
        <w:numPr>
          <w:ilvl w:val="0"/>
          <w:numId w:val="17"/>
        </w:numPr>
        <w:spacing w:line="480" w:lineRule="auto"/>
        <w:rPr>
          <w:rFonts w:ascii="Times New Roman" w:hAnsi="Times New Roman" w:cs="Times New Roman"/>
          <w:sz w:val="20"/>
          <w:szCs w:val="20"/>
          <w:lang w:val="en-GB"/>
        </w:rPr>
      </w:pPr>
      <w:r w:rsidRPr="00D407D3">
        <w:rPr>
          <w:rFonts w:ascii="Times New Roman" w:hAnsi="Times New Roman" w:cs="Times New Roman"/>
          <w:sz w:val="20"/>
          <w:szCs w:val="20"/>
          <w:lang w:val="en-GB"/>
        </w:rPr>
        <w:t>Burney PG,</w:t>
      </w:r>
      <w:r w:rsidRPr="00D407D3">
        <w:rPr>
          <w:rFonts w:ascii="Times New Roman" w:hAnsi="Times New Roman" w:cs="Times New Roman"/>
          <w:sz w:val="20"/>
          <w:szCs w:val="20"/>
          <w:lang w:val="en-US"/>
        </w:rPr>
        <w:t xml:space="preserve"> </w:t>
      </w:r>
      <w:proofErr w:type="spellStart"/>
      <w:r w:rsidRPr="00D407D3">
        <w:rPr>
          <w:rFonts w:ascii="Times New Roman" w:hAnsi="Times New Roman" w:cs="Times New Roman"/>
          <w:sz w:val="20"/>
          <w:szCs w:val="20"/>
          <w:lang w:val="en-GB"/>
        </w:rPr>
        <w:t>Luczynska</w:t>
      </w:r>
      <w:proofErr w:type="spellEnd"/>
      <w:r w:rsidRPr="00D407D3">
        <w:rPr>
          <w:rFonts w:ascii="Times New Roman" w:hAnsi="Times New Roman" w:cs="Times New Roman"/>
          <w:sz w:val="20"/>
          <w:szCs w:val="20"/>
          <w:lang w:val="en-GB"/>
        </w:rPr>
        <w:t xml:space="preserve"> C, Chinn S, Jarvis D. The European Community Respiratory Health Survey. </w:t>
      </w:r>
      <w:proofErr w:type="spellStart"/>
      <w:r w:rsidRPr="00D407D3">
        <w:rPr>
          <w:rFonts w:ascii="Times New Roman" w:hAnsi="Times New Roman" w:cs="Times New Roman"/>
          <w:i/>
          <w:sz w:val="20"/>
          <w:szCs w:val="20"/>
          <w:lang w:val="en-GB"/>
        </w:rPr>
        <w:t>Eur</w:t>
      </w:r>
      <w:proofErr w:type="spellEnd"/>
      <w:r w:rsidRPr="00D407D3">
        <w:rPr>
          <w:rFonts w:ascii="Times New Roman" w:hAnsi="Times New Roman" w:cs="Times New Roman"/>
          <w:i/>
          <w:sz w:val="20"/>
          <w:szCs w:val="20"/>
          <w:lang w:val="en-GB"/>
        </w:rPr>
        <w:t xml:space="preserve"> </w:t>
      </w:r>
      <w:proofErr w:type="spellStart"/>
      <w:r w:rsidRPr="00D407D3">
        <w:rPr>
          <w:rFonts w:ascii="Times New Roman" w:hAnsi="Times New Roman" w:cs="Times New Roman"/>
          <w:i/>
          <w:sz w:val="20"/>
          <w:szCs w:val="20"/>
          <w:lang w:val="en-GB"/>
        </w:rPr>
        <w:t>Respir</w:t>
      </w:r>
      <w:proofErr w:type="spellEnd"/>
      <w:r w:rsidRPr="00D407D3">
        <w:rPr>
          <w:rFonts w:ascii="Times New Roman" w:hAnsi="Times New Roman" w:cs="Times New Roman"/>
          <w:i/>
          <w:sz w:val="20"/>
          <w:szCs w:val="20"/>
          <w:lang w:val="en-GB"/>
        </w:rPr>
        <w:t xml:space="preserve"> J</w:t>
      </w:r>
      <w:r w:rsidRPr="00D407D3">
        <w:rPr>
          <w:rFonts w:ascii="Times New Roman" w:hAnsi="Times New Roman" w:cs="Times New Roman"/>
          <w:sz w:val="20"/>
          <w:szCs w:val="20"/>
          <w:lang w:val="en-GB"/>
        </w:rPr>
        <w:t>. 1994</w:t>
      </w:r>
      <w:proofErr w:type="gramStart"/>
      <w:r w:rsidRPr="00D407D3">
        <w:rPr>
          <w:rFonts w:ascii="Times New Roman" w:hAnsi="Times New Roman" w:cs="Times New Roman"/>
          <w:sz w:val="20"/>
          <w:szCs w:val="20"/>
          <w:lang w:val="en-GB"/>
        </w:rPr>
        <w:t>;</w:t>
      </w:r>
      <w:r w:rsidRPr="00B15039">
        <w:rPr>
          <w:rFonts w:ascii="Times New Roman" w:hAnsi="Times New Roman" w:cs="Times New Roman"/>
          <w:b/>
          <w:sz w:val="20"/>
          <w:szCs w:val="20"/>
          <w:lang w:val="en-GB"/>
        </w:rPr>
        <w:t>7</w:t>
      </w:r>
      <w:r w:rsidRPr="00D407D3">
        <w:rPr>
          <w:rFonts w:ascii="Times New Roman" w:hAnsi="Times New Roman" w:cs="Times New Roman"/>
          <w:sz w:val="20"/>
          <w:szCs w:val="20"/>
          <w:lang w:val="en-GB"/>
        </w:rPr>
        <w:t>:954</w:t>
      </w:r>
      <w:proofErr w:type="gramEnd"/>
      <w:r w:rsidR="00E01BED" w:rsidRPr="00D407D3">
        <w:rPr>
          <w:rFonts w:ascii="Times New Roman" w:hAnsi="Times New Roman" w:cs="Times New Roman"/>
          <w:sz w:val="20"/>
          <w:szCs w:val="20"/>
          <w:lang w:val="en-GB"/>
        </w:rPr>
        <w:t>–</w:t>
      </w:r>
      <w:r w:rsidRPr="00D407D3">
        <w:rPr>
          <w:rFonts w:ascii="Times New Roman" w:hAnsi="Times New Roman" w:cs="Times New Roman"/>
          <w:sz w:val="20"/>
          <w:szCs w:val="20"/>
          <w:lang w:val="en-GB"/>
        </w:rPr>
        <w:t>60.</w:t>
      </w:r>
    </w:p>
    <w:p w14:paraId="59ED1A67" w14:textId="77777777" w:rsidR="004A5AC1" w:rsidRPr="00D407D3" w:rsidRDefault="004A5AC1" w:rsidP="004A5AC1">
      <w:pPr>
        <w:pStyle w:val="Listeavsnitt"/>
        <w:numPr>
          <w:ilvl w:val="0"/>
          <w:numId w:val="17"/>
        </w:numPr>
        <w:spacing w:line="480" w:lineRule="auto"/>
        <w:rPr>
          <w:rFonts w:ascii="Times New Roman" w:hAnsi="Times New Roman" w:cs="Times New Roman"/>
          <w:sz w:val="20"/>
          <w:szCs w:val="20"/>
          <w:lang w:val="en-GB"/>
        </w:rPr>
      </w:pPr>
      <w:r w:rsidRPr="00EA25AF">
        <w:rPr>
          <w:rFonts w:ascii="Times New Roman" w:hAnsi="Times New Roman" w:cs="Times New Roman"/>
          <w:sz w:val="20"/>
          <w:szCs w:val="20"/>
          <w:lang w:val="es-ES_tradnl"/>
        </w:rPr>
        <w:t xml:space="preserve">Torén K, Gislason T, Omenaas E, et al. </w:t>
      </w:r>
      <w:r w:rsidRPr="00D407D3">
        <w:rPr>
          <w:rFonts w:ascii="Times New Roman" w:hAnsi="Times New Roman" w:cs="Times New Roman"/>
          <w:sz w:val="20"/>
          <w:szCs w:val="20"/>
          <w:lang w:val="en-GB"/>
        </w:rPr>
        <w:t xml:space="preserve">A prospective study of asthma incidence and its predictors: the RHINE study. </w:t>
      </w:r>
      <w:proofErr w:type="spellStart"/>
      <w:r w:rsidRPr="00D407D3">
        <w:rPr>
          <w:rFonts w:ascii="Times New Roman" w:hAnsi="Times New Roman" w:cs="Times New Roman"/>
          <w:i/>
          <w:sz w:val="20"/>
          <w:szCs w:val="20"/>
          <w:lang w:val="en-GB"/>
        </w:rPr>
        <w:t>Eur</w:t>
      </w:r>
      <w:proofErr w:type="spellEnd"/>
      <w:r w:rsidRPr="00D407D3">
        <w:rPr>
          <w:rFonts w:ascii="Times New Roman" w:hAnsi="Times New Roman" w:cs="Times New Roman"/>
          <w:i/>
          <w:sz w:val="20"/>
          <w:szCs w:val="20"/>
          <w:lang w:val="en-GB"/>
        </w:rPr>
        <w:t xml:space="preserve"> </w:t>
      </w:r>
      <w:proofErr w:type="spellStart"/>
      <w:r w:rsidRPr="00D407D3">
        <w:rPr>
          <w:rFonts w:ascii="Times New Roman" w:hAnsi="Times New Roman" w:cs="Times New Roman"/>
          <w:i/>
          <w:sz w:val="20"/>
          <w:szCs w:val="20"/>
          <w:lang w:val="en-GB"/>
        </w:rPr>
        <w:t>Respir</w:t>
      </w:r>
      <w:proofErr w:type="spellEnd"/>
      <w:r w:rsidRPr="00D407D3">
        <w:rPr>
          <w:rFonts w:ascii="Times New Roman" w:hAnsi="Times New Roman" w:cs="Times New Roman"/>
          <w:i/>
          <w:sz w:val="20"/>
          <w:szCs w:val="20"/>
          <w:lang w:val="en-GB"/>
        </w:rPr>
        <w:t xml:space="preserve"> J</w:t>
      </w:r>
      <w:r w:rsidRPr="00D407D3">
        <w:rPr>
          <w:rFonts w:ascii="Times New Roman" w:hAnsi="Times New Roman" w:cs="Times New Roman"/>
          <w:sz w:val="20"/>
          <w:szCs w:val="20"/>
          <w:lang w:val="en-GB"/>
        </w:rPr>
        <w:t>. 2004</w:t>
      </w:r>
      <w:proofErr w:type="gramStart"/>
      <w:r w:rsidRPr="00D407D3">
        <w:rPr>
          <w:rFonts w:ascii="Times New Roman" w:hAnsi="Times New Roman" w:cs="Times New Roman"/>
          <w:sz w:val="20"/>
          <w:szCs w:val="20"/>
          <w:lang w:val="en-GB"/>
        </w:rPr>
        <w:t>;</w:t>
      </w:r>
      <w:r w:rsidRPr="00B15039">
        <w:rPr>
          <w:rFonts w:ascii="Times New Roman" w:hAnsi="Times New Roman" w:cs="Times New Roman"/>
          <w:b/>
          <w:sz w:val="20"/>
          <w:szCs w:val="20"/>
          <w:lang w:val="en-GB"/>
        </w:rPr>
        <w:t>24</w:t>
      </w:r>
      <w:r w:rsidRPr="00D407D3">
        <w:rPr>
          <w:rFonts w:ascii="Times New Roman" w:hAnsi="Times New Roman" w:cs="Times New Roman"/>
          <w:sz w:val="20"/>
          <w:szCs w:val="20"/>
          <w:lang w:val="en-GB"/>
        </w:rPr>
        <w:t>:942</w:t>
      </w:r>
      <w:proofErr w:type="gramEnd"/>
      <w:r w:rsidR="00E01BED" w:rsidRPr="00D407D3">
        <w:rPr>
          <w:rFonts w:ascii="Times New Roman" w:hAnsi="Times New Roman" w:cs="Times New Roman"/>
          <w:sz w:val="20"/>
          <w:szCs w:val="20"/>
          <w:lang w:val="en-GB"/>
        </w:rPr>
        <w:t>–</w:t>
      </w:r>
      <w:r w:rsidRPr="00D407D3">
        <w:rPr>
          <w:rFonts w:ascii="Times New Roman" w:hAnsi="Times New Roman" w:cs="Times New Roman"/>
          <w:sz w:val="20"/>
          <w:szCs w:val="20"/>
          <w:lang w:val="en-GB"/>
        </w:rPr>
        <w:t>6.</w:t>
      </w:r>
    </w:p>
    <w:p w14:paraId="781AC85E" w14:textId="77777777" w:rsidR="004A5AC1" w:rsidRPr="00D407D3" w:rsidRDefault="004A5AC1" w:rsidP="004A5AC1">
      <w:pPr>
        <w:pStyle w:val="Listeavsnitt"/>
        <w:numPr>
          <w:ilvl w:val="0"/>
          <w:numId w:val="17"/>
        </w:numPr>
        <w:spacing w:line="480" w:lineRule="auto"/>
        <w:rPr>
          <w:rFonts w:ascii="Times New Roman" w:hAnsi="Times New Roman" w:cs="Times New Roman"/>
          <w:sz w:val="20"/>
          <w:szCs w:val="20"/>
          <w:lang w:val="en-GB"/>
        </w:rPr>
      </w:pPr>
      <w:r w:rsidRPr="00D407D3">
        <w:rPr>
          <w:rFonts w:ascii="Times New Roman" w:hAnsi="Times New Roman" w:cs="Times New Roman"/>
          <w:sz w:val="20"/>
          <w:szCs w:val="20"/>
          <w:lang w:val="en-GB"/>
        </w:rPr>
        <w:t xml:space="preserve">Johannessen A, </w:t>
      </w:r>
      <w:proofErr w:type="spellStart"/>
      <w:r w:rsidRPr="00D407D3">
        <w:rPr>
          <w:rFonts w:ascii="Times New Roman" w:hAnsi="Times New Roman" w:cs="Times New Roman"/>
          <w:sz w:val="20"/>
          <w:szCs w:val="20"/>
          <w:lang w:val="en-GB"/>
        </w:rPr>
        <w:t>Verlato</w:t>
      </w:r>
      <w:proofErr w:type="spellEnd"/>
      <w:r w:rsidRPr="00D407D3">
        <w:rPr>
          <w:rFonts w:ascii="Times New Roman" w:hAnsi="Times New Roman" w:cs="Times New Roman"/>
          <w:sz w:val="20"/>
          <w:szCs w:val="20"/>
          <w:lang w:val="en-GB"/>
        </w:rPr>
        <w:t xml:space="preserve"> G, </w:t>
      </w:r>
      <w:proofErr w:type="spellStart"/>
      <w:r w:rsidRPr="00D407D3">
        <w:rPr>
          <w:rFonts w:ascii="Times New Roman" w:hAnsi="Times New Roman" w:cs="Times New Roman"/>
          <w:sz w:val="20"/>
          <w:szCs w:val="20"/>
          <w:lang w:val="en-GB"/>
        </w:rPr>
        <w:t>Benediktsdottir</w:t>
      </w:r>
      <w:proofErr w:type="spellEnd"/>
      <w:r w:rsidRPr="00D407D3">
        <w:rPr>
          <w:rFonts w:ascii="Times New Roman" w:hAnsi="Times New Roman" w:cs="Times New Roman"/>
          <w:sz w:val="20"/>
          <w:szCs w:val="20"/>
          <w:lang w:val="en-GB"/>
        </w:rPr>
        <w:t xml:space="preserve"> B, et al. </w:t>
      </w:r>
      <w:proofErr w:type="spellStart"/>
      <w:r w:rsidRPr="00D407D3">
        <w:rPr>
          <w:rFonts w:ascii="Times New Roman" w:hAnsi="Times New Roman" w:cs="Times New Roman"/>
          <w:sz w:val="20"/>
          <w:szCs w:val="20"/>
          <w:lang w:val="en-GB"/>
        </w:rPr>
        <w:t>Longterm</w:t>
      </w:r>
      <w:proofErr w:type="spellEnd"/>
      <w:r w:rsidRPr="00D407D3">
        <w:rPr>
          <w:rFonts w:ascii="Times New Roman" w:hAnsi="Times New Roman" w:cs="Times New Roman"/>
          <w:sz w:val="20"/>
          <w:szCs w:val="20"/>
          <w:lang w:val="en-GB"/>
        </w:rPr>
        <w:t xml:space="preserve"> follow-up in European respiratory health studies - patterns and implications. </w:t>
      </w:r>
      <w:r w:rsidRPr="00D407D3">
        <w:rPr>
          <w:rFonts w:ascii="Times New Roman" w:hAnsi="Times New Roman" w:cs="Times New Roman"/>
          <w:i/>
          <w:sz w:val="20"/>
          <w:szCs w:val="20"/>
          <w:lang w:val="en-GB"/>
        </w:rPr>
        <w:t xml:space="preserve">BMC </w:t>
      </w:r>
      <w:proofErr w:type="spellStart"/>
      <w:r w:rsidRPr="00D407D3">
        <w:rPr>
          <w:rFonts w:ascii="Times New Roman" w:hAnsi="Times New Roman" w:cs="Times New Roman"/>
          <w:i/>
          <w:sz w:val="20"/>
          <w:szCs w:val="20"/>
          <w:lang w:val="en-GB"/>
        </w:rPr>
        <w:t>Pulm</w:t>
      </w:r>
      <w:proofErr w:type="spellEnd"/>
      <w:r w:rsidRPr="00D407D3">
        <w:rPr>
          <w:rFonts w:ascii="Times New Roman" w:hAnsi="Times New Roman" w:cs="Times New Roman"/>
          <w:i/>
          <w:sz w:val="20"/>
          <w:szCs w:val="20"/>
          <w:lang w:val="en-GB"/>
        </w:rPr>
        <w:t xml:space="preserve"> Med</w:t>
      </w:r>
      <w:r w:rsidRPr="00D407D3">
        <w:rPr>
          <w:rFonts w:ascii="Times New Roman" w:hAnsi="Times New Roman" w:cs="Times New Roman"/>
          <w:sz w:val="20"/>
          <w:szCs w:val="20"/>
          <w:lang w:val="en-GB"/>
        </w:rPr>
        <w:t>. 2014</w:t>
      </w:r>
      <w:proofErr w:type="gramStart"/>
      <w:r w:rsidRPr="00D407D3">
        <w:rPr>
          <w:rFonts w:ascii="Times New Roman" w:hAnsi="Times New Roman" w:cs="Times New Roman"/>
          <w:sz w:val="20"/>
          <w:szCs w:val="20"/>
          <w:lang w:val="en-GB"/>
        </w:rPr>
        <w:t>;</w:t>
      </w:r>
      <w:r w:rsidRPr="00B15039">
        <w:rPr>
          <w:rFonts w:ascii="Times New Roman" w:hAnsi="Times New Roman" w:cs="Times New Roman"/>
          <w:b/>
          <w:sz w:val="20"/>
          <w:szCs w:val="20"/>
          <w:lang w:val="en-GB"/>
        </w:rPr>
        <w:t>14</w:t>
      </w:r>
      <w:r w:rsidRPr="00D407D3">
        <w:rPr>
          <w:rFonts w:ascii="Times New Roman" w:hAnsi="Times New Roman" w:cs="Times New Roman"/>
          <w:sz w:val="20"/>
          <w:szCs w:val="20"/>
          <w:lang w:val="en-GB"/>
        </w:rPr>
        <w:t>:63</w:t>
      </w:r>
      <w:proofErr w:type="gramEnd"/>
      <w:r w:rsidRPr="00D407D3">
        <w:rPr>
          <w:rFonts w:ascii="Times New Roman" w:hAnsi="Times New Roman" w:cs="Times New Roman"/>
          <w:sz w:val="20"/>
          <w:szCs w:val="20"/>
          <w:lang w:val="en-GB"/>
        </w:rPr>
        <w:t xml:space="preserve">. </w:t>
      </w:r>
    </w:p>
    <w:sectPr w:rsidR="004A5AC1" w:rsidRPr="00D407D3" w:rsidSect="004A5AC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CC002" w14:textId="77777777" w:rsidR="00BA7F0B" w:rsidRDefault="00BA7F0B" w:rsidP="00C25397">
      <w:pPr>
        <w:spacing w:after="0" w:line="240" w:lineRule="auto"/>
      </w:pPr>
      <w:r>
        <w:separator/>
      </w:r>
    </w:p>
  </w:endnote>
  <w:endnote w:type="continuationSeparator" w:id="0">
    <w:p w14:paraId="205CB3B3" w14:textId="77777777" w:rsidR="00BA7F0B" w:rsidRDefault="00BA7F0B" w:rsidP="00C25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46208"/>
      <w:docPartObj>
        <w:docPartGallery w:val="Page Numbers (Bottom of Page)"/>
        <w:docPartUnique/>
      </w:docPartObj>
    </w:sdtPr>
    <w:sdtEndPr>
      <w:rPr>
        <w:noProof/>
      </w:rPr>
    </w:sdtEndPr>
    <w:sdtContent>
      <w:p w14:paraId="4ABFCCE3" w14:textId="77777777" w:rsidR="00D15AE1" w:rsidRDefault="00D15AE1">
        <w:pPr>
          <w:pStyle w:val="Bunntekst"/>
          <w:jc w:val="center"/>
        </w:pPr>
        <w:r>
          <w:t xml:space="preserve">Online Supplementary Material Page </w:t>
        </w:r>
        <w:r>
          <w:fldChar w:fldCharType="begin"/>
        </w:r>
        <w:r>
          <w:instrText xml:space="preserve"> PAGE   \* MERGEFORMAT </w:instrText>
        </w:r>
        <w:r>
          <w:fldChar w:fldCharType="separate"/>
        </w:r>
        <w:r w:rsidR="00864FB2">
          <w:rPr>
            <w:noProof/>
          </w:rPr>
          <w:t>2</w:t>
        </w:r>
        <w:r>
          <w:rPr>
            <w:noProof/>
          </w:rPr>
          <w:fldChar w:fldCharType="end"/>
        </w:r>
      </w:p>
    </w:sdtContent>
  </w:sdt>
  <w:p w14:paraId="3B23FE33" w14:textId="77777777" w:rsidR="00D15AE1" w:rsidRDefault="00D15AE1">
    <w:pPr>
      <w:pStyle w:val="Bunn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F1CE1" w14:textId="77777777" w:rsidR="00BA7F0B" w:rsidRDefault="00BA7F0B" w:rsidP="00C25397">
      <w:pPr>
        <w:spacing w:after="0" w:line="240" w:lineRule="auto"/>
      </w:pPr>
      <w:r>
        <w:separator/>
      </w:r>
    </w:p>
  </w:footnote>
  <w:footnote w:type="continuationSeparator" w:id="0">
    <w:p w14:paraId="1375DB23" w14:textId="77777777" w:rsidR="00BA7F0B" w:rsidRDefault="00BA7F0B" w:rsidP="00C2539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0746"/>
    <w:multiLevelType w:val="hybridMultilevel"/>
    <w:tmpl w:val="0D18C12E"/>
    <w:lvl w:ilvl="0" w:tplc="4AD2D6B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70D3ADE"/>
    <w:multiLevelType w:val="hybridMultilevel"/>
    <w:tmpl w:val="2B68B8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0CB5CC9"/>
    <w:multiLevelType w:val="hybridMultilevel"/>
    <w:tmpl w:val="AFD4CB10"/>
    <w:lvl w:ilvl="0" w:tplc="8BB07350">
      <w:start w:val="19"/>
      <w:numFmt w:val="bullet"/>
      <w:lvlText w:val="-"/>
      <w:lvlJc w:val="left"/>
      <w:pPr>
        <w:ind w:left="720" w:hanging="360"/>
      </w:pPr>
      <w:rPr>
        <w:rFonts w:ascii="Cambria" w:eastAsiaTheme="minorHAnsi" w:hAnsi="Cambria" w:cstheme="minorBidi" w:hint="default"/>
        <w:i w:val="0"/>
        <w:color w:val="auto"/>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5E76CB2"/>
    <w:multiLevelType w:val="hybridMultilevel"/>
    <w:tmpl w:val="5B1821CE"/>
    <w:lvl w:ilvl="0" w:tplc="94504C30">
      <w:start w:val="19"/>
      <w:numFmt w:val="bullet"/>
      <w:lvlText w:val="-"/>
      <w:lvlJc w:val="left"/>
      <w:pPr>
        <w:ind w:left="720" w:hanging="360"/>
      </w:pPr>
      <w:rPr>
        <w:rFonts w:ascii="Cambria" w:eastAsiaTheme="minorHAnsi" w:hAnsi="Cambria" w:cstheme="minorBid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8836626"/>
    <w:multiLevelType w:val="hybridMultilevel"/>
    <w:tmpl w:val="F95CD0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2FCF5BBA"/>
    <w:multiLevelType w:val="hybridMultilevel"/>
    <w:tmpl w:val="708AEA94"/>
    <w:lvl w:ilvl="0" w:tplc="8BB07350">
      <w:start w:val="19"/>
      <w:numFmt w:val="bullet"/>
      <w:lvlText w:val="-"/>
      <w:lvlJc w:val="left"/>
      <w:pPr>
        <w:ind w:left="720" w:hanging="360"/>
      </w:pPr>
      <w:rPr>
        <w:rFonts w:ascii="Cambria" w:eastAsiaTheme="minorHAnsi" w:hAnsi="Cambria" w:cstheme="minorBidi" w:hint="default"/>
        <w:i w:val="0"/>
        <w:color w:val="auto"/>
        <w:sz w:val="22"/>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92E6368"/>
    <w:multiLevelType w:val="hybridMultilevel"/>
    <w:tmpl w:val="61E044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3A702A9C"/>
    <w:multiLevelType w:val="hybridMultilevel"/>
    <w:tmpl w:val="5BB20DB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F9038B7"/>
    <w:multiLevelType w:val="hybridMultilevel"/>
    <w:tmpl w:val="4E6CFEFC"/>
    <w:lvl w:ilvl="0" w:tplc="8BB07350">
      <w:start w:val="19"/>
      <w:numFmt w:val="bullet"/>
      <w:lvlText w:val="-"/>
      <w:lvlJc w:val="left"/>
      <w:pPr>
        <w:ind w:left="720" w:hanging="360"/>
      </w:pPr>
      <w:rPr>
        <w:rFonts w:ascii="Cambria" w:eastAsiaTheme="minorHAnsi" w:hAnsi="Cambria" w:cstheme="minorBidi" w:hint="default"/>
        <w:i w:val="0"/>
        <w:color w:val="auto"/>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4727734F"/>
    <w:multiLevelType w:val="hybridMultilevel"/>
    <w:tmpl w:val="D93C746C"/>
    <w:lvl w:ilvl="0" w:tplc="84B6AA90">
      <w:start w:val="1"/>
      <w:numFmt w:val="bullet"/>
      <w:lvlText w:val="-"/>
      <w:lvlJc w:val="left"/>
      <w:pPr>
        <w:ind w:left="720" w:hanging="360"/>
      </w:pPr>
      <w:rPr>
        <w:rFonts w:ascii="Arial" w:eastAsiaTheme="minorEastAsia"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4DD8124F"/>
    <w:multiLevelType w:val="hybridMultilevel"/>
    <w:tmpl w:val="346C76C8"/>
    <w:lvl w:ilvl="0" w:tplc="7876E2A0">
      <w:start w:val="1"/>
      <w:numFmt w:val="bullet"/>
      <w:lvlText w:val="•"/>
      <w:lvlJc w:val="left"/>
      <w:pPr>
        <w:tabs>
          <w:tab w:val="num" w:pos="720"/>
        </w:tabs>
        <w:ind w:left="720" w:hanging="360"/>
      </w:pPr>
      <w:rPr>
        <w:rFonts w:ascii="Times New Roman" w:hAnsi="Times New Roman" w:hint="default"/>
      </w:rPr>
    </w:lvl>
    <w:lvl w:ilvl="1" w:tplc="C73CD716" w:tentative="1">
      <w:start w:val="1"/>
      <w:numFmt w:val="bullet"/>
      <w:lvlText w:val="•"/>
      <w:lvlJc w:val="left"/>
      <w:pPr>
        <w:tabs>
          <w:tab w:val="num" w:pos="1440"/>
        </w:tabs>
        <w:ind w:left="1440" w:hanging="360"/>
      </w:pPr>
      <w:rPr>
        <w:rFonts w:ascii="Times New Roman" w:hAnsi="Times New Roman" w:hint="default"/>
      </w:rPr>
    </w:lvl>
    <w:lvl w:ilvl="2" w:tplc="18107EFC" w:tentative="1">
      <w:start w:val="1"/>
      <w:numFmt w:val="bullet"/>
      <w:lvlText w:val="•"/>
      <w:lvlJc w:val="left"/>
      <w:pPr>
        <w:tabs>
          <w:tab w:val="num" w:pos="2160"/>
        </w:tabs>
        <w:ind w:left="2160" w:hanging="360"/>
      </w:pPr>
      <w:rPr>
        <w:rFonts w:ascii="Times New Roman" w:hAnsi="Times New Roman" w:hint="default"/>
      </w:rPr>
    </w:lvl>
    <w:lvl w:ilvl="3" w:tplc="01100A7E" w:tentative="1">
      <w:start w:val="1"/>
      <w:numFmt w:val="bullet"/>
      <w:lvlText w:val="•"/>
      <w:lvlJc w:val="left"/>
      <w:pPr>
        <w:tabs>
          <w:tab w:val="num" w:pos="2880"/>
        </w:tabs>
        <w:ind w:left="2880" w:hanging="360"/>
      </w:pPr>
      <w:rPr>
        <w:rFonts w:ascii="Times New Roman" w:hAnsi="Times New Roman" w:hint="default"/>
      </w:rPr>
    </w:lvl>
    <w:lvl w:ilvl="4" w:tplc="E6A4C07E" w:tentative="1">
      <w:start w:val="1"/>
      <w:numFmt w:val="bullet"/>
      <w:lvlText w:val="•"/>
      <w:lvlJc w:val="left"/>
      <w:pPr>
        <w:tabs>
          <w:tab w:val="num" w:pos="3600"/>
        </w:tabs>
        <w:ind w:left="3600" w:hanging="360"/>
      </w:pPr>
      <w:rPr>
        <w:rFonts w:ascii="Times New Roman" w:hAnsi="Times New Roman" w:hint="default"/>
      </w:rPr>
    </w:lvl>
    <w:lvl w:ilvl="5" w:tplc="359ACD4A" w:tentative="1">
      <w:start w:val="1"/>
      <w:numFmt w:val="bullet"/>
      <w:lvlText w:val="•"/>
      <w:lvlJc w:val="left"/>
      <w:pPr>
        <w:tabs>
          <w:tab w:val="num" w:pos="4320"/>
        </w:tabs>
        <w:ind w:left="4320" w:hanging="360"/>
      </w:pPr>
      <w:rPr>
        <w:rFonts w:ascii="Times New Roman" w:hAnsi="Times New Roman" w:hint="default"/>
      </w:rPr>
    </w:lvl>
    <w:lvl w:ilvl="6" w:tplc="4140B71C" w:tentative="1">
      <w:start w:val="1"/>
      <w:numFmt w:val="bullet"/>
      <w:lvlText w:val="•"/>
      <w:lvlJc w:val="left"/>
      <w:pPr>
        <w:tabs>
          <w:tab w:val="num" w:pos="5040"/>
        </w:tabs>
        <w:ind w:left="5040" w:hanging="360"/>
      </w:pPr>
      <w:rPr>
        <w:rFonts w:ascii="Times New Roman" w:hAnsi="Times New Roman" w:hint="default"/>
      </w:rPr>
    </w:lvl>
    <w:lvl w:ilvl="7" w:tplc="3A1EE42A" w:tentative="1">
      <w:start w:val="1"/>
      <w:numFmt w:val="bullet"/>
      <w:lvlText w:val="•"/>
      <w:lvlJc w:val="left"/>
      <w:pPr>
        <w:tabs>
          <w:tab w:val="num" w:pos="5760"/>
        </w:tabs>
        <w:ind w:left="5760" w:hanging="360"/>
      </w:pPr>
      <w:rPr>
        <w:rFonts w:ascii="Times New Roman" w:hAnsi="Times New Roman" w:hint="default"/>
      </w:rPr>
    </w:lvl>
    <w:lvl w:ilvl="8" w:tplc="CBB6961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D0F633E"/>
    <w:multiLevelType w:val="hybridMultilevel"/>
    <w:tmpl w:val="3D7ABB80"/>
    <w:lvl w:ilvl="0" w:tplc="2618C91E">
      <w:start w:val="19"/>
      <w:numFmt w:val="bullet"/>
      <w:lvlText w:val="-"/>
      <w:lvlJc w:val="left"/>
      <w:pPr>
        <w:ind w:left="720" w:hanging="360"/>
      </w:pPr>
      <w:rPr>
        <w:rFonts w:ascii="Cambria" w:eastAsiaTheme="minorHAnsi" w:hAnsi="Cambria" w:cstheme="minorBidi" w:hint="default"/>
        <w:i w:val="0"/>
        <w:color w:val="auto"/>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63E876F3"/>
    <w:multiLevelType w:val="hybridMultilevel"/>
    <w:tmpl w:val="10A633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64E56DEF"/>
    <w:multiLevelType w:val="hybridMultilevel"/>
    <w:tmpl w:val="F012AC4A"/>
    <w:lvl w:ilvl="0" w:tplc="7B62F7B2">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nsid w:val="66286AF5"/>
    <w:multiLevelType w:val="hybridMultilevel"/>
    <w:tmpl w:val="17E4F7A0"/>
    <w:lvl w:ilvl="0" w:tplc="E440021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6C9556F2"/>
    <w:multiLevelType w:val="hybridMultilevel"/>
    <w:tmpl w:val="D1B6D4B8"/>
    <w:lvl w:ilvl="0" w:tplc="1C7AC212">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6">
    <w:nsid w:val="6CA77FF6"/>
    <w:multiLevelType w:val="hybridMultilevel"/>
    <w:tmpl w:val="994EB2EC"/>
    <w:lvl w:ilvl="0" w:tplc="19122916">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4"/>
  </w:num>
  <w:num w:numId="5">
    <w:abstractNumId w:val="14"/>
  </w:num>
  <w:num w:numId="6">
    <w:abstractNumId w:val="13"/>
  </w:num>
  <w:num w:numId="7">
    <w:abstractNumId w:val="15"/>
  </w:num>
  <w:num w:numId="8">
    <w:abstractNumId w:val="3"/>
  </w:num>
  <w:num w:numId="9">
    <w:abstractNumId w:val="11"/>
  </w:num>
  <w:num w:numId="10">
    <w:abstractNumId w:val="8"/>
  </w:num>
  <w:num w:numId="11">
    <w:abstractNumId w:val="2"/>
  </w:num>
  <w:num w:numId="12">
    <w:abstractNumId w:val="5"/>
  </w:num>
  <w:num w:numId="13">
    <w:abstractNumId w:val="12"/>
  </w:num>
  <w:num w:numId="14">
    <w:abstractNumId w:val="9"/>
  </w:num>
  <w:num w:numId="15">
    <w:abstractNumId w:val="16"/>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 revised 2014_1&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C41D44"/>
    <w:rsid w:val="0001746D"/>
    <w:rsid w:val="00036868"/>
    <w:rsid w:val="001C7B24"/>
    <w:rsid w:val="00201375"/>
    <w:rsid w:val="0023408A"/>
    <w:rsid w:val="00297BEE"/>
    <w:rsid w:val="003A3747"/>
    <w:rsid w:val="003B13FA"/>
    <w:rsid w:val="0046658A"/>
    <w:rsid w:val="00472EAD"/>
    <w:rsid w:val="004840EC"/>
    <w:rsid w:val="004A5AC1"/>
    <w:rsid w:val="00517F5E"/>
    <w:rsid w:val="00552AC9"/>
    <w:rsid w:val="00555098"/>
    <w:rsid w:val="006A7103"/>
    <w:rsid w:val="00706187"/>
    <w:rsid w:val="00717DE7"/>
    <w:rsid w:val="00717FC0"/>
    <w:rsid w:val="00727872"/>
    <w:rsid w:val="00851581"/>
    <w:rsid w:val="00864FB2"/>
    <w:rsid w:val="0088630C"/>
    <w:rsid w:val="008934FA"/>
    <w:rsid w:val="00904E76"/>
    <w:rsid w:val="00986184"/>
    <w:rsid w:val="009D4E85"/>
    <w:rsid w:val="009E47C9"/>
    <w:rsid w:val="00A145DD"/>
    <w:rsid w:val="00A67E4D"/>
    <w:rsid w:val="00AC3119"/>
    <w:rsid w:val="00AC5603"/>
    <w:rsid w:val="00AE6DA9"/>
    <w:rsid w:val="00B15039"/>
    <w:rsid w:val="00B44CA1"/>
    <w:rsid w:val="00BA7F0B"/>
    <w:rsid w:val="00BF2479"/>
    <w:rsid w:val="00C0065C"/>
    <w:rsid w:val="00C0601B"/>
    <w:rsid w:val="00C23F41"/>
    <w:rsid w:val="00C25397"/>
    <w:rsid w:val="00C34068"/>
    <w:rsid w:val="00C41D44"/>
    <w:rsid w:val="00C777B9"/>
    <w:rsid w:val="00CC3EDC"/>
    <w:rsid w:val="00CD349B"/>
    <w:rsid w:val="00D15AE1"/>
    <w:rsid w:val="00D407D3"/>
    <w:rsid w:val="00D92026"/>
    <w:rsid w:val="00D97621"/>
    <w:rsid w:val="00E01BED"/>
    <w:rsid w:val="00E07495"/>
    <w:rsid w:val="00E644FD"/>
    <w:rsid w:val="00E938AB"/>
    <w:rsid w:val="00EA0EFD"/>
    <w:rsid w:val="00EA25AF"/>
    <w:rsid w:val="00EE7CCE"/>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02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D4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C41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C41D4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unntekst">
    <w:name w:val="footer"/>
    <w:basedOn w:val="Normal"/>
    <w:link w:val="BunntekstTegn"/>
    <w:uiPriority w:val="99"/>
    <w:unhideWhenUsed/>
    <w:rsid w:val="00C41D4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41D44"/>
  </w:style>
  <w:style w:type="paragraph" w:customStyle="1" w:styleId="EndNoteBibliography">
    <w:name w:val="EndNote Bibliography"/>
    <w:basedOn w:val="Normal"/>
    <w:rsid w:val="00C41D44"/>
    <w:pPr>
      <w:spacing w:line="240" w:lineRule="auto"/>
    </w:pPr>
    <w:rPr>
      <w:rFonts w:ascii="Calibri" w:hAnsi="Calibri"/>
      <w:lang w:val="en-US"/>
    </w:rPr>
  </w:style>
  <w:style w:type="paragraph" w:styleId="Bobletekst">
    <w:name w:val="Balloon Text"/>
    <w:basedOn w:val="Normal"/>
    <w:link w:val="BobletekstTegn"/>
    <w:uiPriority w:val="99"/>
    <w:semiHidden/>
    <w:unhideWhenUsed/>
    <w:rsid w:val="00C41D4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41D44"/>
    <w:rPr>
      <w:rFonts w:ascii="Tahoma" w:hAnsi="Tahoma" w:cs="Tahoma"/>
      <w:sz w:val="16"/>
      <w:szCs w:val="16"/>
    </w:rPr>
  </w:style>
  <w:style w:type="character" w:styleId="Merknadsreferanse">
    <w:name w:val="annotation reference"/>
    <w:basedOn w:val="Standardskriftforavsnitt"/>
    <w:uiPriority w:val="99"/>
    <w:semiHidden/>
    <w:unhideWhenUsed/>
    <w:rsid w:val="00C41D44"/>
    <w:rPr>
      <w:sz w:val="16"/>
      <w:szCs w:val="16"/>
    </w:rPr>
  </w:style>
  <w:style w:type="paragraph" w:styleId="Merknadstekst">
    <w:name w:val="annotation text"/>
    <w:basedOn w:val="Normal"/>
    <w:link w:val="MerknadstekstTegn"/>
    <w:uiPriority w:val="99"/>
    <w:unhideWhenUsed/>
    <w:rsid w:val="00C41D44"/>
    <w:pPr>
      <w:spacing w:line="240" w:lineRule="auto"/>
    </w:pPr>
    <w:rPr>
      <w:sz w:val="20"/>
      <w:szCs w:val="20"/>
    </w:rPr>
  </w:style>
  <w:style w:type="character" w:customStyle="1" w:styleId="MerknadstekstTegn">
    <w:name w:val="Merknadstekst Tegn"/>
    <w:basedOn w:val="Standardskriftforavsnitt"/>
    <w:link w:val="Merknadstekst"/>
    <w:uiPriority w:val="99"/>
    <w:rsid w:val="00C41D44"/>
    <w:rPr>
      <w:sz w:val="20"/>
      <w:szCs w:val="20"/>
    </w:rPr>
  </w:style>
  <w:style w:type="paragraph" w:styleId="Kommentaremne">
    <w:name w:val="annotation subject"/>
    <w:basedOn w:val="Merknadstekst"/>
    <w:next w:val="Merknadstekst"/>
    <w:link w:val="KommentaremneTegn"/>
    <w:uiPriority w:val="99"/>
    <w:semiHidden/>
    <w:unhideWhenUsed/>
    <w:rsid w:val="00C41D44"/>
    <w:rPr>
      <w:b/>
      <w:bCs/>
    </w:rPr>
  </w:style>
  <w:style w:type="character" w:customStyle="1" w:styleId="KommentaremneTegn">
    <w:name w:val="Kommentaremne Tegn"/>
    <w:basedOn w:val="MerknadstekstTegn"/>
    <w:link w:val="Kommentaremne"/>
    <w:uiPriority w:val="99"/>
    <w:semiHidden/>
    <w:rsid w:val="00C41D44"/>
    <w:rPr>
      <w:b/>
      <w:bCs/>
      <w:sz w:val="20"/>
      <w:szCs w:val="20"/>
    </w:rPr>
  </w:style>
  <w:style w:type="paragraph" w:styleId="Topptekst">
    <w:name w:val="header"/>
    <w:basedOn w:val="Normal"/>
    <w:link w:val="TopptekstTegn"/>
    <w:uiPriority w:val="99"/>
    <w:unhideWhenUsed/>
    <w:rsid w:val="00C41D44"/>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C41D44"/>
  </w:style>
  <w:style w:type="paragraph" w:styleId="Listeavsnitt">
    <w:name w:val="List Paragraph"/>
    <w:basedOn w:val="Normal"/>
    <w:uiPriority w:val="34"/>
    <w:qFormat/>
    <w:rsid w:val="00C41D44"/>
    <w:pPr>
      <w:ind w:left="720"/>
      <w:contextualSpacing/>
    </w:pPr>
  </w:style>
  <w:style w:type="paragraph" w:styleId="Normalweb">
    <w:name w:val="Normal (Web)"/>
    <w:basedOn w:val="Normal"/>
    <w:uiPriority w:val="99"/>
    <w:semiHidden/>
    <w:unhideWhenUsed/>
    <w:rsid w:val="00C41D44"/>
    <w:pPr>
      <w:spacing w:after="0"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C41D44"/>
    <w:rPr>
      <w:color w:val="0000FF" w:themeColor="hyperlink"/>
      <w:u w:val="single"/>
    </w:rPr>
  </w:style>
  <w:style w:type="paragraph" w:styleId="Sluttnotetekst">
    <w:name w:val="endnote text"/>
    <w:basedOn w:val="Normal"/>
    <w:link w:val="SluttnotetekstTegn"/>
    <w:uiPriority w:val="99"/>
    <w:semiHidden/>
    <w:unhideWhenUsed/>
    <w:rsid w:val="00C41D44"/>
    <w:rPr>
      <w:rFonts w:ascii="Calibri" w:eastAsia="Calibri" w:hAnsi="Calibri" w:cs="Times New Roman"/>
      <w:sz w:val="20"/>
      <w:szCs w:val="20"/>
      <w:lang w:val="en-US"/>
    </w:rPr>
  </w:style>
  <w:style w:type="character" w:customStyle="1" w:styleId="SluttnotetekstTegn">
    <w:name w:val="Sluttnotetekst Tegn"/>
    <w:basedOn w:val="Standardskriftforavsnitt"/>
    <w:link w:val="Sluttnotetekst"/>
    <w:uiPriority w:val="99"/>
    <w:semiHidden/>
    <w:rsid w:val="00C41D44"/>
    <w:rPr>
      <w:rFonts w:ascii="Calibri" w:eastAsia="Calibri" w:hAnsi="Calibri" w:cs="Times New Roman"/>
      <w:sz w:val="20"/>
      <w:szCs w:val="20"/>
      <w:lang w:val="en-US"/>
    </w:rPr>
  </w:style>
  <w:style w:type="character" w:styleId="Sluttnotereferanse">
    <w:name w:val="endnote reference"/>
    <w:basedOn w:val="Standardskriftforavsnitt"/>
    <w:uiPriority w:val="99"/>
    <w:semiHidden/>
    <w:unhideWhenUsed/>
    <w:rsid w:val="00C41D44"/>
    <w:rPr>
      <w:vertAlign w:val="superscript"/>
    </w:rPr>
  </w:style>
  <w:style w:type="character" w:customStyle="1" w:styleId="element-citation">
    <w:name w:val="element-citation"/>
    <w:rsid w:val="00C41D44"/>
  </w:style>
  <w:style w:type="character" w:customStyle="1" w:styleId="ref-journal">
    <w:name w:val="ref-journal"/>
    <w:rsid w:val="00C41D44"/>
  </w:style>
  <w:style w:type="character" w:customStyle="1" w:styleId="ref-vol">
    <w:name w:val="ref-vol"/>
    <w:rsid w:val="00C41D44"/>
  </w:style>
  <w:style w:type="character" w:customStyle="1" w:styleId="mixed-citation">
    <w:name w:val="mixed-citation"/>
    <w:rsid w:val="00C41D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D4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C41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C41D4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unntekst">
    <w:name w:val="footer"/>
    <w:basedOn w:val="Normal"/>
    <w:link w:val="BunntekstTegn"/>
    <w:uiPriority w:val="99"/>
    <w:unhideWhenUsed/>
    <w:rsid w:val="00C41D4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41D44"/>
  </w:style>
  <w:style w:type="paragraph" w:customStyle="1" w:styleId="EndNoteBibliography">
    <w:name w:val="EndNote Bibliography"/>
    <w:basedOn w:val="Normal"/>
    <w:rsid w:val="00C41D44"/>
    <w:pPr>
      <w:spacing w:line="240" w:lineRule="auto"/>
    </w:pPr>
    <w:rPr>
      <w:rFonts w:ascii="Calibri" w:hAnsi="Calibri"/>
      <w:lang w:val="en-US"/>
    </w:rPr>
  </w:style>
  <w:style w:type="paragraph" w:styleId="Bobletekst">
    <w:name w:val="Balloon Text"/>
    <w:basedOn w:val="Normal"/>
    <w:link w:val="BobletekstTegn"/>
    <w:uiPriority w:val="99"/>
    <w:semiHidden/>
    <w:unhideWhenUsed/>
    <w:rsid w:val="00C41D4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41D44"/>
    <w:rPr>
      <w:rFonts w:ascii="Tahoma" w:hAnsi="Tahoma" w:cs="Tahoma"/>
      <w:sz w:val="16"/>
      <w:szCs w:val="16"/>
    </w:rPr>
  </w:style>
  <w:style w:type="character" w:styleId="Merknadsreferanse">
    <w:name w:val="annotation reference"/>
    <w:basedOn w:val="Standardskriftforavsnitt"/>
    <w:uiPriority w:val="99"/>
    <w:semiHidden/>
    <w:unhideWhenUsed/>
    <w:rsid w:val="00C41D44"/>
    <w:rPr>
      <w:sz w:val="16"/>
      <w:szCs w:val="16"/>
    </w:rPr>
  </w:style>
  <w:style w:type="paragraph" w:styleId="Merknadstekst">
    <w:name w:val="annotation text"/>
    <w:basedOn w:val="Normal"/>
    <w:link w:val="MerknadstekstTegn"/>
    <w:uiPriority w:val="99"/>
    <w:unhideWhenUsed/>
    <w:rsid w:val="00C41D44"/>
    <w:pPr>
      <w:spacing w:line="240" w:lineRule="auto"/>
    </w:pPr>
    <w:rPr>
      <w:sz w:val="20"/>
      <w:szCs w:val="20"/>
    </w:rPr>
  </w:style>
  <w:style w:type="character" w:customStyle="1" w:styleId="MerknadstekstTegn">
    <w:name w:val="Merknadstekst Tegn"/>
    <w:basedOn w:val="Standardskriftforavsnitt"/>
    <w:link w:val="Merknadstekst"/>
    <w:uiPriority w:val="99"/>
    <w:rsid w:val="00C41D44"/>
    <w:rPr>
      <w:sz w:val="20"/>
      <w:szCs w:val="20"/>
    </w:rPr>
  </w:style>
  <w:style w:type="paragraph" w:styleId="Kommentaremne">
    <w:name w:val="annotation subject"/>
    <w:basedOn w:val="Merknadstekst"/>
    <w:next w:val="Merknadstekst"/>
    <w:link w:val="KommentaremneTegn"/>
    <w:uiPriority w:val="99"/>
    <w:semiHidden/>
    <w:unhideWhenUsed/>
    <w:rsid w:val="00C41D44"/>
    <w:rPr>
      <w:b/>
      <w:bCs/>
    </w:rPr>
  </w:style>
  <w:style w:type="character" w:customStyle="1" w:styleId="KommentaremneTegn">
    <w:name w:val="Kommentaremne Tegn"/>
    <w:basedOn w:val="MerknadstekstTegn"/>
    <w:link w:val="Kommentaremne"/>
    <w:uiPriority w:val="99"/>
    <w:semiHidden/>
    <w:rsid w:val="00C41D44"/>
    <w:rPr>
      <w:b/>
      <w:bCs/>
      <w:sz w:val="20"/>
      <w:szCs w:val="20"/>
    </w:rPr>
  </w:style>
  <w:style w:type="paragraph" w:styleId="Topptekst">
    <w:name w:val="header"/>
    <w:basedOn w:val="Normal"/>
    <w:link w:val="TopptekstTegn"/>
    <w:uiPriority w:val="99"/>
    <w:unhideWhenUsed/>
    <w:rsid w:val="00C41D44"/>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C41D44"/>
  </w:style>
  <w:style w:type="paragraph" w:styleId="Listeavsnitt">
    <w:name w:val="List Paragraph"/>
    <w:basedOn w:val="Normal"/>
    <w:uiPriority w:val="34"/>
    <w:qFormat/>
    <w:rsid w:val="00C41D44"/>
    <w:pPr>
      <w:ind w:left="720"/>
      <w:contextualSpacing/>
    </w:pPr>
  </w:style>
  <w:style w:type="paragraph" w:styleId="Normalweb">
    <w:name w:val="Normal (Web)"/>
    <w:basedOn w:val="Normal"/>
    <w:uiPriority w:val="99"/>
    <w:semiHidden/>
    <w:unhideWhenUsed/>
    <w:rsid w:val="00C41D44"/>
    <w:pPr>
      <w:spacing w:after="0"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C41D44"/>
    <w:rPr>
      <w:color w:val="0000FF" w:themeColor="hyperlink"/>
      <w:u w:val="single"/>
    </w:rPr>
  </w:style>
  <w:style w:type="paragraph" w:styleId="Sluttnotetekst">
    <w:name w:val="endnote text"/>
    <w:basedOn w:val="Normal"/>
    <w:link w:val="SluttnotetekstTegn"/>
    <w:uiPriority w:val="99"/>
    <w:semiHidden/>
    <w:unhideWhenUsed/>
    <w:rsid w:val="00C41D44"/>
    <w:rPr>
      <w:rFonts w:ascii="Calibri" w:eastAsia="Calibri" w:hAnsi="Calibri" w:cs="Times New Roman"/>
      <w:sz w:val="20"/>
      <w:szCs w:val="20"/>
      <w:lang w:val="en-US"/>
    </w:rPr>
  </w:style>
  <w:style w:type="character" w:customStyle="1" w:styleId="SluttnotetekstTegn">
    <w:name w:val="Sluttnotetekst Tegn"/>
    <w:basedOn w:val="Standardskriftforavsnitt"/>
    <w:link w:val="Sluttnotetekst"/>
    <w:uiPriority w:val="99"/>
    <w:semiHidden/>
    <w:rsid w:val="00C41D44"/>
    <w:rPr>
      <w:rFonts w:ascii="Calibri" w:eastAsia="Calibri" w:hAnsi="Calibri" w:cs="Times New Roman"/>
      <w:sz w:val="20"/>
      <w:szCs w:val="20"/>
      <w:lang w:val="en-US"/>
    </w:rPr>
  </w:style>
  <w:style w:type="character" w:styleId="Sluttnotereferanse">
    <w:name w:val="endnote reference"/>
    <w:basedOn w:val="Standardskriftforavsnitt"/>
    <w:uiPriority w:val="99"/>
    <w:semiHidden/>
    <w:unhideWhenUsed/>
    <w:rsid w:val="00C41D44"/>
    <w:rPr>
      <w:vertAlign w:val="superscript"/>
    </w:rPr>
  </w:style>
  <w:style w:type="character" w:customStyle="1" w:styleId="element-citation">
    <w:name w:val="element-citation"/>
    <w:rsid w:val="00C41D44"/>
  </w:style>
  <w:style w:type="character" w:customStyle="1" w:styleId="ref-journal">
    <w:name w:val="ref-journal"/>
    <w:rsid w:val="00C41D44"/>
  </w:style>
  <w:style w:type="character" w:customStyle="1" w:styleId="ref-vol">
    <w:name w:val="ref-vol"/>
    <w:rsid w:val="00C41D44"/>
  </w:style>
  <w:style w:type="character" w:customStyle="1" w:styleId="mixed-citation">
    <w:name w:val="mixed-citation"/>
    <w:rsid w:val="00C41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18835">
      <w:bodyDiv w:val="1"/>
      <w:marLeft w:val="0"/>
      <w:marRight w:val="0"/>
      <w:marTop w:val="0"/>
      <w:marBottom w:val="0"/>
      <w:divBdr>
        <w:top w:val="none" w:sz="0" w:space="0" w:color="auto"/>
        <w:left w:val="none" w:sz="0" w:space="0" w:color="auto"/>
        <w:bottom w:val="none" w:sz="0" w:space="0" w:color="auto"/>
        <w:right w:val="none" w:sz="0" w:space="0" w:color="auto"/>
      </w:divBdr>
      <w:divsChild>
        <w:div w:id="9123561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Layout" Target="diagrams/layout1.xml"/><Relationship Id="rId12" Type="http://schemas.openxmlformats.org/officeDocument/2006/relationships/diagramQuickStyle" Target="diagrams/quickStyle1.xml"/><Relationship Id="rId13" Type="http://schemas.openxmlformats.org/officeDocument/2006/relationships/diagramColors" Target="diagrams/colors1.xml"/><Relationship Id="rId14" Type="http://schemas.microsoft.com/office/2007/relationships/diagramDrawing" Target="diagrams/drawing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10CE52-CE02-42CA-A128-4B945808FC87}" type="doc">
      <dgm:prSet loTypeId="urn:microsoft.com/office/officeart/2005/8/layout/process1" loCatId="process" qsTypeId="urn:microsoft.com/office/officeart/2005/8/quickstyle/simple1" qsCatId="simple" csTypeId="urn:microsoft.com/office/officeart/2005/8/colors/accent0_1" csCatId="mainScheme" phldr="1"/>
      <dgm:spPr/>
      <dgm:t>
        <a:bodyPr/>
        <a:lstStyle/>
        <a:p>
          <a:endParaRPr lang="nb-NO"/>
        </a:p>
      </dgm:t>
    </dgm:pt>
    <dgm:pt modelId="{0172BB02-F675-49BD-8ABC-DE8EB1591685}">
      <dgm:prSet phldrT="[Text]" custT="1"/>
      <dgm:spPr>
        <a:xfrm>
          <a:off x="7657" y="901437"/>
          <a:ext cx="2288855" cy="280563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l">
            <a:lnSpc>
              <a:spcPct val="100000"/>
            </a:lnSpc>
          </a:pPr>
          <a:r>
            <a:rPr lang="nb-NO" sz="1400" dirty="0" smtClean="0">
              <a:solidFill>
                <a:sysClr val="windowText" lastClr="000000"/>
              </a:solidFill>
              <a:latin typeface="Calibri"/>
              <a:ea typeface="+mn-ea"/>
              <a:cs typeface="+mn-cs"/>
            </a:rPr>
            <a:t>1991-1993 </a:t>
          </a:r>
        </a:p>
        <a:p>
          <a:pPr algn="l">
            <a:lnSpc>
              <a:spcPct val="100000"/>
            </a:lnSpc>
          </a:pPr>
          <a:r>
            <a:rPr lang="nb-NO" sz="1400" dirty="0" smtClean="0">
              <a:solidFill>
                <a:sysClr val="windowText" lastClr="000000"/>
              </a:solidFill>
              <a:latin typeface="Calibri"/>
              <a:ea typeface="+mn-ea"/>
              <a:cs typeface="+mn-cs"/>
            </a:rPr>
            <a:t>Random </a:t>
          </a:r>
          <a:r>
            <a:rPr lang="nb-NO" sz="1400" dirty="0" err="1" smtClean="0">
              <a:solidFill>
                <a:sysClr val="windowText" lastClr="000000"/>
              </a:solidFill>
              <a:latin typeface="Calibri"/>
              <a:ea typeface="+mn-ea"/>
              <a:cs typeface="+mn-cs"/>
            </a:rPr>
            <a:t>population</a:t>
          </a:r>
          <a:r>
            <a:rPr lang="nb-NO" sz="1400" dirty="0" smtClean="0">
              <a:solidFill>
                <a:sysClr val="windowText" lastClr="000000"/>
              </a:solidFill>
              <a:latin typeface="Calibri"/>
              <a:ea typeface="+mn-ea"/>
              <a:cs typeface="+mn-cs"/>
            </a:rPr>
            <a:t> samples </a:t>
          </a:r>
          <a:r>
            <a:rPr lang="nb-NO" sz="1400" dirty="0" err="1" smtClean="0">
              <a:solidFill>
                <a:sysClr val="windowText" lastClr="000000"/>
              </a:solidFill>
              <a:latin typeface="Calibri"/>
              <a:ea typeface="+mn-ea"/>
              <a:cs typeface="+mn-cs"/>
            </a:rPr>
            <a:t>of</a:t>
          </a:r>
          <a:r>
            <a:rPr lang="nb-NO" sz="1400" dirty="0" smtClean="0">
              <a:solidFill>
                <a:sysClr val="windowText" lastClr="000000"/>
              </a:solidFill>
              <a:latin typeface="Calibri"/>
              <a:ea typeface="+mn-ea"/>
              <a:cs typeface="+mn-cs"/>
            </a:rPr>
            <a:t> men and </a:t>
          </a:r>
          <a:r>
            <a:rPr lang="nb-NO" sz="1400" dirty="0" err="1" smtClean="0">
              <a:solidFill>
                <a:sysClr val="windowText" lastClr="000000"/>
              </a:solidFill>
              <a:latin typeface="Calibri"/>
              <a:ea typeface="+mn-ea"/>
              <a:cs typeface="+mn-cs"/>
            </a:rPr>
            <a:t>women</a:t>
          </a:r>
          <a:r>
            <a:rPr lang="nb-NO" sz="1400" dirty="0" smtClean="0">
              <a:solidFill>
                <a:sysClr val="windowText" lastClr="000000"/>
              </a:solidFill>
              <a:latin typeface="Calibri"/>
              <a:ea typeface="+mn-ea"/>
              <a:cs typeface="+mn-cs"/>
            </a:rPr>
            <a:t> </a:t>
          </a:r>
          <a:r>
            <a:rPr lang="nb-NO" sz="1400" b="0" dirty="0" err="1" smtClean="0">
              <a:solidFill>
                <a:sysClr val="windowText" lastClr="000000"/>
              </a:solidFill>
              <a:latin typeface="Calibri"/>
              <a:ea typeface="+mn-ea"/>
              <a:cs typeface="+mn-cs"/>
            </a:rPr>
            <a:t>born</a:t>
          </a:r>
          <a:r>
            <a:rPr lang="nb-NO" sz="1400" b="0" dirty="0" smtClean="0">
              <a:solidFill>
                <a:sysClr val="windowText" lastClr="000000"/>
              </a:solidFill>
              <a:latin typeface="Calibri"/>
              <a:ea typeface="+mn-ea"/>
              <a:cs typeface="+mn-cs"/>
            </a:rPr>
            <a:t> 1945-1973. </a:t>
          </a:r>
        </a:p>
        <a:p>
          <a:pPr algn="l">
            <a:lnSpc>
              <a:spcPct val="100000"/>
            </a:lnSpc>
          </a:pPr>
          <a:r>
            <a:rPr lang="nb-NO" sz="1400" dirty="0" smtClean="0">
              <a:solidFill>
                <a:sysClr val="windowText" lastClr="000000"/>
              </a:solidFill>
              <a:latin typeface="Calibri"/>
              <a:ea typeface="+mn-ea"/>
              <a:cs typeface="+mn-cs"/>
            </a:rPr>
            <a:t>Postal </a:t>
          </a:r>
          <a:r>
            <a:rPr lang="nb-NO" sz="1400" dirty="0" err="1" smtClean="0">
              <a:solidFill>
                <a:sysClr val="windowText" lastClr="000000"/>
              </a:solidFill>
              <a:latin typeface="Calibri"/>
              <a:ea typeface="+mn-ea"/>
              <a:cs typeface="+mn-cs"/>
            </a:rPr>
            <a:t>questionnaire</a:t>
          </a:r>
          <a:r>
            <a:rPr lang="nb-NO" sz="1400" dirty="0" smtClean="0">
              <a:solidFill>
                <a:sysClr val="windowText" lastClr="000000"/>
              </a:solidFill>
              <a:latin typeface="Calibri"/>
              <a:ea typeface="+mn-ea"/>
              <a:cs typeface="+mn-cs"/>
            </a:rPr>
            <a:t> </a:t>
          </a:r>
          <a:r>
            <a:rPr lang="nb-NO" sz="1400" dirty="0" err="1" smtClean="0">
              <a:solidFill>
                <a:sysClr val="windowText" lastClr="000000"/>
              </a:solidFill>
              <a:latin typeface="Calibri"/>
              <a:ea typeface="+mn-ea"/>
              <a:cs typeface="+mn-cs"/>
            </a:rPr>
            <a:t>completed</a:t>
          </a:r>
          <a:r>
            <a:rPr lang="nb-NO" sz="1400" dirty="0" smtClean="0">
              <a:solidFill>
                <a:sysClr val="windowText" lastClr="000000"/>
              </a:solidFill>
              <a:latin typeface="Calibri"/>
              <a:ea typeface="+mn-ea"/>
              <a:cs typeface="+mn-cs"/>
            </a:rPr>
            <a:t> as part </a:t>
          </a:r>
          <a:r>
            <a:rPr lang="nb-NO" sz="1400" dirty="0" err="1" smtClean="0">
              <a:solidFill>
                <a:sysClr val="windowText" lastClr="000000"/>
              </a:solidFill>
              <a:latin typeface="Calibri"/>
              <a:ea typeface="+mn-ea"/>
              <a:cs typeface="+mn-cs"/>
            </a:rPr>
            <a:t>of</a:t>
          </a:r>
          <a:endParaRPr lang="nb-NO" sz="1400" dirty="0" smtClean="0">
            <a:solidFill>
              <a:sysClr val="windowText" lastClr="000000"/>
            </a:solidFill>
            <a:latin typeface="Calibri"/>
            <a:ea typeface="+mn-ea"/>
            <a:cs typeface="+mn-cs"/>
          </a:endParaRPr>
        </a:p>
        <a:p>
          <a:pPr algn="l">
            <a:lnSpc>
              <a:spcPct val="100000"/>
            </a:lnSpc>
          </a:pPr>
          <a:r>
            <a:rPr lang="nb-NO" sz="1600" b="1" dirty="0" smtClean="0">
              <a:solidFill>
                <a:sysClr val="windowText" lastClr="000000"/>
              </a:solidFill>
              <a:latin typeface="Calibri"/>
              <a:ea typeface="+mn-ea"/>
              <a:cs typeface="+mn-cs"/>
            </a:rPr>
            <a:t>ECRHS I stage I</a:t>
          </a:r>
          <a:endParaRPr lang="en-US" sz="1400" b="1" baseline="30000" dirty="0">
            <a:solidFill>
              <a:sysClr val="windowText" lastClr="000000"/>
            </a:solidFill>
          </a:endParaRPr>
        </a:p>
        <a:p>
          <a:pPr algn="l">
            <a:lnSpc>
              <a:spcPct val="100000"/>
            </a:lnSpc>
          </a:pPr>
          <a:r>
            <a:rPr lang="nb-NO" sz="1400" b="1" dirty="0" smtClean="0">
              <a:solidFill>
                <a:sysClr val="windowText" lastClr="000000"/>
              </a:solidFill>
              <a:latin typeface="Calibri"/>
              <a:ea typeface="+mn-ea"/>
              <a:cs typeface="+mn-cs"/>
            </a:rPr>
            <a:t>N= 21,659 </a:t>
          </a:r>
          <a:r>
            <a:rPr lang="nb-NO" sz="1400" dirty="0" smtClean="0">
              <a:solidFill>
                <a:sysClr val="windowText" lastClr="000000"/>
              </a:solidFill>
              <a:latin typeface="Calibri"/>
              <a:ea typeface="+mn-ea"/>
              <a:cs typeface="+mn-cs"/>
            </a:rPr>
            <a:t>from</a:t>
          </a:r>
        </a:p>
        <a:p>
          <a:pPr algn="l">
            <a:lnSpc>
              <a:spcPct val="100000"/>
            </a:lnSpc>
          </a:pPr>
          <a:r>
            <a:rPr lang="nb-NO" sz="1400" dirty="0" smtClean="0">
              <a:solidFill>
                <a:sysClr val="windowText" lastClr="000000"/>
              </a:solidFill>
              <a:latin typeface="Calibri"/>
              <a:ea typeface="+mn-ea"/>
              <a:cs typeface="+mn-cs"/>
            </a:rPr>
            <a:t>7 Northern-European </a:t>
          </a:r>
          <a:r>
            <a:rPr lang="nb-NO" sz="1400" dirty="0" err="1" smtClean="0">
              <a:solidFill>
                <a:sysClr val="windowText" lastClr="000000"/>
              </a:solidFill>
              <a:latin typeface="Calibri"/>
              <a:ea typeface="+mn-ea"/>
              <a:cs typeface="+mn-cs"/>
            </a:rPr>
            <a:t>centres</a:t>
          </a:r>
          <a:r>
            <a:rPr lang="nb-NO" sz="1400" dirty="0" smtClean="0">
              <a:solidFill>
                <a:sysClr val="windowText" lastClr="000000"/>
              </a:solidFill>
              <a:latin typeface="Calibri"/>
              <a:ea typeface="+mn-ea"/>
              <a:cs typeface="+mn-cs"/>
            </a:rPr>
            <a:t>:</a:t>
          </a:r>
        </a:p>
        <a:p>
          <a:pPr algn="l">
            <a:lnSpc>
              <a:spcPct val="100000"/>
            </a:lnSpc>
          </a:pPr>
          <a:r>
            <a:rPr lang="nb-NO" sz="1200" dirty="0" smtClean="0">
              <a:solidFill>
                <a:sysClr val="windowText" lastClr="000000"/>
              </a:solidFill>
              <a:latin typeface="Calibri"/>
              <a:ea typeface="+mn-ea"/>
              <a:cs typeface="+mn-cs"/>
            </a:rPr>
            <a:t>Bergen (Norway), Umeå, Uppsala, Gøteborg (</a:t>
          </a:r>
          <a:r>
            <a:rPr lang="nb-NO" sz="1200" dirty="0" err="1" smtClean="0">
              <a:solidFill>
                <a:sysClr val="windowText" lastClr="000000"/>
              </a:solidFill>
              <a:latin typeface="Calibri"/>
              <a:ea typeface="+mn-ea"/>
              <a:cs typeface="+mn-cs"/>
            </a:rPr>
            <a:t>Sweden</a:t>
          </a:r>
          <a:r>
            <a:rPr lang="nb-NO" sz="1200" dirty="0" smtClean="0">
              <a:solidFill>
                <a:sysClr val="windowText" lastClr="000000"/>
              </a:solidFill>
              <a:latin typeface="Calibri"/>
              <a:ea typeface="+mn-ea"/>
              <a:cs typeface="+mn-cs"/>
            </a:rPr>
            <a:t>), Reykjavik (</a:t>
          </a:r>
          <a:r>
            <a:rPr lang="nb-NO" sz="1200" dirty="0" err="1" smtClean="0">
              <a:solidFill>
                <a:sysClr val="windowText" lastClr="000000"/>
              </a:solidFill>
              <a:latin typeface="Calibri"/>
              <a:ea typeface="+mn-ea"/>
              <a:cs typeface="+mn-cs"/>
            </a:rPr>
            <a:t>Iceland</a:t>
          </a:r>
          <a:r>
            <a:rPr lang="nb-NO" sz="1200" dirty="0" smtClean="0">
              <a:solidFill>
                <a:sysClr val="windowText" lastClr="000000"/>
              </a:solidFill>
              <a:latin typeface="Calibri"/>
              <a:ea typeface="+mn-ea"/>
              <a:cs typeface="+mn-cs"/>
            </a:rPr>
            <a:t>), Århus (</a:t>
          </a:r>
          <a:r>
            <a:rPr lang="nb-NO" sz="1200" dirty="0" err="1" smtClean="0">
              <a:solidFill>
                <a:sysClr val="windowText" lastClr="000000"/>
              </a:solidFill>
              <a:latin typeface="Calibri"/>
              <a:ea typeface="+mn-ea"/>
              <a:cs typeface="+mn-cs"/>
            </a:rPr>
            <a:t>Denmark</a:t>
          </a:r>
          <a:r>
            <a:rPr lang="nb-NO" sz="1200" dirty="0" smtClean="0">
              <a:solidFill>
                <a:sysClr val="windowText" lastClr="000000"/>
              </a:solidFill>
              <a:latin typeface="Calibri"/>
              <a:ea typeface="+mn-ea"/>
              <a:cs typeface="+mn-cs"/>
            </a:rPr>
            <a:t>) and Tartu (</a:t>
          </a:r>
          <a:r>
            <a:rPr lang="nb-NO" sz="1200" dirty="0" err="1" smtClean="0">
              <a:solidFill>
                <a:sysClr val="windowText" lastClr="000000"/>
              </a:solidFill>
              <a:latin typeface="Calibri"/>
              <a:ea typeface="+mn-ea"/>
              <a:cs typeface="+mn-cs"/>
            </a:rPr>
            <a:t>Estonia</a:t>
          </a:r>
          <a:r>
            <a:rPr lang="nb-NO" sz="1200" dirty="0" smtClean="0">
              <a:solidFill>
                <a:sysClr val="windowText" lastClr="000000"/>
              </a:solidFill>
              <a:latin typeface="Calibri"/>
              <a:ea typeface="+mn-ea"/>
              <a:cs typeface="+mn-cs"/>
            </a:rPr>
            <a:t>)</a:t>
          </a:r>
        </a:p>
      </dgm:t>
    </dgm:pt>
    <dgm:pt modelId="{61628CDD-717A-4D9F-8C78-88307CD01557}" type="parTrans" cxnId="{16E39DD5-6390-44ED-A983-F5A633379885}">
      <dgm:prSet/>
      <dgm:spPr/>
      <dgm:t>
        <a:bodyPr/>
        <a:lstStyle/>
        <a:p>
          <a:endParaRPr lang="nb-NO">
            <a:solidFill>
              <a:sysClr val="windowText" lastClr="000000"/>
            </a:solidFill>
          </a:endParaRPr>
        </a:p>
      </dgm:t>
    </dgm:pt>
    <dgm:pt modelId="{D59823B1-AB24-4B22-9B88-B53E0A25A37C}" type="sibTrans" cxnId="{16E39DD5-6390-44ED-A983-F5A633379885}">
      <dgm:prSet/>
      <dgm:spPr>
        <a:xfrm>
          <a:off x="2525399" y="2020437"/>
          <a:ext cx="485237" cy="567636"/>
        </a:xfrm>
        <a:solidFill>
          <a:sysClr val="windowText" lastClr="000000">
            <a:tint val="60000"/>
            <a:hueOff val="0"/>
            <a:satOff val="0"/>
            <a:lumOff val="0"/>
            <a:alphaOff val="0"/>
          </a:sysClr>
        </a:solidFill>
        <a:ln>
          <a:noFill/>
        </a:ln>
        <a:effectLst/>
      </dgm:spPr>
      <dgm:t>
        <a:bodyPr/>
        <a:lstStyle/>
        <a:p>
          <a:endParaRPr lang="nb-NO">
            <a:solidFill>
              <a:sysClr val="windowText" lastClr="000000"/>
            </a:solidFill>
            <a:latin typeface="Calibri"/>
            <a:ea typeface="+mn-ea"/>
            <a:cs typeface="+mn-cs"/>
          </a:endParaRPr>
        </a:p>
      </dgm:t>
    </dgm:pt>
    <dgm:pt modelId="{1967966E-D9C3-484E-A3D8-0A83221C9C62}">
      <dgm:prSet phldrT="[Text]" custT="1"/>
      <dgm:spPr>
        <a:xfrm>
          <a:off x="3212056" y="901437"/>
          <a:ext cx="2288855" cy="280563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l"/>
          <a:r>
            <a:rPr lang="nb-NO" sz="1400" dirty="0" smtClean="0">
              <a:solidFill>
                <a:sysClr val="windowText" lastClr="000000"/>
              </a:solidFill>
              <a:latin typeface="Calibri"/>
              <a:ea typeface="+mn-ea"/>
              <a:cs typeface="+mn-cs"/>
            </a:rPr>
            <a:t>1999-2001</a:t>
          </a:r>
        </a:p>
        <a:p>
          <a:pPr algn="l"/>
          <a:r>
            <a:rPr lang="nb-NO" sz="1400" dirty="0" smtClean="0">
              <a:solidFill>
                <a:sysClr val="windowText" lastClr="000000"/>
              </a:solidFill>
              <a:latin typeface="Calibri"/>
              <a:ea typeface="+mn-ea"/>
              <a:cs typeface="+mn-cs"/>
            </a:rPr>
            <a:t>First </a:t>
          </a:r>
          <a:r>
            <a:rPr lang="nb-NO" sz="1400" dirty="0" err="1" smtClean="0">
              <a:solidFill>
                <a:sysClr val="windowText" lastClr="000000"/>
              </a:solidFill>
              <a:latin typeface="Calibri"/>
              <a:ea typeface="+mn-ea"/>
              <a:cs typeface="+mn-cs"/>
            </a:rPr>
            <a:t>follow</a:t>
          </a:r>
          <a:r>
            <a:rPr lang="nb-NO" sz="1400" dirty="0" smtClean="0">
              <a:solidFill>
                <a:sysClr val="windowText" lastClr="000000"/>
              </a:solidFill>
              <a:latin typeface="Calibri"/>
              <a:ea typeface="+mn-ea"/>
              <a:cs typeface="+mn-cs"/>
            </a:rPr>
            <a:t> up postal </a:t>
          </a:r>
          <a:r>
            <a:rPr lang="nb-NO" sz="1400" dirty="0" err="1" smtClean="0">
              <a:solidFill>
                <a:sysClr val="windowText" lastClr="000000"/>
              </a:solidFill>
              <a:latin typeface="Calibri"/>
              <a:ea typeface="+mn-ea"/>
              <a:cs typeface="+mn-cs"/>
            </a:rPr>
            <a:t>questionnaire</a:t>
          </a:r>
          <a:r>
            <a:rPr lang="nb-NO" sz="1400" dirty="0" smtClean="0">
              <a:solidFill>
                <a:sysClr val="windowText" lastClr="000000"/>
              </a:solidFill>
              <a:latin typeface="Calibri"/>
              <a:ea typeface="+mn-ea"/>
              <a:cs typeface="+mn-cs"/>
            </a:rPr>
            <a:t>: </a:t>
          </a:r>
        </a:p>
        <a:p>
          <a:pPr algn="l"/>
          <a:r>
            <a:rPr lang="nb-NO" sz="1600" b="1" dirty="0" smtClean="0">
              <a:solidFill>
                <a:sysClr val="windowText" lastClr="000000"/>
              </a:solidFill>
              <a:latin typeface="Calibri"/>
              <a:ea typeface="+mn-ea"/>
              <a:cs typeface="+mn-cs"/>
            </a:rPr>
            <a:t>RHINE</a:t>
          </a:r>
          <a:endParaRPr lang="en-US" sz="1600" b="1" baseline="30000" dirty="0">
            <a:solidFill>
              <a:sysClr val="windowText" lastClr="000000"/>
            </a:solidFill>
          </a:endParaRPr>
        </a:p>
        <a:p>
          <a:pPr algn="l"/>
          <a:r>
            <a:rPr lang="nb-NO" sz="1400" b="1" dirty="0" smtClean="0">
              <a:solidFill>
                <a:sysClr val="windowText" lastClr="000000"/>
              </a:solidFill>
              <a:latin typeface="Calibri"/>
              <a:ea typeface="+mn-ea"/>
              <a:cs typeface="+mn-cs"/>
            </a:rPr>
            <a:t>N=16,190</a:t>
          </a:r>
          <a:r>
            <a:rPr lang="nb-NO" sz="1200" dirty="0" smtClean="0">
              <a:solidFill>
                <a:sysClr val="windowText" lastClr="000000"/>
              </a:solidFill>
              <a:latin typeface="Calibri"/>
              <a:ea typeface="+mn-ea"/>
              <a:cs typeface="+mn-cs"/>
            </a:rPr>
            <a:t> (75% </a:t>
          </a:r>
          <a:r>
            <a:rPr lang="nb-NO" sz="1200" dirty="0" err="1" smtClean="0">
              <a:solidFill>
                <a:sysClr val="windowText" lastClr="000000"/>
              </a:solidFill>
              <a:latin typeface="Calibri"/>
              <a:ea typeface="+mn-ea"/>
              <a:cs typeface="+mn-cs"/>
            </a:rPr>
            <a:t>response</a:t>
          </a:r>
          <a:r>
            <a:rPr lang="nb-NO" sz="1200" dirty="0" smtClean="0">
              <a:solidFill>
                <a:sysClr val="windowText" lastClr="000000"/>
              </a:solidFill>
              <a:latin typeface="Calibri"/>
              <a:ea typeface="+mn-ea"/>
              <a:cs typeface="+mn-cs"/>
            </a:rPr>
            <a:t> rate)</a:t>
          </a:r>
        </a:p>
        <a:p>
          <a:pPr algn="l"/>
          <a:endParaRPr lang="nb-NO" sz="1200" dirty="0" smtClean="0">
            <a:solidFill>
              <a:sysClr val="windowText" lastClr="000000"/>
            </a:solidFill>
            <a:latin typeface="Calibri"/>
            <a:ea typeface="+mn-ea"/>
            <a:cs typeface="+mn-cs"/>
          </a:endParaRPr>
        </a:p>
        <a:p>
          <a:pPr algn="l"/>
          <a:endParaRPr lang="nb-NO" sz="1200" dirty="0" smtClean="0">
            <a:solidFill>
              <a:sysClr val="windowText" lastClr="000000"/>
            </a:solidFill>
            <a:latin typeface="Calibri"/>
            <a:ea typeface="+mn-ea"/>
            <a:cs typeface="+mn-cs"/>
          </a:endParaRPr>
        </a:p>
      </dgm:t>
    </dgm:pt>
    <dgm:pt modelId="{C41D6984-77AE-4DED-8675-E1042C6EC9C9}" type="parTrans" cxnId="{6696D018-CF04-4DCA-B5AD-627F77402B75}">
      <dgm:prSet/>
      <dgm:spPr/>
      <dgm:t>
        <a:bodyPr/>
        <a:lstStyle/>
        <a:p>
          <a:endParaRPr lang="nb-NO">
            <a:solidFill>
              <a:sysClr val="windowText" lastClr="000000"/>
            </a:solidFill>
          </a:endParaRPr>
        </a:p>
      </dgm:t>
    </dgm:pt>
    <dgm:pt modelId="{D1AE8BAC-EE9D-4EF6-BE4D-CBF855CD7FCE}" type="sibTrans" cxnId="{6696D018-CF04-4DCA-B5AD-627F77402B75}">
      <dgm:prSet/>
      <dgm:spPr>
        <a:xfrm>
          <a:off x="5729797" y="2020437"/>
          <a:ext cx="485237" cy="567636"/>
        </a:xfrm>
        <a:solidFill>
          <a:sysClr val="windowText" lastClr="000000">
            <a:tint val="60000"/>
            <a:hueOff val="0"/>
            <a:satOff val="0"/>
            <a:lumOff val="0"/>
            <a:alphaOff val="0"/>
          </a:sysClr>
        </a:solidFill>
        <a:ln>
          <a:noFill/>
        </a:ln>
        <a:effectLst/>
      </dgm:spPr>
      <dgm:t>
        <a:bodyPr/>
        <a:lstStyle/>
        <a:p>
          <a:endParaRPr lang="nb-NO">
            <a:solidFill>
              <a:sysClr val="windowText" lastClr="000000"/>
            </a:solidFill>
            <a:latin typeface="Calibri"/>
            <a:ea typeface="+mn-ea"/>
            <a:cs typeface="+mn-cs"/>
          </a:endParaRPr>
        </a:p>
      </dgm:t>
    </dgm:pt>
    <dgm:pt modelId="{E758E769-D0BC-474F-A568-52AE8164E4C2}">
      <dgm:prSet phldrT="[Text]" custT="1"/>
      <dgm:spPr>
        <a:xfrm>
          <a:off x="6416454" y="901437"/>
          <a:ext cx="2288855" cy="280563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l">
            <a:lnSpc>
              <a:spcPct val="90000"/>
            </a:lnSpc>
            <a:spcAft>
              <a:spcPct val="35000"/>
            </a:spcAft>
          </a:pPr>
          <a:r>
            <a:rPr lang="nb-NO" sz="1400" dirty="0" smtClean="0">
              <a:solidFill>
                <a:sysClr val="windowText" lastClr="000000"/>
              </a:solidFill>
              <a:latin typeface="Calibri"/>
              <a:ea typeface="+mn-ea"/>
              <a:cs typeface="+mn-cs"/>
            </a:rPr>
            <a:t>2010-2012</a:t>
          </a:r>
        </a:p>
        <a:p>
          <a:pPr algn="l">
            <a:lnSpc>
              <a:spcPct val="90000"/>
            </a:lnSpc>
            <a:spcAft>
              <a:spcPct val="35000"/>
            </a:spcAft>
          </a:pPr>
          <a:r>
            <a:rPr lang="nb-NO" sz="1400" dirty="0" smtClean="0">
              <a:solidFill>
                <a:sysClr val="windowText" lastClr="000000"/>
              </a:solidFill>
              <a:latin typeface="Calibri"/>
              <a:ea typeface="+mn-ea"/>
              <a:cs typeface="+mn-cs"/>
            </a:rPr>
            <a:t>Second </a:t>
          </a:r>
          <a:r>
            <a:rPr lang="nb-NO" sz="1400" dirty="0" err="1" smtClean="0">
              <a:solidFill>
                <a:sysClr val="windowText" lastClr="000000"/>
              </a:solidFill>
              <a:latin typeface="Calibri"/>
              <a:ea typeface="+mn-ea"/>
              <a:cs typeface="+mn-cs"/>
            </a:rPr>
            <a:t>follow</a:t>
          </a:r>
          <a:r>
            <a:rPr lang="nb-NO" sz="1400" dirty="0" smtClean="0">
              <a:solidFill>
                <a:sysClr val="windowText" lastClr="000000"/>
              </a:solidFill>
              <a:latin typeface="Calibri"/>
              <a:ea typeface="+mn-ea"/>
              <a:cs typeface="+mn-cs"/>
            </a:rPr>
            <a:t> up postal </a:t>
          </a:r>
          <a:r>
            <a:rPr lang="nb-NO" sz="1400" dirty="0" err="1" smtClean="0">
              <a:solidFill>
                <a:sysClr val="windowText" lastClr="000000"/>
              </a:solidFill>
              <a:latin typeface="Calibri"/>
              <a:ea typeface="+mn-ea"/>
              <a:cs typeface="+mn-cs"/>
            </a:rPr>
            <a:t>questionnaire</a:t>
          </a:r>
          <a:r>
            <a:rPr lang="nb-NO" sz="1400" dirty="0" smtClean="0">
              <a:solidFill>
                <a:sysClr val="windowText" lastClr="000000"/>
              </a:solidFill>
              <a:latin typeface="Calibri"/>
              <a:ea typeface="+mn-ea"/>
              <a:cs typeface="+mn-cs"/>
            </a:rPr>
            <a:t>: </a:t>
          </a:r>
        </a:p>
        <a:p>
          <a:pPr algn="l">
            <a:lnSpc>
              <a:spcPct val="90000"/>
            </a:lnSpc>
            <a:spcAft>
              <a:spcPct val="35000"/>
            </a:spcAft>
          </a:pPr>
          <a:r>
            <a:rPr lang="nb-NO" sz="1600" b="1" dirty="0" smtClean="0">
              <a:solidFill>
                <a:sysClr val="windowText" lastClr="000000"/>
              </a:solidFill>
              <a:latin typeface="Calibri"/>
              <a:ea typeface="+mn-ea"/>
              <a:cs typeface="+mn-cs"/>
            </a:rPr>
            <a:t>RHINE III</a:t>
          </a:r>
          <a:endParaRPr lang="nb-NO" sz="1600" b="1" baseline="0" dirty="0" smtClean="0">
            <a:solidFill>
              <a:sysClr val="windowText" lastClr="000000"/>
            </a:solidFill>
            <a:latin typeface="Calibri"/>
            <a:ea typeface="+mn-ea"/>
            <a:cs typeface="Calibri"/>
          </a:endParaRPr>
        </a:p>
        <a:p>
          <a:pPr algn="l">
            <a:lnSpc>
              <a:spcPct val="90000"/>
            </a:lnSpc>
            <a:spcAft>
              <a:spcPct val="35000"/>
            </a:spcAft>
          </a:pPr>
          <a:r>
            <a:rPr lang="nb-NO" sz="1400" b="1" dirty="0" smtClean="0">
              <a:solidFill>
                <a:sysClr val="windowText" lastClr="000000"/>
              </a:solidFill>
              <a:latin typeface="Calibri"/>
              <a:ea typeface="+mn-ea"/>
              <a:cs typeface="+mn-cs"/>
            </a:rPr>
            <a:t>N=13,445</a:t>
          </a:r>
          <a:r>
            <a:rPr lang="nb-NO" sz="1200" dirty="0" smtClean="0">
              <a:solidFill>
                <a:sysClr val="windowText" lastClr="000000"/>
              </a:solidFill>
              <a:latin typeface="Calibri"/>
              <a:ea typeface="+mn-ea"/>
              <a:cs typeface="+mn-cs"/>
            </a:rPr>
            <a:t> (</a:t>
          </a:r>
          <a:r>
            <a:rPr lang="nb-NO" sz="1200" dirty="0" smtClean="0">
              <a:solidFill>
                <a:sysClr val="windowText" lastClr="000000"/>
              </a:solidFill>
              <a:latin typeface="+mn-lt"/>
              <a:ea typeface="+mn-ea"/>
              <a:cs typeface="+mn-cs"/>
            </a:rPr>
            <a:t>62% </a:t>
          </a:r>
          <a:r>
            <a:rPr lang="nb-NO" sz="1200" dirty="0" err="1" smtClean="0">
              <a:solidFill>
                <a:sysClr val="windowText" lastClr="000000"/>
              </a:solidFill>
              <a:latin typeface="+mn-lt"/>
              <a:ea typeface="+mn-ea"/>
              <a:cs typeface="+mn-cs"/>
            </a:rPr>
            <a:t>of</a:t>
          </a:r>
          <a:r>
            <a:rPr lang="nb-NO" sz="1200" dirty="0" smtClean="0">
              <a:solidFill>
                <a:sysClr val="windowText" lastClr="000000"/>
              </a:solidFill>
              <a:latin typeface="+mn-lt"/>
              <a:ea typeface="+mn-ea"/>
              <a:cs typeface="+mn-cs"/>
            </a:rPr>
            <a:t> first </a:t>
          </a:r>
          <a:r>
            <a:rPr lang="nb-NO" sz="1200" dirty="0" err="1" smtClean="0">
              <a:solidFill>
                <a:sysClr val="windowText" lastClr="000000"/>
              </a:solidFill>
              <a:latin typeface="+mn-lt"/>
              <a:ea typeface="+mn-ea"/>
              <a:cs typeface="+mn-cs"/>
            </a:rPr>
            <a:t>wave</a:t>
          </a:r>
          <a:r>
            <a:rPr lang="nb-NO" sz="1200" dirty="0" smtClean="0">
              <a:solidFill>
                <a:sysClr val="windowText" lastClr="000000"/>
              </a:solidFill>
              <a:latin typeface="Calibri"/>
              <a:ea typeface="+mn-ea"/>
              <a:cs typeface="+mn-cs"/>
            </a:rPr>
            <a:t>)</a:t>
          </a:r>
        </a:p>
        <a:p>
          <a:pPr algn="l">
            <a:lnSpc>
              <a:spcPct val="90000"/>
            </a:lnSpc>
            <a:spcAft>
              <a:spcPct val="35000"/>
            </a:spcAft>
          </a:pPr>
          <a:r>
            <a:rPr lang="nb-NO" sz="1400" u="sng" dirty="0" smtClean="0">
              <a:solidFill>
                <a:sysClr val="windowText" lastClr="000000"/>
              </a:solidFill>
              <a:latin typeface="Calibri"/>
              <a:ea typeface="+mn-ea"/>
              <a:cs typeface="+mn-cs"/>
            </a:rPr>
            <a:t>6,331 men </a:t>
          </a:r>
        </a:p>
        <a:p>
          <a:pPr algn="l">
            <a:lnSpc>
              <a:spcPct val="90000"/>
            </a:lnSpc>
            <a:spcAft>
              <a:spcPct val="35000"/>
            </a:spcAft>
          </a:pPr>
          <a:r>
            <a:rPr lang="nb-NO" sz="1400" u="sng" dirty="0" smtClean="0">
              <a:solidFill>
                <a:sysClr val="windowText" lastClr="000000"/>
              </a:solidFill>
              <a:latin typeface="Calibri"/>
              <a:ea typeface="+mn-ea"/>
              <a:cs typeface="+mn-cs"/>
            </a:rPr>
            <a:t>7,114 women</a:t>
          </a:r>
        </a:p>
        <a:p>
          <a:pPr algn="l">
            <a:lnSpc>
              <a:spcPct val="90000"/>
            </a:lnSpc>
            <a:spcAft>
              <a:spcPct val="35000"/>
            </a:spcAft>
          </a:pPr>
          <a:r>
            <a:rPr lang="nb-NO" sz="1400" b="0" dirty="0" smtClean="0">
              <a:solidFill>
                <a:sysClr val="windowText" lastClr="000000"/>
              </a:solidFill>
              <a:latin typeface="Calibri"/>
              <a:ea typeface="+mn-ea"/>
              <a:cs typeface="+mn-cs"/>
            </a:rPr>
            <a:t>Information </a:t>
          </a:r>
          <a:r>
            <a:rPr lang="nb-NO" sz="1400" b="0" dirty="0" err="1" smtClean="0">
              <a:solidFill>
                <a:sysClr val="windowText" lastClr="000000"/>
              </a:solidFill>
              <a:latin typeface="Calibri"/>
              <a:ea typeface="+mn-ea"/>
              <a:cs typeface="+mn-cs"/>
            </a:rPr>
            <a:t>on their</a:t>
          </a:r>
          <a:r>
            <a:rPr lang="nb-NO" sz="1400" b="0" dirty="0" smtClean="0">
              <a:solidFill>
                <a:sysClr val="windowText" lastClr="000000"/>
              </a:solidFill>
              <a:latin typeface="Calibri"/>
              <a:ea typeface="+mn-ea"/>
              <a:cs typeface="+mn-cs"/>
            </a:rPr>
            <a:t> </a:t>
          </a:r>
          <a:r>
            <a:rPr lang="nb-NO" sz="1400" b="1" dirty="0" smtClean="0">
              <a:solidFill>
                <a:sysClr val="windowText" lastClr="000000"/>
              </a:solidFill>
              <a:latin typeface="Calibri"/>
              <a:ea typeface="+mn-ea"/>
              <a:cs typeface="+mn-cs"/>
            </a:rPr>
            <a:t>N=27,120 </a:t>
          </a:r>
          <a:r>
            <a:rPr lang="nb-NO" sz="1400" b="0" dirty="0" err="1" smtClean="0">
              <a:solidFill>
                <a:sysClr val="windowText" lastClr="000000"/>
              </a:solidFill>
              <a:latin typeface="Calibri"/>
              <a:ea typeface="+mn-ea"/>
              <a:cs typeface="+mn-cs"/>
            </a:rPr>
            <a:t>offspring</a:t>
          </a:r>
          <a:endParaRPr lang="nb-NO" sz="1400" b="0" dirty="0" smtClean="0">
            <a:solidFill>
              <a:sysClr val="windowText" lastClr="000000"/>
            </a:solidFill>
            <a:latin typeface="Calibri"/>
            <a:ea typeface="+mn-ea"/>
            <a:cs typeface="+mn-cs"/>
          </a:endParaRPr>
        </a:p>
        <a:p>
          <a:pPr algn="l">
            <a:lnSpc>
              <a:spcPct val="90000"/>
            </a:lnSpc>
            <a:spcAft>
              <a:spcPts val="0"/>
            </a:spcAft>
          </a:pPr>
          <a:r>
            <a:rPr lang="en-US" sz="1200" i="1" dirty="0" smtClean="0">
              <a:solidFill>
                <a:sysClr val="windowText" lastClr="000000"/>
              </a:solidFill>
            </a:rPr>
            <a:t>Infants under the age of 2 years excluded as diagnosis of asthma in this age group is unclear </a:t>
          </a:r>
          <a:endParaRPr lang="nb-NO" sz="1200" b="0" i="1" dirty="0" smtClean="0">
            <a:solidFill>
              <a:sysClr val="windowText" lastClr="000000"/>
            </a:solidFill>
            <a:latin typeface="Calibri"/>
            <a:ea typeface="+mn-ea"/>
            <a:cs typeface="+mn-cs"/>
          </a:endParaRPr>
        </a:p>
      </dgm:t>
    </dgm:pt>
    <dgm:pt modelId="{2CBC28B7-907D-43AC-B44A-71F31FADB19C}" type="parTrans" cxnId="{CE60CB4B-AC49-4B1D-807F-73A18F035A12}">
      <dgm:prSet/>
      <dgm:spPr/>
      <dgm:t>
        <a:bodyPr/>
        <a:lstStyle/>
        <a:p>
          <a:endParaRPr lang="nb-NO">
            <a:solidFill>
              <a:sysClr val="windowText" lastClr="000000"/>
            </a:solidFill>
          </a:endParaRPr>
        </a:p>
      </dgm:t>
    </dgm:pt>
    <dgm:pt modelId="{5052089B-3BFB-4B28-B855-5F259AD60360}" type="sibTrans" cxnId="{CE60CB4B-AC49-4B1D-807F-73A18F035A12}">
      <dgm:prSet/>
      <dgm:spPr/>
      <dgm:t>
        <a:bodyPr/>
        <a:lstStyle/>
        <a:p>
          <a:endParaRPr lang="nb-NO">
            <a:solidFill>
              <a:sysClr val="windowText" lastClr="000000"/>
            </a:solidFill>
          </a:endParaRPr>
        </a:p>
      </dgm:t>
    </dgm:pt>
    <dgm:pt modelId="{A325DA48-B52C-4AF6-BA8B-9BDFEA6B9EB0}" type="pres">
      <dgm:prSet presAssocID="{FB10CE52-CE02-42CA-A128-4B945808FC87}" presName="Name0" presStyleCnt="0">
        <dgm:presLayoutVars>
          <dgm:dir/>
          <dgm:resizeHandles val="exact"/>
        </dgm:presLayoutVars>
      </dgm:prSet>
      <dgm:spPr/>
      <dgm:t>
        <a:bodyPr/>
        <a:lstStyle/>
        <a:p>
          <a:endParaRPr lang="nb-NO"/>
        </a:p>
      </dgm:t>
    </dgm:pt>
    <dgm:pt modelId="{27C3F494-8EF3-4E1B-A2B3-C308E0D485F7}" type="pres">
      <dgm:prSet presAssocID="{0172BB02-F675-49BD-8ABC-DE8EB1591685}" presName="node" presStyleLbl="node1" presStyleIdx="0" presStyleCnt="3">
        <dgm:presLayoutVars>
          <dgm:bulletEnabled val="1"/>
        </dgm:presLayoutVars>
      </dgm:prSet>
      <dgm:spPr>
        <a:prstGeom prst="roundRect">
          <a:avLst>
            <a:gd name="adj" fmla="val 10000"/>
          </a:avLst>
        </a:prstGeom>
      </dgm:spPr>
      <dgm:t>
        <a:bodyPr/>
        <a:lstStyle/>
        <a:p>
          <a:endParaRPr lang="nb-NO"/>
        </a:p>
      </dgm:t>
    </dgm:pt>
    <dgm:pt modelId="{9968CFEC-6F14-458E-9D99-6D869ED7DFDE}" type="pres">
      <dgm:prSet presAssocID="{D59823B1-AB24-4B22-9B88-B53E0A25A37C}" presName="sibTrans" presStyleLbl="sibTrans2D1" presStyleIdx="0" presStyleCnt="2"/>
      <dgm:spPr>
        <a:prstGeom prst="rightArrow">
          <a:avLst>
            <a:gd name="adj1" fmla="val 60000"/>
            <a:gd name="adj2" fmla="val 50000"/>
          </a:avLst>
        </a:prstGeom>
      </dgm:spPr>
      <dgm:t>
        <a:bodyPr/>
        <a:lstStyle/>
        <a:p>
          <a:endParaRPr lang="nb-NO"/>
        </a:p>
      </dgm:t>
    </dgm:pt>
    <dgm:pt modelId="{B84AB84C-9C2E-42B6-8D59-18551DF02A36}" type="pres">
      <dgm:prSet presAssocID="{D59823B1-AB24-4B22-9B88-B53E0A25A37C}" presName="connectorText" presStyleLbl="sibTrans2D1" presStyleIdx="0" presStyleCnt="2"/>
      <dgm:spPr/>
      <dgm:t>
        <a:bodyPr/>
        <a:lstStyle/>
        <a:p>
          <a:endParaRPr lang="nb-NO"/>
        </a:p>
      </dgm:t>
    </dgm:pt>
    <dgm:pt modelId="{37E3B310-429D-4F5E-A7B1-EC3AA60BE606}" type="pres">
      <dgm:prSet presAssocID="{1967966E-D9C3-484E-A3D8-0A83221C9C62}" presName="node" presStyleLbl="node1" presStyleIdx="1" presStyleCnt="3" custLinFactNeighborX="3092" custLinFactNeighborY="-649">
        <dgm:presLayoutVars>
          <dgm:bulletEnabled val="1"/>
        </dgm:presLayoutVars>
      </dgm:prSet>
      <dgm:spPr>
        <a:prstGeom prst="roundRect">
          <a:avLst>
            <a:gd name="adj" fmla="val 10000"/>
          </a:avLst>
        </a:prstGeom>
      </dgm:spPr>
      <dgm:t>
        <a:bodyPr/>
        <a:lstStyle/>
        <a:p>
          <a:endParaRPr lang="nb-NO"/>
        </a:p>
      </dgm:t>
    </dgm:pt>
    <dgm:pt modelId="{977906DA-2446-466E-994E-340C11260A18}" type="pres">
      <dgm:prSet presAssocID="{D1AE8BAC-EE9D-4EF6-BE4D-CBF855CD7FCE}" presName="sibTrans" presStyleLbl="sibTrans2D1" presStyleIdx="1" presStyleCnt="2"/>
      <dgm:spPr>
        <a:prstGeom prst="rightArrow">
          <a:avLst>
            <a:gd name="adj1" fmla="val 60000"/>
            <a:gd name="adj2" fmla="val 50000"/>
          </a:avLst>
        </a:prstGeom>
      </dgm:spPr>
      <dgm:t>
        <a:bodyPr/>
        <a:lstStyle/>
        <a:p>
          <a:endParaRPr lang="nb-NO"/>
        </a:p>
      </dgm:t>
    </dgm:pt>
    <dgm:pt modelId="{196D5E23-F0DB-456B-98DA-15337A7D3470}" type="pres">
      <dgm:prSet presAssocID="{D1AE8BAC-EE9D-4EF6-BE4D-CBF855CD7FCE}" presName="connectorText" presStyleLbl="sibTrans2D1" presStyleIdx="1" presStyleCnt="2"/>
      <dgm:spPr/>
      <dgm:t>
        <a:bodyPr/>
        <a:lstStyle/>
        <a:p>
          <a:endParaRPr lang="nb-NO"/>
        </a:p>
      </dgm:t>
    </dgm:pt>
    <dgm:pt modelId="{B521F8AD-B1D6-4B54-BF00-135977A0BD7C}" type="pres">
      <dgm:prSet presAssocID="{E758E769-D0BC-474F-A568-52AE8164E4C2}" presName="node" presStyleLbl="node1" presStyleIdx="2" presStyleCnt="3" custScaleX="116038" custLinFactNeighborX="-1181" custLinFactNeighborY="528">
        <dgm:presLayoutVars>
          <dgm:bulletEnabled val="1"/>
        </dgm:presLayoutVars>
      </dgm:prSet>
      <dgm:spPr>
        <a:prstGeom prst="roundRect">
          <a:avLst>
            <a:gd name="adj" fmla="val 10000"/>
          </a:avLst>
        </a:prstGeom>
      </dgm:spPr>
      <dgm:t>
        <a:bodyPr/>
        <a:lstStyle/>
        <a:p>
          <a:endParaRPr lang="nb-NO"/>
        </a:p>
      </dgm:t>
    </dgm:pt>
  </dgm:ptLst>
  <dgm:cxnLst>
    <dgm:cxn modelId="{6D5980B3-1D08-4A3A-A12E-D4099B7AC4A0}" type="presOf" srcId="{D1AE8BAC-EE9D-4EF6-BE4D-CBF855CD7FCE}" destId="{977906DA-2446-466E-994E-340C11260A18}" srcOrd="0" destOrd="0" presId="urn:microsoft.com/office/officeart/2005/8/layout/process1"/>
    <dgm:cxn modelId="{16E39DD5-6390-44ED-A983-F5A633379885}" srcId="{FB10CE52-CE02-42CA-A128-4B945808FC87}" destId="{0172BB02-F675-49BD-8ABC-DE8EB1591685}" srcOrd="0" destOrd="0" parTransId="{61628CDD-717A-4D9F-8C78-88307CD01557}" sibTransId="{D59823B1-AB24-4B22-9B88-B53E0A25A37C}"/>
    <dgm:cxn modelId="{E1BB89F4-0E64-4B14-B90A-EDA9F8FF438F}" type="presOf" srcId="{D1AE8BAC-EE9D-4EF6-BE4D-CBF855CD7FCE}" destId="{196D5E23-F0DB-456B-98DA-15337A7D3470}" srcOrd="1" destOrd="0" presId="urn:microsoft.com/office/officeart/2005/8/layout/process1"/>
    <dgm:cxn modelId="{CE60CB4B-AC49-4B1D-807F-73A18F035A12}" srcId="{FB10CE52-CE02-42CA-A128-4B945808FC87}" destId="{E758E769-D0BC-474F-A568-52AE8164E4C2}" srcOrd="2" destOrd="0" parTransId="{2CBC28B7-907D-43AC-B44A-71F31FADB19C}" sibTransId="{5052089B-3BFB-4B28-B855-5F259AD60360}"/>
    <dgm:cxn modelId="{C7B2D801-A769-49C7-A654-40FDBA8BB7C7}" type="presOf" srcId="{D59823B1-AB24-4B22-9B88-B53E0A25A37C}" destId="{9968CFEC-6F14-458E-9D99-6D869ED7DFDE}" srcOrd="0" destOrd="0" presId="urn:microsoft.com/office/officeart/2005/8/layout/process1"/>
    <dgm:cxn modelId="{E2815503-D3D9-4564-B1EA-A6471059D899}" type="presOf" srcId="{1967966E-D9C3-484E-A3D8-0A83221C9C62}" destId="{37E3B310-429D-4F5E-A7B1-EC3AA60BE606}" srcOrd="0" destOrd="0" presId="urn:microsoft.com/office/officeart/2005/8/layout/process1"/>
    <dgm:cxn modelId="{6696D018-CF04-4DCA-B5AD-627F77402B75}" srcId="{FB10CE52-CE02-42CA-A128-4B945808FC87}" destId="{1967966E-D9C3-484E-A3D8-0A83221C9C62}" srcOrd="1" destOrd="0" parTransId="{C41D6984-77AE-4DED-8675-E1042C6EC9C9}" sibTransId="{D1AE8BAC-EE9D-4EF6-BE4D-CBF855CD7FCE}"/>
    <dgm:cxn modelId="{A4A30C08-9199-48D0-9C16-F152F217437C}" type="presOf" srcId="{D59823B1-AB24-4B22-9B88-B53E0A25A37C}" destId="{B84AB84C-9C2E-42B6-8D59-18551DF02A36}" srcOrd="1" destOrd="0" presId="urn:microsoft.com/office/officeart/2005/8/layout/process1"/>
    <dgm:cxn modelId="{A4FAF151-8F3B-4D16-BB9D-FEE9FC3A33AA}" type="presOf" srcId="{E758E769-D0BC-474F-A568-52AE8164E4C2}" destId="{B521F8AD-B1D6-4B54-BF00-135977A0BD7C}" srcOrd="0" destOrd="0" presId="urn:microsoft.com/office/officeart/2005/8/layout/process1"/>
    <dgm:cxn modelId="{E4AECDAE-155B-4818-AB13-03DA44672B16}" type="presOf" srcId="{FB10CE52-CE02-42CA-A128-4B945808FC87}" destId="{A325DA48-B52C-4AF6-BA8B-9BDFEA6B9EB0}" srcOrd="0" destOrd="0" presId="urn:microsoft.com/office/officeart/2005/8/layout/process1"/>
    <dgm:cxn modelId="{56EE491F-5669-4D95-A722-E5A01C30F5A8}" type="presOf" srcId="{0172BB02-F675-49BD-8ABC-DE8EB1591685}" destId="{27C3F494-8EF3-4E1B-A2B3-C308E0D485F7}" srcOrd="0" destOrd="0" presId="urn:microsoft.com/office/officeart/2005/8/layout/process1"/>
    <dgm:cxn modelId="{3E04F339-90C4-4FCF-B097-A275582A217B}" type="presParOf" srcId="{A325DA48-B52C-4AF6-BA8B-9BDFEA6B9EB0}" destId="{27C3F494-8EF3-4E1B-A2B3-C308E0D485F7}" srcOrd="0" destOrd="0" presId="urn:microsoft.com/office/officeart/2005/8/layout/process1"/>
    <dgm:cxn modelId="{6DE7DAE8-3A6D-4AF0-8390-FAD4734BB6E9}" type="presParOf" srcId="{A325DA48-B52C-4AF6-BA8B-9BDFEA6B9EB0}" destId="{9968CFEC-6F14-458E-9D99-6D869ED7DFDE}" srcOrd="1" destOrd="0" presId="urn:microsoft.com/office/officeart/2005/8/layout/process1"/>
    <dgm:cxn modelId="{CF1B6DE1-6BBD-4481-ADE7-E50858B8AB34}" type="presParOf" srcId="{9968CFEC-6F14-458E-9D99-6D869ED7DFDE}" destId="{B84AB84C-9C2E-42B6-8D59-18551DF02A36}" srcOrd="0" destOrd="0" presId="urn:microsoft.com/office/officeart/2005/8/layout/process1"/>
    <dgm:cxn modelId="{01571DC5-0C24-4244-A8BB-3B897FCCC121}" type="presParOf" srcId="{A325DA48-B52C-4AF6-BA8B-9BDFEA6B9EB0}" destId="{37E3B310-429D-4F5E-A7B1-EC3AA60BE606}" srcOrd="2" destOrd="0" presId="urn:microsoft.com/office/officeart/2005/8/layout/process1"/>
    <dgm:cxn modelId="{3F8B2651-F67F-4CD9-A926-D18FFBC5D362}" type="presParOf" srcId="{A325DA48-B52C-4AF6-BA8B-9BDFEA6B9EB0}" destId="{977906DA-2446-466E-994E-340C11260A18}" srcOrd="3" destOrd="0" presId="urn:microsoft.com/office/officeart/2005/8/layout/process1"/>
    <dgm:cxn modelId="{F39B6A3A-36FC-416A-9665-CDDE6268C39D}" type="presParOf" srcId="{977906DA-2446-466E-994E-340C11260A18}" destId="{196D5E23-F0DB-456B-98DA-15337A7D3470}" srcOrd="0" destOrd="0" presId="urn:microsoft.com/office/officeart/2005/8/layout/process1"/>
    <dgm:cxn modelId="{CE60B0AD-AFC8-42E8-912D-115604C3531F}" type="presParOf" srcId="{A325DA48-B52C-4AF6-BA8B-9BDFEA6B9EB0}" destId="{B521F8AD-B1D6-4B54-BF00-135977A0BD7C}" srcOrd="4" destOrd="0" presId="urn:microsoft.com/office/officeart/2005/8/layout/process1"/>
  </dgm:cxnLst>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C3F494-8EF3-4E1B-A2B3-C308E0D485F7}">
      <dsp:nvSpPr>
        <dsp:cNvPr id="0" name=""/>
        <dsp:cNvSpPr/>
      </dsp:nvSpPr>
      <dsp:spPr>
        <a:xfrm>
          <a:off x="1046" y="71513"/>
          <a:ext cx="2237471" cy="3594583"/>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100000"/>
            </a:lnSpc>
            <a:spcBef>
              <a:spcPct val="0"/>
            </a:spcBef>
            <a:spcAft>
              <a:spcPct val="35000"/>
            </a:spcAft>
          </a:pPr>
          <a:r>
            <a:rPr lang="nb-NO" sz="1400" kern="1200" dirty="0" smtClean="0">
              <a:solidFill>
                <a:sysClr val="windowText" lastClr="000000"/>
              </a:solidFill>
              <a:latin typeface="Calibri"/>
              <a:ea typeface="+mn-ea"/>
              <a:cs typeface="+mn-cs"/>
            </a:rPr>
            <a:t>1991-1993 </a:t>
          </a:r>
        </a:p>
        <a:p>
          <a:pPr lvl="0" algn="l" defTabSz="622300">
            <a:lnSpc>
              <a:spcPct val="100000"/>
            </a:lnSpc>
            <a:spcBef>
              <a:spcPct val="0"/>
            </a:spcBef>
            <a:spcAft>
              <a:spcPct val="35000"/>
            </a:spcAft>
          </a:pPr>
          <a:r>
            <a:rPr lang="nb-NO" sz="1400" kern="1200" dirty="0" smtClean="0">
              <a:solidFill>
                <a:sysClr val="windowText" lastClr="000000"/>
              </a:solidFill>
              <a:latin typeface="Calibri"/>
              <a:ea typeface="+mn-ea"/>
              <a:cs typeface="+mn-cs"/>
            </a:rPr>
            <a:t>Random </a:t>
          </a:r>
          <a:r>
            <a:rPr lang="nb-NO" sz="1400" kern="1200" dirty="0" err="1" smtClean="0">
              <a:solidFill>
                <a:sysClr val="windowText" lastClr="000000"/>
              </a:solidFill>
              <a:latin typeface="Calibri"/>
              <a:ea typeface="+mn-ea"/>
              <a:cs typeface="+mn-cs"/>
            </a:rPr>
            <a:t>population</a:t>
          </a:r>
          <a:r>
            <a:rPr lang="nb-NO" sz="1400" kern="1200" dirty="0" smtClean="0">
              <a:solidFill>
                <a:sysClr val="windowText" lastClr="000000"/>
              </a:solidFill>
              <a:latin typeface="Calibri"/>
              <a:ea typeface="+mn-ea"/>
              <a:cs typeface="+mn-cs"/>
            </a:rPr>
            <a:t> samples </a:t>
          </a:r>
          <a:r>
            <a:rPr lang="nb-NO" sz="1400" kern="1200" dirty="0" err="1" smtClean="0">
              <a:solidFill>
                <a:sysClr val="windowText" lastClr="000000"/>
              </a:solidFill>
              <a:latin typeface="Calibri"/>
              <a:ea typeface="+mn-ea"/>
              <a:cs typeface="+mn-cs"/>
            </a:rPr>
            <a:t>of</a:t>
          </a:r>
          <a:r>
            <a:rPr lang="nb-NO" sz="1400" kern="1200" dirty="0" smtClean="0">
              <a:solidFill>
                <a:sysClr val="windowText" lastClr="000000"/>
              </a:solidFill>
              <a:latin typeface="Calibri"/>
              <a:ea typeface="+mn-ea"/>
              <a:cs typeface="+mn-cs"/>
            </a:rPr>
            <a:t> men and </a:t>
          </a:r>
          <a:r>
            <a:rPr lang="nb-NO" sz="1400" kern="1200" dirty="0" err="1" smtClean="0">
              <a:solidFill>
                <a:sysClr val="windowText" lastClr="000000"/>
              </a:solidFill>
              <a:latin typeface="Calibri"/>
              <a:ea typeface="+mn-ea"/>
              <a:cs typeface="+mn-cs"/>
            </a:rPr>
            <a:t>women</a:t>
          </a:r>
          <a:r>
            <a:rPr lang="nb-NO" sz="1400" kern="1200" dirty="0" smtClean="0">
              <a:solidFill>
                <a:sysClr val="windowText" lastClr="000000"/>
              </a:solidFill>
              <a:latin typeface="Calibri"/>
              <a:ea typeface="+mn-ea"/>
              <a:cs typeface="+mn-cs"/>
            </a:rPr>
            <a:t> </a:t>
          </a:r>
          <a:r>
            <a:rPr lang="nb-NO" sz="1400" b="0" kern="1200" dirty="0" err="1" smtClean="0">
              <a:solidFill>
                <a:sysClr val="windowText" lastClr="000000"/>
              </a:solidFill>
              <a:latin typeface="Calibri"/>
              <a:ea typeface="+mn-ea"/>
              <a:cs typeface="+mn-cs"/>
            </a:rPr>
            <a:t>born</a:t>
          </a:r>
          <a:r>
            <a:rPr lang="nb-NO" sz="1400" b="0" kern="1200" dirty="0" smtClean="0">
              <a:solidFill>
                <a:sysClr val="windowText" lastClr="000000"/>
              </a:solidFill>
              <a:latin typeface="Calibri"/>
              <a:ea typeface="+mn-ea"/>
              <a:cs typeface="+mn-cs"/>
            </a:rPr>
            <a:t> 1945-1973. </a:t>
          </a:r>
        </a:p>
        <a:p>
          <a:pPr lvl="0" algn="l" defTabSz="622300">
            <a:lnSpc>
              <a:spcPct val="100000"/>
            </a:lnSpc>
            <a:spcBef>
              <a:spcPct val="0"/>
            </a:spcBef>
            <a:spcAft>
              <a:spcPct val="35000"/>
            </a:spcAft>
          </a:pPr>
          <a:r>
            <a:rPr lang="nb-NO" sz="1400" kern="1200" dirty="0" smtClean="0">
              <a:solidFill>
                <a:sysClr val="windowText" lastClr="000000"/>
              </a:solidFill>
              <a:latin typeface="Calibri"/>
              <a:ea typeface="+mn-ea"/>
              <a:cs typeface="+mn-cs"/>
            </a:rPr>
            <a:t>Postal </a:t>
          </a:r>
          <a:r>
            <a:rPr lang="nb-NO" sz="1400" kern="1200" dirty="0" err="1" smtClean="0">
              <a:solidFill>
                <a:sysClr val="windowText" lastClr="000000"/>
              </a:solidFill>
              <a:latin typeface="Calibri"/>
              <a:ea typeface="+mn-ea"/>
              <a:cs typeface="+mn-cs"/>
            </a:rPr>
            <a:t>questionnaire</a:t>
          </a:r>
          <a:r>
            <a:rPr lang="nb-NO" sz="1400" kern="1200" dirty="0" smtClean="0">
              <a:solidFill>
                <a:sysClr val="windowText" lastClr="000000"/>
              </a:solidFill>
              <a:latin typeface="Calibri"/>
              <a:ea typeface="+mn-ea"/>
              <a:cs typeface="+mn-cs"/>
            </a:rPr>
            <a:t> </a:t>
          </a:r>
          <a:r>
            <a:rPr lang="nb-NO" sz="1400" kern="1200" dirty="0" err="1" smtClean="0">
              <a:solidFill>
                <a:sysClr val="windowText" lastClr="000000"/>
              </a:solidFill>
              <a:latin typeface="Calibri"/>
              <a:ea typeface="+mn-ea"/>
              <a:cs typeface="+mn-cs"/>
            </a:rPr>
            <a:t>completed</a:t>
          </a:r>
          <a:r>
            <a:rPr lang="nb-NO" sz="1400" kern="1200" dirty="0" smtClean="0">
              <a:solidFill>
                <a:sysClr val="windowText" lastClr="000000"/>
              </a:solidFill>
              <a:latin typeface="Calibri"/>
              <a:ea typeface="+mn-ea"/>
              <a:cs typeface="+mn-cs"/>
            </a:rPr>
            <a:t> as part </a:t>
          </a:r>
          <a:r>
            <a:rPr lang="nb-NO" sz="1400" kern="1200" dirty="0" err="1" smtClean="0">
              <a:solidFill>
                <a:sysClr val="windowText" lastClr="000000"/>
              </a:solidFill>
              <a:latin typeface="Calibri"/>
              <a:ea typeface="+mn-ea"/>
              <a:cs typeface="+mn-cs"/>
            </a:rPr>
            <a:t>of</a:t>
          </a:r>
          <a:endParaRPr lang="nb-NO" sz="1400" kern="1200" dirty="0" smtClean="0">
            <a:solidFill>
              <a:sysClr val="windowText" lastClr="000000"/>
            </a:solidFill>
            <a:latin typeface="Calibri"/>
            <a:ea typeface="+mn-ea"/>
            <a:cs typeface="+mn-cs"/>
          </a:endParaRPr>
        </a:p>
        <a:p>
          <a:pPr lvl="0" algn="l" defTabSz="622300">
            <a:lnSpc>
              <a:spcPct val="100000"/>
            </a:lnSpc>
            <a:spcBef>
              <a:spcPct val="0"/>
            </a:spcBef>
            <a:spcAft>
              <a:spcPct val="35000"/>
            </a:spcAft>
          </a:pPr>
          <a:r>
            <a:rPr lang="nb-NO" sz="1600" b="1" kern="1200" dirty="0" smtClean="0">
              <a:solidFill>
                <a:sysClr val="windowText" lastClr="000000"/>
              </a:solidFill>
              <a:latin typeface="Calibri"/>
              <a:ea typeface="+mn-ea"/>
              <a:cs typeface="+mn-cs"/>
            </a:rPr>
            <a:t>ECRHS I stage I</a:t>
          </a:r>
          <a:endParaRPr lang="en-US" sz="1400" b="1" kern="1200" baseline="30000" dirty="0">
            <a:solidFill>
              <a:sysClr val="windowText" lastClr="000000"/>
            </a:solidFill>
          </a:endParaRPr>
        </a:p>
        <a:p>
          <a:pPr lvl="0" algn="l" defTabSz="622300">
            <a:lnSpc>
              <a:spcPct val="100000"/>
            </a:lnSpc>
            <a:spcBef>
              <a:spcPct val="0"/>
            </a:spcBef>
            <a:spcAft>
              <a:spcPct val="35000"/>
            </a:spcAft>
          </a:pPr>
          <a:r>
            <a:rPr lang="nb-NO" sz="1400" b="1" kern="1200" dirty="0" smtClean="0">
              <a:solidFill>
                <a:sysClr val="windowText" lastClr="000000"/>
              </a:solidFill>
              <a:latin typeface="Calibri"/>
              <a:ea typeface="+mn-ea"/>
              <a:cs typeface="+mn-cs"/>
            </a:rPr>
            <a:t>N= 21,659 </a:t>
          </a:r>
          <a:r>
            <a:rPr lang="nb-NO" sz="1400" kern="1200" dirty="0" smtClean="0">
              <a:solidFill>
                <a:sysClr val="windowText" lastClr="000000"/>
              </a:solidFill>
              <a:latin typeface="Calibri"/>
              <a:ea typeface="+mn-ea"/>
              <a:cs typeface="+mn-cs"/>
            </a:rPr>
            <a:t>from</a:t>
          </a:r>
        </a:p>
        <a:p>
          <a:pPr lvl="0" algn="l" defTabSz="622300">
            <a:lnSpc>
              <a:spcPct val="100000"/>
            </a:lnSpc>
            <a:spcBef>
              <a:spcPct val="0"/>
            </a:spcBef>
            <a:spcAft>
              <a:spcPct val="35000"/>
            </a:spcAft>
          </a:pPr>
          <a:r>
            <a:rPr lang="nb-NO" sz="1400" kern="1200" dirty="0" smtClean="0">
              <a:solidFill>
                <a:sysClr val="windowText" lastClr="000000"/>
              </a:solidFill>
              <a:latin typeface="Calibri"/>
              <a:ea typeface="+mn-ea"/>
              <a:cs typeface="+mn-cs"/>
            </a:rPr>
            <a:t>7 Northern-European </a:t>
          </a:r>
          <a:r>
            <a:rPr lang="nb-NO" sz="1400" kern="1200" dirty="0" err="1" smtClean="0">
              <a:solidFill>
                <a:sysClr val="windowText" lastClr="000000"/>
              </a:solidFill>
              <a:latin typeface="Calibri"/>
              <a:ea typeface="+mn-ea"/>
              <a:cs typeface="+mn-cs"/>
            </a:rPr>
            <a:t>centres</a:t>
          </a:r>
          <a:r>
            <a:rPr lang="nb-NO" sz="1400" kern="1200" dirty="0" smtClean="0">
              <a:solidFill>
                <a:sysClr val="windowText" lastClr="000000"/>
              </a:solidFill>
              <a:latin typeface="Calibri"/>
              <a:ea typeface="+mn-ea"/>
              <a:cs typeface="+mn-cs"/>
            </a:rPr>
            <a:t>:</a:t>
          </a:r>
        </a:p>
        <a:p>
          <a:pPr lvl="0" algn="l" defTabSz="622300">
            <a:lnSpc>
              <a:spcPct val="100000"/>
            </a:lnSpc>
            <a:spcBef>
              <a:spcPct val="0"/>
            </a:spcBef>
            <a:spcAft>
              <a:spcPct val="35000"/>
            </a:spcAft>
          </a:pPr>
          <a:r>
            <a:rPr lang="nb-NO" sz="1200" kern="1200" dirty="0" smtClean="0">
              <a:solidFill>
                <a:sysClr val="windowText" lastClr="000000"/>
              </a:solidFill>
              <a:latin typeface="Calibri"/>
              <a:ea typeface="+mn-ea"/>
              <a:cs typeface="+mn-cs"/>
            </a:rPr>
            <a:t>Bergen (Norway), Umeå, Uppsala, Gøteborg (</a:t>
          </a:r>
          <a:r>
            <a:rPr lang="nb-NO" sz="1200" kern="1200" dirty="0" err="1" smtClean="0">
              <a:solidFill>
                <a:sysClr val="windowText" lastClr="000000"/>
              </a:solidFill>
              <a:latin typeface="Calibri"/>
              <a:ea typeface="+mn-ea"/>
              <a:cs typeface="+mn-cs"/>
            </a:rPr>
            <a:t>Sweden</a:t>
          </a:r>
          <a:r>
            <a:rPr lang="nb-NO" sz="1200" kern="1200" dirty="0" smtClean="0">
              <a:solidFill>
                <a:sysClr val="windowText" lastClr="000000"/>
              </a:solidFill>
              <a:latin typeface="Calibri"/>
              <a:ea typeface="+mn-ea"/>
              <a:cs typeface="+mn-cs"/>
            </a:rPr>
            <a:t>), Reykjavik (</a:t>
          </a:r>
          <a:r>
            <a:rPr lang="nb-NO" sz="1200" kern="1200" dirty="0" err="1" smtClean="0">
              <a:solidFill>
                <a:sysClr val="windowText" lastClr="000000"/>
              </a:solidFill>
              <a:latin typeface="Calibri"/>
              <a:ea typeface="+mn-ea"/>
              <a:cs typeface="+mn-cs"/>
            </a:rPr>
            <a:t>Iceland</a:t>
          </a:r>
          <a:r>
            <a:rPr lang="nb-NO" sz="1200" kern="1200" dirty="0" smtClean="0">
              <a:solidFill>
                <a:sysClr val="windowText" lastClr="000000"/>
              </a:solidFill>
              <a:latin typeface="Calibri"/>
              <a:ea typeface="+mn-ea"/>
              <a:cs typeface="+mn-cs"/>
            </a:rPr>
            <a:t>), Århus (</a:t>
          </a:r>
          <a:r>
            <a:rPr lang="nb-NO" sz="1200" kern="1200" dirty="0" err="1" smtClean="0">
              <a:solidFill>
                <a:sysClr val="windowText" lastClr="000000"/>
              </a:solidFill>
              <a:latin typeface="Calibri"/>
              <a:ea typeface="+mn-ea"/>
              <a:cs typeface="+mn-cs"/>
            </a:rPr>
            <a:t>Denmark</a:t>
          </a:r>
          <a:r>
            <a:rPr lang="nb-NO" sz="1200" kern="1200" dirty="0" smtClean="0">
              <a:solidFill>
                <a:sysClr val="windowText" lastClr="000000"/>
              </a:solidFill>
              <a:latin typeface="Calibri"/>
              <a:ea typeface="+mn-ea"/>
              <a:cs typeface="+mn-cs"/>
            </a:rPr>
            <a:t>) and Tartu (</a:t>
          </a:r>
          <a:r>
            <a:rPr lang="nb-NO" sz="1200" kern="1200" dirty="0" err="1" smtClean="0">
              <a:solidFill>
                <a:sysClr val="windowText" lastClr="000000"/>
              </a:solidFill>
              <a:latin typeface="Calibri"/>
              <a:ea typeface="+mn-ea"/>
              <a:cs typeface="+mn-cs"/>
            </a:rPr>
            <a:t>Estonia</a:t>
          </a:r>
          <a:r>
            <a:rPr lang="nb-NO" sz="1200" kern="1200" dirty="0" smtClean="0">
              <a:solidFill>
                <a:sysClr val="windowText" lastClr="000000"/>
              </a:solidFill>
              <a:latin typeface="Calibri"/>
              <a:ea typeface="+mn-ea"/>
              <a:cs typeface="+mn-cs"/>
            </a:rPr>
            <a:t>)</a:t>
          </a:r>
        </a:p>
      </dsp:txBody>
      <dsp:txXfrm>
        <a:off x="66579" y="137046"/>
        <a:ext cx="2106405" cy="3463517"/>
      </dsp:txXfrm>
    </dsp:sp>
    <dsp:sp modelId="{9968CFEC-6F14-458E-9D99-6D869ED7DFDE}">
      <dsp:nvSpPr>
        <dsp:cNvPr id="0" name=""/>
        <dsp:cNvSpPr/>
      </dsp:nvSpPr>
      <dsp:spPr>
        <a:xfrm rot="21574622">
          <a:off x="2469176" y="1579591"/>
          <a:ext cx="489023" cy="55489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022350">
            <a:lnSpc>
              <a:spcPct val="90000"/>
            </a:lnSpc>
            <a:spcBef>
              <a:spcPct val="0"/>
            </a:spcBef>
            <a:spcAft>
              <a:spcPct val="35000"/>
            </a:spcAft>
          </a:pPr>
          <a:endParaRPr lang="nb-NO" sz="2300" kern="1200">
            <a:solidFill>
              <a:sysClr val="windowText" lastClr="000000"/>
            </a:solidFill>
            <a:latin typeface="Calibri"/>
            <a:ea typeface="+mn-ea"/>
            <a:cs typeface="+mn-cs"/>
          </a:endParaRPr>
        </a:p>
      </dsp:txBody>
      <dsp:txXfrm>
        <a:off x="2469178" y="1691111"/>
        <a:ext cx="342316" cy="332936"/>
      </dsp:txXfrm>
    </dsp:sp>
    <dsp:sp modelId="{37E3B310-429D-4F5E-A7B1-EC3AA60BE606}">
      <dsp:nvSpPr>
        <dsp:cNvPr id="0" name=""/>
        <dsp:cNvSpPr/>
      </dsp:nvSpPr>
      <dsp:spPr>
        <a:xfrm>
          <a:off x="3161179" y="48184"/>
          <a:ext cx="2237471" cy="3594583"/>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nb-NO" sz="1400" kern="1200" dirty="0" smtClean="0">
              <a:solidFill>
                <a:sysClr val="windowText" lastClr="000000"/>
              </a:solidFill>
              <a:latin typeface="Calibri"/>
              <a:ea typeface="+mn-ea"/>
              <a:cs typeface="+mn-cs"/>
            </a:rPr>
            <a:t>1999-2001</a:t>
          </a:r>
        </a:p>
        <a:p>
          <a:pPr lvl="0" algn="l" defTabSz="622300">
            <a:lnSpc>
              <a:spcPct val="90000"/>
            </a:lnSpc>
            <a:spcBef>
              <a:spcPct val="0"/>
            </a:spcBef>
            <a:spcAft>
              <a:spcPct val="35000"/>
            </a:spcAft>
          </a:pPr>
          <a:r>
            <a:rPr lang="nb-NO" sz="1400" kern="1200" dirty="0" smtClean="0">
              <a:solidFill>
                <a:sysClr val="windowText" lastClr="000000"/>
              </a:solidFill>
              <a:latin typeface="Calibri"/>
              <a:ea typeface="+mn-ea"/>
              <a:cs typeface="+mn-cs"/>
            </a:rPr>
            <a:t>First </a:t>
          </a:r>
          <a:r>
            <a:rPr lang="nb-NO" sz="1400" kern="1200" dirty="0" err="1" smtClean="0">
              <a:solidFill>
                <a:sysClr val="windowText" lastClr="000000"/>
              </a:solidFill>
              <a:latin typeface="Calibri"/>
              <a:ea typeface="+mn-ea"/>
              <a:cs typeface="+mn-cs"/>
            </a:rPr>
            <a:t>follow</a:t>
          </a:r>
          <a:r>
            <a:rPr lang="nb-NO" sz="1400" kern="1200" dirty="0" smtClean="0">
              <a:solidFill>
                <a:sysClr val="windowText" lastClr="000000"/>
              </a:solidFill>
              <a:latin typeface="Calibri"/>
              <a:ea typeface="+mn-ea"/>
              <a:cs typeface="+mn-cs"/>
            </a:rPr>
            <a:t> up postal </a:t>
          </a:r>
          <a:r>
            <a:rPr lang="nb-NO" sz="1400" kern="1200" dirty="0" err="1" smtClean="0">
              <a:solidFill>
                <a:sysClr val="windowText" lastClr="000000"/>
              </a:solidFill>
              <a:latin typeface="Calibri"/>
              <a:ea typeface="+mn-ea"/>
              <a:cs typeface="+mn-cs"/>
            </a:rPr>
            <a:t>questionnaire</a:t>
          </a:r>
          <a:r>
            <a:rPr lang="nb-NO" sz="1400" kern="1200" dirty="0" smtClean="0">
              <a:solidFill>
                <a:sysClr val="windowText" lastClr="000000"/>
              </a:solidFill>
              <a:latin typeface="Calibri"/>
              <a:ea typeface="+mn-ea"/>
              <a:cs typeface="+mn-cs"/>
            </a:rPr>
            <a:t>: </a:t>
          </a:r>
        </a:p>
        <a:p>
          <a:pPr lvl="0" algn="l" defTabSz="622300">
            <a:lnSpc>
              <a:spcPct val="90000"/>
            </a:lnSpc>
            <a:spcBef>
              <a:spcPct val="0"/>
            </a:spcBef>
            <a:spcAft>
              <a:spcPct val="35000"/>
            </a:spcAft>
          </a:pPr>
          <a:r>
            <a:rPr lang="nb-NO" sz="1600" b="1" kern="1200" dirty="0" smtClean="0">
              <a:solidFill>
                <a:sysClr val="windowText" lastClr="000000"/>
              </a:solidFill>
              <a:latin typeface="Calibri"/>
              <a:ea typeface="+mn-ea"/>
              <a:cs typeface="+mn-cs"/>
            </a:rPr>
            <a:t>RHINE</a:t>
          </a:r>
          <a:endParaRPr lang="en-US" sz="1600" b="1" kern="1200" baseline="30000" dirty="0">
            <a:solidFill>
              <a:sysClr val="windowText" lastClr="000000"/>
            </a:solidFill>
          </a:endParaRPr>
        </a:p>
        <a:p>
          <a:pPr lvl="0" algn="l" defTabSz="622300">
            <a:lnSpc>
              <a:spcPct val="90000"/>
            </a:lnSpc>
            <a:spcBef>
              <a:spcPct val="0"/>
            </a:spcBef>
            <a:spcAft>
              <a:spcPct val="35000"/>
            </a:spcAft>
          </a:pPr>
          <a:r>
            <a:rPr lang="nb-NO" sz="1400" b="1" kern="1200" dirty="0" smtClean="0">
              <a:solidFill>
                <a:sysClr val="windowText" lastClr="000000"/>
              </a:solidFill>
              <a:latin typeface="Calibri"/>
              <a:ea typeface="+mn-ea"/>
              <a:cs typeface="+mn-cs"/>
            </a:rPr>
            <a:t>N=16,190</a:t>
          </a:r>
          <a:r>
            <a:rPr lang="nb-NO" sz="1200" kern="1200" dirty="0" smtClean="0">
              <a:solidFill>
                <a:sysClr val="windowText" lastClr="000000"/>
              </a:solidFill>
              <a:latin typeface="Calibri"/>
              <a:ea typeface="+mn-ea"/>
              <a:cs typeface="+mn-cs"/>
            </a:rPr>
            <a:t> (75% </a:t>
          </a:r>
          <a:r>
            <a:rPr lang="nb-NO" sz="1200" kern="1200" dirty="0" err="1" smtClean="0">
              <a:solidFill>
                <a:sysClr val="windowText" lastClr="000000"/>
              </a:solidFill>
              <a:latin typeface="Calibri"/>
              <a:ea typeface="+mn-ea"/>
              <a:cs typeface="+mn-cs"/>
            </a:rPr>
            <a:t>response</a:t>
          </a:r>
          <a:r>
            <a:rPr lang="nb-NO" sz="1200" kern="1200" dirty="0" smtClean="0">
              <a:solidFill>
                <a:sysClr val="windowText" lastClr="000000"/>
              </a:solidFill>
              <a:latin typeface="Calibri"/>
              <a:ea typeface="+mn-ea"/>
              <a:cs typeface="+mn-cs"/>
            </a:rPr>
            <a:t> rate)</a:t>
          </a:r>
        </a:p>
        <a:p>
          <a:pPr lvl="0" algn="l" defTabSz="622300">
            <a:lnSpc>
              <a:spcPct val="90000"/>
            </a:lnSpc>
            <a:spcBef>
              <a:spcPct val="0"/>
            </a:spcBef>
            <a:spcAft>
              <a:spcPct val="35000"/>
            </a:spcAft>
          </a:pPr>
          <a:endParaRPr lang="nb-NO" sz="1200" kern="1200" dirty="0" smtClean="0">
            <a:solidFill>
              <a:sysClr val="windowText" lastClr="000000"/>
            </a:solidFill>
            <a:latin typeface="Calibri"/>
            <a:ea typeface="+mn-ea"/>
            <a:cs typeface="+mn-cs"/>
          </a:endParaRPr>
        </a:p>
        <a:p>
          <a:pPr lvl="0" algn="l" defTabSz="622300">
            <a:lnSpc>
              <a:spcPct val="90000"/>
            </a:lnSpc>
            <a:spcBef>
              <a:spcPct val="0"/>
            </a:spcBef>
            <a:spcAft>
              <a:spcPct val="35000"/>
            </a:spcAft>
          </a:pPr>
          <a:endParaRPr lang="nb-NO" sz="1200" kern="1200" dirty="0" smtClean="0">
            <a:solidFill>
              <a:sysClr val="windowText" lastClr="000000"/>
            </a:solidFill>
            <a:latin typeface="Calibri"/>
            <a:ea typeface="+mn-ea"/>
            <a:cs typeface="+mn-cs"/>
          </a:endParaRPr>
        </a:p>
      </dsp:txBody>
      <dsp:txXfrm>
        <a:off x="3226712" y="113717"/>
        <a:ext cx="2106405" cy="3463517"/>
      </dsp:txXfrm>
    </dsp:sp>
    <dsp:sp modelId="{977906DA-2446-466E-994E-340C11260A18}">
      <dsp:nvSpPr>
        <dsp:cNvPr id="0" name=""/>
        <dsp:cNvSpPr/>
      </dsp:nvSpPr>
      <dsp:spPr>
        <a:xfrm rot="44427">
          <a:off x="5612818" y="1588190"/>
          <a:ext cx="454113" cy="55489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022350">
            <a:lnSpc>
              <a:spcPct val="90000"/>
            </a:lnSpc>
            <a:spcBef>
              <a:spcPct val="0"/>
            </a:spcBef>
            <a:spcAft>
              <a:spcPct val="35000"/>
            </a:spcAft>
          </a:pPr>
          <a:endParaRPr lang="nb-NO" sz="2300" kern="1200">
            <a:solidFill>
              <a:sysClr val="windowText" lastClr="000000"/>
            </a:solidFill>
            <a:latin typeface="Calibri"/>
            <a:ea typeface="+mn-ea"/>
            <a:cs typeface="+mn-cs"/>
          </a:endParaRPr>
        </a:p>
      </dsp:txBody>
      <dsp:txXfrm>
        <a:off x="5612824" y="1698288"/>
        <a:ext cx="317879" cy="332936"/>
      </dsp:txXfrm>
    </dsp:sp>
    <dsp:sp modelId="{B521F8AD-B1D6-4B54-BF00-135977A0BD7C}">
      <dsp:nvSpPr>
        <dsp:cNvPr id="0" name=""/>
        <dsp:cNvSpPr/>
      </dsp:nvSpPr>
      <dsp:spPr>
        <a:xfrm>
          <a:off x="6255396" y="90492"/>
          <a:ext cx="2596317" cy="3594583"/>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nb-NO" sz="1400" kern="1200" dirty="0" smtClean="0">
              <a:solidFill>
                <a:sysClr val="windowText" lastClr="000000"/>
              </a:solidFill>
              <a:latin typeface="Calibri"/>
              <a:ea typeface="+mn-ea"/>
              <a:cs typeface="+mn-cs"/>
            </a:rPr>
            <a:t>2010-2012</a:t>
          </a:r>
        </a:p>
        <a:p>
          <a:pPr lvl="0" algn="l" defTabSz="622300">
            <a:lnSpc>
              <a:spcPct val="90000"/>
            </a:lnSpc>
            <a:spcBef>
              <a:spcPct val="0"/>
            </a:spcBef>
            <a:spcAft>
              <a:spcPct val="35000"/>
            </a:spcAft>
          </a:pPr>
          <a:r>
            <a:rPr lang="nb-NO" sz="1400" kern="1200" dirty="0" smtClean="0">
              <a:solidFill>
                <a:sysClr val="windowText" lastClr="000000"/>
              </a:solidFill>
              <a:latin typeface="Calibri"/>
              <a:ea typeface="+mn-ea"/>
              <a:cs typeface="+mn-cs"/>
            </a:rPr>
            <a:t>Second </a:t>
          </a:r>
          <a:r>
            <a:rPr lang="nb-NO" sz="1400" kern="1200" dirty="0" err="1" smtClean="0">
              <a:solidFill>
                <a:sysClr val="windowText" lastClr="000000"/>
              </a:solidFill>
              <a:latin typeface="Calibri"/>
              <a:ea typeface="+mn-ea"/>
              <a:cs typeface="+mn-cs"/>
            </a:rPr>
            <a:t>follow</a:t>
          </a:r>
          <a:r>
            <a:rPr lang="nb-NO" sz="1400" kern="1200" dirty="0" smtClean="0">
              <a:solidFill>
                <a:sysClr val="windowText" lastClr="000000"/>
              </a:solidFill>
              <a:latin typeface="Calibri"/>
              <a:ea typeface="+mn-ea"/>
              <a:cs typeface="+mn-cs"/>
            </a:rPr>
            <a:t> up postal </a:t>
          </a:r>
          <a:r>
            <a:rPr lang="nb-NO" sz="1400" kern="1200" dirty="0" err="1" smtClean="0">
              <a:solidFill>
                <a:sysClr val="windowText" lastClr="000000"/>
              </a:solidFill>
              <a:latin typeface="Calibri"/>
              <a:ea typeface="+mn-ea"/>
              <a:cs typeface="+mn-cs"/>
            </a:rPr>
            <a:t>questionnaire</a:t>
          </a:r>
          <a:r>
            <a:rPr lang="nb-NO" sz="1400" kern="1200" dirty="0" smtClean="0">
              <a:solidFill>
                <a:sysClr val="windowText" lastClr="000000"/>
              </a:solidFill>
              <a:latin typeface="Calibri"/>
              <a:ea typeface="+mn-ea"/>
              <a:cs typeface="+mn-cs"/>
            </a:rPr>
            <a:t>: </a:t>
          </a:r>
        </a:p>
        <a:p>
          <a:pPr lvl="0" algn="l" defTabSz="622300">
            <a:lnSpc>
              <a:spcPct val="90000"/>
            </a:lnSpc>
            <a:spcBef>
              <a:spcPct val="0"/>
            </a:spcBef>
            <a:spcAft>
              <a:spcPct val="35000"/>
            </a:spcAft>
          </a:pPr>
          <a:r>
            <a:rPr lang="nb-NO" sz="1600" b="1" kern="1200" dirty="0" smtClean="0">
              <a:solidFill>
                <a:sysClr val="windowText" lastClr="000000"/>
              </a:solidFill>
              <a:latin typeface="Calibri"/>
              <a:ea typeface="+mn-ea"/>
              <a:cs typeface="+mn-cs"/>
            </a:rPr>
            <a:t>RHINE III</a:t>
          </a:r>
          <a:endParaRPr lang="nb-NO" sz="1600" b="1" kern="1200" baseline="0" dirty="0" smtClean="0">
            <a:solidFill>
              <a:sysClr val="windowText" lastClr="000000"/>
            </a:solidFill>
            <a:latin typeface="Calibri"/>
            <a:ea typeface="+mn-ea"/>
            <a:cs typeface="Calibri"/>
          </a:endParaRPr>
        </a:p>
        <a:p>
          <a:pPr lvl="0" algn="l" defTabSz="622300">
            <a:lnSpc>
              <a:spcPct val="90000"/>
            </a:lnSpc>
            <a:spcBef>
              <a:spcPct val="0"/>
            </a:spcBef>
            <a:spcAft>
              <a:spcPct val="35000"/>
            </a:spcAft>
          </a:pPr>
          <a:r>
            <a:rPr lang="nb-NO" sz="1400" b="1" kern="1200" dirty="0" smtClean="0">
              <a:solidFill>
                <a:sysClr val="windowText" lastClr="000000"/>
              </a:solidFill>
              <a:latin typeface="Calibri"/>
              <a:ea typeface="+mn-ea"/>
              <a:cs typeface="+mn-cs"/>
            </a:rPr>
            <a:t>N=13,445</a:t>
          </a:r>
          <a:r>
            <a:rPr lang="nb-NO" sz="1200" kern="1200" dirty="0" smtClean="0">
              <a:solidFill>
                <a:sysClr val="windowText" lastClr="000000"/>
              </a:solidFill>
              <a:latin typeface="Calibri"/>
              <a:ea typeface="+mn-ea"/>
              <a:cs typeface="+mn-cs"/>
            </a:rPr>
            <a:t> (</a:t>
          </a:r>
          <a:r>
            <a:rPr lang="nb-NO" sz="1200" kern="1200" dirty="0" smtClean="0">
              <a:solidFill>
                <a:sysClr val="windowText" lastClr="000000"/>
              </a:solidFill>
              <a:latin typeface="+mn-lt"/>
              <a:ea typeface="+mn-ea"/>
              <a:cs typeface="+mn-cs"/>
            </a:rPr>
            <a:t>62% </a:t>
          </a:r>
          <a:r>
            <a:rPr lang="nb-NO" sz="1200" kern="1200" dirty="0" err="1" smtClean="0">
              <a:solidFill>
                <a:sysClr val="windowText" lastClr="000000"/>
              </a:solidFill>
              <a:latin typeface="+mn-lt"/>
              <a:ea typeface="+mn-ea"/>
              <a:cs typeface="+mn-cs"/>
            </a:rPr>
            <a:t>of</a:t>
          </a:r>
          <a:r>
            <a:rPr lang="nb-NO" sz="1200" kern="1200" dirty="0" smtClean="0">
              <a:solidFill>
                <a:sysClr val="windowText" lastClr="000000"/>
              </a:solidFill>
              <a:latin typeface="+mn-lt"/>
              <a:ea typeface="+mn-ea"/>
              <a:cs typeface="+mn-cs"/>
            </a:rPr>
            <a:t> first </a:t>
          </a:r>
          <a:r>
            <a:rPr lang="nb-NO" sz="1200" kern="1200" dirty="0" err="1" smtClean="0">
              <a:solidFill>
                <a:sysClr val="windowText" lastClr="000000"/>
              </a:solidFill>
              <a:latin typeface="+mn-lt"/>
              <a:ea typeface="+mn-ea"/>
              <a:cs typeface="+mn-cs"/>
            </a:rPr>
            <a:t>wave</a:t>
          </a:r>
          <a:r>
            <a:rPr lang="nb-NO" sz="1200" kern="1200" dirty="0" smtClean="0">
              <a:solidFill>
                <a:sysClr val="windowText" lastClr="000000"/>
              </a:solidFill>
              <a:latin typeface="Calibri"/>
              <a:ea typeface="+mn-ea"/>
              <a:cs typeface="+mn-cs"/>
            </a:rPr>
            <a:t>)</a:t>
          </a:r>
        </a:p>
        <a:p>
          <a:pPr lvl="0" algn="l" defTabSz="622300">
            <a:lnSpc>
              <a:spcPct val="90000"/>
            </a:lnSpc>
            <a:spcBef>
              <a:spcPct val="0"/>
            </a:spcBef>
            <a:spcAft>
              <a:spcPct val="35000"/>
            </a:spcAft>
          </a:pPr>
          <a:r>
            <a:rPr lang="nb-NO" sz="1400" u="sng" kern="1200" dirty="0" smtClean="0">
              <a:solidFill>
                <a:sysClr val="windowText" lastClr="000000"/>
              </a:solidFill>
              <a:latin typeface="Calibri"/>
              <a:ea typeface="+mn-ea"/>
              <a:cs typeface="+mn-cs"/>
            </a:rPr>
            <a:t>6,331 men </a:t>
          </a:r>
        </a:p>
        <a:p>
          <a:pPr lvl="0" algn="l" defTabSz="622300">
            <a:lnSpc>
              <a:spcPct val="90000"/>
            </a:lnSpc>
            <a:spcBef>
              <a:spcPct val="0"/>
            </a:spcBef>
            <a:spcAft>
              <a:spcPct val="35000"/>
            </a:spcAft>
          </a:pPr>
          <a:r>
            <a:rPr lang="nb-NO" sz="1400" u="sng" kern="1200" dirty="0" smtClean="0">
              <a:solidFill>
                <a:sysClr val="windowText" lastClr="000000"/>
              </a:solidFill>
              <a:latin typeface="Calibri"/>
              <a:ea typeface="+mn-ea"/>
              <a:cs typeface="+mn-cs"/>
            </a:rPr>
            <a:t>7,114 women</a:t>
          </a:r>
        </a:p>
        <a:p>
          <a:pPr lvl="0" algn="l" defTabSz="622300">
            <a:lnSpc>
              <a:spcPct val="90000"/>
            </a:lnSpc>
            <a:spcBef>
              <a:spcPct val="0"/>
            </a:spcBef>
            <a:spcAft>
              <a:spcPct val="35000"/>
            </a:spcAft>
          </a:pPr>
          <a:r>
            <a:rPr lang="nb-NO" sz="1400" b="0" kern="1200" dirty="0" smtClean="0">
              <a:solidFill>
                <a:sysClr val="windowText" lastClr="000000"/>
              </a:solidFill>
              <a:latin typeface="Calibri"/>
              <a:ea typeface="+mn-ea"/>
              <a:cs typeface="+mn-cs"/>
            </a:rPr>
            <a:t>Information </a:t>
          </a:r>
          <a:r>
            <a:rPr lang="nb-NO" sz="1400" b="0" kern="1200" dirty="0" err="1" smtClean="0">
              <a:solidFill>
                <a:sysClr val="windowText" lastClr="000000"/>
              </a:solidFill>
              <a:latin typeface="Calibri"/>
              <a:ea typeface="+mn-ea"/>
              <a:cs typeface="+mn-cs"/>
            </a:rPr>
            <a:t>on their</a:t>
          </a:r>
          <a:r>
            <a:rPr lang="nb-NO" sz="1400" b="0" kern="1200" dirty="0" smtClean="0">
              <a:solidFill>
                <a:sysClr val="windowText" lastClr="000000"/>
              </a:solidFill>
              <a:latin typeface="Calibri"/>
              <a:ea typeface="+mn-ea"/>
              <a:cs typeface="+mn-cs"/>
            </a:rPr>
            <a:t> </a:t>
          </a:r>
          <a:r>
            <a:rPr lang="nb-NO" sz="1400" b="1" kern="1200" dirty="0" smtClean="0">
              <a:solidFill>
                <a:sysClr val="windowText" lastClr="000000"/>
              </a:solidFill>
              <a:latin typeface="Calibri"/>
              <a:ea typeface="+mn-ea"/>
              <a:cs typeface="+mn-cs"/>
            </a:rPr>
            <a:t>N=27,120 </a:t>
          </a:r>
          <a:r>
            <a:rPr lang="nb-NO" sz="1400" b="0" kern="1200" dirty="0" err="1" smtClean="0">
              <a:solidFill>
                <a:sysClr val="windowText" lastClr="000000"/>
              </a:solidFill>
              <a:latin typeface="Calibri"/>
              <a:ea typeface="+mn-ea"/>
              <a:cs typeface="+mn-cs"/>
            </a:rPr>
            <a:t>offspring</a:t>
          </a:r>
          <a:endParaRPr lang="nb-NO" sz="1400" b="0" kern="1200" dirty="0" smtClean="0">
            <a:solidFill>
              <a:sysClr val="windowText" lastClr="000000"/>
            </a:solidFill>
            <a:latin typeface="Calibri"/>
            <a:ea typeface="+mn-ea"/>
            <a:cs typeface="+mn-cs"/>
          </a:endParaRPr>
        </a:p>
        <a:p>
          <a:pPr lvl="0" algn="l" defTabSz="622300">
            <a:lnSpc>
              <a:spcPct val="90000"/>
            </a:lnSpc>
            <a:spcBef>
              <a:spcPct val="0"/>
            </a:spcBef>
            <a:spcAft>
              <a:spcPts val="0"/>
            </a:spcAft>
          </a:pPr>
          <a:r>
            <a:rPr lang="en-US" sz="1200" i="1" kern="1200" dirty="0" smtClean="0">
              <a:solidFill>
                <a:sysClr val="windowText" lastClr="000000"/>
              </a:solidFill>
            </a:rPr>
            <a:t>Infants under the age of 2 years excluded as diagnosis of asthma in this age group is unclear </a:t>
          </a:r>
          <a:endParaRPr lang="nb-NO" sz="1200" b="0" i="1" kern="1200" dirty="0" smtClean="0">
            <a:solidFill>
              <a:sysClr val="windowText" lastClr="000000"/>
            </a:solidFill>
            <a:latin typeface="Calibri"/>
            <a:ea typeface="+mn-ea"/>
            <a:cs typeface="+mn-cs"/>
          </a:endParaRPr>
        </a:p>
      </dsp:txBody>
      <dsp:txXfrm>
        <a:off x="6331440" y="166536"/>
        <a:ext cx="2444229" cy="344249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D5197-4720-9549-BA52-DC5FBFBB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2107</Words>
  <Characters>10012</Characters>
  <Application>Microsoft Macintosh Word</Application>
  <DocSecurity>0</DocSecurity>
  <Lines>910</Lines>
  <Paragraphs>865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UiB</Company>
  <LinksUpToDate>false</LinksUpToDate>
  <CharactersWithSpaces>11254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Cecilie Svanes</dc:creator>
  <cp:lastModifiedBy>Svein Magne Skulstad</cp:lastModifiedBy>
  <cp:revision>2</cp:revision>
  <cp:lastPrinted>2014-07-04T21:41:00Z</cp:lastPrinted>
  <dcterms:created xsi:type="dcterms:W3CDTF">2016-03-28T09:49:00Z</dcterms:created>
  <dcterms:modified xsi:type="dcterms:W3CDTF">2016-03-28T09:49:00Z</dcterms:modified>
</cp:coreProperties>
</file>