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Default Extension="jpg" ContentType="image/jpeg"/>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4E8F" w:rsidRPr="001549D3" w:rsidRDefault="00654E8F" w:rsidP="0001436A">
      <w:pPr>
        <w:pStyle w:val="SupplementaryMaterial"/>
        <w:rPr>
          <w:b w:val="0"/>
        </w:rPr>
      </w:pPr>
      <w:bookmarkStart w:id="0" w:name="_GoBack"/>
      <w:bookmarkEnd w:id="0"/>
      <w:r w:rsidRPr="001549D3">
        <w:t>Supplementary Material</w:t>
      </w:r>
    </w:p>
    <w:p w:rsidR="00817DD6" w:rsidRPr="001549D3" w:rsidRDefault="00FC4E4B" w:rsidP="0001436A">
      <w:pPr>
        <w:pStyle w:val="Title"/>
      </w:pPr>
      <w:r w:rsidRPr="00910940">
        <w:rPr>
          <w:b w:val="0"/>
          <w:bCs/>
          <w:lang w:bidi="th-TH"/>
        </w:rPr>
        <w:t xml:space="preserve">Sleep </w:t>
      </w:r>
      <w:r>
        <w:rPr>
          <w:b w:val="0"/>
          <w:bCs/>
          <w:lang w:bidi="th-TH"/>
        </w:rPr>
        <w:t>E</w:t>
      </w:r>
      <w:r w:rsidRPr="00910940">
        <w:rPr>
          <w:b w:val="0"/>
          <w:bCs/>
          <w:lang w:bidi="th-TH"/>
        </w:rPr>
        <w:t>nhances</w:t>
      </w:r>
      <w:r>
        <w:rPr>
          <w:b w:val="0"/>
          <w:bCs/>
          <w:lang w:bidi="th-TH"/>
        </w:rPr>
        <w:t xml:space="preserve"> Recognition</w:t>
      </w:r>
      <w:r w:rsidRPr="00910940">
        <w:rPr>
          <w:b w:val="0"/>
          <w:bCs/>
          <w:lang w:bidi="th-TH"/>
        </w:rPr>
        <w:t xml:space="preserve"> </w:t>
      </w:r>
      <w:r>
        <w:rPr>
          <w:b w:val="0"/>
          <w:bCs/>
          <w:lang w:bidi="th-TH"/>
        </w:rPr>
        <w:t>M</w:t>
      </w:r>
      <w:r w:rsidRPr="00910940">
        <w:rPr>
          <w:b w:val="0"/>
          <w:bCs/>
          <w:lang w:bidi="th-TH"/>
        </w:rPr>
        <w:t xml:space="preserve">emory for </w:t>
      </w:r>
      <w:r>
        <w:rPr>
          <w:b w:val="0"/>
          <w:bCs/>
          <w:lang w:bidi="th-TH"/>
        </w:rPr>
        <w:t>C</w:t>
      </w:r>
      <w:r w:rsidRPr="00910940">
        <w:rPr>
          <w:b w:val="0"/>
          <w:bCs/>
          <w:lang w:bidi="th-TH"/>
        </w:rPr>
        <w:t xml:space="preserve">onspecifics as </w:t>
      </w:r>
      <w:r>
        <w:rPr>
          <w:b w:val="0"/>
          <w:bCs/>
          <w:lang w:bidi="th-TH"/>
        </w:rPr>
        <w:t>B</w:t>
      </w:r>
      <w:r w:rsidRPr="00910940">
        <w:rPr>
          <w:b w:val="0"/>
          <w:bCs/>
          <w:lang w:bidi="th-TH"/>
        </w:rPr>
        <w:t xml:space="preserve">ound into </w:t>
      </w:r>
      <w:r>
        <w:rPr>
          <w:b w:val="0"/>
          <w:bCs/>
          <w:lang w:bidi="th-TH"/>
        </w:rPr>
        <w:t>S</w:t>
      </w:r>
      <w:r w:rsidRPr="00910940">
        <w:rPr>
          <w:b w:val="0"/>
          <w:bCs/>
          <w:lang w:bidi="th-TH"/>
        </w:rPr>
        <w:t xml:space="preserve">patial </w:t>
      </w:r>
      <w:r>
        <w:rPr>
          <w:b w:val="0"/>
          <w:bCs/>
          <w:lang w:bidi="th-TH"/>
        </w:rPr>
        <w:t>C</w:t>
      </w:r>
      <w:r w:rsidRPr="00910940">
        <w:rPr>
          <w:b w:val="0"/>
          <w:bCs/>
          <w:lang w:bidi="th-TH"/>
        </w:rPr>
        <w:t>ontext</w:t>
      </w:r>
    </w:p>
    <w:p w:rsidR="00FC4E4B" w:rsidRPr="00B57BC3" w:rsidRDefault="00FC4E4B" w:rsidP="00FC4E4B">
      <w:pPr>
        <w:spacing w:before="240"/>
        <w:rPr>
          <w:rFonts w:cs="Times New Roman"/>
          <w:b/>
          <w:bCs/>
          <w:szCs w:val="24"/>
        </w:rPr>
      </w:pPr>
      <w:proofErr w:type="spellStart"/>
      <w:r w:rsidRPr="00B57BC3">
        <w:rPr>
          <w:rFonts w:cs="Times New Roman"/>
          <w:b/>
          <w:bCs/>
          <w:szCs w:val="24"/>
        </w:rPr>
        <w:t>Anuck</w:t>
      </w:r>
      <w:proofErr w:type="spellEnd"/>
      <w:r w:rsidRPr="00B57BC3">
        <w:rPr>
          <w:rFonts w:cs="Times New Roman"/>
          <w:b/>
          <w:bCs/>
          <w:szCs w:val="24"/>
        </w:rPr>
        <w:t xml:space="preserve"> </w:t>
      </w:r>
      <w:proofErr w:type="spellStart"/>
      <w:r w:rsidRPr="00B57BC3">
        <w:rPr>
          <w:rFonts w:cs="Times New Roman"/>
          <w:b/>
          <w:bCs/>
          <w:szCs w:val="24"/>
        </w:rPr>
        <w:t>Sawangjit</w:t>
      </w:r>
      <w:proofErr w:type="spellEnd"/>
      <w:r w:rsidRPr="00B57BC3">
        <w:rPr>
          <w:rFonts w:cs="Times New Roman"/>
          <w:b/>
          <w:bCs/>
          <w:szCs w:val="24"/>
        </w:rPr>
        <w:t xml:space="preserve">, Eduard </w:t>
      </w:r>
      <w:proofErr w:type="spellStart"/>
      <w:r w:rsidRPr="00B57BC3">
        <w:rPr>
          <w:rFonts w:cs="Times New Roman"/>
          <w:b/>
          <w:bCs/>
          <w:szCs w:val="24"/>
        </w:rPr>
        <w:t>Kelemen</w:t>
      </w:r>
      <w:proofErr w:type="spellEnd"/>
      <w:r w:rsidRPr="00B57BC3">
        <w:rPr>
          <w:rFonts w:cs="Times New Roman"/>
          <w:b/>
          <w:bCs/>
          <w:szCs w:val="24"/>
        </w:rPr>
        <w:t xml:space="preserve">, Jan Born, Marion </w:t>
      </w:r>
      <w:proofErr w:type="spellStart"/>
      <w:r w:rsidRPr="00B57BC3">
        <w:rPr>
          <w:rFonts w:cs="Times New Roman"/>
          <w:b/>
          <w:bCs/>
          <w:szCs w:val="24"/>
        </w:rPr>
        <w:t>Inostroza</w:t>
      </w:r>
      <w:proofErr w:type="spellEnd"/>
      <w:r w:rsidRPr="00B57BC3">
        <w:rPr>
          <w:rFonts w:cs="Times New Roman"/>
          <w:b/>
          <w:bCs/>
          <w:szCs w:val="24"/>
          <w:vertAlign w:val="superscript"/>
        </w:rPr>
        <w:t>*</w:t>
      </w:r>
    </w:p>
    <w:p w:rsidR="002868E2" w:rsidRDefault="002868E2" w:rsidP="00994A3D">
      <w:pPr>
        <w:spacing w:before="240" w:after="0"/>
        <w:rPr>
          <w:rFonts w:cs="Times New Roman"/>
          <w:color w:val="000000" w:themeColor="text1"/>
          <w:szCs w:val="24"/>
          <w:lang w:val="en-GB"/>
        </w:rPr>
      </w:pPr>
      <w:r w:rsidRPr="00994A3D">
        <w:rPr>
          <w:rFonts w:cs="Times New Roman"/>
          <w:b/>
        </w:rPr>
        <w:t xml:space="preserve">* Correspondence: </w:t>
      </w:r>
      <w:r w:rsidR="00FC4E4B">
        <w:rPr>
          <w:rFonts w:cs="Times New Roman"/>
        </w:rPr>
        <w:t xml:space="preserve">Marion </w:t>
      </w:r>
      <w:proofErr w:type="spellStart"/>
      <w:r w:rsidR="00FC4E4B">
        <w:rPr>
          <w:rFonts w:cs="Times New Roman"/>
        </w:rPr>
        <w:t>Inostroza</w:t>
      </w:r>
      <w:proofErr w:type="spellEnd"/>
      <w:r w:rsidR="00994A3D" w:rsidRPr="00994A3D">
        <w:rPr>
          <w:rFonts w:cs="Times New Roman"/>
        </w:rPr>
        <w:t xml:space="preserve">: </w:t>
      </w:r>
      <w:r w:rsidR="00FC4E4B" w:rsidRPr="00A35D51">
        <w:rPr>
          <w:rFonts w:cs="Times New Roman"/>
          <w:color w:val="000000" w:themeColor="text1"/>
          <w:szCs w:val="24"/>
          <w:lang w:val="en-GB"/>
        </w:rPr>
        <w:t>marion.inostroza@uni-tuebingen.de</w:t>
      </w:r>
    </w:p>
    <w:p w:rsidR="0027249A" w:rsidRPr="0027249A" w:rsidRDefault="0027249A" w:rsidP="00994A3D">
      <w:pPr>
        <w:spacing w:before="240" w:after="0"/>
        <w:rPr>
          <w:rFonts w:cs="Times New Roman"/>
          <w:lang w:val="en-GB"/>
        </w:rPr>
      </w:pPr>
    </w:p>
    <w:p w:rsidR="00EA3D3C" w:rsidRPr="00994A3D" w:rsidRDefault="00654E8F" w:rsidP="0001436A">
      <w:pPr>
        <w:pStyle w:val="Heading1"/>
      </w:pPr>
      <w:r w:rsidRPr="00994A3D">
        <w:t>Supplementary Data</w:t>
      </w:r>
    </w:p>
    <w:p w:rsidR="00994A3D" w:rsidRPr="00994A3D" w:rsidRDefault="00994A3D" w:rsidP="00994A3D">
      <w:pPr>
        <w:jc w:val="both"/>
        <w:rPr>
          <w:rFonts w:cs="Times New Roman"/>
          <w:szCs w:val="24"/>
        </w:rPr>
      </w:pPr>
      <w:r w:rsidRPr="00994A3D">
        <w:rPr>
          <w:rFonts w:cs="Times New Roman"/>
          <w:szCs w:val="24"/>
        </w:rPr>
        <w:t xml:space="preserve">Supplementary Material should be uploaded separately on submission. Please include any supplementary data, figures and/or tables. </w:t>
      </w:r>
    </w:p>
    <w:p w:rsidR="00994A3D" w:rsidRPr="00994A3D" w:rsidRDefault="00994A3D" w:rsidP="00994A3D">
      <w:pPr>
        <w:spacing w:before="100" w:beforeAutospacing="1" w:after="100" w:afterAutospacing="1"/>
        <w:jc w:val="both"/>
        <w:rPr>
          <w:rFonts w:eastAsia="Times New Roman" w:cs="Times New Roman"/>
          <w:szCs w:val="24"/>
          <w:lang w:val="en-GB" w:eastAsia="en-GB"/>
        </w:rPr>
      </w:pPr>
      <w:r w:rsidRPr="00994A3D">
        <w:rPr>
          <w:rFonts w:eastAsia="Times New Roman" w:cs="Times New Roman"/>
          <w:szCs w:val="24"/>
          <w:lang w:val="en-GB" w:eastAsia="en-GB"/>
        </w:rPr>
        <w:t xml:space="preserve">Supplementary material is not typeset so please ensure that all information is clearly presented, the appropriate caption is included in the file and not in the manuscript, and that the style conforms to the rest of the article. </w:t>
      </w:r>
    </w:p>
    <w:p w:rsidR="00994A3D" w:rsidRPr="00994A3D" w:rsidRDefault="00654E8F" w:rsidP="0001436A">
      <w:pPr>
        <w:pStyle w:val="Heading1"/>
      </w:pPr>
      <w:r w:rsidRPr="00994A3D">
        <w:t>Supplementary Figures and Tables</w:t>
      </w:r>
    </w:p>
    <w:p w:rsidR="00994A3D" w:rsidRPr="001549D3" w:rsidRDefault="00994A3D" w:rsidP="0001436A">
      <w:pPr>
        <w:pStyle w:val="Heading2"/>
      </w:pPr>
      <w:r w:rsidRPr="0001436A">
        <w:t>Supplementary</w:t>
      </w:r>
      <w:r w:rsidRPr="001549D3">
        <w:t xml:space="preserve"> Figures</w:t>
      </w:r>
    </w:p>
    <w:p w:rsidR="008A1E8A" w:rsidRPr="001549D3" w:rsidRDefault="008A1E8A" w:rsidP="00994A3D">
      <w:pPr>
        <w:keepNext/>
        <w:rPr>
          <w:rFonts w:cs="Times New Roman"/>
          <w:szCs w:val="24"/>
        </w:rPr>
      </w:pPr>
      <w:r w:rsidRPr="004007E5">
        <w:rPr>
          <w:rFonts w:cs="Times New Roman"/>
          <w:noProof/>
          <w:szCs w:val="24"/>
        </w:rPr>
        <w:drawing>
          <wp:inline distT="0" distB="0" distL="0" distR="0" wp14:anchorId="42E2181E" wp14:editId="76C42198">
            <wp:extent cx="6145530" cy="1505585"/>
            <wp:effectExtent l="0" t="0" r="762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45530" cy="1505585"/>
                    </a:xfrm>
                    <a:prstGeom prst="rect">
                      <a:avLst/>
                    </a:prstGeom>
                    <a:noFill/>
                  </pic:spPr>
                </pic:pic>
              </a:graphicData>
            </a:graphic>
          </wp:inline>
        </w:drawing>
      </w:r>
    </w:p>
    <w:p w:rsidR="00D250AD" w:rsidRDefault="00994A3D" w:rsidP="008A1E8A">
      <w:pPr>
        <w:spacing w:after="0"/>
        <w:ind w:right="425"/>
        <w:jc w:val="both"/>
        <w:rPr>
          <w:rFonts w:cs="Times New Roman"/>
          <w:szCs w:val="24"/>
          <w:lang w:bidi="th-TH"/>
        </w:rPr>
      </w:pPr>
      <w:proofErr w:type="gramStart"/>
      <w:r w:rsidRPr="0001436A">
        <w:rPr>
          <w:rFonts w:cs="Times New Roman"/>
          <w:b/>
          <w:szCs w:val="24"/>
        </w:rPr>
        <w:t xml:space="preserve">Supplementary Figure </w:t>
      </w:r>
      <w:r w:rsidRPr="0001436A">
        <w:rPr>
          <w:rFonts w:cs="Times New Roman"/>
          <w:b/>
          <w:szCs w:val="24"/>
        </w:rPr>
        <w:fldChar w:fldCharType="begin"/>
      </w:r>
      <w:r w:rsidRPr="0001436A">
        <w:rPr>
          <w:rFonts w:cs="Times New Roman"/>
          <w:b/>
          <w:szCs w:val="24"/>
        </w:rPr>
        <w:instrText xml:space="preserve"> SEQ Figure \* ARABIC </w:instrText>
      </w:r>
      <w:r w:rsidRPr="0001436A">
        <w:rPr>
          <w:rFonts w:cs="Times New Roman"/>
          <w:b/>
          <w:szCs w:val="24"/>
        </w:rPr>
        <w:fldChar w:fldCharType="separate"/>
      </w:r>
      <w:r w:rsidR="00256067">
        <w:rPr>
          <w:rFonts w:cs="Times New Roman"/>
          <w:b/>
          <w:noProof/>
          <w:szCs w:val="24"/>
        </w:rPr>
        <w:t>1</w:t>
      </w:r>
      <w:r w:rsidRPr="0001436A">
        <w:rPr>
          <w:rFonts w:cs="Times New Roman"/>
          <w:b/>
          <w:szCs w:val="24"/>
        </w:rPr>
        <w:fldChar w:fldCharType="end"/>
      </w:r>
      <w:r w:rsidRPr="0001436A">
        <w:rPr>
          <w:rFonts w:cs="Times New Roman"/>
          <w:b/>
          <w:szCs w:val="24"/>
        </w:rPr>
        <w:t>.</w:t>
      </w:r>
      <w:proofErr w:type="gramEnd"/>
      <w:r w:rsidRPr="001549D3">
        <w:rPr>
          <w:rFonts w:cs="Times New Roman"/>
          <w:szCs w:val="24"/>
        </w:rPr>
        <w:t xml:space="preserve"> </w:t>
      </w:r>
      <w:proofErr w:type="gramStart"/>
      <w:r w:rsidR="008A1E8A">
        <w:rPr>
          <w:rFonts w:cs="Times New Roman"/>
          <w:szCs w:val="24"/>
        </w:rPr>
        <w:t>Illustration of a juvenile rat wearing a harness in the juvenile’s zone.</w:t>
      </w:r>
      <w:proofErr w:type="gramEnd"/>
      <w:r w:rsidR="008A1E8A">
        <w:rPr>
          <w:rFonts w:cs="Times New Roman"/>
          <w:szCs w:val="24"/>
        </w:rPr>
        <w:t xml:space="preserve"> </w:t>
      </w:r>
      <w:r w:rsidR="008A1E8A">
        <w:rPr>
          <w:rFonts w:cs="Times New Roman"/>
          <w:color w:val="000000" w:themeColor="text1"/>
          <w:szCs w:val="24"/>
          <w:lang w:bidi="th-TH"/>
        </w:rPr>
        <w:t>A harness was used t</w:t>
      </w:r>
      <w:r w:rsidR="008A1E8A" w:rsidRPr="006708AB">
        <w:rPr>
          <w:rFonts w:cs="Times New Roman"/>
          <w:color w:val="000000" w:themeColor="text1"/>
          <w:szCs w:val="24"/>
          <w:lang w:bidi="th-TH"/>
        </w:rPr>
        <w:t xml:space="preserve">o </w:t>
      </w:r>
      <w:r w:rsidR="008A1E8A">
        <w:rPr>
          <w:rFonts w:cs="Times New Roman"/>
          <w:color w:val="000000" w:themeColor="text1"/>
          <w:szCs w:val="24"/>
          <w:lang w:bidi="th-TH"/>
        </w:rPr>
        <w:t xml:space="preserve">allow </w:t>
      </w:r>
      <w:r w:rsidR="008A1E8A" w:rsidRPr="006708AB">
        <w:rPr>
          <w:rFonts w:cs="Times New Roman"/>
          <w:szCs w:val="24"/>
        </w:rPr>
        <w:t xml:space="preserve">the adult rat to have direct </w:t>
      </w:r>
      <w:r w:rsidR="008A1E8A">
        <w:rPr>
          <w:rFonts w:cs="Times New Roman"/>
          <w:szCs w:val="24"/>
        </w:rPr>
        <w:t xml:space="preserve">interactions with the juvenile rat and to </w:t>
      </w:r>
      <w:r w:rsidR="008A1E8A">
        <w:rPr>
          <w:rFonts w:cs="Times New Roman"/>
          <w:color w:val="000000" w:themeColor="text1"/>
          <w:szCs w:val="24"/>
          <w:lang w:bidi="th-TH"/>
        </w:rPr>
        <w:t xml:space="preserve">concurrently control the spatial context of the social stimulus. </w:t>
      </w:r>
      <w:r w:rsidR="008A1E8A" w:rsidRPr="006708AB">
        <w:rPr>
          <w:rFonts w:cs="Times New Roman"/>
          <w:szCs w:val="24"/>
        </w:rPr>
        <w:t>The juvenile rat was able to freely move within the juvenile zone but could not leave the zone. Th</w:t>
      </w:r>
      <w:r w:rsidR="008A1E8A">
        <w:rPr>
          <w:rFonts w:cs="Times New Roman"/>
          <w:szCs w:val="24"/>
        </w:rPr>
        <w:t>e</w:t>
      </w:r>
      <w:r w:rsidR="008A1E8A" w:rsidRPr="006708AB">
        <w:rPr>
          <w:rFonts w:cs="Times New Roman"/>
          <w:szCs w:val="24"/>
        </w:rPr>
        <w:t xml:space="preserve"> procedure </w:t>
      </w:r>
      <w:r w:rsidR="008A1E8A">
        <w:rPr>
          <w:rFonts w:cs="Times New Roman"/>
          <w:szCs w:val="24"/>
          <w:lang w:bidi="th-TH"/>
        </w:rPr>
        <w:t xml:space="preserve">allowed the adult rat to perceive both </w:t>
      </w:r>
      <w:r w:rsidR="008A1E8A" w:rsidRPr="006708AB">
        <w:rPr>
          <w:rFonts w:cs="Times New Roman"/>
          <w:szCs w:val="24"/>
          <w:lang w:bidi="th-TH"/>
        </w:rPr>
        <w:t xml:space="preserve">volatile and non-volatile fractions of </w:t>
      </w:r>
      <w:r w:rsidR="008A1E8A">
        <w:rPr>
          <w:rFonts w:cs="Times New Roman"/>
          <w:szCs w:val="24"/>
          <w:lang w:bidi="th-TH"/>
        </w:rPr>
        <w:t>the</w:t>
      </w:r>
      <w:r w:rsidR="008A1E8A" w:rsidRPr="006708AB">
        <w:rPr>
          <w:rFonts w:cs="Times New Roman"/>
          <w:szCs w:val="24"/>
          <w:lang w:bidi="th-TH"/>
        </w:rPr>
        <w:t xml:space="preserve"> individual’s olfactory signature</w:t>
      </w:r>
      <w:r w:rsidR="008A1E8A">
        <w:rPr>
          <w:rFonts w:cs="Times New Roman"/>
          <w:szCs w:val="24"/>
          <w:lang w:bidi="th-TH"/>
        </w:rPr>
        <w:t>.</w:t>
      </w:r>
    </w:p>
    <w:p w:rsidR="00D250AD" w:rsidRDefault="00D250AD" w:rsidP="00D250AD">
      <w:pPr>
        <w:rPr>
          <w:rFonts w:cs="Times New Roman"/>
          <w:szCs w:val="24"/>
          <w:lang w:bidi="th-TH"/>
        </w:rPr>
      </w:pPr>
    </w:p>
    <w:p w:rsidR="008A1E8A" w:rsidRPr="00D250AD" w:rsidRDefault="00D250AD" w:rsidP="00D250AD">
      <w:pPr>
        <w:rPr>
          <w:rFonts w:cs="Times New Roman"/>
          <w:szCs w:val="24"/>
          <w:lang w:bidi="th-TH"/>
        </w:rPr>
      </w:pPr>
      <w:r>
        <w:rPr>
          <w:rFonts w:cs="Times New Roman"/>
          <w:noProof/>
          <w:szCs w:val="24"/>
        </w:rPr>
        <w:lastRenderedPageBreak/>
        <w:drawing>
          <wp:inline distT="0" distB="0" distL="0" distR="0" wp14:anchorId="5D49B73B" wp14:editId="70074BBD">
            <wp:extent cx="6208395" cy="2572385"/>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2-edited0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208395" cy="2572385"/>
                    </a:xfrm>
                    <a:prstGeom prst="rect">
                      <a:avLst/>
                    </a:prstGeom>
                  </pic:spPr>
                </pic:pic>
              </a:graphicData>
            </a:graphic>
          </wp:inline>
        </w:drawing>
      </w:r>
    </w:p>
    <w:p w:rsidR="00D250AD" w:rsidRDefault="00D250AD" w:rsidP="00D250AD">
      <w:pPr>
        <w:keepNext/>
        <w:jc w:val="both"/>
        <w:rPr>
          <w:rFonts w:cs="Times New Roman"/>
          <w:iCs/>
          <w:noProof/>
          <w:szCs w:val="24"/>
          <w:lang w:eastAsia="en-GB" w:bidi="th-TH"/>
        </w:rPr>
      </w:pPr>
      <w:proofErr w:type="gramStart"/>
      <w:r w:rsidRPr="0001436A">
        <w:rPr>
          <w:rFonts w:cs="Times New Roman"/>
          <w:b/>
          <w:szCs w:val="24"/>
        </w:rPr>
        <w:lastRenderedPageBreak/>
        <w:t xml:space="preserve">Supplementary Figure </w:t>
      </w:r>
      <w:r>
        <w:rPr>
          <w:rFonts w:cs="Times New Roman"/>
          <w:b/>
          <w:szCs w:val="24"/>
        </w:rPr>
        <w:t>2.</w:t>
      </w:r>
      <w:proofErr w:type="gramEnd"/>
      <w:r>
        <w:rPr>
          <w:rFonts w:cs="Times New Roman"/>
          <w:b/>
          <w:szCs w:val="24"/>
        </w:rPr>
        <w:t xml:space="preserve"> </w:t>
      </w:r>
      <w:r w:rsidRPr="005E16FD">
        <w:rPr>
          <w:iCs/>
          <w:szCs w:val="30"/>
          <w:lang w:bidi="th-TH"/>
        </w:rPr>
        <w:t>Exploration t</w:t>
      </w:r>
      <w:r w:rsidR="00801EAD">
        <w:rPr>
          <w:iCs/>
          <w:szCs w:val="30"/>
          <w:lang w:bidi="th-TH"/>
        </w:rPr>
        <w:t xml:space="preserve">ime during the Learning phase </w:t>
      </w:r>
      <w:r w:rsidRPr="005E16FD">
        <w:rPr>
          <w:iCs/>
          <w:szCs w:val="30"/>
          <w:lang w:bidi="th-TH"/>
        </w:rPr>
        <w:t>cumulated across 1-min intervals, separately for (A)</w:t>
      </w:r>
      <w:r w:rsidRPr="005E16FD">
        <w:rPr>
          <w:rFonts w:cs="Times New Roman"/>
          <w:iCs/>
          <w:noProof/>
          <w:szCs w:val="24"/>
          <w:lang w:eastAsia="en-GB" w:bidi="th-TH"/>
        </w:rPr>
        <w:t xml:space="preserve"> the Sleep group and (B) Wake group (n=18 for each sampling session in both groups). Note, significant decrease in exploration time from the first to the second and to the third sampling session was observed in both Sleep and Wake groups across 1-min intervals of the Sampling phase (p&lt;0.006). There w</w:t>
      </w:r>
      <w:r>
        <w:rPr>
          <w:rFonts w:cs="Times New Roman"/>
          <w:iCs/>
          <w:noProof/>
          <w:szCs w:val="24"/>
          <w:lang w:eastAsia="en-GB" w:bidi="th-TH"/>
        </w:rPr>
        <w:t>ere</w:t>
      </w:r>
      <w:r w:rsidRPr="005E16FD">
        <w:rPr>
          <w:rFonts w:cs="Times New Roman"/>
          <w:iCs/>
          <w:noProof/>
          <w:szCs w:val="24"/>
          <w:lang w:eastAsia="en-GB" w:bidi="th-TH"/>
        </w:rPr>
        <w:t xml:space="preserve"> no significant difference</w:t>
      </w:r>
      <w:r>
        <w:rPr>
          <w:rFonts w:cs="Times New Roman"/>
          <w:iCs/>
          <w:noProof/>
          <w:szCs w:val="24"/>
          <w:lang w:eastAsia="en-GB" w:bidi="th-TH"/>
        </w:rPr>
        <w:t>s</w:t>
      </w:r>
      <w:r w:rsidRPr="005E16FD">
        <w:rPr>
          <w:rFonts w:cs="Times New Roman"/>
          <w:iCs/>
          <w:noProof/>
          <w:szCs w:val="24"/>
          <w:lang w:eastAsia="en-GB" w:bidi="th-TH"/>
        </w:rPr>
        <w:t xml:space="preserve"> in exploration time between the second and the third sampling session</w:t>
      </w:r>
      <w:r>
        <w:rPr>
          <w:rFonts w:cs="Times New Roman"/>
          <w:iCs/>
          <w:noProof/>
          <w:szCs w:val="24"/>
          <w:lang w:eastAsia="en-GB" w:bidi="th-TH"/>
        </w:rPr>
        <w:t>, or between Sleep and Wake groups</w:t>
      </w:r>
      <w:r w:rsidRPr="005E16FD">
        <w:rPr>
          <w:rFonts w:cs="Times New Roman"/>
          <w:iCs/>
          <w:noProof/>
          <w:szCs w:val="24"/>
          <w:lang w:eastAsia="en-GB" w:bidi="th-TH"/>
        </w:rPr>
        <w:t>.</w:t>
      </w:r>
    </w:p>
    <w:p w:rsidR="003F5A23" w:rsidRDefault="003F5A23" w:rsidP="00D250AD">
      <w:pPr>
        <w:keepNext/>
        <w:jc w:val="both"/>
        <w:rPr>
          <w:rFonts w:cs="Times New Roman"/>
          <w:b/>
          <w:szCs w:val="24"/>
        </w:rPr>
      </w:pPr>
    </w:p>
    <w:p w:rsidR="003F5A23" w:rsidRDefault="003F5A23" w:rsidP="00D250AD">
      <w:pPr>
        <w:keepNext/>
        <w:jc w:val="both"/>
        <w:rPr>
          <w:rFonts w:cs="Times New Roman"/>
          <w:b/>
          <w:szCs w:val="24"/>
        </w:rPr>
      </w:pPr>
      <w:r>
        <w:rPr>
          <w:rFonts w:cs="Times New Roman"/>
          <w:b/>
          <w:noProof/>
          <w:szCs w:val="24"/>
        </w:rPr>
        <w:drawing>
          <wp:inline distT="0" distB="0" distL="0" distR="0" wp14:anchorId="62F194C8" wp14:editId="68E5B810">
            <wp:extent cx="6208395" cy="4079240"/>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1-edited.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208395" cy="4079240"/>
                    </a:xfrm>
                    <a:prstGeom prst="rect">
                      <a:avLst/>
                    </a:prstGeom>
                  </pic:spPr>
                </pic:pic>
              </a:graphicData>
            </a:graphic>
          </wp:inline>
        </w:drawing>
      </w:r>
    </w:p>
    <w:p w:rsidR="003F5A23" w:rsidRDefault="003F5A23" w:rsidP="003F5A23">
      <w:pPr>
        <w:spacing w:after="0"/>
        <w:ind w:right="425"/>
        <w:jc w:val="both"/>
        <w:rPr>
          <w:rFonts w:cs="Times New Roman"/>
          <w:szCs w:val="24"/>
          <w:lang w:bidi="th-TH"/>
        </w:rPr>
      </w:pPr>
      <w:proofErr w:type="gramStart"/>
      <w:r w:rsidRPr="0001436A">
        <w:rPr>
          <w:rFonts w:cs="Times New Roman"/>
          <w:b/>
          <w:szCs w:val="24"/>
        </w:rPr>
        <w:t xml:space="preserve">Supplementary Figure </w:t>
      </w:r>
      <w:r>
        <w:rPr>
          <w:rFonts w:cs="Times New Roman"/>
          <w:b/>
          <w:szCs w:val="24"/>
        </w:rPr>
        <w:t>3.</w:t>
      </w:r>
      <w:proofErr w:type="gramEnd"/>
      <w:r>
        <w:rPr>
          <w:rFonts w:cs="Times New Roman"/>
          <w:b/>
          <w:szCs w:val="24"/>
        </w:rPr>
        <w:t xml:space="preserve"> </w:t>
      </w:r>
      <w:r w:rsidRPr="009E387B">
        <w:rPr>
          <w:rFonts w:cs="Times New Roman"/>
          <w:szCs w:val="24"/>
        </w:rPr>
        <w:t>Exploration preference assessed by the time spent in the novel rat’s zone (in % of total time spent in the zones o</w:t>
      </w:r>
      <w:r w:rsidR="00801EAD">
        <w:rPr>
          <w:rFonts w:cs="Times New Roman"/>
          <w:szCs w:val="24"/>
        </w:rPr>
        <w:t xml:space="preserve">f the novel and familiar rat) </w:t>
      </w:r>
      <w:r w:rsidRPr="009E387B">
        <w:rPr>
          <w:rFonts w:cs="Times New Roman"/>
          <w:szCs w:val="24"/>
        </w:rPr>
        <w:t>cumulated (</w:t>
      </w:r>
      <w:r>
        <w:rPr>
          <w:rFonts w:cs="Times New Roman"/>
          <w:szCs w:val="24"/>
        </w:rPr>
        <w:t>A</w:t>
      </w:r>
      <w:r w:rsidRPr="009E387B">
        <w:rPr>
          <w:rFonts w:cs="Times New Roman"/>
          <w:szCs w:val="24"/>
        </w:rPr>
        <w:t>) across 10-s</w:t>
      </w:r>
      <w:r w:rsidR="00B81930">
        <w:rPr>
          <w:rFonts w:cs="Times New Roman"/>
          <w:szCs w:val="24"/>
        </w:rPr>
        <w:t>ec</w:t>
      </w:r>
      <w:r w:rsidRPr="009E387B">
        <w:rPr>
          <w:rFonts w:cs="Times New Roman"/>
          <w:szCs w:val="24"/>
        </w:rPr>
        <w:t xml:space="preserve"> intervals during </w:t>
      </w:r>
      <w:r w:rsidRPr="009E387B">
        <w:rPr>
          <w:rFonts w:cs="Times New Roman"/>
          <w:szCs w:val="24"/>
          <w:lang w:bidi="th-TH"/>
        </w:rPr>
        <w:t>the first 3 min of the Test phase, and</w:t>
      </w:r>
      <w:r w:rsidRPr="009E387B">
        <w:rPr>
          <w:rFonts w:cs="Times New Roman"/>
          <w:szCs w:val="24"/>
        </w:rPr>
        <w:t xml:space="preserve"> </w:t>
      </w:r>
      <w:r w:rsidRPr="009E387B">
        <w:rPr>
          <w:rFonts w:cs="Times New Roman"/>
          <w:szCs w:val="24"/>
          <w:lang w:bidi="th-TH"/>
        </w:rPr>
        <w:t>(</w:t>
      </w:r>
      <w:r>
        <w:rPr>
          <w:rFonts w:cs="Times New Roman"/>
          <w:szCs w:val="24"/>
          <w:lang w:bidi="th-TH"/>
        </w:rPr>
        <w:t>B</w:t>
      </w:r>
      <w:r w:rsidRPr="009E387B">
        <w:rPr>
          <w:rFonts w:cs="Times New Roman"/>
          <w:szCs w:val="24"/>
          <w:lang w:bidi="th-TH"/>
        </w:rPr>
        <w:t>)</w:t>
      </w:r>
      <w:r w:rsidRPr="009E387B">
        <w:rPr>
          <w:rFonts w:cs="Times New Roman"/>
          <w:szCs w:val="24"/>
        </w:rPr>
        <w:t xml:space="preserve"> across 1-min intervals during the total 10-min Test phase, separately for the Sleep group (n = 18) and Wake group (n = 18)</w:t>
      </w:r>
      <w:r w:rsidRPr="009E387B">
        <w:rPr>
          <w:rFonts w:cs="Times New Roman"/>
          <w:szCs w:val="24"/>
          <w:lang w:bidi="th-TH"/>
        </w:rPr>
        <w:t>. +: p&lt;0.05, o: p&lt;0.1, for tests against chance level (50 %); *: p&lt;0.05, t: p&lt;0.1, for difference between Sleep and Wake groups.</w:t>
      </w:r>
    </w:p>
    <w:p w:rsidR="003F5A23" w:rsidRDefault="003F5A23" w:rsidP="00D250AD">
      <w:pPr>
        <w:keepNext/>
        <w:jc w:val="both"/>
        <w:rPr>
          <w:rFonts w:cs="Times New Roman"/>
          <w:b/>
          <w:szCs w:val="24"/>
        </w:rPr>
      </w:pPr>
      <w:r>
        <w:rPr>
          <w:rFonts w:cs="Times New Roman"/>
          <w:b/>
          <w:szCs w:val="24"/>
        </w:rPr>
        <w:t xml:space="preserve"> </w:t>
      </w:r>
    </w:p>
    <w:p w:rsidR="00D250AD" w:rsidRDefault="00D250AD" w:rsidP="002B4A57">
      <w:pPr>
        <w:keepNext/>
        <w:rPr>
          <w:rFonts w:cs="Times New Roman"/>
          <w:b/>
          <w:szCs w:val="24"/>
        </w:rPr>
      </w:pPr>
    </w:p>
    <w:p w:rsidR="00D250AD" w:rsidRDefault="00D250AD" w:rsidP="002B4A57">
      <w:pPr>
        <w:keepNext/>
        <w:rPr>
          <w:rFonts w:cs="Times New Roman"/>
          <w:b/>
          <w:szCs w:val="24"/>
        </w:rPr>
      </w:pPr>
    </w:p>
    <w:p w:rsidR="006641F8" w:rsidRDefault="006641F8" w:rsidP="006641F8">
      <w:pPr>
        <w:pStyle w:val="Heading2"/>
        <w:numPr>
          <w:ilvl w:val="0"/>
          <w:numId w:val="0"/>
        </w:numPr>
        <w:rPr>
          <w:rFonts w:eastAsiaTheme="minorHAnsi"/>
        </w:rPr>
      </w:pPr>
    </w:p>
    <w:p w:rsidR="00893ED4" w:rsidRPr="00893ED4" w:rsidRDefault="00893ED4" w:rsidP="00893ED4"/>
    <w:p w:rsidR="00994A3D" w:rsidRDefault="008A1E8A" w:rsidP="006641F8">
      <w:pPr>
        <w:pStyle w:val="Heading2"/>
      </w:pPr>
      <w:r>
        <w:lastRenderedPageBreak/>
        <w:t>Supplementary Tables</w:t>
      </w:r>
    </w:p>
    <w:p w:rsidR="008A1E8A" w:rsidRPr="009A61BF" w:rsidRDefault="008A1E8A" w:rsidP="008A1E8A">
      <w:pPr>
        <w:spacing w:after="120"/>
        <w:rPr>
          <w:rFonts w:cs="Times New Roman"/>
          <w:b/>
          <w:szCs w:val="24"/>
        </w:rPr>
      </w:pPr>
      <w:r w:rsidRPr="009A61BF">
        <w:rPr>
          <w:rFonts w:cs="Times New Roman"/>
          <w:b/>
          <w:szCs w:val="24"/>
        </w:rPr>
        <w:t>Positions of the Juvenile Rat during the 3 Sampling Sessions of the Learning Phase</w:t>
      </w:r>
    </w:p>
    <w:tbl>
      <w:tblPr>
        <w:tblStyle w:val="TableGrid2"/>
        <w:tblW w:w="9542" w:type="dxa"/>
        <w:tblLook w:val="04A0" w:firstRow="1" w:lastRow="0" w:firstColumn="1" w:lastColumn="0" w:noHBand="0" w:noVBand="1"/>
      </w:tblPr>
      <w:tblGrid>
        <w:gridCol w:w="2376"/>
        <w:gridCol w:w="1876"/>
        <w:gridCol w:w="1633"/>
        <w:gridCol w:w="1912"/>
        <w:gridCol w:w="1745"/>
      </w:tblGrid>
      <w:tr w:rsidR="008A1E8A" w:rsidRPr="00B9459E" w:rsidTr="00007646">
        <w:tc>
          <w:tcPr>
            <w:tcW w:w="2376" w:type="dxa"/>
            <w:vMerge w:val="restart"/>
          </w:tcPr>
          <w:p w:rsidR="008A1E8A" w:rsidRPr="00B9459E" w:rsidRDefault="008A1E8A" w:rsidP="00007646">
            <w:pPr>
              <w:spacing w:before="0" w:after="0"/>
              <w:rPr>
                <w:rFonts w:cs="Times New Roman"/>
                <w:szCs w:val="24"/>
              </w:rPr>
            </w:pPr>
            <w:bookmarkStart w:id="1" w:name="OLE_LINK20"/>
            <w:bookmarkStart w:id="2" w:name="_Hlk469659075"/>
            <w:bookmarkStart w:id="3" w:name="OLE_LINK17"/>
            <w:bookmarkStart w:id="4" w:name="OLE_LINK18"/>
            <w:bookmarkStart w:id="5" w:name="OLE_LINK19"/>
            <w:r w:rsidRPr="00B9459E">
              <w:rPr>
                <w:rFonts w:cs="Times New Roman"/>
                <w:szCs w:val="24"/>
              </w:rPr>
              <w:t xml:space="preserve">Position of juvenile rat - arm number - in session 1-2-3 </w:t>
            </w:r>
            <w:bookmarkEnd w:id="1"/>
          </w:p>
        </w:tc>
        <w:tc>
          <w:tcPr>
            <w:tcW w:w="7166" w:type="dxa"/>
            <w:gridSpan w:val="4"/>
          </w:tcPr>
          <w:p w:rsidR="008A1E8A" w:rsidRPr="00B9459E" w:rsidRDefault="008A1E8A" w:rsidP="00007646">
            <w:pPr>
              <w:spacing w:before="0" w:after="0"/>
              <w:jc w:val="center"/>
              <w:rPr>
                <w:rFonts w:cs="Times New Roman"/>
                <w:szCs w:val="24"/>
              </w:rPr>
            </w:pPr>
            <w:r w:rsidRPr="00B9459E">
              <w:rPr>
                <w:rFonts w:cs="Times New Roman"/>
                <w:szCs w:val="24"/>
              </w:rPr>
              <w:t>Number of juvenile rats</w:t>
            </w:r>
          </w:p>
        </w:tc>
      </w:tr>
      <w:tr w:rsidR="008A1E8A" w:rsidRPr="00B9459E" w:rsidTr="00007646">
        <w:tc>
          <w:tcPr>
            <w:tcW w:w="2376" w:type="dxa"/>
            <w:vMerge/>
          </w:tcPr>
          <w:p w:rsidR="008A1E8A" w:rsidRPr="00B9459E" w:rsidRDefault="008A1E8A" w:rsidP="00007646">
            <w:pPr>
              <w:spacing w:before="0" w:after="0"/>
              <w:rPr>
                <w:rFonts w:cs="Times New Roman"/>
                <w:szCs w:val="24"/>
              </w:rPr>
            </w:pPr>
            <w:bookmarkStart w:id="6" w:name="_Hlk469659049"/>
            <w:bookmarkEnd w:id="2"/>
          </w:p>
        </w:tc>
        <w:tc>
          <w:tcPr>
            <w:tcW w:w="1876" w:type="dxa"/>
          </w:tcPr>
          <w:p w:rsidR="008A1E8A" w:rsidRPr="00B9459E" w:rsidRDefault="008A1E8A" w:rsidP="00007646">
            <w:pPr>
              <w:spacing w:before="0" w:after="0"/>
              <w:rPr>
                <w:rFonts w:cs="Times New Roman"/>
                <w:szCs w:val="24"/>
              </w:rPr>
            </w:pPr>
            <w:r w:rsidRPr="00B9459E">
              <w:rPr>
                <w:rFonts w:cs="Times New Roman"/>
                <w:szCs w:val="24"/>
              </w:rPr>
              <w:t>Sleep-Same</w:t>
            </w:r>
          </w:p>
        </w:tc>
        <w:tc>
          <w:tcPr>
            <w:tcW w:w="1633" w:type="dxa"/>
          </w:tcPr>
          <w:p w:rsidR="008A1E8A" w:rsidRPr="00B9459E" w:rsidRDefault="008A1E8A" w:rsidP="00007646">
            <w:pPr>
              <w:spacing w:before="0" w:after="0"/>
              <w:rPr>
                <w:rFonts w:cs="Times New Roman"/>
                <w:szCs w:val="24"/>
              </w:rPr>
            </w:pPr>
            <w:r w:rsidRPr="00B9459E">
              <w:rPr>
                <w:rFonts w:cs="Times New Roman"/>
                <w:szCs w:val="24"/>
              </w:rPr>
              <w:t>Sleep-Different</w:t>
            </w:r>
          </w:p>
        </w:tc>
        <w:tc>
          <w:tcPr>
            <w:tcW w:w="1912" w:type="dxa"/>
          </w:tcPr>
          <w:p w:rsidR="008A1E8A" w:rsidRPr="00B9459E" w:rsidRDefault="008A1E8A" w:rsidP="00007646">
            <w:pPr>
              <w:spacing w:before="0" w:after="0"/>
              <w:rPr>
                <w:rFonts w:cs="Times New Roman"/>
                <w:szCs w:val="24"/>
              </w:rPr>
            </w:pPr>
            <w:r w:rsidRPr="00B9459E">
              <w:rPr>
                <w:rFonts w:cs="Times New Roman"/>
                <w:szCs w:val="24"/>
              </w:rPr>
              <w:t>Wake-Same</w:t>
            </w:r>
          </w:p>
        </w:tc>
        <w:tc>
          <w:tcPr>
            <w:tcW w:w="1745" w:type="dxa"/>
          </w:tcPr>
          <w:p w:rsidR="008A1E8A" w:rsidRPr="00B9459E" w:rsidRDefault="008A1E8A" w:rsidP="00007646">
            <w:pPr>
              <w:spacing w:before="0" w:after="0"/>
              <w:rPr>
                <w:rFonts w:cs="Times New Roman"/>
                <w:szCs w:val="24"/>
              </w:rPr>
            </w:pPr>
            <w:r w:rsidRPr="00B9459E">
              <w:rPr>
                <w:rFonts w:cs="Times New Roman"/>
                <w:szCs w:val="24"/>
              </w:rPr>
              <w:t>Wake-Different</w:t>
            </w:r>
          </w:p>
        </w:tc>
      </w:tr>
      <w:bookmarkEnd w:id="6"/>
      <w:tr w:rsidR="008A1E8A" w:rsidRPr="00B9459E" w:rsidTr="00007646">
        <w:tc>
          <w:tcPr>
            <w:tcW w:w="2376" w:type="dxa"/>
          </w:tcPr>
          <w:p w:rsidR="008A1E8A" w:rsidRPr="00B9459E" w:rsidRDefault="008A1E8A" w:rsidP="00007646">
            <w:pPr>
              <w:spacing w:before="0" w:after="0"/>
              <w:rPr>
                <w:rFonts w:cs="Times New Roman"/>
                <w:szCs w:val="24"/>
              </w:rPr>
            </w:pPr>
            <w:r w:rsidRPr="00B9459E">
              <w:rPr>
                <w:rFonts w:cs="Times New Roman"/>
                <w:szCs w:val="24"/>
              </w:rPr>
              <w:t>3-5-7</w:t>
            </w:r>
          </w:p>
        </w:tc>
        <w:tc>
          <w:tcPr>
            <w:tcW w:w="1876" w:type="dxa"/>
          </w:tcPr>
          <w:p w:rsidR="008A1E8A" w:rsidRPr="00B9459E" w:rsidRDefault="008A1E8A" w:rsidP="00007646">
            <w:pPr>
              <w:spacing w:before="0" w:after="0"/>
              <w:rPr>
                <w:rFonts w:cs="Times New Roman"/>
                <w:szCs w:val="24"/>
              </w:rPr>
            </w:pPr>
            <w:r w:rsidRPr="00B9459E">
              <w:rPr>
                <w:rFonts w:cs="Times New Roman"/>
                <w:szCs w:val="24"/>
              </w:rPr>
              <w:t xml:space="preserve">3 </w:t>
            </w:r>
          </w:p>
        </w:tc>
        <w:tc>
          <w:tcPr>
            <w:tcW w:w="1633" w:type="dxa"/>
          </w:tcPr>
          <w:p w:rsidR="008A1E8A" w:rsidRPr="00B9459E" w:rsidRDefault="008A1E8A" w:rsidP="00007646">
            <w:pPr>
              <w:spacing w:before="0" w:after="0"/>
              <w:rPr>
                <w:rFonts w:cs="Times New Roman"/>
                <w:szCs w:val="24"/>
              </w:rPr>
            </w:pPr>
            <w:r w:rsidRPr="00B9459E">
              <w:rPr>
                <w:rFonts w:cs="Times New Roman"/>
                <w:szCs w:val="24"/>
              </w:rPr>
              <w:t>3</w:t>
            </w:r>
          </w:p>
        </w:tc>
        <w:tc>
          <w:tcPr>
            <w:tcW w:w="1912" w:type="dxa"/>
          </w:tcPr>
          <w:p w:rsidR="008A1E8A" w:rsidRPr="00B9459E" w:rsidRDefault="008A1E8A" w:rsidP="00007646">
            <w:pPr>
              <w:spacing w:before="0" w:after="0"/>
              <w:rPr>
                <w:rFonts w:cs="Times New Roman"/>
                <w:szCs w:val="24"/>
              </w:rPr>
            </w:pPr>
            <w:r w:rsidRPr="00B9459E">
              <w:rPr>
                <w:rFonts w:cs="Times New Roman"/>
                <w:szCs w:val="24"/>
              </w:rPr>
              <w:t>3</w:t>
            </w:r>
          </w:p>
        </w:tc>
        <w:tc>
          <w:tcPr>
            <w:tcW w:w="1745" w:type="dxa"/>
          </w:tcPr>
          <w:p w:rsidR="008A1E8A" w:rsidRPr="00B9459E" w:rsidRDefault="008A1E8A" w:rsidP="00007646">
            <w:pPr>
              <w:spacing w:before="0" w:after="0"/>
              <w:rPr>
                <w:rFonts w:cs="Times New Roman"/>
                <w:szCs w:val="24"/>
              </w:rPr>
            </w:pPr>
            <w:r w:rsidRPr="00B9459E">
              <w:rPr>
                <w:rFonts w:cs="Times New Roman"/>
                <w:szCs w:val="24"/>
              </w:rPr>
              <w:t>3</w:t>
            </w:r>
          </w:p>
        </w:tc>
      </w:tr>
      <w:tr w:rsidR="008A1E8A" w:rsidRPr="00B9459E" w:rsidTr="00007646">
        <w:tc>
          <w:tcPr>
            <w:tcW w:w="2376" w:type="dxa"/>
          </w:tcPr>
          <w:p w:rsidR="008A1E8A" w:rsidRPr="00B9459E" w:rsidRDefault="008A1E8A" w:rsidP="00007646">
            <w:pPr>
              <w:spacing w:before="0" w:after="0"/>
              <w:rPr>
                <w:rFonts w:cs="Times New Roman"/>
                <w:szCs w:val="24"/>
              </w:rPr>
            </w:pPr>
            <w:r w:rsidRPr="00B9459E">
              <w:rPr>
                <w:rFonts w:cs="Times New Roman"/>
                <w:szCs w:val="24"/>
              </w:rPr>
              <w:t>7-5-3</w:t>
            </w:r>
          </w:p>
        </w:tc>
        <w:tc>
          <w:tcPr>
            <w:tcW w:w="1876" w:type="dxa"/>
          </w:tcPr>
          <w:p w:rsidR="008A1E8A" w:rsidRPr="00B9459E" w:rsidRDefault="008A1E8A" w:rsidP="00007646">
            <w:pPr>
              <w:spacing w:before="0" w:after="0"/>
              <w:rPr>
                <w:rFonts w:cs="Times New Roman"/>
                <w:szCs w:val="24"/>
              </w:rPr>
            </w:pPr>
            <w:r w:rsidRPr="00B9459E">
              <w:rPr>
                <w:rFonts w:cs="Times New Roman"/>
                <w:szCs w:val="24"/>
              </w:rPr>
              <w:t>4</w:t>
            </w:r>
          </w:p>
        </w:tc>
        <w:tc>
          <w:tcPr>
            <w:tcW w:w="1633" w:type="dxa"/>
          </w:tcPr>
          <w:p w:rsidR="008A1E8A" w:rsidRPr="00B9459E" w:rsidRDefault="008A1E8A" w:rsidP="00007646">
            <w:pPr>
              <w:spacing w:before="0" w:after="0"/>
              <w:rPr>
                <w:rFonts w:cs="Times New Roman"/>
                <w:szCs w:val="24"/>
              </w:rPr>
            </w:pPr>
            <w:r w:rsidRPr="00B9459E">
              <w:rPr>
                <w:rFonts w:cs="Times New Roman"/>
                <w:szCs w:val="24"/>
              </w:rPr>
              <w:t>1</w:t>
            </w:r>
          </w:p>
        </w:tc>
        <w:tc>
          <w:tcPr>
            <w:tcW w:w="1912" w:type="dxa"/>
          </w:tcPr>
          <w:p w:rsidR="008A1E8A" w:rsidRPr="00B9459E" w:rsidRDefault="008A1E8A" w:rsidP="00007646">
            <w:pPr>
              <w:spacing w:before="0" w:after="0"/>
              <w:rPr>
                <w:rFonts w:cs="Times New Roman"/>
                <w:szCs w:val="24"/>
              </w:rPr>
            </w:pPr>
            <w:r w:rsidRPr="00B9459E">
              <w:rPr>
                <w:rFonts w:cs="Times New Roman"/>
                <w:szCs w:val="24"/>
              </w:rPr>
              <w:t>3</w:t>
            </w:r>
          </w:p>
        </w:tc>
        <w:tc>
          <w:tcPr>
            <w:tcW w:w="1745" w:type="dxa"/>
          </w:tcPr>
          <w:p w:rsidR="008A1E8A" w:rsidRPr="00B9459E" w:rsidRDefault="008A1E8A" w:rsidP="00007646">
            <w:pPr>
              <w:spacing w:before="0" w:after="0"/>
              <w:rPr>
                <w:rFonts w:cs="Times New Roman"/>
                <w:szCs w:val="24"/>
              </w:rPr>
            </w:pPr>
            <w:r w:rsidRPr="00B9459E">
              <w:rPr>
                <w:rFonts w:cs="Times New Roman"/>
                <w:szCs w:val="24"/>
              </w:rPr>
              <w:t>1</w:t>
            </w:r>
          </w:p>
        </w:tc>
      </w:tr>
      <w:tr w:rsidR="008A1E8A" w:rsidRPr="00B9459E" w:rsidTr="00007646">
        <w:tc>
          <w:tcPr>
            <w:tcW w:w="2376" w:type="dxa"/>
          </w:tcPr>
          <w:p w:rsidR="008A1E8A" w:rsidRPr="00B9459E" w:rsidRDefault="008A1E8A" w:rsidP="00007646">
            <w:pPr>
              <w:spacing w:before="0" w:after="0"/>
              <w:rPr>
                <w:rFonts w:cs="Times New Roman"/>
                <w:szCs w:val="24"/>
              </w:rPr>
            </w:pPr>
            <w:r w:rsidRPr="00B9459E">
              <w:rPr>
                <w:rFonts w:cs="Times New Roman"/>
                <w:szCs w:val="24"/>
              </w:rPr>
              <w:t>5-3-7</w:t>
            </w:r>
          </w:p>
        </w:tc>
        <w:tc>
          <w:tcPr>
            <w:tcW w:w="1876" w:type="dxa"/>
          </w:tcPr>
          <w:p w:rsidR="008A1E8A" w:rsidRPr="00B9459E" w:rsidRDefault="008A1E8A" w:rsidP="00007646">
            <w:pPr>
              <w:spacing w:before="0" w:after="0"/>
              <w:rPr>
                <w:rFonts w:cs="Times New Roman"/>
                <w:szCs w:val="24"/>
              </w:rPr>
            </w:pPr>
            <w:r w:rsidRPr="00B9459E">
              <w:rPr>
                <w:rFonts w:cs="Times New Roman"/>
                <w:szCs w:val="24"/>
              </w:rPr>
              <w:t>1</w:t>
            </w:r>
          </w:p>
        </w:tc>
        <w:tc>
          <w:tcPr>
            <w:tcW w:w="1633" w:type="dxa"/>
          </w:tcPr>
          <w:p w:rsidR="008A1E8A" w:rsidRPr="00B9459E" w:rsidRDefault="008A1E8A" w:rsidP="00007646">
            <w:pPr>
              <w:spacing w:before="0" w:after="0"/>
              <w:rPr>
                <w:rFonts w:cs="Times New Roman"/>
                <w:szCs w:val="24"/>
              </w:rPr>
            </w:pPr>
            <w:r w:rsidRPr="00B9459E">
              <w:rPr>
                <w:rFonts w:cs="Times New Roman"/>
                <w:szCs w:val="24"/>
              </w:rPr>
              <w:t>2</w:t>
            </w:r>
          </w:p>
        </w:tc>
        <w:tc>
          <w:tcPr>
            <w:tcW w:w="1912" w:type="dxa"/>
          </w:tcPr>
          <w:p w:rsidR="008A1E8A" w:rsidRPr="00B9459E" w:rsidRDefault="008A1E8A" w:rsidP="00007646">
            <w:pPr>
              <w:spacing w:before="0" w:after="0"/>
              <w:rPr>
                <w:rFonts w:cs="Times New Roman"/>
                <w:szCs w:val="24"/>
              </w:rPr>
            </w:pPr>
            <w:r w:rsidRPr="00B9459E">
              <w:rPr>
                <w:rFonts w:cs="Times New Roman"/>
                <w:szCs w:val="24"/>
              </w:rPr>
              <w:t>2</w:t>
            </w:r>
          </w:p>
        </w:tc>
        <w:tc>
          <w:tcPr>
            <w:tcW w:w="1745" w:type="dxa"/>
          </w:tcPr>
          <w:p w:rsidR="008A1E8A" w:rsidRPr="00B9459E" w:rsidRDefault="008A1E8A" w:rsidP="00007646">
            <w:pPr>
              <w:spacing w:before="0" w:after="0"/>
              <w:rPr>
                <w:rFonts w:cs="Times New Roman"/>
                <w:szCs w:val="24"/>
              </w:rPr>
            </w:pPr>
            <w:r w:rsidRPr="00B9459E">
              <w:rPr>
                <w:rFonts w:cs="Times New Roman"/>
                <w:szCs w:val="24"/>
              </w:rPr>
              <w:t>1</w:t>
            </w:r>
          </w:p>
        </w:tc>
      </w:tr>
      <w:tr w:rsidR="008A1E8A" w:rsidRPr="00B9459E" w:rsidTr="00007646">
        <w:tc>
          <w:tcPr>
            <w:tcW w:w="2376" w:type="dxa"/>
          </w:tcPr>
          <w:p w:rsidR="008A1E8A" w:rsidRPr="00B9459E" w:rsidRDefault="008A1E8A" w:rsidP="00007646">
            <w:pPr>
              <w:spacing w:before="0" w:after="0"/>
              <w:rPr>
                <w:rFonts w:cs="Times New Roman"/>
                <w:szCs w:val="24"/>
              </w:rPr>
            </w:pPr>
            <w:r w:rsidRPr="00B9459E">
              <w:rPr>
                <w:rFonts w:cs="Times New Roman"/>
                <w:szCs w:val="24"/>
              </w:rPr>
              <w:t>5-7-3</w:t>
            </w:r>
          </w:p>
        </w:tc>
        <w:tc>
          <w:tcPr>
            <w:tcW w:w="1876" w:type="dxa"/>
          </w:tcPr>
          <w:p w:rsidR="008A1E8A" w:rsidRPr="00B9459E" w:rsidRDefault="008A1E8A" w:rsidP="00007646">
            <w:pPr>
              <w:spacing w:before="0" w:after="0"/>
              <w:rPr>
                <w:rFonts w:cs="Times New Roman"/>
                <w:szCs w:val="24"/>
              </w:rPr>
            </w:pPr>
            <w:r w:rsidRPr="00B9459E">
              <w:rPr>
                <w:rFonts w:cs="Times New Roman"/>
                <w:szCs w:val="24"/>
              </w:rPr>
              <w:t>1</w:t>
            </w:r>
          </w:p>
        </w:tc>
        <w:tc>
          <w:tcPr>
            <w:tcW w:w="1633" w:type="dxa"/>
          </w:tcPr>
          <w:p w:rsidR="008A1E8A" w:rsidRPr="00B9459E" w:rsidRDefault="008A1E8A" w:rsidP="00007646">
            <w:pPr>
              <w:spacing w:before="0" w:after="0"/>
              <w:rPr>
                <w:rFonts w:cs="Times New Roman"/>
                <w:szCs w:val="24"/>
              </w:rPr>
            </w:pPr>
            <w:r w:rsidRPr="00B9459E">
              <w:rPr>
                <w:rFonts w:cs="Times New Roman"/>
                <w:szCs w:val="24"/>
              </w:rPr>
              <w:t>3</w:t>
            </w:r>
          </w:p>
        </w:tc>
        <w:tc>
          <w:tcPr>
            <w:tcW w:w="1912" w:type="dxa"/>
          </w:tcPr>
          <w:p w:rsidR="008A1E8A" w:rsidRPr="00B9459E" w:rsidRDefault="008A1E8A" w:rsidP="00007646">
            <w:pPr>
              <w:spacing w:before="0" w:after="0"/>
              <w:rPr>
                <w:rFonts w:cs="Times New Roman"/>
                <w:szCs w:val="24"/>
              </w:rPr>
            </w:pPr>
            <w:r w:rsidRPr="00B9459E">
              <w:rPr>
                <w:rFonts w:cs="Times New Roman"/>
                <w:szCs w:val="24"/>
              </w:rPr>
              <w:t>1</w:t>
            </w:r>
          </w:p>
        </w:tc>
        <w:tc>
          <w:tcPr>
            <w:tcW w:w="1745" w:type="dxa"/>
          </w:tcPr>
          <w:p w:rsidR="008A1E8A" w:rsidRPr="00B9459E" w:rsidRDefault="008A1E8A" w:rsidP="00007646">
            <w:pPr>
              <w:spacing w:before="0" w:after="0"/>
              <w:rPr>
                <w:rFonts w:cs="Times New Roman"/>
                <w:szCs w:val="24"/>
              </w:rPr>
            </w:pPr>
            <w:r w:rsidRPr="00B9459E">
              <w:rPr>
                <w:rFonts w:cs="Times New Roman"/>
                <w:szCs w:val="24"/>
              </w:rPr>
              <w:t>4</w:t>
            </w:r>
          </w:p>
        </w:tc>
      </w:tr>
      <w:tr w:rsidR="008A1E8A" w:rsidRPr="00B9459E" w:rsidTr="00007646">
        <w:tc>
          <w:tcPr>
            <w:tcW w:w="2376" w:type="dxa"/>
          </w:tcPr>
          <w:p w:rsidR="008A1E8A" w:rsidRPr="00B9459E" w:rsidRDefault="008A1E8A" w:rsidP="00007646">
            <w:pPr>
              <w:spacing w:before="0" w:after="0"/>
              <w:rPr>
                <w:rFonts w:cs="Times New Roman"/>
                <w:szCs w:val="24"/>
              </w:rPr>
            </w:pPr>
            <w:r w:rsidRPr="00B9459E">
              <w:rPr>
                <w:rFonts w:cs="Times New Roman"/>
                <w:szCs w:val="24"/>
              </w:rPr>
              <w:t>Total</w:t>
            </w:r>
          </w:p>
        </w:tc>
        <w:tc>
          <w:tcPr>
            <w:tcW w:w="1876" w:type="dxa"/>
          </w:tcPr>
          <w:p w:rsidR="008A1E8A" w:rsidRPr="00B9459E" w:rsidRDefault="008A1E8A" w:rsidP="00007646">
            <w:pPr>
              <w:spacing w:before="0" w:after="0"/>
              <w:rPr>
                <w:rFonts w:cs="Times New Roman"/>
                <w:szCs w:val="24"/>
              </w:rPr>
            </w:pPr>
            <w:r w:rsidRPr="00B9459E">
              <w:rPr>
                <w:rFonts w:cs="Times New Roman"/>
                <w:szCs w:val="24"/>
              </w:rPr>
              <w:t>9</w:t>
            </w:r>
          </w:p>
        </w:tc>
        <w:tc>
          <w:tcPr>
            <w:tcW w:w="1633" w:type="dxa"/>
          </w:tcPr>
          <w:p w:rsidR="008A1E8A" w:rsidRPr="00B9459E" w:rsidRDefault="008A1E8A" w:rsidP="00007646">
            <w:pPr>
              <w:spacing w:before="0" w:after="0"/>
              <w:rPr>
                <w:rFonts w:cs="Times New Roman"/>
                <w:szCs w:val="24"/>
              </w:rPr>
            </w:pPr>
            <w:r w:rsidRPr="00B9459E">
              <w:rPr>
                <w:rFonts w:cs="Times New Roman"/>
                <w:szCs w:val="24"/>
              </w:rPr>
              <w:t>9</w:t>
            </w:r>
          </w:p>
        </w:tc>
        <w:tc>
          <w:tcPr>
            <w:tcW w:w="1912" w:type="dxa"/>
          </w:tcPr>
          <w:p w:rsidR="008A1E8A" w:rsidRPr="00B9459E" w:rsidRDefault="008A1E8A" w:rsidP="00007646">
            <w:pPr>
              <w:spacing w:before="0" w:after="0"/>
              <w:rPr>
                <w:rFonts w:cs="Times New Roman"/>
                <w:szCs w:val="24"/>
              </w:rPr>
            </w:pPr>
            <w:r w:rsidRPr="00B9459E">
              <w:rPr>
                <w:rFonts w:cs="Times New Roman"/>
                <w:szCs w:val="24"/>
              </w:rPr>
              <w:t>9</w:t>
            </w:r>
          </w:p>
        </w:tc>
        <w:tc>
          <w:tcPr>
            <w:tcW w:w="1745" w:type="dxa"/>
          </w:tcPr>
          <w:p w:rsidR="008A1E8A" w:rsidRPr="00B9459E" w:rsidRDefault="008A1E8A" w:rsidP="00007646">
            <w:pPr>
              <w:spacing w:before="0" w:after="0"/>
              <w:rPr>
                <w:rFonts w:cs="Times New Roman"/>
                <w:szCs w:val="24"/>
              </w:rPr>
            </w:pPr>
            <w:r w:rsidRPr="00B9459E">
              <w:rPr>
                <w:rFonts w:cs="Times New Roman"/>
                <w:szCs w:val="24"/>
              </w:rPr>
              <w:t>9</w:t>
            </w:r>
          </w:p>
        </w:tc>
      </w:tr>
    </w:tbl>
    <w:bookmarkEnd w:id="3"/>
    <w:bookmarkEnd w:id="4"/>
    <w:bookmarkEnd w:id="5"/>
    <w:p w:rsidR="008A1E8A" w:rsidRPr="002B4A57" w:rsidRDefault="008A1E8A" w:rsidP="00446612">
      <w:pPr>
        <w:keepNext/>
        <w:ind w:left="-90" w:right="327"/>
        <w:jc w:val="both"/>
        <w:rPr>
          <w:rFonts w:cs="Times New Roman"/>
          <w:b/>
          <w:szCs w:val="24"/>
        </w:rPr>
      </w:pPr>
      <w:proofErr w:type="gramStart"/>
      <w:r>
        <w:rPr>
          <w:rFonts w:cs="Times New Roman"/>
          <w:b/>
          <w:szCs w:val="24"/>
        </w:rPr>
        <w:t>Supplementary Table</w:t>
      </w:r>
      <w:r w:rsidRPr="0001436A">
        <w:rPr>
          <w:rFonts w:cs="Times New Roman"/>
          <w:b/>
          <w:szCs w:val="24"/>
        </w:rPr>
        <w:t xml:space="preserve"> </w:t>
      </w:r>
      <w:r w:rsidRPr="0001436A">
        <w:rPr>
          <w:rFonts w:cs="Times New Roman"/>
          <w:b/>
          <w:szCs w:val="24"/>
        </w:rPr>
        <w:fldChar w:fldCharType="begin"/>
      </w:r>
      <w:r w:rsidRPr="0001436A">
        <w:rPr>
          <w:rFonts w:cs="Times New Roman"/>
          <w:b/>
          <w:szCs w:val="24"/>
        </w:rPr>
        <w:instrText xml:space="preserve"> SEQ Figure \* ARABIC </w:instrText>
      </w:r>
      <w:r w:rsidRPr="0001436A">
        <w:rPr>
          <w:rFonts w:cs="Times New Roman"/>
          <w:b/>
          <w:szCs w:val="24"/>
        </w:rPr>
        <w:fldChar w:fldCharType="separate"/>
      </w:r>
      <w:r>
        <w:rPr>
          <w:rFonts w:cs="Times New Roman"/>
          <w:b/>
          <w:noProof/>
          <w:szCs w:val="24"/>
        </w:rPr>
        <w:t>1</w:t>
      </w:r>
      <w:r w:rsidRPr="0001436A">
        <w:rPr>
          <w:rFonts w:cs="Times New Roman"/>
          <w:b/>
          <w:szCs w:val="24"/>
        </w:rPr>
        <w:fldChar w:fldCharType="end"/>
      </w:r>
      <w:r w:rsidRPr="0001436A">
        <w:rPr>
          <w:rFonts w:cs="Times New Roman"/>
          <w:b/>
          <w:szCs w:val="24"/>
        </w:rPr>
        <w:t>.</w:t>
      </w:r>
      <w:proofErr w:type="gramEnd"/>
      <w:r w:rsidRPr="001549D3">
        <w:rPr>
          <w:rFonts w:cs="Times New Roman"/>
          <w:szCs w:val="24"/>
        </w:rPr>
        <w:t xml:space="preserve"> </w:t>
      </w:r>
      <w:r>
        <w:rPr>
          <w:rFonts w:cs="Times New Roman"/>
          <w:szCs w:val="24"/>
        </w:rPr>
        <w:t xml:space="preserve">For placing the juvenile rat during the Learning phase 4 possible </w:t>
      </w:r>
      <w:r w:rsidRPr="00446612">
        <w:rPr>
          <w:rFonts w:cs="Times New Roman"/>
          <w:szCs w:val="24"/>
        </w:rPr>
        <w:t>sequences of sampling locations were used, randomized across groups. One juvenile rat served as</w:t>
      </w:r>
      <w:r>
        <w:rPr>
          <w:rFonts w:cs="Times New Roman"/>
          <w:szCs w:val="24"/>
        </w:rPr>
        <w:t xml:space="preserve"> familiar or (in the Test phase) novel conspecific for 8-12 different adult rats, with a minimum of 24 </w:t>
      </w:r>
      <w:proofErr w:type="gramStart"/>
      <w:r>
        <w:rPr>
          <w:rFonts w:cs="Times New Roman"/>
          <w:szCs w:val="24"/>
        </w:rPr>
        <w:t>hours  between</w:t>
      </w:r>
      <w:proofErr w:type="gramEnd"/>
      <w:r>
        <w:rPr>
          <w:rFonts w:cs="Times New Roman"/>
          <w:szCs w:val="24"/>
        </w:rPr>
        <w:t xml:space="preserve"> uses.</w:t>
      </w:r>
    </w:p>
    <w:p w:rsidR="00DE23E8" w:rsidRDefault="00DE23E8" w:rsidP="00654E8F">
      <w:pPr>
        <w:spacing w:before="240"/>
      </w:pPr>
    </w:p>
    <w:p w:rsidR="008A1E8A" w:rsidRPr="00612A27" w:rsidRDefault="008A1E8A" w:rsidP="008A1E8A">
      <w:pPr>
        <w:spacing w:after="120"/>
        <w:rPr>
          <w:rFonts w:cs="Times New Roman"/>
          <w:szCs w:val="24"/>
        </w:rPr>
      </w:pPr>
      <w:r w:rsidRPr="009A61BF">
        <w:rPr>
          <w:rFonts w:cs="Times New Roman"/>
          <w:b/>
          <w:szCs w:val="24"/>
        </w:rPr>
        <w:t>Positions of Novel and Familiar Juvenile Rat during the Test Phase</w:t>
      </w:r>
      <w:r>
        <w:rPr>
          <w:rFonts w:cs="Times New Roman"/>
          <w:szCs w:val="24"/>
        </w:rPr>
        <w:t xml:space="preserve"> </w:t>
      </w:r>
    </w:p>
    <w:tbl>
      <w:tblPr>
        <w:tblStyle w:val="TableGrid3"/>
        <w:tblW w:w="9569" w:type="dxa"/>
        <w:tblLook w:val="04A0" w:firstRow="1" w:lastRow="0" w:firstColumn="1" w:lastColumn="0" w:noHBand="0" w:noVBand="1"/>
      </w:tblPr>
      <w:tblGrid>
        <w:gridCol w:w="2660"/>
        <w:gridCol w:w="1871"/>
        <w:gridCol w:w="1626"/>
        <w:gridCol w:w="1907"/>
        <w:gridCol w:w="1505"/>
      </w:tblGrid>
      <w:tr w:rsidR="008A1E8A" w:rsidRPr="00B9459E" w:rsidTr="00446612">
        <w:tc>
          <w:tcPr>
            <w:tcW w:w="2660" w:type="dxa"/>
            <w:vMerge w:val="restart"/>
          </w:tcPr>
          <w:p w:rsidR="008A1E8A" w:rsidRPr="00B9459E" w:rsidRDefault="008A1E8A" w:rsidP="00007646">
            <w:pPr>
              <w:spacing w:before="0" w:after="0"/>
              <w:rPr>
                <w:rFonts w:cs="Times New Roman"/>
                <w:szCs w:val="24"/>
              </w:rPr>
            </w:pPr>
            <w:r w:rsidRPr="00B9459E">
              <w:rPr>
                <w:rFonts w:cs="Times New Roman"/>
                <w:szCs w:val="24"/>
              </w:rPr>
              <w:t>Position of juvenile rat in the Test phase</w:t>
            </w:r>
          </w:p>
        </w:tc>
        <w:tc>
          <w:tcPr>
            <w:tcW w:w="6909" w:type="dxa"/>
            <w:gridSpan w:val="4"/>
          </w:tcPr>
          <w:p w:rsidR="008A1E8A" w:rsidRPr="00B9459E" w:rsidRDefault="008A1E8A" w:rsidP="00007646">
            <w:pPr>
              <w:spacing w:before="0" w:after="0"/>
              <w:jc w:val="center"/>
              <w:rPr>
                <w:rFonts w:cs="Times New Roman"/>
                <w:szCs w:val="24"/>
              </w:rPr>
            </w:pPr>
            <w:r w:rsidRPr="00B9459E">
              <w:rPr>
                <w:rFonts w:cs="Times New Roman"/>
                <w:szCs w:val="24"/>
              </w:rPr>
              <w:t>Numbers of  juvenile rats</w:t>
            </w:r>
          </w:p>
        </w:tc>
      </w:tr>
      <w:tr w:rsidR="008A1E8A" w:rsidRPr="00B9459E" w:rsidTr="00446612">
        <w:tc>
          <w:tcPr>
            <w:tcW w:w="2660" w:type="dxa"/>
            <w:vMerge/>
          </w:tcPr>
          <w:p w:rsidR="008A1E8A" w:rsidRPr="00B9459E" w:rsidRDefault="008A1E8A" w:rsidP="00007646">
            <w:pPr>
              <w:spacing w:before="0" w:after="0"/>
              <w:rPr>
                <w:rFonts w:cs="Times New Roman"/>
                <w:szCs w:val="24"/>
              </w:rPr>
            </w:pPr>
          </w:p>
        </w:tc>
        <w:tc>
          <w:tcPr>
            <w:tcW w:w="1871" w:type="dxa"/>
          </w:tcPr>
          <w:p w:rsidR="008A1E8A" w:rsidRPr="00B9459E" w:rsidRDefault="008A1E8A" w:rsidP="00007646">
            <w:pPr>
              <w:spacing w:before="0" w:after="0"/>
              <w:rPr>
                <w:rFonts w:cs="Times New Roman"/>
                <w:szCs w:val="24"/>
              </w:rPr>
            </w:pPr>
            <w:r w:rsidRPr="00B9459E">
              <w:rPr>
                <w:rFonts w:cs="Times New Roman"/>
                <w:szCs w:val="24"/>
              </w:rPr>
              <w:t xml:space="preserve">Sleep-Same </w:t>
            </w:r>
          </w:p>
        </w:tc>
        <w:tc>
          <w:tcPr>
            <w:tcW w:w="1626" w:type="dxa"/>
          </w:tcPr>
          <w:p w:rsidR="008A1E8A" w:rsidRPr="00B9459E" w:rsidRDefault="008A1E8A" w:rsidP="00007646">
            <w:pPr>
              <w:spacing w:before="0" w:after="0"/>
              <w:rPr>
                <w:rFonts w:cs="Times New Roman"/>
                <w:szCs w:val="24"/>
              </w:rPr>
            </w:pPr>
            <w:r w:rsidRPr="00B9459E">
              <w:rPr>
                <w:rFonts w:cs="Times New Roman"/>
                <w:szCs w:val="24"/>
              </w:rPr>
              <w:t>Sleep-Different</w:t>
            </w:r>
          </w:p>
        </w:tc>
        <w:tc>
          <w:tcPr>
            <w:tcW w:w="1907" w:type="dxa"/>
          </w:tcPr>
          <w:p w:rsidR="008A1E8A" w:rsidRPr="00B9459E" w:rsidRDefault="008A1E8A" w:rsidP="00007646">
            <w:pPr>
              <w:spacing w:before="0" w:after="0"/>
              <w:rPr>
                <w:rFonts w:cs="Times New Roman"/>
                <w:szCs w:val="24"/>
              </w:rPr>
            </w:pPr>
            <w:r w:rsidRPr="00B9459E">
              <w:rPr>
                <w:rFonts w:cs="Times New Roman"/>
                <w:szCs w:val="24"/>
              </w:rPr>
              <w:t>Wake-Same</w:t>
            </w:r>
          </w:p>
        </w:tc>
        <w:tc>
          <w:tcPr>
            <w:tcW w:w="1505" w:type="dxa"/>
          </w:tcPr>
          <w:p w:rsidR="008A1E8A" w:rsidRPr="00B9459E" w:rsidRDefault="008A1E8A" w:rsidP="00007646">
            <w:pPr>
              <w:spacing w:before="0" w:after="0"/>
              <w:rPr>
                <w:rFonts w:cs="Times New Roman"/>
                <w:szCs w:val="24"/>
              </w:rPr>
            </w:pPr>
            <w:r w:rsidRPr="00B9459E">
              <w:rPr>
                <w:rFonts w:cs="Times New Roman"/>
                <w:szCs w:val="24"/>
              </w:rPr>
              <w:t>Wake-Different</w:t>
            </w:r>
          </w:p>
        </w:tc>
      </w:tr>
      <w:tr w:rsidR="008A1E8A" w:rsidRPr="00B9459E" w:rsidTr="00446612">
        <w:tc>
          <w:tcPr>
            <w:tcW w:w="2660" w:type="dxa"/>
          </w:tcPr>
          <w:p w:rsidR="008A1E8A" w:rsidRPr="00B9459E" w:rsidRDefault="008A1E8A" w:rsidP="00007646">
            <w:pPr>
              <w:spacing w:before="0" w:after="0"/>
              <w:rPr>
                <w:rFonts w:cs="Times New Roman"/>
                <w:szCs w:val="24"/>
              </w:rPr>
            </w:pPr>
            <w:bookmarkStart w:id="7" w:name="OLE_LINK21"/>
            <w:bookmarkStart w:id="8" w:name="OLE_LINK22"/>
            <w:bookmarkStart w:id="9" w:name="OLE_LINK23"/>
            <w:r w:rsidRPr="00B9459E">
              <w:rPr>
                <w:rFonts w:cs="Times New Roman"/>
                <w:szCs w:val="24"/>
              </w:rPr>
              <w:t>3 (Familiar) – 7 (Novel)</w:t>
            </w:r>
            <w:bookmarkEnd w:id="7"/>
            <w:bookmarkEnd w:id="8"/>
            <w:bookmarkEnd w:id="9"/>
          </w:p>
        </w:tc>
        <w:tc>
          <w:tcPr>
            <w:tcW w:w="1871" w:type="dxa"/>
          </w:tcPr>
          <w:p w:rsidR="008A1E8A" w:rsidRPr="00B9459E" w:rsidRDefault="008A1E8A" w:rsidP="00007646">
            <w:pPr>
              <w:spacing w:before="0" w:after="0"/>
              <w:rPr>
                <w:rFonts w:cs="Times New Roman"/>
                <w:szCs w:val="24"/>
              </w:rPr>
            </w:pPr>
            <w:r w:rsidRPr="00B9459E">
              <w:rPr>
                <w:rFonts w:cs="Times New Roman"/>
                <w:szCs w:val="24"/>
              </w:rPr>
              <w:t>4</w:t>
            </w:r>
          </w:p>
        </w:tc>
        <w:tc>
          <w:tcPr>
            <w:tcW w:w="1626" w:type="dxa"/>
          </w:tcPr>
          <w:p w:rsidR="008A1E8A" w:rsidRPr="00B9459E" w:rsidRDefault="008A1E8A" w:rsidP="00007646">
            <w:pPr>
              <w:spacing w:before="0" w:after="0"/>
              <w:rPr>
                <w:rFonts w:cs="Times New Roman"/>
                <w:szCs w:val="24"/>
              </w:rPr>
            </w:pPr>
            <w:r w:rsidRPr="00B9459E">
              <w:rPr>
                <w:rFonts w:cs="Times New Roman"/>
                <w:szCs w:val="24"/>
              </w:rPr>
              <w:t>4</w:t>
            </w:r>
          </w:p>
        </w:tc>
        <w:tc>
          <w:tcPr>
            <w:tcW w:w="1907" w:type="dxa"/>
          </w:tcPr>
          <w:p w:rsidR="008A1E8A" w:rsidRPr="00B9459E" w:rsidRDefault="008A1E8A" w:rsidP="00007646">
            <w:pPr>
              <w:spacing w:before="0" w:after="0"/>
              <w:rPr>
                <w:rFonts w:cs="Times New Roman"/>
                <w:szCs w:val="24"/>
              </w:rPr>
            </w:pPr>
            <w:r w:rsidRPr="00B9459E">
              <w:rPr>
                <w:rFonts w:cs="Times New Roman"/>
                <w:szCs w:val="24"/>
              </w:rPr>
              <w:t>6</w:t>
            </w:r>
          </w:p>
        </w:tc>
        <w:tc>
          <w:tcPr>
            <w:tcW w:w="1505" w:type="dxa"/>
          </w:tcPr>
          <w:p w:rsidR="008A1E8A" w:rsidRPr="00B9459E" w:rsidRDefault="008A1E8A" w:rsidP="00007646">
            <w:pPr>
              <w:spacing w:before="0" w:after="0"/>
              <w:rPr>
                <w:rFonts w:cs="Times New Roman"/>
                <w:szCs w:val="24"/>
              </w:rPr>
            </w:pPr>
            <w:r w:rsidRPr="00B9459E">
              <w:rPr>
                <w:rFonts w:cs="Times New Roman"/>
                <w:szCs w:val="24"/>
              </w:rPr>
              <w:t>5</w:t>
            </w:r>
          </w:p>
        </w:tc>
      </w:tr>
      <w:tr w:rsidR="008A1E8A" w:rsidRPr="00B9459E" w:rsidTr="00446612">
        <w:tc>
          <w:tcPr>
            <w:tcW w:w="2660" w:type="dxa"/>
          </w:tcPr>
          <w:p w:rsidR="008A1E8A" w:rsidRPr="00B9459E" w:rsidRDefault="008A1E8A" w:rsidP="00007646">
            <w:pPr>
              <w:spacing w:before="0" w:after="0"/>
              <w:rPr>
                <w:rFonts w:cs="Times New Roman"/>
                <w:szCs w:val="24"/>
              </w:rPr>
            </w:pPr>
            <w:r w:rsidRPr="00B9459E">
              <w:rPr>
                <w:rFonts w:cs="Times New Roman"/>
                <w:szCs w:val="24"/>
              </w:rPr>
              <w:t>7 (Familiar) – 3 (Novel)</w:t>
            </w:r>
          </w:p>
        </w:tc>
        <w:tc>
          <w:tcPr>
            <w:tcW w:w="1871" w:type="dxa"/>
          </w:tcPr>
          <w:p w:rsidR="008A1E8A" w:rsidRPr="00B9459E" w:rsidRDefault="008A1E8A" w:rsidP="00007646">
            <w:pPr>
              <w:spacing w:before="0" w:after="0"/>
              <w:rPr>
                <w:rFonts w:cs="Times New Roman"/>
                <w:szCs w:val="24"/>
              </w:rPr>
            </w:pPr>
            <w:r w:rsidRPr="00B9459E">
              <w:rPr>
                <w:rFonts w:cs="Times New Roman"/>
                <w:szCs w:val="24"/>
              </w:rPr>
              <w:t>5</w:t>
            </w:r>
          </w:p>
        </w:tc>
        <w:tc>
          <w:tcPr>
            <w:tcW w:w="1626" w:type="dxa"/>
          </w:tcPr>
          <w:p w:rsidR="008A1E8A" w:rsidRPr="00B9459E" w:rsidRDefault="008A1E8A" w:rsidP="00007646">
            <w:pPr>
              <w:spacing w:before="0" w:after="0"/>
              <w:rPr>
                <w:rFonts w:cs="Times New Roman"/>
                <w:szCs w:val="24"/>
              </w:rPr>
            </w:pPr>
            <w:r w:rsidRPr="00B9459E">
              <w:rPr>
                <w:rFonts w:cs="Times New Roman"/>
                <w:szCs w:val="24"/>
              </w:rPr>
              <w:t>5</w:t>
            </w:r>
          </w:p>
        </w:tc>
        <w:tc>
          <w:tcPr>
            <w:tcW w:w="1907" w:type="dxa"/>
          </w:tcPr>
          <w:p w:rsidR="008A1E8A" w:rsidRPr="00B9459E" w:rsidRDefault="008A1E8A" w:rsidP="00007646">
            <w:pPr>
              <w:spacing w:before="0" w:after="0"/>
              <w:rPr>
                <w:rFonts w:cs="Times New Roman"/>
                <w:szCs w:val="24"/>
              </w:rPr>
            </w:pPr>
            <w:r w:rsidRPr="00B9459E">
              <w:rPr>
                <w:rFonts w:cs="Times New Roman"/>
                <w:szCs w:val="24"/>
              </w:rPr>
              <w:t>3</w:t>
            </w:r>
          </w:p>
        </w:tc>
        <w:tc>
          <w:tcPr>
            <w:tcW w:w="1505" w:type="dxa"/>
          </w:tcPr>
          <w:p w:rsidR="008A1E8A" w:rsidRPr="00B9459E" w:rsidRDefault="008A1E8A" w:rsidP="00007646">
            <w:pPr>
              <w:spacing w:before="0" w:after="0"/>
              <w:rPr>
                <w:rFonts w:cs="Times New Roman"/>
                <w:szCs w:val="24"/>
              </w:rPr>
            </w:pPr>
            <w:r w:rsidRPr="00B9459E">
              <w:rPr>
                <w:rFonts w:cs="Times New Roman"/>
                <w:szCs w:val="24"/>
              </w:rPr>
              <w:t>4</w:t>
            </w:r>
          </w:p>
        </w:tc>
      </w:tr>
      <w:tr w:rsidR="008A1E8A" w:rsidRPr="00B9459E" w:rsidTr="00446612">
        <w:tc>
          <w:tcPr>
            <w:tcW w:w="2660" w:type="dxa"/>
          </w:tcPr>
          <w:p w:rsidR="008A1E8A" w:rsidRPr="00B9459E" w:rsidRDefault="008A1E8A" w:rsidP="00007646">
            <w:pPr>
              <w:spacing w:before="0" w:after="0"/>
              <w:rPr>
                <w:rFonts w:cs="Times New Roman"/>
                <w:szCs w:val="24"/>
              </w:rPr>
            </w:pPr>
            <w:r w:rsidRPr="00B9459E">
              <w:rPr>
                <w:rFonts w:cs="Times New Roman"/>
                <w:szCs w:val="24"/>
              </w:rPr>
              <w:t>Total</w:t>
            </w:r>
          </w:p>
        </w:tc>
        <w:tc>
          <w:tcPr>
            <w:tcW w:w="1871" w:type="dxa"/>
          </w:tcPr>
          <w:p w:rsidR="008A1E8A" w:rsidRPr="00B9459E" w:rsidRDefault="008A1E8A" w:rsidP="00007646">
            <w:pPr>
              <w:spacing w:before="0" w:after="0"/>
              <w:rPr>
                <w:rFonts w:cs="Times New Roman"/>
                <w:szCs w:val="24"/>
              </w:rPr>
            </w:pPr>
            <w:r w:rsidRPr="00B9459E">
              <w:rPr>
                <w:rFonts w:cs="Times New Roman"/>
                <w:szCs w:val="24"/>
              </w:rPr>
              <w:t>9</w:t>
            </w:r>
          </w:p>
        </w:tc>
        <w:tc>
          <w:tcPr>
            <w:tcW w:w="1626" w:type="dxa"/>
          </w:tcPr>
          <w:p w:rsidR="008A1E8A" w:rsidRPr="00B9459E" w:rsidRDefault="008A1E8A" w:rsidP="00007646">
            <w:pPr>
              <w:spacing w:before="0" w:after="0"/>
              <w:rPr>
                <w:rFonts w:cs="Times New Roman"/>
                <w:szCs w:val="24"/>
              </w:rPr>
            </w:pPr>
            <w:r w:rsidRPr="00B9459E">
              <w:rPr>
                <w:rFonts w:cs="Times New Roman"/>
                <w:szCs w:val="24"/>
              </w:rPr>
              <w:t>9</w:t>
            </w:r>
          </w:p>
        </w:tc>
        <w:tc>
          <w:tcPr>
            <w:tcW w:w="1907" w:type="dxa"/>
          </w:tcPr>
          <w:p w:rsidR="008A1E8A" w:rsidRPr="00B9459E" w:rsidRDefault="008A1E8A" w:rsidP="00007646">
            <w:pPr>
              <w:spacing w:before="0" w:after="0"/>
              <w:rPr>
                <w:rFonts w:cs="Times New Roman"/>
                <w:szCs w:val="24"/>
              </w:rPr>
            </w:pPr>
            <w:r w:rsidRPr="00B9459E">
              <w:rPr>
                <w:rFonts w:cs="Times New Roman"/>
                <w:szCs w:val="24"/>
              </w:rPr>
              <w:t>9</w:t>
            </w:r>
          </w:p>
        </w:tc>
        <w:tc>
          <w:tcPr>
            <w:tcW w:w="1505" w:type="dxa"/>
          </w:tcPr>
          <w:p w:rsidR="008A1E8A" w:rsidRPr="00B9459E" w:rsidRDefault="008A1E8A" w:rsidP="00007646">
            <w:pPr>
              <w:spacing w:before="0" w:after="0"/>
              <w:rPr>
                <w:rFonts w:cs="Times New Roman"/>
                <w:szCs w:val="24"/>
              </w:rPr>
            </w:pPr>
            <w:r w:rsidRPr="00B9459E">
              <w:rPr>
                <w:rFonts w:cs="Times New Roman"/>
                <w:szCs w:val="24"/>
              </w:rPr>
              <w:t>9</w:t>
            </w:r>
          </w:p>
        </w:tc>
      </w:tr>
    </w:tbl>
    <w:p w:rsidR="008A1E8A" w:rsidRPr="001549D3" w:rsidRDefault="008A1E8A" w:rsidP="00446612">
      <w:pPr>
        <w:spacing w:before="240"/>
        <w:ind w:left="-90" w:right="327"/>
        <w:jc w:val="both"/>
      </w:pPr>
      <w:proofErr w:type="gramStart"/>
      <w:r>
        <w:rPr>
          <w:rFonts w:cs="Times New Roman"/>
          <w:b/>
          <w:szCs w:val="24"/>
        </w:rPr>
        <w:t>Supplementary Table</w:t>
      </w:r>
      <w:r w:rsidRPr="0001436A">
        <w:rPr>
          <w:rFonts w:cs="Times New Roman"/>
          <w:b/>
          <w:szCs w:val="24"/>
        </w:rPr>
        <w:t xml:space="preserve"> </w:t>
      </w:r>
      <w:r>
        <w:rPr>
          <w:rFonts w:cs="Times New Roman"/>
          <w:b/>
          <w:szCs w:val="24"/>
        </w:rPr>
        <w:t>2</w:t>
      </w:r>
      <w:r w:rsidRPr="0001436A">
        <w:rPr>
          <w:rFonts w:cs="Times New Roman"/>
          <w:b/>
          <w:szCs w:val="24"/>
        </w:rPr>
        <w:t>.</w:t>
      </w:r>
      <w:proofErr w:type="gramEnd"/>
      <w:r w:rsidRPr="001549D3">
        <w:rPr>
          <w:rFonts w:cs="Times New Roman"/>
          <w:szCs w:val="24"/>
        </w:rPr>
        <w:t xml:space="preserve"> </w:t>
      </w:r>
      <w:r>
        <w:rPr>
          <w:rFonts w:cs="Times New Roman"/>
          <w:szCs w:val="24"/>
        </w:rPr>
        <w:t>During the Test Phase the novel and familiar juvenile rats were presented in two possible sequences of locations.</w:t>
      </w:r>
    </w:p>
    <w:sectPr w:rsidR="008A1E8A" w:rsidRPr="001549D3" w:rsidSect="0093429D">
      <w:headerReference w:type="even" r:id="rId12"/>
      <w:footerReference w:type="even" r:id="rId13"/>
      <w:footerReference w:type="default" r:id="rId14"/>
      <w:headerReference w:type="first" r:id="rId15"/>
      <w:pgSz w:w="12240" w:h="15840"/>
      <w:pgMar w:top="1138" w:right="1181" w:bottom="1138" w:left="1282"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3429" w:rsidRDefault="00753429" w:rsidP="00117666">
      <w:pPr>
        <w:spacing w:after="0"/>
      </w:pPr>
      <w:r>
        <w:separator/>
      </w:r>
    </w:p>
  </w:endnote>
  <w:endnote w:type="continuationSeparator" w:id="0">
    <w:p w:rsidR="00753429" w:rsidRDefault="00753429" w:rsidP="0011766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PSMT"/>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rdia New">
    <w:panose1 w:val="020B0304020202020204"/>
    <w:charset w:val="00"/>
    <w:family w:val="swiss"/>
    <w:pitch w:val="variable"/>
    <w:sig w:usb0="81000003" w:usb1="00000000" w:usb2="00000000" w:usb3="00000000" w:csb0="00010001"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5F6A" w:rsidRPr="00577C4C" w:rsidRDefault="00C52A7B">
    <w:pPr>
      <w:rPr>
        <w:color w:val="C00000"/>
        <w:szCs w:val="24"/>
      </w:rPr>
    </w:pPr>
    <w:r>
      <w:rPr>
        <w:noProof/>
      </w:rPr>
      <mc:AlternateContent>
        <mc:Choice Requires="wps">
          <w:drawing>
            <wp:anchor distT="0" distB="0" distL="114300" distR="114300" simplePos="0" relativeHeight="251659264" behindDoc="0" locked="0" layoutInCell="1" allowOverlap="1" wp14:anchorId="5E1E7D00" wp14:editId="52AE46F6">
              <wp:simplePos x="0" y="0"/>
              <wp:positionH relativeFrom="margin">
                <wp:align>right</wp:align>
              </wp:positionH>
              <wp:positionV relativeFrom="bottomMargin">
                <wp:align>top</wp:align>
              </wp:positionV>
              <wp:extent cx="1508760" cy="395605"/>
              <wp:effectExtent l="0" t="0" r="0" b="0"/>
              <wp:wrapNone/>
              <wp:docPr id="1" name="Text Box 1"/>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rsidR="00995F6A"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4007E5">
                            <w:rPr>
                              <w:noProof/>
                              <w:color w:val="000000" w:themeColor="text1"/>
                              <w:szCs w:val="40"/>
                            </w:rPr>
                            <w:t>2</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67.6pt;margin-top:0;width:118.8pt;height:31.1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" filled="f" stroked="f" strokeweight=".5pt">
              <v:textbox style="mso-fit-shape-to-text:t">
                <w:txbxContent>
                  <w:p w:rsidR="00995F6A"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4007E5">
                      <w:rPr>
                        <w:noProof/>
                        <w:color w:val="000000" w:themeColor="text1"/>
                        <w:szCs w:val="40"/>
                      </w:rPr>
                      <w:t>2</w:t>
                    </w:r>
                    <w:r w:rsidRPr="00577C4C">
                      <w:rPr>
                        <w:color w:val="000000" w:themeColor="text1"/>
                        <w:szCs w:val="40"/>
                      </w:rPr>
                      <w:fldChar w:fldCharType="end"/>
                    </w:r>
                  </w:p>
                </w:txbxContent>
              </v:textbox>
              <w10:wrap anchorx="margin" anchory="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5F6A" w:rsidRPr="00577C4C" w:rsidRDefault="00C52A7B">
    <w:pPr>
      <w:rPr>
        <w:b/>
        <w:sz w:val="20"/>
        <w:szCs w:val="24"/>
      </w:rPr>
    </w:pPr>
    <w:r>
      <w:rPr>
        <w:noProof/>
      </w:rPr>
      <mc:AlternateContent>
        <mc:Choice Requires="wps">
          <w:drawing>
            <wp:anchor distT="0" distB="0" distL="114300" distR="114300" simplePos="0" relativeHeight="251646976" behindDoc="0" locked="0" layoutInCell="1" allowOverlap="1" wp14:anchorId="7866BCF3" wp14:editId="186BBD87">
              <wp:simplePos x="0" y="0"/>
              <wp:positionH relativeFrom="margin">
                <wp:align>right</wp:align>
              </wp:positionH>
              <wp:positionV relativeFrom="bottomMargin">
                <wp:align>top</wp:align>
              </wp:positionV>
              <wp:extent cx="1508760" cy="39560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rsidR="00995F6A"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4007E5">
                            <w:rPr>
                              <w:noProof/>
                              <w:color w:val="000000" w:themeColor="text1"/>
                              <w:szCs w:val="40"/>
                            </w:rPr>
                            <w:t>3</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6" o:spid="_x0000_s1027" type="#_x0000_t202" style="position:absolute;margin-left:67.6pt;margin-top:0;width:118.8pt;height:31.15pt;z-index:251646976;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" filled="f" stroked="f" strokeweight=".5pt">
              <v:textbox style="mso-fit-shape-to-text:t">
                <w:txbxContent>
                  <w:p w:rsidR="00995F6A"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4007E5">
                      <w:rPr>
                        <w:noProof/>
                        <w:color w:val="000000" w:themeColor="text1"/>
                        <w:szCs w:val="40"/>
                      </w:rPr>
                      <w:t>3</w:t>
                    </w:r>
                    <w:r w:rsidRPr="00577C4C">
                      <w:rPr>
                        <w:color w:val="000000" w:themeColor="text1"/>
                        <w:szCs w:val="40"/>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3429" w:rsidRDefault="00753429" w:rsidP="00117666">
      <w:pPr>
        <w:spacing w:after="0"/>
      </w:pPr>
      <w:r>
        <w:separator/>
      </w:r>
    </w:p>
  </w:footnote>
  <w:footnote w:type="continuationSeparator" w:id="0">
    <w:p w:rsidR="00753429" w:rsidRDefault="00753429" w:rsidP="00117666">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5F6A" w:rsidRPr="009151AA" w:rsidRDefault="00C52A7B">
    <w:pPr>
      <w:rPr>
        <w:rFonts w:cs="Times New Roman"/>
      </w:rPr>
    </w:pPr>
    <w:r w:rsidRPr="009151AA">
      <w:rPr>
        <w:rFonts w:cs="Times New Roman"/>
      </w:rPr>
      <w:ptab w:relativeTo="margin" w:alignment="center" w:leader="none"/>
    </w:r>
    <w:r w:rsidRPr="009151AA">
      <w:rPr>
        <w:rFonts w:cs="Times New Roman"/>
      </w:rPr>
      <w:ptab w:relativeTo="margin" w:alignment="right" w:leader="none"/>
    </w:r>
    <w:r w:rsidR="001549D3" w:rsidRPr="009151AA">
      <w:rPr>
        <w:rFonts w:cs="Times New Roman"/>
      </w:rPr>
      <w:t>Supplementary Material</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5F6A" w:rsidRDefault="0093429D" w:rsidP="0093429D">
    <w:r w:rsidRPr="005A1D84">
      <w:rPr>
        <w:b/>
        <w:noProof/>
        <w:color w:val="A6A6A6" w:themeColor="background1" w:themeShade="A6"/>
      </w:rPr>
      <w:drawing>
        <wp:inline distT="0" distB="0" distL="0" distR="0" wp14:anchorId="5B039D35" wp14:editId="34B2ECE5">
          <wp:extent cx="1382534" cy="497091"/>
          <wp:effectExtent l="0" t="0" r="0" b="0"/>
          <wp:docPr id="7" name="Picture 7" descr="C:\Users\Elaine.Scott\Documents\LaTex\____TEST____Frontiers_LaTeX_Templates_V2.5\Frontiers LaTeX (Science, Health and Engineering) V2.5 - with Supplementary material (V1.2)\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aine.Scott\Documents\LaTex\____TEST____Frontiers_LaTeX_Templates_V2.5\Frontiers LaTeX (Science, Health and Engineering) V2.5 - with Supplementary material (V1.2)\logo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4909" cy="551877"/>
                  </a:xfrm>
                  <a:prstGeom prst="rect">
                    <a:avLst/>
                  </a:prstGeom>
                  <a:noFill/>
                  <a:ln>
                    <a:noFill/>
                  </a:ln>
                </pic:spPr>
              </pic:pic>
            </a:graphicData>
          </a:graphic>
        </wp:inline>
      </w:drawing>
    </w:r>
    <w:r w:rsidR="00C52A7B" w:rsidRPr="007E3148">
      <w:rPr>
        <w:b/>
      </w:rPr>
      <w:ptab w:relativeTo="margin" w:alignment="center" w:leader="none"/>
    </w:r>
    <w:r w:rsidR="00C52A7B">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B7666"/>
    <w:multiLevelType w:val="multilevel"/>
    <w:tmpl w:val="615EAD26"/>
    <w:lvl w:ilvl="0">
      <w:start w:val="1"/>
      <w:numFmt w:val="decimal"/>
      <w:lvlText w:val="%1."/>
      <w:lvlJc w:val="left"/>
      <w:pPr>
        <w:ind w:left="0" w:firstLine="0"/>
      </w:pPr>
      <w:rPr>
        <w:rFonts w:hint="default"/>
        <w:b/>
        <w:lang w:val="en-G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ascii="Times New Roman" w:hAnsi="Times New Roman" w:hint="default"/>
        <w:b/>
        <w:i w:val="0"/>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EDF3AB7"/>
    <w:multiLevelType w:val="hybridMultilevel"/>
    <w:tmpl w:val="8E5CD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EC0601A"/>
    <w:multiLevelType w:val="multilevel"/>
    <w:tmpl w:val="2D740DBE"/>
    <w:styleLink w:val="Headings"/>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pStyle w:val="Heading3"/>
      <w:lvlText w:val="%1.%2.%3"/>
      <w:lvlJc w:val="left"/>
      <w:pPr>
        <w:tabs>
          <w:tab w:val="num" w:pos="567"/>
        </w:tabs>
        <w:ind w:left="567" w:hanging="567"/>
      </w:pPr>
      <w:rPr>
        <w:rFonts w:hint="default"/>
      </w:rPr>
    </w:lvl>
    <w:lvl w:ilvl="3">
      <w:start w:val="1"/>
      <w:numFmt w:val="decimal"/>
      <w:pStyle w:val="Heading4"/>
      <w:lvlText w:val="%1.%2.%3.%4"/>
      <w:lvlJc w:val="left"/>
      <w:pPr>
        <w:tabs>
          <w:tab w:val="num" w:pos="567"/>
        </w:tabs>
        <w:ind w:left="567" w:hanging="567"/>
      </w:pPr>
      <w:rPr>
        <w:rFonts w:hint="default"/>
      </w:rPr>
    </w:lvl>
    <w:lvl w:ilvl="4">
      <w:start w:val="1"/>
      <w:numFmt w:val="decimal"/>
      <w:pStyle w:val="Heading5"/>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3">
    <w:nsid w:val="225305B5"/>
    <w:multiLevelType w:val="hybridMultilevel"/>
    <w:tmpl w:val="4F8C24FA"/>
    <w:lvl w:ilvl="0" w:tplc="A9DCD718">
      <w:start w:val="1"/>
      <w:numFmt w:val="bullet"/>
      <w:pStyle w:val="ListParagraph"/>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nsid w:val="549F1D82"/>
    <w:multiLevelType w:val="hybridMultilevel"/>
    <w:tmpl w:val="734A77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83E6C4F"/>
    <w:multiLevelType w:val="hybridMultilevel"/>
    <w:tmpl w:val="E39A3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A173C1D"/>
    <w:multiLevelType w:val="multilevel"/>
    <w:tmpl w:val="61DCC3B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num w:numId="1">
    <w:abstractNumId w:val="0"/>
  </w:num>
  <w:num w:numId="2">
    <w:abstractNumId w:val="4"/>
  </w:num>
  <w:num w:numId="3">
    <w:abstractNumId w:val="1"/>
  </w:num>
  <w:num w:numId="4">
    <w:abstractNumId w:val="5"/>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6"/>
  </w:num>
  <w:num w:numId="8">
    <w:abstractNumId w:val="6"/>
  </w:num>
  <w:num w:numId="9">
    <w:abstractNumId w:val="6"/>
  </w:num>
  <w:num w:numId="10">
    <w:abstractNumId w:val="6"/>
  </w:num>
  <w:num w:numId="11">
    <w:abstractNumId w:val="6"/>
  </w:num>
  <w:num w:numId="12">
    <w:abstractNumId w:val="6"/>
  </w:num>
  <w:num w:numId="13">
    <w:abstractNumId w:val="3"/>
  </w:num>
  <w:num w:numId="14">
    <w:abstractNumId w:val="2"/>
  </w:num>
  <w:num w:numId="15">
    <w:abstractNumId w:val="2"/>
  </w:num>
  <w:num w:numId="16">
    <w:abstractNumId w:val="2"/>
  </w:num>
  <w:num w:numId="17">
    <w:abstractNumId w:val="2"/>
  </w:num>
  <w:num w:numId="18">
    <w:abstractNumId w:val="2"/>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6067"/>
    <w:rsid w:val="0001436A"/>
    <w:rsid w:val="00034304"/>
    <w:rsid w:val="00035434"/>
    <w:rsid w:val="00052A14"/>
    <w:rsid w:val="00077D53"/>
    <w:rsid w:val="00105FD9"/>
    <w:rsid w:val="00117666"/>
    <w:rsid w:val="001549D3"/>
    <w:rsid w:val="00160065"/>
    <w:rsid w:val="00177D84"/>
    <w:rsid w:val="00256067"/>
    <w:rsid w:val="00267D18"/>
    <w:rsid w:val="0027249A"/>
    <w:rsid w:val="002868E2"/>
    <w:rsid w:val="002869C3"/>
    <w:rsid w:val="002936E4"/>
    <w:rsid w:val="002B4A57"/>
    <w:rsid w:val="002C74CA"/>
    <w:rsid w:val="003544FB"/>
    <w:rsid w:val="003D2F2D"/>
    <w:rsid w:val="003F5A23"/>
    <w:rsid w:val="004007E5"/>
    <w:rsid w:val="00401590"/>
    <w:rsid w:val="00446612"/>
    <w:rsid w:val="00447801"/>
    <w:rsid w:val="00452E9C"/>
    <w:rsid w:val="004735C8"/>
    <w:rsid w:val="004961FF"/>
    <w:rsid w:val="00517A89"/>
    <w:rsid w:val="005250F2"/>
    <w:rsid w:val="00556ABC"/>
    <w:rsid w:val="00593360"/>
    <w:rsid w:val="00593EEA"/>
    <w:rsid w:val="005A5EEE"/>
    <w:rsid w:val="006375C7"/>
    <w:rsid w:val="00654E8F"/>
    <w:rsid w:val="00660D05"/>
    <w:rsid w:val="006641F8"/>
    <w:rsid w:val="006820B1"/>
    <w:rsid w:val="00693FC0"/>
    <w:rsid w:val="006B7D14"/>
    <w:rsid w:val="00701727"/>
    <w:rsid w:val="0070566C"/>
    <w:rsid w:val="00714C50"/>
    <w:rsid w:val="00725A7D"/>
    <w:rsid w:val="00725E17"/>
    <w:rsid w:val="007501BE"/>
    <w:rsid w:val="00753429"/>
    <w:rsid w:val="00790BB3"/>
    <w:rsid w:val="007C206C"/>
    <w:rsid w:val="00801EAD"/>
    <w:rsid w:val="00817DD6"/>
    <w:rsid w:val="00885156"/>
    <w:rsid w:val="00893ED4"/>
    <w:rsid w:val="008A1E8A"/>
    <w:rsid w:val="009151AA"/>
    <w:rsid w:val="0093429D"/>
    <w:rsid w:val="00943573"/>
    <w:rsid w:val="00970F7D"/>
    <w:rsid w:val="00994A3D"/>
    <w:rsid w:val="009C2B12"/>
    <w:rsid w:val="00A174D9"/>
    <w:rsid w:val="00AB6715"/>
    <w:rsid w:val="00B1671E"/>
    <w:rsid w:val="00B25EB8"/>
    <w:rsid w:val="00B37F4D"/>
    <w:rsid w:val="00B81930"/>
    <w:rsid w:val="00BA69D3"/>
    <w:rsid w:val="00C52A7B"/>
    <w:rsid w:val="00C56BAF"/>
    <w:rsid w:val="00C6379C"/>
    <w:rsid w:val="00C679AA"/>
    <w:rsid w:val="00C75972"/>
    <w:rsid w:val="00CD066B"/>
    <w:rsid w:val="00CE44B1"/>
    <w:rsid w:val="00CE4FEE"/>
    <w:rsid w:val="00D250AD"/>
    <w:rsid w:val="00DB59C3"/>
    <w:rsid w:val="00DC259A"/>
    <w:rsid w:val="00DE23E8"/>
    <w:rsid w:val="00E52377"/>
    <w:rsid w:val="00E64E17"/>
    <w:rsid w:val="00E866C9"/>
    <w:rsid w:val="00EA3D3C"/>
    <w:rsid w:val="00F46900"/>
    <w:rsid w:val="00F61D89"/>
    <w:rsid w:val="00F80E9D"/>
    <w:rsid w:val="00FC4E4B"/>
    <w:rsid w:val="00FE234F"/>
    <w:rsid w:val="00FF5A24"/>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2" w:unhideWhenUsed="0" w:qFormat="1"/>
    <w:lsdException w:name="heading 2" w:uiPriority="2" w:qFormat="1"/>
    <w:lsdException w:name="heading 3" w:uiPriority="2" w:qFormat="1"/>
    <w:lsdException w:name="heading 4" w:uiPriority="2" w:qFormat="1"/>
    <w:lsdException w:name="heading 5" w:uiPriority="2"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6715"/>
    <w:pPr>
      <w:spacing w:before="120" w:after="240" w:line="240" w:lineRule="auto"/>
    </w:pPr>
    <w:rPr>
      <w:rFonts w:ascii="Times New Roman" w:hAnsi="Times New Roman"/>
      <w:sz w:val="24"/>
    </w:rPr>
  </w:style>
  <w:style w:type="paragraph" w:styleId="Heading1">
    <w:name w:val="heading 1"/>
    <w:basedOn w:val="ListParagraph"/>
    <w:next w:val="Normal"/>
    <w:link w:val="Heading1Char"/>
    <w:uiPriority w:val="2"/>
    <w:qFormat/>
    <w:rsid w:val="00AB6715"/>
    <w:pPr>
      <w:numPr>
        <w:numId w:val="19"/>
      </w:numPr>
      <w:spacing w:before="240"/>
      <w:contextualSpacing w:val="0"/>
      <w:outlineLvl w:val="0"/>
    </w:pPr>
    <w:rPr>
      <w:b/>
    </w:rPr>
  </w:style>
  <w:style w:type="paragraph" w:styleId="Heading2">
    <w:name w:val="heading 2"/>
    <w:basedOn w:val="Heading1"/>
    <w:next w:val="Normal"/>
    <w:link w:val="Heading2Char"/>
    <w:uiPriority w:val="2"/>
    <w:qFormat/>
    <w:rsid w:val="00AB6715"/>
    <w:pPr>
      <w:numPr>
        <w:ilvl w:val="1"/>
      </w:numPr>
      <w:spacing w:after="200"/>
      <w:outlineLvl w:val="1"/>
    </w:pPr>
  </w:style>
  <w:style w:type="paragraph" w:styleId="Heading3">
    <w:name w:val="heading 3"/>
    <w:basedOn w:val="Normal"/>
    <w:next w:val="Normal"/>
    <w:link w:val="Heading3Char"/>
    <w:uiPriority w:val="2"/>
    <w:qFormat/>
    <w:rsid w:val="00AB6715"/>
    <w:pPr>
      <w:keepNext/>
      <w:keepLines/>
      <w:numPr>
        <w:ilvl w:val="2"/>
        <w:numId w:val="19"/>
      </w:numPr>
      <w:spacing w:before="40" w:after="120"/>
      <w:outlineLvl w:val="2"/>
    </w:pPr>
    <w:rPr>
      <w:rFonts w:eastAsiaTheme="majorEastAsia" w:cstheme="majorBidi"/>
      <w:b/>
      <w:szCs w:val="24"/>
    </w:rPr>
  </w:style>
  <w:style w:type="paragraph" w:styleId="Heading4">
    <w:name w:val="heading 4"/>
    <w:basedOn w:val="Heading3"/>
    <w:next w:val="Normal"/>
    <w:link w:val="Heading4Char"/>
    <w:uiPriority w:val="2"/>
    <w:qFormat/>
    <w:rsid w:val="00AB6715"/>
    <w:pPr>
      <w:numPr>
        <w:ilvl w:val="3"/>
      </w:numPr>
      <w:outlineLvl w:val="3"/>
    </w:pPr>
    <w:rPr>
      <w:iCs/>
    </w:rPr>
  </w:style>
  <w:style w:type="paragraph" w:styleId="Heading5">
    <w:name w:val="heading 5"/>
    <w:basedOn w:val="Heading4"/>
    <w:next w:val="Normal"/>
    <w:link w:val="Heading5Char"/>
    <w:uiPriority w:val="2"/>
    <w:qFormat/>
    <w:rsid w:val="00AB6715"/>
    <w:pPr>
      <w:numPr>
        <w:ilvl w:val="4"/>
      </w:num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AB6715"/>
    <w:rPr>
      <w:rFonts w:ascii="Times New Roman" w:eastAsia="Cambria" w:hAnsi="Times New Roman" w:cs="Times New Roman"/>
      <w:b/>
      <w:sz w:val="24"/>
      <w:szCs w:val="24"/>
    </w:rPr>
  </w:style>
  <w:style w:type="character" w:customStyle="1" w:styleId="Heading2Char">
    <w:name w:val="Heading 2 Char"/>
    <w:basedOn w:val="DefaultParagraphFont"/>
    <w:link w:val="Heading2"/>
    <w:uiPriority w:val="2"/>
    <w:rsid w:val="00AB6715"/>
    <w:rPr>
      <w:rFonts w:ascii="Times New Roman" w:eastAsia="Cambria" w:hAnsi="Times New Roman" w:cs="Times New Roman"/>
      <w:b/>
      <w:sz w:val="24"/>
      <w:szCs w:val="24"/>
    </w:rPr>
  </w:style>
  <w:style w:type="paragraph" w:styleId="Subtitle">
    <w:name w:val="Subtitle"/>
    <w:basedOn w:val="Normal"/>
    <w:next w:val="Normal"/>
    <w:link w:val="SubtitleChar"/>
    <w:uiPriority w:val="99"/>
    <w:unhideWhenUsed/>
    <w:qFormat/>
    <w:rsid w:val="00AB6715"/>
    <w:pPr>
      <w:spacing w:before="240"/>
    </w:pPr>
    <w:rPr>
      <w:rFonts w:cs="Times New Roman"/>
      <w:b/>
      <w:szCs w:val="24"/>
    </w:rPr>
  </w:style>
  <w:style w:type="character" w:customStyle="1" w:styleId="SubtitleChar">
    <w:name w:val="Subtitle Char"/>
    <w:basedOn w:val="DefaultParagraphFont"/>
    <w:link w:val="Subtitle"/>
    <w:uiPriority w:val="99"/>
    <w:rsid w:val="00AB6715"/>
    <w:rPr>
      <w:rFonts w:ascii="Times New Roman" w:hAnsi="Times New Roman" w:cs="Times New Roman"/>
      <w:b/>
      <w:sz w:val="24"/>
      <w:szCs w:val="24"/>
    </w:rPr>
  </w:style>
  <w:style w:type="paragraph" w:customStyle="1" w:styleId="AuthorList">
    <w:name w:val="Author List"/>
    <w:aliases w:val="Keywords,Abstract"/>
    <w:basedOn w:val="Subtitle"/>
    <w:next w:val="Normal"/>
    <w:uiPriority w:val="1"/>
    <w:qFormat/>
    <w:rsid w:val="00AB6715"/>
  </w:style>
  <w:style w:type="paragraph" w:styleId="BalloonText">
    <w:name w:val="Balloon Text"/>
    <w:basedOn w:val="Normal"/>
    <w:link w:val="BalloonTextChar"/>
    <w:uiPriority w:val="99"/>
    <w:semiHidden/>
    <w:unhideWhenUsed/>
    <w:rsid w:val="00AB671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6715"/>
    <w:rPr>
      <w:rFonts w:ascii="Tahoma" w:hAnsi="Tahoma" w:cs="Tahoma"/>
      <w:sz w:val="16"/>
      <w:szCs w:val="16"/>
    </w:rPr>
  </w:style>
  <w:style w:type="character" w:styleId="BookTitle">
    <w:name w:val="Book Title"/>
    <w:basedOn w:val="DefaultParagraphFont"/>
    <w:uiPriority w:val="33"/>
    <w:qFormat/>
    <w:rsid w:val="00AB6715"/>
    <w:rPr>
      <w:rFonts w:ascii="Times New Roman" w:hAnsi="Times New Roman"/>
      <w:b/>
      <w:bCs/>
      <w:i/>
      <w:iCs/>
      <w:spacing w:val="5"/>
    </w:rPr>
  </w:style>
  <w:style w:type="paragraph" w:styleId="Caption">
    <w:name w:val="caption"/>
    <w:basedOn w:val="Normal"/>
    <w:next w:val="NoSpacing"/>
    <w:uiPriority w:val="35"/>
    <w:unhideWhenUsed/>
    <w:qFormat/>
    <w:rsid w:val="00AB6715"/>
    <w:pPr>
      <w:keepNext/>
    </w:pPr>
    <w:rPr>
      <w:rFonts w:cs="Times New Roman"/>
      <w:b/>
      <w:bCs/>
      <w:szCs w:val="24"/>
    </w:rPr>
  </w:style>
  <w:style w:type="paragraph" w:styleId="NoSpacing">
    <w:name w:val="No Spacing"/>
    <w:uiPriority w:val="99"/>
    <w:unhideWhenUsed/>
    <w:qFormat/>
    <w:rsid w:val="00AB6715"/>
    <w:pPr>
      <w:spacing w:after="0" w:line="240" w:lineRule="auto"/>
    </w:pPr>
    <w:rPr>
      <w:rFonts w:ascii="Times New Roman" w:hAnsi="Times New Roman"/>
      <w:sz w:val="24"/>
    </w:rPr>
  </w:style>
  <w:style w:type="character" w:styleId="CommentReference">
    <w:name w:val="annotation reference"/>
    <w:basedOn w:val="DefaultParagraphFont"/>
    <w:uiPriority w:val="99"/>
    <w:semiHidden/>
    <w:unhideWhenUsed/>
    <w:rsid w:val="00AB6715"/>
    <w:rPr>
      <w:sz w:val="16"/>
      <w:szCs w:val="16"/>
    </w:rPr>
  </w:style>
  <w:style w:type="paragraph" w:styleId="CommentText">
    <w:name w:val="annotation text"/>
    <w:basedOn w:val="Normal"/>
    <w:link w:val="CommentTextChar"/>
    <w:uiPriority w:val="99"/>
    <w:semiHidden/>
    <w:unhideWhenUsed/>
    <w:rsid w:val="00AB6715"/>
    <w:rPr>
      <w:sz w:val="20"/>
      <w:szCs w:val="20"/>
    </w:rPr>
  </w:style>
  <w:style w:type="character" w:customStyle="1" w:styleId="CommentTextChar">
    <w:name w:val="Comment Text Char"/>
    <w:basedOn w:val="DefaultParagraphFont"/>
    <w:link w:val="CommentText"/>
    <w:uiPriority w:val="99"/>
    <w:semiHidden/>
    <w:rsid w:val="00AB6715"/>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AB6715"/>
    <w:rPr>
      <w:b/>
      <w:bCs/>
    </w:rPr>
  </w:style>
  <w:style w:type="character" w:customStyle="1" w:styleId="CommentSubjectChar">
    <w:name w:val="Comment Subject Char"/>
    <w:basedOn w:val="CommentTextChar"/>
    <w:link w:val="CommentSubject"/>
    <w:uiPriority w:val="99"/>
    <w:semiHidden/>
    <w:rsid w:val="00AB6715"/>
    <w:rPr>
      <w:rFonts w:ascii="Times New Roman" w:hAnsi="Times New Roman"/>
      <w:b/>
      <w:bCs/>
      <w:sz w:val="20"/>
      <w:szCs w:val="20"/>
    </w:rPr>
  </w:style>
  <w:style w:type="character" w:styleId="Emphasis">
    <w:name w:val="Emphasis"/>
    <w:basedOn w:val="DefaultParagraphFont"/>
    <w:uiPriority w:val="20"/>
    <w:qFormat/>
    <w:rsid w:val="00AB6715"/>
    <w:rPr>
      <w:rFonts w:ascii="Times New Roman" w:hAnsi="Times New Roman"/>
      <w:i/>
      <w:iCs/>
    </w:rPr>
  </w:style>
  <w:style w:type="character" w:styleId="EndnoteReference">
    <w:name w:val="endnote reference"/>
    <w:basedOn w:val="DefaultParagraphFont"/>
    <w:uiPriority w:val="99"/>
    <w:semiHidden/>
    <w:unhideWhenUsed/>
    <w:rsid w:val="00AB6715"/>
    <w:rPr>
      <w:vertAlign w:val="superscript"/>
    </w:rPr>
  </w:style>
  <w:style w:type="paragraph" w:styleId="EndnoteText">
    <w:name w:val="endnote text"/>
    <w:basedOn w:val="Normal"/>
    <w:link w:val="EndnoteTextChar"/>
    <w:uiPriority w:val="99"/>
    <w:semiHidden/>
    <w:unhideWhenUsed/>
    <w:rsid w:val="00AB6715"/>
    <w:pPr>
      <w:spacing w:after="0"/>
    </w:pPr>
    <w:rPr>
      <w:sz w:val="20"/>
      <w:szCs w:val="20"/>
    </w:rPr>
  </w:style>
  <w:style w:type="character" w:customStyle="1" w:styleId="EndnoteTextChar">
    <w:name w:val="Endnote Text Char"/>
    <w:basedOn w:val="DefaultParagraphFont"/>
    <w:link w:val="EndnoteText"/>
    <w:uiPriority w:val="99"/>
    <w:semiHidden/>
    <w:rsid w:val="00AB6715"/>
    <w:rPr>
      <w:rFonts w:ascii="Times New Roman" w:hAnsi="Times New Roman"/>
      <w:sz w:val="20"/>
      <w:szCs w:val="20"/>
    </w:rPr>
  </w:style>
  <w:style w:type="character" w:styleId="FollowedHyperlink">
    <w:name w:val="FollowedHyperlink"/>
    <w:basedOn w:val="DefaultParagraphFont"/>
    <w:uiPriority w:val="99"/>
    <w:semiHidden/>
    <w:unhideWhenUsed/>
    <w:rsid w:val="00AB6715"/>
    <w:rPr>
      <w:color w:val="800080" w:themeColor="followedHyperlink"/>
      <w:u w:val="single"/>
    </w:rPr>
  </w:style>
  <w:style w:type="paragraph" w:styleId="Footer">
    <w:name w:val="footer"/>
    <w:basedOn w:val="Normal"/>
    <w:link w:val="FooterChar"/>
    <w:uiPriority w:val="99"/>
    <w:unhideWhenUsed/>
    <w:rsid w:val="00AB6715"/>
    <w:pPr>
      <w:tabs>
        <w:tab w:val="center" w:pos="4844"/>
        <w:tab w:val="right" w:pos="9689"/>
      </w:tabs>
      <w:spacing w:after="0"/>
    </w:pPr>
  </w:style>
  <w:style w:type="character" w:customStyle="1" w:styleId="FooterChar">
    <w:name w:val="Footer Char"/>
    <w:basedOn w:val="DefaultParagraphFont"/>
    <w:link w:val="Footer"/>
    <w:uiPriority w:val="99"/>
    <w:rsid w:val="00AB6715"/>
    <w:rPr>
      <w:rFonts w:ascii="Times New Roman" w:hAnsi="Times New Roman"/>
      <w:sz w:val="24"/>
    </w:rPr>
  </w:style>
  <w:style w:type="character" w:styleId="FootnoteReference">
    <w:name w:val="footnote reference"/>
    <w:basedOn w:val="DefaultParagraphFont"/>
    <w:uiPriority w:val="99"/>
    <w:semiHidden/>
    <w:unhideWhenUsed/>
    <w:rsid w:val="00AB6715"/>
    <w:rPr>
      <w:vertAlign w:val="superscript"/>
    </w:rPr>
  </w:style>
  <w:style w:type="paragraph" w:styleId="FootnoteText">
    <w:name w:val="footnote text"/>
    <w:basedOn w:val="Normal"/>
    <w:link w:val="FootnoteTextChar"/>
    <w:uiPriority w:val="99"/>
    <w:semiHidden/>
    <w:unhideWhenUsed/>
    <w:rsid w:val="00AB6715"/>
    <w:pPr>
      <w:spacing w:after="0"/>
    </w:pPr>
    <w:rPr>
      <w:sz w:val="20"/>
      <w:szCs w:val="20"/>
    </w:rPr>
  </w:style>
  <w:style w:type="character" w:customStyle="1" w:styleId="FootnoteTextChar">
    <w:name w:val="Footnote Text Char"/>
    <w:basedOn w:val="DefaultParagraphFont"/>
    <w:link w:val="FootnoteText"/>
    <w:uiPriority w:val="99"/>
    <w:semiHidden/>
    <w:rsid w:val="00AB6715"/>
    <w:rPr>
      <w:rFonts w:ascii="Times New Roman" w:hAnsi="Times New Roman"/>
      <w:sz w:val="20"/>
      <w:szCs w:val="20"/>
    </w:rPr>
  </w:style>
  <w:style w:type="paragraph" w:styleId="Header">
    <w:name w:val="header"/>
    <w:basedOn w:val="Normal"/>
    <w:link w:val="HeaderChar"/>
    <w:uiPriority w:val="99"/>
    <w:unhideWhenUsed/>
    <w:rsid w:val="00AB6715"/>
    <w:pPr>
      <w:tabs>
        <w:tab w:val="center" w:pos="4844"/>
        <w:tab w:val="right" w:pos="9689"/>
      </w:tabs>
    </w:pPr>
    <w:rPr>
      <w:b/>
    </w:rPr>
  </w:style>
  <w:style w:type="character" w:customStyle="1" w:styleId="HeaderChar">
    <w:name w:val="Header Char"/>
    <w:basedOn w:val="DefaultParagraphFont"/>
    <w:link w:val="Header"/>
    <w:uiPriority w:val="99"/>
    <w:rsid w:val="00AB6715"/>
    <w:rPr>
      <w:rFonts w:ascii="Times New Roman" w:hAnsi="Times New Roman"/>
      <w:b/>
      <w:sz w:val="24"/>
    </w:rPr>
  </w:style>
  <w:style w:type="paragraph" w:styleId="ListParagraph">
    <w:name w:val="List Paragraph"/>
    <w:basedOn w:val="Normal"/>
    <w:uiPriority w:val="3"/>
    <w:qFormat/>
    <w:rsid w:val="00AB6715"/>
    <w:pPr>
      <w:numPr>
        <w:numId w:val="13"/>
      </w:numPr>
      <w:contextualSpacing/>
    </w:pPr>
    <w:rPr>
      <w:rFonts w:eastAsia="Cambria" w:cs="Times New Roman"/>
      <w:szCs w:val="24"/>
    </w:rPr>
  </w:style>
  <w:style w:type="numbering" w:customStyle="1" w:styleId="Headings">
    <w:name w:val="Headings"/>
    <w:uiPriority w:val="99"/>
    <w:rsid w:val="00AB6715"/>
    <w:pPr>
      <w:numPr>
        <w:numId w:val="14"/>
      </w:numPr>
    </w:pPr>
  </w:style>
  <w:style w:type="character" w:styleId="Hyperlink">
    <w:name w:val="Hyperlink"/>
    <w:basedOn w:val="DefaultParagraphFont"/>
    <w:uiPriority w:val="99"/>
    <w:unhideWhenUsed/>
    <w:rsid w:val="00AB6715"/>
    <w:rPr>
      <w:color w:val="0000FF"/>
      <w:u w:val="single"/>
    </w:rPr>
  </w:style>
  <w:style w:type="character" w:styleId="IntenseEmphasis">
    <w:name w:val="Intense Emphasis"/>
    <w:basedOn w:val="DefaultParagraphFont"/>
    <w:uiPriority w:val="21"/>
    <w:unhideWhenUsed/>
    <w:rsid w:val="00AB6715"/>
    <w:rPr>
      <w:rFonts w:ascii="Times New Roman" w:hAnsi="Times New Roman"/>
      <w:i/>
      <w:iCs/>
      <w:color w:val="auto"/>
    </w:rPr>
  </w:style>
  <w:style w:type="character" w:styleId="IntenseReference">
    <w:name w:val="Intense Reference"/>
    <w:basedOn w:val="DefaultParagraphFont"/>
    <w:uiPriority w:val="32"/>
    <w:qFormat/>
    <w:rsid w:val="00AB6715"/>
    <w:rPr>
      <w:b/>
      <w:bCs/>
      <w:smallCaps/>
      <w:color w:val="auto"/>
      <w:spacing w:val="5"/>
    </w:rPr>
  </w:style>
  <w:style w:type="character" w:styleId="LineNumber">
    <w:name w:val="line number"/>
    <w:basedOn w:val="DefaultParagraphFont"/>
    <w:uiPriority w:val="99"/>
    <w:semiHidden/>
    <w:unhideWhenUsed/>
    <w:rsid w:val="00AB6715"/>
  </w:style>
  <w:style w:type="character" w:customStyle="1" w:styleId="Heading3Char">
    <w:name w:val="Heading 3 Char"/>
    <w:basedOn w:val="DefaultParagraphFont"/>
    <w:link w:val="Heading3"/>
    <w:uiPriority w:val="2"/>
    <w:rsid w:val="00AB6715"/>
    <w:rPr>
      <w:rFonts w:ascii="Times New Roman" w:eastAsiaTheme="majorEastAsia" w:hAnsi="Times New Roman" w:cstheme="majorBidi"/>
      <w:b/>
      <w:sz w:val="24"/>
      <w:szCs w:val="24"/>
    </w:rPr>
  </w:style>
  <w:style w:type="character" w:customStyle="1" w:styleId="Heading4Char">
    <w:name w:val="Heading 4 Char"/>
    <w:basedOn w:val="DefaultParagraphFont"/>
    <w:link w:val="Heading4"/>
    <w:uiPriority w:val="2"/>
    <w:rsid w:val="00AB6715"/>
    <w:rPr>
      <w:rFonts w:ascii="Times New Roman" w:eastAsiaTheme="majorEastAsia" w:hAnsi="Times New Roman" w:cstheme="majorBidi"/>
      <w:b/>
      <w:iCs/>
      <w:sz w:val="24"/>
      <w:szCs w:val="24"/>
    </w:rPr>
  </w:style>
  <w:style w:type="character" w:customStyle="1" w:styleId="Heading5Char">
    <w:name w:val="Heading 5 Char"/>
    <w:basedOn w:val="DefaultParagraphFont"/>
    <w:link w:val="Heading5"/>
    <w:uiPriority w:val="2"/>
    <w:rsid w:val="00AB6715"/>
    <w:rPr>
      <w:rFonts w:ascii="Times New Roman" w:eastAsiaTheme="majorEastAsia" w:hAnsi="Times New Roman" w:cstheme="majorBidi"/>
      <w:b/>
      <w:iCs/>
      <w:sz w:val="24"/>
      <w:szCs w:val="24"/>
    </w:rPr>
  </w:style>
  <w:style w:type="paragraph" w:styleId="NormalWeb">
    <w:name w:val="Normal (Web)"/>
    <w:basedOn w:val="Normal"/>
    <w:uiPriority w:val="99"/>
    <w:unhideWhenUsed/>
    <w:rsid w:val="00AB6715"/>
    <w:pPr>
      <w:spacing w:before="100" w:beforeAutospacing="1" w:after="100" w:afterAutospacing="1"/>
    </w:pPr>
    <w:rPr>
      <w:rFonts w:eastAsia="Times New Roman" w:cs="Times New Roman"/>
      <w:szCs w:val="24"/>
    </w:rPr>
  </w:style>
  <w:style w:type="paragraph" w:styleId="Quote">
    <w:name w:val="Quote"/>
    <w:basedOn w:val="Normal"/>
    <w:next w:val="Normal"/>
    <w:link w:val="QuoteChar"/>
    <w:uiPriority w:val="29"/>
    <w:qFormat/>
    <w:rsid w:val="00AB6715"/>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AB6715"/>
    <w:rPr>
      <w:rFonts w:ascii="Times New Roman" w:hAnsi="Times New Roman"/>
      <w:i/>
      <w:iCs/>
      <w:color w:val="404040" w:themeColor="text1" w:themeTint="BF"/>
      <w:sz w:val="24"/>
    </w:rPr>
  </w:style>
  <w:style w:type="character" w:styleId="Strong">
    <w:name w:val="Strong"/>
    <w:basedOn w:val="DefaultParagraphFont"/>
    <w:uiPriority w:val="22"/>
    <w:qFormat/>
    <w:rsid w:val="00AB6715"/>
    <w:rPr>
      <w:rFonts w:ascii="Times New Roman" w:hAnsi="Times New Roman"/>
      <w:b/>
      <w:bCs/>
    </w:rPr>
  </w:style>
  <w:style w:type="character" w:styleId="SubtleEmphasis">
    <w:name w:val="Subtle Emphasis"/>
    <w:basedOn w:val="DefaultParagraphFont"/>
    <w:uiPriority w:val="19"/>
    <w:qFormat/>
    <w:rsid w:val="00AB6715"/>
    <w:rPr>
      <w:rFonts w:ascii="Times New Roman" w:hAnsi="Times New Roman"/>
      <w:i/>
      <w:iCs/>
      <w:color w:val="404040" w:themeColor="text1" w:themeTint="BF"/>
    </w:rPr>
  </w:style>
  <w:style w:type="table" w:styleId="TableGrid">
    <w:name w:val="Table Grid"/>
    <w:basedOn w:val="TableNormal"/>
    <w:uiPriority w:val="59"/>
    <w:rsid w:val="00AB6715"/>
    <w:pPr>
      <w:spacing w:after="0" w:line="240" w:lineRule="auto"/>
    </w:pPr>
    <w:rPr>
      <w:rFonts w:asciiTheme="majorHAnsi" w:hAnsiTheme="maj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qFormat/>
    <w:rsid w:val="00AB6715"/>
    <w:pPr>
      <w:suppressLineNumbers/>
      <w:spacing w:before="240" w:after="360"/>
      <w:jc w:val="center"/>
    </w:pPr>
    <w:rPr>
      <w:rFonts w:cs="Times New Roman"/>
      <w:b/>
      <w:sz w:val="32"/>
      <w:szCs w:val="32"/>
    </w:rPr>
  </w:style>
  <w:style w:type="character" w:customStyle="1" w:styleId="TitleChar">
    <w:name w:val="Title Char"/>
    <w:basedOn w:val="DefaultParagraphFont"/>
    <w:link w:val="Title"/>
    <w:rsid w:val="00AB6715"/>
    <w:rPr>
      <w:rFonts w:ascii="Times New Roman" w:hAnsi="Times New Roman" w:cs="Times New Roman"/>
      <w:b/>
      <w:sz w:val="32"/>
      <w:szCs w:val="32"/>
    </w:rPr>
  </w:style>
  <w:style w:type="paragraph" w:customStyle="1" w:styleId="SupplementaryMaterial">
    <w:name w:val="Supplementary Material"/>
    <w:basedOn w:val="Title"/>
    <w:next w:val="Title"/>
    <w:qFormat/>
    <w:rsid w:val="0001436A"/>
    <w:pPr>
      <w:spacing w:after="120"/>
    </w:pPr>
    <w:rPr>
      <w:i/>
    </w:rPr>
  </w:style>
  <w:style w:type="table" w:customStyle="1" w:styleId="TableGrid2">
    <w:name w:val="Table Grid2"/>
    <w:basedOn w:val="TableNormal"/>
    <w:next w:val="TableGrid"/>
    <w:uiPriority w:val="59"/>
    <w:rsid w:val="008A1E8A"/>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8A1E8A"/>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2" w:unhideWhenUsed="0" w:qFormat="1"/>
    <w:lsdException w:name="heading 2" w:uiPriority="2" w:qFormat="1"/>
    <w:lsdException w:name="heading 3" w:uiPriority="2" w:qFormat="1"/>
    <w:lsdException w:name="heading 4" w:uiPriority="2" w:qFormat="1"/>
    <w:lsdException w:name="heading 5" w:uiPriority="2"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6715"/>
    <w:pPr>
      <w:spacing w:before="120" w:after="240" w:line="240" w:lineRule="auto"/>
    </w:pPr>
    <w:rPr>
      <w:rFonts w:ascii="Times New Roman" w:hAnsi="Times New Roman"/>
      <w:sz w:val="24"/>
    </w:rPr>
  </w:style>
  <w:style w:type="paragraph" w:styleId="Heading1">
    <w:name w:val="heading 1"/>
    <w:basedOn w:val="ListParagraph"/>
    <w:next w:val="Normal"/>
    <w:link w:val="Heading1Char"/>
    <w:uiPriority w:val="2"/>
    <w:qFormat/>
    <w:rsid w:val="00AB6715"/>
    <w:pPr>
      <w:numPr>
        <w:numId w:val="19"/>
      </w:numPr>
      <w:spacing w:before="240"/>
      <w:contextualSpacing w:val="0"/>
      <w:outlineLvl w:val="0"/>
    </w:pPr>
    <w:rPr>
      <w:b/>
    </w:rPr>
  </w:style>
  <w:style w:type="paragraph" w:styleId="Heading2">
    <w:name w:val="heading 2"/>
    <w:basedOn w:val="Heading1"/>
    <w:next w:val="Normal"/>
    <w:link w:val="Heading2Char"/>
    <w:uiPriority w:val="2"/>
    <w:qFormat/>
    <w:rsid w:val="00AB6715"/>
    <w:pPr>
      <w:numPr>
        <w:ilvl w:val="1"/>
      </w:numPr>
      <w:spacing w:after="200"/>
      <w:outlineLvl w:val="1"/>
    </w:pPr>
  </w:style>
  <w:style w:type="paragraph" w:styleId="Heading3">
    <w:name w:val="heading 3"/>
    <w:basedOn w:val="Normal"/>
    <w:next w:val="Normal"/>
    <w:link w:val="Heading3Char"/>
    <w:uiPriority w:val="2"/>
    <w:qFormat/>
    <w:rsid w:val="00AB6715"/>
    <w:pPr>
      <w:keepNext/>
      <w:keepLines/>
      <w:numPr>
        <w:ilvl w:val="2"/>
        <w:numId w:val="19"/>
      </w:numPr>
      <w:spacing w:before="40" w:after="120"/>
      <w:outlineLvl w:val="2"/>
    </w:pPr>
    <w:rPr>
      <w:rFonts w:eastAsiaTheme="majorEastAsia" w:cstheme="majorBidi"/>
      <w:b/>
      <w:szCs w:val="24"/>
    </w:rPr>
  </w:style>
  <w:style w:type="paragraph" w:styleId="Heading4">
    <w:name w:val="heading 4"/>
    <w:basedOn w:val="Heading3"/>
    <w:next w:val="Normal"/>
    <w:link w:val="Heading4Char"/>
    <w:uiPriority w:val="2"/>
    <w:qFormat/>
    <w:rsid w:val="00AB6715"/>
    <w:pPr>
      <w:numPr>
        <w:ilvl w:val="3"/>
      </w:numPr>
      <w:outlineLvl w:val="3"/>
    </w:pPr>
    <w:rPr>
      <w:iCs/>
    </w:rPr>
  </w:style>
  <w:style w:type="paragraph" w:styleId="Heading5">
    <w:name w:val="heading 5"/>
    <w:basedOn w:val="Heading4"/>
    <w:next w:val="Normal"/>
    <w:link w:val="Heading5Char"/>
    <w:uiPriority w:val="2"/>
    <w:qFormat/>
    <w:rsid w:val="00AB6715"/>
    <w:pPr>
      <w:numPr>
        <w:ilvl w:val="4"/>
      </w:num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AB6715"/>
    <w:rPr>
      <w:rFonts w:ascii="Times New Roman" w:eastAsia="Cambria" w:hAnsi="Times New Roman" w:cs="Times New Roman"/>
      <w:b/>
      <w:sz w:val="24"/>
      <w:szCs w:val="24"/>
    </w:rPr>
  </w:style>
  <w:style w:type="character" w:customStyle="1" w:styleId="Heading2Char">
    <w:name w:val="Heading 2 Char"/>
    <w:basedOn w:val="DefaultParagraphFont"/>
    <w:link w:val="Heading2"/>
    <w:uiPriority w:val="2"/>
    <w:rsid w:val="00AB6715"/>
    <w:rPr>
      <w:rFonts w:ascii="Times New Roman" w:eastAsia="Cambria" w:hAnsi="Times New Roman" w:cs="Times New Roman"/>
      <w:b/>
      <w:sz w:val="24"/>
      <w:szCs w:val="24"/>
    </w:rPr>
  </w:style>
  <w:style w:type="paragraph" w:styleId="Subtitle">
    <w:name w:val="Subtitle"/>
    <w:basedOn w:val="Normal"/>
    <w:next w:val="Normal"/>
    <w:link w:val="SubtitleChar"/>
    <w:uiPriority w:val="99"/>
    <w:unhideWhenUsed/>
    <w:qFormat/>
    <w:rsid w:val="00AB6715"/>
    <w:pPr>
      <w:spacing w:before="240"/>
    </w:pPr>
    <w:rPr>
      <w:rFonts w:cs="Times New Roman"/>
      <w:b/>
      <w:szCs w:val="24"/>
    </w:rPr>
  </w:style>
  <w:style w:type="character" w:customStyle="1" w:styleId="SubtitleChar">
    <w:name w:val="Subtitle Char"/>
    <w:basedOn w:val="DefaultParagraphFont"/>
    <w:link w:val="Subtitle"/>
    <w:uiPriority w:val="99"/>
    <w:rsid w:val="00AB6715"/>
    <w:rPr>
      <w:rFonts w:ascii="Times New Roman" w:hAnsi="Times New Roman" w:cs="Times New Roman"/>
      <w:b/>
      <w:sz w:val="24"/>
      <w:szCs w:val="24"/>
    </w:rPr>
  </w:style>
  <w:style w:type="paragraph" w:customStyle="1" w:styleId="AuthorList">
    <w:name w:val="Author List"/>
    <w:aliases w:val="Keywords,Abstract"/>
    <w:basedOn w:val="Subtitle"/>
    <w:next w:val="Normal"/>
    <w:uiPriority w:val="1"/>
    <w:qFormat/>
    <w:rsid w:val="00AB6715"/>
  </w:style>
  <w:style w:type="paragraph" w:styleId="BalloonText">
    <w:name w:val="Balloon Text"/>
    <w:basedOn w:val="Normal"/>
    <w:link w:val="BalloonTextChar"/>
    <w:uiPriority w:val="99"/>
    <w:semiHidden/>
    <w:unhideWhenUsed/>
    <w:rsid w:val="00AB671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6715"/>
    <w:rPr>
      <w:rFonts w:ascii="Tahoma" w:hAnsi="Tahoma" w:cs="Tahoma"/>
      <w:sz w:val="16"/>
      <w:szCs w:val="16"/>
    </w:rPr>
  </w:style>
  <w:style w:type="character" w:styleId="BookTitle">
    <w:name w:val="Book Title"/>
    <w:basedOn w:val="DefaultParagraphFont"/>
    <w:uiPriority w:val="33"/>
    <w:qFormat/>
    <w:rsid w:val="00AB6715"/>
    <w:rPr>
      <w:rFonts w:ascii="Times New Roman" w:hAnsi="Times New Roman"/>
      <w:b/>
      <w:bCs/>
      <w:i/>
      <w:iCs/>
      <w:spacing w:val="5"/>
    </w:rPr>
  </w:style>
  <w:style w:type="paragraph" w:styleId="Caption">
    <w:name w:val="caption"/>
    <w:basedOn w:val="Normal"/>
    <w:next w:val="NoSpacing"/>
    <w:uiPriority w:val="35"/>
    <w:unhideWhenUsed/>
    <w:qFormat/>
    <w:rsid w:val="00AB6715"/>
    <w:pPr>
      <w:keepNext/>
    </w:pPr>
    <w:rPr>
      <w:rFonts w:cs="Times New Roman"/>
      <w:b/>
      <w:bCs/>
      <w:szCs w:val="24"/>
    </w:rPr>
  </w:style>
  <w:style w:type="paragraph" w:styleId="NoSpacing">
    <w:name w:val="No Spacing"/>
    <w:uiPriority w:val="99"/>
    <w:unhideWhenUsed/>
    <w:qFormat/>
    <w:rsid w:val="00AB6715"/>
    <w:pPr>
      <w:spacing w:after="0" w:line="240" w:lineRule="auto"/>
    </w:pPr>
    <w:rPr>
      <w:rFonts w:ascii="Times New Roman" w:hAnsi="Times New Roman"/>
      <w:sz w:val="24"/>
    </w:rPr>
  </w:style>
  <w:style w:type="character" w:styleId="CommentReference">
    <w:name w:val="annotation reference"/>
    <w:basedOn w:val="DefaultParagraphFont"/>
    <w:uiPriority w:val="99"/>
    <w:semiHidden/>
    <w:unhideWhenUsed/>
    <w:rsid w:val="00AB6715"/>
    <w:rPr>
      <w:sz w:val="16"/>
      <w:szCs w:val="16"/>
    </w:rPr>
  </w:style>
  <w:style w:type="paragraph" w:styleId="CommentText">
    <w:name w:val="annotation text"/>
    <w:basedOn w:val="Normal"/>
    <w:link w:val="CommentTextChar"/>
    <w:uiPriority w:val="99"/>
    <w:semiHidden/>
    <w:unhideWhenUsed/>
    <w:rsid w:val="00AB6715"/>
    <w:rPr>
      <w:sz w:val="20"/>
      <w:szCs w:val="20"/>
    </w:rPr>
  </w:style>
  <w:style w:type="character" w:customStyle="1" w:styleId="CommentTextChar">
    <w:name w:val="Comment Text Char"/>
    <w:basedOn w:val="DefaultParagraphFont"/>
    <w:link w:val="CommentText"/>
    <w:uiPriority w:val="99"/>
    <w:semiHidden/>
    <w:rsid w:val="00AB6715"/>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AB6715"/>
    <w:rPr>
      <w:b/>
      <w:bCs/>
    </w:rPr>
  </w:style>
  <w:style w:type="character" w:customStyle="1" w:styleId="CommentSubjectChar">
    <w:name w:val="Comment Subject Char"/>
    <w:basedOn w:val="CommentTextChar"/>
    <w:link w:val="CommentSubject"/>
    <w:uiPriority w:val="99"/>
    <w:semiHidden/>
    <w:rsid w:val="00AB6715"/>
    <w:rPr>
      <w:rFonts w:ascii="Times New Roman" w:hAnsi="Times New Roman"/>
      <w:b/>
      <w:bCs/>
      <w:sz w:val="20"/>
      <w:szCs w:val="20"/>
    </w:rPr>
  </w:style>
  <w:style w:type="character" w:styleId="Emphasis">
    <w:name w:val="Emphasis"/>
    <w:basedOn w:val="DefaultParagraphFont"/>
    <w:uiPriority w:val="20"/>
    <w:qFormat/>
    <w:rsid w:val="00AB6715"/>
    <w:rPr>
      <w:rFonts w:ascii="Times New Roman" w:hAnsi="Times New Roman"/>
      <w:i/>
      <w:iCs/>
    </w:rPr>
  </w:style>
  <w:style w:type="character" w:styleId="EndnoteReference">
    <w:name w:val="endnote reference"/>
    <w:basedOn w:val="DefaultParagraphFont"/>
    <w:uiPriority w:val="99"/>
    <w:semiHidden/>
    <w:unhideWhenUsed/>
    <w:rsid w:val="00AB6715"/>
    <w:rPr>
      <w:vertAlign w:val="superscript"/>
    </w:rPr>
  </w:style>
  <w:style w:type="paragraph" w:styleId="EndnoteText">
    <w:name w:val="endnote text"/>
    <w:basedOn w:val="Normal"/>
    <w:link w:val="EndnoteTextChar"/>
    <w:uiPriority w:val="99"/>
    <w:semiHidden/>
    <w:unhideWhenUsed/>
    <w:rsid w:val="00AB6715"/>
    <w:pPr>
      <w:spacing w:after="0"/>
    </w:pPr>
    <w:rPr>
      <w:sz w:val="20"/>
      <w:szCs w:val="20"/>
    </w:rPr>
  </w:style>
  <w:style w:type="character" w:customStyle="1" w:styleId="EndnoteTextChar">
    <w:name w:val="Endnote Text Char"/>
    <w:basedOn w:val="DefaultParagraphFont"/>
    <w:link w:val="EndnoteText"/>
    <w:uiPriority w:val="99"/>
    <w:semiHidden/>
    <w:rsid w:val="00AB6715"/>
    <w:rPr>
      <w:rFonts w:ascii="Times New Roman" w:hAnsi="Times New Roman"/>
      <w:sz w:val="20"/>
      <w:szCs w:val="20"/>
    </w:rPr>
  </w:style>
  <w:style w:type="character" w:styleId="FollowedHyperlink">
    <w:name w:val="FollowedHyperlink"/>
    <w:basedOn w:val="DefaultParagraphFont"/>
    <w:uiPriority w:val="99"/>
    <w:semiHidden/>
    <w:unhideWhenUsed/>
    <w:rsid w:val="00AB6715"/>
    <w:rPr>
      <w:color w:val="800080" w:themeColor="followedHyperlink"/>
      <w:u w:val="single"/>
    </w:rPr>
  </w:style>
  <w:style w:type="paragraph" w:styleId="Footer">
    <w:name w:val="footer"/>
    <w:basedOn w:val="Normal"/>
    <w:link w:val="FooterChar"/>
    <w:uiPriority w:val="99"/>
    <w:unhideWhenUsed/>
    <w:rsid w:val="00AB6715"/>
    <w:pPr>
      <w:tabs>
        <w:tab w:val="center" w:pos="4844"/>
        <w:tab w:val="right" w:pos="9689"/>
      </w:tabs>
      <w:spacing w:after="0"/>
    </w:pPr>
  </w:style>
  <w:style w:type="character" w:customStyle="1" w:styleId="FooterChar">
    <w:name w:val="Footer Char"/>
    <w:basedOn w:val="DefaultParagraphFont"/>
    <w:link w:val="Footer"/>
    <w:uiPriority w:val="99"/>
    <w:rsid w:val="00AB6715"/>
    <w:rPr>
      <w:rFonts w:ascii="Times New Roman" w:hAnsi="Times New Roman"/>
      <w:sz w:val="24"/>
    </w:rPr>
  </w:style>
  <w:style w:type="character" w:styleId="FootnoteReference">
    <w:name w:val="footnote reference"/>
    <w:basedOn w:val="DefaultParagraphFont"/>
    <w:uiPriority w:val="99"/>
    <w:semiHidden/>
    <w:unhideWhenUsed/>
    <w:rsid w:val="00AB6715"/>
    <w:rPr>
      <w:vertAlign w:val="superscript"/>
    </w:rPr>
  </w:style>
  <w:style w:type="paragraph" w:styleId="FootnoteText">
    <w:name w:val="footnote text"/>
    <w:basedOn w:val="Normal"/>
    <w:link w:val="FootnoteTextChar"/>
    <w:uiPriority w:val="99"/>
    <w:semiHidden/>
    <w:unhideWhenUsed/>
    <w:rsid w:val="00AB6715"/>
    <w:pPr>
      <w:spacing w:after="0"/>
    </w:pPr>
    <w:rPr>
      <w:sz w:val="20"/>
      <w:szCs w:val="20"/>
    </w:rPr>
  </w:style>
  <w:style w:type="character" w:customStyle="1" w:styleId="FootnoteTextChar">
    <w:name w:val="Footnote Text Char"/>
    <w:basedOn w:val="DefaultParagraphFont"/>
    <w:link w:val="FootnoteText"/>
    <w:uiPriority w:val="99"/>
    <w:semiHidden/>
    <w:rsid w:val="00AB6715"/>
    <w:rPr>
      <w:rFonts w:ascii="Times New Roman" w:hAnsi="Times New Roman"/>
      <w:sz w:val="20"/>
      <w:szCs w:val="20"/>
    </w:rPr>
  </w:style>
  <w:style w:type="paragraph" w:styleId="Header">
    <w:name w:val="header"/>
    <w:basedOn w:val="Normal"/>
    <w:link w:val="HeaderChar"/>
    <w:uiPriority w:val="99"/>
    <w:unhideWhenUsed/>
    <w:rsid w:val="00AB6715"/>
    <w:pPr>
      <w:tabs>
        <w:tab w:val="center" w:pos="4844"/>
        <w:tab w:val="right" w:pos="9689"/>
      </w:tabs>
    </w:pPr>
    <w:rPr>
      <w:b/>
    </w:rPr>
  </w:style>
  <w:style w:type="character" w:customStyle="1" w:styleId="HeaderChar">
    <w:name w:val="Header Char"/>
    <w:basedOn w:val="DefaultParagraphFont"/>
    <w:link w:val="Header"/>
    <w:uiPriority w:val="99"/>
    <w:rsid w:val="00AB6715"/>
    <w:rPr>
      <w:rFonts w:ascii="Times New Roman" w:hAnsi="Times New Roman"/>
      <w:b/>
      <w:sz w:val="24"/>
    </w:rPr>
  </w:style>
  <w:style w:type="paragraph" w:styleId="ListParagraph">
    <w:name w:val="List Paragraph"/>
    <w:basedOn w:val="Normal"/>
    <w:uiPriority w:val="3"/>
    <w:qFormat/>
    <w:rsid w:val="00AB6715"/>
    <w:pPr>
      <w:numPr>
        <w:numId w:val="13"/>
      </w:numPr>
      <w:contextualSpacing/>
    </w:pPr>
    <w:rPr>
      <w:rFonts w:eastAsia="Cambria" w:cs="Times New Roman"/>
      <w:szCs w:val="24"/>
    </w:rPr>
  </w:style>
  <w:style w:type="numbering" w:customStyle="1" w:styleId="Headings">
    <w:name w:val="Headings"/>
    <w:uiPriority w:val="99"/>
    <w:rsid w:val="00AB6715"/>
    <w:pPr>
      <w:numPr>
        <w:numId w:val="14"/>
      </w:numPr>
    </w:pPr>
  </w:style>
  <w:style w:type="character" w:styleId="Hyperlink">
    <w:name w:val="Hyperlink"/>
    <w:basedOn w:val="DefaultParagraphFont"/>
    <w:uiPriority w:val="99"/>
    <w:unhideWhenUsed/>
    <w:rsid w:val="00AB6715"/>
    <w:rPr>
      <w:color w:val="0000FF"/>
      <w:u w:val="single"/>
    </w:rPr>
  </w:style>
  <w:style w:type="character" w:styleId="IntenseEmphasis">
    <w:name w:val="Intense Emphasis"/>
    <w:basedOn w:val="DefaultParagraphFont"/>
    <w:uiPriority w:val="21"/>
    <w:unhideWhenUsed/>
    <w:rsid w:val="00AB6715"/>
    <w:rPr>
      <w:rFonts w:ascii="Times New Roman" w:hAnsi="Times New Roman"/>
      <w:i/>
      <w:iCs/>
      <w:color w:val="auto"/>
    </w:rPr>
  </w:style>
  <w:style w:type="character" w:styleId="IntenseReference">
    <w:name w:val="Intense Reference"/>
    <w:basedOn w:val="DefaultParagraphFont"/>
    <w:uiPriority w:val="32"/>
    <w:qFormat/>
    <w:rsid w:val="00AB6715"/>
    <w:rPr>
      <w:b/>
      <w:bCs/>
      <w:smallCaps/>
      <w:color w:val="auto"/>
      <w:spacing w:val="5"/>
    </w:rPr>
  </w:style>
  <w:style w:type="character" w:styleId="LineNumber">
    <w:name w:val="line number"/>
    <w:basedOn w:val="DefaultParagraphFont"/>
    <w:uiPriority w:val="99"/>
    <w:semiHidden/>
    <w:unhideWhenUsed/>
    <w:rsid w:val="00AB6715"/>
  </w:style>
  <w:style w:type="character" w:customStyle="1" w:styleId="Heading3Char">
    <w:name w:val="Heading 3 Char"/>
    <w:basedOn w:val="DefaultParagraphFont"/>
    <w:link w:val="Heading3"/>
    <w:uiPriority w:val="2"/>
    <w:rsid w:val="00AB6715"/>
    <w:rPr>
      <w:rFonts w:ascii="Times New Roman" w:eastAsiaTheme="majorEastAsia" w:hAnsi="Times New Roman" w:cstheme="majorBidi"/>
      <w:b/>
      <w:sz w:val="24"/>
      <w:szCs w:val="24"/>
    </w:rPr>
  </w:style>
  <w:style w:type="character" w:customStyle="1" w:styleId="Heading4Char">
    <w:name w:val="Heading 4 Char"/>
    <w:basedOn w:val="DefaultParagraphFont"/>
    <w:link w:val="Heading4"/>
    <w:uiPriority w:val="2"/>
    <w:rsid w:val="00AB6715"/>
    <w:rPr>
      <w:rFonts w:ascii="Times New Roman" w:eastAsiaTheme="majorEastAsia" w:hAnsi="Times New Roman" w:cstheme="majorBidi"/>
      <w:b/>
      <w:iCs/>
      <w:sz w:val="24"/>
      <w:szCs w:val="24"/>
    </w:rPr>
  </w:style>
  <w:style w:type="character" w:customStyle="1" w:styleId="Heading5Char">
    <w:name w:val="Heading 5 Char"/>
    <w:basedOn w:val="DefaultParagraphFont"/>
    <w:link w:val="Heading5"/>
    <w:uiPriority w:val="2"/>
    <w:rsid w:val="00AB6715"/>
    <w:rPr>
      <w:rFonts w:ascii="Times New Roman" w:eastAsiaTheme="majorEastAsia" w:hAnsi="Times New Roman" w:cstheme="majorBidi"/>
      <w:b/>
      <w:iCs/>
      <w:sz w:val="24"/>
      <w:szCs w:val="24"/>
    </w:rPr>
  </w:style>
  <w:style w:type="paragraph" w:styleId="NormalWeb">
    <w:name w:val="Normal (Web)"/>
    <w:basedOn w:val="Normal"/>
    <w:uiPriority w:val="99"/>
    <w:unhideWhenUsed/>
    <w:rsid w:val="00AB6715"/>
    <w:pPr>
      <w:spacing w:before="100" w:beforeAutospacing="1" w:after="100" w:afterAutospacing="1"/>
    </w:pPr>
    <w:rPr>
      <w:rFonts w:eastAsia="Times New Roman" w:cs="Times New Roman"/>
      <w:szCs w:val="24"/>
    </w:rPr>
  </w:style>
  <w:style w:type="paragraph" w:styleId="Quote">
    <w:name w:val="Quote"/>
    <w:basedOn w:val="Normal"/>
    <w:next w:val="Normal"/>
    <w:link w:val="QuoteChar"/>
    <w:uiPriority w:val="29"/>
    <w:qFormat/>
    <w:rsid w:val="00AB6715"/>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AB6715"/>
    <w:rPr>
      <w:rFonts w:ascii="Times New Roman" w:hAnsi="Times New Roman"/>
      <w:i/>
      <w:iCs/>
      <w:color w:val="404040" w:themeColor="text1" w:themeTint="BF"/>
      <w:sz w:val="24"/>
    </w:rPr>
  </w:style>
  <w:style w:type="character" w:styleId="Strong">
    <w:name w:val="Strong"/>
    <w:basedOn w:val="DefaultParagraphFont"/>
    <w:uiPriority w:val="22"/>
    <w:qFormat/>
    <w:rsid w:val="00AB6715"/>
    <w:rPr>
      <w:rFonts w:ascii="Times New Roman" w:hAnsi="Times New Roman"/>
      <w:b/>
      <w:bCs/>
    </w:rPr>
  </w:style>
  <w:style w:type="character" w:styleId="SubtleEmphasis">
    <w:name w:val="Subtle Emphasis"/>
    <w:basedOn w:val="DefaultParagraphFont"/>
    <w:uiPriority w:val="19"/>
    <w:qFormat/>
    <w:rsid w:val="00AB6715"/>
    <w:rPr>
      <w:rFonts w:ascii="Times New Roman" w:hAnsi="Times New Roman"/>
      <w:i/>
      <w:iCs/>
      <w:color w:val="404040" w:themeColor="text1" w:themeTint="BF"/>
    </w:rPr>
  </w:style>
  <w:style w:type="table" w:styleId="TableGrid">
    <w:name w:val="Table Grid"/>
    <w:basedOn w:val="TableNormal"/>
    <w:uiPriority w:val="59"/>
    <w:rsid w:val="00AB6715"/>
    <w:pPr>
      <w:spacing w:after="0" w:line="240" w:lineRule="auto"/>
    </w:pPr>
    <w:rPr>
      <w:rFonts w:asciiTheme="majorHAnsi" w:hAnsiTheme="maj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qFormat/>
    <w:rsid w:val="00AB6715"/>
    <w:pPr>
      <w:suppressLineNumbers/>
      <w:spacing w:before="240" w:after="360"/>
      <w:jc w:val="center"/>
    </w:pPr>
    <w:rPr>
      <w:rFonts w:cs="Times New Roman"/>
      <w:b/>
      <w:sz w:val="32"/>
      <w:szCs w:val="32"/>
    </w:rPr>
  </w:style>
  <w:style w:type="character" w:customStyle="1" w:styleId="TitleChar">
    <w:name w:val="Title Char"/>
    <w:basedOn w:val="DefaultParagraphFont"/>
    <w:link w:val="Title"/>
    <w:rsid w:val="00AB6715"/>
    <w:rPr>
      <w:rFonts w:ascii="Times New Roman" w:hAnsi="Times New Roman" w:cs="Times New Roman"/>
      <w:b/>
      <w:sz w:val="32"/>
      <w:szCs w:val="32"/>
    </w:rPr>
  </w:style>
  <w:style w:type="paragraph" w:customStyle="1" w:styleId="SupplementaryMaterial">
    <w:name w:val="Supplementary Material"/>
    <w:basedOn w:val="Title"/>
    <w:next w:val="Title"/>
    <w:qFormat/>
    <w:rsid w:val="0001436A"/>
    <w:pPr>
      <w:spacing w:after="120"/>
    </w:pPr>
    <w:rPr>
      <w:i/>
    </w:rPr>
  </w:style>
  <w:style w:type="table" w:customStyle="1" w:styleId="TableGrid2">
    <w:name w:val="Table Grid2"/>
    <w:basedOn w:val="TableNormal"/>
    <w:next w:val="TableGrid"/>
    <w:uiPriority w:val="59"/>
    <w:rsid w:val="008A1E8A"/>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8A1E8A"/>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7366873">
      <w:bodyDiv w:val="1"/>
      <w:marLeft w:val="0"/>
      <w:marRight w:val="0"/>
      <w:marTop w:val="0"/>
      <w:marBottom w:val="0"/>
      <w:divBdr>
        <w:top w:val="none" w:sz="0" w:space="0" w:color="auto"/>
        <w:left w:val="none" w:sz="0" w:space="0" w:color="auto"/>
        <w:bottom w:val="none" w:sz="0" w:space="0" w:color="auto"/>
        <w:right w:val="none" w:sz="0" w:space="0" w:color="auto"/>
      </w:divBdr>
    </w:div>
    <w:div w:id="1513912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jpg"/><Relationship Id="rId19" Type="http://schemas.openxmlformats.org/officeDocument/2006/relationships/customXml" Target="../customXml/item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UCKS~1\AppData\Local\Temp\Rar$DIa0.673\Supplementary_Materi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2.xml><?xml version="1.0" encoding="utf-8"?>
<ct:contentTypeSchema xmlns:ct="http://schemas.microsoft.com/office/2006/metadata/contentType" xmlns:ma="http://schemas.microsoft.com/office/2006/metadata/properties/metaAttributes" ct:_="" ma:_="" ma:contentTypeName="Document" ma:contentTypeID="0x0101000E8C78F21B45EF479F5CA629480F6AA8" ma:contentTypeVersion="7" ma:contentTypeDescription="Create a new document." ma:contentTypeScope="" ma:versionID="f671af6365ac414c1b586ce32e882c71">
  <xsd:schema xmlns:xsd="http://www.w3.org/2001/XMLSchema" xmlns:p="http://schemas.microsoft.com/office/2006/metadata/properties" xmlns:ns2="e0c5cd90-fa0d-4391-bd91-b400daf014db" targetNamespace="http://schemas.microsoft.com/office/2006/metadata/properties" ma:root="true" ma:fieldsID="9d3cfad310efeeb70853a035efe4057c" ns2:_="">
    <xsd:import namespace="e0c5cd90-fa0d-4391-bd91-b400daf014db"/>
    <xsd:element name="properties">
      <xsd:complexType>
        <xsd:sequence>
          <xsd:element name="documentManagement">
            <xsd:complexType>
              <xsd:all>
                <xsd:element ref="ns2:DocumentType" minOccurs="0"/>
                <xsd:element ref="ns2:FileFormat" minOccurs="0"/>
                <xsd:element ref="ns2:DocumentId" minOccurs="0"/>
                <xsd:element ref="ns2:TitleName" minOccurs="0"/>
                <xsd:element ref="ns2:StageName" minOccurs="0"/>
                <xsd:element ref="ns2:IsDeleted" minOccurs="0"/>
                <xsd:element ref="ns2:Checked_x0020_Out_x0020_To" minOccurs="0"/>
              </xsd:all>
            </xsd:complexType>
          </xsd:element>
        </xsd:sequence>
      </xsd:complexType>
    </xsd:element>
  </xsd:schema>
  <xsd:schema xmlns:xsd="http://www.w3.org/2001/XMLSchema" xmlns:dms="http://schemas.microsoft.com/office/2006/documentManagement/types" targetNamespace="e0c5cd90-fa0d-4391-bd91-b400daf014db" elementFormDefault="qualified">
    <xsd:import namespace="http://schemas.microsoft.com/office/2006/documentManagement/types"/>
    <xsd:element name="DocumentType" ma:index="8" nillable="true" ma:displayName="DocumentType" ma:internalName="DocumentType">
      <xsd:simpleType>
        <xsd:restriction base="dms:Text"/>
      </xsd:simpleType>
    </xsd:element>
    <xsd:element name="FileFormat" ma:index="9" nillable="true" ma:displayName="FileFormat" ma:internalName="FileFormat">
      <xsd:simpleType>
        <xsd:restriction base="dms:Text"/>
      </xsd:simpleType>
    </xsd:element>
    <xsd:element name="DocumentId" ma:index="10" nillable="true" ma:displayName="DocumentId" ma:internalName="DocumentId">
      <xsd:simpleType>
        <xsd:restriction base="dms:Text"/>
      </xsd:simpleType>
    </xsd:element>
    <xsd:element name="TitleName" ma:index="11" nillable="true" ma:displayName="TitleName" ma:internalName="TitleName">
      <xsd:simpleType>
        <xsd:restriction base="dms:Text"/>
      </xsd:simpleType>
    </xsd:element>
    <xsd:element name="StageName" ma:index="12" nillable="true" ma:displayName="StageName" ma:internalName="StageName">
      <xsd:simpleType>
        <xsd:restriction base="dms:Text"/>
      </xsd:simpleType>
    </xsd:element>
    <xsd:element name="IsDeleted" ma:index="13" nillable="true" ma:displayName="IsDeleted" ma:default="0" ma:internalName="IsDeleted">
      <xsd:simpleType>
        <xsd:restriction base="dms:Boolean"/>
      </xsd:simpleType>
    </xsd:element>
    <xsd:element name="Checked_x0020_Out_x0020_To" ma:index="14" nillable="true" ma:displayName="Checked Out To" ma:list="UserInfo" ma:internalName="Checked_x0020_Out_x0020_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FileFormat xmlns="e0c5cd90-fa0d-4391-bd91-b400daf014db">DOCX</FileFormat>
    <DocumentId xmlns="e0c5cd90-fa0d-4391-bd91-b400daf014db">Data Sheet 1.DOCX</DocumentId>
    <IsDeleted xmlns="e0c5cd90-fa0d-4391-bd91-b400daf014db">false</IsDeleted>
    <DocumentType xmlns="e0c5cd90-fa0d-4391-bd91-b400daf014db">Data Sheet</DocumentType>
    <Checked_x0020_Out_x0020_To xmlns="e0c5cd90-fa0d-4391-bd91-b400daf014db">
      <UserInfo>
        <DisplayName/>
        <AccountId xsi:nil="true"/>
        <AccountType/>
      </UserInfo>
    </Checked_x0020_Out_x0020_To>
    <TitleName xmlns="e0c5cd90-fa0d-4391-bd91-b400daf014db">Data Sheet 1.DOCX</TitleName>
    <StageName xmlns="e0c5cd90-fa0d-4391-bd91-b400daf014db" xsi:nil="true"/>
  </documentManagement>
</p:properties>
</file>

<file path=customXml/itemProps1.xml><?xml version="1.0" encoding="utf-8"?>
<ds:datastoreItem xmlns:ds="http://schemas.openxmlformats.org/officeDocument/2006/customXml" ds:itemID="{5211962D-0996-4C29-8732-D86EC6F4CA15}"/>
</file>

<file path=customXml/itemProps2.xml><?xml version="1.0" encoding="utf-8"?>
<ds:datastoreItem xmlns:ds="http://schemas.openxmlformats.org/officeDocument/2006/customXml" ds:itemID="{F56B21B0-49A1-4B60-AF7C-EE57A60DCC18}"/>
</file>

<file path=customXml/itemProps3.xml><?xml version="1.0" encoding="utf-8"?>
<ds:datastoreItem xmlns:ds="http://schemas.openxmlformats.org/officeDocument/2006/customXml" ds:itemID="{A80E3680-E6A2-4557-94C8-B17202854BDA}"/>
</file>

<file path=customXml/itemProps4.xml><?xml version="1.0" encoding="utf-8"?>
<ds:datastoreItem xmlns:ds="http://schemas.openxmlformats.org/officeDocument/2006/customXml" ds:itemID="{17348E5A-1841-47A0-9C3D-D44856325768}"/>
</file>

<file path=docProps/app.xml><?xml version="1.0" encoding="utf-8"?>
<Properties xmlns="http://schemas.openxmlformats.org/officeDocument/2006/extended-properties" xmlns:vt="http://schemas.openxmlformats.org/officeDocument/2006/docPropsVTypes">
  <Template>Supplementary_Material</Template>
  <TotalTime>20</TotalTime>
  <Pages>4</Pages>
  <Words>496</Words>
  <Characters>2828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Anuck Sawangjit</dc:creator>
  <cp:lastModifiedBy>Marion Inostroza</cp:lastModifiedBy>
  <cp:revision>18</cp:revision>
  <cp:lastPrinted>2013-10-03T12:51:00Z</cp:lastPrinted>
  <dcterms:created xsi:type="dcterms:W3CDTF">2017-01-19T13:30:00Z</dcterms:created>
  <dcterms:modified xsi:type="dcterms:W3CDTF">2017-01-24T11:47:00Z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0x0101000E8C78F21B45EF479F5CA629480F6AA8</vt:lpwstr>
  </property>
</Properties>
</file>