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BCE61" w14:textId="3F9841C2" w:rsidR="00F35496" w:rsidRPr="00F35496" w:rsidRDefault="008032E1" w:rsidP="00AF51D3">
      <w:pPr>
        <w:spacing w:line="480" w:lineRule="auto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S1 Text</w:t>
      </w:r>
    </w:p>
    <w:p w14:paraId="4F994A4F" w14:textId="242BB7FB" w:rsidR="00F35496" w:rsidRPr="004D54FF" w:rsidRDefault="004D54FF" w:rsidP="00AF51D3">
      <w:pPr>
        <w:spacing w:line="480" w:lineRule="auto"/>
        <w:rPr>
          <w:rFonts w:ascii="Cambria Math" w:hAnsi="Cambria Math"/>
          <w:b/>
        </w:rPr>
      </w:pPr>
      <w:r w:rsidRPr="004D54FF">
        <w:rPr>
          <w:rFonts w:ascii="Cambria Math" w:hAnsi="Cambria Math"/>
          <w:b/>
        </w:rPr>
        <w:t>Membership</w:t>
      </w:r>
      <w:r w:rsidR="0052098D">
        <w:rPr>
          <w:rFonts w:ascii="Cambria Math" w:hAnsi="Cambria Math"/>
          <w:b/>
        </w:rPr>
        <w:t xml:space="preserve">, </w:t>
      </w:r>
      <w:r w:rsidR="00845C2A">
        <w:rPr>
          <w:rFonts w:ascii="Cambria Math" w:hAnsi="Cambria Math"/>
          <w:b/>
        </w:rPr>
        <w:t>affiliation</w:t>
      </w:r>
      <w:r w:rsidR="0052098D">
        <w:rPr>
          <w:rFonts w:ascii="Cambria Math" w:hAnsi="Cambria Math"/>
          <w:b/>
        </w:rPr>
        <w:t xml:space="preserve"> and </w:t>
      </w:r>
      <w:r w:rsidR="007B7BCE">
        <w:rPr>
          <w:rFonts w:ascii="Cambria Math" w:hAnsi="Cambria Math"/>
          <w:b/>
        </w:rPr>
        <w:t>supporting references</w:t>
      </w:r>
      <w:r w:rsidR="007B7BCE" w:rsidRPr="004D54FF">
        <w:rPr>
          <w:rFonts w:ascii="Cambria Math" w:hAnsi="Cambria Math"/>
          <w:b/>
        </w:rPr>
        <w:t xml:space="preserve"> </w:t>
      </w:r>
      <w:r w:rsidR="0052098D">
        <w:rPr>
          <w:rFonts w:ascii="Cambria Math" w:hAnsi="Cambria Math"/>
          <w:b/>
        </w:rPr>
        <w:t>for</w:t>
      </w:r>
      <w:r w:rsidR="0052098D" w:rsidRPr="004D54FF">
        <w:rPr>
          <w:rFonts w:ascii="Cambria Math" w:hAnsi="Cambria Math"/>
          <w:b/>
        </w:rPr>
        <w:t xml:space="preserve"> </w:t>
      </w:r>
      <w:r w:rsidRPr="004D54FF">
        <w:rPr>
          <w:rFonts w:ascii="Cambria Math" w:hAnsi="Cambria Math"/>
          <w:b/>
        </w:rPr>
        <w:t>the CARDIoGRAMplusC4D Consortiu</w:t>
      </w:r>
      <w:r w:rsidR="004A27CB">
        <w:rPr>
          <w:rFonts w:ascii="Cambria Math" w:hAnsi="Cambria Math"/>
          <w:b/>
        </w:rPr>
        <w:t>m</w:t>
      </w:r>
    </w:p>
    <w:p w14:paraId="34B1AE5F" w14:textId="1B796EBF" w:rsidR="00EA7151" w:rsidRPr="00BC4E14" w:rsidRDefault="00EA7151" w:rsidP="00EA7151">
      <w:pPr>
        <w:spacing w:line="480" w:lineRule="auto"/>
        <w:rPr>
          <w:rFonts w:ascii="Cambria Math" w:hAnsi="Cambria Math"/>
        </w:rPr>
      </w:pPr>
      <w:proofErr w:type="spellStart"/>
      <w:r w:rsidRPr="00BC4E14">
        <w:rPr>
          <w:rFonts w:ascii="Cambria Math" w:hAnsi="Cambria Math"/>
        </w:rPr>
        <w:t>Majid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proofErr w:type="gramStart"/>
      <w:r w:rsidRPr="00BC4E14">
        <w:rPr>
          <w:rFonts w:ascii="Cambria Math" w:hAnsi="Cambria Math"/>
        </w:rPr>
        <w:t>Nikpay</w:t>
      </w:r>
      <w:proofErr w:type="spellEnd"/>
      <w:r w:rsidRPr="00BC4E14">
        <w:rPr>
          <w:rFonts w:ascii="Cambria Math" w:hAnsi="Cambria Math"/>
        </w:rPr>
        <w:t>[</w:t>
      </w:r>
      <w:proofErr w:type="gramEnd"/>
      <w:r w:rsidRPr="00BC4E14">
        <w:rPr>
          <w:rFonts w:ascii="Cambria Math" w:hAnsi="Cambria Math"/>
        </w:rPr>
        <w:t xml:space="preserve">1], </w:t>
      </w:r>
      <w:proofErr w:type="spellStart"/>
      <w:r w:rsidRPr="00BC4E14">
        <w:rPr>
          <w:rFonts w:ascii="Cambria Math" w:hAnsi="Cambria Math"/>
        </w:rPr>
        <w:t>Anuj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Goel</w:t>
      </w:r>
      <w:proofErr w:type="spellEnd"/>
      <w:r w:rsidRPr="00BC4E14">
        <w:rPr>
          <w:rFonts w:ascii="Cambria Math" w:hAnsi="Cambria Math"/>
        </w:rPr>
        <w:t>[2,3], Hong-</w:t>
      </w:r>
      <w:proofErr w:type="spellStart"/>
      <w:r w:rsidRPr="00BC4E14">
        <w:rPr>
          <w:rFonts w:ascii="Cambria Math" w:hAnsi="Cambria Math"/>
        </w:rPr>
        <w:t>Hee</w:t>
      </w:r>
      <w:proofErr w:type="spellEnd"/>
      <w:r w:rsidRPr="00BC4E14">
        <w:rPr>
          <w:rFonts w:ascii="Cambria Math" w:hAnsi="Cambria Math"/>
        </w:rPr>
        <w:t xml:space="preserve"> Won[4,5,6], Leanne M Hall[7], Christina </w:t>
      </w:r>
      <w:proofErr w:type="spellStart"/>
      <w:r w:rsidRPr="00BC4E14">
        <w:rPr>
          <w:rFonts w:ascii="Cambria Math" w:hAnsi="Cambria Math"/>
        </w:rPr>
        <w:t>Willenborg</w:t>
      </w:r>
      <w:proofErr w:type="spellEnd"/>
      <w:r w:rsidRPr="00BC4E14">
        <w:rPr>
          <w:rFonts w:ascii="Cambria Math" w:hAnsi="Cambria Math"/>
        </w:rPr>
        <w:t xml:space="preserve">[8,9], </w:t>
      </w:r>
      <w:proofErr w:type="spellStart"/>
      <w:r w:rsidRPr="00BC4E14">
        <w:rPr>
          <w:rFonts w:ascii="Cambria Math" w:hAnsi="Cambria Math"/>
        </w:rPr>
        <w:t>Stavroula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Kanoni</w:t>
      </w:r>
      <w:proofErr w:type="spellEnd"/>
      <w:r w:rsidRPr="00BC4E14">
        <w:rPr>
          <w:rFonts w:ascii="Cambria Math" w:hAnsi="Cambria Math"/>
        </w:rPr>
        <w:t xml:space="preserve">[10], Danish </w:t>
      </w:r>
      <w:proofErr w:type="spellStart"/>
      <w:r w:rsidRPr="00BC4E14">
        <w:rPr>
          <w:rFonts w:ascii="Cambria Math" w:hAnsi="Cambria Math"/>
        </w:rPr>
        <w:t>Saleheen</w:t>
      </w:r>
      <w:proofErr w:type="spellEnd"/>
      <w:r w:rsidRPr="00BC4E14">
        <w:rPr>
          <w:rFonts w:ascii="Cambria Math" w:hAnsi="Cambria Math"/>
        </w:rPr>
        <w:t xml:space="preserve">[11,12], </w:t>
      </w:r>
      <w:proofErr w:type="spellStart"/>
      <w:r w:rsidRPr="00BC4E14">
        <w:rPr>
          <w:rFonts w:ascii="Cambria Math" w:hAnsi="Cambria Math"/>
        </w:rPr>
        <w:t>Theodosios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Kyriakou</w:t>
      </w:r>
      <w:proofErr w:type="spellEnd"/>
      <w:r w:rsidRPr="00BC4E14">
        <w:rPr>
          <w:rFonts w:ascii="Cambria Math" w:hAnsi="Cambria Math"/>
        </w:rPr>
        <w:t xml:space="preserve">[2,3], Christopher P Nelson[7,13], </w:t>
      </w:r>
      <w:proofErr w:type="spellStart"/>
      <w:r w:rsidRPr="00BC4E14">
        <w:rPr>
          <w:rFonts w:ascii="Cambria Math" w:hAnsi="Cambria Math"/>
        </w:rPr>
        <w:t>Jemma</w:t>
      </w:r>
      <w:proofErr w:type="spellEnd"/>
      <w:r w:rsidRPr="00BC4E14">
        <w:rPr>
          <w:rFonts w:ascii="Cambria Math" w:hAnsi="Cambria Math"/>
        </w:rPr>
        <w:t xml:space="preserve"> C Hopewell[14], Thomas R Webb[7], </w:t>
      </w:r>
      <w:proofErr w:type="spellStart"/>
      <w:r w:rsidRPr="00BC4E14">
        <w:rPr>
          <w:rFonts w:ascii="Cambria Math" w:hAnsi="Cambria Math"/>
        </w:rPr>
        <w:t>Lingyao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Zeng</w:t>
      </w:r>
      <w:proofErr w:type="spellEnd"/>
      <w:r w:rsidRPr="00BC4E14">
        <w:rPr>
          <w:rFonts w:ascii="Cambria Math" w:hAnsi="Cambria Math"/>
        </w:rPr>
        <w:t xml:space="preserve">[15,16], Abbas </w:t>
      </w:r>
      <w:proofErr w:type="spellStart"/>
      <w:r w:rsidRPr="00BC4E14">
        <w:rPr>
          <w:rFonts w:ascii="Cambria Math" w:hAnsi="Cambria Math"/>
        </w:rPr>
        <w:t>Dehghan</w:t>
      </w:r>
      <w:proofErr w:type="spellEnd"/>
      <w:r w:rsidRPr="00BC4E14">
        <w:rPr>
          <w:rFonts w:ascii="Cambria Math" w:hAnsi="Cambria Math"/>
        </w:rPr>
        <w:t xml:space="preserve">[17], Maris </w:t>
      </w:r>
      <w:proofErr w:type="spellStart"/>
      <w:r w:rsidRPr="00BC4E14">
        <w:rPr>
          <w:rFonts w:ascii="Cambria Math" w:hAnsi="Cambria Math"/>
        </w:rPr>
        <w:t>Alver</w:t>
      </w:r>
      <w:proofErr w:type="spellEnd"/>
      <w:r w:rsidRPr="00BC4E14">
        <w:rPr>
          <w:rFonts w:ascii="Cambria Math" w:hAnsi="Cambria Math"/>
        </w:rPr>
        <w:t xml:space="preserve">[18,19], Sebastian M </w:t>
      </w:r>
      <w:proofErr w:type="spellStart"/>
      <w:r w:rsidRPr="00BC4E14">
        <w:rPr>
          <w:rFonts w:ascii="Cambria Math" w:hAnsi="Cambria Math"/>
        </w:rPr>
        <w:t>Armasu</w:t>
      </w:r>
      <w:proofErr w:type="spellEnd"/>
      <w:r w:rsidRPr="00BC4E14">
        <w:rPr>
          <w:rFonts w:ascii="Cambria Math" w:hAnsi="Cambria Math"/>
        </w:rPr>
        <w:t xml:space="preserve">[20], </w:t>
      </w:r>
      <w:proofErr w:type="spellStart"/>
      <w:r w:rsidRPr="00BC4E14">
        <w:rPr>
          <w:rFonts w:ascii="Cambria Math" w:hAnsi="Cambria Math"/>
        </w:rPr>
        <w:t>Kirsi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Auro</w:t>
      </w:r>
      <w:proofErr w:type="spellEnd"/>
      <w:r w:rsidRPr="00BC4E14">
        <w:rPr>
          <w:rFonts w:ascii="Cambria Math" w:hAnsi="Cambria Math"/>
        </w:rPr>
        <w:t xml:space="preserve">[21,22], Andrew </w:t>
      </w:r>
      <w:proofErr w:type="spellStart"/>
      <w:r w:rsidRPr="00BC4E14">
        <w:rPr>
          <w:rFonts w:ascii="Cambria Math" w:hAnsi="Cambria Math"/>
        </w:rPr>
        <w:t>Bjonnes</w:t>
      </w:r>
      <w:proofErr w:type="spellEnd"/>
      <w:r w:rsidRPr="00BC4E14">
        <w:rPr>
          <w:rFonts w:ascii="Cambria Math" w:hAnsi="Cambria Math"/>
        </w:rPr>
        <w:t xml:space="preserve">[23,24], Daniel I </w:t>
      </w:r>
      <w:proofErr w:type="spellStart"/>
      <w:r w:rsidRPr="00BC4E14">
        <w:rPr>
          <w:rFonts w:ascii="Cambria Math" w:hAnsi="Cambria Math"/>
        </w:rPr>
        <w:t>Chasman</w:t>
      </w:r>
      <w:proofErr w:type="spellEnd"/>
      <w:r w:rsidRPr="00BC4E14">
        <w:rPr>
          <w:rFonts w:ascii="Cambria Math" w:hAnsi="Cambria Math"/>
        </w:rPr>
        <w:t xml:space="preserve">[25,26], </w:t>
      </w:r>
      <w:proofErr w:type="spellStart"/>
      <w:r w:rsidRPr="00BC4E14">
        <w:rPr>
          <w:rFonts w:ascii="Cambria Math" w:hAnsi="Cambria Math"/>
        </w:rPr>
        <w:t>Shufeng</w:t>
      </w:r>
      <w:proofErr w:type="spellEnd"/>
      <w:r w:rsidRPr="00BC4E14">
        <w:rPr>
          <w:rFonts w:ascii="Cambria Math" w:hAnsi="Cambria Math"/>
        </w:rPr>
        <w:t xml:space="preserve"> Chen[27], Ian Ford[28], Nora </w:t>
      </w:r>
      <w:proofErr w:type="spellStart"/>
      <w:r w:rsidRPr="00BC4E14">
        <w:rPr>
          <w:rFonts w:ascii="Cambria Math" w:hAnsi="Cambria Math"/>
        </w:rPr>
        <w:t>Franceschini</w:t>
      </w:r>
      <w:proofErr w:type="spellEnd"/>
      <w:r w:rsidRPr="00BC4E14">
        <w:rPr>
          <w:rFonts w:ascii="Cambria Math" w:hAnsi="Cambria Math"/>
        </w:rPr>
        <w:t xml:space="preserve">[29], Christian </w:t>
      </w:r>
      <w:proofErr w:type="spellStart"/>
      <w:r w:rsidRPr="00BC4E14">
        <w:rPr>
          <w:rFonts w:ascii="Cambria Math" w:hAnsi="Cambria Math"/>
        </w:rPr>
        <w:t>Gieger</w:t>
      </w:r>
      <w:proofErr w:type="spellEnd"/>
      <w:r w:rsidRPr="00BC4E14">
        <w:rPr>
          <w:rFonts w:ascii="Cambria Math" w:hAnsi="Cambria Math"/>
        </w:rPr>
        <w:t xml:space="preserve">[16,30], Stefan </w:t>
      </w:r>
      <w:proofErr w:type="spellStart"/>
      <w:r w:rsidRPr="00BC4E14">
        <w:rPr>
          <w:rFonts w:ascii="Cambria Math" w:hAnsi="Cambria Math"/>
        </w:rPr>
        <w:t>Gustafsson</w:t>
      </w:r>
      <w:proofErr w:type="spellEnd"/>
      <w:r w:rsidRPr="00BC4E14">
        <w:rPr>
          <w:rFonts w:ascii="Cambria Math" w:hAnsi="Cambria Math"/>
        </w:rPr>
        <w:t xml:space="preserve">[31], </w:t>
      </w:r>
      <w:proofErr w:type="spellStart"/>
      <w:r w:rsidRPr="00BC4E14">
        <w:rPr>
          <w:rFonts w:ascii="Cambria Math" w:hAnsi="Cambria Math"/>
        </w:rPr>
        <w:t>Jie</w:t>
      </w:r>
      <w:proofErr w:type="spellEnd"/>
      <w:r w:rsidRPr="00BC4E14">
        <w:rPr>
          <w:rFonts w:ascii="Cambria Math" w:hAnsi="Cambria Math"/>
        </w:rPr>
        <w:t xml:space="preserve"> Huang[32], Shih-Jen Hwang[33,34], Yun </w:t>
      </w:r>
      <w:proofErr w:type="spellStart"/>
      <w:r w:rsidRPr="00BC4E14">
        <w:rPr>
          <w:rFonts w:ascii="Cambria Math" w:hAnsi="Cambria Math"/>
        </w:rPr>
        <w:t>Kyong</w:t>
      </w:r>
      <w:proofErr w:type="spellEnd"/>
      <w:r w:rsidRPr="00BC4E14">
        <w:rPr>
          <w:rFonts w:ascii="Cambria Math" w:hAnsi="Cambria Math"/>
        </w:rPr>
        <w:t xml:space="preserve"> Kim[35], Marcus E </w:t>
      </w:r>
      <w:proofErr w:type="spellStart"/>
      <w:r w:rsidRPr="00BC4E14">
        <w:rPr>
          <w:rFonts w:ascii="Cambria Math" w:hAnsi="Cambria Math"/>
        </w:rPr>
        <w:t>Kleber</w:t>
      </w:r>
      <w:proofErr w:type="spellEnd"/>
      <w:r w:rsidRPr="00BC4E14">
        <w:rPr>
          <w:rFonts w:ascii="Cambria Math" w:hAnsi="Cambria Math"/>
        </w:rPr>
        <w:t xml:space="preserve">[36], King </w:t>
      </w:r>
      <w:proofErr w:type="spellStart"/>
      <w:r w:rsidRPr="00BC4E14">
        <w:rPr>
          <w:rFonts w:ascii="Cambria Math" w:hAnsi="Cambria Math"/>
        </w:rPr>
        <w:t>Wai</w:t>
      </w:r>
      <w:proofErr w:type="spellEnd"/>
      <w:r w:rsidRPr="00BC4E14">
        <w:rPr>
          <w:rFonts w:ascii="Cambria Math" w:hAnsi="Cambria Math"/>
        </w:rPr>
        <w:t xml:space="preserve"> Lau[14], </w:t>
      </w:r>
      <w:proofErr w:type="spellStart"/>
      <w:r w:rsidRPr="00BC4E14">
        <w:rPr>
          <w:rFonts w:ascii="Cambria Math" w:hAnsi="Cambria Math"/>
        </w:rPr>
        <w:t>Yingchang</w:t>
      </w:r>
      <w:proofErr w:type="spellEnd"/>
      <w:r w:rsidRPr="00BC4E14">
        <w:rPr>
          <w:rFonts w:ascii="Cambria Math" w:hAnsi="Cambria Math"/>
        </w:rPr>
        <w:t xml:space="preserve"> Lu[37,38], </w:t>
      </w:r>
      <w:proofErr w:type="spellStart"/>
      <w:r w:rsidRPr="00BC4E14">
        <w:rPr>
          <w:rFonts w:ascii="Cambria Math" w:hAnsi="Cambria Math"/>
        </w:rPr>
        <w:t>Xiangfeng</w:t>
      </w:r>
      <w:proofErr w:type="spellEnd"/>
      <w:r w:rsidRPr="00BC4E14">
        <w:rPr>
          <w:rFonts w:ascii="Cambria Math" w:hAnsi="Cambria Math"/>
        </w:rPr>
        <w:t xml:space="preserve"> Lu[27], Leo P </w:t>
      </w:r>
      <w:proofErr w:type="spellStart"/>
      <w:r w:rsidRPr="00BC4E14">
        <w:rPr>
          <w:rFonts w:ascii="Cambria Math" w:hAnsi="Cambria Math"/>
        </w:rPr>
        <w:t>Lyytikäinen</w:t>
      </w:r>
      <w:proofErr w:type="spellEnd"/>
      <w:r w:rsidRPr="00BC4E14">
        <w:rPr>
          <w:rFonts w:ascii="Cambria Math" w:hAnsi="Cambria Math"/>
        </w:rPr>
        <w:t xml:space="preserve">[39,40], </w:t>
      </w:r>
      <w:proofErr w:type="spellStart"/>
      <w:r w:rsidRPr="00BC4E14">
        <w:rPr>
          <w:rFonts w:ascii="Cambria Math" w:hAnsi="Cambria Math"/>
        </w:rPr>
        <w:t>Evelin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Mihailov</w:t>
      </w:r>
      <w:proofErr w:type="spellEnd"/>
      <w:r w:rsidRPr="00BC4E14">
        <w:rPr>
          <w:rFonts w:ascii="Cambria Math" w:hAnsi="Cambria Math"/>
        </w:rPr>
        <w:t xml:space="preserve">[18], </w:t>
      </w:r>
      <w:proofErr w:type="spellStart"/>
      <w:r w:rsidRPr="00BC4E14">
        <w:rPr>
          <w:rFonts w:ascii="Cambria Math" w:hAnsi="Cambria Math"/>
        </w:rPr>
        <w:t>Alanna</w:t>
      </w:r>
      <w:proofErr w:type="spellEnd"/>
      <w:r w:rsidRPr="00BC4E14">
        <w:rPr>
          <w:rFonts w:ascii="Cambria Math" w:hAnsi="Cambria Math"/>
        </w:rPr>
        <w:t xml:space="preserve"> Morrison[41], Natalia </w:t>
      </w:r>
      <w:proofErr w:type="spellStart"/>
      <w:r w:rsidRPr="00BC4E14">
        <w:rPr>
          <w:rFonts w:ascii="Cambria Math" w:hAnsi="Cambria Math"/>
        </w:rPr>
        <w:t>Pervjakova</w:t>
      </w:r>
      <w:proofErr w:type="spellEnd"/>
      <w:r w:rsidRPr="00BC4E14">
        <w:rPr>
          <w:rFonts w:ascii="Cambria Math" w:hAnsi="Cambria Math"/>
        </w:rPr>
        <w:t xml:space="preserve">[18,21,22], Liming </w:t>
      </w:r>
      <w:proofErr w:type="spellStart"/>
      <w:r w:rsidRPr="00BC4E14">
        <w:rPr>
          <w:rFonts w:ascii="Cambria Math" w:hAnsi="Cambria Math"/>
        </w:rPr>
        <w:t>Qu</w:t>
      </w:r>
      <w:proofErr w:type="spellEnd"/>
      <w:r w:rsidRPr="00BC4E14">
        <w:rPr>
          <w:rFonts w:ascii="Cambria Math" w:hAnsi="Cambria Math"/>
        </w:rPr>
        <w:t xml:space="preserve">[42], Lynda M Rose[25], Elias </w:t>
      </w:r>
      <w:proofErr w:type="spellStart"/>
      <w:r w:rsidRPr="00BC4E14">
        <w:rPr>
          <w:rFonts w:ascii="Cambria Math" w:hAnsi="Cambria Math"/>
        </w:rPr>
        <w:t>Salfati</w:t>
      </w:r>
      <w:proofErr w:type="spellEnd"/>
      <w:r w:rsidRPr="00BC4E14">
        <w:rPr>
          <w:rFonts w:ascii="Cambria Math" w:hAnsi="Cambria Math"/>
        </w:rPr>
        <w:t xml:space="preserve">[43], </w:t>
      </w:r>
      <w:proofErr w:type="spellStart"/>
      <w:r w:rsidRPr="00BC4E14">
        <w:rPr>
          <w:rFonts w:ascii="Cambria Math" w:hAnsi="Cambria Math"/>
        </w:rPr>
        <w:t>Richa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Saxena</w:t>
      </w:r>
      <w:proofErr w:type="spellEnd"/>
      <w:r w:rsidRPr="00BC4E14">
        <w:rPr>
          <w:rFonts w:ascii="Cambria Math" w:hAnsi="Cambria Math"/>
        </w:rPr>
        <w:t xml:space="preserve">[23,24], Markus </w:t>
      </w:r>
      <w:proofErr w:type="spellStart"/>
      <w:r w:rsidRPr="00BC4E14">
        <w:rPr>
          <w:rFonts w:ascii="Cambria Math" w:hAnsi="Cambria Math"/>
        </w:rPr>
        <w:t>Scholz</w:t>
      </w:r>
      <w:proofErr w:type="spellEnd"/>
      <w:r w:rsidRPr="00BC4E14">
        <w:rPr>
          <w:rFonts w:ascii="Cambria Math" w:hAnsi="Cambria Math"/>
        </w:rPr>
        <w:t xml:space="preserve">[44,45], Albert V Smith[46,47], </w:t>
      </w:r>
      <w:proofErr w:type="spellStart"/>
      <w:r w:rsidRPr="00BC4E14">
        <w:rPr>
          <w:rFonts w:ascii="Cambria Math" w:hAnsi="Cambria Math"/>
        </w:rPr>
        <w:t>Emmi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Tikkanen</w:t>
      </w:r>
      <w:proofErr w:type="spellEnd"/>
      <w:r w:rsidRPr="00BC4E14">
        <w:rPr>
          <w:rFonts w:ascii="Cambria Math" w:hAnsi="Cambria Math"/>
        </w:rPr>
        <w:t xml:space="preserve">[48,49], Andre </w:t>
      </w:r>
      <w:proofErr w:type="spellStart"/>
      <w:r w:rsidRPr="00BC4E14">
        <w:rPr>
          <w:rFonts w:ascii="Cambria Math" w:hAnsi="Cambria Math"/>
        </w:rPr>
        <w:t>Uitterlinden</w:t>
      </w:r>
      <w:proofErr w:type="spellEnd"/>
      <w:r w:rsidRPr="00BC4E14">
        <w:rPr>
          <w:rFonts w:ascii="Cambria Math" w:hAnsi="Cambria Math"/>
        </w:rPr>
        <w:t xml:space="preserve">[17], </w:t>
      </w:r>
      <w:proofErr w:type="spellStart"/>
      <w:r w:rsidRPr="00BC4E14">
        <w:rPr>
          <w:rFonts w:ascii="Cambria Math" w:hAnsi="Cambria Math"/>
        </w:rPr>
        <w:t>Xueli</w:t>
      </w:r>
      <w:proofErr w:type="spellEnd"/>
      <w:r w:rsidRPr="00BC4E14">
        <w:rPr>
          <w:rFonts w:ascii="Cambria Math" w:hAnsi="Cambria Math"/>
        </w:rPr>
        <w:t xml:space="preserve"> Yang[27], </w:t>
      </w:r>
      <w:proofErr w:type="spellStart"/>
      <w:r w:rsidRPr="00BC4E14">
        <w:rPr>
          <w:rFonts w:ascii="Cambria Math" w:hAnsi="Cambria Math"/>
        </w:rPr>
        <w:t>Weihua</w:t>
      </w:r>
      <w:proofErr w:type="spellEnd"/>
      <w:r w:rsidRPr="00BC4E14">
        <w:rPr>
          <w:rFonts w:ascii="Cambria Math" w:hAnsi="Cambria Math"/>
        </w:rPr>
        <w:t xml:space="preserve"> Zhang[50,51], Wei Zhao[11], </w:t>
      </w:r>
      <w:proofErr w:type="spellStart"/>
      <w:r w:rsidRPr="00BC4E14">
        <w:rPr>
          <w:rFonts w:ascii="Cambria Math" w:hAnsi="Cambria Math"/>
        </w:rPr>
        <w:t>Mariza</w:t>
      </w:r>
      <w:proofErr w:type="spellEnd"/>
      <w:r w:rsidRPr="00BC4E14">
        <w:rPr>
          <w:rFonts w:ascii="Cambria Math" w:hAnsi="Cambria Math"/>
        </w:rPr>
        <w:t xml:space="preserve"> de Andrade[20], Paul S de </w:t>
      </w:r>
      <w:proofErr w:type="spellStart"/>
      <w:r w:rsidRPr="00BC4E14">
        <w:rPr>
          <w:rFonts w:ascii="Cambria Math" w:hAnsi="Cambria Math"/>
        </w:rPr>
        <w:t>Vries</w:t>
      </w:r>
      <w:proofErr w:type="spellEnd"/>
      <w:r w:rsidRPr="00BC4E14">
        <w:rPr>
          <w:rFonts w:ascii="Cambria Math" w:hAnsi="Cambria Math"/>
        </w:rPr>
        <w:t xml:space="preserve">[17], Natalie R van </w:t>
      </w:r>
      <w:proofErr w:type="spellStart"/>
      <w:r w:rsidRPr="00BC4E14">
        <w:rPr>
          <w:rFonts w:ascii="Cambria Math" w:hAnsi="Cambria Math"/>
        </w:rPr>
        <w:t>Zuydam</w:t>
      </w:r>
      <w:proofErr w:type="spellEnd"/>
      <w:r w:rsidRPr="00BC4E14">
        <w:rPr>
          <w:rFonts w:ascii="Cambria Math" w:hAnsi="Cambria Math"/>
        </w:rPr>
        <w:t xml:space="preserve">[3,52], Sonia S </w:t>
      </w:r>
      <w:proofErr w:type="spellStart"/>
      <w:r w:rsidRPr="00BC4E14">
        <w:rPr>
          <w:rFonts w:ascii="Cambria Math" w:hAnsi="Cambria Math"/>
        </w:rPr>
        <w:t>Anand</w:t>
      </w:r>
      <w:proofErr w:type="spellEnd"/>
      <w:r w:rsidRPr="00BC4E14">
        <w:rPr>
          <w:rFonts w:ascii="Cambria Math" w:hAnsi="Cambria Math"/>
        </w:rPr>
        <w:t xml:space="preserve">[53], Lars Bertram[54], Frank </w:t>
      </w:r>
      <w:proofErr w:type="spellStart"/>
      <w:r w:rsidRPr="00BC4E14">
        <w:rPr>
          <w:rFonts w:ascii="Cambria Math" w:hAnsi="Cambria Math"/>
        </w:rPr>
        <w:t>Beutner</w:t>
      </w:r>
      <w:proofErr w:type="spellEnd"/>
      <w:r w:rsidRPr="00BC4E14">
        <w:rPr>
          <w:rFonts w:ascii="Cambria Math" w:hAnsi="Cambria Math"/>
        </w:rPr>
        <w:t xml:space="preserve">[45,55], George </w:t>
      </w:r>
      <w:proofErr w:type="spellStart"/>
      <w:r w:rsidRPr="00BC4E14">
        <w:rPr>
          <w:rFonts w:ascii="Cambria Math" w:hAnsi="Cambria Math"/>
        </w:rPr>
        <w:t>Dedoussis</w:t>
      </w:r>
      <w:proofErr w:type="spellEnd"/>
      <w:r w:rsidRPr="00BC4E14">
        <w:rPr>
          <w:rFonts w:ascii="Cambria Math" w:hAnsi="Cambria Math"/>
        </w:rPr>
        <w:t xml:space="preserve">[56], Dominique </w:t>
      </w:r>
      <w:proofErr w:type="spellStart"/>
      <w:r w:rsidRPr="00BC4E14">
        <w:rPr>
          <w:rFonts w:ascii="Cambria Math" w:hAnsi="Cambria Math"/>
        </w:rPr>
        <w:t>Gauguier</w:t>
      </w:r>
      <w:proofErr w:type="spellEnd"/>
      <w:r w:rsidRPr="00BC4E14">
        <w:rPr>
          <w:rFonts w:ascii="Cambria Math" w:hAnsi="Cambria Math"/>
        </w:rPr>
        <w:t xml:space="preserve">[57], Alison H </w:t>
      </w:r>
      <w:proofErr w:type="spellStart"/>
      <w:r w:rsidRPr="00BC4E14">
        <w:rPr>
          <w:rFonts w:ascii="Cambria Math" w:hAnsi="Cambria Math"/>
        </w:rPr>
        <w:t>Goodall</w:t>
      </w:r>
      <w:proofErr w:type="spellEnd"/>
      <w:r w:rsidRPr="00BC4E14">
        <w:rPr>
          <w:rFonts w:ascii="Cambria Math" w:hAnsi="Cambria Math"/>
        </w:rPr>
        <w:t xml:space="preserve">[13,58], </w:t>
      </w:r>
      <w:proofErr w:type="spellStart"/>
      <w:r w:rsidRPr="00BC4E14">
        <w:rPr>
          <w:rFonts w:ascii="Cambria Math" w:hAnsi="Cambria Math"/>
        </w:rPr>
        <w:t>Omri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Gottesman</w:t>
      </w:r>
      <w:proofErr w:type="spellEnd"/>
      <w:r w:rsidRPr="00BC4E14">
        <w:rPr>
          <w:rFonts w:ascii="Cambria Math" w:hAnsi="Cambria Math"/>
        </w:rPr>
        <w:t xml:space="preserve">[37], Marc Haber[59], Bok-Ghee Han[35], </w:t>
      </w:r>
      <w:proofErr w:type="spellStart"/>
      <w:r w:rsidRPr="00BC4E14">
        <w:rPr>
          <w:rFonts w:ascii="Cambria Math" w:hAnsi="Cambria Math"/>
        </w:rPr>
        <w:t>Jianfeng</w:t>
      </w:r>
      <w:proofErr w:type="spellEnd"/>
      <w:r w:rsidRPr="00BC4E14">
        <w:rPr>
          <w:rFonts w:ascii="Cambria Math" w:hAnsi="Cambria Math"/>
        </w:rPr>
        <w:t xml:space="preserve"> Huang[60], Thorsten Kessler[61], </w:t>
      </w:r>
      <w:proofErr w:type="spellStart"/>
      <w:r w:rsidRPr="00BC4E14">
        <w:rPr>
          <w:rFonts w:ascii="Cambria Math" w:hAnsi="Cambria Math"/>
        </w:rPr>
        <w:t>Inke</w:t>
      </w:r>
      <w:proofErr w:type="spellEnd"/>
      <w:r w:rsidRPr="00BC4E14">
        <w:rPr>
          <w:rFonts w:ascii="Cambria Math" w:hAnsi="Cambria Math"/>
        </w:rPr>
        <w:t xml:space="preserve"> R </w:t>
      </w:r>
      <w:proofErr w:type="spellStart"/>
      <w:r w:rsidRPr="00BC4E14">
        <w:rPr>
          <w:rFonts w:ascii="Cambria Math" w:hAnsi="Cambria Math"/>
        </w:rPr>
        <w:t>König</w:t>
      </w:r>
      <w:proofErr w:type="spellEnd"/>
      <w:r w:rsidRPr="00BC4E14">
        <w:rPr>
          <w:rFonts w:ascii="Cambria Math" w:hAnsi="Cambria Math"/>
        </w:rPr>
        <w:t xml:space="preserve">[9,62], Lars </w:t>
      </w:r>
      <w:proofErr w:type="spellStart"/>
      <w:r w:rsidRPr="00BC4E14">
        <w:rPr>
          <w:rFonts w:ascii="Cambria Math" w:hAnsi="Cambria Math"/>
        </w:rPr>
        <w:t>Lannfelt</w:t>
      </w:r>
      <w:proofErr w:type="spellEnd"/>
      <w:r w:rsidRPr="00BC4E14">
        <w:rPr>
          <w:rFonts w:ascii="Cambria Math" w:hAnsi="Cambria Math"/>
        </w:rPr>
        <w:t xml:space="preserve">[63], Wolfgang </w:t>
      </w:r>
      <w:proofErr w:type="spellStart"/>
      <w:r w:rsidRPr="00BC4E14">
        <w:rPr>
          <w:rFonts w:ascii="Cambria Math" w:hAnsi="Cambria Math"/>
        </w:rPr>
        <w:t>Lieb</w:t>
      </w:r>
      <w:proofErr w:type="spellEnd"/>
      <w:r w:rsidRPr="00BC4E14">
        <w:rPr>
          <w:rFonts w:ascii="Cambria Math" w:hAnsi="Cambria Math"/>
        </w:rPr>
        <w:t xml:space="preserve">[64], Lars Lind[65], Cecilia M Lindgren[3,4], </w:t>
      </w:r>
      <w:proofErr w:type="spellStart"/>
      <w:r w:rsidRPr="00BC4E14">
        <w:rPr>
          <w:rFonts w:ascii="Cambria Math" w:hAnsi="Cambria Math"/>
        </w:rPr>
        <w:t>Maisa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Lokki</w:t>
      </w:r>
      <w:proofErr w:type="spellEnd"/>
      <w:r w:rsidRPr="00BC4E14">
        <w:rPr>
          <w:rFonts w:ascii="Cambria Math" w:hAnsi="Cambria Math"/>
        </w:rPr>
        <w:t xml:space="preserve">[66], </w:t>
      </w:r>
      <w:proofErr w:type="spellStart"/>
      <w:r w:rsidRPr="00BC4E14">
        <w:rPr>
          <w:rFonts w:ascii="Cambria Math" w:hAnsi="Cambria Math"/>
        </w:rPr>
        <w:t>Patrik</w:t>
      </w:r>
      <w:proofErr w:type="spellEnd"/>
      <w:r w:rsidRPr="00BC4E14">
        <w:rPr>
          <w:rFonts w:ascii="Cambria Math" w:hAnsi="Cambria Math"/>
        </w:rPr>
        <w:t xml:space="preserve"> K Magnusson[67], </w:t>
      </w:r>
      <w:proofErr w:type="spellStart"/>
      <w:r w:rsidRPr="00BC4E14">
        <w:rPr>
          <w:rFonts w:ascii="Cambria Math" w:hAnsi="Cambria Math"/>
        </w:rPr>
        <w:t>Narinder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Mehra</w:t>
      </w:r>
      <w:proofErr w:type="spellEnd"/>
      <w:r w:rsidRPr="00BC4E14">
        <w:rPr>
          <w:rFonts w:ascii="Cambria Math" w:hAnsi="Cambria Math"/>
        </w:rPr>
        <w:t xml:space="preserve">[68], Thomas </w:t>
      </w:r>
      <w:proofErr w:type="spellStart"/>
      <w:r w:rsidRPr="00BC4E14">
        <w:rPr>
          <w:rFonts w:ascii="Cambria Math" w:hAnsi="Cambria Math"/>
        </w:rPr>
        <w:t>Meitinger</w:t>
      </w:r>
      <w:proofErr w:type="spellEnd"/>
      <w:r w:rsidRPr="00BC4E14">
        <w:rPr>
          <w:rFonts w:ascii="Cambria Math" w:hAnsi="Cambria Math"/>
        </w:rPr>
        <w:t xml:space="preserve">[16,69], Andrew P Morris[3,70], </w:t>
      </w:r>
      <w:proofErr w:type="spellStart"/>
      <w:r w:rsidRPr="00BC4E14">
        <w:rPr>
          <w:rFonts w:ascii="Cambria Math" w:hAnsi="Cambria Math"/>
        </w:rPr>
        <w:t>Markku</w:t>
      </w:r>
      <w:proofErr w:type="spellEnd"/>
      <w:r w:rsidRPr="00BC4E14">
        <w:rPr>
          <w:rFonts w:ascii="Cambria Math" w:hAnsi="Cambria Math"/>
        </w:rPr>
        <w:t xml:space="preserve"> S </w:t>
      </w:r>
      <w:proofErr w:type="spellStart"/>
      <w:r w:rsidRPr="00BC4E14">
        <w:rPr>
          <w:rFonts w:ascii="Cambria Math" w:hAnsi="Cambria Math"/>
        </w:rPr>
        <w:t>Nieminen</w:t>
      </w:r>
      <w:proofErr w:type="spellEnd"/>
      <w:r w:rsidRPr="00BC4E14">
        <w:rPr>
          <w:rFonts w:ascii="Cambria Math" w:hAnsi="Cambria Math"/>
        </w:rPr>
        <w:t xml:space="preserve">[71], Nancy L Pedersen[67], Annette Peters[16,30], </w:t>
      </w:r>
      <w:proofErr w:type="spellStart"/>
      <w:r w:rsidRPr="00BC4E14">
        <w:rPr>
          <w:rFonts w:ascii="Cambria Math" w:hAnsi="Cambria Math"/>
        </w:rPr>
        <w:t>Loukianos</w:t>
      </w:r>
      <w:proofErr w:type="spellEnd"/>
      <w:r w:rsidRPr="00BC4E14">
        <w:rPr>
          <w:rFonts w:ascii="Cambria Math" w:hAnsi="Cambria Math"/>
        </w:rPr>
        <w:t xml:space="preserve"> S </w:t>
      </w:r>
      <w:proofErr w:type="spellStart"/>
      <w:r w:rsidRPr="00BC4E14">
        <w:rPr>
          <w:rFonts w:ascii="Cambria Math" w:hAnsi="Cambria Math"/>
        </w:rPr>
        <w:t>Rallidis</w:t>
      </w:r>
      <w:proofErr w:type="spellEnd"/>
      <w:r w:rsidRPr="00BC4E14">
        <w:rPr>
          <w:rFonts w:ascii="Cambria Math" w:hAnsi="Cambria Math"/>
        </w:rPr>
        <w:t xml:space="preserve">[72], </w:t>
      </w:r>
      <w:proofErr w:type="spellStart"/>
      <w:r w:rsidRPr="00BC4E14">
        <w:rPr>
          <w:rFonts w:ascii="Cambria Math" w:hAnsi="Cambria Math"/>
        </w:rPr>
        <w:t>Svati</w:t>
      </w:r>
      <w:proofErr w:type="spellEnd"/>
      <w:r w:rsidRPr="00BC4E14">
        <w:rPr>
          <w:rFonts w:ascii="Cambria Math" w:hAnsi="Cambria Math"/>
        </w:rPr>
        <w:t xml:space="preserve"> H Shah[73], </w:t>
      </w:r>
      <w:proofErr w:type="spellStart"/>
      <w:r w:rsidRPr="00BC4E14">
        <w:rPr>
          <w:rFonts w:ascii="Cambria Math" w:hAnsi="Cambria Math"/>
        </w:rPr>
        <w:t>Juha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Sinisalo</w:t>
      </w:r>
      <w:proofErr w:type="spellEnd"/>
      <w:r w:rsidRPr="00BC4E14">
        <w:rPr>
          <w:rFonts w:ascii="Cambria Math" w:hAnsi="Cambria Math"/>
        </w:rPr>
        <w:t xml:space="preserve">[71], Kathleen E Stirrups[10,74], Stella </w:t>
      </w:r>
      <w:proofErr w:type="spellStart"/>
      <w:r w:rsidRPr="00BC4E14">
        <w:rPr>
          <w:rFonts w:ascii="Cambria Math" w:hAnsi="Cambria Math"/>
        </w:rPr>
        <w:t>Trompet</w:t>
      </w:r>
      <w:proofErr w:type="spellEnd"/>
      <w:r w:rsidRPr="00BC4E14">
        <w:rPr>
          <w:rFonts w:ascii="Cambria Math" w:hAnsi="Cambria Math"/>
        </w:rPr>
        <w:t xml:space="preserve">[75,76], </w:t>
      </w:r>
      <w:proofErr w:type="spellStart"/>
      <w:r w:rsidRPr="00BC4E14">
        <w:rPr>
          <w:rFonts w:ascii="Cambria Math" w:hAnsi="Cambria Math"/>
        </w:rPr>
        <w:t>Laiyuan</w:t>
      </w:r>
      <w:proofErr w:type="spellEnd"/>
      <w:r w:rsidRPr="00BC4E14">
        <w:rPr>
          <w:rFonts w:ascii="Cambria Math" w:hAnsi="Cambria Math"/>
        </w:rPr>
        <w:t xml:space="preserve"> Wang[27,77], Diego </w:t>
      </w:r>
      <w:proofErr w:type="spellStart"/>
      <w:r w:rsidRPr="00BC4E14">
        <w:rPr>
          <w:rFonts w:ascii="Cambria Math" w:hAnsi="Cambria Math"/>
        </w:rPr>
        <w:t>Ardissino</w:t>
      </w:r>
      <w:proofErr w:type="spellEnd"/>
      <w:r w:rsidRPr="00BC4E14">
        <w:rPr>
          <w:rFonts w:ascii="Cambria Math" w:hAnsi="Cambria Math"/>
        </w:rPr>
        <w:t xml:space="preserve">[78], Eric </w:t>
      </w:r>
      <w:proofErr w:type="spellStart"/>
      <w:r w:rsidRPr="00BC4E14">
        <w:rPr>
          <w:rFonts w:ascii="Cambria Math" w:hAnsi="Cambria Math"/>
        </w:rPr>
        <w:lastRenderedPageBreak/>
        <w:t>Boerwinkle</w:t>
      </w:r>
      <w:proofErr w:type="spellEnd"/>
      <w:r w:rsidRPr="00BC4E14">
        <w:rPr>
          <w:rFonts w:ascii="Cambria Math" w:hAnsi="Cambria Math"/>
        </w:rPr>
        <w:t xml:space="preserve">[41,79], Ingrid B </w:t>
      </w:r>
      <w:proofErr w:type="spellStart"/>
      <w:r w:rsidRPr="00BC4E14">
        <w:rPr>
          <w:rFonts w:ascii="Cambria Math" w:hAnsi="Cambria Math"/>
        </w:rPr>
        <w:t>Borecki</w:t>
      </w:r>
      <w:proofErr w:type="spellEnd"/>
      <w:r w:rsidRPr="00BC4E14">
        <w:rPr>
          <w:rFonts w:ascii="Cambria Math" w:hAnsi="Cambria Math"/>
        </w:rPr>
        <w:t xml:space="preserve">[80], Erwin P </w:t>
      </w:r>
      <w:proofErr w:type="spellStart"/>
      <w:r w:rsidRPr="00BC4E14">
        <w:rPr>
          <w:rFonts w:ascii="Cambria Math" w:hAnsi="Cambria Math"/>
        </w:rPr>
        <w:t>Bottinger</w:t>
      </w:r>
      <w:proofErr w:type="spellEnd"/>
      <w:r w:rsidRPr="00BC4E14">
        <w:rPr>
          <w:rFonts w:ascii="Cambria Math" w:hAnsi="Cambria Math"/>
        </w:rPr>
        <w:t xml:space="preserve">[37], Julie E </w:t>
      </w:r>
      <w:proofErr w:type="spellStart"/>
      <w:r w:rsidRPr="00BC4E14">
        <w:rPr>
          <w:rFonts w:ascii="Cambria Math" w:hAnsi="Cambria Math"/>
        </w:rPr>
        <w:t>Buring</w:t>
      </w:r>
      <w:proofErr w:type="spellEnd"/>
      <w:r w:rsidRPr="00BC4E14">
        <w:rPr>
          <w:rFonts w:ascii="Cambria Math" w:hAnsi="Cambria Math"/>
        </w:rPr>
        <w:t xml:space="preserve">[25,26], John C Chambers[50,51,81], Rory Collins[14], L Adrienne </w:t>
      </w:r>
      <w:proofErr w:type="spellStart"/>
      <w:r w:rsidRPr="00BC4E14">
        <w:rPr>
          <w:rFonts w:ascii="Cambria Math" w:hAnsi="Cambria Math"/>
        </w:rPr>
        <w:t>Cupples</w:t>
      </w:r>
      <w:proofErr w:type="spellEnd"/>
      <w:r w:rsidRPr="00BC4E14">
        <w:rPr>
          <w:rFonts w:ascii="Cambria Math" w:hAnsi="Cambria Math"/>
        </w:rPr>
        <w:t xml:space="preserve">[33,82], John </w:t>
      </w:r>
      <w:proofErr w:type="spellStart"/>
      <w:r w:rsidRPr="00BC4E14">
        <w:rPr>
          <w:rFonts w:ascii="Cambria Math" w:hAnsi="Cambria Math"/>
        </w:rPr>
        <w:t>Danesh</w:t>
      </w:r>
      <w:proofErr w:type="spellEnd"/>
      <w:r w:rsidRPr="00BC4E14">
        <w:rPr>
          <w:rFonts w:ascii="Cambria Math" w:hAnsi="Cambria Math"/>
        </w:rPr>
        <w:t xml:space="preserve">[32,83], Roberto </w:t>
      </w:r>
      <w:proofErr w:type="spellStart"/>
      <w:r w:rsidRPr="00BC4E14">
        <w:rPr>
          <w:rFonts w:ascii="Cambria Math" w:hAnsi="Cambria Math"/>
        </w:rPr>
        <w:t>Elosua</w:t>
      </w:r>
      <w:proofErr w:type="spellEnd"/>
      <w:r w:rsidRPr="00BC4E14">
        <w:rPr>
          <w:rFonts w:ascii="Cambria Math" w:hAnsi="Cambria Math"/>
        </w:rPr>
        <w:t xml:space="preserve">[84], Stephen E Epstein[85], </w:t>
      </w:r>
      <w:proofErr w:type="spellStart"/>
      <w:r w:rsidRPr="00BC4E14">
        <w:rPr>
          <w:rFonts w:ascii="Cambria Math" w:hAnsi="Cambria Math"/>
        </w:rPr>
        <w:t>Tõnu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Esko</w:t>
      </w:r>
      <w:proofErr w:type="spellEnd"/>
      <w:r w:rsidRPr="00BC4E14">
        <w:rPr>
          <w:rFonts w:ascii="Cambria Math" w:hAnsi="Cambria Math"/>
        </w:rPr>
        <w:t xml:space="preserve">[18,86,87], Mary F </w:t>
      </w:r>
      <w:proofErr w:type="spellStart"/>
      <w:r w:rsidRPr="00BC4E14">
        <w:rPr>
          <w:rFonts w:ascii="Cambria Math" w:hAnsi="Cambria Math"/>
        </w:rPr>
        <w:t>Feitosa</w:t>
      </w:r>
      <w:proofErr w:type="spellEnd"/>
      <w:r w:rsidRPr="00BC4E14">
        <w:rPr>
          <w:rFonts w:ascii="Cambria Math" w:hAnsi="Cambria Math"/>
        </w:rPr>
        <w:t xml:space="preserve">[80], Oscar H Franco[17], Maria G </w:t>
      </w:r>
      <w:proofErr w:type="spellStart"/>
      <w:r w:rsidRPr="00BC4E14">
        <w:rPr>
          <w:rFonts w:ascii="Cambria Math" w:hAnsi="Cambria Math"/>
        </w:rPr>
        <w:t>Franzosi</w:t>
      </w:r>
      <w:proofErr w:type="spellEnd"/>
      <w:r w:rsidRPr="00BC4E14">
        <w:rPr>
          <w:rFonts w:ascii="Cambria Math" w:hAnsi="Cambria Math"/>
        </w:rPr>
        <w:t xml:space="preserve">[88], Christopher B Granger[73], </w:t>
      </w:r>
      <w:proofErr w:type="spellStart"/>
      <w:r w:rsidRPr="00BC4E14">
        <w:rPr>
          <w:rFonts w:ascii="Cambria Math" w:hAnsi="Cambria Math"/>
        </w:rPr>
        <w:t>Dongfeng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Gu</w:t>
      </w:r>
      <w:proofErr w:type="spellEnd"/>
      <w:r w:rsidRPr="00BC4E14">
        <w:rPr>
          <w:rFonts w:ascii="Cambria Math" w:hAnsi="Cambria Math"/>
        </w:rPr>
        <w:t xml:space="preserve">[27], </w:t>
      </w:r>
      <w:proofErr w:type="spellStart"/>
      <w:r w:rsidRPr="00BC4E14">
        <w:rPr>
          <w:rFonts w:ascii="Cambria Math" w:hAnsi="Cambria Math"/>
        </w:rPr>
        <w:t>Vilmundur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Gudnason</w:t>
      </w:r>
      <w:proofErr w:type="spellEnd"/>
      <w:r w:rsidRPr="00BC4E14">
        <w:rPr>
          <w:rFonts w:ascii="Cambria Math" w:hAnsi="Cambria Math"/>
        </w:rPr>
        <w:t xml:space="preserve">[46,47], Alistair S Hall[89], Anders </w:t>
      </w:r>
      <w:proofErr w:type="spellStart"/>
      <w:r w:rsidRPr="00BC4E14">
        <w:rPr>
          <w:rFonts w:ascii="Cambria Math" w:hAnsi="Cambria Math"/>
        </w:rPr>
        <w:t>Hamsten</w:t>
      </w:r>
      <w:proofErr w:type="spellEnd"/>
      <w:r w:rsidRPr="00BC4E14">
        <w:rPr>
          <w:rFonts w:ascii="Cambria Math" w:hAnsi="Cambria Math"/>
        </w:rPr>
        <w:t xml:space="preserve">[90], Tamara B Harris[91], Stanley L Hazen[92], Christian </w:t>
      </w:r>
      <w:proofErr w:type="spellStart"/>
      <w:r w:rsidRPr="00BC4E14">
        <w:rPr>
          <w:rFonts w:ascii="Cambria Math" w:hAnsi="Cambria Math"/>
        </w:rPr>
        <w:t>Hengstenberg</w:t>
      </w:r>
      <w:proofErr w:type="spellEnd"/>
      <w:r w:rsidRPr="00BC4E14">
        <w:rPr>
          <w:rFonts w:ascii="Cambria Math" w:hAnsi="Cambria Math"/>
        </w:rPr>
        <w:t xml:space="preserve">[15,16], Albert </w:t>
      </w:r>
      <w:proofErr w:type="spellStart"/>
      <w:r w:rsidRPr="00BC4E14">
        <w:rPr>
          <w:rFonts w:ascii="Cambria Math" w:hAnsi="Cambria Math"/>
        </w:rPr>
        <w:t>Hofman</w:t>
      </w:r>
      <w:proofErr w:type="spellEnd"/>
      <w:r w:rsidRPr="00BC4E14">
        <w:rPr>
          <w:rFonts w:ascii="Cambria Math" w:hAnsi="Cambria Math"/>
        </w:rPr>
        <w:t xml:space="preserve">[17], Erik </w:t>
      </w:r>
      <w:proofErr w:type="spellStart"/>
      <w:r w:rsidRPr="00BC4E14">
        <w:rPr>
          <w:rFonts w:ascii="Cambria Math" w:hAnsi="Cambria Math"/>
        </w:rPr>
        <w:t>Ingelsson</w:t>
      </w:r>
      <w:proofErr w:type="spellEnd"/>
      <w:r w:rsidRPr="00BC4E14">
        <w:rPr>
          <w:rFonts w:ascii="Cambria Math" w:hAnsi="Cambria Math"/>
        </w:rPr>
        <w:t xml:space="preserve">[3,31], Carlos </w:t>
      </w:r>
      <w:proofErr w:type="spellStart"/>
      <w:r w:rsidRPr="00BC4E14">
        <w:rPr>
          <w:rFonts w:ascii="Cambria Math" w:hAnsi="Cambria Math"/>
        </w:rPr>
        <w:t>Iribarren</w:t>
      </w:r>
      <w:proofErr w:type="spellEnd"/>
      <w:r w:rsidRPr="00BC4E14">
        <w:rPr>
          <w:rFonts w:ascii="Cambria Math" w:hAnsi="Cambria Math"/>
        </w:rPr>
        <w:t xml:space="preserve">[93], J </w:t>
      </w:r>
      <w:proofErr w:type="spellStart"/>
      <w:r w:rsidRPr="00BC4E14">
        <w:rPr>
          <w:rFonts w:ascii="Cambria Math" w:hAnsi="Cambria Math"/>
        </w:rPr>
        <w:t>Wouter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Jukema</w:t>
      </w:r>
      <w:proofErr w:type="spellEnd"/>
      <w:r w:rsidRPr="00BC4E14">
        <w:rPr>
          <w:rFonts w:ascii="Cambria Math" w:hAnsi="Cambria Math"/>
        </w:rPr>
        <w:t xml:space="preserve">[75,94,95], </w:t>
      </w:r>
      <w:proofErr w:type="spellStart"/>
      <w:r w:rsidRPr="00BC4E14">
        <w:rPr>
          <w:rFonts w:ascii="Cambria Math" w:hAnsi="Cambria Math"/>
        </w:rPr>
        <w:t>Pekka</w:t>
      </w:r>
      <w:proofErr w:type="spellEnd"/>
      <w:r w:rsidRPr="00BC4E14">
        <w:rPr>
          <w:rFonts w:ascii="Cambria Math" w:hAnsi="Cambria Math"/>
        </w:rPr>
        <w:t xml:space="preserve"> J </w:t>
      </w:r>
      <w:proofErr w:type="spellStart"/>
      <w:r w:rsidRPr="00BC4E14">
        <w:rPr>
          <w:rFonts w:ascii="Cambria Math" w:hAnsi="Cambria Math"/>
        </w:rPr>
        <w:t>Karhunen</w:t>
      </w:r>
      <w:proofErr w:type="spellEnd"/>
      <w:r w:rsidRPr="00BC4E14">
        <w:rPr>
          <w:rFonts w:ascii="Cambria Math" w:hAnsi="Cambria Math"/>
        </w:rPr>
        <w:t xml:space="preserve">[39,96], Bong-Jo Kim[35], </w:t>
      </w:r>
      <w:proofErr w:type="spellStart"/>
      <w:r w:rsidRPr="00BC4E14">
        <w:rPr>
          <w:rFonts w:ascii="Cambria Math" w:hAnsi="Cambria Math"/>
        </w:rPr>
        <w:t>Jaspal</w:t>
      </w:r>
      <w:proofErr w:type="spellEnd"/>
      <w:r w:rsidRPr="00BC4E14">
        <w:rPr>
          <w:rFonts w:ascii="Cambria Math" w:hAnsi="Cambria Math"/>
        </w:rPr>
        <w:t xml:space="preserve"> S </w:t>
      </w:r>
      <w:proofErr w:type="spellStart"/>
      <w:r w:rsidRPr="00BC4E14">
        <w:rPr>
          <w:rFonts w:ascii="Cambria Math" w:hAnsi="Cambria Math"/>
        </w:rPr>
        <w:t>Kooner</w:t>
      </w:r>
      <w:proofErr w:type="spellEnd"/>
      <w:r w:rsidRPr="00BC4E14">
        <w:rPr>
          <w:rFonts w:ascii="Cambria Math" w:hAnsi="Cambria Math"/>
        </w:rPr>
        <w:t xml:space="preserve">[51,81,97], </w:t>
      </w:r>
      <w:proofErr w:type="spellStart"/>
      <w:r w:rsidRPr="00BC4E14">
        <w:rPr>
          <w:rFonts w:ascii="Cambria Math" w:hAnsi="Cambria Math"/>
        </w:rPr>
        <w:t>Iftikhar</w:t>
      </w:r>
      <w:proofErr w:type="spellEnd"/>
      <w:r w:rsidRPr="00BC4E14">
        <w:rPr>
          <w:rFonts w:ascii="Cambria Math" w:hAnsi="Cambria Math"/>
        </w:rPr>
        <w:t xml:space="preserve"> J </w:t>
      </w:r>
      <w:proofErr w:type="spellStart"/>
      <w:r w:rsidRPr="00BC4E14">
        <w:rPr>
          <w:rFonts w:ascii="Cambria Math" w:hAnsi="Cambria Math"/>
        </w:rPr>
        <w:t>Kullo</w:t>
      </w:r>
      <w:proofErr w:type="spellEnd"/>
      <w:r w:rsidRPr="00BC4E14">
        <w:rPr>
          <w:rFonts w:ascii="Cambria Math" w:hAnsi="Cambria Math"/>
        </w:rPr>
        <w:t xml:space="preserve">[98], </w:t>
      </w:r>
      <w:proofErr w:type="spellStart"/>
      <w:r w:rsidRPr="00BC4E14">
        <w:rPr>
          <w:rFonts w:ascii="Cambria Math" w:hAnsi="Cambria Math"/>
        </w:rPr>
        <w:t>Terho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Lehtimäki</w:t>
      </w:r>
      <w:proofErr w:type="spellEnd"/>
      <w:r w:rsidRPr="00BC4E14">
        <w:rPr>
          <w:rFonts w:ascii="Cambria Math" w:hAnsi="Cambria Math"/>
        </w:rPr>
        <w:t xml:space="preserve">[39,40], Ruth J Loos[37,38,99], </w:t>
      </w:r>
      <w:proofErr w:type="spellStart"/>
      <w:r w:rsidRPr="00BC4E14">
        <w:rPr>
          <w:rFonts w:ascii="Cambria Math" w:hAnsi="Cambria Math"/>
        </w:rPr>
        <w:t>Olle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Melander</w:t>
      </w:r>
      <w:proofErr w:type="spellEnd"/>
      <w:r w:rsidRPr="00BC4E14">
        <w:rPr>
          <w:rFonts w:ascii="Cambria Math" w:hAnsi="Cambria Math"/>
        </w:rPr>
        <w:t xml:space="preserve">[100], Andres </w:t>
      </w:r>
      <w:proofErr w:type="spellStart"/>
      <w:r w:rsidRPr="00BC4E14">
        <w:rPr>
          <w:rFonts w:ascii="Cambria Math" w:hAnsi="Cambria Math"/>
        </w:rPr>
        <w:t>Metspalu</w:t>
      </w:r>
      <w:proofErr w:type="spellEnd"/>
      <w:r w:rsidRPr="00BC4E14">
        <w:rPr>
          <w:rFonts w:ascii="Cambria Math" w:hAnsi="Cambria Math"/>
        </w:rPr>
        <w:t xml:space="preserve">[18,19], Winfried </w:t>
      </w:r>
      <w:proofErr w:type="spellStart"/>
      <w:r w:rsidRPr="00BC4E14">
        <w:rPr>
          <w:rFonts w:ascii="Cambria Math" w:hAnsi="Cambria Math"/>
        </w:rPr>
        <w:t>März</w:t>
      </w:r>
      <w:proofErr w:type="spellEnd"/>
      <w:r w:rsidRPr="00BC4E14">
        <w:rPr>
          <w:rFonts w:ascii="Cambria Math" w:hAnsi="Cambria Math"/>
        </w:rPr>
        <w:t xml:space="preserve">[36,101,102], Colin N Palmer[52], Markus </w:t>
      </w:r>
      <w:proofErr w:type="spellStart"/>
      <w:r w:rsidRPr="00BC4E14">
        <w:rPr>
          <w:rFonts w:ascii="Cambria Math" w:hAnsi="Cambria Math"/>
        </w:rPr>
        <w:t>Perola</w:t>
      </w:r>
      <w:proofErr w:type="spellEnd"/>
      <w:r w:rsidRPr="00BC4E14">
        <w:rPr>
          <w:rFonts w:ascii="Cambria Math" w:hAnsi="Cambria Math"/>
        </w:rPr>
        <w:t xml:space="preserve">[18,21,22], Thomas </w:t>
      </w:r>
      <w:proofErr w:type="spellStart"/>
      <w:r w:rsidRPr="00BC4E14">
        <w:rPr>
          <w:rFonts w:ascii="Cambria Math" w:hAnsi="Cambria Math"/>
        </w:rPr>
        <w:t>Quertermous</w:t>
      </w:r>
      <w:proofErr w:type="spellEnd"/>
      <w:r w:rsidRPr="00BC4E14">
        <w:rPr>
          <w:rFonts w:ascii="Cambria Math" w:hAnsi="Cambria Math"/>
        </w:rPr>
        <w:t xml:space="preserve">[43], Daniel J Rader[103,104], Paul M </w:t>
      </w:r>
      <w:proofErr w:type="spellStart"/>
      <w:r w:rsidRPr="00BC4E14">
        <w:rPr>
          <w:rFonts w:ascii="Cambria Math" w:hAnsi="Cambria Math"/>
        </w:rPr>
        <w:t>Ridker</w:t>
      </w:r>
      <w:proofErr w:type="spellEnd"/>
      <w:r w:rsidRPr="00BC4E14">
        <w:rPr>
          <w:rFonts w:ascii="Cambria Math" w:hAnsi="Cambria Math"/>
        </w:rPr>
        <w:t xml:space="preserve">[25,26], </w:t>
      </w:r>
      <w:proofErr w:type="spellStart"/>
      <w:r w:rsidRPr="00BC4E14">
        <w:rPr>
          <w:rFonts w:ascii="Cambria Math" w:hAnsi="Cambria Math"/>
        </w:rPr>
        <w:t>Samuli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Ripatti</w:t>
      </w:r>
      <w:proofErr w:type="spellEnd"/>
      <w:r w:rsidRPr="00BC4E14">
        <w:rPr>
          <w:rFonts w:ascii="Cambria Math" w:hAnsi="Cambria Math"/>
        </w:rPr>
        <w:t xml:space="preserve">[32,48,49], Robert Roberts[105], </w:t>
      </w:r>
      <w:proofErr w:type="spellStart"/>
      <w:r w:rsidRPr="00BC4E14">
        <w:rPr>
          <w:rFonts w:ascii="Cambria Math" w:hAnsi="Cambria Math"/>
        </w:rPr>
        <w:t>Veikko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Salomaa</w:t>
      </w:r>
      <w:proofErr w:type="spellEnd"/>
      <w:r w:rsidRPr="00BC4E14">
        <w:rPr>
          <w:rFonts w:ascii="Cambria Math" w:hAnsi="Cambria Math"/>
        </w:rPr>
        <w:t xml:space="preserve">[106], </w:t>
      </w:r>
      <w:proofErr w:type="spellStart"/>
      <w:r w:rsidRPr="00BC4E14">
        <w:rPr>
          <w:rFonts w:ascii="Cambria Math" w:hAnsi="Cambria Math"/>
        </w:rPr>
        <w:t>Dharambir</w:t>
      </w:r>
      <w:proofErr w:type="spellEnd"/>
      <w:r w:rsidRPr="00BC4E14">
        <w:rPr>
          <w:rFonts w:ascii="Cambria Math" w:hAnsi="Cambria Math"/>
        </w:rPr>
        <w:t xml:space="preserve"> K </w:t>
      </w:r>
      <w:proofErr w:type="spellStart"/>
      <w:r w:rsidRPr="00BC4E14">
        <w:rPr>
          <w:rFonts w:ascii="Cambria Math" w:hAnsi="Cambria Math"/>
        </w:rPr>
        <w:t>Sanghera</w:t>
      </w:r>
      <w:proofErr w:type="spellEnd"/>
      <w:r w:rsidRPr="00BC4E14">
        <w:rPr>
          <w:rFonts w:ascii="Cambria Math" w:hAnsi="Cambria Math"/>
        </w:rPr>
        <w:t xml:space="preserve">[107,108,109], Stephen M Schwartz[110,111], </w:t>
      </w:r>
      <w:proofErr w:type="spellStart"/>
      <w:r w:rsidRPr="00BC4E14">
        <w:rPr>
          <w:rFonts w:ascii="Cambria Math" w:hAnsi="Cambria Math"/>
        </w:rPr>
        <w:t>Udo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Seedorf</w:t>
      </w:r>
      <w:proofErr w:type="spellEnd"/>
      <w:r w:rsidRPr="00BC4E14">
        <w:rPr>
          <w:rFonts w:ascii="Cambria Math" w:hAnsi="Cambria Math"/>
        </w:rPr>
        <w:t xml:space="preserve">[112], </w:t>
      </w:r>
      <w:proofErr w:type="spellStart"/>
      <w:r w:rsidRPr="00BC4E14">
        <w:rPr>
          <w:rFonts w:ascii="Cambria Math" w:hAnsi="Cambria Math"/>
        </w:rPr>
        <w:t>Alexandre</w:t>
      </w:r>
      <w:proofErr w:type="spellEnd"/>
      <w:r w:rsidRPr="00BC4E14">
        <w:rPr>
          <w:rFonts w:ascii="Cambria Math" w:hAnsi="Cambria Math"/>
        </w:rPr>
        <w:t xml:space="preserve"> F Stewart[1], David J Stott[113], Joachim </w:t>
      </w:r>
      <w:proofErr w:type="spellStart"/>
      <w:r w:rsidRPr="00BC4E14">
        <w:rPr>
          <w:rFonts w:ascii="Cambria Math" w:hAnsi="Cambria Math"/>
        </w:rPr>
        <w:t>Thiery</w:t>
      </w:r>
      <w:proofErr w:type="spellEnd"/>
      <w:r w:rsidRPr="00BC4E14">
        <w:rPr>
          <w:rFonts w:ascii="Cambria Math" w:hAnsi="Cambria Math"/>
        </w:rPr>
        <w:t xml:space="preserve">[45,114], Pierre A </w:t>
      </w:r>
      <w:proofErr w:type="spellStart"/>
      <w:r w:rsidRPr="00BC4E14">
        <w:rPr>
          <w:rFonts w:ascii="Cambria Math" w:hAnsi="Cambria Math"/>
        </w:rPr>
        <w:t>Zalloua</w:t>
      </w:r>
      <w:proofErr w:type="spellEnd"/>
      <w:r w:rsidRPr="00BC4E14">
        <w:rPr>
          <w:rFonts w:ascii="Cambria Math" w:hAnsi="Cambria Math"/>
        </w:rPr>
        <w:t xml:space="preserve">[59,115], Christopher J O'Donnell[33,82,116], </w:t>
      </w:r>
      <w:proofErr w:type="spellStart"/>
      <w:r w:rsidRPr="00BC4E14">
        <w:rPr>
          <w:rFonts w:ascii="Cambria Math" w:hAnsi="Cambria Math"/>
        </w:rPr>
        <w:t>Muredach</w:t>
      </w:r>
      <w:proofErr w:type="spellEnd"/>
      <w:r w:rsidRPr="00BC4E14">
        <w:rPr>
          <w:rFonts w:ascii="Cambria Math" w:hAnsi="Cambria Math"/>
        </w:rPr>
        <w:t xml:space="preserve"> P Reilly[104], Themistocles L </w:t>
      </w:r>
      <w:proofErr w:type="spellStart"/>
      <w:r w:rsidRPr="00BC4E14">
        <w:rPr>
          <w:rFonts w:ascii="Cambria Math" w:hAnsi="Cambria Math"/>
        </w:rPr>
        <w:t>Assimes</w:t>
      </w:r>
      <w:proofErr w:type="spellEnd"/>
      <w:r w:rsidRPr="00BC4E14">
        <w:rPr>
          <w:rFonts w:ascii="Cambria Math" w:hAnsi="Cambria Math"/>
        </w:rPr>
        <w:t xml:space="preserve">[43], John R Thompson[117], Jeanette Erdmann[8,9], Robert Clarke[14], Hugh Watkins[2,3], </w:t>
      </w:r>
      <w:proofErr w:type="spellStart"/>
      <w:r w:rsidRPr="00BC4E14">
        <w:rPr>
          <w:rFonts w:ascii="Cambria Math" w:hAnsi="Cambria Math"/>
        </w:rPr>
        <w:t>Sekar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Kathiresan</w:t>
      </w:r>
      <w:proofErr w:type="spellEnd"/>
      <w:r w:rsidRPr="00BC4E14">
        <w:rPr>
          <w:rFonts w:ascii="Cambria Math" w:hAnsi="Cambria Math"/>
        </w:rPr>
        <w:t xml:space="preserve">[4,5,6], Ruth McPherson[1], </w:t>
      </w:r>
      <w:proofErr w:type="spellStart"/>
      <w:r w:rsidRPr="00BC4E14">
        <w:rPr>
          <w:rFonts w:ascii="Cambria Math" w:hAnsi="Cambria Math"/>
        </w:rPr>
        <w:t>Panos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Deloukas</w:t>
      </w:r>
      <w:proofErr w:type="spellEnd"/>
      <w:r w:rsidRPr="00BC4E14">
        <w:rPr>
          <w:rFonts w:ascii="Cambria Math" w:hAnsi="Cambria Math"/>
        </w:rPr>
        <w:t xml:space="preserve">[10,118], </w:t>
      </w:r>
      <w:proofErr w:type="spellStart"/>
      <w:r w:rsidRPr="00BC4E14">
        <w:rPr>
          <w:rFonts w:ascii="Cambria Math" w:hAnsi="Cambria Math"/>
        </w:rPr>
        <w:t>Heribert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Schunkert</w:t>
      </w:r>
      <w:proofErr w:type="spellEnd"/>
      <w:r w:rsidRPr="00BC4E14">
        <w:rPr>
          <w:rFonts w:ascii="Cambria Math" w:hAnsi="Cambria Math"/>
        </w:rPr>
        <w:t xml:space="preserve">[15,16], </w:t>
      </w:r>
      <w:proofErr w:type="spellStart"/>
      <w:r w:rsidRPr="00BC4E14">
        <w:rPr>
          <w:rFonts w:ascii="Cambria Math" w:hAnsi="Cambria Math"/>
        </w:rPr>
        <w:t>Nilesh</w:t>
      </w:r>
      <w:proofErr w:type="spellEnd"/>
      <w:r w:rsidRPr="00BC4E14">
        <w:rPr>
          <w:rFonts w:ascii="Cambria Math" w:hAnsi="Cambria Math"/>
        </w:rPr>
        <w:t xml:space="preserve"> J </w:t>
      </w:r>
      <w:proofErr w:type="spellStart"/>
      <w:r w:rsidRPr="00BC4E14">
        <w:rPr>
          <w:rFonts w:ascii="Cambria Math" w:hAnsi="Cambria Math"/>
        </w:rPr>
        <w:t>Samani</w:t>
      </w:r>
      <w:proofErr w:type="spellEnd"/>
      <w:r w:rsidRPr="00BC4E14">
        <w:rPr>
          <w:rFonts w:ascii="Cambria Math" w:hAnsi="Cambria Math"/>
        </w:rPr>
        <w:t>[7,13], Martin Farrall[2,3]</w:t>
      </w:r>
    </w:p>
    <w:p w14:paraId="55129299" w14:textId="77777777" w:rsidR="004E684E" w:rsidRDefault="004E684E">
      <w:pPr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3E869997" w14:textId="66152AA9" w:rsidR="00A36070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Affiliations</w:t>
      </w:r>
      <w:r w:rsidR="00A36070" w:rsidRPr="00BC4E14" w:rsidDel="00A36070">
        <w:rPr>
          <w:rFonts w:ascii="Cambria Math" w:hAnsi="Cambria Math"/>
        </w:rPr>
        <w:t xml:space="preserve"> </w:t>
      </w:r>
    </w:p>
    <w:p w14:paraId="71569177" w14:textId="4CBF0A00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1. Ruddy Canadian Cardiovascular Genetics Centre University of Ottawa Heart Institute, Ottawa, Canada</w:t>
      </w:r>
    </w:p>
    <w:p w14:paraId="211780F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2. Division of Cardiovascular Medicine, Radcliffe Department of Medicine, University of Oxford, Oxford, UK</w:t>
      </w:r>
    </w:p>
    <w:p w14:paraId="1DBA30A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3. </w:t>
      </w:r>
      <w:proofErr w:type="spellStart"/>
      <w:r w:rsidRPr="00BC4E14">
        <w:rPr>
          <w:rFonts w:ascii="Cambria Math" w:hAnsi="Cambria Math"/>
        </w:rPr>
        <w:t>Wellcome</w:t>
      </w:r>
      <w:proofErr w:type="spellEnd"/>
      <w:r w:rsidRPr="00BC4E14">
        <w:rPr>
          <w:rFonts w:ascii="Cambria Math" w:hAnsi="Cambria Math"/>
        </w:rPr>
        <w:t xml:space="preserve"> Trust Centre for Human Genetics, University of Oxford, Oxford, UK</w:t>
      </w:r>
    </w:p>
    <w:p w14:paraId="0AE98316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4. Broad Institute of the Massachusetts Institute of Technology and Harvard University, Cambridge, Massachusetts, USA</w:t>
      </w:r>
    </w:p>
    <w:p w14:paraId="3B56A59B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5. Cardiovascular Research Center and Center for Human Genetic Research, Massachusetts General Hospital, Boston, Massachusetts, USA</w:t>
      </w:r>
    </w:p>
    <w:p w14:paraId="061BF125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6. Department of Medicine, Harvard Medical School, Boston, Massachusetts, USA</w:t>
      </w:r>
    </w:p>
    <w:p w14:paraId="78FED70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7. Department of Cardiovascular Sciences, University of Leicester, Leicester, UK</w:t>
      </w:r>
    </w:p>
    <w:p w14:paraId="638B34E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8. </w:t>
      </w:r>
      <w:proofErr w:type="spellStart"/>
      <w:r w:rsidRPr="00BC4E14">
        <w:rPr>
          <w:rFonts w:ascii="Cambria Math" w:hAnsi="Cambria Math"/>
        </w:rPr>
        <w:t>Institut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für</w:t>
      </w:r>
      <w:proofErr w:type="spellEnd"/>
      <w:r w:rsidRPr="00BC4E14">
        <w:rPr>
          <w:rFonts w:ascii="Cambria Math" w:hAnsi="Cambria Math"/>
        </w:rPr>
        <w:t xml:space="preserve"> Integrative und </w:t>
      </w:r>
      <w:proofErr w:type="spellStart"/>
      <w:r w:rsidRPr="00BC4E14">
        <w:rPr>
          <w:rFonts w:ascii="Cambria Math" w:hAnsi="Cambria Math"/>
        </w:rPr>
        <w:t>Experimentelle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Genomik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Universität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zu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>, Germany</w:t>
      </w:r>
    </w:p>
    <w:p w14:paraId="6E795F5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9. DZHK (German Research Center for Cardiovascular Research) partner site Hamburg–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 xml:space="preserve">–Kiel,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>, Germany</w:t>
      </w:r>
    </w:p>
    <w:p w14:paraId="414BECF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10. William Harvey Research Institute, </w:t>
      </w:r>
      <w:proofErr w:type="spellStart"/>
      <w:r w:rsidRPr="00BC4E14">
        <w:rPr>
          <w:rFonts w:ascii="Cambria Math" w:hAnsi="Cambria Math"/>
        </w:rPr>
        <w:t>Barts</w:t>
      </w:r>
      <w:proofErr w:type="spellEnd"/>
      <w:r w:rsidRPr="00BC4E14">
        <w:rPr>
          <w:rFonts w:ascii="Cambria Math" w:hAnsi="Cambria Math"/>
        </w:rPr>
        <w:t xml:space="preserve"> and the London School of Medicine and Dentistry, Queen Mary University of London, London, UK</w:t>
      </w:r>
    </w:p>
    <w:p w14:paraId="18CDAD1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11. Perelman School of Medicine, University of Pennsylvania, Philadelphia, Pennsylvania, USA</w:t>
      </w:r>
    </w:p>
    <w:p w14:paraId="25765FDE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12. Center for </w:t>
      </w:r>
      <w:proofErr w:type="spellStart"/>
      <w:r w:rsidRPr="00BC4E14">
        <w:rPr>
          <w:rFonts w:ascii="Cambria Math" w:hAnsi="Cambria Math"/>
        </w:rPr>
        <w:t>Noncommunicable</w:t>
      </w:r>
      <w:proofErr w:type="spellEnd"/>
      <w:r w:rsidRPr="00BC4E14">
        <w:rPr>
          <w:rFonts w:ascii="Cambria Math" w:hAnsi="Cambria Math"/>
        </w:rPr>
        <w:t xml:space="preserve"> Diseases, Karachi, Pakistan</w:t>
      </w:r>
    </w:p>
    <w:p w14:paraId="49487B9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13. NIHR Leicester Cardiovascular Biomedical Research </w:t>
      </w:r>
      <w:proofErr w:type="gramStart"/>
      <w:r w:rsidRPr="00BC4E14">
        <w:rPr>
          <w:rFonts w:ascii="Cambria Math" w:hAnsi="Cambria Math"/>
        </w:rPr>
        <w:t>Unit</w:t>
      </w:r>
      <w:proofErr w:type="gram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Glenfield</w:t>
      </w:r>
      <w:proofErr w:type="spellEnd"/>
      <w:r w:rsidRPr="00BC4E14">
        <w:rPr>
          <w:rFonts w:ascii="Cambria Math" w:hAnsi="Cambria Math"/>
        </w:rPr>
        <w:t xml:space="preserve"> Hospital, Leicester, UK</w:t>
      </w:r>
    </w:p>
    <w:p w14:paraId="7CB98B84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14. CTSU, Nuffield Department of Population Health, University of Oxford, Oxford, UK</w:t>
      </w:r>
    </w:p>
    <w:p w14:paraId="752A545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15. </w:t>
      </w:r>
      <w:proofErr w:type="spellStart"/>
      <w:r w:rsidRPr="00BC4E14">
        <w:rPr>
          <w:rFonts w:ascii="Cambria Math" w:hAnsi="Cambria Math"/>
        </w:rPr>
        <w:t>Deutsches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Herzzentrum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Technische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Universität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>, Germany</w:t>
      </w:r>
    </w:p>
    <w:p w14:paraId="73F28484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16. DZHK (German Centre for Cardiovascular Research), partner site Munich Heart Alliance, Munich, Germany</w:t>
      </w:r>
    </w:p>
    <w:p w14:paraId="39D29FFC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17. Department Of Epidemiology, Erasmus University Medical center, Rotterdam, The Netherlands</w:t>
      </w:r>
    </w:p>
    <w:p w14:paraId="60504CE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18. Estonian Genome Center, University of Tartu, Tartu, Estonia</w:t>
      </w:r>
    </w:p>
    <w:p w14:paraId="03A32944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19. Institute of Molecular and Cell Biology, Tartu, Estonia</w:t>
      </w:r>
    </w:p>
    <w:p w14:paraId="2572C60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20. Division of Biomedical Statistics and Informatics, Department of Health Sciences Research, Mayo Clinic, Rochester, Minnesota, USA</w:t>
      </w:r>
    </w:p>
    <w:p w14:paraId="3F2400D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21. Department of Health, National Institute for Health and Welfare, Helsinki, Finland</w:t>
      </w:r>
    </w:p>
    <w:p w14:paraId="63401895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22. University of Helsinki, Institute for Molecular Medicine, Finland (FIMM) and Diabetes &amp; Obesity Research Program, Helsinki, Finland</w:t>
      </w:r>
    </w:p>
    <w:p w14:paraId="2CFBF0FC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23. Center for Human Genetic Research, Boston, Massachusetts, USA</w:t>
      </w:r>
    </w:p>
    <w:p w14:paraId="5858B9C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24. Massachusetts General Hospital, Boston, Massachusetts, USA</w:t>
      </w:r>
    </w:p>
    <w:p w14:paraId="5EDB0285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25. Division of Preventive Medicine, Brigham and Women's Hospital, Boston, Massachusetts, USA</w:t>
      </w:r>
    </w:p>
    <w:p w14:paraId="12FC874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26. Harvard Medical School, Boston, Massachusetts, USA</w:t>
      </w:r>
    </w:p>
    <w:p w14:paraId="7CDD816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27. State Key Laboratory of Cardiovascular Disease, </w:t>
      </w:r>
      <w:proofErr w:type="spellStart"/>
      <w:r w:rsidRPr="00BC4E14">
        <w:rPr>
          <w:rFonts w:ascii="Cambria Math" w:hAnsi="Cambria Math"/>
        </w:rPr>
        <w:t>Fuwai</w:t>
      </w:r>
      <w:proofErr w:type="spellEnd"/>
      <w:r w:rsidRPr="00BC4E14">
        <w:rPr>
          <w:rFonts w:ascii="Cambria Math" w:hAnsi="Cambria Math"/>
        </w:rPr>
        <w:t xml:space="preserve"> Hospital, National Center of Cardiovascular Diseases, Chinese Academy of Medical Sciences and Peking Union Medical College, Beijing, China</w:t>
      </w:r>
    </w:p>
    <w:p w14:paraId="58BA66D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28. Robertson Center for Biostatistics, University of Glasgow, Glasgow, UK</w:t>
      </w:r>
    </w:p>
    <w:p w14:paraId="0208544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29. Department of Epidemiology, </w:t>
      </w:r>
      <w:proofErr w:type="spellStart"/>
      <w:r w:rsidRPr="00BC4E14">
        <w:rPr>
          <w:rFonts w:ascii="Cambria Math" w:hAnsi="Cambria Math"/>
        </w:rPr>
        <w:t>Gillings</w:t>
      </w:r>
      <w:proofErr w:type="spellEnd"/>
      <w:r w:rsidRPr="00BC4E14">
        <w:rPr>
          <w:rFonts w:ascii="Cambria Math" w:hAnsi="Cambria Math"/>
        </w:rPr>
        <w:t xml:space="preserve"> School of Global Public Health, University of North Carolina, Chapel Hill, North Carolina, USA</w:t>
      </w:r>
    </w:p>
    <w:p w14:paraId="1494BE52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30. Institute of Epidemiology II, Helmholtz </w:t>
      </w:r>
      <w:proofErr w:type="spellStart"/>
      <w:r w:rsidRPr="00BC4E14">
        <w:rPr>
          <w:rFonts w:ascii="Cambria Math" w:hAnsi="Cambria Math"/>
        </w:rPr>
        <w:t>Zentrum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 xml:space="preserve">, German Research Center for Environmental Health, </w:t>
      </w:r>
      <w:proofErr w:type="spellStart"/>
      <w:r w:rsidRPr="00BC4E14">
        <w:rPr>
          <w:rFonts w:ascii="Cambria Math" w:hAnsi="Cambria Math"/>
        </w:rPr>
        <w:t>Neuherberg</w:t>
      </w:r>
      <w:proofErr w:type="spellEnd"/>
      <w:r w:rsidRPr="00BC4E14">
        <w:rPr>
          <w:rFonts w:ascii="Cambria Math" w:hAnsi="Cambria Math"/>
        </w:rPr>
        <w:t>, Germany</w:t>
      </w:r>
    </w:p>
    <w:p w14:paraId="29560392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31. Department of Medical Sciences, Molecular Epidemiology and Science for Life Laboratory, Uppsala University, Uppsala, Sweden</w:t>
      </w:r>
    </w:p>
    <w:p w14:paraId="63D3AFDC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32. </w:t>
      </w:r>
      <w:proofErr w:type="spellStart"/>
      <w:r w:rsidRPr="00BC4E14">
        <w:rPr>
          <w:rFonts w:ascii="Cambria Math" w:hAnsi="Cambria Math"/>
        </w:rPr>
        <w:t>Wellcome</w:t>
      </w:r>
      <w:proofErr w:type="spellEnd"/>
      <w:r w:rsidRPr="00BC4E14">
        <w:rPr>
          <w:rFonts w:ascii="Cambria Math" w:hAnsi="Cambria Math"/>
        </w:rPr>
        <w:t xml:space="preserve"> Trust Sanger Institute, </w:t>
      </w:r>
      <w:proofErr w:type="spellStart"/>
      <w:r w:rsidRPr="00BC4E14">
        <w:rPr>
          <w:rFonts w:ascii="Cambria Math" w:hAnsi="Cambria Math"/>
        </w:rPr>
        <w:t>Hinxton</w:t>
      </w:r>
      <w:proofErr w:type="spellEnd"/>
      <w:r w:rsidRPr="00BC4E14">
        <w:rPr>
          <w:rFonts w:ascii="Cambria Math" w:hAnsi="Cambria Math"/>
        </w:rPr>
        <w:t>, Cambridge, UK</w:t>
      </w:r>
    </w:p>
    <w:p w14:paraId="4B0E712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33. National Heart, Lung, and Blood Institute's Framingham Heart Study, Framingham, Massachusetts, USA</w:t>
      </w:r>
    </w:p>
    <w:p w14:paraId="0416A92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34. Department of Biostatistics, Boston University School of Public Health, Boston, Massachusetts, USA</w:t>
      </w:r>
    </w:p>
    <w:p w14:paraId="7464E0F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35. Center for Genome Science, Korea National Institute of Health, </w:t>
      </w:r>
      <w:proofErr w:type="spellStart"/>
      <w:r w:rsidRPr="00BC4E14">
        <w:rPr>
          <w:rFonts w:ascii="Cambria Math" w:hAnsi="Cambria Math"/>
        </w:rPr>
        <w:t>Chungcheongbuk</w:t>
      </w:r>
      <w:proofErr w:type="spellEnd"/>
      <w:r w:rsidRPr="00BC4E14">
        <w:rPr>
          <w:rFonts w:ascii="Cambria Math" w:hAnsi="Cambria Math"/>
        </w:rPr>
        <w:t>-do, Korea</w:t>
      </w:r>
    </w:p>
    <w:p w14:paraId="5D163CD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36. </w:t>
      </w:r>
      <w:proofErr w:type="spellStart"/>
      <w:r w:rsidRPr="00BC4E14">
        <w:rPr>
          <w:rFonts w:ascii="Cambria Math" w:hAnsi="Cambria Math"/>
        </w:rPr>
        <w:t>Vth</w:t>
      </w:r>
      <w:proofErr w:type="spellEnd"/>
      <w:r w:rsidRPr="00BC4E14">
        <w:rPr>
          <w:rFonts w:ascii="Cambria Math" w:hAnsi="Cambria Math"/>
        </w:rPr>
        <w:t xml:space="preserve"> Department of Medicine (Nephrology, </w:t>
      </w:r>
      <w:proofErr w:type="spellStart"/>
      <w:r w:rsidRPr="00BC4E14">
        <w:rPr>
          <w:rFonts w:ascii="Cambria Math" w:hAnsi="Cambria Math"/>
        </w:rPr>
        <w:t>Hypertensiology</w:t>
      </w:r>
      <w:proofErr w:type="spellEnd"/>
      <w:r w:rsidRPr="00BC4E14">
        <w:rPr>
          <w:rFonts w:ascii="Cambria Math" w:hAnsi="Cambria Math"/>
        </w:rPr>
        <w:t xml:space="preserve">, Endocrinology, </w:t>
      </w:r>
      <w:proofErr w:type="spellStart"/>
      <w:r w:rsidRPr="00BC4E14">
        <w:rPr>
          <w:rFonts w:ascii="Cambria Math" w:hAnsi="Cambria Math"/>
        </w:rPr>
        <w:t>Diabetology</w:t>
      </w:r>
      <w:proofErr w:type="spellEnd"/>
      <w:r w:rsidRPr="00BC4E14">
        <w:rPr>
          <w:rFonts w:ascii="Cambria Math" w:hAnsi="Cambria Math"/>
        </w:rPr>
        <w:t>, Rheumatology), Medical Faculty of Mannheim, University of Heidelberg, Mannheim, Germany</w:t>
      </w:r>
    </w:p>
    <w:p w14:paraId="3929D6DB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37. The Charles Bronfman Institute for Personalized Medicine, The Icahn School of Medicine at Mount Sinai, New York, New York, USA</w:t>
      </w:r>
    </w:p>
    <w:p w14:paraId="152470F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38. The Genetics of Obesity and Related Metabolic Traits Program, The Icahn School of Medicine at Mount Sinai, New York, New York, USA</w:t>
      </w:r>
    </w:p>
    <w:p w14:paraId="320E92A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39. Department of Clinical Chemistry, </w:t>
      </w:r>
      <w:proofErr w:type="spellStart"/>
      <w:r w:rsidRPr="00BC4E14">
        <w:rPr>
          <w:rFonts w:ascii="Cambria Math" w:hAnsi="Cambria Math"/>
        </w:rPr>
        <w:t>Fimlab</w:t>
      </w:r>
      <w:proofErr w:type="spellEnd"/>
      <w:r w:rsidRPr="00BC4E14">
        <w:rPr>
          <w:rFonts w:ascii="Cambria Math" w:hAnsi="Cambria Math"/>
        </w:rPr>
        <w:t xml:space="preserve"> Laboratories, Tampere, Finland</w:t>
      </w:r>
    </w:p>
    <w:p w14:paraId="741D62E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40. Department of Clinical Chemistry, University of Tampere School of Medicine, Tampere, Finland</w:t>
      </w:r>
    </w:p>
    <w:p w14:paraId="26689F1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41. Human Genetics Center, School of Public Health, The University of Texas Health Science Center at Houston, Houston, Texas, USA</w:t>
      </w:r>
    </w:p>
    <w:p w14:paraId="16AB5D5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42. Department of Biostatistics and Epidemiology, University of Pennsylvania, Philadelphia, Pennsylvania, USA</w:t>
      </w:r>
    </w:p>
    <w:p w14:paraId="4727B5DB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43. Stanford Cardiovascular </w:t>
      </w:r>
      <w:proofErr w:type="gramStart"/>
      <w:r w:rsidRPr="00BC4E14">
        <w:rPr>
          <w:rFonts w:ascii="Cambria Math" w:hAnsi="Cambria Math"/>
        </w:rPr>
        <w:t>Institute</w:t>
      </w:r>
      <w:proofErr w:type="gramEnd"/>
      <w:r w:rsidRPr="00BC4E14">
        <w:rPr>
          <w:rFonts w:ascii="Cambria Math" w:hAnsi="Cambria Math"/>
        </w:rPr>
        <w:t xml:space="preserve"> and the Division of Cardiovascular Medicine, Stanford University, Stanford, California, USA</w:t>
      </w:r>
    </w:p>
    <w:p w14:paraId="59786CB2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44. </w:t>
      </w:r>
      <w:proofErr w:type="gramStart"/>
      <w:r w:rsidRPr="00BC4E14">
        <w:rPr>
          <w:rFonts w:ascii="Cambria Math" w:hAnsi="Cambria Math"/>
        </w:rPr>
        <w:t>Institute</w:t>
      </w:r>
      <w:proofErr w:type="gramEnd"/>
      <w:r w:rsidRPr="00BC4E14">
        <w:rPr>
          <w:rFonts w:ascii="Cambria Math" w:hAnsi="Cambria Math"/>
        </w:rPr>
        <w:t xml:space="preserve"> for Medical Informatics, Statistics and Epidemiology, Medical Faculty, University of Leipzig, Leipzig, Germany</w:t>
      </w:r>
    </w:p>
    <w:p w14:paraId="7BEED635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45. LIFE Research Center of Civilization Diseases, Leipzig, Germany</w:t>
      </w:r>
    </w:p>
    <w:p w14:paraId="149C9E8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46. Icelandic Heart Association, </w:t>
      </w:r>
      <w:proofErr w:type="spellStart"/>
      <w:r w:rsidRPr="00BC4E14">
        <w:rPr>
          <w:rFonts w:ascii="Cambria Math" w:hAnsi="Cambria Math"/>
        </w:rPr>
        <w:t>Kopavogur</w:t>
      </w:r>
      <w:proofErr w:type="spellEnd"/>
      <w:r w:rsidRPr="00BC4E14">
        <w:rPr>
          <w:rFonts w:ascii="Cambria Math" w:hAnsi="Cambria Math"/>
        </w:rPr>
        <w:t>, Iceland</w:t>
      </w:r>
    </w:p>
    <w:p w14:paraId="577A4A7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47. Faculty of Medicine, University of Iceland, Reykjavik, Iceland</w:t>
      </w:r>
    </w:p>
    <w:p w14:paraId="09881552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48. </w:t>
      </w:r>
      <w:proofErr w:type="spellStart"/>
      <w:r w:rsidRPr="00BC4E14">
        <w:rPr>
          <w:rFonts w:ascii="Cambria Math" w:hAnsi="Cambria Math"/>
        </w:rPr>
        <w:t>Hjelt</w:t>
      </w:r>
      <w:proofErr w:type="spellEnd"/>
      <w:r w:rsidRPr="00BC4E14">
        <w:rPr>
          <w:rFonts w:ascii="Cambria Math" w:hAnsi="Cambria Math"/>
        </w:rPr>
        <w:t xml:space="preserve"> Institute, University of Helsinki, Helsinki, Finland</w:t>
      </w:r>
    </w:p>
    <w:p w14:paraId="44A6ACF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49. Institute for Molecular Medicine Finland FIMM, University of Helsinki, Helsinki, Finland</w:t>
      </w:r>
    </w:p>
    <w:p w14:paraId="4945CF0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50. Department of Epidemiology and Biostatistics, Imperial College London, London, UK</w:t>
      </w:r>
    </w:p>
    <w:p w14:paraId="162416D6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51. Department of Cardiology, </w:t>
      </w:r>
      <w:proofErr w:type="spellStart"/>
      <w:r w:rsidRPr="00BC4E14">
        <w:rPr>
          <w:rFonts w:ascii="Cambria Math" w:hAnsi="Cambria Math"/>
        </w:rPr>
        <w:t>Ealing</w:t>
      </w:r>
      <w:proofErr w:type="spellEnd"/>
      <w:r w:rsidRPr="00BC4E14">
        <w:rPr>
          <w:rFonts w:ascii="Cambria Math" w:hAnsi="Cambria Math"/>
        </w:rPr>
        <w:t xml:space="preserve"> Hospital NHS Trust, Middlesex, UK</w:t>
      </w:r>
    </w:p>
    <w:p w14:paraId="018CDAA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52. Medical Research Institute, University of Dundee, Dundee, UK</w:t>
      </w:r>
    </w:p>
    <w:p w14:paraId="13ADC48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53. Department of Medicine, McMaster University, Hamilton, Ontario, Canada</w:t>
      </w:r>
    </w:p>
    <w:p w14:paraId="0C59A3A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54. Platform for Genome Analytics, Institutes of </w:t>
      </w:r>
      <w:proofErr w:type="spellStart"/>
      <w:r w:rsidRPr="00BC4E14">
        <w:rPr>
          <w:rFonts w:ascii="Cambria Math" w:hAnsi="Cambria Math"/>
        </w:rPr>
        <w:t>Neurogenetics</w:t>
      </w:r>
      <w:proofErr w:type="spellEnd"/>
      <w:r w:rsidRPr="00BC4E14">
        <w:rPr>
          <w:rFonts w:ascii="Cambria Math" w:hAnsi="Cambria Math"/>
        </w:rPr>
        <w:t xml:space="preserve"> &amp; Integrative and Experimental Genomics, University of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>, Germany</w:t>
      </w:r>
    </w:p>
    <w:p w14:paraId="65E6E6A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55. Heart Center Leipzig, Cardiology, University of Leipzig, Leipzig, Germany</w:t>
      </w:r>
    </w:p>
    <w:p w14:paraId="662BC60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56. Department of Dietetics-Nutrition, </w:t>
      </w:r>
      <w:proofErr w:type="spellStart"/>
      <w:r w:rsidRPr="00BC4E14">
        <w:rPr>
          <w:rFonts w:ascii="Cambria Math" w:hAnsi="Cambria Math"/>
        </w:rPr>
        <w:t>Harokopio</w:t>
      </w:r>
      <w:proofErr w:type="spellEnd"/>
      <w:r w:rsidRPr="00BC4E14">
        <w:rPr>
          <w:rFonts w:ascii="Cambria Math" w:hAnsi="Cambria Math"/>
        </w:rPr>
        <w:t xml:space="preserve"> University, Athens, Greece</w:t>
      </w:r>
    </w:p>
    <w:p w14:paraId="385A1BB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57. INSERM, UMRS1138, Centre de </w:t>
      </w:r>
      <w:proofErr w:type="spellStart"/>
      <w:r w:rsidRPr="00BC4E14">
        <w:rPr>
          <w:rFonts w:ascii="Cambria Math" w:hAnsi="Cambria Math"/>
        </w:rPr>
        <w:t>Recherche</w:t>
      </w:r>
      <w:proofErr w:type="spellEnd"/>
      <w:r w:rsidRPr="00BC4E14">
        <w:rPr>
          <w:rFonts w:ascii="Cambria Math" w:hAnsi="Cambria Math"/>
        </w:rPr>
        <w:t xml:space="preserve"> des Cordeliers, Paris, France</w:t>
      </w:r>
    </w:p>
    <w:p w14:paraId="73E7303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58. Department of Cardiovascular Sciences, University of Leicester, </w:t>
      </w:r>
      <w:proofErr w:type="spellStart"/>
      <w:r w:rsidRPr="00BC4E14">
        <w:rPr>
          <w:rFonts w:ascii="Cambria Math" w:hAnsi="Cambria Math"/>
        </w:rPr>
        <w:t>Glenfield</w:t>
      </w:r>
      <w:proofErr w:type="spellEnd"/>
      <w:r w:rsidRPr="00BC4E14">
        <w:rPr>
          <w:rFonts w:ascii="Cambria Math" w:hAnsi="Cambria Math"/>
        </w:rPr>
        <w:t xml:space="preserve"> Hospital, Leicester, UK</w:t>
      </w:r>
    </w:p>
    <w:p w14:paraId="0732D42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59. Lebanese American University, School of Medicine, Beirut, Lebanon</w:t>
      </w:r>
    </w:p>
    <w:p w14:paraId="4400B78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60. Hypertension Division, </w:t>
      </w:r>
      <w:proofErr w:type="spellStart"/>
      <w:r w:rsidRPr="00BC4E14">
        <w:rPr>
          <w:rFonts w:ascii="Cambria Math" w:hAnsi="Cambria Math"/>
        </w:rPr>
        <w:t>Fuwai</w:t>
      </w:r>
      <w:proofErr w:type="spellEnd"/>
      <w:r w:rsidRPr="00BC4E14">
        <w:rPr>
          <w:rFonts w:ascii="Cambria Math" w:hAnsi="Cambria Math"/>
        </w:rPr>
        <w:t xml:space="preserve"> Hospital, National Center For Cardiovascular Diseases, Chinese Academy of Medical Sciences and Peking Union Medical College, Beijing, China</w:t>
      </w:r>
    </w:p>
    <w:p w14:paraId="6A8E7396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61. </w:t>
      </w:r>
      <w:proofErr w:type="spellStart"/>
      <w:r w:rsidRPr="00BC4E14">
        <w:rPr>
          <w:rFonts w:ascii="Cambria Math" w:hAnsi="Cambria Math"/>
        </w:rPr>
        <w:t>Klinikum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rechts</w:t>
      </w:r>
      <w:proofErr w:type="spellEnd"/>
      <w:r w:rsidRPr="00BC4E14">
        <w:rPr>
          <w:rFonts w:ascii="Cambria Math" w:hAnsi="Cambria Math"/>
        </w:rPr>
        <w:t xml:space="preserve"> der </w:t>
      </w:r>
      <w:proofErr w:type="spellStart"/>
      <w:r w:rsidRPr="00BC4E14">
        <w:rPr>
          <w:rFonts w:ascii="Cambria Math" w:hAnsi="Cambria Math"/>
        </w:rPr>
        <w:t>Isar</w:t>
      </w:r>
      <w:proofErr w:type="spellEnd"/>
      <w:r w:rsidRPr="00BC4E14">
        <w:rPr>
          <w:rFonts w:ascii="Cambria Math" w:hAnsi="Cambria Math"/>
        </w:rPr>
        <w:t xml:space="preserve">, and </w:t>
      </w:r>
      <w:proofErr w:type="spellStart"/>
      <w:r w:rsidRPr="00BC4E14">
        <w:rPr>
          <w:rFonts w:ascii="Cambria Math" w:hAnsi="Cambria Math"/>
        </w:rPr>
        <w:t>Deutsches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Herzzentrum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>, Germany</w:t>
      </w:r>
    </w:p>
    <w:p w14:paraId="75F539C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62. </w:t>
      </w:r>
      <w:proofErr w:type="spellStart"/>
      <w:r w:rsidRPr="00BC4E14">
        <w:rPr>
          <w:rFonts w:ascii="Cambria Math" w:hAnsi="Cambria Math"/>
        </w:rPr>
        <w:t>Institut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für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Medizinische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Biometrie</w:t>
      </w:r>
      <w:proofErr w:type="spellEnd"/>
      <w:r w:rsidRPr="00BC4E14">
        <w:rPr>
          <w:rFonts w:ascii="Cambria Math" w:hAnsi="Cambria Math"/>
        </w:rPr>
        <w:t xml:space="preserve"> und </w:t>
      </w:r>
      <w:proofErr w:type="spellStart"/>
      <w:r w:rsidRPr="00BC4E14">
        <w:rPr>
          <w:rFonts w:ascii="Cambria Math" w:hAnsi="Cambria Math"/>
        </w:rPr>
        <w:t>Statistik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Universität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zu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Lübeck</w:t>
      </w:r>
      <w:proofErr w:type="spellEnd"/>
      <w:r w:rsidRPr="00BC4E14">
        <w:rPr>
          <w:rFonts w:ascii="Cambria Math" w:hAnsi="Cambria Math"/>
        </w:rPr>
        <w:t>, Germany</w:t>
      </w:r>
    </w:p>
    <w:p w14:paraId="5BB5690B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63. Department of Public Health and Caring Sciences, Geriatrics, Uppsala University, Uppsala, Sweden</w:t>
      </w:r>
    </w:p>
    <w:p w14:paraId="598BB33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64. </w:t>
      </w:r>
      <w:proofErr w:type="spellStart"/>
      <w:r w:rsidRPr="00BC4E14">
        <w:rPr>
          <w:rFonts w:ascii="Cambria Math" w:hAnsi="Cambria Math"/>
        </w:rPr>
        <w:t>Institut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für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Epidemiologie</w:t>
      </w:r>
      <w:proofErr w:type="spellEnd"/>
      <w:r w:rsidRPr="00BC4E14">
        <w:rPr>
          <w:rFonts w:ascii="Cambria Math" w:hAnsi="Cambria Math"/>
        </w:rPr>
        <w:t>, Christian-</w:t>
      </w:r>
      <w:proofErr w:type="spellStart"/>
      <w:r w:rsidRPr="00BC4E14">
        <w:rPr>
          <w:rFonts w:ascii="Cambria Math" w:hAnsi="Cambria Math"/>
        </w:rPr>
        <w:t>Albrechts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Universität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zu</w:t>
      </w:r>
      <w:proofErr w:type="spellEnd"/>
      <w:r w:rsidRPr="00BC4E14">
        <w:rPr>
          <w:rFonts w:ascii="Cambria Math" w:hAnsi="Cambria Math"/>
        </w:rPr>
        <w:t xml:space="preserve"> Kiel, Kiel, Germany</w:t>
      </w:r>
    </w:p>
    <w:p w14:paraId="5F675E95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65. Department of Medical Sciences, Cardiovascular Epidemiology, Uppsala University, Uppsala, Sweden</w:t>
      </w:r>
    </w:p>
    <w:p w14:paraId="1BA461E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66. Transplantation Laboratory, </w:t>
      </w:r>
      <w:proofErr w:type="spellStart"/>
      <w:r w:rsidRPr="00BC4E14">
        <w:rPr>
          <w:rFonts w:ascii="Cambria Math" w:hAnsi="Cambria Math"/>
        </w:rPr>
        <w:t>Haartman</w:t>
      </w:r>
      <w:proofErr w:type="spellEnd"/>
      <w:r w:rsidRPr="00BC4E14">
        <w:rPr>
          <w:rFonts w:ascii="Cambria Math" w:hAnsi="Cambria Math"/>
        </w:rPr>
        <w:t xml:space="preserve"> Institute, University of Helsinki, Helsinki, Finland</w:t>
      </w:r>
    </w:p>
    <w:p w14:paraId="0C4CCAB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67. Department of Medical Epidemiology and Biostatistics, </w:t>
      </w:r>
      <w:proofErr w:type="spellStart"/>
      <w:r w:rsidRPr="00BC4E14">
        <w:rPr>
          <w:rFonts w:ascii="Cambria Math" w:hAnsi="Cambria Math"/>
        </w:rPr>
        <w:t>Karolinska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Institutet</w:t>
      </w:r>
      <w:proofErr w:type="spellEnd"/>
      <w:r w:rsidRPr="00BC4E14">
        <w:rPr>
          <w:rFonts w:ascii="Cambria Math" w:hAnsi="Cambria Math"/>
        </w:rPr>
        <w:t>, Stockholm, Sweden</w:t>
      </w:r>
    </w:p>
    <w:p w14:paraId="79098241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68. All India Institute of Medical Sciences, New Delhi, India</w:t>
      </w:r>
    </w:p>
    <w:p w14:paraId="7CD6E52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69. </w:t>
      </w:r>
      <w:proofErr w:type="spellStart"/>
      <w:r w:rsidRPr="00BC4E14">
        <w:rPr>
          <w:rFonts w:ascii="Cambria Math" w:hAnsi="Cambria Math"/>
        </w:rPr>
        <w:t>Institut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für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Humangenetik</w:t>
      </w:r>
      <w:proofErr w:type="spellEnd"/>
      <w:r w:rsidRPr="00BC4E14">
        <w:rPr>
          <w:rFonts w:ascii="Cambria Math" w:hAnsi="Cambria Math"/>
        </w:rPr>
        <w:t xml:space="preserve">, Helmholtz </w:t>
      </w:r>
      <w:proofErr w:type="spellStart"/>
      <w:r w:rsidRPr="00BC4E14">
        <w:rPr>
          <w:rFonts w:ascii="Cambria Math" w:hAnsi="Cambria Math"/>
        </w:rPr>
        <w:t>Zentrum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München</w:t>
      </w:r>
      <w:proofErr w:type="spellEnd"/>
      <w:r w:rsidRPr="00BC4E14">
        <w:rPr>
          <w:rFonts w:ascii="Cambria Math" w:hAnsi="Cambria Math"/>
        </w:rPr>
        <w:t xml:space="preserve">, German Research Center for Environmental Health, </w:t>
      </w:r>
      <w:proofErr w:type="spellStart"/>
      <w:r w:rsidRPr="00BC4E14">
        <w:rPr>
          <w:rFonts w:ascii="Cambria Math" w:hAnsi="Cambria Math"/>
        </w:rPr>
        <w:t>Neuherberg</w:t>
      </w:r>
      <w:proofErr w:type="spellEnd"/>
      <w:r w:rsidRPr="00BC4E14">
        <w:rPr>
          <w:rFonts w:ascii="Cambria Math" w:hAnsi="Cambria Math"/>
        </w:rPr>
        <w:t>, Germany</w:t>
      </w:r>
    </w:p>
    <w:p w14:paraId="5B221EF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70. Department of Biostatistics, University of Liverpool, Liverpool, UK</w:t>
      </w:r>
    </w:p>
    <w:p w14:paraId="470A2E0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71. Department of Medicine, Department of Cardiology, Helsinki University Central Hospital, Helsinki, Finland</w:t>
      </w:r>
    </w:p>
    <w:p w14:paraId="6C940BD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72. Second Department of Cardiology, </w:t>
      </w:r>
      <w:proofErr w:type="spellStart"/>
      <w:r w:rsidRPr="00BC4E14">
        <w:rPr>
          <w:rFonts w:ascii="Cambria Math" w:hAnsi="Cambria Math"/>
        </w:rPr>
        <w:t>Attikon</w:t>
      </w:r>
      <w:proofErr w:type="spellEnd"/>
      <w:r w:rsidRPr="00BC4E14">
        <w:rPr>
          <w:rFonts w:ascii="Cambria Math" w:hAnsi="Cambria Math"/>
        </w:rPr>
        <w:t xml:space="preserve"> Hospital, School of Medicine, University of Athens, Athens, Greece</w:t>
      </w:r>
    </w:p>
    <w:p w14:paraId="069746B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73. Department of Medicine, Duke University Medical Center, Durham, North Carolina, USA</w:t>
      </w:r>
    </w:p>
    <w:p w14:paraId="7481C8C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74. Department of </w:t>
      </w:r>
      <w:proofErr w:type="spellStart"/>
      <w:r w:rsidRPr="00BC4E14">
        <w:rPr>
          <w:rFonts w:ascii="Cambria Math" w:hAnsi="Cambria Math"/>
        </w:rPr>
        <w:t>Haematology</w:t>
      </w:r>
      <w:proofErr w:type="spellEnd"/>
      <w:r w:rsidRPr="00BC4E14">
        <w:rPr>
          <w:rFonts w:ascii="Cambria Math" w:hAnsi="Cambria Math"/>
        </w:rPr>
        <w:t>, University of Cambridge, Cambridge, UK</w:t>
      </w:r>
    </w:p>
    <w:p w14:paraId="3201624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75. Department of Cardiology, Leiden University Medical Center, Leiden, The Netherlands</w:t>
      </w:r>
    </w:p>
    <w:p w14:paraId="7A22FBC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76. Department of Gerontology and Geriatrics, Leiden University Medical Center, Leiden, The Netherlands</w:t>
      </w:r>
    </w:p>
    <w:p w14:paraId="2B22DD6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77. National Human Genome Center at Beijing, Beijing, China</w:t>
      </w:r>
    </w:p>
    <w:p w14:paraId="7394DB62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78. Division of Cardiology, </w:t>
      </w:r>
      <w:proofErr w:type="spellStart"/>
      <w:r w:rsidRPr="00BC4E14">
        <w:rPr>
          <w:rFonts w:ascii="Cambria Math" w:hAnsi="Cambria Math"/>
        </w:rPr>
        <w:t>Azienda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Ospedaliero-Universitaria</w:t>
      </w:r>
      <w:proofErr w:type="spellEnd"/>
      <w:r w:rsidRPr="00BC4E14">
        <w:rPr>
          <w:rFonts w:ascii="Cambria Math" w:hAnsi="Cambria Math"/>
        </w:rPr>
        <w:t xml:space="preserve"> di Parma, Parma, Italy</w:t>
      </w:r>
    </w:p>
    <w:p w14:paraId="30B1416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79. Human Genome Sequencing Center, Baylor College of Medicine, Houston, Texas, USA</w:t>
      </w:r>
    </w:p>
    <w:p w14:paraId="1B27D222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80. Department of Genetics, Washington University School of Medicine, St. Louis, Missouri, USA</w:t>
      </w:r>
    </w:p>
    <w:p w14:paraId="61B52C8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81. Imperial College Healthcare NHS Trust, London, UK</w:t>
      </w:r>
    </w:p>
    <w:p w14:paraId="7E7A308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82. National Heart, Lung and Blood Institute Division of Intramural Research, Bethesda, Maryland, USA</w:t>
      </w:r>
    </w:p>
    <w:p w14:paraId="30A3893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83. University of Cambridge, Cambridge, UK</w:t>
      </w:r>
    </w:p>
    <w:p w14:paraId="0CD3362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84. </w:t>
      </w:r>
      <w:proofErr w:type="spellStart"/>
      <w:r w:rsidRPr="00BC4E14">
        <w:rPr>
          <w:rFonts w:ascii="Cambria Math" w:hAnsi="Cambria Math"/>
        </w:rPr>
        <w:t>Grupo</w:t>
      </w:r>
      <w:proofErr w:type="spellEnd"/>
      <w:r w:rsidRPr="00BC4E14">
        <w:rPr>
          <w:rFonts w:ascii="Cambria Math" w:hAnsi="Cambria Math"/>
        </w:rPr>
        <w:t xml:space="preserve"> de </w:t>
      </w:r>
      <w:proofErr w:type="spellStart"/>
      <w:r w:rsidRPr="00BC4E14">
        <w:rPr>
          <w:rFonts w:ascii="Cambria Math" w:hAnsi="Cambria Math"/>
        </w:rPr>
        <w:t>Epidemiología</w:t>
      </w:r>
      <w:proofErr w:type="spellEnd"/>
      <w:r w:rsidRPr="00BC4E14">
        <w:rPr>
          <w:rFonts w:ascii="Cambria Math" w:hAnsi="Cambria Math"/>
        </w:rPr>
        <w:t xml:space="preserve"> y </w:t>
      </w:r>
      <w:proofErr w:type="spellStart"/>
      <w:r w:rsidRPr="00BC4E14">
        <w:rPr>
          <w:rFonts w:ascii="Cambria Math" w:hAnsi="Cambria Math"/>
        </w:rPr>
        <w:t>Genética</w:t>
      </w:r>
      <w:proofErr w:type="spellEnd"/>
      <w:r w:rsidRPr="00BC4E14">
        <w:rPr>
          <w:rFonts w:ascii="Cambria Math" w:hAnsi="Cambria Math"/>
        </w:rPr>
        <w:t xml:space="preserve"> Cardiovascular, </w:t>
      </w:r>
      <w:proofErr w:type="spellStart"/>
      <w:r w:rsidRPr="00BC4E14">
        <w:rPr>
          <w:rFonts w:ascii="Cambria Math" w:hAnsi="Cambria Math"/>
        </w:rPr>
        <w:t>Institut</w:t>
      </w:r>
      <w:proofErr w:type="spellEnd"/>
      <w:r w:rsidRPr="00BC4E14">
        <w:rPr>
          <w:rFonts w:ascii="Cambria Math" w:hAnsi="Cambria Math"/>
        </w:rPr>
        <w:t xml:space="preserve"> Hospital del Mar </w:t>
      </w:r>
      <w:proofErr w:type="spellStart"/>
      <w:r w:rsidRPr="00BC4E14">
        <w:rPr>
          <w:rFonts w:ascii="Cambria Math" w:hAnsi="Cambria Math"/>
        </w:rPr>
        <w:t>d’Investigacions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Mèdiques</w:t>
      </w:r>
      <w:proofErr w:type="spellEnd"/>
      <w:r w:rsidRPr="00BC4E14">
        <w:rPr>
          <w:rFonts w:ascii="Cambria Math" w:hAnsi="Cambria Math"/>
        </w:rPr>
        <w:t xml:space="preserve"> (IMIM), Barcelona, Spain</w:t>
      </w:r>
    </w:p>
    <w:p w14:paraId="1DD25596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85. </w:t>
      </w:r>
      <w:proofErr w:type="spellStart"/>
      <w:r w:rsidRPr="00BC4E14">
        <w:rPr>
          <w:rFonts w:ascii="Cambria Math" w:hAnsi="Cambria Math"/>
        </w:rPr>
        <w:t>MedStar</w:t>
      </w:r>
      <w:proofErr w:type="spellEnd"/>
      <w:r w:rsidRPr="00BC4E14">
        <w:rPr>
          <w:rFonts w:ascii="Cambria Math" w:hAnsi="Cambria Math"/>
        </w:rPr>
        <w:t xml:space="preserve"> Heart and Vascular Institute, </w:t>
      </w:r>
      <w:proofErr w:type="spellStart"/>
      <w:r w:rsidRPr="00BC4E14">
        <w:rPr>
          <w:rFonts w:ascii="Cambria Math" w:hAnsi="Cambria Math"/>
        </w:rPr>
        <w:t>MedStar</w:t>
      </w:r>
      <w:proofErr w:type="spellEnd"/>
      <w:r w:rsidRPr="00BC4E14">
        <w:rPr>
          <w:rFonts w:ascii="Cambria Math" w:hAnsi="Cambria Math"/>
        </w:rPr>
        <w:t xml:space="preserve"> Washington Hospital Center, Washington, DC, USA</w:t>
      </w:r>
    </w:p>
    <w:p w14:paraId="292A0AEC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86. Division of Endocrinology and Basic and Translational Obesity Research, Boston Children's Hospital, Boston, Massachusetts, USA</w:t>
      </w:r>
    </w:p>
    <w:p w14:paraId="4CF1D8C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87. Department of Genetics, Harvard Medical School, Boston, Massachusetts, USA</w:t>
      </w:r>
    </w:p>
    <w:p w14:paraId="75150F7E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88. Department of Cardiovascular Research, IRCCS </w:t>
      </w:r>
      <w:proofErr w:type="spellStart"/>
      <w:r w:rsidRPr="00BC4E14">
        <w:rPr>
          <w:rFonts w:ascii="Cambria Math" w:hAnsi="Cambria Math"/>
        </w:rPr>
        <w:t>Istituto</w:t>
      </w:r>
      <w:proofErr w:type="spellEnd"/>
      <w:r w:rsidRPr="00BC4E14">
        <w:rPr>
          <w:rFonts w:ascii="Cambria Math" w:hAnsi="Cambria Math"/>
        </w:rPr>
        <w:t xml:space="preserve"> di </w:t>
      </w:r>
      <w:proofErr w:type="spellStart"/>
      <w:r w:rsidRPr="00BC4E14">
        <w:rPr>
          <w:rFonts w:ascii="Cambria Math" w:hAnsi="Cambria Math"/>
        </w:rPr>
        <w:t>Ricerche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Farmacologiche</w:t>
      </w:r>
      <w:proofErr w:type="spellEnd"/>
      <w:r w:rsidRPr="00BC4E14">
        <w:rPr>
          <w:rFonts w:ascii="Cambria Math" w:hAnsi="Cambria Math"/>
        </w:rPr>
        <w:t xml:space="preserve"> Mario </w:t>
      </w:r>
      <w:proofErr w:type="spellStart"/>
      <w:r w:rsidRPr="00BC4E14">
        <w:rPr>
          <w:rFonts w:ascii="Cambria Math" w:hAnsi="Cambria Math"/>
        </w:rPr>
        <w:t>Negri</w:t>
      </w:r>
      <w:proofErr w:type="spellEnd"/>
      <w:r w:rsidRPr="00BC4E14">
        <w:rPr>
          <w:rFonts w:ascii="Cambria Math" w:hAnsi="Cambria Math"/>
        </w:rPr>
        <w:t>, Milano, Italy</w:t>
      </w:r>
    </w:p>
    <w:p w14:paraId="44005B7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89. Leeds Institute of Genetics, Health and Therapeutics, University of Leeds, Leeds, UK</w:t>
      </w:r>
    </w:p>
    <w:p w14:paraId="5CC2E164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90. Cardiovascular Genetics and Genomics Group, Atherosclerosis Research Unit, Department of Medicine </w:t>
      </w:r>
      <w:proofErr w:type="spellStart"/>
      <w:r w:rsidRPr="00BC4E14">
        <w:rPr>
          <w:rFonts w:ascii="Cambria Math" w:hAnsi="Cambria Math"/>
        </w:rPr>
        <w:t>Solna</w:t>
      </w:r>
      <w:proofErr w:type="spellEnd"/>
      <w:r w:rsidRPr="00BC4E14">
        <w:rPr>
          <w:rFonts w:ascii="Cambria Math" w:hAnsi="Cambria Math"/>
        </w:rPr>
        <w:t xml:space="preserve">, </w:t>
      </w:r>
      <w:proofErr w:type="spellStart"/>
      <w:r w:rsidRPr="00BC4E14">
        <w:rPr>
          <w:rFonts w:ascii="Cambria Math" w:hAnsi="Cambria Math"/>
        </w:rPr>
        <w:t>Karolinska</w:t>
      </w:r>
      <w:proofErr w:type="spellEnd"/>
      <w:r w:rsidRPr="00BC4E14">
        <w:rPr>
          <w:rFonts w:ascii="Cambria Math" w:hAnsi="Cambria Math"/>
        </w:rPr>
        <w:t xml:space="preserve"> </w:t>
      </w:r>
      <w:proofErr w:type="spellStart"/>
      <w:r w:rsidRPr="00BC4E14">
        <w:rPr>
          <w:rFonts w:ascii="Cambria Math" w:hAnsi="Cambria Math"/>
        </w:rPr>
        <w:t>Institutet</w:t>
      </w:r>
      <w:proofErr w:type="spellEnd"/>
      <w:r w:rsidRPr="00BC4E14">
        <w:rPr>
          <w:rFonts w:ascii="Cambria Math" w:hAnsi="Cambria Math"/>
        </w:rPr>
        <w:t>, Stockholm, Sweden</w:t>
      </w:r>
    </w:p>
    <w:p w14:paraId="3B4D9364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91. Laboratory of Epidemiology, Demography, and Biometry, National Institute on Aging, National Institutes of Health, Bethesda, Maryland, USA</w:t>
      </w:r>
    </w:p>
    <w:p w14:paraId="2A1C49E8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92. Cleveland Clinic, Cleveland, Ohio, USA</w:t>
      </w:r>
    </w:p>
    <w:p w14:paraId="1A4C164F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93. Kaiser Permanente Division of Research, Oakland, California, USA</w:t>
      </w:r>
    </w:p>
    <w:p w14:paraId="7400A40C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94. </w:t>
      </w:r>
      <w:proofErr w:type="spellStart"/>
      <w:r w:rsidRPr="00BC4E14">
        <w:rPr>
          <w:rFonts w:ascii="Cambria Math" w:hAnsi="Cambria Math"/>
        </w:rPr>
        <w:t>Durrer</w:t>
      </w:r>
      <w:proofErr w:type="spellEnd"/>
      <w:r w:rsidRPr="00BC4E14">
        <w:rPr>
          <w:rFonts w:ascii="Cambria Math" w:hAnsi="Cambria Math"/>
        </w:rPr>
        <w:t xml:space="preserve"> Center for </w:t>
      </w:r>
      <w:proofErr w:type="spellStart"/>
      <w:r w:rsidRPr="00BC4E14">
        <w:rPr>
          <w:rFonts w:ascii="Cambria Math" w:hAnsi="Cambria Math"/>
        </w:rPr>
        <w:t>Cardiogenetic</w:t>
      </w:r>
      <w:proofErr w:type="spellEnd"/>
      <w:r w:rsidRPr="00BC4E14">
        <w:rPr>
          <w:rFonts w:ascii="Cambria Math" w:hAnsi="Cambria Math"/>
        </w:rPr>
        <w:t xml:space="preserve"> Research, Amsterdam, The Netherlands</w:t>
      </w:r>
    </w:p>
    <w:p w14:paraId="57A247E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95. Interuniversity Cardiology Institute of the Netherlands, Utrecht, The Netherlands</w:t>
      </w:r>
    </w:p>
    <w:p w14:paraId="07AD90B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96. Department of Forensic Medicine, University of Tampere School of Medicine, Tampere, Finland</w:t>
      </w:r>
    </w:p>
    <w:p w14:paraId="289457A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97. Cardiovascular Science, National Heart and Lung Institute, Imperial College London, London, UK</w:t>
      </w:r>
    </w:p>
    <w:p w14:paraId="5DF35F7B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98. Division of Cardiovascular Diseases, Department of Medicine, Mayo Clinic, Rochester, Minnesota, USA</w:t>
      </w:r>
    </w:p>
    <w:p w14:paraId="5CA2EC44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99. The </w:t>
      </w:r>
      <w:proofErr w:type="spellStart"/>
      <w:r w:rsidRPr="00BC4E14">
        <w:rPr>
          <w:rFonts w:ascii="Cambria Math" w:hAnsi="Cambria Math"/>
        </w:rPr>
        <w:t>Mindich</w:t>
      </w:r>
      <w:proofErr w:type="spellEnd"/>
      <w:r w:rsidRPr="00BC4E14">
        <w:rPr>
          <w:rFonts w:ascii="Cambria Math" w:hAnsi="Cambria Math"/>
        </w:rPr>
        <w:t xml:space="preserve"> Child Health and Development Institute, The Icahn School of Medicine at Mount Sinai, New York, New York, USA</w:t>
      </w:r>
    </w:p>
    <w:p w14:paraId="714ECCD5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100. Department of Clinical Sciences, Diabetes and Endocrinology, Lund University, University Hospital Malmö, Malmö, Sweden</w:t>
      </w:r>
    </w:p>
    <w:p w14:paraId="7715094D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 xml:space="preserve">101. </w:t>
      </w:r>
      <w:proofErr w:type="spellStart"/>
      <w:r w:rsidRPr="00BC4E14">
        <w:rPr>
          <w:rFonts w:ascii="Cambria Math" w:hAnsi="Cambria Math"/>
        </w:rPr>
        <w:t>Synlab</w:t>
      </w:r>
      <w:proofErr w:type="spellEnd"/>
      <w:r w:rsidRPr="00BC4E14">
        <w:rPr>
          <w:rFonts w:ascii="Cambria Math" w:hAnsi="Cambria Math"/>
        </w:rPr>
        <w:t xml:space="preserve"> Academy, </w:t>
      </w:r>
      <w:proofErr w:type="spellStart"/>
      <w:r w:rsidRPr="00BC4E14">
        <w:rPr>
          <w:rFonts w:ascii="Cambria Math" w:hAnsi="Cambria Math"/>
        </w:rPr>
        <w:t>Synlab</w:t>
      </w:r>
      <w:proofErr w:type="spellEnd"/>
      <w:r w:rsidRPr="00BC4E14">
        <w:rPr>
          <w:rFonts w:ascii="Cambria Math" w:hAnsi="Cambria Math"/>
        </w:rPr>
        <w:t xml:space="preserve"> Services GmbH, Mannheim, Germany</w:t>
      </w:r>
    </w:p>
    <w:p w14:paraId="7D12CDF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102. Clinical Institute of Medical and Chemical Laboratory Diagnostics, Medical University of Graz, Graz, Austria</w:t>
      </w:r>
    </w:p>
    <w:p w14:paraId="5574C52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103. Department of Genetics, Perelman School of Medicine at the University of Pennsylvania, Philadelphia, Pennsylvania, USA</w:t>
      </w:r>
    </w:p>
    <w:p w14:paraId="7BBCB1E6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104. Cardiovascular Institute, Perelman School of Medicine at the University of Pennsylvania, Philadelphia, Pennsylvania, USA</w:t>
      </w:r>
    </w:p>
    <w:p w14:paraId="1101B600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105. University of Ottawa Heart Institute, Ottawa, Canada</w:t>
      </w:r>
    </w:p>
    <w:p w14:paraId="09AFD1C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106. Department of Chronic Disease Prevention, National Institute for Health and Welfare, Helsinki, Finland</w:t>
      </w:r>
    </w:p>
    <w:p w14:paraId="390F867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107. Department of Pediatrics, College of Medicine, University of Oklahoma Health Sciences Center, Oklahoma City, Oklahoma, USA</w:t>
      </w:r>
    </w:p>
    <w:p w14:paraId="23A6BF3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108. Department of Pharmaceutical Sciences, College of Pharmacy, University of Oklahoma Health Sciences Center, Oklahoma City, Oklahoma, USA</w:t>
      </w:r>
    </w:p>
    <w:p w14:paraId="4F02E3CB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109. Oklahoma Center for Neuroscience, Oklahoma City, Oklahoma, USA</w:t>
      </w:r>
    </w:p>
    <w:p w14:paraId="3CE9C6C7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110. Public Health Sciences Division, Fred Hutchinson Cancer Research Center, Seattle, Washington, USA</w:t>
      </w:r>
    </w:p>
    <w:p w14:paraId="6F7B869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111. Department of Epidemiology, University of Washington, Seattle, Washington, USA</w:t>
      </w:r>
    </w:p>
    <w:p w14:paraId="70E69DC6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112. Department of Prosthetic Dentistry, Center for Dental and Oral Medicine, University Medical Center Hamburg-</w:t>
      </w:r>
      <w:proofErr w:type="spellStart"/>
      <w:r w:rsidRPr="00BC4E14">
        <w:rPr>
          <w:rFonts w:ascii="Cambria Math" w:hAnsi="Cambria Math"/>
        </w:rPr>
        <w:t>Eppendorf</w:t>
      </w:r>
      <w:proofErr w:type="spellEnd"/>
      <w:r w:rsidRPr="00BC4E14">
        <w:rPr>
          <w:rFonts w:ascii="Cambria Math" w:hAnsi="Cambria Math"/>
        </w:rPr>
        <w:t>, Hamburg, Germany</w:t>
      </w:r>
    </w:p>
    <w:p w14:paraId="5A3FB62E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113. Institute of Cardiovascular and Medical Sciences, Faculty of Medicine, University of Glasgow, Glasgow, UK</w:t>
      </w:r>
    </w:p>
    <w:p w14:paraId="593CE949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114. Institute for Laboratory Medicine, Clinical Chemistry and Molecular Diagnostics, University Hospital Leipzig, Medical Faculty, Leipzig, Germany</w:t>
      </w:r>
    </w:p>
    <w:p w14:paraId="10CE88EA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115. Harvard School of Public Health, Boston, Massachusetts, USA</w:t>
      </w:r>
    </w:p>
    <w:p w14:paraId="5E6721FE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116. Cardiology Division, Massachusetts General Hospital, Boston, Massachusetts, USA</w:t>
      </w:r>
    </w:p>
    <w:p w14:paraId="358FF4D3" w14:textId="77777777" w:rsidR="00EA7151" w:rsidRPr="00BC4E14" w:rsidRDefault="00EA7151" w:rsidP="00EA7151">
      <w:pPr>
        <w:spacing w:line="480" w:lineRule="auto"/>
        <w:rPr>
          <w:rFonts w:ascii="Cambria Math" w:hAnsi="Cambria Math"/>
        </w:rPr>
      </w:pPr>
      <w:r w:rsidRPr="00BC4E14">
        <w:rPr>
          <w:rFonts w:ascii="Cambria Math" w:hAnsi="Cambria Math"/>
        </w:rPr>
        <w:t>117. Department of Health Sciences, University of Leicester, Leicester, UK</w:t>
      </w:r>
    </w:p>
    <w:p w14:paraId="6EB01D8A" w14:textId="77777777" w:rsidR="00EA7151" w:rsidRPr="00EA7151" w:rsidRDefault="00EA7151" w:rsidP="00EA7151">
      <w:pPr>
        <w:spacing w:line="480" w:lineRule="auto"/>
        <w:rPr>
          <w:rFonts w:ascii="Cambria Math" w:hAnsi="Cambria Math"/>
          <w:b/>
          <w:lang w:val="en-GB"/>
        </w:rPr>
      </w:pPr>
      <w:r w:rsidRPr="00BC4E14">
        <w:rPr>
          <w:rFonts w:ascii="Cambria Math" w:hAnsi="Cambria Math"/>
        </w:rPr>
        <w:t>118. Princess Al-</w:t>
      </w:r>
      <w:proofErr w:type="spellStart"/>
      <w:r w:rsidRPr="00BC4E14">
        <w:rPr>
          <w:rFonts w:ascii="Cambria Math" w:hAnsi="Cambria Math"/>
        </w:rPr>
        <w:t>Jawhara</w:t>
      </w:r>
      <w:proofErr w:type="spellEnd"/>
      <w:r w:rsidRPr="00BC4E14">
        <w:rPr>
          <w:rFonts w:ascii="Cambria Math" w:hAnsi="Cambria Math"/>
        </w:rPr>
        <w:t xml:space="preserve"> Al-</w:t>
      </w:r>
      <w:proofErr w:type="spellStart"/>
      <w:r w:rsidRPr="00BC4E14">
        <w:rPr>
          <w:rFonts w:ascii="Cambria Math" w:hAnsi="Cambria Math"/>
        </w:rPr>
        <w:t>Brahim</w:t>
      </w:r>
      <w:proofErr w:type="spellEnd"/>
      <w:r w:rsidRPr="00BC4E14">
        <w:rPr>
          <w:rFonts w:ascii="Cambria Math" w:hAnsi="Cambria Math"/>
        </w:rPr>
        <w:t xml:space="preserve"> Centre of Excellence in Research of Hereditary Disorders (PACER-HD), King </w:t>
      </w:r>
      <w:proofErr w:type="spellStart"/>
      <w:r w:rsidRPr="00BC4E14">
        <w:rPr>
          <w:rFonts w:ascii="Cambria Math" w:hAnsi="Cambria Math"/>
        </w:rPr>
        <w:t>Abdulaziz</w:t>
      </w:r>
      <w:proofErr w:type="spellEnd"/>
      <w:r w:rsidRPr="00BC4E14">
        <w:rPr>
          <w:rFonts w:ascii="Cambria Math" w:hAnsi="Cambria Math"/>
        </w:rPr>
        <w:t xml:space="preserve"> University, Jeddah, Saudi Arabia</w:t>
      </w:r>
    </w:p>
    <w:p w14:paraId="4D0C60F5" w14:textId="326A2204" w:rsidR="0017598F" w:rsidRDefault="0017598F" w:rsidP="00AF51D3">
      <w:pPr>
        <w:spacing w:line="480" w:lineRule="auto"/>
        <w:rPr>
          <w:rFonts w:ascii="Cambria Math" w:hAnsi="Cambria Math"/>
        </w:rPr>
      </w:pPr>
    </w:p>
    <w:p w14:paraId="1FA52820" w14:textId="77777777" w:rsidR="004E684E" w:rsidRDefault="004E684E">
      <w:pPr>
        <w:rPr>
          <w:rFonts w:ascii="Cambria Math" w:hAnsi="Cambria Math"/>
          <w:b/>
        </w:rPr>
      </w:pPr>
      <w:r>
        <w:rPr>
          <w:rFonts w:ascii="Cambria Math" w:hAnsi="Cambria Math"/>
          <w:b/>
        </w:rPr>
        <w:br w:type="page"/>
      </w:r>
    </w:p>
    <w:p w14:paraId="02C6C6E5" w14:textId="3D7AD269" w:rsidR="0017598F" w:rsidRPr="00975B6F" w:rsidRDefault="007B7BCE" w:rsidP="00AF51D3">
      <w:pPr>
        <w:spacing w:line="480" w:lineRule="auto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Supporting references</w:t>
      </w:r>
    </w:p>
    <w:p w14:paraId="0D5D47B0" w14:textId="77777777" w:rsidR="00AF51D3" w:rsidRPr="00AF51D3" w:rsidRDefault="0017598F" w:rsidP="00AF51D3">
      <w:pPr>
        <w:pStyle w:val="EndNoteBibliography"/>
        <w:spacing w:line="480" w:lineRule="auto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="00AF51D3" w:rsidRPr="00AF51D3">
        <w:rPr>
          <w:noProof/>
        </w:rPr>
        <w:t xml:space="preserve">1. Schunkert, H., Konig, I.R., Kathiresan, S., Reilly, M.P., Assimes, T.L., Holm, H., Preuss, M., Stewart, A.F., Barbalic, M., Gieger, C., et al. (2011). Large-scale association analysis identifies 13 new susceptibility loci for coronary artery disease. Nat. Genet. </w:t>
      </w:r>
      <w:r w:rsidR="00AF51D3" w:rsidRPr="00AF51D3">
        <w:rPr>
          <w:i/>
          <w:noProof/>
        </w:rPr>
        <w:t>43</w:t>
      </w:r>
      <w:r w:rsidR="00AF51D3" w:rsidRPr="00AF51D3">
        <w:rPr>
          <w:noProof/>
        </w:rPr>
        <w:t>, 333-338.</w:t>
      </w:r>
    </w:p>
    <w:p w14:paraId="533C417C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2. Harris, T.B., Launer, L.J., Eiriksdottir, G., Kjartansson, O., Jonsson, P.V., Sigurdsson, G., Thorgeirsson, G., Aspelund, T., Garcia, M.E., Cotch, M.F., et al. (2007). Age, </w:t>
      </w:r>
      <w:bookmarkStart w:id="0" w:name="_GoBack"/>
      <w:bookmarkEnd w:id="0"/>
      <w:r w:rsidRPr="00AF51D3">
        <w:rPr>
          <w:noProof/>
        </w:rPr>
        <w:t xml:space="preserve">Gene/Environment Susceptibility-Reykjavik Study: multidisciplinary applied phenomics. Am. J. Epidemiol. </w:t>
      </w:r>
      <w:r w:rsidRPr="00AF51D3">
        <w:rPr>
          <w:i/>
          <w:noProof/>
        </w:rPr>
        <w:t>165</w:t>
      </w:r>
      <w:r w:rsidRPr="00AF51D3">
        <w:rPr>
          <w:noProof/>
        </w:rPr>
        <w:t>, 1076-1087.</w:t>
      </w:r>
    </w:p>
    <w:p w14:paraId="797BE2F0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3. Dehghan, A., Bis, J.C., White, C.C., Smith, A.V., Morrison, A.C., Cupples, L.A., Trompet, S., Chasman, D.I., Lumley, T., Volker, U., et al. (2016). Genome-Wide Association Study for Incident Myocardial Infarction and Coronary Heart Disease in Prospective Cohort Studies: The CHARGE Consortium. PLoS One </w:t>
      </w:r>
      <w:r w:rsidRPr="00AF51D3">
        <w:rPr>
          <w:i/>
          <w:noProof/>
        </w:rPr>
        <w:t>11</w:t>
      </w:r>
      <w:r w:rsidRPr="00AF51D3">
        <w:rPr>
          <w:noProof/>
        </w:rPr>
        <w:t>, e0144997.</w:t>
      </w:r>
    </w:p>
    <w:p w14:paraId="47B82022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4. (1989). The Atherosclerosis Risk in Communities (ARIC) Study: design and objectives. The ARIC investigators. Am. J. Epidemiol. </w:t>
      </w:r>
      <w:r w:rsidRPr="00AF51D3">
        <w:rPr>
          <w:i/>
          <w:noProof/>
        </w:rPr>
        <w:t>129</w:t>
      </w:r>
      <w:r w:rsidRPr="00AF51D3">
        <w:rPr>
          <w:noProof/>
        </w:rPr>
        <w:t>, 687-702.</w:t>
      </w:r>
    </w:p>
    <w:p w14:paraId="21ED84B1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5. Lu, X., Wang, L., Chen, S., He, L., Yang, X., Shi, Y., Cheng, J., Zhang, L., Gu, C.C., Huang, J., et al. (2012). Genome-wide association study in Han Chinese identifies four new susceptibility loci for coronary artery disease. Nat. Genet. </w:t>
      </w:r>
      <w:r w:rsidRPr="00AF51D3">
        <w:rPr>
          <w:i/>
          <w:noProof/>
        </w:rPr>
        <w:t>44</w:t>
      </w:r>
      <w:r w:rsidRPr="00AF51D3">
        <w:rPr>
          <w:noProof/>
        </w:rPr>
        <w:t>, 890-894.</w:t>
      </w:r>
    </w:p>
    <w:p w14:paraId="7CF31FCA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6. Samani, N.J., Erdmann, J., Hall, A.S., Hengstenberg, C., Mangino, M., Mayer, B., Dixon, R.J., Meitinger, T., Braund, P., Wichmann, H.E., et al. (2007). Genomewide association analysis of coronary artery disease. N. Engl. J. Med. </w:t>
      </w:r>
      <w:r w:rsidRPr="00AF51D3">
        <w:rPr>
          <w:i/>
          <w:noProof/>
        </w:rPr>
        <w:t>357</w:t>
      </w:r>
      <w:r w:rsidRPr="00AF51D3">
        <w:rPr>
          <w:noProof/>
        </w:rPr>
        <w:t>, 443-453.</w:t>
      </w:r>
    </w:p>
    <w:p w14:paraId="6D94DCD6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7. Davies, R.W., Wells, G.A., Stewart, A.F., Erdmann, J., Shah, S.H., Ferguson, J.F., Hall, A.S., Anand, S.S., Burnett, M.S., Epstein, S.E., et al. (2012). A genome-wide association study for coronary artery disease identifies a novel susceptibility locus in the major histocompatibility complex. Circ. Cardiovasc. Genet. </w:t>
      </w:r>
      <w:r w:rsidRPr="00AF51D3">
        <w:rPr>
          <w:i/>
          <w:noProof/>
        </w:rPr>
        <w:t>5</w:t>
      </w:r>
      <w:r w:rsidRPr="00AF51D3">
        <w:rPr>
          <w:noProof/>
        </w:rPr>
        <w:t>, 217-225.</w:t>
      </w:r>
    </w:p>
    <w:p w14:paraId="73F25245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8. Vaara, S., Nieminen, M.S., Lokki, M.L., Perola, M., Pussinen, P.J., Allonen, J., Parkkonen, O., and Sinisalo, J. (2012). Cohort Profile: the Corogene study. Int. J. Epidemiol. </w:t>
      </w:r>
      <w:r w:rsidRPr="00AF51D3">
        <w:rPr>
          <w:i/>
          <w:noProof/>
        </w:rPr>
        <w:t>41</w:t>
      </w:r>
      <w:r w:rsidRPr="00AF51D3">
        <w:rPr>
          <w:noProof/>
        </w:rPr>
        <w:t>, 1265-1271.</w:t>
      </w:r>
    </w:p>
    <w:p w14:paraId="05B50ED7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9. Consortium, C.A.D., Deloukas, P., Kanoni, S., Willenborg, C., Farrall, M., Assimes, T.L., Thompson, J.R., Ingelsson, E., Saleheen, D., Erdmann, J., et al. (2013). Large-scale association analysis identifies new risk loci for coronary artery disease. Nat. Genet. </w:t>
      </w:r>
      <w:r w:rsidRPr="00AF51D3">
        <w:rPr>
          <w:i/>
          <w:noProof/>
        </w:rPr>
        <w:t>45</w:t>
      </w:r>
      <w:r w:rsidRPr="00AF51D3">
        <w:rPr>
          <w:noProof/>
        </w:rPr>
        <w:t>, 25-33.</w:t>
      </w:r>
    </w:p>
    <w:p w14:paraId="51B87115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10. Leitsalu, L., Haller, T., Esko, T., Tammesoo, M.L., Alavere, H., Snieder, H., Perola, M., Ng, P.C., Magi, R., Milani, L., et al. (2015). Cohort Profile: Estonian Biobank of the Estonian Genome Center, University of Tartu. Int. J. Epidemiol. </w:t>
      </w:r>
      <w:r w:rsidRPr="00AF51D3">
        <w:rPr>
          <w:i/>
          <w:noProof/>
        </w:rPr>
        <w:t>44</w:t>
      </w:r>
      <w:r w:rsidRPr="00AF51D3">
        <w:rPr>
          <w:noProof/>
        </w:rPr>
        <w:t>, 1137-1147.</w:t>
      </w:r>
    </w:p>
    <w:p w14:paraId="700C0C25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11. Hager, J., Kamatani, Y., Cazier, J.B., Youhanna, S., Ghassibe-Sabbagh, M., Platt, D.E., Abchee, A.B., Romanos, J., Khazen, G., Othman, R., et al. (2012). Genome-wide association study in a Lebanese cohort confirms PHACTR1 as a major determinant of coronary artery stenosis. PLoS One </w:t>
      </w:r>
      <w:r w:rsidRPr="00AF51D3">
        <w:rPr>
          <w:i/>
          <w:noProof/>
        </w:rPr>
        <w:t>7</w:t>
      </w:r>
      <w:r w:rsidRPr="00AF51D3">
        <w:rPr>
          <w:noProof/>
        </w:rPr>
        <w:t>, e38663.</w:t>
      </w:r>
    </w:p>
    <w:p w14:paraId="28180278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12. Higgins, M., Province, M., Heiss, G., Eckfeldt, J., Ellison, R.C., Folsom, A.R., Rao, D.C., Sprafka, J.M., and Williams, R. (1996). NHLBI Family Heart Study: objectives and design. Am. J. Epidemiol. </w:t>
      </w:r>
      <w:r w:rsidRPr="00AF51D3">
        <w:rPr>
          <w:i/>
          <w:noProof/>
        </w:rPr>
        <w:t>143</w:t>
      </w:r>
      <w:r w:rsidRPr="00AF51D3">
        <w:rPr>
          <w:noProof/>
        </w:rPr>
        <w:t>, 1219-1228.</w:t>
      </w:r>
    </w:p>
    <w:p w14:paraId="73F3A9B4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13. Lee, J.Y., Lee, B.S., Shin, D.J., Woo Park, K., Shin, Y.A., Joong Kim, K., Heo, L., Young Lee, J., Kyoung Kim, Y., Jin Kim, Y., et al. (2013). A genome-wide association study of a coronary artery disease risk variant. J. Hum. Genet. </w:t>
      </w:r>
      <w:r w:rsidRPr="00AF51D3">
        <w:rPr>
          <w:i/>
          <w:noProof/>
        </w:rPr>
        <w:t>58</w:t>
      </w:r>
      <w:r w:rsidRPr="00AF51D3">
        <w:rPr>
          <w:noProof/>
        </w:rPr>
        <w:t>, 120-126.</w:t>
      </w:r>
    </w:p>
    <w:p w14:paraId="6C28379B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14. Erdmann, J., Willenborg, C., Nahrstaedt, J., Preuss, M., Konig, I.R., Baumert, J., Linsel-Nitschke, P., Gieger, C., Tennstedt, S., Belcredi, P., et al. (2011). Genome-wide association study identifies a new locus for coronary artery disease on chromosome 10p11.23. Eur. Heart J. </w:t>
      </w:r>
      <w:r w:rsidRPr="00AF51D3">
        <w:rPr>
          <w:i/>
          <w:noProof/>
        </w:rPr>
        <w:t>32</w:t>
      </w:r>
      <w:r w:rsidRPr="00AF51D3">
        <w:rPr>
          <w:noProof/>
        </w:rPr>
        <w:t>, 158-168.</w:t>
      </w:r>
    </w:p>
    <w:p w14:paraId="4B42C146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>15. Nikpay, M., Goel, A., Won, H.H., Hall, L.M., Willenborg, C., Kanoni, S., Saleheen, D., Kyriakou, T., Nelson, C.P., Hopewell, J.C., et al. (2015). A comprehensive 1,000 Genomes-based genome-wide association meta-analysis of coronary artery disease. Nat Genet 47, 1121-1130.</w:t>
      </w:r>
    </w:p>
    <w:p w14:paraId="38AADF40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16. Morris, A.D., Boyle, D.I., MacAlpine, R., Emslie-Smith, A., Jung, R.T., Newton, R.W., and MacDonald, T.M. (1997). The diabetes audit and research in Tayside Scotland (DARTS) study: electronic record linkage to create a diabetes register. DARTS/MEMO Collaboration. BMJ </w:t>
      </w:r>
      <w:r w:rsidRPr="00AF51D3">
        <w:rPr>
          <w:i/>
          <w:noProof/>
        </w:rPr>
        <w:t>315</w:t>
      </w:r>
      <w:r w:rsidRPr="00AF51D3">
        <w:rPr>
          <w:noProof/>
        </w:rPr>
        <w:t>, 524-528.</w:t>
      </w:r>
    </w:p>
    <w:p w14:paraId="1F1FACD1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17. Tyynela, P., Goebeler, S., Ilveskoski, E., Mikkelsson, J., Perola, M., Loytonen, M., and Karhunen, P.J. (2009). Birthplace predicts risk for prehospital sudden cardiac death in middle-aged men who migrated to metropolitan area: The Helsinki Sudden Death Study. Ann. Med. </w:t>
      </w:r>
      <w:r w:rsidRPr="00AF51D3">
        <w:rPr>
          <w:i/>
          <w:noProof/>
        </w:rPr>
        <w:t>41</w:t>
      </w:r>
      <w:r w:rsidRPr="00AF51D3">
        <w:rPr>
          <w:noProof/>
        </w:rPr>
        <w:t>, 57-65.</w:t>
      </w:r>
    </w:p>
    <w:p w14:paraId="5565672B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18. Gottesman, O., Kuivaniemi, H., Tromp, G., Faucett, W.A., Li, R., Manolio, T.A., Sanderson, S.C., Kannry, J., Zinberg, R., Basford, M.A., et al. (2013). The Electronic Medical Records and Genomics (eMERGE) Network: past, present, and future. Genet. Med. </w:t>
      </w:r>
      <w:r w:rsidRPr="00AF51D3">
        <w:rPr>
          <w:i/>
          <w:noProof/>
        </w:rPr>
        <w:t>15</w:t>
      </w:r>
      <w:r w:rsidRPr="00AF51D3">
        <w:rPr>
          <w:noProof/>
        </w:rPr>
        <w:t>, 761-771.</w:t>
      </w:r>
    </w:p>
    <w:p w14:paraId="4819BB81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19. Coronary Artery Disease Genetics, C. (2011). A genome-wide association study in Europeans and South Asians identifies five new loci for coronary artery disease. Nat. Genet. </w:t>
      </w:r>
      <w:r w:rsidRPr="00AF51D3">
        <w:rPr>
          <w:i/>
          <w:noProof/>
        </w:rPr>
        <w:t>43</w:t>
      </w:r>
      <w:r w:rsidRPr="00AF51D3">
        <w:rPr>
          <w:noProof/>
        </w:rPr>
        <w:t>, 339-344.</w:t>
      </w:r>
    </w:p>
    <w:p w14:paraId="72457413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20. Winkelmann, B.R., Marz, W., Boehm, B.O., Zotz, R., Hager, J., Hellstern, P., Senges, J., and Group, L.S. (2001). Rationale and design of the LURIC study--a resource for functional genomics, pharmacogenomics and long-term prognosis of cardiovascular disease. Pharmacogenomics </w:t>
      </w:r>
      <w:r w:rsidRPr="00AF51D3">
        <w:rPr>
          <w:i/>
          <w:noProof/>
        </w:rPr>
        <w:t>2</w:t>
      </w:r>
      <w:r w:rsidRPr="00AF51D3">
        <w:rPr>
          <w:noProof/>
        </w:rPr>
        <w:t>, S1-73.</w:t>
      </w:r>
    </w:p>
    <w:p w14:paraId="2D9C0D76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21. Reilly, M.P., Li, M., He, J., Ferguson, J.F., Stylianou, I.M., Mehta, N.N., Burnett, M.S., Devaney, J.M., Knouff, C.W., Thompson, J.R., et al. (2011). Identification of ADAMTS7 as a novel locus for coronary atherosclerosis and association of ABO with myocardial infarction in the presence of coronary atherosclerosis: two genome-wide association studies. Lancet </w:t>
      </w:r>
      <w:r w:rsidRPr="00AF51D3">
        <w:rPr>
          <w:i/>
          <w:noProof/>
        </w:rPr>
        <w:t>377</w:t>
      </w:r>
      <w:r w:rsidRPr="00AF51D3">
        <w:rPr>
          <w:noProof/>
        </w:rPr>
        <w:t>, 383-392.</w:t>
      </w:r>
    </w:p>
    <w:p w14:paraId="141D2923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22. Myocardial Infarction Genetics, C., Kathiresan, S., Voight, B.F., Purcell, S., Musunuru, K., Ardissino, D., Mannucci, P.M., Anand, S., Engert, J.C., Samani, N.J., et al. (2009). Genome-wide association of early-onset myocardial infarction with single nucleotide polymorphisms and copy number variants. Nat. Genet. </w:t>
      </w:r>
      <w:r w:rsidRPr="00AF51D3">
        <w:rPr>
          <w:i/>
          <w:noProof/>
        </w:rPr>
        <w:t>41</w:t>
      </w:r>
      <w:r w:rsidRPr="00AF51D3">
        <w:rPr>
          <w:noProof/>
        </w:rPr>
        <w:t>, 334-341.</w:t>
      </w:r>
    </w:p>
    <w:p w14:paraId="1F67DF14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23. Lind, L., Fors, N., Hall, J., Marttala, K., and Stenborg, A. (2005). A comparison of three different methods to evaluate endothelium-dependent vasodilation in the elderly: the Prospective Investigation of the Vasculature in Uppsala Seniors (PIVUS) study. Arterioscler. Thromb. Vasc. Biol. </w:t>
      </w:r>
      <w:r w:rsidRPr="00AF51D3">
        <w:rPr>
          <w:i/>
          <w:noProof/>
        </w:rPr>
        <w:t>25</w:t>
      </w:r>
      <w:r w:rsidRPr="00AF51D3">
        <w:rPr>
          <w:noProof/>
        </w:rPr>
        <w:t>, 2368-2375.</w:t>
      </w:r>
    </w:p>
    <w:p w14:paraId="76315F10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24. Borodulin, K., Vartiainen, E., Peltonen, M., Jousilahti, P., Juolevi, A., Laatikainen, T., Mannisto, S., Salomaa, V., Sundvall, J., and Puska, P. (2015). Forty-year trends in cardiovascular risk factors in Finland. Eur. J. Public Health </w:t>
      </w:r>
      <w:r w:rsidRPr="00AF51D3">
        <w:rPr>
          <w:i/>
          <w:noProof/>
        </w:rPr>
        <w:t>25</w:t>
      </w:r>
      <w:r w:rsidRPr="00AF51D3">
        <w:rPr>
          <w:noProof/>
        </w:rPr>
        <w:t>, 539-546.</w:t>
      </w:r>
    </w:p>
    <w:p w14:paraId="61A37CE2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25. Saleheen, D., Zaidi, M., Rasheed, A., Ahmad, U., Hakeem, A., Murtaza, M., Kayani, W., Faruqui, A., Kundi, A., Zaman, K.S., et al. (2009). The Pakistan Risk of Myocardial Infarction Study: a resource for the study of genetic, lifestyle and other determinants of myocardial infarction in South Asia. Eur. J. Epidemiol. </w:t>
      </w:r>
      <w:r w:rsidRPr="00AF51D3">
        <w:rPr>
          <w:i/>
          <w:noProof/>
        </w:rPr>
        <w:t>24</w:t>
      </w:r>
      <w:r w:rsidRPr="00AF51D3">
        <w:rPr>
          <w:noProof/>
        </w:rPr>
        <w:t>, 329-338.</w:t>
      </w:r>
    </w:p>
    <w:p w14:paraId="25654C11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26. Trompet, S., de Craen, A.J., Postmus, I., Ford, I., Sattar, N., Caslake, M., Stott, D.J., Buckley, B.M., Sacks, F., Devlin, J.J., et al. (2011). Replication of LDL GWAs hits in PROSPER/PHASE as validation for future (pharmaco)genetic analyses. BMC Med. Genet. </w:t>
      </w:r>
      <w:r w:rsidRPr="00AF51D3">
        <w:rPr>
          <w:i/>
          <w:noProof/>
        </w:rPr>
        <w:t>12</w:t>
      </w:r>
      <w:r w:rsidRPr="00AF51D3">
        <w:rPr>
          <w:noProof/>
        </w:rPr>
        <w:t>, 131.</w:t>
      </w:r>
    </w:p>
    <w:p w14:paraId="5453F774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27. Hofman, A., Darwish Murad, S., van Duijn, C.M., Franco, O.H., Goedegebure, A., Ikram, M.A., Klaver, C.C., Nijsten, T.E., Peeters, R.P., Stricker, B.H., et al. (2013). The Rotterdam Study: 2014 objectives and design update. Eur. J. Epidemiol. </w:t>
      </w:r>
      <w:r w:rsidRPr="00AF51D3">
        <w:rPr>
          <w:i/>
          <w:noProof/>
        </w:rPr>
        <w:t>28</w:t>
      </w:r>
      <w:r w:rsidRPr="00AF51D3">
        <w:rPr>
          <w:noProof/>
        </w:rPr>
        <w:t>, 889-926.</w:t>
      </w:r>
    </w:p>
    <w:p w14:paraId="55B0F31D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28. Tabassum, R., Chauhan, G., Dwivedi, O.P., Mahajan, A., Jaiswal, A., Kaur, I., Bandesh, K., Singh, T., Mathai, B.J., Pandey, Y., et al. (2013). Genome-wide association study for type 2 diabetes in Indians identifies a new susceptibility locus at 2q21. Diabetes </w:t>
      </w:r>
      <w:r w:rsidRPr="00AF51D3">
        <w:rPr>
          <w:i/>
          <w:noProof/>
        </w:rPr>
        <w:t>62</w:t>
      </w:r>
      <w:r w:rsidRPr="00AF51D3">
        <w:rPr>
          <w:noProof/>
        </w:rPr>
        <w:t>, 977-986.</w:t>
      </w:r>
    </w:p>
    <w:p w14:paraId="093E52E0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29. Saxena, R., Bjonnes, A., Prescott, J., Dib, P., Natt, P., Lane, J., Lerner, M., Cooper, J.A., Ye, Y., Li, K.W., et al. (2014). Genome-wide association study identifies variants in casein kinase II (CSNK2A2) to be associated with leukocyte telomere length in a Punjabi Sikh diabetic cohort. Circ. Cardiovasc. Genet. </w:t>
      </w:r>
      <w:r w:rsidRPr="00AF51D3">
        <w:rPr>
          <w:i/>
          <w:noProof/>
        </w:rPr>
        <w:t>7</w:t>
      </w:r>
      <w:r w:rsidRPr="00AF51D3">
        <w:rPr>
          <w:noProof/>
        </w:rPr>
        <w:t>, 287-295.</w:t>
      </w:r>
    </w:p>
    <w:p w14:paraId="494F515E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30. Theodoraki, E.V., Nikopensius, T., Suhorutsenko, J., Peppes, V., Fili, P., Kolovou, G., Papamikos, V., Richter, D., Zakopoulos, N., Krjutskov, K., et al. (2010). Fibrinogen beta variants confer protection against coronary artery disease in a Greek case-control study. BMC Med. Genet. </w:t>
      </w:r>
      <w:r w:rsidRPr="00AF51D3">
        <w:rPr>
          <w:i/>
          <w:noProof/>
        </w:rPr>
        <w:t>11</w:t>
      </w:r>
      <w:r w:rsidRPr="00AF51D3">
        <w:rPr>
          <w:noProof/>
        </w:rPr>
        <w:t>, 28.</w:t>
      </w:r>
    </w:p>
    <w:p w14:paraId="7D7361D4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31. Hong, Y., Pedersen, N.L., Brismar, K., and de Faire, U. (1997). Genetic and environmental architecture of the features of the insulin-resistance syndrome. Am. J. Hum. Genet. </w:t>
      </w:r>
      <w:r w:rsidRPr="00AF51D3">
        <w:rPr>
          <w:i/>
          <w:noProof/>
        </w:rPr>
        <w:t>60</w:t>
      </w:r>
      <w:r w:rsidRPr="00AF51D3">
        <w:rPr>
          <w:noProof/>
        </w:rPr>
        <w:t>, 143-152.</w:t>
      </w:r>
    </w:p>
    <w:p w14:paraId="2DD32DA5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32. Ingelsson, E., Sundstrom, J., Arnlov, J., Zethelius, B., and Lind, L. (2005). Insulin resistance and risk of congestive heart failure. JAMA </w:t>
      </w:r>
      <w:r w:rsidRPr="00AF51D3">
        <w:rPr>
          <w:i/>
          <w:noProof/>
        </w:rPr>
        <w:t>294</w:t>
      </w:r>
      <w:r w:rsidRPr="00AF51D3">
        <w:rPr>
          <w:noProof/>
        </w:rPr>
        <w:t>, 334-341.</w:t>
      </w:r>
    </w:p>
    <w:p w14:paraId="40C490FC" w14:textId="77777777" w:rsidR="00AF51D3" w:rsidRPr="00AF51D3" w:rsidRDefault="00AF51D3" w:rsidP="00AF51D3">
      <w:pPr>
        <w:pStyle w:val="EndNoteBibliography"/>
        <w:spacing w:line="480" w:lineRule="auto"/>
        <w:rPr>
          <w:noProof/>
        </w:rPr>
      </w:pPr>
      <w:r w:rsidRPr="00AF51D3">
        <w:rPr>
          <w:noProof/>
        </w:rPr>
        <w:t xml:space="preserve">33. Ridker, P.M., Chasman, D.I., Zee, R.Y., Parker, A., Rose, L., Cook, N.R., Buring, J.E., and Women's Genome Health Study Working, G. (2008). Rationale, design, and methodology of the Women's Genome Health Study: a genome-wide association study of more than 25,000 initially healthy american women. Clin. Chem. </w:t>
      </w:r>
      <w:r w:rsidRPr="00AF51D3">
        <w:rPr>
          <w:i/>
          <w:noProof/>
        </w:rPr>
        <w:t>54</w:t>
      </w:r>
      <w:r w:rsidRPr="00AF51D3">
        <w:rPr>
          <w:noProof/>
        </w:rPr>
        <w:t>, 249-255.</w:t>
      </w:r>
    </w:p>
    <w:p w14:paraId="4F4EA9F6" w14:textId="275D48F4" w:rsidR="00F35496" w:rsidRDefault="0017598F" w:rsidP="00AF51D3">
      <w:pPr>
        <w:spacing w:line="480" w:lineRule="auto"/>
      </w:pPr>
      <w:r>
        <w:fldChar w:fldCharType="end"/>
      </w:r>
    </w:p>
    <w:sectPr w:rsidR="00F35496" w:rsidSect="006B4BC2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Amer J Human Genetics&lt;/Style&gt;&lt;LeftDelim&gt;{&lt;/LeftDelim&gt;&lt;RightDelim&gt;}&lt;/RightDelim&gt;&lt;FontName&gt;Cambria Math&lt;/FontName&gt;&lt;FontSize&gt;12&lt;/FontSize&gt;&lt;ReflistTitle&gt;&lt;/ReflistTitle&gt;&lt;StartingRefnum&gt;1&lt;/StartingRefnum&gt;&lt;FirstLineIndent&gt;0&lt;/FirstLineIndent&gt;&lt;HangingIndent&gt;0&lt;/HangingIndent&gt;&lt;LineSpacing&gt;1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zdfswvd755pf3e2evlvdevhv0s0299aewrd&quot;&gt;post_trx_M_ref_library_05082016&lt;record-ids&gt;&lt;item&gt;14&lt;/item&gt;&lt;item&gt;15&lt;/item&gt;&lt;item&gt;16&lt;/item&gt;&lt;item&gt;17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5&lt;/item&gt;&lt;item&gt;36&lt;/item&gt;&lt;item&gt;37&lt;/item&gt;&lt;item&gt;38&lt;/item&gt;&lt;item&gt;39&lt;/item&gt;&lt;item&gt;40&lt;/item&gt;&lt;item&gt;41&lt;/item&gt;&lt;item&gt;42&lt;/item&gt;&lt;item&gt;43&lt;/item&gt;&lt;item&gt;45&lt;/item&gt;&lt;item&gt;46&lt;/item&gt;&lt;item&gt;48&lt;/item&gt;&lt;item&gt;49&lt;/item&gt;&lt;/record-ids&gt;&lt;/item&gt;&lt;/Libraries&gt;"/>
  </w:docVars>
  <w:rsids>
    <w:rsidRoot w:val="00F35496"/>
    <w:rsid w:val="00015493"/>
    <w:rsid w:val="00035F41"/>
    <w:rsid w:val="0017598F"/>
    <w:rsid w:val="0019362A"/>
    <w:rsid w:val="00223D3D"/>
    <w:rsid w:val="00257BAC"/>
    <w:rsid w:val="00453F92"/>
    <w:rsid w:val="004A27CB"/>
    <w:rsid w:val="004B204C"/>
    <w:rsid w:val="004D54FF"/>
    <w:rsid w:val="004E684E"/>
    <w:rsid w:val="0052098D"/>
    <w:rsid w:val="005F1FA5"/>
    <w:rsid w:val="005F2C4A"/>
    <w:rsid w:val="006B4BC2"/>
    <w:rsid w:val="006D5592"/>
    <w:rsid w:val="007B7BCE"/>
    <w:rsid w:val="008032E1"/>
    <w:rsid w:val="00845C2A"/>
    <w:rsid w:val="00902FC2"/>
    <w:rsid w:val="0093185D"/>
    <w:rsid w:val="00975B6F"/>
    <w:rsid w:val="009942A2"/>
    <w:rsid w:val="00A36070"/>
    <w:rsid w:val="00AA0E62"/>
    <w:rsid w:val="00AF51D3"/>
    <w:rsid w:val="00B372B7"/>
    <w:rsid w:val="00B84C7F"/>
    <w:rsid w:val="00BC4E14"/>
    <w:rsid w:val="00CB55BC"/>
    <w:rsid w:val="00E821F5"/>
    <w:rsid w:val="00E95800"/>
    <w:rsid w:val="00EA7151"/>
    <w:rsid w:val="00F3006D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536D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rsid w:val="0017598F"/>
    <w:pPr>
      <w:jc w:val="center"/>
    </w:pPr>
    <w:rPr>
      <w:rFonts w:ascii="Cambria Math" w:hAnsi="Cambria Math"/>
    </w:rPr>
  </w:style>
  <w:style w:type="paragraph" w:customStyle="1" w:styleId="EndNoteBibliography">
    <w:name w:val="EndNote Bibliography"/>
    <w:basedOn w:val="Normal"/>
    <w:rsid w:val="0017598F"/>
    <w:pPr>
      <w:spacing w:line="360" w:lineRule="auto"/>
    </w:pPr>
    <w:rPr>
      <w:rFonts w:ascii="Cambria Math" w:hAnsi="Cambria Math"/>
    </w:rPr>
  </w:style>
  <w:style w:type="character" w:styleId="LineNumber">
    <w:name w:val="line number"/>
    <w:basedOn w:val="DefaultParagraphFont"/>
    <w:uiPriority w:val="99"/>
    <w:semiHidden/>
    <w:unhideWhenUsed/>
    <w:rsid w:val="006B4BC2"/>
  </w:style>
  <w:style w:type="paragraph" w:styleId="BalloonText">
    <w:name w:val="Balloon Text"/>
    <w:basedOn w:val="Normal"/>
    <w:link w:val="BalloonTextChar"/>
    <w:uiPriority w:val="99"/>
    <w:semiHidden/>
    <w:unhideWhenUsed/>
    <w:rsid w:val="006D55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59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rsid w:val="0017598F"/>
    <w:pPr>
      <w:jc w:val="center"/>
    </w:pPr>
    <w:rPr>
      <w:rFonts w:ascii="Cambria Math" w:hAnsi="Cambria Math"/>
    </w:rPr>
  </w:style>
  <w:style w:type="paragraph" w:customStyle="1" w:styleId="EndNoteBibliography">
    <w:name w:val="EndNote Bibliography"/>
    <w:basedOn w:val="Normal"/>
    <w:rsid w:val="0017598F"/>
    <w:pPr>
      <w:spacing w:line="360" w:lineRule="auto"/>
    </w:pPr>
    <w:rPr>
      <w:rFonts w:ascii="Cambria Math" w:hAnsi="Cambria Math"/>
    </w:rPr>
  </w:style>
  <w:style w:type="character" w:styleId="LineNumber">
    <w:name w:val="line number"/>
    <w:basedOn w:val="DefaultParagraphFont"/>
    <w:uiPriority w:val="99"/>
    <w:semiHidden/>
    <w:unhideWhenUsed/>
    <w:rsid w:val="006B4BC2"/>
  </w:style>
  <w:style w:type="paragraph" w:styleId="BalloonText">
    <w:name w:val="Balloon Text"/>
    <w:basedOn w:val="Normal"/>
    <w:link w:val="BalloonTextChar"/>
    <w:uiPriority w:val="99"/>
    <w:semiHidden/>
    <w:unhideWhenUsed/>
    <w:rsid w:val="006D55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59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17</Pages>
  <Words>3557</Words>
  <Characters>20276</Characters>
  <Application>Microsoft Macintosh Word</Application>
  <DocSecurity>0</DocSecurity>
  <Lines>168</Lines>
  <Paragraphs>47</Paragraphs>
  <ScaleCrop>false</ScaleCrop>
  <Company/>
  <LinksUpToDate>false</LinksUpToDate>
  <CharactersWithSpaces>23786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Magosi</dc:creator>
  <cp:keywords/>
  <dc:description/>
  <cp:lastModifiedBy>Martin Farrall</cp:lastModifiedBy>
  <cp:revision>28</cp:revision>
  <dcterms:created xsi:type="dcterms:W3CDTF">2016-07-30T12:16:00Z</dcterms:created>
  <dcterms:modified xsi:type="dcterms:W3CDTF">2017-04-13T09:55:00Z</dcterms:modified>
</cp:coreProperties>
</file>