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FAC" w:rsidRPr="001757A2" w:rsidRDefault="00D36FAC" w:rsidP="00B54DCB">
      <w:pPr>
        <w:spacing w:line="480" w:lineRule="auto"/>
        <w:jc w:val="both"/>
        <w:rPr>
          <w:b/>
          <w:sz w:val="20"/>
          <w:szCs w:val="20"/>
          <w:lang w:val="en-US"/>
        </w:rPr>
      </w:pPr>
      <w:r w:rsidRPr="001757A2">
        <w:rPr>
          <w:b/>
          <w:sz w:val="20"/>
          <w:szCs w:val="20"/>
          <w:lang w:val="en-US"/>
        </w:rPr>
        <w:t xml:space="preserve">Supplementary </w:t>
      </w:r>
      <w:r w:rsidR="00AE5272">
        <w:rPr>
          <w:b/>
          <w:sz w:val="20"/>
          <w:szCs w:val="20"/>
          <w:lang w:val="en-US"/>
        </w:rPr>
        <w:t>Material</w:t>
      </w:r>
    </w:p>
    <w:p w:rsidR="00065AB7" w:rsidRPr="001757A2" w:rsidRDefault="00065AB7" w:rsidP="00B54DCB">
      <w:pPr>
        <w:spacing w:line="480" w:lineRule="auto"/>
        <w:jc w:val="both"/>
        <w:rPr>
          <w:sz w:val="20"/>
          <w:szCs w:val="20"/>
          <w:lang w:val="en-US"/>
        </w:rPr>
      </w:pPr>
    </w:p>
    <w:p w:rsidR="00065AB7" w:rsidRPr="001757A2" w:rsidRDefault="00065AB7" w:rsidP="00B54DCB">
      <w:pPr>
        <w:spacing w:line="480" w:lineRule="auto"/>
        <w:rPr>
          <w:sz w:val="20"/>
          <w:szCs w:val="20"/>
          <w:lang w:val="en-US"/>
        </w:rPr>
      </w:pPr>
      <w:r w:rsidRPr="001757A2">
        <w:rPr>
          <w:sz w:val="20"/>
          <w:szCs w:val="20"/>
          <w:lang w:val="en-US"/>
        </w:rPr>
        <w:t xml:space="preserve">Figure S1: Distribution of valuations estimated in </w:t>
      </w:r>
      <w:r w:rsidR="00692CEF">
        <w:rPr>
          <w:sz w:val="20"/>
          <w:szCs w:val="20"/>
          <w:lang w:val="en-US"/>
        </w:rPr>
        <w:t>the experience-based value set,</w:t>
      </w:r>
      <w:r w:rsidRPr="001757A2">
        <w:rPr>
          <w:sz w:val="20"/>
          <w:szCs w:val="20"/>
          <w:lang w:val="en-US"/>
        </w:rPr>
        <w:t xml:space="preserve"> by maximum problem level (MPL) reported</w:t>
      </w:r>
      <w:r w:rsidR="00692CEF">
        <w:rPr>
          <w:sz w:val="20"/>
          <w:szCs w:val="20"/>
          <w:lang w:val="en-US"/>
        </w:rPr>
        <w:t>, grouped in 10 VAS classes</w:t>
      </w:r>
    </w:p>
    <w:p w:rsidR="00065AB7" w:rsidRPr="001757A2" w:rsidRDefault="00065AB7" w:rsidP="00B54DCB">
      <w:pPr>
        <w:spacing w:line="480" w:lineRule="auto"/>
        <w:rPr>
          <w:sz w:val="20"/>
          <w:szCs w:val="20"/>
          <w:lang w:val="en-US"/>
        </w:rPr>
      </w:pPr>
    </w:p>
    <w:p w:rsidR="00065AB7" w:rsidRPr="001757A2" w:rsidRDefault="00082C28" w:rsidP="00B54DCB">
      <w:pPr>
        <w:spacing w:line="480" w:lineRule="auto"/>
        <w:rPr>
          <w:noProof/>
          <w:sz w:val="20"/>
          <w:szCs w:val="20"/>
          <w:lang w:val="en-US"/>
        </w:rPr>
      </w:pPr>
      <w:r w:rsidRPr="001757A2">
        <w:rPr>
          <w:noProof/>
          <w:sz w:val="20"/>
          <w:szCs w:val="20"/>
        </w:rPr>
        <w:drawing>
          <wp:inline distT="0" distB="0" distL="0" distR="0" wp14:anchorId="20B5592F" wp14:editId="682B21A2">
            <wp:extent cx="5471160" cy="4587240"/>
            <wp:effectExtent l="0" t="0" r="0" b="3810"/>
            <wp:docPr id="3" name="Diagram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65AB7" w:rsidRPr="001757A2" w:rsidRDefault="00065AB7" w:rsidP="00B54DCB">
      <w:pPr>
        <w:spacing w:line="480" w:lineRule="auto"/>
        <w:rPr>
          <w:noProof/>
          <w:sz w:val="20"/>
          <w:szCs w:val="20"/>
          <w:lang w:val="en-US"/>
        </w:rPr>
      </w:pPr>
    </w:p>
    <w:p w:rsidR="00065AB7" w:rsidRPr="001757A2" w:rsidRDefault="002B5759" w:rsidP="00B54DCB">
      <w:pPr>
        <w:spacing w:line="480" w:lineRule="auto"/>
        <w:rPr>
          <w:sz w:val="20"/>
          <w:szCs w:val="20"/>
          <w:lang w:val="en-US"/>
        </w:rPr>
      </w:pPr>
      <w:r w:rsidRPr="001757A2">
        <w:rPr>
          <w:sz w:val="20"/>
          <w:szCs w:val="20"/>
          <w:lang w:val="en-US"/>
        </w:rPr>
        <w:t xml:space="preserve">All VAS classes have a range of 0.1, the first one including </w:t>
      </w:r>
      <w:proofErr w:type="gramStart"/>
      <w:r w:rsidRPr="001757A2">
        <w:rPr>
          <w:sz w:val="20"/>
          <w:szCs w:val="20"/>
          <w:lang w:val="en-US"/>
        </w:rPr>
        <w:t>0</w:t>
      </w:r>
      <w:proofErr w:type="gramEnd"/>
      <w:r w:rsidRPr="001757A2">
        <w:rPr>
          <w:sz w:val="20"/>
          <w:szCs w:val="20"/>
          <w:lang w:val="en-US"/>
        </w:rPr>
        <w:t xml:space="preserve">. </w:t>
      </w:r>
      <w:r w:rsidR="00065AB7" w:rsidRPr="001757A2">
        <w:rPr>
          <w:sz w:val="20"/>
          <w:szCs w:val="20"/>
          <w:lang w:val="en-US"/>
        </w:rPr>
        <w:t>MPL is the highest problem level reported within the group investigated</w:t>
      </w:r>
      <w:r w:rsidR="000E4492">
        <w:rPr>
          <w:sz w:val="20"/>
          <w:szCs w:val="20"/>
          <w:lang w:val="en-US"/>
        </w:rPr>
        <w:t>.</w:t>
      </w:r>
      <w:r w:rsidR="00BA7FA7" w:rsidRPr="001757A2">
        <w:rPr>
          <w:sz w:val="20"/>
          <w:szCs w:val="20"/>
          <w:lang w:val="en-US"/>
        </w:rPr>
        <w:t xml:space="preserve"> </w:t>
      </w:r>
      <w:r w:rsidR="00065AB7" w:rsidRPr="001757A2">
        <w:rPr>
          <w:noProof/>
          <w:sz w:val="20"/>
          <w:szCs w:val="20"/>
          <w:lang w:val="en-US"/>
        </w:rPr>
        <w:t>Total number of health states in the EQ</w:t>
      </w:r>
      <w:r w:rsidR="00BA7FA7" w:rsidRPr="001757A2">
        <w:rPr>
          <w:noProof/>
          <w:sz w:val="20"/>
          <w:szCs w:val="20"/>
          <w:lang w:val="en-US"/>
        </w:rPr>
        <w:t>-</w:t>
      </w:r>
      <w:r w:rsidR="00065AB7" w:rsidRPr="001757A2">
        <w:rPr>
          <w:noProof/>
          <w:sz w:val="20"/>
          <w:szCs w:val="20"/>
          <w:lang w:val="en-US"/>
        </w:rPr>
        <w:t xml:space="preserve">5D-5L </w:t>
      </w:r>
      <w:r w:rsidR="00692CEF">
        <w:rPr>
          <w:noProof/>
          <w:sz w:val="20"/>
          <w:szCs w:val="20"/>
          <w:lang w:val="en-US"/>
        </w:rPr>
        <w:t xml:space="preserve">experience-based value set </w:t>
      </w:r>
      <w:r w:rsidR="00065AB7" w:rsidRPr="001757A2">
        <w:rPr>
          <w:noProof/>
          <w:sz w:val="20"/>
          <w:szCs w:val="20"/>
          <w:lang w:val="en-US"/>
        </w:rPr>
        <w:t>with MPL2</w:t>
      </w:r>
      <w:r w:rsidR="00BA7FA7" w:rsidRPr="001757A2">
        <w:rPr>
          <w:noProof/>
          <w:sz w:val="20"/>
          <w:szCs w:val="20"/>
          <w:lang w:val="en-US"/>
        </w:rPr>
        <w:t xml:space="preserve">, </w:t>
      </w:r>
      <w:r w:rsidR="00065AB7" w:rsidRPr="001757A2">
        <w:rPr>
          <w:noProof/>
          <w:sz w:val="20"/>
          <w:szCs w:val="20"/>
          <w:lang w:val="en-US"/>
        </w:rPr>
        <w:t>3124</w:t>
      </w:r>
      <w:r w:rsidR="00BA7FA7" w:rsidRPr="001757A2">
        <w:rPr>
          <w:noProof/>
          <w:sz w:val="20"/>
          <w:szCs w:val="20"/>
          <w:lang w:val="en-US"/>
        </w:rPr>
        <w:t xml:space="preserve">; </w:t>
      </w:r>
      <w:r w:rsidR="00065AB7" w:rsidRPr="001757A2">
        <w:rPr>
          <w:noProof/>
          <w:sz w:val="20"/>
          <w:szCs w:val="20"/>
          <w:lang w:val="en-US"/>
        </w:rPr>
        <w:t>MPL3</w:t>
      </w:r>
      <w:r w:rsidR="00BA7FA7" w:rsidRPr="001757A2">
        <w:rPr>
          <w:noProof/>
          <w:sz w:val="20"/>
          <w:szCs w:val="20"/>
          <w:lang w:val="en-US"/>
        </w:rPr>
        <w:t xml:space="preserve">, </w:t>
      </w:r>
      <w:r w:rsidR="00065AB7" w:rsidRPr="001757A2">
        <w:rPr>
          <w:noProof/>
          <w:sz w:val="20"/>
          <w:szCs w:val="20"/>
          <w:lang w:val="en-US"/>
        </w:rPr>
        <w:t>3093</w:t>
      </w:r>
      <w:r w:rsidR="00BA7FA7" w:rsidRPr="001757A2">
        <w:rPr>
          <w:noProof/>
          <w:sz w:val="20"/>
          <w:szCs w:val="20"/>
          <w:lang w:val="en-US"/>
        </w:rPr>
        <w:t xml:space="preserve">; </w:t>
      </w:r>
      <w:r w:rsidR="00065AB7" w:rsidRPr="001757A2">
        <w:rPr>
          <w:noProof/>
          <w:sz w:val="20"/>
          <w:szCs w:val="20"/>
          <w:lang w:val="en-US"/>
        </w:rPr>
        <w:t>MPL4</w:t>
      </w:r>
      <w:r w:rsidR="00BA7FA7" w:rsidRPr="001757A2">
        <w:rPr>
          <w:noProof/>
          <w:sz w:val="20"/>
          <w:szCs w:val="20"/>
          <w:lang w:val="en-US"/>
        </w:rPr>
        <w:t xml:space="preserve">, </w:t>
      </w:r>
      <w:r w:rsidR="00065AB7" w:rsidRPr="001757A2">
        <w:rPr>
          <w:noProof/>
          <w:sz w:val="20"/>
          <w:szCs w:val="20"/>
          <w:lang w:val="en-US"/>
        </w:rPr>
        <w:t>2882</w:t>
      </w:r>
      <w:r w:rsidR="00BA7FA7" w:rsidRPr="001757A2">
        <w:rPr>
          <w:noProof/>
          <w:sz w:val="20"/>
          <w:szCs w:val="20"/>
          <w:lang w:val="en-US"/>
        </w:rPr>
        <w:t xml:space="preserve">; </w:t>
      </w:r>
      <w:r w:rsidR="00065AB7" w:rsidRPr="001757A2">
        <w:rPr>
          <w:noProof/>
          <w:sz w:val="20"/>
          <w:szCs w:val="20"/>
          <w:lang w:val="en-US"/>
        </w:rPr>
        <w:t>MPL5</w:t>
      </w:r>
      <w:r w:rsidR="00BA7FA7" w:rsidRPr="001757A2">
        <w:rPr>
          <w:noProof/>
          <w:sz w:val="20"/>
          <w:szCs w:val="20"/>
          <w:lang w:val="en-US"/>
        </w:rPr>
        <w:t xml:space="preserve">, </w:t>
      </w:r>
      <w:r w:rsidR="00065AB7" w:rsidRPr="001757A2">
        <w:rPr>
          <w:noProof/>
          <w:sz w:val="20"/>
          <w:szCs w:val="20"/>
          <w:lang w:val="en-US"/>
        </w:rPr>
        <w:t>2101</w:t>
      </w:r>
      <w:r w:rsidR="00065AB7" w:rsidRPr="001757A2">
        <w:rPr>
          <w:sz w:val="20"/>
          <w:szCs w:val="20"/>
          <w:lang w:val="en-US"/>
        </w:rPr>
        <w:t>.</w:t>
      </w:r>
      <w:r w:rsidR="00276801">
        <w:rPr>
          <w:sz w:val="20"/>
          <w:szCs w:val="20"/>
          <w:lang w:val="en-US"/>
        </w:rPr>
        <w:t xml:space="preserve"> The health state with no problem at all is not considered.</w:t>
      </w:r>
    </w:p>
    <w:p w:rsidR="00065AB7" w:rsidRPr="001757A2" w:rsidRDefault="00065AB7" w:rsidP="00B54DCB">
      <w:pPr>
        <w:spacing w:line="480" w:lineRule="auto"/>
        <w:rPr>
          <w:noProof/>
          <w:sz w:val="20"/>
          <w:szCs w:val="20"/>
          <w:lang w:val="en-US"/>
        </w:rPr>
      </w:pPr>
    </w:p>
    <w:p w:rsidR="00C1446E" w:rsidRDefault="00C1446E" w:rsidP="00B54DCB">
      <w:pPr>
        <w:spacing w:line="480" w:lineRule="auto"/>
        <w:jc w:val="both"/>
        <w:rPr>
          <w:sz w:val="20"/>
          <w:szCs w:val="20"/>
          <w:lang w:val="en-US"/>
        </w:rPr>
      </w:pPr>
    </w:p>
    <w:p w:rsidR="00D36FAC" w:rsidRPr="001757A2" w:rsidRDefault="00B54DCB" w:rsidP="00A2154F">
      <w:pPr>
        <w:spacing w:line="480" w:lineRule="auto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column"/>
      </w:r>
      <w:r w:rsidR="00D36FAC" w:rsidRPr="001757A2">
        <w:rPr>
          <w:sz w:val="20"/>
          <w:szCs w:val="20"/>
          <w:lang w:val="en-US"/>
        </w:rPr>
        <w:lastRenderedPageBreak/>
        <w:t xml:space="preserve">Table </w:t>
      </w:r>
      <w:r w:rsidR="00065AB7" w:rsidRPr="001757A2">
        <w:rPr>
          <w:sz w:val="20"/>
          <w:szCs w:val="20"/>
          <w:lang w:val="en-US"/>
        </w:rPr>
        <w:t>S</w:t>
      </w:r>
      <w:r w:rsidR="003841FF">
        <w:rPr>
          <w:sz w:val="20"/>
          <w:szCs w:val="20"/>
          <w:lang w:val="en-US"/>
        </w:rPr>
        <w:t>1</w:t>
      </w:r>
      <w:r w:rsidR="00D36FAC" w:rsidRPr="001757A2">
        <w:rPr>
          <w:sz w:val="20"/>
          <w:szCs w:val="20"/>
          <w:lang w:val="en-US"/>
        </w:rPr>
        <w:t xml:space="preserve">: </w:t>
      </w:r>
      <w:r w:rsidR="00DB4E72">
        <w:rPr>
          <w:sz w:val="20"/>
          <w:szCs w:val="20"/>
          <w:lang w:val="en-US"/>
        </w:rPr>
        <w:t>Three l</w:t>
      </w:r>
      <w:r w:rsidR="00D36FAC" w:rsidRPr="001757A2">
        <w:rPr>
          <w:sz w:val="20"/>
          <w:szCs w:val="20"/>
          <w:lang w:val="en-US"/>
        </w:rPr>
        <w:t>inear models</w:t>
      </w:r>
      <w:r w:rsidR="005B55AC">
        <w:rPr>
          <w:sz w:val="20"/>
          <w:szCs w:val="20"/>
          <w:lang w:val="en-US"/>
        </w:rPr>
        <w:t xml:space="preserve"> to estimate the experience-based value set</w:t>
      </w:r>
      <w:r w:rsidR="00D36FAC" w:rsidRPr="001757A2">
        <w:rPr>
          <w:sz w:val="20"/>
          <w:szCs w:val="20"/>
          <w:lang w:val="en-US"/>
        </w:rPr>
        <w:t xml:space="preserve"> with </w:t>
      </w:r>
      <w:r w:rsidR="00DB4E72">
        <w:rPr>
          <w:sz w:val="20"/>
          <w:szCs w:val="20"/>
          <w:lang w:val="en-US"/>
        </w:rPr>
        <w:t>d</w:t>
      </w:r>
      <w:r w:rsidR="005B55AC">
        <w:rPr>
          <w:sz w:val="20"/>
          <w:szCs w:val="20"/>
          <w:lang w:val="en-US"/>
        </w:rPr>
        <w:t>ifferent ways to</w:t>
      </w:r>
      <w:r w:rsidR="0073762A">
        <w:rPr>
          <w:sz w:val="20"/>
          <w:szCs w:val="20"/>
          <w:lang w:val="en-US"/>
        </w:rPr>
        <w:t xml:space="preserve"> </w:t>
      </w:r>
      <w:r w:rsidR="00D36FAC" w:rsidRPr="001757A2">
        <w:rPr>
          <w:sz w:val="20"/>
          <w:szCs w:val="20"/>
          <w:lang w:val="en-US"/>
        </w:rPr>
        <w:t>integrat</w:t>
      </w:r>
      <w:r w:rsidR="005B55AC">
        <w:rPr>
          <w:sz w:val="20"/>
          <w:szCs w:val="20"/>
          <w:lang w:val="en-US"/>
        </w:rPr>
        <w:t>e</w:t>
      </w:r>
      <w:r w:rsidR="00D36FAC" w:rsidRPr="001757A2">
        <w:rPr>
          <w:sz w:val="20"/>
          <w:szCs w:val="20"/>
          <w:lang w:val="en-US"/>
        </w:rPr>
        <w:t xml:space="preserve"> maximum problem level</w:t>
      </w:r>
      <w:r w:rsidR="002C41F8">
        <w:rPr>
          <w:sz w:val="20"/>
          <w:szCs w:val="20"/>
          <w:lang w:val="en-US"/>
        </w:rPr>
        <w:t xml:space="preserve"> (MPL)</w:t>
      </w:r>
    </w:p>
    <w:p w:rsidR="00D36FAC" w:rsidRPr="001757A2" w:rsidRDefault="00D36FAC" w:rsidP="00B54DCB">
      <w:pPr>
        <w:spacing w:line="480" w:lineRule="auto"/>
        <w:rPr>
          <w:sz w:val="20"/>
          <w:szCs w:val="20"/>
          <w:lang w:val="en-US"/>
        </w:rPr>
      </w:pPr>
    </w:p>
    <w:tbl>
      <w:tblPr>
        <w:tblW w:w="5362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974"/>
        <w:gridCol w:w="977"/>
        <w:gridCol w:w="696"/>
        <w:gridCol w:w="841"/>
        <w:gridCol w:w="974"/>
        <w:gridCol w:w="698"/>
        <w:gridCol w:w="838"/>
        <w:gridCol w:w="1020"/>
        <w:gridCol w:w="735"/>
        <w:gridCol w:w="847"/>
      </w:tblGrid>
      <w:tr w:rsidR="00821E25" w:rsidRPr="00C84E4B" w:rsidTr="00094CFF">
        <w:trPr>
          <w:trHeight w:val="300"/>
        </w:trPr>
        <w:tc>
          <w:tcPr>
            <w:tcW w:w="575" w:type="pct"/>
            <w:shd w:val="clear" w:color="auto" w:fill="FFFFFF"/>
            <w:vAlign w:val="center"/>
          </w:tcPr>
          <w:p w:rsidR="001F6E19" w:rsidRPr="001757A2" w:rsidRDefault="001F6E19" w:rsidP="00B54DCB">
            <w:pPr>
              <w:spacing w:line="480" w:lineRule="auto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1F6E19" w:rsidRPr="001757A2" w:rsidRDefault="001F6E19" w:rsidP="00B54DCB">
            <w:pPr>
              <w:spacing w:line="48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294" w:type="pct"/>
            <w:gridSpan w:val="3"/>
            <w:shd w:val="clear" w:color="auto" w:fill="FFFFFF"/>
            <w:noWrap/>
          </w:tcPr>
          <w:p w:rsidR="001F6E19" w:rsidRPr="001757A2" w:rsidRDefault="001F6E19" w:rsidP="00B54DCB">
            <w:pPr>
              <w:spacing w:line="480" w:lineRule="auto"/>
              <w:rPr>
                <w:bCs/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 xml:space="preserve">Model 4: </w:t>
            </w:r>
            <w:r w:rsidR="002C41F8">
              <w:rPr>
                <w:sz w:val="20"/>
                <w:szCs w:val="20"/>
                <w:lang w:val="en-US"/>
              </w:rPr>
              <w:t xml:space="preserve">MPL </w:t>
            </w:r>
            <w:r w:rsidRPr="001757A2">
              <w:rPr>
                <w:sz w:val="20"/>
                <w:szCs w:val="20"/>
                <w:lang w:val="en-US"/>
              </w:rPr>
              <w:t xml:space="preserve">not </w:t>
            </w:r>
            <w:r w:rsidR="002C41F8">
              <w:rPr>
                <w:sz w:val="20"/>
                <w:szCs w:val="20"/>
                <w:lang w:val="en-US"/>
              </w:rPr>
              <w:t>included</w:t>
            </w:r>
          </w:p>
        </w:tc>
        <w:tc>
          <w:tcPr>
            <w:tcW w:w="1291" w:type="pct"/>
            <w:gridSpan w:val="3"/>
            <w:shd w:val="clear" w:color="auto" w:fill="FFFFFF"/>
            <w:noWrap/>
          </w:tcPr>
          <w:p w:rsidR="001F6E19" w:rsidRPr="001757A2" w:rsidRDefault="001F6E19" w:rsidP="00B54DCB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 xml:space="preserve">Model 5: </w:t>
            </w:r>
            <w:r w:rsidR="002C41F8">
              <w:rPr>
                <w:sz w:val="20"/>
                <w:szCs w:val="20"/>
                <w:lang w:val="en-US"/>
              </w:rPr>
              <w:t>Just MPL2 included</w:t>
            </w:r>
          </w:p>
        </w:tc>
        <w:tc>
          <w:tcPr>
            <w:tcW w:w="1339" w:type="pct"/>
            <w:gridSpan w:val="3"/>
            <w:shd w:val="clear" w:color="auto" w:fill="FFFFFF"/>
            <w:noWrap/>
          </w:tcPr>
          <w:p w:rsidR="001F6E19" w:rsidRPr="001757A2" w:rsidRDefault="001F6E19" w:rsidP="00B54DCB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 xml:space="preserve">Model 6: </w:t>
            </w:r>
            <w:r w:rsidR="002C41F8">
              <w:rPr>
                <w:sz w:val="20"/>
                <w:szCs w:val="20"/>
                <w:lang w:val="en-US"/>
              </w:rPr>
              <w:t>MPL2, MPL3, MPL4 and MPL5 included</w:t>
            </w:r>
          </w:p>
        </w:tc>
      </w:tr>
      <w:tr w:rsidR="00CC18BF" w:rsidRPr="001757A2" w:rsidTr="009A7A0C">
        <w:trPr>
          <w:trHeight w:val="300"/>
        </w:trPr>
        <w:tc>
          <w:tcPr>
            <w:tcW w:w="575" w:type="pct"/>
            <w:shd w:val="clear" w:color="auto" w:fill="FFFFFF"/>
            <w:vAlign w:val="center"/>
          </w:tcPr>
          <w:p w:rsidR="001F6E19" w:rsidRPr="001757A2" w:rsidRDefault="001F6E19" w:rsidP="00CC18BF">
            <w:pPr>
              <w:spacing w:line="480" w:lineRule="auto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1F6E19" w:rsidRPr="001757A2" w:rsidRDefault="001F6E19" w:rsidP="00CC18BF">
            <w:pPr>
              <w:spacing w:line="480" w:lineRule="auto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503" w:type="pct"/>
            <w:shd w:val="clear" w:color="auto" w:fill="FFFFFF"/>
            <w:noWrap/>
          </w:tcPr>
          <w:p w:rsidR="001F6E19" w:rsidRPr="001757A2" w:rsidRDefault="001F6E19" w:rsidP="00A72429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β</w:t>
            </w:r>
          </w:p>
        </w:tc>
        <w:tc>
          <w:tcPr>
            <w:tcW w:w="358" w:type="pct"/>
            <w:shd w:val="clear" w:color="auto" w:fill="FFFFFF"/>
          </w:tcPr>
          <w:p w:rsidR="001F6E19" w:rsidRPr="001757A2" w:rsidRDefault="001F6E19" w:rsidP="00A72429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SE</w:t>
            </w:r>
          </w:p>
        </w:tc>
        <w:tc>
          <w:tcPr>
            <w:tcW w:w="432" w:type="pct"/>
            <w:shd w:val="clear" w:color="auto" w:fill="FFFFFF"/>
          </w:tcPr>
          <w:p w:rsidR="001F6E19" w:rsidRPr="001757A2" w:rsidRDefault="001F6E19" w:rsidP="00A72429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p</w:t>
            </w:r>
          </w:p>
        </w:tc>
        <w:tc>
          <w:tcPr>
            <w:tcW w:w="501" w:type="pct"/>
            <w:shd w:val="clear" w:color="auto" w:fill="FFFFFF"/>
            <w:noWrap/>
          </w:tcPr>
          <w:p w:rsidR="001F6E19" w:rsidRPr="001757A2" w:rsidRDefault="001F6E19" w:rsidP="00A72429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β</w:t>
            </w:r>
          </w:p>
        </w:tc>
        <w:tc>
          <w:tcPr>
            <w:tcW w:w="359" w:type="pct"/>
            <w:shd w:val="clear" w:color="auto" w:fill="FFFFFF"/>
          </w:tcPr>
          <w:p w:rsidR="001F6E19" w:rsidRPr="001757A2" w:rsidRDefault="001F6E19" w:rsidP="009A7A0C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SE</w:t>
            </w:r>
          </w:p>
        </w:tc>
        <w:tc>
          <w:tcPr>
            <w:tcW w:w="430" w:type="pct"/>
            <w:shd w:val="clear" w:color="auto" w:fill="FFFFFF"/>
          </w:tcPr>
          <w:p w:rsidR="001F6E19" w:rsidRPr="001757A2" w:rsidRDefault="001F6E19" w:rsidP="009A7A0C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p</w:t>
            </w:r>
          </w:p>
        </w:tc>
        <w:tc>
          <w:tcPr>
            <w:tcW w:w="525" w:type="pct"/>
            <w:shd w:val="clear" w:color="auto" w:fill="FFFFFF"/>
            <w:noWrap/>
          </w:tcPr>
          <w:p w:rsidR="001F6E19" w:rsidRPr="001757A2" w:rsidRDefault="001F6E19" w:rsidP="009A7A0C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β</w:t>
            </w:r>
          </w:p>
        </w:tc>
        <w:tc>
          <w:tcPr>
            <w:tcW w:w="378" w:type="pct"/>
            <w:shd w:val="clear" w:color="auto" w:fill="FFFFFF"/>
          </w:tcPr>
          <w:p w:rsidR="001F6E19" w:rsidRPr="001757A2" w:rsidRDefault="001F6E19" w:rsidP="00094CFF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SE</w:t>
            </w:r>
          </w:p>
        </w:tc>
        <w:tc>
          <w:tcPr>
            <w:tcW w:w="437" w:type="pct"/>
            <w:shd w:val="clear" w:color="auto" w:fill="FFFFFF"/>
          </w:tcPr>
          <w:p w:rsidR="001F6E19" w:rsidRPr="001757A2" w:rsidRDefault="001F6E19" w:rsidP="00094CFF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p</w:t>
            </w:r>
          </w:p>
        </w:tc>
      </w:tr>
      <w:tr w:rsidR="0065370F" w:rsidRPr="001757A2" w:rsidTr="009A7A0C">
        <w:trPr>
          <w:trHeight w:val="300"/>
        </w:trPr>
        <w:tc>
          <w:tcPr>
            <w:tcW w:w="575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bCs/>
                <w:sz w:val="20"/>
                <w:szCs w:val="20"/>
                <w:lang w:val="en-US"/>
              </w:rPr>
            </w:pPr>
            <w:r w:rsidRPr="001757A2">
              <w:rPr>
                <w:bCs/>
                <w:sz w:val="20"/>
                <w:szCs w:val="20"/>
                <w:lang w:val="en-US"/>
              </w:rPr>
              <w:t>Intercept</w:t>
            </w:r>
          </w:p>
        </w:tc>
        <w:tc>
          <w:tcPr>
            <w:tcW w:w="503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2,2785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2,4366</w:t>
            </w:r>
          </w:p>
        </w:tc>
        <w:tc>
          <w:tcPr>
            <w:tcW w:w="359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430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525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2,4365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</w:tr>
      <w:tr w:rsidR="0065370F" w:rsidRPr="001757A2" w:rsidTr="009A7A0C">
        <w:trPr>
          <w:trHeight w:val="300"/>
        </w:trPr>
        <w:tc>
          <w:tcPr>
            <w:tcW w:w="575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bCs/>
                <w:sz w:val="20"/>
                <w:szCs w:val="20"/>
                <w:lang w:val="en-US"/>
              </w:rPr>
            </w:pPr>
            <w:r w:rsidRPr="001757A2">
              <w:rPr>
                <w:bCs/>
                <w:sz w:val="20"/>
                <w:szCs w:val="20"/>
                <w:lang w:val="en-US"/>
              </w:rPr>
              <w:t>Max. level</w:t>
            </w: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MPL2</w:t>
            </w:r>
          </w:p>
        </w:tc>
        <w:tc>
          <w:tcPr>
            <w:tcW w:w="503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–0,6698</w:t>
            </w:r>
          </w:p>
        </w:tc>
        <w:tc>
          <w:tcPr>
            <w:tcW w:w="359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430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525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–0,6823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</w:tr>
      <w:tr w:rsidR="0065370F" w:rsidRPr="001757A2" w:rsidTr="009A7A0C">
        <w:trPr>
          <w:trHeight w:val="300"/>
        </w:trPr>
        <w:tc>
          <w:tcPr>
            <w:tcW w:w="575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MPL3</w:t>
            </w:r>
          </w:p>
        </w:tc>
        <w:tc>
          <w:tcPr>
            <w:tcW w:w="503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359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430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525" w:type="pct"/>
            <w:shd w:val="clear" w:color="auto" w:fill="FFFFFF"/>
            <w:noWrap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–0,0700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</w:tr>
      <w:tr w:rsidR="0065370F" w:rsidRPr="001757A2" w:rsidTr="009A7A0C">
        <w:trPr>
          <w:trHeight w:val="300"/>
        </w:trPr>
        <w:tc>
          <w:tcPr>
            <w:tcW w:w="575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MPL4*</w:t>
            </w:r>
          </w:p>
        </w:tc>
        <w:tc>
          <w:tcPr>
            <w:tcW w:w="503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359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430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525" w:type="pct"/>
            <w:shd w:val="clear" w:color="auto" w:fill="FFFFFF"/>
            <w:noWrap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–</w:t>
            </w:r>
          </w:p>
        </w:tc>
      </w:tr>
      <w:tr w:rsidR="0065370F" w:rsidRPr="001757A2" w:rsidTr="009A7A0C">
        <w:trPr>
          <w:trHeight w:val="300"/>
        </w:trPr>
        <w:tc>
          <w:tcPr>
            <w:tcW w:w="575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MPL5*</w:t>
            </w:r>
          </w:p>
        </w:tc>
        <w:tc>
          <w:tcPr>
            <w:tcW w:w="503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359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430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</w:t>
            </w:r>
          </w:p>
        </w:tc>
        <w:tc>
          <w:tcPr>
            <w:tcW w:w="525" w:type="pct"/>
            <w:shd w:val="clear" w:color="auto" w:fill="FFFFFF"/>
            <w:noWrap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–</w:t>
            </w:r>
          </w:p>
        </w:tc>
      </w:tr>
      <w:tr w:rsidR="0065370F" w:rsidRPr="001757A2" w:rsidTr="009A7A0C">
        <w:trPr>
          <w:trHeight w:val="300"/>
        </w:trPr>
        <w:tc>
          <w:tcPr>
            <w:tcW w:w="575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bCs/>
                <w:sz w:val="20"/>
                <w:szCs w:val="20"/>
                <w:lang w:val="en-US"/>
              </w:rPr>
            </w:pPr>
            <w:r w:rsidRPr="001757A2">
              <w:rPr>
                <w:bCs/>
                <w:sz w:val="20"/>
                <w:szCs w:val="20"/>
                <w:lang w:val="en-US"/>
              </w:rPr>
              <w:t>Mobility</w:t>
            </w: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Mo-score</w:t>
            </w:r>
          </w:p>
        </w:tc>
        <w:tc>
          <w:tcPr>
            <w:tcW w:w="503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–0,2090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–0,1829</w:t>
            </w:r>
          </w:p>
        </w:tc>
        <w:tc>
          <w:tcPr>
            <w:tcW w:w="359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430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525" w:type="pct"/>
            <w:shd w:val="clear" w:color="auto" w:fill="FFFFFF"/>
            <w:noWrap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–0,1730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</w:tr>
      <w:tr w:rsidR="0065370F" w:rsidRPr="001757A2" w:rsidTr="009A7A0C">
        <w:trPr>
          <w:trHeight w:val="300"/>
        </w:trPr>
        <w:tc>
          <w:tcPr>
            <w:tcW w:w="575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1757A2">
              <w:rPr>
                <w:bCs/>
                <w:sz w:val="20"/>
                <w:szCs w:val="20"/>
                <w:lang w:val="en-US"/>
              </w:rPr>
              <w:t>Selfcare</w:t>
            </w:r>
            <w:proofErr w:type="spellEnd"/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sz w:val="20"/>
                <w:szCs w:val="20"/>
                <w:lang w:val="en-US"/>
              </w:rPr>
            </w:pPr>
            <w:proofErr w:type="spellStart"/>
            <w:r w:rsidRPr="001757A2">
              <w:rPr>
                <w:sz w:val="20"/>
                <w:szCs w:val="20"/>
                <w:lang w:val="en-US"/>
              </w:rPr>
              <w:t>Sc</w:t>
            </w:r>
            <w:proofErr w:type="spellEnd"/>
            <w:r w:rsidRPr="001757A2">
              <w:rPr>
                <w:sz w:val="20"/>
                <w:szCs w:val="20"/>
                <w:lang w:val="en-US"/>
              </w:rPr>
              <w:t>-score*</w:t>
            </w:r>
          </w:p>
        </w:tc>
        <w:tc>
          <w:tcPr>
            <w:tcW w:w="503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–0,0264</w:t>
            </w:r>
          </w:p>
        </w:tc>
        <w:tc>
          <w:tcPr>
            <w:tcW w:w="359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430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525" w:type="pct"/>
            <w:shd w:val="clear" w:color="auto" w:fill="FFFFFF"/>
            <w:noWrap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–0,0280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0.002</w:t>
            </w:r>
          </w:p>
        </w:tc>
      </w:tr>
      <w:tr w:rsidR="0065370F" w:rsidRPr="001757A2" w:rsidTr="009A7A0C">
        <w:trPr>
          <w:trHeight w:val="300"/>
        </w:trPr>
        <w:tc>
          <w:tcPr>
            <w:tcW w:w="575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bCs/>
                <w:sz w:val="20"/>
                <w:szCs w:val="20"/>
                <w:lang w:val="en-US"/>
              </w:rPr>
            </w:pPr>
            <w:r w:rsidRPr="001757A2">
              <w:rPr>
                <w:bCs/>
                <w:sz w:val="20"/>
                <w:szCs w:val="20"/>
                <w:lang w:val="en-US"/>
              </w:rPr>
              <w:t>Usual activity</w:t>
            </w: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sz w:val="20"/>
                <w:szCs w:val="20"/>
                <w:lang w:val="en-US"/>
              </w:rPr>
            </w:pPr>
            <w:proofErr w:type="spellStart"/>
            <w:r w:rsidRPr="001757A2">
              <w:rPr>
                <w:sz w:val="20"/>
                <w:szCs w:val="20"/>
                <w:lang w:val="en-US"/>
              </w:rPr>
              <w:t>Ua</w:t>
            </w:r>
            <w:proofErr w:type="spellEnd"/>
            <w:r w:rsidRPr="001757A2">
              <w:rPr>
                <w:sz w:val="20"/>
                <w:szCs w:val="20"/>
                <w:lang w:val="en-US"/>
              </w:rPr>
              <w:t>-score</w:t>
            </w:r>
          </w:p>
        </w:tc>
        <w:tc>
          <w:tcPr>
            <w:tcW w:w="503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–0,1819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–0,2211</w:t>
            </w:r>
          </w:p>
        </w:tc>
        <w:tc>
          <w:tcPr>
            <w:tcW w:w="359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430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525" w:type="pct"/>
            <w:shd w:val="clear" w:color="auto" w:fill="FFFFFF"/>
            <w:noWrap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–0,2186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</w:tr>
      <w:tr w:rsidR="0065370F" w:rsidRPr="001757A2" w:rsidTr="009A7A0C">
        <w:trPr>
          <w:trHeight w:val="300"/>
        </w:trPr>
        <w:tc>
          <w:tcPr>
            <w:tcW w:w="575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bCs/>
                <w:sz w:val="20"/>
                <w:szCs w:val="20"/>
                <w:lang w:val="en-US"/>
              </w:rPr>
            </w:pPr>
            <w:r w:rsidRPr="001757A2">
              <w:rPr>
                <w:bCs/>
                <w:sz w:val="20"/>
                <w:szCs w:val="20"/>
                <w:lang w:val="en-US"/>
              </w:rPr>
              <w:t>Pain / discomfort</w:t>
            </w: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sz w:val="20"/>
                <w:szCs w:val="20"/>
                <w:lang w:val="en-US"/>
              </w:rPr>
            </w:pPr>
            <w:proofErr w:type="spellStart"/>
            <w:r w:rsidRPr="001757A2">
              <w:rPr>
                <w:sz w:val="20"/>
                <w:szCs w:val="20"/>
                <w:lang w:val="en-US"/>
              </w:rPr>
              <w:t>Pd</w:t>
            </w:r>
            <w:proofErr w:type="spellEnd"/>
            <w:r w:rsidRPr="001757A2">
              <w:rPr>
                <w:sz w:val="20"/>
                <w:szCs w:val="20"/>
                <w:lang w:val="en-US"/>
              </w:rPr>
              <w:t>-score</w:t>
            </w:r>
          </w:p>
        </w:tc>
        <w:tc>
          <w:tcPr>
            <w:tcW w:w="503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–0,6139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–0,3581</w:t>
            </w:r>
          </w:p>
        </w:tc>
        <w:tc>
          <w:tcPr>
            <w:tcW w:w="359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430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525" w:type="pct"/>
            <w:shd w:val="clear" w:color="auto" w:fill="FFFFFF"/>
            <w:noWrap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–0,3368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</w:tr>
      <w:tr w:rsidR="0065370F" w:rsidRPr="001757A2" w:rsidTr="009A7A0C">
        <w:trPr>
          <w:trHeight w:val="300"/>
        </w:trPr>
        <w:tc>
          <w:tcPr>
            <w:tcW w:w="575" w:type="pct"/>
            <w:shd w:val="clear" w:color="auto" w:fill="FFFFFF"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bCs/>
                <w:sz w:val="20"/>
                <w:szCs w:val="20"/>
                <w:lang w:val="en-US"/>
              </w:rPr>
            </w:pPr>
            <w:r w:rsidRPr="001757A2">
              <w:rPr>
                <w:bCs/>
                <w:sz w:val="20"/>
                <w:szCs w:val="20"/>
                <w:lang w:val="en-US"/>
              </w:rPr>
              <w:t>Anxiety / depression</w:t>
            </w: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CC18BF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Ad-score</w:t>
            </w:r>
          </w:p>
        </w:tc>
        <w:tc>
          <w:tcPr>
            <w:tcW w:w="503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–0,2850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501" w:type="pct"/>
            <w:shd w:val="clear" w:color="auto" w:fill="FFFFFF"/>
            <w:noWrap/>
            <w:vAlign w:val="center"/>
          </w:tcPr>
          <w:p w:rsidR="002C4857" w:rsidRPr="001757A2" w:rsidRDefault="002C4857" w:rsidP="00A72429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Arial, Helvetica, sans-serif" w:hAnsi="Arial, Helvetica, sans-serif" w:cs="Calibri"/>
                <w:color w:val="000000"/>
                <w:sz w:val="20"/>
                <w:szCs w:val="20"/>
              </w:rPr>
              <w:t>–0,1676</w:t>
            </w:r>
          </w:p>
        </w:tc>
        <w:tc>
          <w:tcPr>
            <w:tcW w:w="359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430" w:type="pct"/>
            <w:shd w:val="clear" w:color="auto" w:fill="FFFFFF"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525" w:type="pct"/>
            <w:shd w:val="clear" w:color="auto" w:fill="FFFFFF"/>
            <w:noWrap/>
            <w:vAlign w:val="center"/>
          </w:tcPr>
          <w:p w:rsidR="002C4857" w:rsidRPr="001757A2" w:rsidRDefault="002C4857" w:rsidP="009A7A0C">
            <w:pPr>
              <w:spacing w:line="480" w:lineRule="auto"/>
              <w:jc w:val="center"/>
              <w:rPr>
                <w:sz w:val="20"/>
                <w:szCs w:val="20"/>
                <w:lang w:val="en-US"/>
              </w:rPr>
            </w:pPr>
            <w:r w:rsidRPr="001757A2">
              <w:rPr>
                <w:sz w:val="20"/>
                <w:szCs w:val="20"/>
                <w:lang w:val="en-US"/>
              </w:rPr>
              <w:t>–0.15</w:t>
            </w:r>
            <w:r>
              <w:rPr>
                <w:sz w:val="20"/>
                <w:szCs w:val="20"/>
                <w:lang w:val="en-US"/>
              </w:rPr>
              <w:t>42</w:t>
            </w:r>
          </w:p>
        </w:tc>
        <w:tc>
          <w:tcPr>
            <w:tcW w:w="378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2C4857" w:rsidRPr="001757A2" w:rsidRDefault="002C4857" w:rsidP="00094CFF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1757A2">
              <w:rPr>
                <w:color w:val="000000"/>
                <w:sz w:val="20"/>
                <w:szCs w:val="20"/>
              </w:rPr>
              <w:t>&lt;0.001</w:t>
            </w:r>
          </w:p>
        </w:tc>
      </w:tr>
    </w:tbl>
    <w:p w:rsidR="001F6E19" w:rsidRPr="001757A2" w:rsidRDefault="001F6E19" w:rsidP="00B54DCB">
      <w:pPr>
        <w:spacing w:line="480" w:lineRule="auto"/>
        <w:rPr>
          <w:sz w:val="20"/>
          <w:szCs w:val="20"/>
          <w:lang w:val="en-US"/>
        </w:rPr>
      </w:pPr>
    </w:p>
    <w:p w:rsidR="00B61324" w:rsidRPr="001757A2" w:rsidRDefault="001F6E19" w:rsidP="00B54DCB">
      <w:pPr>
        <w:spacing w:line="480" w:lineRule="auto"/>
        <w:rPr>
          <w:sz w:val="20"/>
          <w:szCs w:val="20"/>
          <w:lang w:val="en-US"/>
        </w:rPr>
      </w:pPr>
      <w:r w:rsidRPr="001757A2">
        <w:rPr>
          <w:sz w:val="20"/>
          <w:szCs w:val="20"/>
          <w:lang w:val="en-US"/>
        </w:rPr>
        <w:t xml:space="preserve">MPL is the maximum problem level reported, here across all dimensions. </w:t>
      </w:r>
      <w:r w:rsidR="003063F5">
        <w:rPr>
          <w:sz w:val="20"/>
          <w:szCs w:val="20"/>
          <w:lang w:val="en-US"/>
        </w:rPr>
        <w:t xml:space="preserve">For example, MPL2 indicates </w:t>
      </w:r>
      <w:r w:rsidR="003A5666">
        <w:rPr>
          <w:sz w:val="20"/>
          <w:szCs w:val="20"/>
          <w:lang w:val="en-US"/>
        </w:rPr>
        <w:t>that at least</w:t>
      </w:r>
      <w:r w:rsidR="003063F5">
        <w:rPr>
          <w:sz w:val="20"/>
          <w:szCs w:val="20"/>
          <w:lang w:val="en-US"/>
        </w:rPr>
        <w:t xml:space="preserve"> </w:t>
      </w:r>
      <w:r w:rsidR="00A753D3">
        <w:rPr>
          <w:sz w:val="20"/>
          <w:szCs w:val="20"/>
          <w:lang w:val="en-US"/>
        </w:rPr>
        <w:t>a slight</w:t>
      </w:r>
      <w:r w:rsidR="003063F5">
        <w:rPr>
          <w:sz w:val="20"/>
          <w:szCs w:val="20"/>
          <w:lang w:val="en-US"/>
        </w:rPr>
        <w:t xml:space="preserve"> problem</w:t>
      </w:r>
      <w:r w:rsidR="003A5666">
        <w:rPr>
          <w:sz w:val="20"/>
          <w:szCs w:val="20"/>
          <w:lang w:val="en-US"/>
        </w:rPr>
        <w:t xml:space="preserve"> </w:t>
      </w:r>
      <w:proofErr w:type="gramStart"/>
      <w:r w:rsidR="003A5666">
        <w:rPr>
          <w:sz w:val="20"/>
          <w:szCs w:val="20"/>
          <w:lang w:val="en-US"/>
        </w:rPr>
        <w:t>is reported</w:t>
      </w:r>
      <w:proofErr w:type="gramEnd"/>
      <w:r w:rsidR="00F865AF">
        <w:rPr>
          <w:sz w:val="20"/>
          <w:szCs w:val="20"/>
          <w:lang w:val="en-US"/>
        </w:rPr>
        <w:t xml:space="preserve">. </w:t>
      </w:r>
      <w:r w:rsidR="001A2970" w:rsidRPr="001A2970">
        <w:rPr>
          <w:sz w:val="20"/>
          <w:szCs w:val="20"/>
          <w:lang w:val="en-US"/>
        </w:rPr>
        <w:t xml:space="preserve">The scores are linear variables representing the </w:t>
      </w:r>
      <w:bookmarkStart w:id="0" w:name="_GoBack"/>
      <w:bookmarkEnd w:id="0"/>
      <w:r w:rsidR="001A2970" w:rsidRPr="001A2970">
        <w:rPr>
          <w:sz w:val="20"/>
          <w:szCs w:val="20"/>
          <w:lang w:val="en-US"/>
        </w:rPr>
        <w:t>problem level for each dimension.</w:t>
      </w:r>
      <w:r w:rsidR="001A2970">
        <w:rPr>
          <w:sz w:val="20"/>
          <w:szCs w:val="20"/>
          <w:lang w:val="en-US"/>
        </w:rPr>
        <w:t xml:space="preserve"> For calculation principle, see text. </w:t>
      </w:r>
      <w:r w:rsidR="00C84E4B">
        <w:rPr>
          <w:sz w:val="20"/>
          <w:szCs w:val="20"/>
          <w:lang w:val="en-US"/>
        </w:rPr>
        <w:t>SE: standard error.</w:t>
      </w:r>
    </w:p>
    <w:p w:rsidR="001F6E19" w:rsidRPr="001757A2" w:rsidRDefault="001F6E19" w:rsidP="00B54DCB">
      <w:pPr>
        <w:spacing w:line="480" w:lineRule="auto"/>
        <w:rPr>
          <w:sz w:val="20"/>
          <w:szCs w:val="20"/>
          <w:lang w:val="en-US"/>
        </w:rPr>
      </w:pPr>
      <w:r w:rsidRPr="001757A2">
        <w:rPr>
          <w:sz w:val="20"/>
          <w:szCs w:val="20"/>
          <w:lang w:val="en-US"/>
        </w:rPr>
        <w:t>* No significance testing due to the estimation under constraints</w:t>
      </w:r>
      <w:r w:rsidR="006653D8" w:rsidRPr="001757A2">
        <w:rPr>
          <w:sz w:val="20"/>
          <w:szCs w:val="20"/>
          <w:lang w:val="en-US"/>
        </w:rPr>
        <w:t xml:space="preserve">: </w:t>
      </w:r>
      <w:r w:rsidR="00F96505" w:rsidRPr="001757A2">
        <w:rPr>
          <w:sz w:val="20"/>
          <w:szCs w:val="20"/>
          <w:lang w:val="en-US"/>
        </w:rPr>
        <w:t xml:space="preserve">for </w:t>
      </w:r>
      <w:proofErr w:type="spellStart"/>
      <w:r w:rsidR="00F96505" w:rsidRPr="001757A2">
        <w:rPr>
          <w:sz w:val="20"/>
          <w:szCs w:val="20"/>
          <w:lang w:val="en-US"/>
        </w:rPr>
        <w:t>Sc</w:t>
      </w:r>
      <w:proofErr w:type="spellEnd"/>
      <w:r w:rsidR="00070A28" w:rsidRPr="001757A2">
        <w:rPr>
          <w:sz w:val="20"/>
          <w:szCs w:val="20"/>
          <w:lang w:val="en-US"/>
        </w:rPr>
        <w:t xml:space="preserve">-score </w:t>
      </w:r>
      <w:r w:rsidR="00F96505" w:rsidRPr="001757A2">
        <w:rPr>
          <w:sz w:val="20"/>
          <w:szCs w:val="20"/>
          <w:lang w:val="en-US"/>
        </w:rPr>
        <w:t>in model 4, for MPL4 and MPL5 in model 6</w:t>
      </w:r>
      <w:r w:rsidRPr="001757A2">
        <w:rPr>
          <w:sz w:val="20"/>
          <w:szCs w:val="20"/>
          <w:lang w:val="en-US"/>
        </w:rPr>
        <w:t>.</w:t>
      </w:r>
    </w:p>
    <w:p w:rsidR="00D36FAC" w:rsidRPr="001757A2" w:rsidRDefault="00B54DCB" w:rsidP="00B54DCB">
      <w:pPr>
        <w:spacing w:line="480" w:lineRule="auto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column"/>
      </w:r>
      <w:r w:rsidR="00D36FAC" w:rsidRPr="001757A2">
        <w:rPr>
          <w:sz w:val="20"/>
          <w:szCs w:val="20"/>
          <w:lang w:val="en-US"/>
        </w:rPr>
        <w:lastRenderedPageBreak/>
        <w:t xml:space="preserve">Table </w:t>
      </w:r>
      <w:r w:rsidR="00065AB7" w:rsidRPr="001757A2">
        <w:rPr>
          <w:sz w:val="20"/>
          <w:szCs w:val="20"/>
          <w:lang w:val="en-US"/>
        </w:rPr>
        <w:t>S</w:t>
      </w:r>
      <w:r w:rsidR="003841FF">
        <w:rPr>
          <w:sz w:val="20"/>
          <w:szCs w:val="20"/>
          <w:lang w:val="en-US"/>
        </w:rPr>
        <w:t>2</w:t>
      </w:r>
      <w:r w:rsidR="00D36FAC" w:rsidRPr="001757A2">
        <w:rPr>
          <w:sz w:val="20"/>
          <w:szCs w:val="20"/>
          <w:lang w:val="en-US"/>
        </w:rPr>
        <w:t xml:space="preserve">: Cross-validation of </w:t>
      </w:r>
      <w:r w:rsidR="00A77F66" w:rsidRPr="001757A2">
        <w:rPr>
          <w:sz w:val="20"/>
          <w:szCs w:val="20"/>
          <w:lang w:val="en-US"/>
        </w:rPr>
        <w:t xml:space="preserve">linear </w:t>
      </w:r>
      <w:r w:rsidR="00D36FAC" w:rsidRPr="001757A2">
        <w:rPr>
          <w:sz w:val="20"/>
          <w:szCs w:val="20"/>
          <w:lang w:val="en-US"/>
        </w:rPr>
        <w:t>models using mean absolute deviation (MAE)</w:t>
      </w:r>
      <w:r w:rsidR="00485DBB" w:rsidRPr="001757A2">
        <w:rPr>
          <w:sz w:val="20"/>
          <w:szCs w:val="20"/>
          <w:lang w:val="en-US"/>
        </w:rPr>
        <w:t xml:space="preserve"> and sum of squared errors (SSE)</w:t>
      </w:r>
      <w:r w:rsidR="00F93B39" w:rsidRPr="001757A2">
        <w:rPr>
          <w:sz w:val="20"/>
          <w:szCs w:val="20"/>
          <w:lang w:val="en-US"/>
        </w:rPr>
        <w:t>, by maximum problem level (MPL) reported</w:t>
      </w:r>
    </w:p>
    <w:p w:rsidR="00D36FAC" w:rsidRPr="001757A2" w:rsidRDefault="00D36FAC" w:rsidP="00B54DCB">
      <w:pPr>
        <w:spacing w:line="480" w:lineRule="auto"/>
        <w:jc w:val="both"/>
        <w:rPr>
          <w:sz w:val="20"/>
          <w:szCs w:val="20"/>
          <w:lang w:val="en-US"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846"/>
        <w:gridCol w:w="2340"/>
        <w:gridCol w:w="1634"/>
        <w:gridCol w:w="2331"/>
        <w:gridCol w:w="1638"/>
      </w:tblGrid>
      <w:tr w:rsidR="00B113B9" w:rsidRPr="001757A2" w:rsidTr="00A426CC">
        <w:trPr>
          <w:trHeight w:val="564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113B9" w:rsidRPr="001757A2" w:rsidRDefault="00B113B9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bCs/>
                <w:color w:val="000000"/>
                <w:sz w:val="20"/>
                <w:szCs w:val="20"/>
                <w:lang w:val="en-US"/>
              </w:rPr>
              <w:t>Maximum problem level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113B9" w:rsidRPr="001757A2" w:rsidRDefault="00B113B9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bCs/>
                <w:color w:val="000000"/>
                <w:sz w:val="20"/>
                <w:szCs w:val="20"/>
                <w:lang w:val="en-US"/>
              </w:rPr>
              <w:t>Model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113B9" w:rsidRPr="001757A2" w:rsidRDefault="00B113B9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bCs/>
                <w:color w:val="000000"/>
                <w:sz w:val="20"/>
                <w:szCs w:val="20"/>
                <w:lang w:val="en-US"/>
              </w:rPr>
              <w:t>MAE</w:t>
            </w:r>
          </w:p>
        </w:tc>
        <w:tc>
          <w:tcPr>
            <w:tcW w:w="16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113B9" w:rsidRPr="001757A2" w:rsidRDefault="00B113B9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bCs/>
                <w:color w:val="000000"/>
                <w:sz w:val="20"/>
                <w:szCs w:val="20"/>
                <w:lang w:val="en-US"/>
              </w:rPr>
              <w:t>Rank, MAE</w:t>
            </w:r>
          </w:p>
        </w:tc>
        <w:tc>
          <w:tcPr>
            <w:tcW w:w="23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113B9" w:rsidRPr="001757A2" w:rsidRDefault="00B113B9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bCs/>
                <w:color w:val="000000"/>
                <w:sz w:val="20"/>
                <w:szCs w:val="20"/>
                <w:lang w:val="en-US"/>
              </w:rPr>
              <w:t>SSE</w:t>
            </w:r>
          </w:p>
        </w:tc>
        <w:tc>
          <w:tcPr>
            <w:tcW w:w="16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113B9" w:rsidRPr="001757A2" w:rsidRDefault="00B113B9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bCs/>
                <w:color w:val="000000"/>
                <w:sz w:val="20"/>
                <w:szCs w:val="20"/>
                <w:lang w:val="en-US"/>
              </w:rPr>
              <w:t>Rank, SSE</w:t>
            </w:r>
          </w:p>
        </w:tc>
      </w:tr>
      <w:tr w:rsidR="00060AA0" w:rsidRPr="001757A2" w:rsidTr="00A426CC">
        <w:trPr>
          <w:trHeight w:val="3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60AA0" w:rsidRPr="001757A2" w:rsidRDefault="00BA7FA7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60AA0" w:rsidRPr="001757A2" w:rsidRDefault="00004D35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60AA0" w:rsidRPr="001757A2" w:rsidRDefault="00060AA0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0.078 (0.078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0.081)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60AA0" w:rsidRPr="001757A2" w:rsidRDefault="00060AA0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6.00 (6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6)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0AA0" w:rsidRPr="001757A2" w:rsidRDefault="00060AA0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22.61 (22.43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24.16)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0AA0" w:rsidRPr="001757A2" w:rsidRDefault="00060AA0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6.00 (6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6)</w:t>
            </w:r>
          </w:p>
        </w:tc>
      </w:tr>
      <w:tr w:rsidR="00060AA0" w:rsidRPr="001757A2" w:rsidTr="00A426CC">
        <w:trPr>
          <w:trHeight w:val="3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60AA0" w:rsidRPr="001757A2" w:rsidRDefault="00BA7FA7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60AA0" w:rsidRPr="001757A2" w:rsidRDefault="00004D35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60AA0" w:rsidRPr="001757A2" w:rsidRDefault="00060AA0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0.076 (0.076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0.079)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60AA0" w:rsidRPr="001757A2" w:rsidRDefault="00060AA0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3.41 (2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3.5)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0AA0" w:rsidRPr="001757A2" w:rsidRDefault="00060AA0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21.06 (20.89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22.48)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0AA0" w:rsidRPr="001757A2" w:rsidRDefault="00060AA0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3.44 (3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3.5)</w:t>
            </w:r>
          </w:p>
        </w:tc>
      </w:tr>
      <w:tr w:rsidR="00060AA0" w:rsidRPr="001757A2" w:rsidTr="00A426CC">
        <w:trPr>
          <w:trHeight w:val="3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60AA0" w:rsidRPr="001757A2" w:rsidRDefault="00BA7FA7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60AA0" w:rsidRPr="001757A2" w:rsidRDefault="00004D35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60AA0" w:rsidRPr="001757A2" w:rsidRDefault="00060AA0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0.076 (0.076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0.079)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60AA0" w:rsidRPr="001757A2" w:rsidRDefault="00060AA0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3.37 (2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3.5)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0AA0" w:rsidRPr="001757A2" w:rsidRDefault="00060AA0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21.05 (20.89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22.45)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0AA0" w:rsidRPr="001757A2" w:rsidRDefault="00060AA0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3.4 (3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3.5)</w:t>
            </w:r>
          </w:p>
        </w:tc>
      </w:tr>
      <w:tr w:rsidR="00BB2353" w:rsidRPr="001757A2" w:rsidTr="00A426CC">
        <w:trPr>
          <w:trHeight w:val="3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MPL1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0.069 (0.069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0.071)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6.00 (6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6)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10.58 (10.56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10.84)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5.99 (6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6)</w:t>
            </w:r>
          </w:p>
        </w:tc>
      </w:tr>
      <w:tr w:rsidR="00BB2353" w:rsidRPr="001757A2" w:rsidTr="00A426CC">
        <w:trPr>
          <w:trHeight w:val="3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MPL1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0.066 (0.066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0.069)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2.50 (2.5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2.5)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10.26 (10.22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10.6)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2.53 (2.5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2.5)</w:t>
            </w:r>
          </w:p>
        </w:tc>
      </w:tr>
      <w:tr w:rsidR="00BB2353" w:rsidRPr="001757A2" w:rsidTr="00A426CC">
        <w:trPr>
          <w:trHeight w:val="3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MPL1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0.066 (0.066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0.069)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2.50 (2.5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2.5)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10.26 (10.22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10.6)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2.53 (2.5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2.5)</w:t>
            </w:r>
          </w:p>
        </w:tc>
      </w:tr>
      <w:tr w:rsidR="00BB2353" w:rsidRPr="001757A2" w:rsidTr="00A426CC">
        <w:trPr>
          <w:trHeight w:val="3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MPL2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0.077 (0.076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0.088)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1.48 (1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6)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4.98 (4.79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6.63)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6.00 (6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6)</w:t>
            </w:r>
          </w:p>
        </w:tc>
      </w:tr>
      <w:tr w:rsidR="00BB2353" w:rsidRPr="001757A2" w:rsidTr="00A426CC">
        <w:trPr>
          <w:trHeight w:val="3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MPL2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0.081 (0.080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0.086)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5.28 (3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5.5)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4.90 (4.78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6.00)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4.34 (3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4.5)</w:t>
            </w:r>
          </w:p>
        </w:tc>
      </w:tr>
      <w:tr w:rsidR="00BB2353" w:rsidRPr="001757A2" w:rsidTr="00A426CC">
        <w:trPr>
          <w:trHeight w:val="3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MPL2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0.081 (0.080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0.086)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5.28 (4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5.5)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4.90 (4.78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6.02)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4.45 (4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4.5)</w:t>
            </w:r>
          </w:p>
        </w:tc>
      </w:tr>
      <w:tr w:rsidR="00BB2353" w:rsidRPr="001757A2" w:rsidTr="00A426CC">
        <w:trPr>
          <w:trHeight w:val="3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MPL3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0.113 (0.105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0.114)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5.96 (6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6)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4.64 (4.10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4.70)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5.98 (6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6)</w:t>
            </w:r>
          </w:p>
        </w:tc>
      </w:tr>
      <w:tr w:rsidR="00BB2353" w:rsidRPr="001757A2" w:rsidTr="00A426CC">
        <w:trPr>
          <w:trHeight w:val="3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MPL3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0.105 (0.101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0.106)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3.40 (2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3.5)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3.98 (3.71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4.01)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3.45 (3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3.5)</w:t>
            </w:r>
          </w:p>
        </w:tc>
      </w:tr>
      <w:tr w:rsidR="00BB2353" w:rsidRPr="001757A2" w:rsidTr="00A426CC">
        <w:trPr>
          <w:trHeight w:val="3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MPL3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0.105 (0.101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0.106)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3.38 (2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3.5)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3.98 (3.7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4.01)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3.36 (2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3.5)</w:t>
            </w:r>
          </w:p>
        </w:tc>
      </w:tr>
      <w:tr w:rsidR="00BB2353" w:rsidRPr="001757A2" w:rsidTr="00A426CC">
        <w:trPr>
          <w:trHeight w:val="3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MPL4,5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0.152 (0.151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0.153)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5.99 (6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6)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2.41 (2.38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2.59)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5.99 (6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6)</w:t>
            </w:r>
          </w:p>
        </w:tc>
      </w:tr>
      <w:tr w:rsidR="00BB2353" w:rsidRPr="001757A2" w:rsidTr="00A426CC">
        <w:trPr>
          <w:trHeight w:val="3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MPL4,5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0.135 (0.134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0.137)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3.44 (2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3.5)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1.92 (1.89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2.16)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4.33 (2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4.5)</w:t>
            </w:r>
          </w:p>
        </w:tc>
      </w:tr>
      <w:tr w:rsidR="00BB2353" w:rsidRPr="001757A2" w:rsidTr="00A426CC">
        <w:trPr>
          <w:trHeight w:val="30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MPL4,5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0.135 (0.134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0.136)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3.34 (1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3.5)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1.91 (1.89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2.13)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B2353" w:rsidRPr="001757A2" w:rsidRDefault="00BB2353" w:rsidP="00B54DCB">
            <w:pPr>
              <w:spacing w:line="480" w:lineRule="auto"/>
              <w:rPr>
                <w:color w:val="000000"/>
                <w:sz w:val="20"/>
                <w:szCs w:val="20"/>
                <w:lang w:val="en-US"/>
              </w:rPr>
            </w:pPr>
            <w:r w:rsidRPr="001757A2">
              <w:rPr>
                <w:color w:val="000000"/>
                <w:sz w:val="20"/>
                <w:szCs w:val="20"/>
                <w:lang w:val="en-US"/>
              </w:rPr>
              <w:t>4.25 (2</w:t>
            </w:r>
            <w:r w:rsidR="00070A28" w:rsidRPr="001757A2">
              <w:rPr>
                <w:color w:val="000000"/>
                <w:sz w:val="20"/>
                <w:szCs w:val="20"/>
                <w:lang w:val="en-US"/>
              </w:rPr>
              <w:t>–</w:t>
            </w:r>
            <w:r w:rsidRPr="001757A2">
              <w:rPr>
                <w:color w:val="000000"/>
                <w:sz w:val="20"/>
                <w:szCs w:val="20"/>
                <w:lang w:val="en-US"/>
              </w:rPr>
              <w:t>4.5)</w:t>
            </w:r>
          </w:p>
        </w:tc>
      </w:tr>
    </w:tbl>
    <w:p w:rsidR="00437196" w:rsidRPr="001757A2" w:rsidRDefault="00437196" w:rsidP="00B54DCB">
      <w:pPr>
        <w:spacing w:line="480" w:lineRule="auto"/>
        <w:jc w:val="both"/>
        <w:rPr>
          <w:sz w:val="20"/>
          <w:szCs w:val="20"/>
          <w:lang w:val="en-US"/>
        </w:rPr>
      </w:pPr>
    </w:p>
    <w:p w:rsidR="0059128C" w:rsidRDefault="009F5BBB" w:rsidP="00B54DCB">
      <w:pPr>
        <w:spacing w:line="480" w:lineRule="auto"/>
        <w:rPr>
          <w:sz w:val="20"/>
          <w:szCs w:val="20"/>
          <w:lang w:val="en-US"/>
        </w:rPr>
      </w:pPr>
      <w:r w:rsidRPr="001757A2">
        <w:rPr>
          <w:sz w:val="20"/>
          <w:szCs w:val="20"/>
          <w:lang w:val="en-US"/>
        </w:rPr>
        <w:t>MPL is the maximum problem level reported, here across all dimensions. MPL1, 2, 3, and 4</w:t>
      </w:r>
      <w:proofErr w:type="gramStart"/>
      <w:r w:rsidRPr="001757A2">
        <w:rPr>
          <w:sz w:val="20"/>
          <w:szCs w:val="20"/>
          <w:lang w:val="en-US"/>
        </w:rPr>
        <w:t>,5</w:t>
      </w:r>
      <w:proofErr w:type="gramEnd"/>
      <w:r w:rsidRPr="001757A2">
        <w:rPr>
          <w:sz w:val="20"/>
          <w:szCs w:val="20"/>
          <w:lang w:val="en-US"/>
        </w:rPr>
        <w:t xml:space="preserve"> refer to the respective subgroups. </w:t>
      </w:r>
      <w:r w:rsidR="000E4492">
        <w:rPr>
          <w:sz w:val="20"/>
          <w:szCs w:val="20"/>
          <w:lang w:val="en-US"/>
        </w:rPr>
        <w:t xml:space="preserve">MPL1 </w:t>
      </w:r>
      <w:proofErr w:type="gramStart"/>
      <w:r w:rsidR="000E4492">
        <w:rPr>
          <w:sz w:val="20"/>
          <w:szCs w:val="20"/>
          <w:lang w:val="en-US"/>
        </w:rPr>
        <w:t>is defined</w:t>
      </w:r>
      <w:proofErr w:type="gramEnd"/>
      <w:r w:rsidR="000E4492">
        <w:rPr>
          <w:sz w:val="20"/>
          <w:szCs w:val="20"/>
          <w:lang w:val="en-US"/>
        </w:rPr>
        <w:t xml:space="preserve"> as the state without any problem. </w:t>
      </w:r>
      <w:r w:rsidR="0059128C" w:rsidRPr="001757A2">
        <w:rPr>
          <w:sz w:val="20"/>
          <w:szCs w:val="20"/>
          <w:lang w:val="en-US"/>
        </w:rPr>
        <w:t>Group sizes</w:t>
      </w:r>
      <w:r w:rsidR="00070A28" w:rsidRPr="001757A2">
        <w:rPr>
          <w:sz w:val="20"/>
          <w:szCs w:val="20"/>
          <w:lang w:val="en-US"/>
        </w:rPr>
        <w:t>:</w:t>
      </w:r>
      <w:r w:rsidR="0059128C" w:rsidRPr="001757A2">
        <w:rPr>
          <w:sz w:val="20"/>
          <w:szCs w:val="20"/>
          <w:lang w:val="en-US"/>
        </w:rPr>
        <w:t xml:space="preserve"> all</w:t>
      </w:r>
      <w:r w:rsidR="00C66AC5">
        <w:rPr>
          <w:sz w:val="20"/>
          <w:szCs w:val="20"/>
          <w:lang w:val="en-US"/>
        </w:rPr>
        <w:t xml:space="preserve"> individuals</w:t>
      </w:r>
      <w:r w:rsidR="0059128C" w:rsidRPr="001757A2">
        <w:rPr>
          <w:sz w:val="20"/>
          <w:szCs w:val="20"/>
          <w:lang w:val="en-US"/>
        </w:rPr>
        <w:t xml:space="preserve"> 8114</w:t>
      </w:r>
      <w:r w:rsidR="00070A28" w:rsidRPr="001757A2">
        <w:rPr>
          <w:sz w:val="20"/>
          <w:szCs w:val="20"/>
          <w:lang w:val="en-US"/>
        </w:rPr>
        <w:t xml:space="preserve">; </w:t>
      </w:r>
      <w:r w:rsidR="0059128C" w:rsidRPr="001757A2">
        <w:rPr>
          <w:sz w:val="20"/>
          <w:szCs w:val="20"/>
          <w:lang w:val="en-US"/>
        </w:rPr>
        <w:t>MPL1</w:t>
      </w:r>
      <w:r w:rsidR="00070A28" w:rsidRPr="001757A2">
        <w:rPr>
          <w:sz w:val="20"/>
          <w:szCs w:val="20"/>
          <w:lang w:val="en-US"/>
        </w:rPr>
        <w:t xml:space="preserve">, </w:t>
      </w:r>
      <w:r w:rsidR="0059128C" w:rsidRPr="001757A2">
        <w:rPr>
          <w:sz w:val="20"/>
          <w:szCs w:val="20"/>
          <w:lang w:val="en-US"/>
        </w:rPr>
        <w:t>5050</w:t>
      </w:r>
      <w:r w:rsidR="00070A28" w:rsidRPr="001757A2">
        <w:rPr>
          <w:sz w:val="20"/>
          <w:szCs w:val="20"/>
          <w:lang w:val="en-US"/>
        </w:rPr>
        <w:t xml:space="preserve">; </w:t>
      </w:r>
      <w:r w:rsidR="0059128C" w:rsidRPr="001757A2">
        <w:rPr>
          <w:sz w:val="20"/>
          <w:szCs w:val="20"/>
          <w:lang w:val="en-US"/>
        </w:rPr>
        <w:t>MPL2</w:t>
      </w:r>
      <w:r w:rsidR="00070A28" w:rsidRPr="001757A2">
        <w:rPr>
          <w:sz w:val="20"/>
          <w:szCs w:val="20"/>
          <w:lang w:val="en-US"/>
        </w:rPr>
        <w:t xml:space="preserve">, </w:t>
      </w:r>
      <w:r w:rsidR="0059128C" w:rsidRPr="001757A2">
        <w:rPr>
          <w:sz w:val="20"/>
          <w:szCs w:val="20"/>
          <w:lang w:val="en-US"/>
        </w:rPr>
        <w:t>3064</w:t>
      </w:r>
      <w:r w:rsidR="00070A28" w:rsidRPr="001757A2">
        <w:rPr>
          <w:sz w:val="20"/>
          <w:szCs w:val="20"/>
          <w:lang w:val="en-US"/>
        </w:rPr>
        <w:t xml:space="preserve">; </w:t>
      </w:r>
      <w:r w:rsidR="0059128C" w:rsidRPr="001757A2">
        <w:rPr>
          <w:sz w:val="20"/>
          <w:szCs w:val="20"/>
          <w:lang w:val="en-US"/>
        </w:rPr>
        <w:t>MPL3</w:t>
      </w:r>
      <w:r w:rsidR="00070A28" w:rsidRPr="001757A2">
        <w:rPr>
          <w:sz w:val="20"/>
          <w:szCs w:val="20"/>
          <w:lang w:val="en-US"/>
        </w:rPr>
        <w:t xml:space="preserve">, </w:t>
      </w:r>
      <w:r w:rsidR="0059128C" w:rsidRPr="001757A2">
        <w:rPr>
          <w:sz w:val="20"/>
          <w:szCs w:val="20"/>
          <w:lang w:val="en-US"/>
        </w:rPr>
        <w:t>1186</w:t>
      </w:r>
      <w:r w:rsidR="00070A28" w:rsidRPr="001757A2">
        <w:rPr>
          <w:sz w:val="20"/>
          <w:szCs w:val="20"/>
          <w:lang w:val="en-US"/>
        </w:rPr>
        <w:t xml:space="preserve">; </w:t>
      </w:r>
      <w:r w:rsidR="0059128C" w:rsidRPr="001757A2">
        <w:rPr>
          <w:sz w:val="20"/>
          <w:szCs w:val="20"/>
          <w:lang w:val="en-US"/>
        </w:rPr>
        <w:t>MPL4</w:t>
      </w:r>
      <w:proofErr w:type="gramStart"/>
      <w:r w:rsidR="0059128C" w:rsidRPr="001757A2">
        <w:rPr>
          <w:sz w:val="20"/>
          <w:szCs w:val="20"/>
          <w:lang w:val="en-US"/>
        </w:rPr>
        <w:t>,5</w:t>
      </w:r>
      <w:proofErr w:type="gramEnd"/>
      <w:r w:rsidR="00070A28" w:rsidRPr="001757A2">
        <w:rPr>
          <w:sz w:val="20"/>
          <w:szCs w:val="20"/>
          <w:lang w:val="en-US"/>
        </w:rPr>
        <w:t xml:space="preserve">, </w:t>
      </w:r>
      <w:r w:rsidR="0059128C" w:rsidRPr="001757A2">
        <w:rPr>
          <w:sz w:val="20"/>
          <w:szCs w:val="20"/>
          <w:lang w:val="en-US"/>
        </w:rPr>
        <w:t>325.</w:t>
      </w:r>
      <w:r w:rsidR="00997E6D" w:rsidRPr="001757A2">
        <w:rPr>
          <w:sz w:val="20"/>
          <w:szCs w:val="20"/>
          <w:lang w:val="en-US"/>
        </w:rPr>
        <w:t xml:space="preserve"> The ranking indicators refer to both categori</w:t>
      </w:r>
      <w:r w:rsidR="00EC0712" w:rsidRPr="001757A2">
        <w:rPr>
          <w:sz w:val="20"/>
          <w:szCs w:val="20"/>
          <w:lang w:val="en-US"/>
        </w:rPr>
        <w:t>c</w:t>
      </w:r>
      <w:r w:rsidR="00997E6D" w:rsidRPr="001757A2">
        <w:rPr>
          <w:sz w:val="20"/>
          <w:szCs w:val="20"/>
          <w:lang w:val="en-US"/>
        </w:rPr>
        <w:t>al and linear models</w:t>
      </w:r>
      <w:r w:rsidR="00070A28" w:rsidRPr="001757A2">
        <w:rPr>
          <w:sz w:val="20"/>
          <w:szCs w:val="20"/>
          <w:lang w:val="en-US"/>
        </w:rPr>
        <w:t xml:space="preserve">; </w:t>
      </w:r>
      <w:r w:rsidR="00F71700" w:rsidRPr="001757A2">
        <w:rPr>
          <w:sz w:val="20"/>
          <w:szCs w:val="20"/>
          <w:lang w:val="en-US"/>
        </w:rPr>
        <w:t>r</w:t>
      </w:r>
      <w:r w:rsidR="00CF4A6C" w:rsidRPr="001757A2">
        <w:rPr>
          <w:sz w:val="20"/>
          <w:szCs w:val="20"/>
          <w:lang w:val="en-US"/>
        </w:rPr>
        <w:t xml:space="preserve">anks thus range </w:t>
      </w:r>
      <w:r w:rsidR="00070A28" w:rsidRPr="001757A2">
        <w:rPr>
          <w:sz w:val="20"/>
          <w:szCs w:val="20"/>
          <w:lang w:val="en-US"/>
        </w:rPr>
        <w:t xml:space="preserve">from </w:t>
      </w:r>
      <w:proofErr w:type="gramStart"/>
      <w:r w:rsidR="00CF4A6C" w:rsidRPr="001757A2">
        <w:rPr>
          <w:sz w:val="20"/>
          <w:szCs w:val="20"/>
          <w:lang w:val="en-US"/>
        </w:rPr>
        <w:t>1</w:t>
      </w:r>
      <w:proofErr w:type="gramEnd"/>
      <w:r w:rsidR="00070A28" w:rsidRPr="001757A2">
        <w:rPr>
          <w:sz w:val="20"/>
          <w:szCs w:val="20"/>
          <w:lang w:val="en-US"/>
        </w:rPr>
        <w:t xml:space="preserve"> to </w:t>
      </w:r>
      <w:r w:rsidR="00CF4A6C" w:rsidRPr="001757A2">
        <w:rPr>
          <w:sz w:val="20"/>
          <w:szCs w:val="20"/>
          <w:lang w:val="en-US"/>
        </w:rPr>
        <w:t>6 with 1 being the best.</w:t>
      </w:r>
      <w:r w:rsidR="005773C6">
        <w:rPr>
          <w:sz w:val="20"/>
          <w:szCs w:val="20"/>
          <w:lang w:val="en-US"/>
        </w:rPr>
        <w:t xml:space="preserve"> </w:t>
      </w:r>
      <w:r w:rsidR="005773C6" w:rsidRPr="005773C6">
        <w:rPr>
          <w:sz w:val="20"/>
          <w:szCs w:val="20"/>
          <w:lang w:val="en-US"/>
        </w:rPr>
        <w:t>In parentheses the range between the 5th and 95th percentile is given.</w:t>
      </w:r>
    </w:p>
    <w:p w:rsidR="005773C6" w:rsidRPr="001757A2" w:rsidRDefault="005773C6" w:rsidP="00B54DCB">
      <w:pPr>
        <w:spacing w:line="480" w:lineRule="auto"/>
        <w:rPr>
          <w:sz w:val="20"/>
          <w:szCs w:val="20"/>
          <w:lang w:val="en-US"/>
        </w:rPr>
      </w:pPr>
    </w:p>
    <w:sectPr w:rsidR="005773C6" w:rsidRPr="001757A2" w:rsidSect="00B54DCB">
      <w:footerReference w:type="default" r:id="rId9"/>
      <w:pgSz w:w="11906" w:h="16838" w:code="9"/>
      <w:pgMar w:top="1418" w:right="1418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706" w:rsidRDefault="00ED0706" w:rsidP="00AE63E5">
      <w:r>
        <w:separator/>
      </w:r>
    </w:p>
  </w:endnote>
  <w:endnote w:type="continuationSeparator" w:id="0">
    <w:p w:rsidR="00ED0706" w:rsidRDefault="00ED0706" w:rsidP="00AE6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 Helvetica, sans-serif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400" w:rsidRPr="00C0254A" w:rsidRDefault="00F76400">
    <w:pPr>
      <w:pStyle w:val="Fuzeile"/>
      <w:jc w:val="right"/>
      <w:rPr>
        <w:sz w:val="22"/>
        <w:szCs w:val="22"/>
      </w:rPr>
    </w:pPr>
    <w:r w:rsidRPr="00C0254A">
      <w:rPr>
        <w:sz w:val="22"/>
        <w:szCs w:val="22"/>
      </w:rPr>
      <w:fldChar w:fldCharType="begin"/>
    </w:r>
    <w:r w:rsidRPr="00C0254A">
      <w:rPr>
        <w:sz w:val="22"/>
        <w:szCs w:val="22"/>
      </w:rPr>
      <w:instrText>PAGE   \* MERGEFORMAT</w:instrText>
    </w:r>
    <w:r w:rsidRPr="00C0254A">
      <w:rPr>
        <w:sz w:val="22"/>
        <w:szCs w:val="22"/>
      </w:rPr>
      <w:fldChar w:fldCharType="separate"/>
    </w:r>
    <w:r w:rsidR="00291718">
      <w:rPr>
        <w:noProof/>
        <w:sz w:val="22"/>
        <w:szCs w:val="22"/>
      </w:rPr>
      <w:t>1</w:t>
    </w:r>
    <w:r w:rsidRPr="00C0254A">
      <w:rPr>
        <w:sz w:val="22"/>
        <w:szCs w:val="22"/>
      </w:rPr>
      <w:fldChar w:fldCharType="end"/>
    </w:r>
  </w:p>
  <w:p w:rsidR="00F76400" w:rsidRDefault="00F7640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706" w:rsidRDefault="00ED0706" w:rsidP="00AE63E5">
      <w:r>
        <w:separator/>
      </w:r>
    </w:p>
  </w:footnote>
  <w:footnote w:type="continuationSeparator" w:id="0">
    <w:p w:rsidR="00ED0706" w:rsidRDefault="00ED0706" w:rsidP="00AE6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54C3"/>
    <w:multiLevelType w:val="hybridMultilevel"/>
    <w:tmpl w:val="F70065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3418D"/>
    <w:multiLevelType w:val="hybridMultilevel"/>
    <w:tmpl w:val="5DA02664"/>
    <w:lvl w:ilvl="0" w:tplc="A730521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8C6"/>
    <w:multiLevelType w:val="hybridMultilevel"/>
    <w:tmpl w:val="0F7A231C"/>
    <w:lvl w:ilvl="0" w:tplc="37540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F47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227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E67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0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A5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66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D0A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169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9A10658"/>
    <w:multiLevelType w:val="hybridMultilevel"/>
    <w:tmpl w:val="32F8BBC6"/>
    <w:lvl w:ilvl="0" w:tplc="A730521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B7D04"/>
    <w:multiLevelType w:val="hybridMultilevel"/>
    <w:tmpl w:val="8F705DA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2D3C3B"/>
    <w:multiLevelType w:val="hybridMultilevel"/>
    <w:tmpl w:val="B602FD56"/>
    <w:lvl w:ilvl="0" w:tplc="08FC1C8E">
      <w:numFmt w:val="bullet"/>
      <w:lvlText w:val="-"/>
      <w:lvlJc w:val="left"/>
      <w:pPr>
        <w:ind w:left="1071" w:hanging="711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691E8F"/>
    <w:multiLevelType w:val="hybridMultilevel"/>
    <w:tmpl w:val="3BAA5AAE"/>
    <w:lvl w:ilvl="0" w:tplc="42FC3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F62E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68BE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DC8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7A4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6CB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D68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225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1A8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6AF1E9E"/>
    <w:multiLevelType w:val="hybridMultilevel"/>
    <w:tmpl w:val="9E5809CA"/>
    <w:lvl w:ilvl="0" w:tplc="A730521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864517"/>
    <w:multiLevelType w:val="hybridMultilevel"/>
    <w:tmpl w:val="9C7235FC"/>
    <w:lvl w:ilvl="0" w:tplc="B1048A7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7F3871"/>
    <w:multiLevelType w:val="hybridMultilevel"/>
    <w:tmpl w:val="1EEC8C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321B3"/>
    <w:multiLevelType w:val="hybridMultilevel"/>
    <w:tmpl w:val="F8D6BDEC"/>
    <w:lvl w:ilvl="0" w:tplc="A730521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B91B71"/>
    <w:multiLevelType w:val="hybridMultilevel"/>
    <w:tmpl w:val="EDDC9122"/>
    <w:lvl w:ilvl="0" w:tplc="47D29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80BB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E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03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EB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07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600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F09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CA1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3"/>
  </w:num>
  <w:num w:numId="8">
    <w:abstractNumId w:val="10"/>
  </w:num>
  <w:num w:numId="9">
    <w:abstractNumId w:val="6"/>
  </w:num>
  <w:num w:numId="10">
    <w:abstractNumId w:val="11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lue in Health&lt;/Style&gt;&lt;LeftDelim&gt;{&lt;/LeftDelim&gt;&lt;RightDelim&gt;}&lt;/RightDelim&gt;&lt;FontName&gt;Arial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px2pfxxdgv5at9efa09x92p8rdax2a2zs0pr&quot;&gt;Leidl &amp;amp; Reitmeir EHS EQ-5D-5L 2016_08 Copy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/record-ids&gt;&lt;/item&gt;&lt;/Libraries&gt;"/>
  </w:docVars>
  <w:rsids>
    <w:rsidRoot w:val="00C70013"/>
    <w:rsid w:val="000000C5"/>
    <w:rsid w:val="000049EE"/>
    <w:rsid w:val="00004D35"/>
    <w:rsid w:val="0000686F"/>
    <w:rsid w:val="00015D6D"/>
    <w:rsid w:val="00016A6A"/>
    <w:rsid w:val="00021001"/>
    <w:rsid w:val="000219A5"/>
    <w:rsid w:val="00027B21"/>
    <w:rsid w:val="00032251"/>
    <w:rsid w:val="0003678C"/>
    <w:rsid w:val="0004147D"/>
    <w:rsid w:val="000416C6"/>
    <w:rsid w:val="0005040A"/>
    <w:rsid w:val="0005196A"/>
    <w:rsid w:val="000532AB"/>
    <w:rsid w:val="0005463E"/>
    <w:rsid w:val="000554B2"/>
    <w:rsid w:val="00060AA0"/>
    <w:rsid w:val="00063641"/>
    <w:rsid w:val="00065AB7"/>
    <w:rsid w:val="0006614D"/>
    <w:rsid w:val="00066A70"/>
    <w:rsid w:val="00070A28"/>
    <w:rsid w:val="000716A8"/>
    <w:rsid w:val="000732D7"/>
    <w:rsid w:val="00073DC5"/>
    <w:rsid w:val="00081572"/>
    <w:rsid w:val="00082C28"/>
    <w:rsid w:val="00083649"/>
    <w:rsid w:val="00083F25"/>
    <w:rsid w:val="000911AF"/>
    <w:rsid w:val="00091AD4"/>
    <w:rsid w:val="00094CFF"/>
    <w:rsid w:val="00096F47"/>
    <w:rsid w:val="0009770D"/>
    <w:rsid w:val="00097C12"/>
    <w:rsid w:val="000A0119"/>
    <w:rsid w:val="000A033F"/>
    <w:rsid w:val="000A1789"/>
    <w:rsid w:val="000A6372"/>
    <w:rsid w:val="000A6BF4"/>
    <w:rsid w:val="000C25FE"/>
    <w:rsid w:val="000C270E"/>
    <w:rsid w:val="000C5031"/>
    <w:rsid w:val="000D6AA7"/>
    <w:rsid w:val="000D7470"/>
    <w:rsid w:val="000E04B4"/>
    <w:rsid w:val="000E0A71"/>
    <w:rsid w:val="000E10B0"/>
    <w:rsid w:val="000E4492"/>
    <w:rsid w:val="000E639D"/>
    <w:rsid w:val="000E6AB1"/>
    <w:rsid w:val="000F1005"/>
    <w:rsid w:val="000F112D"/>
    <w:rsid w:val="000F6486"/>
    <w:rsid w:val="000F6907"/>
    <w:rsid w:val="001064DF"/>
    <w:rsid w:val="001104F1"/>
    <w:rsid w:val="00110BA0"/>
    <w:rsid w:val="00112ACB"/>
    <w:rsid w:val="00114A86"/>
    <w:rsid w:val="001166C8"/>
    <w:rsid w:val="00123D77"/>
    <w:rsid w:val="00124102"/>
    <w:rsid w:val="0013061D"/>
    <w:rsid w:val="0013350F"/>
    <w:rsid w:val="00135AAA"/>
    <w:rsid w:val="00137208"/>
    <w:rsid w:val="00141D5C"/>
    <w:rsid w:val="00145173"/>
    <w:rsid w:val="0014554F"/>
    <w:rsid w:val="00146329"/>
    <w:rsid w:val="00147A79"/>
    <w:rsid w:val="001533F5"/>
    <w:rsid w:val="00153A35"/>
    <w:rsid w:val="001575D0"/>
    <w:rsid w:val="001624BD"/>
    <w:rsid w:val="001628F6"/>
    <w:rsid w:val="00171012"/>
    <w:rsid w:val="001732F7"/>
    <w:rsid w:val="001757A2"/>
    <w:rsid w:val="001816FB"/>
    <w:rsid w:val="00186146"/>
    <w:rsid w:val="0019536D"/>
    <w:rsid w:val="00195EBE"/>
    <w:rsid w:val="001A0726"/>
    <w:rsid w:val="001A1503"/>
    <w:rsid w:val="001A2970"/>
    <w:rsid w:val="001B2030"/>
    <w:rsid w:val="001B6C12"/>
    <w:rsid w:val="001C2622"/>
    <w:rsid w:val="001C42D9"/>
    <w:rsid w:val="001C555E"/>
    <w:rsid w:val="001C644E"/>
    <w:rsid w:val="001D5B27"/>
    <w:rsid w:val="001E04BD"/>
    <w:rsid w:val="001E38D7"/>
    <w:rsid w:val="001E3CC1"/>
    <w:rsid w:val="001F246D"/>
    <w:rsid w:val="001F6E19"/>
    <w:rsid w:val="001F705F"/>
    <w:rsid w:val="00202405"/>
    <w:rsid w:val="00203482"/>
    <w:rsid w:val="00211E34"/>
    <w:rsid w:val="00233AE7"/>
    <w:rsid w:val="0023407D"/>
    <w:rsid w:val="00241613"/>
    <w:rsid w:val="00243016"/>
    <w:rsid w:val="00246BBB"/>
    <w:rsid w:val="00247267"/>
    <w:rsid w:val="00253B83"/>
    <w:rsid w:val="00253FE7"/>
    <w:rsid w:val="0025759F"/>
    <w:rsid w:val="002628A7"/>
    <w:rsid w:val="0027031F"/>
    <w:rsid w:val="00273613"/>
    <w:rsid w:val="002762BF"/>
    <w:rsid w:val="00276801"/>
    <w:rsid w:val="00286135"/>
    <w:rsid w:val="00286BB0"/>
    <w:rsid w:val="00291718"/>
    <w:rsid w:val="002967FE"/>
    <w:rsid w:val="002978B6"/>
    <w:rsid w:val="002A4FC1"/>
    <w:rsid w:val="002B0BC5"/>
    <w:rsid w:val="002B24F5"/>
    <w:rsid w:val="002B27F9"/>
    <w:rsid w:val="002B463A"/>
    <w:rsid w:val="002B48D8"/>
    <w:rsid w:val="002B5759"/>
    <w:rsid w:val="002B670F"/>
    <w:rsid w:val="002C41F8"/>
    <w:rsid w:val="002C4857"/>
    <w:rsid w:val="002D2186"/>
    <w:rsid w:val="002D2776"/>
    <w:rsid w:val="002D7493"/>
    <w:rsid w:val="002E15E5"/>
    <w:rsid w:val="002E1A07"/>
    <w:rsid w:val="002E323D"/>
    <w:rsid w:val="002E67BC"/>
    <w:rsid w:val="002F1471"/>
    <w:rsid w:val="002F1B50"/>
    <w:rsid w:val="00302651"/>
    <w:rsid w:val="0030394C"/>
    <w:rsid w:val="0030486A"/>
    <w:rsid w:val="003063F5"/>
    <w:rsid w:val="00307472"/>
    <w:rsid w:val="00310BC9"/>
    <w:rsid w:val="00314B4D"/>
    <w:rsid w:val="003155C9"/>
    <w:rsid w:val="00316ABE"/>
    <w:rsid w:val="003240FF"/>
    <w:rsid w:val="00325A6F"/>
    <w:rsid w:val="00331335"/>
    <w:rsid w:val="0033340B"/>
    <w:rsid w:val="003417B9"/>
    <w:rsid w:val="00341C23"/>
    <w:rsid w:val="0034330E"/>
    <w:rsid w:val="00344225"/>
    <w:rsid w:val="00345148"/>
    <w:rsid w:val="00345F6A"/>
    <w:rsid w:val="0036147F"/>
    <w:rsid w:val="003636D5"/>
    <w:rsid w:val="00364826"/>
    <w:rsid w:val="00366632"/>
    <w:rsid w:val="00370AC7"/>
    <w:rsid w:val="00373C9C"/>
    <w:rsid w:val="003747E2"/>
    <w:rsid w:val="0037498C"/>
    <w:rsid w:val="003764F9"/>
    <w:rsid w:val="00376F6E"/>
    <w:rsid w:val="00380327"/>
    <w:rsid w:val="00380BC1"/>
    <w:rsid w:val="00380D66"/>
    <w:rsid w:val="00381351"/>
    <w:rsid w:val="003841FF"/>
    <w:rsid w:val="00386B22"/>
    <w:rsid w:val="00391885"/>
    <w:rsid w:val="003929F7"/>
    <w:rsid w:val="003A2E56"/>
    <w:rsid w:val="003A5666"/>
    <w:rsid w:val="003B144C"/>
    <w:rsid w:val="003B276A"/>
    <w:rsid w:val="003B2D74"/>
    <w:rsid w:val="003B4507"/>
    <w:rsid w:val="003B6470"/>
    <w:rsid w:val="003B6B93"/>
    <w:rsid w:val="003B7C86"/>
    <w:rsid w:val="003C0AD9"/>
    <w:rsid w:val="003C3588"/>
    <w:rsid w:val="003C59B0"/>
    <w:rsid w:val="003D1B35"/>
    <w:rsid w:val="003D5811"/>
    <w:rsid w:val="003D7CA3"/>
    <w:rsid w:val="003E07D6"/>
    <w:rsid w:val="003E14CF"/>
    <w:rsid w:val="003E2A5A"/>
    <w:rsid w:val="003E6B88"/>
    <w:rsid w:val="003E758E"/>
    <w:rsid w:val="003F3C51"/>
    <w:rsid w:val="003F54EB"/>
    <w:rsid w:val="004018F9"/>
    <w:rsid w:val="004028FA"/>
    <w:rsid w:val="00407860"/>
    <w:rsid w:val="00407A02"/>
    <w:rsid w:val="00410C19"/>
    <w:rsid w:val="00413810"/>
    <w:rsid w:val="00413A6E"/>
    <w:rsid w:val="0041410C"/>
    <w:rsid w:val="004155B2"/>
    <w:rsid w:val="00420005"/>
    <w:rsid w:val="00421D63"/>
    <w:rsid w:val="00423001"/>
    <w:rsid w:val="00423478"/>
    <w:rsid w:val="0042367D"/>
    <w:rsid w:val="00424B6F"/>
    <w:rsid w:val="0043142B"/>
    <w:rsid w:val="004347A0"/>
    <w:rsid w:val="004369B2"/>
    <w:rsid w:val="00437196"/>
    <w:rsid w:val="00437564"/>
    <w:rsid w:val="004375E0"/>
    <w:rsid w:val="00442B43"/>
    <w:rsid w:val="004435A8"/>
    <w:rsid w:val="00443E90"/>
    <w:rsid w:val="00444752"/>
    <w:rsid w:val="004632BA"/>
    <w:rsid w:val="004675E9"/>
    <w:rsid w:val="00470742"/>
    <w:rsid w:val="00471F3A"/>
    <w:rsid w:val="00476FA3"/>
    <w:rsid w:val="00477944"/>
    <w:rsid w:val="0048006C"/>
    <w:rsid w:val="0048248D"/>
    <w:rsid w:val="00482DDA"/>
    <w:rsid w:val="00482EDA"/>
    <w:rsid w:val="00483D64"/>
    <w:rsid w:val="00485DBB"/>
    <w:rsid w:val="00490746"/>
    <w:rsid w:val="00494DC9"/>
    <w:rsid w:val="00495406"/>
    <w:rsid w:val="00497B13"/>
    <w:rsid w:val="004A029F"/>
    <w:rsid w:val="004A742E"/>
    <w:rsid w:val="004A76C1"/>
    <w:rsid w:val="004A7BFA"/>
    <w:rsid w:val="004B1FA5"/>
    <w:rsid w:val="004B3283"/>
    <w:rsid w:val="004B524B"/>
    <w:rsid w:val="004C0751"/>
    <w:rsid w:val="004C0942"/>
    <w:rsid w:val="004C4A8F"/>
    <w:rsid w:val="004C6E73"/>
    <w:rsid w:val="004D0077"/>
    <w:rsid w:val="004D07EA"/>
    <w:rsid w:val="004D28CD"/>
    <w:rsid w:val="004D69B6"/>
    <w:rsid w:val="004E1F3C"/>
    <w:rsid w:val="004E5DD7"/>
    <w:rsid w:val="004F1C3F"/>
    <w:rsid w:val="004F2CA8"/>
    <w:rsid w:val="004F2CDC"/>
    <w:rsid w:val="004F41E8"/>
    <w:rsid w:val="004F4697"/>
    <w:rsid w:val="004F6753"/>
    <w:rsid w:val="004F6FF2"/>
    <w:rsid w:val="004F7235"/>
    <w:rsid w:val="004F7550"/>
    <w:rsid w:val="00503986"/>
    <w:rsid w:val="00504566"/>
    <w:rsid w:val="005077B9"/>
    <w:rsid w:val="00510725"/>
    <w:rsid w:val="00513C9D"/>
    <w:rsid w:val="0051483F"/>
    <w:rsid w:val="005207FD"/>
    <w:rsid w:val="00527110"/>
    <w:rsid w:val="00541402"/>
    <w:rsid w:val="0054257C"/>
    <w:rsid w:val="005443EE"/>
    <w:rsid w:val="00544FEF"/>
    <w:rsid w:val="005528E0"/>
    <w:rsid w:val="005539D3"/>
    <w:rsid w:val="005566B0"/>
    <w:rsid w:val="00557D43"/>
    <w:rsid w:val="005621C4"/>
    <w:rsid w:val="0056261E"/>
    <w:rsid w:val="005655FA"/>
    <w:rsid w:val="005659A1"/>
    <w:rsid w:val="00572999"/>
    <w:rsid w:val="005758E7"/>
    <w:rsid w:val="005762CF"/>
    <w:rsid w:val="005773C6"/>
    <w:rsid w:val="00582B8B"/>
    <w:rsid w:val="00583B72"/>
    <w:rsid w:val="00583F73"/>
    <w:rsid w:val="00585DBE"/>
    <w:rsid w:val="00585E89"/>
    <w:rsid w:val="005860D0"/>
    <w:rsid w:val="00586209"/>
    <w:rsid w:val="0059128C"/>
    <w:rsid w:val="00592C15"/>
    <w:rsid w:val="005B0985"/>
    <w:rsid w:val="005B55AC"/>
    <w:rsid w:val="005B7AA8"/>
    <w:rsid w:val="005C2DDF"/>
    <w:rsid w:val="005C4700"/>
    <w:rsid w:val="005C68B5"/>
    <w:rsid w:val="005D347B"/>
    <w:rsid w:val="005D4A3F"/>
    <w:rsid w:val="005D6227"/>
    <w:rsid w:val="005E0AF8"/>
    <w:rsid w:val="005E0D0D"/>
    <w:rsid w:val="005E10CA"/>
    <w:rsid w:val="005E497A"/>
    <w:rsid w:val="005E5EF3"/>
    <w:rsid w:val="005E64DF"/>
    <w:rsid w:val="005F0801"/>
    <w:rsid w:val="005F0E7C"/>
    <w:rsid w:val="005F0FF9"/>
    <w:rsid w:val="005F1605"/>
    <w:rsid w:val="005F5067"/>
    <w:rsid w:val="006029FD"/>
    <w:rsid w:val="0060699A"/>
    <w:rsid w:val="00611D9A"/>
    <w:rsid w:val="0061506E"/>
    <w:rsid w:val="00621013"/>
    <w:rsid w:val="006229E5"/>
    <w:rsid w:val="00622DC8"/>
    <w:rsid w:val="00623124"/>
    <w:rsid w:val="00623DDB"/>
    <w:rsid w:val="006247F3"/>
    <w:rsid w:val="006305F1"/>
    <w:rsid w:val="00632422"/>
    <w:rsid w:val="006438BD"/>
    <w:rsid w:val="00643D85"/>
    <w:rsid w:val="00646EAB"/>
    <w:rsid w:val="00651C4E"/>
    <w:rsid w:val="0065370F"/>
    <w:rsid w:val="00654EE0"/>
    <w:rsid w:val="00656148"/>
    <w:rsid w:val="00656964"/>
    <w:rsid w:val="00657BB8"/>
    <w:rsid w:val="00657DBA"/>
    <w:rsid w:val="00661E12"/>
    <w:rsid w:val="006627A9"/>
    <w:rsid w:val="00664BB2"/>
    <w:rsid w:val="006653D8"/>
    <w:rsid w:val="006672D5"/>
    <w:rsid w:val="00670442"/>
    <w:rsid w:val="00673218"/>
    <w:rsid w:val="006734EC"/>
    <w:rsid w:val="00676273"/>
    <w:rsid w:val="00677F5C"/>
    <w:rsid w:val="00680481"/>
    <w:rsid w:val="006813E3"/>
    <w:rsid w:val="00681814"/>
    <w:rsid w:val="006829F0"/>
    <w:rsid w:val="0068680F"/>
    <w:rsid w:val="006868F6"/>
    <w:rsid w:val="00690965"/>
    <w:rsid w:val="00691A91"/>
    <w:rsid w:val="006921A9"/>
    <w:rsid w:val="00692582"/>
    <w:rsid w:val="00692CEF"/>
    <w:rsid w:val="00696C9C"/>
    <w:rsid w:val="006A1FDA"/>
    <w:rsid w:val="006A2DCE"/>
    <w:rsid w:val="006A59B2"/>
    <w:rsid w:val="006A622F"/>
    <w:rsid w:val="006B122E"/>
    <w:rsid w:val="006B2949"/>
    <w:rsid w:val="006B2D92"/>
    <w:rsid w:val="006B537D"/>
    <w:rsid w:val="006B6AA0"/>
    <w:rsid w:val="006C34D8"/>
    <w:rsid w:val="006D107E"/>
    <w:rsid w:val="006D24A5"/>
    <w:rsid w:val="006D3218"/>
    <w:rsid w:val="006D4053"/>
    <w:rsid w:val="006D539B"/>
    <w:rsid w:val="006E184C"/>
    <w:rsid w:val="006F2F3E"/>
    <w:rsid w:val="00701D03"/>
    <w:rsid w:val="00703FEB"/>
    <w:rsid w:val="007071E9"/>
    <w:rsid w:val="0070762B"/>
    <w:rsid w:val="00714FDE"/>
    <w:rsid w:val="0071557B"/>
    <w:rsid w:val="0071576A"/>
    <w:rsid w:val="007158E1"/>
    <w:rsid w:val="00723337"/>
    <w:rsid w:val="0072377D"/>
    <w:rsid w:val="00724DA7"/>
    <w:rsid w:val="0072676E"/>
    <w:rsid w:val="007274DA"/>
    <w:rsid w:val="00730773"/>
    <w:rsid w:val="007337FC"/>
    <w:rsid w:val="00736E28"/>
    <w:rsid w:val="0073762A"/>
    <w:rsid w:val="00741351"/>
    <w:rsid w:val="007423A7"/>
    <w:rsid w:val="007513FA"/>
    <w:rsid w:val="00752409"/>
    <w:rsid w:val="0075498A"/>
    <w:rsid w:val="00755DE4"/>
    <w:rsid w:val="007622BE"/>
    <w:rsid w:val="0076290A"/>
    <w:rsid w:val="00765060"/>
    <w:rsid w:val="007674AD"/>
    <w:rsid w:val="00767B05"/>
    <w:rsid w:val="00770FCD"/>
    <w:rsid w:val="00772A5D"/>
    <w:rsid w:val="007751E3"/>
    <w:rsid w:val="007751E5"/>
    <w:rsid w:val="00781197"/>
    <w:rsid w:val="00784E0C"/>
    <w:rsid w:val="00785001"/>
    <w:rsid w:val="007962C8"/>
    <w:rsid w:val="007A0622"/>
    <w:rsid w:val="007A0E82"/>
    <w:rsid w:val="007A490B"/>
    <w:rsid w:val="007B0CC4"/>
    <w:rsid w:val="007B1524"/>
    <w:rsid w:val="007B2188"/>
    <w:rsid w:val="007B4D7F"/>
    <w:rsid w:val="007C01AA"/>
    <w:rsid w:val="007C03AA"/>
    <w:rsid w:val="007C1094"/>
    <w:rsid w:val="007C49B2"/>
    <w:rsid w:val="007C6468"/>
    <w:rsid w:val="007D0D22"/>
    <w:rsid w:val="007D270A"/>
    <w:rsid w:val="007D51C4"/>
    <w:rsid w:val="007D6D57"/>
    <w:rsid w:val="007D75E4"/>
    <w:rsid w:val="007E79D6"/>
    <w:rsid w:val="007F1030"/>
    <w:rsid w:val="007F1397"/>
    <w:rsid w:val="007F3E91"/>
    <w:rsid w:val="007F41EA"/>
    <w:rsid w:val="007F5F97"/>
    <w:rsid w:val="007F61B0"/>
    <w:rsid w:val="00800297"/>
    <w:rsid w:val="00802287"/>
    <w:rsid w:val="00803045"/>
    <w:rsid w:val="00803776"/>
    <w:rsid w:val="008038BA"/>
    <w:rsid w:val="00803B58"/>
    <w:rsid w:val="00803BE4"/>
    <w:rsid w:val="00807FB0"/>
    <w:rsid w:val="0081444D"/>
    <w:rsid w:val="0081445C"/>
    <w:rsid w:val="0081700D"/>
    <w:rsid w:val="008210DF"/>
    <w:rsid w:val="00821E25"/>
    <w:rsid w:val="00830F42"/>
    <w:rsid w:val="00831D55"/>
    <w:rsid w:val="00836A85"/>
    <w:rsid w:val="008370C9"/>
    <w:rsid w:val="008507E8"/>
    <w:rsid w:val="0085225C"/>
    <w:rsid w:val="00855353"/>
    <w:rsid w:val="00855B52"/>
    <w:rsid w:val="00856498"/>
    <w:rsid w:val="00860FB3"/>
    <w:rsid w:val="00873470"/>
    <w:rsid w:val="008737E5"/>
    <w:rsid w:val="00874233"/>
    <w:rsid w:val="008748DD"/>
    <w:rsid w:val="00877FAC"/>
    <w:rsid w:val="008843A7"/>
    <w:rsid w:val="00884EB3"/>
    <w:rsid w:val="00885A22"/>
    <w:rsid w:val="008871E7"/>
    <w:rsid w:val="00893277"/>
    <w:rsid w:val="00893B83"/>
    <w:rsid w:val="00896019"/>
    <w:rsid w:val="00897FED"/>
    <w:rsid w:val="008A03D9"/>
    <w:rsid w:val="008A524C"/>
    <w:rsid w:val="008B04B9"/>
    <w:rsid w:val="008B1C72"/>
    <w:rsid w:val="008B2494"/>
    <w:rsid w:val="008B451E"/>
    <w:rsid w:val="008B7276"/>
    <w:rsid w:val="008C13C2"/>
    <w:rsid w:val="008D27B6"/>
    <w:rsid w:val="008D5043"/>
    <w:rsid w:val="008D6127"/>
    <w:rsid w:val="008D7619"/>
    <w:rsid w:val="008E7982"/>
    <w:rsid w:val="008F1242"/>
    <w:rsid w:val="008F1AD6"/>
    <w:rsid w:val="008F61CD"/>
    <w:rsid w:val="00905A8D"/>
    <w:rsid w:val="00912CF3"/>
    <w:rsid w:val="0091373A"/>
    <w:rsid w:val="00913A09"/>
    <w:rsid w:val="00916386"/>
    <w:rsid w:val="00921878"/>
    <w:rsid w:val="0092220D"/>
    <w:rsid w:val="0092416C"/>
    <w:rsid w:val="00926B1D"/>
    <w:rsid w:val="00934599"/>
    <w:rsid w:val="009413A5"/>
    <w:rsid w:val="00955C2B"/>
    <w:rsid w:val="009619BB"/>
    <w:rsid w:val="00961B45"/>
    <w:rsid w:val="009642A0"/>
    <w:rsid w:val="00966A50"/>
    <w:rsid w:val="009706DF"/>
    <w:rsid w:val="0097279F"/>
    <w:rsid w:val="00975DAA"/>
    <w:rsid w:val="009777C6"/>
    <w:rsid w:val="00977AF8"/>
    <w:rsid w:val="00980C35"/>
    <w:rsid w:val="00985AEB"/>
    <w:rsid w:val="00987FBD"/>
    <w:rsid w:val="00996D8A"/>
    <w:rsid w:val="009970BE"/>
    <w:rsid w:val="00997E6D"/>
    <w:rsid w:val="00997FCA"/>
    <w:rsid w:val="009A1415"/>
    <w:rsid w:val="009A1BE3"/>
    <w:rsid w:val="009A7A0C"/>
    <w:rsid w:val="009B09CD"/>
    <w:rsid w:val="009B28F4"/>
    <w:rsid w:val="009B6642"/>
    <w:rsid w:val="009B7C38"/>
    <w:rsid w:val="009C09EB"/>
    <w:rsid w:val="009C0FA7"/>
    <w:rsid w:val="009C25A3"/>
    <w:rsid w:val="009C489C"/>
    <w:rsid w:val="009D5AD3"/>
    <w:rsid w:val="009E2D3D"/>
    <w:rsid w:val="009E3B60"/>
    <w:rsid w:val="009F5BBB"/>
    <w:rsid w:val="00A02B68"/>
    <w:rsid w:val="00A06CE5"/>
    <w:rsid w:val="00A07EED"/>
    <w:rsid w:val="00A10A11"/>
    <w:rsid w:val="00A162EA"/>
    <w:rsid w:val="00A175BE"/>
    <w:rsid w:val="00A17687"/>
    <w:rsid w:val="00A20C03"/>
    <w:rsid w:val="00A213DA"/>
    <w:rsid w:val="00A2154F"/>
    <w:rsid w:val="00A25705"/>
    <w:rsid w:val="00A27BCB"/>
    <w:rsid w:val="00A30470"/>
    <w:rsid w:val="00A314CB"/>
    <w:rsid w:val="00A336B4"/>
    <w:rsid w:val="00A41582"/>
    <w:rsid w:val="00A42407"/>
    <w:rsid w:val="00A426CC"/>
    <w:rsid w:val="00A51666"/>
    <w:rsid w:val="00A53507"/>
    <w:rsid w:val="00A6035E"/>
    <w:rsid w:val="00A62C2B"/>
    <w:rsid w:val="00A64E37"/>
    <w:rsid w:val="00A66AE5"/>
    <w:rsid w:val="00A678A9"/>
    <w:rsid w:val="00A72429"/>
    <w:rsid w:val="00A753D3"/>
    <w:rsid w:val="00A75B27"/>
    <w:rsid w:val="00A76A84"/>
    <w:rsid w:val="00A77F66"/>
    <w:rsid w:val="00A817DA"/>
    <w:rsid w:val="00A86769"/>
    <w:rsid w:val="00A93965"/>
    <w:rsid w:val="00A94C00"/>
    <w:rsid w:val="00AA4300"/>
    <w:rsid w:val="00AA5515"/>
    <w:rsid w:val="00AA5B18"/>
    <w:rsid w:val="00AA638C"/>
    <w:rsid w:val="00AB25EC"/>
    <w:rsid w:val="00AB59A1"/>
    <w:rsid w:val="00AB7C02"/>
    <w:rsid w:val="00AC596D"/>
    <w:rsid w:val="00AC6385"/>
    <w:rsid w:val="00AC6409"/>
    <w:rsid w:val="00AC6BFE"/>
    <w:rsid w:val="00AC6C69"/>
    <w:rsid w:val="00AD2873"/>
    <w:rsid w:val="00AD2A7C"/>
    <w:rsid w:val="00AD5202"/>
    <w:rsid w:val="00AE1399"/>
    <w:rsid w:val="00AE25E0"/>
    <w:rsid w:val="00AE2A49"/>
    <w:rsid w:val="00AE5272"/>
    <w:rsid w:val="00AE63E5"/>
    <w:rsid w:val="00AF59C0"/>
    <w:rsid w:val="00B023E1"/>
    <w:rsid w:val="00B02BDA"/>
    <w:rsid w:val="00B02E61"/>
    <w:rsid w:val="00B076CE"/>
    <w:rsid w:val="00B077B0"/>
    <w:rsid w:val="00B113B9"/>
    <w:rsid w:val="00B170AD"/>
    <w:rsid w:val="00B22D4C"/>
    <w:rsid w:val="00B23045"/>
    <w:rsid w:val="00B24B3B"/>
    <w:rsid w:val="00B257E0"/>
    <w:rsid w:val="00B26224"/>
    <w:rsid w:val="00B315AC"/>
    <w:rsid w:val="00B32169"/>
    <w:rsid w:val="00B34BE0"/>
    <w:rsid w:val="00B36ECF"/>
    <w:rsid w:val="00B37BE7"/>
    <w:rsid w:val="00B411A4"/>
    <w:rsid w:val="00B4539A"/>
    <w:rsid w:val="00B46D41"/>
    <w:rsid w:val="00B51E81"/>
    <w:rsid w:val="00B54DCB"/>
    <w:rsid w:val="00B61324"/>
    <w:rsid w:val="00B710DB"/>
    <w:rsid w:val="00B71686"/>
    <w:rsid w:val="00B72A74"/>
    <w:rsid w:val="00B72E27"/>
    <w:rsid w:val="00B7668D"/>
    <w:rsid w:val="00B81014"/>
    <w:rsid w:val="00B8172A"/>
    <w:rsid w:val="00B84EA7"/>
    <w:rsid w:val="00B90AA7"/>
    <w:rsid w:val="00B91E6F"/>
    <w:rsid w:val="00B92E55"/>
    <w:rsid w:val="00B93B19"/>
    <w:rsid w:val="00B94C9D"/>
    <w:rsid w:val="00BA04A8"/>
    <w:rsid w:val="00BA04F2"/>
    <w:rsid w:val="00BA0DE2"/>
    <w:rsid w:val="00BA15C4"/>
    <w:rsid w:val="00BA184F"/>
    <w:rsid w:val="00BA46ED"/>
    <w:rsid w:val="00BA59D8"/>
    <w:rsid w:val="00BA7FA7"/>
    <w:rsid w:val="00BB2353"/>
    <w:rsid w:val="00BB2C68"/>
    <w:rsid w:val="00BB55EF"/>
    <w:rsid w:val="00BB7842"/>
    <w:rsid w:val="00BC0B55"/>
    <w:rsid w:val="00BC1A41"/>
    <w:rsid w:val="00BC4B22"/>
    <w:rsid w:val="00BC5342"/>
    <w:rsid w:val="00BC6EFB"/>
    <w:rsid w:val="00BD0F6F"/>
    <w:rsid w:val="00BD1FE1"/>
    <w:rsid w:val="00BD4411"/>
    <w:rsid w:val="00BD593B"/>
    <w:rsid w:val="00BE0292"/>
    <w:rsid w:val="00BF1344"/>
    <w:rsid w:val="00BF255F"/>
    <w:rsid w:val="00BF3BFB"/>
    <w:rsid w:val="00BF662E"/>
    <w:rsid w:val="00BF6978"/>
    <w:rsid w:val="00BF76DF"/>
    <w:rsid w:val="00BF7806"/>
    <w:rsid w:val="00C0254A"/>
    <w:rsid w:val="00C0399E"/>
    <w:rsid w:val="00C108A8"/>
    <w:rsid w:val="00C1193E"/>
    <w:rsid w:val="00C1446E"/>
    <w:rsid w:val="00C1745E"/>
    <w:rsid w:val="00C2366A"/>
    <w:rsid w:val="00C266A6"/>
    <w:rsid w:val="00C267FA"/>
    <w:rsid w:val="00C40F19"/>
    <w:rsid w:val="00C4179F"/>
    <w:rsid w:val="00C41F0E"/>
    <w:rsid w:val="00C47B59"/>
    <w:rsid w:val="00C52FBC"/>
    <w:rsid w:val="00C5616B"/>
    <w:rsid w:val="00C56226"/>
    <w:rsid w:val="00C61873"/>
    <w:rsid w:val="00C65D54"/>
    <w:rsid w:val="00C66AC5"/>
    <w:rsid w:val="00C66B44"/>
    <w:rsid w:val="00C66ED7"/>
    <w:rsid w:val="00C70013"/>
    <w:rsid w:val="00C749BF"/>
    <w:rsid w:val="00C75FD1"/>
    <w:rsid w:val="00C84942"/>
    <w:rsid w:val="00C84AD2"/>
    <w:rsid w:val="00C84E4B"/>
    <w:rsid w:val="00C85717"/>
    <w:rsid w:val="00C87B46"/>
    <w:rsid w:val="00C91578"/>
    <w:rsid w:val="00C916BE"/>
    <w:rsid w:val="00C92DB9"/>
    <w:rsid w:val="00C93C3C"/>
    <w:rsid w:val="00C93E69"/>
    <w:rsid w:val="00CA03BE"/>
    <w:rsid w:val="00CA53A2"/>
    <w:rsid w:val="00CB023C"/>
    <w:rsid w:val="00CB496D"/>
    <w:rsid w:val="00CC18BF"/>
    <w:rsid w:val="00CC331C"/>
    <w:rsid w:val="00CD0E9E"/>
    <w:rsid w:val="00CD3F5F"/>
    <w:rsid w:val="00CD4EEC"/>
    <w:rsid w:val="00CD6988"/>
    <w:rsid w:val="00CD7C9B"/>
    <w:rsid w:val="00CE28B8"/>
    <w:rsid w:val="00CE38E9"/>
    <w:rsid w:val="00CE470D"/>
    <w:rsid w:val="00CE5E11"/>
    <w:rsid w:val="00CF296C"/>
    <w:rsid w:val="00CF39D7"/>
    <w:rsid w:val="00CF4A6C"/>
    <w:rsid w:val="00D01070"/>
    <w:rsid w:val="00D05FF4"/>
    <w:rsid w:val="00D07AB5"/>
    <w:rsid w:val="00D10A76"/>
    <w:rsid w:val="00D21421"/>
    <w:rsid w:val="00D21A24"/>
    <w:rsid w:val="00D231B1"/>
    <w:rsid w:val="00D23390"/>
    <w:rsid w:val="00D250B9"/>
    <w:rsid w:val="00D27707"/>
    <w:rsid w:val="00D300D1"/>
    <w:rsid w:val="00D30CD9"/>
    <w:rsid w:val="00D3256E"/>
    <w:rsid w:val="00D36FAC"/>
    <w:rsid w:val="00D37DC4"/>
    <w:rsid w:val="00D37F07"/>
    <w:rsid w:val="00D432BA"/>
    <w:rsid w:val="00D44320"/>
    <w:rsid w:val="00D521D3"/>
    <w:rsid w:val="00D53B37"/>
    <w:rsid w:val="00D56515"/>
    <w:rsid w:val="00D56A87"/>
    <w:rsid w:val="00D64CAA"/>
    <w:rsid w:val="00D65AB0"/>
    <w:rsid w:val="00D67C89"/>
    <w:rsid w:val="00D72053"/>
    <w:rsid w:val="00D73005"/>
    <w:rsid w:val="00D80F6F"/>
    <w:rsid w:val="00D82DAF"/>
    <w:rsid w:val="00D840DF"/>
    <w:rsid w:val="00D8747E"/>
    <w:rsid w:val="00D90BA3"/>
    <w:rsid w:val="00D90E24"/>
    <w:rsid w:val="00D95E28"/>
    <w:rsid w:val="00D97C99"/>
    <w:rsid w:val="00DA0520"/>
    <w:rsid w:val="00DA116B"/>
    <w:rsid w:val="00DA1D28"/>
    <w:rsid w:val="00DA5EB9"/>
    <w:rsid w:val="00DA745B"/>
    <w:rsid w:val="00DB2C29"/>
    <w:rsid w:val="00DB2E57"/>
    <w:rsid w:val="00DB4E72"/>
    <w:rsid w:val="00DD2BFE"/>
    <w:rsid w:val="00DD58BD"/>
    <w:rsid w:val="00DD6E0E"/>
    <w:rsid w:val="00DD7A25"/>
    <w:rsid w:val="00DD7CEB"/>
    <w:rsid w:val="00DE01B0"/>
    <w:rsid w:val="00DE0353"/>
    <w:rsid w:val="00DE5BAD"/>
    <w:rsid w:val="00DE6898"/>
    <w:rsid w:val="00DE75D0"/>
    <w:rsid w:val="00DF193B"/>
    <w:rsid w:val="00DF53AE"/>
    <w:rsid w:val="00E0186A"/>
    <w:rsid w:val="00E05477"/>
    <w:rsid w:val="00E05C02"/>
    <w:rsid w:val="00E1799E"/>
    <w:rsid w:val="00E20E95"/>
    <w:rsid w:val="00E21BB7"/>
    <w:rsid w:val="00E22495"/>
    <w:rsid w:val="00E24C45"/>
    <w:rsid w:val="00E26932"/>
    <w:rsid w:val="00E30591"/>
    <w:rsid w:val="00E312AE"/>
    <w:rsid w:val="00E3299B"/>
    <w:rsid w:val="00E34F03"/>
    <w:rsid w:val="00E4580B"/>
    <w:rsid w:val="00E5238A"/>
    <w:rsid w:val="00E547ED"/>
    <w:rsid w:val="00E60705"/>
    <w:rsid w:val="00E61062"/>
    <w:rsid w:val="00E6523A"/>
    <w:rsid w:val="00E654FA"/>
    <w:rsid w:val="00E6747E"/>
    <w:rsid w:val="00E724E7"/>
    <w:rsid w:val="00E74E02"/>
    <w:rsid w:val="00E8280E"/>
    <w:rsid w:val="00E844E6"/>
    <w:rsid w:val="00E86EF6"/>
    <w:rsid w:val="00E874F4"/>
    <w:rsid w:val="00E91070"/>
    <w:rsid w:val="00E91306"/>
    <w:rsid w:val="00E92226"/>
    <w:rsid w:val="00E96FCA"/>
    <w:rsid w:val="00E97BB3"/>
    <w:rsid w:val="00EA1914"/>
    <w:rsid w:val="00EA3576"/>
    <w:rsid w:val="00EA4E55"/>
    <w:rsid w:val="00EA797D"/>
    <w:rsid w:val="00EB3647"/>
    <w:rsid w:val="00EB56B6"/>
    <w:rsid w:val="00EB6B4B"/>
    <w:rsid w:val="00EB6CC7"/>
    <w:rsid w:val="00EC0712"/>
    <w:rsid w:val="00ED0706"/>
    <w:rsid w:val="00ED120F"/>
    <w:rsid w:val="00ED3A75"/>
    <w:rsid w:val="00ED531F"/>
    <w:rsid w:val="00ED7C2F"/>
    <w:rsid w:val="00EE51FB"/>
    <w:rsid w:val="00EE736E"/>
    <w:rsid w:val="00EF4AC3"/>
    <w:rsid w:val="00F0117D"/>
    <w:rsid w:val="00F075B0"/>
    <w:rsid w:val="00F1123A"/>
    <w:rsid w:val="00F17B49"/>
    <w:rsid w:val="00F27E95"/>
    <w:rsid w:val="00F30338"/>
    <w:rsid w:val="00F32A6E"/>
    <w:rsid w:val="00F32A94"/>
    <w:rsid w:val="00F356F8"/>
    <w:rsid w:val="00F42E6F"/>
    <w:rsid w:val="00F434B8"/>
    <w:rsid w:val="00F43BD0"/>
    <w:rsid w:val="00F4424C"/>
    <w:rsid w:val="00F4464B"/>
    <w:rsid w:val="00F46C60"/>
    <w:rsid w:val="00F47330"/>
    <w:rsid w:val="00F475A2"/>
    <w:rsid w:val="00F538FB"/>
    <w:rsid w:val="00F56410"/>
    <w:rsid w:val="00F57145"/>
    <w:rsid w:val="00F60963"/>
    <w:rsid w:val="00F60A16"/>
    <w:rsid w:val="00F64B1B"/>
    <w:rsid w:val="00F64B33"/>
    <w:rsid w:val="00F71700"/>
    <w:rsid w:val="00F74EEE"/>
    <w:rsid w:val="00F76400"/>
    <w:rsid w:val="00F76635"/>
    <w:rsid w:val="00F76F0D"/>
    <w:rsid w:val="00F7718B"/>
    <w:rsid w:val="00F81592"/>
    <w:rsid w:val="00F827F0"/>
    <w:rsid w:val="00F83873"/>
    <w:rsid w:val="00F84ABE"/>
    <w:rsid w:val="00F85CB4"/>
    <w:rsid w:val="00F865AF"/>
    <w:rsid w:val="00F86EE8"/>
    <w:rsid w:val="00F87FF4"/>
    <w:rsid w:val="00F93B39"/>
    <w:rsid w:val="00F96505"/>
    <w:rsid w:val="00FA1113"/>
    <w:rsid w:val="00FA2DBA"/>
    <w:rsid w:val="00FA5BB7"/>
    <w:rsid w:val="00FA67BE"/>
    <w:rsid w:val="00FB050E"/>
    <w:rsid w:val="00FB075F"/>
    <w:rsid w:val="00FB290B"/>
    <w:rsid w:val="00FC5983"/>
    <w:rsid w:val="00FC7709"/>
    <w:rsid w:val="00FD6634"/>
    <w:rsid w:val="00FD6BA7"/>
    <w:rsid w:val="00FD6FBB"/>
    <w:rsid w:val="00FE4303"/>
    <w:rsid w:val="00FE61D5"/>
    <w:rsid w:val="00FE635E"/>
    <w:rsid w:val="00FE7220"/>
    <w:rsid w:val="00FF31B6"/>
    <w:rsid w:val="00FF37BF"/>
    <w:rsid w:val="00FF37ED"/>
    <w:rsid w:val="00FF4807"/>
    <w:rsid w:val="00FF5E66"/>
    <w:rsid w:val="00FF65D6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5F1E75"/>
  <w15:docId w15:val="{2067F6D4-FBE6-4A43-A382-7ECCDDE51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70013"/>
    <w:rPr>
      <w:rFonts w:eastAsia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70013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AE63E5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link w:val="Kopfzeile"/>
    <w:uiPriority w:val="99"/>
    <w:rsid w:val="00AE63E5"/>
    <w:rPr>
      <w:rFonts w:eastAsia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AE63E5"/>
    <w:pPr>
      <w:tabs>
        <w:tab w:val="center" w:pos="4513"/>
        <w:tab w:val="right" w:pos="9026"/>
      </w:tabs>
    </w:pPr>
  </w:style>
  <w:style w:type="character" w:customStyle="1" w:styleId="FuzeileZchn">
    <w:name w:val="Fußzeile Zchn"/>
    <w:link w:val="Fuzeile"/>
    <w:uiPriority w:val="99"/>
    <w:rsid w:val="00AE63E5"/>
    <w:rPr>
      <w:rFonts w:eastAsia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6EE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86EE8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B3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Standard"/>
    <w:link w:val="EndNoteBibliographyTitleZchn"/>
    <w:rsid w:val="00FB050E"/>
    <w:pPr>
      <w:jc w:val="center"/>
    </w:pPr>
    <w:rPr>
      <w:noProof/>
    </w:rPr>
  </w:style>
  <w:style w:type="character" w:customStyle="1" w:styleId="EndNoteBibliographyTitleZchn">
    <w:name w:val="EndNote Bibliography Title Zchn"/>
    <w:link w:val="EndNoteBibliographyTitle"/>
    <w:rsid w:val="00FB050E"/>
    <w:rPr>
      <w:rFonts w:eastAsia="Times New Roman"/>
      <w:noProof/>
      <w:sz w:val="24"/>
      <w:szCs w:val="24"/>
    </w:rPr>
  </w:style>
  <w:style w:type="paragraph" w:customStyle="1" w:styleId="EndNoteBibliography">
    <w:name w:val="EndNote Bibliography"/>
    <w:basedOn w:val="Standard"/>
    <w:link w:val="EndNoteBibliographyZchn"/>
    <w:rsid w:val="00FB050E"/>
    <w:pPr>
      <w:jc w:val="both"/>
    </w:pPr>
    <w:rPr>
      <w:noProof/>
    </w:rPr>
  </w:style>
  <w:style w:type="character" w:customStyle="1" w:styleId="EndNoteBibliographyZchn">
    <w:name w:val="EndNote Bibliography Zchn"/>
    <w:link w:val="EndNoteBibliography"/>
    <w:rsid w:val="00FB050E"/>
    <w:rPr>
      <w:rFonts w:eastAsia="Times New Roman"/>
      <w:noProof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6B537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B537D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6B537D"/>
    <w:rPr>
      <w:rFonts w:eastAsia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B537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6B537D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8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8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40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1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2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93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85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64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727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448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6994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6265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160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8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4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9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919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7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441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7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8636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96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61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2226">
          <w:marLeft w:val="418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3945">
          <w:marLeft w:val="418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568">
          <w:marLeft w:val="418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5595">
          <w:marLeft w:val="418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6122">
          <w:marLeft w:val="418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909">
          <w:marLeft w:val="418"/>
          <w:marRight w:val="0"/>
          <w:marTop w:val="58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leidl\Documents\Affairs\Word\Fo%20Projekte\EuroQol\EHS%20Index\EQ_5D_5L_value%20sets%20comparisons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8919072615923014E-2"/>
          <c:y val="6.7217497812773405E-2"/>
          <c:w val="0.862692694663167"/>
          <c:h val="0.8168025663458734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'all states 8114'!$S$23</c:f>
              <c:strCache>
                <c:ptCount val="1"/>
                <c:pt idx="0">
                  <c:v>MPL2</c:v>
                </c:pt>
              </c:strCache>
            </c:strRef>
          </c:tx>
          <c:spPr>
            <a:solidFill>
              <a:schemeClr val="bg1"/>
            </a:solidFill>
            <a:ln w="19050">
              <a:solidFill>
                <a:srgbClr val="0000FF"/>
              </a:solidFill>
            </a:ln>
          </c:spPr>
          <c:invertIfNegative val="0"/>
          <c:cat>
            <c:numRef>
              <c:f>'all states 8114'!$T$22:$AC$22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0.30000000000000004</c:v>
                </c:pt>
                <c:pt idx="3">
                  <c:v>0.4</c:v>
                </c:pt>
                <c:pt idx="4">
                  <c:v>0.5</c:v>
                </c:pt>
                <c:pt idx="5">
                  <c:v>0.6</c:v>
                </c:pt>
                <c:pt idx="6">
                  <c:v>0.7</c:v>
                </c:pt>
                <c:pt idx="7">
                  <c:v>0.79999999999999993</c:v>
                </c:pt>
                <c:pt idx="8">
                  <c:v>0.89999999999999991</c:v>
                </c:pt>
                <c:pt idx="9">
                  <c:v>0.99999999999999989</c:v>
                </c:pt>
              </c:numCache>
            </c:numRef>
          </c:cat>
          <c:val>
            <c:numRef>
              <c:f>'all states 8114'!$T$23:$AC$23</c:f>
              <c:numCache>
                <c:formatCode>General</c:formatCode>
                <c:ptCount val="10"/>
                <c:pt idx="0">
                  <c:v>0</c:v>
                </c:pt>
                <c:pt idx="1">
                  <c:v>108</c:v>
                </c:pt>
                <c:pt idx="2">
                  <c:v>454</c:v>
                </c:pt>
                <c:pt idx="3">
                  <c:v>680</c:v>
                </c:pt>
                <c:pt idx="4">
                  <c:v>742</c:v>
                </c:pt>
                <c:pt idx="5">
                  <c:v>601</c:v>
                </c:pt>
                <c:pt idx="6">
                  <c:v>378</c:v>
                </c:pt>
                <c:pt idx="7">
                  <c:v>139</c:v>
                </c:pt>
                <c:pt idx="8">
                  <c:v>22</c:v>
                </c:pt>
                <c:pt idx="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8A2-4C01-8639-2BA0A22DCD93}"/>
            </c:ext>
          </c:extLst>
        </c:ser>
        <c:ser>
          <c:idx val="1"/>
          <c:order val="1"/>
          <c:tx>
            <c:strRef>
              <c:f>'all states 8114'!$S$24</c:f>
              <c:strCache>
                <c:ptCount val="1"/>
                <c:pt idx="0">
                  <c:v>MPL3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 w="12700">
              <a:solidFill>
                <a:schemeClr val="tx1"/>
              </a:solidFill>
            </a:ln>
          </c:spPr>
          <c:invertIfNegative val="0"/>
          <c:cat>
            <c:numRef>
              <c:f>'all states 8114'!$T$22:$AC$22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0.30000000000000004</c:v>
                </c:pt>
                <c:pt idx="3">
                  <c:v>0.4</c:v>
                </c:pt>
                <c:pt idx="4">
                  <c:v>0.5</c:v>
                </c:pt>
                <c:pt idx="5">
                  <c:v>0.6</c:v>
                </c:pt>
                <c:pt idx="6">
                  <c:v>0.7</c:v>
                </c:pt>
                <c:pt idx="7">
                  <c:v>0.79999999999999993</c:v>
                </c:pt>
                <c:pt idx="8">
                  <c:v>0.89999999999999991</c:v>
                </c:pt>
                <c:pt idx="9">
                  <c:v>0.99999999999999989</c:v>
                </c:pt>
              </c:numCache>
            </c:numRef>
          </c:cat>
          <c:val>
            <c:numRef>
              <c:f>'all states 8114'!$T$24:$AC$24</c:f>
              <c:numCache>
                <c:formatCode>General</c:formatCode>
                <c:ptCount val="10"/>
                <c:pt idx="0">
                  <c:v>0</c:v>
                </c:pt>
                <c:pt idx="1">
                  <c:v>108</c:v>
                </c:pt>
                <c:pt idx="2">
                  <c:v>454</c:v>
                </c:pt>
                <c:pt idx="3">
                  <c:v>680</c:v>
                </c:pt>
                <c:pt idx="4">
                  <c:v>742</c:v>
                </c:pt>
                <c:pt idx="5">
                  <c:v>601</c:v>
                </c:pt>
                <c:pt idx="6">
                  <c:v>376</c:v>
                </c:pt>
                <c:pt idx="7">
                  <c:v>125</c:v>
                </c:pt>
                <c:pt idx="8">
                  <c:v>7</c:v>
                </c:pt>
                <c:pt idx="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8A2-4C01-8639-2BA0A22DCD93}"/>
            </c:ext>
          </c:extLst>
        </c:ser>
        <c:ser>
          <c:idx val="2"/>
          <c:order val="2"/>
          <c:tx>
            <c:strRef>
              <c:f>'all states 8114'!$S$25</c:f>
              <c:strCache>
                <c:ptCount val="1"/>
                <c:pt idx="0">
                  <c:v>MPL4</c:v>
                </c:pt>
              </c:strCache>
            </c:strRef>
          </c:tx>
          <c:spPr>
            <a:pattFill prst="wdUpDiag">
              <a:fgClr>
                <a:srgbClr val="FF0000"/>
              </a:fgClr>
              <a:bgClr>
                <a:schemeClr val="bg1"/>
              </a:bgClr>
            </a:pattFill>
            <a:ln w="12700">
              <a:solidFill>
                <a:schemeClr val="tx1"/>
              </a:solidFill>
            </a:ln>
          </c:spPr>
          <c:invertIfNegative val="0"/>
          <c:cat>
            <c:numRef>
              <c:f>'all states 8114'!$T$22:$AC$22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0.30000000000000004</c:v>
                </c:pt>
                <c:pt idx="3">
                  <c:v>0.4</c:v>
                </c:pt>
                <c:pt idx="4">
                  <c:v>0.5</c:v>
                </c:pt>
                <c:pt idx="5">
                  <c:v>0.6</c:v>
                </c:pt>
                <c:pt idx="6">
                  <c:v>0.7</c:v>
                </c:pt>
                <c:pt idx="7">
                  <c:v>0.79999999999999993</c:v>
                </c:pt>
                <c:pt idx="8">
                  <c:v>0.89999999999999991</c:v>
                </c:pt>
                <c:pt idx="9">
                  <c:v>0.99999999999999989</c:v>
                </c:pt>
              </c:numCache>
            </c:numRef>
          </c:cat>
          <c:val>
            <c:numRef>
              <c:f>'all states 8114'!$T$25:$AC$25</c:f>
              <c:numCache>
                <c:formatCode>General</c:formatCode>
                <c:ptCount val="10"/>
                <c:pt idx="0">
                  <c:v>0</c:v>
                </c:pt>
                <c:pt idx="1">
                  <c:v>108</c:v>
                </c:pt>
                <c:pt idx="2">
                  <c:v>454</c:v>
                </c:pt>
                <c:pt idx="3">
                  <c:v>680</c:v>
                </c:pt>
                <c:pt idx="4">
                  <c:v>740</c:v>
                </c:pt>
                <c:pt idx="5">
                  <c:v>551</c:v>
                </c:pt>
                <c:pt idx="6">
                  <c:v>283</c:v>
                </c:pt>
                <c:pt idx="7">
                  <c:v>65</c:v>
                </c:pt>
                <c:pt idx="8">
                  <c:v>1</c:v>
                </c:pt>
                <c:pt idx="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8A2-4C01-8639-2BA0A22DCD93}"/>
            </c:ext>
          </c:extLst>
        </c:ser>
        <c:ser>
          <c:idx val="3"/>
          <c:order val="3"/>
          <c:tx>
            <c:strRef>
              <c:f>'all states 8114'!$S$26</c:f>
              <c:strCache>
                <c:ptCount val="1"/>
                <c:pt idx="0">
                  <c:v>MPL5</c:v>
                </c:pt>
              </c:strCache>
            </c:strRef>
          </c:tx>
          <c:spPr>
            <a:solidFill>
              <a:srgbClr val="FF0000"/>
            </a:solidFill>
            <a:ln w="6350">
              <a:solidFill>
                <a:schemeClr val="accent1"/>
              </a:solidFill>
            </a:ln>
          </c:spPr>
          <c:invertIfNegative val="0"/>
          <c:cat>
            <c:numRef>
              <c:f>'all states 8114'!$T$22:$AC$22</c:f>
              <c:numCache>
                <c:formatCode>General</c:formatCode>
                <c:ptCount val="10"/>
                <c:pt idx="0">
                  <c:v>0.1</c:v>
                </c:pt>
                <c:pt idx="1">
                  <c:v>0.2</c:v>
                </c:pt>
                <c:pt idx="2">
                  <c:v>0.30000000000000004</c:v>
                </c:pt>
                <c:pt idx="3">
                  <c:v>0.4</c:v>
                </c:pt>
                <c:pt idx="4">
                  <c:v>0.5</c:v>
                </c:pt>
                <c:pt idx="5">
                  <c:v>0.6</c:v>
                </c:pt>
                <c:pt idx="6">
                  <c:v>0.7</c:v>
                </c:pt>
                <c:pt idx="7">
                  <c:v>0.79999999999999993</c:v>
                </c:pt>
                <c:pt idx="8">
                  <c:v>0.89999999999999991</c:v>
                </c:pt>
                <c:pt idx="9">
                  <c:v>0.99999999999999989</c:v>
                </c:pt>
              </c:numCache>
            </c:numRef>
          </c:cat>
          <c:val>
            <c:numRef>
              <c:f>'all states 8114'!$T$26:$AC$26</c:f>
              <c:numCache>
                <c:formatCode>General</c:formatCode>
                <c:ptCount val="10"/>
                <c:pt idx="0">
                  <c:v>0</c:v>
                </c:pt>
                <c:pt idx="1">
                  <c:v>108</c:v>
                </c:pt>
                <c:pt idx="2">
                  <c:v>450</c:v>
                </c:pt>
                <c:pt idx="3">
                  <c:v>599</c:v>
                </c:pt>
                <c:pt idx="4">
                  <c:v>507</c:v>
                </c:pt>
                <c:pt idx="5">
                  <c:v>289</c:v>
                </c:pt>
                <c:pt idx="6">
                  <c:v>127</c:v>
                </c:pt>
                <c:pt idx="7">
                  <c:v>21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8A2-4C01-8639-2BA0A22DCD9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9"/>
        <c:overlap val="45"/>
        <c:axId val="121105792"/>
        <c:axId val="121107968"/>
      </c:barChart>
      <c:catAx>
        <c:axId val="121105792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VAS class</a:t>
                </a:r>
              </a:p>
            </c:rich>
          </c:tx>
          <c:layout>
            <c:manualLayout>
              <c:xMode val="edge"/>
              <c:yMode val="edge"/>
              <c:x val="0"/>
              <c:y val="8.0141107763458813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21107968"/>
        <c:crosses val="autoZero"/>
        <c:auto val="1"/>
        <c:lblAlgn val="ctr"/>
        <c:lblOffset val="100"/>
        <c:noMultiLvlLbl val="0"/>
      </c:catAx>
      <c:valAx>
        <c:axId val="121107968"/>
        <c:scaling>
          <c:orientation val="minMax"/>
        </c:scaling>
        <c:delete val="0"/>
        <c:axPos val="b"/>
        <c:majorGridlines>
          <c:spPr>
            <a:ln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Number of health states in the value set</a:t>
                </a:r>
              </a:p>
            </c:rich>
          </c:tx>
          <c:overlay val="0"/>
        </c:title>
        <c:numFmt formatCode="#,##0" sourceLinked="0"/>
        <c:majorTickMark val="out"/>
        <c:minorTickMark val="none"/>
        <c:tickLblPos val="nextTo"/>
        <c:crossAx val="121105792"/>
        <c:crosses val="autoZero"/>
        <c:crossBetween val="between"/>
        <c:majorUnit val="100"/>
      </c:valAx>
      <c:spPr>
        <a:ln>
          <a:solidFill>
            <a:schemeClr val="tx1"/>
          </a:solidFill>
        </a:ln>
      </c:spPr>
    </c:plotArea>
    <c:legend>
      <c:legendPos val="r"/>
      <c:layout>
        <c:manualLayout>
          <c:xMode val="edge"/>
          <c:yMode val="edge"/>
          <c:x val="0.75277911813948051"/>
          <c:y val="7.1231853279750817E-2"/>
          <c:w val="0.13713851468867597"/>
          <c:h val="0.25176340022617599"/>
        </c:manualLayout>
      </c:layout>
      <c:overlay val="0"/>
      <c:spPr>
        <a:solidFill>
          <a:schemeClr val="bg1"/>
        </a:solidFill>
      </c:sp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400" b="0">
          <a:latin typeface="Arial" panose="020B0604020202020204" pitchFamily="34" charset="0"/>
          <a:cs typeface="Arial" panose="020B0604020202020204" pitchFamily="34" charset="0"/>
        </a:defRPr>
      </a:pPr>
      <a:endParaRPr lang="de-DE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7E3D5-26D8-4C4F-9756-5C8D33B30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 experience-based value set for the EQ-5D-5L in Germany</vt:lpstr>
      <vt:lpstr>An experience-based value set for the EQ-5D-5L in Germany</vt:lpstr>
    </vt:vector>
  </TitlesOfParts>
  <Company>Helmholtz Zentrum München</Company>
  <LinksUpToDate>false</LinksUpToDate>
  <CharactersWithSpaces>3562</CharactersWithSpaces>
  <SharedDoc>false</SharedDoc>
  <HLinks>
    <vt:vector size="6" baseType="variant">
      <vt:variant>
        <vt:i4>3407948</vt:i4>
      </vt:variant>
      <vt:variant>
        <vt:i4>0</vt:i4>
      </vt:variant>
      <vt:variant>
        <vt:i4>0</vt:i4>
      </vt:variant>
      <vt:variant>
        <vt:i4>5</vt:i4>
      </vt:variant>
      <vt:variant>
        <vt:lpwstr>mailto:Leidl@helmholtz-muenchen.de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experience-based value set for the EQ-5D-5L in Germany</dc:title>
  <dc:subject/>
  <dc:creator>leidl</dc:creator>
  <cp:keywords/>
  <cp:lastModifiedBy>Leidl, Reiner</cp:lastModifiedBy>
  <cp:revision>4</cp:revision>
  <cp:lastPrinted>2016-09-08T16:21:00Z</cp:lastPrinted>
  <dcterms:created xsi:type="dcterms:W3CDTF">2017-03-01T18:46:00Z</dcterms:created>
  <dcterms:modified xsi:type="dcterms:W3CDTF">2017-03-01T19:34:00Z</dcterms:modified>
</cp:coreProperties>
</file>