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34C" w:rsidRDefault="0032434C" w:rsidP="00253F20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32434C">
        <w:rPr>
          <w:rFonts w:ascii="Arial" w:hAnsi="Arial" w:cs="Arial"/>
          <w:b/>
          <w:sz w:val="20"/>
          <w:szCs w:val="20"/>
          <w:lang w:val="en-US"/>
        </w:rPr>
        <w:t>Supplementary Table</w:t>
      </w:r>
      <w:r w:rsidR="00151E8F">
        <w:rPr>
          <w:rFonts w:ascii="Arial" w:hAnsi="Arial" w:cs="Arial"/>
          <w:b/>
          <w:sz w:val="20"/>
          <w:szCs w:val="20"/>
          <w:lang w:val="en-US"/>
        </w:rPr>
        <w:t xml:space="preserve"> 1.</w:t>
      </w:r>
    </w:p>
    <w:p w:rsidR="002F194E" w:rsidRPr="0032434C" w:rsidRDefault="00253F20" w:rsidP="00253F20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32434C">
        <w:rPr>
          <w:rFonts w:ascii="Arial" w:hAnsi="Arial" w:cs="Arial"/>
          <w:b/>
          <w:sz w:val="20"/>
          <w:szCs w:val="20"/>
          <w:lang w:val="en-US"/>
        </w:rPr>
        <w:t>Clinical-chemical and h</w:t>
      </w:r>
      <w:r w:rsidR="0099221A" w:rsidRPr="0032434C">
        <w:rPr>
          <w:rFonts w:ascii="Arial" w:hAnsi="Arial" w:cs="Arial"/>
          <w:b/>
          <w:sz w:val="20"/>
          <w:szCs w:val="20"/>
          <w:lang w:val="en-US"/>
        </w:rPr>
        <w:t xml:space="preserve">ematological </w:t>
      </w:r>
      <w:r w:rsidR="0032434C">
        <w:rPr>
          <w:rFonts w:ascii="Arial" w:hAnsi="Arial" w:cs="Arial"/>
          <w:b/>
          <w:sz w:val="20"/>
          <w:szCs w:val="20"/>
          <w:lang w:val="en-US"/>
        </w:rPr>
        <w:t>findings</w:t>
      </w:r>
      <w:r w:rsidR="0099221A" w:rsidRPr="0032434C">
        <w:rPr>
          <w:rFonts w:ascii="Arial" w:hAnsi="Arial" w:cs="Arial"/>
          <w:b/>
          <w:sz w:val="20"/>
          <w:szCs w:val="20"/>
          <w:lang w:val="en-US"/>
        </w:rPr>
        <w:t xml:space="preserve"> in 2-year-old </w:t>
      </w:r>
      <w:r w:rsidR="0032434C" w:rsidRPr="0032434C">
        <w:rPr>
          <w:rFonts w:ascii="Arial" w:hAnsi="Arial" w:cs="Arial"/>
          <w:b/>
          <w:sz w:val="20"/>
          <w:szCs w:val="20"/>
          <w:lang w:val="en-US"/>
        </w:rPr>
        <w:t xml:space="preserve">MIDY pigs </w:t>
      </w:r>
      <w:r w:rsidR="00947615">
        <w:rPr>
          <w:rFonts w:ascii="Arial" w:hAnsi="Arial" w:cs="Arial"/>
          <w:b/>
          <w:sz w:val="20"/>
          <w:szCs w:val="20"/>
          <w:lang w:val="en-US"/>
        </w:rPr>
        <w:t xml:space="preserve">(n=4) </w:t>
      </w:r>
      <w:r w:rsidR="0032434C" w:rsidRPr="0032434C">
        <w:rPr>
          <w:rFonts w:ascii="Arial" w:hAnsi="Arial" w:cs="Arial"/>
          <w:b/>
          <w:sz w:val="20"/>
          <w:szCs w:val="20"/>
          <w:lang w:val="en-US"/>
        </w:rPr>
        <w:t>and WT littermate controls</w:t>
      </w:r>
      <w:r w:rsidR="00947615">
        <w:rPr>
          <w:rFonts w:ascii="Arial" w:hAnsi="Arial" w:cs="Arial"/>
          <w:b/>
          <w:sz w:val="20"/>
          <w:szCs w:val="20"/>
          <w:lang w:val="en-US"/>
        </w:rPr>
        <w:t xml:space="preserve"> (n=5)</w:t>
      </w:r>
    </w:p>
    <w:tbl>
      <w:tblPr>
        <w:tblStyle w:val="Tabellenraster"/>
        <w:tblW w:w="10343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1276"/>
        <w:gridCol w:w="1276"/>
        <w:gridCol w:w="1275"/>
        <w:gridCol w:w="1276"/>
        <w:gridCol w:w="1134"/>
      </w:tblGrid>
      <w:tr w:rsidR="00395663" w:rsidRPr="0032434C" w:rsidTr="00106A6F">
        <w:trPr>
          <w:trHeight w:val="454"/>
        </w:trPr>
        <w:tc>
          <w:tcPr>
            <w:tcW w:w="2972" w:type="dxa"/>
            <w:tcBorders>
              <w:top w:val="single" w:sz="12" w:space="0" w:color="auto"/>
              <w:bottom w:val="nil"/>
            </w:tcBorders>
            <w:vAlign w:val="center"/>
          </w:tcPr>
          <w:p w:rsidR="00395663" w:rsidRPr="00395663" w:rsidRDefault="00395663" w:rsidP="00404DD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95663">
              <w:rPr>
                <w:rFonts w:ascii="Arial" w:hAnsi="Arial" w:cs="Arial"/>
                <w:b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vAlign w:val="center"/>
          </w:tcPr>
          <w:p w:rsidR="00395663" w:rsidRPr="00395663" w:rsidRDefault="00395663" w:rsidP="00395663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</w:pPr>
            <w:r w:rsidRPr="003956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  <w:t>Unit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395663" w:rsidRPr="00395663" w:rsidRDefault="00395663" w:rsidP="003956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</w:pPr>
            <w:r w:rsidRPr="003956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  <w:t>WT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395663" w:rsidRPr="00395663" w:rsidRDefault="00395663" w:rsidP="003956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</w:pPr>
            <w:r w:rsidRPr="003956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  <w:t>MIDY</w:t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vAlign w:val="center"/>
          </w:tcPr>
          <w:p w:rsidR="00395663" w:rsidRPr="00395663" w:rsidRDefault="00395663" w:rsidP="00404DD8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</w:pPr>
            <w:r w:rsidRPr="003956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de-DE"/>
              </w:rPr>
              <w:t>P</w:t>
            </w:r>
          </w:p>
        </w:tc>
      </w:tr>
      <w:tr w:rsidR="007649DE" w:rsidRPr="0032434C" w:rsidTr="00106A6F">
        <w:trPr>
          <w:trHeight w:val="454"/>
        </w:trPr>
        <w:tc>
          <w:tcPr>
            <w:tcW w:w="2972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404DD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mean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SD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mean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SD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vAlign w:val="center"/>
          </w:tcPr>
          <w:p w:rsidR="00395663" w:rsidRPr="0032434C" w:rsidRDefault="00395663" w:rsidP="00404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</w:p>
        </w:tc>
      </w:tr>
      <w:tr w:rsidR="007649DE" w:rsidRPr="0032434C" w:rsidTr="00106A6F">
        <w:trPr>
          <w:trHeight w:val="454"/>
        </w:trPr>
        <w:tc>
          <w:tcPr>
            <w:tcW w:w="2972" w:type="dxa"/>
            <w:tcBorders>
              <w:top w:val="single" w:sz="12" w:space="0" w:color="auto"/>
            </w:tcBorders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Glucose 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95663" w:rsidRPr="0032434C" w:rsidRDefault="000421E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mg/dl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95663" w:rsidRPr="0032434C" w:rsidRDefault="00022648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120.46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95663" w:rsidRPr="0032434C" w:rsidRDefault="00022648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25.74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395663" w:rsidRPr="009F7D64" w:rsidRDefault="009F7D64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310.15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395663" w:rsidRPr="009F7D64" w:rsidRDefault="009F7D64" w:rsidP="000421E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39.01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95663" w:rsidRPr="009F7D64" w:rsidRDefault="00395663" w:rsidP="00404DD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val="en-US" w:eastAsia="de-DE"/>
              </w:rPr>
              <w:t>0.</w:t>
            </w:r>
            <w:r w:rsidR="000421E3"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val="en-US" w:eastAsia="de-DE"/>
              </w:rPr>
              <w:t>0001</w:t>
            </w:r>
          </w:p>
        </w:tc>
      </w:tr>
      <w:tr w:rsidR="00022648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22648" w:rsidRDefault="00022648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Fructosamine</w:t>
            </w:r>
            <w:proofErr w:type="spellEnd"/>
          </w:p>
        </w:tc>
        <w:tc>
          <w:tcPr>
            <w:tcW w:w="1134" w:type="dxa"/>
            <w:vAlign w:val="center"/>
          </w:tcPr>
          <w:p w:rsidR="00022648" w:rsidRPr="0032434C" w:rsidRDefault="0000561A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µ</w:t>
            </w:r>
            <w:bookmarkStart w:id="0" w:name="_GoBack"/>
            <w:bookmarkEnd w:id="0"/>
            <w:proofErr w:type="spellStart"/>
            <w:r w:rsidR="000421E3" w:rsidRPr="0032434C">
              <w:rPr>
                <w:rFonts w:ascii="Arial" w:hAnsi="Arial" w:cs="Arial"/>
                <w:sz w:val="20"/>
                <w:szCs w:val="20"/>
                <w:lang w:val="en-US"/>
              </w:rPr>
              <w:t>mol</w:t>
            </w:r>
            <w:proofErr w:type="spellEnd"/>
            <w:r w:rsidR="000421E3" w:rsidRPr="0032434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022648" w:rsidRDefault="000421E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388.60</w:t>
            </w:r>
          </w:p>
        </w:tc>
        <w:tc>
          <w:tcPr>
            <w:tcW w:w="1276" w:type="dxa"/>
            <w:vAlign w:val="center"/>
          </w:tcPr>
          <w:p w:rsidR="00022648" w:rsidRPr="0032434C" w:rsidRDefault="000421E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40.24</w:t>
            </w:r>
          </w:p>
        </w:tc>
        <w:tc>
          <w:tcPr>
            <w:tcW w:w="1275" w:type="dxa"/>
            <w:vAlign w:val="center"/>
          </w:tcPr>
          <w:p w:rsidR="00022648" w:rsidRPr="009F7D64" w:rsidRDefault="009F7D64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680.00</w:t>
            </w:r>
          </w:p>
        </w:tc>
        <w:tc>
          <w:tcPr>
            <w:tcW w:w="1276" w:type="dxa"/>
            <w:vAlign w:val="center"/>
          </w:tcPr>
          <w:p w:rsidR="00022648" w:rsidRPr="009F7D64" w:rsidRDefault="009F7D64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77.53</w:t>
            </w:r>
          </w:p>
        </w:tc>
        <w:tc>
          <w:tcPr>
            <w:tcW w:w="1134" w:type="dxa"/>
            <w:vAlign w:val="center"/>
          </w:tcPr>
          <w:p w:rsidR="00022648" w:rsidRPr="009F7D64" w:rsidRDefault="000421E3" w:rsidP="00404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0.0001</w:t>
            </w:r>
          </w:p>
        </w:tc>
      </w:tr>
      <w:tr w:rsidR="000421E3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421E3" w:rsidRPr="00B97295" w:rsidRDefault="000421E3" w:rsidP="000421E3">
            <w:pPr>
              <w:rPr>
                <w:rFonts w:ascii="Arial" w:hAnsi="Arial" w:cs="Arial"/>
                <w:lang w:val="en-US"/>
              </w:rPr>
            </w:pPr>
            <w:r w:rsidRPr="00B97295">
              <w:rPr>
                <w:rFonts w:ascii="Arial" w:hAnsi="Arial" w:cs="Arial"/>
                <w:sz w:val="20"/>
                <w:lang w:val="en-US"/>
              </w:rPr>
              <w:t>Bicarbonate</w:t>
            </w:r>
          </w:p>
        </w:tc>
        <w:tc>
          <w:tcPr>
            <w:tcW w:w="1134" w:type="dxa"/>
            <w:vAlign w:val="center"/>
          </w:tcPr>
          <w:p w:rsidR="000421E3" w:rsidRPr="0032434C" w:rsidRDefault="00DA3A22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="00EF4CC5">
              <w:rPr>
                <w:rFonts w:ascii="Arial" w:hAnsi="Arial" w:cs="Arial"/>
                <w:sz w:val="20"/>
                <w:szCs w:val="20"/>
                <w:lang w:val="en-US"/>
              </w:rPr>
              <w:t>mol</w:t>
            </w:r>
            <w:proofErr w:type="spellEnd"/>
            <w:r w:rsidR="00EF4CC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1276" w:type="dxa"/>
            <w:vAlign w:val="center"/>
          </w:tcPr>
          <w:p w:rsidR="000421E3" w:rsidRDefault="000421E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26.36</w:t>
            </w:r>
          </w:p>
        </w:tc>
        <w:tc>
          <w:tcPr>
            <w:tcW w:w="1276" w:type="dxa"/>
            <w:vAlign w:val="center"/>
          </w:tcPr>
          <w:p w:rsidR="000421E3" w:rsidRPr="0032434C" w:rsidRDefault="000421E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4.13</w:t>
            </w:r>
          </w:p>
        </w:tc>
        <w:tc>
          <w:tcPr>
            <w:tcW w:w="1275" w:type="dxa"/>
            <w:vAlign w:val="center"/>
          </w:tcPr>
          <w:p w:rsidR="000421E3" w:rsidRPr="00151E8F" w:rsidRDefault="009F7D64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26.17</w:t>
            </w:r>
          </w:p>
        </w:tc>
        <w:tc>
          <w:tcPr>
            <w:tcW w:w="1276" w:type="dxa"/>
            <w:vAlign w:val="center"/>
          </w:tcPr>
          <w:p w:rsidR="000421E3" w:rsidRPr="00151E8F" w:rsidRDefault="009F7D64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1.16</w:t>
            </w:r>
          </w:p>
        </w:tc>
        <w:tc>
          <w:tcPr>
            <w:tcW w:w="1134" w:type="dxa"/>
            <w:vAlign w:val="center"/>
          </w:tcPr>
          <w:p w:rsidR="000421E3" w:rsidRPr="00151E8F" w:rsidRDefault="009F7D64" w:rsidP="00404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0.9196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Beta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hydroxybutyrate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95663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µ</w:t>
            </w:r>
            <w:proofErr w:type="spellStart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mol</w:t>
            </w:r>
            <w:proofErr w:type="spellEnd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395663" w:rsidRPr="0032434C" w:rsidRDefault="000421E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11.00</w:t>
            </w:r>
          </w:p>
        </w:tc>
        <w:tc>
          <w:tcPr>
            <w:tcW w:w="1276" w:type="dxa"/>
            <w:vAlign w:val="center"/>
          </w:tcPr>
          <w:p w:rsidR="00395663" w:rsidRPr="0032434C" w:rsidRDefault="000421E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5.83</w:t>
            </w:r>
          </w:p>
        </w:tc>
        <w:tc>
          <w:tcPr>
            <w:tcW w:w="1275" w:type="dxa"/>
            <w:vAlign w:val="center"/>
          </w:tcPr>
          <w:p w:rsidR="00395663" w:rsidRPr="00151E8F" w:rsidRDefault="009F7D64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48.25</w:t>
            </w:r>
          </w:p>
        </w:tc>
        <w:tc>
          <w:tcPr>
            <w:tcW w:w="1276" w:type="dxa"/>
            <w:vAlign w:val="center"/>
          </w:tcPr>
          <w:p w:rsidR="00395663" w:rsidRPr="00151E8F" w:rsidRDefault="009F7D64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20.36</w:t>
            </w:r>
          </w:p>
        </w:tc>
        <w:tc>
          <w:tcPr>
            <w:tcW w:w="1134" w:type="dxa"/>
            <w:vAlign w:val="center"/>
          </w:tcPr>
          <w:p w:rsidR="00395663" w:rsidRPr="00151E8F" w:rsidRDefault="000421E3" w:rsidP="00404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0.0001</w:t>
            </w:r>
          </w:p>
        </w:tc>
      </w:tr>
      <w:tr w:rsidR="000421E3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421E3" w:rsidRDefault="000421E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Cortisol</w:t>
            </w:r>
          </w:p>
        </w:tc>
        <w:tc>
          <w:tcPr>
            <w:tcW w:w="1134" w:type="dxa"/>
            <w:vAlign w:val="center"/>
          </w:tcPr>
          <w:p w:rsidR="000421E3" w:rsidRPr="00DA3A22" w:rsidRDefault="00DA3A22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A3A22">
              <w:rPr>
                <w:rFonts w:ascii="Arial" w:hAnsi="Arial" w:cs="Arial"/>
                <w:sz w:val="20"/>
                <w:szCs w:val="20"/>
                <w:lang w:val="en-US"/>
              </w:rPr>
              <w:t>nmol</w:t>
            </w:r>
            <w:proofErr w:type="spellEnd"/>
            <w:r w:rsidRPr="00DA3A22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0421E3" w:rsidRDefault="000421E3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255.20</w:t>
            </w:r>
          </w:p>
        </w:tc>
        <w:tc>
          <w:tcPr>
            <w:tcW w:w="1276" w:type="dxa"/>
            <w:vAlign w:val="center"/>
          </w:tcPr>
          <w:p w:rsidR="000421E3" w:rsidRDefault="000421E3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74.58</w:t>
            </w:r>
          </w:p>
        </w:tc>
        <w:tc>
          <w:tcPr>
            <w:tcW w:w="1275" w:type="dxa"/>
            <w:vAlign w:val="center"/>
          </w:tcPr>
          <w:p w:rsidR="000421E3" w:rsidRPr="00151E8F" w:rsidRDefault="009F7D64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323.5</w:t>
            </w:r>
            <w:r w:rsidR="000421E3"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276" w:type="dxa"/>
            <w:vAlign w:val="center"/>
          </w:tcPr>
          <w:p w:rsidR="000421E3" w:rsidRPr="00151E8F" w:rsidRDefault="009F7D64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115.17</w:t>
            </w:r>
          </w:p>
        </w:tc>
        <w:tc>
          <w:tcPr>
            <w:tcW w:w="1134" w:type="dxa"/>
            <w:vAlign w:val="center"/>
          </w:tcPr>
          <w:p w:rsidR="000421E3" w:rsidRPr="00151E8F" w:rsidRDefault="00151E8F" w:rsidP="00404DD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151E8F">
              <w:rPr>
                <w:rFonts w:ascii="Arial" w:eastAsia="Times New Roman" w:hAnsi="Arial" w:cs="Arial"/>
                <w:color w:val="2F5496" w:themeColor="accent5" w:themeShade="BF"/>
                <w:sz w:val="20"/>
                <w:szCs w:val="20"/>
                <w:lang w:eastAsia="de-DE"/>
              </w:rPr>
              <w:t>0.0772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395663" w:rsidP="007649D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Total </w:t>
            </w:r>
            <w:r w:rsidR="007649DE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ilirubin </w:t>
            </w:r>
          </w:p>
        </w:tc>
        <w:tc>
          <w:tcPr>
            <w:tcW w:w="1134" w:type="dxa"/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µ</w:t>
            </w:r>
            <w:proofErr w:type="spellStart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mol</w:t>
            </w:r>
            <w:proofErr w:type="spellEnd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de-DE"/>
              </w:rPr>
              <w:t>0.86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0.21</w:t>
            </w:r>
          </w:p>
        </w:tc>
        <w:tc>
          <w:tcPr>
            <w:tcW w:w="1275" w:type="dxa"/>
            <w:vAlign w:val="center"/>
          </w:tcPr>
          <w:p w:rsidR="00395663" w:rsidRPr="009F7D64" w:rsidRDefault="00807350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1.73</w:t>
            </w:r>
          </w:p>
        </w:tc>
        <w:tc>
          <w:tcPr>
            <w:tcW w:w="1276" w:type="dxa"/>
            <w:vAlign w:val="center"/>
          </w:tcPr>
          <w:p w:rsidR="00395663" w:rsidRPr="009F7D64" w:rsidRDefault="00807350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0.44</w:t>
            </w:r>
          </w:p>
        </w:tc>
        <w:tc>
          <w:tcPr>
            <w:tcW w:w="1134" w:type="dxa"/>
            <w:vAlign w:val="center"/>
          </w:tcPr>
          <w:p w:rsidR="00395663" w:rsidRPr="009F7D64" w:rsidRDefault="00807350" w:rsidP="00404DD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0.0224</w:t>
            </w:r>
          </w:p>
        </w:tc>
      </w:tr>
      <w:tr w:rsidR="00983A7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983A7C" w:rsidRPr="000009EC" w:rsidRDefault="00983A7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09EC">
              <w:rPr>
                <w:rFonts w:ascii="Arial" w:hAnsi="Arial" w:cs="Arial"/>
                <w:sz w:val="20"/>
                <w:szCs w:val="20"/>
                <w:lang w:val="en-US"/>
              </w:rPr>
              <w:t>Urea</w:t>
            </w:r>
          </w:p>
        </w:tc>
        <w:tc>
          <w:tcPr>
            <w:tcW w:w="1134" w:type="dxa"/>
            <w:vAlign w:val="center"/>
          </w:tcPr>
          <w:p w:rsidR="00983A7C" w:rsidRPr="000009E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009EC"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 w:rsidRPr="000009E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983A7C" w:rsidRPr="000009EC" w:rsidRDefault="000009EC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009E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3.06</w:t>
            </w:r>
          </w:p>
        </w:tc>
        <w:tc>
          <w:tcPr>
            <w:tcW w:w="1276" w:type="dxa"/>
            <w:vAlign w:val="center"/>
          </w:tcPr>
          <w:p w:rsidR="00983A7C" w:rsidRPr="000009EC" w:rsidRDefault="000009EC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09EC">
              <w:rPr>
                <w:rFonts w:ascii="Arial" w:hAnsi="Arial" w:cs="Arial"/>
                <w:sz w:val="20"/>
                <w:szCs w:val="20"/>
                <w:lang w:val="en-US"/>
              </w:rPr>
              <w:t>0.65</w:t>
            </w:r>
          </w:p>
        </w:tc>
        <w:tc>
          <w:tcPr>
            <w:tcW w:w="1275" w:type="dxa"/>
            <w:vAlign w:val="center"/>
          </w:tcPr>
          <w:p w:rsidR="00983A7C" w:rsidRPr="009F7D64" w:rsidRDefault="00807350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hAnsi="Arial" w:cs="Arial"/>
                <w:sz w:val="20"/>
                <w:szCs w:val="20"/>
                <w:lang w:val="en-US"/>
              </w:rPr>
              <w:t>3.00</w:t>
            </w:r>
          </w:p>
        </w:tc>
        <w:tc>
          <w:tcPr>
            <w:tcW w:w="1276" w:type="dxa"/>
            <w:vAlign w:val="center"/>
          </w:tcPr>
          <w:p w:rsidR="00983A7C" w:rsidRPr="009F7D64" w:rsidRDefault="00807350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hAnsi="Arial" w:cs="Arial"/>
                <w:sz w:val="20"/>
                <w:szCs w:val="20"/>
                <w:lang w:val="en-US"/>
              </w:rPr>
              <w:t>0.14+</w:t>
            </w:r>
          </w:p>
        </w:tc>
        <w:tc>
          <w:tcPr>
            <w:tcW w:w="1134" w:type="dxa"/>
            <w:vAlign w:val="center"/>
          </w:tcPr>
          <w:p w:rsidR="00983A7C" w:rsidRPr="009F7D64" w:rsidRDefault="00807350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0.8508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Creatinine </w:t>
            </w:r>
          </w:p>
        </w:tc>
        <w:tc>
          <w:tcPr>
            <w:tcW w:w="1134" w:type="dxa"/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µ</w:t>
            </w:r>
            <w:proofErr w:type="spellStart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mol</w:t>
            </w:r>
            <w:proofErr w:type="spellEnd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177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275" w:type="dxa"/>
            <w:vAlign w:val="center"/>
          </w:tcPr>
          <w:p w:rsidR="00395663" w:rsidRPr="009F7D64" w:rsidRDefault="00395663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hAnsi="Arial" w:cs="Arial"/>
                <w:sz w:val="20"/>
                <w:szCs w:val="20"/>
                <w:lang w:val="en-US"/>
              </w:rPr>
              <w:t>148</w:t>
            </w:r>
          </w:p>
        </w:tc>
        <w:tc>
          <w:tcPr>
            <w:tcW w:w="1276" w:type="dxa"/>
            <w:vAlign w:val="center"/>
          </w:tcPr>
          <w:p w:rsidR="00395663" w:rsidRPr="009F7D64" w:rsidRDefault="00807350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134" w:type="dxa"/>
            <w:vAlign w:val="center"/>
          </w:tcPr>
          <w:p w:rsidR="00395663" w:rsidRPr="009F7D64" w:rsidRDefault="00807350" w:rsidP="00404DD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0.0151</w:t>
            </w:r>
          </w:p>
        </w:tc>
      </w:tr>
      <w:tr w:rsidR="000009E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009EC" w:rsidRPr="0032434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Total protein</w:t>
            </w:r>
          </w:p>
        </w:tc>
        <w:tc>
          <w:tcPr>
            <w:tcW w:w="1134" w:type="dxa"/>
            <w:vAlign w:val="center"/>
          </w:tcPr>
          <w:p w:rsidR="000009E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66.86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3.31</w:t>
            </w:r>
          </w:p>
        </w:tc>
        <w:tc>
          <w:tcPr>
            <w:tcW w:w="1275" w:type="dxa"/>
            <w:vAlign w:val="center"/>
          </w:tcPr>
          <w:p w:rsidR="000009EC" w:rsidRPr="009F7D64" w:rsidRDefault="00807350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68.88</w:t>
            </w:r>
          </w:p>
        </w:tc>
        <w:tc>
          <w:tcPr>
            <w:tcW w:w="1276" w:type="dxa"/>
            <w:vAlign w:val="center"/>
          </w:tcPr>
          <w:p w:rsidR="000009EC" w:rsidRPr="009F7D64" w:rsidRDefault="00807350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1.99</w:t>
            </w:r>
          </w:p>
        </w:tc>
        <w:tc>
          <w:tcPr>
            <w:tcW w:w="1134" w:type="dxa"/>
            <w:vAlign w:val="center"/>
          </w:tcPr>
          <w:p w:rsidR="000009EC" w:rsidRPr="009F7D64" w:rsidRDefault="00807350" w:rsidP="00586BF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0.2977</w:t>
            </w:r>
          </w:p>
        </w:tc>
      </w:tr>
      <w:tr w:rsidR="000009E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009EC" w:rsidRPr="0032434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Albumin</w:t>
            </w:r>
          </w:p>
        </w:tc>
        <w:tc>
          <w:tcPr>
            <w:tcW w:w="1134" w:type="dxa"/>
            <w:vAlign w:val="center"/>
          </w:tcPr>
          <w:p w:rsidR="000009E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43.64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3.85</w:t>
            </w:r>
          </w:p>
        </w:tc>
        <w:tc>
          <w:tcPr>
            <w:tcW w:w="1275" w:type="dxa"/>
            <w:vAlign w:val="center"/>
          </w:tcPr>
          <w:p w:rsidR="000009EC" w:rsidRPr="009F7D64" w:rsidRDefault="00807350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43.75</w:t>
            </w:r>
          </w:p>
        </w:tc>
        <w:tc>
          <w:tcPr>
            <w:tcW w:w="1276" w:type="dxa"/>
            <w:vAlign w:val="center"/>
          </w:tcPr>
          <w:p w:rsidR="000009EC" w:rsidRPr="009F7D64" w:rsidRDefault="00807350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1.31</w:t>
            </w:r>
          </w:p>
        </w:tc>
        <w:tc>
          <w:tcPr>
            <w:tcW w:w="1134" w:type="dxa"/>
            <w:vAlign w:val="center"/>
          </w:tcPr>
          <w:p w:rsidR="000009EC" w:rsidRPr="009F7D64" w:rsidRDefault="00807350" w:rsidP="00586BF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0.9547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Sodium </w:t>
            </w:r>
          </w:p>
        </w:tc>
        <w:tc>
          <w:tcPr>
            <w:tcW w:w="1134" w:type="dxa"/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142.00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2.83</w:t>
            </w:r>
          </w:p>
        </w:tc>
        <w:tc>
          <w:tcPr>
            <w:tcW w:w="1275" w:type="dxa"/>
            <w:vAlign w:val="center"/>
          </w:tcPr>
          <w:p w:rsidR="00395663" w:rsidRPr="009F7D64" w:rsidRDefault="00807350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138.5</w:t>
            </w:r>
            <w:r w:rsidR="00395663"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276" w:type="dxa"/>
            <w:vAlign w:val="center"/>
          </w:tcPr>
          <w:p w:rsidR="00395663" w:rsidRPr="009F7D64" w:rsidRDefault="00807350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3.00</w:t>
            </w:r>
          </w:p>
        </w:tc>
        <w:tc>
          <w:tcPr>
            <w:tcW w:w="1134" w:type="dxa"/>
            <w:vAlign w:val="center"/>
          </w:tcPr>
          <w:p w:rsidR="00395663" w:rsidRPr="009F7D64" w:rsidRDefault="00807350" w:rsidP="00586BF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0.121</w:t>
            </w:r>
            <w:r w:rsidR="00395663"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0009E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009EC" w:rsidRPr="0032434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Potassium</w:t>
            </w:r>
          </w:p>
        </w:tc>
        <w:tc>
          <w:tcPr>
            <w:tcW w:w="1134" w:type="dxa"/>
            <w:vAlign w:val="center"/>
          </w:tcPr>
          <w:p w:rsidR="000009E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3.84</w:t>
            </w:r>
          </w:p>
        </w:tc>
        <w:tc>
          <w:tcPr>
            <w:tcW w:w="1276" w:type="dxa"/>
            <w:vAlign w:val="center"/>
          </w:tcPr>
          <w:p w:rsidR="000009EC" w:rsidRPr="0032434C" w:rsidRDefault="000009EC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0.24</w:t>
            </w:r>
          </w:p>
        </w:tc>
        <w:tc>
          <w:tcPr>
            <w:tcW w:w="1275" w:type="dxa"/>
            <w:vAlign w:val="center"/>
          </w:tcPr>
          <w:p w:rsidR="000009EC" w:rsidRPr="009F7D64" w:rsidRDefault="00807350" w:rsidP="00586BF5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3.81</w:t>
            </w:r>
          </w:p>
        </w:tc>
        <w:tc>
          <w:tcPr>
            <w:tcW w:w="1276" w:type="dxa"/>
            <w:vAlign w:val="center"/>
          </w:tcPr>
          <w:p w:rsidR="000009EC" w:rsidRPr="009F7D64" w:rsidRDefault="000009EC" w:rsidP="00586BF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0.08</w:t>
            </w:r>
          </w:p>
        </w:tc>
        <w:tc>
          <w:tcPr>
            <w:tcW w:w="1134" w:type="dxa"/>
            <w:vAlign w:val="center"/>
          </w:tcPr>
          <w:p w:rsidR="000009EC" w:rsidRPr="009F7D64" w:rsidRDefault="00807350" w:rsidP="00586BF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0.7844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Chloride </w:t>
            </w:r>
          </w:p>
        </w:tc>
        <w:tc>
          <w:tcPr>
            <w:tcW w:w="1134" w:type="dxa"/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100.70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1.49</w:t>
            </w:r>
          </w:p>
        </w:tc>
        <w:tc>
          <w:tcPr>
            <w:tcW w:w="1275" w:type="dxa"/>
            <w:vAlign w:val="center"/>
          </w:tcPr>
          <w:p w:rsidR="00395663" w:rsidRPr="009F7D64" w:rsidRDefault="00807350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97.33</w:t>
            </w:r>
          </w:p>
        </w:tc>
        <w:tc>
          <w:tcPr>
            <w:tcW w:w="1276" w:type="dxa"/>
            <w:vAlign w:val="center"/>
          </w:tcPr>
          <w:p w:rsidR="00395663" w:rsidRPr="009F7D64" w:rsidRDefault="00807350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1.41</w:t>
            </w:r>
          </w:p>
        </w:tc>
        <w:tc>
          <w:tcPr>
            <w:tcW w:w="1134" w:type="dxa"/>
            <w:vAlign w:val="center"/>
          </w:tcPr>
          <w:p w:rsidR="00395663" w:rsidRPr="009F7D64" w:rsidRDefault="00807350" w:rsidP="0080735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0.0109</w:t>
            </w:r>
          </w:p>
        </w:tc>
      </w:tr>
      <w:tr w:rsidR="000009E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0009EC" w:rsidRPr="0032434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Calcium</w:t>
            </w:r>
          </w:p>
        </w:tc>
        <w:tc>
          <w:tcPr>
            <w:tcW w:w="1134" w:type="dxa"/>
            <w:vAlign w:val="center"/>
          </w:tcPr>
          <w:p w:rsidR="000009EC" w:rsidRPr="0061523C" w:rsidRDefault="000009E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1523C"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 w:rsidRPr="0061523C"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0009EC" w:rsidRPr="0061523C" w:rsidRDefault="000009EC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1523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2.56</w:t>
            </w:r>
          </w:p>
        </w:tc>
        <w:tc>
          <w:tcPr>
            <w:tcW w:w="1276" w:type="dxa"/>
            <w:vAlign w:val="center"/>
          </w:tcPr>
          <w:p w:rsidR="000009EC" w:rsidRPr="0061523C" w:rsidRDefault="000009EC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1523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0.07</w:t>
            </w:r>
          </w:p>
        </w:tc>
        <w:tc>
          <w:tcPr>
            <w:tcW w:w="1275" w:type="dxa"/>
            <w:vAlign w:val="center"/>
          </w:tcPr>
          <w:p w:rsidR="000009EC" w:rsidRPr="009F7D64" w:rsidRDefault="00437DCD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2.54</w:t>
            </w:r>
          </w:p>
        </w:tc>
        <w:tc>
          <w:tcPr>
            <w:tcW w:w="1276" w:type="dxa"/>
            <w:vAlign w:val="center"/>
          </w:tcPr>
          <w:p w:rsidR="000009EC" w:rsidRPr="009F7D64" w:rsidRDefault="00437DCD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0.08</w:t>
            </w:r>
          </w:p>
        </w:tc>
        <w:tc>
          <w:tcPr>
            <w:tcW w:w="1134" w:type="dxa"/>
            <w:vAlign w:val="center"/>
          </w:tcPr>
          <w:p w:rsidR="000009EC" w:rsidRPr="009F7D64" w:rsidRDefault="00437DCD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0.6733</w:t>
            </w:r>
          </w:p>
        </w:tc>
      </w:tr>
      <w:tr w:rsidR="0061523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Inorganic phosphorus</w:t>
            </w:r>
          </w:p>
        </w:tc>
        <w:tc>
          <w:tcPr>
            <w:tcW w:w="1134" w:type="dxa"/>
            <w:vAlign w:val="center"/>
          </w:tcPr>
          <w:p w:rsidR="0061523C" w:rsidRP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61523C" w:rsidRPr="0061523C" w:rsidRDefault="0061523C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1.88</w:t>
            </w:r>
          </w:p>
        </w:tc>
        <w:tc>
          <w:tcPr>
            <w:tcW w:w="1276" w:type="dxa"/>
            <w:vAlign w:val="center"/>
          </w:tcPr>
          <w:p w:rsidR="0061523C" w:rsidRPr="0061523C" w:rsidRDefault="0061523C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0.16</w:t>
            </w:r>
          </w:p>
        </w:tc>
        <w:tc>
          <w:tcPr>
            <w:tcW w:w="1275" w:type="dxa"/>
            <w:vAlign w:val="center"/>
          </w:tcPr>
          <w:p w:rsidR="0061523C" w:rsidRPr="009F7D64" w:rsidRDefault="00437DCD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1.83</w:t>
            </w:r>
          </w:p>
        </w:tc>
        <w:tc>
          <w:tcPr>
            <w:tcW w:w="1276" w:type="dxa"/>
            <w:vAlign w:val="center"/>
          </w:tcPr>
          <w:p w:rsidR="0061523C" w:rsidRPr="009F7D64" w:rsidRDefault="00437DCD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0.05</w:t>
            </w:r>
          </w:p>
        </w:tc>
        <w:tc>
          <w:tcPr>
            <w:tcW w:w="1134" w:type="dxa"/>
            <w:vAlign w:val="center"/>
          </w:tcPr>
          <w:p w:rsidR="0061523C" w:rsidRPr="009F7D64" w:rsidRDefault="00437DCD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0.5109</w:t>
            </w:r>
          </w:p>
        </w:tc>
      </w:tr>
      <w:tr w:rsidR="0061523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Iron</w:t>
            </w:r>
          </w:p>
        </w:tc>
        <w:tc>
          <w:tcPr>
            <w:tcW w:w="1134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61523C" w:rsidRDefault="0061523C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20.31</w:t>
            </w:r>
          </w:p>
        </w:tc>
        <w:tc>
          <w:tcPr>
            <w:tcW w:w="1276" w:type="dxa"/>
            <w:vAlign w:val="center"/>
          </w:tcPr>
          <w:p w:rsidR="0061523C" w:rsidRDefault="0061523C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1.64</w:t>
            </w:r>
          </w:p>
        </w:tc>
        <w:tc>
          <w:tcPr>
            <w:tcW w:w="1275" w:type="dxa"/>
            <w:vAlign w:val="center"/>
          </w:tcPr>
          <w:p w:rsidR="0061523C" w:rsidRPr="009F7D64" w:rsidRDefault="00437DCD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20.48</w:t>
            </w:r>
          </w:p>
        </w:tc>
        <w:tc>
          <w:tcPr>
            <w:tcW w:w="1276" w:type="dxa"/>
            <w:vAlign w:val="center"/>
          </w:tcPr>
          <w:p w:rsidR="0061523C" w:rsidRPr="009F7D64" w:rsidRDefault="00437DCD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1.36</w:t>
            </w:r>
          </w:p>
        </w:tc>
        <w:tc>
          <w:tcPr>
            <w:tcW w:w="1134" w:type="dxa"/>
            <w:vAlign w:val="center"/>
          </w:tcPr>
          <w:p w:rsidR="0061523C" w:rsidRPr="009F7D64" w:rsidRDefault="00437DCD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0.8730</w:t>
            </w:r>
          </w:p>
        </w:tc>
      </w:tr>
      <w:tr w:rsidR="0061523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Magnesium</w:t>
            </w:r>
          </w:p>
        </w:tc>
        <w:tc>
          <w:tcPr>
            <w:tcW w:w="1134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mmol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/l</w:t>
            </w:r>
          </w:p>
        </w:tc>
        <w:tc>
          <w:tcPr>
            <w:tcW w:w="1276" w:type="dxa"/>
            <w:vAlign w:val="center"/>
          </w:tcPr>
          <w:p w:rsidR="0061523C" w:rsidRDefault="0061523C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0.984</w:t>
            </w:r>
          </w:p>
        </w:tc>
        <w:tc>
          <w:tcPr>
            <w:tcW w:w="1276" w:type="dxa"/>
            <w:vAlign w:val="center"/>
          </w:tcPr>
          <w:p w:rsidR="0061523C" w:rsidRDefault="0061523C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0.021</w:t>
            </w:r>
          </w:p>
        </w:tc>
        <w:tc>
          <w:tcPr>
            <w:tcW w:w="1275" w:type="dxa"/>
            <w:vAlign w:val="center"/>
          </w:tcPr>
          <w:p w:rsidR="0061523C" w:rsidRPr="009F7D64" w:rsidRDefault="00437DCD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0.998</w:t>
            </w:r>
          </w:p>
        </w:tc>
        <w:tc>
          <w:tcPr>
            <w:tcW w:w="1276" w:type="dxa"/>
            <w:vAlign w:val="center"/>
          </w:tcPr>
          <w:p w:rsidR="0061523C" w:rsidRPr="009F7D64" w:rsidRDefault="00437DCD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0.039</w:t>
            </w:r>
          </w:p>
        </w:tc>
        <w:tc>
          <w:tcPr>
            <w:tcW w:w="1134" w:type="dxa"/>
            <w:vAlign w:val="center"/>
          </w:tcPr>
          <w:p w:rsidR="0061523C" w:rsidRPr="009F7D64" w:rsidRDefault="00437DCD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0.5600</w:t>
            </w:r>
          </w:p>
        </w:tc>
      </w:tr>
      <w:tr w:rsidR="00621EF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21EFE" w:rsidRPr="00EF4CC5" w:rsidRDefault="00621EFE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Aspartate aminotransferase</w:t>
            </w:r>
          </w:p>
        </w:tc>
        <w:tc>
          <w:tcPr>
            <w:tcW w:w="1134" w:type="dxa"/>
            <w:vAlign w:val="center"/>
          </w:tcPr>
          <w:p w:rsidR="00621EFE" w:rsidRDefault="00621EFE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U/l</w:t>
            </w:r>
          </w:p>
        </w:tc>
        <w:tc>
          <w:tcPr>
            <w:tcW w:w="1276" w:type="dxa"/>
            <w:vAlign w:val="center"/>
          </w:tcPr>
          <w:p w:rsidR="00621EFE" w:rsidRDefault="00621EFE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87.48</w:t>
            </w:r>
          </w:p>
        </w:tc>
        <w:tc>
          <w:tcPr>
            <w:tcW w:w="1276" w:type="dxa"/>
            <w:vAlign w:val="center"/>
          </w:tcPr>
          <w:p w:rsidR="00621EFE" w:rsidRDefault="00621EFE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45.40</w:t>
            </w:r>
          </w:p>
        </w:tc>
        <w:tc>
          <w:tcPr>
            <w:tcW w:w="1275" w:type="dxa"/>
            <w:vAlign w:val="center"/>
          </w:tcPr>
          <w:p w:rsidR="00621EFE" w:rsidRPr="009F7D64" w:rsidRDefault="00621EFE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44.43</w:t>
            </w:r>
          </w:p>
        </w:tc>
        <w:tc>
          <w:tcPr>
            <w:tcW w:w="1276" w:type="dxa"/>
            <w:vAlign w:val="center"/>
          </w:tcPr>
          <w:p w:rsidR="00621EFE" w:rsidRPr="009F7D64" w:rsidRDefault="00621EFE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16.08</w:t>
            </w:r>
          </w:p>
        </w:tc>
        <w:tc>
          <w:tcPr>
            <w:tcW w:w="1134" w:type="dxa"/>
            <w:vAlign w:val="center"/>
          </w:tcPr>
          <w:p w:rsidR="00621EFE" w:rsidRPr="009F7D64" w:rsidRDefault="00621EFE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0.1037</w:t>
            </w:r>
          </w:p>
        </w:tc>
      </w:tr>
      <w:tr w:rsidR="0061523C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1523C" w:rsidRDefault="00EF4CC5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4CC5">
              <w:rPr>
                <w:rFonts w:ascii="Arial" w:hAnsi="Arial" w:cs="Arial"/>
                <w:sz w:val="20"/>
                <w:szCs w:val="20"/>
                <w:lang w:val="en-US"/>
              </w:rPr>
              <w:t xml:space="preserve">Gamma </w:t>
            </w:r>
            <w:proofErr w:type="spellStart"/>
            <w:r w:rsidRPr="00EF4CC5">
              <w:rPr>
                <w:rFonts w:ascii="Arial" w:hAnsi="Arial" w:cs="Arial"/>
                <w:sz w:val="20"/>
                <w:szCs w:val="20"/>
                <w:lang w:val="en-US"/>
              </w:rPr>
              <w:t>glutamyl</w:t>
            </w:r>
            <w:proofErr w:type="spellEnd"/>
            <w:r w:rsidRPr="00EF4CC5">
              <w:rPr>
                <w:rFonts w:ascii="Arial" w:hAnsi="Arial" w:cs="Arial"/>
                <w:sz w:val="20"/>
                <w:szCs w:val="20"/>
                <w:lang w:val="en-US"/>
              </w:rPr>
              <w:t xml:space="preserve"> transferase</w:t>
            </w:r>
          </w:p>
        </w:tc>
        <w:tc>
          <w:tcPr>
            <w:tcW w:w="1134" w:type="dxa"/>
            <w:vAlign w:val="center"/>
          </w:tcPr>
          <w:p w:rsidR="0061523C" w:rsidRDefault="0061523C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U/l</w:t>
            </w:r>
          </w:p>
        </w:tc>
        <w:tc>
          <w:tcPr>
            <w:tcW w:w="1276" w:type="dxa"/>
            <w:vAlign w:val="center"/>
          </w:tcPr>
          <w:p w:rsidR="0061523C" w:rsidRDefault="00EF4CC5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25.66</w:t>
            </w:r>
          </w:p>
        </w:tc>
        <w:tc>
          <w:tcPr>
            <w:tcW w:w="1276" w:type="dxa"/>
            <w:vAlign w:val="center"/>
          </w:tcPr>
          <w:p w:rsidR="0061523C" w:rsidRDefault="00EF4CC5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10.20</w:t>
            </w:r>
          </w:p>
        </w:tc>
        <w:tc>
          <w:tcPr>
            <w:tcW w:w="1275" w:type="dxa"/>
            <w:vAlign w:val="center"/>
          </w:tcPr>
          <w:p w:rsidR="0061523C" w:rsidRPr="009F7D64" w:rsidRDefault="00437DCD" w:rsidP="00404DD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23</w:t>
            </w:r>
            <w:r w:rsidR="00EF4CC5"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.</w:t>
            </w: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1276" w:type="dxa"/>
            <w:vAlign w:val="center"/>
          </w:tcPr>
          <w:p w:rsidR="0061523C" w:rsidRPr="009F7D64" w:rsidRDefault="00437DCD" w:rsidP="00253F20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4.0</w:t>
            </w:r>
            <w:r w:rsidR="00EF4CC5"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9</w:t>
            </w:r>
          </w:p>
        </w:tc>
        <w:tc>
          <w:tcPr>
            <w:tcW w:w="1134" w:type="dxa"/>
            <w:vAlign w:val="center"/>
          </w:tcPr>
          <w:p w:rsidR="0061523C" w:rsidRPr="009F7D64" w:rsidRDefault="00437DCD" w:rsidP="00404DD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0.6417</w:t>
            </w:r>
          </w:p>
        </w:tc>
      </w:tr>
      <w:tr w:rsidR="00621EF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21EFE" w:rsidRDefault="003E6EE7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Creatine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kinase</w:t>
            </w:r>
          </w:p>
        </w:tc>
        <w:tc>
          <w:tcPr>
            <w:tcW w:w="1134" w:type="dxa"/>
            <w:vAlign w:val="center"/>
          </w:tcPr>
          <w:p w:rsidR="00621EFE" w:rsidRDefault="003E6EE7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U/l</w:t>
            </w:r>
          </w:p>
        </w:tc>
        <w:tc>
          <w:tcPr>
            <w:tcW w:w="1276" w:type="dxa"/>
            <w:vAlign w:val="center"/>
          </w:tcPr>
          <w:p w:rsidR="00621EFE" w:rsidRPr="0032434C" w:rsidRDefault="003E6EE7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2946</w:t>
            </w:r>
          </w:p>
        </w:tc>
        <w:tc>
          <w:tcPr>
            <w:tcW w:w="1276" w:type="dxa"/>
            <w:vAlign w:val="center"/>
          </w:tcPr>
          <w:p w:rsidR="00621EFE" w:rsidRPr="0032434C" w:rsidRDefault="003E6EE7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1187</w:t>
            </w:r>
          </w:p>
        </w:tc>
        <w:tc>
          <w:tcPr>
            <w:tcW w:w="1275" w:type="dxa"/>
            <w:vAlign w:val="center"/>
          </w:tcPr>
          <w:p w:rsidR="00621EFE" w:rsidRPr="009F7D64" w:rsidRDefault="003E6EE7" w:rsidP="00404DD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3267</w:t>
            </w:r>
          </w:p>
        </w:tc>
        <w:tc>
          <w:tcPr>
            <w:tcW w:w="1276" w:type="dxa"/>
            <w:vAlign w:val="center"/>
          </w:tcPr>
          <w:p w:rsidR="00621EFE" w:rsidRPr="009F7D64" w:rsidRDefault="003E6EE7" w:rsidP="00253F2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2810</w:t>
            </w:r>
          </w:p>
        </w:tc>
        <w:tc>
          <w:tcPr>
            <w:tcW w:w="1134" w:type="dxa"/>
            <w:vAlign w:val="center"/>
          </w:tcPr>
          <w:p w:rsidR="00621EFE" w:rsidRPr="009F7D64" w:rsidRDefault="003E6EE7" w:rsidP="00404DD8">
            <w:pPr>
              <w:jc w:val="center"/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0.8418</w:t>
            </w:r>
          </w:p>
        </w:tc>
      </w:tr>
      <w:tr w:rsidR="007649DE" w:rsidRPr="0032434C" w:rsidTr="00EF4CC5">
        <w:trPr>
          <w:trHeight w:val="454"/>
        </w:trPr>
        <w:tc>
          <w:tcPr>
            <w:tcW w:w="2972" w:type="dxa"/>
            <w:vAlign w:val="center"/>
          </w:tcPr>
          <w:p w:rsidR="00395663" w:rsidRPr="0032434C" w:rsidRDefault="00EF4CC5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Alkaline p</w:t>
            </w:r>
            <w:r w:rsidR="00395663"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hosphatase </w:t>
            </w:r>
          </w:p>
        </w:tc>
        <w:tc>
          <w:tcPr>
            <w:tcW w:w="1134" w:type="dxa"/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U/l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36.0</w:t>
            </w:r>
            <w:r w:rsidR="00621EFE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276" w:type="dxa"/>
            <w:vAlign w:val="center"/>
          </w:tcPr>
          <w:p w:rsidR="00395663" w:rsidRPr="0032434C" w:rsidRDefault="00395663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7.6</w:t>
            </w:r>
            <w:r w:rsidR="00621EFE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1275" w:type="dxa"/>
            <w:vAlign w:val="center"/>
          </w:tcPr>
          <w:p w:rsidR="00395663" w:rsidRPr="009F7D64" w:rsidRDefault="0096473C" w:rsidP="00404DD8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106.0</w:t>
            </w:r>
            <w:r w:rsidR="00621EFE"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276" w:type="dxa"/>
            <w:vAlign w:val="center"/>
          </w:tcPr>
          <w:p w:rsidR="00395663" w:rsidRPr="009F7D64" w:rsidRDefault="00621EFE" w:rsidP="00253F2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27.78</w:t>
            </w:r>
          </w:p>
        </w:tc>
        <w:tc>
          <w:tcPr>
            <w:tcW w:w="1134" w:type="dxa"/>
            <w:vAlign w:val="center"/>
          </w:tcPr>
          <w:p w:rsidR="00395663" w:rsidRPr="009F7D64" w:rsidRDefault="0096473C" w:rsidP="00404DD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C00000"/>
                <w:sz w:val="20"/>
                <w:szCs w:val="20"/>
                <w:lang w:eastAsia="de-DE"/>
              </w:rPr>
              <w:t>0.0124</w:t>
            </w:r>
          </w:p>
        </w:tc>
      </w:tr>
      <w:tr w:rsidR="00682646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82646" w:rsidRP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2646">
              <w:rPr>
                <w:rFonts w:ascii="Arial" w:hAnsi="Arial" w:cs="Arial"/>
                <w:sz w:val="20"/>
                <w:szCs w:val="20"/>
                <w:lang w:val="en-US"/>
              </w:rPr>
              <w:t>Erythrocytes</w:t>
            </w:r>
          </w:p>
        </w:tc>
        <w:tc>
          <w:tcPr>
            <w:tcW w:w="1134" w:type="dxa"/>
            <w:vAlign w:val="center"/>
          </w:tcPr>
          <w:p w:rsidR="00682646" w:rsidRP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2646">
              <w:rPr>
                <w:rFonts w:ascii="Arial" w:hAnsi="Arial" w:cs="Arial"/>
                <w:sz w:val="20"/>
                <w:szCs w:val="20"/>
                <w:lang w:val="en-US"/>
              </w:rPr>
              <w:t>T/l</w:t>
            </w:r>
          </w:p>
        </w:tc>
        <w:tc>
          <w:tcPr>
            <w:tcW w:w="1276" w:type="dxa"/>
            <w:vAlign w:val="center"/>
          </w:tcPr>
          <w:p w:rsidR="00682646" w:rsidRPr="00682646" w:rsidRDefault="00682646" w:rsidP="00527E2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8264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4.55</w:t>
            </w:r>
          </w:p>
        </w:tc>
        <w:tc>
          <w:tcPr>
            <w:tcW w:w="1276" w:type="dxa"/>
            <w:vAlign w:val="center"/>
          </w:tcPr>
          <w:p w:rsidR="00682646" w:rsidRPr="00682646" w:rsidRDefault="00682646" w:rsidP="00527E23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68264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0.65</w:t>
            </w:r>
          </w:p>
        </w:tc>
        <w:tc>
          <w:tcPr>
            <w:tcW w:w="1275" w:type="dxa"/>
            <w:vAlign w:val="center"/>
          </w:tcPr>
          <w:p w:rsidR="00682646" w:rsidRPr="009F7D64" w:rsidRDefault="003E6EE7" w:rsidP="00527E2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4.78</w:t>
            </w:r>
          </w:p>
        </w:tc>
        <w:tc>
          <w:tcPr>
            <w:tcW w:w="1276" w:type="dxa"/>
            <w:vAlign w:val="center"/>
          </w:tcPr>
          <w:p w:rsidR="00682646" w:rsidRPr="009F7D64" w:rsidRDefault="003E6EE7" w:rsidP="00527E23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0.25</w:t>
            </w:r>
          </w:p>
        </w:tc>
        <w:tc>
          <w:tcPr>
            <w:tcW w:w="1134" w:type="dxa"/>
            <w:vAlign w:val="center"/>
          </w:tcPr>
          <w:p w:rsidR="00682646" w:rsidRPr="009F7D64" w:rsidRDefault="003E6EE7" w:rsidP="00527E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0.4976</w:t>
            </w:r>
          </w:p>
        </w:tc>
      </w:tr>
      <w:tr w:rsidR="00682646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Hemoglobin</w:t>
            </w:r>
          </w:p>
        </w:tc>
        <w:tc>
          <w:tcPr>
            <w:tcW w:w="1134" w:type="dxa"/>
            <w:vAlign w:val="center"/>
          </w:tcPr>
          <w:p w:rsid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100.40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10.95</w:t>
            </w:r>
          </w:p>
        </w:tc>
        <w:tc>
          <w:tcPr>
            <w:tcW w:w="1275" w:type="dxa"/>
            <w:vAlign w:val="center"/>
          </w:tcPr>
          <w:p w:rsidR="00682646" w:rsidRPr="009F7D64" w:rsidRDefault="003E6EE7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108.25</w:t>
            </w:r>
          </w:p>
        </w:tc>
        <w:tc>
          <w:tcPr>
            <w:tcW w:w="1276" w:type="dxa"/>
            <w:vAlign w:val="center"/>
          </w:tcPr>
          <w:p w:rsidR="00682646" w:rsidRPr="009F7D64" w:rsidRDefault="00ED3FA5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2.06</w:t>
            </w:r>
          </w:p>
        </w:tc>
        <w:tc>
          <w:tcPr>
            <w:tcW w:w="1134" w:type="dxa"/>
            <w:vAlign w:val="center"/>
          </w:tcPr>
          <w:p w:rsidR="00682646" w:rsidRPr="009F7D64" w:rsidRDefault="00ED3FA5" w:rsidP="00527E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0.1859</w:t>
            </w:r>
          </w:p>
        </w:tc>
      </w:tr>
      <w:tr w:rsidR="00682646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Hematocrit</w:t>
            </w:r>
          </w:p>
        </w:tc>
        <w:tc>
          <w:tcPr>
            <w:tcW w:w="1134" w:type="dxa"/>
            <w:vAlign w:val="center"/>
          </w:tcPr>
          <w:p w:rsid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l/l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0.274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0.027</w:t>
            </w:r>
          </w:p>
        </w:tc>
        <w:tc>
          <w:tcPr>
            <w:tcW w:w="1275" w:type="dxa"/>
            <w:vAlign w:val="center"/>
          </w:tcPr>
          <w:p w:rsidR="00682646" w:rsidRPr="009F7D64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0.294</w:t>
            </w:r>
          </w:p>
        </w:tc>
        <w:tc>
          <w:tcPr>
            <w:tcW w:w="1276" w:type="dxa"/>
            <w:vAlign w:val="center"/>
          </w:tcPr>
          <w:p w:rsidR="00682646" w:rsidRPr="009F7D64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0.013</w:t>
            </w:r>
          </w:p>
        </w:tc>
        <w:tc>
          <w:tcPr>
            <w:tcW w:w="1134" w:type="dxa"/>
            <w:vAlign w:val="center"/>
          </w:tcPr>
          <w:p w:rsidR="00682646" w:rsidRPr="009F7D64" w:rsidRDefault="00682646" w:rsidP="00527E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0.1899</w:t>
            </w:r>
          </w:p>
        </w:tc>
      </w:tr>
      <w:tr w:rsidR="00682646" w:rsidRPr="0032434C" w:rsidTr="00EF4CC5">
        <w:trPr>
          <w:trHeight w:val="454"/>
        </w:trPr>
        <w:tc>
          <w:tcPr>
            <w:tcW w:w="2972" w:type="dxa"/>
            <w:vAlign w:val="center"/>
          </w:tcPr>
          <w:p w:rsidR="00682646" w:rsidRDefault="008A58D2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MCHC</w:t>
            </w:r>
            <w:r w:rsidRPr="008A58D2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682646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366.20</w:t>
            </w:r>
          </w:p>
        </w:tc>
        <w:tc>
          <w:tcPr>
            <w:tcW w:w="1276" w:type="dxa"/>
            <w:vAlign w:val="center"/>
          </w:tcPr>
          <w:p w:rsidR="00682646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12.40</w:t>
            </w:r>
          </w:p>
        </w:tc>
        <w:tc>
          <w:tcPr>
            <w:tcW w:w="1275" w:type="dxa"/>
            <w:vAlign w:val="center"/>
          </w:tcPr>
          <w:p w:rsidR="00682646" w:rsidRPr="009F7D64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366.80</w:t>
            </w:r>
          </w:p>
        </w:tc>
        <w:tc>
          <w:tcPr>
            <w:tcW w:w="1276" w:type="dxa"/>
            <w:vAlign w:val="center"/>
          </w:tcPr>
          <w:p w:rsidR="00682646" w:rsidRPr="009F7D64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10.76</w:t>
            </w:r>
          </w:p>
        </w:tc>
        <w:tc>
          <w:tcPr>
            <w:tcW w:w="1134" w:type="dxa"/>
            <w:vAlign w:val="center"/>
          </w:tcPr>
          <w:p w:rsidR="00682646" w:rsidRPr="009F7D64" w:rsidRDefault="00682646" w:rsidP="00527E2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0.9369</w:t>
            </w:r>
          </w:p>
        </w:tc>
      </w:tr>
      <w:tr w:rsidR="007649DE" w:rsidRPr="0032434C" w:rsidTr="00106A6F">
        <w:trPr>
          <w:trHeight w:val="454"/>
        </w:trPr>
        <w:tc>
          <w:tcPr>
            <w:tcW w:w="2972" w:type="dxa"/>
            <w:tcBorders>
              <w:bottom w:val="nil"/>
            </w:tcBorders>
            <w:vAlign w:val="center"/>
          </w:tcPr>
          <w:p w:rsidR="00395663" w:rsidRPr="0032434C" w:rsidRDefault="00395663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 xml:space="preserve">Leukocytes 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95663" w:rsidRPr="0032434C" w:rsidRDefault="00395663" w:rsidP="003956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2434C"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95663" w:rsidRPr="0032434C" w:rsidRDefault="00395663" w:rsidP="00527E2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13.06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95663" w:rsidRPr="0032434C" w:rsidRDefault="00395663" w:rsidP="00527E2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2434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2.56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395663" w:rsidRPr="009F7D64" w:rsidRDefault="00395663" w:rsidP="00527E2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9.93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395663" w:rsidRPr="009F7D64" w:rsidRDefault="00395663" w:rsidP="00527E2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1.89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95663" w:rsidRPr="009F7D64" w:rsidRDefault="00395663" w:rsidP="00527E2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7D64">
              <w:rPr>
                <w:rFonts w:ascii="Arial" w:eastAsia="Times New Roman" w:hAnsi="Arial" w:cs="Arial"/>
                <w:color w:val="2F5496" w:themeColor="accent5" w:themeShade="BF"/>
                <w:sz w:val="20"/>
                <w:szCs w:val="20"/>
                <w:lang w:eastAsia="de-DE"/>
              </w:rPr>
              <w:t>0.0621</w:t>
            </w:r>
          </w:p>
        </w:tc>
      </w:tr>
      <w:tr w:rsidR="00682646" w:rsidRPr="0032434C" w:rsidTr="00106A6F">
        <w:trPr>
          <w:trHeight w:val="454"/>
        </w:trPr>
        <w:tc>
          <w:tcPr>
            <w:tcW w:w="2972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32434C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Thrombocytes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32434C" w:rsidRDefault="00682646" w:rsidP="0039566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G/l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32434C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155.80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32434C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40.42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9F7D64" w:rsidRDefault="00682646" w:rsidP="00527E23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140.40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9F7D64" w:rsidRDefault="00682646" w:rsidP="00527E2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72.24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vAlign w:val="center"/>
          </w:tcPr>
          <w:p w:rsidR="00682646" w:rsidRPr="009F7D64" w:rsidRDefault="00682646" w:rsidP="00527E23">
            <w:pPr>
              <w:jc w:val="center"/>
              <w:rPr>
                <w:rFonts w:ascii="Arial" w:eastAsia="Times New Roman" w:hAnsi="Arial" w:cs="Arial"/>
                <w:color w:val="2F5496" w:themeColor="accent5" w:themeShade="BF"/>
                <w:sz w:val="20"/>
                <w:szCs w:val="20"/>
                <w:lang w:eastAsia="de-DE"/>
              </w:rPr>
            </w:pPr>
            <w:r w:rsidRPr="009F7D6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0.6913</w:t>
            </w:r>
          </w:p>
        </w:tc>
      </w:tr>
    </w:tbl>
    <w:p w:rsidR="0099221A" w:rsidRPr="008A58D2" w:rsidRDefault="008A58D2" w:rsidP="008A58D2">
      <w:pPr>
        <w:spacing w:before="240"/>
        <w:rPr>
          <w:rFonts w:ascii="Arial" w:hAnsi="Arial" w:cs="Arial"/>
          <w:sz w:val="20"/>
          <w:szCs w:val="20"/>
          <w:lang w:val="en-US"/>
        </w:rPr>
      </w:pPr>
      <w:r w:rsidRPr="008A58D2">
        <w:rPr>
          <w:rFonts w:ascii="Arial" w:hAnsi="Arial" w:cs="Arial"/>
          <w:sz w:val="20"/>
          <w:szCs w:val="20"/>
          <w:vertAlign w:val="superscript"/>
          <w:lang w:val="en-US"/>
        </w:rPr>
        <w:t>1</w:t>
      </w:r>
      <w:r w:rsidRPr="008A58D2">
        <w:rPr>
          <w:rFonts w:ascii="Arial" w:hAnsi="Arial" w:cs="Arial"/>
          <w:sz w:val="20"/>
          <w:szCs w:val="20"/>
          <w:lang w:val="en-US"/>
        </w:rPr>
        <w:t>Mean corpuscular hemoglobin concentration.</w:t>
      </w:r>
    </w:p>
    <w:sectPr w:rsidR="0099221A" w:rsidRPr="008A58D2" w:rsidSect="00EF4C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1A"/>
    <w:rsid w:val="000009EC"/>
    <w:rsid w:val="0000561A"/>
    <w:rsid w:val="00022648"/>
    <w:rsid w:val="000421E3"/>
    <w:rsid w:val="000E2447"/>
    <w:rsid w:val="00106A6F"/>
    <w:rsid w:val="00151E8F"/>
    <w:rsid w:val="001F14D2"/>
    <w:rsid w:val="00253F20"/>
    <w:rsid w:val="002F194E"/>
    <w:rsid w:val="0032434C"/>
    <w:rsid w:val="00395663"/>
    <w:rsid w:val="003D502D"/>
    <w:rsid w:val="003E6EE7"/>
    <w:rsid w:val="00404DD8"/>
    <w:rsid w:val="00437DCD"/>
    <w:rsid w:val="00527E23"/>
    <w:rsid w:val="00586BF5"/>
    <w:rsid w:val="005B47AA"/>
    <w:rsid w:val="0061523C"/>
    <w:rsid w:val="00621EFE"/>
    <w:rsid w:val="00682646"/>
    <w:rsid w:val="007649DE"/>
    <w:rsid w:val="007F1ED0"/>
    <w:rsid w:val="007F7951"/>
    <w:rsid w:val="00807350"/>
    <w:rsid w:val="008A58D2"/>
    <w:rsid w:val="00947615"/>
    <w:rsid w:val="0096473C"/>
    <w:rsid w:val="00983A7C"/>
    <w:rsid w:val="0099221A"/>
    <w:rsid w:val="009F7D64"/>
    <w:rsid w:val="00B97295"/>
    <w:rsid w:val="00DA3A22"/>
    <w:rsid w:val="00DA6F0D"/>
    <w:rsid w:val="00ED3FA5"/>
    <w:rsid w:val="00EF4CC5"/>
    <w:rsid w:val="00F1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A5ADB-D151-4281-B0D6-8994CB98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92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openxmlformats.org/officeDocument/2006/relationships/settings" Target="settings.xml"/>
   <Relationship Id="rId3" Type="http://schemas.openxmlformats.org/officeDocument/2006/relationships/webSettings" Target="webSettings.xml"/>
   <Relationship Id="rId4" Type="http://schemas.openxmlformats.org/officeDocument/2006/relationships/fontTable" Target="fontTable.xml"/>
   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Printed>2016-04-06T21:25:00Z</cp:lastPrinted>
</cp:coreProperties>
</file>