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120" w:rsidRDefault="00E81120" w:rsidP="00E81120">
      <w:pPr>
        <w:spacing w:line="48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Supplementary Data for</w:t>
      </w:r>
    </w:p>
    <w:p w:rsidR="009F5B35" w:rsidRDefault="009F5B35" w:rsidP="00E81120">
      <w:pPr>
        <w:spacing w:line="48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 w:rsidRPr="009F5B35">
        <w:rPr>
          <w:rFonts w:asciiTheme="majorBidi" w:hAnsiTheme="majorBidi" w:cstheme="majorBidi"/>
          <w:b/>
          <w:bCs/>
          <w:sz w:val="28"/>
          <w:szCs w:val="28"/>
        </w:rPr>
        <w:t>Exome</w:t>
      </w:r>
      <w:proofErr w:type="spellEnd"/>
      <w:r w:rsidRPr="009F5B35">
        <w:rPr>
          <w:rFonts w:asciiTheme="majorBidi" w:hAnsiTheme="majorBidi" w:cstheme="majorBidi"/>
          <w:b/>
          <w:bCs/>
          <w:sz w:val="28"/>
          <w:szCs w:val="28"/>
        </w:rPr>
        <w:t xml:space="preserve"> Sequencing Revealed a Splice Site Variant in the IQCE Gene Underlying Post-axial Polydactyly type A Restricted to Lower Limb</w:t>
      </w:r>
    </w:p>
    <w:p w:rsidR="00E81120" w:rsidRPr="0038125A" w:rsidRDefault="00E81120" w:rsidP="00E8112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25A">
        <w:rPr>
          <w:rFonts w:ascii="Times New Roman" w:hAnsi="Times New Roman" w:cs="Times New Roman"/>
          <w:sz w:val="24"/>
          <w:szCs w:val="24"/>
        </w:rPr>
        <w:t>Muhammad Umair</w:t>
      </w:r>
      <w:r w:rsidRPr="0038125A">
        <w:rPr>
          <w:rFonts w:ascii="Times New Roman" w:hAnsi="Times New Roman" w:cs="Times New Roman"/>
          <w:sz w:val="24"/>
          <w:szCs w:val="24"/>
          <w:vertAlign w:val="superscript"/>
        </w:rPr>
        <w:t>1,2,3</w:t>
      </w:r>
      <w:r w:rsidRPr="003812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125A">
        <w:rPr>
          <w:rFonts w:ascii="Times New Roman" w:hAnsi="Times New Roman" w:cs="Times New Roman"/>
          <w:sz w:val="24"/>
          <w:szCs w:val="24"/>
        </w:rPr>
        <w:t>Khadim</w:t>
      </w:r>
      <w:proofErr w:type="spellEnd"/>
      <w:r w:rsidRPr="0038125A">
        <w:rPr>
          <w:rFonts w:ascii="Times New Roman" w:hAnsi="Times New Roman" w:cs="Times New Roman"/>
          <w:sz w:val="24"/>
          <w:szCs w:val="24"/>
        </w:rPr>
        <w:t xml:space="preserve"> Shah</w:t>
      </w:r>
      <w:r w:rsidRPr="0038125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38125A">
        <w:rPr>
          <w:rFonts w:ascii="Times New Roman" w:hAnsi="Times New Roman" w:cs="Times New Roman"/>
          <w:sz w:val="24"/>
          <w:szCs w:val="24"/>
        </w:rPr>
        <w:t>, Bader Alhaddad</w:t>
      </w:r>
      <w:r w:rsidRPr="0038125A">
        <w:rPr>
          <w:rFonts w:ascii="Times New Roman" w:hAnsi="Times New Roman" w:cs="Times New Roman"/>
          <w:sz w:val="24"/>
          <w:szCs w:val="24"/>
          <w:vertAlign w:val="superscript"/>
        </w:rPr>
        <w:t>2,3</w:t>
      </w:r>
      <w:r w:rsidRPr="0038125A">
        <w:rPr>
          <w:rFonts w:ascii="Times New Roman" w:hAnsi="Times New Roman" w:cs="Times New Roman"/>
          <w:sz w:val="24"/>
          <w:szCs w:val="24"/>
        </w:rPr>
        <w:t>, Tobias B. Haack</w:t>
      </w:r>
      <w:r w:rsidRPr="0038125A">
        <w:rPr>
          <w:rFonts w:ascii="Times New Roman" w:hAnsi="Times New Roman" w:cs="Times New Roman"/>
          <w:sz w:val="24"/>
          <w:szCs w:val="24"/>
          <w:vertAlign w:val="superscript"/>
        </w:rPr>
        <w:t>2,3</w:t>
      </w:r>
      <w:r w:rsidRPr="0038125A">
        <w:rPr>
          <w:rFonts w:ascii="Times New Roman" w:hAnsi="Times New Roman" w:cs="Times New Roman"/>
          <w:sz w:val="24"/>
          <w:szCs w:val="24"/>
        </w:rPr>
        <w:t>, Elisabeth Graf</w:t>
      </w:r>
      <w:r w:rsidRPr="0038125A">
        <w:rPr>
          <w:rFonts w:ascii="Times New Roman" w:hAnsi="Times New Roman" w:cs="Times New Roman"/>
          <w:sz w:val="24"/>
          <w:szCs w:val="24"/>
          <w:vertAlign w:val="superscript"/>
        </w:rPr>
        <w:t>2,3</w:t>
      </w:r>
      <w:r w:rsidRPr="0038125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125A">
        <w:rPr>
          <w:rFonts w:ascii="Times New Roman" w:hAnsi="Times New Roman" w:cs="Times New Roman"/>
          <w:sz w:val="24"/>
          <w:szCs w:val="24"/>
        </w:rPr>
        <w:t>Tim M. Strom</w:t>
      </w:r>
      <w:r w:rsidRPr="0038125A">
        <w:rPr>
          <w:rFonts w:ascii="Times New Roman" w:hAnsi="Times New Roman" w:cs="Times New Roman"/>
          <w:sz w:val="24"/>
          <w:szCs w:val="24"/>
          <w:vertAlign w:val="superscript"/>
        </w:rPr>
        <w:t>2,3</w:t>
      </w:r>
      <w:r w:rsidRPr="0038125A">
        <w:rPr>
          <w:rFonts w:ascii="Times New Roman" w:hAnsi="Times New Roman" w:cs="Times New Roman"/>
          <w:sz w:val="24"/>
          <w:szCs w:val="24"/>
        </w:rPr>
        <w:t>, Thomas Meitinger</w:t>
      </w:r>
      <w:r w:rsidRPr="0038125A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38125A">
        <w:rPr>
          <w:rFonts w:ascii="Times New Roman" w:hAnsi="Times New Roman" w:cs="Times New Roman"/>
          <w:sz w:val="24"/>
          <w:szCs w:val="24"/>
        </w:rPr>
        <w:t>,</w:t>
      </w:r>
      <w:r w:rsidRPr="0038125A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spellStart"/>
      <w:r w:rsidRPr="0038125A">
        <w:rPr>
          <w:rFonts w:ascii="Times New Roman" w:hAnsi="Times New Roman" w:cs="Times New Roman"/>
          <w:sz w:val="24"/>
          <w:szCs w:val="24"/>
        </w:rPr>
        <w:t>Wasim</w:t>
      </w:r>
      <w:proofErr w:type="spellEnd"/>
      <w:r w:rsidRPr="0038125A">
        <w:rPr>
          <w:rFonts w:ascii="Times New Roman" w:hAnsi="Times New Roman" w:cs="Times New Roman"/>
          <w:sz w:val="24"/>
          <w:szCs w:val="24"/>
        </w:rPr>
        <w:t xml:space="preserve"> Ahmad</w:t>
      </w:r>
      <w:r w:rsidRPr="0038125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38125A">
        <w:rPr>
          <w:rFonts w:ascii="Times New Roman" w:hAnsi="Times New Roman" w:cs="Times New Roman"/>
          <w:sz w:val="24"/>
          <w:szCs w:val="24"/>
        </w:rPr>
        <w:t>*</w:t>
      </w:r>
    </w:p>
    <w:p w:rsidR="00E81120" w:rsidRPr="0038125A" w:rsidRDefault="00E81120" w:rsidP="00E81120">
      <w:pPr>
        <w:spacing w:line="4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125A">
        <w:rPr>
          <w:rFonts w:ascii="Times New Roman" w:eastAsia="Calibri" w:hAnsi="Times New Roman" w:cs="Times New Roman"/>
          <w:b/>
          <w:sz w:val="24"/>
          <w:szCs w:val="24"/>
        </w:rPr>
        <w:t>Author affiliations</w:t>
      </w:r>
    </w:p>
    <w:p w:rsidR="00E81120" w:rsidRPr="0038125A" w:rsidRDefault="00E81120" w:rsidP="00E8112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25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38125A">
        <w:rPr>
          <w:rFonts w:ascii="Times New Roman" w:hAnsi="Times New Roman" w:cs="Times New Roman"/>
          <w:sz w:val="24"/>
          <w:szCs w:val="24"/>
        </w:rPr>
        <w:t>Department of Biochemistry, Faculty of Biological Sciences, Quaid-i-</w:t>
      </w:r>
      <w:proofErr w:type="spellStart"/>
      <w:r w:rsidRPr="0038125A">
        <w:rPr>
          <w:rFonts w:ascii="Times New Roman" w:hAnsi="Times New Roman" w:cs="Times New Roman"/>
          <w:sz w:val="24"/>
          <w:szCs w:val="24"/>
        </w:rPr>
        <w:t>Azam</w:t>
      </w:r>
      <w:proofErr w:type="spellEnd"/>
      <w:r w:rsidRPr="0038125A">
        <w:rPr>
          <w:rFonts w:ascii="Times New Roman" w:hAnsi="Times New Roman" w:cs="Times New Roman"/>
          <w:sz w:val="24"/>
          <w:szCs w:val="24"/>
        </w:rPr>
        <w:t xml:space="preserve"> University, Islamabad, Pakistan</w:t>
      </w:r>
    </w:p>
    <w:p w:rsidR="00E81120" w:rsidRPr="0038125A" w:rsidRDefault="00E81120" w:rsidP="00E8112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25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8125A">
        <w:rPr>
          <w:rFonts w:ascii="Times New Roman" w:hAnsi="Times New Roman" w:cs="Times New Roman"/>
          <w:sz w:val="24"/>
          <w:szCs w:val="24"/>
        </w:rPr>
        <w:t xml:space="preserve">Institute of Human Genetics, </w:t>
      </w:r>
      <w:proofErr w:type="spellStart"/>
      <w:r w:rsidRPr="0038125A">
        <w:rPr>
          <w:rFonts w:ascii="Times New Roman" w:hAnsi="Times New Roman" w:cs="Times New Roman"/>
          <w:sz w:val="24"/>
          <w:szCs w:val="24"/>
        </w:rPr>
        <w:t>Technische</w:t>
      </w:r>
      <w:proofErr w:type="spellEnd"/>
      <w:r w:rsidRPr="003812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25A">
        <w:rPr>
          <w:rFonts w:ascii="Times New Roman" w:hAnsi="Times New Roman" w:cs="Times New Roman"/>
          <w:sz w:val="24"/>
          <w:szCs w:val="24"/>
        </w:rPr>
        <w:t>Universitat</w:t>
      </w:r>
      <w:proofErr w:type="spellEnd"/>
      <w:r w:rsidRPr="003812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25A">
        <w:rPr>
          <w:rFonts w:ascii="Times New Roman" w:hAnsi="Times New Roman" w:cs="Times New Roman"/>
          <w:sz w:val="24"/>
          <w:szCs w:val="24"/>
        </w:rPr>
        <w:t>Munchen</w:t>
      </w:r>
      <w:proofErr w:type="spellEnd"/>
      <w:r w:rsidRPr="0038125A">
        <w:rPr>
          <w:rFonts w:ascii="Times New Roman" w:hAnsi="Times New Roman" w:cs="Times New Roman"/>
          <w:sz w:val="24"/>
          <w:szCs w:val="24"/>
        </w:rPr>
        <w:t xml:space="preserve">, 81675 </w:t>
      </w:r>
      <w:proofErr w:type="spellStart"/>
      <w:r w:rsidRPr="0038125A">
        <w:rPr>
          <w:rFonts w:ascii="Times New Roman" w:hAnsi="Times New Roman" w:cs="Times New Roman"/>
          <w:sz w:val="24"/>
          <w:szCs w:val="24"/>
        </w:rPr>
        <w:t>Munchen</w:t>
      </w:r>
      <w:proofErr w:type="spellEnd"/>
      <w:r w:rsidRPr="0038125A">
        <w:rPr>
          <w:rFonts w:ascii="Times New Roman" w:hAnsi="Times New Roman" w:cs="Times New Roman"/>
          <w:sz w:val="24"/>
          <w:szCs w:val="24"/>
        </w:rPr>
        <w:t>, Germany</w:t>
      </w:r>
    </w:p>
    <w:p w:rsidR="00E81120" w:rsidRDefault="00E81120" w:rsidP="00E8112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25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8125A">
        <w:rPr>
          <w:rFonts w:ascii="Times New Roman" w:hAnsi="Times New Roman" w:cs="Times New Roman"/>
          <w:sz w:val="24"/>
          <w:szCs w:val="24"/>
        </w:rPr>
        <w:t xml:space="preserve">Institute of Human Genetics, Helmholtz </w:t>
      </w:r>
      <w:proofErr w:type="spellStart"/>
      <w:r w:rsidRPr="0038125A">
        <w:rPr>
          <w:rFonts w:ascii="Times New Roman" w:hAnsi="Times New Roman" w:cs="Times New Roman"/>
          <w:sz w:val="24"/>
          <w:szCs w:val="24"/>
        </w:rPr>
        <w:t>Zentrum</w:t>
      </w:r>
      <w:proofErr w:type="spellEnd"/>
      <w:r w:rsidRPr="003812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25A">
        <w:rPr>
          <w:rFonts w:ascii="Times New Roman" w:hAnsi="Times New Roman" w:cs="Times New Roman"/>
          <w:sz w:val="24"/>
          <w:szCs w:val="24"/>
        </w:rPr>
        <w:t>Mu</w:t>
      </w:r>
      <w:r>
        <w:rPr>
          <w:rFonts w:ascii="Times New Roman" w:hAnsi="Times New Roman" w:cs="Times New Roman"/>
          <w:sz w:val="24"/>
          <w:szCs w:val="24"/>
        </w:rPr>
        <w:t>nchen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85764 </w:t>
      </w:r>
      <w:proofErr w:type="spellStart"/>
      <w:r>
        <w:rPr>
          <w:rFonts w:ascii="Times New Roman" w:hAnsi="Times New Roman" w:cs="Times New Roman"/>
          <w:sz w:val="24"/>
          <w:szCs w:val="24"/>
        </w:rPr>
        <w:t>Neuherberg</w:t>
      </w:r>
      <w:proofErr w:type="spellEnd"/>
      <w:r>
        <w:rPr>
          <w:rFonts w:ascii="Times New Roman" w:hAnsi="Times New Roman" w:cs="Times New Roman"/>
          <w:sz w:val="24"/>
          <w:szCs w:val="24"/>
        </w:rPr>
        <w:t>, Germany</w:t>
      </w:r>
    </w:p>
    <w:p w:rsidR="00E81120" w:rsidRDefault="00E811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81120" w:rsidRPr="0066000A" w:rsidRDefault="00E81120" w:rsidP="00E81120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66000A">
        <w:rPr>
          <w:rFonts w:ascii="Times New Roman" w:hAnsi="Times New Roman" w:cs="Times New Roman"/>
          <w:b/>
          <w:sz w:val="20"/>
          <w:szCs w:val="20"/>
        </w:rPr>
        <w:lastRenderedPageBreak/>
        <w:t xml:space="preserve">Supplementary Table 1 (S1) </w:t>
      </w:r>
      <w:r w:rsidRPr="0066000A">
        <w:rPr>
          <w:rFonts w:ascii="Times New Roman" w:hAnsi="Times New Roman" w:cs="Times New Roman"/>
          <w:sz w:val="20"/>
          <w:szCs w:val="20"/>
        </w:rPr>
        <w:t>List of syndromes from OMIM, in which polydactyly have been reported.</w:t>
      </w:r>
    </w:p>
    <w:tbl>
      <w:tblPr>
        <w:tblStyle w:val="TableGrid"/>
        <w:tblpPr w:leftFromText="180" w:rightFromText="180" w:horzAnchor="margin" w:tblpXSpec="center" w:tblpY="657"/>
        <w:tblW w:w="10907" w:type="dxa"/>
        <w:tblLook w:val="04A0" w:firstRow="1" w:lastRow="0" w:firstColumn="1" w:lastColumn="0" w:noHBand="0" w:noVBand="1"/>
      </w:tblPr>
      <w:tblGrid>
        <w:gridCol w:w="1317"/>
        <w:gridCol w:w="4189"/>
        <w:gridCol w:w="1304"/>
        <w:gridCol w:w="1323"/>
        <w:gridCol w:w="975"/>
        <w:gridCol w:w="1799"/>
      </w:tblGrid>
      <w:tr w:rsidR="00E81120" w:rsidRPr="00E60C73" w:rsidTr="0066000A">
        <w:trPr>
          <w:trHeight w:val="450"/>
        </w:trPr>
        <w:tc>
          <w:tcPr>
            <w:tcW w:w="10907" w:type="dxa"/>
            <w:gridSpan w:val="6"/>
            <w:noWrap/>
            <w:vAlign w:val="center"/>
            <w:hideMark/>
          </w:tcPr>
          <w:p w:rsidR="00E81120" w:rsidRPr="005C58F6" w:rsidRDefault="00E81120" w:rsidP="00784E02">
            <w:pPr>
              <w:pStyle w:val="Default"/>
              <w:jc w:val="center"/>
              <w:rPr>
                <w:b/>
              </w:rPr>
            </w:pPr>
          </w:p>
          <w:p w:rsidR="00E81120" w:rsidRPr="009D3A61" w:rsidRDefault="00E81120" w:rsidP="00784E0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D3A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Polydactyly </w:t>
            </w:r>
            <w:proofErr w:type="spellStart"/>
            <w:r w:rsidRPr="009D3A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syndromic</w:t>
            </w:r>
            <w:proofErr w:type="spellEnd"/>
            <w:r w:rsidRPr="009D3A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and non </w:t>
            </w:r>
            <w:proofErr w:type="spellStart"/>
            <w:r w:rsidRPr="009D3A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syndromic</w:t>
            </w:r>
            <w:proofErr w:type="spellEnd"/>
            <w:r w:rsidRPr="009D3A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gene list</w:t>
            </w:r>
          </w:p>
        </w:tc>
      </w:tr>
      <w:tr w:rsidR="00E81120" w:rsidRPr="00E60C73" w:rsidTr="0066000A">
        <w:trPr>
          <w:trHeight w:val="375"/>
        </w:trPr>
        <w:tc>
          <w:tcPr>
            <w:tcW w:w="1317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0C73">
              <w:rPr>
                <w:rFonts w:ascii="Times New Roman" w:hAnsi="Times New Roman" w:cs="Times New Roman"/>
                <w:b/>
                <w:bCs/>
              </w:rPr>
              <w:t>Gene</w:t>
            </w:r>
          </w:p>
        </w:tc>
        <w:tc>
          <w:tcPr>
            <w:tcW w:w="4189" w:type="dxa"/>
            <w:noWrap/>
            <w:hideMark/>
          </w:tcPr>
          <w:p w:rsidR="00E81120" w:rsidRDefault="00E81120" w:rsidP="00784E0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0C73">
              <w:rPr>
                <w:rFonts w:ascii="Times New Roman" w:hAnsi="Times New Roman" w:cs="Times New Roman"/>
                <w:b/>
                <w:bCs/>
              </w:rPr>
              <w:t>Disease</w:t>
            </w:r>
          </w:p>
          <w:p w:rsidR="00E81120" w:rsidRPr="009D3A61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0C73">
              <w:rPr>
                <w:rFonts w:ascii="Times New Roman" w:hAnsi="Times New Roman" w:cs="Times New Roman"/>
                <w:b/>
                <w:bCs/>
              </w:rPr>
              <w:t>Inheritance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0C73">
              <w:rPr>
                <w:rFonts w:ascii="Times New Roman" w:hAnsi="Times New Roman" w:cs="Times New Roman"/>
                <w:b/>
                <w:bCs/>
              </w:rPr>
              <w:t>Locus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0C73">
              <w:rPr>
                <w:rFonts w:ascii="Times New Roman" w:hAnsi="Times New Roman" w:cs="Times New Roman"/>
                <w:b/>
                <w:bCs/>
              </w:rPr>
              <w:t>OMIM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60C73">
              <w:rPr>
                <w:rFonts w:ascii="Times New Roman" w:hAnsi="Times New Roman" w:cs="Times New Roman"/>
                <w:b/>
                <w:bCs/>
              </w:rPr>
              <w:t>Syndromic</w:t>
            </w:r>
            <w:proofErr w:type="spellEnd"/>
            <w:r w:rsidRPr="00E60C73">
              <w:rPr>
                <w:rFonts w:ascii="Times New Roman" w:hAnsi="Times New Roman" w:cs="Times New Roman"/>
                <w:b/>
                <w:bCs/>
              </w:rPr>
              <w:t xml:space="preserve">/ Non </w:t>
            </w:r>
            <w:proofErr w:type="spellStart"/>
            <w:r w:rsidRPr="00E60C73">
              <w:rPr>
                <w:rFonts w:ascii="Times New Roman" w:hAnsi="Times New Roman" w:cs="Times New Roman"/>
                <w:b/>
                <w:bCs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ALX3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FRONTONASAL DYSPLASIA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1p13.3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136760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DDX59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OROFACIODIGITAL SYNDROME V; OFD5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1q32.1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174300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UBE2T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FANCONI ANEMIA, COMPLEMENTATION GROUP T; FANCT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1q32.1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616435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LBR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GREENBERG DYSPLASIA; GRBGD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1q42.12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215140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SDCCAG8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BARDET-BIEDL SYNDROME 16; BBS16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1q43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615993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CKAP2L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FILIPPI SYNDROME; FLPIS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2q13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272440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RNU4ATAC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MICROCEPHALIC OSTEODYSPLASTIC PRIMORDIAL DWARFISM, TYPE I; MOPD1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2q14.2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210710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WDPCP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BARDET-BIEDL SYNDROME 15; BBS15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2p15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615992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WDPCP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CONGENITAL HEART DEFECTS, HAMARTOMAS OF TONGUE, AND POLYSYNDACTYLY; CHDTHP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2p15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217085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IFT172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SHORT-RIB THORACIC DYSPLASIA 10 WITH OR WITHOUT POLYDACTYLY; SRTD10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2p23.3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615630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TTC21B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SHORT-RIB THORACIC DYSPLASIA 4 WITH OR WITHOUT POLYDACTYLY ; SRTD4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2q24.3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613819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TMEM237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JOUBERT SYNDROME 14; JBTS14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2q33.1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614424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BBS5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BARDET-BIEDL SYNDROME 5; BBS5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2q31.1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615983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ARL6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BARDET-BIEDL SYNDROME 3; BBS3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3q11.2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600151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CD96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3q13.1-q13.2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605039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LZTFL1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BARDET-BIEDL SYNDROME 17; BBS17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3p21.31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615994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NPHP3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MECKEL SYNDROME, TYPE 7; MKS7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3q22.1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267010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NPHP3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RENAL-HEPATIC-PANCREATIC DYSPLASIA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3q22.1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208540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WNT7A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ULNA AND FIBULA, ABSENCE OF, WITH SEVERE LIMB DEFICIENCY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3p25.1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276820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WNT7A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FUHRMANN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3p25.1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228930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WNT7A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ULNA AND FIBULA, ABSENCE OF, WITH SEVERE LIMB DEFICIENCY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3p25.1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276820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WDR19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SHORT-RIB THORACIC DYSPLASIA 5 WITH OR WITHOUT POLYDACTYLY ; SRTD5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4p14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614376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CC2D2A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COACH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4p15.32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216360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CC2D2A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MECKEL SYNDROME, TYPE 6; MKS6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4p15.32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612284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EVC, EVC2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ELLIS-VAN CREVELD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4p16.2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225500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BBS7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BARDET-BIEDL SYNDROME 7; BBS7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4q27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615984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lastRenderedPageBreak/>
              <w:t>NEK1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SHORT-RIB THORACIC DYSPLASIA 6 WITH OR WITHOUT POLYDACTYLY;SRTD6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4q33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263520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C5orf42</w:t>
            </w:r>
          </w:p>
        </w:tc>
        <w:tc>
          <w:tcPr>
            <w:tcW w:w="4189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JOUBERT SYNDROME 17; JBTS17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5p13.2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614615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C5orf42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OROFACIODIGITAL SYNDROME VI; OFD6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5p13.2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277170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CEP120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SHORT-RIB THORACIC DYSPLASIA 13 WITH OR WITHOUT POLYDACTYLY;SRTD13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5q23.2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616300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RAB23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CARPENTER SYNDROME TYPE 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6p11.2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201000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ICK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ENDOCRINE-CEREBROSTEODYSPLASIA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6p12.2-p12.1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612651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UQCC2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MITOCHONDRIAL COMPLEX III DEFICIENCY, NUCLEAR TYPE 7; MC3DN7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6p21.31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615824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PTHB1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BARDET-BIEDL SYNDROME 9; BBS9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7p14.3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615986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CEP41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JOUBERT SYNDROME 15; JBTS15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7q32.2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614464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WDR60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SHORT-RIB THORACIC DYSPLASIA 8 WITH OR WITHOUT POLYDACTYLY; SRTD8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7q36.3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615503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CSPP1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JOUBERT SYNDROME 21; JBTS21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8q13.1-q13.2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615636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GDF6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LEBER CONGENITAL AMAUROSIS 17; LCA17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8q22.1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615360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C8orf37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CONE-ROD DYSTROPHY 16; CORD16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8q22.1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614500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DNAI1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CILIARY DYSKINESIA, PRIMARY, 1, WITH OR WITHOUT SITUS INVERSUS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9p13.3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244400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TRIM32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BARDET-BIEDL SYNDROME 11; BBS11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9q33.1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615988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CRB2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VENTRICULOMEGALY WITH CYSTIC KIDNEY DISEASE; VMCKD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9q33.3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219730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INPP5E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JOUBERT SYNDROME 1 ;MOUSE POLYDACTYLY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9q34.3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213300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INPP5E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JOUBERT SYNDROME 1; JBTS1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9q34.3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213300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INPP5E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MENTAL RETARDATION, TRUNCAL OBESITY RETINAL DYSTROPHY, AND MICROPENIS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9q34.3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610156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WDR34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SHORT-RIB THORACIC DYSPLASIA 11 WITH OR WITHOUT POLYDACTYLY;SRTD11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9q34.11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615633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TCTN3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OROFACIODIGITAL SYNDROME IV; OFD4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10q24.1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258860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TCTN3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JOUBERT SYNDROME 18; JBTS18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10q24.1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614815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BBIP1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BARDET-BIEDL SYNDROME 18; BBS18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10q25.2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615995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TMEM138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JOUBERT SYNDROME 16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11q12.2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614465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C2CD3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OROFACIODIGITAL SYNDROME XIV; OFD14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11q13.4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615,948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PHOX2A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FIBROSIS OF EXTRAOCULAR MUSCLES, CONGENITAL, 2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11q13.4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602753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DYNC2H1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 xml:space="preserve">SHORT-RIB THORACIC DYSPLASIA 3 WITH OR WITHOUT </w:t>
            </w:r>
            <w:r w:rsidRPr="00E60C73">
              <w:rPr>
                <w:rFonts w:ascii="Times New Roman" w:hAnsi="Times New Roman" w:cs="Times New Roman"/>
              </w:rPr>
              <w:lastRenderedPageBreak/>
              <w:t>POLYDACTYLY;SRTD3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lastRenderedPageBreak/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11q22.3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613091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lastRenderedPageBreak/>
              <w:t>CEP164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NEPHRONOPHTHISIS 15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11q23.3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614845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HYLS1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HYDROLETHALUS SYNDROME 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11q24.2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236680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BBS10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BARDET-BIEDL SYNDROME 10; BBS10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12q21.2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615987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CEP290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BARDET-BIEDL SYNDROME 14; BBS14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12q21.32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615991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UBE3B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KAUFMAN OCULOCEREBROFACIAL SYNDROME; KOS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12q24.11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244450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COG6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 xml:space="preserve">CONGENITAL DISORDER OF GLYCOSYLATION, TYPE </w:t>
            </w:r>
            <w:proofErr w:type="spellStart"/>
            <w:r w:rsidRPr="00E60C73">
              <w:rPr>
                <w:rFonts w:ascii="Times New Roman" w:hAnsi="Times New Roman" w:cs="Times New Roman"/>
              </w:rPr>
              <w:t>IIl</w:t>
            </w:r>
            <w:proofErr w:type="spellEnd"/>
            <w:r w:rsidRPr="00E60C73">
              <w:rPr>
                <w:rFonts w:ascii="Times New Roman" w:hAnsi="Times New Roman" w:cs="Times New Roman"/>
              </w:rPr>
              <w:t>; CDG2L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13q14.11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614576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KIAA0586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SHORT-RIB THORACIC DYSPLASIA 14 WITH OR WITHOUT POLYDACTYLY;SRTD14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14q23.1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616546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SMOC1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MICROPHTHALMIA WITH LIMB ANOMALIES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14q24.2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206920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IFT43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CRANIOECTODERMAL DYSPLASIA 3; CED3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14q24.3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614099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TTC8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BARDET-BIEDL SYNDROME 8; BBS8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14q31.3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615985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ATD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SHORT-RIB THORACIC DYSPLASIA 1 WITH OR WITHOUT POLYDACTYLY;SRTD1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15q13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208500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BBS4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BARDET-BIEDL SYNDROME 4; BBS4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15q24.1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615982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STRA6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MICROPHTHALMIA, SYNDROMIC 9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15q24.1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601186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KIF7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JOUBERT SYNDROME 12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15q26.1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200990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KIF7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ACROCALLOSAL SYNDROME; ACLS; HYDROLETHALUS SYNDROME 2; HLS2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15q26.1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200990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BBS2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BARDET-BIEDL SYNDROME 2; BBS2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16q12.2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615981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IFT140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SHORT-RIB THORACIC DYSPLASIA 9 WITH OR WITHOUT POLYDACTYLY; SRTD9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16p13.3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266920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TMEM231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MECKEL SYNDROME, TYPE 11; MKS11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16q23.1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615397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TMEM231</w:t>
            </w:r>
          </w:p>
        </w:tc>
        <w:tc>
          <w:tcPr>
            <w:tcW w:w="4189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JOUBERT SYNDROME 20; JBTS20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16q23.1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614970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B9D1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MECKEL SYNDROME 9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17p11.2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614209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MEOX1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KLIPPEL-FEIL SYNDROME 2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17q21.31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214300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ACOX1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PREOXISOMAL-ACETYL Co-A OXIDASE DEFICIENTY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17q25.1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264470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RBBP8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JAWAD SYNDROME; JWDS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18q11.2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251255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DLL3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SPONDYLOCOSTAL DYSOSTOSIS- PRE AXIAL POLYDACTYLY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19q13.2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277300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B9D2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MECKEL SYNDROME 10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19q13.2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614175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MEGF8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CARPENTER SYNDROME 2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19q13.2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614976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DNMT3B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IMMUNODEFICIENCY-CENTROMERIC INSTABILITY-FACIAL ANOMALIES SYNDROME 1; ICF1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20q11.21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242860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PAX1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PAIRED BOX GENE 1; PAX1;OTOFACIOCERVICAL SYNDROME 2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20p11.22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167411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GDF5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CHONDRODYSPLASIA, GREBE TYPE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20q11.22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200700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lastRenderedPageBreak/>
              <w:t>MKKS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MCKUSICK-KAUFMAN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20p12.2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236700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MKKS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BARDET-BIEDL SYNDROME 6; BBS6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20p12.2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605231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HPE1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HOLOPROSENCEPHALY-1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21q22.3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236100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IFT27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BARDET-BIEDL SYNDROME 19; BBS19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22q12.3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615996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PIK3CA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MEGALENCEPHALY-CAPILLARY MALFORMATION-POLYMICROGYRIA SYNDROME; MCAP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AR/AD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3q26.32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602501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ZFP57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ZINC FINGER PROTEIN 57, MOUSE, HOMOLOG OF; DIABETES MELLITUS, TRANSIENT NEONATAL, 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AR/AD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6p22.1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612192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GDF6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MICROPHTHALMIA, ISOLATED 4; MCOP4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AR/AD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8q22.1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613094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BMS1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APLASIA CUTIS CONGENITA, NONSYNDROMIC; ACC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AR/AD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10q11.21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107600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MIPOL1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MIRROR-IMAGE POLYDACTYLY MIPOL1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AR/AD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14q13.3-q21.1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606850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DYRK1A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MENTAL RETARDATION, AUTOSOMAL DOMINANT 7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AR/AD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21q22.13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614104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PHF8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SIDERIUS X-LINKED MENTAL RETARDATION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XLR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Xp11.22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300263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PORCN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FOCAL DERMAL HYPOPLASIA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XLD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Xp11.23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305600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EBP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CHONRDODYSPLASIA PUNCTATA 2, X-LINKED DOMINANT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XLD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Xp11.23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601165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EBP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MEND SYNDROME; MEND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XLR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Xp11.23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300960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RBM10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TARP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XLR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Xp11.23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311900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EFNB1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CRANIOFRONTONASAL DYSPLASIA; MOUSE POLYDACTYLY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XLD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Xq13.1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304110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MBTPS2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IFAP SYNDROME WITH OR WITHOUT BRESHECK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XLR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Xp22.12-p22.11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308205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OFD1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JOUBERT SYNDROME 10; JBTS10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XLR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Xp22.2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300804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OFD1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OROFACIODIGITAL SYNDROME I; OFDI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XLD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Xp22.2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311200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GPC3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SIMPSPN-GOLABI-BEHMEL SYNDROME, TYPE I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XLR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Xq26.2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312870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PTCH2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BASAL CELL NEVUS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1p34.1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109400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GLI2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CULLER-JONES SYNDROME; CJS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2q14.2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615849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GLI2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HOLPROSENCEPHALY 9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2q14.2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610829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TP63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ECTRODACTYLY, ECTODERMAL DYSPLASIA, AND CLEFT LIP/PALATE SYNDROME 3; EEC3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3q28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604292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PROM1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REINITIS PGMENTOSA 41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4p15.32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612095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MSX1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PRE-AXIAL POLYDACTYLY, CLEFT PLATE, HYPODONTIA, MICRODONTIA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4p16.2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142983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EVC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WEYERS ACROFACIAL DYSOSTOSIS; WAD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4p16.2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193530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FGFR3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THANATOPHORIC DYSPLASIA, TYPE I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4p16.3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187600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PITX1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CLUBFOOT, CONGENITAL OR MIRROR-IMAGE POLYDACTYLY; CCF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5q31.1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119800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NSD1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BECKWITH-WIEDEMANN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5q35.2-</w:t>
            </w:r>
            <w:r w:rsidRPr="00E60C73">
              <w:rPr>
                <w:rFonts w:ascii="Times New Roman" w:hAnsi="Times New Roman" w:cs="Times New Roman"/>
              </w:rPr>
              <w:lastRenderedPageBreak/>
              <w:t>q35.3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lastRenderedPageBreak/>
              <w:t>606681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lastRenderedPageBreak/>
              <w:t>TFAP2B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CHAR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6p12.3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169100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GJA1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OCULO-DENTO-DIGITAL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6q22.31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164200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TFAP2A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BRANCHIOOCULOFACIAL SYNDROME; BOFS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6p24.3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113620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EEC1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EEC syndrome-1; ECTRODACTYLY, ECTODERMAL DYSPLASIA, AND CLEFT LIP/PALATE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7q11.2-q21.3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129900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GLI3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PALLISTER-HALL SYNDROME;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7p14.1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146510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HOXA13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PREAXIAL DEFICIENCY POSTAXIAL POLYDACTYLY, AND HYPOSPADIAS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7p15.2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176305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TWIST1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ROBINOW-SORAUF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7p21.1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180750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P4HB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COLE-CARPENTER SYNDROME 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17q25.3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112240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LMBR1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SYNDACTYLY, TYPE IV; SDTY4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7q36.3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186200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LMBR1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LAURIN-SANDROW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7q36.3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135750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LMBR1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TIBIA, ABSENCE OF, WITH POLYDACTYLY; THYP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7q36.3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188740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FGFR1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PFEIFFER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8p11.23-p11.22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101600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PUF60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VERHEIJ SYNDROME; VRJS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8q24.3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615583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PTCH1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BASAL CELL NEVUS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9q22.32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109400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PAX2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PAPILLORENAL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10q24.31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120330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SUFU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BASAL CELL NEVUS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10q24.32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109400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FGFR2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APERT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10q26.13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101200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FGFR2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PFEIFFER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10q26.13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101600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COL2A1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ACHONDROGENESIS, TYPE II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12q13.11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200610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TBX5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HOLT-ORAM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12q24.21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142900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CDKN1C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BECKWITH-WIEDEMANN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11p15.4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130650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ICR1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BECKWITH-WIEDEMANN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11p15.5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616186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TBX3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ULNAR-MAMMARY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12q24.21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181450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BMP4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MICROPHTHALMIA, SYNDROMIC 6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14q22.2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607932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SALL1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TOWNES-BROCKS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16q12.1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107480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PKD1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POLYCYSTIC KIDNEY DISEASE, ADULT TYPE I; APKD1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16p13.3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173900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SALL4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DUANE-RADIAL RAY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20q13.2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607323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SHH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PRE-AXIAL I; PPD1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7q36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174400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 xml:space="preserve">Non </w:t>
            </w: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SHH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PRE-AXIAL II; PPD2; TPT-PS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7q36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174500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 xml:space="preserve">Non </w:t>
            </w: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POLYDACTYLY, PREAXIAL III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174600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 xml:space="preserve">Non </w:t>
            </w: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GLI3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POLYDACTYLY, PREAXIAL IV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7p14.1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174700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 xml:space="preserve">Non </w:t>
            </w: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GLI3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POST-AXIAL A1 (TYPESA/B); PAPA1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7p14.1/7q36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174200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 xml:space="preserve">Non </w:t>
            </w: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POLYDACTYLY, POSTAXIAL, TYPE A2; PAPA2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13q21-q32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602085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 xml:space="preserve">Non </w:t>
            </w: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POLYDACTYLY, POSTAXIAL, TYPE A3; PAPA3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19p13.2-p13.1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607324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 xml:space="preserve">Non </w:t>
            </w: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POSTAXIAL A4; TYPE A4; PAPA4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7q21-q34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608562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 xml:space="preserve">Non </w:t>
            </w: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lastRenderedPageBreak/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POLYDACTYLY, POSTAXIAL, TYPE A5; PAPA5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13q13.3-q21.2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263450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 xml:space="preserve">Non </w:t>
            </w: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ZNF141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POLYDACTYLY, POSTAXIAL, TYPE A6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4p16.3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615226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 xml:space="preserve">Non </w:t>
            </w: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SHH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POLYDACTYLY, PREAXIAL; SYNPOLYDACTYLY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7q36.3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174500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 xml:space="preserve">Non </w:t>
            </w: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HOXD13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SYNPOLYDACTYLY 1; SPD1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2q31.1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186000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 xml:space="preserve">Non </w:t>
            </w: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FBLN1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SYNPOLYDACTYLY 2; SPD2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22q13.31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608180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 xml:space="preserve">Non </w:t>
            </w: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WDR35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SHORT-RIB THORACIC DYSPLASIA 7 WITH OR WITHOUT POLYDACTYLY; SRTD7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2p24.1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614091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IFT80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SHORT-RIB THORACIC DYSPLASIA 2 WITH OR WITHOUT POLYDACTYLY;SRTD2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3q25.33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611263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FRAS1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FRASER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4q21.21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219000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ROR2</w:t>
            </w:r>
          </w:p>
        </w:tc>
        <w:tc>
          <w:tcPr>
            <w:tcW w:w="4189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ROBINOW SYNDROME, AUTOSOMAL RECESSIVE; RRS</w:t>
            </w:r>
          </w:p>
        </w:tc>
        <w:tc>
          <w:tcPr>
            <w:tcW w:w="1304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9q22.31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268310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BBS1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BARDET-BIEDL SYNDROME 1; BBS1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11q13.2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209900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DHCR7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SMITH-LEMLI-OPITZ SYNDROME ;SLOS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11q13.4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270400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SC5DL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LATHOSTEROLOSIS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11q23.3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607330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GRIP1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FRASER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12q14.3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219000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FREM2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FRASER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13q13.3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219000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MKS1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DANDY-WALKER MALFORMATION WITH POSTAXIAL POLYDACTYLY; MECKEL SYNDROME 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17q22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249000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MKS1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BARDET-BIEDL SYNDROME 13; BBS13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17q22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615990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IHH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INDIAN HEDGEHOG; IHH; ACROCAPITOFEMORAL DYSPLASIA; BRACHYDACTYLY, TYPE A1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AR/AD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2q35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600726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GLI3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POLYDACTYLY, POSTAXIAL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AR/AD</w:t>
            </w:r>
          </w:p>
        </w:tc>
        <w:tc>
          <w:tcPr>
            <w:tcW w:w="1323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7p14.1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174200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TULP3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TUBBY-LIKE PROTEIN 3; TULP3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AR/AD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12p13.33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604730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DACH1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DACHSHUND, DROSOPHILA, HOMOLOG OF, 1; DACH1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AR/AD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13q21.33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603803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OTC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ORNITHENE TRANS CARBIMYLASE DEFICIENCY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XLR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Xp11.4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311250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TBX22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CLEFT PALATE WITH OR WITHOUT ANKYLOGLOSSIA, X-LINKED; CPX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XL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Xq21.1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303400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GLI3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GREIG CEPHALOPOLYSYNDACTYLY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7p14.1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175700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LMBR1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POLYDACTYLY, PREAXIAL II; PPD2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7q36.3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174500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ALX4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POLYDACTYLY MOUSE; PARIETAL FORAMINA 2; PFM2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11p11.2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605420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H19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BECKWITH-WIEDEMANN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11p15.5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103280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KCNQ1OT1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BECKWITH-WIEDEMANN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11p15.5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604115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CCND2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MEGALENCEPHALY-POLYMICROGYRIA-POLYDACTYLY-HYDROCEPHALUS SYNDROME 3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12p13.32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615938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PIK3R2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 xml:space="preserve">MEGALENCEPHALY POLYMICROGYRIA-POLYDACTYLY </w:t>
            </w:r>
            <w:r w:rsidRPr="00E60C73">
              <w:rPr>
                <w:rFonts w:ascii="Times New Roman" w:hAnsi="Times New Roman" w:cs="Times New Roman"/>
              </w:rPr>
              <w:lastRenderedPageBreak/>
              <w:t>HYDROCEPHALUS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lastRenderedPageBreak/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19p13.11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603387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lastRenderedPageBreak/>
              <w:t>FUZ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NEURAL TUBE DEFECTS; FUZZY, DROSOPHILA, HOMOLOG OF; MOUSE POLYDACTYLY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19q13.33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610622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TBX1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VELOCARDIOFACIAL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22q11.21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192430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0C73">
              <w:rPr>
                <w:rFonts w:ascii="Times New Roman" w:hAnsi="Times New Roman" w:cs="Times New Roman"/>
              </w:rPr>
              <w:t>Syndromic</w:t>
            </w:r>
            <w:proofErr w:type="spellEnd"/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HNRNPU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HETEROGENEOUS NUCLEAR RIBONUCLEOPROTEIN U;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1q44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602869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Mouse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DISORGANIZATION, MOUSE, HOMOLOG OF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223200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Mouse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FIGN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FIDGETIN; FIGN; MOUSE POLYDACTYLY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2q24.3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605295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Mouse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HOXD12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HOMEOBOX D12; HOXD12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2q31.1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142988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Mouse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HOXD11</w:t>
            </w:r>
          </w:p>
        </w:tc>
        <w:tc>
          <w:tcPr>
            <w:tcW w:w="4189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HOMEOBOX D11; HOXD11</w:t>
            </w:r>
          </w:p>
        </w:tc>
        <w:tc>
          <w:tcPr>
            <w:tcW w:w="1304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2q31.1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142986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Mouse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HOXD10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HOMEOBOX D10; HOXD10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2q31.1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142984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Mouse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EPHA7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EPHRIN RECEPT OR EPHA7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6q16.1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602190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Mouse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TBC1D32</w:t>
            </w:r>
          </w:p>
        </w:tc>
        <w:tc>
          <w:tcPr>
            <w:tcW w:w="4189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TBC1 DOMAIN FAMILY, MEMBER 32; TBC1D32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6q22.31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615867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Mouse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PRRX2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PAIRED-RELATED HOMEOBOX GENE 2; PRRX2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9q34.11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604675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Mouse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TMEM107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TRANSMEMBRANE PROTEIN 107; TMEM107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17p13.1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616183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Mouse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BMP7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BONE MORPHOGENETIC PROTEIN 7;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20q13.31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112267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Mouse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VATER/VACTERL ASSOCIATION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192350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TRIPHALANGEAL THUMB, NON</w:t>
            </w:r>
            <w:r w:rsidR="0076249B">
              <w:rPr>
                <w:rFonts w:ascii="Times New Roman" w:hAnsi="Times New Roman" w:cs="Times New Roman"/>
              </w:rPr>
              <w:t>-</w:t>
            </w:r>
            <w:r w:rsidRPr="00E60C73">
              <w:rPr>
                <w:rFonts w:ascii="Times New Roman" w:hAnsi="Times New Roman" w:cs="Times New Roman"/>
              </w:rPr>
              <w:t>OPPOSABLE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190600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TRIPHALANGEAL THUMBS AND DISLOCATION OF PATELLA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190650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TRIPHALANGEAL THUMBS WITH BRACHYECTRODACTYLY ULNA AND FIBULA, ABSENCE OF WITH SEVERE LIMB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190680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SYNDACTYLY-POLYDACTYLY-EARLOBE SYNDROME; SPEL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186350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POSTAXIAL OLIGODACTYLY, TETRAMELIC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176240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POLYDACTYLY, POSTAXIAL WITH PROGRESSIVE MYOPIA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174310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POLYDACTYLY, PREAXIAL I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174400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NAGER ACROFACIAL DYSOSTOSIS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154400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HALLUX VARUS AND PREAXIAL POLYSYNDACTYLY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234280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DEAFNESS, CONGENITAL AND ONYCHODYSTROPHY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124480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AASE SMITH SYNDROME TYPE I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147800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COLOBOMAS-BRACHYDACTYLY (TYPE SORSBY)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601707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POLYDACTYLY, PREAXIAL III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174600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CEREBROOCULONASAL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605627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lastRenderedPageBreak/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BRACHYDACTYLY (PREAXIAL) HALLUX VARUS-THUMB ABDUCTION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112450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BRACHYPHALANGY, POLYDACTYLY AND TIBIAL APLASIA/HYPOPLASIA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609945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SPLIT-HAND/FOOT MALFORMATION 1; SHFM1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7q21.2-q21.3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183600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ARIMIA SYNDROME</w:t>
            </w:r>
          </w:p>
        </w:tc>
        <w:tc>
          <w:tcPr>
            <w:tcW w:w="1304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243910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POLYSYNDACTYLY WITH CARDIAC MALFORMATION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263630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TIBIAL HEMIMELIA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8q24.1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275220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TIBIA, ABSENCE OF HYPOPLASIA OF WITH POLYDACTYLY, RETROCEREBELLAR ARACHNOID CYST ETC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601027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PSEUDOTRISOMY 13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264480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POLYSYNDACTYLY WITH CARDIAC MALFORMATION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263630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POLYSYNDACTYLY, CROSSED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175690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MOHR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252100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MÜLLERIAN DERIVATIVES PERSISTENCE OF WITH LYMPHANGIECTASIA AND POSTAXIAL POLYDACTYLY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235255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HEART-HAND-TYPE 4-WITH MESOAXIAL HEXADACTYLY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249670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FACIOCARDIOMELIC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612731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OLIVER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258200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CEREBROFACIOTHORACIC DYSPLASIA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605627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ACRO-CRANIO-FACIAL DYSOSTOSIS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201050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CAMPTOBRACHYDACTYLY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114150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OROFACIODIGITAL SYNDROME III; OFD3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258865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OROFACIODIGITAL SYNDROME IX; OFD9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210350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OROFACIODIGITAL SYNDROME X; OFD10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263630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BONNEAU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243910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BIEMOND SYNDROME II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210350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POLYDACTYLY, POSTAXIAL, TYPE A1; PAPA1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7p14.1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174200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POLYDACTYLY, POSTAXIAL, TYPE A4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7q22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608562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THAI SYMPHALANGISM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608028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SAKATI-NYHAN-ACROCEPHALOPOLYSYNDACTYLY TYPE III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101120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SCALP DEFECTS AND POSTAXIAL POLYDACTYLY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181250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 xml:space="preserve">POLYDACTYLY, POSTAXIAL WITH </w:t>
            </w:r>
            <w:r w:rsidRPr="00E60C73">
              <w:rPr>
                <w:rFonts w:ascii="Times New Roman" w:hAnsi="Times New Roman" w:cs="Times New Roman"/>
              </w:rPr>
              <w:lastRenderedPageBreak/>
              <w:t>DENTAL AND VERTEBRAL ANOMALIES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lastRenderedPageBreak/>
              <w:t>U</w:t>
            </w:r>
          </w:p>
        </w:tc>
        <w:tc>
          <w:tcPr>
            <w:tcW w:w="1323" w:type="dxa"/>
            <w:noWrap/>
            <w:hideMark/>
          </w:tcPr>
          <w:p w:rsidR="00E81120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  <w:p w:rsidR="00E81120" w:rsidRPr="00BB05CF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lastRenderedPageBreak/>
              <w:t>263540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lastRenderedPageBreak/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HYDROPS-ECTOPIC CALCIFICATION-MOTH-EATEN SKELETAL DYSPLASIA LBR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215140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HYPOMELIA WITH MÜLLERIAN DUCT ANOMALIES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146160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JOHNSON NEUROECTODERMAL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147,770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ACROCEPHALOPOLYSYNDACTYLOUS DYSPLASIA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200995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ACROCEPHALOSYNDACTYLY TYPE IV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201020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ACROFACIAL DYSOSTOSIS-TYPE RODRIGUEZ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201170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ACROFRONTOFACIONASAL DYSOSTOSIS TYPE 1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201180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ACROFRONTOFACIONASAL DYSOSTOSIS TYPE 2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239710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ACROMELIC FRONTONASAL DYSOSTOSIS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603671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ACROPECTORAL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7q36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605967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ACROPECTOROVERTEBRAL DYSPLASIA, F-FORM OF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102510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ACRORENAL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102520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ACRORENAL-MANDIBULAR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200980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AMINOPTERIN SYNDROME SINE AMINOPTERIN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600325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 MICROCEPHALY, CORPUS CALLOSUM DYSGENESIS, AND CLEFT LIP/PALATE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BB05CF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601420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LIVER FIBROCYSTIC DISEASE AND POLYDACTYLY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605944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HOLZGREVE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236110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MENTAL RETARDATION, MANDIBULOFACIAL DYSOSTOSIS, MICROCEPHALY, AND CLEFT PALATE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BB05CF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610536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FRYNS-AFTIMOS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606155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CRANIOFACIAL MALFORMATIONS, ASYMMETRIC WITH POLYSYNDACTYLY AND ABNORMAL SKIN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304110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CHONDRODYSPLASIA-SITUS INVERSUS-CYSTIC PANCREATIC DYSPLASIA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603643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FEMORAL-FACIAL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134780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ECTODERMAL DYSPLASIA SYNDROME WITH FACIAL  SYNDROME AND PREAXIAL POLYDACTYLY OF FEET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BB05CF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129540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lastRenderedPageBreak/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CRANIOFACIAL MALFORMATIONS, ASYMMETRIC WITH POLYSYNDACTYLY AND ABNORMAL SKIN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601707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OROFACIODIGITAL SYNDROME VII; OFD7</w:t>
            </w:r>
          </w:p>
        </w:tc>
        <w:tc>
          <w:tcPr>
            <w:tcW w:w="1304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608,518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OROFACIODIGITAL SYNDROME XI; OFD11</w:t>
            </w:r>
          </w:p>
        </w:tc>
        <w:tc>
          <w:tcPr>
            <w:tcW w:w="1304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612913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CUTIS MARMORATA TELANGIECTASIA CONGENITA</w:t>
            </w:r>
          </w:p>
        </w:tc>
        <w:tc>
          <w:tcPr>
            <w:tcW w:w="1304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219250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E81120" w:rsidRPr="00F21BD0" w:rsidRDefault="00E81120" w:rsidP="00784E02">
            <w:pPr>
              <w:tabs>
                <w:tab w:val="left" w:pos="829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GOITER, MULTINODULAR, CYSTIC RENAL DISEASE, AND DIGITAL ANOMALIES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138790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PALLISTER-KILLIAN SYNDROME ;HEXASOMY 12P, MOSAIC, INCLUDED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SOMATIC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12p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601803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OROFACIODIGITAL SYNDROME VIII; OFD8</w:t>
            </w:r>
          </w:p>
        </w:tc>
        <w:tc>
          <w:tcPr>
            <w:tcW w:w="1304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XLR</w:t>
            </w:r>
          </w:p>
        </w:tc>
        <w:tc>
          <w:tcPr>
            <w:tcW w:w="1323" w:type="dxa"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975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300,484</w:t>
            </w:r>
          </w:p>
        </w:tc>
        <w:tc>
          <w:tcPr>
            <w:tcW w:w="179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ADAMSBAUM (1991)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WINTER-BARAITSER DYSMORPHOLOGY DATABASE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ANANDAN (2008) STERNAL DEFECTS – APLASIA CUTIS CONGENITA-POLYDACTYLY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WINTER-BARAITSER DYSMORPHOLOGY DATABASE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ARENS (1991) ACROFACIAL DYSOSTOSIS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WINTER-BARAITSER DYSMORPHOLOGY DATABASE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NEURAL TUBE DEFECT-PREAXIAL POLYDACTYLY-VERTEBRAL ANOMALIES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WINTER-BARAITSER DYSMORPHOLOGY DATABASE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BRUNONI (1984) RADIAL APLASIA; SHORT STATURE; UNUSUAL FACE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WINTER-BARAITSER DYSMORPHOLOGY DATABASE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BRADDOCK (2003) LARYNGEAL WEBS; CHD; VERTEBRAL DEFECTS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WINTER-BARAITSER DYSMORPHOLOGY DATABASE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BITOUN (1994)-GLAUCOMA-THUMB ANOMALIES-JOINT DISLOCATIONS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WINTER-BARAITSER DYSMORPHOLOGY DATABASE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MORAVA (2004) FOCAL SKIN DEFECT-MICROPHTHALMIA-LIMB DEFECTS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WINTER-BARAITSER DYSMORPHOLOGY DATABASE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CEREBRO-FRONTO-FACIAL SYNDROME TYPE III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WINTER-BARAITSER DYSMORPHOLOGY DATABASE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COH SYNDROME-CRANIOSYNOSTOSIS; BIFID THUMB; MICROPENIS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WINTER-BARAITSER DYSMORPHOLOGY DATABASE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FRYNS-LAGAE-RIZZO-POLYDACTYLY-GROWTH RETARDATION-SPASTICITY-UROGENITAL GANDHI (2008)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WINTER-BARAITSER DYSMORPHOLOGY DATABASE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 xml:space="preserve">GARRETT-TRIPP-MR; POLYDACTYLY; HAIR ABSENCE; DERMATITIS; </w:t>
            </w:r>
            <w:r w:rsidRPr="00E60C73">
              <w:rPr>
                <w:rFonts w:ascii="Times New Roman" w:hAnsi="Times New Roman" w:cs="Times New Roman"/>
              </w:rPr>
              <w:lastRenderedPageBreak/>
              <w:t>PERTHE’S DISEASE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lastRenderedPageBreak/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 xml:space="preserve">WINTER-BARAITSER DYSMORPHOLOGY </w:t>
            </w:r>
            <w:r w:rsidRPr="00E60C73">
              <w:rPr>
                <w:rFonts w:ascii="Times New Roman" w:hAnsi="Times New Roman" w:cs="Times New Roman"/>
              </w:rPr>
              <w:lastRenderedPageBreak/>
              <w:t>DATABASE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lastRenderedPageBreak/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GIANT DIENCEPHALIC HAMARTOMA-FACIAL CLEFT-EAR AND EYE ANOMALIES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WINTER-BARAITSER DYSMORPHOLOGY DATABASE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HAMEED (1999) ACROCRANIOFACIAL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WINTER-BARAITSER DYSMORPHOLOGY DATABASE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HAPPLE-TINSCHERT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WINTER-BARAITSER DYSMORPHOLOGY DATABASE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HARTSFIELD (1984) HOLOPROSENCEPHALY; ECTRODACTYLY; CLEFT FACE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WINTER-BARAITSER DYSMORPHOLOGY DATABASE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GÜL (2000)-CRANIOFACIAL ANOMALIES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WINTER-BARAITSER DYSMORPHOLOGY DATABASE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E81120" w:rsidRPr="00F21BD0" w:rsidRDefault="00E81120" w:rsidP="00784E02">
            <w:pPr>
              <w:tabs>
                <w:tab w:val="left" w:pos="576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GUSCHMANN (2001) MESOMELIC CAMPOMELIA-POLYDACTYLY-DANDY-WALKER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WINTER-BARAITSER DYSMORPHOLOGY DATABASE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HUANG (1999) HIRSCHSPRUNG, CONGENITAL HEART DEFECT, LARYNGEAL ANOMALIES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WINTER-BARAITSER DYSMORPHOLOGY DATABASE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GOOSSENS (2006) CONGENITAL HEART DISEASE-POLYDACTYLY-ECTOPIC NEUROPITUITARY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WINTER-BARAITSER DYSMORPHOLOGY DATABASE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MORTON (1998) LETHAL SKELETAL DYSPLASIA-ECTOPIC DIGITS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WINTER-BARAITSER DYSMORPHOLOGY DATABASE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E81120" w:rsidRPr="00F21BD0" w:rsidRDefault="00E81120" w:rsidP="00784E02">
            <w:pPr>
              <w:tabs>
                <w:tab w:val="left" w:pos="576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BLAIR (2000) AUTOSOMAL RECESSIVE CRANIOSYNOSTOSIS SYNDROME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WINTER-BARAITSER DYSMORPHOLOGY DATABASE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BRAUN (1962) NEPHROSIS; DEAFNESS; BRACHYTELEPHALANGY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WINTER-BARAITSER DYSMORPHOLOGY DATABASE</w:t>
            </w:r>
          </w:p>
        </w:tc>
      </w:tr>
      <w:tr w:rsidR="00E81120" w:rsidRPr="00E60C73" w:rsidTr="0066000A">
        <w:trPr>
          <w:trHeight w:val="315"/>
        </w:trPr>
        <w:tc>
          <w:tcPr>
            <w:tcW w:w="1317" w:type="dxa"/>
            <w:noWrap/>
            <w:hideMark/>
          </w:tcPr>
          <w:p w:rsidR="00E81120" w:rsidRPr="00F21BD0" w:rsidRDefault="00E81120" w:rsidP="00784E0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21BD0">
              <w:rPr>
                <w:rFonts w:ascii="Times New Roman" w:hAnsi="Times New Roman" w:cs="Times New Roman"/>
                <w:i/>
              </w:rPr>
              <w:t>U</w:t>
            </w:r>
          </w:p>
        </w:tc>
        <w:tc>
          <w:tcPr>
            <w:tcW w:w="4189" w:type="dxa"/>
            <w:noWrap/>
            <w:hideMark/>
          </w:tcPr>
          <w:p w:rsidR="00E81120" w:rsidRPr="00E60C73" w:rsidRDefault="00E81120" w:rsidP="00784E02">
            <w:pPr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ENCEPHALOCELE-RADIAL, CARDIAC, GASTROINTESTINAL, ANAL/RENAL ANOMALIES</w:t>
            </w:r>
          </w:p>
        </w:tc>
        <w:tc>
          <w:tcPr>
            <w:tcW w:w="1304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AR</w:t>
            </w:r>
          </w:p>
        </w:tc>
        <w:tc>
          <w:tcPr>
            <w:tcW w:w="1323" w:type="dxa"/>
            <w:noWrap/>
            <w:hideMark/>
          </w:tcPr>
          <w:p w:rsidR="00E81120" w:rsidRPr="00E60C73" w:rsidRDefault="00E81120" w:rsidP="00784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2774" w:type="dxa"/>
            <w:gridSpan w:val="2"/>
            <w:noWrap/>
            <w:hideMark/>
          </w:tcPr>
          <w:p w:rsidR="00E81120" w:rsidRPr="00E60C73" w:rsidRDefault="00E81120" w:rsidP="00784E02">
            <w:pPr>
              <w:rPr>
                <w:rFonts w:ascii="Times New Roman" w:hAnsi="Times New Roman" w:cs="Times New Roman"/>
              </w:rPr>
            </w:pPr>
            <w:r w:rsidRPr="00E60C73">
              <w:rPr>
                <w:rFonts w:ascii="Times New Roman" w:hAnsi="Times New Roman" w:cs="Times New Roman"/>
              </w:rPr>
              <w:t>WINTER-BARAITSER DYSMORPHOLOGY DATABASE</w:t>
            </w:r>
          </w:p>
        </w:tc>
      </w:tr>
    </w:tbl>
    <w:p w:rsidR="00E81120" w:rsidRPr="0066000A" w:rsidRDefault="00E81120" w:rsidP="00E81120">
      <w:pPr>
        <w:rPr>
          <w:rFonts w:ascii="Times New Roman" w:hAnsi="Times New Roman" w:cs="Times New Roman"/>
          <w:bCs/>
        </w:rPr>
      </w:pPr>
      <w:r w:rsidRPr="00E60C73">
        <w:rPr>
          <w:rFonts w:ascii="Times New Roman" w:hAnsi="Times New Roman" w:cs="Times New Roman"/>
          <w:b/>
          <w:bCs/>
        </w:rPr>
        <w:t>AR=Autosomal Recessive; AD=Autosomal Dominant; U=Unknown; XL=X-linked</w:t>
      </w:r>
    </w:p>
    <w:p w:rsidR="00E81120" w:rsidRDefault="00E81120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E81120" w:rsidRPr="00851DDB" w:rsidRDefault="00851DDB" w:rsidP="00E8112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Supplementary Table (S2</w:t>
      </w:r>
      <w:r w:rsidR="00E81120">
        <w:rPr>
          <w:rFonts w:ascii="Times New Roman" w:hAnsi="Times New Roman" w:cs="Times New Roman"/>
          <w:b/>
          <w:sz w:val="24"/>
          <w:szCs w:val="24"/>
        </w:rPr>
        <w:t>)</w:t>
      </w:r>
      <w:r w:rsidR="00E81120" w:rsidRPr="00477D36">
        <w:rPr>
          <w:rFonts w:ascii="Times New Roman" w:hAnsi="Times New Roman" w:cs="Times New Roman"/>
          <w:sz w:val="24"/>
          <w:szCs w:val="24"/>
        </w:rPr>
        <w:t xml:space="preserve"> Filtering steps followed to search for the candidate variant in affected individual IV-2 and IV-5.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38"/>
        <w:gridCol w:w="1937"/>
        <w:gridCol w:w="2401"/>
      </w:tblGrid>
      <w:tr w:rsidR="00E81120" w:rsidRPr="00477D36" w:rsidTr="00784E02">
        <w:tc>
          <w:tcPr>
            <w:tcW w:w="5238" w:type="dxa"/>
          </w:tcPr>
          <w:p w:rsidR="00E81120" w:rsidRPr="00477D36" w:rsidRDefault="00E81120" w:rsidP="00784E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b/>
                <w:sz w:val="24"/>
                <w:szCs w:val="24"/>
              </w:rPr>
              <w:t>Filtration methods</w:t>
            </w:r>
          </w:p>
        </w:tc>
        <w:tc>
          <w:tcPr>
            <w:tcW w:w="1937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b/>
                <w:sz w:val="24"/>
                <w:szCs w:val="24"/>
              </w:rPr>
              <w:t>Number of Variants detected in IV-2</w:t>
            </w:r>
          </w:p>
        </w:tc>
        <w:tc>
          <w:tcPr>
            <w:tcW w:w="2401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b/>
                <w:sz w:val="24"/>
                <w:szCs w:val="24"/>
              </w:rPr>
              <w:t>Number of Variants detected in IV-5</w:t>
            </w:r>
          </w:p>
        </w:tc>
      </w:tr>
      <w:tr w:rsidR="00E81120" w:rsidRPr="00477D36" w:rsidTr="00784E02">
        <w:tc>
          <w:tcPr>
            <w:tcW w:w="5238" w:type="dxa"/>
          </w:tcPr>
          <w:p w:rsidR="00E81120" w:rsidRPr="00477D36" w:rsidRDefault="00E81120" w:rsidP="00784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Total variants detect</w:t>
            </w:r>
            <w:r w:rsidR="004877F8">
              <w:rPr>
                <w:rFonts w:ascii="Times New Roman" w:hAnsi="Times New Roman" w:cs="Times New Roman"/>
                <w:sz w:val="24"/>
                <w:szCs w:val="24"/>
              </w:rPr>
              <w:t>ed in affected individuals</w:t>
            </w:r>
          </w:p>
        </w:tc>
        <w:tc>
          <w:tcPr>
            <w:tcW w:w="1937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71,682</w:t>
            </w:r>
          </w:p>
        </w:tc>
        <w:tc>
          <w:tcPr>
            <w:tcW w:w="2401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73,586</w:t>
            </w:r>
          </w:p>
        </w:tc>
      </w:tr>
      <w:tr w:rsidR="00E81120" w:rsidRPr="00477D36" w:rsidTr="00784E02">
        <w:tc>
          <w:tcPr>
            <w:tcW w:w="5238" w:type="dxa"/>
          </w:tcPr>
          <w:p w:rsidR="00E81120" w:rsidRPr="00477D36" w:rsidRDefault="00E81120" w:rsidP="00784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Total heterozygous variants detected</w:t>
            </w:r>
          </w:p>
        </w:tc>
        <w:tc>
          <w:tcPr>
            <w:tcW w:w="1937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36,784</w:t>
            </w:r>
          </w:p>
        </w:tc>
        <w:tc>
          <w:tcPr>
            <w:tcW w:w="2401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37,207</w:t>
            </w:r>
          </w:p>
        </w:tc>
      </w:tr>
      <w:tr w:rsidR="00E81120" w:rsidRPr="00477D36" w:rsidTr="00784E02">
        <w:tc>
          <w:tcPr>
            <w:tcW w:w="5238" w:type="dxa"/>
          </w:tcPr>
          <w:p w:rsidR="00E81120" w:rsidRPr="00477D36" w:rsidRDefault="00E81120" w:rsidP="00784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Total homozygous variants detected</w:t>
            </w:r>
          </w:p>
        </w:tc>
        <w:tc>
          <w:tcPr>
            <w:tcW w:w="1937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31,225</w:t>
            </w:r>
          </w:p>
        </w:tc>
        <w:tc>
          <w:tcPr>
            <w:tcW w:w="2401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32,796</w:t>
            </w:r>
          </w:p>
        </w:tc>
      </w:tr>
      <w:tr w:rsidR="00E81120" w:rsidRPr="00477D36" w:rsidTr="00784E02">
        <w:tc>
          <w:tcPr>
            <w:tcW w:w="5238" w:type="dxa"/>
          </w:tcPr>
          <w:p w:rsidR="00E81120" w:rsidRPr="00477D36" w:rsidRDefault="00E81120" w:rsidP="00784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 xml:space="preserve">Total variants after </w:t>
            </w:r>
            <w:proofErr w:type="spellStart"/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dbsnp</w:t>
            </w:r>
            <w:proofErr w:type="spellEnd"/>
            <w:r w:rsidRPr="00477D36">
              <w:rPr>
                <w:rFonts w:ascii="Times New Roman" w:hAnsi="Times New Roman" w:cs="Times New Roman"/>
                <w:sz w:val="24"/>
                <w:szCs w:val="24"/>
              </w:rPr>
              <w:t xml:space="preserve"> exclusion</w:t>
            </w:r>
          </w:p>
        </w:tc>
        <w:tc>
          <w:tcPr>
            <w:tcW w:w="1937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2,939</w:t>
            </w:r>
          </w:p>
        </w:tc>
        <w:tc>
          <w:tcPr>
            <w:tcW w:w="2401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2,831</w:t>
            </w:r>
          </w:p>
        </w:tc>
      </w:tr>
      <w:tr w:rsidR="00E81120" w:rsidRPr="00477D36" w:rsidTr="00784E02">
        <w:tc>
          <w:tcPr>
            <w:tcW w:w="5238" w:type="dxa"/>
          </w:tcPr>
          <w:p w:rsidR="00E81120" w:rsidRPr="00477D36" w:rsidRDefault="00E81120" w:rsidP="00784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 xml:space="preserve">Total homozygous </w:t>
            </w:r>
            <w:proofErr w:type="spellStart"/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frameshift</w:t>
            </w:r>
            <w:proofErr w:type="spellEnd"/>
            <w:r w:rsidRPr="00477D36">
              <w:rPr>
                <w:rFonts w:ascii="Times New Roman" w:hAnsi="Times New Roman" w:cs="Times New Roman"/>
                <w:sz w:val="24"/>
                <w:szCs w:val="24"/>
              </w:rPr>
              <w:t xml:space="preserve"> variants detected</w:t>
            </w:r>
          </w:p>
        </w:tc>
        <w:tc>
          <w:tcPr>
            <w:tcW w:w="1937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401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</w:tr>
      <w:tr w:rsidR="00E81120" w:rsidRPr="00477D36" w:rsidTr="00784E02">
        <w:tc>
          <w:tcPr>
            <w:tcW w:w="5238" w:type="dxa"/>
          </w:tcPr>
          <w:p w:rsidR="00E81120" w:rsidRPr="00477D36" w:rsidRDefault="00E81120" w:rsidP="00784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 xml:space="preserve">Total homozygous </w:t>
            </w:r>
            <w:proofErr w:type="spellStart"/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indels</w:t>
            </w:r>
            <w:proofErr w:type="spellEnd"/>
            <w:r w:rsidRPr="00477D36">
              <w:rPr>
                <w:rFonts w:ascii="Times New Roman" w:hAnsi="Times New Roman" w:cs="Times New Roman"/>
                <w:sz w:val="24"/>
                <w:szCs w:val="24"/>
              </w:rPr>
              <w:t xml:space="preserve"> detected</w:t>
            </w:r>
          </w:p>
        </w:tc>
        <w:tc>
          <w:tcPr>
            <w:tcW w:w="1937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401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E81120" w:rsidRPr="00477D36" w:rsidTr="00784E02">
        <w:tc>
          <w:tcPr>
            <w:tcW w:w="5238" w:type="dxa"/>
          </w:tcPr>
          <w:p w:rsidR="00E81120" w:rsidRPr="00477D36" w:rsidRDefault="00E81120" w:rsidP="00784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Total homozygous missense variants detected</w:t>
            </w:r>
          </w:p>
        </w:tc>
        <w:tc>
          <w:tcPr>
            <w:tcW w:w="1937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01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E81120" w:rsidRPr="00477D36" w:rsidTr="00784E02">
        <w:tc>
          <w:tcPr>
            <w:tcW w:w="5238" w:type="dxa"/>
          </w:tcPr>
          <w:p w:rsidR="00E81120" w:rsidRPr="00477D36" w:rsidRDefault="00E81120" w:rsidP="00784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Total homozygous nonsense variants detected</w:t>
            </w:r>
          </w:p>
        </w:tc>
        <w:tc>
          <w:tcPr>
            <w:tcW w:w="1937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1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1120" w:rsidRPr="00477D36" w:rsidTr="00784E02">
        <w:tc>
          <w:tcPr>
            <w:tcW w:w="5238" w:type="dxa"/>
          </w:tcPr>
          <w:p w:rsidR="00E81120" w:rsidRPr="00477D36" w:rsidRDefault="00E81120" w:rsidP="00784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Total homozygous splice site variants detected</w:t>
            </w:r>
          </w:p>
        </w:tc>
        <w:tc>
          <w:tcPr>
            <w:tcW w:w="1937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01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E81120" w:rsidRPr="00477D36" w:rsidTr="00784E02">
        <w:tc>
          <w:tcPr>
            <w:tcW w:w="5238" w:type="dxa"/>
          </w:tcPr>
          <w:p w:rsidR="00E81120" w:rsidRPr="00477D36" w:rsidRDefault="00E81120" w:rsidP="00784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Total homozygous near splice site variants detected</w:t>
            </w:r>
          </w:p>
        </w:tc>
        <w:tc>
          <w:tcPr>
            <w:tcW w:w="1937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01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E81120" w:rsidRPr="00477D36" w:rsidTr="00784E02">
        <w:tc>
          <w:tcPr>
            <w:tcW w:w="5238" w:type="dxa"/>
          </w:tcPr>
          <w:p w:rsidR="00E81120" w:rsidRPr="00477D36" w:rsidRDefault="00E81120" w:rsidP="00784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Total homozygous synonymous variants detected</w:t>
            </w:r>
          </w:p>
        </w:tc>
        <w:tc>
          <w:tcPr>
            <w:tcW w:w="1937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01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E81120" w:rsidRPr="00477D36" w:rsidTr="00784E02">
        <w:tc>
          <w:tcPr>
            <w:tcW w:w="5238" w:type="dxa"/>
          </w:tcPr>
          <w:p w:rsidR="00E81120" w:rsidRPr="00477D36" w:rsidRDefault="00E81120" w:rsidP="00784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Total homozygous unknown variants detected</w:t>
            </w:r>
          </w:p>
        </w:tc>
        <w:tc>
          <w:tcPr>
            <w:tcW w:w="1937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01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81120" w:rsidRPr="00477D36" w:rsidTr="00784E02">
        <w:tc>
          <w:tcPr>
            <w:tcW w:w="5238" w:type="dxa"/>
          </w:tcPr>
          <w:p w:rsidR="00E81120" w:rsidRPr="00477D36" w:rsidRDefault="00E81120" w:rsidP="00784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Total homozygous 3’ and 5’ UTR variants detected</w:t>
            </w:r>
          </w:p>
        </w:tc>
        <w:tc>
          <w:tcPr>
            <w:tcW w:w="1937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2401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</w:tr>
      <w:tr w:rsidR="00E81120" w:rsidRPr="00477D36" w:rsidTr="00784E02"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120" w:rsidRPr="00477D36" w:rsidRDefault="00E81120" w:rsidP="00784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Total homozygous variants identified after applying different filters (</w:t>
            </w:r>
            <w:r w:rsidRPr="00477D3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NHLBI-ESP; </w:t>
            </w:r>
            <w:r w:rsidRPr="00477D3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1000 Genomes; </w:t>
            </w:r>
            <w:proofErr w:type="spellStart"/>
            <w:r w:rsidRPr="00477D3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ExAC</w:t>
            </w:r>
            <w:proofErr w:type="spellEnd"/>
            <w:r w:rsidRPr="00477D3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) </w:t>
            </w:r>
            <w:r w:rsidRPr="00477D3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with MAF&gt;0.01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E81120" w:rsidRPr="00477D36" w:rsidTr="00784E02"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120" w:rsidRPr="00477D36" w:rsidRDefault="00E81120" w:rsidP="00784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Total compound heterozygous variants identified after applying different filters (</w:t>
            </w:r>
            <w:r w:rsidRPr="00477D3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NHLBI-ESP; </w:t>
            </w:r>
            <w:r w:rsidRPr="00477D3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1000 Genomes; </w:t>
            </w:r>
            <w:proofErr w:type="spellStart"/>
            <w:r w:rsidRPr="00477D3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ExAC</w:t>
            </w:r>
            <w:proofErr w:type="spellEnd"/>
            <w:r w:rsidRPr="00477D3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) </w:t>
            </w:r>
            <w:r w:rsidRPr="00477D3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with MAF&gt;0.01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E81120" w:rsidRPr="00477D36" w:rsidTr="00784E02">
        <w:tc>
          <w:tcPr>
            <w:tcW w:w="5238" w:type="dxa"/>
          </w:tcPr>
          <w:p w:rsidR="00E81120" w:rsidRPr="00477D36" w:rsidRDefault="00E81120" w:rsidP="00784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Total pathogenic disease causing homozygous and compound heterozygous variants detected common in both affected individuals</w:t>
            </w:r>
          </w:p>
        </w:tc>
        <w:tc>
          <w:tcPr>
            <w:tcW w:w="1937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1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81120" w:rsidRPr="00477D36" w:rsidTr="00784E02">
        <w:tc>
          <w:tcPr>
            <w:tcW w:w="5238" w:type="dxa"/>
          </w:tcPr>
          <w:p w:rsidR="00E81120" w:rsidRPr="00477D36" w:rsidRDefault="00E81120" w:rsidP="00784E02">
            <w:pPr>
              <w:tabs>
                <w:tab w:val="left" w:pos="14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Variant segregating with disease phenotype</w:t>
            </w:r>
          </w:p>
        </w:tc>
        <w:tc>
          <w:tcPr>
            <w:tcW w:w="1937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E81120" w:rsidRPr="00477D36" w:rsidRDefault="00E81120" w:rsidP="00817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51DDB" w:rsidRDefault="00851DDB" w:rsidP="0066000A">
      <w:pPr>
        <w:spacing w:line="4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51DDB" w:rsidRDefault="00851DDB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084A1F" w:rsidRDefault="00084A1F" w:rsidP="00851DDB">
      <w:pPr>
        <w:rPr>
          <w:rFonts w:ascii="Times New Roman" w:hAnsi="Times New Roman" w:cs="Times New Roman"/>
          <w:b/>
          <w:sz w:val="24"/>
          <w:szCs w:val="24"/>
        </w:rPr>
        <w:sectPr w:rsidR="00084A1F" w:rsidSect="00541E4A">
          <w:headerReference w:type="default" r:id="rId8"/>
          <w:pgSz w:w="12240" w:h="15840"/>
          <w:pgMar w:top="722" w:right="1440" w:bottom="1440" w:left="1440" w:header="360" w:footer="720" w:gutter="0"/>
          <w:cols w:space="720"/>
          <w:docGrid w:linePitch="360"/>
        </w:sectPr>
      </w:pPr>
    </w:p>
    <w:tbl>
      <w:tblPr>
        <w:tblpPr w:leftFromText="180" w:rightFromText="180" w:horzAnchor="margin" w:tblpXSpec="center" w:tblpY="1268"/>
        <w:tblW w:w="106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0"/>
        <w:gridCol w:w="720"/>
        <w:gridCol w:w="1260"/>
        <w:gridCol w:w="1260"/>
        <w:gridCol w:w="1170"/>
        <w:gridCol w:w="720"/>
        <w:gridCol w:w="900"/>
        <w:gridCol w:w="990"/>
        <w:gridCol w:w="990"/>
        <w:gridCol w:w="720"/>
        <w:gridCol w:w="810"/>
        <w:gridCol w:w="630"/>
      </w:tblGrid>
      <w:tr w:rsidR="00084A1F" w:rsidTr="00084A1F">
        <w:trPr>
          <w:trHeight w:val="334"/>
        </w:trPr>
        <w:tc>
          <w:tcPr>
            <w:tcW w:w="48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solid" w:color="C0C0C0" w:fill="auto"/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S.No</w:t>
            </w:r>
            <w:proofErr w:type="spellEnd"/>
          </w:p>
        </w:tc>
        <w:tc>
          <w:tcPr>
            <w:tcW w:w="72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solid" w:color="C0C0C0" w:fill="auto"/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Sex</w:t>
            </w:r>
          </w:p>
        </w:tc>
        <w:tc>
          <w:tcPr>
            <w:tcW w:w="12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solid" w:color="C0C0C0" w:fill="auto"/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Pedigree</w:t>
            </w:r>
          </w:p>
        </w:tc>
        <w:tc>
          <w:tcPr>
            <w:tcW w:w="12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solid" w:color="C0C0C0" w:fill="auto"/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Reads</w:t>
            </w:r>
          </w:p>
        </w:tc>
        <w:tc>
          <w:tcPr>
            <w:tcW w:w="117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solid" w:color="C0C0C0" w:fill="auto"/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Mapped</w:t>
            </w:r>
          </w:p>
        </w:tc>
        <w:tc>
          <w:tcPr>
            <w:tcW w:w="72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solid" w:color="C0C0C0" w:fill="auto"/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Percent</w:t>
            </w:r>
          </w:p>
        </w:tc>
        <w:tc>
          <w:tcPr>
            <w:tcW w:w="9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solid" w:color="C0C0C0" w:fill="auto"/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Avg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cov</w:t>
            </w:r>
            <w:proofErr w:type="spellEnd"/>
          </w:p>
        </w:tc>
        <w:tc>
          <w:tcPr>
            <w:tcW w:w="9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solid" w:color="C0C0C0" w:fill="auto"/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Uncovered</w:t>
            </w:r>
          </w:p>
        </w:tc>
        <w:tc>
          <w:tcPr>
            <w:tcW w:w="9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solid" w:color="C0C0C0" w:fill="auto"/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Cov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1x</w:t>
            </w:r>
          </w:p>
        </w:tc>
        <w:tc>
          <w:tcPr>
            <w:tcW w:w="72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solid" w:color="C0C0C0" w:fill="auto"/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Cov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4x</w:t>
            </w:r>
          </w:p>
        </w:tc>
        <w:tc>
          <w:tcPr>
            <w:tcW w:w="81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solid" w:color="C0C0C0" w:fill="auto"/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Cov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8x</w:t>
            </w:r>
          </w:p>
        </w:tc>
        <w:tc>
          <w:tcPr>
            <w:tcW w:w="63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solid" w:color="C0C0C0" w:fill="auto"/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Cov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20x</w:t>
            </w:r>
          </w:p>
        </w:tc>
      </w:tr>
      <w:tr w:rsidR="00084A1F" w:rsidTr="00084A1F">
        <w:trPr>
          <w:trHeight w:val="334"/>
        </w:trPr>
        <w:tc>
          <w:tcPr>
            <w:tcW w:w="48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Male</w:t>
            </w:r>
          </w:p>
        </w:tc>
        <w:tc>
          <w:tcPr>
            <w:tcW w:w="12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BD 267-4</w:t>
            </w:r>
          </w:p>
        </w:tc>
        <w:tc>
          <w:tcPr>
            <w:tcW w:w="12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106103317</w:t>
            </w:r>
          </w:p>
        </w:tc>
        <w:tc>
          <w:tcPr>
            <w:tcW w:w="117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105853862</w:t>
            </w:r>
          </w:p>
        </w:tc>
        <w:tc>
          <w:tcPr>
            <w:tcW w:w="72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99.76</w:t>
            </w:r>
          </w:p>
        </w:tc>
        <w:tc>
          <w:tcPr>
            <w:tcW w:w="9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131.59</w:t>
            </w:r>
          </w:p>
        </w:tc>
        <w:tc>
          <w:tcPr>
            <w:tcW w:w="9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0.11</w:t>
            </w:r>
          </w:p>
        </w:tc>
        <w:tc>
          <w:tcPr>
            <w:tcW w:w="9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99.89</w:t>
            </w:r>
          </w:p>
        </w:tc>
        <w:tc>
          <w:tcPr>
            <w:tcW w:w="72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99.77</w:t>
            </w:r>
          </w:p>
        </w:tc>
        <w:tc>
          <w:tcPr>
            <w:tcW w:w="81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99.61</w:t>
            </w:r>
          </w:p>
        </w:tc>
        <w:tc>
          <w:tcPr>
            <w:tcW w:w="63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98.29</w:t>
            </w:r>
          </w:p>
        </w:tc>
      </w:tr>
      <w:tr w:rsidR="00084A1F" w:rsidTr="00084A1F">
        <w:trPr>
          <w:trHeight w:val="334"/>
        </w:trPr>
        <w:tc>
          <w:tcPr>
            <w:tcW w:w="48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Male</w:t>
            </w:r>
          </w:p>
        </w:tc>
        <w:tc>
          <w:tcPr>
            <w:tcW w:w="12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BD 267-6</w:t>
            </w:r>
          </w:p>
        </w:tc>
        <w:tc>
          <w:tcPr>
            <w:tcW w:w="12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94471196</w:t>
            </w:r>
          </w:p>
        </w:tc>
        <w:tc>
          <w:tcPr>
            <w:tcW w:w="117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74148801</w:t>
            </w:r>
          </w:p>
        </w:tc>
        <w:tc>
          <w:tcPr>
            <w:tcW w:w="72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78.49</w:t>
            </w:r>
          </w:p>
        </w:tc>
        <w:tc>
          <w:tcPr>
            <w:tcW w:w="9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100.2</w:t>
            </w:r>
          </w:p>
        </w:tc>
        <w:tc>
          <w:tcPr>
            <w:tcW w:w="9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0.17</w:t>
            </w:r>
          </w:p>
        </w:tc>
        <w:tc>
          <w:tcPr>
            <w:tcW w:w="9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99.83</w:t>
            </w:r>
          </w:p>
        </w:tc>
        <w:tc>
          <w:tcPr>
            <w:tcW w:w="72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99.55</w:t>
            </w:r>
          </w:p>
        </w:tc>
        <w:tc>
          <w:tcPr>
            <w:tcW w:w="81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98.94</w:t>
            </w:r>
          </w:p>
        </w:tc>
        <w:tc>
          <w:tcPr>
            <w:tcW w:w="63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084A1F" w:rsidRDefault="00084A1F" w:rsidP="00084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94.83</w:t>
            </w:r>
          </w:p>
        </w:tc>
      </w:tr>
    </w:tbl>
    <w:p w:rsidR="00851DDB" w:rsidRPr="0066000A" w:rsidRDefault="00084A1F" w:rsidP="00084A1F">
      <w:pPr>
        <w:tabs>
          <w:tab w:val="left" w:pos="13140"/>
        </w:tabs>
        <w:ind w:left="-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1DDB">
        <w:rPr>
          <w:rFonts w:ascii="Times New Roman" w:hAnsi="Times New Roman" w:cs="Times New Roman"/>
          <w:b/>
          <w:sz w:val="24"/>
          <w:szCs w:val="24"/>
        </w:rPr>
        <w:t xml:space="preserve">Supplementary Table 3 </w:t>
      </w:r>
      <w:r w:rsidR="000E3A72">
        <w:rPr>
          <w:rFonts w:ascii="Times New Roman" w:hAnsi="Times New Roman" w:cs="Times New Roman"/>
          <w:b/>
          <w:sz w:val="24"/>
          <w:szCs w:val="24"/>
        </w:rPr>
        <w:t xml:space="preserve">(S3) </w:t>
      </w:r>
      <w:proofErr w:type="spellStart"/>
      <w:r w:rsidR="00851DDB" w:rsidRPr="00C45451">
        <w:rPr>
          <w:rFonts w:ascii="Times New Roman" w:hAnsi="Times New Roman" w:cs="Times New Roman"/>
          <w:sz w:val="24"/>
          <w:szCs w:val="24"/>
        </w:rPr>
        <w:t>Exome</w:t>
      </w:r>
      <w:proofErr w:type="spellEnd"/>
      <w:r w:rsidR="00851DDB" w:rsidRPr="00C45451">
        <w:rPr>
          <w:rFonts w:ascii="Times New Roman" w:hAnsi="Times New Roman" w:cs="Times New Roman"/>
          <w:sz w:val="24"/>
          <w:szCs w:val="24"/>
        </w:rPr>
        <w:t xml:space="preserve"> statistics showing the coverage and percent reads.</w:t>
      </w:r>
    </w:p>
    <w:p w:rsidR="00851DDB" w:rsidRDefault="00851DDB" w:rsidP="0066000A">
      <w:pPr>
        <w:spacing w:line="4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51DDB" w:rsidRDefault="00851DDB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084A1F" w:rsidRDefault="00084A1F" w:rsidP="00851DDB">
      <w:pPr>
        <w:rPr>
          <w:rFonts w:ascii="Times New Roman" w:hAnsi="Times New Roman" w:cs="Times New Roman"/>
          <w:b/>
          <w:sz w:val="24"/>
          <w:szCs w:val="24"/>
        </w:rPr>
        <w:sectPr w:rsidR="00084A1F" w:rsidSect="00084A1F">
          <w:pgSz w:w="12240" w:h="15840"/>
          <w:pgMar w:top="720" w:right="1440" w:bottom="1440" w:left="1440" w:header="360" w:footer="720" w:gutter="0"/>
          <w:cols w:space="720"/>
          <w:docGrid w:linePitch="360"/>
        </w:sectPr>
      </w:pPr>
    </w:p>
    <w:p w:rsidR="00851DDB" w:rsidRDefault="00851DDB" w:rsidP="00851D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Supplementary </w:t>
      </w:r>
      <w:r w:rsidR="002263E2">
        <w:rPr>
          <w:rFonts w:ascii="Times New Roman" w:hAnsi="Times New Roman" w:cs="Times New Roman"/>
          <w:b/>
          <w:sz w:val="24"/>
          <w:szCs w:val="24"/>
        </w:rPr>
        <w:t>Table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3A72" w:rsidRPr="000E3A72">
        <w:rPr>
          <w:rFonts w:ascii="Times New Roman" w:hAnsi="Times New Roman" w:cs="Times New Roman"/>
          <w:b/>
          <w:sz w:val="24"/>
          <w:szCs w:val="24"/>
        </w:rPr>
        <w:t>(S4)</w:t>
      </w:r>
      <w:r w:rsidR="000E3A72">
        <w:rPr>
          <w:rFonts w:ascii="Times New Roman" w:hAnsi="Times New Roman" w:cs="Times New Roman"/>
          <w:sz w:val="24"/>
          <w:szCs w:val="24"/>
        </w:rPr>
        <w:t xml:space="preserve"> </w:t>
      </w:r>
      <w:r w:rsidRPr="00201E7B">
        <w:rPr>
          <w:rFonts w:ascii="Times New Roman" w:hAnsi="Times New Roman" w:cs="Times New Roman"/>
          <w:sz w:val="24"/>
          <w:szCs w:val="24"/>
        </w:rPr>
        <w:t xml:space="preserve">Homozygous pathogenic disease causing variants </w:t>
      </w:r>
      <w:r w:rsidR="00C30696" w:rsidRPr="00C30696">
        <w:rPr>
          <w:rFonts w:ascii="Times New Roman" w:hAnsi="Times New Roman" w:cs="Times New Roman"/>
          <w:sz w:val="24"/>
          <w:szCs w:val="24"/>
          <w:u w:val="single"/>
        </w:rPr>
        <w:t>(affects function)</w:t>
      </w:r>
      <w:r w:rsidR="00C30696">
        <w:rPr>
          <w:rFonts w:ascii="Times New Roman" w:hAnsi="Times New Roman" w:cs="Times New Roman"/>
          <w:sz w:val="24"/>
          <w:szCs w:val="24"/>
        </w:rPr>
        <w:t xml:space="preserve"> </w:t>
      </w:r>
      <w:r w:rsidRPr="00201E7B">
        <w:rPr>
          <w:rFonts w:ascii="Times New Roman" w:hAnsi="Times New Roman" w:cs="Times New Roman"/>
          <w:sz w:val="24"/>
          <w:szCs w:val="24"/>
        </w:rPr>
        <w:t xml:space="preserve">from filtered </w:t>
      </w:r>
      <w:proofErr w:type="spellStart"/>
      <w:r w:rsidRPr="00201E7B">
        <w:rPr>
          <w:rFonts w:ascii="Times New Roman" w:hAnsi="Times New Roman" w:cs="Times New Roman"/>
          <w:sz w:val="24"/>
          <w:szCs w:val="24"/>
        </w:rPr>
        <w:t>exome</w:t>
      </w:r>
      <w:proofErr w:type="spellEnd"/>
      <w:r w:rsidRPr="00201E7B">
        <w:rPr>
          <w:rFonts w:ascii="Times New Roman" w:hAnsi="Times New Roman" w:cs="Times New Roman"/>
          <w:sz w:val="24"/>
          <w:szCs w:val="24"/>
        </w:rPr>
        <w:t xml:space="preserve"> data of the present family.</w:t>
      </w:r>
    </w:p>
    <w:tbl>
      <w:tblPr>
        <w:tblW w:w="9907" w:type="dxa"/>
        <w:jc w:val="center"/>
        <w:tblCellSpacing w:w="15" w:type="dxa"/>
        <w:tblInd w:w="-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7"/>
        <w:gridCol w:w="1410"/>
        <w:gridCol w:w="1170"/>
        <w:gridCol w:w="1350"/>
        <w:gridCol w:w="1260"/>
        <w:gridCol w:w="1530"/>
        <w:gridCol w:w="1710"/>
      </w:tblGrid>
      <w:tr w:rsidR="00851DDB" w:rsidRPr="00851DDB" w:rsidTr="00F7580A">
        <w:trPr>
          <w:tblCellSpacing w:w="15" w:type="dxa"/>
          <w:jc w:val="center"/>
        </w:trPr>
        <w:tc>
          <w:tcPr>
            <w:tcW w:w="1432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C65905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 w:rsidRPr="00C65905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Disorder</w:t>
            </w:r>
          </w:p>
        </w:tc>
        <w:tc>
          <w:tcPr>
            <w:tcW w:w="8385" w:type="dxa"/>
            <w:gridSpan w:val="6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C65905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 w:rsidRPr="00C65905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Post axial Polydactyly</w:t>
            </w:r>
          </w:p>
        </w:tc>
      </w:tr>
      <w:tr w:rsidR="0010342A" w:rsidRPr="00851DDB" w:rsidTr="00F7580A">
        <w:trPr>
          <w:tblCellSpacing w:w="15" w:type="dxa"/>
          <w:jc w:val="center"/>
        </w:trPr>
        <w:tc>
          <w:tcPr>
            <w:tcW w:w="1432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A80057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A80057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Gene</w:t>
            </w:r>
          </w:p>
        </w:tc>
        <w:tc>
          <w:tcPr>
            <w:tcW w:w="138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A80057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A80057">
              <w:rPr>
                <w:rFonts w:ascii="Times New Roman" w:eastAsia="Times New Roman" w:hAnsi="Times New Roman" w:cs="Times New Roman"/>
                <w:b/>
                <w:i/>
                <w:iCs/>
                <w:sz w:val="14"/>
                <w:szCs w:val="14"/>
              </w:rPr>
              <w:t>IQCE</w:t>
            </w:r>
          </w:p>
        </w:tc>
        <w:tc>
          <w:tcPr>
            <w:tcW w:w="114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A80057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A80057">
              <w:rPr>
                <w:rFonts w:ascii="Times New Roman" w:eastAsia="Times New Roman" w:hAnsi="Times New Roman" w:cs="Times New Roman"/>
                <w:b/>
                <w:i/>
                <w:iCs/>
                <w:sz w:val="14"/>
                <w:szCs w:val="14"/>
              </w:rPr>
              <w:t>MAD1L1</w:t>
            </w:r>
          </w:p>
        </w:tc>
        <w:tc>
          <w:tcPr>
            <w:tcW w:w="132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A80057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A80057">
              <w:rPr>
                <w:rFonts w:ascii="Times New Roman" w:eastAsia="Times New Roman" w:hAnsi="Times New Roman" w:cs="Times New Roman"/>
                <w:b/>
                <w:i/>
                <w:iCs/>
                <w:sz w:val="14"/>
                <w:szCs w:val="14"/>
              </w:rPr>
              <w:t>LANCL2</w:t>
            </w:r>
          </w:p>
        </w:tc>
        <w:tc>
          <w:tcPr>
            <w:tcW w:w="123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A80057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A80057">
              <w:rPr>
                <w:rFonts w:ascii="Times New Roman" w:eastAsia="Times New Roman" w:hAnsi="Times New Roman" w:cs="Times New Roman"/>
                <w:b/>
                <w:i/>
                <w:iCs/>
                <w:sz w:val="14"/>
                <w:szCs w:val="14"/>
              </w:rPr>
              <w:t>TNRC18</w:t>
            </w:r>
          </w:p>
        </w:tc>
        <w:tc>
          <w:tcPr>
            <w:tcW w:w="150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A80057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A80057">
              <w:rPr>
                <w:rFonts w:ascii="Times New Roman" w:eastAsia="Times New Roman" w:hAnsi="Times New Roman" w:cs="Times New Roman"/>
                <w:b/>
                <w:i/>
                <w:iCs/>
                <w:sz w:val="14"/>
                <w:szCs w:val="14"/>
              </w:rPr>
              <w:t>PNPLA4</w:t>
            </w:r>
          </w:p>
        </w:tc>
        <w:tc>
          <w:tcPr>
            <w:tcW w:w="1665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b/>
                <w:i/>
                <w:iCs/>
                <w:color w:val="333333"/>
                <w:sz w:val="14"/>
                <w:szCs w:val="14"/>
              </w:rPr>
              <w:t>BAG3</w:t>
            </w:r>
          </w:p>
        </w:tc>
      </w:tr>
      <w:tr w:rsidR="0010342A" w:rsidRPr="00851DDB" w:rsidTr="00F7580A">
        <w:trPr>
          <w:tblCellSpacing w:w="15" w:type="dxa"/>
          <w:jc w:val="center"/>
        </w:trPr>
        <w:tc>
          <w:tcPr>
            <w:tcW w:w="1432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>hg19 Position</w:t>
            </w:r>
          </w:p>
        </w:tc>
        <w:tc>
          <w:tcPr>
            <w:tcW w:w="138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2613051</w:t>
            </w:r>
          </w:p>
        </w:tc>
        <w:tc>
          <w:tcPr>
            <w:tcW w:w="114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2260551</w:t>
            </w:r>
          </w:p>
        </w:tc>
        <w:tc>
          <w:tcPr>
            <w:tcW w:w="132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55433819/</w:t>
            </w:r>
          </w:p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55433821</w:t>
            </w:r>
          </w:p>
        </w:tc>
        <w:tc>
          <w:tcPr>
            <w:tcW w:w="123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5427582</w:t>
            </w:r>
          </w:p>
        </w:tc>
        <w:tc>
          <w:tcPr>
            <w:tcW w:w="150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7889828</w:t>
            </w:r>
          </w:p>
        </w:tc>
        <w:tc>
          <w:tcPr>
            <w:tcW w:w="1665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121429369/</w:t>
            </w:r>
          </w:p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121436204</w:t>
            </w:r>
          </w:p>
        </w:tc>
      </w:tr>
      <w:tr w:rsidR="0010342A" w:rsidRPr="00851DDB" w:rsidTr="00F7580A">
        <w:trPr>
          <w:tblCellSpacing w:w="15" w:type="dxa"/>
          <w:jc w:val="center"/>
        </w:trPr>
        <w:tc>
          <w:tcPr>
            <w:tcW w:w="1432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>Genomic region</w:t>
            </w:r>
          </w:p>
        </w:tc>
        <w:tc>
          <w:tcPr>
            <w:tcW w:w="138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7p22.3</w:t>
            </w:r>
          </w:p>
        </w:tc>
        <w:tc>
          <w:tcPr>
            <w:tcW w:w="114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7p22.3</w:t>
            </w:r>
          </w:p>
        </w:tc>
        <w:tc>
          <w:tcPr>
            <w:tcW w:w="132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7p22.2</w:t>
            </w:r>
          </w:p>
        </w:tc>
        <w:tc>
          <w:tcPr>
            <w:tcW w:w="123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7p22.3</w:t>
            </w:r>
          </w:p>
        </w:tc>
        <w:tc>
          <w:tcPr>
            <w:tcW w:w="150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Xp22.31</w:t>
            </w:r>
          </w:p>
        </w:tc>
        <w:tc>
          <w:tcPr>
            <w:tcW w:w="1665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10q25.3</w:t>
            </w:r>
          </w:p>
        </w:tc>
      </w:tr>
      <w:tr w:rsidR="0010342A" w:rsidRPr="00851DDB" w:rsidTr="00F7580A">
        <w:trPr>
          <w:tblCellSpacing w:w="15" w:type="dxa"/>
          <w:jc w:val="center"/>
        </w:trPr>
        <w:tc>
          <w:tcPr>
            <w:tcW w:w="1432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>Mutation type</w:t>
            </w:r>
          </w:p>
        </w:tc>
        <w:tc>
          <w:tcPr>
            <w:tcW w:w="138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Splice site</w:t>
            </w:r>
          </w:p>
        </w:tc>
        <w:tc>
          <w:tcPr>
            <w:tcW w:w="114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Missense</w:t>
            </w:r>
          </w:p>
        </w:tc>
        <w:tc>
          <w:tcPr>
            <w:tcW w:w="132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Compound heterozygous</w:t>
            </w:r>
          </w:p>
        </w:tc>
        <w:tc>
          <w:tcPr>
            <w:tcW w:w="123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Missense</w:t>
            </w:r>
          </w:p>
        </w:tc>
        <w:tc>
          <w:tcPr>
            <w:tcW w:w="150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Missense</w:t>
            </w:r>
          </w:p>
        </w:tc>
        <w:tc>
          <w:tcPr>
            <w:tcW w:w="1665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Compound heterozygous</w:t>
            </w:r>
          </w:p>
        </w:tc>
      </w:tr>
      <w:tr w:rsidR="0010342A" w:rsidRPr="00851DDB" w:rsidTr="00F7580A">
        <w:trPr>
          <w:tblCellSpacing w:w="15" w:type="dxa"/>
          <w:jc w:val="center"/>
        </w:trPr>
        <w:tc>
          <w:tcPr>
            <w:tcW w:w="1432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>MIM</w:t>
            </w:r>
          </w:p>
        </w:tc>
        <w:tc>
          <w:tcPr>
            <w:tcW w:w="138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---------</w:t>
            </w:r>
          </w:p>
        </w:tc>
        <w:tc>
          <w:tcPr>
            <w:tcW w:w="114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602686</w:t>
            </w:r>
          </w:p>
        </w:tc>
        <w:tc>
          <w:tcPr>
            <w:tcW w:w="132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------------</w:t>
            </w:r>
          </w:p>
        </w:tc>
        <w:tc>
          <w:tcPr>
            <w:tcW w:w="123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----------</w:t>
            </w:r>
          </w:p>
        </w:tc>
        <w:tc>
          <w:tcPr>
            <w:tcW w:w="150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-------</w:t>
            </w:r>
          </w:p>
        </w:tc>
        <w:tc>
          <w:tcPr>
            <w:tcW w:w="1665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603883</w:t>
            </w:r>
          </w:p>
        </w:tc>
      </w:tr>
      <w:tr w:rsidR="0010342A" w:rsidRPr="00851DDB" w:rsidTr="00F7580A">
        <w:trPr>
          <w:tblCellSpacing w:w="15" w:type="dxa"/>
          <w:jc w:val="center"/>
        </w:trPr>
        <w:tc>
          <w:tcPr>
            <w:tcW w:w="1432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</w:pPr>
            <w:proofErr w:type="spellStart"/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>GenBank</w:t>
            </w:r>
            <w:proofErr w:type="spellEnd"/>
          </w:p>
        </w:tc>
        <w:tc>
          <w:tcPr>
            <w:tcW w:w="138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45311B" w:rsidRDefault="0045311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 w:rsidRPr="0045311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NM_152558.4</w:t>
            </w:r>
          </w:p>
        </w:tc>
        <w:tc>
          <w:tcPr>
            <w:tcW w:w="114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784E02" w:rsidRDefault="00BC7DEC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 w:rsidRPr="00BC7DEC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NM_001013836.1</w:t>
            </w:r>
          </w:p>
        </w:tc>
        <w:tc>
          <w:tcPr>
            <w:tcW w:w="132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784E02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784E02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NM_018697.3</w:t>
            </w:r>
          </w:p>
        </w:tc>
        <w:tc>
          <w:tcPr>
            <w:tcW w:w="123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tabs>
                <w:tab w:val="center" w:pos="500"/>
              </w:tabs>
              <w:spacing w:after="0" w:line="195" w:lineRule="atLeast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ab/>
            </w: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NM_001080495.2</w:t>
            </w:r>
          </w:p>
        </w:tc>
        <w:tc>
          <w:tcPr>
            <w:tcW w:w="150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45311B" w:rsidRDefault="00851DDB" w:rsidP="00494810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 w:rsidRPr="0045311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NM_001142389</w:t>
            </w:r>
            <w:r w:rsidR="0045311B" w:rsidRPr="0045311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.1</w:t>
            </w:r>
          </w:p>
        </w:tc>
        <w:tc>
          <w:tcPr>
            <w:tcW w:w="1665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NM_004281</w:t>
            </w:r>
            <w:r w:rsidR="0045311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.3</w:t>
            </w:r>
          </w:p>
        </w:tc>
      </w:tr>
      <w:tr w:rsidR="0010342A" w:rsidRPr="00851DDB" w:rsidTr="00F7580A">
        <w:trPr>
          <w:tblCellSpacing w:w="15" w:type="dxa"/>
          <w:jc w:val="center"/>
        </w:trPr>
        <w:tc>
          <w:tcPr>
            <w:tcW w:w="1432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DD31D7" w:rsidRDefault="00697234" w:rsidP="00192B5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  <w:u w:val="single"/>
              </w:rPr>
            </w:pPr>
            <w:r w:rsidRPr="00DD31D7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  <w:u w:val="single"/>
              </w:rPr>
              <w:t>Genomic Reference</w:t>
            </w:r>
            <w:r w:rsidR="00A3389F" w:rsidRPr="00DD31D7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  <w:u w:val="single"/>
              </w:rPr>
              <w:t xml:space="preserve"> S</w:t>
            </w:r>
            <w:r w:rsidRPr="00DD31D7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  <w:u w:val="single"/>
              </w:rPr>
              <w:t>equence</w:t>
            </w:r>
            <w:r w:rsidR="00C3059C">
              <w:rPr>
                <w:u w:val="single"/>
              </w:rPr>
              <w:t xml:space="preserve"> </w:t>
            </w:r>
            <w:r w:rsidR="00C3059C" w:rsidRPr="00C3059C">
              <w:rPr>
                <w:rFonts w:ascii="Times New Roman" w:hAnsi="Times New Roman" w:cs="Times New Roman"/>
                <w:sz w:val="14"/>
                <w:szCs w:val="14"/>
                <w:u w:val="single"/>
              </w:rPr>
              <w:t>(</w:t>
            </w:r>
            <w:r w:rsidR="00DD31D7" w:rsidRPr="00C3059C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  <w:u w:val="single"/>
              </w:rPr>
              <w:t>GRCh38.</w:t>
            </w:r>
            <w:bookmarkStart w:id="0" w:name="_GoBack"/>
            <w:bookmarkEnd w:id="0"/>
            <w:r w:rsidR="00DD31D7" w:rsidRPr="00C3059C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  <w:u w:val="single"/>
              </w:rPr>
              <w:t>p7)</w:t>
            </w:r>
          </w:p>
        </w:tc>
        <w:tc>
          <w:tcPr>
            <w:tcW w:w="138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192B52" w:rsidRDefault="008A467F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NC_000007.14</w:t>
            </w:r>
          </w:p>
        </w:tc>
        <w:tc>
          <w:tcPr>
            <w:tcW w:w="114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Default="00697234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NG_011518.1</w:t>
            </w:r>
          </w:p>
          <w:p w:rsidR="00C56C48" w:rsidRPr="00A1780B" w:rsidRDefault="00C56C48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 w:rsidRPr="00C56C48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NC_000007.14</w:t>
            </w:r>
          </w:p>
        </w:tc>
        <w:tc>
          <w:tcPr>
            <w:tcW w:w="132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784E02" w:rsidRDefault="00760EFE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NC_000007.14</w:t>
            </w:r>
          </w:p>
        </w:tc>
        <w:tc>
          <w:tcPr>
            <w:tcW w:w="123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851DDB" w:rsidRDefault="00697234" w:rsidP="00070EF9">
            <w:pPr>
              <w:tabs>
                <w:tab w:val="left" w:pos="548"/>
              </w:tabs>
              <w:spacing w:after="0" w:line="195" w:lineRule="atLeast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NC_000007.13</w:t>
            </w:r>
          </w:p>
        </w:tc>
        <w:tc>
          <w:tcPr>
            <w:tcW w:w="150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Default="00697234" w:rsidP="00494810">
            <w:pPr>
              <w:tabs>
                <w:tab w:val="left" w:pos="193"/>
                <w:tab w:val="center" w:pos="554"/>
              </w:tabs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NG_016624.1</w:t>
            </w:r>
          </w:p>
          <w:p w:rsidR="00494810" w:rsidRPr="00516381" w:rsidRDefault="00494810" w:rsidP="00494810">
            <w:pPr>
              <w:tabs>
                <w:tab w:val="left" w:pos="193"/>
                <w:tab w:val="center" w:pos="554"/>
              </w:tabs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 w:rsidRPr="00494810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NC_000023.11</w:t>
            </w:r>
          </w:p>
        </w:tc>
        <w:tc>
          <w:tcPr>
            <w:tcW w:w="1665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Default="00C17DA2" w:rsidP="00C17DA2">
            <w:pPr>
              <w:tabs>
                <w:tab w:val="center" w:pos="491"/>
              </w:tabs>
              <w:spacing w:after="0" w:line="195" w:lineRule="atLeast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ab/>
            </w:r>
            <w:r w:rsidR="00697234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NG_016125.1</w:t>
            </w:r>
          </w:p>
          <w:p w:rsidR="005A7B14" w:rsidRPr="00C17DA2" w:rsidRDefault="005A7B14" w:rsidP="00C17DA2">
            <w:pPr>
              <w:tabs>
                <w:tab w:val="center" w:pos="491"/>
              </w:tabs>
              <w:spacing w:after="0" w:line="195" w:lineRule="atLeast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 w:rsidRPr="005A7B14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NC_000010.11</w:t>
            </w:r>
          </w:p>
        </w:tc>
      </w:tr>
      <w:tr w:rsidR="0010342A" w:rsidRPr="00851DDB" w:rsidTr="00F7580A">
        <w:trPr>
          <w:tblCellSpacing w:w="15" w:type="dxa"/>
          <w:jc w:val="center"/>
        </w:trPr>
        <w:tc>
          <w:tcPr>
            <w:tcW w:w="1432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</w:pPr>
            <w:proofErr w:type="spellStart"/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>cDNA</w:t>
            </w:r>
            <w:proofErr w:type="spellEnd"/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 xml:space="preserve"> change</w:t>
            </w:r>
            <w:r w:rsidR="00621577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>/ RNA change</w:t>
            </w:r>
          </w:p>
        </w:tc>
        <w:tc>
          <w:tcPr>
            <w:tcW w:w="138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059C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 w:rsidRPr="00726E0D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c.395-1G&gt;A</w:t>
            </w:r>
            <w:r w:rsidR="00C3059C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:</w:t>
            </w:r>
          </w:p>
          <w:p w:rsidR="00851DDB" w:rsidRPr="00726E0D" w:rsidRDefault="00B147D7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r.395delG</w:t>
            </w:r>
          </w:p>
        </w:tc>
        <w:tc>
          <w:tcPr>
            <w:tcW w:w="114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726E0D" w:rsidRDefault="004834E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 w:rsidRPr="004834E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c.</w:t>
            </w:r>
            <w:r w:rsidR="00DF7C50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[</w:t>
            </w:r>
            <w:r w:rsidR="001239B8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163G&gt;A</w:t>
            </w:r>
            <w:r w:rsidR="00DF7C50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]</w:t>
            </w:r>
          </w:p>
        </w:tc>
        <w:tc>
          <w:tcPr>
            <w:tcW w:w="132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726E0D" w:rsidRDefault="00851DDB" w:rsidP="00E06A2A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 w:rsidRPr="00726E0D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c.</w:t>
            </w:r>
            <w:r w:rsidR="00DF7C50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[</w:t>
            </w:r>
            <w:r w:rsidRPr="00726E0D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101C&gt;G</w:t>
            </w:r>
            <w:r w:rsidR="00DF7C50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]</w:t>
            </w:r>
            <w:r w:rsidRPr="00726E0D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;</w:t>
            </w:r>
            <w:r w:rsidR="00E06A2A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 xml:space="preserve"> </w:t>
            </w:r>
            <w:r w:rsidR="008A22E8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[</w:t>
            </w:r>
            <w:r w:rsidRPr="00726E0D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103G&gt;C</w:t>
            </w:r>
            <w:r w:rsidR="008A22E8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]</w:t>
            </w:r>
          </w:p>
        </w:tc>
        <w:tc>
          <w:tcPr>
            <w:tcW w:w="123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726E0D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 w:rsidRPr="00726E0D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c.</w:t>
            </w:r>
            <w:r w:rsidR="00DF7C50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[</w:t>
            </w:r>
            <w:r w:rsidRPr="00726E0D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1873C&gt;G</w:t>
            </w:r>
            <w:r w:rsidR="00DF7C50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]</w:t>
            </w:r>
          </w:p>
        </w:tc>
        <w:tc>
          <w:tcPr>
            <w:tcW w:w="150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726E0D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 w:rsidRPr="00726E0D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c.</w:t>
            </w:r>
            <w:r w:rsidR="00DF7C50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[</w:t>
            </w:r>
            <w:r w:rsidR="00C54C07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337G&gt;A</w:t>
            </w:r>
            <w:r w:rsidR="00DF7C50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]</w:t>
            </w:r>
          </w:p>
        </w:tc>
        <w:tc>
          <w:tcPr>
            <w:tcW w:w="1665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06A2A" w:rsidRDefault="00851DDB" w:rsidP="00E06A2A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 w:rsidRPr="00590ABA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c.</w:t>
            </w:r>
            <w:r w:rsidR="00DF7C50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[</w:t>
            </w:r>
            <w:r w:rsidRPr="00590ABA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187C&gt;G</w:t>
            </w:r>
            <w:r w:rsidR="00DF7C50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]</w:t>
            </w:r>
            <w:r w:rsidR="00726E0D" w:rsidRPr="00590ABA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;</w:t>
            </w:r>
          </w:p>
          <w:p w:rsidR="00851DDB" w:rsidRPr="00726E0D" w:rsidRDefault="00DF7C50" w:rsidP="00E06A2A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[</w:t>
            </w:r>
            <w:r w:rsidR="00590ABA" w:rsidRPr="00590ABA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1138</w:t>
            </w:r>
            <w:r w:rsidR="00851DDB" w:rsidRPr="00590ABA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C&gt;T</w:t>
            </w: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]</w:t>
            </w:r>
          </w:p>
        </w:tc>
      </w:tr>
      <w:tr w:rsidR="0010342A" w:rsidRPr="00851DDB" w:rsidTr="00F7580A">
        <w:trPr>
          <w:tblCellSpacing w:w="15" w:type="dxa"/>
          <w:jc w:val="center"/>
        </w:trPr>
        <w:tc>
          <w:tcPr>
            <w:tcW w:w="1432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>Amino acid change</w:t>
            </w:r>
          </w:p>
        </w:tc>
        <w:tc>
          <w:tcPr>
            <w:tcW w:w="138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A22A5F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p.G</w:t>
            </w:r>
            <w:r w:rsidR="00E410B6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ly</w:t>
            </w: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132V</w:t>
            </w:r>
            <w:r w:rsidR="00E410B6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al</w:t>
            </w: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fs*22</w:t>
            </w:r>
          </w:p>
        </w:tc>
        <w:tc>
          <w:tcPr>
            <w:tcW w:w="114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2406C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p.(Ala</w:t>
            </w:r>
            <w:r w:rsidR="00B351A6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55Thr</w:t>
            </w:r>
            <w:r w:rsidR="00851DDB"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)</w:t>
            </w:r>
          </w:p>
        </w:tc>
        <w:tc>
          <w:tcPr>
            <w:tcW w:w="132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DA2CC1" w:rsidP="00DA2CC1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p.(Ala34Gly</w:t>
            </w:r>
            <w:r w:rsidR="006174B8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)</w:t>
            </w:r>
            <w:r w:rsidR="00851DDB"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;</w:t>
            </w:r>
            <w:r w:rsidR="006174B8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 xml:space="preserve"> (</w:t>
            </w:r>
            <w:r w:rsidR="00851DDB"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Ala35Pro)</w:t>
            </w:r>
          </w:p>
        </w:tc>
        <w:tc>
          <w:tcPr>
            <w:tcW w:w="123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p.(Pro625Ala)</w:t>
            </w:r>
          </w:p>
        </w:tc>
        <w:tc>
          <w:tcPr>
            <w:tcW w:w="150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C54C07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p.(Val113Ile</w:t>
            </w:r>
            <w:r w:rsidR="00851DDB"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)</w:t>
            </w:r>
          </w:p>
        </w:tc>
        <w:tc>
          <w:tcPr>
            <w:tcW w:w="1665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297234" w:rsidP="00DA2CC1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p.(Pro</w:t>
            </w:r>
            <w:r w:rsidR="00DA2CC1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63Ala</w:t>
            </w:r>
            <w:r w:rsidR="006174B8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)</w:t>
            </w:r>
            <w:r w:rsidR="00DA2CC1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 xml:space="preserve">; </w:t>
            </w:r>
            <w:r w:rsidR="006174B8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(</w:t>
            </w:r>
            <w:r w:rsidR="00851DDB"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u w:val="single"/>
              </w:rPr>
              <w:t>Pro380Ser)</w:t>
            </w:r>
          </w:p>
        </w:tc>
      </w:tr>
      <w:tr w:rsidR="0010342A" w:rsidRPr="00851DDB" w:rsidTr="00F7580A">
        <w:trPr>
          <w:tblCellSpacing w:w="15" w:type="dxa"/>
          <w:jc w:val="center"/>
        </w:trPr>
        <w:tc>
          <w:tcPr>
            <w:tcW w:w="1432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</w:pPr>
            <w:proofErr w:type="spellStart"/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>dbSNP</w:t>
            </w:r>
            <w:proofErr w:type="spellEnd"/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 xml:space="preserve"> </w:t>
            </w:r>
            <w:proofErr w:type="spellStart"/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>rsID</w:t>
            </w:r>
            <w:proofErr w:type="spellEnd"/>
          </w:p>
        </w:tc>
        <w:tc>
          <w:tcPr>
            <w:tcW w:w="138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------------</w:t>
            </w:r>
          </w:p>
        </w:tc>
        <w:tc>
          <w:tcPr>
            <w:tcW w:w="114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076679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-----------</w:t>
            </w:r>
          </w:p>
        </w:tc>
        <w:tc>
          <w:tcPr>
            <w:tcW w:w="132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DB5A70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-----------</w:t>
            </w:r>
          </w:p>
        </w:tc>
        <w:tc>
          <w:tcPr>
            <w:tcW w:w="123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200830047</w:t>
            </w:r>
          </w:p>
        </w:tc>
        <w:tc>
          <w:tcPr>
            <w:tcW w:w="150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2231791</w:t>
            </w:r>
          </w:p>
        </w:tc>
        <w:tc>
          <w:tcPr>
            <w:tcW w:w="1665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144041999</w:t>
            </w:r>
            <w:r w:rsidR="0093554C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/</w:t>
            </w:r>
            <w:r w:rsidR="0093554C" w:rsidRPr="0093554C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144692954</w:t>
            </w:r>
          </w:p>
        </w:tc>
      </w:tr>
      <w:tr w:rsidR="0010342A" w:rsidRPr="00851DDB" w:rsidTr="00F7580A">
        <w:trPr>
          <w:tblCellSpacing w:w="15" w:type="dxa"/>
          <w:jc w:val="center"/>
        </w:trPr>
        <w:tc>
          <w:tcPr>
            <w:tcW w:w="1432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 xml:space="preserve">No. </w:t>
            </w:r>
            <w:proofErr w:type="spellStart"/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>ExAC</w:t>
            </w:r>
            <w:proofErr w:type="spellEnd"/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 xml:space="preserve"> South Asian alleles</w:t>
            </w:r>
          </w:p>
        </w:tc>
        <w:tc>
          <w:tcPr>
            <w:tcW w:w="138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 xml:space="preserve">3 het, 0 </w:t>
            </w:r>
            <w:proofErr w:type="spellStart"/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hom</w:t>
            </w:r>
            <w:proofErr w:type="spellEnd"/>
          </w:p>
        </w:tc>
        <w:tc>
          <w:tcPr>
            <w:tcW w:w="114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F73BE5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 het, 0</w:t>
            </w:r>
            <w:r w:rsidR="00851DDB"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 xml:space="preserve"> </w:t>
            </w:r>
            <w:proofErr w:type="spellStart"/>
            <w:r w:rsidR="00851DDB"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hom</w:t>
            </w:r>
            <w:proofErr w:type="spellEnd"/>
          </w:p>
        </w:tc>
        <w:tc>
          <w:tcPr>
            <w:tcW w:w="132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 het, o homo;</w:t>
            </w:r>
          </w:p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 xml:space="preserve">2het, 0 </w:t>
            </w:r>
            <w:proofErr w:type="spellStart"/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hom</w:t>
            </w:r>
            <w:proofErr w:type="spellEnd"/>
          </w:p>
        </w:tc>
        <w:tc>
          <w:tcPr>
            <w:tcW w:w="123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C54C07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89</w:t>
            </w:r>
            <w:r w:rsidR="00851DDB"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 xml:space="preserve"> het, 3 </w:t>
            </w:r>
            <w:proofErr w:type="spellStart"/>
            <w:r w:rsidR="00851DDB"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hom</w:t>
            </w:r>
            <w:proofErr w:type="spellEnd"/>
          </w:p>
        </w:tc>
        <w:tc>
          <w:tcPr>
            <w:tcW w:w="150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C54C07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87 het, 51 homo</w:t>
            </w:r>
          </w:p>
        </w:tc>
        <w:tc>
          <w:tcPr>
            <w:tcW w:w="1665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Default="00A80057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187</w:t>
            </w:r>
            <w:r w:rsidR="00851DDB"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 xml:space="preserve"> het, 2 </w:t>
            </w:r>
            <w:proofErr w:type="spellStart"/>
            <w:r w:rsidR="00851DDB"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hom</w:t>
            </w:r>
            <w:proofErr w:type="spellEnd"/>
          </w:p>
          <w:p w:rsidR="00A80057" w:rsidRPr="00851DDB" w:rsidRDefault="009E5BD6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176</w:t>
            </w:r>
            <w:r w:rsidR="00A80057"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 xml:space="preserve"> het, 2 </w:t>
            </w:r>
            <w:proofErr w:type="spellStart"/>
            <w:r w:rsidR="00A80057"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hom</w:t>
            </w:r>
            <w:proofErr w:type="spellEnd"/>
          </w:p>
        </w:tc>
      </w:tr>
      <w:tr w:rsidR="0010342A" w:rsidRPr="00851DDB" w:rsidTr="00F7580A">
        <w:trPr>
          <w:tblCellSpacing w:w="15" w:type="dxa"/>
          <w:jc w:val="center"/>
        </w:trPr>
        <w:tc>
          <w:tcPr>
            <w:tcW w:w="1432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</w:pPr>
            <w:proofErr w:type="spellStart"/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>ExAC</w:t>
            </w:r>
            <w:proofErr w:type="spellEnd"/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 xml:space="preserve"> South Asian MAF</w:t>
            </w:r>
          </w:p>
        </w:tc>
        <w:tc>
          <w:tcPr>
            <w:tcW w:w="138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0.0001818</w:t>
            </w:r>
          </w:p>
        </w:tc>
        <w:tc>
          <w:tcPr>
            <w:tcW w:w="114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F73BE5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</w:t>
            </w:r>
          </w:p>
        </w:tc>
        <w:tc>
          <w:tcPr>
            <w:tcW w:w="132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0/ 0.0002418</w:t>
            </w:r>
          </w:p>
        </w:tc>
        <w:tc>
          <w:tcPr>
            <w:tcW w:w="123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0.003891</w:t>
            </w:r>
          </w:p>
        </w:tc>
        <w:tc>
          <w:tcPr>
            <w:tcW w:w="150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586868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586868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0.0003983</w:t>
            </w:r>
          </w:p>
        </w:tc>
        <w:tc>
          <w:tcPr>
            <w:tcW w:w="1665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Default="00A80057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A80057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0.003876</w:t>
            </w: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;</w:t>
            </w:r>
          </w:p>
          <w:p w:rsidR="00A80057" w:rsidRPr="00851DDB" w:rsidRDefault="00A80057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A80057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0.00327</w:t>
            </w:r>
          </w:p>
        </w:tc>
      </w:tr>
      <w:tr w:rsidR="0010342A" w:rsidRPr="00851DDB" w:rsidTr="00F7580A">
        <w:trPr>
          <w:tblCellSpacing w:w="15" w:type="dxa"/>
          <w:jc w:val="center"/>
        </w:trPr>
        <w:tc>
          <w:tcPr>
            <w:tcW w:w="1432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</w:pPr>
            <w:proofErr w:type="spellStart"/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>ExAC</w:t>
            </w:r>
            <w:proofErr w:type="spellEnd"/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 xml:space="preserve"> all MAF</w:t>
            </w:r>
          </w:p>
        </w:tc>
        <w:tc>
          <w:tcPr>
            <w:tcW w:w="138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2.487e-05</w:t>
            </w:r>
          </w:p>
        </w:tc>
        <w:tc>
          <w:tcPr>
            <w:tcW w:w="114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F73BE5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</w:t>
            </w:r>
          </w:p>
        </w:tc>
        <w:tc>
          <w:tcPr>
            <w:tcW w:w="132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0/ 7.338e-05</w:t>
            </w:r>
          </w:p>
        </w:tc>
        <w:tc>
          <w:tcPr>
            <w:tcW w:w="123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0.00197</w:t>
            </w:r>
          </w:p>
        </w:tc>
        <w:tc>
          <w:tcPr>
            <w:tcW w:w="150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0.002164</w:t>
            </w:r>
          </w:p>
        </w:tc>
        <w:tc>
          <w:tcPr>
            <w:tcW w:w="1665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0.001575</w:t>
            </w:r>
            <w:r w:rsidR="00A80057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/</w:t>
            </w:r>
            <w:r w:rsidR="00A80057" w:rsidRPr="00A80057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0.001483</w:t>
            </w:r>
          </w:p>
        </w:tc>
      </w:tr>
      <w:tr w:rsidR="0010342A" w:rsidRPr="00851DDB" w:rsidTr="00F7580A">
        <w:trPr>
          <w:trHeight w:val="392"/>
          <w:tblCellSpacing w:w="15" w:type="dxa"/>
          <w:jc w:val="center"/>
        </w:trPr>
        <w:tc>
          <w:tcPr>
            <w:tcW w:w="1432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 xml:space="preserve">In-house 7000 </w:t>
            </w:r>
            <w:proofErr w:type="spellStart"/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>exomes</w:t>
            </w:r>
            <w:proofErr w:type="spellEnd"/>
          </w:p>
        </w:tc>
        <w:tc>
          <w:tcPr>
            <w:tcW w:w="138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2 het, 0 homo</w:t>
            </w:r>
          </w:p>
        </w:tc>
        <w:tc>
          <w:tcPr>
            <w:tcW w:w="114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F73BE5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 het, 0</w:t>
            </w:r>
            <w:r w:rsidR="00851DDB"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 xml:space="preserve"> homo</w:t>
            </w:r>
          </w:p>
        </w:tc>
        <w:tc>
          <w:tcPr>
            <w:tcW w:w="132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</w:t>
            </w:r>
          </w:p>
        </w:tc>
        <w:tc>
          <w:tcPr>
            <w:tcW w:w="123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 xml:space="preserve">15 het, 0 </w:t>
            </w:r>
            <w:proofErr w:type="spellStart"/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hom</w:t>
            </w:r>
            <w:proofErr w:type="spellEnd"/>
          </w:p>
        </w:tc>
        <w:tc>
          <w:tcPr>
            <w:tcW w:w="150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</w:t>
            </w:r>
          </w:p>
        </w:tc>
        <w:tc>
          <w:tcPr>
            <w:tcW w:w="1665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</w:t>
            </w:r>
          </w:p>
        </w:tc>
      </w:tr>
      <w:tr w:rsidR="0010342A" w:rsidRPr="00851DDB" w:rsidTr="00F7580A">
        <w:trPr>
          <w:trHeight w:val="284"/>
          <w:tblCellSpacing w:w="15" w:type="dxa"/>
          <w:jc w:val="center"/>
        </w:trPr>
        <w:tc>
          <w:tcPr>
            <w:tcW w:w="1432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>1000 Genomes AF</w:t>
            </w:r>
          </w:p>
        </w:tc>
        <w:tc>
          <w:tcPr>
            <w:tcW w:w="138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</w:t>
            </w:r>
          </w:p>
        </w:tc>
        <w:tc>
          <w:tcPr>
            <w:tcW w:w="114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F73BE5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</w:t>
            </w:r>
          </w:p>
        </w:tc>
        <w:tc>
          <w:tcPr>
            <w:tcW w:w="132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</w:t>
            </w:r>
          </w:p>
        </w:tc>
        <w:tc>
          <w:tcPr>
            <w:tcW w:w="123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0.001016</w:t>
            </w:r>
          </w:p>
        </w:tc>
        <w:tc>
          <w:tcPr>
            <w:tcW w:w="150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0.00475</w:t>
            </w:r>
          </w:p>
        </w:tc>
        <w:tc>
          <w:tcPr>
            <w:tcW w:w="1665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0.00205/</w:t>
            </w:r>
          </w:p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0.002093</w:t>
            </w:r>
          </w:p>
        </w:tc>
      </w:tr>
      <w:tr w:rsidR="0010342A" w:rsidRPr="00851DDB" w:rsidTr="00F7580A">
        <w:trPr>
          <w:trHeight w:val="356"/>
          <w:tblCellSpacing w:w="15" w:type="dxa"/>
          <w:jc w:val="center"/>
        </w:trPr>
        <w:tc>
          <w:tcPr>
            <w:tcW w:w="1432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>CADD score</w:t>
            </w:r>
          </w:p>
        </w:tc>
        <w:tc>
          <w:tcPr>
            <w:tcW w:w="138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14.48</w:t>
            </w:r>
          </w:p>
        </w:tc>
        <w:tc>
          <w:tcPr>
            <w:tcW w:w="114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13.1</w:t>
            </w:r>
          </w:p>
        </w:tc>
        <w:tc>
          <w:tcPr>
            <w:tcW w:w="132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8.386/3.436</w:t>
            </w:r>
          </w:p>
        </w:tc>
        <w:tc>
          <w:tcPr>
            <w:tcW w:w="123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0.759</w:t>
            </w:r>
          </w:p>
        </w:tc>
        <w:tc>
          <w:tcPr>
            <w:tcW w:w="150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1.982</w:t>
            </w:r>
          </w:p>
        </w:tc>
        <w:tc>
          <w:tcPr>
            <w:tcW w:w="1665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3.139/12.97</w:t>
            </w:r>
          </w:p>
        </w:tc>
      </w:tr>
      <w:tr w:rsidR="0010342A" w:rsidRPr="00851DDB" w:rsidTr="00F7580A">
        <w:trPr>
          <w:tblCellSpacing w:w="15" w:type="dxa"/>
          <w:jc w:val="center"/>
        </w:trPr>
        <w:tc>
          <w:tcPr>
            <w:tcW w:w="1432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</w:pPr>
            <w:proofErr w:type="spellStart"/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>MutationTaster</w:t>
            </w:r>
            <w:proofErr w:type="spellEnd"/>
          </w:p>
        </w:tc>
        <w:tc>
          <w:tcPr>
            <w:tcW w:w="138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Disease-causing</w:t>
            </w:r>
          </w:p>
        </w:tc>
        <w:tc>
          <w:tcPr>
            <w:tcW w:w="114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Disease-causing</w:t>
            </w:r>
          </w:p>
        </w:tc>
        <w:tc>
          <w:tcPr>
            <w:tcW w:w="132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Disease-causing</w:t>
            </w:r>
          </w:p>
        </w:tc>
        <w:tc>
          <w:tcPr>
            <w:tcW w:w="123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Polymorphism</w:t>
            </w:r>
          </w:p>
        </w:tc>
        <w:tc>
          <w:tcPr>
            <w:tcW w:w="150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Disease-causing</w:t>
            </w:r>
          </w:p>
        </w:tc>
        <w:tc>
          <w:tcPr>
            <w:tcW w:w="1665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Polymorphism</w:t>
            </w:r>
          </w:p>
        </w:tc>
      </w:tr>
      <w:tr w:rsidR="0010342A" w:rsidRPr="00851DDB" w:rsidTr="00F7580A">
        <w:trPr>
          <w:tblCellSpacing w:w="15" w:type="dxa"/>
          <w:jc w:val="center"/>
        </w:trPr>
        <w:tc>
          <w:tcPr>
            <w:tcW w:w="1432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>PolyPhen2</w:t>
            </w:r>
          </w:p>
        </w:tc>
        <w:tc>
          <w:tcPr>
            <w:tcW w:w="138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Damaging</w:t>
            </w:r>
          </w:p>
        </w:tc>
        <w:tc>
          <w:tcPr>
            <w:tcW w:w="114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Damaging</w:t>
            </w:r>
          </w:p>
        </w:tc>
        <w:tc>
          <w:tcPr>
            <w:tcW w:w="132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Damaging/Benign</w:t>
            </w:r>
          </w:p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</w:tc>
        <w:tc>
          <w:tcPr>
            <w:tcW w:w="123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Benign</w:t>
            </w:r>
          </w:p>
        </w:tc>
        <w:tc>
          <w:tcPr>
            <w:tcW w:w="150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Benign</w:t>
            </w:r>
          </w:p>
        </w:tc>
        <w:tc>
          <w:tcPr>
            <w:tcW w:w="1665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Benign/Benign</w:t>
            </w:r>
          </w:p>
        </w:tc>
      </w:tr>
      <w:tr w:rsidR="0010342A" w:rsidRPr="00851DDB" w:rsidTr="00F7580A">
        <w:trPr>
          <w:trHeight w:val="428"/>
          <w:tblCellSpacing w:w="15" w:type="dxa"/>
          <w:jc w:val="center"/>
        </w:trPr>
        <w:tc>
          <w:tcPr>
            <w:tcW w:w="1432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>SIFT</w:t>
            </w:r>
          </w:p>
        </w:tc>
        <w:tc>
          <w:tcPr>
            <w:tcW w:w="138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Damaging</w:t>
            </w:r>
          </w:p>
        </w:tc>
        <w:tc>
          <w:tcPr>
            <w:tcW w:w="114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Deleterious</w:t>
            </w:r>
          </w:p>
        </w:tc>
        <w:tc>
          <w:tcPr>
            <w:tcW w:w="132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Damaging/</w:t>
            </w:r>
          </w:p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tolerated</w:t>
            </w:r>
          </w:p>
        </w:tc>
        <w:tc>
          <w:tcPr>
            <w:tcW w:w="123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Tolerated</w:t>
            </w:r>
          </w:p>
        </w:tc>
        <w:tc>
          <w:tcPr>
            <w:tcW w:w="150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Tolerated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Damaging/</w:t>
            </w:r>
          </w:p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Tolerated</w:t>
            </w:r>
          </w:p>
        </w:tc>
      </w:tr>
      <w:tr w:rsidR="0010342A" w:rsidRPr="00851DDB" w:rsidTr="00F7580A">
        <w:trPr>
          <w:trHeight w:val="275"/>
          <w:tblCellSpacing w:w="15" w:type="dxa"/>
          <w:jc w:val="center"/>
        </w:trPr>
        <w:tc>
          <w:tcPr>
            <w:tcW w:w="1432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b/>
                <w:color w:val="333333"/>
                <w:sz w:val="14"/>
                <w:szCs w:val="14"/>
              </w:rPr>
              <w:t>Segregates with phenotype</w:t>
            </w:r>
          </w:p>
        </w:tc>
        <w:tc>
          <w:tcPr>
            <w:tcW w:w="138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Yes</w:t>
            </w:r>
          </w:p>
        </w:tc>
        <w:tc>
          <w:tcPr>
            <w:tcW w:w="114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No</w:t>
            </w:r>
          </w:p>
        </w:tc>
        <w:tc>
          <w:tcPr>
            <w:tcW w:w="132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No</w:t>
            </w:r>
          </w:p>
        </w:tc>
        <w:tc>
          <w:tcPr>
            <w:tcW w:w="123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No</w:t>
            </w:r>
          </w:p>
        </w:tc>
        <w:tc>
          <w:tcPr>
            <w:tcW w:w="1500" w:type="dxa"/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No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51DDB" w:rsidRPr="00851DDB" w:rsidRDefault="00851DDB" w:rsidP="00784E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  <w:r w:rsidRPr="00851DDB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  <w:t>No</w:t>
            </w:r>
          </w:p>
        </w:tc>
      </w:tr>
    </w:tbl>
    <w:p w:rsidR="00784E02" w:rsidRPr="00E81120" w:rsidRDefault="00784E02" w:rsidP="00084A1F">
      <w:pPr>
        <w:tabs>
          <w:tab w:val="left" w:pos="4170"/>
        </w:tabs>
        <w:spacing w:line="4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784E02" w:rsidRPr="00E81120" w:rsidSect="00084A1F">
      <w:pgSz w:w="12240" w:h="15840"/>
      <w:pgMar w:top="720" w:right="1440" w:bottom="1440" w:left="1440" w:header="36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27A" w:rsidRDefault="007D627A" w:rsidP="00E81120">
      <w:pPr>
        <w:spacing w:after="0" w:line="240" w:lineRule="auto"/>
      </w:pPr>
      <w:r>
        <w:separator/>
      </w:r>
    </w:p>
  </w:endnote>
  <w:endnote w:type="continuationSeparator" w:id="0">
    <w:p w:rsidR="007D627A" w:rsidRDefault="007D627A" w:rsidP="00E81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27A" w:rsidRDefault="007D627A" w:rsidP="00E81120">
      <w:pPr>
        <w:spacing w:after="0" w:line="240" w:lineRule="auto"/>
      </w:pPr>
      <w:r>
        <w:separator/>
      </w:r>
    </w:p>
  </w:footnote>
  <w:footnote w:type="continuationSeparator" w:id="0">
    <w:p w:rsidR="007D627A" w:rsidRDefault="007D627A" w:rsidP="00E811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9B8" w:rsidRPr="00AF6348" w:rsidRDefault="001239B8" w:rsidP="00AF6348">
    <w:pPr>
      <w:pStyle w:val="Header"/>
    </w:pPr>
    <w:r w:rsidRPr="00AF6348">
      <w:rPr>
        <w:rFonts w:ascii="Times New Roman" w:hAnsi="Times New Roman" w:cs="Times New Roman"/>
        <w:sz w:val="24"/>
        <w:szCs w:val="24"/>
      </w:rPr>
      <w:t>Post-axial Polydactyly type 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120"/>
    <w:rsid w:val="00052267"/>
    <w:rsid w:val="00070EF9"/>
    <w:rsid w:val="00076679"/>
    <w:rsid w:val="00084A1F"/>
    <w:rsid w:val="000E3A72"/>
    <w:rsid w:val="0010342A"/>
    <w:rsid w:val="001140BF"/>
    <w:rsid w:val="001239B8"/>
    <w:rsid w:val="001320DB"/>
    <w:rsid w:val="00187AFA"/>
    <w:rsid w:val="00192B52"/>
    <w:rsid w:val="001A4089"/>
    <w:rsid w:val="0020350E"/>
    <w:rsid w:val="002263E2"/>
    <w:rsid w:val="002406CB"/>
    <w:rsid w:val="002630B3"/>
    <w:rsid w:val="00297234"/>
    <w:rsid w:val="002A6EEE"/>
    <w:rsid w:val="00371FBC"/>
    <w:rsid w:val="00383F6E"/>
    <w:rsid w:val="003E2238"/>
    <w:rsid w:val="00400483"/>
    <w:rsid w:val="0045311B"/>
    <w:rsid w:val="004834EB"/>
    <w:rsid w:val="004877F8"/>
    <w:rsid w:val="00494810"/>
    <w:rsid w:val="004D4384"/>
    <w:rsid w:val="00516381"/>
    <w:rsid w:val="00541E4A"/>
    <w:rsid w:val="00586868"/>
    <w:rsid w:val="00590ABA"/>
    <w:rsid w:val="00595B31"/>
    <w:rsid w:val="00595C39"/>
    <w:rsid w:val="005A7B14"/>
    <w:rsid w:val="005E1932"/>
    <w:rsid w:val="005F5E47"/>
    <w:rsid w:val="006174B8"/>
    <w:rsid w:val="00621577"/>
    <w:rsid w:val="006336C3"/>
    <w:rsid w:val="0066000A"/>
    <w:rsid w:val="00676F0F"/>
    <w:rsid w:val="00697234"/>
    <w:rsid w:val="006B4557"/>
    <w:rsid w:val="00726E0D"/>
    <w:rsid w:val="00760EFE"/>
    <w:rsid w:val="0076249B"/>
    <w:rsid w:val="007709BB"/>
    <w:rsid w:val="00784E02"/>
    <w:rsid w:val="007D627A"/>
    <w:rsid w:val="008175BA"/>
    <w:rsid w:val="00851DDB"/>
    <w:rsid w:val="00880982"/>
    <w:rsid w:val="008A22E8"/>
    <w:rsid w:val="008A467F"/>
    <w:rsid w:val="008E22CC"/>
    <w:rsid w:val="009237F6"/>
    <w:rsid w:val="0093554C"/>
    <w:rsid w:val="009369C8"/>
    <w:rsid w:val="0095078F"/>
    <w:rsid w:val="009E5BD6"/>
    <w:rsid w:val="009F5B35"/>
    <w:rsid w:val="00A1780B"/>
    <w:rsid w:val="00A22A5F"/>
    <w:rsid w:val="00A3389F"/>
    <w:rsid w:val="00A40369"/>
    <w:rsid w:val="00A80057"/>
    <w:rsid w:val="00AA4D52"/>
    <w:rsid w:val="00AC3EAA"/>
    <w:rsid w:val="00AF6348"/>
    <w:rsid w:val="00B147D7"/>
    <w:rsid w:val="00B351A6"/>
    <w:rsid w:val="00B90D25"/>
    <w:rsid w:val="00BC7DEC"/>
    <w:rsid w:val="00BD0EF1"/>
    <w:rsid w:val="00BD71F0"/>
    <w:rsid w:val="00C11038"/>
    <w:rsid w:val="00C17DA2"/>
    <w:rsid w:val="00C3059C"/>
    <w:rsid w:val="00C30696"/>
    <w:rsid w:val="00C54B3D"/>
    <w:rsid w:val="00C54C07"/>
    <w:rsid w:val="00C56C48"/>
    <w:rsid w:val="00C65905"/>
    <w:rsid w:val="00C748AB"/>
    <w:rsid w:val="00CD7668"/>
    <w:rsid w:val="00DA2CC1"/>
    <w:rsid w:val="00DB5A70"/>
    <w:rsid w:val="00DD31D7"/>
    <w:rsid w:val="00DF7C50"/>
    <w:rsid w:val="00E06A2A"/>
    <w:rsid w:val="00E21C75"/>
    <w:rsid w:val="00E410B6"/>
    <w:rsid w:val="00E72B9E"/>
    <w:rsid w:val="00E81120"/>
    <w:rsid w:val="00EB63DC"/>
    <w:rsid w:val="00EE70EB"/>
    <w:rsid w:val="00F45294"/>
    <w:rsid w:val="00F50F81"/>
    <w:rsid w:val="00F73BE5"/>
    <w:rsid w:val="00F7580A"/>
    <w:rsid w:val="00F8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1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8112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81120"/>
    <w:rPr>
      <w:color w:val="800080"/>
      <w:u w:val="single"/>
    </w:rPr>
  </w:style>
  <w:style w:type="paragraph" w:customStyle="1" w:styleId="xl65">
    <w:name w:val="xl65"/>
    <w:basedOn w:val="Normal"/>
    <w:rsid w:val="00E8112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E8112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67">
    <w:name w:val="xl67"/>
    <w:basedOn w:val="Normal"/>
    <w:rsid w:val="00E8112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68">
    <w:name w:val="xl68"/>
    <w:basedOn w:val="Normal"/>
    <w:rsid w:val="00E8112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E8112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E8112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E8112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E8112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E8112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E8112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E8112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E8112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E8112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E8112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E811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811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811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1120"/>
  </w:style>
  <w:style w:type="paragraph" w:styleId="Footer">
    <w:name w:val="footer"/>
    <w:basedOn w:val="Normal"/>
    <w:link w:val="FooterChar"/>
    <w:uiPriority w:val="99"/>
    <w:unhideWhenUsed/>
    <w:rsid w:val="00E811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1120"/>
  </w:style>
  <w:style w:type="character" w:styleId="LineNumber">
    <w:name w:val="line number"/>
    <w:basedOn w:val="DefaultParagraphFont"/>
    <w:uiPriority w:val="99"/>
    <w:semiHidden/>
    <w:unhideWhenUsed/>
    <w:rsid w:val="00E811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1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8112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81120"/>
    <w:rPr>
      <w:color w:val="800080"/>
      <w:u w:val="single"/>
    </w:rPr>
  </w:style>
  <w:style w:type="paragraph" w:customStyle="1" w:styleId="xl65">
    <w:name w:val="xl65"/>
    <w:basedOn w:val="Normal"/>
    <w:rsid w:val="00E8112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E8112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67">
    <w:name w:val="xl67"/>
    <w:basedOn w:val="Normal"/>
    <w:rsid w:val="00E8112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68">
    <w:name w:val="xl68"/>
    <w:basedOn w:val="Normal"/>
    <w:rsid w:val="00E8112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E8112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E8112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E8112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E8112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E8112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E8112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E8112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E8112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E8112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E8112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E811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811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811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1120"/>
  </w:style>
  <w:style w:type="paragraph" w:styleId="Footer">
    <w:name w:val="footer"/>
    <w:basedOn w:val="Normal"/>
    <w:link w:val="FooterChar"/>
    <w:uiPriority w:val="99"/>
    <w:unhideWhenUsed/>
    <w:rsid w:val="00E811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1120"/>
  </w:style>
  <w:style w:type="character" w:styleId="LineNumber">
    <w:name w:val="line number"/>
    <w:basedOn w:val="DefaultParagraphFont"/>
    <w:uiPriority w:val="99"/>
    <w:semiHidden/>
    <w:unhideWhenUsed/>
    <w:rsid w:val="00E81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DC780-3A65-4014-B503-8D23123F4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16</Pages>
  <Words>3671</Words>
  <Characters>20929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MyCompanyName</Company>
  <LinksUpToDate>false</LinksUpToDate>
  <CharactersWithSpaces>24551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MyUserName</dc:creator>
  <cp:lastModifiedBy>MyUserName</cp:lastModifiedBy>
  <cp:revision>56</cp:revision>
  <dcterms:created xsi:type="dcterms:W3CDTF">2017-03-28T11:29:00Z</dcterms:created>
  <dcterms:modified xsi:type="dcterms:W3CDTF">2017-03-31T17:51:00Z</dcterms:modified>
</cp:coreProperties>
</file>