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5F" w:rsidRPr="00A31918" w:rsidRDefault="00CB2160" w:rsidP="00AB28CA">
      <w:pPr>
        <w:pStyle w:val="berschrift1"/>
        <w:ind w:left="0"/>
        <w:rPr>
          <w:lang w:val="en-US"/>
        </w:rPr>
      </w:pPr>
      <w:bookmarkStart w:id="0" w:name="_GoBack"/>
      <w:bookmarkEnd w:id="0"/>
      <w:r w:rsidRPr="008A4225">
        <w:rPr>
          <w:lang w:val="en-US"/>
        </w:rPr>
        <w:t xml:space="preserve">Detection of the bacterial quorum sensing signaling molecules </w:t>
      </w:r>
      <w:r w:rsidR="00433E2B" w:rsidRPr="008A4225">
        <w:rPr>
          <w:i/>
          <w:lang w:val="en-US"/>
        </w:rPr>
        <w:t>N</w:t>
      </w:r>
      <w:r w:rsidR="00433E2B" w:rsidRPr="008A4225">
        <w:rPr>
          <w:lang w:val="en-US"/>
        </w:rPr>
        <w:t>-</w:t>
      </w:r>
      <w:r w:rsidRPr="008A4225">
        <w:rPr>
          <w:lang w:val="en-US"/>
        </w:rPr>
        <w:t>acyl</w:t>
      </w:r>
      <w:r w:rsidR="006F33C5" w:rsidRPr="008A4225">
        <w:rPr>
          <w:lang w:val="en-US"/>
        </w:rPr>
        <w:t xml:space="preserve"> </w:t>
      </w:r>
      <w:r w:rsidRPr="008A4225">
        <w:rPr>
          <w:lang w:val="en-US"/>
        </w:rPr>
        <w:t xml:space="preserve">homoserine lactones </w:t>
      </w:r>
      <w:r w:rsidR="00A127CF" w:rsidRPr="008A4225">
        <w:rPr>
          <w:lang w:val="en-US"/>
        </w:rPr>
        <w:t xml:space="preserve">(HSL) and </w:t>
      </w:r>
      <w:r w:rsidR="00A127CF" w:rsidRPr="008A4225">
        <w:rPr>
          <w:i/>
          <w:lang w:val="en-US"/>
        </w:rPr>
        <w:t>N</w:t>
      </w:r>
      <w:r w:rsidR="00A127CF" w:rsidRPr="008A4225">
        <w:rPr>
          <w:lang w:val="en-US"/>
        </w:rPr>
        <w:t xml:space="preserve">-acyl-homoserine (HS) </w:t>
      </w:r>
      <w:r w:rsidRPr="008A4225">
        <w:rPr>
          <w:lang w:val="en-US"/>
        </w:rPr>
        <w:t xml:space="preserve">with an </w:t>
      </w:r>
      <w:r w:rsidR="00755301" w:rsidRPr="008A4225">
        <w:rPr>
          <w:lang w:val="en-US"/>
        </w:rPr>
        <w:t>enzyme-</w:t>
      </w:r>
      <w:r w:rsidR="00755301" w:rsidRPr="00A31918">
        <w:rPr>
          <w:lang w:val="en-US"/>
        </w:rPr>
        <w:t xml:space="preserve">linked immunosorbent </w:t>
      </w:r>
      <w:r w:rsidRPr="00A31918">
        <w:rPr>
          <w:lang w:val="en-US"/>
        </w:rPr>
        <w:t xml:space="preserve">assay </w:t>
      </w:r>
      <w:r w:rsidR="0043683F" w:rsidRPr="00A31918">
        <w:rPr>
          <w:lang w:val="en-US"/>
        </w:rPr>
        <w:t xml:space="preserve">(ELISA) </w:t>
      </w:r>
      <w:r w:rsidRPr="00A31918">
        <w:rPr>
          <w:lang w:val="en-US"/>
        </w:rPr>
        <w:t>and via ultra</w:t>
      </w:r>
      <w:r w:rsidR="00A31918">
        <w:rPr>
          <w:lang w:val="en-US"/>
        </w:rPr>
        <w:t>high</w:t>
      </w:r>
      <w:r w:rsidRPr="00A31918">
        <w:rPr>
          <w:lang w:val="en-US"/>
        </w:rPr>
        <w:t xml:space="preserve"> performance liquid chromatography </w:t>
      </w:r>
      <w:r w:rsidR="00EF470A">
        <w:rPr>
          <w:lang w:val="en-US"/>
        </w:rPr>
        <w:t xml:space="preserve">coupled to mass spectrometry </w:t>
      </w:r>
      <w:r w:rsidRPr="00A31918">
        <w:rPr>
          <w:lang w:val="en-US"/>
        </w:rPr>
        <w:t>(U</w:t>
      </w:r>
      <w:r w:rsidR="00A31918">
        <w:rPr>
          <w:lang w:val="en-US"/>
        </w:rPr>
        <w:t>H</w:t>
      </w:r>
      <w:r w:rsidRPr="00A31918">
        <w:rPr>
          <w:lang w:val="en-US"/>
        </w:rPr>
        <w:t>PLC</w:t>
      </w:r>
      <w:r w:rsidR="00EF470A">
        <w:rPr>
          <w:lang w:val="en-US"/>
        </w:rPr>
        <w:t>-MS</w:t>
      </w:r>
      <w:r w:rsidRPr="00A31918">
        <w:rPr>
          <w:lang w:val="en-US"/>
        </w:rPr>
        <w:t>)</w:t>
      </w:r>
    </w:p>
    <w:p w:rsidR="00CB2160" w:rsidRDefault="00CB2160" w:rsidP="00AB28CA">
      <w:pPr>
        <w:ind w:left="0"/>
        <w:jc w:val="center"/>
      </w:pPr>
      <w:r w:rsidRPr="00CB2160">
        <w:t xml:space="preserve">Michael Rothballer, Jenny Uhl, </w:t>
      </w:r>
      <w:r w:rsidR="00A27DD8">
        <w:t xml:space="preserve">Josie Kunze, </w:t>
      </w:r>
      <w:r w:rsidRPr="00CB2160">
        <w:t>Philippe Schmitt-Kopplin and Anton Hartmann</w:t>
      </w:r>
    </w:p>
    <w:p w:rsidR="0031005F" w:rsidRDefault="0031005F" w:rsidP="0031005F">
      <w:pPr>
        <w:ind w:left="0"/>
        <w:jc w:val="center"/>
        <w:rPr>
          <w:lang w:val="en-US"/>
        </w:rPr>
      </w:pPr>
      <w:r>
        <w:rPr>
          <w:lang w:val="en-US"/>
        </w:rPr>
        <w:t>Running head: Detection of bacterial quorum sensing molecules with ELISA and UHPLC-MS</w:t>
      </w:r>
    </w:p>
    <w:p w:rsidR="00CB2160" w:rsidRDefault="00CB2160" w:rsidP="00AB28CA"/>
    <w:p w:rsidR="006F33C5" w:rsidRPr="00EE4AA5" w:rsidRDefault="006F33C5" w:rsidP="00AB28CA">
      <w:pPr>
        <w:rPr>
          <w:b/>
          <w:lang w:val="en-US"/>
        </w:rPr>
      </w:pPr>
      <w:r w:rsidRPr="00EE4AA5">
        <w:rPr>
          <w:b/>
          <w:lang w:val="en-US"/>
        </w:rPr>
        <w:t>Abstract</w:t>
      </w:r>
    </w:p>
    <w:p w:rsidR="006F33C5" w:rsidRDefault="006F33C5" w:rsidP="00AB28CA">
      <w:pPr>
        <w:spacing w:before="120"/>
        <w:rPr>
          <w:lang w:val="en-US"/>
        </w:rPr>
      </w:pPr>
      <w:r w:rsidRPr="008A4225">
        <w:rPr>
          <w:lang w:val="en-US"/>
        </w:rPr>
        <w:t xml:space="preserve">Quick, reliable quantitative methods requiring low amounts of sample volume are needed for the detection of </w:t>
      </w:r>
      <w:r w:rsidR="0083743D" w:rsidRPr="008A4225">
        <w:rPr>
          <w:i/>
          <w:lang w:val="en-US"/>
        </w:rPr>
        <w:t>N-</w:t>
      </w:r>
      <w:r w:rsidRPr="008A4225">
        <w:rPr>
          <w:lang w:val="en-US"/>
        </w:rPr>
        <w:t xml:space="preserve">acyl homoserine lactones </w:t>
      </w:r>
      <w:r w:rsidR="00A127CF" w:rsidRPr="008A4225">
        <w:rPr>
          <w:lang w:val="en-US"/>
        </w:rPr>
        <w:t xml:space="preserve">(HSL) </w:t>
      </w:r>
      <w:r w:rsidRPr="008A4225">
        <w:rPr>
          <w:lang w:val="en-US"/>
        </w:rPr>
        <w:t>and their degradation products</w:t>
      </w:r>
      <w:r w:rsidR="00433E2B" w:rsidRPr="008A4225">
        <w:rPr>
          <w:lang w:val="en-US"/>
        </w:rPr>
        <w:t xml:space="preserve"> </w:t>
      </w:r>
      <w:r w:rsidR="00433E2B" w:rsidRPr="008A4225">
        <w:rPr>
          <w:i/>
          <w:lang w:val="en-US"/>
        </w:rPr>
        <w:t>N</w:t>
      </w:r>
      <w:r w:rsidR="00433E2B" w:rsidRPr="008A4225">
        <w:rPr>
          <w:lang w:val="en-US"/>
        </w:rPr>
        <w:t>-acyl homoserines</w:t>
      </w:r>
      <w:r w:rsidR="00A127CF" w:rsidRPr="008A4225">
        <w:rPr>
          <w:lang w:val="en-US"/>
        </w:rPr>
        <w:t xml:space="preserve"> (HS)</w:t>
      </w:r>
      <w:r w:rsidRPr="008A4225">
        <w:rPr>
          <w:lang w:val="en-US"/>
        </w:rPr>
        <w:t xml:space="preserve"> in order to elucidate </w:t>
      </w:r>
      <w:r w:rsidR="0083743D" w:rsidRPr="008A4225">
        <w:rPr>
          <w:lang w:val="en-US"/>
        </w:rPr>
        <w:t xml:space="preserve">the occurrence and dynamics of these </w:t>
      </w:r>
      <w:r w:rsidR="008A4225" w:rsidRPr="008A4225">
        <w:rPr>
          <w:lang w:val="en-US"/>
        </w:rPr>
        <w:t>prevalent</w:t>
      </w:r>
      <w:r w:rsidR="00433E2B" w:rsidRPr="008A4225">
        <w:rPr>
          <w:lang w:val="en-US"/>
        </w:rPr>
        <w:t xml:space="preserve"> </w:t>
      </w:r>
      <w:r w:rsidR="0083743D" w:rsidRPr="008A4225">
        <w:rPr>
          <w:lang w:val="en-US"/>
        </w:rPr>
        <w:t>q</w:t>
      </w:r>
      <w:r w:rsidRPr="008A4225">
        <w:rPr>
          <w:lang w:val="en-US"/>
        </w:rPr>
        <w:t xml:space="preserve">uorum sensing </w:t>
      </w:r>
      <w:r w:rsidR="0083743D" w:rsidRPr="008A4225">
        <w:rPr>
          <w:lang w:val="en-US"/>
        </w:rPr>
        <w:t>molecules</w:t>
      </w:r>
      <w:r w:rsidR="00433E2B" w:rsidRPr="008A4225">
        <w:rPr>
          <w:lang w:val="en-US"/>
        </w:rPr>
        <w:t xml:space="preserve"> of Gram-negative bacteria </w:t>
      </w:r>
      <w:r w:rsidRPr="008A4225">
        <w:rPr>
          <w:lang w:val="en-US"/>
        </w:rPr>
        <w:t>in natural samples</w:t>
      </w:r>
      <w:r w:rsidR="0083743D" w:rsidRPr="008A4225">
        <w:rPr>
          <w:lang w:val="en-US"/>
        </w:rPr>
        <w:t xml:space="preserve"> and laboratory model experiments</w:t>
      </w:r>
      <w:r w:rsidRPr="008A4225">
        <w:rPr>
          <w:lang w:val="en-US"/>
        </w:rPr>
        <w:t xml:space="preserve">. </w:t>
      </w:r>
      <w:r w:rsidR="00433E2B" w:rsidRPr="008A4225">
        <w:rPr>
          <w:lang w:val="en-US"/>
        </w:rPr>
        <w:t>A</w:t>
      </w:r>
      <w:r w:rsidRPr="008A4225">
        <w:rPr>
          <w:lang w:val="en-US"/>
        </w:rPr>
        <w:t xml:space="preserve"> combination of ELISA and UHPLC-MS is presented here which has proven to</w:t>
      </w:r>
      <w:r>
        <w:rPr>
          <w:lang w:val="en-US"/>
        </w:rPr>
        <w:t xml:space="preserve"> </w:t>
      </w:r>
      <w:r w:rsidRPr="008A4225">
        <w:rPr>
          <w:lang w:val="en-US"/>
        </w:rPr>
        <w:t>meet these requirements.</w:t>
      </w:r>
      <w:r w:rsidR="00AB28CA" w:rsidRPr="008A4225">
        <w:rPr>
          <w:lang w:val="en-US"/>
        </w:rPr>
        <w:t xml:space="preserve"> Both methods cannot only precisely detect </w:t>
      </w:r>
      <w:r w:rsidR="0083743D" w:rsidRPr="008A4225">
        <w:rPr>
          <w:lang w:val="en-US"/>
        </w:rPr>
        <w:t xml:space="preserve">and quantify </w:t>
      </w:r>
      <w:r w:rsidR="00A127CF" w:rsidRPr="008A4225">
        <w:rPr>
          <w:lang w:val="en-US"/>
        </w:rPr>
        <w:t>HSLs</w:t>
      </w:r>
      <w:r w:rsidR="00433E2B" w:rsidRPr="008A4225">
        <w:rPr>
          <w:lang w:val="en-US"/>
        </w:rPr>
        <w:t xml:space="preserve"> </w:t>
      </w:r>
      <w:r w:rsidR="00AB28CA" w:rsidRPr="008A4225">
        <w:rPr>
          <w:lang w:val="en-US"/>
        </w:rPr>
        <w:t>but also</w:t>
      </w:r>
      <w:r w:rsidR="00AB28CA">
        <w:rPr>
          <w:lang w:val="en-US"/>
        </w:rPr>
        <w:t xml:space="preserve"> their degradation products </w:t>
      </w:r>
      <w:r w:rsidR="00A127CF">
        <w:rPr>
          <w:lang w:val="en-US"/>
        </w:rPr>
        <w:t>HS</w:t>
      </w:r>
      <w:r w:rsidR="00AB28CA">
        <w:rPr>
          <w:lang w:val="en-US"/>
        </w:rPr>
        <w:t xml:space="preserve"> and thereby enable studying signaling dynamics in Quorum sensing which have been </w:t>
      </w:r>
      <w:r w:rsidR="008A4225">
        <w:rPr>
          <w:lang w:val="en-US"/>
        </w:rPr>
        <w:t>identifi</w:t>
      </w:r>
      <w:r w:rsidR="00AB28CA">
        <w:rPr>
          <w:lang w:val="en-US"/>
        </w:rPr>
        <w:t>ed to play an essential role in bacterial communication</w:t>
      </w:r>
      <w:r w:rsidR="00A127CF">
        <w:rPr>
          <w:lang w:val="en-US"/>
        </w:rPr>
        <w:t>.</w:t>
      </w:r>
    </w:p>
    <w:p w:rsidR="00AB28CA" w:rsidRDefault="00AB28CA" w:rsidP="00AB28CA">
      <w:pPr>
        <w:spacing w:before="120"/>
        <w:rPr>
          <w:lang w:val="en-US"/>
        </w:rPr>
      </w:pPr>
    </w:p>
    <w:p w:rsidR="00AB28CA" w:rsidRPr="00AB28CA" w:rsidRDefault="00AB28CA" w:rsidP="00AB28CA">
      <w:pPr>
        <w:spacing w:before="120"/>
        <w:rPr>
          <w:b/>
          <w:lang w:val="en-US"/>
        </w:rPr>
      </w:pPr>
      <w:r w:rsidRPr="00AB28CA">
        <w:rPr>
          <w:b/>
          <w:lang w:val="en-US"/>
        </w:rPr>
        <w:t>Key Words</w:t>
      </w:r>
    </w:p>
    <w:p w:rsidR="00AB28CA" w:rsidRDefault="00433E2B" w:rsidP="00AB28CA">
      <w:pPr>
        <w:spacing w:before="120"/>
        <w:rPr>
          <w:lang w:val="en-US"/>
        </w:rPr>
      </w:pPr>
      <w:r w:rsidRPr="008A4225">
        <w:rPr>
          <w:i/>
          <w:lang w:val="en-US"/>
        </w:rPr>
        <w:t>N</w:t>
      </w:r>
      <w:r w:rsidRPr="008A4225">
        <w:rPr>
          <w:lang w:val="en-US"/>
        </w:rPr>
        <w:t>-a</w:t>
      </w:r>
      <w:r w:rsidR="00AB28CA" w:rsidRPr="008A4225">
        <w:rPr>
          <w:lang w:val="en-US"/>
        </w:rPr>
        <w:t>cyl homoserine lactone, Quorum sensing, bacterial signaling, ELISA, UHPLC-MS</w:t>
      </w:r>
    </w:p>
    <w:p w:rsidR="00FF13E2" w:rsidRPr="006F33C5" w:rsidRDefault="00FF13E2" w:rsidP="00AB28CA">
      <w:pPr>
        <w:spacing w:before="120"/>
        <w:rPr>
          <w:lang w:val="en-US"/>
        </w:rPr>
      </w:pPr>
    </w:p>
    <w:p w:rsidR="00CB2160" w:rsidRPr="00A75A06" w:rsidRDefault="00CB2160" w:rsidP="00AB28CA">
      <w:pPr>
        <w:pStyle w:val="berschrift2"/>
        <w:rPr>
          <w:lang w:val="en-US"/>
        </w:rPr>
      </w:pPr>
      <w:r w:rsidRPr="00A75A06">
        <w:rPr>
          <w:lang w:val="en-US"/>
        </w:rPr>
        <w:t>Introduction</w:t>
      </w:r>
    </w:p>
    <w:p w:rsidR="00CB2160" w:rsidRDefault="00A27ED7" w:rsidP="00AB28CA">
      <w:pPr>
        <w:ind w:left="426"/>
        <w:rPr>
          <w:lang w:val="en-US"/>
        </w:rPr>
      </w:pPr>
      <w:r w:rsidRPr="008A4225">
        <w:rPr>
          <w:lang w:val="en-US"/>
        </w:rPr>
        <w:t xml:space="preserve">For the analysis of </w:t>
      </w:r>
      <w:r w:rsidR="00CB2160" w:rsidRPr="008A4225">
        <w:rPr>
          <w:lang w:val="en-US"/>
        </w:rPr>
        <w:t xml:space="preserve">Quorum sensing </w:t>
      </w:r>
      <w:r w:rsidRPr="008A4225">
        <w:rPr>
          <w:lang w:val="en-US"/>
        </w:rPr>
        <w:t xml:space="preserve">(QS) </w:t>
      </w:r>
      <w:r w:rsidR="00C314FD" w:rsidRPr="008A4225">
        <w:rPr>
          <w:lang w:val="en-US"/>
        </w:rPr>
        <w:t>signaling in G</w:t>
      </w:r>
      <w:r w:rsidR="00CB2160" w:rsidRPr="008A4225">
        <w:rPr>
          <w:lang w:val="en-US"/>
        </w:rPr>
        <w:t xml:space="preserve">ram-negative bacteria </w:t>
      </w:r>
      <w:r w:rsidRPr="008A4225">
        <w:rPr>
          <w:lang w:val="en-US"/>
        </w:rPr>
        <w:t>it is mandatory to</w:t>
      </w:r>
      <w:r>
        <w:rPr>
          <w:lang w:val="en-US"/>
        </w:rPr>
        <w:t xml:space="preserve"> measure exactly what kind of signaling substances are present in a certain habitat and at what </w:t>
      </w:r>
      <w:r w:rsidRPr="008A4225">
        <w:rPr>
          <w:lang w:val="en-US"/>
        </w:rPr>
        <w:lastRenderedPageBreak/>
        <w:t xml:space="preserve">concentration. For the best known QS signaling substance, </w:t>
      </w:r>
      <w:r w:rsidR="00433E2B" w:rsidRPr="008A4225">
        <w:rPr>
          <w:i/>
          <w:lang w:val="en-US"/>
        </w:rPr>
        <w:t>N</w:t>
      </w:r>
      <w:r w:rsidR="00433E2B" w:rsidRPr="008A4225">
        <w:rPr>
          <w:lang w:val="en-US"/>
        </w:rPr>
        <w:t>-</w:t>
      </w:r>
      <w:r w:rsidR="00CB2160" w:rsidRPr="008A4225">
        <w:rPr>
          <w:lang w:val="en-US"/>
        </w:rPr>
        <w:t>acyl homoserine lactones (</w:t>
      </w:r>
      <w:r w:rsidR="00E52D4F" w:rsidRPr="008A4225">
        <w:rPr>
          <w:lang w:val="en-US"/>
        </w:rPr>
        <w:t>HS</w:t>
      </w:r>
      <w:r w:rsidR="00CB2160" w:rsidRPr="008A4225">
        <w:rPr>
          <w:lang w:val="en-US"/>
        </w:rPr>
        <w:t>L</w:t>
      </w:r>
      <w:r w:rsidR="0043683F" w:rsidRPr="008A4225">
        <w:rPr>
          <w:lang w:val="en-US"/>
        </w:rPr>
        <w:t>s</w:t>
      </w:r>
      <w:r w:rsidR="00CB2160" w:rsidRPr="008A4225">
        <w:rPr>
          <w:lang w:val="en-US"/>
        </w:rPr>
        <w:t>)</w:t>
      </w:r>
      <w:r w:rsidRPr="008A4225">
        <w:rPr>
          <w:lang w:val="en-US"/>
        </w:rPr>
        <w:t>,</w:t>
      </w:r>
      <w:r w:rsidR="00CB2160">
        <w:rPr>
          <w:lang w:val="en-US"/>
        </w:rPr>
        <w:t xml:space="preserve"> </w:t>
      </w:r>
      <w:r>
        <w:rPr>
          <w:lang w:val="en-US"/>
        </w:rPr>
        <w:t>several detection methods have been developed, e.g. biosensor assays, thin layer chromatography,</w:t>
      </w:r>
      <w:r w:rsidR="00A31918">
        <w:rPr>
          <w:lang w:val="en-US"/>
        </w:rPr>
        <w:t xml:space="preserve"> gas and liquid chromatography without or coupled with mass spectrometry</w:t>
      </w:r>
      <w:r w:rsidR="00C62D66">
        <w:rPr>
          <w:lang w:val="en-US"/>
        </w:rPr>
        <w:t xml:space="preserve"> </w:t>
      </w:r>
      <w:r w:rsidR="00AB28CA">
        <w:rPr>
          <w:lang w:val="en-US"/>
        </w:rPr>
        <w:fldChar w:fldCharType="begin">
          <w:fldData xml:space="preserve">PEVuZE5vdGU+PENpdGU+PEF1dGhvcj5DaGVuPC9BdXRob3I+PFllYXI+MjAxMDwvWWVhcj48UmVj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</w:fldData>
        </w:fldChar>
      </w:r>
      <w:r w:rsidR="00DC04D1">
        <w:rPr>
          <w:lang w:val="en-US"/>
        </w:rPr>
        <w:instrText xml:space="preserve"> ADDIN EN.CITE </w:instrText>
      </w:r>
      <w:r w:rsidR="00DC04D1">
        <w:rPr>
          <w:lang w:val="en-US"/>
        </w:rPr>
        <w:fldChar w:fldCharType="begin">
          <w:fldData xml:space="preserve">PEVuZE5vdGU+PENpdGU+PEF1dGhvcj5DaGVuPC9BdXRob3I+PFllYXI+MjAxMDwvWWVhcj48UmVj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</w:fldData>
        </w:fldChar>
      </w:r>
      <w:r w:rsidR="00DC04D1">
        <w:rPr>
          <w:lang w:val="en-US"/>
        </w:rPr>
        <w:instrText xml:space="preserve"> ADDIN EN.CITE.DATA </w:instrText>
      </w:r>
      <w:r w:rsidR="00DC04D1">
        <w:rPr>
          <w:lang w:val="en-US"/>
        </w:rPr>
      </w:r>
      <w:r w:rsidR="00DC04D1">
        <w:rPr>
          <w:lang w:val="en-US"/>
        </w:rPr>
        <w:fldChar w:fldCharType="end"/>
      </w:r>
      <w:r w:rsidR="00AB28CA">
        <w:rPr>
          <w:lang w:val="en-US"/>
        </w:rPr>
      </w:r>
      <w:r w:rsidR="00AB28CA">
        <w:rPr>
          <w:lang w:val="en-US"/>
        </w:rPr>
        <w:fldChar w:fldCharType="separate"/>
      </w:r>
      <w:r w:rsidR="00DC04D1">
        <w:rPr>
          <w:noProof/>
          <w:lang w:val="en-US"/>
        </w:rPr>
        <w:t>[</w:t>
      </w:r>
      <w:hyperlink w:anchor="_ENREF_1" w:tooltip="Chen, 2010 #1642" w:history="1">
        <w:r w:rsidR="00D40C18">
          <w:rPr>
            <w:noProof/>
            <w:lang w:val="en-US"/>
          </w:rPr>
          <w:t>1-7</w:t>
        </w:r>
      </w:hyperlink>
      <w:r w:rsidR="00DC04D1">
        <w:rPr>
          <w:noProof/>
          <w:lang w:val="en-US"/>
        </w:rPr>
        <w:t>]</w:t>
      </w:r>
      <w:r w:rsidR="00AB28CA">
        <w:rPr>
          <w:lang w:val="en-US"/>
        </w:rPr>
        <w:fldChar w:fldCharType="end"/>
      </w:r>
      <w:r w:rsidR="00A31918">
        <w:rPr>
          <w:lang w:val="en-US"/>
        </w:rPr>
        <w:t>.</w:t>
      </w:r>
      <w:r>
        <w:rPr>
          <w:lang w:val="en-US"/>
        </w:rPr>
        <w:t xml:space="preserve"> All these methods have certain advantages and drawbacks, but many of them have in common, that quantification </w:t>
      </w:r>
      <w:r w:rsidR="00281197">
        <w:rPr>
          <w:lang w:val="en-US"/>
        </w:rPr>
        <w:t xml:space="preserve">especially </w:t>
      </w:r>
      <w:r>
        <w:rPr>
          <w:lang w:val="en-US"/>
        </w:rPr>
        <w:t xml:space="preserve">of low amounts of autoinducers is difficult, although </w:t>
      </w:r>
      <w:r w:rsidR="003058E0">
        <w:rPr>
          <w:lang w:val="en-US"/>
        </w:rPr>
        <w:t>these low concentrations</w:t>
      </w:r>
      <w:r>
        <w:rPr>
          <w:lang w:val="en-US"/>
        </w:rPr>
        <w:t xml:space="preserve"> </w:t>
      </w:r>
      <w:r w:rsidR="008B78F7">
        <w:rPr>
          <w:lang w:val="en-US"/>
        </w:rPr>
        <w:t>have been shown to be relevant in natural systems.</w:t>
      </w:r>
      <w:r w:rsidR="00971B11">
        <w:rPr>
          <w:lang w:val="en-US"/>
        </w:rPr>
        <w:t xml:space="preserve"> Furthermore, it is </w:t>
      </w:r>
      <w:r w:rsidR="00971B11" w:rsidRPr="008A4225">
        <w:rPr>
          <w:lang w:val="en-US"/>
        </w:rPr>
        <w:t xml:space="preserve">often not possible to detect the degradation products of </w:t>
      </w:r>
      <w:r w:rsidR="00E52D4F" w:rsidRPr="008A4225">
        <w:rPr>
          <w:lang w:val="en-US"/>
        </w:rPr>
        <w:t>HSL</w:t>
      </w:r>
      <w:r w:rsidR="0043683F" w:rsidRPr="008A4225">
        <w:rPr>
          <w:lang w:val="en-US"/>
        </w:rPr>
        <w:t>s</w:t>
      </w:r>
      <w:r w:rsidR="00971B11" w:rsidRPr="008A4225">
        <w:rPr>
          <w:lang w:val="en-US"/>
        </w:rPr>
        <w:t xml:space="preserve">, the </w:t>
      </w:r>
      <w:r w:rsidR="00433E2B" w:rsidRPr="008A4225">
        <w:rPr>
          <w:i/>
          <w:lang w:val="en-US"/>
        </w:rPr>
        <w:t>N</w:t>
      </w:r>
      <w:r w:rsidR="00433E2B" w:rsidRPr="008A4225">
        <w:rPr>
          <w:lang w:val="en-US"/>
        </w:rPr>
        <w:t xml:space="preserve">-acyl </w:t>
      </w:r>
      <w:r w:rsidR="00971B11" w:rsidRPr="008A4225">
        <w:rPr>
          <w:lang w:val="en-US"/>
        </w:rPr>
        <w:t>homoserines (HS</w:t>
      </w:r>
      <w:r w:rsidR="0043683F" w:rsidRPr="008A4225">
        <w:rPr>
          <w:lang w:val="en-US"/>
        </w:rPr>
        <w:t>s</w:t>
      </w:r>
      <w:r w:rsidR="00971B11" w:rsidRPr="008A4225">
        <w:rPr>
          <w:lang w:val="en-US"/>
        </w:rPr>
        <w:t>),</w:t>
      </w:r>
      <w:r w:rsidR="00971B11">
        <w:rPr>
          <w:lang w:val="en-US"/>
        </w:rPr>
        <w:t xml:space="preserve"> which are formed due to the activity of lactonases cleaving the lactone ring or due to abiotic degradation when the pH in the vicinity of the cells rises above 7. This often leads to an underestimation of produced </w:t>
      </w:r>
      <w:r w:rsidR="00E8558F">
        <w:rPr>
          <w:lang w:val="en-US"/>
        </w:rPr>
        <w:t>HSL</w:t>
      </w:r>
      <w:r w:rsidR="00971B11">
        <w:rPr>
          <w:lang w:val="en-US"/>
        </w:rPr>
        <w:t xml:space="preserve">s and prevents to monitor the fate of </w:t>
      </w:r>
      <w:r w:rsidR="00E8558F">
        <w:rPr>
          <w:lang w:val="en-US"/>
        </w:rPr>
        <w:t>HSL</w:t>
      </w:r>
      <w:r w:rsidR="00971B11">
        <w:rPr>
          <w:lang w:val="en-US"/>
        </w:rPr>
        <w:t>s over a longer time period.</w:t>
      </w:r>
      <w:r w:rsidR="00101AA9">
        <w:rPr>
          <w:lang w:val="en-US"/>
        </w:rPr>
        <w:t xml:space="preserve"> It has become more apparent in recent years, that </w:t>
      </w:r>
      <w:r w:rsidR="0089401A">
        <w:rPr>
          <w:lang w:val="en-US"/>
        </w:rPr>
        <w:t>HSL</w:t>
      </w:r>
      <w:r w:rsidR="00101AA9">
        <w:rPr>
          <w:lang w:val="en-US"/>
        </w:rPr>
        <w:t xml:space="preserve"> degradation is an integral part of the QS signaling process and facilitates a reset of the autoinducer system in order to respond q</w:t>
      </w:r>
      <w:r w:rsidR="00D40C18">
        <w:rPr>
          <w:lang w:val="en-US"/>
        </w:rPr>
        <w:t xml:space="preserve">uickly to environmental changes </w:t>
      </w:r>
      <w:r w:rsidR="00D40C18">
        <w:rPr>
          <w:lang w:val="en-US"/>
        </w:rPr>
        <w:fldChar w:fldCharType="begin">
          <w:fldData xml:space="preserve">PEVuZE5vdGU+PENpdGU+PEF1dGhvcj5CdWRkcnVzLVNjaGllbWFubjwvQXV0aG9yPjxZZWFyPjIw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</w:fldData>
        </w:fldChar>
      </w:r>
      <w:r w:rsidR="00D40C18">
        <w:rPr>
          <w:lang w:val="en-US"/>
        </w:rPr>
        <w:instrText xml:space="preserve"> ADDIN EN.CITE </w:instrText>
      </w:r>
      <w:r w:rsidR="00D40C18">
        <w:rPr>
          <w:lang w:val="en-US"/>
        </w:rPr>
        <w:fldChar w:fldCharType="begin">
          <w:fldData xml:space="preserve">PEVuZE5vdGU+PENpdGU+PEF1dGhvcj5CdWRkcnVzLVNjaGllbWFubjwvQXV0aG9yPjxZZWFyPjIw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</w:fldData>
        </w:fldChar>
      </w:r>
      <w:r w:rsidR="00D40C18">
        <w:rPr>
          <w:lang w:val="en-US"/>
        </w:rPr>
        <w:instrText xml:space="preserve"> ADDIN EN.CITE.DATA </w:instrText>
      </w:r>
      <w:r w:rsidR="00D40C18">
        <w:rPr>
          <w:lang w:val="en-US"/>
        </w:rPr>
      </w:r>
      <w:r w:rsidR="00D40C18">
        <w:rPr>
          <w:lang w:val="en-US"/>
        </w:rPr>
        <w:fldChar w:fldCharType="end"/>
      </w:r>
      <w:r w:rsidR="00D40C18">
        <w:rPr>
          <w:lang w:val="en-US"/>
        </w:rPr>
      </w:r>
      <w:r w:rsidR="00D40C18">
        <w:rPr>
          <w:lang w:val="en-US"/>
        </w:rPr>
        <w:fldChar w:fldCharType="separate"/>
      </w:r>
      <w:r w:rsidR="00D40C18">
        <w:rPr>
          <w:noProof/>
          <w:lang w:val="en-US"/>
        </w:rPr>
        <w:t>[</w:t>
      </w:r>
      <w:hyperlink w:anchor="_ENREF_7" w:tooltip="Buddrus-Schiemann, 2014 #1640" w:history="1">
        <w:r w:rsidR="00D40C18">
          <w:rPr>
            <w:noProof/>
            <w:lang w:val="en-US"/>
          </w:rPr>
          <w:t>7-9</w:t>
        </w:r>
      </w:hyperlink>
      <w:r w:rsidR="00D40C18">
        <w:rPr>
          <w:noProof/>
          <w:lang w:val="en-US"/>
        </w:rPr>
        <w:t>]</w:t>
      </w:r>
      <w:r w:rsidR="00D40C18">
        <w:rPr>
          <w:lang w:val="en-US"/>
        </w:rPr>
        <w:fldChar w:fldCharType="end"/>
      </w:r>
      <w:r w:rsidR="00101AA9">
        <w:rPr>
          <w:lang w:val="en-US"/>
        </w:rPr>
        <w:t xml:space="preserve">. </w:t>
      </w:r>
    </w:p>
    <w:p w:rsidR="009F519F" w:rsidRDefault="0043683F" w:rsidP="00AB28CA">
      <w:pPr>
        <w:ind w:left="426"/>
        <w:rPr>
          <w:lang w:val="en-US"/>
        </w:rPr>
      </w:pPr>
      <w:r>
        <w:rPr>
          <w:lang w:val="en-US"/>
        </w:rPr>
        <w:t xml:space="preserve">As one method to quantitatively detect </w:t>
      </w:r>
      <w:r w:rsidR="0089401A">
        <w:rPr>
          <w:lang w:val="en-US"/>
        </w:rPr>
        <w:t>HSL</w:t>
      </w:r>
      <w:r>
        <w:rPr>
          <w:lang w:val="en-US"/>
        </w:rPr>
        <w:t>s and their degradation product</w:t>
      </w:r>
      <w:r w:rsidR="00C314FD">
        <w:rPr>
          <w:lang w:val="en-US"/>
        </w:rPr>
        <w:t xml:space="preserve"> HS</w:t>
      </w:r>
      <w:r>
        <w:rPr>
          <w:lang w:val="en-US"/>
        </w:rPr>
        <w:t xml:space="preserve">s, a competitive ELISA in the coating antigen format was established in our labs </w:t>
      </w:r>
      <w:r w:rsidR="00DC04D1">
        <w:rPr>
          <w:lang w:val="en-US"/>
        </w:rPr>
        <w:fldChar w:fldCharType="begin">
          <w:fldData xml:space="preserve">PEVuZE5vdGU+PENpdGU+PEF1dGhvcj5DaGVuPC9BdXRob3I+PFllYXI+MjAxMDwvWWVhcj48UmVj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</w:fldData>
        </w:fldChar>
      </w:r>
      <w:r w:rsidR="008A4225">
        <w:rPr>
          <w:lang w:val="en-US"/>
        </w:rPr>
        <w:instrText xml:space="preserve"> ADDIN EN.CITE </w:instrText>
      </w:r>
      <w:r w:rsidR="008A4225">
        <w:rPr>
          <w:lang w:val="en-US"/>
        </w:rPr>
        <w:fldChar w:fldCharType="begin">
          <w:fldData xml:space="preserve">PEVuZE5vdGU+PENpdGU+PEF1dGhvcj5DaGVuPC9BdXRob3I+PFllYXI+MjAxMDwvWWVhcj48UmVj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</w:fldData>
        </w:fldChar>
      </w:r>
      <w:r w:rsidR="008A4225">
        <w:rPr>
          <w:lang w:val="en-US"/>
        </w:rPr>
        <w:instrText xml:space="preserve"> ADDIN EN.CITE.DATA </w:instrText>
      </w:r>
      <w:r w:rsidR="008A4225">
        <w:rPr>
          <w:lang w:val="en-US"/>
        </w:rPr>
      </w:r>
      <w:r w:rsidR="008A4225">
        <w:rPr>
          <w:lang w:val="en-US"/>
        </w:rPr>
        <w:fldChar w:fldCharType="end"/>
      </w:r>
      <w:r w:rsidR="00DC04D1">
        <w:rPr>
          <w:lang w:val="en-US"/>
        </w:rPr>
      </w:r>
      <w:r w:rsidR="00DC04D1">
        <w:rPr>
          <w:lang w:val="en-US"/>
        </w:rPr>
        <w:fldChar w:fldCharType="separate"/>
      </w:r>
      <w:r w:rsidR="008A4225">
        <w:rPr>
          <w:noProof/>
          <w:lang w:val="en-US"/>
        </w:rPr>
        <w:t>[</w:t>
      </w:r>
      <w:hyperlink w:anchor="_ENREF_1" w:tooltip="Chen, 2010 #1642" w:history="1">
        <w:r w:rsidR="00D40C18">
          <w:rPr>
            <w:noProof/>
            <w:lang w:val="en-US"/>
          </w:rPr>
          <w:t>1</w:t>
        </w:r>
      </w:hyperlink>
      <w:r w:rsidR="008A4225">
        <w:rPr>
          <w:noProof/>
          <w:lang w:val="en-US"/>
        </w:rPr>
        <w:t>]</w:t>
      </w:r>
      <w:r w:rsidR="00DC04D1">
        <w:rPr>
          <w:lang w:val="en-US"/>
        </w:rPr>
        <w:fldChar w:fldCharType="end"/>
      </w:r>
      <w:r>
        <w:rPr>
          <w:lang w:val="en-US"/>
        </w:rPr>
        <w:t xml:space="preserve">. </w:t>
      </w:r>
      <w:r w:rsidR="00C314FD">
        <w:rPr>
          <w:lang w:val="en-US"/>
        </w:rPr>
        <w:t>The applied monoclonal antibody (m</w:t>
      </w:r>
      <w:r w:rsidR="00237320">
        <w:rPr>
          <w:lang w:val="en-US"/>
        </w:rPr>
        <w:t>A</w:t>
      </w:r>
      <w:r w:rsidR="00C314FD">
        <w:rPr>
          <w:lang w:val="en-US"/>
        </w:rPr>
        <w:t>b) had the advantage to bind to both HSL and HS with different affinity</w:t>
      </w:r>
      <w:r w:rsidR="00D40C18">
        <w:rPr>
          <w:lang w:val="en-US"/>
        </w:rPr>
        <w:t xml:space="preserve"> (quantified by the cross reactivity value, CR)</w:t>
      </w:r>
      <w:r w:rsidR="00C314FD">
        <w:rPr>
          <w:lang w:val="en-US"/>
        </w:rPr>
        <w:t xml:space="preserve">. </w:t>
      </w:r>
      <w:r w:rsidR="00D40C18">
        <w:rPr>
          <w:lang w:val="en-US"/>
        </w:rPr>
        <w:t xml:space="preserve">By measuring each sample before and after a </w:t>
      </w:r>
      <w:r w:rsidR="00A75A06">
        <w:rPr>
          <w:lang w:val="en-US"/>
        </w:rPr>
        <w:t xml:space="preserve">hydrolysis </w:t>
      </w:r>
      <w:r w:rsidR="00D40C18">
        <w:rPr>
          <w:lang w:val="en-US"/>
        </w:rPr>
        <w:t xml:space="preserve">step the signal intensity of the untreated sample, consisting of an unknown ratio of HSLs and HSs, can be compared to the signal intensity of the hydrolyzed sample consisting only of HSs. By this the individual amounts of HSL and HS in each sample can be </w:t>
      </w:r>
      <w:r w:rsidR="000F417E">
        <w:rPr>
          <w:lang w:val="en-US"/>
        </w:rPr>
        <w:t>calculated</w:t>
      </w:r>
      <w:r w:rsidR="00D40C18">
        <w:rPr>
          <w:lang w:val="en-US"/>
        </w:rPr>
        <w:t>.</w:t>
      </w:r>
      <w:r w:rsidR="00237320">
        <w:rPr>
          <w:lang w:val="en-US"/>
        </w:rPr>
        <w:t xml:space="preserve"> </w:t>
      </w:r>
      <w:r w:rsidR="000F417E">
        <w:rPr>
          <w:lang w:val="en-US"/>
        </w:rPr>
        <w:t>For the ELISA</w:t>
      </w:r>
      <w:r>
        <w:rPr>
          <w:lang w:val="en-US"/>
        </w:rPr>
        <w:t xml:space="preserve"> </w:t>
      </w:r>
      <w:r w:rsidR="000F417E">
        <w:rPr>
          <w:lang w:val="en-US"/>
        </w:rPr>
        <w:t>a</w:t>
      </w:r>
      <w:r>
        <w:rPr>
          <w:lang w:val="en-US"/>
        </w:rPr>
        <w:t xml:space="preserve"> microtiter plate </w:t>
      </w:r>
      <w:r w:rsidR="000F417E">
        <w:rPr>
          <w:lang w:val="en-US"/>
        </w:rPr>
        <w:t xml:space="preserve">is </w:t>
      </w:r>
      <w:r>
        <w:rPr>
          <w:lang w:val="en-US"/>
        </w:rPr>
        <w:t>coated with a BSA conjugated antigen (HSL-BSA)</w:t>
      </w:r>
      <w:r w:rsidR="00EF2395">
        <w:rPr>
          <w:lang w:val="en-US"/>
        </w:rPr>
        <w:t>. Sample and standard</w:t>
      </w:r>
      <w:r>
        <w:rPr>
          <w:lang w:val="en-US"/>
        </w:rPr>
        <w:t xml:space="preserve"> </w:t>
      </w:r>
      <w:r w:rsidR="0089401A">
        <w:rPr>
          <w:lang w:val="en-US"/>
        </w:rPr>
        <w:t>HSL</w:t>
      </w:r>
      <w:r w:rsidR="00237320">
        <w:rPr>
          <w:lang w:val="en-US"/>
        </w:rPr>
        <w:t xml:space="preserve"> or </w:t>
      </w:r>
      <w:r w:rsidR="00EF2395">
        <w:rPr>
          <w:lang w:val="en-US"/>
        </w:rPr>
        <w:t xml:space="preserve">HS </w:t>
      </w:r>
      <w:r w:rsidR="00237320">
        <w:rPr>
          <w:lang w:val="en-US"/>
        </w:rPr>
        <w:t>are</w:t>
      </w:r>
      <w:r w:rsidR="00EF2395">
        <w:rPr>
          <w:lang w:val="en-US"/>
        </w:rPr>
        <w:t xml:space="preserve"> incubated with a defined amount of monoclonal antibody (mAb) specific for the </w:t>
      </w:r>
      <w:r w:rsidR="0089401A">
        <w:rPr>
          <w:lang w:val="en-US"/>
        </w:rPr>
        <w:t>HSL</w:t>
      </w:r>
      <w:r w:rsidR="00C57C29">
        <w:rPr>
          <w:lang w:val="en-US"/>
        </w:rPr>
        <w:t>/HS</w:t>
      </w:r>
      <w:r w:rsidR="00EF2395">
        <w:rPr>
          <w:lang w:val="en-US"/>
        </w:rPr>
        <w:t xml:space="preserve"> present in the sample. This mixture is then transferred to the antigen coated plates, where only those mAbs can bind to the antigens on the plate, which are not saturated with the </w:t>
      </w:r>
      <w:r w:rsidR="0089401A">
        <w:rPr>
          <w:lang w:val="en-US"/>
        </w:rPr>
        <w:t>acyl-HSL</w:t>
      </w:r>
      <w:r w:rsidR="00EF2395">
        <w:rPr>
          <w:lang w:val="en-US"/>
        </w:rPr>
        <w:t>/HS molecules present in the sample/standard. These mAbs are then detected by a peroxidase coupled secondary antibody</w:t>
      </w:r>
      <w:r w:rsidR="00C57C29">
        <w:rPr>
          <w:lang w:val="en-US"/>
        </w:rPr>
        <w:t xml:space="preserve">, which facilitates a colorimetric quantification. </w:t>
      </w:r>
      <w:r w:rsidR="00EF2395">
        <w:rPr>
          <w:lang w:val="en-US"/>
        </w:rPr>
        <w:t xml:space="preserve">Thus, </w:t>
      </w:r>
      <w:r w:rsidR="00C57C29">
        <w:rPr>
          <w:lang w:val="en-US"/>
        </w:rPr>
        <w:t xml:space="preserve">the stronger the color intensity, </w:t>
      </w:r>
      <w:r w:rsidR="00EF2395">
        <w:rPr>
          <w:lang w:val="en-US"/>
        </w:rPr>
        <w:t xml:space="preserve">the less analyte </w:t>
      </w:r>
      <w:r w:rsidR="00C57C29">
        <w:rPr>
          <w:lang w:val="en-US"/>
        </w:rPr>
        <w:t xml:space="preserve">was </w:t>
      </w:r>
      <w:r w:rsidR="00EF2395">
        <w:rPr>
          <w:lang w:val="en-US"/>
        </w:rPr>
        <w:t>present</w:t>
      </w:r>
      <w:r w:rsidR="00C57C29">
        <w:rPr>
          <w:lang w:val="en-US"/>
        </w:rPr>
        <w:t xml:space="preserve"> in the sample/standard solution</w:t>
      </w:r>
      <w:r w:rsidR="00EF2395">
        <w:rPr>
          <w:lang w:val="en-US"/>
        </w:rPr>
        <w:t xml:space="preserve">. </w:t>
      </w:r>
      <w:r w:rsidR="00C57C29">
        <w:rPr>
          <w:lang w:val="en-US"/>
        </w:rPr>
        <w:t xml:space="preserve">The described </w:t>
      </w:r>
      <w:r w:rsidR="00C57C29">
        <w:rPr>
          <w:lang w:val="en-US"/>
        </w:rPr>
        <w:lastRenderedPageBreak/>
        <w:t xml:space="preserve">method provides </w:t>
      </w:r>
      <w:r w:rsidRPr="0043683F">
        <w:rPr>
          <w:lang w:val="en-US"/>
        </w:rPr>
        <w:t xml:space="preserve">a </w:t>
      </w:r>
      <w:r w:rsidR="00C57C29">
        <w:rPr>
          <w:lang w:val="en-US"/>
        </w:rPr>
        <w:t xml:space="preserve">fast, </w:t>
      </w:r>
      <w:r w:rsidR="00C57C29" w:rsidRPr="0043683F">
        <w:rPr>
          <w:lang w:val="en-US"/>
        </w:rPr>
        <w:t>sensitive</w:t>
      </w:r>
      <w:r w:rsidR="00C57C29">
        <w:rPr>
          <w:lang w:val="en-US"/>
        </w:rPr>
        <w:t xml:space="preserve">, and </w:t>
      </w:r>
      <w:r w:rsidRPr="0043683F">
        <w:rPr>
          <w:lang w:val="en-US"/>
        </w:rPr>
        <w:t>cost-eff</w:t>
      </w:r>
      <w:r w:rsidR="00C57C29">
        <w:rPr>
          <w:lang w:val="en-US"/>
        </w:rPr>
        <w:t>icient way to</w:t>
      </w:r>
      <w:r w:rsidRPr="0043683F">
        <w:rPr>
          <w:lang w:val="en-US"/>
        </w:rPr>
        <w:t xml:space="preserve"> detect </w:t>
      </w:r>
      <w:r w:rsidR="0089401A">
        <w:rPr>
          <w:lang w:val="en-US"/>
        </w:rPr>
        <w:t>acyl-HSL</w:t>
      </w:r>
      <w:r w:rsidRPr="0043683F">
        <w:rPr>
          <w:lang w:val="en-US"/>
        </w:rPr>
        <w:t>s/HSs in</w:t>
      </w:r>
      <w:r w:rsidR="00C57C29">
        <w:rPr>
          <w:lang w:val="en-US"/>
        </w:rPr>
        <w:t xml:space="preserve"> biological samples, omitting</w:t>
      </w:r>
      <w:r w:rsidRPr="0043683F">
        <w:rPr>
          <w:lang w:val="en-US"/>
        </w:rPr>
        <w:t xml:space="preserve"> complex sample preparation</w:t>
      </w:r>
      <w:r w:rsidR="00C57C29">
        <w:rPr>
          <w:lang w:val="en-US"/>
        </w:rPr>
        <w:t>.</w:t>
      </w:r>
      <w:r w:rsidRPr="0043683F">
        <w:rPr>
          <w:lang w:val="en-US"/>
        </w:rPr>
        <w:t xml:space="preserve"> </w:t>
      </w:r>
      <w:r w:rsidR="00C57C29">
        <w:rPr>
          <w:lang w:val="en-US"/>
        </w:rPr>
        <w:t>Another advantage is t</w:t>
      </w:r>
      <w:r w:rsidRPr="0043683F">
        <w:rPr>
          <w:lang w:val="en-US"/>
        </w:rPr>
        <w:t>he low</w:t>
      </w:r>
      <w:r w:rsidR="00C57C29">
        <w:rPr>
          <w:lang w:val="en-US"/>
        </w:rPr>
        <w:t xml:space="preserve"> amount of sample required</w:t>
      </w:r>
      <w:r w:rsidRPr="0043683F">
        <w:rPr>
          <w:lang w:val="en-US"/>
        </w:rPr>
        <w:t xml:space="preserve"> (</w:t>
      </w:r>
      <w:r w:rsidR="00C57C29">
        <w:rPr>
          <w:lang w:val="en-US"/>
        </w:rPr>
        <w:t>&lt;</w:t>
      </w:r>
      <w:r w:rsidRPr="0043683F">
        <w:rPr>
          <w:lang w:val="en-US"/>
        </w:rPr>
        <w:t xml:space="preserve"> 1 mL).</w:t>
      </w:r>
      <w:r w:rsidR="00C57C29">
        <w:rPr>
          <w:lang w:val="en-US"/>
        </w:rPr>
        <w:t xml:space="preserve"> One critical point is however, that the method is prone to attenuating matrix effects. </w:t>
      </w:r>
    </w:p>
    <w:p w:rsidR="007F08D2" w:rsidRPr="005A3E2B" w:rsidRDefault="00975EA1" w:rsidP="00AB28CA">
      <w:pPr>
        <w:ind w:left="426"/>
        <w:rPr>
          <w:lang w:val="en-US"/>
        </w:rPr>
      </w:pPr>
      <w:r>
        <w:rPr>
          <w:lang w:val="en-US"/>
        </w:rPr>
        <w:t xml:space="preserve">To become independent </w:t>
      </w:r>
      <w:r w:rsidR="00EF470A">
        <w:rPr>
          <w:lang w:val="en-US"/>
        </w:rPr>
        <w:t xml:space="preserve">from the sample matrix and to </w:t>
      </w:r>
      <w:r w:rsidR="00D431C4">
        <w:rPr>
          <w:lang w:val="en-US"/>
        </w:rPr>
        <w:t xml:space="preserve">precisely </w:t>
      </w:r>
      <w:r>
        <w:rPr>
          <w:lang w:val="en-US"/>
        </w:rPr>
        <w:t xml:space="preserve">quantify even low concentrations of </w:t>
      </w:r>
      <w:r w:rsidR="0089401A">
        <w:rPr>
          <w:lang w:val="en-US"/>
        </w:rPr>
        <w:t>acyl-HSL</w:t>
      </w:r>
      <w:r>
        <w:rPr>
          <w:lang w:val="en-US"/>
        </w:rPr>
        <w:t xml:space="preserve">/HS molecules </w:t>
      </w:r>
      <w:r w:rsidR="00EF470A">
        <w:rPr>
          <w:lang w:val="en-US"/>
        </w:rPr>
        <w:t xml:space="preserve">within small amounts of cell cultures, a UHPLC-MS method was established </w:t>
      </w:r>
      <w:r w:rsidR="00DC04D1">
        <w:rPr>
          <w:lang w:val="en-US"/>
        </w:rPr>
        <w:fldChar w:fldCharType="begin">
          <w:fldData xml:space="preserve">PEVuZE5vdGU+PENpdGU+PEF1dGhvcj5CdWRkcnVzLVNjaGllbWFubjwvQXV0aG9yPjxZZWFyPjIw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</w:fldData>
        </w:fldChar>
      </w:r>
      <w:r w:rsidR="00DC04D1">
        <w:rPr>
          <w:lang w:val="en-US"/>
        </w:rPr>
        <w:instrText xml:space="preserve"> ADDIN EN.CITE </w:instrText>
      </w:r>
      <w:r w:rsidR="00DC04D1">
        <w:rPr>
          <w:lang w:val="en-US"/>
        </w:rPr>
        <w:fldChar w:fldCharType="begin">
          <w:fldData xml:space="preserve">PEVuZE5vdGU+PENpdGU+PEF1dGhvcj5CdWRkcnVzLVNjaGllbWFubjwvQXV0aG9yPjxZZWFyPjIw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</w:fldData>
        </w:fldChar>
      </w:r>
      <w:r w:rsidR="00DC04D1">
        <w:rPr>
          <w:lang w:val="en-US"/>
        </w:rPr>
        <w:instrText xml:space="preserve"> ADDIN EN.CITE.DATA </w:instrText>
      </w:r>
      <w:r w:rsidR="00DC04D1">
        <w:rPr>
          <w:lang w:val="en-US"/>
        </w:rPr>
      </w:r>
      <w:r w:rsidR="00DC04D1">
        <w:rPr>
          <w:lang w:val="en-US"/>
        </w:rPr>
        <w:fldChar w:fldCharType="end"/>
      </w:r>
      <w:r w:rsidR="00DC04D1">
        <w:rPr>
          <w:lang w:val="en-US"/>
        </w:rPr>
      </w:r>
      <w:r w:rsidR="00DC04D1">
        <w:rPr>
          <w:lang w:val="en-US"/>
        </w:rPr>
        <w:fldChar w:fldCharType="separate"/>
      </w:r>
      <w:r w:rsidR="00DC04D1">
        <w:rPr>
          <w:noProof/>
          <w:lang w:val="en-US"/>
        </w:rPr>
        <w:t>[</w:t>
      </w:r>
      <w:hyperlink w:anchor="_ENREF_7" w:tooltip="Buddrus-Schiemann, 2014 #1640" w:history="1">
        <w:r w:rsidR="00D40C18">
          <w:rPr>
            <w:noProof/>
            <w:lang w:val="en-US"/>
          </w:rPr>
          <w:t>7</w:t>
        </w:r>
      </w:hyperlink>
      <w:r w:rsidR="00DC04D1">
        <w:rPr>
          <w:noProof/>
          <w:lang w:val="en-US"/>
        </w:rPr>
        <w:t>]</w:t>
      </w:r>
      <w:r w:rsidR="00DC04D1">
        <w:rPr>
          <w:lang w:val="en-US"/>
        </w:rPr>
        <w:fldChar w:fldCharType="end"/>
      </w:r>
      <w:r w:rsidR="00EF470A">
        <w:rPr>
          <w:lang w:val="en-US"/>
        </w:rPr>
        <w:t>. The</w:t>
      </w:r>
      <w:r w:rsidR="00D431C4">
        <w:rPr>
          <w:lang w:val="en-US"/>
        </w:rPr>
        <w:t xml:space="preserve"> sample</w:t>
      </w:r>
      <w:r w:rsidR="00EF470A">
        <w:rPr>
          <w:lang w:val="en-US"/>
        </w:rPr>
        <w:t xml:space="preserve"> preparation</w:t>
      </w:r>
      <w:r w:rsidR="00D431C4">
        <w:rPr>
          <w:lang w:val="en-US"/>
        </w:rPr>
        <w:t xml:space="preserve"> is adapted for culture supernatants and intact cellular compartments</w:t>
      </w:r>
      <w:r w:rsidR="00C21449">
        <w:rPr>
          <w:lang w:val="en-US"/>
        </w:rPr>
        <w:t xml:space="preserve"> sep</w:t>
      </w:r>
      <w:r w:rsidR="009F519F">
        <w:rPr>
          <w:lang w:val="en-US"/>
        </w:rPr>
        <w:t>a</w:t>
      </w:r>
      <w:r w:rsidR="00C21449">
        <w:rPr>
          <w:lang w:val="en-US"/>
        </w:rPr>
        <w:t>rat</w:t>
      </w:r>
      <w:r w:rsidR="009F519F">
        <w:rPr>
          <w:lang w:val="en-US"/>
        </w:rPr>
        <w:t>e</w:t>
      </w:r>
      <w:r w:rsidR="00C21449">
        <w:rPr>
          <w:lang w:val="en-US"/>
        </w:rPr>
        <w:t>ly</w:t>
      </w:r>
      <w:r w:rsidR="00D431C4">
        <w:rPr>
          <w:lang w:val="en-US"/>
        </w:rPr>
        <w:t xml:space="preserve"> to reach the most efficient extraction effect for </w:t>
      </w:r>
      <w:r w:rsidR="0089401A">
        <w:rPr>
          <w:lang w:val="en-US"/>
        </w:rPr>
        <w:t>HSL</w:t>
      </w:r>
      <w:r w:rsidR="00D431C4">
        <w:rPr>
          <w:lang w:val="en-US"/>
        </w:rPr>
        <w:t>s/HSs</w:t>
      </w:r>
      <w:r w:rsidR="00EF470A">
        <w:rPr>
          <w:lang w:val="en-US"/>
        </w:rPr>
        <w:t xml:space="preserve">. A </w:t>
      </w:r>
      <w:r w:rsidR="0033676B">
        <w:rPr>
          <w:lang w:val="en-US"/>
        </w:rPr>
        <w:t xml:space="preserve">relative long (10 min) </w:t>
      </w:r>
      <w:r w:rsidR="00EF470A">
        <w:rPr>
          <w:lang w:val="en-US"/>
        </w:rPr>
        <w:t xml:space="preserve">reversed-phase separation </w:t>
      </w:r>
      <w:r w:rsidR="0033676B">
        <w:rPr>
          <w:lang w:val="en-US"/>
        </w:rPr>
        <w:t xml:space="preserve">is used to clearly isolate different </w:t>
      </w:r>
      <w:r w:rsidR="008C2068">
        <w:rPr>
          <w:lang w:val="en-US"/>
        </w:rPr>
        <w:t>side chain</w:t>
      </w:r>
      <w:r w:rsidR="0033676B">
        <w:rPr>
          <w:lang w:val="en-US"/>
        </w:rPr>
        <w:t xml:space="preserve"> length</w:t>
      </w:r>
      <w:r w:rsidR="00D431C4">
        <w:rPr>
          <w:lang w:val="en-US"/>
        </w:rPr>
        <w:t>s</w:t>
      </w:r>
      <w:r w:rsidR="0033676B">
        <w:rPr>
          <w:lang w:val="en-US"/>
        </w:rPr>
        <w:t xml:space="preserve"> of </w:t>
      </w:r>
      <w:r w:rsidR="0089401A">
        <w:rPr>
          <w:lang w:val="en-US"/>
        </w:rPr>
        <w:t>HSL</w:t>
      </w:r>
      <w:r w:rsidR="0033676B">
        <w:rPr>
          <w:lang w:val="en-US"/>
        </w:rPr>
        <w:t>s/HSs, which is confirmed by the MS detection in positive ionization mode.</w:t>
      </w:r>
    </w:p>
    <w:p w:rsidR="007F08D2" w:rsidRDefault="00CC52FF" w:rsidP="00AB28CA">
      <w:pPr>
        <w:pStyle w:val="berschrift2"/>
      </w:pPr>
      <w:r w:rsidRPr="00F24899">
        <w:t>Materials</w:t>
      </w:r>
    </w:p>
    <w:p w:rsidR="000753F7" w:rsidRPr="000753F7" w:rsidRDefault="000753F7" w:rsidP="00AB28CA">
      <w:pPr>
        <w:rPr>
          <w:lang w:val="en-US"/>
        </w:rPr>
      </w:pPr>
      <w:r w:rsidRPr="000753F7">
        <w:rPr>
          <w:lang w:val="en-US"/>
        </w:rPr>
        <w:t xml:space="preserve">All chemicals should be at least of analytical grade and LC-MS grade solvents needed for chromatographic separations must be filtered through 0.2 µm membrane filters. Aquatic solutions are prepared using </w:t>
      </w:r>
      <w:r w:rsidR="00F00FDD">
        <w:rPr>
          <w:lang w:val="en-US"/>
        </w:rPr>
        <w:t>ultr</w:t>
      </w:r>
      <w:r w:rsidR="00A75A06">
        <w:rPr>
          <w:lang w:val="en-US"/>
        </w:rPr>
        <w:t>a</w:t>
      </w:r>
      <w:r w:rsidR="00F00FDD">
        <w:rPr>
          <w:lang w:val="en-US"/>
        </w:rPr>
        <w:t>pure</w:t>
      </w:r>
      <w:r w:rsidRPr="000753F7">
        <w:rPr>
          <w:lang w:val="en-US"/>
        </w:rPr>
        <w:t xml:space="preserve"> water with a </w:t>
      </w:r>
      <w:r w:rsidR="001252C7">
        <w:rPr>
          <w:lang w:val="en-US"/>
        </w:rPr>
        <w:t xml:space="preserve">conductivity </w:t>
      </w:r>
      <w:r w:rsidRPr="000753F7">
        <w:rPr>
          <w:lang w:val="en-US"/>
        </w:rPr>
        <w:t>of 18 MΩ-cm and a total organic carbon lower than 5 ppb at 25 °C. Read the material safety data sheets of the used chemicals and diligently follow all regulations regarding personal protection, exposure controls and disposal considerations.</w:t>
      </w:r>
    </w:p>
    <w:p w:rsidR="00293252" w:rsidRPr="00F24899" w:rsidRDefault="00293252" w:rsidP="00AB28CA">
      <w:pPr>
        <w:pStyle w:val="berschrift3"/>
        <w:rPr>
          <w:lang w:val="en-US" w:eastAsia="de-DE"/>
        </w:rPr>
      </w:pPr>
      <w:r w:rsidRPr="00F24899">
        <w:rPr>
          <w:lang w:val="en-US" w:eastAsia="de-DE"/>
        </w:rPr>
        <w:t>ELISA</w:t>
      </w:r>
    </w:p>
    <w:p w:rsidR="00F00FDD" w:rsidRDefault="00DF5BAF" w:rsidP="00AB28CA">
      <w:pPr>
        <w:rPr>
          <w:lang w:val="en-US" w:eastAsia="de-DE"/>
        </w:rPr>
      </w:pPr>
      <w:r>
        <w:rPr>
          <w:lang w:val="en-US" w:eastAsia="de-DE"/>
        </w:rPr>
        <w:t>U</w:t>
      </w:r>
      <w:r w:rsidRPr="00DF5BAF">
        <w:rPr>
          <w:lang w:val="en-US" w:eastAsia="de-DE"/>
        </w:rPr>
        <w:t xml:space="preserve">nless indicated otherwise </w:t>
      </w:r>
      <w:r w:rsidR="009F519F">
        <w:rPr>
          <w:lang w:val="en-US" w:eastAsia="de-DE"/>
        </w:rPr>
        <w:t>store</w:t>
      </w:r>
      <w:r w:rsidRPr="00DF5BAF">
        <w:rPr>
          <w:lang w:val="en-US" w:eastAsia="de-DE"/>
        </w:rPr>
        <w:t xml:space="preserve"> all reagents at </w:t>
      </w:r>
      <w:r w:rsidR="00513621">
        <w:rPr>
          <w:lang w:val="en-US" w:eastAsia="de-DE"/>
        </w:rPr>
        <w:t>4°C</w:t>
      </w:r>
      <w:r w:rsidRPr="00DF5BAF">
        <w:rPr>
          <w:lang w:val="en-US" w:eastAsia="de-DE"/>
        </w:rPr>
        <w:t>.</w:t>
      </w:r>
      <w:r w:rsidR="00513621">
        <w:rPr>
          <w:lang w:val="en-US" w:eastAsia="de-DE"/>
        </w:rPr>
        <w:t xml:space="preserve"> </w:t>
      </w:r>
    </w:p>
    <w:p w:rsidR="00DF5BAF" w:rsidRPr="00DF5BAF" w:rsidRDefault="00F00FDD" w:rsidP="00F00FDD">
      <w:pPr>
        <w:pStyle w:val="Protokoll"/>
        <w:numPr>
          <w:ilvl w:val="0"/>
          <w:numId w:val="21"/>
        </w:numPr>
        <w:ind w:left="709" w:hanging="284"/>
      </w:pPr>
      <w:r>
        <w:t xml:space="preserve">Primary antibody and coating antigen: </w:t>
      </w:r>
      <w:r w:rsidR="000F417E">
        <w:t xml:space="preserve">For the preparation of suitable AHL specific antibodies and BSA conjugated coating antigens please refer to </w:t>
      </w:r>
      <w:r w:rsidR="000F417E">
        <w:fldChar w:fldCharType="begin">
          <w:fldData xml:space="preserve">PEVuZE5vdGU+PENpdGU+PEF1dGhvcj5DaGVuPC9BdXRob3I+PFllYXI+MjAxMDwvWWVhcj48UmVj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</w:fldData>
        </w:fldChar>
      </w:r>
      <w:r w:rsidR="000F417E">
        <w:instrText xml:space="preserve"> ADDIN EN.CITE </w:instrText>
      </w:r>
      <w:r w:rsidR="000F417E">
        <w:fldChar w:fldCharType="begin">
          <w:fldData xml:space="preserve">PEVuZE5vdGU+PENpdGU+PEF1dGhvcj5DaGVuPC9BdXRob3I+PFllYXI+MjAxMDwvWWVhcj48UmVj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</w:fldData>
        </w:fldChar>
      </w:r>
      <w:r w:rsidR="000F417E">
        <w:instrText xml:space="preserve"> ADDIN EN.CITE.DATA </w:instrText>
      </w:r>
      <w:r w:rsidR="000F417E">
        <w:fldChar w:fldCharType="end"/>
      </w:r>
      <w:r w:rsidR="000F417E">
        <w:fldChar w:fldCharType="separate"/>
      </w:r>
      <w:r w:rsidR="000F417E">
        <w:rPr>
          <w:noProof/>
        </w:rPr>
        <w:t>[</w:t>
      </w:r>
      <w:hyperlink w:anchor="_ENREF_10" w:tooltip="Chen, 2010 #1641" w:history="1">
        <w:r w:rsidR="000F417E">
          <w:rPr>
            <w:noProof/>
          </w:rPr>
          <w:t>10</w:t>
        </w:r>
      </w:hyperlink>
      <w:r w:rsidR="000F417E">
        <w:rPr>
          <w:noProof/>
        </w:rPr>
        <w:t>,</w:t>
      </w:r>
      <w:hyperlink w:anchor="_ENREF_1" w:tooltip="Chen, 2010 #1642" w:history="1">
        <w:r w:rsidR="000F417E">
          <w:rPr>
            <w:noProof/>
          </w:rPr>
          <w:t>1</w:t>
        </w:r>
      </w:hyperlink>
      <w:r w:rsidR="000F417E">
        <w:rPr>
          <w:noProof/>
        </w:rPr>
        <w:t>]</w:t>
      </w:r>
      <w:r w:rsidR="000F417E">
        <w:fldChar w:fldCharType="end"/>
      </w:r>
      <w:r w:rsidR="000F417E">
        <w:t xml:space="preserve">. The primary antibody has to be selected according to the size of the </w:t>
      </w:r>
      <w:r w:rsidR="000F417E" w:rsidRPr="00237320">
        <w:rPr>
          <w:i/>
        </w:rPr>
        <w:t>N</w:t>
      </w:r>
      <w:r w:rsidR="000F417E">
        <w:t>-acyl side chain (long with more than 6 C atoms or short with 6 or less) and the substitution at the C3 atom.</w:t>
      </w:r>
    </w:p>
    <w:p w:rsidR="00B43E69" w:rsidRDefault="00B43E69" w:rsidP="00AB28CA">
      <w:pPr>
        <w:pStyle w:val="Protokoll"/>
        <w:numPr>
          <w:ilvl w:val="0"/>
          <w:numId w:val="21"/>
        </w:numPr>
        <w:ind w:left="709" w:hanging="284"/>
      </w:pPr>
      <w:r>
        <w:lastRenderedPageBreak/>
        <w:t xml:space="preserve">Secondary antibody: </w:t>
      </w:r>
      <w:r w:rsidRPr="00B43E69">
        <w:t>5 µg/</w:t>
      </w:r>
      <w:r w:rsidR="00C40E54">
        <w:t>mL</w:t>
      </w:r>
      <w:r w:rsidRPr="00B43E69">
        <w:t xml:space="preserve"> </w:t>
      </w:r>
      <w:r>
        <w:t xml:space="preserve">of </w:t>
      </w:r>
      <w:r w:rsidRPr="00B43E69">
        <w:t>Goat-anti-rat-POD (0.4 mg/</w:t>
      </w:r>
      <w:r w:rsidR="00C40E54">
        <w:t>mL</w:t>
      </w:r>
      <w:r>
        <w:t xml:space="preserve"> stock concentration) </w:t>
      </w:r>
      <w:r w:rsidRPr="00B43E69">
        <w:t>in 40 mM PBST pH 7.6</w:t>
      </w:r>
    </w:p>
    <w:p w:rsidR="00CC52FF" w:rsidRDefault="00B43E69" w:rsidP="00AB28CA">
      <w:pPr>
        <w:pStyle w:val="Protokoll"/>
        <w:numPr>
          <w:ilvl w:val="0"/>
          <w:numId w:val="21"/>
        </w:numPr>
        <w:ind w:left="709" w:hanging="284"/>
      </w:pPr>
      <w:r>
        <w:t>Coating a</w:t>
      </w:r>
      <w:r w:rsidR="00CC52FF" w:rsidRPr="00CC52FF">
        <w:t>ntigen solution</w:t>
      </w:r>
      <w:r w:rsidR="00D94BD2">
        <w:t>:</w:t>
      </w:r>
      <w:r w:rsidR="00CC52FF" w:rsidRPr="00CC52FF">
        <w:t xml:space="preserve"> 0.2 μg/</w:t>
      </w:r>
      <w:r w:rsidR="00C40E54">
        <w:t>mL</w:t>
      </w:r>
      <w:r w:rsidR="00CC52FF" w:rsidRPr="00CC52FF">
        <w:t xml:space="preserve"> </w:t>
      </w:r>
      <w:r w:rsidR="00D94BD2">
        <w:t xml:space="preserve">HSL-BSA antigen </w:t>
      </w:r>
      <w:r w:rsidR="00CC52FF" w:rsidRPr="00CC52FF">
        <w:t>in 50 mM carbonate buffer, pH 9.6</w:t>
      </w:r>
    </w:p>
    <w:p w:rsidR="00CC52FF" w:rsidRDefault="00D94BD2" w:rsidP="00AB28CA">
      <w:pPr>
        <w:pStyle w:val="Protokoll"/>
        <w:numPr>
          <w:ilvl w:val="0"/>
          <w:numId w:val="21"/>
        </w:numPr>
        <w:ind w:left="709" w:hanging="284"/>
      </w:pPr>
      <w:r>
        <w:t>Wash solution</w:t>
      </w:r>
      <w:r w:rsidR="00CC52FF" w:rsidRPr="00CC52FF">
        <w:t xml:space="preserve"> PBST</w:t>
      </w:r>
      <w:r>
        <w:t>:</w:t>
      </w:r>
      <w:r w:rsidR="00CC52FF" w:rsidRPr="00CC52FF">
        <w:t xml:space="preserve"> 4 mM PBS</w:t>
      </w:r>
      <w:r>
        <w:t>,</w:t>
      </w:r>
      <w:r w:rsidR="00CC52FF" w:rsidRPr="00CC52FF">
        <w:t xml:space="preserve"> 0.05% </w:t>
      </w:r>
      <w:r>
        <w:t xml:space="preserve">v/v </w:t>
      </w:r>
      <w:r w:rsidR="00CC52FF" w:rsidRPr="00CC52FF">
        <w:t>Tween</w:t>
      </w:r>
      <w:r>
        <w:t>-20 in H</w:t>
      </w:r>
      <w:r w:rsidRPr="00D94BD2">
        <w:rPr>
          <w:vertAlign w:val="subscript"/>
        </w:rPr>
        <w:t>2</w:t>
      </w:r>
      <w:r>
        <w:t>O</w:t>
      </w:r>
      <w:r w:rsidR="00F00FDD">
        <w:rPr>
          <w:vertAlign w:val="subscript"/>
        </w:rPr>
        <w:t>ultrapure</w:t>
      </w:r>
      <w:r w:rsidR="00CC52FF" w:rsidRPr="00CC52FF">
        <w:t xml:space="preserve"> pH 7.2</w:t>
      </w:r>
    </w:p>
    <w:p w:rsidR="00CC52FF" w:rsidRDefault="00D94BD2" w:rsidP="00AB28CA">
      <w:pPr>
        <w:pStyle w:val="Protokoll"/>
        <w:numPr>
          <w:ilvl w:val="0"/>
          <w:numId w:val="21"/>
        </w:numPr>
        <w:ind w:left="709" w:hanging="284"/>
      </w:pPr>
      <w:r>
        <w:t>B</w:t>
      </w:r>
      <w:r w:rsidR="00CC52FF" w:rsidRPr="00CC52FF">
        <w:t xml:space="preserve">locking solution: </w:t>
      </w:r>
      <w:r>
        <w:t xml:space="preserve">1 g </w:t>
      </w:r>
      <w:r w:rsidR="0031005F">
        <w:t>Casein</w:t>
      </w:r>
      <w:r w:rsidR="00CC52FF" w:rsidRPr="00CC52FF">
        <w:t xml:space="preserve"> in 100 </w:t>
      </w:r>
      <w:r w:rsidR="00C40E54">
        <w:t>mL</w:t>
      </w:r>
      <w:r w:rsidR="00CC52FF" w:rsidRPr="00CC52FF">
        <w:t xml:space="preserve"> 40 mM PBS, pH 7.6</w:t>
      </w:r>
      <w:r w:rsidR="00237320">
        <w:t>. P</w:t>
      </w:r>
      <w:r w:rsidR="00315EA6">
        <w:t xml:space="preserve">repare fresh every time and </w:t>
      </w:r>
      <w:r w:rsidR="00CC52FF" w:rsidRPr="00CC52FF">
        <w:t>stir until needed</w:t>
      </w:r>
      <w:r w:rsidR="002A747C">
        <w:t>.</w:t>
      </w:r>
    </w:p>
    <w:p w:rsidR="00344F64" w:rsidRDefault="0089401A" w:rsidP="00AB28CA">
      <w:pPr>
        <w:pStyle w:val="Protokoll"/>
        <w:numPr>
          <w:ilvl w:val="0"/>
          <w:numId w:val="21"/>
        </w:numPr>
        <w:ind w:left="709" w:hanging="284"/>
      </w:pPr>
      <w:r>
        <w:t>HSL</w:t>
      </w:r>
      <w:r w:rsidR="00D94BD2">
        <w:t xml:space="preserve"> standard</w:t>
      </w:r>
      <w:r w:rsidR="00114D2E">
        <w:t xml:space="preserve"> stock</w:t>
      </w:r>
      <w:r w:rsidR="00237320">
        <w:t xml:space="preserve"> solution</w:t>
      </w:r>
      <w:r w:rsidR="00D94BD2">
        <w:t>:</w:t>
      </w:r>
      <w:r w:rsidR="00CC52FF" w:rsidRPr="00CC52FF">
        <w:t xml:space="preserve"> </w:t>
      </w:r>
      <w:r w:rsidR="001E6686">
        <w:t>1 mg/</w:t>
      </w:r>
      <w:r w:rsidR="00C40E54">
        <w:t>mL</w:t>
      </w:r>
      <w:r w:rsidR="001E6686">
        <w:t xml:space="preserve"> solution in acetonitrile of </w:t>
      </w:r>
      <w:r w:rsidR="005A3E2B">
        <w:t xml:space="preserve">the </w:t>
      </w:r>
      <w:r w:rsidR="00CC52FF" w:rsidRPr="00CC52FF">
        <w:t xml:space="preserve">HSL </w:t>
      </w:r>
      <w:r w:rsidR="00E52D4F">
        <w:t>in question</w:t>
      </w:r>
    </w:p>
    <w:p w:rsidR="00114D2E" w:rsidRDefault="00344F64" w:rsidP="00AB28CA">
      <w:pPr>
        <w:pStyle w:val="Protokoll"/>
        <w:numPr>
          <w:ilvl w:val="0"/>
          <w:numId w:val="21"/>
        </w:numPr>
        <w:ind w:left="709" w:hanging="284"/>
      </w:pPr>
      <w:r>
        <w:t>HS standard</w:t>
      </w:r>
      <w:r w:rsidR="00114D2E">
        <w:t xml:space="preserve"> stock</w:t>
      </w:r>
      <w:r w:rsidR="00237320">
        <w:t xml:space="preserve"> solution</w:t>
      </w:r>
      <w:r>
        <w:t>: Hydrol</w:t>
      </w:r>
      <w:r w:rsidR="00237320">
        <w:t>yz</w:t>
      </w:r>
      <w:r>
        <w:t xml:space="preserve">e </w:t>
      </w:r>
      <w:r w:rsidR="0089401A">
        <w:t>HSL</w:t>
      </w:r>
      <w:r w:rsidR="00F00FDD">
        <w:t xml:space="preserve"> </w:t>
      </w:r>
      <w:r w:rsidR="00237320">
        <w:t>solution</w:t>
      </w:r>
      <w:r>
        <w:t xml:space="preserve"> with 1M NaOH as described in the method section for the samples to obtain the </w:t>
      </w:r>
      <w:r w:rsidR="00114D2E">
        <w:t>1 mg/</w:t>
      </w:r>
      <w:r w:rsidR="00C40E54">
        <w:t>mL</w:t>
      </w:r>
      <w:r w:rsidR="00114D2E">
        <w:t xml:space="preserve"> </w:t>
      </w:r>
      <w:r>
        <w:t xml:space="preserve">HS standard stock solution. </w:t>
      </w:r>
    </w:p>
    <w:p w:rsidR="00CC52FF" w:rsidRPr="00CC52FF" w:rsidRDefault="00114D2E" w:rsidP="00AB28CA">
      <w:pPr>
        <w:pStyle w:val="Protokoll"/>
        <w:numPr>
          <w:ilvl w:val="0"/>
          <w:numId w:val="21"/>
        </w:numPr>
        <w:ind w:left="709" w:hanging="284"/>
      </w:pPr>
      <w:r>
        <w:t xml:space="preserve">Standard dilution series: </w:t>
      </w:r>
      <w:r w:rsidR="00315EA6">
        <w:t xml:space="preserve">This depends largely on the sensitivity of the antibody in use and has to be optimized for each application. The values given here are just an example. </w:t>
      </w:r>
      <w:r w:rsidR="004B5D45">
        <w:t xml:space="preserve">The antibodies characterized by </w:t>
      </w:r>
      <w:r w:rsidR="00DC04D1">
        <w:fldChar w:fldCharType="begin">
          <w:fldData xml:space="preserve">PEVuZE5vdGU+PENpdGU+PEF1dGhvcj5DaGVuPC9BdXRob3I+PFllYXI+MjAxMDwvWWVhcj48UmVj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</w:fldData>
        </w:fldChar>
      </w:r>
      <w:r w:rsidR="00DC04D1">
        <w:instrText xml:space="preserve"> ADDIN EN.CITE </w:instrText>
      </w:r>
      <w:r w:rsidR="00DC04D1">
        <w:fldChar w:fldCharType="begin">
          <w:fldData xml:space="preserve">PEVuZE5vdGU+PENpdGU+PEF1dGhvcj5DaGVuPC9BdXRob3I+PFllYXI+MjAxMDwvWWVhcj48UmVj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</w:fldData>
        </w:fldChar>
      </w:r>
      <w:r w:rsidR="00DC04D1">
        <w:instrText xml:space="preserve"> ADDIN EN.CITE.DATA </w:instrText>
      </w:r>
      <w:r w:rsidR="00DC04D1">
        <w:fldChar w:fldCharType="end"/>
      </w:r>
      <w:r w:rsidR="00DC04D1">
        <w:fldChar w:fldCharType="separate"/>
      </w:r>
      <w:r w:rsidR="00DC04D1">
        <w:rPr>
          <w:noProof/>
        </w:rPr>
        <w:t>[</w:t>
      </w:r>
      <w:hyperlink w:anchor="_ENREF_1" w:tooltip="Chen, 2010 #1642" w:history="1">
        <w:r w:rsidR="00D40C18">
          <w:rPr>
            <w:noProof/>
          </w:rPr>
          <w:t>1</w:t>
        </w:r>
      </w:hyperlink>
      <w:r w:rsidR="00DC04D1">
        <w:rPr>
          <w:noProof/>
        </w:rPr>
        <w:t>]</w:t>
      </w:r>
      <w:r w:rsidR="00DC04D1">
        <w:fldChar w:fldCharType="end"/>
      </w:r>
      <w:r w:rsidR="004B5D45">
        <w:t xml:space="preserve"> were more sensitive to HS, therefore the concentration of the HS standard could be 5 times lower. </w:t>
      </w:r>
      <w:r w:rsidR="0089401A">
        <w:t>HSL</w:t>
      </w:r>
      <w:r>
        <w:t xml:space="preserve"> and HS stock solution</w:t>
      </w:r>
      <w:r w:rsidR="004F57C5">
        <w:t>s</w:t>
      </w:r>
      <w:r>
        <w:t xml:space="preserve"> are diluted preferably in the medium </w:t>
      </w:r>
      <w:r w:rsidR="001E6686">
        <w:t xml:space="preserve">the bacteria were cultivated </w:t>
      </w:r>
      <w:r w:rsidR="00CC52FF" w:rsidRPr="00CC52FF">
        <w:t xml:space="preserve">(or </w:t>
      </w:r>
      <w:r w:rsidR="001E6686">
        <w:t xml:space="preserve">an </w:t>
      </w:r>
      <w:r w:rsidR="00CC52FF" w:rsidRPr="00CC52FF">
        <w:t xml:space="preserve">appropriate buffer) according to the following </w:t>
      </w:r>
      <w:r>
        <w:t xml:space="preserve">two </w:t>
      </w:r>
      <w:r w:rsidR="00CC52FF" w:rsidRPr="00CC52FF">
        <w:t>table</w:t>
      </w:r>
      <w:r>
        <w:t>s</w:t>
      </w:r>
      <w:r w:rsidR="00CC52FF" w:rsidRPr="00CC52FF">
        <w:t>:</w:t>
      </w:r>
    </w:p>
    <w:p w:rsidR="00CC52FF" w:rsidRPr="00CC52FF" w:rsidRDefault="00CC52FF" w:rsidP="00AB28CA">
      <w:pPr>
        <w:autoSpaceDE w:val="0"/>
        <w:autoSpaceDN w:val="0"/>
        <w:adjustRightInd w:val="0"/>
        <w:ind w:left="426"/>
        <w:rPr>
          <w:lang w:val="en-US" w:eastAsia="de-DE"/>
        </w:rPr>
      </w:pPr>
    </w:p>
    <w:p w:rsidR="00CC52FF" w:rsidRPr="00107EBC" w:rsidRDefault="00107EBC" w:rsidP="00AB28CA">
      <w:pPr>
        <w:autoSpaceDE w:val="0"/>
        <w:autoSpaceDN w:val="0"/>
        <w:adjustRightInd w:val="0"/>
        <w:ind w:left="426"/>
        <w:rPr>
          <w:lang w:val="en-US" w:eastAsia="de-DE"/>
        </w:rPr>
      </w:pPr>
      <w:r>
        <w:rPr>
          <w:b/>
          <w:lang w:val="en-US" w:eastAsia="de-DE"/>
        </w:rPr>
        <w:t xml:space="preserve">Table 1: </w:t>
      </w:r>
      <w:r w:rsidR="0089401A">
        <w:rPr>
          <w:lang w:val="en-US" w:eastAsia="de-DE"/>
        </w:rPr>
        <w:t>HSL</w:t>
      </w:r>
      <w:r w:rsidRPr="00107EBC">
        <w:rPr>
          <w:lang w:val="en-US" w:eastAsia="de-DE"/>
        </w:rPr>
        <w:t>-Standard</w:t>
      </w:r>
      <w:r w:rsidR="00237320">
        <w:rPr>
          <w:lang w:val="en-US" w:eastAsia="de-DE"/>
        </w:rPr>
        <w:t>s</w:t>
      </w:r>
    </w:p>
    <w:tbl>
      <w:tblPr>
        <w:tblW w:w="8589" w:type="dxa"/>
        <w:tblInd w:w="450" w:type="dxa"/>
        <w:tblLayout w:type="fixed"/>
        <w:tblCellMar>
          <w:top w:w="57" w:type="dxa"/>
          <w:bottom w:w="57" w:type="dxa"/>
        </w:tblCellMar>
        <w:tblLook w:val="04A0" w:firstRow="1" w:lastRow="0" w:firstColumn="1" w:lastColumn="0" w:noHBand="0" w:noVBand="1"/>
      </w:tblPr>
      <w:tblGrid>
        <w:gridCol w:w="1643"/>
        <w:gridCol w:w="694"/>
        <w:gridCol w:w="695"/>
        <w:gridCol w:w="694"/>
        <w:gridCol w:w="695"/>
        <w:gridCol w:w="695"/>
        <w:gridCol w:w="694"/>
        <w:gridCol w:w="695"/>
        <w:gridCol w:w="694"/>
        <w:gridCol w:w="695"/>
        <w:gridCol w:w="695"/>
      </w:tblGrid>
      <w:tr w:rsidR="00114D2E" w:rsidRPr="00107EBC" w:rsidTr="00F00FDD">
        <w:tc>
          <w:tcPr>
            <w:tcW w:w="1643" w:type="dxa"/>
            <w:shd w:val="clear" w:color="auto" w:fill="auto"/>
          </w:tcPr>
          <w:p w:rsidR="00114D2E" w:rsidRPr="00107EBC" w:rsidRDefault="00C40E54" w:rsidP="00F00FDD">
            <w:pPr>
              <w:autoSpaceDE w:val="0"/>
              <w:autoSpaceDN w:val="0"/>
              <w:adjustRightInd w:val="0"/>
              <w:spacing w:line="240" w:lineRule="auto"/>
              <w:ind w:left="0"/>
              <w:rPr>
                <w:sz w:val="18"/>
                <w:szCs w:val="18"/>
                <w:lang w:val="en-US" w:eastAsia="de-DE"/>
              </w:rPr>
            </w:pPr>
            <w:r>
              <w:rPr>
                <w:sz w:val="18"/>
                <w:szCs w:val="18"/>
                <w:lang w:val="en-US" w:eastAsia="de-DE"/>
              </w:rPr>
              <w:t>µL</w:t>
            </w:r>
            <w:r w:rsidR="00114D2E" w:rsidRPr="00107EBC">
              <w:rPr>
                <w:sz w:val="18"/>
                <w:szCs w:val="18"/>
                <w:lang w:val="en-US" w:eastAsia="de-DE"/>
              </w:rPr>
              <w:t xml:space="preserve"> buffer</w:t>
            </w:r>
          </w:p>
        </w:tc>
        <w:tc>
          <w:tcPr>
            <w:tcW w:w="694"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950</w:t>
            </w:r>
          </w:p>
        </w:tc>
        <w:tc>
          <w:tcPr>
            <w:tcW w:w="695"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960</w:t>
            </w:r>
          </w:p>
        </w:tc>
        <w:tc>
          <w:tcPr>
            <w:tcW w:w="694"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500</w:t>
            </w:r>
          </w:p>
        </w:tc>
        <w:tc>
          <w:tcPr>
            <w:tcW w:w="695"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960</w:t>
            </w:r>
          </w:p>
        </w:tc>
        <w:tc>
          <w:tcPr>
            <w:tcW w:w="695"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500</w:t>
            </w:r>
          </w:p>
        </w:tc>
        <w:tc>
          <w:tcPr>
            <w:tcW w:w="694"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960</w:t>
            </w:r>
          </w:p>
        </w:tc>
        <w:tc>
          <w:tcPr>
            <w:tcW w:w="695"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500</w:t>
            </w:r>
          </w:p>
        </w:tc>
        <w:tc>
          <w:tcPr>
            <w:tcW w:w="694"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800</w:t>
            </w:r>
          </w:p>
        </w:tc>
        <w:tc>
          <w:tcPr>
            <w:tcW w:w="695"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900</w:t>
            </w:r>
          </w:p>
        </w:tc>
        <w:tc>
          <w:tcPr>
            <w:tcW w:w="695"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900</w:t>
            </w:r>
          </w:p>
        </w:tc>
      </w:tr>
      <w:tr w:rsidR="00114D2E" w:rsidRPr="00107EBC" w:rsidTr="00F00FDD">
        <w:tc>
          <w:tcPr>
            <w:tcW w:w="1643" w:type="dxa"/>
            <w:shd w:val="clear" w:color="auto" w:fill="auto"/>
            <w:vAlign w:val="center"/>
          </w:tcPr>
          <w:p w:rsidR="00114D2E" w:rsidRPr="00107EBC" w:rsidRDefault="00C40E54" w:rsidP="00F00FDD">
            <w:pPr>
              <w:autoSpaceDE w:val="0"/>
              <w:autoSpaceDN w:val="0"/>
              <w:adjustRightInd w:val="0"/>
              <w:spacing w:line="240" w:lineRule="auto"/>
              <w:ind w:left="0"/>
              <w:rPr>
                <w:sz w:val="18"/>
                <w:szCs w:val="18"/>
                <w:lang w:val="en-US" w:eastAsia="de-DE"/>
              </w:rPr>
            </w:pPr>
            <w:r>
              <w:rPr>
                <w:sz w:val="18"/>
                <w:szCs w:val="18"/>
                <w:lang w:val="en-US" w:eastAsia="de-DE"/>
              </w:rPr>
              <w:t>µL</w:t>
            </w:r>
            <w:r w:rsidR="00114D2E" w:rsidRPr="00107EBC">
              <w:rPr>
                <w:sz w:val="18"/>
                <w:szCs w:val="18"/>
                <w:lang w:val="en-US" w:eastAsia="de-DE"/>
              </w:rPr>
              <w:t xml:space="preserve"> pipetted</w:t>
            </w:r>
            <w:r w:rsidR="00114D2E">
              <w:rPr>
                <w:sz w:val="18"/>
                <w:szCs w:val="18"/>
                <w:lang w:val="en-US" w:eastAsia="de-DE"/>
              </w:rPr>
              <w:t xml:space="preserve"> from previous </w:t>
            </w:r>
            <w:r w:rsidR="00A012C1">
              <w:rPr>
                <w:sz w:val="18"/>
                <w:szCs w:val="18"/>
                <w:lang w:val="en-US" w:eastAsia="de-DE"/>
              </w:rPr>
              <w:t>di</w:t>
            </w:r>
            <w:r w:rsidR="00114D2E">
              <w:rPr>
                <w:sz w:val="18"/>
                <w:szCs w:val="18"/>
                <w:lang w:val="en-US" w:eastAsia="de-DE"/>
              </w:rPr>
              <w:t>lution</w:t>
            </w:r>
          </w:p>
        </w:tc>
        <w:tc>
          <w:tcPr>
            <w:tcW w:w="694" w:type="dxa"/>
            <w:shd w:val="clear" w:color="auto" w:fill="auto"/>
            <w:vAlign w:val="center"/>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 xml:space="preserve">50 </w:t>
            </w:r>
          </w:p>
        </w:tc>
        <w:tc>
          <w:tcPr>
            <w:tcW w:w="695" w:type="dxa"/>
            <w:shd w:val="clear" w:color="auto" w:fill="auto"/>
            <w:vAlign w:val="center"/>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240</w:t>
            </w:r>
          </w:p>
        </w:tc>
        <w:tc>
          <w:tcPr>
            <w:tcW w:w="694" w:type="dxa"/>
            <w:shd w:val="clear" w:color="auto" w:fill="auto"/>
            <w:vAlign w:val="center"/>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500</w:t>
            </w:r>
          </w:p>
        </w:tc>
        <w:tc>
          <w:tcPr>
            <w:tcW w:w="695" w:type="dxa"/>
            <w:shd w:val="clear" w:color="auto" w:fill="auto"/>
            <w:vAlign w:val="center"/>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240</w:t>
            </w:r>
          </w:p>
        </w:tc>
        <w:tc>
          <w:tcPr>
            <w:tcW w:w="695" w:type="dxa"/>
            <w:shd w:val="clear" w:color="auto" w:fill="auto"/>
            <w:vAlign w:val="center"/>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500</w:t>
            </w:r>
          </w:p>
        </w:tc>
        <w:tc>
          <w:tcPr>
            <w:tcW w:w="694" w:type="dxa"/>
            <w:shd w:val="clear" w:color="auto" w:fill="auto"/>
            <w:vAlign w:val="center"/>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240</w:t>
            </w:r>
          </w:p>
        </w:tc>
        <w:tc>
          <w:tcPr>
            <w:tcW w:w="695" w:type="dxa"/>
            <w:shd w:val="clear" w:color="auto" w:fill="auto"/>
            <w:vAlign w:val="center"/>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500</w:t>
            </w:r>
          </w:p>
        </w:tc>
        <w:tc>
          <w:tcPr>
            <w:tcW w:w="694" w:type="dxa"/>
            <w:shd w:val="clear" w:color="auto" w:fill="auto"/>
            <w:vAlign w:val="center"/>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200</w:t>
            </w:r>
          </w:p>
        </w:tc>
        <w:tc>
          <w:tcPr>
            <w:tcW w:w="695" w:type="dxa"/>
            <w:shd w:val="clear" w:color="auto" w:fill="auto"/>
            <w:vAlign w:val="center"/>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100</w:t>
            </w:r>
          </w:p>
        </w:tc>
        <w:tc>
          <w:tcPr>
            <w:tcW w:w="695" w:type="dxa"/>
            <w:shd w:val="clear" w:color="auto" w:fill="auto"/>
            <w:vAlign w:val="center"/>
          </w:tcPr>
          <w:p w:rsidR="00114D2E" w:rsidRPr="00107EBC" w:rsidRDefault="00114D2E" w:rsidP="00F00FDD">
            <w:pPr>
              <w:autoSpaceDE w:val="0"/>
              <w:autoSpaceDN w:val="0"/>
              <w:adjustRightInd w:val="0"/>
              <w:spacing w:line="240" w:lineRule="auto"/>
              <w:ind w:left="0"/>
              <w:jc w:val="right"/>
              <w:rPr>
                <w:sz w:val="18"/>
                <w:szCs w:val="18"/>
                <w:lang w:val="en-US" w:eastAsia="de-DE"/>
              </w:rPr>
            </w:pPr>
          </w:p>
        </w:tc>
      </w:tr>
      <w:tr w:rsidR="00114D2E" w:rsidRPr="00107EBC" w:rsidTr="00F00FDD">
        <w:tc>
          <w:tcPr>
            <w:tcW w:w="1643" w:type="dxa"/>
            <w:shd w:val="clear" w:color="auto" w:fill="auto"/>
          </w:tcPr>
          <w:p w:rsidR="00114D2E" w:rsidRPr="00107EBC" w:rsidRDefault="00114D2E" w:rsidP="00F00FDD">
            <w:pPr>
              <w:autoSpaceDE w:val="0"/>
              <w:autoSpaceDN w:val="0"/>
              <w:adjustRightInd w:val="0"/>
              <w:spacing w:line="240" w:lineRule="auto"/>
              <w:ind w:left="0"/>
              <w:rPr>
                <w:sz w:val="18"/>
                <w:szCs w:val="18"/>
                <w:lang w:val="en-US" w:eastAsia="de-DE"/>
              </w:rPr>
            </w:pPr>
            <w:r>
              <w:rPr>
                <w:sz w:val="18"/>
                <w:szCs w:val="18"/>
                <w:lang w:val="en-US" w:eastAsia="de-DE"/>
              </w:rPr>
              <w:t>Conc. [</w:t>
            </w:r>
            <w:r w:rsidRPr="00107EBC">
              <w:rPr>
                <w:sz w:val="18"/>
                <w:szCs w:val="18"/>
                <w:lang w:val="en-US" w:eastAsia="de-DE"/>
              </w:rPr>
              <w:t>ng/</w:t>
            </w:r>
            <w:r w:rsidR="00C40E54">
              <w:rPr>
                <w:sz w:val="18"/>
                <w:szCs w:val="18"/>
                <w:lang w:val="en-US" w:eastAsia="de-DE"/>
              </w:rPr>
              <w:t>mL</w:t>
            </w:r>
            <w:r>
              <w:rPr>
                <w:sz w:val="18"/>
                <w:szCs w:val="18"/>
                <w:lang w:val="en-US" w:eastAsia="de-DE"/>
              </w:rPr>
              <w:t>]</w:t>
            </w:r>
          </w:p>
        </w:tc>
        <w:tc>
          <w:tcPr>
            <w:tcW w:w="694"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50000</w:t>
            </w:r>
          </w:p>
        </w:tc>
        <w:tc>
          <w:tcPr>
            <w:tcW w:w="695"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10000</w:t>
            </w:r>
          </w:p>
        </w:tc>
        <w:tc>
          <w:tcPr>
            <w:tcW w:w="694"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5000</w:t>
            </w:r>
          </w:p>
        </w:tc>
        <w:tc>
          <w:tcPr>
            <w:tcW w:w="695"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1000</w:t>
            </w:r>
          </w:p>
        </w:tc>
        <w:tc>
          <w:tcPr>
            <w:tcW w:w="695"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500</w:t>
            </w:r>
          </w:p>
        </w:tc>
        <w:tc>
          <w:tcPr>
            <w:tcW w:w="694"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100</w:t>
            </w:r>
          </w:p>
        </w:tc>
        <w:tc>
          <w:tcPr>
            <w:tcW w:w="695"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50</w:t>
            </w:r>
          </w:p>
        </w:tc>
        <w:tc>
          <w:tcPr>
            <w:tcW w:w="694"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10</w:t>
            </w:r>
          </w:p>
        </w:tc>
        <w:tc>
          <w:tcPr>
            <w:tcW w:w="695"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1</w:t>
            </w:r>
          </w:p>
        </w:tc>
        <w:tc>
          <w:tcPr>
            <w:tcW w:w="695" w:type="dxa"/>
            <w:shd w:val="clear" w:color="auto" w:fill="auto"/>
          </w:tcPr>
          <w:p w:rsidR="00114D2E" w:rsidRPr="00107EBC" w:rsidRDefault="00114D2E" w:rsidP="00F00FDD">
            <w:pPr>
              <w:autoSpaceDE w:val="0"/>
              <w:autoSpaceDN w:val="0"/>
              <w:adjustRightInd w:val="0"/>
              <w:spacing w:line="240" w:lineRule="auto"/>
              <w:ind w:left="0"/>
              <w:jc w:val="right"/>
              <w:rPr>
                <w:sz w:val="18"/>
                <w:szCs w:val="18"/>
                <w:lang w:val="en-US" w:eastAsia="de-DE"/>
              </w:rPr>
            </w:pPr>
            <w:r w:rsidRPr="00107EBC">
              <w:rPr>
                <w:sz w:val="18"/>
                <w:szCs w:val="18"/>
                <w:lang w:val="en-US" w:eastAsia="de-DE"/>
              </w:rPr>
              <w:t>0</w:t>
            </w:r>
          </w:p>
        </w:tc>
      </w:tr>
    </w:tbl>
    <w:p w:rsidR="00107EBC" w:rsidRDefault="00107EBC" w:rsidP="00AB28CA">
      <w:pPr>
        <w:autoSpaceDE w:val="0"/>
        <w:autoSpaceDN w:val="0"/>
        <w:adjustRightInd w:val="0"/>
        <w:ind w:left="426"/>
        <w:rPr>
          <w:b/>
          <w:lang w:val="en-US" w:eastAsia="de-DE"/>
        </w:rPr>
      </w:pPr>
    </w:p>
    <w:p w:rsidR="00CC52FF" w:rsidRPr="00107EBC" w:rsidRDefault="00107EBC" w:rsidP="00AB28CA">
      <w:pPr>
        <w:autoSpaceDE w:val="0"/>
        <w:autoSpaceDN w:val="0"/>
        <w:adjustRightInd w:val="0"/>
        <w:ind w:left="426"/>
        <w:rPr>
          <w:lang w:val="en-US" w:eastAsia="de-DE"/>
        </w:rPr>
      </w:pPr>
      <w:r>
        <w:rPr>
          <w:b/>
          <w:lang w:val="en-US" w:eastAsia="de-DE"/>
        </w:rPr>
        <w:t xml:space="preserve">Table 2: </w:t>
      </w:r>
      <w:r w:rsidR="00CC52FF" w:rsidRPr="00107EBC">
        <w:rPr>
          <w:lang w:val="en-US" w:eastAsia="de-DE"/>
        </w:rPr>
        <w:t>HS</w:t>
      </w:r>
      <w:r w:rsidRPr="00107EBC">
        <w:rPr>
          <w:lang w:val="en-US" w:eastAsia="de-DE"/>
        </w:rPr>
        <w:t>-Standard</w:t>
      </w:r>
      <w:r w:rsidR="00237320">
        <w:rPr>
          <w:lang w:val="en-US" w:eastAsia="de-DE"/>
        </w:rPr>
        <w:t>s</w:t>
      </w:r>
    </w:p>
    <w:tbl>
      <w:tblPr>
        <w:tblW w:w="8602" w:type="dxa"/>
        <w:tblInd w:w="437" w:type="dxa"/>
        <w:tblLayout w:type="fixed"/>
        <w:tblCellMar>
          <w:top w:w="57" w:type="dxa"/>
          <w:bottom w:w="57" w:type="dxa"/>
        </w:tblCellMar>
        <w:tblLook w:val="04A0" w:firstRow="1" w:lastRow="0" w:firstColumn="1" w:lastColumn="0" w:noHBand="0" w:noVBand="1"/>
      </w:tblPr>
      <w:tblGrid>
        <w:gridCol w:w="1656"/>
        <w:gridCol w:w="694"/>
        <w:gridCol w:w="695"/>
        <w:gridCol w:w="694"/>
        <w:gridCol w:w="695"/>
        <w:gridCol w:w="695"/>
        <w:gridCol w:w="694"/>
        <w:gridCol w:w="695"/>
        <w:gridCol w:w="694"/>
        <w:gridCol w:w="695"/>
        <w:gridCol w:w="695"/>
      </w:tblGrid>
      <w:tr w:rsidR="00CC52FF" w:rsidRPr="00114D2E" w:rsidTr="00F00FDD">
        <w:tc>
          <w:tcPr>
            <w:tcW w:w="1656" w:type="dxa"/>
            <w:shd w:val="clear" w:color="auto" w:fill="auto"/>
          </w:tcPr>
          <w:p w:rsidR="00CC52FF" w:rsidRPr="00114D2E" w:rsidRDefault="00C40E54" w:rsidP="00F00FDD">
            <w:pPr>
              <w:autoSpaceDE w:val="0"/>
              <w:autoSpaceDN w:val="0"/>
              <w:adjustRightInd w:val="0"/>
              <w:spacing w:line="240" w:lineRule="auto"/>
              <w:ind w:left="0"/>
              <w:rPr>
                <w:sz w:val="18"/>
                <w:szCs w:val="18"/>
                <w:lang w:val="en-US" w:eastAsia="de-DE"/>
              </w:rPr>
            </w:pPr>
            <w:r>
              <w:rPr>
                <w:sz w:val="18"/>
                <w:szCs w:val="18"/>
                <w:lang w:val="en-US" w:eastAsia="de-DE"/>
              </w:rPr>
              <w:t>µL</w:t>
            </w:r>
            <w:r w:rsidR="00CC52FF" w:rsidRPr="00114D2E">
              <w:rPr>
                <w:sz w:val="18"/>
                <w:szCs w:val="18"/>
                <w:lang w:val="en-US" w:eastAsia="de-DE"/>
              </w:rPr>
              <w:t xml:space="preserve"> buffer</w:t>
            </w:r>
          </w:p>
        </w:tc>
        <w:tc>
          <w:tcPr>
            <w:tcW w:w="694"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990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1080</w:t>
            </w:r>
          </w:p>
        </w:tc>
        <w:tc>
          <w:tcPr>
            <w:tcW w:w="694"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500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960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500</w:t>
            </w:r>
          </w:p>
        </w:tc>
        <w:tc>
          <w:tcPr>
            <w:tcW w:w="694"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960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900</w:t>
            </w:r>
          </w:p>
        </w:tc>
        <w:tc>
          <w:tcPr>
            <w:tcW w:w="694"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900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900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900</w:t>
            </w:r>
          </w:p>
        </w:tc>
      </w:tr>
      <w:tr w:rsidR="00CC52FF" w:rsidRPr="00114D2E" w:rsidTr="00F00FDD">
        <w:tc>
          <w:tcPr>
            <w:tcW w:w="1656" w:type="dxa"/>
            <w:shd w:val="clear" w:color="auto" w:fill="auto"/>
          </w:tcPr>
          <w:p w:rsidR="00CC52FF" w:rsidRPr="00114D2E" w:rsidRDefault="00C40E54" w:rsidP="00F00FDD">
            <w:pPr>
              <w:autoSpaceDE w:val="0"/>
              <w:autoSpaceDN w:val="0"/>
              <w:adjustRightInd w:val="0"/>
              <w:spacing w:line="240" w:lineRule="auto"/>
              <w:ind w:left="0"/>
              <w:rPr>
                <w:sz w:val="18"/>
                <w:szCs w:val="18"/>
                <w:lang w:val="en-US" w:eastAsia="de-DE"/>
              </w:rPr>
            </w:pPr>
            <w:r>
              <w:rPr>
                <w:sz w:val="18"/>
                <w:szCs w:val="18"/>
                <w:lang w:val="en-US" w:eastAsia="de-DE"/>
              </w:rPr>
              <w:t>µL</w:t>
            </w:r>
            <w:r w:rsidR="00114D2E" w:rsidRPr="00114D2E">
              <w:rPr>
                <w:sz w:val="18"/>
                <w:szCs w:val="18"/>
                <w:lang w:val="en-US" w:eastAsia="de-DE"/>
              </w:rPr>
              <w:t xml:space="preserve"> pipetted from previous </w:t>
            </w:r>
            <w:r w:rsidR="00A012C1">
              <w:rPr>
                <w:sz w:val="18"/>
                <w:szCs w:val="18"/>
                <w:lang w:val="en-US" w:eastAsia="de-DE"/>
              </w:rPr>
              <w:t>di</w:t>
            </w:r>
            <w:r w:rsidR="00114D2E" w:rsidRPr="00114D2E">
              <w:rPr>
                <w:sz w:val="18"/>
                <w:szCs w:val="18"/>
                <w:lang w:val="en-US" w:eastAsia="de-DE"/>
              </w:rPr>
              <w:t>lution</w:t>
            </w:r>
          </w:p>
        </w:tc>
        <w:tc>
          <w:tcPr>
            <w:tcW w:w="694"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 xml:space="preserve">10 </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120</w:t>
            </w:r>
          </w:p>
        </w:tc>
        <w:tc>
          <w:tcPr>
            <w:tcW w:w="694"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500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240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500</w:t>
            </w:r>
          </w:p>
        </w:tc>
        <w:tc>
          <w:tcPr>
            <w:tcW w:w="694"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240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100</w:t>
            </w:r>
          </w:p>
        </w:tc>
        <w:tc>
          <w:tcPr>
            <w:tcW w:w="694"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100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100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p>
        </w:tc>
      </w:tr>
      <w:tr w:rsidR="00CC52FF" w:rsidRPr="00114D2E" w:rsidTr="00F00FDD">
        <w:tc>
          <w:tcPr>
            <w:tcW w:w="1656" w:type="dxa"/>
            <w:shd w:val="clear" w:color="auto" w:fill="auto"/>
          </w:tcPr>
          <w:p w:rsidR="00CC52FF" w:rsidRPr="00114D2E" w:rsidRDefault="00315EA6" w:rsidP="00F00FDD">
            <w:pPr>
              <w:autoSpaceDE w:val="0"/>
              <w:autoSpaceDN w:val="0"/>
              <w:adjustRightInd w:val="0"/>
              <w:spacing w:line="240" w:lineRule="auto"/>
              <w:ind w:left="0"/>
              <w:rPr>
                <w:sz w:val="18"/>
                <w:szCs w:val="18"/>
                <w:lang w:val="en-US" w:eastAsia="de-DE"/>
              </w:rPr>
            </w:pPr>
            <w:r>
              <w:rPr>
                <w:sz w:val="18"/>
                <w:szCs w:val="18"/>
                <w:lang w:val="en-US" w:eastAsia="de-DE"/>
              </w:rPr>
              <w:t>Conc. [</w:t>
            </w:r>
            <w:r w:rsidRPr="00107EBC">
              <w:rPr>
                <w:sz w:val="18"/>
                <w:szCs w:val="18"/>
                <w:lang w:val="en-US" w:eastAsia="de-DE"/>
              </w:rPr>
              <w:t>ng/</w:t>
            </w:r>
            <w:r w:rsidR="00C40E54">
              <w:rPr>
                <w:sz w:val="18"/>
                <w:szCs w:val="18"/>
                <w:lang w:val="en-US" w:eastAsia="de-DE"/>
              </w:rPr>
              <w:t>mL</w:t>
            </w:r>
            <w:r>
              <w:rPr>
                <w:sz w:val="18"/>
                <w:szCs w:val="18"/>
                <w:lang w:val="en-US" w:eastAsia="de-DE"/>
              </w:rPr>
              <w:t>]</w:t>
            </w:r>
          </w:p>
        </w:tc>
        <w:tc>
          <w:tcPr>
            <w:tcW w:w="694"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10000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1000</w:t>
            </w:r>
          </w:p>
        </w:tc>
        <w:tc>
          <w:tcPr>
            <w:tcW w:w="694"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500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100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50</w:t>
            </w:r>
          </w:p>
        </w:tc>
        <w:tc>
          <w:tcPr>
            <w:tcW w:w="694"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10</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1</w:t>
            </w:r>
          </w:p>
        </w:tc>
        <w:tc>
          <w:tcPr>
            <w:tcW w:w="694"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0,1</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0,01</w:t>
            </w:r>
          </w:p>
        </w:tc>
        <w:tc>
          <w:tcPr>
            <w:tcW w:w="695" w:type="dxa"/>
            <w:shd w:val="clear" w:color="auto" w:fill="auto"/>
            <w:vAlign w:val="center"/>
          </w:tcPr>
          <w:p w:rsidR="00CC52FF" w:rsidRPr="00114D2E" w:rsidRDefault="00CC52FF" w:rsidP="00F00FDD">
            <w:pPr>
              <w:autoSpaceDE w:val="0"/>
              <w:autoSpaceDN w:val="0"/>
              <w:adjustRightInd w:val="0"/>
              <w:spacing w:line="240" w:lineRule="auto"/>
              <w:ind w:left="0"/>
              <w:jc w:val="right"/>
              <w:rPr>
                <w:sz w:val="18"/>
                <w:szCs w:val="18"/>
                <w:lang w:val="en-US" w:eastAsia="de-DE"/>
              </w:rPr>
            </w:pPr>
            <w:r w:rsidRPr="00114D2E">
              <w:rPr>
                <w:sz w:val="18"/>
                <w:szCs w:val="18"/>
                <w:lang w:val="en-US" w:eastAsia="de-DE"/>
              </w:rPr>
              <w:t>0</w:t>
            </w:r>
          </w:p>
        </w:tc>
      </w:tr>
    </w:tbl>
    <w:p w:rsidR="00CC52FF" w:rsidRPr="00CC52FF" w:rsidRDefault="00CC52FF" w:rsidP="00AB28CA">
      <w:pPr>
        <w:autoSpaceDE w:val="0"/>
        <w:autoSpaceDN w:val="0"/>
        <w:adjustRightInd w:val="0"/>
        <w:ind w:left="720"/>
        <w:rPr>
          <w:b/>
          <w:lang w:val="en-US" w:eastAsia="de-DE"/>
        </w:rPr>
      </w:pPr>
    </w:p>
    <w:p w:rsidR="00AC6DC2" w:rsidRDefault="00A75A06" w:rsidP="00AB28CA">
      <w:pPr>
        <w:pStyle w:val="Protokoll"/>
        <w:numPr>
          <w:ilvl w:val="0"/>
          <w:numId w:val="21"/>
        </w:numPr>
        <w:ind w:left="709" w:hanging="284"/>
      </w:pPr>
      <w:r>
        <w:lastRenderedPageBreak/>
        <w:t>Hydrolysis</w:t>
      </w:r>
      <w:r w:rsidR="00AC6DC2">
        <w:t>: 1M NaOH, 1M HCl</w:t>
      </w:r>
    </w:p>
    <w:p w:rsidR="00293252" w:rsidRDefault="00237320" w:rsidP="00AB28CA">
      <w:pPr>
        <w:pStyle w:val="Protokoll"/>
        <w:numPr>
          <w:ilvl w:val="0"/>
          <w:numId w:val="21"/>
        </w:numPr>
        <w:ind w:left="709" w:hanging="284"/>
      </w:pPr>
      <w:r>
        <w:t xml:space="preserve"> </w:t>
      </w:r>
      <w:r w:rsidR="004F57C5">
        <w:t>S</w:t>
      </w:r>
      <w:r w:rsidR="00293252" w:rsidRPr="00293252">
        <w:t>ubstrate</w:t>
      </w:r>
      <w:r w:rsidR="004F57C5">
        <w:t xml:space="preserve">: </w:t>
      </w:r>
      <w:r w:rsidR="004F57C5" w:rsidRPr="00293252">
        <w:t xml:space="preserve">0.4 mM </w:t>
      </w:r>
      <w:r w:rsidR="004F57C5" w:rsidRPr="004F57C5">
        <w:t>1-Step Ultra TMB-ELISA</w:t>
      </w:r>
      <w:r w:rsidR="004F57C5">
        <w:t xml:space="preserve"> (Thermo)</w:t>
      </w:r>
      <w:r w:rsidR="00293252" w:rsidRPr="00293252">
        <w:t>, 1.3 mM H</w:t>
      </w:r>
      <w:r w:rsidR="00293252" w:rsidRPr="004F57C5">
        <w:rPr>
          <w:vertAlign w:val="subscript"/>
        </w:rPr>
        <w:t>2</w:t>
      </w:r>
      <w:r w:rsidR="00293252" w:rsidRPr="00293252">
        <w:t>O</w:t>
      </w:r>
      <w:r w:rsidR="00293252" w:rsidRPr="004F57C5">
        <w:rPr>
          <w:vertAlign w:val="subscript"/>
        </w:rPr>
        <w:t>2</w:t>
      </w:r>
      <w:r w:rsidR="00293252" w:rsidRPr="00293252">
        <w:t xml:space="preserve"> in 100mM sodium acetate buffer, pH 5.5</w:t>
      </w:r>
    </w:p>
    <w:p w:rsidR="00A012C1" w:rsidRDefault="00237320" w:rsidP="00AB28CA">
      <w:pPr>
        <w:pStyle w:val="Protokoll"/>
        <w:numPr>
          <w:ilvl w:val="0"/>
          <w:numId w:val="21"/>
        </w:numPr>
        <w:ind w:left="709" w:hanging="284"/>
      </w:pPr>
      <w:r>
        <w:t xml:space="preserve"> </w:t>
      </w:r>
      <w:r w:rsidR="00A012C1">
        <w:t xml:space="preserve">Stop solution: </w:t>
      </w:r>
      <w:r w:rsidR="00A012C1" w:rsidRPr="005A3E2B">
        <w:t>2M H</w:t>
      </w:r>
      <w:r w:rsidR="00A012C1" w:rsidRPr="005A3E2B">
        <w:rPr>
          <w:vertAlign w:val="subscript"/>
        </w:rPr>
        <w:t>2</w:t>
      </w:r>
      <w:r w:rsidR="00A012C1" w:rsidRPr="005A3E2B">
        <w:t>SO</w:t>
      </w:r>
      <w:r w:rsidR="00A012C1" w:rsidRPr="005A3E2B">
        <w:rPr>
          <w:vertAlign w:val="subscript"/>
        </w:rPr>
        <w:t>4</w:t>
      </w:r>
    </w:p>
    <w:p w:rsidR="00A012C1" w:rsidRDefault="00237320" w:rsidP="00AB28CA">
      <w:pPr>
        <w:pStyle w:val="Protokoll"/>
        <w:numPr>
          <w:ilvl w:val="0"/>
          <w:numId w:val="21"/>
        </w:numPr>
        <w:ind w:left="709" w:hanging="284"/>
      </w:pPr>
      <w:r>
        <w:t xml:space="preserve"> </w:t>
      </w:r>
      <w:r w:rsidR="00351F0C" w:rsidRPr="00351F0C">
        <w:t xml:space="preserve">Plates: </w:t>
      </w:r>
      <w:r w:rsidR="00A012C1" w:rsidRPr="00351F0C">
        <w:t>MaxiSorp plate (NUNC)</w:t>
      </w:r>
      <w:r w:rsidR="00351F0C" w:rsidRPr="00351F0C">
        <w:t xml:space="preserve">, </w:t>
      </w:r>
      <w:r w:rsidR="00351F0C">
        <w:t>U</w:t>
      </w:r>
      <w:r w:rsidR="00A012C1" w:rsidRPr="00351F0C">
        <w:t>-bottom microplate low binding (NUNC)</w:t>
      </w:r>
    </w:p>
    <w:p w:rsidR="00C51BA3" w:rsidRPr="00351F0C" w:rsidRDefault="00C51BA3" w:rsidP="00AB28CA">
      <w:pPr>
        <w:pStyle w:val="Protokoll"/>
        <w:numPr>
          <w:ilvl w:val="0"/>
          <w:numId w:val="0"/>
        </w:numPr>
        <w:ind w:left="709" w:hanging="284"/>
      </w:pPr>
    </w:p>
    <w:p w:rsidR="00C51BA3" w:rsidRPr="00EE4AA5" w:rsidRDefault="00C51BA3" w:rsidP="00AB28CA">
      <w:pPr>
        <w:pStyle w:val="berschrift3"/>
        <w:rPr>
          <w:lang w:val="en-US"/>
        </w:rPr>
      </w:pPr>
      <w:r w:rsidRPr="00EE4AA5">
        <w:rPr>
          <w:lang w:val="en-US"/>
        </w:rPr>
        <w:t>Hybrid magnetic microparticles-solid phase extraction (HMP-SPE)</w:t>
      </w:r>
      <w:r w:rsidR="00237320">
        <w:rPr>
          <w:lang w:val="en-US"/>
        </w:rPr>
        <w:t xml:space="preserve"> of culture supernatants</w:t>
      </w:r>
    </w:p>
    <w:p w:rsidR="00C51BA3" w:rsidRDefault="00C51BA3" w:rsidP="00AB28CA">
      <w:pPr>
        <w:pStyle w:val="Protokoll"/>
      </w:pPr>
      <w:r w:rsidRPr="00C51BA3">
        <w:t>Hybrid magnetic microparticles (HMP): Weigh 0.27 g iron(III)-chloride in a glass vial and add 0.70 g sodium acetate. Dissolve the mixture in 8 mL ethylene glycol (</w:t>
      </w:r>
      <w:r w:rsidRPr="00C51BA3">
        <w:rPr>
          <w:i/>
        </w:rPr>
        <w:t>see</w:t>
      </w:r>
      <w:r w:rsidRPr="00C51BA3">
        <w:t xml:space="preserve"> </w:t>
      </w:r>
      <w:r w:rsidR="0083188D" w:rsidRPr="0083188D">
        <w:rPr>
          <w:b/>
        </w:rPr>
        <w:t>Note 1</w:t>
      </w:r>
      <w:r w:rsidRPr="00C51BA3">
        <w:t>). Add 100 mg of the copolymer Oasis HLB (</w:t>
      </w:r>
      <w:r w:rsidRPr="00C51BA3">
        <w:rPr>
          <w:i/>
        </w:rPr>
        <w:t xml:space="preserve">see </w:t>
      </w:r>
      <w:r w:rsidRPr="00C51BA3">
        <w:rPr>
          <w:b/>
        </w:rPr>
        <w:t xml:space="preserve">Note </w:t>
      </w:r>
      <w:r w:rsidR="008C2068">
        <w:rPr>
          <w:b/>
        </w:rPr>
        <w:t>2</w:t>
      </w:r>
      <w:r w:rsidRPr="00C51BA3">
        <w:t>) to the solution and homogenize it by stirring. To form HMP place the glass vial in a PTFE-lined stainless steel digestion vessel and keep it in an oven for 12 h at 200 °C (</w:t>
      </w:r>
      <w:r w:rsidRPr="00C51BA3">
        <w:rPr>
          <w:i/>
        </w:rPr>
        <w:t>see</w:t>
      </w:r>
      <w:r w:rsidRPr="00C51BA3">
        <w:t xml:space="preserve"> </w:t>
      </w:r>
      <w:r w:rsidRPr="00C51BA3">
        <w:rPr>
          <w:b/>
        </w:rPr>
        <w:t xml:space="preserve">Note </w:t>
      </w:r>
      <w:r w:rsidR="008C2068">
        <w:rPr>
          <w:b/>
        </w:rPr>
        <w:t>3</w:t>
      </w:r>
      <w:r w:rsidRPr="00C51BA3">
        <w:t>). Separate HMP and reaction solvent by use of an external magnet and wash them at least 5 times with 5 mL purified water. Repeat washing steps with methanol. Finally, keep HMP at 60 °C until dryness</w:t>
      </w:r>
      <w:r w:rsidRPr="007901C7">
        <w:t xml:space="preserve"> </w:t>
      </w:r>
      <w:r w:rsidR="00DC04D1">
        <w:fldChar w:fldCharType="begin">
          <w:fldData xml:space="preserve">PEVuZE5vdGU+PENpdGU+PEF1dGhvcj5CdWRkcnVzLVNjaGllbWFubjwvQXV0aG9yPjxZZWFyPjIw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</w:fldData>
        </w:fldChar>
      </w:r>
      <w:r w:rsidR="00DC04D1">
        <w:instrText xml:space="preserve"> ADDIN EN.CITE </w:instrText>
      </w:r>
      <w:r w:rsidR="00DC04D1">
        <w:fldChar w:fldCharType="begin">
          <w:fldData xml:space="preserve">PEVuZE5vdGU+PENpdGU+PEF1dGhvcj5CdWRkcnVzLVNjaGllbWFubjwvQXV0aG9yPjxZZWFyPjIw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</w:fldData>
        </w:fldChar>
      </w:r>
      <w:r w:rsidR="00DC04D1">
        <w:instrText xml:space="preserve"> ADDIN EN.CITE.DATA </w:instrText>
      </w:r>
      <w:r w:rsidR="00DC04D1">
        <w:fldChar w:fldCharType="end"/>
      </w:r>
      <w:r w:rsidR="00DC04D1">
        <w:fldChar w:fldCharType="separate"/>
      </w:r>
      <w:r w:rsidR="00DC04D1">
        <w:rPr>
          <w:noProof/>
        </w:rPr>
        <w:t>[</w:t>
      </w:r>
      <w:hyperlink w:anchor="_ENREF_7" w:tooltip="Buddrus-Schiemann, 2014 #1640" w:history="1">
        <w:r w:rsidR="00D40C18">
          <w:rPr>
            <w:noProof/>
          </w:rPr>
          <w:t>7</w:t>
        </w:r>
      </w:hyperlink>
      <w:r w:rsidR="00DC04D1">
        <w:rPr>
          <w:noProof/>
        </w:rPr>
        <w:t>]</w:t>
      </w:r>
      <w:r w:rsidR="00DC04D1">
        <w:fldChar w:fldCharType="end"/>
      </w:r>
      <w:r>
        <w:t>.</w:t>
      </w:r>
    </w:p>
    <w:p w:rsidR="00C51BA3" w:rsidRDefault="00C51BA3" w:rsidP="00AB28CA">
      <w:pPr>
        <w:pStyle w:val="Protokoll"/>
      </w:pPr>
      <w:r>
        <w:t>Methanol, LC-MS grade</w:t>
      </w:r>
    </w:p>
    <w:p w:rsidR="00C51BA3" w:rsidRDefault="00C51BA3" w:rsidP="00AB28CA">
      <w:pPr>
        <w:pStyle w:val="Protokoll"/>
      </w:pPr>
      <w:r>
        <w:t>Purified deionized water</w:t>
      </w:r>
    </w:p>
    <w:p w:rsidR="00C51BA3" w:rsidRPr="00C51BA3" w:rsidRDefault="00C51BA3" w:rsidP="00AB28CA">
      <w:pPr>
        <w:pStyle w:val="Protokoll"/>
      </w:pPr>
      <w:r w:rsidRPr="00C51BA3">
        <w:t>Elution solvent: Fill 7.5 mL of 3-propanol in a glass vial and add 2.5 mL hexane (</w:t>
      </w:r>
      <w:r w:rsidRPr="00C51BA3">
        <w:rPr>
          <w:i/>
        </w:rPr>
        <w:t xml:space="preserve">see </w:t>
      </w:r>
      <w:r w:rsidRPr="00C51BA3">
        <w:rPr>
          <w:b/>
        </w:rPr>
        <w:t xml:space="preserve">Note </w:t>
      </w:r>
      <w:r w:rsidR="008C2068">
        <w:rPr>
          <w:b/>
        </w:rPr>
        <w:t>4</w:t>
      </w:r>
      <w:r w:rsidRPr="00C51BA3">
        <w:t xml:space="preserve">) </w:t>
      </w:r>
    </w:p>
    <w:p w:rsidR="00C51BA3" w:rsidRPr="00C51BA3" w:rsidRDefault="00C51BA3" w:rsidP="00AB28CA">
      <w:pPr>
        <w:pStyle w:val="Protokoll"/>
      </w:pPr>
      <w:r w:rsidRPr="00C51BA3">
        <w:t>Redissolving solvent: Fill 9.0 mL purified deionized water in a glass vial and add 1.0 mL acetonitrile (</w:t>
      </w:r>
      <w:r w:rsidRPr="00C51BA3">
        <w:rPr>
          <w:i/>
        </w:rPr>
        <w:t>see</w:t>
      </w:r>
      <w:r w:rsidRPr="00C51BA3">
        <w:t xml:space="preserve"> </w:t>
      </w:r>
      <w:r w:rsidRPr="00C51BA3">
        <w:rPr>
          <w:b/>
        </w:rPr>
        <w:t xml:space="preserve">Note </w:t>
      </w:r>
      <w:r w:rsidR="008C2068">
        <w:rPr>
          <w:b/>
        </w:rPr>
        <w:t>4</w:t>
      </w:r>
      <w:r w:rsidRPr="00C51BA3">
        <w:t>).</w:t>
      </w:r>
    </w:p>
    <w:p w:rsidR="00C51BA3" w:rsidRPr="007901C7" w:rsidRDefault="0089401A" w:rsidP="00AB28CA">
      <w:pPr>
        <w:pStyle w:val="Protokoll"/>
      </w:pPr>
      <w:r>
        <w:t>HSL</w:t>
      </w:r>
      <w:r w:rsidR="00C51BA3" w:rsidRPr="00C51BA3">
        <w:t xml:space="preserve"> standard solutions: Prepare standard solutions in a concentration range of 0.1-10.0 µM using cell culture medium or acetonitrile for dilution (</w:t>
      </w:r>
      <w:r w:rsidR="00C51BA3" w:rsidRPr="00C51BA3">
        <w:rPr>
          <w:i/>
        </w:rPr>
        <w:t xml:space="preserve">see </w:t>
      </w:r>
      <w:r w:rsidR="00C51BA3" w:rsidRPr="00C51BA3">
        <w:rPr>
          <w:b/>
        </w:rPr>
        <w:t xml:space="preserve">Note </w:t>
      </w:r>
      <w:r w:rsidR="008C2068">
        <w:rPr>
          <w:b/>
        </w:rPr>
        <w:t>5</w:t>
      </w:r>
      <w:r w:rsidR="00C51BA3" w:rsidRPr="00C51BA3">
        <w:t>).</w:t>
      </w:r>
    </w:p>
    <w:p w:rsidR="00C51BA3" w:rsidRPr="0083188D" w:rsidRDefault="00C51BA3" w:rsidP="00AB28CA">
      <w:pPr>
        <w:ind w:left="284" w:hanging="284"/>
        <w:rPr>
          <w:lang w:val="en-US"/>
        </w:rPr>
      </w:pPr>
    </w:p>
    <w:p w:rsidR="00C51BA3" w:rsidRPr="00EE4AA5" w:rsidRDefault="0089401A" w:rsidP="00AB28CA">
      <w:pPr>
        <w:pStyle w:val="berschrift3"/>
        <w:rPr>
          <w:lang w:val="en-US"/>
        </w:rPr>
      </w:pPr>
      <w:r w:rsidRPr="00EE4AA5">
        <w:rPr>
          <w:lang w:val="en-US"/>
        </w:rPr>
        <w:lastRenderedPageBreak/>
        <w:t>HSL/HS</w:t>
      </w:r>
      <w:r w:rsidR="00C51BA3" w:rsidRPr="00EE4AA5">
        <w:rPr>
          <w:lang w:val="en-US"/>
        </w:rPr>
        <w:t xml:space="preserve"> extraction of cell pellets</w:t>
      </w:r>
    </w:p>
    <w:p w:rsidR="00C51BA3" w:rsidRDefault="00C51BA3" w:rsidP="00AB28CA">
      <w:pPr>
        <w:pStyle w:val="Protokoll"/>
        <w:numPr>
          <w:ilvl w:val="0"/>
          <w:numId w:val="34"/>
        </w:numPr>
      </w:pPr>
      <w:r>
        <w:t>Extraction solvent: Prepare 100 mL of anhydrous ethyl acetate and acidify the solution with 10 µL glacial acetic acid.</w:t>
      </w:r>
    </w:p>
    <w:p w:rsidR="00C51BA3" w:rsidRDefault="00C51BA3" w:rsidP="00AB28CA">
      <w:pPr>
        <w:pStyle w:val="Protokoll"/>
      </w:pPr>
      <w:r>
        <w:t>Re</w:t>
      </w:r>
      <w:r w:rsidR="00C12777">
        <w:t>-</w:t>
      </w:r>
      <w:r>
        <w:t>dissolving solvent: Prepare a 100 mL mixture of 50 %</w:t>
      </w:r>
      <w:r w:rsidRPr="000C4E50">
        <w:rPr>
          <w:vertAlign w:val="superscript"/>
        </w:rPr>
        <w:t>v</w:t>
      </w:r>
      <w:r>
        <w:t>/</w:t>
      </w:r>
      <w:r w:rsidRPr="000C4E50">
        <w:rPr>
          <w:vertAlign w:val="subscript"/>
        </w:rPr>
        <w:t>v</w:t>
      </w:r>
      <w:r>
        <w:t xml:space="preserve"> anhydrous ethyl acetate and 50%</w:t>
      </w:r>
      <w:r w:rsidRPr="000C4E50">
        <w:rPr>
          <w:vertAlign w:val="superscript"/>
        </w:rPr>
        <w:t>v</w:t>
      </w:r>
      <w:r>
        <w:t>/</w:t>
      </w:r>
      <w:r w:rsidRPr="000C4E50">
        <w:rPr>
          <w:vertAlign w:val="subscript"/>
        </w:rPr>
        <w:t>v</w:t>
      </w:r>
      <w:r>
        <w:t xml:space="preserve"> acetonitrile (</w:t>
      </w:r>
      <w:r>
        <w:rPr>
          <w:i/>
        </w:rPr>
        <w:t>see</w:t>
      </w:r>
      <w:r>
        <w:t xml:space="preserve"> </w:t>
      </w:r>
      <w:r>
        <w:rPr>
          <w:b/>
        </w:rPr>
        <w:t xml:space="preserve">Note </w:t>
      </w:r>
      <w:r w:rsidR="008C2068">
        <w:rPr>
          <w:b/>
        </w:rPr>
        <w:t>4</w:t>
      </w:r>
      <w:r>
        <w:t>).</w:t>
      </w:r>
    </w:p>
    <w:p w:rsidR="00C51BA3" w:rsidRPr="0083188D" w:rsidRDefault="00C51BA3" w:rsidP="00AB28CA">
      <w:pPr>
        <w:ind w:left="284" w:hanging="284"/>
        <w:rPr>
          <w:lang w:val="en-US"/>
        </w:rPr>
      </w:pPr>
    </w:p>
    <w:p w:rsidR="00C51BA3" w:rsidRPr="004F7401" w:rsidRDefault="00C51BA3" w:rsidP="00AB28CA">
      <w:pPr>
        <w:pStyle w:val="berschrift3"/>
      </w:pPr>
      <w:r w:rsidRPr="004F7401">
        <w:t>U</w:t>
      </w:r>
      <w:r w:rsidR="0089401A">
        <w:t>H</w:t>
      </w:r>
      <w:r w:rsidRPr="004F7401">
        <w:t>PLC-ESI-QToF-MS analysis</w:t>
      </w:r>
    </w:p>
    <w:p w:rsidR="00C51BA3" w:rsidRDefault="00C51BA3" w:rsidP="00AB28CA">
      <w:pPr>
        <w:pStyle w:val="Protokoll"/>
        <w:numPr>
          <w:ilvl w:val="0"/>
          <w:numId w:val="33"/>
        </w:numPr>
      </w:pPr>
      <w:r>
        <w:t>UHPLC Column: Use a Waters Acquity BEH C</w:t>
      </w:r>
      <w:r w:rsidRPr="00C51BA3">
        <w:rPr>
          <w:vertAlign w:val="subscript"/>
        </w:rPr>
        <w:t>18</w:t>
      </w:r>
      <w:r>
        <w:t xml:space="preserve"> column with the dimensions 1.0 x 150 mm and a particle size of 1.7 µm or a column with similar separation properties.</w:t>
      </w:r>
    </w:p>
    <w:p w:rsidR="00C51BA3" w:rsidRDefault="00C51BA3" w:rsidP="00AB28CA">
      <w:pPr>
        <w:pStyle w:val="Protokoll"/>
      </w:pPr>
      <w:r>
        <w:t>Eluant A: Prepare a solution of purified deionized water with 10 %</w:t>
      </w:r>
      <w:r w:rsidRPr="00C65C09">
        <w:rPr>
          <w:vertAlign w:val="superscript"/>
        </w:rPr>
        <w:t xml:space="preserve"> </w:t>
      </w:r>
      <w:r w:rsidRPr="000C4E50">
        <w:rPr>
          <w:vertAlign w:val="superscript"/>
        </w:rPr>
        <w:t>v</w:t>
      </w:r>
      <w:r>
        <w:t>/</w:t>
      </w:r>
      <w:r w:rsidRPr="000C4E50">
        <w:rPr>
          <w:vertAlign w:val="subscript"/>
        </w:rPr>
        <w:t>v</w:t>
      </w:r>
      <w:r>
        <w:t xml:space="preserve"> acetonitrile and 0.1 %</w:t>
      </w:r>
      <w:r w:rsidR="002A747C">
        <w:t xml:space="preserve"> </w:t>
      </w:r>
      <w:r w:rsidRPr="000C4E50">
        <w:rPr>
          <w:vertAlign w:val="superscript"/>
        </w:rPr>
        <w:t>v</w:t>
      </w:r>
      <w:r>
        <w:t>/</w:t>
      </w:r>
      <w:r w:rsidRPr="000C4E50">
        <w:rPr>
          <w:vertAlign w:val="subscript"/>
        </w:rPr>
        <w:t>v</w:t>
      </w:r>
      <w:r>
        <w:t xml:space="preserve"> formic acid.</w:t>
      </w:r>
    </w:p>
    <w:p w:rsidR="00C51BA3" w:rsidRDefault="00C51BA3" w:rsidP="00AB28CA">
      <w:pPr>
        <w:pStyle w:val="Protokoll"/>
      </w:pPr>
      <w:r>
        <w:t>Eluant B: 100 % acetonitrile.</w:t>
      </w:r>
    </w:p>
    <w:p w:rsidR="00B20AA1" w:rsidRPr="00B20AA1" w:rsidRDefault="00B20AA1" w:rsidP="00AB28CA">
      <w:pPr>
        <w:rPr>
          <w:lang w:val="en-US" w:eastAsia="de-DE"/>
        </w:rPr>
      </w:pPr>
    </w:p>
    <w:p w:rsidR="00CC52FF" w:rsidRPr="00F24899" w:rsidRDefault="00CC52FF" w:rsidP="00AB28CA">
      <w:pPr>
        <w:pStyle w:val="berschrift2"/>
      </w:pPr>
      <w:r w:rsidRPr="00F24899">
        <w:t>Methods</w:t>
      </w:r>
    </w:p>
    <w:p w:rsidR="0075725D" w:rsidRDefault="0075725D" w:rsidP="00AB28CA">
      <w:pPr>
        <w:pStyle w:val="berschrift3"/>
        <w:rPr>
          <w:lang w:val="en-US" w:eastAsia="de-DE"/>
        </w:rPr>
      </w:pPr>
      <w:r>
        <w:rPr>
          <w:lang w:val="en-US" w:eastAsia="de-DE"/>
        </w:rPr>
        <w:t>Sample preparation</w:t>
      </w:r>
    </w:p>
    <w:p w:rsidR="005F020F" w:rsidRPr="00C40E54" w:rsidRDefault="005F020F" w:rsidP="00AB28CA">
      <w:pPr>
        <w:rPr>
          <w:lang w:val="en-US"/>
        </w:rPr>
      </w:pPr>
      <w:r w:rsidRPr="00C40E54">
        <w:rPr>
          <w:lang w:val="en-US"/>
        </w:rPr>
        <w:t>In principle liquid samples from any given habitat can be analy</w:t>
      </w:r>
      <w:r w:rsidR="00C40E54">
        <w:rPr>
          <w:lang w:val="en-US"/>
        </w:rPr>
        <w:t>z</w:t>
      </w:r>
      <w:r w:rsidRPr="00C40E54">
        <w:rPr>
          <w:lang w:val="en-US"/>
        </w:rPr>
        <w:t>ed. However, the matrix can lead to a considerable inhibition of the assay and needs to be thoroughly tested. Especially rich bacterial culture medium like nutrient broth (NB) is likely to cause a significant matrix effect and should be avoided.</w:t>
      </w:r>
    </w:p>
    <w:p w:rsidR="005F020F" w:rsidRDefault="00FC415A" w:rsidP="00AB28CA">
      <w:pPr>
        <w:numPr>
          <w:ilvl w:val="3"/>
          <w:numId w:val="12"/>
        </w:numPr>
        <w:spacing w:before="120"/>
        <w:ind w:left="709" w:hanging="284"/>
        <w:rPr>
          <w:lang w:val="en-US" w:eastAsia="de-DE"/>
        </w:rPr>
      </w:pPr>
      <w:r>
        <w:rPr>
          <w:lang w:val="en-US" w:eastAsia="de-DE"/>
        </w:rPr>
        <w:t>Separation of cellular compartments and cell culture supernatants should</w:t>
      </w:r>
      <w:r w:rsidR="002D193A">
        <w:rPr>
          <w:lang w:val="en-US" w:eastAsia="de-DE"/>
        </w:rPr>
        <w:t xml:space="preserve"> be achieved by </w:t>
      </w:r>
      <w:r>
        <w:rPr>
          <w:lang w:val="en-US" w:eastAsia="de-DE"/>
        </w:rPr>
        <w:t>(ultra-)</w:t>
      </w:r>
      <w:r w:rsidR="002D193A">
        <w:rPr>
          <w:lang w:val="en-US" w:eastAsia="de-DE"/>
        </w:rPr>
        <w:t>centrifugation at</w:t>
      </w:r>
      <w:r w:rsidR="002D193A" w:rsidRPr="002D193A">
        <w:rPr>
          <w:lang w:val="en-US" w:eastAsia="de-DE"/>
        </w:rPr>
        <w:t xml:space="preserve"> 4 °C</w:t>
      </w:r>
      <w:r w:rsidR="005F020F">
        <w:rPr>
          <w:lang w:val="en-US" w:eastAsia="de-DE"/>
        </w:rPr>
        <w:t xml:space="preserve"> (</w:t>
      </w:r>
      <w:r w:rsidR="005F020F" w:rsidRPr="0083188D">
        <w:rPr>
          <w:i/>
          <w:lang w:val="en-US" w:eastAsia="de-DE"/>
        </w:rPr>
        <w:t>see</w:t>
      </w:r>
      <w:r w:rsidR="005F020F">
        <w:rPr>
          <w:b/>
          <w:lang w:val="en-US" w:eastAsia="de-DE"/>
        </w:rPr>
        <w:t xml:space="preserve"> Note </w:t>
      </w:r>
      <w:r w:rsidR="00F46B8A">
        <w:rPr>
          <w:b/>
          <w:lang w:val="en-US" w:eastAsia="de-DE"/>
        </w:rPr>
        <w:t>6</w:t>
      </w:r>
      <w:r w:rsidR="005F020F">
        <w:rPr>
          <w:lang w:val="en-US" w:eastAsia="de-DE"/>
        </w:rPr>
        <w:t>).</w:t>
      </w:r>
      <w:r w:rsidR="002D193A" w:rsidRPr="002D193A">
        <w:rPr>
          <w:lang w:val="en-US" w:eastAsia="de-DE"/>
        </w:rPr>
        <w:t xml:space="preserve"> </w:t>
      </w:r>
    </w:p>
    <w:p w:rsidR="0075725D" w:rsidRPr="0075725D" w:rsidRDefault="002D193A" w:rsidP="00AB28CA">
      <w:pPr>
        <w:numPr>
          <w:ilvl w:val="3"/>
          <w:numId w:val="12"/>
        </w:numPr>
        <w:ind w:left="709" w:hanging="283"/>
        <w:rPr>
          <w:lang w:val="en-US" w:eastAsia="de-DE"/>
        </w:rPr>
      </w:pPr>
      <w:r w:rsidRPr="002D193A">
        <w:rPr>
          <w:lang w:val="en-US" w:eastAsia="de-DE"/>
        </w:rPr>
        <w:t xml:space="preserve">Subsequently, the supernatants </w:t>
      </w:r>
      <w:r>
        <w:rPr>
          <w:lang w:val="en-US" w:eastAsia="de-DE"/>
        </w:rPr>
        <w:t xml:space="preserve">should be </w:t>
      </w:r>
      <w:r w:rsidRPr="002D193A">
        <w:rPr>
          <w:lang w:val="en-US" w:eastAsia="de-DE"/>
        </w:rPr>
        <w:t xml:space="preserve">filtered through </w:t>
      </w:r>
      <w:r w:rsidR="005F020F" w:rsidRPr="002D193A">
        <w:rPr>
          <w:lang w:val="en-US" w:eastAsia="de-DE"/>
        </w:rPr>
        <w:t>0.22 μm</w:t>
      </w:r>
      <w:r w:rsidR="005F020F">
        <w:rPr>
          <w:lang w:val="en-US" w:eastAsia="de-DE"/>
        </w:rPr>
        <w:t xml:space="preserve"> </w:t>
      </w:r>
      <w:r w:rsidRPr="002D193A">
        <w:rPr>
          <w:lang w:val="en-US" w:eastAsia="de-DE"/>
        </w:rPr>
        <w:t xml:space="preserve">nitrocellulose </w:t>
      </w:r>
      <w:r>
        <w:rPr>
          <w:lang w:val="en-US" w:eastAsia="de-DE"/>
        </w:rPr>
        <w:t>me</w:t>
      </w:r>
      <w:r w:rsidR="005F020F">
        <w:rPr>
          <w:lang w:val="en-US" w:eastAsia="de-DE"/>
        </w:rPr>
        <w:t>m</w:t>
      </w:r>
      <w:r>
        <w:rPr>
          <w:lang w:val="en-US" w:eastAsia="de-DE"/>
        </w:rPr>
        <w:t>branes</w:t>
      </w:r>
      <w:r w:rsidRPr="002D193A">
        <w:rPr>
          <w:lang w:val="en-US" w:eastAsia="de-DE"/>
        </w:rPr>
        <w:t xml:space="preserve"> </w:t>
      </w:r>
      <w:r>
        <w:rPr>
          <w:lang w:val="en-US" w:eastAsia="de-DE"/>
        </w:rPr>
        <w:t xml:space="preserve">and </w:t>
      </w:r>
      <w:r w:rsidRPr="002D193A">
        <w:rPr>
          <w:lang w:val="en-US" w:eastAsia="de-DE"/>
        </w:rPr>
        <w:t>frozen at −</w:t>
      </w:r>
      <w:r w:rsidR="005F020F">
        <w:rPr>
          <w:lang w:val="en-US" w:eastAsia="de-DE"/>
        </w:rPr>
        <w:t>8</w:t>
      </w:r>
      <w:r w:rsidRPr="002D193A">
        <w:rPr>
          <w:lang w:val="en-US" w:eastAsia="de-DE"/>
        </w:rPr>
        <w:t xml:space="preserve">0 °C </w:t>
      </w:r>
      <w:r w:rsidR="005F020F">
        <w:rPr>
          <w:lang w:val="en-US" w:eastAsia="de-DE"/>
        </w:rPr>
        <w:t>for further extraction and analysis (</w:t>
      </w:r>
      <w:r w:rsidR="005F020F" w:rsidRPr="0083188D">
        <w:rPr>
          <w:i/>
          <w:lang w:val="en-US" w:eastAsia="de-DE"/>
        </w:rPr>
        <w:t>see</w:t>
      </w:r>
      <w:r w:rsidR="005F020F">
        <w:rPr>
          <w:b/>
          <w:lang w:val="en-US" w:eastAsia="de-DE"/>
        </w:rPr>
        <w:t xml:space="preserve"> Note </w:t>
      </w:r>
      <w:r w:rsidR="00F46B8A">
        <w:rPr>
          <w:b/>
          <w:lang w:val="en-US" w:eastAsia="de-DE"/>
        </w:rPr>
        <w:t>7</w:t>
      </w:r>
      <w:r w:rsidR="005F020F">
        <w:rPr>
          <w:lang w:val="en-US" w:eastAsia="de-DE"/>
        </w:rPr>
        <w:t>)</w:t>
      </w:r>
      <w:r w:rsidRPr="002D193A">
        <w:rPr>
          <w:lang w:val="en-US" w:eastAsia="de-DE"/>
        </w:rPr>
        <w:t>.</w:t>
      </w:r>
      <w:r>
        <w:rPr>
          <w:lang w:val="en-US" w:eastAsia="de-DE"/>
        </w:rPr>
        <w:t xml:space="preserve"> </w:t>
      </w:r>
    </w:p>
    <w:p w:rsidR="00F24899" w:rsidRDefault="00F24899" w:rsidP="00AB28CA">
      <w:pPr>
        <w:pStyle w:val="berschrift3"/>
        <w:rPr>
          <w:lang w:val="en-US" w:eastAsia="de-DE"/>
        </w:rPr>
      </w:pPr>
      <w:r>
        <w:rPr>
          <w:lang w:val="en-US" w:eastAsia="de-DE"/>
        </w:rPr>
        <w:lastRenderedPageBreak/>
        <w:t>ELISA</w:t>
      </w:r>
    </w:p>
    <w:p w:rsidR="008B78F7" w:rsidRPr="00A31918" w:rsidRDefault="004A0AB2" w:rsidP="00AB28CA">
      <w:pPr>
        <w:rPr>
          <w:lang w:val="en-US" w:eastAsia="de-DE"/>
        </w:rPr>
      </w:pPr>
      <w:r w:rsidRPr="00A31918">
        <w:rPr>
          <w:lang w:val="en-US" w:eastAsia="de-DE"/>
        </w:rPr>
        <w:t>The given a</w:t>
      </w:r>
      <w:r w:rsidR="008B78F7" w:rsidRPr="00A31918">
        <w:rPr>
          <w:lang w:val="en-US" w:eastAsia="de-DE"/>
        </w:rPr>
        <w:t>mounts are calculated for 3 plates</w:t>
      </w:r>
      <w:r w:rsidRPr="00A31918">
        <w:rPr>
          <w:lang w:val="en-US" w:eastAsia="de-DE"/>
        </w:rPr>
        <w:t xml:space="preserve">. </w:t>
      </w:r>
      <w:r w:rsidR="00006386">
        <w:rPr>
          <w:lang w:val="en-US" w:eastAsia="de-DE"/>
        </w:rPr>
        <w:t xml:space="preserve">Measure all standards and samples </w:t>
      </w:r>
      <w:r w:rsidR="00C12777">
        <w:rPr>
          <w:lang w:val="en-US" w:eastAsia="de-DE"/>
        </w:rPr>
        <w:t xml:space="preserve">at least </w:t>
      </w:r>
      <w:r w:rsidR="00006386">
        <w:rPr>
          <w:lang w:val="en-US" w:eastAsia="de-DE"/>
        </w:rPr>
        <w:t xml:space="preserve">in triplicates and take mean. </w:t>
      </w:r>
      <w:r w:rsidR="008B78F7" w:rsidRPr="00A31918">
        <w:rPr>
          <w:lang w:val="en-US" w:eastAsia="de-DE"/>
        </w:rPr>
        <w:t xml:space="preserve">Mix all components in glass beakers and then pour in </w:t>
      </w:r>
      <w:r w:rsidRPr="00A31918">
        <w:rPr>
          <w:lang w:val="en-US" w:eastAsia="de-DE"/>
        </w:rPr>
        <w:t xml:space="preserve">specifically </w:t>
      </w:r>
      <w:r w:rsidR="008B78F7" w:rsidRPr="00A31918">
        <w:rPr>
          <w:lang w:val="en-US" w:eastAsia="de-DE"/>
        </w:rPr>
        <w:t>labeled plastic reservoirs</w:t>
      </w:r>
      <w:r w:rsidRPr="00A31918">
        <w:rPr>
          <w:lang w:val="en-US" w:eastAsia="de-DE"/>
        </w:rPr>
        <w:t xml:space="preserve"> for multi</w:t>
      </w:r>
      <w:r w:rsidR="00C12777">
        <w:rPr>
          <w:lang w:val="en-US" w:eastAsia="de-DE"/>
        </w:rPr>
        <w:t>-</w:t>
      </w:r>
      <w:r w:rsidRPr="00A31918">
        <w:rPr>
          <w:lang w:val="en-US" w:eastAsia="de-DE"/>
        </w:rPr>
        <w:t>pipettes. If used for one component only</w:t>
      </w:r>
      <w:r w:rsidR="00C12777">
        <w:rPr>
          <w:lang w:val="en-US" w:eastAsia="de-DE"/>
        </w:rPr>
        <w:t>,</w:t>
      </w:r>
      <w:r w:rsidRPr="00A31918">
        <w:rPr>
          <w:lang w:val="en-US" w:eastAsia="de-DE"/>
        </w:rPr>
        <w:t xml:space="preserve"> these plastic reservoirs can be reused after rinsing with tab water. P</w:t>
      </w:r>
      <w:r w:rsidR="008B78F7" w:rsidRPr="00A31918">
        <w:rPr>
          <w:lang w:val="en-US" w:eastAsia="de-DE"/>
        </w:rPr>
        <w:t xml:space="preserve">lates </w:t>
      </w:r>
      <w:r w:rsidRPr="00A31918">
        <w:rPr>
          <w:lang w:val="en-US" w:eastAsia="de-DE"/>
        </w:rPr>
        <w:t xml:space="preserve">should be covered </w:t>
      </w:r>
      <w:r w:rsidR="008B78F7" w:rsidRPr="00A31918">
        <w:rPr>
          <w:lang w:val="en-US" w:eastAsia="de-DE"/>
        </w:rPr>
        <w:t>with PCR foil (reusable</w:t>
      </w:r>
      <w:r w:rsidR="0031005F">
        <w:rPr>
          <w:lang w:val="en-US" w:eastAsia="de-DE"/>
        </w:rPr>
        <w:t xml:space="preserve"> if clean</w:t>
      </w:r>
      <w:r w:rsidR="008B78F7" w:rsidRPr="00A31918">
        <w:rPr>
          <w:lang w:val="en-US" w:eastAsia="de-DE"/>
        </w:rPr>
        <w:t>) during every incubation step</w:t>
      </w:r>
      <w:r w:rsidRPr="00A31918">
        <w:rPr>
          <w:lang w:val="en-US" w:eastAsia="de-DE"/>
        </w:rPr>
        <w:t xml:space="preserve">. It is advisable to process not more than three plates </w:t>
      </w:r>
      <w:r w:rsidR="00755968" w:rsidRPr="00A31918">
        <w:rPr>
          <w:lang w:val="en-US" w:eastAsia="de-DE"/>
        </w:rPr>
        <w:t xml:space="preserve">in parallel </w:t>
      </w:r>
      <w:r w:rsidRPr="00A31918">
        <w:rPr>
          <w:lang w:val="en-US" w:eastAsia="de-DE"/>
        </w:rPr>
        <w:t xml:space="preserve">and always finish one complete step with one plate before </w:t>
      </w:r>
      <w:r w:rsidR="00755968" w:rsidRPr="00A31918">
        <w:rPr>
          <w:lang w:val="en-US" w:eastAsia="de-DE"/>
        </w:rPr>
        <w:t>repeating the step with the next one.</w:t>
      </w:r>
    </w:p>
    <w:p w:rsidR="008B78F7" w:rsidRDefault="00F24899" w:rsidP="00AB28CA">
      <w:pPr>
        <w:pStyle w:val="Protokoll"/>
        <w:numPr>
          <w:ilvl w:val="0"/>
          <w:numId w:val="45"/>
        </w:numPr>
        <w:ind w:left="709" w:hanging="284"/>
      </w:pPr>
      <w:r w:rsidRPr="003930E9">
        <w:t xml:space="preserve">Coating: </w:t>
      </w:r>
      <w:r w:rsidR="008B78F7" w:rsidRPr="003930E9">
        <w:t xml:space="preserve">Prepare </w:t>
      </w:r>
      <w:r w:rsidR="00B95710" w:rsidRPr="003930E9">
        <w:t xml:space="preserve">coating </w:t>
      </w:r>
      <w:r w:rsidR="008B78F7" w:rsidRPr="003930E9">
        <w:t xml:space="preserve">antigen solution </w:t>
      </w:r>
      <w:r w:rsidR="00B95710" w:rsidRPr="003930E9">
        <w:t>by diluting</w:t>
      </w:r>
      <w:r w:rsidR="008B78F7" w:rsidRPr="003930E9">
        <w:t xml:space="preserve"> </w:t>
      </w:r>
      <w:r w:rsidR="00C66F3C" w:rsidRPr="003930E9">
        <w:t xml:space="preserve">1 </w:t>
      </w:r>
      <w:r w:rsidR="00C40E54">
        <w:t>µL</w:t>
      </w:r>
      <w:r w:rsidR="00B95710" w:rsidRPr="003930E9">
        <w:t xml:space="preserve"> </w:t>
      </w:r>
      <w:r w:rsidR="008B78F7" w:rsidRPr="003930E9">
        <w:t xml:space="preserve">stock solution </w:t>
      </w:r>
      <w:r w:rsidR="00B95710" w:rsidRPr="003930E9">
        <w:t xml:space="preserve">of </w:t>
      </w:r>
      <w:r w:rsidR="0089401A">
        <w:t>HSL</w:t>
      </w:r>
      <w:r w:rsidR="00B95710" w:rsidRPr="003930E9">
        <w:t xml:space="preserve">‐BSA </w:t>
      </w:r>
      <w:r w:rsidR="008B78F7" w:rsidRPr="003930E9">
        <w:t xml:space="preserve">in </w:t>
      </w:r>
      <w:r w:rsidR="00C66F3C" w:rsidRPr="003930E9">
        <w:t xml:space="preserve">34.5 </w:t>
      </w:r>
      <w:r w:rsidR="00C40E54">
        <w:t>mL</w:t>
      </w:r>
      <w:r w:rsidR="00C66F3C" w:rsidRPr="003930E9">
        <w:t xml:space="preserve"> </w:t>
      </w:r>
      <w:r w:rsidR="00B95710" w:rsidRPr="003930E9">
        <w:t xml:space="preserve">50 mM </w:t>
      </w:r>
      <w:r w:rsidR="008B78F7" w:rsidRPr="003930E9">
        <w:t>carbonate buffer</w:t>
      </w:r>
      <w:r w:rsidR="002714C4" w:rsidRPr="003930E9">
        <w:t xml:space="preserve">. </w:t>
      </w:r>
      <w:r w:rsidR="008B78F7" w:rsidRPr="003930E9">
        <w:t>Add 100 μ</w:t>
      </w:r>
      <w:r w:rsidR="00BC62CA">
        <w:t>L</w:t>
      </w:r>
      <w:r w:rsidR="00C66F3C" w:rsidRPr="003930E9">
        <w:t xml:space="preserve"> of </w:t>
      </w:r>
      <w:r w:rsidR="008B78F7" w:rsidRPr="003930E9">
        <w:t xml:space="preserve">antigen solution </w:t>
      </w:r>
      <w:r w:rsidR="00C66F3C" w:rsidRPr="003930E9">
        <w:t xml:space="preserve">per well </w:t>
      </w:r>
      <w:r w:rsidR="008B78F7" w:rsidRPr="003930E9">
        <w:t xml:space="preserve">into a Nunc Maxi Sorp microtiter plate </w:t>
      </w:r>
      <w:r w:rsidR="00C66F3C" w:rsidRPr="003930E9">
        <w:t>and i</w:t>
      </w:r>
      <w:r w:rsidR="008B78F7" w:rsidRPr="003930E9">
        <w:t>ncubate overnight at 4°C without shaking</w:t>
      </w:r>
      <w:r w:rsidR="00C66F3C" w:rsidRPr="003930E9">
        <w:t>.</w:t>
      </w:r>
    </w:p>
    <w:p w:rsidR="00DF68A5" w:rsidRDefault="00DF68A5" w:rsidP="00AB28CA">
      <w:pPr>
        <w:pStyle w:val="Protokoll"/>
        <w:numPr>
          <w:ilvl w:val="0"/>
          <w:numId w:val="45"/>
        </w:numPr>
        <w:ind w:left="709" w:hanging="283"/>
      </w:pPr>
      <w:r w:rsidRPr="00D948C3">
        <w:t xml:space="preserve">Preparations: On the next day put all buffers out of the </w:t>
      </w:r>
      <w:r w:rsidR="00C12777" w:rsidRPr="00D948C3">
        <w:t>refrigerator</w:t>
      </w:r>
      <w:r w:rsidRPr="00D948C3">
        <w:t xml:space="preserve"> to equilibrate to room</w:t>
      </w:r>
      <w:r>
        <w:t xml:space="preserve"> temperature. If you are using an automated washer (see next step) attach vacuum and buffer bottles, and perform a washing cycle with an empty 96 well plate.</w:t>
      </w:r>
    </w:p>
    <w:p w:rsidR="00DF68A5" w:rsidRDefault="00DF68A5" w:rsidP="00AB28CA">
      <w:pPr>
        <w:pStyle w:val="Protokoll"/>
        <w:numPr>
          <w:ilvl w:val="0"/>
          <w:numId w:val="45"/>
        </w:numPr>
        <w:ind w:left="709" w:hanging="283"/>
      </w:pPr>
      <w:r>
        <w:t xml:space="preserve">General washing procedure: </w:t>
      </w:r>
      <w:r w:rsidR="00AC6DC2">
        <w:t xml:space="preserve">Wash </w:t>
      </w:r>
      <w:r w:rsidR="00DC06D8">
        <w:t>the coated</w:t>
      </w:r>
      <w:r w:rsidR="00AC6DC2">
        <w:t xml:space="preserve"> </w:t>
      </w:r>
      <w:r w:rsidR="00AC6DC2" w:rsidRPr="00351F0C">
        <w:t xml:space="preserve">plate </w:t>
      </w:r>
      <w:r w:rsidR="00AC6DC2">
        <w:t>three times with 200 μ</w:t>
      </w:r>
      <w:r w:rsidR="00BC62CA">
        <w:t>L</w:t>
      </w:r>
      <w:r w:rsidR="00AC6DC2">
        <w:t xml:space="preserve"> 4 mM PBST buffer</w:t>
      </w:r>
      <w:r w:rsidR="00AC6DC2" w:rsidRPr="003930E9">
        <w:t xml:space="preserve"> </w:t>
      </w:r>
      <w:r w:rsidR="00AC6DC2">
        <w:t>per well. This can be done manually with a multi</w:t>
      </w:r>
      <w:r w:rsidR="00A75A06">
        <w:t xml:space="preserve">channel </w:t>
      </w:r>
      <w:r w:rsidR="00AC6DC2">
        <w:t>pipette or with an automated washer, e.g. with an automated microtiter plate washer from Bio-Tek Instruments (Bad Friedrichshall, Germany).</w:t>
      </w:r>
      <w:r w:rsidR="00AC6DC2" w:rsidRPr="003930E9">
        <w:t xml:space="preserve"> </w:t>
      </w:r>
      <w:r w:rsidR="00AC6DC2">
        <w:t xml:space="preserve">After washing empty the plate </w:t>
      </w:r>
      <w:r w:rsidR="00AC6DC2" w:rsidRPr="003930E9">
        <w:t xml:space="preserve">completely by </w:t>
      </w:r>
      <w:r w:rsidR="00AC6DC2">
        <w:t>tapp</w:t>
      </w:r>
      <w:r w:rsidR="00AC6DC2" w:rsidRPr="003930E9">
        <w:t>ing it with open wells down on a paper towel</w:t>
      </w:r>
      <w:r w:rsidR="00AC6DC2">
        <w:t>.</w:t>
      </w:r>
      <w:r w:rsidR="00AC6DC2" w:rsidRPr="003930E9">
        <w:t xml:space="preserve"> </w:t>
      </w:r>
      <w:r w:rsidR="00AC6DC2">
        <w:t>D</w:t>
      </w:r>
      <w:r w:rsidR="00AC6DC2" w:rsidRPr="003930E9">
        <w:t>o not let the plate dry out</w:t>
      </w:r>
      <w:r w:rsidR="00AC6DC2">
        <w:t xml:space="preserve"> after the washing process</w:t>
      </w:r>
      <w:r w:rsidR="00AC6DC2" w:rsidRPr="003930E9">
        <w:t xml:space="preserve">, </w:t>
      </w:r>
      <w:r w:rsidR="00AC6DC2">
        <w:t xml:space="preserve">but </w:t>
      </w:r>
      <w:r w:rsidR="00AC6DC2" w:rsidRPr="003930E9">
        <w:t xml:space="preserve">immediately proceed </w:t>
      </w:r>
      <w:r w:rsidR="00AC6DC2">
        <w:t>to</w:t>
      </w:r>
      <w:r w:rsidR="00AC6DC2" w:rsidRPr="003930E9">
        <w:t xml:space="preserve"> next step</w:t>
      </w:r>
      <w:r w:rsidR="00AC6DC2">
        <w:t>.</w:t>
      </w:r>
    </w:p>
    <w:p w:rsidR="00DF68A5" w:rsidRDefault="00DF68A5" w:rsidP="00AB28CA">
      <w:pPr>
        <w:pStyle w:val="Protokoll"/>
        <w:numPr>
          <w:ilvl w:val="0"/>
          <w:numId w:val="45"/>
        </w:numPr>
        <w:ind w:left="709" w:hanging="283"/>
      </w:pPr>
      <w:r>
        <w:t>Blocking</w:t>
      </w:r>
      <w:r w:rsidR="00C12777">
        <w:t xml:space="preserve"> step</w:t>
      </w:r>
      <w:r>
        <w:t xml:space="preserve">: </w:t>
      </w:r>
      <w:r w:rsidRPr="005A3E2B">
        <w:t>Prepare 1% blocking solution</w:t>
      </w:r>
      <w:r>
        <w:t xml:space="preserve"> by adding 1 g of</w:t>
      </w:r>
      <w:r w:rsidRPr="005A3E2B">
        <w:t xml:space="preserve"> </w:t>
      </w:r>
      <w:r w:rsidR="0031005F">
        <w:t>Casein</w:t>
      </w:r>
      <w:r w:rsidRPr="005A3E2B">
        <w:t xml:space="preserve"> </w:t>
      </w:r>
      <w:r>
        <w:t>to</w:t>
      </w:r>
      <w:r w:rsidRPr="005A3E2B">
        <w:t xml:space="preserve"> 100 </w:t>
      </w:r>
      <w:r w:rsidR="00C40E54">
        <w:t>mL</w:t>
      </w:r>
      <w:r w:rsidRPr="005A3E2B">
        <w:t xml:space="preserve"> </w:t>
      </w:r>
      <w:r>
        <w:t xml:space="preserve">of </w:t>
      </w:r>
      <w:r w:rsidRPr="005A3E2B">
        <w:t>40 mM PBS, pH 7.6 and stir until needed</w:t>
      </w:r>
      <w:r>
        <w:t xml:space="preserve">. </w:t>
      </w:r>
      <w:r w:rsidRPr="005A3E2B">
        <w:t xml:space="preserve">Add 300 </w:t>
      </w:r>
      <w:r w:rsidR="00C40E54">
        <w:t>µL</w:t>
      </w:r>
      <w:r w:rsidRPr="005A3E2B">
        <w:t xml:space="preserve"> </w:t>
      </w:r>
      <w:r w:rsidR="00AC6DC2" w:rsidRPr="005A3E2B">
        <w:t>blocking solution</w:t>
      </w:r>
      <w:r w:rsidR="00AC6DC2">
        <w:t xml:space="preserve"> per</w:t>
      </w:r>
      <w:r w:rsidRPr="005A3E2B">
        <w:t xml:space="preserve"> well</w:t>
      </w:r>
      <w:r w:rsidR="00AC6DC2">
        <w:t>.</w:t>
      </w:r>
      <w:r w:rsidRPr="005A3E2B">
        <w:t xml:space="preserve"> Place </w:t>
      </w:r>
      <w:r w:rsidR="00AC6DC2">
        <w:t xml:space="preserve">the plate </w:t>
      </w:r>
      <w:r w:rsidRPr="005A3E2B">
        <w:t xml:space="preserve">on </w:t>
      </w:r>
      <w:r w:rsidR="00AC6DC2">
        <w:t xml:space="preserve">a </w:t>
      </w:r>
      <w:r w:rsidRPr="005A3E2B">
        <w:t>plate incubator at room temperature shaking at 500 rpm until needed (not longer than 3-4 h)</w:t>
      </w:r>
      <w:r w:rsidR="00AC6DC2">
        <w:t>.</w:t>
      </w:r>
    </w:p>
    <w:p w:rsidR="00FC5C56" w:rsidRDefault="00FC5C56" w:rsidP="00AB28CA">
      <w:pPr>
        <w:pStyle w:val="Protokoll"/>
        <w:numPr>
          <w:ilvl w:val="0"/>
          <w:numId w:val="45"/>
        </w:numPr>
        <w:ind w:left="709" w:hanging="283"/>
      </w:pPr>
      <w:r>
        <w:t>Standard preparation:</w:t>
      </w:r>
      <w:r w:rsidRPr="00FC5C56">
        <w:t xml:space="preserve"> </w:t>
      </w:r>
      <w:r w:rsidRPr="00281A9F">
        <w:t xml:space="preserve">Prepare </w:t>
      </w:r>
      <w:r>
        <w:t>HSL</w:t>
      </w:r>
      <w:r w:rsidRPr="00281A9F">
        <w:t xml:space="preserve"> and HS standards in bacterial culture medium (or appropriate buffer) according to</w:t>
      </w:r>
      <w:r>
        <w:t xml:space="preserve"> the list under point 8 in the M</w:t>
      </w:r>
      <w:r w:rsidRPr="00281A9F">
        <w:t xml:space="preserve">aterials section. Hydrolyze </w:t>
      </w:r>
      <w:r w:rsidRPr="00281A9F">
        <w:lastRenderedPageBreak/>
        <w:t xml:space="preserve">part of samples by mixing 480 </w:t>
      </w:r>
      <w:r>
        <w:t>µL</w:t>
      </w:r>
      <w:r w:rsidRPr="00281A9F">
        <w:t xml:space="preserve"> of sample with 60 </w:t>
      </w:r>
      <w:r>
        <w:t>µL</w:t>
      </w:r>
      <w:r w:rsidRPr="00281A9F">
        <w:t xml:space="preserve"> 1M NaOH and incubate at room temperature shaking at 500 rpm for 15 min. Neutralize with 60 </w:t>
      </w:r>
      <w:r>
        <w:t>µL</w:t>
      </w:r>
      <w:r w:rsidRPr="00281A9F">
        <w:t xml:space="preserve"> 1M HCl.</w:t>
      </w:r>
    </w:p>
    <w:p w:rsidR="008B78F7" w:rsidRPr="00281A9F" w:rsidRDefault="00FC5C56" w:rsidP="00AB28CA">
      <w:pPr>
        <w:pStyle w:val="Protokoll"/>
        <w:numPr>
          <w:ilvl w:val="0"/>
          <w:numId w:val="45"/>
        </w:numPr>
        <w:ind w:left="709" w:hanging="283"/>
      </w:pPr>
      <w:r>
        <w:t>P</w:t>
      </w:r>
      <w:r w:rsidR="00AC6DC2" w:rsidRPr="00281A9F">
        <w:t>re</w:t>
      </w:r>
      <w:r w:rsidR="00C12777">
        <w:t>-</w:t>
      </w:r>
      <w:r w:rsidR="00AC6DC2" w:rsidRPr="00281A9F">
        <w:t xml:space="preserve">incubation with mAb: </w:t>
      </w:r>
      <w:r w:rsidR="008B78F7" w:rsidRPr="00281A9F">
        <w:t xml:space="preserve">Transfer 75 </w:t>
      </w:r>
      <w:r w:rsidR="00C40E54">
        <w:t>µL</w:t>
      </w:r>
      <w:r w:rsidR="008B78F7" w:rsidRPr="00281A9F">
        <w:t xml:space="preserve"> of each sample and standard dilution onto a fresh Nunc U-bottom microplate low binding</w:t>
      </w:r>
      <w:r w:rsidR="002D193A" w:rsidRPr="00281A9F">
        <w:t xml:space="preserve">. </w:t>
      </w:r>
      <w:r w:rsidR="008B78F7" w:rsidRPr="00281A9F">
        <w:t xml:space="preserve">Prepare mAb </w:t>
      </w:r>
      <w:r w:rsidR="00E50106">
        <w:t xml:space="preserve">depending </w:t>
      </w:r>
      <w:r w:rsidR="00281A9F" w:rsidRPr="00281A9F">
        <w:t xml:space="preserve">on its specificity and concentration. </w:t>
      </w:r>
      <w:r w:rsidR="008B78F7" w:rsidRPr="00281A9F">
        <w:t>Add 75 μ</w:t>
      </w:r>
      <w:r w:rsidR="00BC62CA">
        <w:t>L</w:t>
      </w:r>
      <w:r w:rsidR="008B78F7" w:rsidRPr="00281A9F">
        <w:t xml:space="preserve"> </w:t>
      </w:r>
      <w:r w:rsidR="00281A9F" w:rsidRPr="00281A9F">
        <w:t>of mAb per</w:t>
      </w:r>
      <w:r w:rsidR="008B78F7" w:rsidRPr="00281A9F">
        <w:t xml:space="preserve"> well</w:t>
      </w:r>
      <w:r w:rsidR="00281A9F" w:rsidRPr="00281A9F">
        <w:t>.</w:t>
      </w:r>
      <w:r w:rsidR="008B78F7" w:rsidRPr="00281A9F">
        <w:t xml:space="preserve"> Place on plate incubator at room temperature shaking at 500 rpm for 1 h</w:t>
      </w:r>
      <w:r w:rsidR="00281A9F" w:rsidRPr="00281A9F">
        <w:t>.</w:t>
      </w:r>
    </w:p>
    <w:p w:rsidR="008B78F7" w:rsidRDefault="001D7C78" w:rsidP="00AB28CA">
      <w:pPr>
        <w:pStyle w:val="Protokoll"/>
        <w:numPr>
          <w:ilvl w:val="0"/>
          <w:numId w:val="45"/>
        </w:numPr>
        <w:ind w:left="709" w:hanging="283"/>
      </w:pPr>
      <w:r w:rsidRPr="001D7C78">
        <w:rPr>
          <w:bCs/>
        </w:rPr>
        <w:t xml:space="preserve">Transfer of analyte and mAB: </w:t>
      </w:r>
      <w:r w:rsidR="00E50106">
        <w:t>Wash the blocked Nunc Maxi</w:t>
      </w:r>
      <w:r w:rsidR="008B78F7" w:rsidRPr="005A3E2B">
        <w:t>Sorp microtiter plate</w:t>
      </w:r>
      <w:r>
        <w:t xml:space="preserve"> </w:t>
      </w:r>
      <w:r w:rsidR="00371D68">
        <w:t xml:space="preserve">as in </w:t>
      </w:r>
      <w:r w:rsidR="00371D68" w:rsidRPr="00371D68">
        <w:rPr>
          <w:b/>
        </w:rPr>
        <w:t>step 3</w:t>
      </w:r>
      <w:r>
        <w:t xml:space="preserve">. </w:t>
      </w:r>
      <w:r w:rsidR="008B78F7" w:rsidRPr="005A3E2B">
        <w:t>Transfer 100 μ</w:t>
      </w:r>
      <w:r w:rsidR="00BC62CA">
        <w:t>L</w:t>
      </w:r>
      <w:r w:rsidR="008B78F7" w:rsidRPr="005A3E2B">
        <w:t xml:space="preserve"> mixture of preincubated analyte + mAB </w:t>
      </w:r>
      <w:r>
        <w:t xml:space="preserve">per </w:t>
      </w:r>
      <w:r w:rsidRPr="005A3E2B">
        <w:t xml:space="preserve">well </w:t>
      </w:r>
      <w:r w:rsidR="008B78F7" w:rsidRPr="005A3E2B">
        <w:t xml:space="preserve">from U-bottom microplate to </w:t>
      </w:r>
      <w:r>
        <w:t xml:space="preserve">blocked </w:t>
      </w:r>
      <w:r w:rsidR="008B78F7" w:rsidRPr="005A3E2B">
        <w:t>MaxiSorp plate</w:t>
      </w:r>
      <w:r>
        <w:t xml:space="preserve">. </w:t>
      </w:r>
      <w:r w:rsidR="008B78F7" w:rsidRPr="005A3E2B">
        <w:t>Place on plate incubator at room temperature shaking at 500 rpm for 1 h</w:t>
      </w:r>
      <w:r>
        <w:t>.</w:t>
      </w:r>
    </w:p>
    <w:p w:rsidR="008B78F7" w:rsidRPr="001D7C78" w:rsidRDefault="001D7C78" w:rsidP="00AB28CA">
      <w:pPr>
        <w:pStyle w:val="Protokoll"/>
        <w:numPr>
          <w:ilvl w:val="0"/>
          <w:numId w:val="45"/>
        </w:numPr>
        <w:ind w:left="709" w:hanging="283"/>
      </w:pPr>
      <w:r w:rsidRPr="001D7C78">
        <w:t xml:space="preserve">Goat‐anti‐rat‐POD: Pipette </w:t>
      </w:r>
      <w:r w:rsidR="008B78F7" w:rsidRPr="001D7C78">
        <w:t xml:space="preserve">5 </w:t>
      </w:r>
      <w:r w:rsidR="00C40E54">
        <w:t>µL</w:t>
      </w:r>
      <w:r w:rsidR="008B78F7" w:rsidRPr="001D7C78">
        <w:t xml:space="preserve"> </w:t>
      </w:r>
      <w:r w:rsidRPr="001D7C78">
        <w:t xml:space="preserve">of GAR-POD </w:t>
      </w:r>
      <w:r w:rsidR="008B78F7" w:rsidRPr="001D7C78">
        <w:t xml:space="preserve">to 40 </w:t>
      </w:r>
      <w:r w:rsidR="00C40E54">
        <w:t>mL</w:t>
      </w:r>
      <w:r w:rsidR="008B78F7" w:rsidRPr="001D7C78">
        <w:t xml:space="preserve"> </w:t>
      </w:r>
      <w:r w:rsidRPr="001D7C78">
        <w:t xml:space="preserve">of </w:t>
      </w:r>
      <w:r w:rsidR="008B78F7" w:rsidRPr="001D7C78">
        <w:t>40 mM PBST</w:t>
      </w:r>
      <w:r w:rsidRPr="001D7C78">
        <w:t xml:space="preserve">. </w:t>
      </w:r>
      <w:r w:rsidR="008B78F7" w:rsidRPr="001D7C78">
        <w:t xml:space="preserve">Wash plate </w:t>
      </w:r>
      <w:r w:rsidR="00371D68">
        <w:t xml:space="preserve">as in </w:t>
      </w:r>
      <w:r w:rsidR="00371D68" w:rsidRPr="00371D68">
        <w:rPr>
          <w:b/>
        </w:rPr>
        <w:t>step 3</w:t>
      </w:r>
      <w:r w:rsidR="00371D68">
        <w:rPr>
          <w:b/>
        </w:rPr>
        <w:t xml:space="preserve"> </w:t>
      </w:r>
      <w:r w:rsidRPr="001D7C78">
        <w:t>and a</w:t>
      </w:r>
      <w:r w:rsidR="008B78F7" w:rsidRPr="001D7C78">
        <w:t xml:space="preserve">dd 100 </w:t>
      </w:r>
      <w:r w:rsidR="00C40E54">
        <w:t>µL</w:t>
      </w:r>
      <w:r w:rsidR="008B78F7" w:rsidRPr="001D7C78">
        <w:t xml:space="preserve"> </w:t>
      </w:r>
      <w:r w:rsidRPr="001D7C78">
        <w:t>GAR-POD per</w:t>
      </w:r>
      <w:r w:rsidR="008B78F7" w:rsidRPr="001D7C78">
        <w:t xml:space="preserve"> well</w:t>
      </w:r>
      <w:r w:rsidRPr="001D7C78">
        <w:t>.</w:t>
      </w:r>
      <w:r w:rsidR="008B78F7" w:rsidRPr="001D7C78">
        <w:t xml:space="preserve"> Place on plate incubator at room temperature shaking at 500 rpm for 1 h</w:t>
      </w:r>
      <w:r w:rsidRPr="001D7C78">
        <w:t>.</w:t>
      </w:r>
    </w:p>
    <w:p w:rsidR="008B78F7" w:rsidRPr="001D7C78" w:rsidRDefault="008B78F7" w:rsidP="00AB28CA">
      <w:pPr>
        <w:pStyle w:val="Protokoll"/>
        <w:numPr>
          <w:ilvl w:val="0"/>
          <w:numId w:val="45"/>
        </w:numPr>
        <w:ind w:left="709" w:hanging="283"/>
        <w:rPr>
          <w:rFonts w:cs="Cambria Math"/>
        </w:rPr>
      </w:pPr>
      <w:r w:rsidRPr="005A3E2B">
        <w:t>Substrate</w:t>
      </w:r>
      <w:r w:rsidR="001D7C78">
        <w:t xml:space="preserve">: </w:t>
      </w:r>
      <w:r w:rsidRPr="001D7C78">
        <w:rPr>
          <w:rFonts w:cs="Cambria Math"/>
        </w:rPr>
        <w:t>Prepare substrate</w:t>
      </w:r>
      <w:r w:rsidR="001D7C78" w:rsidRPr="001D7C78">
        <w:rPr>
          <w:rFonts w:cs="Cambria Math"/>
        </w:rPr>
        <w:t xml:space="preserve"> by adding </w:t>
      </w:r>
      <w:r w:rsidR="001D7C78" w:rsidRPr="005A3E2B">
        <w:t xml:space="preserve">600 </w:t>
      </w:r>
      <w:r w:rsidR="00C40E54">
        <w:t>µL</w:t>
      </w:r>
      <w:r w:rsidR="001D7C78" w:rsidRPr="005A3E2B">
        <w:t xml:space="preserve"> TMB</w:t>
      </w:r>
      <w:r w:rsidR="001D7C78">
        <w:t xml:space="preserve"> and </w:t>
      </w:r>
      <w:r w:rsidR="001D7C78" w:rsidRPr="005A3E2B">
        <w:t xml:space="preserve">150 </w:t>
      </w:r>
      <w:r w:rsidR="00C40E54">
        <w:t>µL</w:t>
      </w:r>
      <w:r w:rsidR="001D7C78" w:rsidRPr="005A3E2B">
        <w:t xml:space="preserve"> H</w:t>
      </w:r>
      <w:r w:rsidR="001D7C78" w:rsidRPr="001D7C78">
        <w:rPr>
          <w:vertAlign w:val="subscript"/>
        </w:rPr>
        <w:t>2</w:t>
      </w:r>
      <w:r w:rsidR="001D7C78" w:rsidRPr="005A3E2B">
        <w:t>O</w:t>
      </w:r>
      <w:r w:rsidR="001D7C78" w:rsidRPr="001D7C78">
        <w:rPr>
          <w:vertAlign w:val="subscript"/>
        </w:rPr>
        <w:t>2</w:t>
      </w:r>
      <w:r w:rsidR="001D7C78" w:rsidRPr="001D7C78">
        <w:t xml:space="preserve"> to</w:t>
      </w:r>
      <w:r w:rsidR="001D7C78">
        <w:t xml:space="preserve"> </w:t>
      </w:r>
      <w:r w:rsidRPr="005A3E2B">
        <w:t xml:space="preserve">37.5 </w:t>
      </w:r>
      <w:r w:rsidR="00C40E54">
        <w:t>mL</w:t>
      </w:r>
      <w:r w:rsidRPr="005A3E2B">
        <w:t xml:space="preserve"> substrate (acetate) buffer</w:t>
      </w:r>
      <w:r w:rsidR="001D7C78">
        <w:t xml:space="preserve">. </w:t>
      </w:r>
      <w:r w:rsidRPr="001D7C78">
        <w:rPr>
          <w:rFonts w:cs="Cambria Math"/>
        </w:rPr>
        <w:t>Wash plate</w:t>
      </w:r>
      <w:r w:rsidR="00371D68" w:rsidRPr="00371D68">
        <w:t xml:space="preserve"> </w:t>
      </w:r>
      <w:r w:rsidR="00371D68">
        <w:t xml:space="preserve">as in </w:t>
      </w:r>
      <w:r w:rsidR="00371D68" w:rsidRPr="00371D68">
        <w:rPr>
          <w:b/>
        </w:rPr>
        <w:t>step 3</w:t>
      </w:r>
      <w:r w:rsidRPr="001D7C78">
        <w:rPr>
          <w:rFonts w:cs="Cambria Math"/>
        </w:rPr>
        <w:t xml:space="preserve"> </w:t>
      </w:r>
      <w:r w:rsidR="001D7C78" w:rsidRPr="001D7C78">
        <w:rPr>
          <w:rFonts w:cs="Cambria Math"/>
        </w:rPr>
        <w:t xml:space="preserve">and add </w:t>
      </w:r>
      <w:r w:rsidRPr="001D7C78">
        <w:rPr>
          <w:rFonts w:cs="Cambria Math"/>
        </w:rPr>
        <w:t>100 μ</w:t>
      </w:r>
      <w:r w:rsidR="00BC62CA">
        <w:rPr>
          <w:rFonts w:cs="Cambria Math"/>
        </w:rPr>
        <w:t>L</w:t>
      </w:r>
      <w:r w:rsidRPr="001D7C78">
        <w:rPr>
          <w:rFonts w:cs="Cambria Math"/>
        </w:rPr>
        <w:t xml:space="preserve"> </w:t>
      </w:r>
      <w:r w:rsidR="001D7C78" w:rsidRPr="001D7C78">
        <w:rPr>
          <w:rFonts w:cs="Cambria Math"/>
        </w:rPr>
        <w:t>substrate per</w:t>
      </w:r>
      <w:r w:rsidRPr="001D7C78">
        <w:rPr>
          <w:rFonts w:cs="Cambria Math"/>
        </w:rPr>
        <w:t xml:space="preserve"> well for the HRP reaction</w:t>
      </w:r>
      <w:r w:rsidR="001D7C78" w:rsidRPr="001D7C78">
        <w:rPr>
          <w:rFonts w:cs="Cambria Math"/>
        </w:rPr>
        <w:t>.</w:t>
      </w:r>
      <w:r w:rsidR="001D7C78">
        <w:rPr>
          <w:rFonts w:cs="Cambria Math"/>
        </w:rPr>
        <w:t xml:space="preserve"> </w:t>
      </w:r>
      <w:r w:rsidRPr="001D7C78">
        <w:rPr>
          <w:rFonts w:cs="Cambria Math"/>
        </w:rPr>
        <w:t xml:space="preserve">Incubation in the dark (e.g. drawer) </w:t>
      </w:r>
      <w:r w:rsidR="001D7C78">
        <w:rPr>
          <w:rFonts w:cs="Cambria Math"/>
        </w:rPr>
        <w:t xml:space="preserve">for </w:t>
      </w:r>
      <w:r w:rsidRPr="001D7C78">
        <w:rPr>
          <w:rFonts w:cs="Cambria Math"/>
        </w:rPr>
        <w:t>5‐25 min</w:t>
      </w:r>
      <w:r w:rsidR="00E50106">
        <w:rPr>
          <w:rFonts w:cs="Cambria Math"/>
        </w:rPr>
        <w:t>.</w:t>
      </w:r>
      <w:r w:rsidRPr="001D7C78">
        <w:rPr>
          <w:rFonts w:cs="Cambria Math"/>
        </w:rPr>
        <w:t xml:space="preserve"> </w:t>
      </w:r>
      <w:r w:rsidR="0083188D">
        <w:rPr>
          <w:rFonts w:cs="Cambria Math"/>
        </w:rPr>
        <w:t>(</w:t>
      </w:r>
      <w:r w:rsidR="0083188D">
        <w:rPr>
          <w:rFonts w:cs="Cambria Math"/>
          <w:i/>
        </w:rPr>
        <w:t>see</w:t>
      </w:r>
      <w:r w:rsidR="0083188D">
        <w:rPr>
          <w:rFonts w:cs="Cambria Math"/>
        </w:rPr>
        <w:t xml:space="preserve"> </w:t>
      </w:r>
      <w:r w:rsidR="0083188D" w:rsidRPr="0083188D">
        <w:rPr>
          <w:rFonts w:cs="Cambria Math"/>
          <w:b/>
        </w:rPr>
        <w:t>Note 8</w:t>
      </w:r>
      <w:r w:rsidR="0083188D">
        <w:rPr>
          <w:rFonts w:cs="Cambria Math"/>
        </w:rPr>
        <w:t>)</w:t>
      </w:r>
    </w:p>
    <w:p w:rsidR="00622D1E" w:rsidRPr="00622D1E" w:rsidRDefault="008B78F7" w:rsidP="00AB28CA">
      <w:pPr>
        <w:pStyle w:val="Protokoll"/>
        <w:numPr>
          <w:ilvl w:val="0"/>
          <w:numId w:val="45"/>
        </w:numPr>
        <w:ind w:left="709" w:hanging="283"/>
      </w:pPr>
      <w:r w:rsidRPr="005A3E2B">
        <w:t>Stop reaction</w:t>
      </w:r>
      <w:r w:rsidR="001D7C78">
        <w:t xml:space="preserve">: </w:t>
      </w:r>
      <w:r w:rsidRPr="00622D1E">
        <w:rPr>
          <w:rFonts w:cs="Cambria Math"/>
        </w:rPr>
        <w:t>Add 50 μ</w:t>
      </w:r>
      <w:r w:rsidR="00BC62CA">
        <w:rPr>
          <w:rFonts w:cs="Cambria Math"/>
        </w:rPr>
        <w:t>L</w:t>
      </w:r>
      <w:r w:rsidRPr="00622D1E">
        <w:rPr>
          <w:rFonts w:cs="Cambria Math"/>
        </w:rPr>
        <w:t xml:space="preserve"> </w:t>
      </w:r>
      <w:r w:rsidR="00622D1E" w:rsidRPr="00622D1E">
        <w:rPr>
          <w:rFonts w:cs="Cambria Math"/>
        </w:rPr>
        <w:t>of 2M H</w:t>
      </w:r>
      <w:r w:rsidR="00622D1E" w:rsidRPr="00622D1E">
        <w:rPr>
          <w:rFonts w:cs="Cambria Math"/>
          <w:vertAlign w:val="subscript"/>
        </w:rPr>
        <w:t>2</w:t>
      </w:r>
      <w:r w:rsidR="00622D1E" w:rsidRPr="00622D1E">
        <w:rPr>
          <w:rFonts w:cs="Cambria Math"/>
        </w:rPr>
        <w:t>SO</w:t>
      </w:r>
      <w:r w:rsidR="00622D1E" w:rsidRPr="00622D1E">
        <w:rPr>
          <w:rFonts w:cs="Cambria Math"/>
          <w:vertAlign w:val="subscript"/>
        </w:rPr>
        <w:t>4</w:t>
      </w:r>
      <w:r w:rsidR="00622D1E" w:rsidRPr="00622D1E">
        <w:rPr>
          <w:rFonts w:cs="Cambria Math"/>
        </w:rPr>
        <w:t xml:space="preserve"> </w:t>
      </w:r>
      <w:r w:rsidR="001D7C78" w:rsidRPr="00622D1E">
        <w:rPr>
          <w:rFonts w:cs="Cambria Math"/>
        </w:rPr>
        <w:t>per</w:t>
      </w:r>
      <w:r w:rsidRPr="00622D1E">
        <w:rPr>
          <w:rFonts w:cs="Cambria Math"/>
        </w:rPr>
        <w:t xml:space="preserve"> well in the </w:t>
      </w:r>
      <w:r w:rsidR="00371D68">
        <w:rPr>
          <w:rFonts w:cs="Cambria Math"/>
        </w:rPr>
        <w:t>flue</w:t>
      </w:r>
      <w:r w:rsidR="00C12777">
        <w:rPr>
          <w:rFonts w:cs="Cambria Math"/>
        </w:rPr>
        <w:t xml:space="preserve"> </w:t>
      </w:r>
      <w:r w:rsidR="00F46B8A">
        <w:rPr>
          <w:rFonts w:cs="Cambria Math"/>
        </w:rPr>
        <w:t>(</w:t>
      </w:r>
      <w:r w:rsidR="00F46B8A" w:rsidRPr="0083188D">
        <w:rPr>
          <w:rFonts w:cs="Cambria Math"/>
          <w:i/>
        </w:rPr>
        <w:t xml:space="preserve">see </w:t>
      </w:r>
      <w:r w:rsidR="00F46B8A">
        <w:rPr>
          <w:rFonts w:cs="Cambria Math"/>
          <w:b/>
        </w:rPr>
        <w:t xml:space="preserve">Note </w:t>
      </w:r>
      <w:r w:rsidR="0083188D">
        <w:rPr>
          <w:rFonts w:cs="Cambria Math"/>
          <w:b/>
        </w:rPr>
        <w:t>9</w:t>
      </w:r>
      <w:r w:rsidR="00F46B8A">
        <w:rPr>
          <w:rFonts w:cs="Cambria Math"/>
        </w:rPr>
        <w:t>)</w:t>
      </w:r>
      <w:r w:rsidR="00622D1E" w:rsidRPr="00622D1E">
        <w:rPr>
          <w:rFonts w:cs="Cambria Math"/>
        </w:rPr>
        <w:t>.</w:t>
      </w:r>
    </w:p>
    <w:p w:rsidR="008B78F7" w:rsidRPr="00622D1E" w:rsidRDefault="008B78F7" w:rsidP="00AB28CA">
      <w:pPr>
        <w:pStyle w:val="Protokoll"/>
        <w:numPr>
          <w:ilvl w:val="0"/>
          <w:numId w:val="45"/>
        </w:numPr>
        <w:ind w:left="709" w:hanging="283"/>
      </w:pPr>
      <w:r w:rsidRPr="00622D1E">
        <w:t>Absorbance measurement</w:t>
      </w:r>
      <w:r w:rsidR="00622D1E" w:rsidRPr="00622D1E">
        <w:t xml:space="preserve">: </w:t>
      </w:r>
      <w:r w:rsidRPr="00622D1E">
        <w:t xml:space="preserve">Measure the optical density </w:t>
      </w:r>
      <w:r w:rsidR="00622D1E">
        <w:t xml:space="preserve">of the plate wells </w:t>
      </w:r>
      <w:r w:rsidRPr="00622D1E">
        <w:t>at 450nm (reference 650nm), auto mix before measurement with microplate reader</w:t>
      </w:r>
      <w:r w:rsidR="00622D1E" w:rsidRPr="00622D1E">
        <w:t>.</w:t>
      </w:r>
    </w:p>
    <w:p w:rsidR="008B78F7" w:rsidRDefault="008B78F7" w:rsidP="00AB28CA">
      <w:pPr>
        <w:pStyle w:val="Protokoll"/>
        <w:numPr>
          <w:ilvl w:val="0"/>
          <w:numId w:val="45"/>
        </w:numPr>
        <w:ind w:left="709" w:hanging="283"/>
      </w:pPr>
      <w:r w:rsidRPr="005A3E2B">
        <w:t>Turn off washer</w:t>
      </w:r>
      <w:r w:rsidR="00622D1E">
        <w:t>: If you are using a washer, p</w:t>
      </w:r>
      <w:r w:rsidRPr="005A3E2B">
        <w:t xml:space="preserve">ut washing buffer and all other buffers back in </w:t>
      </w:r>
      <w:r w:rsidRPr="00371D68">
        <w:t xml:space="preserve">the </w:t>
      </w:r>
      <w:r w:rsidR="00C12777" w:rsidRPr="00371D68">
        <w:t>refrigerator. A</w:t>
      </w:r>
      <w:r w:rsidRPr="00371D68">
        <w:t>ttach</w:t>
      </w:r>
      <w:r w:rsidRPr="005A3E2B">
        <w:t xml:space="preserve"> </w:t>
      </w:r>
      <w:r w:rsidR="00622D1E">
        <w:t xml:space="preserve">a </w:t>
      </w:r>
      <w:r w:rsidRPr="005A3E2B">
        <w:t>bottle with ultrapure water to the washer tubing</w:t>
      </w:r>
      <w:r w:rsidR="00622D1E">
        <w:t xml:space="preserve"> and w</w:t>
      </w:r>
      <w:r w:rsidRPr="005A3E2B">
        <w:t>ash until no foam is visible in the exhaustion tube</w:t>
      </w:r>
      <w:r w:rsidR="00622D1E">
        <w:t xml:space="preserve">. Empty </w:t>
      </w:r>
      <w:r w:rsidR="00622D1E" w:rsidRPr="00371D68">
        <w:t>the vacu</w:t>
      </w:r>
      <w:r w:rsidR="00C12777" w:rsidRPr="00371D68">
        <w:t>u</w:t>
      </w:r>
      <w:r w:rsidR="00622D1E" w:rsidRPr="00371D68">
        <w:t>m bottle</w:t>
      </w:r>
      <w:r w:rsidR="00622D1E">
        <w:t xml:space="preserve"> and turn off the machine.</w:t>
      </w:r>
    </w:p>
    <w:p w:rsidR="00AD61D7" w:rsidRDefault="00622D1E" w:rsidP="00AB28CA">
      <w:pPr>
        <w:pStyle w:val="Protokoll"/>
        <w:numPr>
          <w:ilvl w:val="0"/>
          <w:numId w:val="45"/>
        </w:numPr>
        <w:ind w:left="709"/>
      </w:pPr>
      <w:r>
        <w:t>Evaluation:</w:t>
      </w:r>
      <w:r w:rsidR="000841B6">
        <w:t xml:space="preserve"> </w:t>
      </w:r>
      <w:r w:rsidR="00AD61D7">
        <w:t xml:space="preserve">Curve fitting of the standard curve can be performed </w:t>
      </w:r>
      <w:r w:rsidR="00006386">
        <w:t xml:space="preserve">e.g. </w:t>
      </w:r>
      <w:r w:rsidR="00AD61D7">
        <w:t>with SOFTmax Pro 5.2 (Molecular Devices), using the four parameter</w:t>
      </w:r>
      <w:r w:rsidR="00C12777">
        <w:t xml:space="preserve"> fit according to the </w:t>
      </w:r>
      <w:r w:rsidR="0031005F">
        <w:t>equation</w:t>
      </w:r>
      <w:r w:rsidR="00C12777">
        <w:t xml:space="preserve"> [10]</w:t>
      </w:r>
      <w:r w:rsidR="00AD61D7">
        <w:t>:</w:t>
      </w:r>
    </w:p>
    <w:p w:rsidR="00AD61D7" w:rsidRPr="00AD61D7" w:rsidRDefault="00AD61D7" w:rsidP="00AB28CA">
      <w:pPr>
        <w:pStyle w:val="Protokoll"/>
        <w:numPr>
          <w:ilvl w:val="0"/>
          <w:numId w:val="0"/>
        </w:numPr>
        <w:ind w:left="709"/>
      </w:pPr>
      <m:oMathPara>
        <m:oMathParaPr>
          <m:jc m:val="left"/>
        </m:oMathParaPr>
        <m:oMath>
          <m:r>
            <w:rPr>
              <w:rFonts w:ascii="Cambria Math" w:hAnsi="Cambria Math"/>
            </w:rPr>
            <w:lastRenderedPageBreak/>
            <m:t>y=</m:t>
          </m:r>
          <m:f>
            <m:fPr>
              <m:ctrlPr>
                <w:rPr>
                  <w:rFonts w:ascii="Cambria Math" w:hAnsi="Cambria Math"/>
                  <w:i/>
                </w:rPr>
              </m:ctrlPr>
            </m:fPr>
            <m:num>
              <m:r>
                <w:rPr>
                  <w:rFonts w:ascii="Cambria Math" w:hAnsi="Cambria Math"/>
                </w:rPr>
                <m:t>A-D</m:t>
              </m:r>
            </m:num>
            <m:den>
              <m:r>
                <w:rPr>
                  <w:rFonts w:ascii="Cambria Math" w:hAnsi="Cambria Math"/>
                </w:rPr>
                <m:t xml:space="preserve">1+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x</m:t>
                          </m:r>
                        </m:num>
                        <m:den>
                          <m:r>
                            <w:rPr>
                              <w:rFonts w:ascii="Cambria Math" w:hAnsi="Cambria Math"/>
                            </w:rPr>
                            <m:t>C</m:t>
                          </m:r>
                        </m:den>
                      </m:f>
                    </m:e>
                  </m:d>
                </m:e>
                <m:sup>
                  <m:r>
                    <w:rPr>
                      <w:rFonts w:ascii="Cambria Math" w:hAnsi="Cambria Math"/>
                    </w:rPr>
                    <m:t>B</m:t>
                  </m:r>
                </m:sup>
              </m:sSup>
            </m:den>
          </m:f>
          <m:r>
            <w:rPr>
              <w:rFonts w:ascii="Cambria Math" w:hAnsi="Cambria Math"/>
            </w:rPr>
            <m:t>+D</m:t>
          </m:r>
        </m:oMath>
      </m:oMathPara>
    </w:p>
    <w:p w:rsidR="000841B6" w:rsidRDefault="00371D68" w:rsidP="00AB28CA">
      <w:pPr>
        <w:pStyle w:val="Protokoll"/>
        <w:numPr>
          <w:ilvl w:val="0"/>
          <w:numId w:val="0"/>
        </w:numPr>
        <w:ind w:left="709"/>
      </w:pPr>
      <w:r>
        <w:t xml:space="preserve">where </w:t>
      </w:r>
      <w:r w:rsidRPr="0031005F">
        <w:rPr>
          <w:i/>
        </w:rPr>
        <w:t>x</w:t>
      </w:r>
      <w:r w:rsidR="00C12777">
        <w:t xml:space="preserve"> </w:t>
      </w:r>
      <w:r>
        <w:t xml:space="preserve">is the </w:t>
      </w:r>
      <w:r w:rsidR="00AD61D7">
        <w:t>sample concentration</w:t>
      </w:r>
      <w:r>
        <w:t xml:space="preserve"> and</w:t>
      </w:r>
      <w:r w:rsidR="00AD61D7">
        <w:t xml:space="preserve"> </w:t>
      </w:r>
      <w:r w:rsidR="00AD61D7" w:rsidRPr="0031005F">
        <w:rPr>
          <w:i/>
        </w:rPr>
        <w:t>y</w:t>
      </w:r>
      <w:r>
        <w:t xml:space="preserve"> the</w:t>
      </w:r>
      <w:r w:rsidR="00C12777">
        <w:t xml:space="preserve"> </w:t>
      </w:r>
      <w:r w:rsidR="00AD61D7">
        <w:t xml:space="preserve">measured optical density. </w:t>
      </w:r>
      <w:r w:rsidR="00AD61D7" w:rsidRPr="0031005F">
        <w:rPr>
          <w:i/>
        </w:rPr>
        <w:t>A</w:t>
      </w:r>
      <w:r w:rsidR="00AD61D7">
        <w:t xml:space="preserve"> is the </w:t>
      </w:r>
      <w:r w:rsidR="00AD61D7" w:rsidRPr="0031005F">
        <w:rPr>
          <w:i/>
        </w:rPr>
        <w:t>y</w:t>
      </w:r>
      <w:r w:rsidR="00AD61D7">
        <w:t xml:space="preserve"> value corresponding to the asymptote at low values of the x-axis and </w:t>
      </w:r>
      <w:r w:rsidR="00AD61D7" w:rsidRPr="0031005F">
        <w:rPr>
          <w:i/>
        </w:rPr>
        <w:t>D</w:t>
      </w:r>
      <w:r w:rsidR="00AD61D7">
        <w:t xml:space="preserve"> is the </w:t>
      </w:r>
      <w:r w:rsidR="00AD61D7" w:rsidRPr="0031005F">
        <w:rPr>
          <w:i/>
        </w:rPr>
        <w:t>y</w:t>
      </w:r>
      <w:r w:rsidR="00AD61D7">
        <w:t xml:space="preserve"> value corresponding to the asymptote at high values of the x-axis. The coefficient </w:t>
      </w:r>
      <w:r w:rsidR="00AD61D7" w:rsidRPr="0031005F">
        <w:rPr>
          <w:i/>
        </w:rPr>
        <w:t>C</w:t>
      </w:r>
      <w:r w:rsidR="00AD61D7">
        <w:t xml:space="preserve"> is the </w:t>
      </w:r>
      <w:r w:rsidR="00AD61D7" w:rsidRPr="0031005F">
        <w:rPr>
          <w:i/>
        </w:rPr>
        <w:t>x</w:t>
      </w:r>
      <w:r w:rsidR="00AD61D7">
        <w:t xml:space="preserve"> value corresponding to the midpoint between </w:t>
      </w:r>
      <w:r w:rsidR="00AD61D7" w:rsidRPr="0031005F">
        <w:rPr>
          <w:i/>
        </w:rPr>
        <w:t>A</w:t>
      </w:r>
      <w:r w:rsidR="00AD61D7">
        <w:t xml:space="preserve"> and </w:t>
      </w:r>
      <w:r w:rsidR="00AD61D7" w:rsidRPr="0031005F">
        <w:rPr>
          <w:i/>
        </w:rPr>
        <w:t>D</w:t>
      </w:r>
      <w:r w:rsidR="00AD61D7">
        <w:t xml:space="preserve"> (IC50). The coefficient </w:t>
      </w:r>
      <w:r w:rsidR="00AD61D7" w:rsidRPr="0031005F">
        <w:rPr>
          <w:i/>
        </w:rPr>
        <w:t>B</w:t>
      </w:r>
      <w:r w:rsidR="00AD61D7">
        <w:t xml:space="preserve"> describes how rapidly the curve makes its transition from the asymptotes in the center of the curve.</w:t>
      </w:r>
    </w:p>
    <w:p w:rsidR="00FF13E2" w:rsidRDefault="00FF13E2" w:rsidP="00AB28CA">
      <w:pPr>
        <w:pStyle w:val="Protokoll"/>
        <w:numPr>
          <w:ilvl w:val="0"/>
          <w:numId w:val="0"/>
        </w:numPr>
        <w:ind w:left="709"/>
      </w:pPr>
      <w:r>
        <w:t>[Here figure 1]</w:t>
      </w:r>
    </w:p>
    <w:p w:rsidR="00006386" w:rsidRDefault="00006386" w:rsidP="00AB28CA">
      <w:pPr>
        <w:pStyle w:val="Protokoll"/>
        <w:numPr>
          <w:ilvl w:val="0"/>
          <w:numId w:val="0"/>
        </w:numPr>
        <w:ind w:left="709"/>
      </w:pPr>
      <w:r>
        <w:t xml:space="preserve">After </w:t>
      </w:r>
      <w:r w:rsidRPr="0031005F">
        <w:rPr>
          <w:i/>
        </w:rPr>
        <w:t>A</w:t>
      </w:r>
      <w:r>
        <w:t xml:space="preserve">, </w:t>
      </w:r>
      <w:r w:rsidRPr="0031005F">
        <w:rPr>
          <w:i/>
        </w:rPr>
        <w:t>B</w:t>
      </w:r>
      <w:r>
        <w:t xml:space="preserve">, </w:t>
      </w:r>
      <w:r w:rsidRPr="0031005F">
        <w:rPr>
          <w:i/>
        </w:rPr>
        <w:t>C</w:t>
      </w:r>
      <w:r>
        <w:t xml:space="preserve">, </w:t>
      </w:r>
      <w:r w:rsidR="00EF2584">
        <w:t xml:space="preserve">and </w:t>
      </w:r>
      <w:r w:rsidR="00C12777" w:rsidRPr="0031005F">
        <w:rPr>
          <w:i/>
        </w:rPr>
        <w:t>D</w:t>
      </w:r>
      <w:r w:rsidR="00C12777">
        <w:t xml:space="preserve"> have been determined</w:t>
      </w:r>
      <w:r w:rsidR="006A2F9D">
        <w:t xml:space="preserve"> experimentally,</w:t>
      </w:r>
      <w:r>
        <w:t xml:space="preserve"> the </w:t>
      </w:r>
      <w:r w:rsidR="0031005F">
        <w:t>equation</w:t>
      </w:r>
      <w:r>
        <w:t xml:space="preserve"> can be used to calculate the </w:t>
      </w:r>
      <w:r w:rsidR="00546C0E">
        <w:t xml:space="preserve">sample </w:t>
      </w:r>
      <w:r>
        <w:t xml:space="preserve">concentration </w:t>
      </w:r>
      <w:r w:rsidR="00C12777" w:rsidRPr="0031005F">
        <w:rPr>
          <w:i/>
        </w:rPr>
        <w:t>x</w:t>
      </w:r>
      <w:r w:rsidR="00C12777">
        <w:t xml:space="preserve"> </w:t>
      </w:r>
      <w:r>
        <w:t>from</w:t>
      </w:r>
      <w:r w:rsidR="00EF2584">
        <w:t xml:space="preserve"> the measured optical densities:</w:t>
      </w:r>
    </w:p>
    <w:p w:rsidR="00EF2584" w:rsidRPr="00EF2584" w:rsidRDefault="00EF2584" w:rsidP="00AB28CA">
      <w:pPr>
        <w:pStyle w:val="Protokoll"/>
        <w:numPr>
          <w:ilvl w:val="0"/>
          <w:numId w:val="0"/>
        </w:numPr>
        <w:ind w:left="709"/>
      </w:pPr>
      <m:oMathPara>
        <m:oMathParaPr>
          <m:jc m:val="left"/>
        </m:oMathParaPr>
        <m:oMath>
          <m:r>
            <w:rPr>
              <w:rFonts w:ascii="Cambria Math" w:hAnsi="Cambria Math"/>
            </w:rPr>
            <m:t xml:space="preserve">x=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A-D</m:t>
                      </m:r>
                    </m:num>
                    <m:den>
                      <m:r>
                        <w:rPr>
                          <w:rFonts w:ascii="Cambria Math" w:hAnsi="Cambria Math"/>
                        </w:rPr>
                        <m:t>y-D</m:t>
                      </m:r>
                    </m:den>
                  </m:f>
                  <m:r>
                    <w:rPr>
                      <w:rFonts w:ascii="Cambria Math" w:hAnsi="Cambria Math"/>
                    </w:rPr>
                    <m:t>-1</m:t>
                  </m:r>
                </m:e>
              </m:d>
            </m:e>
            <m:sup>
              <m:f>
                <m:fPr>
                  <m:ctrlPr>
                    <w:rPr>
                      <w:rFonts w:ascii="Cambria Math" w:hAnsi="Cambria Math"/>
                      <w:i/>
                    </w:rPr>
                  </m:ctrlPr>
                </m:fPr>
                <m:num>
                  <m:r>
                    <w:rPr>
                      <w:rFonts w:ascii="Cambria Math" w:hAnsi="Cambria Math"/>
                    </w:rPr>
                    <m:t>1</m:t>
                  </m:r>
                </m:num>
                <m:den>
                  <m:r>
                    <w:rPr>
                      <w:rFonts w:ascii="Cambria Math" w:hAnsi="Cambria Math"/>
                    </w:rPr>
                    <m:t>B</m:t>
                  </m:r>
                </m:den>
              </m:f>
            </m:sup>
          </m:sSup>
          <m:r>
            <w:rPr>
              <w:rFonts w:ascii="Cambria Math" w:hAnsi="Cambria Math"/>
            </w:rPr>
            <m:t xml:space="preserve"> ×C</m:t>
          </m:r>
        </m:oMath>
      </m:oMathPara>
    </w:p>
    <w:p w:rsidR="00EF2584" w:rsidRDefault="00546C0E" w:rsidP="00AB28CA">
      <w:pPr>
        <w:pStyle w:val="Protokoll"/>
        <w:numPr>
          <w:ilvl w:val="0"/>
          <w:numId w:val="0"/>
        </w:numPr>
        <w:ind w:left="709"/>
      </w:pPr>
      <w:r>
        <w:t>From these sum parameters t</w:t>
      </w:r>
      <w:r w:rsidR="002B2F5D">
        <w:t xml:space="preserve">he </w:t>
      </w:r>
      <w:r>
        <w:t xml:space="preserve">individual </w:t>
      </w:r>
      <w:r w:rsidR="002B2F5D">
        <w:t>concentration</w:t>
      </w:r>
      <w:r w:rsidR="00A27DD8">
        <w:t>s</w:t>
      </w:r>
      <w:r w:rsidR="002B2F5D">
        <w:t xml:space="preserve"> of HSL and HS can be calculated like this (for explanations and details see </w:t>
      </w:r>
      <w:r w:rsidR="00C12777">
        <w:t>[8]</w:t>
      </w:r>
      <w:r w:rsidR="002B2F5D">
        <w:t>):</w:t>
      </w:r>
    </w:p>
    <w:p w:rsidR="002B2F5D" w:rsidRPr="002B2F5D" w:rsidRDefault="002B2F5D" w:rsidP="00AB28CA">
      <w:pPr>
        <w:pStyle w:val="Protokoll"/>
        <w:numPr>
          <w:ilvl w:val="0"/>
          <w:numId w:val="0"/>
        </w:numPr>
        <w:ind w:left="709"/>
      </w:pPr>
      <m:oMathPara>
        <m:oMathParaPr>
          <m:jc m:val="left"/>
        </m:oMathParaPr>
        <m:oMath>
          <m:r>
            <w:rPr>
              <w:rFonts w:ascii="Cambria Math" w:hAnsi="Cambria Math"/>
            </w:rPr>
            <m:t>c</m:t>
          </m:r>
          <m:d>
            <m:dPr>
              <m:ctrlPr>
                <w:rPr>
                  <w:rFonts w:ascii="Cambria Math" w:hAnsi="Cambria Math"/>
                  <w:i/>
                </w:rPr>
              </m:ctrlPr>
            </m:dPr>
            <m:e>
              <m:r>
                <w:rPr>
                  <w:rFonts w:ascii="Cambria Math" w:hAnsi="Cambria Math"/>
                </w:rPr>
                <m:t>HSL</m:t>
              </m:r>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S(HSL)</m:t>
                  </m:r>
                </m:e>
                <m:sub>
                  <m:r>
                    <w:rPr>
                      <w:rFonts w:ascii="Cambria Math" w:hAnsi="Cambria Math"/>
                    </w:rPr>
                    <m:t>hydrolyzed</m:t>
                  </m:r>
                </m:sub>
              </m:sSub>
              <m:r>
                <w:rPr>
                  <w:rFonts w:ascii="Cambria Math" w:hAnsi="Cambria Math"/>
                </w:rPr>
                <m:t>-</m:t>
              </m:r>
              <m:sSub>
                <m:sSubPr>
                  <m:ctrlPr>
                    <w:rPr>
                      <w:rFonts w:ascii="Cambria Math" w:hAnsi="Cambria Math"/>
                      <w:i/>
                    </w:rPr>
                  </m:ctrlPr>
                </m:sSubPr>
                <m:e>
                  <m:r>
                    <w:rPr>
                      <w:rFonts w:ascii="Cambria Math" w:hAnsi="Cambria Math"/>
                    </w:rPr>
                    <m:t>S(HSL)</m:t>
                  </m:r>
                </m:e>
                <m:sub>
                  <m:r>
                    <w:rPr>
                      <w:rFonts w:ascii="Cambria Math" w:hAnsi="Cambria Math"/>
                    </w:rPr>
                    <m:t>non-hydrolyzed</m:t>
                  </m:r>
                </m:sub>
              </m:sSub>
            </m:num>
            <m:den>
              <m:sSub>
                <m:sSubPr>
                  <m:ctrlPr>
                    <w:rPr>
                      <w:rFonts w:ascii="Cambria Math" w:hAnsi="Cambria Math"/>
                      <w:i/>
                    </w:rPr>
                  </m:ctrlPr>
                </m:sSubPr>
                <m:e>
                  <m:r>
                    <w:rPr>
                      <w:rFonts w:ascii="Cambria Math" w:hAnsi="Cambria Math"/>
                    </w:rPr>
                    <m:t>CR</m:t>
                  </m:r>
                </m:e>
                <m:sub>
                  <m:r>
                    <w:rPr>
                      <w:rFonts w:ascii="Cambria Math" w:hAnsi="Cambria Math"/>
                    </w:rPr>
                    <m:t>HS</m:t>
                  </m:r>
                </m:sub>
              </m:sSub>
              <m:r>
                <w:rPr>
                  <w:rFonts w:ascii="Cambria Math" w:hAnsi="Cambria Math"/>
                </w:rPr>
                <m:t>-1</m:t>
              </m:r>
            </m:den>
          </m:f>
        </m:oMath>
      </m:oMathPara>
    </w:p>
    <w:p w:rsidR="002B2F5D" w:rsidRPr="002B2F5D" w:rsidRDefault="002B2F5D" w:rsidP="00AB28CA">
      <w:pPr>
        <w:pStyle w:val="Protokoll"/>
        <w:numPr>
          <w:ilvl w:val="0"/>
          <w:numId w:val="0"/>
        </w:numPr>
        <w:ind w:left="709"/>
      </w:pPr>
      <m:oMathPara>
        <m:oMathParaPr>
          <m:jc m:val="left"/>
        </m:oMathParaPr>
        <m:oMath>
          <m:r>
            <w:rPr>
              <w:rFonts w:ascii="Cambria Math" w:hAnsi="Cambria Math"/>
            </w:rPr>
            <m:t>c</m:t>
          </m:r>
          <m:d>
            <m:dPr>
              <m:ctrlPr>
                <w:rPr>
                  <w:rFonts w:ascii="Cambria Math" w:hAnsi="Cambria Math"/>
                  <w:i/>
                </w:rPr>
              </m:ctrlPr>
            </m:dPr>
            <m:e>
              <m:r>
                <w:rPr>
                  <w:rFonts w:ascii="Cambria Math" w:hAnsi="Cambria Math"/>
                </w:rPr>
                <m:t>HS</m:t>
              </m:r>
            </m:e>
          </m:d>
          <m:r>
            <w:rPr>
              <w:rFonts w:ascii="Cambria Math" w:hAnsi="Cambria Math"/>
            </w:rPr>
            <m:t xml:space="preserve">= </m:t>
          </m:r>
          <m:sSub>
            <m:sSubPr>
              <m:ctrlPr>
                <w:rPr>
                  <w:rFonts w:ascii="Cambria Math" w:hAnsi="Cambria Math"/>
                  <w:i/>
                </w:rPr>
              </m:ctrlPr>
            </m:sSubPr>
            <m:e>
              <m:r>
                <w:rPr>
                  <w:rFonts w:ascii="Cambria Math" w:hAnsi="Cambria Math"/>
                </w:rPr>
                <m:t>S(HS)</m:t>
              </m:r>
            </m:e>
            <m:sub>
              <m:r>
                <w:rPr>
                  <w:rFonts w:ascii="Cambria Math" w:hAnsi="Cambria Math"/>
                </w:rPr>
                <m:t>non-hydrolyzed</m:t>
              </m:r>
            </m:sub>
          </m:sSub>
          <m:r>
            <w:rPr>
              <w:rFonts w:ascii="Cambria Math" w:hAnsi="Cambria Math"/>
            </w:rPr>
            <m:t>-c</m:t>
          </m:r>
          <m:d>
            <m:dPr>
              <m:ctrlPr>
                <w:rPr>
                  <w:rFonts w:ascii="Cambria Math" w:hAnsi="Cambria Math"/>
                  <w:i/>
                </w:rPr>
              </m:ctrlPr>
            </m:dPr>
            <m:e>
              <m:r>
                <w:rPr>
                  <w:rFonts w:ascii="Cambria Math" w:hAnsi="Cambria Math"/>
                </w:rPr>
                <m:t>HSL</m:t>
              </m:r>
            </m:e>
          </m:d>
          <m:r>
            <w:rPr>
              <w:rFonts w:ascii="Cambria Math" w:hAnsi="Cambria Math"/>
            </w:rPr>
            <m:t>×</m:t>
          </m:r>
          <m:sSub>
            <m:sSubPr>
              <m:ctrlPr>
                <w:rPr>
                  <w:rFonts w:ascii="Cambria Math" w:hAnsi="Cambria Math"/>
                  <w:i/>
                </w:rPr>
              </m:ctrlPr>
            </m:sSubPr>
            <m:e>
              <m:r>
                <w:rPr>
                  <w:rFonts w:ascii="Cambria Math" w:hAnsi="Cambria Math"/>
                </w:rPr>
                <m:t>CR</m:t>
              </m:r>
            </m:e>
            <m:sub>
              <m:r>
                <w:rPr>
                  <w:rFonts w:ascii="Cambria Math" w:hAnsi="Cambria Math"/>
                </w:rPr>
                <m:t>HS</m:t>
              </m:r>
              <m:r>
                <w:rPr>
                  <w:rFonts w:ascii="Cambria Math" w:hAnsi="Cambria Math"/>
                </w:rPr>
                <m:t>L</m:t>
              </m:r>
            </m:sub>
          </m:sSub>
        </m:oMath>
      </m:oMathPara>
    </w:p>
    <w:p w:rsidR="002B2F5D" w:rsidRDefault="002B2F5D" w:rsidP="00AB28CA">
      <w:pPr>
        <w:pStyle w:val="Protokoll"/>
        <w:numPr>
          <w:ilvl w:val="0"/>
          <w:numId w:val="0"/>
        </w:numPr>
        <w:ind w:left="709"/>
      </w:pPr>
      <w:r w:rsidRPr="0031005F">
        <w:rPr>
          <w:i/>
        </w:rPr>
        <w:t>c(HSL)</w:t>
      </w:r>
      <w:r>
        <w:t xml:space="preserve"> and </w:t>
      </w:r>
      <w:r w:rsidRPr="0031005F">
        <w:rPr>
          <w:i/>
        </w:rPr>
        <w:t>c(HS)</w:t>
      </w:r>
      <w:r>
        <w:t xml:space="preserve"> are the </w:t>
      </w:r>
      <w:r w:rsidR="00546C0E">
        <w:t xml:space="preserve">individual </w:t>
      </w:r>
      <w:r>
        <w:t>concentrations of HSL and HS</w:t>
      </w:r>
      <w:r w:rsidR="00546C0E">
        <w:t xml:space="preserve"> in the samples</w:t>
      </w:r>
      <w:r>
        <w:t xml:space="preserve">, </w:t>
      </w:r>
      <w:r w:rsidR="00546C0E">
        <w:t xml:space="preserve">while </w:t>
      </w:r>
      <w:r w:rsidRPr="0031005F">
        <w:rPr>
          <w:i/>
        </w:rPr>
        <w:t>S(HSL)</w:t>
      </w:r>
      <w:r>
        <w:t xml:space="preserve"> hydrolyzed and non-hydrol</w:t>
      </w:r>
      <w:r w:rsidR="00A27DD8">
        <w:t>y</w:t>
      </w:r>
      <w:r>
        <w:t xml:space="preserve">zed </w:t>
      </w:r>
      <w:r w:rsidR="00546C0E">
        <w:t xml:space="preserve">and </w:t>
      </w:r>
      <w:r w:rsidR="00546C0E" w:rsidRPr="0031005F">
        <w:rPr>
          <w:i/>
        </w:rPr>
        <w:t>S(HS)</w:t>
      </w:r>
      <w:r w:rsidR="00546C0E">
        <w:t xml:space="preserve"> non-hydrol</w:t>
      </w:r>
      <w:r w:rsidR="00A27DD8">
        <w:t>y</w:t>
      </w:r>
      <w:r w:rsidR="00546C0E">
        <w:t>zed are the actually measured sample concentrations as sum parameters for the hydrolyzed and non-hydrol</w:t>
      </w:r>
      <w:r w:rsidR="00A27DD8">
        <w:t>y</w:t>
      </w:r>
      <w:r w:rsidR="00546C0E">
        <w:t xml:space="preserve">zed samples. </w:t>
      </w:r>
      <w:r w:rsidR="00546C0E" w:rsidRPr="0031005F">
        <w:rPr>
          <w:i/>
        </w:rPr>
        <w:t>CR</w:t>
      </w:r>
      <w:r w:rsidR="00546C0E" w:rsidRPr="0031005F">
        <w:rPr>
          <w:i/>
          <w:vertAlign w:val="subscript"/>
        </w:rPr>
        <w:t>HSL</w:t>
      </w:r>
      <w:r w:rsidR="00546C0E" w:rsidRPr="0031005F">
        <w:rPr>
          <w:i/>
        </w:rPr>
        <w:t xml:space="preserve"> </w:t>
      </w:r>
      <w:r w:rsidR="00546C0E">
        <w:t xml:space="preserve">and </w:t>
      </w:r>
      <w:r w:rsidR="00546C0E" w:rsidRPr="0031005F">
        <w:rPr>
          <w:i/>
        </w:rPr>
        <w:t>CR</w:t>
      </w:r>
      <w:r w:rsidR="00546C0E" w:rsidRPr="0031005F">
        <w:rPr>
          <w:i/>
          <w:vertAlign w:val="subscript"/>
        </w:rPr>
        <w:t>HS</w:t>
      </w:r>
      <w:r w:rsidR="00546C0E">
        <w:t xml:space="preserve"> are the cross reactivity values</w:t>
      </w:r>
      <w:r w:rsidR="00A27DD8">
        <w:t xml:space="preserve"> calculated for each measured plate by dividing the IC50 values (equal to </w:t>
      </w:r>
      <w:r w:rsidR="00A27DD8" w:rsidRPr="0031005F">
        <w:rPr>
          <w:i/>
        </w:rPr>
        <w:t>C</w:t>
      </w:r>
      <w:r w:rsidR="00A27DD8">
        <w:t xml:space="preserve"> in the </w:t>
      </w:r>
      <w:r w:rsidR="0031005F">
        <w:t>equation</w:t>
      </w:r>
      <w:r w:rsidR="00A27DD8">
        <w:t xml:space="preserve"> above) of the standard curve for HS by the IC50 of the standard curve for HSL for </w:t>
      </w:r>
      <w:r w:rsidR="00A27DD8" w:rsidRPr="0031005F">
        <w:rPr>
          <w:i/>
        </w:rPr>
        <w:t>CR</w:t>
      </w:r>
      <w:r w:rsidR="00A27DD8" w:rsidRPr="0031005F">
        <w:rPr>
          <w:i/>
          <w:vertAlign w:val="subscript"/>
        </w:rPr>
        <w:t>HSL</w:t>
      </w:r>
      <w:r w:rsidR="00A27DD8">
        <w:t xml:space="preserve"> or vice versa for </w:t>
      </w:r>
      <w:r w:rsidR="00A27DD8" w:rsidRPr="0031005F">
        <w:rPr>
          <w:i/>
        </w:rPr>
        <w:t>CR</w:t>
      </w:r>
      <w:r w:rsidR="00A27DD8" w:rsidRPr="0031005F">
        <w:rPr>
          <w:i/>
          <w:vertAlign w:val="subscript"/>
        </w:rPr>
        <w:t>HS</w:t>
      </w:r>
      <w:r w:rsidR="00FC5C56">
        <w:t xml:space="preserve"> (</w:t>
      </w:r>
      <w:r w:rsidR="00FC5C56" w:rsidRPr="00FC5C56">
        <w:rPr>
          <w:i/>
        </w:rPr>
        <w:t>see</w:t>
      </w:r>
      <w:r w:rsidR="00FC5C56">
        <w:t xml:space="preserve"> </w:t>
      </w:r>
      <w:r w:rsidR="00FC5C56" w:rsidRPr="00FC5C56">
        <w:rPr>
          <w:b/>
        </w:rPr>
        <w:t>note 10</w:t>
      </w:r>
      <w:r w:rsidR="00FC5C56">
        <w:t>)</w:t>
      </w:r>
      <w:r w:rsidR="00A27DD8">
        <w:t>.</w:t>
      </w:r>
    </w:p>
    <w:p w:rsidR="00A27DD8" w:rsidRPr="00EF2584" w:rsidRDefault="00A27DD8" w:rsidP="00AB28CA">
      <w:pPr>
        <w:pStyle w:val="Protokoll"/>
        <w:numPr>
          <w:ilvl w:val="0"/>
          <w:numId w:val="0"/>
        </w:numPr>
        <w:ind w:left="709"/>
      </w:pPr>
    </w:p>
    <w:p w:rsidR="007901C7" w:rsidRPr="0083188D" w:rsidRDefault="0089401A" w:rsidP="00AB28CA">
      <w:pPr>
        <w:pStyle w:val="berschrift3"/>
        <w:rPr>
          <w:lang w:val="en-US"/>
        </w:rPr>
      </w:pPr>
      <w:r>
        <w:rPr>
          <w:lang w:val="en-US"/>
        </w:rPr>
        <w:lastRenderedPageBreak/>
        <w:t>Acyl-HSL</w:t>
      </w:r>
      <w:r w:rsidR="007901C7" w:rsidRPr="0083188D">
        <w:rPr>
          <w:lang w:val="en-US"/>
        </w:rPr>
        <w:t xml:space="preserve">/HS extraction from cell pellets </w:t>
      </w:r>
      <w:r w:rsidR="00DC04D1">
        <w:rPr>
          <w:b w:val="0"/>
          <w:lang w:val="en-US"/>
        </w:rPr>
        <w:fldChar w:fldCharType="begin"/>
      </w:r>
      <w:r w:rsidR="00D40C18">
        <w:rPr>
          <w:b w:val="0"/>
          <w:lang w:val="en-US"/>
        </w:rPr>
        <w:instrText xml:space="preserve"> ADDIN EN.CITE &lt;EndNote&gt;&lt;Cite&gt;&lt;Author&gt;Mashburn&lt;/Author&gt;&lt;Year&gt;2005&lt;/Year&gt;&lt;RecNum&gt;1754&lt;/RecNum&gt;&lt;DisplayText&gt;[11]&lt;/DisplayText&gt;&lt;record&gt;&lt;rec-number&gt;1754&lt;/rec-number&gt;&lt;foreign-keys&gt;&lt;key app="EN" db-id="wtapz2s24dpxace9fr5p5ezg2pr0pvrrrtar"&gt;1754&lt;/key&gt;&lt;/foreign-keys&gt;&lt;ref-type name="Journal Article"&gt;17&lt;/ref-type&gt;&lt;contributors&gt;&lt;authors&gt;&lt;author&gt;Mashburn, L. M.&lt;/author&gt;&lt;author&gt;Whiteley, M.&lt;/author&gt;&lt;/authors&gt;&lt;/contributors&gt;&lt;auth-address&gt;Department of Periodontics, The University of Oklahoma Health Sciences Center, Oklahoma City, Oklahoma 73104, USA.&lt;/auth-address&gt;&lt;titles&gt;&lt;title&gt;Membrane vesicles traffic signals and facilitate group activities in a prokaryote&lt;/title&gt;&lt;secondary-title&gt;Nature&lt;/secondary-title&gt;&lt;alt-title&gt;Nature&lt;/alt-title&gt;&lt;/titles&gt;&lt;periodical&gt;&lt;full-title&gt;Nature&lt;/full-title&gt;&lt;abbr-1&gt;Nature&lt;/abbr-1&gt;&lt;/periodical&gt;&lt;alt-periodical&gt;&lt;full-title&gt;Nature&lt;/full-title&gt;&lt;abbr-1&gt;Nature&lt;/abbr-1&gt;&lt;/alt-periodical&gt;&lt;pages&gt;422-5&lt;/pages&gt;&lt;volume&gt;437&lt;/volume&gt;&lt;number&gt;7057&lt;/number&gt;&lt;edition&gt;2005/09/16&lt;/edition&gt;&lt;keywords&gt;&lt;keyword&gt;Biological Transport&lt;/keyword&gt;&lt;keyword&gt;Gene Expression Regulation, Bacterial/drug effects&lt;/keyword&gt;&lt;keyword&gt;Pseudomonas aeruginosa/*cytology/drug effects/genetics/*metabolism&lt;/keyword&gt;&lt;keyword&gt;Quinolones/analysis/chemistry/*metabolism/pharmacology&lt;/keyword&gt;&lt;keyword&gt;Secretory Vesicles/*metabolism&lt;/keyword&gt;&lt;keyword&gt;Signal Transduction/drug effects&lt;/keyword&gt;&lt;/keywords&gt;&lt;dates&gt;&lt;year&gt;2005&lt;/year&gt;&lt;pub-dates&gt;&lt;date&gt;Sep 15&lt;/date&gt;&lt;/pub-dates&gt;&lt;/dates&gt;&lt;isbn&gt;1476-4687 (Electronic)&amp;#xD;0028-0836 (Linking)&lt;/isbn&gt;&lt;accession-num&gt;16163359&lt;/accession-num&gt;&lt;work-type&gt;Research Support, Non-U.S. Gov&amp;apos;t&lt;/work-type&gt;&lt;urls&gt;&lt;related-urls&gt;&lt;url&gt;http://www.ncbi.nlm.nih.gov/pubmed/16163359&lt;/url&gt;&lt;/related-urls&gt;&lt;/urls&gt;&lt;electronic-resource-num&gt;10.1038/nature03925&lt;/electronic-resource-num&gt;&lt;language&gt;Eng&lt;/language&gt;&lt;/record&gt;&lt;/Cite&gt;&lt;/EndNote&gt;</w:instrText>
      </w:r>
      <w:r w:rsidR="00DC04D1">
        <w:rPr>
          <w:b w:val="0"/>
          <w:lang w:val="en-US"/>
        </w:rPr>
        <w:fldChar w:fldCharType="separate"/>
      </w:r>
      <w:r w:rsidR="00D40C18">
        <w:rPr>
          <w:b w:val="0"/>
          <w:noProof/>
          <w:lang w:val="en-US"/>
        </w:rPr>
        <w:t>[</w:t>
      </w:r>
      <w:hyperlink w:anchor="_ENREF_11" w:tooltip="Mashburn, 2005 #1754" w:history="1">
        <w:r w:rsidR="00D40C18">
          <w:rPr>
            <w:b w:val="0"/>
            <w:noProof/>
            <w:lang w:val="en-US"/>
          </w:rPr>
          <w:t>11</w:t>
        </w:r>
      </w:hyperlink>
      <w:r w:rsidR="00D40C18">
        <w:rPr>
          <w:b w:val="0"/>
          <w:noProof/>
          <w:lang w:val="en-US"/>
        </w:rPr>
        <w:t>]</w:t>
      </w:r>
      <w:r w:rsidR="00DC04D1">
        <w:rPr>
          <w:b w:val="0"/>
          <w:lang w:val="en-US"/>
        </w:rPr>
        <w:fldChar w:fldCharType="end"/>
      </w:r>
    </w:p>
    <w:p w:rsidR="007901C7" w:rsidRPr="000D771B" w:rsidRDefault="007901C7" w:rsidP="00AB28CA">
      <w:pPr>
        <w:pStyle w:val="Protokoll"/>
        <w:numPr>
          <w:ilvl w:val="0"/>
          <w:numId w:val="39"/>
        </w:numPr>
      </w:pPr>
      <w:r w:rsidRPr="000D771B">
        <w:t>Add 3 mL of acidified ethyl acetate to a cell pellet and stir for 10 minutes</w:t>
      </w:r>
      <w:r w:rsidR="00EB0CEA" w:rsidRPr="000D771B">
        <w:t xml:space="preserve"> </w:t>
      </w:r>
      <w:r w:rsidR="001252C7">
        <w:t>at room temperature</w:t>
      </w:r>
      <w:r w:rsidR="00EB0CEA" w:rsidRPr="000D771B">
        <w:t>.</w:t>
      </w:r>
    </w:p>
    <w:p w:rsidR="007901C7" w:rsidRPr="000D771B" w:rsidRDefault="007901C7" w:rsidP="00AB28CA">
      <w:pPr>
        <w:pStyle w:val="Protokoll"/>
      </w:pPr>
      <w:r w:rsidRPr="000D771B">
        <w:t>Evaporate the solvent under a continuous nitrogen stream (</w:t>
      </w:r>
      <w:r w:rsidRPr="000D771B">
        <w:rPr>
          <w:i/>
        </w:rPr>
        <w:t>see</w:t>
      </w:r>
      <w:r w:rsidRPr="000D771B">
        <w:t> </w:t>
      </w:r>
      <w:r w:rsidRPr="000D771B">
        <w:rPr>
          <w:b/>
        </w:rPr>
        <w:t xml:space="preserve">Note </w:t>
      </w:r>
      <w:r w:rsidR="00AA4A5A" w:rsidRPr="000D771B">
        <w:rPr>
          <w:b/>
        </w:rPr>
        <w:t>1</w:t>
      </w:r>
      <w:r w:rsidR="00FC5C56">
        <w:rPr>
          <w:b/>
        </w:rPr>
        <w:t>1</w:t>
      </w:r>
      <w:r w:rsidRPr="000D771B">
        <w:t>)</w:t>
      </w:r>
      <w:r w:rsidR="001252C7" w:rsidRPr="001252C7">
        <w:t xml:space="preserve"> </w:t>
      </w:r>
      <w:r w:rsidR="001252C7">
        <w:t>at room temperature</w:t>
      </w:r>
      <w:r w:rsidR="00EB0CEA" w:rsidRPr="000D771B">
        <w:t>.</w:t>
      </w:r>
      <w:r w:rsidRPr="000D771B">
        <w:t xml:space="preserve"> </w:t>
      </w:r>
    </w:p>
    <w:p w:rsidR="007901C7" w:rsidRDefault="007901C7" w:rsidP="00AB28CA">
      <w:pPr>
        <w:pStyle w:val="Protokoll"/>
      </w:pPr>
      <w:r>
        <w:t>Reconstitute extract in 500 µL ethyl acetate-acetonitrile (50:50 %</w:t>
      </w:r>
      <w:r w:rsidRPr="00543907">
        <w:rPr>
          <w:vertAlign w:val="superscript"/>
        </w:rPr>
        <w:t>v</w:t>
      </w:r>
      <w:r>
        <w:t>/</w:t>
      </w:r>
      <w:r w:rsidRPr="00543907">
        <w:rPr>
          <w:vertAlign w:val="subscript"/>
        </w:rPr>
        <w:t>v</w:t>
      </w:r>
      <w:r>
        <w:t xml:space="preserve">) and keep it </w:t>
      </w:r>
      <w:r w:rsidR="00EB0CEA">
        <w:t>a 4</w:t>
      </w:r>
      <w:r w:rsidR="00EB0CEA" w:rsidRPr="00EB0CEA">
        <w:rPr>
          <w:vertAlign w:val="superscript"/>
        </w:rPr>
        <w:t>o</w:t>
      </w:r>
      <w:r w:rsidR="00EB0CEA">
        <w:t xml:space="preserve">C </w:t>
      </w:r>
      <w:r>
        <w:t>for further analysis.</w:t>
      </w:r>
    </w:p>
    <w:p w:rsidR="007901C7" w:rsidRPr="0083188D" w:rsidRDefault="007901C7" w:rsidP="00AB28CA">
      <w:pPr>
        <w:ind w:left="284" w:hanging="284"/>
        <w:rPr>
          <w:lang w:val="en-US"/>
        </w:rPr>
      </w:pPr>
    </w:p>
    <w:p w:rsidR="007901C7" w:rsidRPr="00C62D66" w:rsidRDefault="007901C7" w:rsidP="00AB28CA">
      <w:pPr>
        <w:pStyle w:val="berschrift3"/>
        <w:rPr>
          <w:b w:val="0"/>
          <w:lang w:val="en-US"/>
        </w:rPr>
      </w:pPr>
      <w:r w:rsidRPr="0083188D">
        <w:rPr>
          <w:lang w:val="en-US"/>
        </w:rPr>
        <w:t xml:space="preserve">Solid phase extraction (SPE) of supernatants </w:t>
      </w:r>
      <w:r w:rsidR="00DC04D1" w:rsidRPr="00DC04D1">
        <w:rPr>
          <w:b w:val="0"/>
          <w:lang w:val="en-US"/>
        </w:rPr>
        <w:fldChar w:fldCharType="begin">
          <w:fldData xml:space="preserve">PEVuZE5vdGU+PENpdGU+PEF1dGhvcj5CdWRkcnVzLVNjaGllbWFubjwvQXV0aG9yPjxZZWFyPjIw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</w:fldData>
        </w:fldChar>
      </w:r>
      <w:r w:rsidR="00DC04D1" w:rsidRPr="00DC04D1">
        <w:rPr>
          <w:b w:val="0"/>
          <w:lang w:val="en-US"/>
        </w:rPr>
        <w:instrText xml:space="preserve"> ADDIN EN.CITE </w:instrText>
      </w:r>
      <w:r w:rsidR="00DC04D1" w:rsidRPr="00DC04D1">
        <w:rPr>
          <w:b w:val="0"/>
          <w:lang w:val="en-US"/>
        </w:rPr>
        <w:fldChar w:fldCharType="begin">
          <w:fldData xml:space="preserve">PEVuZE5vdGU+PENpdGU+PEF1dGhvcj5CdWRkcnVzLVNjaGllbWFubjwvQXV0aG9yPjxZZWFyPjIw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</w:fldData>
        </w:fldChar>
      </w:r>
      <w:r w:rsidR="00DC04D1" w:rsidRPr="00DC04D1">
        <w:rPr>
          <w:b w:val="0"/>
          <w:lang w:val="en-US"/>
        </w:rPr>
        <w:instrText xml:space="preserve"> ADDIN EN.CITE.DATA </w:instrText>
      </w:r>
      <w:r w:rsidR="00DC04D1" w:rsidRPr="00DC04D1">
        <w:rPr>
          <w:b w:val="0"/>
          <w:lang w:val="en-US"/>
        </w:rPr>
      </w:r>
      <w:r w:rsidR="00DC04D1" w:rsidRPr="00DC04D1">
        <w:rPr>
          <w:b w:val="0"/>
          <w:lang w:val="en-US"/>
        </w:rPr>
        <w:fldChar w:fldCharType="end"/>
      </w:r>
      <w:r w:rsidR="00DC04D1" w:rsidRPr="00DC04D1">
        <w:rPr>
          <w:b w:val="0"/>
          <w:lang w:val="en-US"/>
        </w:rPr>
      </w:r>
      <w:r w:rsidR="00DC04D1" w:rsidRPr="00DC04D1">
        <w:rPr>
          <w:b w:val="0"/>
          <w:lang w:val="en-US"/>
        </w:rPr>
        <w:fldChar w:fldCharType="separate"/>
      </w:r>
      <w:r w:rsidR="00DC04D1" w:rsidRPr="00DC04D1">
        <w:rPr>
          <w:b w:val="0"/>
          <w:noProof/>
          <w:lang w:val="en-US"/>
        </w:rPr>
        <w:t>[</w:t>
      </w:r>
      <w:hyperlink w:anchor="_ENREF_7" w:tooltip="Buddrus-Schiemann, 2014 #1640" w:history="1">
        <w:r w:rsidR="00D40C18" w:rsidRPr="00DC04D1">
          <w:rPr>
            <w:b w:val="0"/>
            <w:noProof/>
            <w:lang w:val="en-US"/>
          </w:rPr>
          <w:t>7</w:t>
        </w:r>
      </w:hyperlink>
      <w:r w:rsidR="00DC04D1" w:rsidRPr="00DC04D1">
        <w:rPr>
          <w:b w:val="0"/>
          <w:noProof/>
          <w:lang w:val="en-US"/>
        </w:rPr>
        <w:t>]</w:t>
      </w:r>
      <w:r w:rsidR="00DC04D1" w:rsidRPr="00DC04D1">
        <w:rPr>
          <w:b w:val="0"/>
          <w:lang w:val="en-US"/>
        </w:rPr>
        <w:fldChar w:fldCharType="end"/>
      </w:r>
    </w:p>
    <w:p w:rsidR="007901C7" w:rsidRDefault="007901C7" w:rsidP="00AB28CA">
      <w:pPr>
        <w:pStyle w:val="Protokoll"/>
        <w:numPr>
          <w:ilvl w:val="0"/>
          <w:numId w:val="40"/>
        </w:numPr>
      </w:pPr>
      <w:r>
        <w:t xml:space="preserve">Weigh 25 mg of HMP in a glass vial for extraction of 2.5 mL cell culture supernatant or </w:t>
      </w:r>
      <w:r w:rsidR="0089401A">
        <w:t>HSL</w:t>
      </w:r>
      <w:r w:rsidR="00F4773F">
        <w:t>/HS</w:t>
      </w:r>
      <w:r>
        <w:t xml:space="preserve"> standard</w:t>
      </w:r>
      <w:r w:rsidR="00EB0CEA">
        <w:t>s</w:t>
      </w:r>
      <w:r>
        <w:t xml:space="preserve">, respectively. </w:t>
      </w:r>
    </w:p>
    <w:p w:rsidR="007901C7" w:rsidRDefault="007901C7" w:rsidP="00AB28CA">
      <w:pPr>
        <w:pStyle w:val="Protokoll"/>
      </w:pPr>
      <w:r>
        <w:t xml:space="preserve">Capture HMP at the edge of the vial using an external magnet to discard wash solutions or culture medium after each step. </w:t>
      </w:r>
    </w:p>
    <w:p w:rsidR="007901C7" w:rsidRDefault="007901C7" w:rsidP="00AB28CA">
      <w:pPr>
        <w:pStyle w:val="Protokoll"/>
      </w:pPr>
      <w:r>
        <w:t xml:space="preserve">Condition HMP with 1 mL methanol and 1 mL purified water for 2 minutes, respectively. </w:t>
      </w:r>
    </w:p>
    <w:p w:rsidR="007901C7" w:rsidRDefault="007901C7" w:rsidP="00AB28CA">
      <w:pPr>
        <w:pStyle w:val="Protokoll"/>
      </w:pPr>
      <w:r>
        <w:t xml:space="preserve">Add 2.5 mL of cell culture supernatant or </w:t>
      </w:r>
      <w:r w:rsidR="0089401A">
        <w:t>HSL</w:t>
      </w:r>
      <w:r w:rsidR="00F4773F">
        <w:t>/HS</w:t>
      </w:r>
      <w:r>
        <w:t xml:space="preserve"> standard and incubate the mixture for 20 minutes at room temperature, stirring occasionally. </w:t>
      </w:r>
    </w:p>
    <w:p w:rsidR="007901C7" w:rsidRDefault="007901C7" w:rsidP="00AB28CA">
      <w:pPr>
        <w:pStyle w:val="Protokoll"/>
      </w:pPr>
      <w:r>
        <w:t xml:space="preserve">Wash HMP with 2 mL purified water. </w:t>
      </w:r>
    </w:p>
    <w:p w:rsidR="007901C7" w:rsidRDefault="007901C7" w:rsidP="00AB28CA">
      <w:pPr>
        <w:pStyle w:val="Protokoll"/>
      </w:pPr>
      <w:r>
        <w:t xml:space="preserve">Elute </w:t>
      </w:r>
      <w:r w:rsidR="0089401A">
        <w:t>HSL</w:t>
      </w:r>
      <w:r>
        <w:t xml:space="preserve"> with a 2 mL solvent mixture of 3-propanol and hexane (75:25 %</w:t>
      </w:r>
      <w:r w:rsidRPr="000C4E50">
        <w:rPr>
          <w:vertAlign w:val="superscript"/>
        </w:rPr>
        <w:t>v</w:t>
      </w:r>
      <w:r>
        <w:t>/</w:t>
      </w:r>
      <w:r w:rsidRPr="000C4E50">
        <w:rPr>
          <w:vertAlign w:val="subscript"/>
        </w:rPr>
        <w:t>v</w:t>
      </w:r>
      <w:r>
        <w:t xml:space="preserve">) and transfer the eluant into a 2 mL tube. </w:t>
      </w:r>
    </w:p>
    <w:p w:rsidR="007901C7" w:rsidRDefault="007901C7" w:rsidP="00AB28CA">
      <w:pPr>
        <w:pStyle w:val="Protokoll"/>
      </w:pPr>
      <w:r>
        <w:t>Dry the elua</w:t>
      </w:r>
      <w:r w:rsidR="00F4773F">
        <w:t>n</w:t>
      </w:r>
      <w:r>
        <w:t>t</w:t>
      </w:r>
      <w:r w:rsidR="006A2F9D">
        <w:t>s</w:t>
      </w:r>
      <w:r>
        <w:t xml:space="preserve"> using a centrifugal vacuum concentrator or evaporate solvent mixture under a low stream of nitrogen. </w:t>
      </w:r>
    </w:p>
    <w:p w:rsidR="007901C7" w:rsidRDefault="007901C7" w:rsidP="00AB28CA">
      <w:pPr>
        <w:pStyle w:val="Protokoll"/>
      </w:pPr>
      <w:r>
        <w:t>Re</w:t>
      </w:r>
      <w:r w:rsidR="006A2F9D">
        <w:t>-</w:t>
      </w:r>
      <w:r>
        <w:t>dissolve extract in 250 µL acetonitrile-water (10:90 %</w:t>
      </w:r>
      <w:r w:rsidRPr="000C4E50">
        <w:rPr>
          <w:vertAlign w:val="superscript"/>
        </w:rPr>
        <w:t>v</w:t>
      </w:r>
      <w:r>
        <w:t>/</w:t>
      </w:r>
      <w:r w:rsidRPr="000C4E50">
        <w:rPr>
          <w:vertAlign w:val="subscript"/>
        </w:rPr>
        <w:t>v</w:t>
      </w:r>
      <w:r>
        <w:t>) and keep it cooled for further analysis.</w:t>
      </w:r>
    </w:p>
    <w:p w:rsidR="007901C7" w:rsidRPr="0083188D" w:rsidRDefault="007901C7" w:rsidP="00AB28CA">
      <w:pPr>
        <w:ind w:left="284" w:hanging="284"/>
        <w:rPr>
          <w:lang w:val="en-US"/>
        </w:rPr>
      </w:pPr>
    </w:p>
    <w:p w:rsidR="007901C7" w:rsidRPr="0083188D" w:rsidRDefault="007901C7" w:rsidP="00AB28CA">
      <w:pPr>
        <w:pStyle w:val="berschrift3"/>
        <w:rPr>
          <w:lang w:val="en-US"/>
        </w:rPr>
      </w:pPr>
      <w:r w:rsidRPr="0083188D">
        <w:rPr>
          <w:lang w:val="en-US"/>
        </w:rPr>
        <w:lastRenderedPageBreak/>
        <w:t>U</w:t>
      </w:r>
      <w:r w:rsidR="0089401A">
        <w:rPr>
          <w:lang w:val="en-US"/>
        </w:rPr>
        <w:t>H</w:t>
      </w:r>
      <w:r w:rsidRPr="0083188D">
        <w:rPr>
          <w:lang w:val="en-US"/>
        </w:rPr>
        <w:t>PLC-ESI-QToF-MS analysis</w:t>
      </w:r>
    </w:p>
    <w:p w:rsidR="007901C7" w:rsidRPr="0089401A" w:rsidRDefault="007901C7" w:rsidP="00AB28CA">
      <w:pPr>
        <w:rPr>
          <w:lang w:val="en-US"/>
        </w:rPr>
      </w:pPr>
      <w:r w:rsidRPr="0083188D">
        <w:rPr>
          <w:lang w:val="en-US"/>
        </w:rPr>
        <w:t xml:space="preserve">We used a Waters Acquity UPLC, consisting of binary solvent manager, tempered sample manager, tempered column manager and photo diode array detector, coupled to an electrospray ionization quadrupole time-of-flight mass spectrometer (ESI-QToF-MS, Bruker Daltonik). </w:t>
      </w:r>
    </w:p>
    <w:p w:rsidR="007901C7" w:rsidRDefault="007901C7" w:rsidP="00AB28CA">
      <w:pPr>
        <w:pStyle w:val="Protokoll"/>
        <w:numPr>
          <w:ilvl w:val="0"/>
          <w:numId w:val="41"/>
        </w:numPr>
      </w:pPr>
      <w:r>
        <w:t>Install reversed phase C</w:t>
      </w:r>
      <w:r w:rsidRPr="007901C7">
        <w:rPr>
          <w:vertAlign w:val="subscript"/>
        </w:rPr>
        <w:t>18</w:t>
      </w:r>
      <w:r>
        <w:t xml:space="preserve"> column in the column manager and set the temperature to 40 °C.</w:t>
      </w:r>
    </w:p>
    <w:p w:rsidR="007901C7" w:rsidRDefault="007901C7" w:rsidP="00AB28CA">
      <w:pPr>
        <w:pStyle w:val="Protokoll"/>
      </w:pPr>
      <w:r>
        <w:t>Install eluants A and B on the binary solvent manager and purge all lines for 4 minutes with a flow rate of 8 mL/min. Equilibrate the C</w:t>
      </w:r>
      <w:r w:rsidRPr="00C31369">
        <w:rPr>
          <w:vertAlign w:val="subscript"/>
        </w:rPr>
        <w:t>18</w:t>
      </w:r>
      <w:r w:rsidRPr="00C31369">
        <w:t xml:space="preserve"> </w:t>
      </w:r>
      <w:r w:rsidR="006A2F9D">
        <w:t>column starting with 100 % e</w:t>
      </w:r>
      <w:r>
        <w:t xml:space="preserve">luant B and a flow rate of 0.1 mL/min. Change solvent composition </w:t>
      </w:r>
      <w:r w:rsidR="006A2F9D">
        <w:t>after 20 minutes first to 50 % eluant B and second to 0.5 % e</w:t>
      </w:r>
      <w:r>
        <w:t>luant B.</w:t>
      </w:r>
    </w:p>
    <w:p w:rsidR="007901C7" w:rsidRDefault="007901C7" w:rsidP="00AB28CA">
      <w:pPr>
        <w:pStyle w:val="Protokoll"/>
      </w:pPr>
      <w:r>
        <w:t>Set sample temperature to 4 °C to keep samples stable for the analysis.</w:t>
      </w:r>
    </w:p>
    <w:p w:rsidR="007901C7" w:rsidRDefault="007901C7" w:rsidP="00AB28CA">
      <w:pPr>
        <w:pStyle w:val="Protokoll"/>
      </w:pPr>
      <w:r>
        <w:t xml:space="preserve">Use the following settings for each chromatographic run: Apply a linear gradient from 0-90 % </w:t>
      </w:r>
      <w:r w:rsidR="001252C7">
        <w:t xml:space="preserve">eluant </w:t>
      </w:r>
      <w:r>
        <w:t xml:space="preserve">B within 5 minutes and with a flow rate of 0.1 mL/min. Keep the solvent composition stable for 2.5 minutes, before equilibrating the column with 0.5 % </w:t>
      </w:r>
      <w:r w:rsidR="001252C7">
        <w:t xml:space="preserve">eluant </w:t>
      </w:r>
      <w:r>
        <w:t>B. Inject 5.0 µL of sample. Perform UV detection at 195 nm with a scan rate of 10 Hz.</w:t>
      </w:r>
    </w:p>
    <w:p w:rsidR="007901C7" w:rsidRDefault="007901C7" w:rsidP="00AB28CA">
      <w:pPr>
        <w:pStyle w:val="Protokoll"/>
      </w:pPr>
      <w:r>
        <w:t>Acquire mass spectra in positive ionization mode within a mass range of 50-1000 m/z. (</w:t>
      </w:r>
      <w:r>
        <w:rPr>
          <w:i/>
        </w:rPr>
        <w:t>see</w:t>
      </w:r>
      <w:r>
        <w:t xml:space="preserve"> </w:t>
      </w:r>
      <w:r>
        <w:rPr>
          <w:b/>
        </w:rPr>
        <w:t xml:space="preserve">Note </w:t>
      </w:r>
      <w:r w:rsidR="00AA4A5A">
        <w:rPr>
          <w:b/>
        </w:rPr>
        <w:t>1</w:t>
      </w:r>
      <w:r w:rsidR="00FC5C56">
        <w:rPr>
          <w:b/>
        </w:rPr>
        <w:t>2</w:t>
      </w:r>
      <w:r>
        <w:t xml:space="preserve">). Measure </w:t>
      </w:r>
      <w:r w:rsidR="0089401A">
        <w:t>HSL</w:t>
      </w:r>
      <w:r w:rsidR="00F4773F">
        <w:t>/HS</w:t>
      </w:r>
      <w:r>
        <w:t xml:space="preserve"> standards from lower to higher concentrations first and then analyze samples in randomized order.</w:t>
      </w:r>
    </w:p>
    <w:p w:rsidR="007901C7" w:rsidRDefault="00EB0CEA" w:rsidP="00AB28CA">
      <w:pPr>
        <w:pStyle w:val="Protokoll"/>
      </w:pPr>
      <w:r>
        <w:t>In order t</w:t>
      </w:r>
      <w:r w:rsidR="007901C7">
        <w:t>o ensure mass accuracy calibrate acquired spectra according to reference mass signals, e. g. from solvent impurities.</w:t>
      </w:r>
    </w:p>
    <w:p w:rsidR="007901C7" w:rsidRDefault="007901C7" w:rsidP="00AB28CA">
      <w:pPr>
        <w:pStyle w:val="Protokoll"/>
      </w:pPr>
      <w:r>
        <w:t>Create extracted ion chromatograms for protonated masses of</w:t>
      </w:r>
      <w:r w:rsidR="00EB0CEA">
        <w:t xml:space="preserve"> </w:t>
      </w:r>
      <w:r w:rsidR="0089401A">
        <w:t>HSL</w:t>
      </w:r>
      <w:r w:rsidR="00F4773F">
        <w:t>/HS molecules</w:t>
      </w:r>
      <w:r>
        <w:t xml:space="preserve"> and integrate peaks to calculate peak areas (</w:t>
      </w:r>
      <w:r w:rsidRPr="00AA4A5A">
        <w:t xml:space="preserve">Fig. </w:t>
      </w:r>
      <w:r w:rsidR="00A75A06">
        <w:t>2</w:t>
      </w:r>
      <w:r>
        <w:t>).</w:t>
      </w:r>
    </w:p>
    <w:p w:rsidR="007901C7" w:rsidRDefault="007901C7" w:rsidP="00AB28CA">
      <w:pPr>
        <w:pStyle w:val="Protokoll"/>
        <w:numPr>
          <w:ilvl w:val="0"/>
          <w:numId w:val="0"/>
        </w:numPr>
        <w:ind w:left="786"/>
      </w:pPr>
    </w:p>
    <w:p w:rsidR="007901C7" w:rsidRDefault="007901C7" w:rsidP="00AB28CA">
      <w:pPr>
        <w:pStyle w:val="Protokoll"/>
        <w:numPr>
          <w:ilvl w:val="0"/>
          <w:numId w:val="0"/>
        </w:numPr>
        <w:ind w:left="786"/>
      </w:pPr>
      <w:r w:rsidRPr="00FF13E2">
        <w:t xml:space="preserve">[Fig. </w:t>
      </w:r>
      <w:r w:rsidR="00FF13E2" w:rsidRPr="00FF13E2">
        <w:t xml:space="preserve">2 </w:t>
      </w:r>
      <w:r w:rsidRPr="00FF13E2">
        <w:t>near here]</w:t>
      </w:r>
    </w:p>
    <w:p w:rsidR="007901C7" w:rsidRDefault="007901C7" w:rsidP="00AB28CA">
      <w:pPr>
        <w:pStyle w:val="Protokoll"/>
        <w:numPr>
          <w:ilvl w:val="0"/>
          <w:numId w:val="0"/>
        </w:numPr>
        <w:ind w:left="786"/>
      </w:pPr>
    </w:p>
    <w:p w:rsidR="007901C7" w:rsidRDefault="007901C7" w:rsidP="00AB28CA">
      <w:pPr>
        <w:pStyle w:val="Protokoll"/>
      </w:pPr>
      <w:r>
        <w:t xml:space="preserve">Plot peak areas of </w:t>
      </w:r>
      <w:r w:rsidR="0089401A">
        <w:t>HSL</w:t>
      </w:r>
      <w:r w:rsidR="00F4773F">
        <w:t>/HS</w:t>
      </w:r>
      <w:r>
        <w:t xml:space="preserve"> standards and make a linear equation. The coefficient of determinati</w:t>
      </w:r>
      <w:r w:rsidR="00A75A06">
        <w:t>on should be bigger than 0.950</w:t>
      </w:r>
      <w:r>
        <w:t>.</w:t>
      </w:r>
    </w:p>
    <w:p w:rsidR="007901C7" w:rsidRDefault="007901C7" w:rsidP="00AB28CA">
      <w:pPr>
        <w:pStyle w:val="Protokoll"/>
      </w:pPr>
      <w:r>
        <w:t xml:space="preserve">Calculate quantities of samples according to linear equation of </w:t>
      </w:r>
      <w:r w:rsidR="0089401A">
        <w:t>HSL</w:t>
      </w:r>
      <w:r>
        <w:t>/HS standards.</w:t>
      </w:r>
    </w:p>
    <w:p w:rsidR="00B20AA1" w:rsidRPr="0083188D" w:rsidRDefault="00B20AA1" w:rsidP="00AB28CA">
      <w:pPr>
        <w:rPr>
          <w:lang w:val="en-US"/>
        </w:rPr>
      </w:pPr>
    </w:p>
    <w:p w:rsidR="00DC06D8" w:rsidRDefault="00DC06D8" w:rsidP="00AB28CA">
      <w:pPr>
        <w:pStyle w:val="berschrift2"/>
      </w:pPr>
      <w:r>
        <w:t>Notes</w:t>
      </w:r>
    </w:p>
    <w:p w:rsidR="00F46B8A" w:rsidRPr="00F46B8A" w:rsidRDefault="00F46B8A" w:rsidP="00AB28CA">
      <w:pPr>
        <w:pStyle w:val="Protokoll"/>
        <w:numPr>
          <w:ilvl w:val="0"/>
          <w:numId w:val="44"/>
        </w:numPr>
      </w:pPr>
      <w:bookmarkStart w:id="1" w:name="_Ref465873891"/>
      <w:r w:rsidRPr="00F46B8A">
        <w:t>Put the solution for 5 minutes into an ultrasonic bath to ensure complete dissolution.</w:t>
      </w:r>
      <w:bookmarkEnd w:id="1"/>
    </w:p>
    <w:p w:rsidR="00F46B8A" w:rsidRPr="00F46B8A" w:rsidRDefault="00F46B8A" w:rsidP="00AB28CA">
      <w:pPr>
        <w:pStyle w:val="Protokoll"/>
        <w:numPr>
          <w:ilvl w:val="0"/>
          <w:numId w:val="44"/>
        </w:numPr>
      </w:pPr>
      <w:r w:rsidRPr="00F46B8A">
        <w:t xml:space="preserve">Oasis® HLB is a hydrophilic-lipophilic balanced reversed phase sorbent found and supplied by Waters GmbH, Milford, USA. It was tested to be the best sorbent for extracting </w:t>
      </w:r>
      <w:r w:rsidR="0089401A">
        <w:t>acyl-HSL</w:t>
      </w:r>
      <w:r w:rsidRPr="00F46B8A">
        <w:t>/HS from cell culture supernatants.</w:t>
      </w:r>
    </w:p>
    <w:p w:rsidR="00F46B8A" w:rsidRPr="00F46B8A" w:rsidRDefault="00F46B8A" w:rsidP="00AB28CA">
      <w:pPr>
        <w:pStyle w:val="Protokoll"/>
        <w:numPr>
          <w:ilvl w:val="0"/>
          <w:numId w:val="44"/>
        </w:numPr>
      </w:pPr>
      <w:r w:rsidRPr="00F46B8A">
        <w:t>The reaction at 200 °C is forming high pressure according to boiling retardation of the solution. Therefore, usage of a tightly closed stainless steel digestion vessel is indispensable. Keep the vessel closed until it is cooled down to room temperature before continuing.</w:t>
      </w:r>
    </w:p>
    <w:p w:rsidR="00F46B8A" w:rsidRPr="00F46B8A" w:rsidRDefault="00EB0CEA" w:rsidP="00AB28CA">
      <w:pPr>
        <w:pStyle w:val="Protokoll"/>
        <w:numPr>
          <w:ilvl w:val="0"/>
          <w:numId w:val="44"/>
        </w:numPr>
      </w:pPr>
      <w:r>
        <w:t xml:space="preserve">Use all </w:t>
      </w:r>
      <w:r w:rsidR="00F46B8A" w:rsidRPr="00F46B8A">
        <w:t>solvents always at the same temperature (best room temperature) to prevent volumetric differences. To ensure correct volumetric percentages of organic solvents in mixtures, measure volumes by use of graduate flasks. Shake or stir organic solvent mixtures carefully to ensure complete mixing.</w:t>
      </w:r>
    </w:p>
    <w:p w:rsidR="00F46B8A" w:rsidRPr="006E2BE4" w:rsidRDefault="00F46B8A" w:rsidP="00AB28CA">
      <w:pPr>
        <w:pStyle w:val="Protokoll"/>
        <w:numPr>
          <w:ilvl w:val="0"/>
          <w:numId w:val="44"/>
        </w:numPr>
        <w:spacing w:after="240"/>
      </w:pPr>
      <w:r w:rsidRPr="00F46B8A">
        <w:t xml:space="preserve">The concentration range depends on the limit of detection (LOD). It might be necessary to adjust it to the analytical instrument used for quantification. For correct quantification of </w:t>
      </w:r>
      <w:r w:rsidR="0089401A">
        <w:t>HSL</w:t>
      </w:r>
      <w:r w:rsidRPr="00F46B8A">
        <w:t xml:space="preserve">/HS from supernatant, standard solutions should be prepared following the same protocol for HMP-SPE. Standards for the quantification of </w:t>
      </w:r>
      <w:r w:rsidR="0089401A">
        <w:t>HSL</w:t>
      </w:r>
      <w:r w:rsidRPr="00F46B8A">
        <w:t xml:space="preserve">/HS from cell pellets can be prepared by dilution of a stock solution with acetonitrile. It is best to prepare </w:t>
      </w:r>
      <w:r w:rsidR="001252C7" w:rsidRPr="00F46B8A">
        <w:t xml:space="preserve">fresh </w:t>
      </w:r>
      <w:r w:rsidRPr="00F46B8A">
        <w:t xml:space="preserve">standard solutions each time. Mixing different </w:t>
      </w:r>
      <w:r w:rsidR="0089401A">
        <w:t>HSL</w:t>
      </w:r>
      <w:r w:rsidRPr="00F46B8A">
        <w:t xml:space="preserve"> or HS standards in one solution is possible. </w:t>
      </w:r>
      <w:r w:rsidR="0089401A">
        <w:t>HSL</w:t>
      </w:r>
      <w:r w:rsidRPr="00F46B8A">
        <w:t xml:space="preserve"> standards are commercially available as </w:t>
      </w:r>
      <w:r w:rsidRPr="00EB0CEA">
        <w:rPr>
          <w:i/>
        </w:rPr>
        <w:t>N</w:t>
      </w:r>
      <w:r w:rsidRPr="00F46B8A">
        <w:t xml:space="preserve">-‘R’-L-homoserine lactones, </w:t>
      </w:r>
      <w:r w:rsidRPr="00EB0CEA">
        <w:rPr>
          <w:i/>
        </w:rPr>
        <w:t>N</w:t>
      </w:r>
      <w:r w:rsidRPr="00F46B8A">
        <w:t>-3-oxo-‘R’-L-</w:t>
      </w:r>
      <w:r w:rsidRPr="00F46B8A">
        <w:lastRenderedPageBreak/>
        <w:t xml:space="preserve">homoserine lactones and </w:t>
      </w:r>
      <w:r w:rsidRPr="00EB0CEA">
        <w:rPr>
          <w:i/>
        </w:rPr>
        <w:t>N</w:t>
      </w:r>
      <w:r w:rsidRPr="00F46B8A">
        <w:t xml:space="preserve">-(3-hydroxy-‘R’)-L-homoserine lactone with ‘R’ as the aliphatic </w:t>
      </w:r>
      <w:r w:rsidR="000753F7">
        <w:t>side chain</w:t>
      </w:r>
      <w:r w:rsidRPr="00F46B8A">
        <w:t xml:space="preserve"> length differing from C</w:t>
      </w:r>
      <w:r w:rsidRPr="000753F7">
        <w:rPr>
          <w:vertAlign w:val="subscript"/>
        </w:rPr>
        <w:t>4</w:t>
      </w:r>
      <w:r w:rsidRPr="006E2BE4">
        <w:t xml:space="preserve"> to C</w:t>
      </w:r>
      <w:r w:rsidR="000753F7" w:rsidRPr="000753F7">
        <w:rPr>
          <w:vertAlign w:val="subscript"/>
        </w:rPr>
        <w:t>16</w:t>
      </w:r>
      <w:r w:rsidRPr="006E2BE4">
        <w:t>.</w:t>
      </w:r>
    </w:p>
    <w:p w:rsidR="005F020F" w:rsidRPr="005F020F" w:rsidRDefault="005F020F" w:rsidP="00AB28CA">
      <w:pPr>
        <w:numPr>
          <w:ilvl w:val="0"/>
          <w:numId w:val="44"/>
        </w:numPr>
        <w:spacing w:after="240"/>
        <w:rPr>
          <w:lang w:val="en-US" w:eastAsia="de-DE"/>
        </w:rPr>
      </w:pPr>
      <w:r>
        <w:rPr>
          <w:lang w:val="en-US" w:eastAsia="de-DE"/>
        </w:rPr>
        <w:t xml:space="preserve">Ultracentrifugation is only needed if HSLs/HSs </w:t>
      </w:r>
      <w:r w:rsidR="00CE18D8">
        <w:rPr>
          <w:lang w:val="en-US" w:eastAsia="de-DE"/>
        </w:rPr>
        <w:t xml:space="preserve">should be quantified in intact cells. A detailed description is given by </w:t>
      </w:r>
      <w:r w:rsidR="00FF13E2">
        <w:rPr>
          <w:lang w:val="en-US" w:eastAsia="de-DE"/>
        </w:rPr>
        <w:fldChar w:fldCharType="begin">
          <w:fldData xml:space="preserve">PEVuZE5vdGU+PENpdGU+PEF1dGhvcj5LYWR1cnVnYW11d2E8L0F1dGhvcj48WWVhcj4xOTk1PC9Z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</w:fldData>
        </w:fldChar>
      </w:r>
      <w:r w:rsidR="00D40C18">
        <w:rPr>
          <w:lang w:val="en-US" w:eastAsia="de-DE"/>
        </w:rPr>
        <w:instrText xml:space="preserve"> ADDIN EN.CITE </w:instrText>
      </w:r>
      <w:r w:rsidR="00D40C18">
        <w:rPr>
          <w:lang w:val="en-US" w:eastAsia="de-DE"/>
        </w:rPr>
        <w:fldChar w:fldCharType="begin">
          <w:fldData xml:space="preserve">PEVuZE5vdGU+PENpdGU+PEF1dGhvcj5LYWR1cnVnYW11d2E8L0F1dGhvcj48WWVhcj4xOTk1PC9Z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</w:fldData>
        </w:fldChar>
      </w:r>
      <w:r w:rsidR="00D40C18">
        <w:rPr>
          <w:lang w:val="en-US" w:eastAsia="de-DE"/>
        </w:rPr>
        <w:instrText xml:space="preserve"> ADDIN EN.CITE.DATA </w:instrText>
      </w:r>
      <w:r w:rsidR="00D40C18">
        <w:rPr>
          <w:lang w:val="en-US" w:eastAsia="de-DE"/>
        </w:rPr>
      </w:r>
      <w:r w:rsidR="00D40C18">
        <w:rPr>
          <w:lang w:val="en-US" w:eastAsia="de-DE"/>
        </w:rPr>
        <w:fldChar w:fldCharType="end"/>
      </w:r>
      <w:r w:rsidR="00FF13E2">
        <w:rPr>
          <w:lang w:val="en-US" w:eastAsia="de-DE"/>
        </w:rPr>
      </w:r>
      <w:r w:rsidR="00FF13E2">
        <w:rPr>
          <w:lang w:val="en-US" w:eastAsia="de-DE"/>
        </w:rPr>
        <w:fldChar w:fldCharType="separate"/>
      </w:r>
      <w:r w:rsidR="00D40C18">
        <w:rPr>
          <w:noProof/>
          <w:lang w:val="en-US" w:eastAsia="de-DE"/>
        </w:rPr>
        <w:t>[</w:t>
      </w:r>
      <w:hyperlink w:anchor="_ENREF_12" w:tooltip="Kadurugamuwa, 1995 #1757" w:history="1">
        <w:r w:rsidR="00D40C18">
          <w:rPr>
            <w:noProof/>
            <w:lang w:val="en-US" w:eastAsia="de-DE"/>
          </w:rPr>
          <w:t>12</w:t>
        </w:r>
      </w:hyperlink>
      <w:r w:rsidR="00D40C18">
        <w:rPr>
          <w:noProof/>
          <w:lang w:val="en-US" w:eastAsia="de-DE"/>
        </w:rPr>
        <w:t>]</w:t>
      </w:r>
      <w:r w:rsidR="00FF13E2">
        <w:rPr>
          <w:lang w:val="en-US" w:eastAsia="de-DE"/>
        </w:rPr>
        <w:fldChar w:fldCharType="end"/>
      </w:r>
      <w:r w:rsidR="00CE18D8">
        <w:rPr>
          <w:lang w:val="en-US" w:eastAsia="de-DE"/>
        </w:rPr>
        <w:t xml:space="preserve">. For the quantification of excreted molecules in </w:t>
      </w:r>
      <w:r w:rsidR="00EB0CEA">
        <w:rPr>
          <w:lang w:val="en-US" w:eastAsia="de-DE"/>
        </w:rPr>
        <w:t xml:space="preserve">culture </w:t>
      </w:r>
      <w:r w:rsidR="00CE18D8">
        <w:rPr>
          <w:lang w:val="en-US" w:eastAsia="de-DE"/>
        </w:rPr>
        <w:t>supernatant</w:t>
      </w:r>
      <w:r w:rsidR="00EB0CEA">
        <w:rPr>
          <w:lang w:val="en-US" w:eastAsia="de-DE"/>
        </w:rPr>
        <w:t>s, a</w:t>
      </w:r>
      <w:r w:rsidR="00CE18D8">
        <w:rPr>
          <w:lang w:val="en-US" w:eastAsia="de-DE"/>
        </w:rPr>
        <w:t xml:space="preserve"> centrifugation </w:t>
      </w:r>
      <w:r w:rsidRPr="002D193A">
        <w:rPr>
          <w:lang w:val="en-US" w:eastAsia="de-DE"/>
        </w:rPr>
        <w:t>at 15,000 g for</w:t>
      </w:r>
      <w:r>
        <w:rPr>
          <w:lang w:val="en-US" w:eastAsia="de-DE"/>
        </w:rPr>
        <w:t xml:space="preserve"> </w:t>
      </w:r>
      <w:r w:rsidRPr="002D193A">
        <w:rPr>
          <w:lang w:val="en-US" w:eastAsia="de-DE"/>
        </w:rPr>
        <w:t>30 min</w:t>
      </w:r>
      <w:r w:rsidR="00CE18D8">
        <w:rPr>
          <w:lang w:val="en-US" w:eastAsia="de-DE"/>
        </w:rPr>
        <w:t xml:space="preserve"> is sufficient</w:t>
      </w:r>
      <w:r w:rsidRPr="002D193A">
        <w:rPr>
          <w:lang w:val="en-US" w:eastAsia="de-DE"/>
        </w:rPr>
        <w:t>.</w:t>
      </w:r>
    </w:p>
    <w:p w:rsidR="00DC06D8" w:rsidRPr="0083188D" w:rsidRDefault="005F020F" w:rsidP="00AB28CA">
      <w:pPr>
        <w:numPr>
          <w:ilvl w:val="0"/>
          <w:numId w:val="44"/>
        </w:numPr>
      </w:pPr>
      <w:r w:rsidRPr="0083188D">
        <w:rPr>
          <w:lang w:val="en-US" w:eastAsia="de-DE"/>
        </w:rPr>
        <w:t xml:space="preserve">Samples should be stored no longer than a month depending on sample type and acyl-HSL concentration. For details see </w:t>
      </w:r>
      <w:r w:rsidR="00FF13E2">
        <w:rPr>
          <w:lang w:val="en-US" w:eastAsia="de-DE"/>
        </w:rPr>
        <w:fldChar w:fldCharType="begin">
          <w:fldData xml:space="preserve">PEVuZE5vdGU+PENpdGU+PEF1dGhvcj5DaGVuPC9BdXRob3I+PFllYXI+MjAxMDwvWWVhcj48UmVj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==
</w:fldData>
        </w:fldChar>
      </w:r>
      <w:r w:rsidR="00D40C18">
        <w:rPr>
          <w:lang w:val="en-US" w:eastAsia="de-DE"/>
        </w:rPr>
        <w:instrText xml:space="preserve"> ADDIN EN.CITE </w:instrText>
      </w:r>
      <w:r w:rsidR="00D40C18">
        <w:rPr>
          <w:lang w:val="en-US" w:eastAsia="de-DE"/>
        </w:rPr>
        <w:fldChar w:fldCharType="begin">
          <w:fldData xml:space="preserve">PEVuZE5vdGU+PENpdGU+PEF1dGhvcj5DaGVuPC9BdXRob3I+PFllYXI+MjAxMDwvWWVhcj48UmVj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==
</w:fldData>
        </w:fldChar>
      </w:r>
      <w:r w:rsidR="00D40C18">
        <w:rPr>
          <w:lang w:val="en-US" w:eastAsia="de-DE"/>
        </w:rPr>
        <w:instrText xml:space="preserve"> ADDIN EN.CITE.DATA </w:instrText>
      </w:r>
      <w:r w:rsidR="00D40C18">
        <w:rPr>
          <w:lang w:val="en-US" w:eastAsia="de-DE"/>
        </w:rPr>
      </w:r>
      <w:r w:rsidR="00D40C18">
        <w:rPr>
          <w:lang w:val="en-US" w:eastAsia="de-DE"/>
        </w:rPr>
        <w:fldChar w:fldCharType="end"/>
      </w:r>
      <w:r w:rsidR="00FF13E2">
        <w:rPr>
          <w:lang w:val="en-US" w:eastAsia="de-DE"/>
        </w:rPr>
      </w:r>
      <w:r w:rsidR="00FF13E2">
        <w:rPr>
          <w:lang w:val="en-US" w:eastAsia="de-DE"/>
        </w:rPr>
        <w:fldChar w:fldCharType="separate"/>
      </w:r>
      <w:r w:rsidR="00D40C18">
        <w:rPr>
          <w:noProof/>
          <w:lang w:val="en-US" w:eastAsia="de-DE"/>
        </w:rPr>
        <w:t>[</w:t>
      </w:r>
      <w:hyperlink w:anchor="_ENREF_10" w:tooltip="Chen, 2010 #1641" w:history="1">
        <w:r w:rsidR="00D40C18">
          <w:rPr>
            <w:noProof/>
            <w:lang w:val="en-US" w:eastAsia="de-DE"/>
          </w:rPr>
          <w:t>10</w:t>
        </w:r>
      </w:hyperlink>
      <w:r w:rsidR="00D40C18">
        <w:rPr>
          <w:noProof/>
          <w:lang w:val="en-US" w:eastAsia="de-DE"/>
        </w:rPr>
        <w:t>]</w:t>
      </w:r>
      <w:r w:rsidR="00FF13E2">
        <w:rPr>
          <w:lang w:val="en-US" w:eastAsia="de-DE"/>
        </w:rPr>
        <w:fldChar w:fldCharType="end"/>
      </w:r>
      <w:r w:rsidRPr="0083188D">
        <w:rPr>
          <w:lang w:val="en-US" w:eastAsia="de-DE"/>
        </w:rPr>
        <w:t>.</w:t>
      </w:r>
    </w:p>
    <w:p w:rsidR="00E50106" w:rsidRPr="00CE18D8" w:rsidRDefault="00E50106" w:rsidP="00AB28CA">
      <w:pPr>
        <w:pStyle w:val="Protokoll"/>
        <w:numPr>
          <w:ilvl w:val="0"/>
          <w:numId w:val="44"/>
        </w:numPr>
      </w:pPr>
      <w:r w:rsidRPr="006E2BE4">
        <w:t xml:space="preserve">Depending on the individual assay </w:t>
      </w:r>
      <w:r w:rsidRPr="00C21449">
        <w:t xml:space="preserve">the incubation time varies. The darkest wells should be about the color of a </w:t>
      </w:r>
      <w:r w:rsidR="001F3D87">
        <w:t xml:space="preserve">transparent </w:t>
      </w:r>
      <w:r w:rsidRPr="00C21449">
        <w:t xml:space="preserve">blue </w:t>
      </w:r>
      <w:r w:rsidR="00641EE8">
        <w:t>1 mL</w:t>
      </w:r>
      <w:r w:rsidR="001F3D87">
        <w:t xml:space="preserve"> </w:t>
      </w:r>
      <w:r w:rsidRPr="00C21449">
        <w:t>pipette tip</w:t>
      </w:r>
      <w:r w:rsidR="00EB0CEA">
        <w:t xml:space="preserve"> </w:t>
      </w:r>
      <w:r w:rsidR="00EB0CEA" w:rsidRPr="00641EE8">
        <w:t xml:space="preserve">(equals approximately to </w:t>
      </w:r>
      <w:r w:rsidR="00641EE8">
        <w:t xml:space="preserve">an </w:t>
      </w:r>
      <w:r w:rsidR="00EB0CEA" w:rsidRPr="00641EE8">
        <w:t>OD</w:t>
      </w:r>
      <w:r w:rsidR="00641EE8" w:rsidRPr="00641EE8">
        <w:rPr>
          <w:vertAlign w:val="subscript"/>
        </w:rPr>
        <w:t xml:space="preserve">450 </w:t>
      </w:r>
      <w:r w:rsidR="00EB0CEA" w:rsidRPr="00641EE8">
        <w:rPr>
          <w:vertAlign w:val="subscript"/>
        </w:rPr>
        <w:t>nm</w:t>
      </w:r>
      <w:r w:rsidR="00EB0CEA" w:rsidRPr="00641EE8">
        <w:t xml:space="preserve"> of</w:t>
      </w:r>
      <w:r w:rsidR="00641EE8" w:rsidRPr="00641EE8">
        <w:t xml:space="preserve"> 1.0</w:t>
      </w:r>
      <w:r w:rsidR="00EB0CEA" w:rsidRPr="00641EE8">
        <w:t>)</w:t>
      </w:r>
      <w:r w:rsidRPr="00C21449">
        <w:t xml:space="preserve">. It </w:t>
      </w:r>
      <w:r w:rsidR="00B20AA1" w:rsidRPr="005F020F">
        <w:t>is</w:t>
      </w:r>
      <w:r w:rsidRPr="005F020F">
        <w:t xml:space="preserve"> critical not to</w:t>
      </w:r>
      <w:r w:rsidR="00B20AA1" w:rsidRPr="005F020F">
        <w:t xml:space="preserve"> incubate for too long, as then the color signal will be in saturation and the standard curve will be flawed. </w:t>
      </w:r>
    </w:p>
    <w:p w:rsidR="00E50106" w:rsidRDefault="00E50106" w:rsidP="00AB28CA">
      <w:pPr>
        <w:pStyle w:val="Protokoll"/>
        <w:numPr>
          <w:ilvl w:val="0"/>
          <w:numId w:val="44"/>
        </w:numPr>
      </w:pPr>
      <w:r w:rsidRPr="00F46B8A">
        <w:t>No washing step should be carried out before adding the stop solution.</w:t>
      </w:r>
      <w:r w:rsidR="00B20AA1" w:rsidRPr="00F46B8A">
        <w:t xml:space="preserve"> If you are handling more than one plate, make sure, that the incubation time </w:t>
      </w:r>
      <w:r w:rsidR="00EB0CEA">
        <w:t xml:space="preserve">- </w:t>
      </w:r>
      <w:r w:rsidR="00B20AA1" w:rsidRPr="00F46B8A">
        <w:t xml:space="preserve">from adding the substrate until stopping the reaction </w:t>
      </w:r>
      <w:r w:rsidR="00EB0CEA">
        <w:t xml:space="preserve">- </w:t>
      </w:r>
      <w:r w:rsidR="00B20AA1" w:rsidRPr="00F46B8A">
        <w:t>is the same for every individual plate. Usually it is sufficient to always keep the same order in handling the plates.</w:t>
      </w:r>
    </w:p>
    <w:p w:rsidR="00FC5C56" w:rsidRPr="00F46B8A" w:rsidRDefault="00FC5C56" w:rsidP="00AB28CA">
      <w:pPr>
        <w:pStyle w:val="Protokoll"/>
        <w:numPr>
          <w:ilvl w:val="0"/>
          <w:numId w:val="44"/>
        </w:numPr>
      </w:pPr>
      <w:r>
        <w:t xml:space="preserve">Make sure not to forget any dilution of the samples you might have applied. For example, the </w:t>
      </w:r>
      <w:r w:rsidR="00A75A06">
        <w:t xml:space="preserve">hydrolysis </w:t>
      </w:r>
      <w:r>
        <w:t xml:space="preserve">of the samples in 3.2. step 5 results in a dilution factor of 1.25. In highly concentrated samples, or samples with problematic matrix effect, dilution of the samples </w:t>
      </w:r>
      <w:r w:rsidR="006622C7">
        <w:t xml:space="preserve">with PBS </w:t>
      </w:r>
      <w:r>
        <w:t>to up to 10% of the original concentration might overcome these difficulties.</w:t>
      </w:r>
    </w:p>
    <w:p w:rsidR="006E2BE4" w:rsidRPr="006E2BE4" w:rsidRDefault="006E2BE4" w:rsidP="00AB28CA">
      <w:pPr>
        <w:pStyle w:val="Protokoll"/>
        <w:numPr>
          <w:ilvl w:val="0"/>
          <w:numId w:val="44"/>
        </w:numPr>
      </w:pPr>
      <w:r w:rsidRPr="006E2BE4">
        <w:t>You may also use a centrifugal vacuum concentrator at 30–35 °C.</w:t>
      </w:r>
    </w:p>
    <w:p w:rsidR="006E2BE4" w:rsidRPr="00C21449" w:rsidRDefault="006E2BE4" w:rsidP="00AB28CA">
      <w:pPr>
        <w:pStyle w:val="Protokoll"/>
        <w:numPr>
          <w:ilvl w:val="0"/>
          <w:numId w:val="44"/>
        </w:numPr>
      </w:pPr>
      <w:r w:rsidRPr="006E2BE4">
        <w:t xml:space="preserve">Settings for MS detection: Dry gas flow 10 L/min, dry gas temperature 200 °C, nebulizer gas flow 2.0 bar, capillary voltage 4500 V, end plate offset -500 V, ion energy 3.0 eV, </w:t>
      </w:r>
      <w:r w:rsidRPr="00C21449">
        <w:t>collision energy 8.0 eV. The MS was first calibrated on a reference standard including 5 masses within a mass range of 100-1600 m/z.</w:t>
      </w:r>
    </w:p>
    <w:p w:rsidR="00C62D66" w:rsidRPr="00EE4AA5" w:rsidRDefault="00C62D66" w:rsidP="00AB28CA">
      <w:pPr>
        <w:ind w:left="360"/>
        <w:rPr>
          <w:b/>
          <w:lang w:val="en-US"/>
        </w:rPr>
      </w:pPr>
    </w:p>
    <w:p w:rsidR="00C62D66" w:rsidRPr="00EE4AA5" w:rsidRDefault="00C62D66" w:rsidP="0045419C">
      <w:pPr>
        <w:pStyle w:val="berschrift2"/>
        <w:numPr>
          <w:ilvl w:val="0"/>
          <w:numId w:val="0"/>
        </w:numPr>
        <w:spacing w:before="0" w:after="0"/>
        <w:rPr>
          <w:lang w:val="en-US"/>
        </w:rPr>
      </w:pPr>
      <w:r w:rsidRPr="00EE4AA5">
        <w:rPr>
          <w:lang w:val="en-US"/>
        </w:rPr>
        <w:lastRenderedPageBreak/>
        <w:t>References</w:t>
      </w:r>
    </w:p>
    <w:p w:rsidR="00D40C18" w:rsidRPr="00D40C18" w:rsidRDefault="00AB28CA" w:rsidP="0045419C">
      <w:pPr>
        <w:ind w:left="0"/>
        <w:rPr>
          <w:noProof/>
          <w:lang w:val="en-US"/>
        </w:rPr>
      </w:pPr>
      <w:r>
        <w:fldChar w:fldCharType="begin"/>
      </w:r>
      <w:r w:rsidRPr="00EE4AA5">
        <w:rPr>
          <w:lang w:val="en-US"/>
        </w:rPr>
        <w:instrText xml:space="preserve"> ADDIN EN.REFLIST </w:instrText>
      </w:r>
      <w:r>
        <w:fldChar w:fldCharType="separate"/>
      </w:r>
      <w:bookmarkStart w:id="2" w:name="_ENREF_1"/>
      <w:r w:rsidR="00D40C18" w:rsidRPr="00D40C18">
        <w:rPr>
          <w:noProof/>
          <w:lang w:val="en-US"/>
        </w:rPr>
        <w:t>1. Chen X, Kremmer E, Gouzy MF, Clausen E, Starke M, Wollner K, Pfister G, Hartmann A, Krämer PM (2010) Development and characterization of rat monoclonal antibodies for N-acylated homoserine lactones. Anal Bioanal Chem 398 (6):2655-2667. doi:10.1007/s00216-010-4017-9</w:t>
      </w:r>
      <w:bookmarkEnd w:id="2"/>
    </w:p>
    <w:p w:rsidR="00D40C18" w:rsidRPr="00D40C18" w:rsidRDefault="00D40C18" w:rsidP="0045419C">
      <w:pPr>
        <w:ind w:left="0"/>
        <w:rPr>
          <w:noProof/>
          <w:lang w:val="en-US"/>
        </w:rPr>
      </w:pPr>
      <w:bookmarkStart w:id="3" w:name="_ENREF_2"/>
      <w:r w:rsidRPr="00D40C18">
        <w:rPr>
          <w:noProof/>
          <w:lang w:val="en-US"/>
        </w:rPr>
        <w:t>2. Shaw PD, Ping G, Daly SL, Cha C, Cronan JEJ, Rinehart KL, Farrand SK (1997) Detecting and characterizing N-acyl-homoserine lactone signal molecules by thin-layer chromatography. Proceedings of the National Academy of Sciences of the United States of America 94 (12):6036-6041</w:t>
      </w:r>
      <w:bookmarkEnd w:id="3"/>
    </w:p>
    <w:p w:rsidR="00D40C18" w:rsidRPr="00D40C18" w:rsidRDefault="00D40C18" w:rsidP="0045419C">
      <w:pPr>
        <w:ind w:left="0"/>
        <w:rPr>
          <w:noProof/>
          <w:lang w:val="en-US"/>
        </w:rPr>
      </w:pPr>
      <w:bookmarkStart w:id="4" w:name="_ENREF_3"/>
      <w:r w:rsidRPr="00D40C18">
        <w:rPr>
          <w:noProof/>
          <w:lang w:val="en-US"/>
        </w:rPr>
        <w:t>3. Cataldi TRI, Bianco G, Frommberger M, Schmitt-Kopplin P (2004) Direct analysis of selected N-acyl-L-homoserine lactones by gas chromatography/mass spectrometry. Rapid Commun Mass Sp 18 (12):1341-1344. doi:10.1002/rcm.1480</w:t>
      </w:r>
      <w:bookmarkEnd w:id="4"/>
    </w:p>
    <w:p w:rsidR="00D40C18" w:rsidRPr="00D40C18" w:rsidRDefault="00D40C18" w:rsidP="0045419C">
      <w:pPr>
        <w:ind w:left="0"/>
        <w:rPr>
          <w:noProof/>
          <w:lang w:val="en-US"/>
        </w:rPr>
      </w:pPr>
      <w:bookmarkStart w:id="5" w:name="_ENREF_4"/>
      <w:r w:rsidRPr="00D40C18">
        <w:rPr>
          <w:noProof/>
          <w:lang w:val="en-US"/>
        </w:rPr>
        <w:t>4. Rani S, Kumar A, Malik AK (2011) Occurrence of N-Acyl homoserine lactones in extracts of bacterial strain of Pseudomonas aeruginosa and in sputum sample evaluated by gas chromatography–mass spectrometry. Am J Anal Chem 2 (2):294</w:t>
      </w:r>
      <w:bookmarkEnd w:id="5"/>
    </w:p>
    <w:p w:rsidR="00D40C18" w:rsidRPr="00D40C18" w:rsidRDefault="00D40C18" w:rsidP="0045419C">
      <w:pPr>
        <w:ind w:left="0"/>
        <w:rPr>
          <w:noProof/>
          <w:lang w:val="en-US"/>
        </w:rPr>
      </w:pPr>
      <w:bookmarkStart w:id="6" w:name="_ENREF_5"/>
      <w:r w:rsidRPr="00D40C18">
        <w:rPr>
          <w:noProof/>
          <w:lang w:val="en-US"/>
        </w:rPr>
        <w:t>5. Li X, Fekete A, Englmann M, Götz C, Rothballer M, Frommberger M, Buddrus K, Fekete J, Cai C, Schröder P, Hartmann A, Chen G, Schmitt-Kopplin P (2006) Development and application of a method for the analysis of N-acylhomoserine lactones by solid-phase extraction and ultra high pressure liquid chromatography. J Chromatogr A 1134 (1-2):186-193. doi:10.1016/j.chroma.2006.09.047</w:t>
      </w:r>
      <w:bookmarkEnd w:id="6"/>
    </w:p>
    <w:p w:rsidR="00D40C18" w:rsidRPr="00D40C18" w:rsidRDefault="00D40C18" w:rsidP="0045419C">
      <w:pPr>
        <w:ind w:left="0"/>
        <w:rPr>
          <w:noProof/>
          <w:lang w:val="en-US"/>
        </w:rPr>
      </w:pPr>
      <w:bookmarkStart w:id="7" w:name="_ENREF_6"/>
      <w:r w:rsidRPr="00D40C18">
        <w:rPr>
          <w:noProof/>
          <w:lang w:val="en-US"/>
        </w:rPr>
        <w:t xml:space="preserve">6. Fekete A, Frommberger M, Rothballer M, Li X, Englmann M, Fekete J, Hartmann A, Eberl L, Schmitt-Kopplin P (2007) Identification of bacterial N -acylhomoserine lactones (AHLs) with a combination of ultra-performance liquid chromatography (UPLC), ultra-high-resolution mass spectrometry, and </w:t>
      </w:r>
      <w:r w:rsidRPr="00D40C18">
        <w:rPr>
          <w:i/>
          <w:noProof/>
          <w:lang w:val="en-US"/>
        </w:rPr>
        <w:t>in-situ</w:t>
      </w:r>
      <w:r w:rsidRPr="00D40C18">
        <w:rPr>
          <w:noProof/>
          <w:lang w:val="en-US"/>
        </w:rPr>
        <w:t xml:space="preserve"> biosensors. Anal Bioanal Chem 387 (2):455-467</w:t>
      </w:r>
      <w:bookmarkEnd w:id="7"/>
    </w:p>
    <w:p w:rsidR="00D40C18" w:rsidRPr="00D40C18" w:rsidRDefault="00D40C18" w:rsidP="0045419C">
      <w:pPr>
        <w:ind w:left="0"/>
        <w:rPr>
          <w:noProof/>
          <w:lang w:val="en-US"/>
        </w:rPr>
      </w:pPr>
      <w:bookmarkStart w:id="8" w:name="_ENREF_7"/>
      <w:r w:rsidRPr="00D40C18">
        <w:rPr>
          <w:noProof/>
          <w:lang w:val="en-US"/>
        </w:rPr>
        <w:t xml:space="preserve">7. Buddrus-Schiemann K, Rieger M, Mühlbauer M, Barbarossa MV, Kuttler C, Hense BA, Rothballer M, Uhl J, Fonseca JR, Schmitt-Kopplin P, Schmid M, Hartmann A (2014) Analysis of N-acylhomoserine lactone dynamics in continuous cultures of </w:t>
      </w:r>
      <w:r w:rsidRPr="00D40C18">
        <w:rPr>
          <w:i/>
          <w:noProof/>
          <w:lang w:val="en-US"/>
        </w:rPr>
        <w:t>Pseudomonas putida</w:t>
      </w:r>
      <w:r w:rsidRPr="00D40C18">
        <w:rPr>
          <w:noProof/>
          <w:lang w:val="en-US"/>
        </w:rPr>
        <w:t xml:space="preserve"> IsoF by use of ELISA and UHPLC/qTOF-MS-derived measurements and mathematical models. Anal Bioanal Chem 406 (25):6373-6383. doi:10.1007/s00216-014-8063-6</w:t>
      </w:r>
      <w:bookmarkEnd w:id="8"/>
    </w:p>
    <w:p w:rsidR="00D40C18" w:rsidRPr="00D40C18" w:rsidRDefault="00D40C18" w:rsidP="0045419C">
      <w:pPr>
        <w:ind w:left="0"/>
        <w:rPr>
          <w:noProof/>
          <w:lang w:val="en-US"/>
        </w:rPr>
      </w:pPr>
      <w:bookmarkStart w:id="9" w:name="_ENREF_8"/>
      <w:r w:rsidRPr="00D40C18">
        <w:rPr>
          <w:noProof/>
          <w:lang w:val="en-US"/>
        </w:rPr>
        <w:lastRenderedPageBreak/>
        <w:t>8. Hense BA, Kuttler C, Müller J, Rothballer M, Hartmann A, Kreft J-U (2007) Does efficiency sensing unify diffusion and quorum sensing? Nature Review Microbiology 5 (3):230-239</w:t>
      </w:r>
      <w:bookmarkEnd w:id="9"/>
    </w:p>
    <w:p w:rsidR="00D40C18" w:rsidRPr="00D40C18" w:rsidRDefault="00D40C18" w:rsidP="0045419C">
      <w:pPr>
        <w:ind w:left="0"/>
        <w:rPr>
          <w:noProof/>
          <w:lang w:val="en-US"/>
        </w:rPr>
      </w:pPr>
      <w:bookmarkStart w:id="10" w:name="_ENREF_9"/>
      <w:r w:rsidRPr="00D40C18">
        <w:rPr>
          <w:noProof/>
          <w:lang w:val="en-US"/>
        </w:rPr>
        <w:t xml:space="preserve">9. Fekete A, Kuttler C, Rothballer M, Hense BA, Fischer D, Buddrus-Schiemann K, Lucio M, Müller J, Schmitt-Kopplin P, Hartmann A (2010) Dynamic regulation of N-acyl-homoserine lactone production and degradation in </w:t>
      </w:r>
      <w:r w:rsidRPr="00D40C18">
        <w:rPr>
          <w:i/>
          <w:noProof/>
          <w:lang w:val="en-US"/>
        </w:rPr>
        <w:t>Pseudomonas putida</w:t>
      </w:r>
      <w:r w:rsidRPr="00D40C18">
        <w:rPr>
          <w:noProof/>
          <w:lang w:val="en-US"/>
        </w:rPr>
        <w:t xml:space="preserve"> IsoF. FEMS Microbiol Ecol 72 (1):22-34. doi:10.1111/j.1574-6941.2009.00828.x</w:t>
      </w:r>
      <w:bookmarkEnd w:id="10"/>
    </w:p>
    <w:p w:rsidR="00D40C18" w:rsidRPr="00D40C18" w:rsidRDefault="00D40C18" w:rsidP="0045419C">
      <w:pPr>
        <w:ind w:left="0"/>
        <w:rPr>
          <w:noProof/>
          <w:lang w:val="en-US"/>
        </w:rPr>
      </w:pPr>
      <w:bookmarkStart w:id="11" w:name="_ENREF_10"/>
      <w:r w:rsidRPr="00D40C18">
        <w:rPr>
          <w:noProof/>
          <w:lang w:val="en-US"/>
        </w:rPr>
        <w:t xml:space="preserve">10. Chen X, Buddrus-Schiemann K, Rothballer M, Krämer PM, Hartmann A (2010) Detection of quorum sensing molecules in </w:t>
      </w:r>
      <w:r w:rsidRPr="00D40C18">
        <w:rPr>
          <w:i/>
          <w:noProof/>
          <w:lang w:val="en-US"/>
        </w:rPr>
        <w:t xml:space="preserve">Burkholderia cepacia </w:t>
      </w:r>
      <w:r w:rsidRPr="00D40C18">
        <w:rPr>
          <w:noProof/>
          <w:lang w:val="en-US"/>
        </w:rPr>
        <w:t>culture supernatants with enzyme-linked immunosorbent assays. Anal Bioanal Chem 398 (6):2669-2676. doi:10.1007/s00216-010-4045-5</w:t>
      </w:r>
      <w:bookmarkEnd w:id="11"/>
    </w:p>
    <w:p w:rsidR="00D40C18" w:rsidRPr="00D40C18" w:rsidRDefault="00D40C18" w:rsidP="0045419C">
      <w:pPr>
        <w:ind w:left="0"/>
        <w:rPr>
          <w:noProof/>
          <w:lang w:val="en-US"/>
        </w:rPr>
      </w:pPr>
      <w:bookmarkStart w:id="12" w:name="_ENREF_11"/>
      <w:r w:rsidRPr="00D40C18">
        <w:rPr>
          <w:noProof/>
          <w:lang w:val="en-US"/>
        </w:rPr>
        <w:t>11. Mashburn LM, Whiteley M (2005) Membrane vesicles traffic signals and facilitate group activities in a prokaryote. Nature 437 (7057):422-425. doi:10.1038/nature03925</w:t>
      </w:r>
      <w:bookmarkEnd w:id="12"/>
    </w:p>
    <w:p w:rsidR="00D40C18" w:rsidRPr="00D40C18" w:rsidRDefault="00D40C18" w:rsidP="0045419C">
      <w:pPr>
        <w:ind w:left="0"/>
        <w:rPr>
          <w:noProof/>
          <w:lang w:val="en-US"/>
        </w:rPr>
      </w:pPr>
      <w:bookmarkStart w:id="13" w:name="_ENREF_12"/>
      <w:r w:rsidRPr="00D40C18">
        <w:rPr>
          <w:noProof/>
          <w:lang w:val="en-US"/>
        </w:rPr>
        <w:t>12. Kadurugamuwa JL, Beveridge TJ (1995) Virulence factors are released from Pseudomonas aeruginosa in association with membrane vesicles during normal growth and exposure to gentamicin: a novel mechanism of enzyme secretion. J Bacteriol 177 (14):3998-4008</w:t>
      </w:r>
      <w:bookmarkEnd w:id="13"/>
    </w:p>
    <w:p w:rsidR="00D40C18" w:rsidRDefault="00D40C18" w:rsidP="0045419C">
      <w:pPr>
        <w:rPr>
          <w:noProof/>
          <w:lang w:val="en-US"/>
        </w:rPr>
      </w:pPr>
    </w:p>
    <w:p w:rsidR="00C62D66" w:rsidRPr="00EE4AA5" w:rsidRDefault="00AB28CA" w:rsidP="0045419C">
      <w:pPr>
        <w:rPr>
          <w:highlight w:val="yellow"/>
          <w:lang w:val="en-US"/>
        </w:rPr>
      </w:pPr>
      <w:r>
        <w:fldChar w:fldCharType="end"/>
      </w:r>
    </w:p>
    <w:p w:rsidR="00FF13E2" w:rsidRPr="00EE4AA5" w:rsidRDefault="00C62D66" w:rsidP="00AB28CA">
      <w:pPr>
        <w:pStyle w:val="berschrift2"/>
        <w:numPr>
          <w:ilvl w:val="0"/>
          <w:numId w:val="0"/>
        </w:numPr>
        <w:rPr>
          <w:lang w:val="en-US"/>
        </w:rPr>
      </w:pPr>
      <w:r w:rsidRPr="00EE4AA5">
        <w:rPr>
          <w:highlight w:val="yellow"/>
          <w:lang w:val="en-US"/>
        </w:rPr>
        <w:br w:type="page"/>
      </w:r>
    </w:p>
    <w:p w:rsidR="00FF13E2" w:rsidRPr="00EE4AA5" w:rsidRDefault="00FF13E2" w:rsidP="00AB28CA">
      <w:pPr>
        <w:pStyle w:val="berschrift2"/>
        <w:numPr>
          <w:ilvl w:val="0"/>
          <w:numId w:val="0"/>
        </w:numPr>
        <w:rPr>
          <w:lang w:val="en-US"/>
        </w:rPr>
      </w:pPr>
      <w:r w:rsidRPr="00EE4AA5">
        <w:rPr>
          <w:lang w:val="en-US"/>
        </w:rPr>
        <w:lastRenderedPageBreak/>
        <w:t>Caption Figure 1</w:t>
      </w:r>
    </w:p>
    <w:p w:rsidR="00FF13E2" w:rsidRPr="00EE4AA5" w:rsidRDefault="007F4765" w:rsidP="00FF13E2">
      <w:pPr>
        <w:rPr>
          <w:lang w:val="en-US"/>
        </w:rPr>
      </w:pPr>
      <w:r>
        <w:t>Standard curves for the competitive ELISA detecting 3oxoC12-HSL and 3oxoC12-HS</w:t>
      </w:r>
    </w:p>
    <w:p w:rsidR="00C62D66" w:rsidRPr="00C62D66" w:rsidRDefault="00C62D66" w:rsidP="00AB28CA">
      <w:pPr>
        <w:pStyle w:val="berschrift2"/>
        <w:numPr>
          <w:ilvl w:val="0"/>
          <w:numId w:val="0"/>
        </w:numPr>
        <w:rPr>
          <w:lang w:val="en-US"/>
        </w:rPr>
      </w:pPr>
      <w:r w:rsidRPr="00C62D66">
        <w:rPr>
          <w:lang w:val="en-US"/>
        </w:rPr>
        <w:t xml:space="preserve">Caption Figure </w:t>
      </w:r>
      <w:r w:rsidR="00FF13E2">
        <w:rPr>
          <w:lang w:val="en-US"/>
        </w:rPr>
        <w:t>2</w:t>
      </w:r>
    </w:p>
    <w:p w:rsidR="00C62D66" w:rsidRPr="00C62D66" w:rsidRDefault="00C62D66" w:rsidP="00AB28CA">
      <w:pPr>
        <w:ind w:left="360"/>
        <w:rPr>
          <w:lang w:val="en-US"/>
        </w:rPr>
      </w:pPr>
      <w:r w:rsidRPr="00C62D66">
        <w:rPr>
          <w:lang w:val="en-US"/>
        </w:rPr>
        <w:t xml:space="preserve">Extracted ion chromatograms of </w:t>
      </w:r>
      <w:r w:rsidRPr="006A2F9D">
        <w:rPr>
          <w:i/>
          <w:lang w:val="en-US"/>
        </w:rPr>
        <w:t>N</w:t>
      </w:r>
      <w:r w:rsidRPr="00C62D66">
        <w:rPr>
          <w:lang w:val="en-US"/>
        </w:rPr>
        <w:t xml:space="preserve">-butyryl-L-homoserine lactone, </w:t>
      </w:r>
      <w:r w:rsidRPr="006A2F9D">
        <w:rPr>
          <w:i/>
          <w:lang w:val="en-US"/>
        </w:rPr>
        <w:t>N</w:t>
      </w:r>
      <w:r w:rsidRPr="00C62D66">
        <w:rPr>
          <w:lang w:val="en-US"/>
        </w:rPr>
        <w:t xml:space="preserve">-hexanoyl-L-homoserine lactone, </w:t>
      </w:r>
      <w:r w:rsidRPr="006A2F9D">
        <w:rPr>
          <w:i/>
          <w:lang w:val="en-US"/>
        </w:rPr>
        <w:t>N</w:t>
      </w:r>
      <w:r w:rsidRPr="00C62D66">
        <w:rPr>
          <w:lang w:val="en-US"/>
        </w:rPr>
        <w:t xml:space="preserve">-octanoyl-L-homoserine lactone, </w:t>
      </w:r>
      <w:r w:rsidRPr="006A2F9D">
        <w:rPr>
          <w:i/>
          <w:lang w:val="en-US"/>
        </w:rPr>
        <w:t>N</w:t>
      </w:r>
      <w:r w:rsidRPr="00C62D66">
        <w:rPr>
          <w:lang w:val="en-US"/>
        </w:rPr>
        <w:t xml:space="preserve">-decanoyl-L-homoserine lactone, </w:t>
      </w:r>
      <w:r w:rsidRPr="006A2F9D">
        <w:rPr>
          <w:i/>
          <w:lang w:val="en-US"/>
        </w:rPr>
        <w:t>N</w:t>
      </w:r>
      <w:r w:rsidRPr="00C62D66">
        <w:rPr>
          <w:lang w:val="en-US"/>
        </w:rPr>
        <w:t xml:space="preserve">-dodecanoyl-L-homoserine lactone, </w:t>
      </w:r>
      <w:r w:rsidRPr="006A2F9D">
        <w:rPr>
          <w:i/>
          <w:lang w:val="en-US"/>
        </w:rPr>
        <w:t>N</w:t>
      </w:r>
      <w:r w:rsidRPr="00C62D66">
        <w:rPr>
          <w:lang w:val="en-US"/>
        </w:rPr>
        <w:t>-tetradecanoyl-L-homoserine lactone (C</w:t>
      </w:r>
      <w:r w:rsidRPr="00C62D66">
        <w:rPr>
          <w:vertAlign w:val="subscript"/>
          <w:lang w:val="en-US"/>
        </w:rPr>
        <w:t>4</w:t>
      </w:r>
      <w:r w:rsidRPr="00C62D66">
        <w:rPr>
          <w:lang w:val="en-US"/>
        </w:rPr>
        <w:t>-C</w:t>
      </w:r>
      <w:r w:rsidRPr="00C62D66">
        <w:rPr>
          <w:vertAlign w:val="subscript"/>
          <w:lang w:val="en-US"/>
        </w:rPr>
        <w:t>14</w:t>
      </w:r>
      <w:r w:rsidRPr="00C62D66">
        <w:rPr>
          <w:lang w:val="en-US"/>
        </w:rPr>
        <w:t xml:space="preserve">; </w:t>
      </w:r>
      <w:r w:rsidRPr="00C62D66">
        <w:rPr>
          <w:b/>
          <w:i/>
          <w:lang w:val="en-US"/>
        </w:rPr>
        <w:t>top</w:t>
      </w:r>
      <w:r w:rsidRPr="00C62D66">
        <w:rPr>
          <w:lang w:val="en-US"/>
        </w:rPr>
        <w:t xml:space="preserve">), </w:t>
      </w:r>
      <w:r w:rsidRPr="006A2F9D">
        <w:rPr>
          <w:i/>
          <w:lang w:val="en-US"/>
        </w:rPr>
        <w:t>N</w:t>
      </w:r>
      <w:r w:rsidRPr="00C62D66">
        <w:rPr>
          <w:lang w:val="en-US"/>
        </w:rPr>
        <w:t xml:space="preserve">-(3-oxobutyryl)-L-homoserine lactone, </w:t>
      </w:r>
      <w:r w:rsidRPr="006A2F9D">
        <w:rPr>
          <w:i/>
          <w:lang w:val="en-US"/>
        </w:rPr>
        <w:t>N</w:t>
      </w:r>
      <w:r w:rsidRPr="00C62D66">
        <w:rPr>
          <w:lang w:val="en-US"/>
        </w:rPr>
        <w:t xml:space="preserve">-(3-oxohexanoyl)-L-homoserine lactone, </w:t>
      </w:r>
      <w:r w:rsidRPr="006A2F9D">
        <w:rPr>
          <w:i/>
          <w:lang w:val="en-US"/>
        </w:rPr>
        <w:t>N</w:t>
      </w:r>
      <w:r w:rsidRPr="00C62D66">
        <w:rPr>
          <w:lang w:val="en-US"/>
        </w:rPr>
        <w:t xml:space="preserve">-(3-oxooctanoyl)-L-homoserine lactone, </w:t>
      </w:r>
      <w:r w:rsidRPr="006A2F9D">
        <w:rPr>
          <w:i/>
          <w:lang w:val="en-US"/>
        </w:rPr>
        <w:t>N</w:t>
      </w:r>
      <w:r w:rsidRPr="00C62D66">
        <w:rPr>
          <w:lang w:val="en-US"/>
        </w:rPr>
        <w:t xml:space="preserve">-(3-oxodecanoyl) -L-homoserine lactone , </w:t>
      </w:r>
      <w:r w:rsidRPr="006A2F9D">
        <w:rPr>
          <w:i/>
          <w:lang w:val="en-US"/>
        </w:rPr>
        <w:t>N</w:t>
      </w:r>
      <w:r w:rsidRPr="00C62D66">
        <w:rPr>
          <w:lang w:val="en-US"/>
        </w:rPr>
        <w:t xml:space="preserve">-(3-oxododecanoyl) -L-homoserine lactone, </w:t>
      </w:r>
      <w:r w:rsidRPr="006A2F9D">
        <w:rPr>
          <w:i/>
          <w:lang w:val="en-US"/>
        </w:rPr>
        <w:t>N</w:t>
      </w:r>
      <w:r w:rsidRPr="00C62D66">
        <w:rPr>
          <w:lang w:val="en-US"/>
        </w:rPr>
        <w:t>-(3-oxotetradecanoyl)-L-homoserine lactone (C</w:t>
      </w:r>
      <w:r w:rsidRPr="00C62D66">
        <w:rPr>
          <w:vertAlign w:val="subscript"/>
          <w:lang w:val="en-US"/>
        </w:rPr>
        <w:t>4</w:t>
      </w:r>
      <w:r w:rsidRPr="00C62D66">
        <w:rPr>
          <w:lang w:val="en-US"/>
        </w:rPr>
        <w:t>-C</w:t>
      </w:r>
      <w:r w:rsidRPr="00C62D66">
        <w:rPr>
          <w:vertAlign w:val="subscript"/>
          <w:lang w:val="en-US"/>
        </w:rPr>
        <w:t>14</w:t>
      </w:r>
      <w:r w:rsidRPr="00C62D66">
        <w:rPr>
          <w:lang w:val="en-US"/>
        </w:rPr>
        <w:t xml:space="preserve">; </w:t>
      </w:r>
      <w:r w:rsidRPr="00C62D66">
        <w:rPr>
          <w:b/>
          <w:i/>
          <w:lang w:val="en-US"/>
        </w:rPr>
        <w:t>middle</w:t>
      </w:r>
      <w:r w:rsidRPr="00C62D66">
        <w:rPr>
          <w:lang w:val="en-US"/>
        </w:rPr>
        <w:t xml:space="preserve">) and </w:t>
      </w:r>
      <w:r w:rsidRPr="006A2F9D">
        <w:rPr>
          <w:i/>
          <w:lang w:val="en-US"/>
        </w:rPr>
        <w:t>N</w:t>
      </w:r>
      <w:r w:rsidRPr="00C62D66">
        <w:rPr>
          <w:lang w:val="en-US"/>
        </w:rPr>
        <w:t xml:space="preserve">-(3-hydroxybutyryl)-L-homoserine lactone, </w:t>
      </w:r>
      <w:r w:rsidRPr="006A2F9D">
        <w:rPr>
          <w:i/>
          <w:lang w:val="en-US"/>
        </w:rPr>
        <w:t>N</w:t>
      </w:r>
      <w:r w:rsidRPr="00C62D66">
        <w:rPr>
          <w:lang w:val="en-US"/>
        </w:rPr>
        <w:t xml:space="preserve">-(3-hydroxyhexanoyl)-L-homoserine lactone, </w:t>
      </w:r>
      <w:r w:rsidRPr="006A2F9D">
        <w:rPr>
          <w:i/>
          <w:lang w:val="en-US"/>
        </w:rPr>
        <w:t>N</w:t>
      </w:r>
      <w:r w:rsidRPr="00C62D66">
        <w:rPr>
          <w:lang w:val="en-US"/>
        </w:rPr>
        <w:t xml:space="preserve">-(3-hydroxyoctanoyl)-L-homoserine lactone, </w:t>
      </w:r>
      <w:r w:rsidRPr="006A2F9D">
        <w:rPr>
          <w:i/>
          <w:lang w:val="en-US"/>
        </w:rPr>
        <w:t>N</w:t>
      </w:r>
      <w:r w:rsidRPr="00C62D66">
        <w:rPr>
          <w:lang w:val="en-US"/>
        </w:rPr>
        <w:t xml:space="preserve">-(3-hydroxydodecanoyl)-L-homoserine lactone, </w:t>
      </w:r>
      <w:r w:rsidRPr="006A2F9D">
        <w:rPr>
          <w:i/>
          <w:lang w:val="en-US"/>
        </w:rPr>
        <w:t>N</w:t>
      </w:r>
      <w:r w:rsidRPr="00C62D66">
        <w:rPr>
          <w:lang w:val="en-US"/>
        </w:rPr>
        <w:t>-(3-hydroxytetradecanoyl)-L-homoserine lactone (C</w:t>
      </w:r>
      <w:r w:rsidRPr="00C62D66">
        <w:rPr>
          <w:vertAlign w:val="subscript"/>
          <w:lang w:val="en-US"/>
        </w:rPr>
        <w:t>4</w:t>
      </w:r>
      <w:r w:rsidRPr="00C62D66">
        <w:rPr>
          <w:lang w:val="en-US"/>
        </w:rPr>
        <w:t>-C</w:t>
      </w:r>
      <w:r w:rsidRPr="00C62D66">
        <w:rPr>
          <w:vertAlign w:val="subscript"/>
          <w:lang w:val="en-US"/>
        </w:rPr>
        <w:t>8</w:t>
      </w:r>
      <w:r w:rsidRPr="00C62D66">
        <w:rPr>
          <w:lang w:val="en-US"/>
        </w:rPr>
        <w:t>, C</w:t>
      </w:r>
      <w:r w:rsidRPr="00C62D66">
        <w:rPr>
          <w:vertAlign w:val="subscript"/>
          <w:lang w:val="en-US"/>
        </w:rPr>
        <w:t>12</w:t>
      </w:r>
      <w:r w:rsidRPr="00C62D66">
        <w:rPr>
          <w:lang w:val="en-US"/>
        </w:rPr>
        <w:t>-C</w:t>
      </w:r>
      <w:r w:rsidRPr="00C62D66">
        <w:rPr>
          <w:vertAlign w:val="subscript"/>
          <w:lang w:val="en-US"/>
        </w:rPr>
        <w:t>14</w:t>
      </w:r>
      <w:r w:rsidRPr="00C62D66">
        <w:rPr>
          <w:lang w:val="en-US"/>
        </w:rPr>
        <w:t xml:space="preserve">; </w:t>
      </w:r>
      <w:r w:rsidRPr="00C62D66">
        <w:rPr>
          <w:b/>
          <w:i/>
          <w:lang w:val="en-US"/>
        </w:rPr>
        <w:t>down</w:t>
      </w:r>
      <w:r w:rsidRPr="00C62D66">
        <w:rPr>
          <w:lang w:val="en-US"/>
        </w:rPr>
        <w:t>)</w:t>
      </w:r>
    </w:p>
    <w:p w:rsidR="00AB28CA" w:rsidRDefault="00AB28CA" w:rsidP="00AB28CA">
      <w:pPr>
        <w:pStyle w:val="Protokoll"/>
        <w:numPr>
          <w:ilvl w:val="0"/>
          <w:numId w:val="0"/>
        </w:numPr>
      </w:pPr>
    </w:p>
    <w:p w:rsidR="00AB28CA" w:rsidRDefault="00AB28CA" w:rsidP="00AB28CA">
      <w:pPr>
        <w:pStyle w:val="Protokoll"/>
        <w:numPr>
          <w:ilvl w:val="0"/>
          <w:numId w:val="0"/>
        </w:numPr>
      </w:pPr>
    </w:p>
    <w:p w:rsidR="00C62D66" w:rsidRPr="00EE4AA5" w:rsidRDefault="00C62D66" w:rsidP="00AB28CA">
      <w:pPr>
        <w:rPr>
          <w:lang w:val="en-US"/>
        </w:rPr>
      </w:pPr>
    </w:p>
    <w:sectPr w:rsidR="00C62D66" w:rsidRPr="00EE4AA5">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FCC" w:rsidRDefault="00020FCC" w:rsidP="0031005F">
      <w:pPr>
        <w:spacing w:line="240" w:lineRule="auto"/>
      </w:pPr>
      <w:r>
        <w:separator/>
      </w:r>
    </w:p>
  </w:endnote>
  <w:endnote w:type="continuationSeparator" w:id="0">
    <w:p w:rsidR="00020FCC" w:rsidRDefault="00020FCC" w:rsidP="00310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187455"/>
      <w:docPartObj>
        <w:docPartGallery w:val="Page Numbers (Bottom of Page)"/>
        <w:docPartUnique/>
      </w:docPartObj>
    </w:sdtPr>
    <w:sdtEndPr/>
    <w:sdtContent>
      <w:p w:rsidR="0031005F" w:rsidRDefault="0031005F">
        <w:pPr>
          <w:pStyle w:val="Fuzeile"/>
          <w:jc w:val="center"/>
        </w:pPr>
        <w:r>
          <w:fldChar w:fldCharType="begin"/>
        </w:r>
        <w:r>
          <w:instrText>PAGE   \* MERGEFORMAT</w:instrText>
        </w:r>
        <w:r>
          <w:fldChar w:fldCharType="separate"/>
        </w:r>
        <w:r w:rsidR="0093202F">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FCC" w:rsidRDefault="00020FCC" w:rsidP="0031005F">
      <w:pPr>
        <w:spacing w:line="240" w:lineRule="auto"/>
      </w:pPr>
      <w:r>
        <w:separator/>
      </w:r>
    </w:p>
  </w:footnote>
  <w:footnote w:type="continuationSeparator" w:id="0">
    <w:p w:rsidR="00020FCC" w:rsidRDefault="00020FCC" w:rsidP="0031005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371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D34C91"/>
    <w:multiLevelType w:val="multilevel"/>
    <w:tmpl w:val="D37E2D1E"/>
    <w:numStyleLink w:val="Formatvorlage1"/>
  </w:abstractNum>
  <w:abstractNum w:abstractNumId="2">
    <w:nsid w:val="118978C4"/>
    <w:multiLevelType w:val="multilevel"/>
    <w:tmpl w:val="2A985634"/>
    <w:lvl w:ilvl="0">
      <w:start w:val="1"/>
      <w:numFmt w:val="decimal"/>
      <w:lvlText w:val="%1."/>
      <w:lvlJc w:val="left"/>
      <w:pPr>
        <w:ind w:left="425"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91C74AA"/>
    <w:multiLevelType w:val="hybridMultilevel"/>
    <w:tmpl w:val="BD40E876"/>
    <w:lvl w:ilvl="0" w:tplc="6A4ECCE0">
      <w:numFmt w:val="bullet"/>
      <w:lvlText w:val="-"/>
      <w:lvlJc w:val="left"/>
      <w:pPr>
        <w:ind w:left="1440" w:hanging="360"/>
      </w:pPr>
      <w:rPr>
        <w:rFonts w:ascii="Times New Roman" w:eastAsia="Calibri"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19E345A8"/>
    <w:multiLevelType w:val="hybridMultilevel"/>
    <w:tmpl w:val="63EA9532"/>
    <w:lvl w:ilvl="0" w:tplc="0A0A9C8E">
      <w:start w:val="1"/>
      <w:numFmt w:val="bullet"/>
      <w:lvlText w:val="-"/>
      <w:lvlJc w:val="left"/>
      <w:pPr>
        <w:ind w:left="720" w:hanging="360"/>
      </w:pPr>
      <w:rPr>
        <w:rFonts w:ascii="Cambria Math" w:eastAsia="Calibri" w:hAnsi="Cambria Math" w:cs="Cambria Math"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0D41B89"/>
    <w:multiLevelType w:val="hybridMultilevel"/>
    <w:tmpl w:val="9EBE7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8324039"/>
    <w:multiLevelType w:val="multilevel"/>
    <w:tmpl w:val="8FCE37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315426"/>
    <w:multiLevelType w:val="multilevel"/>
    <w:tmpl w:val="E294FC7E"/>
    <w:lvl w:ilvl="0">
      <w:start w:val="1"/>
      <w:numFmt w:val="decimal"/>
      <w:lvlText w:val="%1."/>
      <w:lvlJc w:val="left"/>
      <w:pPr>
        <w:ind w:left="786" w:hanging="360"/>
      </w:pPr>
      <w:rPr>
        <w:rFonts w:hint="default"/>
      </w:rPr>
    </w:lvl>
    <w:lvl w:ilvl="1">
      <w:start w:val="1"/>
      <w:numFmt w:val="decimal"/>
      <w:lvlText w:val="%1.%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BCF6E40"/>
    <w:multiLevelType w:val="multilevel"/>
    <w:tmpl w:val="D8C219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D6C330C"/>
    <w:multiLevelType w:val="multilevel"/>
    <w:tmpl w:val="0DF0F8D6"/>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DB52CE0"/>
    <w:multiLevelType w:val="hybridMultilevel"/>
    <w:tmpl w:val="ACBAF9DA"/>
    <w:lvl w:ilvl="0" w:tplc="6A4ECCE0">
      <w:numFmt w:val="bullet"/>
      <w:lvlText w:val="-"/>
      <w:lvlJc w:val="left"/>
      <w:pPr>
        <w:ind w:left="1440" w:hanging="360"/>
      </w:pPr>
      <w:rPr>
        <w:rFonts w:ascii="Times New Roman" w:eastAsia="Calibri"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nsid w:val="2E424DA9"/>
    <w:multiLevelType w:val="hybridMultilevel"/>
    <w:tmpl w:val="42C28FAA"/>
    <w:lvl w:ilvl="0" w:tplc="59DA91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2757CE7"/>
    <w:multiLevelType w:val="multilevel"/>
    <w:tmpl w:val="D37E2D1E"/>
    <w:styleLink w:val="Formatvorlage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CE34BF"/>
    <w:multiLevelType w:val="multilevel"/>
    <w:tmpl w:val="E862AE10"/>
    <w:lvl w:ilvl="0">
      <w:start w:val="1"/>
      <w:numFmt w:val="decimal"/>
      <w:lvlText w:val="%1."/>
      <w:lvlJc w:val="left"/>
      <w:pPr>
        <w:ind w:left="786" w:hanging="360"/>
      </w:pPr>
      <w:rPr>
        <w:rFonts w:hint="default"/>
      </w:rPr>
    </w:lvl>
    <w:lvl w:ilvl="1">
      <w:start w:val="1"/>
      <w:numFmt w:val="decimal"/>
      <w:lvlText w:val="%1.%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8DC0BE7"/>
    <w:multiLevelType w:val="hybridMultilevel"/>
    <w:tmpl w:val="15FA58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AA206FC"/>
    <w:multiLevelType w:val="hybridMultilevel"/>
    <w:tmpl w:val="8534B3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406F1F81"/>
    <w:multiLevelType w:val="multilevel"/>
    <w:tmpl w:val="9AA06362"/>
    <w:lvl w:ilvl="0">
      <w:start w:val="1"/>
      <w:numFmt w:val="decimal"/>
      <w:pStyle w:val="berschrift2"/>
      <w:lvlText w:val="%1."/>
      <w:lvlJc w:val="left"/>
      <w:pPr>
        <w:ind w:left="425" w:hanging="425"/>
      </w:pPr>
      <w:rPr>
        <w:rFonts w:hint="default"/>
      </w:rPr>
    </w:lvl>
    <w:lvl w:ilvl="1">
      <w:start w:val="1"/>
      <w:numFmt w:val="decimal"/>
      <w:pStyle w:val="berschrift3"/>
      <w:lvlText w:val="%1.%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4454282"/>
    <w:multiLevelType w:val="hybridMultilevel"/>
    <w:tmpl w:val="651A1408"/>
    <w:lvl w:ilvl="0" w:tplc="0102EAA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49E2527"/>
    <w:multiLevelType w:val="multilevel"/>
    <w:tmpl w:val="EB5A7DB6"/>
    <w:lvl w:ilvl="0">
      <w:start w:val="1"/>
      <w:numFmt w:val="decimal"/>
      <w:lvlText w:val="%1."/>
      <w:lvlJc w:val="left"/>
      <w:pPr>
        <w:ind w:left="786" w:hanging="360"/>
      </w:pPr>
      <w:rPr>
        <w:rFonts w:hint="default"/>
      </w:rPr>
    </w:lvl>
    <w:lvl w:ilvl="1">
      <w:start w:val="1"/>
      <w:numFmt w:val="decimal"/>
      <w:lvlText w:val="%1.%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3193FFD"/>
    <w:multiLevelType w:val="hybridMultilevel"/>
    <w:tmpl w:val="04AEE84C"/>
    <w:lvl w:ilvl="0" w:tplc="0407000F">
      <w:start w:val="1"/>
      <w:numFmt w:val="decimal"/>
      <w:lvlText w:val="%1."/>
      <w:lvlJc w:val="left"/>
      <w:pPr>
        <w:ind w:left="1211"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0">
    <w:nsid w:val="53C3362D"/>
    <w:multiLevelType w:val="hybridMultilevel"/>
    <w:tmpl w:val="4BB86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AE71D9B"/>
    <w:multiLevelType w:val="hybridMultilevel"/>
    <w:tmpl w:val="D8F8306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4722CA6"/>
    <w:multiLevelType w:val="multilevel"/>
    <w:tmpl w:val="D8C219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4FD0906"/>
    <w:multiLevelType w:val="hybridMultilevel"/>
    <w:tmpl w:val="9A2C2282"/>
    <w:lvl w:ilvl="0" w:tplc="0756DDA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98E36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A34280D"/>
    <w:multiLevelType w:val="hybridMultilevel"/>
    <w:tmpl w:val="566265FC"/>
    <w:lvl w:ilvl="0" w:tplc="0756DDA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AB03DA7"/>
    <w:multiLevelType w:val="multilevel"/>
    <w:tmpl w:val="38D81F16"/>
    <w:styleLink w:val="S2"/>
    <w:lvl w:ilvl="0">
      <w:start w:val="1"/>
      <w:numFmt w:val="decimal"/>
      <w:lvlText w:val="%1."/>
      <w:lvlJc w:val="left"/>
      <w:pPr>
        <w:ind w:left="360" w:hanging="360"/>
      </w:pPr>
      <w:rPr>
        <w:rFonts w:ascii="Calibri" w:hAnsi="Calibr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E1B5450"/>
    <w:multiLevelType w:val="hybridMultilevel"/>
    <w:tmpl w:val="9856AF0E"/>
    <w:lvl w:ilvl="0" w:tplc="0102EAA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6EB56073"/>
    <w:multiLevelType w:val="multilevel"/>
    <w:tmpl w:val="38D81F16"/>
    <w:numStyleLink w:val="S2"/>
  </w:abstractNum>
  <w:abstractNum w:abstractNumId="29">
    <w:nsid w:val="728D48B8"/>
    <w:multiLevelType w:val="multilevel"/>
    <w:tmpl w:val="0C08DF8E"/>
    <w:lvl w:ilvl="0">
      <w:start w:val="1"/>
      <w:numFmt w:val="decimal"/>
      <w:lvlText w:val="%1."/>
      <w:lvlJc w:val="left"/>
      <w:pPr>
        <w:ind w:left="786" w:hanging="360"/>
      </w:pPr>
      <w:rPr>
        <w:rFonts w:hint="default"/>
      </w:rPr>
    </w:lvl>
    <w:lvl w:ilvl="1">
      <w:start w:val="1"/>
      <w:numFmt w:val="decimal"/>
      <w:lvlText w:val="%1.%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43B5924"/>
    <w:multiLevelType w:val="hybridMultilevel"/>
    <w:tmpl w:val="F376BBFC"/>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1">
    <w:nsid w:val="76835696"/>
    <w:multiLevelType w:val="multilevel"/>
    <w:tmpl w:val="E88CFDF0"/>
    <w:lvl w:ilvl="0">
      <w:start w:val="1"/>
      <w:numFmt w:val="decimal"/>
      <w:pStyle w:val="Protokoll"/>
      <w:lvlText w:val="%1."/>
      <w:lvlJc w:val="left"/>
      <w:pPr>
        <w:ind w:left="786" w:hanging="360"/>
      </w:pPr>
      <w:rPr>
        <w:rFonts w:hint="default"/>
      </w:rPr>
    </w:lvl>
    <w:lvl w:ilvl="1">
      <w:start w:val="1"/>
      <w:numFmt w:val="decimal"/>
      <w:lvlText w:val="%1.%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73E5A13"/>
    <w:multiLevelType w:val="hybridMultilevel"/>
    <w:tmpl w:val="CD7CB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D172718"/>
    <w:multiLevelType w:val="hybridMultilevel"/>
    <w:tmpl w:val="FCD044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10"/>
  </w:num>
  <w:num w:numId="4">
    <w:abstractNumId w:val="3"/>
  </w:num>
  <w:num w:numId="5">
    <w:abstractNumId w:val="21"/>
  </w:num>
  <w:num w:numId="6">
    <w:abstractNumId w:val="20"/>
  </w:num>
  <w:num w:numId="7">
    <w:abstractNumId w:val="32"/>
  </w:num>
  <w:num w:numId="8">
    <w:abstractNumId w:val="22"/>
  </w:num>
  <w:num w:numId="9">
    <w:abstractNumId w:val="2"/>
  </w:num>
  <w:num w:numId="10">
    <w:abstractNumId w:val="6"/>
  </w:num>
  <w:num w:numId="11">
    <w:abstractNumId w:val="8"/>
  </w:num>
  <w:num w:numId="12">
    <w:abstractNumId w:val="16"/>
  </w:num>
  <w:num w:numId="13">
    <w:abstractNumId w:val="12"/>
  </w:num>
  <w:num w:numId="14">
    <w:abstractNumId w:val="1"/>
  </w:num>
  <w:num w:numId="15">
    <w:abstractNumId w:val="26"/>
  </w:num>
  <w:num w:numId="16">
    <w:abstractNumId w:val="28"/>
  </w:num>
  <w:num w:numId="17">
    <w:abstractNumId w:val="24"/>
  </w:num>
  <w:num w:numId="18">
    <w:abstractNumId w:val="0"/>
  </w:num>
  <w:num w:numId="19">
    <w:abstractNumId w:val="16"/>
    <w:lvlOverride w:ilvl="0">
      <w:lvl w:ilvl="0">
        <w:start w:val="1"/>
        <w:numFmt w:val="decimal"/>
        <w:pStyle w:val="berschrift2"/>
        <w:lvlText w:val="%1."/>
        <w:lvlJc w:val="left"/>
        <w:pPr>
          <w:ind w:left="425" w:hanging="425"/>
        </w:pPr>
        <w:rPr>
          <w:rFonts w:hint="default"/>
        </w:rPr>
      </w:lvl>
    </w:lvlOverride>
    <w:lvlOverride w:ilvl="1">
      <w:lvl w:ilvl="1">
        <w:start w:val="1"/>
        <w:numFmt w:val="decimal"/>
        <w:pStyle w:val="berschrift3"/>
        <w:lvlText w:val="%1%2.."/>
        <w:lvlJc w:val="left"/>
        <w:pPr>
          <w:ind w:left="425" w:hanging="425"/>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abstractNumId w:val="9"/>
  </w:num>
  <w:num w:numId="21">
    <w:abstractNumId w:val="13"/>
  </w:num>
  <w:num w:numId="22">
    <w:abstractNumId w:val="29"/>
  </w:num>
  <w:num w:numId="23">
    <w:abstractNumId w:val="29"/>
  </w:num>
  <w:num w:numId="24">
    <w:abstractNumId w:val="29"/>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7"/>
  </w:num>
  <w:num w:numId="29">
    <w:abstractNumId w:val="11"/>
  </w:num>
  <w:num w:numId="30">
    <w:abstractNumId w:val="18"/>
  </w:num>
  <w:num w:numId="31">
    <w:abstractNumId w:val="7"/>
  </w:num>
  <w:num w:numId="32">
    <w:abstractNumId w:val="3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19"/>
  </w:num>
  <w:num w:numId="46">
    <w:abstractNumId w:val="3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tapz2s24dpxace9fr5p5ezg2pr0pvrrrtar&quot;&gt;ALL_PAPER-Converted Copy Copy Copy&lt;record-ids&gt;&lt;item&gt;150&lt;/item&gt;&lt;item&gt;816&lt;/item&gt;&lt;item&gt;1063&lt;/item&gt;&lt;item&gt;1640&lt;/item&gt;&lt;item&gt;1641&lt;/item&gt;&lt;item&gt;1642&lt;/item&gt;&lt;item&gt;1643&lt;/item&gt;&lt;item&gt;1745&lt;/item&gt;&lt;item&gt;1749&lt;/item&gt;&lt;item&gt;1753&lt;/item&gt;&lt;item&gt;1754&lt;/item&gt;&lt;item&gt;1757&lt;/item&gt;&lt;/record-ids&gt;&lt;/item&gt;&lt;/Libraries&gt;"/>
  </w:docVars>
  <w:rsids>
    <w:rsidRoot w:val="00CB2160"/>
    <w:rsid w:val="00006386"/>
    <w:rsid w:val="00020FCC"/>
    <w:rsid w:val="000753F7"/>
    <w:rsid w:val="000841B6"/>
    <w:rsid w:val="000C3B3C"/>
    <w:rsid w:val="000D771B"/>
    <w:rsid w:val="000F417E"/>
    <w:rsid w:val="00101AA9"/>
    <w:rsid w:val="00107EBC"/>
    <w:rsid w:val="00114D2E"/>
    <w:rsid w:val="001252C7"/>
    <w:rsid w:val="001A4F16"/>
    <w:rsid w:val="001D7C78"/>
    <w:rsid w:val="001E5405"/>
    <w:rsid w:val="001E6686"/>
    <w:rsid w:val="001F3D87"/>
    <w:rsid w:val="00237320"/>
    <w:rsid w:val="002714C4"/>
    <w:rsid w:val="00281197"/>
    <w:rsid w:val="00281A9F"/>
    <w:rsid w:val="00293252"/>
    <w:rsid w:val="002A747C"/>
    <w:rsid w:val="002B2F5D"/>
    <w:rsid w:val="002D193A"/>
    <w:rsid w:val="003058E0"/>
    <w:rsid w:val="0031005F"/>
    <w:rsid w:val="00315EA6"/>
    <w:rsid w:val="0033653C"/>
    <w:rsid w:val="0033676B"/>
    <w:rsid w:val="00344F64"/>
    <w:rsid w:val="00351F0C"/>
    <w:rsid w:val="00371D68"/>
    <w:rsid w:val="003930E9"/>
    <w:rsid w:val="00433E2B"/>
    <w:rsid w:val="0043683F"/>
    <w:rsid w:val="0045419C"/>
    <w:rsid w:val="004A0AB2"/>
    <w:rsid w:val="004B5D45"/>
    <w:rsid w:val="004F57C5"/>
    <w:rsid w:val="00512175"/>
    <w:rsid w:val="00513621"/>
    <w:rsid w:val="005222BE"/>
    <w:rsid w:val="00546C0E"/>
    <w:rsid w:val="005A3E2B"/>
    <w:rsid w:val="005E7508"/>
    <w:rsid w:val="005F020F"/>
    <w:rsid w:val="00622D1E"/>
    <w:rsid w:val="00641EE8"/>
    <w:rsid w:val="006622C7"/>
    <w:rsid w:val="006A2F9D"/>
    <w:rsid w:val="006E2BE4"/>
    <w:rsid w:val="006F33C5"/>
    <w:rsid w:val="00755301"/>
    <w:rsid w:val="00755968"/>
    <w:rsid w:val="0075725D"/>
    <w:rsid w:val="007901C7"/>
    <w:rsid w:val="00796FD4"/>
    <w:rsid w:val="007F08D2"/>
    <w:rsid w:val="007F4765"/>
    <w:rsid w:val="0083188D"/>
    <w:rsid w:val="0083743D"/>
    <w:rsid w:val="0089401A"/>
    <w:rsid w:val="008A4225"/>
    <w:rsid w:val="008B78F7"/>
    <w:rsid w:val="008C2068"/>
    <w:rsid w:val="008C7ADB"/>
    <w:rsid w:val="0092176B"/>
    <w:rsid w:val="0093202F"/>
    <w:rsid w:val="00971B11"/>
    <w:rsid w:val="00975EA1"/>
    <w:rsid w:val="009F519F"/>
    <w:rsid w:val="00A012C1"/>
    <w:rsid w:val="00A127CF"/>
    <w:rsid w:val="00A16182"/>
    <w:rsid w:val="00A27DD8"/>
    <w:rsid w:val="00A27ED7"/>
    <w:rsid w:val="00A31918"/>
    <w:rsid w:val="00A75A06"/>
    <w:rsid w:val="00AA4A5A"/>
    <w:rsid w:val="00AB28CA"/>
    <w:rsid w:val="00AC6DC2"/>
    <w:rsid w:val="00AD61D7"/>
    <w:rsid w:val="00B004F5"/>
    <w:rsid w:val="00B20AA1"/>
    <w:rsid w:val="00B43E69"/>
    <w:rsid w:val="00B61B0A"/>
    <w:rsid w:val="00B65AD6"/>
    <w:rsid w:val="00B95710"/>
    <w:rsid w:val="00BC62CA"/>
    <w:rsid w:val="00C12777"/>
    <w:rsid w:val="00C21449"/>
    <w:rsid w:val="00C314FD"/>
    <w:rsid w:val="00C40E54"/>
    <w:rsid w:val="00C51BA3"/>
    <w:rsid w:val="00C57C29"/>
    <w:rsid w:val="00C62D66"/>
    <w:rsid w:val="00C66F3C"/>
    <w:rsid w:val="00CB2160"/>
    <w:rsid w:val="00CC52FF"/>
    <w:rsid w:val="00CC715F"/>
    <w:rsid w:val="00CE18D8"/>
    <w:rsid w:val="00D40C18"/>
    <w:rsid w:val="00D431C4"/>
    <w:rsid w:val="00D61132"/>
    <w:rsid w:val="00D6246B"/>
    <w:rsid w:val="00D948C3"/>
    <w:rsid w:val="00D94BD2"/>
    <w:rsid w:val="00DC04D1"/>
    <w:rsid w:val="00DC06D8"/>
    <w:rsid w:val="00DF5BAF"/>
    <w:rsid w:val="00DF68A5"/>
    <w:rsid w:val="00E50106"/>
    <w:rsid w:val="00E52D4F"/>
    <w:rsid w:val="00E8558F"/>
    <w:rsid w:val="00E970F7"/>
    <w:rsid w:val="00EB0CEA"/>
    <w:rsid w:val="00EB63E8"/>
    <w:rsid w:val="00EE4AA5"/>
    <w:rsid w:val="00EF2395"/>
    <w:rsid w:val="00EF2584"/>
    <w:rsid w:val="00EF470A"/>
    <w:rsid w:val="00F00FDD"/>
    <w:rsid w:val="00F0230C"/>
    <w:rsid w:val="00F24899"/>
    <w:rsid w:val="00F46B8A"/>
    <w:rsid w:val="00F4773F"/>
    <w:rsid w:val="00FC415A"/>
    <w:rsid w:val="00FC5C56"/>
    <w:rsid w:val="00FF13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13E2"/>
    <w:pPr>
      <w:spacing w:line="480" w:lineRule="auto"/>
      <w:ind w:left="425"/>
      <w:jc w:val="both"/>
    </w:pPr>
    <w:rPr>
      <w:sz w:val="22"/>
      <w:szCs w:val="22"/>
      <w:lang w:eastAsia="en-US"/>
    </w:rPr>
  </w:style>
  <w:style w:type="paragraph" w:styleId="berschrift1">
    <w:name w:val="heading 1"/>
    <w:basedOn w:val="Standard"/>
    <w:next w:val="Standard"/>
    <w:link w:val="berschrift1Zchn"/>
    <w:uiPriority w:val="9"/>
    <w:qFormat/>
    <w:rsid w:val="00755968"/>
    <w:pPr>
      <w:keepNext/>
      <w:spacing w:before="240" w:after="60"/>
      <w:jc w:val="center"/>
      <w:outlineLvl w:val="0"/>
    </w:pPr>
    <w:rPr>
      <w:rFonts w:eastAsia="Times New Roman"/>
      <w:b/>
      <w:bCs/>
      <w:kern w:val="32"/>
      <w:sz w:val="28"/>
      <w:szCs w:val="32"/>
    </w:rPr>
  </w:style>
  <w:style w:type="paragraph" w:styleId="berschrift2">
    <w:name w:val="heading 2"/>
    <w:basedOn w:val="Standard"/>
    <w:next w:val="Standard"/>
    <w:link w:val="berschrift2Zchn"/>
    <w:uiPriority w:val="9"/>
    <w:unhideWhenUsed/>
    <w:qFormat/>
    <w:rsid w:val="00F24899"/>
    <w:pPr>
      <w:keepNext/>
      <w:numPr>
        <w:numId w:val="12"/>
      </w:numPr>
      <w:spacing w:before="240" w:after="60"/>
      <w:outlineLvl w:val="1"/>
    </w:pPr>
    <w:rPr>
      <w:rFonts w:eastAsia="Times New Roman"/>
      <w:b/>
      <w:bCs/>
      <w:iCs/>
      <w:szCs w:val="28"/>
    </w:rPr>
  </w:style>
  <w:style w:type="paragraph" w:styleId="berschrift3">
    <w:name w:val="heading 3"/>
    <w:basedOn w:val="Standard"/>
    <w:next w:val="Standard"/>
    <w:link w:val="berschrift3Zchn"/>
    <w:uiPriority w:val="9"/>
    <w:unhideWhenUsed/>
    <w:qFormat/>
    <w:rsid w:val="005222BE"/>
    <w:pPr>
      <w:keepNext/>
      <w:numPr>
        <w:ilvl w:val="1"/>
        <w:numId w:val="12"/>
      </w:numPr>
      <w:spacing w:before="120" w:after="60"/>
      <w:outlineLvl w:val="2"/>
    </w:pPr>
    <w:rPr>
      <w:rFonts w:eastAsia="Times New Roman"/>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55968"/>
    <w:rPr>
      <w:rFonts w:eastAsia="Times New Roman" w:cs="Times New Roman"/>
      <w:b/>
      <w:bCs/>
      <w:kern w:val="32"/>
      <w:sz w:val="28"/>
      <w:szCs w:val="32"/>
      <w:lang w:eastAsia="en-US"/>
    </w:rPr>
  </w:style>
  <w:style w:type="character" w:customStyle="1" w:styleId="berschrift2Zchn">
    <w:name w:val="Überschrift 2 Zchn"/>
    <w:link w:val="berschrift2"/>
    <w:uiPriority w:val="9"/>
    <w:rsid w:val="00F24899"/>
    <w:rPr>
      <w:rFonts w:eastAsia="Times New Roman"/>
      <w:b/>
      <w:bCs/>
      <w:iCs/>
      <w:sz w:val="22"/>
      <w:szCs w:val="28"/>
      <w:lang w:eastAsia="en-US"/>
    </w:rPr>
  </w:style>
  <w:style w:type="character" w:customStyle="1" w:styleId="berschrift3Zchn">
    <w:name w:val="Überschrift 3 Zchn"/>
    <w:link w:val="berschrift3"/>
    <w:uiPriority w:val="9"/>
    <w:rsid w:val="005222BE"/>
    <w:rPr>
      <w:rFonts w:eastAsia="Times New Roman"/>
      <w:b/>
      <w:bCs/>
      <w:sz w:val="22"/>
      <w:szCs w:val="26"/>
      <w:lang w:eastAsia="en-US"/>
    </w:rPr>
  </w:style>
  <w:style w:type="numbering" w:customStyle="1" w:styleId="Formatvorlage1">
    <w:name w:val="Formatvorlage1"/>
    <w:basedOn w:val="KeineListe"/>
    <w:uiPriority w:val="99"/>
    <w:rsid w:val="005222BE"/>
    <w:pPr>
      <w:numPr>
        <w:numId w:val="13"/>
      </w:numPr>
    </w:pPr>
  </w:style>
  <w:style w:type="paragraph" w:customStyle="1" w:styleId="S1">
    <w:name w:val="ÜS1"/>
    <w:basedOn w:val="berschrift1"/>
    <w:qFormat/>
    <w:rsid w:val="005222BE"/>
    <w:pPr>
      <w:ind w:left="0"/>
    </w:pPr>
    <w:rPr>
      <w:lang w:val="en-US"/>
    </w:rPr>
  </w:style>
  <w:style w:type="numbering" w:customStyle="1" w:styleId="S2">
    <w:name w:val="ÜS2"/>
    <w:basedOn w:val="KeineListe"/>
    <w:uiPriority w:val="99"/>
    <w:rsid w:val="005222BE"/>
    <w:pPr>
      <w:numPr>
        <w:numId w:val="15"/>
      </w:numPr>
    </w:pPr>
  </w:style>
  <w:style w:type="paragraph" w:customStyle="1" w:styleId="Protokoll">
    <w:name w:val="Protokoll"/>
    <w:basedOn w:val="Standard"/>
    <w:qFormat/>
    <w:rsid w:val="00DC06D8"/>
    <w:pPr>
      <w:numPr>
        <w:numId w:val="32"/>
      </w:numPr>
      <w:autoSpaceDE w:val="0"/>
      <w:autoSpaceDN w:val="0"/>
      <w:adjustRightInd w:val="0"/>
      <w:spacing w:before="120"/>
    </w:pPr>
    <w:rPr>
      <w:lang w:val="en-US" w:eastAsia="de-DE"/>
    </w:rPr>
  </w:style>
  <w:style w:type="character" w:styleId="Kommentarzeichen">
    <w:name w:val="annotation reference"/>
    <w:uiPriority w:val="99"/>
    <w:semiHidden/>
    <w:unhideWhenUsed/>
    <w:rsid w:val="00975EA1"/>
    <w:rPr>
      <w:sz w:val="16"/>
      <w:szCs w:val="16"/>
    </w:rPr>
  </w:style>
  <w:style w:type="paragraph" w:styleId="Kommentartext">
    <w:name w:val="annotation text"/>
    <w:basedOn w:val="Standard"/>
    <w:link w:val="KommentartextZchn"/>
    <w:uiPriority w:val="99"/>
    <w:semiHidden/>
    <w:unhideWhenUsed/>
    <w:rsid w:val="00975EA1"/>
    <w:rPr>
      <w:sz w:val="20"/>
      <w:szCs w:val="20"/>
    </w:rPr>
  </w:style>
  <w:style w:type="character" w:customStyle="1" w:styleId="KommentartextZchn">
    <w:name w:val="Kommentartext Zchn"/>
    <w:link w:val="Kommentartext"/>
    <w:uiPriority w:val="99"/>
    <w:semiHidden/>
    <w:rsid w:val="00975EA1"/>
    <w:rPr>
      <w:lang w:eastAsia="en-US"/>
    </w:rPr>
  </w:style>
  <w:style w:type="paragraph" w:styleId="Kommentarthema">
    <w:name w:val="annotation subject"/>
    <w:basedOn w:val="Kommentartext"/>
    <w:next w:val="Kommentartext"/>
    <w:link w:val="KommentarthemaZchn"/>
    <w:uiPriority w:val="99"/>
    <w:semiHidden/>
    <w:unhideWhenUsed/>
    <w:rsid w:val="00975EA1"/>
    <w:rPr>
      <w:b/>
      <w:bCs/>
    </w:rPr>
  </w:style>
  <w:style w:type="character" w:customStyle="1" w:styleId="KommentarthemaZchn">
    <w:name w:val="Kommentarthema Zchn"/>
    <w:link w:val="Kommentarthema"/>
    <w:uiPriority w:val="99"/>
    <w:semiHidden/>
    <w:rsid w:val="00975EA1"/>
    <w:rPr>
      <w:b/>
      <w:bCs/>
      <w:lang w:eastAsia="en-US"/>
    </w:rPr>
  </w:style>
  <w:style w:type="paragraph" w:styleId="Sprechblasentext">
    <w:name w:val="Balloon Text"/>
    <w:basedOn w:val="Standard"/>
    <w:link w:val="SprechblasentextZchn"/>
    <w:uiPriority w:val="99"/>
    <w:semiHidden/>
    <w:unhideWhenUsed/>
    <w:rsid w:val="00975EA1"/>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75EA1"/>
    <w:rPr>
      <w:rFonts w:ascii="Tahoma" w:hAnsi="Tahoma" w:cs="Tahoma"/>
      <w:sz w:val="16"/>
      <w:szCs w:val="16"/>
      <w:lang w:eastAsia="en-US"/>
    </w:rPr>
  </w:style>
  <w:style w:type="paragraph" w:styleId="Listenabsatz">
    <w:name w:val="List Paragraph"/>
    <w:basedOn w:val="Standard"/>
    <w:uiPriority w:val="34"/>
    <w:qFormat/>
    <w:rsid w:val="00C51BA3"/>
    <w:pPr>
      <w:spacing w:after="200"/>
      <w:ind w:left="720"/>
      <w:contextualSpacing/>
      <w:jc w:val="left"/>
    </w:pPr>
    <w:rPr>
      <w:lang w:val="en-US"/>
    </w:rPr>
  </w:style>
  <w:style w:type="character" w:styleId="Platzhaltertext">
    <w:name w:val="Placeholder Text"/>
    <w:basedOn w:val="Absatz-Standardschriftart"/>
    <w:uiPriority w:val="99"/>
    <w:semiHidden/>
    <w:rsid w:val="00AD61D7"/>
    <w:rPr>
      <w:color w:val="808080"/>
    </w:rPr>
  </w:style>
  <w:style w:type="character" w:styleId="Hyperlink">
    <w:name w:val="Hyperlink"/>
    <w:basedOn w:val="Absatz-Standardschriftart"/>
    <w:uiPriority w:val="99"/>
    <w:unhideWhenUsed/>
    <w:rsid w:val="00AB28CA"/>
    <w:rPr>
      <w:color w:val="0000FF" w:themeColor="hyperlink"/>
      <w:u w:val="single"/>
    </w:rPr>
  </w:style>
  <w:style w:type="paragraph" w:styleId="Kopfzeile">
    <w:name w:val="header"/>
    <w:basedOn w:val="Standard"/>
    <w:link w:val="KopfzeileZchn"/>
    <w:uiPriority w:val="99"/>
    <w:unhideWhenUsed/>
    <w:rsid w:val="0031005F"/>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31005F"/>
    <w:rPr>
      <w:sz w:val="22"/>
      <w:szCs w:val="22"/>
      <w:lang w:eastAsia="en-US"/>
    </w:rPr>
  </w:style>
  <w:style w:type="paragraph" w:styleId="Fuzeile">
    <w:name w:val="footer"/>
    <w:basedOn w:val="Standard"/>
    <w:link w:val="FuzeileZchn"/>
    <w:uiPriority w:val="99"/>
    <w:unhideWhenUsed/>
    <w:rsid w:val="0031005F"/>
    <w:pPr>
      <w:tabs>
        <w:tab w:val="center" w:pos="4513"/>
        <w:tab w:val="right" w:pos="9026"/>
      </w:tabs>
      <w:spacing w:line="240" w:lineRule="auto"/>
    </w:pPr>
  </w:style>
  <w:style w:type="character" w:customStyle="1" w:styleId="FuzeileZchn">
    <w:name w:val="Fußzeile Zchn"/>
    <w:basedOn w:val="Absatz-Standardschriftart"/>
    <w:link w:val="Fuzeile"/>
    <w:uiPriority w:val="99"/>
    <w:rsid w:val="0031005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13E2"/>
    <w:pPr>
      <w:spacing w:line="480" w:lineRule="auto"/>
      <w:ind w:left="425"/>
      <w:jc w:val="both"/>
    </w:pPr>
    <w:rPr>
      <w:sz w:val="22"/>
      <w:szCs w:val="22"/>
      <w:lang w:eastAsia="en-US"/>
    </w:rPr>
  </w:style>
  <w:style w:type="paragraph" w:styleId="berschrift1">
    <w:name w:val="heading 1"/>
    <w:basedOn w:val="Standard"/>
    <w:next w:val="Standard"/>
    <w:link w:val="berschrift1Zchn"/>
    <w:uiPriority w:val="9"/>
    <w:qFormat/>
    <w:rsid w:val="00755968"/>
    <w:pPr>
      <w:keepNext/>
      <w:spacing w:before="240" w:after="60"/>
      <w:jc w:val="center"/>
      <w:outlineLvl w:val="0"/>
    </w:pPr>
    <w:rPr>
      <w:rFonts w:eastAsia="Times New Roman"/>
      <w:b/>
      <w:bCs/>
      <w:kern w:val="32"/>
      <w:sz w:val="28"/>
      <w:szCs w:val="32"/>
    </w:rPr>
  </w:style>
  <w:style w:type="paragraph" w:styleId="berschrift2">
    <w:name w:val="heading 2"/>
    <w:basedOn w:val="Standard"/>
    <w:next w:val="Standard"/>
    <w:link w:val="berschrift2Zchn"/>
    <w:uiPriority w:val="9"/>
    <w:unhideWhenUsed/>
    <w:qFormat/>
    <w:rsid w:val="00F24899"/>
    <w:pPr>
      <w:keepNext/>
      <w:numPr>
        <w:numId w:val="12"/>
      </w:numPr>
      <w:spacing w:before="240" w:after="60"/>
      <w:outlineLvl w:val="1"/>
    </w:pPr>
    <w:rPr>
      <w:rFonts w:eastAsia="Times New Roman"/>
      <w:b/>
      <w:bCs/>
      <w:iCs/>
      <w:szCs w:val="28"/>
    </w:rPr>
  </w:style>
  <w:style w:type="paragraph" w:styleId="berschrift3">
    <w:name w:val="heading 3"/>
    <w:basedOn w:val="Standard"/>
    <w:next w:val="Standard"/>
    <w:link w:val="berschrift3Zchn"/>
    <w:uiPriority w:val="9"/>
    <w:unhideWhenUsed/>
    <w:qFormat/>
    <w:rsid w:val="005222BE"/>
    <w:pPr>
      <w:keepNext/>
      <w:numPr>
        <w:ilvl w:val="1"/>
        <w:numId w:val="12"/>
      </w:numPr>
      <w:spacing w:before="120" w:after="60"/>
      <w:outlineLvl w:val="2"/>
    </w:pPr>
    <w:rPr>
      <w:rFonts w:eastAsia="Times New Roman"/>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55968"/>
    <w:rPr>
      <w:rFonts w:eastAsia="Times New Roman" w:cs="Times New Roman"/>
      <w:b/>
      <w:bCs/>
      <w:kern w:val="32"/>
      <w:sz w:val="28"/>
      <w:szCs w:val="32"/>
      <w:lang w:eastAsia="en-US"/>
    </w:rPr>
  </w:style>
  <w:style w:type="character" w:customStyle="1" w:styleId="berschrift2Zchn">
    <w:name w:val="Überschrift 2 Zchn"/>
    <w:link w:val="berschrift2"/>
    <w:uiPriority w:val="9"/>
    <w:rsid w:val="00F24899"/>
    <w:rPr>
      <w:rFonts w:eastAsia="Times New Roman"/>
      <w:b/>
      <w:bCs/>
      <w:iCs/>
      <w:sz w:val="22"/>
      <w:szCs w:val="28"/>
      <w:lang w:eastAsia="en-US"/>
    </w:rPr>
  </w:style>
  <w:style w:type="character" w:customStyle="1" w:styleId="berschrift3Zchn">
    <w:name w:val="Überschrift 3 Zchn"/>
    <w:link w:val="berschrift3"/>
    <w:uiPriority w:val="9"/>
    <w:rsid w:val="005222BE"/>
    <w:rPr>
      <w:rFonts w:eastAsia="Times New Roman"/>
      <w:b/>
      <w:bCs/>
      <w:sz w:val="22"/>
      <w:szCs w:val="26"/>
      <w:lang w:eastAsia="en-US"/>
    </w:rPr>
  </w:style>
  <w:style w:type="numbering" w:customStyle="1" w:styleId="Formatvorlage1">
    <w:name w:val="Formatvorlage1"/>
    <w:basedOn w:val="KeineListe"/>
    <w:uiPriority w:val="99"/>
    <w:rsid w:val="005222BE"/>
    <w:pPr>
      <w:numPr>
        <w:numId w:val="13"/>
      </w:numPr>
    </w:pPr>
  </w:style>
  <w:style w:type="paragraph" w:customStyle="1" w:styleId="S1">
    <w:name w:val="ÜS1"/>
    <w:basedOn w:val="berschrift1"/>
    <w:qFormat/>
    <w:rsid w:val="005222BE"/>
    <w:pPr>
      <w:ind w:left="0"/>
    </w:pPr>
    <w:rPr>
      <w:lang w:val="en-US"/>
    </w:rPr>
  </w:style>
  <w:style w:type="numbering" w:customStyle="1" w:styleId="S2">
    <w:name w:val="ÜS2"/>
    <w:basedOn w:val="KeineListe"/>
    <w:uiPriority w:val="99"/>
    <w:rsid w:val="005222BE"/>
    <w:pPr>
      <w:numPr>
        <w:numId w:val="15"/>
      </w:numPr>
    </w:pPr>
  </w:style>
  <w:style w:type="paragraph" w:customStyle="1" w:styleId="Protokoll">
    <w:name w:val="Protokoll"/>
    <w:basedOn w:val="Standard"/>
    <w:qFormat/>
    <w:rsid w:val="00DC06D8"/>
    <w:pPr>
      <w:numPr>
        <w:numId w:val="32"/>
      </w:numPr>
      <w:autoSpaceDE w:val="0"/>
      <w:autoSpaceDN w:val="0"/>
      <w:adjustRightInd w:val="0"/>
      <w:spacing w:before="120"/>
    </w:pPr>
    <w:rPr>
      <w:lang w:val="en-US" w:eastAsia="de-DE"/>
    </w:rPr>
  </w:style>
  <w:style w:type="character" w:styleId="Kommentarzeichen">
    <w:name w:val="annotation reference"/>
    <w:uiPriority w:val="99"/>
    <w:semiHidden/>
    <w:unhideWhenUsed/>
    <w:rsid w:val="00975EA1"/>
    <w:rPr>
      <w:sz w:val="16"/>
      <w:szCs w:val="16"/>
    </w:rPr>
  </w:style>
  <w:style w:type="paragraph" w:styleId="Kommentartext">
    <w:name w:val="annotation text"/>
    <w:basedOn w:val="Standard"/>
    <w:link w:val="KommentartextZchn"/>
    <w:uiPriority w:val="99"/>
    <w:semiHidden/>
    <w:unhideWhenUsed/>
    <w:rsid w:val="00975EA1"/>
    <w:rPr>
      <w:sz w:val="20"/>
      <w:szCs w:val="20"/>
    </w:rPr>
  </w:style>
  <w:style w:type="character" w:customStyle="1" w:styleId="KommentartextZchn">
    <w:name w:val="Kommentartext Zchn"/>
    <w:link w:val="Kommentartext"/>
    <w:uiPriority w:val="99"/>
    <w:semiHidden/>
    <w:rsid w:val="00975EA1"/>
    <w:rPr>
      <w:lang w:eastAsia="en-US"/>
    </w:rPr>
  </w:style>
  <w:style w:type="paragraph" w:styleId="Kommentarthema">
    <w:name w:val="annotation subject"/>
    <w:basedOn w:val="Kommentartext"/>
    <w:next w:val="Kommentartext"/>
    <w:link w:val="KommentarthemaZchn"/>
    <w:uiPriority w:val="99"/>
    <w:semiHidden/>
    <w:unhideWhenUsed/>
    <w:rsid w:val="00975EA1"/>
    <w:rPr>
      <w:b/>
      <w:bCs/>
    </w:rPr>
  </w:style>
  <w:style w:type="character" w:customStyle="1" w:styleId="KommentarthemaZchn">
    <w:name w:val="Kommentarthema Zchn"/>
    <w:link w:val="Kommentarthema"/>
    <w:uiPriority w:val="99"/>
    <w:semiHidden/>
    <w:rsid w:val="00975EA1"/>
    <w:rPr>
      <w:b/>
      <w:bCs/>
      <w:lang w:eastAsia="en-US"/>
    </w:rPr>
  </w:style>
  <w:style w:type="paragraph" w:styleId="Sprechblasentext">
    <w:name w:val="Balloon Text"/>
    <w:basedOn w:val="Standard"/>
    <w:link w:val="SprechblasentextZchn"/>
    <w:uiPriority w:val="99"/>
    <w:semiHidden/>
    <w:unhideWhenUsed/>
    <w:rsid w:val="00975EA1"/>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75EA1"/>
    <w:rPr>
      <w:rFonts w:ascii="Tahoma" w:hAnsi="Tahoma" w:cs="Tahoma"/>
      <w:sz w:val="16"/>
      <w:szCs w:val="16"/>
      <w:lang w:eastAsia="en-US"/>
    </w:rPr>
  </w:style>
  <w:style w:type="paragraph" w:styleId="Listenabsatz">
    <w:name w:val="List Paragraph"/>
    <w:basedOn w:val="Standard"/>
    <w:uiPriority w:val="34"/>
    <w:qFormat/>
    <w:rsid w:val="00C51BA3"/>
    <w:pPr>
      <w:spacing w:after="200"/>
      <w:ind w:left="720"/>
      <w:contextualSpacing/>
      <w:jc w:val="left"/>
    </w:pPr>
    <w:rPr>
      <w:lang w:val="en-US"/>
    </w:rPr>
  </w:style>
  <w:style w:type="character" w:styleId="Platzhaltertext">
    <w:name w:val="Placeholder Text"/>
    <w:basedOn w:val="Absatz-Standardschriftart"/>
    <w:uiPriority w:val="99"/>
    <w:semiHidden/>
    <w:rsid w:val="00AD61D7"/>
    <w:rPr>
      <w:color w:val="808080"/>
    </w:rPr>
  </w:style>
  <w:style w:type="character" w:styleId="Hyperlink">
    <w:name w:val="Hyperlink"/>
    <w:basedOn w:val="Absatz-Standardschriftart"/>
    <w:uiPriority w:val="99"/>
    <w:unhideWhenUsed/>
    <w:rsid w:val="00AB28CA"/>
    <w:rPr>
      <w:color w:val="0000FF" w:themeColor="hyperlink"/>
      <w:u w:val="single"/>
    </w:rPr>
  </w:style>
  <w:style w:type="paragraph" w:styleId="Kopfzeile">
    <w:name w:val="header"/>
    <w:basedOn w:val="Standard"/>
    <w:link w:val="KopfzeileZchn"/>
    <w:uiPriority w:val="99"/>
    <w:unhideWhenUsed/>
    <w:rsid w:val="0031005F"/>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31005F"/>
    <w:rPr>
      <w:sz w:val="22"/>
      <w:szCs w:val="22"/>
      <w:lang w:eastAsia="en-US"/>
    </w:rPr>
  </w:style>
  <w:style w:type="paragraph" w:styleId="Fuzeile">
    <w:name w:val="footer"/>
    <w:basedOn w:val="Standard"/>
    <w:link w:val="FuzeileZchn"/>
    <w:uiPriority w:val="99"/>
    <w:unhideWhenUsed/>
    <w:rsid w:val="0031005F"/>
    <w:pPr>
      <w:tabs>
        <w:tab w:val="center" w:pos="4513"/>
        <w:tab w:val="right" w:pos="9026"/>
      </w:tabs>
      <w:spacing w:line="240" w:lineRule="auto"/>
    </w:pPr>
  </w:style>
  <w:style w:type="character" w:customStyle="1" w:styleId="FuzeileZchn">
    <w:name w:val="Fußzeile Zchn"/>
    <w:basedOn w:val="Absatz-Standardschriftart"/>
    <w:link w:val="Fuzeile"/>
    <w:uiPriority w:val="99"/>
    <w:rsid w:val="003100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3932</Words>
  <Characters>24772</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28647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rothballer</dc:creator>
  <cp:lastModifiedBy>Katrin.rauner</cp:lastModifiedBy>
  <cp:revision>2</cp:revision>
  <cp:lastPrinted>2016-11-04T14:07:00Z</cp:lastPrinted>
  <dcterms:created xsi:type="dcterms:W3CDTF">2017-11-22T11:32:00Z</dcterms:created>
  <dcterms:modified xsi:type="dcterms:W3CDTF">2017-11-22T11:32:00Z</dcterms:modified>
</cp:coreProperties>
</file>