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FCFC5" w14:textId="77777777" w:rsidR="005341F3" w:rsidRPr="00260540" w:rsidRDefault="005341F3" w:rsidP="003A1A6F">
      <w:pPr>
        <w:spacing w:line="480" w:lineRule="auto"/>
        <w:jc w:val="both"/>
        <w:rPr>
          <w:b/>
          <w:i/>
          <w:sz w:val="32"/>
          <w:szCs w:val="32"/>
        </w:rPr>
      </w:pPr>
      <w:bookmarkStart w:id="0" w:name="_GoBack"/>
      <w:bookmarkEnd w:id="0"/>
    </w:p>
    <w:p w14:paraId="46727795" w14:textId="4BE1C14C" w:rsidR="007815BC" w:rsidRPr="00260540" w:rsidRDefault="00C52F67" w:rsidP="003A1A6F">
      <w:pPr>
        <w:spacing w:line="480" w:lineRule="auto"/>
        <w:jc w:val="both"/>
        <w:rPr>
          <w:b/>
          <w:sz w:val="36"/>
          <w:szCs w:val="36"/>
        </w:rPr>
      </w:pPr>
      <w:r w:rsidRPr="00260540">
        <w:rPr>
          <w:b/>
          <w:sz w:val="36"/>
          <w:szCs w:val="36"/>
        </w:rPr>
        <w:t xml:space="preserve">Title: </w:t>
      </w:r>
      <w:r w:rsidR="007815BC" w:rsidRPr="00260540">
        <w:rPr>
          <w:b/>
          <w:sz w:val="36"/>
          <w:szCs w:val="36"/>
        </w:rPr>
        <w:t xml:space="preserve">A miRNA181a/NFAT5 axis links impaired T cell tolerance </w:t>
      </w:r>
      <w:r w:rsidR="00EB7EFA" w:rsidRPr="00260540">
        <w:rPr>
          <w:b/>
          <w:sz w:val="36"/>
          <w:szCs w:val="36"/>
        </w:rPr>
        <w:t xml:space="preserve">induction </w:t>
      </w:r>
      <w:r w:rsidR="007815BC" w:rsidRPr="00260540">
        <w:rPr>
          <w:b/>
          <w:sz w:val="36"/>
          <w:szCs w:val="36"/>
        </w:rPr>
        <w:t>with autoimmune Type 1 diabetes</w:t>
      </w:r>
    </w:p>
    <w:p w14:paraId="30625FC1" w14:textId="77777777" w:rsidR="001D7005" w:rsidRPr="00260540" w:rsidRDefault="004A10BE" w:rsidP="003A1A6F">
      <w:pPr>
        <w:pStyle w:val="Teaser"/>
        <w:spacing w:line="480" w:lineRule="auto"/>
        <w:jc w:val="both"/>
        <w:rPr>
          <w:bCs/>
        </w:rPr>
      </w:pPr>
      <w:r w:rsidRPr="00260540">
        <w:rPr>
          <w:b/>
        </w:rPr>
        <w:t>Authors:</w:t>
      </w:r>
      <w:r w:rsidRPr="00260540">
        <w:t xml:space="preserve">  </w:t>
      </w:r>
    </w:p>
    <w:p w14:paraId="490033AC" w14:textId="05CB636B" w:rsidR="001D7005" w:rsidRPr="00260540" w:rsidRDefault="001D7005" w:rsidP="003A1A6F">
      <w:pPr>
        <w:pStyle w:val="Teaser"/>
        <w:spacing w:line="480" w:lineRule="auto"/>
        <w:jc w:val="both"/>
        <w:rPr>
          <w:bCs/>
          <w:vertAlign w:val="superscript"/>
        </w:rPr>
      </w:pPr>
      <w:r w:rsidRPr="00260540">
        <w:rPr>
          <w:bCs/>
        </w:rPr>
        <w:t>Isabelle Serr</w:t>
      </w:r>
      <w:r w:rsidRPr="00260540">
        <w:rPr>
          <w:bCs/>
          <w:vertAlign w:val="superscript"/>
        </w:rPr>
        <w:t>1,</w:t>
      </w:r>
      <w:r w:rsidR="001F475D" w:rsidRPr="00260540">
        <w:rPr>
          <w:bCs/>
          <w:vertAlign w:val="superscript"/>
        </w:rPr>
        <w:t>2</w:t>
      </w:r>
      <w:r w:rsidRPr="00260540">
        <w:rPr>
          <w:bCs/>
        </w:rPr>
        <w:t xml:space="preserve">, </w:t>
      </w:r>
      <w:r w:rsidR="00C92ECC" w:rsidRPr="00260540">
        <w:rPr>
          <w:bCs/>
        </w:rPr>
        <w:t>Martin G. Scherm</w:t>
      </w:r>
      <w:r w:rsidR="00C92ECC" w:rsidRPr="00260540">
        <w:rPr>
          <w:bCs/>
          <w:vertAlign w:val="superscript"/>
        </w:rPr>
        <w:t>1,2</w:t>
      </w:r>
      <w:r w:rsidR="008379CF" w:rsidRPr="00260540">
        <w:rPr>
          <w:bCs/>
        </w:rPr>
        <w:t>,</w:t>
      </w:r>
      <w:r w:rsidR="008379CF" w:rsidRPr="00260540">
        <w:rPr>
          <w:bCs/>
          <w:vertAlign w:val="superscript"/>
        </w:rPr>
        <w:t xml:space="preserve"> </w:t>
      </w:r>
      <w:r w:rsidR="008379CF" w:rsidRPr="00260540">
        <w:rPr>
          <w:bCs/>
        </w:rPr>
        <w:t xml:space="preserve">Adam </w:t>
      </w:r>
      <w:r w:rsidR="00C65ED6" w:rsidRPr="00260540">
        <w:rPr>
          <w:bCs/>
        </w:rPr>
        <w:t xml:space="preserve">M. </w:t>
      </w:r>
      <w:r w:rsidR="008379CF" w:rsidRPr="00260540">
        <w:rPr>
          <w:bCs/>
        </w:rPr>
        <w:t>Zahm</w:t>
      </w:r>
      <w:r w:rsidR="001F475D" w:rsidRPr="00260540">
        <w:rPr>
          <w:bCs/>
          <w:vertAlign w:val="superscript"/>
        </w:rPr>
        <w:t>3</w:t>
      </w:r>
      <w:r w:rsidR="008379CF" w:rsidRPr="00260540">
        <w:rPr>
          <w:bCs/>
        </w:rPr>
        <w:t>, Jonathan Schug</w:t>
      </w:r>
      <w:r w:rsidR="001F475D" w:rsidRPr="00260540">
        <w:rPr>
          <w:bCs/>
          <w:vertAlign w:val="superscript"/>
        </w:rPr>
        <w:t>3</w:t>
      </w:r>
      <w:r w:rsidR="00FB5F20" w:rsidRPr="00260540">
        <w:rPr>
          <w:bCs/>
        </w:rPr>
        <w:t xml:space="preserve">, </w:t>
      </w:r>
      <w:r w:rsidR="00C92ECC" w:rsidRPr="00260540">
        <w:rPr>
          <w:bCs/>
        </w:rPr>
        <w:t>Victoria K. Flynn</w:t>
      </w:r>
      <w:r w:rsidR="00C92ECC" w:rsidRPr="00260540">
        <w:rPr>
          <w:bCs/>
          <w:vertAlign w:val="superscript"/>
        </w:rPr>
        <w:t>1,2</w:t>
      </w:r>
      <w:r w:rsidR="00183386" w:rsidRPr="00260540">
        <w:rPr>
          <w:bCs/>
        </w:rPr>
        <w:t>, Markus Hippich</w:t>
      </w:r>
      <w:r w:rsidR="00183386" w:rsidRPr="00260540">
        <w:rPr>
          <w:bCs/>
          <w:vertAlign w:val="superscript"/>
        </w:rPr>
        <w:t>4</w:t>
      </w:r>
      <w:r w:rsidR="004A74F4" w:rsidRPr="00260540">
        <w:rPr>
          <w:bCs/>
          <w:vertAlign w:val="superscript"/>
        </w:rPr>
        <w:t>,2</w:t>
      </w:r>
      <w:r w:rsidR="008379CF" w:rsidRPr="00260540">
        <w:rPr>
          <w:bCs/>
        </w:rPr>
        <w:t xml:space="preserve">, </w:t>
      </w:r>
      <w:r w:rsidRPr="00260540">
        <w:rPr>
          <w:bCs/>
        </w:rPr>
        <w:t>Stefanie Kälin</w:t>
      </w:r>
      <w:r w:rsidR="001F475D" w:rsidRPr="00260540">
        <w:rPr>
          <w:bCs/>
          <w:vertAlign w:val="superscript"/>
        </w:rPr>
        <w:t>5,2</w:t>
      </w:r>
      <w:r w:rsidRPr="00260540">
        <w:rPr>
          <w:bCs/>
        </w:rPr>
        <w:t xml:space="preserve">, </w:t>
      </w:r>
      <w:r w:rsidR="00F62D54" w:rsidRPr="00260540">
        <w:rPr>
          <w:bCs/>
        </w:rPr>
        <w:t>Maike Becker</w:t>
      </w:r>
      <w:r w:rsidR="00F62D54" w:rsidRPr="00260540">
        <w:rPr>
          <w:bCs/>
          <w:vertAlign w:val="superscript"/>
        </w:rPr>
        <w:t>1,</w:t>
      </w:r>
      <w:r w:rsidR="001F475D" w:rsidRPr="00260540">
        <w:rPr>
          <w:bCs/>
          <w:vertAlign w:val="superscript"/>
        </w:rPr>
        <w:t>2</w:t>
      </w:r>
      <w:r w:rsidR="00F62D54" w:rsidRPr="00260540">
        <w:rPr>
          <w:bCs/>
        </w:rPr>
        <w:t xml:space="preserve">, </w:t>
      </w:r>
      <w:r w:rsidR="007D2928" w:rsidRPr="00260540">
        <w:rPr>
          <w:bCs/>
        </w:rPr>
        <w:t>Peter Achenbach</w:t>
      </w:r>
      <w:r w:rsidR="004A74F4" w:rsidRPr="00260540">
        <w:rPr>
          <w:bCs/>
          <w:vertAlign w:val="superscript"/>
        </w:rPr>
        <w:t>4,2</w:t>
      </w:r>
      <w:r w:rsidR="007D2928" w:rsidRPr="00260540">
        <w:rPr>
          <w:bCs/>
        </w:rPr>
        <w:t xml:space="preserve">, </w:t>
      </w:r>
      <w:r w:rsidR="009C7F76" w:rsidRPr="00260540">
        <w:rPr>
          <w:bCs/>
        </w:rPr>
        <w:t>Alexei Nikolaev</w:t>
      </w:r>
      <w:r w:rsidR="009C7F76" w:rsidRPr="00260540">
        <w:rPr>
          <w:bCs/>
          <w:vertAlign w:val="superscript"/>
        </w:rPr>
        <w:t>6</w:t>
      </w:r>
      <w:r w:rsidR="009C7F76" w:rsidRPr="00260540">
        <w:rPr>
          <w:bCs/>
        </w:rPr>
        <w:t xml:space="preserve">, </w:t>
      </w:r>
      <w:r w:rsidR="003572F1" w:rsidRPr="00260540">
        <w:rPr>
          <w:bCs/>
        </w:rPr>
        <w:t>Katharina Gerlach</w:t>
      </w:r>
      <w:r w:rsidR="009C7F76" w:rsidRPr="00260540">
        <w:rPr>
          <w:bCs/>
          <w:vertAlign w:val="superscript"/>
        </w:rPr>
        <w:t>7</w:t>
      </w:r>
      <w:r w:rsidR="003572F1" w:rsidRPr="00260540">
        <w:rPr>
          <w:bCs/>
        </w:rPr>
        <w:t xml:space="preserve">, </w:t>
      </w:r>
      <w:r w:rsidRPr="00260540">
        <w:rPr>
          <w:bCs/>
        </w:rPr>
        <w:t xml:space="preserve">Nicole </w:t>
      </w:r>
      <w:r w:rsidR="00BC7324">
        <w:rPr>
          <w:bCs/>
        </w:rPr>
        <w:t>Liebsch</w:t>
      </w:r>
      <w:r w:rsidR="00BC7324" w:rsidRPr="00260540">
        <w:rPr>
          <w:bCs/>
          <w:vertAlign w:val="superscript"/>
        </w:rPr>
        <w:t>8</w:t>
      </w:r>
      <w:r w:rsidRPr="00260540">
        <w:rPr>
          <w:bCs/>
        </w:rPr>
        <w:t xml:space="preserve">, </w:t>
      </w:r>
      <w:proofErr w:type="spellStart"/>
      <w:r w:rsidRPr="00260540">
        <w:rPr>
          <w:bCs/>
        </w:rPr>
        <w:t>Brigitta</w:t>
      </w:r>
      <w:proofErr w:type="spellEnd"/>
      <w:r w:rsidRPr="00260540">
        <w:rPr>
          <w:bCs/>
        </w:rPr>
        <w:t xml:space="preserve"> </w:t>
      </w:r>
      <w:r w:rsidR="003572F1" w:rsidRPr="00260540">
        <w:rPr>
          <w:bCs/>
        </w:rPr>
        <w:t>Loretz</w:t>
      </w:r>
      <w:r w:rsidR="009C7F76" w:rsidRPr="00260540">
        <w:rPr>
          <w:bCs/>
          <w:vertAlign w:val="superscript"/>
        </w:rPr>
        <w:t>8</w:t>
      </w:r>
      <w:r w:rsidRPr="00260540">
        <w:rPr>
          <w:bCs/>
        </w:rPr>
        <w:t xml:space="preserve">, Claus-Michael </w:t>
      </w:r>
      <w:r w:rsidR="003572F1" w:rsidRPr="00260540">
        <w:rPr>
          <w:bCs/>
        </w:rPr>
        <w:t>Lehr</w:t>
      </w:r>
      <w:r w:rsidR="009C7F76" w:rsidRPr="00260540">
        <w:rPr>
          <w:bCs/>
          <w:vertAlign w:val="superscript"/>
        </w:rPr>
        <w:t>8</w:t>
      </w:r>
      <w:r w:rsidR="001F475D" w:rsidRPr="00260540">
        <w:rPr>
          <w:bCs/>
          <w:vertAlign w:val="superscript"/>
        </w:rPr>
        <w:t>,</w:t>
      </w:r>
      <w:r w:rsidR="009C7F76" w:rsidRPr="00260540">
        <w:rPr>
          <w:bCs/>
          <w:vertAlign w:val="superscript"/>
        </w:rPr>
        <w:t>9</w:t>
      </w:r>
      <w:r w:rsidRPr="00260540">
        <w:rPr>
          <w:bCs/>
        </w:rPr>
        <w:t xml:space="preserve">, Benedikt </w:t>
      </w:r>
      <w:r w:rsidR="003572F1" w:rsidRPr="00260540">
        <w:rPr>
          <w:bCs/>
        </w:rPr>
        <w:t>Kirchner</w:t>
      </w:r>
      <w:r w:rsidR="009C7F76" w:rsidRPr="00260540">
        <w:rPr>
          <w:bCs/>
          <w:vertAlign w:val="superscript"/>
        </w:rPr>
        <w:t>10</w:t>
      </w:r>
      <w:r w:rsidRPr="00260540">
        <w:rPr>
          <w:bCs/>
        </w:rPr>
        <w:t xml:space="preserve">, Melanie </w:t>
      </w:r>
      <w:r w:rsidR="003572F1" w:rsidRPr="00260540">
        <w:rPr>
          <w:bCs/>
        </w:rPr>
        <w:t>Spornraft</w:t>
      </w:r>
      <w:r w:rsidR="009C7F76" w:rsidRPr="00260540">
        <w:rPr>
          <w:bCs/>
          <w:vertAlign w:val="superscript"/>
        </w:rPr>
        <w:t>10</w:t>
      </w:r>
      <w:r w:rsidRPr="00260540">
        <w:rPr>
          <w:bCs/>
        </w:rPr>
        <w:t xml:space="preserve">, Bettina </w:t>
      </w:r>
      <w:r w:rsidR="003572F1" w:rsidRPr="00260540">
        <w:rPr>
          <w:bCs/>
        </w:rPr>
        <w:t>Haase</w:t>
      </w:r>
      <w:r w:rsidR="001F475D" w:rsidRPr="00260540">
        <w:rPr>
          <w:bCs/>
          <w:vertAlign w:val="superscript"/>
        </w:rPr>
        <w:t>1</w:t>
      </w:r>
      <w:r w:rsidR="009C7F76" w:rsidRPr="00260540">
        <w:rPr>
          <w:bCs/>
          <w:vertAlign w:val="superscript"/>
        </w:rPr>
        <w:t>1</w:t>
      </w:r>
      <w:r w:rsidRPr="00260540">
        <w:rPr>
          <w:bCs/>
        </w:rPr>
        <w:t xml:space="preserve">, James </w:t>
      </w:r>
      <w:r w:rsidR="003572F1" w:rsidRPr="00260540">
        <w:rPr>
          <w:bCs/>
        </w:rPr>
        <w:t>Segars</w:t>
      </w:r>
      <w:r w:rsidR="003572F1" w:rsidRPr="00260540">
        <w:rPr>
          <w:bCs/>
          <w:vertAlign w:val="superscript"/>
        </w:rPr>
        <w:t>1</w:t>
      </w:r>
      <w:r w:rsidR="009C7F76" w:rsidRPr="00260540">
        <w:rPr>
          <w:bCs/>
          <w:vertAlign w:val="superscript"/>
        </w:rPr>
        <w:t>2</w:t>
      </w:r>
      <w:r w:rsidRPr="00260540">
        <w:rPr>
          <w:bCs/>
        </w:rPr>
        <w:t xml:space="preserve">, Christoph </w:t>
      </w:r>
      <w:r w:rsidR="003572F1" w:rsidRPr="00260540">
        <w:rPr>
          <w:bCs/>
        </w:rPr>
        <w:t>Küper</w:t>
      </w:r>
      <w:r w:rsidR="003572F1" w:rsidRPr="00260540">
        <w:rPr>
          <w:bCs/>
          <w:vertAlign w:val="superscript"/>
        </w:rPr>
        <w:t>1</w:t>
      </w:r>
      <w:r w:rsidR="009C7F76" w:rsidRPr="00260540">
        <w:rPr>
          <w:bCs/>
          <w:vertAlign w:val="superscript"/>
        </w:rPr>
        <w:t>3</w:t>
      </w:r>
      <w:r w:rsidRPr="00260540">
        <w:rPr>
          <w:bCs/>
        </w:rPr>
        <w:t xml:space="preserve">, </w:t>
      </w:r>
      <w:r w:rsidR="00042B35" w:rsidRPr="00260540">
        <w:rPr>
          <w:bCs/>
        </w:rPr>
        <w:t>Ralf Palmisano</w:t>
      </w:r>
      <w:r w:rsidR="00042B35" w:rsidRPr="00260540">
        <w:rPr>
          <w:bCs/>
          <w:vertAlign w:val="superscript"/>
        </w:rPr>
        <w:t>14</w:t>
      </w:r>
      <w:r w:rsidR="00042B35" w:rsidRPr="00260540">
        <w:rPr>
          <w:bCs/>
        </w:rPr>
        <w:t>,</w:t>
      </w:r>
      <w:r w:rsidR="00042B35" w:rsidRPr="00260540">
        <w:rPr>
          <w:bCs/>
          <w:vertAlign w:val="superscript"/>
        </w:rPr>
        <w:t xml:space="preserve"> </w:t>
      </w:r>
      <w:r w:rsidR="009C7F76" w:rsidRPr="00260540">
        <w:rPr>
          <w:bCs/>
        </w:rPr>
        <w:t>Ari Waisman</w:t>
      </w:r>
      <w:r w:rsidR="009C7F76" w:rsidRPr="00260540">
        <w:rPr>
          <w:bCs/>
          <w:vertAlign w:val="superscript"/>
        </w:rPr>
        <w:t>6</w:t>
      </w:r>
      <w:r w:rsidR="009C7F76" w:rsidRPr="00260540">
        <w:rPr>
          <w:bCs/>
        </w:rPr>
        <w:t xml:space="preserve">, </w:t>
      </w:r>
      <w:r w:rsidRPr="00260540">
        <w:rPr>
          <w:bCs/>
        </w:rPr>
        <w:t xml:space="preserve">Richard A. </w:t>
      </w:r>
      <w:r w:rsidR="003572F1" w:rsidRPr="00260540">
        <w:rPr>
          <w:bCs/>
        </w:rPr>
        <w:t>Willis</w:t>
      </w:r>
      <w:r w:rsidR="003572F1" w:rsidRPr="00260540">
        <w:rPr>
          <w:bCs/>
          <w:vertAlign w:val="superscript"/>
        </w:rPr>
        <w:t>1</w:t>
      </w:r>
      <w:r w:rsidR="00042B35" w:rsidRPr="00260540">
        <w:rPr>
          <w:bCs/>
          <w:vertAlign w:val="superscript"/>
        </w:rPr>
        <w:t>5</w:t>
      </w:r>
      <w:r w:rsidRPr="00260540">
        <w:rPr>
          <w:bCs/>
        </w:rPr>
        <w:t xml:space="preserve">, </w:t>
      </w:r>
      <w:r w:rsidR="000926A5" w:rsidRPr="00260540">
        <w:rPr>
          <w:bCs/>
        </w:rPr>
        <w:t>Wan-</w:t>
      </w:r>
      <w:proofErr w:type="spellStart"/>
      <w:r w:rsidR="000926A5" w:rsidRPr="00260540">
        <w:rPr>
          <w:bCs/>
        </w:rPr>
        <w:t>Uk</w:t>
      </w:r>
      <w:proofErr w:type="spellEnd"/>
      <w:r w:rsidR="000926A5" w:rsidRPr="00260540">
        <w:rPr>
          <w:bCs/>
        </w:rPr>
        <w:t xml:space="preserve"> Kim</w:t>
      </w:r>
      <w:r w:rsidR="000926A5" w:rsidRPr="00260540">
        <w:rPr>
          <w:bCs/>
          <w:vertAlign w:val="superscript"/>
        </w:rPr>
        <w:t>1</w:t>
      </w:r>
      <w:r w:rsidR="00042B35" w:rsidRPr="00260540">
        <w:rPr>
          <w:bCs/>
          <w:vertAlign w:val="superscript"/>
        </w:rPr>
        <w:t>6</w:t>
      </w:r>
      <w:r w:rsidR="001F475D" w:rsidRPr="00260540">
        <w:rPr>
          <w:bCs/>
          <w:vertAlign w:val="superscript"/>
        </w:rPr>
        <w:t>,1</w:t>
      </w:r>
      <w:r w:rsidR="00042B35" w:rsidRPr="00260540">
        <w:rPr>
          <w:bCs/>
          <w:vertAlign w:val="superscript"/>
        </w:rPr>
        <w:t>7</w:t>
      </w:r>
      <w:r w:rsidR="000926A5" w:rsidRPr="00260540">
        <w:rPr>
          <w:bCs/>
        </w:rPr>
        <w:t xml:space="preserve">, </w:t>
      </w:r>
      <w:r w:rsidRPr="00260540">
        <w:rPr>
          <w:bCs/>
        </w:rPr>
        <w:t xml:space="preserve">Benno </w:t>
      </w:r>
      <w:r w:rsidR="003572F1" w:rsidRPr="00260540">
        <w:rPr>
          <w:bCs/>
        </w:rPr>
        <w:t>Weigmann</w:t>
      </w:r>
      <w:r w:rsidR="009C7F76" w:rsidRPr="00260540">
        <w:rPr>
          <w:bCs/>
          <w:vertAlign w:val="superscript"/>
        </w:rPr>
        <w:t>7</w:t>
      </w:r>
      <w:r w:rsidRPr="00260540">
        <w:rPr>
          <w:bCs/>
        </w:rPr>
        <w:t xml:space="preserve">, </w:t>
      </w:r>
      <w:r w:rsidR="008379CF" w:rsidRPr="00260540">
        <w:rPr>
          <w:bCs/>
        </w:rPr>
        <w:t>Klaus H. K</w:t>
      </w:r>
      <w:r w:rsidR="004F4AAB" w:rsidRPr="00260540">
        <w:rPr>
          <w:bCs/>
        </w:rPr>
        <w:t>ae</w:t>
      </w:r>
      <w:r w:rsidR="008379CF" w:rsidRPr="00260540">
        <w:rPr>
          <w:bCs/>
        </w:rPr>
        <w:t>stner</w:t>
      </w:r>
      <w:r w:rsidR="001F475D" w:rsidRPr="00260540">
        <w:rPr>
          <w:bCs/>
          <w:vertAlign w:val="superscript"/>
        </w:rPr>
        <w:t>3</w:t>
      </w:r>
      <w:r w:rsidR="008379CF" w:rsidRPr="00260540">
        <w:rPr>
          <w:bCs/>
        </w:rPr>
        <w:t xml:space="preserve">, </w:t>
      </w:r>
      <w:r w:rsidRPr="00260540">
        <w:rPr>
          <w:bCs/>
        </w:rPr>
        <w:t>Anette-Gabriele Ziegler</w:t>
      </w:r>
      <w:r w:rsidRPr="00260540">
        <w:rPr>
          <w:bCs/>
          <w:vertAlign w:val="superscript"/>
        </w:rPr>
        <w:t>4</w:t>
      </w:r>
      <w:r w:rsidR="004A74F4" w:rsidRPr="00260540">
        <w:rPr>
          <w:bCs/>
          <w:vertAlign w:val="superscript"/>
        </w:rPr>
        <w:t>,2</w:t>
      </w:r>
      <w:r w:rsidR="008379CF" w:rsidRPr="00260540">
        <w:rPr>
          <w:bCs/>
          <w:vertAlign w:val="superscript"/>
        </w:rPr>
        <w:t xml:space="preserve"> </w:t>
      </w:r>
      <w:r w:rsidRPr="00260540">
        <w:rPr>
          <w:bCs/>
        </w:rPr>
        <w:t>and Carolin Daniel</w:t>
      </w:r>
      <w:r w:rsidR="00BB3078" w:rsidRPr="00260540">
        <w:rPr>
          <w:bCs/>
          <w:vertAlign w:val="superscript"/>
        </w:rPr>
        <w:t>1,2</w:t>
      </w:r>
      <w:r w:rsidRPr="00260540">
        <w:rPr>
          <w:bCs/>
          <w:vertAlign w:val="superscript"/>
        </w:rPr>
        <w:t>*</w:t>
      </w:r>
    </w:p>
    <w:p w14:paraId="27CB2F0B" w14:textId="77777777" w:rsidR="004A10BE" w:rsidRPr="00260540" w:rsidRDefault="004A10BE" w:rsidP="003A1A6F">
      <w:pPr>
        <w:pStyle w:val="Teaser"/>
        <w:spacing w:line="480" w:lineRule="auto"/>
        <w:jc w:val="both"/>
        <w:rPr>
          <w:bCs/>
          <w:vertAlign w:val="superscript"/>
        </w:rPr>
      </w:pPr>
    </w:p>
    <w:p w14:paraId="38D87F81" w14:textId="77777777" w:rsidR="004A10BE" w:rsidRPr="00260540" w:rsidRDefault="004A10BE" w:rsidP="003A1A6F">
      <w:pPr>
        <w:pStyle w:val="Paragraph"/>
        <w:spacing w:line="480" w:lineRule="auto"/>
        <w:ind w:firstLine="0"/>
        <w:jc w:val="both"/>
        <w:rPr>
          <w:b/>
        </w:rPr>
      </w:pPr>
      <w:r w:rsidRPr="00260540">
        <w:rPr>
          <w:b/>
        </w:rPr>
        <w:t>Affiliations:</w:t>
      </w:r>
    </w:p>
    <w:p w14:paraId="64A04EC7" w14:textId="37525290" w:rsidR="007815BC" w:rsidRPr="00260540" w:rsidRDefault="001D7005" w:rsidP="00042B35">
      <w:pPr>
        <w:pStyle w:val="Paragraph"/>
        <w:jc w:val="both"/>
        <w:rPr>
          <w:bCs/>
        </w:rPr>
      </w:pPr>
      <w:r w:rsidRPr="00260540">
        <w:rPr>
          <w:bCs/>
          <w:vertAlign w:val="superscript"/>
        </w:rPr>
        <w:t>1</w:t>
      </w:r>
      <w:r w:rsidRPr="00260540">
        <w:rPr>
          <w:bCs/>
        </w:rPr>
        <w:t xml:space="preserve">Institute for Diabetes Research, Group Immune Tolerance in Type 1 Diabetes, Helmholtz Diabetes Center at Helmholtz </w:t>
      </w:r>
      <w:proofErr w:type="spellStart"/>
      <w:r w:rsidRPr="00260540">
        <w:rPr>
          <w:bCs/>
        </w:rPr>
        <w:t>Zentrum</w:t>
      </w:r>
      <w:proofErr w:type="spellEnd"/>
      <w:r w:rsidRPr="00260540">
        <w:rPr>
          <w:bCs/>
        </w:rPr>
        <w:t xml:space="preserve"> </w:t>
      </w:r>
      <w:proofErr w:type="spellStart"/>
      <w:r w:rsidRPr="00260540">
        <w:rPr>
          <w:bCs/>
        </w:rPr>
        <w:t>München</w:t>
      </w:r>
      <w:proofErr w:type="spellEnd"/>
      <w:r w:rsidRPr="00260540">
        <w:rPr>
          <w:bCs/>
        </w:rPr>
        <w:t xml:space="preserve">, Munich, Germany; </w:t>
      </w:r>
      <w:r w:rsidR="001F475D" w:rsidRPr="00260540">
        <w:rPr>
          <w:bCs/>
          <w:vertAlign w:val="superscript"/>
        </w:rPr>
        <w:t>2</w:t>
      </w:r>
      <w:r w:rsidR="001F475D" w:rsidRPr="00260540">
        <w:rPr>
          <w:bCs/>
        </w:rPr>
        <w:t xml:space="preserve">Deutsches </w:t>
      </w:r>
      <w:proofErr w:type="spellStart"/>
      <w:r w:rsidR="001F475D" w:rsidRPr="00260540">
        <w:rPr>
          <w:bCs/>
        </w:rPr>
        <w:t>Zentrum</w:t>
      </w:r>
      <w:proofErr w:type="spellEnd"/>
      <w:r w:rsidR="001F475D" w:rsidRPr="00260540">
        <w:rPr>
          <w:bCs/>
        </w:rPr>
        <w:t xml:space="preserve"> </w:t>
      </w:r>
      <w:proofErr w:type="spellStart"/>
      <w:r w:rsidR="001F475D" w:rsidRPr="00260540">
        <w:rPr>
          <w:bCs/>
        </w:rPr>
        <w:t>für</w:t>
      </w:r>
      <w:proofErr w:type="spellEnd"/>
      <w:r w:rsidR="001F475D" w:rsidRPr="00260540">
        <w:rPr>
          <w:bCs/>
        </w:rPr>
        <w:t xml:space="preserve"> </w:t>
      </w:r>
      <w:proofErr w:type="spellStart"/>
      <w:r w:rsidR="001F475D" w:rsidRPr="00260540">
        <w:rPr>
          <w:bCs/>
        </w:rPr>
        <w:t>Diabetesforschung</w:t>
      </w:r>
      <w:proofErr w:type="spellEnd"/>
      <w:r w:rsidR="001F475D" w:rsidRPr="00260540">
        <w:rPr>
          <w:bCs/>
        </w:rPr>
        <w:t xml:space="preserve"> (DZD); </w:t>
      </w:r>
      <w:r w:rsidR="001F475D" w:rsidRPr="00260540">
        <w:rPr>
          <w:bCs/>
          <w:vertAlign w:val="superscript"/>
        </w:rPr>
        <w:t>3</w:t>
      </w:r>
      <w:r w:rsidR="001F475D" w:rsidRPr="00260540">
        <w:t xml:space="preserve">Department of Genetics and Institute for Diabetes, Obesity, and Metabolism, Perelman School of Medicine, University of Pennsylvania, Philadelphia, USA; </w:t>
      </w:r>
      <w:r w:rsidR="001F475D" w:rsidRPr="00260540">
        <w:rPr>
          <w:bCs/>
          <w:vertAlign w:val="superscript"/>
        </w:rPr>
        <w:t>4</w:t>
      </w:r>
      <w:r w:rsidRPr="00260540">
        <w:rPr>
          <w:bCs/>
        </w:rPr>
        <w:t xml:space="preserve">Institute for Diabetes Research, Helmholtz Diabetes Center at Helmholtz </w:t>
      </w:r>
      <w:proofErr w:type="spellStart"/>
      <w:r w:rsidRPr="00260540">
        <w:rPr>
          <w:bCs/>
        </w:rPr>
        <w:t>Zentrum</w:t>
      </w:r>
      <w:proofErr w:type="spellEnd"/>
      <w:r w:rsidRPr="00260540">
        <w:rPr>
          <w:bCs/>
        </w:rPr>
        <w:t xml:space="preserve"> </w:t>
      </w:r>
      <w:proofErr w:type="spellStart"/>
      <w:r w:rsidRPr="00260540">
        <w:rPr>
          <w:bCs/>
        </w:rPr>
        <w:t>München</w:t>
      </w:r>
      <w:proofErr w:type="spellEnd"/>
      <w:r w:rsidRPr="00260540">
        <w:rPr>
          <w:bCs/>
        </w:rPr>
        <w:t xml:space="preserve">, </w:t>
      </w:r>
      <w:proofErr w:type="spellStart"/>
      <w:r w:rsidRPr="00260540">
        <w:rPr>
          <w:bCs/>
        </w:rPr>
        <w:t>Klinikum</w:t>
      </w:r>
      <w:proofErr w:type="spellEnd"/>
      <w:r w:rsidRPr="00260540">
        <w:rPr>
          <w:bCs/>
        </w:rPr>
        <w:t xml:space="preserve"> </w:t>
      </w:r>
      <w:proofErr w:type="spellStart"/>
      <w:r w:rsidRPr="00260540">
        <w:rPr>
          <w:bCs/>
        </w:rPr>
        <w:t>rechts</w:t>
      </w:r>
      <w:proofErr w:type="spellEnd"/>
      <w:r w:rsidRPr="00260540">
        <w:rPr>
          <w:bCs/>
        </w:rPr>
        <w:t xml:space="preserve"> der </w:t>
      </w:r>
      <w:proofErr w:type="spellStart"/>
      <w:r w:rsidRPr="00260540">
        <w:rPr>
          <w:bCs/>
        </w:rPr>
        <w:t>Isar</w:t>
      </w:r>
      <w:proofErr w:type="spellEnd"/>
      <w:r w:rsidRPr="00260540">
        <w:rPr>
          <w:bCs/>
        </w:rPr>
        <w:t xml:space="preserve">, </w:t>
      </w:r>
      <w:proofErr w:type="spellStart"/>
      <w:r w:rsidRPr="00260540">
        <w:rPr>
          <w:bCs/>
        </w:rPr>
        <w:t>Technische</w:t>
      </w:r>
      <w:proofErr w:type="spellEnd"/>
      <w:r w:rsidRPr="00260540">
        <w:rPr>
          <w:bCs/>
        </w:rPr>
        <w:t xml:space="preserve"> </w:t>
      </w:r>
      <w:proofErr w:type="spellStart"/>
      <w:r w:rsidRPr="00260540">
        <w:rPr>
          <w:bCs/>
        </w:rPr>
        <w:t>Universität</w:t>
      </w:r>
      <w:proofErr w:type="spellEnd"/>
      <w:r w:rsidRPr="00260540">
        <w:rPr>
          <w:bCs/>
        </w:rPr>
        <w:t xml:space="preserve"> </w:t>
      </w:r>
      <w:proofErr w:type="spellStart"/>
      <w:r w:rsidRPr="00260540">
        <w:rPr>
          <w:bCs/>
        </w:rPr>
        <w:t>München</w:t>
      </w:r>
      <w:proofErr w:type="spellEnd"/>
      <w:r w:rsidRPr="00260540">
        <w:rPr>
          <w:bCs/>
        </w:rPr>
        <w:t xml:space="preserve">, Munich, Germany; </w:t>
      </w:r>
      <w:r w:rsidR="001F475D" w:rsidRPr="00260540">
        <w:rPr>
          <w:bCs/>
          <w:vertAlign w:val="superscript"/>
        </w:rPr>
        <w:t>5</w:t>
      </w:r>
      <w:r w:rsidRPr="00260540">
        <w:rPr>
          <w:bCs/>
        </w:rPr>
        <w:t xml:space="preserve">Institute for Diabetes and Obesity, Helmholtz Diabetes Center at Helmholtz </w:t>
      </w:r>
      <w:proofErr w:type="spellStart"/>
      <w:r w:rsidRPr="00260540">
        <w:rPr>
          <w:bCs/>
        </w:rPr>
        <w:t>Zentrum</w:t>
      </w:r>
      <w:proofErr w:type="spellEnd"/>
      <w:r w:rsidRPr="00260540">
        <w:rPr>
          <w:bCs/>
        </w:rPr>
        <w:t xml:space="preserve"> </w:t>
      </w:r>
      <w:proofErr w:type="spellStart"/>
      <w:r w:rsidRPr="00260540">
        <w:rPr>
          <w:bCs/>
        </w:rPr>
        <w:t>München</w:t>
      </w:r>
      <w:proofErr w:type="spellEnd"/>
      <w:r w:rsidRPr="00260540">
        <w:rPr>
          <w:bCs/>
        </w:rPr>
        <w:t xml:space="preserve"> and Division of Metabolic Diseases, </w:t>
      </w:r>
      <w:proofErr w:type="spellStart"/>
      <w:r w:rsidRPr="00260540">
        <w:rPr>
          <w:bCs/>
        </w:rPr>
        <w:t>Technische</w:t>
      </w:r>
      <w:proofErr w:type="spellEnd"/>
      <w:r w:rsidRPr="00260540">
        <w:rPr>
          <w:bCs/>
        </w:rPr>
        <w:t xml:space="preserve"> </w:t>
      </w:r>
      <w:proofErr w:type="spellStart"/>
      <w:r w:rsidRPr="00260540">
        <w:rPr>
          <w:bCs/>
        </w:rPr>
        <w:t>Universität</w:t>
      </w:r>
      <w:proofErr w:type="spellEnd"/>
      <w:r w:rsidRPr="00260540">
        <w:rPr>
          <w:bCs/>
        </w:rPr>
        <w:t xml:space="preserve"> </w:t>
      </w:r>
      <w:proofErr w:type="spellStart"/>
      <w:r w:rsidRPr="00260540">
        <w:rPr>
          <w:bCs/>
        </w:rPr>
        <w:t>München</w:t>
      </w:r>
      <w:proofErr w:type="spellEnd"/>
      <w:r w:rsidRPr="00260540">
        <w:rPr>
          <w:bCs/>
        </w:rPr>
        <w:t xml:space="preserve">, Munich, Germany; </w:t>
      </w:r>
      <w:r w:rsidR="001F475D" w:rsidRPr="00260540">
        <w:rPr>
          <w:bCs/>
          <w:vertAlign w:val="superscript"/>
        </w:rPr>
        <w:t>6</w:t>
      </w:r>
      <w:r w:rsidR="009C7F76" w:rsidRPr="00260540">
        <w:rPr>
          <w:bCs/>
        </w:rPr>
        <w:t xml:space="preserve">Institute for Molecular Medicine, </w:t>
      </w:r>
      <w:proofErr w:type="spellStart"/>
      <w:r w:rsidR="009C7F76" w:rsidRPr="00260540">
        <w:rPr>
          <w:bCs/>
        </w:rPr>
        <w:t>Universitätsmedizin</w:t>
      </w:r>
      <w:proofErr w:type="spellEnd"/>
      <w:r w:rsidR="009C7F76" w:rsidRPr="00260540">
        <w:rPr>
          <w:bCs/>
        </w:rPr>
        <w:t xml:space="preserve"> der Johannes-Gutenberg-</w:t>
      </w:r>
      <w:proofErr w:type="spellStart"/>
      <w:r w:rsidR="009C7F76" w:rsidRPr="00260540">
        <w:rPr>
          <w:bCs/>
        </w:rPr>
        <w:t>Universität</w:t>
      </w:r>
      <w:proofErr w:type="spellEnd"/>
      <w:r w:rsidR="009C7F76" w:rsidRPr="00260540">
        <w:rPr>
          <w:bCs/>
        </w:rPr>
        <w:t>, Mainz, Germany;</w:t>
      </w:r>
      <w:r w:rsidR="009C7F76" w:rsidRPr="00260540">
        <w:rPr>
          <w:bCs/>
          <w:vertAlign w:val="superscript"/>
        </w:rPr>
        <w:t xml:space="preserve"> 7</w:t>
      </w:r>
      <w:r w:rsidR="003572F1" w:rsidRPr="00260540">
        <w:rPr>
          <w:bCs/>
        </w:rPr>
        <w:t xml:space="preserve">Department of Medicine 1, University of Erlangen-Nuremberg, </w:t>
      </w:r>
      <w:proofErr w:type="spellStart"/>
      <w:r w:rsidR="003572F1" w:rsidRPr="00260540">
        <w:rPr>
          <w:bCs/>
        </w:rPr>
        <w:t>Kussmaul</w:t>
      </w:r>
      <w:proofErr w:type="spellEnd"/>
      <w:r w:rsidR="003572F1" w:rsidRPr="00260540">
        <w:rPr>
          <w:bCs/>
        </w:rPr>
        <w:t xml:space="preserve"> Campus for Medical Research, Erlangen, Germany,</w:t>
      </w:r>
      <w:r w:rsidR="003572F1" w:rsidRPr="00260540">
        <w:rPr>
          <w:bCs/>
          <w:vertAlign w:val="superscript"/>
        </w:rPr>
        <w:t xml:space="preserve"> </w:t>
      </w:r>
      <w:r w:rsidR="009C7F76" w:rsidRPr="00260540">
        <w:rPr>
          <w:bCs/>
          <w:vertAlign w:val="superscript"/>
        </w:rPr>
        <w:t>8</w:t>
      </w:r>
      <w:r w:rsidR="003572F1" w:rsidRPr="00260540">
        <w:rPr>
          <w:bCs/>
        </w:rPr>
        <w:t xml:space="preserve">Department </w:t>
      </w:r>
      <w:r w:rsidRPr="00260540">
        <w:rPr>
          <w:bCs/>
        </w:rPr>
        <w:t xml:space="preserve">of Drug Delivery, Helmholtz Institute for Pharmaceutical Research Saarland (HIPS), </w:t>
      </w:r>
      <w:proofErr w:type="spellStart"/>
      <w:r w:rsidRPr="00260540">
        <w:rPr>
          <w:bCs/>
        </w:rPr>
        <w:t>Hemholtz</w:t>
      </w:r>
      <w:proofErr w:type="spellEnd"/>
      <w:r w:rsidRPr="00260540">
        <w:rPr>
          <w:bCs/>
        </w:rPr>
        <w:t xml:space="preserve"> Centre for Infection Research (HZI), </w:t>
      </w:r>
      <w:proofErr w:type="spellStart"/>
      <w:r w:rsidRPr="00260540">
        <w:rPr>
          <w:bCs/>
        </w:rPr>
        <w:t>Saarbrücken</w:t>
      </w:r>
      <w:proofErr w:type="spellEnd"/>
      <w:r w:rsidRPr="00260540">
        <w:rPr>
          <w:bCs/>
        </w:rPr>
        <w:t xml:space="preserve">, Germany; </w:t>
      </w:r>
      <w:r w:rsidR="009C7F76" w:rsidRPr="00260540">
        <w:rPr>
          <w:bCs/>
          <w:vertAlign w:val="superscript"/>
        </w:rPr>
        <w:t>9</w:t>
      </w:r>
      <w:r w:rsidR="003572F1" w:rsidRPr="00260540">
        <w:rPr>
          <w:bCs/>
        </w:rPr>
        <w:t xml:space="preserve">Department </w:t>
      </w:r>
      <w:r w:rsidRPr="00260540">
        <w:rPr>
          <w:bCs/>
        </w:rPr>
        <w:t xml:space="preserve">of Pharmacy, Saarland University, </w:t>
      </w:r>
      <w:proofErr w:type="spellStart"/>
      <w:r w:rsidRPr="00260540">
        <w:rPr>
          <w:bCs/>
        </w:rPr>
        <w:t>Saarbrücken</w:t>
      </w:r>
      <w:proofErr w:type="spellEnd"/>
      <w:r w:rsidRPr="00260540">
        <w:rPr>
          <w:bCs/>
        </w:rPr>
        <w:t xml:space="preserve"> Germany; </w:t>
      </w:r>
      <w:r w:rsidR="009C7F76" w:rsidRPr="00260540">
        <w:rPr>
          <w:bCs/>
          <w:vertAlign w:val="superscript"/>
        </w:rPr>
        <w:t>10</w:t>
      </w:r>
      <w:r w:rsidR="003572F1" w:rsidRPr="00260540">
        <w:rPr>
          <w:bCs/>
        </w:rPr>
        <w:t xml:space="preserve">Physiology </w:t>
      </w:r>
      <w:proofErr w:type="spellStart"/>
      <w:r w:rsidRPr="00260540">
        <w:rPr>
          <w:bCs/>
        </w:rPr>
        <w:t>Weihenstephan</w:t>
      </w:r>
      <w:proofErr w:type="spellEnd"/>
      <w:r w:rsidRPr="00260540">
        <w:rPr>
          <w:bCs/>
        </w:rPr>
        <w:t xml:space="preserve">, </w:t>
      </w:r>
      <w:proofErr w:type="spellStart"/>
      <w:r w:rsidRPr="00260540">
        <w:rPr>
          <w:bCs/>
        </w:rPr>
        <w:t>Technische</w:t>
      </w:r>
      <w:proofErr w:type="spellEnd"/>
      <w:r w:rsidRPr="00260540">
        <w:rPr>
          <w:bCs/>
        </w:rPr>
        <w:t xml:space="preserve"> </w:t>
      </w:r>
      <w:proofErr w:type="spellStart"/>
      <w:r w:rsidRPr="00260540">
        <w:rPr>
          <w:bCs/>
        </w:rPr>
        <w:t>Universität</w:t>
      </w:r>
      <w:proofErr w:type="spellEnd"/>
      <w:r w:rsidRPr="00260540">
        <w:rPr>
          <w:bCs/>
        </w:rPr>
        <w:t xml:space="preserve"> </w:t>
      </w:r>
      <w:proofErr w:type="spellStart"/>
      <w:r w:rsidRPr="00260540">
        <w:rPr>
          <w:bCs/>
        </w:rPr>
        <w:t>München</w:t>
      </w:r>
      <w:proofErr w:type="spellEnd"/>
      <w:r w:rsidRPr="00260540">
        <w:rPr>
          <w:bCs/>
        </w:rPr>
        <w:t>,</w:t>
      </w:r>
      <w:r w:rsidR="00F57D2A" w:rsidRPr="00260540">
        <w:rPr>
          <w:bCs/>
        </w:rPr>
        <w:t xml:space="preserve"> Munich, Germany</w:t>
      </w:r>
      <w:r w:rsidRPr="00260540">
        <w:rPr>
          <w:bCs/>
        </w:rPr>
        <w:t xml:space="preserve"> </w:t>
      </w:r>
      <w:r w:rsidR="001F475D" w:rsidRPr="00260540">
        <w:rPr>
          <w:bCs/>
          <w:vertAlign w:val="superscript"/>
        </w:rPr>
        <w:t>1</w:t>
      </w:r>
      <w:r w:rsidR="009C7F76" w:rsidRPr="00260540">
        <w:rPr>
          <w:bCs/>
          <w:vertAlign w:val="superscript"/>
        </w:rPr>
        <w:t>1</w:t>
      </w:r>
      <w:r w:rsidR="003572F1" w:rsidRPr="00260540">
        <w:rPr>
          <w:bCs/>
        </w:rPr>
        <w:t xml:space="preserve">Genomics </w:t>
      </w:r>
      <w:r w:rsidRPr="00260540">
        <w:rPr>
          <w:bCs/>
        </w:rPr>
        <w:t xml:space="preserve">Core Facility, EMBL European Molecular Biology Laboratory, Heidelberg, Germany, </w:t>
      </w:r>
      <w:r w:rsidR="003572F1" w:rsidRPr="00260540">
        <w:rPr>
          <w:bCs/>
          <w:vertAlign w:val="superscript"/>
        </w:rPr>
        <w:t>1</w:t>
      </w:r>
      <w:r w:rsidR="009C7F76" w:rsidRPr="00260540">
        <w:rPr>
          <w:bCs/>
          <w:vertAlign w:val="superscript"/>
        </w:rPr>
        <w:t>2</w:t>
      </w:r>
      <w:r w:rsidR="003572F1" w:rsidRPr="00260540">
        <w:rPr>
          <w:bCs/>
        </w:rPr>
        <w:t xml:space="preserve">John </w:t>
      </w:r>
      <w:r w:rsidRPr="00260540">
        <w:rPr>
          <w:bCs/>
        </w:rPr>
        <w:t xml:space="preserve">Hopkins University School of Medicine, Baltimore, MD, USA, </w:t>
      </w:r>
      <w:r w:rsidR="003572F1" w:rsidRPr="00260540">
        <w:rPr>
          <w:bCs/>
          <w:vertAlign w:val="superscript"/>
        </w:rPr>
        <w:t>1</w:t>
      </w:r>
      <w:r w:rsidR="009C7F76" w:rsidRPr="00260540">
        <w:rPr>
          <w:bCs/>
          <w:vertAlign w:val="superscript"/>
        </w:rPr>
        <w:t>3</w:t>
      </w:r>
      <w:r w:rsidR="003572F1" w:rsidRPr="00260540">
        <w:rPr>
          <w:bCs/>
        </w:rPr>
        <w:t xml:space="preserve">Department </w:t>
      </w:r>
      <w:r w:rsidRPr="00260540">
        <w:rPr>
          <w:bCs/>
        </w:rPr>
        <w:t>of Physiology, University of Munich, Munich, Germany,</w:t>
      </w:r>
      <w:r w:rsidR="00042B35" w:rsidRPr="00260540">
        <w:rPr>
          <w:bCs/>
        </w:rPr>
        <w:t xml:space="preserve"> </w:t>
      </w:r>
      <w:r w:rsidR="00042B35" w:rsidRPr="00260540">
        <w:rPr>
          <w:bCs/>
          <w:vertAlign w:val="superscript"/>
        </w:rPr>
        <w:t>14</w:t>
      </w:r>
      <w:r w:rsidR="00042B35" w:rsidRPr="00260540">
        <w:rPr>
          <w:bCs/>
        </w:rPr>
        <w:t>OICE (Optical Imaging Centre Erlangen), University Erlangen, 91052 Erlangen, Germany,</w:t>
      </w:r>
      <w:r w:rsidR="003572F1" w:rsidRPr="00260540">
        <w:rPr>
          <w:bCs/>
          <w:vertAlign w:val="superscript"/>
        </w:rPr>
        <w:t>1</w:t>
      </w:r>
      <w:r w:rsidR="00042B35" w:rsidRPr="00260540">
        <w:rPr>
          <w:bCs/>
          <w:vertAlign w:val="superscript"/>
        </w:rPr>
        <w:t>5</w:t>
      </w:r>
      <w:r w:rsidR="003572F1" w:rsidRPr="00260540">
        <w:rPr>
          <w:bCs/>
        </w:rPr>
        <w:t xml:space="preserve">Emory </w:t>
      </w:r>
      <w:r w:rsidRPr="00260540">
        <w:rPr>
          <w:bCs/>
        </w:rPr>
        <w:t xml:space="preserve">Vaccine Center, NIH </w:t>
      </w:r>
      <w:r w:rsidRPr="00260540">
        <w:rPr>
          <w:bCs/>
        </w:rPr>
        <w:lastRenderedPageBreak/>
        <w:t xml:space="preserve">Tetramer Core </w:t>
      </w:r>
      <w:r w:rsidR="00F57D2A" w:rsidRPr="00260540">
        <w:rPr>
          <w:bCs/>
        </w:rPr>
        <w:t>Facility, Atlanta, USA</w:t>
      </w:r>
      <w:r w:rsidR="000926A5" w:rsidRPr="00260540">
        <w:rPr>
          <w:bCs/>
        </w:rPr>
        <w:t xml:space="preserve">, </w:t>
      </w:r>
      <w:r w:rsidR="000926A5" w:rsidRPr="00260540">
        <w:rPr>
          <w:bCs/>
          <w:vertAlign w:val="superscript"/>
        </w:rPr>
        <w:t>1</w:t>
      </w:r>
      <w:r w:rsidR="00042B35" w:rsidRPr="00260540">
        <w:rPr>
          <w:bCs/>
          <w:vertAlign w:val="superscript"/>
        </w:rPr>
        <w:t>6</w:t>
      </w:r>
      <w:r w:rsidR="000926A5" w:rsidRPr="00260540">
        <w:rPr>
          <w:bCs/>
        </w:rPr>
        <w:t xml:space="preserve">Postech-Catholic Biomedical Engineering Institute, The Catholic University of Korea, Seoul, </w:t>
      </w:r>
      <w:r w:rsidR="00F57D2A" w:rsidRPr="00260540">
        <w:rPr>
          <w:bCs/>
        </w:rPr>
        <w:t xml:space="preserve">Republic of </w:t>
      </w:r>
      <w:r w:rsidR="000926A5" w:rsidRPr="00260540">
        <w:rPr>
          <w:bCs/>
        </w:rPr>
        <w:t xml:space="preserve">Korea; </w:t>
      </w:r>
      <w:r w:rsidR="000926A5" w:rsidRPr="00260540">
        <w:rPr>
          <w:bCs/>
          <w:vertAlign w:val="superscript"/>
        </w:rPr>
        <w:t>1</w:t>
      </w:r>
      <w:r w:rsidR="00042B35" w:rsidRPr="00260540">
        <w:rPr>
          <w:bCs/>
          <w:vertAlign w:val="superscript"/>
        </w:rPr>
        <w:t>7</w:t>
      </w:r>
      <w:r w:rsidR="000926A5" w:rsidRPr="00260540">
        <w:rPr>
          <w:bCs/>
        </w:rPr>
        <w:t xml:space="preserve">Korea University of Science and Technology, </w:t>
      </w:r>
      <w:r w:rsidR="00F57D2A" w:rsidRPr="00260540">
        <w:rPr>
          <w:bCs/>
        </w:rPr>
        <w:t xml:space="preserve">Seoul, </w:t>
      </w:r>
      <w:r w:rsidR="000926A5" w:rsidRPr="00260540">
        <w:rPr>
          <w:bCs/>
        </w:rPr>
        <w:t>Republic of Korea</w:t>
      </w:r>
      <w:r w:rsidRPr="00260540">
        <w:rPr>
          <w:bCs/>
        </w:rPr>
        <w:t>.</w:t>
      </w:r>
    </w:p>
    <w:p w14:paraId="74FB1D1A" w14:textId="77777777" w:rsidR="007815BC" w:rsidRPr="00260540" w:rsidRDefault="007815BC" w:rsidP="003A1A6F">
      <w:pPr>
        <w:spacing w:before="120" w:line="480" w:lineRule="auto"/>
        <w:jc w:val="both"/>
        <w:rPr>
          <w:rFonts w:eastAsia="Times New Roman"/>
          <w:sz w:val="24"/>
          <w:szCs w:val="24"/>
        </w:rPr>
      </w:pPr>
      <w:r w:rsidRPr="00260540">
        <w:rPr>
          <w:bCs/>
        </w:rPr>
        <w:t>*</w:t>
      </w:r>
      <w:r w:rsidRPr="00260540">
        <w:rPr>
          <w:rFonts w:eastAsia="Times New Roman"/>
          <w:sz w:val="24"/>
          <w:szCs w:val="24"/>
        </w:rPr>
        <w:t xml:space="preserve"> To whom correspondence should be addressed: carolin.daniel@helmholtz-muenchen.de</w:t>
      </w:r>
    </w:p>
    <w:p w14:paraId="60987577" w14:textId="77777777" w:rsidR="007815BC" w:rsidRPr="00260540" w:rsidRDefault="007815BC" w:rsidP="003A1A6F">
      <w:pPr>
        <w:spacing w:before="120" w:line="480" w:lineRule="auto"/>
        <w:jc w:val="both"/>
        <w:rPr>
          <w:rFonts w:eastAsia="Times New Roman"/>
          <w:b/>
          <w:sz w:val="24"/>
          <w:szCs w:val="24"/>
        </w:rPr>
      </w:pPr>
      <w:r w:rsidRPr="00260540">
        <w:rPr>
          <w:rFonts w:eastAsia="Times New Roman"/>
          <w:b/>
          <w:sz w:val="24"/>
          <w:szCs w:val="24"/>
        </w:rPr>
        <w:t>Corresponding author:</w:t>
      </w:r>
    </w:p>
    <w:p w14:paraId="53DF3C5B" w14:textId="77777777" w:rsidR="007815BC" w:rsidRPr="00260540" w:rsidRDefault="007815BC" w:rsidP="00EB34BF">
      <w:pPr>
        <w:jc w:val="both"/>
        <w:rPr>
          <w:rFonts w:eastAsia="Times New Roman"/>
          <w:sz w:val="24"/>
          <w:szCs w:val="24"/>
        </w:rPr>
      </w:pPr>
      <w:r w:rsidRPr="00260540">
        <w:rPr>
          <w:rFonts w:eastAsia="Times New Roman"/>
          <w:sz w:val="24"/>
          <w:szCs w:val="24"/>
        </w:rPr>
        <w:t>Carolin Daniel, Ph.D.</w:t>
      </w:r>
    </w:p>
    <w:p w14:paraId="361B5F01" w14:textId="77777777" w:rsidR="007815BC" w:rsidRPr="00260540" w:rsidRDefault="007815BC" w:rsidP="00EB34BF">
      <w:pPr>
        <w:jc w:val="both"/>
        <w:rPr>
          <w:rFonts w:eastAsia="Times New Roman"/>
          <w:sz w:val="24"/>
          <w:szCs w:val="24"/>
        </w:rPr>
      </w:pPr>
      <w:r w:rsidRPr="00260540">
        <w:rPr>
          <w:rFonts w:eastAsia="Times New Roman"/>
          <w:sz w:val="24"/>
          <w:szCs w:val="24"/>
        </w:rPr>
        <w:t xml:space="preserve">Helmholtz </w:t>
      </w:r>
      <w:proofErr w:type="spellStart"/>
      <w:r w:rsidRPr="00260540">
        <w:rPr>
          <w:rFonts w:eastAsia="Times New Roman"/>
          <w:sz w:val="24"/>
          <w:szCs w:val="24"/>
        </w:rPr>
        <w:t>Zentrum</w:t>
      </w:r>
      <w:proofErr w:type="spellEnd"/>
      <w:r w:rsidRPr="00260540">
        <w:rPr>
          <w:rFonts w:eastAsia="Times New Roman"/>
          <w:sz w:val="24"/>
          <w:szCs w:val="24"/>
        </w:rPr>
        <w:t xml:space="preserve"> </w:t>
      </w:r>
      <w:proofErr w:type="spellStart"/>
      <w:r w:rsidRPr="00260540">
        <w:rPr>
          <w:rFonts w:eastAsia="Times New Roman"/>
          <w:sz w:val="24"/>
          <w:szCs w:val="24"/>
        </w:rPr>
        <w:t>München</w:t>
      </w:r>
      <w:proofErr w:type="spellEnd"/>
    </w:p>
    <w:p w14:paraId="53186B13" w14:textId="77777777" w:rsidR="007815BC" w:rsidRPr="00260540" w:rsidRDefault="007815BC" w:rsidP="00EB34BF">
      <w:pPr>
        <w:jc w:val="both"/>
        <w:rPr>
          <w:rFonts w:eastAsia="Times New Roman"/>
          <w:sz w:val="24"/>
          <w:szCs w:val="24"/>
        </w:rPr>
      </w:pPr>
      <w:r w:rsidRPr="00260540">
        <w:rPr>
          <w:rFonts w:eastAsia="Times New Roman"/>
          <w:sz w:val="24"/>
          <w:szCs w:val="24"/>
        </w:rPr>
        <w:t>German Research Center for Environmental Health</w:t>
      </w:r>
    </w:p>
    <w:p w14:paraId="6AD09D34" w14:textId="013F44DD" w:rsidR="007815BC" w:rsidRPr="00260540" w:rsidRDefault="007815BC" w:rsidP="00EB34BF">
      <w:pPr>
        <w:jc w:val="both"/>
        <w:rPr>
          <w:rFonts w:eastAsia="Times New Roman"/>
          <w:sz w:val="24"/>
          <w:szCs w:val="24"/>
        </w:rPr>
      </w:pPr>
      <w:r w:rsidRPr="00260540">
        <w:rPr>
          <w:rFonts w:eastAsia="Times New Roman"/>
          <w:sz w:val="24"/>
          <w:szCs w:val="24"/>
        </w:rPr>
        <w:t>Institute of Diabetes Research</w:t>
      </w:r>
      <w:r w:rsidR="004A74F4" w:rsidRPr="00260540">
        <w:rPr>
          <w:rFonts w:eastAsia="Times New Roman"/>
          <w:sz w:val="24"/>
          <w:szCs w:val="24"/>
        </w:rPr>
        <w:t xml:space="preserve"> </w:t>
      </w:r>
    </w:p>
    <w:p w14:paraId="7341944B" w14:textId="35E3026D" w:rsidR="004A74F4" w:rsidRPr="00260540" w:rsidRDefault="004A74F4" w:rsidP="00EB34BF">
      <w:pPr>
        <w:jc w:val="both"/>
        <w:rPr>
          <w:rFonts w:eastAsia="Times New Roman"/>
          <w:sz w:val="24"/>
          <w:szCs w:val="24"/>
        </w:rPr>
      </w:pPr>
      <w:r w:rsidRPr="00260540">
        <w:rPr>
          <w:rFonts w:eastAsia="Times New Roman"/>
          <w:sz w:val="24"/>
          <w:szCs w:val="24"/>
        </w:rPr>
        <w:t>Helmholtz Diabetes Center</w:t>
      </w:r>
    </w:p>
    <w:p w14:paraId="602BC3E8" w14:textId="1989661A" w:rsidR="007815BC" w:rsidRPr="00260540" w:rsidRDefault="00034EA3" w:rsidP="00EB34BF">
      <w:pPr>
        <w:jc w:val="both"/>
        <w:rPr>
          <w:rFonts w:eastAsia="Times New Roman"/>
          <w:sz w:val="24"/>
          <w:szCs w:val="24"/>
        </w:rPr>
      </w:pPr>
      <w:r>
        <w:rPr>
          <w:rFonts w:eastAsia="Times New Roman"/>
          <w:sz w:val="24"/>
          <w:szCs w:val="24"/>
        </w:rPr>
        <w:t xml:space="preserve">Research </w:t>
      </w:r>
      <w:r w:rsidR="007815BC" w:rsidRPr="00260540">
        <w:rPr>
          <w:rFonts w:eastAsia="Times New Roman"/>
          <w:sz w:val="24"/>
          <w:szCs w:val="24"/>
        </w:rPr>
        <w:t>Group Immune Tolerance in Type 1 Diabetes</w:t>
      </w:r>
    </w:p>
    <w:p w14:paraId="0A078A67" w14:textId="5C709514" w:rsidR="007815BC" w:rsidRPr="00260540" w:rsidRDefault="00EB34BF" w:rsidP="00EB34BF">
      <w:pPr>
        <w:jc w:val="both"/>
        <w:rPr>
          <w:rFonts w:eastAsia="Times New Roman"/>
          <w:sz w:val="24"/>
          <w:szCs w:val="24"/>
          <w:lang w:val="de-DE"/>
        </w:rPr>
      </w:pPr>
      <w:r w:rsidRPr="00260540">
        <w:rPr>
          <w:rFonts w:eastAsia="Times New Roman"/>
          <w:sz w:val="24"/>
          <w:szCs w:val="24"/>
          <w:lang w:val="de-DE"/>
        </w:rPr>
        <w:t>Heidemannstrasse 1</w:t>
      </w:r>
    </w:p>
    <w:p w14:paraId="5E555334" w14:textId="7D3F91B1" w:rsidR="007815BC" w:rsidRPr="00260540" w:rsidRDefault="00EB34BF" w:rsidP="00EB34BF">
      <w:pPr>
        <w:jc w:val="both"/>
        <w:rPr>
          <w:rFonts w:eastAsia="Times New Roman"/>
          <w:sz w:val="24"/>
          <w:szCs w:val="24"/>
          <w:lang w:val="de-DE"/>
        </w:rPr>
      </w:pPr>
      <w:r w:rsidRPr="00260540">
        <w:rPr>
          <w:rFonts w:eastAsia="Times New Roman"/>
          <w:sz w:val="24"/>
          <w:szCs w:val="24"/>
          <w:lang w:val="de-DE"/>
        </w:rPr>
        <w:t>80939 München</w:t>
      </w:r>
    </w:p>
    <w:p w14:paraId="0A65DE2A" w14:textId="77777777" w:rsidR="007815BC" w:rsidRPr="00260540" w:rsidRDefault="007815BC" w:rsidP="00EB34BF">
      <w:pPr>
        <w:jc w:val="both"/>
        <w:rPr>
          <w:rFonts w:eastAsia="Times New Roman"/>
          <w:sz w:val="24"/>
          <w:szCs w:val="24"/>
          <w:lang w:val="de-DE"/>
        </w:rPr>
      </w:pPr>
      <w:proofErr w:type="spellStart"/>
      <w:r w:rsidRPr="00260540">
        <w:rPr>
          <w:rFonts w:eastAsia="Times New Roman"/>
          <w:sz w:val="24"/>
          <w:szCs w:val="24"/>
          <w:lang w:val="de-DE"/>
        </w:rPr>
        <w:t>phone</w:t>
      </w:r>
      <w:proofErr w:type="spellEnd"/>
      <w:r w:rsidRPr="00260540">
        <w:rPr>
          <w:rFonts w:eastAsia="Times New Roman"/>
          <w:sz w:val="24"/>
          <w:szCs w:val="24"/>
          <w:lang w:val="de-DE"/>
        </w:rPr>
        <w:t>: +49 89 3187 2188</w:t>
      </w:r>
    </w:p>
    <w:p w14:paraId="0108B6CC" w14:textId="77777777" w:rsidR="007815BC" w:rsidRPr="00260540" w:rsidRDefault="007815BC" w:rsidP="00EB34BF">
      <w:pPr>
        <w:jc w:val="both"/>
        <w:rPr>
          <w:rFonts w:eastAsia="Times New Roman"/>
          <w:sz w:val="24"/>
          <w:szCs w:val="24"/>
          <w:lang w:val="de-DE"/>
        </w:rPr>
      </w:pPr>
      <w:r w:rsidRPr="00260540">
        <w:rPr>
          <w:rFonts w:eastAsia="Times New Roman"/>
          <w:sz w:val="24"/>
          <w:szCs w:val="24"/>
          <w:lang w:val="de-DE"/>
        </w:rPr>
        <w:t>fax: +49 89 3187 3144</w:t>
      </w:r>
    </w:p>
    <w:p w14:paraId="126DF37A" w14:textId="1F22420D" w:rsidR="00385ECE" w:rsidRPr="00260540" w:rsidRDefault="007815BC" w:rsidP="0059664E">
      <w:pPr>
        <w:pStyle w:val="Paragraph"/>
        <w:spacing w:line="480" w:lineRule="auto"/>
        <w:ind w:firstLine="0"/>
        <w:jc w:val="both"/>
        <w:rPr>
          <w:rStyle w:val="Hyperlink"/>
          <w:color w:val="auto"/>
          <w:lang w:val="de-DE"/>
        </w:rPr>
      </w:pPr>
      <w:proofErr w:type="spellStart"/>
      <w:r w:rsidRPr="00260540">
        <w:rPr>
          <w:lang w:val="de-DE"/>
        </w:rPr>
        <w:t>e-mail</w:t>
      </w:r>
      <w:proofErr w:type="spellEnd"/>
      <w:r w:rsidRPr="00260540">
        <w:rPr>
          <w:lang w:val="de-DE"/>
        </w:rPr>
        <w:t xml:space="preserve">: </w:t>
      </w:r>
      <w:hyperlink r:id="rId9" w:history="1">
        <w:r w:rsidRPr="00260540">
          <w:rPr>
            <w:rStyle w:val="Hyperlink"/>
            <w:color w:val="auto"/>
            <w:lang w:val="de-DE"/>
          </w:rPr>
          <w:t>carolin.daniel@helmholtz-muenchen.de</w:t>
        </w:r>
      </w:hyperlink>
    </w:p>
    <w:p w14:paraId="5EEB866F" w14:textId="0C912958" w:rsidR="00D93E30" w:rsidRDefault="00D93E30" w:rsidP="0059664E">
      <w:pPr>
        <w:pStyle w:val="Paragraph"/>
        <w:spacing w:line="480" w:lineRule="auto"/>
        <w:ind w:firstLine="0"/>
        <w:jc w:val="both"/>
        <w:rPr>
          <w:b/>
        </w:rPr>
      </w:pPr>
      <w:proofErr w:type="spellStart"/>
      <w:r>
        <w:rPr>
          <w:b/>
        </w:rPr>
        <w:t>Overline</w:t>
      </w:r>
      <w:proofErr w:type="spellEnd"/>
      <w:r>
        <w:rPr>
          <w:b/>
        </w:rPr>
        <w:t xml:space="preserve">: </w:t>
      </w:r>
      <w:r w:rsidRPr="00D93E30">
        <w:t>Autoimmunity</w:t>
      </w:r>
    </w:p>
    <w:p w14:paraId="6F7E8C84" w14:textId="7CA917F0" w:rsidR="00057329" w:rsidRPr="00260540" w:rsidRDefault="004A10BE" w:rsidP="0059664E">
      <w:pPr>
        <w:pStyle w:val="Paragraph"/>
        <w:spacing w:line="480" w:lineRule="auto"/>
        <w:ind w:firstLine="0"/>
        <w:jc w:val="both"/>
        <w:rPr>
          <w:b/>
        </w:rPr>
      </w:pPr>
      <w:r w:rsidRPr="00260540">
        <w:rPr>
          <w:b/>
        </w:rPr>
        <w:t>One Sentence Summary:</w:t>
      </w:r>
      <w:r w:rsidR="00F8007E" w:rsidRPr="00260540">
        <w:rPr>
          <w:b/>
        </w:rPr>
        <w:t xml:space="preserve"> A miRNA181a/NFAT5 signaling axis </w:t>
      </w:r>
      <w:r w:rsidR="00CF2A80" w:rsidRPr="00260540">
        <w:rPr>
          <w:b/>
        </w:rPr>
        <w:t xml:space="preserve">promotes immune activation and </w:t>
      </w:r>
      <w:r w:rsidR="00F8007E" w:rsidRPr="00260540">
        <w:rPr>
          <w:b/>
        </w:rPr>
        <w:t xml:space="preserve">interferes with the induction of </w:t>
      </w:r>
      <w:r w:rsidR="00CF2A80" w:rsidRPr="00260540">
        <w:rPr>
          <w:b/>
        </w:rPr>
        <w:t>F</w:t>
      </w:r>
      <w:r w:rsidR="00567F1D" w:rsidRPr="00260540">
        <w:rPr>
          <w:b/>
        </w:rPr>
        <w:t>OXP</w:t>
      </w:r>
      <w:r w:rsidR="00CF2A80" w:rsidRPr="00260540">
        <w:rPr>
          <w:b/>
        </w:rPr>
        <w:t>3</w:t>
      </w:r>
      <w:r w:rsidR="00CF2A80" w:rsidRPr="00260540">
        <w:rPr>
          <w:b/>
          <w:vertAlign w:val="superscript"/>
        </w:rPr>
        <w:t>+</w:t>
      </w:r>
      <w:r w:rsidR="00CF2A80" w:rsidRPr="00260540">
        <w:rPr>
          <w:b/>
        </w:rPr>
        <w:t xml:space="preserve"> regulatory T cells</w:t>
      </w:r>
      <w:r w:rsidR="00971B24" w:rsidRPr="00260540">
        <w:rPr>
          <w:b/>
        </w:rPr>
        <w:t xml:space="preserve"> in islet autoimmunity</w:t>
      </w:r>
      <w:r w:rsidR="00CF2A80" w:rsidRPr="00260540">
        <w:rPr>
          <w:b/>
        </w:rPr>
        <w:t>.</w:t>
      </w:r>
    </w:p>
    <w:p w14:paraId="6160DD77" w14:textId="308D26CF" w:rsidR="0059664E" w:rsidRPr="00260540" w:rsidRDefault="004A10BE" w:rsidP="00627C85">
      <w:pPr>
        <w:pStyle w:val="Paragraph"/>
        <w:spacing w:line="480" w:lineRule="auto"/>
        <w:ind w:firstLine="0"/>
        <w:jc w:val="both"/>
      </w:pPr>
      <w:r w:rsidRPr="00260540">
        <w:rPr>
          <w:b/>
        </w:rPr>
        <w:t>Abstract</w:t>
      </w:r>
      <w:r w:rsidRPr="00260540">
        <w:t>:</w:t>
      </w:r>
      <w:r w:rsidR="007815BC" w:rsidRPr="00260540">
        <w:rPr>
          <w:rFonts w:ascii="Arial" w:hAnsi="Arial" w:cs="Arial"/>
          <w:bCs/>
          <w:sz w:val="22"/>
          <w:szCs w:val="22"/>
        </w:rPr>
        <w:t xml:space="preserve"> </w:t>
      </w:r>
      <w:r w:rsidR="007815BC" w:rsidRPr="00260540">
        <w:rPr>
          <w:bCs/>
        </w:rPr>
        <w:t xml:space="preserve">Molecular checkpoints that trigger the onset of </w:t>
      </w:r>
      <w:r w:rsidR="00971B24" w:rsidRPr="00260540">
        <w:rPr>
          <w:bCs/>
        </w:rPr>
        <w:t xml:space="preserve">islet </w:t>
      </w:r>
      <w:r w:rsidR="007815BC" w:rsidRPr="00260540">
        <w:rPr>
          <w:bCs/>
        </w:rPr>
        <w:t xml:space="preserve">autoimmunity </w:t>
      </w:r>
      <w:r w:rsidR="00971B24" w:rsidRPr="00260540">
        <w:rPr>
          <w:bCs/>
        </w:rPr>
        <w:t>or</w:t>
      </w:r>
      <w:r w:rsidR="00E81ED5" w:rsidRPr="00260540">
        <w:rPr>
          <w:bCs/>
        </w:rPr>
        <w:t xml:space="preserve"> progression to</w:t>
      </w:r>
      <w:r w:rsidR="007815BC" w:rsidRPr="00260540">
        <w:rPr>
          <w:bCs/>
        </w:rPr>
        <w:t xml:space="preserve"> </w:t>
      </w:r>
      <w:r w:rsidR="001665DF" w:rsidRPr="00260540">
        <w:rPr>
          <w:bCs/>
        </w:rPr>
        <w:t xml:space="preserve">human </w:t>
      </w:r>
      <w:r w:rsidR="007815BC" w:rsidRPr="00260540">
        <w:rPr>
          <w:bCs/>
        </w:rPr>
        <w:t xml:space="preserve">type 1 diabetes (T1D) are incompletely understood. Here, </w:t>
      </w:r>
      <w:r w:rsidR="00235517" w:rsidRPr="00260540">
        <w:rPr>
          <w:bCs/>
        </w:rPr>
        <w:t xml:space="preserve">using T cells from children at an early stage of islet autoimmunity </w:t>
      </w:r>
      <w:r w:rsidR="008D2E89" w:rsidRPr="00260540">
        <w:rPr>
          <w:bCs/>
        </w:rPr>
        <w:t>without</w:t>
      </w:r>
      <w:r w:rsidR="00E81ED5" w:rsidRPr="00260540">
        <w:rPr>
          <w:bCs/>
        </w:rPr>
        <w:t xml:space="preserve"> clinical T1D </w:t>
      </w:r>
      <w:r w:rsidR="007815BC" w:rsidRPr="00260540">
        <w:rPr>
          <w:bCs/>
        </w:rPr>
        <w:t xml:space="preserve">we </w:t>
      </w:r>
      <w:r w:rsidR="00235517" w:rsidRPr="00260540">
        <w:rPr>
          <w:bCs/>
        </w:rPr>
        <w:t>find</w:t>
      </w:r>
      <w:r w:rsidR="007815BC" w:rsidRPr="00260540">
        <w:rPr>
          <w:bCs/>
        </w:rPr>
        <w:t xml:space="preserve"> that a </w:t>
      </w:r>
      <w:r w:rsidR="004F79ED" w:rsidRPr="00260540">
        <w:rPr>
          <w:bCs/>
        </w:rPr>
        <w:t>microRNA (</w:t>
      </w:r>
      <w:r w:rsidR="007815BC" w:rsidRPr="00260540">
        <w:rPr>
          <w:bCs/>
        </w:rPr>
        <w:t>miRNA</w:t>
      </w:r>
      <w:r w:rsidR="004F79ED" w:rsidRPr="00260540">
        <w:rPr>
          <w:bCs/>
        </w:rPr>
        <w:t>)</w:t>
      </w:r>
      <w:r w:rsidR="007815BC" w:rsidRPr="00260540">
        <w:rPr>
          <w:bCs/>
        </w:rPr>
        <w:t xml:space="preserve">181a-mediated increase in signal strength of stimulation and costimulation links Nuclear factor of activated T cells 5 (NFAT5) with impaired tolerance induction and autoimmune activation. We show that </w:t>
      </w:r>
      <w:r w:rsidR="00D77865" w:rsidRPr="00260540">
        <w:rPr>
          <w:bCs/>
        </w:rPr>
        <w:t xml:space="preserve">enhancing </w:t>
      </w:r>
      <w:r w:rsidR="007815BC" w:rsidRPr="00260540">
        <w:rPr>
          <w:bCs/>
        </w:rPr>
        <w:t xml:space="preserve">miRNA181a activity </w:t>
      </w:r>
      <w:r w:rsidR="00D77865" w:rsidRPr="00260540">
        <w:rPr>
          <w:bCs/>
        </w:rPr>
        <w:t xml:space="preserve">increases </w:t>
      </w:r>
      <w:r w:rsidR="007815BC" w:rsidRPr="00260540">
        <w:rPr>
          <w:bCs/>
        </w:rPr>
        <w:t xml:space="preserve">NFAT5 expression while </w:t>
      </w:r>
      <w:r w:rsidR="00D77865" w:rsidRPr="00260540">
        <w:rPr>
          <w:bCs/>
        </w:rPr>
        <w:t xml:space="preserve">inhibiting </w:t>
      </w:r>
      <w:r w:rsidR="007815BC" w:rsidRPr="00260540">
        <w:rPr>
          <w:bCs/>
        </w:rPr>
        <w:t>F</w:t>
      </w:r>
      <w:r w:rsidR="00567F1D" w:rsidRPr="00260540">
        <w:rPr>
          <w:bCs/>
        </w:rPr>
        <w:t>OXP</w:t>
      </w:r>
      <w:r w:rsidR="007815BC" w:rsidRPr="00260540">
        <w:rPr>
          <w:bCs/>
        </w:rPr>
        <w:t>3</w:t>
      </w:r>
      <w:r w:rsidR="007815BC" w:rsidRPr="00260540">
        <w:rPr>
          <w:bCs/>
          <w:vertAlign w:val="superscript"/>
        </w:rPr>
        <w:t>+</w:t>
      </w:r>
      <w:r w:rsidR="007815BC" w:rsidRPr="00260540">
        <w:rPr>
          <w:bCs/>
        </w:rPr>
        <w:t xml:space="preserve"> regulatory T</w:t>
      </w:r>
      <w:r w:rsidR="003F45E3" w:rsidRPr="00260540">
        <w:rPr>
          <w:bCs/>
        </w:rPr>
        <w:t xml:space="preserve"> cell </w:t>
      </w:r>
      <w:r w:rsidR="007815BC" w:rsidRPr="00260540">
        <w:rPr>
          <w:bCs/>
        </w:rPr>
        <w:t xml:space="preserve">(Treg) induction </w:t>
      </w:r>
      <w:r w:rsidR="007815BC" w:rsidRPr="00260540">
        <w:rPr>
          <w:bCs/>
          <w:i/>
        </w:rPr>
        <w:t>in vitro</w:t>
      </w:r>
      <w:r w:rsidR="007815BC" w:rsidRPr="00260540">
        <w:rPr>
          <w:bCs/>
        </w:rPr>
        <w:t xml:space="preserve">. </w:t>
      </w:r>
      <w:r w:rsidR="00F8007E" w:rsidRPr="00260540">
        <w:rPr>
          <w:bCs/>
        </w:rPr>
        <w:t>In contrast</w:t>
      </w:r>
      <w:r w:rsidR="007815BC" w:rsidRPr="00260540">
        <w:rPr>
          <w:bCs/>
        </w:rPr>
        <w:t xml:space="preserve">, blocking the binding of miRNA181a to </w:t>
      </w:r>
      <w:r w:rsidR="002E0DC2" w:rsidRPr="00260540">
        <w:rPr>
          <w:bCs/>
          <w:i/>
        </w:rPr>
        <w:t>Nfat5</w:t>
      </w:r>
      <w:r w:rsidR="007815BC" w:rsidRPr="00260540">
        <w:rPr>
          <w:bCs/>
        </w:rPr>
        <w:t xml:space="preserve"> can enhance Treg induction. </w:t>
      </w:r>
      <w:r w:rsidR="001665DF" w:rsidRPr="00260540">
        <w:rPr>
          <w:bCs/>
        </w:rPr>
        <w:t xml:space="preserve">Accordingly, Treg induction is improved using </w:t>
      </w:r>
      <w:r w:rsidR="007815BC" w:rsidRPr="00260540">
        <w:rPr>
          <w:bCs/>
        </w:rPr>
        <w:t>T cells from NFAT5</w:t>
      </w:r>
      <w:r w:rsidR="00C63B08" w:rsidRPr="00260540">
        <w:rPr>
          <w:bCs/>
        </w:rPr>
        <w:t xml:space="preserve"> </w:t>
      </w:r>
      <w:r w:rsidR="004F79ED" w:rsidRPr="00260540">
        <w:rPr>
          <w:bCs/>
        </w:rPr>
        <w:t>knockout (</w:t>
      </w:r>
      <w:proofErr w:type="spellStart"/>
      <w:r w:rsidR="007815BC" w:rsidRPr="00260540">
        <w:rPr>
          <w:bCs/>
        </w:rPr>
        <w:t>ko</w:t>
      </w:r>
      <w:proofErr w:type="spellEnd"/>
      <w:r w:rsidR="004F79ED" w:rsidRPr="00260540">
        <w:rPr>
          <w:bCs/>
        </w:rPr>
        <w:t>)</w:t>
      </w:r>
      <w:r w:rsidR="007815BC" w:rsidRPr="00260540">
        <w:rPr>
          <w:bCs/>
        </w:rPr>
        <w:t xml:space="preserve"> animals </w:t>
      </w:r>
      <w:r w:rsidR="00EB6A3E">
        <w:rPr>
          <w:bCs/>
        </w:rPr>
        <w:t>whereas</w:t>
      </w:r>
      <w:r w:rsidR="00EB6A3E" w:rsidRPr="00260540">
        <w:rPr>
          <w:bCs/>
        </w:rPr>
        <w:t xml:space="preserve"> </w:t>
      </w:r>
      <w:r w:rsidR="007815BC" w:rsidRPr="00260540">
        <w:rPr>
          <w:bCs/>
        </w:rPr>
        <w:t xml:space="preserve">altering </w:t>
      </w:r>
      <w:r w:rsidR="007815BC" w:rsidRPr="00260540">
        <w:rPr>
          <w:bCs/>
        </w:rPr>
        <w:lastRenderedPageBreak/>
        <w:t xml:space="preserve">miRNA181a activity does not affect Treg induction in NFAT5ko T cells. Moreover, high costimulatory signals result in </w:t>
      </w:r>
      <w:r w:rsidR="004F79ED" w:rsidRPr="00260540">
        <w:rPr>
          <w:bCs/>
        </w:rPr>
        <w:t>Phosphoinositide-3-</w:t>
      </w:r>
      <w:r w:rsidR="007815BC" w:rsidRPr="00260540">
        <w:rPr>
          <w:bCs/>
        </w:rPr>
        <w:t xml:space="preserve">kinase (PI3K)-mediated </w:t>
      </w:r>
      <w:r w:rsidR="008D2E89" w:rsidRPr="00260540">
        <w:rPr>
          <w:bCs/>
        </w:rPr>
        <w:t xml:space="preserve">NFAT5 </w:t>
      </w:r>
      <w:r w:rsidR="007815BC" w:rsidRPr="00260540">
        <w:rPr>
          <w:bCs/>
        </w:rPr>
        <w:t>which interferes with Fox</w:t>
      </w:r>
      <w:r w:rsidR="00D163DE" w:rsidRPr="00260540">
        <w:rPr>
          <w:bCs/>
        </w:rPr>
        <w:t>P</w:t>
      </w:r>
      <w:r w:rsidR="007815BC" w:rsidRPr="00260540">
        <w:rPr>
          <w:bCs/>
        </w:rPr>
        <w:t>3</w:t>
      </w:r>
      <w:r w:rsidR="007815BC" w:rsidRPr="00260540">
        <w:rPr>
          <w:bCs/>
          <w:vertAlign w:val="superscript"/>
        </w:rPr>
        <w:t>+</w:t>
      </w:r>
      <w:r w:rsidR="007815BC" w:rsidRPr="00260540">
        <w:rPr>
          <w:bCs/>
        </w:rPr>
        <w:t xml:space="preserve">Treg induction. </w:t>
      </w:r>
      <w:r w:rsidR="00E81ED5" w:rsidRPr="00260540">
        <w:rPr>
          <w:bCs/>
        </w:rPr>
        <w:t xml:space="preserve">Blocking miRNA181a or NFAT5 increases </w:t>
      </w:r>
      <w:r w:rsidR="00A11E1E">
        <w:rPr>
          <w:bCs/>
        </w:rPr>
        <w:t>Treg</w:t>
      </w:r>
      <w:r w:rsidR="00E81ED5" w:rsidRPr="00260540">
        <w:rPr>
          <w:bCs/>
        </w:rPr>
        <w:t xml:space="preserve"> induction </w:t>
      </w:r>
      <w:r w:rsidR="008B0EB4" w:rsidRPr="00260540">
        <w:rPr>
          <w:bCs/>
        </w:rPr>
        <w:t xml:space="preserve">in murine and humanized models </w:t>
      </w:r>
      <w:r w:rsidR="00E81ED5" w:rsidRPr="00260540">
        <w:rPr>
          <w:bCs/>
        </w:rPr>
        <w:t xml:space="preserve">and reduces </w:t>
      </w:r>
      <w:r w:rsidR="008B0EB4" w:rsidRPr="00260540">
        <w:rPr>
          <w:bCs/>
        </w:rPr>
        <w:t xml:space="preserve">murine </w:t>
      </w:r>
      <w:r w:rsidR="00E81ED5" w:rsidRPr="00260540">
        <w:rPr>
          <w:bCs/>
        </w:rPr>
        <w:t xml:space="preserve">islet autoimmunity </w:t>
      </w:r>
      <w:r w:rsidR="00E81ED5" w:rsidRPr="00260540">
        <w:rPr>
          <w:bCs/>
          <w:i/>
        </w:rPr>
        <w:t>in vivo</w:t>
      </w:r>
      <w:r w:rsidR="00E81ED5" w:rsidRPr="00260540">
        <w:rPr>
          <w:bCs/>
        </w:rPr>
        <w:t xml:space="preserve">. </w:t>
      </w:r>
      <w:r w:rsidR="007815BC" w:rsidRPr="00260540">
        <w:rPr>
          <w:bCs/>
        </w:rPr>
        <w:t xml:space="preserve">These findings suggest </w:t>
      </w:r>
      <w:r w:rsidR="00BD3C7A" w:rsidRPr="00260540">
        <w:rPr>
          <w:bCs/>
        </w:rPr>
        <w:t xml:space="preserve">targeting </w:t>
      </w:r>
      <w:r w:rsidR="007815BC" w:rsidRPr="00260540">
        <w:rPr>
          <w:bCs/>
        </w:rPr>
        <w:t>miRNA181a</w:t>
      </w:r>
      <w:r w:rsidR="00BD3C7A" w:rsidRPr="00260540">
        <w:rPr>
          <w:bCs/>
        </w:rPr>
        <w:t xml:space="preserve"> and/or </w:t>
      </w:r>
      <w:r w:rsidR="00C7344B" w:rsidRPr="00260540">
        <w:rPr>
          <w:bCs/>
        </w:rPr>
        <w:t xml:space="preserve">NFAT5 </w:t>
      </w:r>
      <w:r w:rsidR="007815BC" w:rsidRPr="00260540">
        <w:rPr>
          <w:bCs/>
        </w:rPr>
        <w:t xml:space="preserve">signaling for the development of innovative </w:t>
      </w:r>
      <w:r w:rsidR="00034EA3">
        <w:rPr>
          <w:bCs/>
        </w:rPr>
        <w:t>personalized</w:t>
      </w:r>
      <w:r w:rsidR="00034EA3" w:rsidRPr="00260540">
        <w:rPr>
          <w:bCs/>
        </w:rPr>
        <w:t xml:space="preserve"> </w:t>
      </w:r>
      <w:r w:rsidR="007815BC" w:rsidRPr="00260540">
        <w:rPr>
          <w:bCs/>
        </w:rPr>
        <w:t xml:space="preserve">medicines </w:t>
      </w:r>
      <w:r w:rsidR="00EB6A3E">
        <w:rPr>
          <w:bCs/>
        </w:rPr>
        <w:t>to limit</w:t>
      </w:r>
      <w:r w:rsidR="007815BC" w:rsidRPr="00260540">
        <w:rPr>
          <w:bCs/>
        </w:rPr>
        <w:t xml:space="preserve"> islet</w:t>
      </w:r>
      <w:r w:rsidR="00C63B08" w:rsidRPr="00260540">
        <w:rPr>
          <w:bCs/>
        </w:rPr>
        <w:t xml:space="preserve"> </w:t>
      </w:r>
      <w:r w:rsidR="007815BC" w:rsidRPr="00260540">
        <w:rPr>
          <w:bCs/>
        </w:rPr>
        <w:t>autoimmunity.</w:t>
      </w:r>
    </w:p>
    <w:p w14:paraId="5C1D0302" w14:textId="77777777" w:rsidR="0059664E" w:rsidRPr="00260540" w:rsidRDefault="0059664E" w:rsidP="003A1A6F">
      <w:pPr>
        <w:pStyle w:val="Paragraph"/>
        <w:spacing w:line="480" w:lineRule="auto"/>
        <w:ind w:firstLine="0"/>
        <w:jc w:val="both"/>
        <w:rPr>
          <w:b/>
        </w:rPr>
      </w:pPr>
    </w:p>
    <w:p w14:paraId="60094954" w14:textId="77777777" w:rsidR="0059664E" w:rsidRPr="00260540" w:rsidRDefault="0059664E" w:rsidP="003A1A6F">
      <w:pPr>
        <w:pStyle w:val="Paragraph"/>
        <w:spacing w:line="480" w:lineRule="auto"/>
        <w:ind w:firstLine="0"/>
        <w:jc w:val="both"/>
        <w:rPr>
          <w:b/>
        </w:rPr>
      </w:pPr>
    </w:p>
    <w:p w14:paraId="5F4F010B" w14:textId="77777777" w:rsidR="0059664E" w:rsidRPr="00260540" w:rsidRDefault="0059664E" w:rsidP="003A1A6F">
      <w:pPr>
        <w:pStyle w:val="Paragraph"/>
        <w:spacing w:line="480" w:lineRule="auto"/>
        <w:ind w:firstLine="0"/>
        <w:jc w:val="both"/>
        <w:rPr>
          <w:b/>
        </w:rPr>
      </w:pPr>
    </w:p>
    <w:p w14:paraId="74E7E18D" w14:textId="77777777" w:rsidR="0059664E" w:rsidRPr="00260540" w:rsidRDefault="0059664E" w:rsidP="003A1A6F">
      <w:pPr>
        <w:pStyle w:val="Paragraph"/>
        <w:spacing w:line="480" w:lineRule="auto"/>
        <w:ind w:firstLine="0"/>
        <w:jc w:val="both"/>
        <w:rPr>
          <w:b/>
        </w:rPr>
      </w:pPr>
    </w:p>
    <w:p w14:paraId="6E2133C0" w14:textId="77777777" w:rsidR="00EB34BF" w:rsidRPr="00260540" w:rsidRDefault="00EB34BF" w:rsidP="003A1A6F">
      <w:pPr>
        <w:pStyle w:val="Paragraph"/>
        <w:spacing w:line="480" w:lineRule="auto"/>
        <w:ind w:firstLine="0"/>
        <w:jc w:val="both"/>
        <w:rPr>
          <w:b/>
        </w:rPr>
      </w:pPr>
    </w:p>
    <w:p w14:paraId="0ACB4EC1" w14:textId="77777777" w:rsidR="00EB34BF" w:rsidRPr="00260540" w:rsidRDefault="00EB34BF" w:rsidP="003A1A6F">
      <w:pPr>
        <w:pStyle w:val="Paragraph"/>
        <w:spacing w:line="480" w:lineRule="auto"/>
        <w:ind w:firstLine="0"/>
        <w:jc w:val="both"/>
        <w:rPr>
          <w:b/>
        </w:rPr>
      </w:pPr>
    </w:p>
    <w:p w14:paraId="3498FB49" w14:textId="77777777" w:rsidR="00EB34BF" w:rsidRPr="00260540" w:rsidRDefault="00EB34BF" w:rsidP="003A1A6F">
      <w:pPr>
        <w:pStyle w:val="Paragraph"/>
        <w:spacing w:line="480" w:lineRule="auto"/>
        <w:ind w:firstLine="0"/>
        <w:jc w:val="both"/>
        <w:rPr>
          <w:b/>
        </w:rPr>
      </w:pPr>
    </w:p>
    <w:p w14:paraId="6BECE9B2" w14:textId="77777777" w:rsidR="00EB34BF" w:rsidRPr="00260540" w:rsidRDefault="00EB34BF" w:rsidP="003A1A6F">
      <w:pPr>
        <w:pStyle w:val="Paragraph"/>
        <w:spacing w:line="480" w:lineRule="auto"/>
        <w:ind w:firstLine="0"/>
        <w:jc w:val="both"/>
        <w:rPr>
          <w:b/>
        </w:rPr>
      </w:pPr>
    </w:p>
    <w:p w14:paraId="167F7824" w14:textId="77777777" w:rsidR="00385ECE" w:rsidRPr="00260540" w:rsidRDefault="00385ECE" w:rsidP="003A1A6F">
      <w:pPr>
        <w:pStyle w:val="Paragraph"/>
        <w:spacing w:line="480" w:lineRule="auto"/>
        <w:ind w:firstLine="0"/>
        <w:jc w:val="both"/>
        <w:rPr>
          <w:b/>
        </w:rPr>
      </w:pPr>
    </w:p>
    <w:p w14:paraId="3330C78F" w14:textId="77777777" w:rsidR="00385ECE" w:rsidRPr="00260540" w:rsidRDefault="00385ECE" w:rsidP="003A1A6F">
      <w:pPr>
        <w:pStyle w:val="Paragraph"/>
        <w:spacing w:line="480" w:lineRule="auto"/>
        <w:ind w:firstLine="0"/>
        <w:jc w:val="both"/>
        <w:rPr>
          <w:b/>
        </w:rPr>
      </w:pPr>
    </w:p>
    <w:p w14:paraId="71648FEB" w14:textId="77777777" w:rsidR="00385ECE" w:rsidRPr="00260540" w:rsidRDefault="00385ECE" w:rsidP="003A1A6F">
      <w:pPr>
        <w:pStyle w:val="Paragraph"/>
        <w:spacing w:line="480" w:lineRule="auto"/>
        <w:ind w:firstLine="0"/>
        <w:jc w:val="both"/>
        <w:rPr>
          <w:b/>
        </w:rPr>
      </w:pPr>
    </w:p>
    <w:p w14:paraId="39F22E05" w14:textId="77777777" w:rsidR="00385ECE" w:rsidRPr="00260540" w:rsidRDefault="00385ECE" w:rsidP="003A1A6F">
      <w:pPr>
        <w:pStyle w:val="Paragraph"/>
        <w:spacing w:line="480" w:lineRule="auto"/>
        <w:ind w:firstLine="0"/>
        <w:jc w:val="both"/>
        <w:rPr>
          <w:b/>
        </w:rPr>
      </w:pPr>
    </w:p>
    <w:p w14:paraId="2A5009D2" w14:textId="77777777" w:rsidR="00530DEF" w:rsidRPr="00260540" w:rsidRDefault="00530DEF" w:rsidP="003A1A6F">
      <w:pPr>
        <w:pStyle w:val="Paragraph"/>
        <w:spacing w:line="480" w:lineRule="auto"/>
        <w:ind w:firstLine="0"/>
        <w:jc w:val="both"/>
        <w:rPr>
          <w:b/>
        </w:rPr>
      </w:pPr>
    </w:p>
    <w:p w14:paraId="3AF6D73C" w14:textId="77777777" w:rsidR="004A10BE" w:rsidRPr="00260540" w:rsidRDefault="004A10BE" w:rsidP="003A1A6F">
      <w:pPr>
        <w:pStyle w:val="Paragraph"/>
        <w:spacing w:line="480" w:lineRule="auto"/>
        <w:ind w:firstLine="0"/>
        <w:jc w:val="both"/>
        <w:rPr>
          <w:b/>
        </w:rPr>
      </w:pPr>
      <w:r w:rsidRPr="00260540">
        <w:rPr>
          <w:b/>
        </w:rPr>
        <w:t>[Main Text: ]</w:t>
      </w:r>
    </w:p>
    <w:p w14:paraId="2AABDF3B" w14:textId="77777777" w:rsidR="004A10BE" w:rsidRPr="00260540" w:rsidRDefault="004A10BE" w:rsidP="003A1A6F">
      <w:pPr>
        <w:pStyle w:val="Paragraph"/>
        <w:spacing w:line="480" w:lineRule="auto"/>
        <w:ind w:firstLine="0"/>
        <w:jc w:val="both"/>
        <w:rPr>
          <w:b/>
        </w:rPr>
      </w:pPr>
      <w:r w:rsidRPr="00260540">
        <w:rPr>
          <w:b/>
        </w:rPr>
        <w:lastRenderedPageBreak/>
        <w:t>Introduction</w:t>
      </w:r>
    </w:p>
    <w:p w14:paraId="1E9FAA62" w14:textId="766296A8" w:rsidR="008D2499" w:rsidRPr="00260540" w:rsidRDefault="000F42C6" w:rsidP="00333FAE">
      <w:pPr>
        <w:pStyle w:val="Paragraph"/>
        <w:spacing w:line="480" w:lineRule="auto"/>
        <w:jc w:val="both"/>
        <w:rPr>
          <w:bCs/>
        </w:rPr>
      </w:pPr>
      <w:r w:rsidRPr="00260540">
        <w:rPr>
          <w:bCs/>
        </w:rPr>
        <w:t xml:space="preserve">Clinical </w:t>
      </w:r>
      <w:r w:rsidR="008D2499" w:rsidRPr="00260540">
        <w:rPr>
          <w:bCs/>
        </w:rPr>
        <w:t xml:space="preserve">Type 1 diabetes (T1D) </w:t>
      </w:r>
      <w:r w:rsidRPr="00260540">
        <w:rPr>
          <w:bCs/>
        </w:rPr>
        <w:t xml:space="preserve">is presumed to develop from autoimmune destruction of the </w:t>
      </w:r>
      <w:r w:rsidR="008D2499" w:rsidRPr="00260540">
        <w:rPr>
          <w:bCs/>
        </w:rPr>
        <w:t>pancreatic insulin-producing β cells</w:t>
      </w:r>
      <w:r w:rsidR="00BB377F">
        <w:rPr>
          <w:bCs/>
        </w:rPr>
        <w:t xml:space="preserve"> </w:t>
      </w:r>
      <w:r w:rsidR="00BB377F">
        <w:rPr>
          <w:bCs/>
        </w:rPr>
        <w:fldChar w:fldCharType="begin"/>
      </w:r>
      <w:r w:rsidR="00BB377F">
        <w:rPr>
          <w:bCs/>
        </w:rPr>
        <w:instrText xml:space="preserve"> ADDIN EN.CITE &lt;EndNote&gt;&lt;Cite&gt;&lt;Author&gt;Bluestone&lt;/Author&gt;&lt;Year&gt;2010&lt;/Year&gt;&lt;RecNum&gt;1645&lt;/RecNum&gt;&lt;DisplayText&gt;(&lt;style face="italic"&gt;1&lt;/style&gt;)&lt;/DisplayText&gt;&lt;record&gt;&lt;rec-number&gt;1645&lt;/rec-number&gt;&lt;foreign-keys&gt;&lt;key app="EN" db-id="zr95xpadca5p9mea9dcvfv5kv552er9x5xws" timestamp="1436963877"&gt;1645&lt;/key&gt;&lt;/foreign-keys&gt;&lt;ref-type name="Journal Article"&gt;17&lt;/ref-type&gt;&lt;contributors&gt;&lt;authors&gt;&lt;author&gt;Bluestone, Jeffrey A.&lt;/author&gt;&lt;author&gt;Herold, Kevan&lt;/author&gt;&lt;author&gt;Eisenbarth, George&lt;/author&gt;&lt;/authors&gt;&lt;/contributors&gt;&lt;titles&gt;&lt;title&gt;Genetics, pathogenesis and clinical interventions in type 1 diabetes&lt;/title&gt;&lt;secondary-title&gt;Nature&lt;/secondary-title&gt;&lt;/titles&gt;&lt;periodical&gt;&lt;full-title&gt;Nature&lt;/full-title&gt;&lt;abbr-1&gt;Nature&lt;/abbr-1&gt;&lt;/periodical&gt;&lt;pages&gt;1293-1300&lt;/pages&gt;&lt;volume&gt;464&lt;/volume&gt;&lt;number&gt;7293&lt;/number&gt;&lt;dates&gt;&lt;year&gt;2010&lt;/year&gt;&lt;/dates&gt;&lt;isbn&gt;0028-0836&amp;#xD;1476-4687&lt;/isbn&gt;&lt;urls&gt;&lt;/urls&gt;&lt;electronic-resource-num&gt;10.1038/nature08933&lt;/electronic-resource-num&gt;&lt;/record&gt;&lt;/Cite&gt;&lt;/EndNote&gt;</w:instrText>
      </w:r>
      <w:r w:rsidR="00BB377F">
        <w:rPr>
          <w:bCs/>
        </w:rPr>
        <w:fldChar w:fldCharType="separate"/>
      </w:r>
      <w:r w:rsidR="00BB377F">
        <w:rPr>
          <w:bCs/>
          <w:noProof/>
        </w:rPr>
        <w:t>(</w:t>
      </w:r>
      <w:hyperlink w:anchor="_ENREF_1" w:tooltip="Bluestone, 2010 #1645" w:history="1">
        <w:r w:rsidR="00EF6E4D" w:rsidRPr="00BB377F">
          <w:rPr>
            <w:bCs/>
            <w:i/>
            <w:noProof/>
          </w:rPr>
          <w:t>1</w:t>
        </w:r>
      </w:hyperlink>
      <w:r w:rsidR="00BB377F">
        <w:rPr>
          <w:bCs/>
          <w:noProof/>
        </w:rPr>
        <w:t>)</w:t>
      </w:r>
      <w:r w:rsidR="00BB377F">
        <w:rPr>
          <w:bCs/>
        </w:rPr>
        <w:fldChar w:fldCharType="end"/>
      </w:r>
      <w:r w:rsidRPr="00260540">
        <w:rPr>
          <w:bCs/>
        </w:rPr>
        <w:t xml:space="preserve"> </w:t>
      </w:r>
      <w:r w:rsidR="00EB1FD0" w:rsidRPr="00260540">
        <w:rPr>
          <w:bCs/>
        </w:rPr>
        <w:t>resulting in</w:t>
      </w:r>
      <w:r w:rsidRPr="00260540">
        <w:rPr>
          <w:bCs/>
        </w:rPr>
        <w:t xml:space="preserve"> hyperglycemia.</w:t>
      </w:r>
      <w:r w:rsidR="008D2499" w:rsidRPr="00260540">
        <w:rPr>
          <w:bCs/>
        </w:rPr>
        <w:t xml:space="preserve"> The incidence of T1D is rising dramatically, especially in young children</w:t>
      </w:r>
      <w:r w:rsidR="00BD7AB1" w:rsidRPr="00260540">
        <w:rPr>
          <w:bCs/>
        </w:rPr>
        <w:t xml:space="preserve"> </w:t>
      </w:r>
      <w:r w:rsidR="005E7D38" w:rsidRPr="00260540">
        <w:rPr>
          <w:bCs/>
        </w:rPr>
        <w:t xml:space="preserve">with </w:t>
      </w:r>
      <w:r w:rsidR="008D2499" w:rsidRPr="00260540">
        <w:rPr>
          <w:bCs/>
        </w:rPr>
        <w:t xml:space="preserve">the appearance of multiple islet autoantibodies </w:t>
      </w:r>
      <w:r w:rsidR="005E7D38" w:rsidRPr="00260540">
        <w:rPr>
          <w:bCs/>
        </w:rPr>
        <w:t xml:space="preserve">marking </w:t>
      </w:r>
      <w:r w:rsidR="008D2499" w:rsidRPr="00260540">
        <w:rPr>
          <w:bCs/>
        </w:rPr>
        <w:t>the onset</w:t>
      </w:r>
      <w:r w:rsidRPr="00260540">
        <w:rPr>
          <w:bCs/>
        </w:rPr>
        <w:t xml:space="preserve"> of islet autoimmunity</w:t>
      </w:r>
      <w:r w:rsidR="00BB377F">
        <w:rPr>
          <w:bCs/>
        </w:rPr>
        <w:t xml:space="preserve"> </w:t>
      </w:r>
      <w:r w:rsidR="00BB377F">
        <w:rPr>
          <w:bCs/>
        </w:rPr>
        <w:fldChar w:fldCharType="begin"/>
      </w:r>
      <w:r w:rsidR="00BB377F">
        <w:rPr>
          <w:bCs/>
        </w:rPr>
        <w:instrText xml:space="preserve"> ADDIN EN.CITE &lt;EndNote&gt;&lt;Cite&gt;&lt;Author&gt;Ziegler&lt;/Author&gt;&lt;Year&gt;2010&lt;/Year&gt;&lt;RecNum&gt;1220&lt;/RecNum&gt;&lt;DisplayText&gt;(&lt;style face="italic"&gt;2&lt;/style&gt;)&lt;/DisplayText&gt;&lt;record&gt;&lt;rec-number&gt;1220&lt;/rec-number&gt;&lt;foreign-keys&gt;&lt;key app="EN" db-id="zr95xpadca5p9mea9dcvfv5kv552er9x5xws" timestamp="1409141260"&gt;1220&lt;/key&gt;&lt;/foreign-keys&gt;&lt;ref-type name="Journal Article"&gt;17&lt;/ref-type&gt;&lt;contributors&gt;&lt;authors&gt;&lt;author&gt;Ziegler, A. G.&lt;/author&gt;&lt;author&gt;Nepom, G. T.&lt;/author&gt;&lt;/authors&gt;&lt;/contributors&gt;&lt;auth-address&gt;Forschergruppe Diabetes, Klinikum rechts der Isar, Technische Universitat Munchen, Kolner Platz 1, 80804 Munchen, Germany. anziegler@lrz.uni-muenchen.de&lt;/auth-address&gt;&lt;titles&gt;&lt;title&gt;Prediction and pathogenesis in type 1 diabetes&lt;/title&gt;&lt;secondary-title&gt;Immunity&lt;/secondary-title&gt;&lt;alt-title&gt;Immunity&lt;/alt-title&gt;&lt;/titles&gt;&lt;periodical&gt;&lt;full-title&gt;Immunity&lt;/full-title&gt;&lt;abbr-1&gt;Immunity&lt;/abbr-1&gt;&lt;/periodical&gt;&lt;alt-periodical&gt;&lt;full-title&gt;Immunity&lt;/full-title&gt;&lt;abbr-1&gt;Immunity&lt;/abbr-1&gt;&lt;/alt-periodical&gt;&lt;pages&gt;468-78&lt;/pages&gt;&lt;volume&gt;32&lt;/volume&gt;&lt;number&gt;4&lt;/number&gt;&lt;keywords&gt;&lt;keyword&gt;Animals&lt;/keyword&gt;&lt;keyword&gt;Biological Markers&lt;/keyword&gt;&lt;keyword&gt;Diabetes Mellitus, Type 1/*etiology/*genetics/immunology&lt;/keyword&gt;&lt;keyword&gt;*Genetic Predisposition to Disease&lt;/keyword&gt;&lt;keyword&gt;Genetic Variation&lt;/keyword&gt;&lt;keyword&gt;Humans&lt;/keyword&gt;&lt;keyword&gt;Risk Factors&lt;/keyword&gt;&lt;/keywords&gt;&lt;dates&gt;&lt;year&gt;2010&lt;/year&gt;&lt;pub-dates&gt;&lt;date&gt;Apr 23&lt;/date&gt;&lt;/pub-dates&gt;&lt;/dates&gt;&lt;isbn&gt;1097-4180 (Electronic)&amp;#xD;1074-7613 (Linking)&lt;/isbn&gt;&lt;accession-num&gt;20412757&lt;/accession-num&gt;&lt;urls&gt;&lt;related-urls&gt;&lt;url&gt;http://www.ncbi.nlm.nih.gov/pubmed/20412757&lt;/url&gt;&lt;/related-urls&gt;&lt;/urls&gt;&lt;custom2&gt;2861716&lt;/custom2&gt;&lt;electronic-resource-num&gt;10.1016/j.immuni.2010.03.018&lt;/electronic-resource-num&gt;&lt;/record&gt;&lt;/Cite&gt;&lt;/EndNote&gt;</w:instrText>
      </w:r>
      <w:r w:rsidR="00BB377F">
        <w:rPr>
          <w:bCs/>
        </w:rPr>
        <w:fldChar w:fldCharType="separate"/>
      </w:r>
      <w:r w:rsidR="00BB377F">
        <w:rPr>
          <w:bCs/>
          <w:noProof/>
        </w:rPr>
        <w:t>(</w:t>
      </w:r>
      <w:hyperlink w:anchor="_ENREF_2" w:tooltip="Ziegler, 2010 #1220" w:history="1">
        <w:r w:rsidR="00EF6E4D" w:rsidRPr="00BB377F">
          <w:rPr>
            <w:bCs/>
            <w:i/>
            <w:noProof/>
          </w:rPr>
          <w:t>2</w:t>
        </w:r>
      </w:hyperlink>
      <w:r w:rsidR="00BB377F">
        <w:rPr>
          <w:bCs/>
          <w:noProof/>
        </w:rPr>
        <w:t>)</w:t>
      </w:r>
      <w:r w:rsidR="00BB377F">
        <w:rPr>
          <w:bCs/>
        </w:rPr>
        <w:fldChar w:fldCharType="end"/>
      </w:r>
      <w:r w:rsidR="00215B8A" w:rsidRPr="00260540">
        <w:rPr>
          <w:bCs/>
          <w:lang w:val="en-GB"/>
        </w:rPr>
        <w:t>.</w:t>
      </w:r>
      <w:r w:rsidR="008D2499" w:rsidRPr="00260540">
        <w:rPr>
          <w:bCs/>
        </w:rPr>
        <w:t xml:space="preserve"> </w:t>
      </w:r>
      <w:r w:rsidR="002A7330" w:rsidRPr="00260540">
        <w:rPr>
          <w:bCs/>
        </w:rPr>
        <w:t>Thereafter, t</w:t>
      </w:r>
      <w:r w:rsidRPr="00260540">
        <w:rPr>
          <w:bCs/>
        </w:rPr>
        <w:t xml:space="preserve">he time from this asymptomatic </w:t>
      </w:r>
      <w:r w:rsidR="002A7330" w:rsidRPr="00260540">
        <w:rPr>
          <w:bCs/>
        </w:rPr>
        <w:t xml:space="preserve">phase </w:t>
      </w:r>
      <w:r w:rsidRPr="00260540">
        <w:rPr>
          <w:bCs/>
        </w:rPr>
        <w:t xml:space="preserve">of islet autoimmunity </w:t>
      </w:r>
      <w:r w:rsidR="002A7330" w:rsidRPr="00260540">
        <w:rPr>
          <w:bCs/>
        </w:rPr>
        <w:t>to</w:t>
      </w:r>
      <w:r w:rsidRPr="00260540">
        <w:rPr>
          <w:bCs/>
        </w:rPr>
        <w:t xml:space="preserve"> progression to </w:t>
      </w:r>
      <w:r w:rsidR="00215B8A" w:rsidRPr="00260540">
        <w:rPr>
          <w:bCs/>
        </w:rPr>
        <w:t>metabolic T1D</w:t>
      </w:r>
      <w:r w:rsidRPr="00260540">
        <w:rPr>
          <w:bCs/>
        </w:rPr>
        <w:t xml:space="preserve"> is highly plastic, ranging from several months to more than two decades</w:t>
      </w:r>
      <w:r w:rsidR="00BB377F">
        <w:rPr>
          <w:bCs/>
        </w:rPr>
        <w:t xml:space="preserve"> </w:t>
      </w:r>
      <w:r w:rsidR="00BB377F">
        <w:rPr>
          <w:bCs/>
        </w:rPr>
        <w:fldChar w:fldCharType="begin"/>
      </w:r>
      <w:r w:rsidR="00BB377F">
        <w:rPr>
          <w:bCs/>
        </w:rPr>
        <w:instrText xml:space="preserve"> ADDIN EN.CITE &lt;EndNote&gt;&lt;Cite&gt;&lt;Author&gt;Ziegler&lt;/Author&gt;&lt;Year&gt;2013&lt;/Year&gt;&lt;RecNum&gt;1650&lt;/RecNum&gt;&lt;DisplayText&gt;(&lt;style face="italic"&gt;3&lt;/style&gt;)&lt;/DisplayText&gt;&lt;record&gt;&lt;rec-number&gt;1650&lt;/rec-number&gt;&lt;foreign-keys&gt;&lt;key app="EN" db-id="zr95xpadca5p9mea9dcvfv5kv552er9x5xws" timestamp="1436963900"&gt;1650&lt;/key&gt;&lt;/foreign-keys&gt;&lt;ref-type name="Journal Article"&gt;17&lt;/ref-type&gt;&lt;contributors&gt;&lt;authors&gt;&lt;author&gt;Ziegler, A. G.&lt;/author&gt;&lt;author&gt;Rewers, M.&lt;/author&gt;&lt;author&gt;Simell, O.&lt;/author&gt;&lt;author&gt;Simell, T.&lt;/author&gt;&lt;author&gt;Lempainen, J.&lt;/author&gt;&lt;author&gt;Steck, A.&lt;/author&gt;&lt;author&gt;Winkler, C.&lt;/author&gt;&lt;author&gt;Ilonen, J.&lt;/author&gt;&lt;author&gt;Veijola, R.&lt;/author&gt;&lt;author&gt;Knip, M.&lt;/author&gt;&lt;author&gt;Bonifacio, E.&lt;/author&gt;&lt;author&gt;eisenbarth, G. S.&lt;/author&gt;&lt;/authors&gt;&lt;/contributors&gt;&lt;titles&gt;&lt;title&gt;Seroconversion toMultiple Islet Autoantibodies and Risk of Progression to Diabetes in Children&lt;/title&gt;&lt;secondary-title&gt;JAMA&lt;/secondary-title&gt;&lt;/titles&gt;&lt;periodical&gt;&lt;full-title&gt;JAMA&lt;/full-title&gt;&lt;/periodical&gt;&lt;pages&gt;2473-79&lt;/pages&gt;&lt;volume&gt;309&lt;/volume&gt;&lt;number&gt;23&lt;/number&gt;&lt;dates&gt;&lt;year&gt;2013&lt;/year&gt;&lt;pub-dates&gt;&lt;date&gt;June&lt;/date&gt;&lt;/pub-dates&gt;&lt;/dates&gt;&lt;urls&gt;&lt;/urls&gt;&lt;/record&gt;&lt;/Cite&gt;&lt;/EndNote&gt;</w:instrText>
      </w:r>
      <w:r w:rsidR="00BB377F">
        <w:rPr>
          <w:bCs/>
        </w:rPr>
        <w:fldChar w:fldCharType="separate"/>
      </w:r>
      <w:r w:rsidR="00BB377F">
        <w:rPr>
          <w:bCs/>
          <w:noProof/>
        </w:rPr>
        <w:t>(</w:t>
      </w:r>
      <w:hyperlink w:anchor="_ENREF_3" w:tooltip="Ziegler, 2013 #1650" w:history="1">
        <w:r w:rsidR="00EF6E4D" w:rsidRPr="00BB377F">
          <w:rPr>
            <w:bCs/>
            <w:i/>
            <w:noProof/>
          </w:rPr>
          <w:t>3</w:t>
        </w:r>
      </w:hyperlink>
      <w:r w:rsidR="00BB377F">
        <w:rPr>
          <w:bCs/>
          <w:noProof/>
        </w:rPr>
        <w:t>)</w:t>
      </w:r>
      <w:r w:rsidR="00BB377F">
        <w:rPr>
          <w:bCs/>
        </w:rPr>
        <w:fldChar w:fldCharType="end"/>
      </w:r>
      <w:r w:rsidR="00215B8A" w:rsidRPr="00260540">
        <w:rPr>
          <w:bCs/>
          <w:lang w:val="en-GB"/>
        </w:rPr>
        <w:t>.</w:t>
      </w:r>
      <w:r w:rsidR="00333FAE" w:rsidRPr="00260540">
        <w:rPr>
          <w:bCs/>
          <w:lang w:val="en-GB"/>
        </w:rPr>
        <w:t xml:space="preserve"> </w:t>
      </w:r>
      <w:r w:rsidR="00333FAE" w:rsidRPr="00260540">
        <w:rPr>
          <w:bCs/>
        </w:rPr>
        <w:t xml:space="preserve">A rapid progression to clinical T1D is indicative of multiple layers of tolerance defects and aberrant immune activation. </w:t>
      </w:r>
      <w:r w:rsidR="00F57E80" w:rsidRPr="00260540">
        <w:rPr>
          <w:bCs/>
          <w:lang w:val="en-GB"/>
        </w:rPr>
        <w:t>However</w:t>
      </w:r>
      <w:r w:rsidR="00333FAE" w:rsidRPr="00260540">
        <w:rPr>
          <w:bCs/>
          <w:lang w:val="en-GB"/>
        </w:rPr>
        <w:t xml:space="preserve">, </w:t>
      </w:r>
      <w:r w:rsidR="00034EA3">
        <w:rPr>
          <w:bCs/>
          <w:lang w:val="en-GB"/>
        </w:rPr>
        <w:t>despite recent insights from identifying a divergent autoantigen-responsive CD4</w:t>
      </w:r>
      <w:r w:rsidR="00034EA3" w:rsidRPr="00EF6E4D">
        <w:rPr>
          <w:bCs/>
          <w:vertAlign w:val="superscript"/>
          <w:lang w:val="en-GB"/>
        </w:rPr>
        <w:t>+</w:t>
      </w:r>
      <w:r w:rsidR="00034EA3">
        <w:rPr>
          <w:bCs/>
          <w:lang w:val="en-GB"/>
        </w:rPr>
        <w:t xml:space="preserve">T cell population in infants prior to developing islet autoimmunity </w:t>
      </w:r>
      <w:r w:rsidR="00206E08">
        <w:rPr>
          <w:bCs/>
          <w:lang w:val="en-GB"/>
        </w:rPr>
        <w:fldChar w:fldCharType="begin"/>
      </w:r>
      <w:r w:rsidR="00206E08">
        <w:rPr>
          <w:bCs/>
          <w:lang w:val="en-GB"/>
        </w:rPr>
        <w:instrText xml:space="preserve"> ADDIN EN.CITE &lt;EndNote&gt;&lt;Cite&gt;&lt;Author&gt;Heninger&lt;/Author&gt;&lt;Year&gt;2017&lt;/Year&gt;&lt;RecNum&gt;2758&lt;/RecNum&gt;&lt;DisplayText&gt;(&lt;style face="italic"&gt;4&lt;/style&gt;)&lt;/DisplayText&gt;&lt;record&gt;&lt;rec-number&gt;2758&lt;/rec-number&gt;&lt;foreign-keys&gt;&lt;key app="EN" db-id="zr95xpadca5p9mea9dcvfv5kv552er9x5xws" timestamp="1508142660"&gt;2758&lt;/key&gt;&lt;/foreign-keys&gt;&lt;ref-type name="Journal Article"&gt;17&lt;/ref-type&gt;&lt;contributors&gt;&lt;authors&gt;&lt;author&gt;Heninger, Anne-Kristin&lt;/author&gt;&lt;author&gt;Eugster, Anne&lt;/author&gt;&lt;author&gt;Kuehn, Denise&lt;/author&gt;&lt;author&gt;Buettner, Florian&lt;/author&gt;&lt;author&gt;Kuhn, Matthias&lt;/author&gt;&lt;author&gt;Lindner, Annett&lt;/author&gt;&lt;author&gt;Dietz, Sevina&lt;/author&gt;&lt;author&gt;Jergens, Sibille&lt;/author&gt;&lt;author&gt;Wilhelm, Carmen&lt;/author&gt;&lt;author&gt;Beyerlein, Andreas&lt;/author&gt;&lt;author&gt;Ziegler, Anette-G.&lt;/author&gt;&lt;author&gt;Bonifacio, Ezio&lt;/author&gt;&lt;/authors&gt;&lt;/contributors&gt;&lt;titles&gt;&lt;title&gt;A divergent population of autoantigen-responsive CD4&amp;lt;sup&amp;gt;+&amp;lt;/sup&amp;gt; T cells in infants prior to β cell autoimmunity&lt;/title&gt;&lt;secondary-title&gt;Science Translational Medicine&lt;/secondary-title&gt;&lt;/titles&gt;&lt;periodical&gt;&lt;full-title&gt;Sci Transl Med&lt;/full-title&gt;&lt;abbr-1&gt;Science translational medicine&lt;/abbr-1&gt;&lt;/periodical&gt;&lt;volume&gt;9&lt;/volume&gt;&lt;number&gt;378&lt;/number&gt;&lt;dates&gt;&lt;year&gt;2017&lt;/year&gt;&lt;/dates&gt;&lt;urls&gt;&lt;/urls&gt;&lt;electronic-resource-num&gt;10.1126/scitranslmed.aaf8848&lt;/electronic-resource-num&gt;&lt;/record&gt;&lt;/Cite&gt;&lt;/EndNote&gt;</w:instrText>
      </w:r>
      <w:r w:rsidR="00206E08">
        <w:rPr>
          <w:bCs/>
          <w:lang w:val="en-GB"/>
        </w:rPr>
        <w:fldChar w:fldCharType="separate"/>
      </w:r>
      <w:r w:rsidR="00206E08">
        <w:rPr>
          <w:bCs/>
          <w:noProof/>
          <w:lang w:val="en-GB"/>
        </w:rPr>
        <w:t>(</w:t>
      </w:r>
      <w:hyperlink w:anchor="_ENREF_4" w:tooltip="Heninger, 2017 #2758" w:history="1">
        <w:r w:rsidR="00EF6E4D" w:rsidRPr="00206E08">
          <w:rPr>
            <w:bCs/>
            <w:i/>
            <w:noProof/>
            <w:lang w:val="en-GB"/>
          </w:rPr>
          <w:t>4</w:t>
        </w:r>
      </w:hyperlink>
      <w:r w:rsidR="00206E08">
        <w:rPr>
          <w:bCs/>
          <w:noProof/>
          <w:lang w:val="en-GB"/>
        </w:rPr>
        <w:t>)</w:t>
      </w:r>
      <w:r w:rsidR="00206E08">
        <w:rPr>
          <w:bCs/>
          <w:lang w:val="en-GB"/>
        </w:rPr>
        <w:fldChar w:fldCharType="end"/>
      </w:r>
      <w:r w:rsidR="00034EA3">
        <w:rPr>
          <w:bCs/>
          <w:lang w:val="en-GB"/>
        </w:rPr>
        <w:t xml:space="preserve"> </w:t>
      </w:r>
      <w:r w:rsidR="00333FAE" w:rsidRPr="00260540">
        <w:rPr>
          <w:bCs/>
          <w:lang w:val="en-GB"/>
        </w:rPr>
        <w:t>molecular underpinnings involved in triggering the onset of islet autoimmunity remain incompletely understood.</w:t>
      </w:r>
    </w:p>
    <w:p w14:paraId="6E58442C" w14:textId="4D45F313" w:rsidR="00333FAE" w:rsidRPr="00260540" w:rsidRDefault="00D5370B" w:rsidP="003A1A6F">
      <w:pPr>
        <w:pStyle w:val="Paragraph"/>
        <w:spacing w:line="480" w:lineRule="auto"/>
        <w:jc w:val="both"/>
        <w:rPr>
          <w:bCs/>
        </w:rPr>
      </w:pPr>
      <w:r>
        <w:rPr>
          <w:bCs/>
        </w:rPr>
        <w:t xml:space="preserve">Peripheral </w:t>
      </w:r>
      <w:r w:rsidR="00232B14" w:rsidRPr="00260540">
        <w:rPr>
          <w:bCs/>
        </w:rPr>
        <w:t>T cell</w:t>
      </w:r>
      <w:r w:rsidR="00333FAE" w:rsidRPr="00260540">
        <w:rPr>
          <w:bCs/>
        </w:rPr>
        <w:t xml:space="preserve"> tolerance is </w:t>
      </w:r>
      <w:r w:rsidR="00232B14" w:rsidRPr="00260540">
        <w:rPr>
          <w:bCs/>
        </w:rPr>
        <w:t>mainly executed</w:t>
      </w:r>
      <w:r w:rsidR="00333FAE" w:rsidRPr="00260540">
        <w:rPr>
          <w:bCs/>
        </w:rPr>
        <w:t xml:space="preserve"> by regulatory T cells (Tregs). The X chromosome-encoded </w:t>
      </w:r>
      <w:proofErr w:type="spellStart"/>
      <w:r w:rsidR="00333FAE" w:rsidRPr="00260540">
        <w:rPr>
          <w:bCs/>
        </w:rPr>
        <w:t>forkhead</w:t>
      </w:r>
      <w:proofErr w:type="spellEnd"/>
      <w:r w:rsidR="00333FAE" w:rsidRPr="00260540">
        <w:rPr>
          <w:bCs/>
        </w:rPr>
        <w:t xml:space="preserve"> domain containing transcription factor F</w:t>
      </w:r>
      <w:r w:rsidR="00D163DE" w:rsidRPr="00260540">
        <w:rPr>
          <w:bCs/>
        </w:rPr>
        <w:t>OXP</w:t>
      </w:r>
      <w:r w:rsidR="00333FAE" w:rsidRPr="00260540">
        <w:rPr>
          <w:bCs/>
        </w:rPr>
        <w:t>3 is a lineage-specifying factor responsible for the differentiation and function of CD25</w:t>
      </w:r>
      <w:r w:rsidR="00333FAE" w:rsidRPr="00260540">
        <w:rPr>
          <w:bCs/>
          <w:vertAlign w:val="superscript"/>
        </w:rPr>
        <w:t>+</w:t>
      </w:r>
      <w:r w:rsidR="00333FAE" w:rsidRPr="00260540">
        <w:rPr>
          <w:bCs/>
        </w:rPr>
        <w:t>CD4</w:t>
      </w:r>
      <w:r w:rsidR="00333FAE" w:rsidRPr="00260540">
        <w:rPr>
          <w:bCs/>
          <w:vertAlign w:val="superscript"/>
        </w:rPr>
        <w:t>+</w:t>
      </w:r>
      <w:r w:rsidR="00D34E77" w:rsidRPr="00260540">
        <w:rPr>
          <w:bCs/>
        </w:rPr>
        <w:t>Tregs</w:t>
      </w:r>
      <w:r w:rsidR="00BB377F">
        <w:rPr>
          <w:bCs/>
        </w:rPr>
        <w:t xml:space="preserve"> </w:t>
      </w:r>
      <w:r w:rsidR="00BB377F">
        <w:rPr>
          <w:bCs/>
        </w:rPr>
        <w:fldChar w:fldCharType="begin">
          <w:fldData xml:space="preserve">PEVuZE5vdGU+PENpdGU+PEF1dGhvcj5LaGF0dHJpPC9BdXRob3I+PFllYXI+MjAwMzwvWWVhcj48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</w:fldData>
        </w:fldChar>
      </w:r>
      <w:r w:rsidR="00206E08">
        <w:rPr>
          <w:bCs/>
        </w:rPr>
        <w:instrText xml:space="preserve"> ADDIN EN.CITE </w:instrText>
      </w:r>
      <w:r w:rsidR="00206E08">
        <w:rPr>
          <w:bCs/>
        </w:rPr>
        <w:fldChar w:fldCharType="begin">
          <w:fldData xml:space="preserve">PEVuZE5vdGU+PENpdGU+PEF1dGhvcj5LaGF0dHJpPC9BdXRob3I+PFllYXI+MjAwMzwvWWVhcj48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</w:fldData>
        </w:fldChar>
      </w:r>
      <w:r w:rsidR="00206E08">
        <w:rPr>
          <w:bCs/>
        </w:rPr>
        <w:instrText xml:space="preserve"> ADDIN EN.CITE.DATA </w:instrText>
      </w:r>
      <w:r w:rsidR="00206E08">
        <w:rPr>
          <w:bCs/>
        </w:rPr>
      </w:r>
      <w:r w:rsidR="00206E08">
        <w:rPr>
          <w:bCs/>
        </w:rPr>
        <w:fldChar w:fldCharType="end"/>
      </w:r>
      <w:r w:rsidR="00BB377F">
        <w:rPr>
          <w:bCs/>
        </w:rPr>
      </w:r>
      <w:r w:rsidR="00BB377F">
        <w:rPr>
          <w:bCs/>
        </w:rPr>
        <w:fldChar w:fldCharType="separate"/>
      </w:r>
      <w:r w:rsidR="00206E08">
        <w:rPr>
          <w:bCs/>
          <w:noProof/>
        </w:rPr>
        <w:t>(</w:t>
      </w:r>
      <w:hyperlink w:anchor="_ENREF_5" w:tooltip="Khattri, 2003 #20" w:history="1">
        <w:r w:rsidR="00EF6E4D" w:rsidRPr="00206E08">
          <w:rPr>
            <w:bCs/>
            <w:i/>
            <w:noProof/>
          </w:rPr>
          <w:t>5</w:t>
        </w:r>
      </w:hyperlink>
      <w:r w:rsidR="00206E08" w:rsidRPr="00206E08">
        <w:rPr>
          <w:bCs/>
          <w:i/>
          <w:noProof/>
        </w:rPr>
        <w:t xml:space="preserve">, </w:t>
      </w:r>
      <w:hyperlink w:anchor="_ENREF_6" w:tooltip="Roncador, 2005 #1202" w:history="1">
        <w:r w:rsidR="00EF6E4D" w:rsidRPr="00206E08">
          <w:rPr>
            <w:bCs/>
            <w:i/>
            <w:noProof/>
          </w:rPr>
          <w:t>6</w:t>
        </w:r>
      </w:hyperlink>
      <w:r w:rsidR="00206E08">
        <w:rPr>
          <w:bCs/>
          <w:noProof/>
        </w:rPr>
        <w:t>)</w:t>
      </w:r>
      <w:r w:rsidR="00BB377F">
        <w:rPr>
          <w:bCs/>
        </w:rPr>
        <w:fldChar w:fldCharType="end"/>
      </w:r>
      <w:r w:rsidR="00333FAE" w:rsidRPr="00260540">
        <w:rPr>
          <w:bCs/>
        </w:rPr>
        <w:t>. Binding of a strong-agonistic antigen to the T cell receptor (TCR) on naïve CD4</w:t>
      </w:r>
      <w:r w:rsidR="00333FAE" w:rsidRPr="00260540">
        <w:rPr>
          <w:bCs/>
          <w:vertAlign w:val="superscript"/>
        </w:rPr>
        <w:t>+</w:t>
      </w:r>
      <w:r w:rsidR="00333FAE" w:rsidRPr="00260540">
        <w:rPr>
          <w:bCs/>
        </w:rPr>
        <w:t>T cells under subimmunogenic conditions results in efficient F</w:t>
      </w:r>
      <w:r w:rsidR="00D163DE" w:rsidRPr="00260540">
        <w:rPr>
          <w:bCs/>
        </w:rPr>
        <w:t>OXP</w:t>
      </w:r>
      <w:r w:rsidR="00333FAE" w:rsidRPr="00260540">
        <w:rPr>
          <w:bCs/>
        </w:rPr>
        <w:t>3</w:t>
      </w:r>
      <w:r w:rsidR="00333FAE" w:rsidRPr="00260540">
        <w:rPr>
          <w:bCs/>
          <w:vertAlign w:val="superscript"/>
        </w:rPr>
        <w:t>+</w:t>
      </w:r>
      <w:r w:rsidR="00D34E77" w:rsidRPr="00260540">
        <w:rPr>
          <w:bCs/>
        </w:rPr>
        <w:t>Treg induction</w:t>
      </w:r>
      <w:r w:rsidR="00BB377F">
        <w:rPr>
          <w:bCs/>
        </w:rPr>
        <w:t xml:space="preserve"> </w:t>
      </w:r>
      <w:r w:rsidR="00BB377F">
        <w:rPr>
          <w:bCs/>
        </w:rPr>
        <w:fldChar w:fldCharType="begin">
          <w:fldData xml:space="preserve">PEVuZE5vdGU+PENpdGU+PEF1dGhvcj5LcmV0c2NobWVyPC9BdXRob3I+PFllYXI+MjAwNTwvWWVh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dGF0ZXMgb2YgQW1lcmljYTwvYWJici0xPjwvYWx0LXBlcmlvZGljYWw+PHBhZ2VzPjE2MjQ2LTUx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==
</w:fldData>
        </w:fldChar>
      </w:r>
      <w:r w:rsidR="00206E08">
        <w:rPr>
          <w:bCs/>
        </w:rPr>
        <w:instrText xml:space="preserve"> ADDIN EN.CITE </w:instrText>
      </w:r>
      <w:r w:rsidR="00206E08">
        <w:rPr>
          <w:bCs/>
        </w:rPr>
        <w:fldChar w:fldCharType="begin">
          <w:fldData xml:space="preserve">PEVuZE5vdGU+PENpdGU+PEF1dGhvcj5LcmV0c2NobWVyPC9BdXRob3I+PFllYXI+MjAwNTwvWWVh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dGF0ZXMgb2YgQW1lcmljYTwvYWJici0xPjwvYWx0LXBlcmlvZGljYWw+PHBhZ2VzPjE2MjQ2LTUx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==
</w:fldData>
        </w:fldChar>
      </w:r>
      <w:r w:rsidR="00206E08">
        <w:rPr>
          <w:bCs/>
        </w:rPr>
        <w:instrText xml:space="preserve"> ADDIN EN.CITE.DATA </w:instrText>
      </w:r>
      <w:r w:rsidR="00206E08">
        <w:rPr>
          <w:bCs/>
        </w:rPr>
      </w:r>
      <w:r w:rsidR="00206E08">
        <w:rPr>
          <w:bCs/>
        </w:rPr>
        <w:fldChar w:fldCharType="end"/>
      </w:r>
      <w:r w:rsidR="00BB377F">
        <w:rPr>
          <w:bCs/>
        </w:rPr>
      </w:r>
      <w:r w:rsidR="00BB377F">
        <w:rPr>
          <w:bCs/>
        </w:rPr>
        <w:fldChar w:fldCharType="separate"/>
      </w:r>
      <w:r w:rsidR="00206E08">
        <w:rPr>
          <w:bCs/>
          <w:noProof/>
        </w:rPr>
        <w:t>(</w:t>
      </w:r>
      <w:hyperlink w:anchor="_ENREF_7" w:tooltip="Kretschmer, 2005 #144" w:history="1">
        <w:r w:rsidR="00EF6E4D" w:rsidRPr="00206E08">
          <w:rPr>
            <w:bCs/>
            <w:i/>
            <w:noProof/>
          </w:rPr>
          <w:t>7-10</w:t>
        </w:r>
      </w:hyperlink>
      <w:r w:rsidR="00206E08">
        <w:rPr>
          <w:bCs/>
          <w:noProof/>
        </w:rPr>
        <w:t>)</w:t>
      </w:r>
      <w:r w:rsidR="00BB377F">
        <w:rPr>
          <w:bCs/>
        </w:rPr>
        <w:fldChar w:fldCharType="end"/>
      </w:r>
      <w:r w:rsidR="00333FAE" w:rsidRPr="00260540">
        <w:rPr>
          <w:bCs/>
        </w:rPr>
        <w:t>.</w:t>
      </w:r>
      <w:r w:rsidR="00CE62EB" w:rsidRPr="00260540">
        <w:rPr>
          <w:bCs/>
        </w:rPr>
        <w:t xml:space="preserve"> High doses of TCR ligands and strong costimulatory signals </w:t>
      </w:r>
      <w:r w:rsidR="00EF48E1" w:rsidRPr="00260540">
        <w:rPr>
          <w:bCs/>
        </w:rPr>
        <w:t>activate</w:t>
      </w:r>
      <w:r w:rsidR="00CE62EB" w:rsidRPr="00260540">
        <w:rPr>
          <w:bCs/>
        </w:rPr>
        <w:t xml:space="preserve"> the PI3 kinase (PI3K)/</w:t>
      </w:r>
      <w:proofErr w:type="spellStart"/>
      <w:r w:rsidR="00CE62EB" w:rsidRPr="00260540">
        <w:rPr>
          <w:bCs/>
        </w:rPr>
        <w:t>Akt</w:t>
      </w:r>
      <w:proofErr w:type="spellEnd"/>
      <w:r w:rsidR="00CE62EB" w:rsidRPr="00260540">
        <w:rPr>
          <w:bCs/>
        </w:rPr>
        <w:t>/</w:t>
      </w:r>
      <w:proofErr w:type="spellStart"/>
      <w:r w:rsidR="00CE62EB" w:rsidRPr="00260540">
        <w:rPr>
          <w:bCs/>
        </w:rPr>
        <w:t>mTOR</w:t>
      </w:r>
      <w:proofErr w:type="spellEnd"/>
      <w:r w:rsidR="00CE62EB" w:rsidRPr="00260540">
        <w:rPr>
          <w:bCs/>
        </w:rPr>
        <w:t xml:space="preserve"> pathway thereby interfering with Treg induction</w:t>
      </w:r>
      <w:r w:rsidR="00BB377F">
        <w:rPr>
          <w:bCs/>
        </w:rPr>
        <w:t xml:space="preserve"> </w:t>
      </w:r>
      <w:r w:rsidR="00BB377F">
        <w:rPr>
          <w:bCs/>
        </w:rPr>
        <w:fldChar w:fldCharType="begin">
          <w:fldData xml:space="preserve">PEVuZE5vdGU+PENpdGU+PEF1dGhvcj5TYXVlcjwvQXV0aG9yPjxZZWFyPjIwMDg8L1llYXI+PFJl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VSBTIEE8L2Z1bGwtdGl0bGU+PGFiYnItMT5Qcm9jZWVkaW5ncyBvZiB0aGUgTmF0aW9uYWwgQWNh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</w:fldData>
        </w:fldChar>
      </w:r>
      <w:r w:rsidR="00206E08">
        <w:rPr>
          <w:bCs/>
        </w:rPr>
        <w:instrText xml:space="preserve"> ADDIN EN.CITE </w:instrText>
      </w:r>
      <w:r w:rsidR="00206E08">
        <w:rPr>
          <w:bCs/>
        </w:rPr>
        <w:fldChar w:fldCharType="begin">
          <w:fldData xml:space="preserve">PEVuZE5vdGU+PENpdGU+PEF1dGhvcj5TYXVlcjwvQXV0aG9yPjxZZWFyPjIwMDg8L1llYXI+PFJl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VSBTIEE8L2Z1bGwtdGl0bGU+PGFiYnItMT5Qcm9jZWVkaW5ncyBvZiB0aGUgTmF0aW9uYWwgQWNh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</w:fldData>
        </w:fldChar>
      </w:r>
      <w:r w:rsidR="00206E08">
        <w:rPr>
          <w:bCs/>
        </w:rPr>
        <w:instrText xml:space="preserve"> ADDIN EN.CITE.DATA </w:instrText>
      </w:r>
      <w:r w:rsidR="00206E08">
        <w:rPr>
          <w:bCs/>
        </w:rPr>
      </w:r>
      <w:r w:rsidR="00206E08">
        <w:rPr>
          <w:bCs/>
        </w:rPr>
        <w:fldChar w:fldCharType="end"/>
      </w:r>
      <w:r w:rsidR="00BB377F">
        <w:rPr>
          <w:bCs/>
        </w:rPr>
      </w:r>
      <w:r w:rsidR="00BB377F">
        <w:rPr>
          <w:bCs/>
        </w:rPr>
        <w:fldChar w:fldCharType="separate"/>
      </w:r>
      <w:r w:rsidR="00206E08">
        <w:rPr>
          <w:bCs/>
          <w:noProof/>
        </w:rPr>
        <w:t>(</w:t>
      </w:r>
      <w:hyperlink w:anchor="_ENREF_11" w:tooltip="Sauer, 2008 #163" w:history="1">
        <w:r w:rsidR="00EF6E4D" w:rsidRPr="00206E08">
          <w:rPr>
            <w:bCs/>
            <w:i/>
            <w:noProof/>
          </w:rPr>
          <w:t>11</w:t>
        </w:r>
      </w:hyperlink>
      <w:r w:rsidR="00206E08">
        <w:rPr>
          <w:bCs/>
          <w:noProof/>
        </w:rPr>
        <w:t>)</w:t>
      </w:r>
      <w:r w:rsidR="00BB377F">
        <w:rPr>
          <w:bCs/>
        </w:rPr>
        <w:fldChar w:fldCharType="end"/>
      </w:r>
      <w:r w:rsidR="00CE62EB" w:rsidRPr="00260540">
        <w:rPr>
          <w:bCs/>
        </w:rPr>
        <w:t>.</w:t>
      </w:r>
      <w:r w:rsidR="00A17AB1" w:rsidRPr="00260540">
        <w:rPr>
          <w:bCs/>
        </w:rPr>
        <w:t xml:space="preserve"> Therefore, control of PI3K signaling by </w:t>
      </w:r>
      <w:r w:rsidR="002054A6">
        <w:rPr>
          <w:bCs/>
        </w:rPr>
        <w:t xml:space="preserve">phosphatase and </w:t>
      </w:r>
      <w:proofErr w:type="spellStart"/>
      <w:r w:rsidR="002054A6">
        <w:rPr>
          <w:bCs/>
        </w:rPr>
        <w:t>tensin</w:t>
      </w:r>
      <w:proofErr w:type="spellEnd"/>
      <w:r w:rsidR="002054A6">
        <w:rPr>
          <w:bCs/>
        </w:rPr>
        <w:t xml:space="preserve"> homolog (</w:t>
      </w:r>
      <w:r w:rsidR="00A17AB1" w:rsidRPr="00260540">
        <w:rPr>
          <w:bCs/>
        </w:rPr>
        <w:t>PTEN</w:t>
      </w:r>
      <w:r w:rsidR="002054A6">
        <w:rPr>
          <w:bCs/>
        </w:rPr>
        <w:t>)</w:t>
      </w:r>
      <w:r w:rsidR="00A17AB1" w:rsidRPr="00260540">
        <w:rPr>
          <w:bCs/>
        </w:rPr>
        <w:t xml:space="preserve"> is essential for Treg function and lineage stability. </w:t>
      </w:r>
    </w:p>
    <w:p w14:paraId="4B3C2C44" w14:textId="10443BC7" w:rsidR="00EA0034" w:rsidRPr="00260540" w:rsidRDefault="0089549F" w:rsidP="00EA0034">
      <w:pPr>
        <w:pStyle w:val="Paragraph"/>
        <w:spacing w:line="480" w:lineRule="auto"/>
        <w:jc w:val="both"/>
        <w:rPr>
          <w:bCs/>
        </w:rPr>
      </w:pPr>
      <w:r w:rsidRPr="005D04A1">
        <w:rPr>
          <w:bCs/>
          <w:i/>
        </w:rPr>
        <w:t>Ex</w:t>
      </w:r>
      <w:r w:rsidRPr="00260540">
        <w:rPr>
          <w:bCs/>
        </w:rPr>
        <w:t xml:space="preserve"> </w:t>
      </w:r>
      <w:r w:rsidR="00B56DF0" w:rsidRPr="00260540">
        <w:rPr>
          <w:bCs/>
          <w:i/>
        </w:rPr>
        <w:t>vivo</w:t>
      </w:r>
      <w:r w:rsidR="00B56DF0" w:rsidRPr="00260540">
        <w:rPr>
          <w:bCs/>
        </w:rPr>
        <w:t xml:space="preserve"> </w:t>
      </w:r>
      <w:r w:rsidR="00EA0034" w:rsidRPr="00260540">
        <w:rPr>
          <w:bCs/>
        </w:rPr>
        <w:t xml:space="preserve">frequencies of </w:t>
      </w:r>
      <w:r w:rsidR="004F79ED" w:rsidRPr="00260540">
        <w:rPr>
          <w:bCs/>
        </w:rPr>
        <w:t>human leucocyte-antigen (</w:t>
      </w:r>
      <w:r w:rsidR="00EA0034" w:rsidRPr="00260540">
        <w:rPr>
          <w:bCs/>
        </w:rPr>
        <w:t>HLA</w:t>
      </w:r>
      <w:r w:rsidR="004F79ED" w:rsidRPr="00260540">
        <w:rPr>
          <w:bCs/>
        </w:rPr>
        <w:t>)</w:t>
      </w:r>
      <w:r w:rsidR="00EA0034" w:rsidRPr="00260540">
        <w:rPr>
          <w:bCs/>
        </w:rPr>
        <w:t xml:space="preserve">-DQ8-restricted insulin-specific Tregs </w:t>
      </w:r>
      <w:r w:rsidRPr="00260540">
        <w:rPr>
          <w:bCs/>
        </w:rPr>
        <w:t>were</w:t>
      </w:r>
      <w:r w:rsidR="00EA0034" w:rsidRPr="00260540">
        <w:rPr>
          <w:bCs/>
        </w:rPr>
        <w:t xml:space="preserve"> critically reduced during islet autoimmunity </w:t>
      </w:r>
      <w:r w:rsidR="00092AD4" w:rsidRPr="00260540">
        <w:rPr>
          <w:bCs/>
        </w:rPr>
        <w:t xml:space="preserve">onset </w:t>
      </w:r>
      <w:r w:rsidR="00EA0034" w:rsidRPr="00260540">
        <w:rPr>
          <w:bCs/>
        </w:rPr>
        <w:t>or in children with a fast progression to clinical T1D</w:t>
      </w:r>
      <w:r w:rsidR="001F7922" w:rsidRPr="00260540">
        <w:rPr>
          <w:bCs/>
        </w:rPr>
        <w:t xml:space="preserve"> </w:t>
      </w:r>
      <w:r w:rsidR="00BB377F">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 </w:instrText>
      </w:r>
      <w:r w:rsidR="00206E08">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EN.CITE.DATA </w:instrText>
      </w:r>
      <w:r w:rsidR="00206E08">
        <w:rPr>
          <w:bCs/>
        </w:rPr>
      </w:r>
      <w:r w:rsidR="00206E08">
        <w:rPr>
          <w:bCs/>
        </w:rPr>
        <w:fldChar w:fldCharType="end"/>
      </w:r>
      <w:r w:rsidR="00BB377F">
        <w:rPr>
          <w:bCs/>
        </w:rPr>
      </w:r>
      <w:r w:rsidR="00BB377F">
        <w:rPr>
          <w:bCs/>
        </w:rPr>
        <w:fldChar w:fldCharType="separate"/>
      </w:r>
      <w:r w:rsidR="00206E08">
        <w:rPr>
          <w:bCs/>
          <w:noProof/>
        </w:rPr>
        <w:t>(</w:t>
      </w:r>
      <w:hyperlink w:anchor="_ENREF_12" w:tooltip="Serr, 2016 #2104" w:history="1">
        <w:r w:rsidR="00EF6E4D" w:rsidRPr="00206E08">
          <w:rPr>
            <w:bCs/>
            <w:i/>
            <w:noProof/>
          </w:rPr>
          <w:t>12</w:t>
        </w:r>
      </w:hyperlink>
      <w:r w:rsidR="00206E08">
        <w:rPr>
          <w:bCs/>
          <w:noProof/>
        </w:rPr>
        <w:t>)</w:t>
      </w:r>
      <w:r w:rsidR="00BB377F">
        <w:rPr>
          <w:bCs/>
        </w:rPr>
        <w:fldChar w:fldCharType="end"/>
      </w:r>
      <w:r w:rsidR="00BB377F">
        <w:rPr>
          <w:bCs/>
        </w:rPr>
        <w:t xml:space="preserve"> </w:t>
      </w:r>
      <w:r w:rsidR="001F7922" w:rsidRPr="00260540">
        <w:rPr>
          <w:bCs/>
        </w:rPr>
        <w:t>accompanied by an increas</w:t>
      </w:r>
      <w:r w:rsidR="00D004B7" w:rsidRPr="00260540">
        <w:rPr>
          <w:bCs/>
        </w:rPr>
        <w:t>e in insulin-specific T</w:t>
      </w:r>
      <w:r w:rsidR="00A44951" w:rsidRPr="00260540">
        <w:rPr>
          <w:bCs/>
        </w:rPr>
        <w:t xml:space="preserve"> follicular helper (T</w:t>
      </w:r>
      <w:r w:rsidR="00D004B7" w:rsidRPr="00260540">
        <w:rPr>
          <w:bCs/>
        </w:rPr>
        <w:t>FH</w:t>
      </w:r>
      <w:r w:rsidR="00A44951" w:rsidRPr="00260540">
        <w:rPr>
          <w:bCs/>
        </w:rPr>
        <w:t>) precursor</w:t>
      </w:r>
      <w:r w:rsidR="00D004B7" w:rsidRPr="00260540">
        <w:rPr>
          <w:bCs/>
        </w:rPr>
        <w:t xml:space="preserve"> cells</w:t>
      </w:r>
      <w:r w:rsidR="00BB377F">
        <w:rPr>
          <w:bCs/>
        </w:rPr>
        <w:t xml:space="preserve"> </w:t>
      </w:r>
      <w:r w:rsidR="00BB377F">
        <w:rPr>
          <w:bCs/>
        </w:rPr>
        <w:fldChar w:fldCharType="begin"/>
      </w:r>
      <w:r w:rsidR="00206E08">
        <w:rPr>
          <w:bCs/>
        </w:rPr>
        <w:instrText xml:space="preserve"> ADDIN EN.CITE &lt;EndNote&gt;&lt;Cite&gt;&lt;Author&gt;Serr&lt;/Author&gt;&lt;Year&gt;2016&lt;/Year&gt;&lt;RecNum&gt;2119&lt;/RecNum&gt;&lt;DisplayText&gt;(&lt;style face="italic"&gt;13&lt;/style&gt;)&lt;/DisplayText&gt;&lt;record&gt;&lt;rec-number&gt;2119&lt;/rec-number&gt;&lt;foreign-keys&gt;&lt;key app="EN" db-id="zr95xpadca5p9mea9dcvfv5kv552er9x5xws" timestamp="1476804716"&gt;2119&lt;/key&gt;&lt;key app="ENWeb" db-id=""&gt;0&lt;/key&gt;&lt;/foreign-keys&gt;&lt;ref-type name="Journal Article"&gt;17&lt;/ref-type&gt;&lt;contributors&gt;&lt;authors&gt;&lt;author&gt;Serr, Isabelle&lt;/author&gt;&lt;author&gt;Fürst, Rainer W.&lt;/author&gt;&lt;author&gt;Ott, Verena B.&lt;/author&gt;&lt;author&gt;Scherm, Martin G.&lt;/author&gt;&lt;author&gt;Nikolaev, Alexei&lt;/author&gt;&lt;author&gt;Gökmen, Füsun&lt;/author&gt;&lt;author&gt;Kälin, Stefanie&lt;/author&gt;&lt;author&gt;Zillmer, Stephanie&lt;/author&gt;&lt;author&gt;Bunk, Melanie&lt;/author&gt;&lt;author&gt;Weigmann, Benno&lt;/author&gt;&lt;author&gt;Kunschke, Nicole&lt;/author&gt;&lt;author&gt;Loretz, Brigitta&lt;/author&gt;&lt;author&gt;Lehr, Claus-Michael&lt;/author&gt;&lt;author&gt;Kirchner, Benedikt&lt;/author&gt;&lt;author&gt;Haase, Bettina&lt;/author&gt;&lt;author&gt;Pfaffl, Michael&lt;/author&gt;&lt;author&gt;Waisman, Ari&lt;/author&gt;&lt;author&gt;Willis, Richard A.&lt;/author&gt;&lt;author&gt;Ziegler, Anette- G.&lt;/author&gt;&lt;author&gt;Daniel, Carolin&lt;/author&gt;&lt;/authors&gt;&lt;/contributors&gt;&lt;titles&gt;&lt;title&gt;miRNA92a targets KLF2 and the phosphatase PTEN signaling to promote human T follicular helper precursors in T1D islet autoimmunity&lt;/title&gt;&lt;secondary-title&gt;Proceedings of the National Academy of Sciences&lt;/secondary-title&gt;&lt;/titles&gt;&lt;periodical&gt;&lt;full-title&gt;Proceedings of the National Academy of Sciences&lt;/full-title&gt;&lt;/periodical&gt;&lt;pages&gt;201606646&lt;/pages&gt;&lt;dates&gt;&lt;year&gt;2016&lt;/year&gt;&lt;/dates&gt;&lt;isbn&gt;0027-8424&amp;#xD;1091-6490&lt;/isbn&gt;&lt;urls&gt;&lt;/urls&gt;&lt;electronic-resource-num&gt;10.1073/pnas.1606646113&lt;/electronic-resource-num&gt;&lt;/record&gt;&lt;/Cite&gt;&lt;/EndNote&gt;</w:instrText>
      </w:r>
      <w:r w:rsidR="00BB377F">
        <w:rPr>
          <w:bCs/>
        </w:rPr>
        <w:fldChar w:fldCharType="separate"/>
      </w:r>
      <w:r w:rsidR="00206E08">
        <w:rPr>
          <w:bCs/>
          <w:noProof/>
        </w:rPr>
        <w:t>(</w:t>
      </w:r>
      <w:hyperlink w:anchor="_ENREF_13" w:tooltip="Serr, 2016 #2119" w:history="1">
        <w:r w:rsidR="00EF6E4D" w:rsidRPr="00206E08">
          <w:rPr>
            <w:bCs/>
            <w:i/>
            <w:noProof/>
          </w:rPr>
          <w:t>13</w:t>
        </w:r>
      </w:hyperlink>
      <w:r w:rsidR="00206E08">
        <w:rPr>
          <w:bCs/>
          <w:noProof/>
        </w:rPr>
        <w:t>)</w:t>
      </w:r>
      <w:r w:rsidR="00BB377F">
        <w:rPr>
          <w:bCs/>
        </w:rPr>
        <w:fldChar w:fldCharType="end"/>
      </w:r>
      <w:r w:rsidR="00D004B7" w:rsidRPr="00260540">
        <w:rPr>
          <w:bCs/>
        </w:rPr>
        <w:t xml:space="preserve">. </w:t>
      </w:r>
      <w:r w:rsidR="00EA0034" w:rsidRPr="00260540">
        <w:rPr>
          <w:bCs/>
        </w:rPr>
        <w:t xml:space="preserve">In contrast, high frequencies of insulin-specific Tregs were </w:t>
      </w:r>
      <w:r w:rsidR="00EA0034" w:rsidRPr="00260540">
        <w:rPr>
          <w:bCs/>
        </w:rPr>
        <w:lastRenderedPageBreak/>
        <w:t>associated with profound delays in progressing to symptomatic T1D</w:t>
      </w:r>
      <w:r w:rsidR="00BB377F">
        <w:rPr>
          <w:bCs/>
        </w:rPr>
        <w:t xml:space="preserve"> </w:t>
      </w:r>
      <w:r w:rsidR="00BB377F">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 </w:instrText>
      </w:r>
      <w:r w:rsidR="00206E08">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EN.CITE.DATA </w:instrText>
      </w:r>
      <w:r w:rsidR="00206E08">
        <w:rPr>
          <w:bCs/>
        </w:rPr>
      </w:r>
      <w:r w:rsidR="00206E08">
        <w:rPr>
          <w:bCs/>
        </w:rPr>
        <w:fldChar w:fldCharType="end"/>
      </w:r>
      <w:r w:rsidR="00BB377F">
        <w:rPr>
          <w:bCs/>
        </w:rPr>
      </w:r>
      <w:r w:rsidR="00BB377F">
        <w:rPr>
          <w:bCs/>
        </w:rPr>
        <w:fldChar w:fldCharType="separate"/>
      </w:r>
      <w:r w:rsidR="00206E08">
        <w:rPr>
          <w:bCs/>
          <w:noProof/>
        </w:rPr>
        <w:t>(</w:t>
      </w:r>
      <w:hyperlink w:anchor="_ENREF_12" w:tooltip="Serr, 2016 #2104" w:history="1">
        <w:r w:rsidR="00EF6E4D" w:rsidRPr="00206E08">
          <w:rPr>
            <w:bCs/>
            <w:i/>
            <w:noProof/>
          </w:rPr>
          <w:t>12</w:t>
        </w:r>
      </w:hyperlink>
      <w:r w:rsidR="00206E08">
        <w:rPr>
          <w:bCs/>
          <w:noProof/>
        </w:rPr>
        <w:t>)</w:t>
      </w:r>
      <w:r w:rsidR="00BB377F">
        <w:rPr>
          <w:bCs/>
        </w:rPr>
        <w:fldChar w:fldCharType="end"/>
      </w:r>
      <w:r w:rsidR="00EA0034" w:rsidRPr="00260540">
        <w:rPr>
          <w:bCs/>
        </w:rPr>
        <w:t xml:space="preserve">. </w:t>
      </w:r>
      <w:r w:rsidR="008D2499" w:rsidRPr="00260540">
        <w:rPr>
          <w:bCs/>
        </w:rPr>
        <w:t xml:space="preserve">However, </w:t>
      </w:r>
      <w:r w:rsidR="00EA0034" w:rsidRPr="00260540">
        <w:rPr>
          <w:bCs/>
        </w:rPr>
        <w:t xml:space="preserve">a mechanistic understanding of relevant promoters of </w:t>
      </w:r>
      <w:r w:rsidR="00B15822" w:rsidRPr="00260540">
        <w:rPr>
          <w:bCs/>
        </w:rPr>
        <w:t xml:space="preserve">T cell </w:t>
      </w:r>
      <w:r w:rsidR="00F61FBD" w:rsidRPr="00260540">
        <w:rPr>
          <w:bCs/>
        </w:rPr>
        <w:t xml:space="preserve">activation </w:t>
      </w:r>
      <w:r w:rsidR="00B56DF0" w:rsidRPr="00260540">
        <w:rPr>
          <w:bCs/>
        </w:rPr>
        <w:t xml:space="preserve">involved in triggering </w:t>
      </w:r>
      <w:r w:rsidR="00EA0034" w:rsidRPr="00260540">
        <w:rPr>
          <w:bCs/>
        </w:rPr>
        <w:t xml:space="preserve">islet autoimmunity </w:t>
      </w:r>
      <w:r w:rsidR="00DA5E64" w:rsidRPr="00260540">
        <w:rPr>
          <w:bCs/>
        </w:rPr>
        <w:t>is still lacking.</w:t>
      </w:r>
    </w:p>
    <w:p w14:paraId="5E7B1647" w14:textId="147D4CD8" w:rsidR="008D2499" w:rsidRPr="00260540" w:rsidRDefault="008D2499" w:rsidP="00DA5E64">
      <w:pPr>
        <w:pStyle w:val="Paragraph"/>
        <w:spacing w:line="480" w:lineRule="auto"/>
        <w:jc w:val="both"/>
        <w:rPr>
          <w:bCs/>
        </w:rPr>
      </w:pPr>
      <w:r w:rsidRPr="00260540">
        <w:rPr>
          <w:bCs/>
        </w:rPr>
        <w:t>Based on their ability to regulate cellular states</w:t>
      </w:r>
      <w:r w:rsidR="00092AD4" w:rsidRPr="00260540">
        <w:rPr>
          <w:bCs/>
        </w:rPr>
        <w:t xml:space="preserve"> including T cell activation</w:t>
      </w:r>
      <w:r w:rsidRPr="00260540">
        <w:rPr>
          <w:bCs/>
        </w:rPr>
        <w:t xml:space="preserve">, </w:t>
      </w:r>
      <w:r w:rsidR="00092AD4" w:rsidRPr="00260540">
        <w:rPr>
          <w:bCs/>
        </w:rPr>
        <w:t>we focused</w:t>
      </w:r>
      <w:r w:rsidRPr="00260540">
        <w:rPr>
          <w:bCs/>
        </w:rPr>
        <w:t xml:space="preserve"> on </w:t>
      </w:r>
      <w:r w:rsidRPr="00260540">
        <w:rPr>
          <w:bCs/>
          <w:lang w:val="en-GB"/>
        </w:rPr>
        <w:t>microRNAs (miRNAs)</w:t>
      </w:r>
      <w:r w:rsidR="00BB377F">
        <w:rPr>
          <w:bCs/>
          <w:lang w:val="en-GB"/>
        </w:rPr>
        <w:t xml:space="preserve"> </w:t>
      </w:r>
      <w:r w:rsidR="00BB377F">
        <w:rPr>
          <w:bCs/>
          <w:lang w:val="en-GB"/>
        </w:rPr>
        <w:fldChar w:fldCharType="begin">
          <w:fldData xml:space="preserve">PEVuZE5vdGU+PENpdGU+PEF1dGhvcj5Db2JiPC9BdXRob3I+PFllYXI+MjAwNTwvWWVhcj48UmVj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</w:fldData>
        </w:fldChar>
      </w:r>
      <w:r w:rsidR="00206E08">
        <w:rPr>
          <w:bCs/>
          <w:lang w:val="en-GB"/>
        </w:rPr>
        <w:instrText xml:space="preserve"> ADDIN EN.CITE </w:instrText>
      </w:r>
      <w:r w:rsidR="00206E08">
        <w:rPr>
          <w:bCs/>
          <w:lang w:val="en-GB"/>
        </w:rPr>
        <w:fldChar w:fldCharType="begin">
          <w:fldData xml:space="preserve">PEVuZE5vdGU+PENpdGU+PEF1dGhvcj5Db2JiPC9BdXRob3I+PFllYXI+MjAwNTwvWWVhcj48UmVj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</w:fldData>
        </w:fldChar>
      </w:r>
      <w:r w:rsidR="00206E08">
        <w:rPr>
          <w:bCs/>
          <w:lang w:val="en-GB"/>
        </w:rPr>
        <w:instrText xml:space="preserve"> ADDIN EN.CITE.DATA </w:instrText>
      </w:r>
      <w:r w:rsidR="00206E08">
        <w:rPr>
          <w:bCs/>
          <w:lang w:val="en-GB"/>
        </w:rPr>
      </w:r>
      <w:r w:rsidR="00206E08">
        <w:rPr>
          <w:bCs/>
          <w:lang w:val="en-GB"/>
        </w:rPr>
        <w:fldChar w:fldCharType="end"/>
      </w:r>
      <w:r w:rsidR="00BB377F">
        <w:rPr>
          <w:bCs/>
          <w:lang w:val="en-GB"/>
        </w:rPr>
      </w:r>
      <w:r w:rsidR="00BB377F">
        <w:rPr>
          <w:bCs/>
          <w:lang w:val="en-GB"/>
        </w:rPr>
        <w:fldChar w:fldCharType="separate"/>
      </w:r>
      <w:r w:rsidR="00206E08">
        <w:rPr>
          <w:bCs/>
          <w:noProof/>
          <w:lang w:val="en-GB"/>
        </w:rPr>
        <w:t>(</w:t>
      </w:r>
      <w:hyperlink w:anchor="_ENREF_14" w:tooltip="Cobb, 2005 #236" w:history="1">
        <w:r w:rsidR="00EF6E4D" w:rsidRPr="00206E08">
          <w:rPr>
            <w:bCs/>
            <w:i/>
            <w:noProof/>
            <w:lang w:val="en-GB"/>
          </w:rPr>
          <w:t>14</w:t>
        </w:r>
      </w:hyperlink>
      <w:r w:rsidR="00206E08">
        <w:rPr>
          <w:bCs/>
          <w:noProof/>
          <w:lang w:val="en-GB"/>
        </w:rPr>
        <w:t>)</w:t>
      </w:r>
      <w:r w:rsidR="00BB377F">
        <w:rPr>
          <w:bCs/>
          <w:lang w:val="en-GB"/>
        </w:rPr>
        <w:fldChar w:fldCharType="end"/>
      </w:r>
      <w:r w:rsidRPr="00260540">
        <w:rPr>
          <w:bCs/>
          <w:lang w:val="en-GB"/>
        </w:rPr>
        <w:t xml:space="preserve">. </w:t>
      </w:r>
      <w:r w:rsidR="002639B9">
        <w:rPr>
          <w:bCs/>
          <w:lang w:val="en-GB"/>
        </w:rPr>
        <w:t xml:space="preserve">miRNA-mediated </w:t>
      </w:r>
      <w:r w:rsidR="00C05296">
        <w:rPr>
          <w:bCs/>
          <w:lang w:val="en-GB"/>
        </w:rPr>
        <w:t xml:space="preserve">gene </w:t>
      </w:r>
      <w:r w:rsidR="002639B9">
        <w:rPr>
          <w:bCs/>
          <w:lang w:val="en-GB"/>
        </w:rPr>
        <w:t xml:space="preserve">regulation comprises a variety of mechanisms including </w:t>
      </w:r>
      <w:r w:rsidR="00E83131">
        <w:rPr>
          <w:bCs/>
          <w:lang w:val="en-GB"/>
        </w:rPr>
        <w:t>the</w:t>
      </w:r>
      <w:r w:rsidR="002639B9">
        <w:rPr>
          <w:bCs/>
          <w:lang w:val="en-GB"/>
        </w:rPr>
        <w:t xml:space="preserve"> canonical function of target gene inhibition, relief of miRNA-mediated repression or miRNAs that in dependence of cellular state and function can contribute to a potential activation </w:t>
      </w:r>
      <w:r w:rsidR="00E83131">
        <w:rPr>
          <w:bCs/>
          <w:lang w:val="en-GB"/>
        </w:rPr>
        <w:t xml:space="preserve">of </w:t>
      </w:r>
      <w:r w:rsidR="002639B9">
        <w:rPr>
          <w:bCs/>
          <w:lang w:val="en-GB"/>
        </w:rPr>
        <w:t xml:space="preserve">targeting sites </w:t>
      </w:r>
      <w:r w:rsidR="00BB377F">
        <w:rPr>
          <w:bCs/>
        </w:rPr>
        <w:fldChar w:fldCharType="begin">
          <w:fldData xml:space="preserve">PEVuZE5vdGU+PENpdGU+PEF1dGhvcj5CdWtoYXJpPC9BdXRob3I+PFllYXI+MjAxNjwvWWVhcj48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</w:fldData>
        </w:fldChar>
      </w:r>
      <w:r w:rsidR="00206E08">
        <w:rPr>
          <w:bCs/>
        </w:rPr>
        <w:instrText xml:space="preserve"> ADDIN EN.CITE </w:instrText>
      </w:r>
      <w:r w:rsidR="00206E08">
        <w:rPr>
          <w:bCs/>
        </w:rPr>
        <w:fldChar w:fldCharType="begin">
          <w:fldData xml:space="preserve">PEVuZE5vdGU+PENpdGU+PEF1dGhvcj5CdWtoYXJpPC9BdXRob3I+PFllYXI+MjAxNjwvWWVhcj48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</w:fldData>
        </w:fldChar>
      </w:r>
      <w:r w:rsidR="00206E08">
        <w:rPr>
          <w:bCs/>
        </w:rPr>
        <w:instrText xml:space="preserve"> ADDIN EN.CITE.DATA </w:instrText>
      </w:r>
      <w:r w:rsidR="00206E08">
        <w:rPr>
          <w:bCs/>
        </w:rPr>
      </w:r>
      <w:r w:rsidR="00206E08">
        <w:rPr>
          <w:bCs/>
        </w:rPr>
        <w:fldChar w:fldCharType="end"/>
      </w:r>
      <w:r w:rsidR="00BB377F">
        <w:rPr>
          <w:bCs/>
        </w:rPr>
      </w:r>
      <w:r w:rsidR="00BB377F">
        <w:rPr>
          <w:bCs/>
        </w:rPr>
        <w:fldChar w:fldCharType="separate"/>
      </w:r>
      <w:r w:rsidR="00206E08">
        <w:rPr>
          <w:bCs/>
          <w:noProof/>
        </w:rPr>
        <w:t>(</w:t>
      </w:r>
      <w:hyperlink w:anchor="_ENREF_15" w:tooltip="Bukhari, 2016 #2221" w:history="1">
        <w:r w:rsidR="00EF6E4D" w:rsidRPr="00206E08">
          <w:rPr>
            <w:bCs/>
            <w:i/>
            <w:noProof/>
          </w:rPr>
          <w:t>15-17</w:t>
        </w:r>
      </w:hyperlink>
      <w:r w:rsidR="00206E08">
        <w:rPr>
          <w:bCs/>
          <w:noProof/>
        </w:rPr>
        <w:t>)</w:t>
      </w:r>
      <w:r w:rsidR="00BB377F">
        <w:rPr>
          <w:bCs/>
        </w:rPr>
        <w:fldChar w:fldCharType="end"/>
      </w:r>
      <w:r w:rsidRPr="00260540">
        <w:rPr>
          <w:bCs/>
        </w:rPr>
        <w:t>.</w:t>
      </w:r>
    </w:p>
    <w:p w14:paraId="33127903" w14:textId="47E06085" w:rsidR="008D2499" w:rsidRPr="00260540" w:rsidRDefault="008D2499" w:rsidP="003A1A6F">
      <w:pPr>
        <w:pStyle w:val="Paragraph"/>
        <w:spacing w:line="480" w:lineRule="auto"/>
        <w:jc w:val="both"/>
        <w:rPr>
          <w:bCs/>
        </w:rPr>
      </w:pPr>
      <w:r w:rsidRPr="00260540">
        <w:rPr>
          <w:bCs/>
        </w:rPr>
        <w:t xml:space="preserve">The </w:t>
      </w:r>
      <w:r w:rsidR="004F79ED" w:rsidRPr="00260540">
        <w:rPr>
          <w:bCs/>
        </w:rPr>
        <w:t xml:space="preserve">Nuclear factor of activated T cells </w:t>
      </w:r>
      <w:r w:rsidR="0026491B" w:rsidRPr="00260540">
        <w:rPr>
          <w:bCs/>
        </w:rPr>
        <w:t xml:space="preserve">5 </w:t>
      </w:r>
      <w:r w:rsidR="004F79ED" w:rsidRPr="00260540">
        <w:rPr>
          <w:bCs/>
        </w:rPr>
        <w:t>(</w:t>
      </w:r>
      <w:r w:rsidRPr="00260540">
        <w:rPr>
          <w:bCs/>
        </w:rPr>
        <w:t>NFAT</w:t>
      </w:r>
      <w:r w:rsidR="0026491B" w:rsidRPr="00260540">
        <w:rPr>
          <w:bCs/>
        </w:rPr>
        <w:t>5</w:t>
      </w:r>
      <w:r w:rsidR="004F79ED" w:rsidRPr="00260540">
        <w:rPr>
          <w:bCs/>
        </w:rPr>
        <w:t>)</w:t>
      </w:r>
      <w:r w:rsidRPr="00260540">
        <w:rPr>
          <w:bCs/>
        </w:rPr>
        <w:t xml:space="preserve"> </w:t>
      </w:r>
      <w:r w:rsidR="0026491B" w:rsidRPr="00260540">
        <w:rPr>
          <w:bCs/>
        </w:rPr>
        <w:t xml:space="preserve">represents a functionally and structurally unique member of this transcription factor </w:t>
      </w:r>
      <w:r w:rsidRPr="00260540">
        <w:rPr>
          <w:bCs/>
        </w:rPr>
        <w:t>family</w:t>
      </w:r>
      <w:r w:rsidR="00BB377F">
        <w:rPr>
          <w:bCs/>
        </w:rPr>
        <w:t xml:space="preserve"> </w:t>
      </w:r>
      <w:r w:rsidR="00BB377F">
        <w:rPr>
          <w:bCs/>
        </w:rPr>
        <w:fldChar w:fldCharType="begin">
          <w:fldData xml:space="preserve">PEVuZE5vdGU+PENpdGU+PEF1dGhvcj5OZXVob2ZlcjwvQXV0aG9yPjxZZWFyPjIwMTA8L1llYXI+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</w:fldData>
        </w:fldChar>
      </w:r>
      <w:r w:rsidR="00206E08">
        <w:rPr>
          <w:bCs/>
        </w:rPr>
        <w:instrText xml:space="preserve"> ADDIN EN.CITE </w:instrText>
      </w:r>
      <w:r w:rsidR="00206E08">
        <w:rPr>
          <w:bCs/>
        </w:rPr>
        <w:fldChar w:fldCharType="begin">
          <w:fldData xml:space="preserve">PEVuZE5vdGU+PENpdGU+PEF1dGhvcj5OZXVob2ZlcjwvQXV0aG9yPjxZZWFyPjIwMTA8L1llYXI+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</w:fldData>
        </w:fldChar>
      </w:r>
      <w:r w:rsidR="00206E08">
        <w:rPr>
          <w:bCs/>
        </w:rPr>
        <w:instrText xml:space="preserve"> ADDIN EN.CITE.DATA </w:instrText>
      </w:r>
      <w:r w:rsidR="00206E08">
        <w:rPr>
          <w:bCs/>
        </w:rPr>
      </w:r>
      <w:r w:rsidR="00206E08">
        <w:rPr>
          <w:bCs/>
        </w:rPr>
        <w:fldChar w:fldCharType="end"/>
      </w:r>
      <w:r w:rsidR="00BB377F">
        <w:rPr>
          <w:bCs/>
        </w:rPr>
      </w:r>
      <w:r w:rsidR="00BB377F">
        <w:rPr>
          <w:bCs/>
        </w:rPr>
        <w:fldChar w:fldCharType="separate"/>
      </w:r>
      <w:r w:rsidR="00206E08">
        <w:rPr>
          <w:bCs/>
          <w:noProof/>
        </w:rPr>
        <w:t>(</w:t>
      </w:r>
      <w:hyperlink w:anchor="_ENREF_18" w:tooltip="Neuhofer, 2010 #1920" w:history="1">
        <w:r w:rsidR="00EF6E4D" w:rsidRPr="00206E08">
          <w:rPr>
            <w:bCs/>
            <w:i/>
            <w:noProof/>
          </w:rPr>
          <w:t>18</w:t>
        </w:r>
      </w:hyperlink>
      <w:r w:rsidR="00206E08" w:rsidRPr="00206E08">
        <w:rPr>
          <w:bCs/>
          <w:i/>
          <w:noProof/>
        </w:rPr>
        <w:t xml:space="preserve">, </w:t>
      </w:r>
      <w:hyperlink w:anchor="_ENREF_19" w:tooltip="Daniel, 2014 #1473" w:history="1">
        <w:r w:rsidR="00EF6E4D" w:rsidRPr="00206E08">
          <w:rPr>
            <w:bCs/>
            <w:i/>
            <w:noProof/>
          </w:rPr>
          <w:t>19</w:t>
        </w:r>
      </w:hyperlink>
      <w:r w:rsidR="00206E08">
        <w:rPr>
          <w:bCs/>
          <w:noProof/>
        </w:rPr>
        <w:t>)</w:t>
      </w:r>
      <w:r w:rsidR="00BB377F">
        <w:rPr>
          <w:bCs/>
        </w:rPr>
        <w:fldChar w:fldCharType="end"/>
      </w:r>
      <w:r w:rsidRPr="00260540">
        <w:rPr>
          <w:bCs/>
        </w:rPr>
        <w:t xml:space="preserve">. Besides its role in </w:t>
      </w:r>
      <w:r w:rsidR="00B40DDC" w:rsidRPr="00260540">
        <w:rPr>
          <w:bCs/>
        </w:rPr>
        <w:t xml:space="preserve">regulating </w:t>
      </w:r>
      <w:r w:rsidRPr="00260540">
        <w:rPr>
          <w:bCs/>
        </w:rPr>
        <w:t xml:space="preserve">transcription in response to hyperosmolar stimuli, NFAT5 exerts important functions </w:t>
      </w:r>
      <w:r w:rsidR="00F57E80" w:rsidRPr="00260540">
        <w:rPr>
          <w:bCs/>
        </w:rPr>
        <w:t>following</w:t>
      </w:r>
      <w:r w:rsidRPr="00260540">
        <w:rPr>
          <w:bCs/>
        </w:rPr>
        <w:t xml:space="preserve"> </w:t>
      </w:r>
      <w:r w:rsidR="006B56A3" w:rsidRPr="00260540">
        <w:rPr>
          <w:bCs/>
        </w:rPr>
        <w:t xml:space="preserve">other </w:t>
      </w:r>
      <w:r w:rsidRPr="00260540">
        <w:rPr>
          <w:bCs/>
        </w:rPr>
        <w:t>stimul</w:t>
      </w:r>
      <w:r w:rsidR="006B56A3" w:rsidRPr="00260540">
        <w:rPr>
          <w:bCs/>
        </w:rPr>
        <w:t>i including TCR-dependent mechanisms</w:t>
      </w:r>
      <w:r w:rsidR="00BB377F">
        <w:rPr>
          <w:bCs/>
        </w:rPr>
        <w:t xml:space="preserve"> </w:t>
      </w:r>
      <w:r w:rsidR="00BB377F">
        <w:rPr>
          <w:bCs/>
        </w:rPr>
        <w:fldChar w:fldCharType="begin">
          <w:fldData xml:space="preserve">PEVuZE5vdGU+PENpdGU+PEF1dGhvcj5UcmFtYTwvQXV0aG9yPjxZZWFyPjIwMDA8L1llYXI+PFJl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</w:fldData>
        </w:fldChar>
      </w:r>
      <w:r w:rsidR="00206E08">
        <w:rPr>
          <w:bCs/>
        </w:rPr>
        <w:instrText xml:space="preserve"> ADDIN EN.CITE </w:instrText>
      </w:r>
      <w:r w:rsidR="00206E08">
        <w:rPr>
          <w:bCs/>
        </w:rPr>
        <w:fldChar w:fldCharType="begin">
          <w:fldData xml:space="preserve">PEVuZE5vdGU+PENpdGU+PEF1dGhvcj5UcmFtYTwvQXV0aG9yPjxZZWFyPjIwMDA8L1llYXI+PFJl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</w:fldData>
        </w:fldChar>
      </w:r>
      <w:r w:rsidR="00206E08">
        <w:rPr>
          <w:bCs/>
        </w:rPr>
        <w:instrText xml:space="preserve"> ADDIN EN.CITE.DATA </w:instrText>
      </w:r>
      <w:r w:rsidR="00206E08">
        <w:rPr>
          <w:bCs/>
        </w:rPr>
      </w:r>
      <w:r w:rsidR="00206E08">
        <w:rPr>
          <w:bCs/>
        </w:rPr>
        <w:fldChar w:fldCharType="end"/>
      </w:r>
      <w:r w:rsidR="00BB377F">
        <w:rPr>
          <w:bCs/>
        </w:rPr>
      </w:r>
      <w:r w:rsidR="00BB377F">
        <w:rPr>
          <w:bCs/>
        </w:rPr>
        <w:fldChar w:fldCharType="separate"/>
      </w:r>
      <w:r w:rsidR="00206E08">
        <w:rPr>
          <w:bCs/>
          <w:noProof/>
        </w:rPr>
        <w:t>(</w:t>
      </w:r>
      <w:hyperlink w:anchor="_ENREF_20" w:tooltip="Trama, 2000 #1" w:history="1">
        <w:r w:rsidR="00EF6E4D" w:rsidRPr="00206E08">
          <w:rPr>
            <w:bCs/>
            <w:i/>
            <w:noProof/>
          </w:rPr>
          <w:t>20-22</w:t>
        </w:r>
      </w:hyperlink>
      <w:r w:rsidR="00206E08">
        <w:rPr>
          <w:bCs/>
          <w:noProof/>
        </w:rPr>
        <w:t>)</w:t>
      </w:r>
      <w:r w:rsidR="00BB377F">
        <w:rPr>
          <w:bCs/>
        </w:rPr>
        <w:fldChar w:fldCharType="end"/>
      </w:r>
      <w:r w:rsidR="00CE62EB" w:rsidRPr="00260540">
        <w:rPr>
          <w:bCs/>
        </w:rPr>
        <w:t xml:space="preserve">, </w:t>
      </w:r>
      <w:r w:rsidR="00D5370B">
        <w:rPr>
          <w:bCs/>
        </w:rPr>
        <w:t>whereas</w:t>
      </w:r>
      <w:r w:rsidR="00D5370B" w:rsidRPr="00260540">
        <w:rPr>
          <w:bCs/>
        </w:rPr>
        <w:t xml:space="preserve"> </w:t>
      </w:r>
      <w:r w:rsidR="00CE62EB" w:rsidRPr="00260540">
        <w:rPr>
          <w:bCs/>
        </w:rPr>
        <w:t xml:space="preserve">PI3K </w:t>
      </w:r>
      <w:r w:rsidR="00EF48E1" w:rsidRPr="00260540">
        <w:rPr>
          <w:bCs/>
        </w:rPr>
        <w:t xml:space="preserve">can </w:t>
      </w:r>
      <w:r w:rsidR="00CE62EB" w:rsidRPr="00260540">
        <w:rPr>
          <w:bCs/>
        </w:rPr>
        <w:t>contribute to NFAT5 activation</w:t>
      </w:r>
      <w:r w:rsidR="00BB377F">
        <w:rPr>
          <w:bCs/>
        </w:rPr>
        <w:t xml:space="preserve"> </w:t>
      </w:r>
      <w:r w:rsidR="00BB377F">
        <w:rPr>
          <w:bCs/>
        </w:rPr>
        <w:fldChar w:fldCharType="begin"/>
      </w:r>
      <w:r w:rsidR="00206E08">
        <w:rPr>
          <w:bCs/>
        </w:rPr>
        <w:instrText xml:space="preserve"> ADDIN EN.CITE &lt;EndNote&gt;&lt;Cite&gt;&lt;Author&gt;Irarrazabal&lt;/Author&gt;&lt;Year&gt;2006&lt;/Year&gt;&lt;RecNum&gt;2749&lt;/RecNum&gt;&lt;DisplayText&gt;(&lt;style face="italic"&gt;23&lt;/style&gt;)&lt;/DisplayText&gt;&lt;record&gt;&lt;rec-number&gt;2749&lt;/rec-number&gt;&lt;foreign-keys&gt;&lt;key app="EN" db-id="zr95xpadca5p9mea9dcvfv5kv552er9x5xws" timestamp="1499527512"&gt;2749&lt;/key&gt;&lt;/foreign-keys&gt;&lt;ref-type name="Journal Article"&gt;17&lt;/ref-type&gt;&lt;contributors&gt;&lt;authors&gt;&lt;author&gt;Irarrazabal, Carlos E.&lt;/author&gt;&lt;author&gt;Burg, Maurice B.&lt;/author&gt;&lt;author&gt;Ward, Stephen G.&lt;/author&gt;&lt;author&gt;Ferraris, Joan D.&lt;/author&gt;&lt;/authors&gt;&lt;/contributors&gt;&lt;titles&gt;&lt;title&gt;Phosphatidylinositol 3-kinase mediates activation of ATM by high NaCl and by ionizing radiation: Role in osmoprotective transcriptional regulation&lt;/title&gt;&lt;secondary-title&gt;Proceedings of the National Academy of Sciences&lt;/secondary-title&gt;&lt;/titles&gt;&lt;periodical&gt;&lt;full-title&gt;Proceedings of the National Academy of Sciences&lt;/full-title&gt;&lt;/periodical&gt;&lt;pages&gt;8882-8887&lt;/pages&gt;&lt;volume&gt;103&lt;/volume&gt;&lt;number&gt;23&lt;/number&gt;&lt;dates&gt;&lt;year&gt;2006&lt;/year&gt;&lt;pub-dates&gt;&lt;date&gt;June 6, 2006&lt;/date&gt;&lt;/pub-dates&gt;&lt;/dates&gt;&lt;urls&gt;&lt;related-urls&gt;&lt;url&gt;http://www.pnas.org/content/103/23/8882.abstract&lt;/url&gt;&lt;/related-urls&gt;&lt;/urls&gt;&lt;electronic-resource-num&gt;10.1073/pnas.0602911103&lt;/electronic-resource-num&gt;&lt;/record&gt;&lt;/Cite&gt;&lt;/EndNote&gt;</w:instrText>
      </w:r>
      <w:r w:rsidR="00BB377F">
        <w:rPr>
          <w:bCs/>
        </w:rPr>
        <w:fldChar w:fldCharType="separate"/>
      </w:r>
      <w:r w:rsidR="00206E08">
        <w:rPr>
          <w:bCs/>
          <w:noProof/>
        </w:rPr>
        <w:t>(</w:t>
      </w:r>
      <w:hyperlink w:anchor="_ENREF_23" w:tooltip="Irarrazabal, 2006 #2749" w:history="1">
        <w:r w:rsidR="00EF6E4D" w:rsidRPr="00206E08">
          <w:rPr>
            <w:bCs/>
            <w:i/>
            <w:noProof/>
          </w:rPr>
          <w:t>23</w:t>
        </w:r>
      </w:hyperlink>
      <w:r w:rsidR="00206E08">
        <w:rPr>
          <w:bCs/>
          <w:noProof/>
        </w:rPr>
        <w:t>)</w:t>
      </w:r>
      <w:r w:rsidR="00BB377F">
        <w:rPr>
          <w:bCs/>
        </w:rPr>
        <w:fldChar w:fldCharType="end"/>
      </w:r>
      <w:r w:rsidR="00EF48E1" w:rsidRPr="00260540">
        <w:rPr>
          <w:bCs/>
        </w:rPr>
        <w:t>.</w:t>
      </w:r>
    </w:p>
    <w:p w14:paraId="0127DADF" w14:textId="271F36AA" w:rsidR="00136092" w:rsidRPr="00260540" w:rsidRDefault="008D2499" w:rsidP="00136092">
      <w:pPr>
        <w:pStyle w:val="Paragraph"/>
        <w:spacing w:line="480" w:lineRule="auto"/>
        <w:jc w:val="both"/>
        <w:rPr>
          <w:bCs/>
        </w:rPr>
      </w:pPr>
      <w:r w:rsidRPr="00260540">
        <w:rPr>
          <w:bCs/>
          <w:lang w:val="en-GB"/>
        </w:rPr>
        <w:t xml:space="preserve">Here, </w:t>
      </w:r>
      <w:r w:rsidRPr="00260540">
        <w:rPr>
          <w:bCs/>
        </w:rPr>
        <w:t xml:space="preserve">we provide evidence for a profound </w:t>
      </w:r>
      <w:r w:rsidR="00D5370B">
        <w:rPr>
          <w:bCs/>
        </w:rPr>
        <w:t xml:space="preserve">impairment of </w:t>
      </w:r>
      <w:r w:rsidR="00D63F8E" w:rsidRPr="00260540">
        <w:rPr>
          <w:bCs/>
        </w:rPr>
        <w:t xml:space="preserve">Treg induction </w:t>
      </w:r>
      <w:r w:rsidRPr="00260540">
        <w:rPr>
          <w:bCs/>
        </w:rPr>
        <w:t xml:space="preserve">during </w:t>
      </w:r>
      <w:r w:rsidR="00EB1FD0" w:rsidRPr="00260540">
        <w:rPr>
          <w:bCs/>
        </w:rPr>
        <w:t xml:space="preserve">islet autoimmunity </w:t>
      </w:r>
      <w:r w:rsidR="00DA5E64" w:rsidRPr="00260540">
        <w:rPr>
          <w:bCs/>
        </w:rPr>
        <w:t>onset</w:t>
      </w:r>
      <w:r w:rsidRPr="00260540">
        <w:rPr>
          <w:bCs/>
        </w:rPr>
        <w:t xml:space="preserve">. </w:t>
      </w:r>
      <w:r w:rsidR="00EB1FD0" w:rsidRPr="00260540">
        <w:rPr>
          <w:bCs/>
        </w:rPr>
        <w:t>W</w:t>
      </w:r>
      <w:r w:rsidRPr="00260540">
        <w:rPr>
          <w:bCs/>
        </w:rPr>
        <w:t xml:space="preserve">e demonstrate that a miRNA181a-mediated enhanced signal strength of TCR stimulation and costimulation links increased NFAT5 expression with impaired Treg induction. </w:t>
      </w:r>
      <w:r w:rsidR="00EF48E1" w:rsidRPr="00260540">
        <w:rPr>
          <w:bCs/>
        </w:rPr>
        <w:t>A</w:t>
      </w:r>
      <w:r w:rsidR="00FF50A9" w:rsidRPr="00260540">
        <w:rPr>
          <w:bCs/>
        </w:rPr>
        <w:t xml:space="preserve"> miRNA181a antagomir or a pharmacological NFAT5 inhibitor improves </w:t>
      </w:r>
      <w:r w:rsidR="0089549F" w:rsidRPr="00260540">
        <w:rPr>
          <w:bCs/>
        </w:rPr>
        <w:t>Treg</w:t>
      </w:r>
      <w:r w:rsidR="00FF50A9" w:rsidRPr="00260540">
        <w:rPr>
          <w:bCs/>
        </w:rPr>
        <w:t xml:space="preserve"> induction and </w:t>
      </w:r>
      <w:r w:rsidR="004D4933" w:rsidRPr="00260540">
        <w:rPr>
          <w:bCs/>
        </w:rPr>
        <w:t xml:space="preserve">reduces </w:t>
      </w:r>
      <w:r w:rsidR="00EF48E1" w:rsidRPr="00260540">
        <w:rPr>
          <w:bCs/>
        </w:rPr>
        <w:t xml:space="preserve">murine </w:t>
      </w:r>
      <w:r w:rsidR="004D4933" w:rsidRPr="00260540">
        <w:rPr>
          <w:bCs/>
        </w:rPr>
        <w:t xml:space="preserve">islet autoimmunity </w:t>
      </w:r>
      <w:r w:rsidR="00EF48E1" w:rsidRPr="00260540">
        <w:rPr>
          <w:bCs/>
          <w:i/>
        </w:rPr>
        <w:t>in vivo</w:t>
      </w:r>
      <w:r w:rsidR="004D4933" w:rsidRPr="00260540">
        <w:rPr>
          <w:bCs/>
        </w:rPr>
        <w:t xml:space="preserve">. </w:t>
      </w:r>
    </w:p>
    <w:p w14:paraId="51373EAB" w14:textId="71045043" w:rsidR="008D2499" w:rsidRPr="00260540" w:rsidRDefault="004A10BE" w:rsidP="0059664E">
      <w:pPr>
        <w:pStyle w:val="Paragraph"/>
        <w:spacing w:line="480" w:lineRule="auto"/>
        <w:ind w:firstLine="0"/>
        <w:jc w:val="both"/>
        <w:rPr>
          <w:bCs/>
        </w:rPr>
      </w:pPr>
      <w:r w:rsidRPr="00260540">
        <w:rPr>
          <w:b/>
        </w:rPr>
        <w:t>Results</w:t>
      </w:r>
      <w:r w:rsidRPr="00260540">
        <w:t xml:space="preserve"> </w:t>
      </w:r>
    </w:p>
    <w:p w14:paraId="4F6BFA0A" w14:textId="010E163A" w:rsidR="008D2499" w:rsidRPr="00260540" w:rsidRDefault="008D2499" w:rsidP="003A1A6F">
      <w:pPr>
        <w:pStyle w:val="Paragraph"/>
        <w:spacing w:line="480" w:lineRule="auto"/>
        <w:jc w:val="both"/>
        <w:rPr>
          <w:b/>
          <w:bCs/>
          <w:i/>
        </w:rPr>
      </w:pPr>
      <w:r w:rsidRPr="00260540">
        <w:rPr>
          <w:b/>
          <w:bCs/>
          <w:i/>
        </w:rPr>
        <w:t xml:space="preserve">Impaired </w:t>
      </w:r>
      <w:r w:rsidR="00B40DDC" w:rsidRPr="00260540">
        <w:rPr>
          <w:b/>
          <w:bCs/>
          <w:i/>
        </w:rPr>
        <w:t xml:space="preserve">Treg </w:t>
      </w:r>
      <w:r w:rsidRPr="00260540">
        <w:rPr>
          <w:b/>
          <w:bCs/>
          <w:i/>
        </w:rPr>
        <w:t xml:space="preserve">induction during </w:t>
      </w:r>
      <w:r w:rsidR="00C47D5E" w:rsidRPr="00260540">
        <w:rPr>
          <w:b/>
          <w:bCs/>
          <w:i/>
        </w:rPr>
        <w:t xml:space="preserve">human </w:t>
      </w:r>
      <w:r w:rsidRPr="00260540">
        <w:rPr>
          <w:b/>
          <w:bCs/>
          <w:i/>
        </w:rPr>
        <w:t>islet autoimmunity onset</w:t>
      </w:r>
    </w:p>
    <w:p w14:paraId="7C643C41" w14:textId="47D884CE" w:rsidR="00212DD7" w:rsidRPr="00260540" w:rsidRDefault="00F41214" w:rsidP="00856063">
      <w:pPr>
        <w:pStyle w:val="Paragraph"/>
        <w:spacing w:line="480" w:lineRule="auto"/>
        <w:jc w:val="both"/>
        <w:rPr>
          <w:bCs/>
        </w:rPr>
      </w:pPr>
      <w:r w:rsidRPr="00260540">
        <w:rPr>
          <w:bCs/>
        </w:rPr>
        <w:t>We</w:t>
      </w:r>
      <w:r w:rsidR="008D2499" w:rsidRPr="00260540">
        <w:rPr>
          <w:bCs/>
        </w:rPr>
        <w:t xml:space="preserve"> studied </w:t>
      </w:r>
      <w:r w:rsidR="006B56A3" w:rsidRPr="00260540">
        <w:rPr>
          <w:bCs/>
        </w:rPr>
        <w:t>Treg</w:t>
      </w:r>
      <w:r w:rsidR="003D6E09" w:rsidRPr="00260540">
        <w:rPr>
          <w:bCs/>
        </w:rPr>
        <w:t xml:space="preserve"> induction </w:t>
      </w:r>
      <w:r w:rsidR="00BF3B9E">
        <w:rPr>
          <w:bCs/>
        </w:rPr>
        <w:t>in vitro</w:t>
      </w:r>
      <w:r w:rsidR="00DD2093">
        <w:rPr>
          <w:bCs/>
        </w:rPr>
        <w:t xml:space="preserve"> </w:t>
      </w:r>
      <w:r w:rsidR="003D6E09" w:rsidRPr="00260540">
        <w:rPr>
          <w:bCs/>
        </w:rPr>
        <w:t>using naïve CD4</w:t>
      </w:r>
      <w:r w:rsidR="003D6E09" w:rsidRPr="00260540">
        <w:rPr>
          <w:bCs/>
          <w:vertAlign w:val="superscript"/>
        </w:rPr>
        <w:t>+</w:t>
      </w:r>
      <w:r w:rsidR="003D6E09" w:rsidRPr="00260540">
        <w:rPr>
          <w:bCs/>
        </w:rPr>
        <w:t xml:space="preserve">T cells from </w:t>
      </w:r>
      <w:r w:rsidR="00C47D5E" w:rsidRPr="00260540">
        <w:rPr>
          <w:bCs/>
        </w:rPr>
        <w:t xml:space="preserve">individual </w:t>
      </w:r>
      <w:r w:rsidR="003D6E09" w:rsidRPr="00260540">
        <w:rPr>
          <w:bCs/>
        </w:rPr>
        <w:t xml:space="preserve">children with different durations of islet autoimmunity </w:t>
      </w:r>
      <w:r w:rsidRPr="00260540">
        <w:rPr>
          <w:bCs/>
        </w:rPr>
        <w:t>without</w:t>
      </w:r>
      <w:r w:rsidR="003D6E09" w:rsidRPr="00260540">
        <w:rPr>
          <w:bCs/>
        </w:rPr>
        <w:t xml:space="preserve"> </w:t>
      </w:r>
      <w:r w:rsidR="00C47D5E" w:rsidRPr="00260540">
        <w:rPr>
          <w:bCs/>
        </w:rPr>
        <w:t>clinical</w:t>
      </w:r>
      <w:r w:rsidR="003D6E09" w:rsidRPr="00260540">
        <w:rPr>
          <w:bCs/>
        </w:rPr>
        <w:t xml:space="preserve"> </w:t>
      </w:r>
      <w:r w:rsidR="00DA5E64" w:rsidRPr="00260540">
        <w:rPr>
          <w:bCs/>
        </w:rPr>
        <w:t>T1D</w:t>
      </w:r>
      <w:r w:rsidR="00212DD7" w:rsidRPr="00260540">
        <w:rPr>
          <w:bCs/>
        </w:rPr>
        <w:t xml:space="preserve"> (</w:t>
      </w:r>
      <w:r w:rsidR="006B56A3" w:rsidRPr="00260540">
        <w:rPr>
          <w:bCs/>
        </w:rPr>
        <w:t>overview in</w:t>
      </w:r>
      <w:r w:rsidR="00212DD7" w:rsidRPr="00260540">
        <w:rPr>
          <w:bCs/>
        </w:rPr>
        <w:t xml:space="preserve"> </w:t>
      </w:r>
      <w:r w:rsidR="00212DD7" w:rsidRPr="00260540">
        <w:rPr>
          <w:b/>
          <w:bCs/>
        </w:rPr>
        <w:t>Fig.</w:t>
      </w:r>
      <w:r w:rsidR="00F356DD" w:rsidRPr="00260540">
        <w:rPr>
          <w:b/>
          <w:bCs/>
        </w:rPr>
        <w:t>S</w:t>
      </w:r>
      <w:r w:rsidR="00212DD7" w:rsidRPr="00260540">
        <w:rPr>
          <w:b/>
          <w:bCs/>
        </w:rPr>
        <w:t>1</w:t>
      </w:r>
      <w:r w:rsidR="00212DD7" w:rsidRPr="00260540">
        <w:rPr>
          <w:bCs/>
        </w:rPr>
        <w:t>)</w:t>
      </w:r>
      <w:r w:rsidR="003D6E09" w:rsidRPr="00260540">
        <w:rPr>
          <w:bCs/>
        </w:rPr>
        <w:t xml:space="preserve">. Given the </w:t>
      </w:r>
      <w:r w:rsidR="003D6E09" w:rsidRPr="00260540">
        <w:rPr>
          <w:bCs/>
        </w:rPr>
        <w:lastRenderedPageBreak/>
        <w:t xml:space="preserve">critical role of insulin epitopes as target </w:t>
      </w:r>
      <w:r w:rsidR="00DA5E64" w:rsidRPr="00260540">
        <w:rPr>
          <w:bCs/>
        </w:rPr>
        <w:t>autoantigen</w:t>
      </w:r>
      <w:r w:rsidR="001B68CC" w:rsidRPr="00260540">
        <w:rPr>
          <w:bCs/>
        </w:rPr>
        <w:t>s</w:t>
      </w:r>
      <w:r w:rsidR="003D6E09" w:rsidRPr="00260540">
        <w:rPr>
          <w:bCs/>
        </w:rPr>
        <w:t>, we focused on insulin-specific Treg induction</w:t>
      </w:r>
      <w:r w:rsidR="006B56A3" w:rsidRPr="00260540">
        <w:rPr>
          <w:bCs/>
        </w:rPr>
        <w:t xml:space="preserve"> using highly</w:t>
      </w:r>
      <w:r w:rsidR="008D2E89" w:rsidRPr="00260540">
        <w:rPr>
          <w:bCs/>
        </w:rPr>
        <w:t>-</w:t>
      </w:r>
      <w:r w:rsidR="006B56A3" w:rsidRPr="00260540">
        <w:rPr>
          <w:bCs/>
        </w:rPr>
        <w:t>pure naïve CD4</w:t>
      </w:r>
      <w:r w:rsidR="006B56A3" w:rsidRPr="00260540">
        <w:rPr>
          <w:bCs/>
          <w:vertAlign w:val="superscript"/>
        </w:rPr>
        <w:t>+</w:t>
      </w:r>
      <w:r w:rsidR="006B56A3" w:rsidRPr="00260540">
        <w:rPr>
          <w:bCs/>
        </w:rPr>
        <w:t xml:space="preserve">T cells and premature withdrawal of TCR stimulation after 18 hours </w:t>
      </w:r>
      <w:r w:rsidR="008D2E89" w:rsidRPr="00260540">
        <w:rPr>
          <w:bCs/>
        </w:rPr>
        <w:t>without</w:t>
      </w:r>
      <w:r w:rsidR="006B56A3" w:rsidRPr="00260540">
        <w:rPr>
          <w:bCs/>
        </w:rPr>
        <w:t xml:space="preserve"> TGF</w:t>
      </w:r>
      <w:r w:rsidR="006B56A3" w:rsidRPr="00260540">
        <w:rPr>
          <w:rFonts w:ascii="Symbol" w:hAnsi="Symbol"/>
          <w:bCs/>
        </w:rPr>
        <w:t></w:t>
      </w:r>
      <w:r w:rsidR="00BB377F">
        <w:rPr>
          <w:rFonts w:ascii="Symbol" w:hAnsi="Symbol"/>
          <w:bCs/>
        </w:rPr>
        <w:t></w:t>
      </w:r>
      <w:r w:rsidR="00BB377F">
        <w:rPr>
          <w:rFonts w:ascii="Symbol" w:hAnsi="Symbol"/>
          <w:bCs/>
        </w:rPr>
        <w:fldChar w:fldCharType="begin">
          <w:fldData xml:space="preserve">PEVuZE5vdGU+PENpdGU+PEF1dGhvcj5TYXVlcjwvQXV0aG9yPjxZZWFyPjIwMDg8L1llYXI+PFJl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YWJici0xPjwvYWx0LXBlcmlvZGljYWw+PHBhZ2VzPjc3OTctODAyPC9wYWdlcz48dm9sdW1lPjEw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</w:fldData>
        </w:fldChar>
      </w:r>
      <w:r w:rsidR="00206E08">
        <w:rPr>
          <w:rFonts w:ascii="Symbol" w:hAnsi="Symbol"/>
          <w:bCs/>
        </w:rPr>
        <w:instrText xml:space="preserve"> ADDIN EN.CITE </w:instrText>
      </w:r>
      <w:r w:rsidR="00206E08">
        <w:rPr>
          <w:rFonts w:ascii="Symbol" w:hAnsi="Symbol"/>
          <w:bCs/>
        </w:rPr>
        <w:fldChar w:fldCharType="begin">
          <w:fldData xml:space="preserve">PEVuZE5vdGU+PENpdGU+PEF1dGhvcj5TYXVlcjwvQXV0aG9yPjxZZWFyPjIwMDg8L1llYXI+PFJl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YWJici0xPjwvYWx0LXBlcmlvZGljYWw+PHBhZ2VzPjc3OTctODAyPC9wYWdlcz48dm9sdW1lPjEw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</w:fldData>
        </w:fldChar>
      </w:r>
      <w:r w:rsidR="00206E08">
        <w:rPr>
          <w:rFonts w:ascii="Symbol" w:hAnsi="Symbol"/>
          <w:bCs/>
        </w:rPr>
        <w:instrText xml:space="preserve"> ADDIN EN.CITE.DATA </w:instrText>
      </w:r>
      <w:r w:rsidR="00206E08">
        <w:rPr>
          <w:rFonts w:ascii="Symbol" w:hAnsi="Symbol"/>
          <w:bCs/>
        </w:rPr>
      </w:r>
      <w:r w:rsidR="00206E08">
        <w:rPr>
          <w:rFonts w:ascii="Symbol" w:hAnsi="Symbol"/>
          <w:bCs/>
        </w:rPr>
        <w:fldChar w:fldCharType="end"/>
      </w:r>
      <w:r w:rsidR="00BB377F">
        <w:rPr>
          <w:rFonts w:ascii="Symbol" w:hAnsi="Symbol"/>
          <w:bCs/>
        </w:rPr>
      </w:r>
      <w:r w:rsidR="00BB377F">
        <w:rPr>
          <w:rFonts w:ascii="Symbol" w:hAnsi="Symbol"/>
          <w:bCs/>
        </w:rPr>
        <w:fldChar w:fldCharType="separate"/>
      </w:r>
      <w:r w:rsidR="00206E08">
        <w:rPr>
          <w:rFonts w:ascii="Symbol" w:hAnsi="Symbol"/>
          <w:bCs/>
          <w:noProof/>
        </w:rPr>
        <w:t>(</w:t>
      </w:r>
      <w:hyperlink w:anchor="_ENREF_11" w:tooltip="Sauer, 2008 #163" w:history="1">
        <w:r w:rsidR="00EF6E4D" w:rsidRPr="00206E08">
          <w:rPr>
            <w:rFonts w:ascii="Symbol" w:hAnsi="Symbol"/>
            <w:bCs/>
            <w:i/>
            <w:noProof/>
          </w:rPr>
          <w:t>11</w:t>
        </w:r>
      </w:hyperlink>
      <w:r w:rsidR="00206E08" w:rsidRPr="00206E08">
        <w:rPr>
          <w:rFonts w:ascii="Symbol" w:hAnsi="Symbol"/>
          <w:bCs/>
          <w:i/>
          <w:noProof/>
        </w:rPr>
        <w:t xml:space="preserve">, </w:t>
      </w:r>
      <w:hyperlink w:anchor="_ENREF_12" w:tooltip="Serr, 2016 #2104" w:history="1">
        <w:r w:rsidR="00EF6E4D" w:rsidRPr="00206E08">
          <w:rPr>
            <w:rFonts w:ascii="Symbol" w:hAnsi="Symbol"/>
            <w:bCs/>
            <w:i/>
            <w:noProof/>
          </w:rPr>
          <w:t>12</w:t>
        </w:r>
      </w:hyperlink>
      <w:r w:rsidR="00206E08">
        <w:rPr>
          <w:rFonts w:ascii="Symbol" w:hAnsi="Symbol"/>
          <w:bCs/>
          <w:noProof/>
        </w:rPr>
        <w:t>)</w:t>
      </w:r>
      <w:r w:rsidR="00BB377F">
        <w:rPr>
          <w:rFonts w:ascii="Symbol" w:hAnsi="Symbol"/>
          <w:bCs/>
        </w:rPr>
        <w:fldChar w:fldCharType="end"/>
      </w:r>
      <w:r w:rsidR="006B56A3" w:rsidRPr="00260540">
        <w:rPr>
          <w:bCs/>
        </w:rPr>
        <w:t xml:space="preserve">. </w:t>
      </w:r>
      <w:r w:rsidR="00BF3B9E">
        <w:rPr>
          <w:bCs/>
        </w:rPr>
        <w:t xml:space="preserve">We therefore employed previously established protocols using HLA-DQ8 insulin-specific monomers coated onto streptavidin pre-coated plates </w:t>
      </w:r>
      <w:r w:rsidR="004B769A">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4B769A">
        <w:rPr>
          <w:bCs/>
        </w:rPr>
        <w:instrText xml:space="preserve"> ADDIN EN.CITE </w:instrText>
      </w:r>
      <w:r w:rsidR="004B769A">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4B769A">
        <w:rPr>
          <w:bCs/>
        </w:rPr>
        <w:instrText xml:space="preserve"> ADDIN EN.CITE.DATA </w:instrText>
      </w:r>
      <w:r w:rsidR="004B769A">
        <w:rPr>
          <w:bCs/>
        </w:rPr>
      </w:r>
      <w:r w:rsidR="004B769A">
        <w:rPr>
          <w:bCs/>
        </w:rPr>
        <w:fldChar w:fldCharType="end"/>
      </w:r>
      <w:r w:rsidR="004B769A">
        <w:rPr>
          <w:bCs/>
        </w:rPr>
      </w:r>
      <w:r w:rsidR="004B769A">
        <w:rPr>
          <w:bCs/>
        </w:rPr>
        <w:fldChar w:fldCharType="separate"/>
      </w:r>
      <w:r w:rsidR="004B769A">
        <w:rPr>
          <w:bCs/>
          <w:noProof/>
        </w:rPr>
        <w:t>(</w:t>
      </w:r>
      <w:hyperlink w:anchor="_ENREF_12" w:tooltip="Serr, 2016 #2104" w:history="1">
        <w:r w:rsidR="00EF6E4D" w:rsidRPr="004B769A">
          <w:rPr>
            <w:bCs/>
            <w:i/>
            <w:noProof/>
          </w:rPr>
          <w:t>12</w:t>
        </w:r>
      </w:hyperlink>
      <w:r w:rsidR="004B769A">
        <w:rPr>
          <w:bCs/>
          <w:noProof/>
        </w:rPr>
        <w:t>)</w:t>
      </w:r>
      <w:r w:rsidR="004B769A">
        <w:rPr>
          <w:bCs/>
        </w:rPr>
        <w:fldChar w:fldCharType="end"/>
      </w:r>
      <w:r w:rsidR="00BF3B9E">
        <w:rPr>
          <w:bCs/>
        </w:rPr>
        <w:t>.</w:t>
      </w:r>
    </w:p>
    <w:p w14:paraId="2C6875A9" w14:textId="3FF956F1" w:rsidR="006D1046" w:rsidRPr="00260540" w:rsidRDefault="006D1046" w:rsidP="00F61FBD">
      <w:pPr>
        <w:pStyle w:val="Paragraph"/>
        <w:spacing w:line="480" w:lineRule="auto"/>
        <w:jc w:val="both"/>
        <w:rPr>
          <w:bCs/>
        </w:rPr>
      </w:pPr>
      <w:r w:rsidRPr="00260540">
        <w:rPr>
          <w:bCs/>
        </w:rPr>
        <w:t xml:space="preserve">During islet autoimmunity </w:t>
      </w:r>
      <w:r w:rsidR="00F41214" w:rsidRPr="00260540">
        <w:rPr>
          <w:bCs/>
        </w:rPr>
        <w:t xml:space="preserve">onset </w:t>
      </w:r>
      <w:r w:rsidRPr="00260540">
        <w:rPr>
          <w:bCs/>
        </w:rPr>
        <w:t xml:space="preserve">insulin-specific Treg induction </w:t>
      </w:r>
      <w:r w:rsidR="00C47D5E" w:rsidRPr="00260540">
        <w:rPr>
          <w:bCs/>
        </w:rPr>
        <w:t xml:space="preserve">was significantly </w:t>
      </w:r>
      <w:r w:rsidR="007A3C0C" w:rsidRPr="00A62A1F">
        <w:rPr>
          <w:bCs/>
        </w:rPr>
        <w:t>(</w:t>
      </w:r>
      <w:r w:rsidR="007A3C0C" w:rsidRPr="00A62A1F">
        <w:rPr>
          <w:bCs/>
          <w:i/>
        </w:rPr>
        <w:t>p</w:t>
      </w:r>
      <w:r w:rsidR="007A3C0C" w:rsidRPr="00A62A1F">
        <w:rPr>
          <w:bCs/>
        </w:rPr>
        <w:t xml:space="preserve">&lt;0.001) </w:t>
      </w:r>
      <w:r w:rsidR="00C47D5E" w:rsidRPr="00260540">
        <w:rPr>
          <w:bCs/>
        </w:rPr>
        <w:t xml:space="preserve">impaired </w:t>
      </w:r>
      <w:r w:rsidRPr="00260540">
        <w:rPr>
          <w:bCs/>
        </w:rPr>
        <w:t xml:space="preserve">compared </w:t>
      </w:r>
      <w:r w:rsidR="00F61FBD" w:rsidRPr="00260540">
        <w:rPr>
          <w:bCs/>
        </w:rPr>
        <w:t>to</w:t>
      </w:r>
      <w:r w:rsidRPr="00260540">
        <w:rPr>
          <w:bCs/>
        </w:rPr>
        <w:t xml:space="preserve"> children without </w:t>
      </w:r>
      <w:r w:rsidR="00825BAA" w:rsidRPr="00260540">
        <w:rPr>
          <w:bCs/>
        </w:rPr>
        <w:t xml:space="preserve">islet autoimmunity </w:t>
      </w:r>
      <w:r w:rsidR="00212DD7" w:rsidRPr="00260540">
        <w:rPr>
          <w:bCs/>
        </w:rPr>
        <w:t>(</w:t>
      </w:r>
      <w:r w:rsidR="00212DD7" w:rsidRPr="00260540">
        <w:rPr>
          <w:b/>
          <w:bCs/>
        </w:rPr>
        <w:t>Fig.1</w:t>
      </w:r>
      <w:r w:rsidR="000B119D" w:rsidRPr="00260540">
        <w:rPr>
          <w:b/>
          <w:bCs/>
        </w:rPr>
        <w:t>A</w:t>
      </w:r>
      <w:r w:rsidR="00212DD7" w:rsidRPr="00260540">
        <w:rPr>
          <w:bCs/>
        </w:rPr>
        <w:t>)</w:t>
      </w:r>
      <w:r w:rsidR="00373E57" w:rsidRPr="00260540">
        <w:rPr>
          <w:bCs/>
        </w:rPr>
        <w:t>.</w:t>
      </w:r>
      <w:r w:rsidR="00212DD7" w:rsidRPr="00260540">
        <w:rPr>
          <w:bCs/>
        </w:rPr>
        <w:t xml:space="preserve"> </w:t>
      </w:r>
      <w:r w:rsidR="00373E57" w:rsidRPr="00260540">
        <w:rPr>
          <w:bCs/>
        </w:rPr>
        <w:t>Insulin-specific Tregs were first identified as CD4</w:t>
      </w:r>
      <w:r w:rsidR="00373E57" w:rsidRPr="00260540">
        <w:rPr>
          <w:bCs/>
          <w:vertAlign w:val="superscript"/>
        </w:rPr>
        <w:t>+</w:t>
      </w:r>
      <w:r w:rsidR="00373E57" w:rsidRPr="00260540">
        <w:rPr>
          <w:bCs/>
        </w:rPr>
        <w:t>CD3</w:t>
      </w:r>
      <w:r w:rsidR="00373E57" w:rsidRPr="00260540">
        <w:rPr>
          <w:bCs/>
          <w:vertAlign w:val="superscript"/>
        </w:rPr>
        <w:t>+</w:t>
      </w:r>
      <w:r w:rsidR="00373E57" w:rsidRPr="00260540">
        <w:rPr>
          <w:bCs/>
        </w:rPr>
        <w:t>CD127</w:t>
      </w:r>
      <w:r w:rsidR="00373E57" w:rsidRPr="00260540">
        <w:rPr>
          <w:bCs/>
          <w:vertAlign w:val="superscript"/>
        </w:rPr>
        <w:t>lo</w:t>
      </w:r>
      <w:r w:rsidR="00373E57" w:rsidRPr="00260540">
        <w:rPr>
          <w:bCs/>
        </w:rPr>
        <w:t>CD25</w:t>
      </w:r>
      <w:r w:rsidR="00373E57" w:rsidRPr="00260540">
        <w:rPr>
          <w:bCs/>
          <w:vertAlign w:val="superscript"/>
        </w:rPr>
        <w:t>hi</w:t>
      </w:r>
      <w:r w:rsidR="00C47D5E" w:rsidRPr="00260540">
        <w:rPr>
          <w:bCs/>
        </w:rPr>
        <w:t>T cells</w:t>
      </w:r>
      <w:r w:rsidR="00373E57" w:rsidRPr="00260540">
        <w:rPr>
          <w:bCs/>
        </w:rPr>
        <w:t xml:space="preserve"> (example in </w:t>
      </w:r>
      <w:r w:rsidR="00373E57" w:rsidRPr="00260540">
        <w:rPr>
          <w:b/>
          <w:bCs/>
        </w:rPr>
        <w:t>Fig.</w:t>
      </w:r>
      <w:r w:rsidR="00776DED" w:rsidRPr="00260540">
        <w:rPr>
          <w:b/>
          <w:bCs/>
        </w:rPr>
        <w:t>S</w:t>
      </w:r>
      <w:r w:rsidR="00373E57" w:rsidRPr="00260540">
        <w:rPr>
          <w:b/>
          <w:bCs/>
        </w:rPr>
        <w:t>2</w:t>
      </w:r>
      <w:r w:rsidR="00C049A3">
        <w:rPr>
          <w:b/>
          <w:bCs/>
        </w:rPr>
        <w:t xml:space="preserve">A </w:t>
      </w:r>
      <w:r w:rsidR="00BF6116">
        <w:rPr>
          <w:b/>
          <w:bCs/>
        </w:rPr>
        <w:t>upper</w:t>
      </w:r>
      <w:r w:rsidR="00C049A3">
        <w:rPr>
          <w:b/>
          <w:bCs/>
        </w:rPr>
        <w:t xml:space="preserve"> row:</w:t>
      </w:r>
      <w:r w:rsidR="00373E57" w:rsidRPr="00260540">
        <w:rPr>
          <w:bCs/>
        </w:rPr>
        <w:t xml:space="preserve"> </w:t>
      </w:r>
      <w:r w:rsidR="00212DD7" w:rsidRPr="00260540">
        <w:rPr>
          <w:bCs/>
        </w:rPr>
        <w:t xml:space="preserve">e.g. </w:t>
      </w:r>
      <w:r w:rsidR="00373E57" w:rsidRPr="00260540">
        <w:rPr>
          <w:bCs/>
        </w:rPr>
        <w:t>0.302% of all CD4</w:t>
      </w:r>
      <w:r w:rsidR="00373E57" w:rsidRPr="00260540">
        <w:rPr>
          <w:bCs/>
          <w:vertAlign w:val="superscript"/>
        </w:rPr>
        <w:t>+</w:t>
      </w:r>
      <w:r w:rsidR="00373E57" w:rsidRPr="00260540">
        <w:rPr>
          <w:bCs/>
        </w:rPr>
        <w:t>CD3</w:t>
      </w:r>
      <w:r w:rsidR="00373E57" w:rsidRPr="00260540">
        <w:rPr>
          <w:bCs/>
          <w:vertAlign w:val="superscript"/>
        </w:rPr>
        <w:t>+</w:t>
      </w:r>
      <w:r w:rsidR="00373E57" w:rsidRPr="00260540">
        <w:rPr>
          <w:bCs/>
        </w:rPr>
        <w:t>T cells were identified as CD127</w:t>
      </w:r>
      <w:r w:rsidR="00373E57" w:rsidRPr="00260540">
        <w:rPr>
          <w:bCs/>
          <w:vertAlign w:val="superscript"/>
        </w:rPr>
        <w:t>lo</w:t>
      </w:r>
      <w:r w:rsidR="00373E57" w:rsidRPr="00260540">
        <w:rPr>
          <w:bCs/>
        </w:rPr>
        <w:t>CD25</w:t>
      </w:r>
      <w:r w:rsidR="00373E57" w:rsidRPr="00260540">
        <w:rPr>
          <w:bCs/>
          <w:vertAlign w:val="superscript"/>
        </w:rPr>
        <w:t>hi</w:t>
      </w:r>
      <w:r w:rsidR="00373E57" w:rsidRPr="00260540">
        <w:rPr>
          <w:bCs/>
        </w:rPr>
        <w:t xml:space="preserve"> upon stimulation with HLA-DQ8 insulin-specific monomers</w:t>
      </w:r>
      <w:r w:rsidR="00212DD7" w:rsidRPr="00260540">
        <w:rPr>
          <w:bCs/>
        </w:rPr>
        <w:t>)</w:t>
      </w:r>
      <w:r w:rsidR="00373E57" w:rsidRPr="00260540">
        <w:rPr>
          <w:bCs/>
        </w:rPr>
        <w:t xml:space="preserve">. </w:t>
      </w:r>
      <w:r w:rsidR="00590457" w:rsidRPr="00260540">
        <w:rPr>
          <w:bCs/>
        </w:rPr>
        <w:t>W</w:t>
      </w:r>
      <w:r w:rsidR="00373E57" w:rsidRPr="00260540">
        <w:rPr>
          <w:bCs/>
        </w:rPr>
        <w:t>ithin this CD127</w:t>
      </w:r>
      <w:r w:rsidR="00373E57" w:rsidRPr="00260540">
        <w:rPr>
          <w:bCs/>
          <w:vertAlign w:val="superscript"/>
        </w:rPr>
        <w:t>lo</w:t>
      </w:r>
      <w:r w:rsidR="00373E57" w:rsidRPr="00260540">
        <w:rPr>
          <w:bCs/>
        </w:rPr>
        <w:t>CD25</w:t>
      </w:r>
      <w:r w:rsidR="00373E57" w:rsidRPr="00260540">
        <w:rPr>
          <w:bCs/>
          <w:vertAlign w:val="superscript"/>
        </w:rPr>
        <w:t>hi</w:t>
      </w:r>
      <w:r w:rsidR="00373E57" w:rsidRPr="00260540">
        <w:rPr>
          <w:bCs/>
        </w:rPr>
        <w:t xml:space="preserve"> population percentages of CD25</w:t>
      </w:r>
      <w:r w:rsidR="00373E57" w:rsidRPr="00260540">
        <w:rPr>
          <w:bCs/>
          <w:vertAlign w:val="superscript"/>
        </w:rPr>
        <w:t>hi</w:t>
      </w:r>
      <w:r w:rsidR="00373E57" w:rsidRPr="00260540">
        <w:rPr>
          <w:bCs/>
        </w:rPr>
        <w:t>F</w:t>
      </w:r>
      <w:r w:rsidR="00D163DE" w:rsidRPr="00260540">
        <w:rPr>
          <w:bCs/>
        </w:rPr>
        <w:t>OXP</w:t>
      </w:r>
      <w:r w:rsidR="00373E57" w:rsidRPr="00260540">
        <w:rPr>
          <w:bCs/>
        </w:rPr>
        <w:t>3</w:t>
      </w:r>
      <w:r w:rsidR="00373E57" w:rsidRPr="00260540">
        <w:rPr>
          <w:bCs/>
          <w:vertAlign w:val="superscript"/>
        </w:rPr>
        <w:t>hi</w:t>
      </w:r>
      <w:r w:rsidR="00373E57" w:rsidRPr="00260540">
        <w:rPr>
          <w:bCs/>
        </w:rPr>
        <w:t>Tregs were assessed</w:t>
      </w:r>
      <w:r w:rsidR="00212DD7" w:rsidRPr="00260540">
        <w:rPr>
          <w:bCs/>
        </w:rPr>
        <w:t xml:space="preserve"> (</w:t>
      </w:r>
      <w:r w:rsidR="00212DD7" w:rsidRPr="00260540">
        <w:rPr>
          <w:b/>
          <w:bCs/>
        </w:rPr>
        <w:t>Fig.</w:t>
      </w:r>
      <w:r w:rsidR="00776DED" w:rsidRPr="00260540">
        <w:rPr>
          <w:b/>
          <w:bCs/>
        </w:rPr>
        <w:t>S</w:t>
      </w:r>
      <w:r w:rsidR="00212DD7" w:rsidRPr="00260540">
        <w:rPr>
          <w:b/>
          <w:bCs/>
        </w:rPr>
        <w:t>2</w:t>
      </w:r>
      <w:r w:rsidR="00C049A3">
        <w:rPr>
          <w:b/>
          <w:bCs/>
        </w:rPr>
        <w:t xml:space="preserve">A </w:t>
      </w:r>
      <w:r w:rsidR="00BF6116">
        <w:rPr>
          <w:b/>
          <w:bCs/>
        </w:rPr>
        <w:t>upper</w:t>
      </w:r>
      <w:r w:rsidR="00C049A3">
        <w:rPr>
          <w:b/>
          <w:bCs/>
        </w:rPr>
        <w:t xml:space="preserve"> row</w:t>
      </w:r>
      <w:r w:rsidR="00373E57" w:rsidRPr="00260540">
        <w:rPr>
          <w:bCs/>
        </w:rPr>
        <w:t>: e.g. 55.6%</w:t>
      </w:r>
      <w:r w:rsidR="00212DD7" w:rsidRPr="00260540">
        <w:rPr>
          <w:bCs/>
        </w:rPr>
        <w:t xml:space="preserve"> CD25</w:t>
      </w:r>
      <w:r w:rsidR="00212DD7" w:rsidRPr="00260540">
        <w:rPr>
          <w:bCs/>
          <w:vertAlign w:val="superscript"/>
        </w:rPr>
        <w:t>hi</w:t>
      </w:r>
      <w:r w:rsidR="00212DD7" w:rsidRPr="00260540">
        <w:rPr>
          <w:bCs/>
        </w:rPr>
        <w:t>F</w:t>
      </w:r>
      <w:r w:rsidR="00D163DE" w:rsidRPr="00260540">
        <w:rPr>
          <w:bCs/>
        </w:rPr>
        <w:t>OXP</w:t>
      </w:r>
      <w:r w:rsidR="00212DD7" w:rsidRPr="00260540">
        <w:rPr>
          <w:bCs/>
        </w:rPr>
        <w:t>3</w:t>
      </w:r>
      <w:r w:rsidR="00212DD7" w:rsidRPr="00260540">
        <w:rPr>
          <w:bCs/>
          <w:vertAlign w:val="superscript"/>
        </w:rPr>
        <w:t>hi</w:t>
      </w:r>
      <w:r w:rsidR="006B79AE" w:rsidRPr="00260540">
        <w:rPr>
          <w:bCs/>
        </w:rPr>
        <w:t xml:space="preserve"> of 0.302% of </w:t>
      </w:r>
      <w:r w:rsidR="007A3C0C">
        <w:rPr>
          <w:bCs/>
        </w:rPr>
        <w:t>CD127</w:t>
      </w:r>
      <w:r w:rsidR="007A3C0C" w:rsidRPr="00EF6E4D">
        <w:rPr>
          <w:bCs/>
          <w:vertAlign w:val="superscript"/>
        </w:rPr>
        <w:t>low</w:t>
      </w:r>
      <w:r w:rsidR="006B79AE" w:rsidRPr="00260540">
        <w:rPr>
          <w:bCs/>
        </w:rPr>
        <w:t>CD25</w:t>
      </w:r>
      <w:r w:rsidR="006B79AE" w:rsidRPr="00260540">
        <w:rPr>
          <w:bCs/>
          <w:vertAlign w:val="superscript"/>
        </w:rPr>
        <w:t>hi</w:t>
      </w:r>
      <w:r w:rsidR="006B79AE" w:rsidRPr="00260540">
        <w:rPr>
          <w:bCs/>
        </w:rPr>
        <w:t xml:space="preserve"> cells</w:t>
      </w:r>
      <w:r w:rsidR="00212DD7" w:rsidRPr="00260540">
        <w:rPr>
          <w:bCs/>
        </w:rPr>
        <w:t xml:space="preserve">). </w:t>
      </w:r>
      <w:r w:rsidR="00373E57" w:rsidRPr="00260540">
        <w:rPr>
          <w:bCs/>
        </w:rPr>
        <w:t>No F</w:t>
      </w:r>
      <w:r w:rsidR="00D163DE" w:rsidRPr="00260540">
        <w:rPr>
          <w:bCs/>
        </w:rPr>
        <w:t>OXP</w:t>
      </w:r>
      <w:r w:rsidR="00373E57" w:rsidRPr="00260540">
        <w:rPr>
          <w:bCs/>
        </w:rPr>
        <w:t>3</w:t>
      </w:r>
      <w:r w:rsidR="00212DD7" w:rsidRPr="00260540">
        <w:rPr>
          <w:bCs/>
          <w:vertAlign w:val="superscript"/>
        </w:rPr>
        <w:t>hi</w:t>
      </w:r>
      <w:r w:rsidR="00373E57" w:rsidRPr="00260540">
        <w:rPr>
          <w:bCs/>
        </w:rPr>
        <w:t xml:space="preserve">Tregs were identified </w:t>
      </w:r>
      <w:r w:rsidR="008E6876" w:rsidRPr="00260540">
        <w:rPr>
          <w:bCs/>
        </w:rPr>
        <w:t xml:space="preserve">upon stimulation </w:t>
      </w:r>
      <w:r w:rsidR="00373E57" w:rsidRPr="00260540">
        <w:rPr>
          <w:bCs/>
        </w:rPr>
        <w:t>with HLA-DQ8 control monome</w:t>
      </w:r>
      <w:r w:rsidR="00212DD7" w:rsidRPr="00260540">
        <w:rPr>
          <w:bCs/>
        </w:rPr>
        <w:t xml:space="preserve">rs (example in </w:t>
      </w:r>
      <w:r w:rsidR="00212DD7" w:rsidRPr="00260540">
        <w:rPr>
          <w:b/>
          <w:bCs/>
        </w:rPr>
        <w:t>Fig.</w:t>
      </w:r>
      <w:r w:rsidR="00776DED" w:rsidRPr="00260540">
        <w:rPr>
          <w:b/>
          <w:bCs/>
        </w:rPr>
        <w:t>S</w:t>
      </w:r>
      <w:r w:rsidR="00212DD7" w:rsidRPr="00260540">
        <w:rPr>
          <w:b/>
          <w:bCs/>
        </w:rPr>
        <w:t>2</w:t>
      </w:r>
      <w:r w:rsidR="000B119D" w:rsidRPr="00260540">
        <w:rPr>
          <w:b/>
          <w:bCs/>
        </w:rPr>
        <w:t>A</w:t>
      </w:r>
      <w:r w:rsidR="00C049A3">
        <w:rPr>
          <w:b/>
          <w:bCs/>
        </w:rPr>
        <w:t xml:space="preserve"> </w:t>
      </w:r>
      <w:r w:rsidR="00BF6116">
        <w:rPr>
          <w:b/>
          <w:bCs/>
        </w:rPr>
        <w:t>lower</w:t>
      </w:r>
      <w:r w:rsidR="00C049A3">
        <w:rPr>
          <w:b/>
          <w:bCs/>
        </w:rPr>
        <w:t xml:space="preserve"> row</w:t>
      </w:r>
      <w:r w:rsidR="00212DD7" w:rsidRPr="00260540">
        <w:rPr>
          <w:bCs/>
        </w:rPr>
        <w:t xml:space="preserve">). </w:t>
      </w:r>
      <w:r w:rsidR="007E6115" w:rsidRPr="00260540">
        <w:rPr>
          <w:bCs/>
        </w:rPr>
        <w:t xml:space="preserve">Functionality of induced Tregs </w:t>
      </w:r>
      <w:r w:rsidR="008D2E89" w:rsidRPr="00260540">
        <w:rPr>
          <w:bCs/>
        </w:rPr>
        <w:t>was</w:t>
      </w:r>
      <w:r w:rsidR="007E6115" w:rsidRPr="00260540">
        <w:rPr>
          <w:bCs/>
        </w:rPr>
        <w:t xml:space="preserve"> demonstrated previously </w:t>
      </w:r>
      <w:r w:rsidR="00BB377F">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 </w:instrText>
      </w:r>
      <w:r w:rsidR="00206E08">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EN.CITE.DATA </w:instrText>
      </w:r>
      <w:r w:rsidR="00206E08">
        <w:rPr>
          <w:bCs/>
        </w:rPr>
      </w:r>
      <w:r w:rsidR="00206E08">
        <w:rPr>
          <w:bCs/>
        </w:rPr>
        <w:fldChar w:fldCharType="end"/>
      </w:r>
      <w:r w:rsidR="00BB377F">
        <w:rPr>
          <w:bCs/>
        </w:rPr>
      </w:r>
      <w:r w:rsidR="00BB377F">
        <w:rPr>
          <w:bCs/>
        </w:rPr>
        <w:fldChar w:fldCharType="separate"/>
      </w:r>
      <w:r w:rsidR="00206E08">
        <w:rPr>
          <w:bCs/>
          <w:noProof/>
        </w:rPr>
        <w:t>(</w:t>
      </w:r>
      <w:hyperlink w:anchor="_ENREF_12" w:tooltip="Serr, 2016 #2104" w:history="1">
        <w:r w:rsidR="00EF6E4D" w:rsidRPr="00206E08">
          <w:rPr>
            <w:bCs/>
            <w:i/>
            <w:noProof/>
          </w:rPr>
          <w:t>12</w:t>
        </w:r>
      </w:hyperlink>
      <w:r w:rsidR="00206E08">
        <w:rPr>
          <w:bCs/>
          <w:noProof/>
        </w:rPr>
        <w:t>)</w:t>
      </w:r>
      <w:r w:rsidR="00BB377F">
        <w:rPr>
          <w:bCs/>
        </w:rPr>
        <w:fldChar w:fldCharType="end"/>
      </w:r>
      <w:r w:rsidR="00BB377F">
        <w:rPr>
          <w:bCs/>
        </w:rPr>
        <w:t xml:space="preserve"> </w:t>
      </w:r>
      <w:r w:rsidR="007E6115" w:rsidRPr="00260540">
        <w:rPr>
          <w:bCs/>
        </w:rPr>
        <w:t>and was confirmed in Treg suppression assays (</w:t>
      </w:r>
      <w:r w:rsidR="007E6115" w:rsidRPr="00260540">
        <w:rPr>
          <w:b/>
          <w:bCs/>
        </w:rPr>
        <w:t>Fig.</w:t>
      </w:r>
      <w:r w:rsidR="00776DED" w:rsidRPr="00260540">
        <w:rPr>
          <w:b/>
          <w:bCs/>
        </w:rPr>
        <w:t>S</w:t>
      </w:r>
      <w:r w:rsidR="007E6115" w:rsidRPr="00260540">
        <w:rPr>
          <w:b/>
          <w:bCs/>
        </w:rPr>
        <w:t>2</w:t>
      </w:r>
      <w:r w:rsidR="00C049A3">
        <w:rPr>
          <w:b/>
          <w:bCs/>
        </w:rPr>
        <w:t>B</w:t>
      </w:r>
      <w:r w:rsidR="007E6115" w:rsidRPr="00260540">
        <w:rPr>
          <w:bCs/>
        </w:rPr>
        <w:t xml:space="preserve">). </w:t>
      </w:r>
      <w:r w:rsidRPr="00260540">
        <w:rPr>
          <w:bCs/>
        </w:rPr>
        <w:t xml:space="preserve">Consistent with the reduced insulin-specific Treg induction </w:t>
      </w:r>
      <w:r w:rsidR="002E14D2" w:rsidRPr="00260540">
        <w:rPr>
          <w:bCs/>
        </w:rPr>
        <w:t xml:space="preserve">in </w:t>
      </w:r>
      <w:r w:rsidRPr="00260540">
        <w:rPr>
          <w:bCs/>
        </w:rPr>
        <w:t>children with onset of autoimmunity, frequencies of F</w:t>
      </w:r>
      <w:r w:rsidR="00D163DE" w:rsidRPr="00260540">
        <w:rPr>
          <w:bCs/>
        </w:rPr>
        <w:t>OXP</w:t>
      </w:r>
      <w:r w:rsidRPr="00260540">
        <w:rPr>
          <w:bCs/>
        </w:rPr>
        <w:t>3</w:t>
      </w:r>
      <w:r w:rsidRPr="00260540">
        <w:rPr>
          <w:bCs/>
          <w:vertAlign w:val="superscript"/>
        </w:rPr>
        <w:t>int</w:t>
      </w:r>
      <w:r w:rsidRPr="00260540">
        <w:rPr>
          <w:bCs/>
        </w:rPr>
        <w:t>CD4</w:t>
      </w:r>
      <w:r w:rsidRPr="00260540">
        <w:rPr>
          <w:bCs/>
          <w:vertAlign w:val="superscript"/>
        </w:rPr>
        <w:t>+</w:t>
      </w:r>
      <w:r w:rsidRPr="00260540">
        <w:rPr>
          <w:bCs/>
        </w:rPr>
        <w:t>T cells</w:t>
      </w:r>
      <w:r w:rsidR="00975C59" w:rsidRPr="00260540">
        <w:rPr>
          <w:bCs/>
        </w:rPr>
        <w:t xml:space="preserve"> </w:t>
      </w:r>
      <w:r w:rsidR="00C47D5E" w:rsidRPr="00260540">
        <w:rPr>
          <w:bCs/>
        </w:rPr>
        <w:t xml:space="preserve">were significantly </w:t>
      </w:r>
      <w:r w:rsidR="007A3C0C" w:rsidRPr="00C049A3">
        <w:rPr>
          <w:bCs/>
        </w:rPr>
        <w:t>(</w:t>
      </w:r>
      <w:r w:rsidR="007A3C0C" w:rsidRPr="00EF6E4D">
        <w:rPr>
          <w:bCs/>
          <w:i/>
        </w:rPr>
        <w:t>p</w:t>
      </w:r>
      <w:r w:rsidR="007A3C0C" w:rsidRPr="00EF6E4D">
        <w:rPr>
          <w:bCs/>
        </w:rPr>
        <w:t>&lt;0.05</w:t>
      </w:r>
      <w:r w:rsidR="007A3C0C" w:rsidRPr="00C049A3">
        <w:rPr>
          <w:bCs/>
        </w:rPr>
        <w:t>)</w:t>
      </w:r>
      <w:r w:rsidR="007A3C0C">
        <w:rPr>
          <w:bCs/>
        </w:rPr>
        <w:t xml:space="preserve"> </w:t>
      </w:r>
      <w:r w:rsidR="00C47D5E" w:rsidRPr="00260540">
        <w:rPr>
          <w:bCs/>
        </w:rPr>
        <w:t xml:space="preserve">increased thereby </w:t>
      </w:r>
      <w:r w:rsidR="00975C59" w:rsidRPr="00260540">
        <w:rPr>
          <w:bCs/>
        </w:rPr>
        <w:t xml:space="preserve">pointing to activated T cells </w:t>
      </w:r>
      <w:r w:rsidRPr="00260540">
        <w:rPr>
          <w:bCs/>
        </w:rPr>
        <w:t>(no autoimmunity vs. recent onset of autoimmunity: 16.9±8.4 vs. 67.2±11.3 CD25</w:t>
      </w:r>
      <w:r w:rsidRPr="00260540">
        <w:rPr>
          <w:bCs/>
          <w:vertAlign w:val="superscript"/>
        </w:rPr>
        <w:t>hi</w:t>
      </w:r>
      <w:r w:rsidRPr="00260540">
        <w:rPr>
          <w:bCs/>
        </w:rPr>
        <w:t>F</w:t>
      </w:r>
      <w:r w:rsidR="00D163DE" w:rsidRPr="00260540">
        <w:rPr>
          <w:bCs/>
        </w:rPr>
        <w:t>OXP</w:t>
      </w:r>
      <w:r w:rsidRPr="00260540">
        <w:rPr>
          <w:bCs/>
        </w:rPr>
        <w:t>3</w:t>
      </w:r>
      <w:r w:rsidRPr="00260540">
        <w:rPr>
          <w:bCs/>
          <w:vertAlign w:val="superscript"/>
        </w:rPr>
        <w:t>int</w:t>
      </w:r>
      <w:r w:rsidRPr="00260540">
        <w:rPr>
          <w:bCs/>
        </w:rPr>
        <w:t xml:space="preserve"> cells as a % of CD127</w:t>
      </w:r>
      <w:r w:rsidRPr="00260540">
        <w:rPr>
          <w:bCs/>
          <w:vertAlign w:val="superscript"/>
        </w:rPr>
        <w:t>lo</w:t>
      </w:r>
      <w:r w:rsidRPr="00260540">
        <w:rPr>
          <w:bCs/>
        </w:rPr>
        <w:t>CD25</w:t>
      </w:r>
      <w:r w:rsidRPr="00260540">
        <w:rPr>
          <w:bCs/>
          <w:vertAlign w:val="superscript"/>
        </w:rPr>
        <w:t>hi</w:t>
      </w:r>
      <w:r w:rsidRPr="00260540">
        <w:rPr>
          <w:bCs/>
        </w:rPr>
        <w:t>CD4</w:t>
      </w:r>
      <w:r w:rsidRPr="00260540">
        <w:rPr>
          <w:bCs/>
          <w:vertAlign w:val="superscript"/>
        </w:rPr>
        <w:t>+</w:t>
      </w:r>
      <w:r w:rsidRPr="00260540">
        <w:rPr>
          <w:bCs/>
        </w:rPr>
        <w:t xml:space="preserve">T cells, </w:t>
      </w:r>
      <w:r w:rsidR="003D1314" w:rsidRPr="00260540">
        <w:rPr>
          <w:bCs/>
          <w:i/>
        </w:rPr>
        <w:t>p</w:t>
      </w:r>
      <w:r w:rsidRPr="00260540">
        <w:rPr>
          <w:bCs/>
        </w:rPr>
        <w:t xml:space="preserve">&lt;0.05, </w:t>
      </w:r>
      <w:r w:rsidRPr="00260540">
        <w:rPr>
          <w:b/>
          <w:bCs/>
        </w:rPr>
        <w:t>Fig.1</w:t>
      </w:r>
      <w:r w:rsidR="002E5318" w:rsidRPr="00260540">
        <w:rPr>
          <w:b/>
          <w:bCs/>
        </w:rPr>
        <w:t>B</w:t>
      </w:r>
      <w:r w:rsidR="008E377C" w:rsidRPr="00260540">
        <w:rPr>
          <w:b/>
          <w:bCs/>
        </w:rPr>
        <w:t>, Fig.</w:t>
      </w:r>
      <w:r w:rsidR="00776DED" w:rsidRPr="00260540">
        <w:rPr>
          <w:b/>
          <w:bCs/>
        </w:rPr>
        <w:t>S</w:t>
      </w:r>
      <w:r w:rsidR="008E377C" w:rsidRPr="00260540">
        <w:rPr>
          <w:b/>
          <w:bCs/>
        </w:rPr>
        <w:t>2</w:t>
      </w:r>
      <w:r w:rsidR="00C049A3">
        <w:rPr>
          <w:b/>
          <w:bCs/>
        </w:rPr>
        <w:t>A</w:t>
      </w:r>
      <w:r w:rsidRPr="00260540">
        <w:rPr>
          <w:bCs/>
        </w:rPr>
        <w:t>).</w:t>
      </w:r>
      <w:r w:rsidR="00975C59" w:rsidRPr="00260540">
        <w:rPr>
          <w:bCs/>
        </w:rPr>
        <w:t xml:space="preserve"> </w:t>
      </w:r>
    </w:p>
    <w:p w14:paraId="699F8A1F" w14:textId="1B7DC91A" w:rsidR="002E5318" w:rsidRPr="00260540" w:rsidRDefault="00590457" w:rsidP="00EF6E4D">
      <w:pPr>
        <w:pStyle w:val="Paragraph"/>
        <w:spacing w:line="480" w:lineRule="auto"/>
        <w:ind w:firstLine="0"/>
        <w:jc w:val="both"/>
        <w:rPr>
          <w:bCs/>
        </w:rPr>
      </w:pPr>
      <w:r w:rsidRPr="00260540">
        <w:rPr>
          <w:bCs/>
        </w:rPr>
        <w:t xml:space="preserve">Upon stimulation with HLA-DQ8 insulin-specific tetramer-based artificial antigen presenting cells (aAPCs, </w:t>
      </w:r>
      <w:r w:rsidRPr="00260540">
        <w:rPr>
          <w:b/>
          <w:bCs/>
        </w:rPr>
        <w:t>Fig.S3</w:t>
      </w:r>
      <w:r w:rsidRPr="00260540">
        <w:rPr>
          <w:bCs/>
        </w:rPr>
        <w:t>) n</w:t>
      </w:r>
      <w:r w:rsidR="00536B91" w:rsidRPr="00260540">
        <w:rPr>
          <w:bCs/>
        </w:rPr>
        <w:t>aïve CD4</w:t>
      </w:r>
      <w:r w:rsidR="00536B91" w:rsidRPr="00260540">
        <w:rPr>
          <w:bCs/>
          <w:vertAlign w:val="superscript"/>
        </w:rPr>
        <w:t>+</w:t>
      </w:r>
      <w:r w:rsidR="00536B91" w:rsidRPr="00260540">
        <w:rPr>
          <w:bCs/>
        </w:rPr>
        <w:t xml:space="preserve">T cells from children with </w:t>
      </w:r>
      <w:r w:rsidR="00B40DDC" w:rsidRPr="00260540">
        <w:rPr>
          <w:bCs/>
        </w:rPr>
        <w:t xml:space="preserve">islet autoimmunity </w:t>
      </w:r>
      <w:r w:rsidR="00536B91" w:rsidRPr="00260540">
        <w:rPr>
          <w:bCs/>
        </w:rPr>
        <w:t>onset proliferated more vigorously (</w:t>
      </w:r>
      <w:r w:rsidR="0026222E" w:rsidRPr="00260540">
        <w:rPr>
          <w:bCs/>
        </w:rPr>
        <w:t>0.11±0.01 CFSE</w:t>
      </w:r>
      <w:r w:rsidR="0026222E" w:rsidRPr="00260540">
        <w:rPr>
          <w:bCs/>
          <w:vertAlign w:val="superscript"/>
        </w:rPr>
        <w:t>dim</w:t>
      </w:r>
      <w:r w:rsidR="0026222E" w:rsidRPr="00260540">
        <w:rPr>
          <w:bCs/>
        </w:rPr>
        <w:t>CD25</w:t>
      </w:r>
      <w:r w:rsidR="0026222E" w:rsidRPr="00260540">
        <w:rPr>
          <w:bCs/>
          <w:vertAlign w:val="superscript"/>
        </w:rPr>
        <w:t>+</w:t>
      </w:r>
      <w:r w:rsidR="0026222E" w:rsidRPr="00260540">
        <w:rPr>
          <w:bCs/>
        </w:rPr>
        <w:t xml:space="preserve"> cells as a % of CD4</w:t>
      </w:r>
      <w:r w:rsidR="0026222E" w:rsidRPr="00260540">
        <w:rPr>
          <w:bCs/>
          <w:vertAlign w:val="superscript"/>
        </w:rPr>
        <w:t>+</w:t>
      </w:r>
      <w:r w:rsidR="0026222E" w:rsidRPr="00260540">
        <w:rPr>
          <w:bCs/>
        </w:rPr>
        <w:t xml:space="preserve">T cells) compared </w:t>
      </w:r>
      <w:r w:rsidR="002B3A01" w:rsidRPr="00260540">
        <w:rPr>
          <w:bCs/>
        </w:rPr>
        <w:t xml:space="preserve">to </w:t>
      </w:r>
      <w:r w:rsidR="0026222E" w:rsidRPr="00260540">
        <w:rPr>
          <w:bCs/>
        </w:rPr>
        <w:t xml:space="preserve">autoantibody negative children (0.01±0.003, </w:t>
      </w:r>
      <w:r w:rsidR="003D1314" w:rsidRPr="00260540">
        <w:rPr>
          <w:bCs/>
          <w:i/>
        </w:rPr>
        <w:t>p</w:t>
      </w:r>
      <w:r w:rsidR="0026222E" w:rsidRPr="00260540">
        <w:rPr>
          <w:bCs/>
        </w:rPr>
        <w:t xml:space="preserve">&lt;0.001) and non-diabetic children with longterm autoimmunity (0.04±0.01, </w:t>
      </w:r>
      <w:r w:rsidR="003D1314" w:rsidRPr="00260540">
        <w:rPr>
          <w:bCs/>
          <w:i/>
        </w:rPr>
        <w:t>p</w:t>
      </w:r>
      <w:r w:rsidR="0026222E" w:rsidRPr="00260540">
        <w:rPr>
          <w:bCs/>
        </w:rPr>
        <w:t xml:space="preserve">&lt;0.05, </w:t>
      </w:r>
      <w:r w:rsidR="00536B91" w:rsidRPr="00260540">
        <w:rPr>
          <w:b/>
          <w:bCs/>
        </w:rPr>
        <w:t>Fig.1C</w:t>
      </w:r>
      <w:r w:rsidR="00536B91" w:rsidRPr="00260540">
        <w:rPr>
          <w:bCs/>
        </w:rPr>
        <w:t xml:space="preserve">). These findings </w:t>
      </w:r>
      <w:r w:rsidRPr="00260540">
        <w:rPr>
          <w:bCs/>
        </w:rPr>
        <w:t>suggest</w:t>
      </w:r>
      <w:r w:rsidR="0026222E" w:rsidRPr="00260540">
        <w:rPr>
          <w:bCs/>
        </w:rPr>
        <w:t xml:space="preserve"> a higher sensitivity </w:t>
      </w:r>
      <w:r w:rsidR="0026222E" w:rsidRPr="00260540">
        <w:rPr>
          <w:bCs/>
        </w:rPr>
        <w:lastRenderedPageBreak/>
        <w:t xml:space="preserve">to antigenic stimulation during islet autoimmunity </w:t>
      </w:r>
      <w:r w:rsidR="00F41214" w:rsidRPr="00260540">
        <w:rPr>
          <w:bCs/>
        </w:rPr>
        <w:t xml:space="preserve">onset </w:t>
      </w:r>
      <w:r w:rsidR="0026222E" w:rsidRPr="00260540">
        <w:rPr>
          <w:bCs/>
        </w:rPr>
        <w:t xml:space="preserve">and </w:t>
      </w:r>
      <w:r w:rsidR="00536B91" w:rsidRPr="00260540">
        <w:rPr>
          <w:bCs/>
        </w:rPr>
        <w:t xml:space="preserve">are in line with studies </w:t>
      </w:r>
      <w:r w:rsidRPr="00260540">
        <w:rPr>
          <w:bCs/>
        </w:rPr>
        <w:t>showing best Treg induction</w:t>
      </w:r>
      <w:r w:rsidR="00536B91" w:rsidRPr="00260540">
        <w:rPr>
          <w:bCs/>
        </w:rPr>
        <w:t xml:space="preserve"> in T cells that proliferated the least</w:t>
      </w:r>
      <w:r w:rsidR="004B769A">
        <w:rPr>
          <w:bCs/>
          <w:i/>
          <w:noProof/>
        </w:rPr>
        <w:t xml:space="preserve"> </w:t>
      </w:r>
      <w:r w:rsidR="004B769A">
        <w:rPr>
          <w:bCs/>
          <w:i/>
          <w:noProof/>
        </w:rPr>
        <w:fldChar w:fldCharType="begin">
          <w:fldData xml:space="preserve">PEVuZE5vdGU+PENpdGU+PEF1dGhvcj5LcmV0c2NobWVyPC9BdXRob3I+PFllYXI+MjAwNTwvWWVh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</w:fldData>
        </w:fldChar>
      </w:r>
      <w:r w:rsidR="004B769A">
        <w:rPr>
          <w:bCs/>
          <w:i/>
          <w:noProof/>
        </w:rPr>
        <w:instrText xml:space="preserve"> ADDIN EN.CITE </w:instrText>
      </w:r>
      <w:r w:rsidR="004B769A">
        <w:rPr>
          <w:bCs/>
          <w:i/>
          <w:noProof/>
        </w:rPr>
        <w:fldChar w:fldCharType="begin">
          <w:fldData xml:space="preserve">PEVuZE5vdGU+PENpdGU+PEF1dGhvcj5LcmV0c2NobWVyPC9BdXRob3I+PFllYXI+MjAwNTwvWWVh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</w:fldData>
        </w:fldChar>
      </w:r>
      <w:r w:rsidR="004B769A">
        <w:rPr>
          <w:bCs/>
          <w:i/>
          <w:noProof/>
        </w:rPr>
        <w:instrText xml:space="preserve"> ADDIN EN.CITE.DATA </w:instrText>
      </w:r>
      <w:r w:rsidR="004B769A">
        <w:rPr>
          <w:bCs/>
          <w:i/>
          <w:noProof/>
        </w:rPr>
      </w:r>
      <w:r w:rsidR="004B769A">
        <w:rPr>
          <w:bCs/>
          <w:i/>
          <w:noProof/>
        </w:rPr>
        <w:fldChar w:fldCharType="end"/>
      </w:r>
      <w:r w:rsidR="004B769A">
        <w:rPr>
          <w:bCs/>
          <w:i/>
          <w:noProof/>
        </w:rPr>
      </w:r>
      <w:r w:rsidR="004B769A">
        <w:rPr>
          <w:bCs/>
          <w:i/>
          <w:noProof/>
        </w:rPr>
        <w:fldChar w:fldCharType="separate"/>
      </w:r>
      <w:r w:rsidR="004B769A">
        <w:rPr>
          <w:bCs/>
          <w:i/>
          <w:noProof/>
        </w:rPr>
        <w:t>(</w:t>
      </w:r>
      <w:hyperlink w:anchor="_ENREF_7" w:tooltip="Kretschmer, 2005 #144" w:history="1">
        <w:r w:rsidR="00EF6E4D">
          <w:rPr>
            <w:bCs/>
            <w:i/>
            <w:noProof/>
          </w:rPr>
          <w:t>7</w:t>
        </w:r>
      </w:hyperlink>
      <w:r w:rsidR="004B769A">
        <w:rPr>
          <w:bCs/>
          <w:i/>
          <w:noProof/>
        </w:rPr>
        <w:t xml:space="preserve">, </w:t>
      </w:r>
      <w:hyperlink w:anchor="_ENREF_8" w:tooltip="Daniel, 2010 #128" w:history="1">
        <w:r w:rsidR="00EF6E4D">
          <w:rPr>
            <w:bCs/>
            <w:i/>
            <w:noProof/>
          </w:rPr>
          <w:t>8</w:t>
        </w:r>
      </w:hyperlink>
      <w:r w:rsidR="004B769A">
        <w:rPr>
          <w:bCs/>
          <w:i/>
          <w:noProof/>
        </w:rPr>
        <w:t xml:space="preserve">, </w:t>
      </w:r>
      <w:hyperlink w:anchor="_ENREF_10" w:tooltip="Daniel, 2011 #147" w:history="1">
        <w:r w:rsidR="00EF6E4D">
          <w:rPr>
            <w:bCs/>
            <w:i/>
            <w:noProof/>
          </w:rPr>
          <w:t>10</w:t>
        </w:r>
      </w:hyperlink>
      <w:r w:rsidR="004B769A">
        <w:rPr>
          <w:bCs/>
          <w:i/>
          <w:noProof/>
        </w:rPr>
        <w:t xml:space="preserve">, </w:t>
      </w:r>
      <w:hyperlink w:anchor="_ENREF_24" w:tooltip="Gottschalk, 2010 #146" w:history="1">
        <w:r w:rsidR="00EF6E4D">
          <w:rPr>
            <w:bCs/>
            <w:i/>
            <w:noProof/>
          </w:rPr>
          <w:t>24</w:t>
        </w:r>
      </w:hyperlink>
      <w:r w:rsidR="004B769A">
        <w:rPr>
          <w:bCs/>
          <w:i/>
          <w:noProof/>
        </w:rPr>
        <w:t>)</w:t>
      </w:r>
      <w:r w:rsidR="004B769A">
        <w:rPr>
          <w:bCs/>
          <w:i/>
          <w:noProof/>
        </w:rPr>
        <w:fldChar w:fldCharType="end"/>
      </w:r>
      <w:r w:rsidR="00536B91" w:rsidRPr="00260540">
        <w:rPr>
          <w:bCs/>
        </w:rPr>
        <w:t>.</w:t>
      </w:r>
      <w:r w:rsidR="00F26525">
        <w:rPr>
          <w:bCs/>
        </w:rPr>
        <w:t xml:space="preserve"> </w:t>
      </w:r>
      <w:r w:rsidR="002E5318" w:rsidRPr="00260540">
        <w:rPr>
          <w:bCs/>
        </w:rPr>
        <w:t xml:space="preserve">The reduced Treg induction potential </w:t>
      </w:r>
      <w:r w:rsidR="00F41214" w:rsidRPr="00260540">
        <w:rPr>
          <w:bCs/>
        </w:rPr>
        <w:t>during islet autoimmunity onset</w:t>
      </w:r>
      <w:r w:rsidR="002E5318" w:rsidRPr="00260540">
        <w:rPr>
          <w:bCs/>
        </w:rPr>
        <w:t xml:space="preserve"> was confirmed in non-autoantigen-specific assays with a </w:t>
      </w:r>
      <w:r w:rsidR="0026222E" w:rsidRPr="00260540">
        <w:rPr>
          <w:bCs/>
        </w:rPr>
        <w:t>hemagglutinin A peptide (HA</w:t>
      </w:r>
      <w:r w:rsidR="0026222E" w:rsidRPr="00260540">
        <w:rPr>
          <w:bCs/>
          <w:vertAlign w:val="subscript"/>
        </w:rPr>
        <w:t xml:space="preserve">307–319 </w:t>
      </w:r>
      <w:r w:rsidR="009231DD" w:rsidRPr="00260540">
        <w:rPr>
          <w:bCs/>
        </w:rPr>
        <w:t>epitope)</w:t>
      </w:r>
      <w:r w:rsidR="0026222E" w:rsidRPr="00260540">
        <w:rPr>
          <w:bCs/>
        </w:rPr>
        <w:t xml:space="preserve"> </w:t>
      </w:r>
      <w:r w:rsidR="002E5318" w:rsidRPr="00260540">
        <w:rPr>
          <w:bCs/>
        </w:rPr>
        <w:t xml:space="preserve">and in polyclonal assays </w:t>
      </w:r>
      <w:r w:rsidR="0026222E" w:rsidRPr="00260540">
        <w:rPr>
          <w:bCs/>
        </w:rPr>
        <w:t>(</w:t>
      </w:r>
      <w:r w:rsidR="002E5318" w:rsidRPr="00260540">
        <w:rPr>
          <w:b/>
          <w:bCs/>
        </w:rPr>
        <w:t>Fig.1</w:t>
      </w:r>
      <w:r w:rsidR="0026222E" w:rsidRPr="00260540">
        <w:rPr>
          <w:b/>
          <w:bCs/>
        </w:rPr>
        <w:t>D+</w:t>
      </w:r>
      <w:r w:rsidR="002E5318" w:rsidRPr="00260540">
        <w:rPr>
          <w:b/>
          <w:bCs/>
        </w:rPr>
        <w:t>E</w:t>
      </w:r>
      <w:r w:rsidR="002E5318" w:rsidRPr="00260540">
        <w:rPr>
          <w:bCs/>
        </w:rPr>
        <w:t xml:space="preserve">). </w:t>
      </w:r>
    </w:p>
    <w:p w14:paraId="566D7FC7" w14:textId="0A1AAC9A" w:rsidR="00FB1655" w:rsidRPr="00260540" w:rsidRDefault="001A7F07" w:rsidP="00BA6114">
      <w:pPr>
        <w:pStyle w:val="Paragraph"/>
        <w:spacing w:line="480" w:lineRule="auto"/>
        <w:jc w:val="both"/>
        <w:rPr>
          <w:b/>
          <w:bCs/>
          <w:i/>
        </w:rPr>
      </w:pPr>
      <w:r w:rsidRPr="00260540">
        <w:rPr>
          <w:b/>
          <w:bCs/>
          <w:i/>
        </w:rPr>
        <w:t>Reduced</w:t>
      </w:r>
      <w:r w:rsidR="00C44608" w:rsidRPr="00260540">
        <w:rPr>
          <w:b/>
          <w:bCs/>
          <w:i/>
        </w:rPr>
        <w:t xml:space="preserve"> Treg induction</w:t>
      </w:r>
      <w:r w:rsidR="00C44608" w:rsidRPr="00260540" w:rsidDel="00384C7A">
        <w:rPr>
          <w:b/>
          <w:bCs/>
          <w:i/>
        </w:rPr>
        <w:t xml:space="preserve"> </w:t>
      </w:r>
      <w:r w:rsidR="00C44608" w:rsidRPr="00260540">
        <w:rPr>
          <w:b/>
          <w:bCs/>
          <w:i/>
        </w:rPr>
        <w:t>by miRNA181a-mediated i</w:t>
      </w:r>
      <w:r w:rsidR="00384C7A" w:rsidRPr="00260540">
        <w:rPr>
          <w:b/>
          <w:bCs/>
          <w:i/>
        </w:rPr>
        <w:t xml:space="preserve">ncrease in signal strength of stimulation </w:t>
      </w:r>
    </w:p>
    <w:p w14:paraId="0AF576CE" w14:textId="5B6267ED" w:rsidR="00A60CAA" w:rsidRPr="00260540" w:rsidRDefault="00FC1E40" w:rsidP="00A60CAA">
      <w:pPr>
        <w:pStyle w:val="Paragraph"/>
        <w:spacing w:line="480" w:lineRule="auto"/>
        <w:jc w:val="both"/>
        <w:rPr>
          <w:bCs/>
        </w:rPr>
      </w:pPr>
      <w:r w:rsidRPr="00260540">
        <w:rPr>
          <w:bCs/>
        </w:rPr>
        <w:t xml:space="preserve">To mechanistically dissect </w:t>
      </w:r>
      <w:r w:rsidR="002B3A01" w:rsidRPr="00260540">
        <w:rPr>
          <w:bCs/>
        </w:rPr>
        <w:t xml:space="preserve">the </w:t>
      </w:r>
      <w:r w:rsidR="00825BAA" w:rsidRPr="00260540">
        <w:rPr>
          <w:bCs/>
        </w:rPr>
        <w:t>impaired</w:t>
      </w:r>
      <w:r w:rsidRPr="00260540">
        <w:rPr>
          <w:bCs/>
        </w:rPr>
        <w:t xml:space="preserve"> Treg induction, we determined </w:t>
      </w:r>
      <w:r w:rsidR="00023D87" w:rsidRPr="00260540">
        <w:rPr>
          <w:bCs/>
        </w:rPr>
        <w:t xml:space="preserve">miRNA </w:t>
      </w:r>
      <w:r w:rsidRPr="00260540">
        <w:rPr>
          <w:bCs/>
        </w:rPr>
        <w:t>expression profiles by next generation sequencing (NGS) using CD4</w:t>
      </w:r>
      <w:r w:rsidRPr="00260540">
        <w:rPr>
          <w:bCs/>
          <w:vertAlign w:val="superscript"/>
        </w:rPr>
        <w:t>+</w:t>
      </w:r>
      <w:r w:rsidRPr="00260540">
        <w:rPr>
          <w:bCs/>
        </w:rPr>
        <w:t>T cells from children with or without islet autoimmunity (</w:t>
      </w:r>
      <w:r w:rsidRPr="00260540">
        <w:rPr>
          <w:b/>
          <w:bCs/>
        </w:rPr>
        <w:t>Fig.</w:t>
      </w:r>
      <w:r w:rsidR="00B40DDC" w:rsidRPr="00260540">
        <w:rPr>
          <w:b/>
          <w:bCs/>
        </w:rPr>
        <w:t>2A</w:t>
      </w:r>
      <w:r w:rsidR="00AB095B" w:rsidRPr="00260540">
        <w:rPr>
          <w:b/>
          <w:bCs/>
        </w:rPr>
        <w:t>; Fig.</w:t>
      </w:r>
      <w:r w:rsidR="00776DED" w:rsidRPr="00260540">
        <w:rPr>
          <w:b/>
          <w:bCs/>
        </w:rPr>
        <w:t>S</w:t>
      </w:r>
      <w:r w:rsidR="00AB095B" w:rsidRPr="00260540">
        <w:rPr>
          <w:b/>
          <w:bCs/>
        </w:rPr>
        <w:t>4</w:t>
      </w:r>
      <w:r w:rsidR="00776DED" w:rsidRPr="00260540">
        <w:rPr>
          <w:b/>
          <w:bCs/>
        </w:rPr>
        <w:t>A</w:t>
      </w:r>
      <w:r w:rsidRPr="00260540">
        <w:rPr>
          <w:bCs/>
        </w:rPr>
        <w:t xml:space="preserve">). Given the reduced Treg induction accompanied by increased T cell proliferation, we focused on miRNAs </w:t>
      </w:r>
      <w:r w:rsidR="00C95A23" w:rsidRPr="00260540">
        <w:rPr>
          <w:bCs/>
        </w:rPr>
        <w:t>regulating</w:t>
      </w:r>
      <w:r w:rsidR="00970B36" w:rsidRPr="00260540">
        <w:rPr>
          <w:bCs/>
        </w:rPr>
        <w:t xml:space="preserve"> signal strength of </w:t>
      </w:r>
      <w:r w:rsidR="009231DD" w:rsidRPr="00260540">
        <w:rPr>
          <w:bCs/>
        </w:rPr>
        <w:t xml:space="preserve">antigenic </w:t>
      </w:r>
      <w:r w:rsidR="00970B36" w:rsidRPr="00260540">
        <w:rPr>
          <w:bCs/>
        </w:rPr>
        <w:t xml:space="preserve">stimulation. Specifically, we identified </w:t>
      </w:r>
      <w:r w:rsidR="00680A52" w:rsidRPr="00260540">
        <w:rPr>
          <w:bCs/>
        </w:rPr>
        <w:t xml:space="preserve">enhanced </w:t>
      </w:r>
      <w:r w:rsidR="00970B36" w:rsidRPr="00260540">
        <w:rPr>
          <w:bCs/>
        </w:rPr>
        <w:t xml:space="preserve">miRNA181a </w:t>
      </w:r>
      <w:r w:rsidR="00680A52" w:rsidRPr="00260540">
        <w:rPr>
          <w:bCs/>
        </w:rPr>
        <w:t>abundance</w:t>
      </w:r>
      <w:r w:rsidR="00970B36" w:rsidRPr="00260540">
        <w:rPr>
          <w:bCs/>
        </w:rPr>
        <w:t xml:space="preserve"> in </w:t>
      </w:r>
      <w:r w:rsidR="00DE2AE4" w:rsidRPr="00EF6E4D">
        <w:rPr>
          <w:bCs/>
        </w:rPr>
        <w:t>ex vivo</w:t>
      </w:r>
      <w:r w:rsidR="00DE2AE4" w:rsidRPr="00260540">
        <w:rPr>
          <w:bCs/>
        </w:rPr>
        <w:t xml:space="preserve"> </w:t>
      </w:r>
      <w:r w:rsidR="00AE0D57" w:rsidRPr="00260540">
        <w:rPr>
          <w:bCs/>
        </w:rPr>
        <w:t xml:space="preserve">stimulated </w:t>
      </w:r>
      <w:r w:rsidR="00222008" w:rsidRPr="00260540">
        <w:rPr>
          <w:bCs/>
        </w:rPr>
        <w:t>CD4</w:t>
      </w:r>
      <w:r w:rsidR="00222008" w:rsidRPr="00260540">
        <w:rPr>
          <w:bCs/>
          <w:vertAlign w:val="superscript"/>
        </w:rPr>
        <w:t>+</w:t>
      </w:r>
      <w:r w:rsidR="00970B36" w:rsidRPr="00260540">
        <w:rPr>
          <w:bCs/>
        </w:rPr>
        <w:t>T cells from children with ongoing islet autoimmunity (</w:t>
      </w:r>
      <w:r w:rsidR="00970B36" w:rsidRPr="00260540">
        <w:rPr>
          <w:b/>
          <w:bCs/>
        </w:rPr>
        <w:t>Fig.</w:t>
      </w:r>
      <w:r w:rsidR="00B40DDC" w:rsidRPr="00260540">
        <w:rPr>
          <w:b/>
          <w:bCs/>
        </w:rPr>
        <w:t>2A+B</w:t>
      </w:r>
      <w:r w:rsidR="00970B36" w:rsidRPr="00260540">
        <w:rPr>
          <w:bCs/>
        </w:rPr>
        <w:t>). Importantly, murine studies had highlighted that miRNA181a regulates TCR signaling strength during T cell development in the thymus</w:t>
      </w:r>
      <w:r w:rsidR="00E036BF">
        <w:rPr>
          <w:bCs/>
        </w:rPr>
        <w:t xml:space="preserve"> </w:t>
      </w:r>
      <w:r w:rsidR="00E036BF">
        <w:rPr>
          <w:bCs/>
        </w:rPr>
        <w:fldChar w:fldCharType="begin">
          <w:fldData xml:space="preserve">PEVuZE5vdGU+PENpdGU+PEF1dGhvcj5MaTwvQXV0aG9yPjxZZWFyPjIwMDc8L1llYXI+PFJlY051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YWw+PHBhZ2VzPjE0Ny02MTwvcGFnZXM+PHZvbHVtZT4xMjk8L3ZvbHVtZT48bnVtYmVyPjE8L251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=
</w:fldData>
        </w:fldChar>
      </w:r>
      <w:r w:rsidR="004B769A">
        <w:rPr>
          <w:bCs/>
        </w:rPr>
        <w:instrText xml:space="preserve"> ADDIN EN.CITE </w:instrText>
      </w:r>
      <w:r w:rsidR="004B769A">
        <w:rPr>
          <w:bCs/>
        </w:rPr>
        <w:fldChar w:fldCharType="begin">
          <w:fldData xml:space="preserve">PEVuZE5vdGU+PENpdGU+PEF1dGhvcj5MaTwvQXV0aG9yPjxZZWFyPjIwMDc8L1llYXI+PFJlY051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YWw+PHBhZ2VzPjE0Ny02MTwvcGFnZXM+PHZvbHVtZT4xMjk8L3ZvbHVtZT48bnVtYmVyPjE8L251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=
</w:fldData>
        </w:fldChar>
      </w:r>
      <w:r w:rsidR="004B769A">
        <w:rPr>
          <w:bCs/>
        </w:rPr>
        <w:instrText xml:space="preserve"> ADDIN EN.CITE.DATA </w:instrText>
      </w:r>
      <w:r w:rsidR="004B769A">
        <w:rPr>
          <w:bCs/>
        </w:rPr>
      </w:r>
      <w:r w:rsidR="004B769A">
        <w:rPr>
          <w:bCs/>
        </w:rPr>
        <w:fldChar w:fldCharType="end"/>
      </w:r>
      <w:r w:rsidR="00E036BF">
        <w:rPr>
          <w:bCs/>
        </w:rPr>
      </w:r>
      <w:r w:rsidR="00E036BF">
        <w:rPr>
          <w:bCs/>
        </w:rPr>
        <w:fldChar w:fldCharType="separate"/>
      </w:r>
      <w:r w:rsidR="004B769A">
        <w:rPr>
          <w:bCs/>
          <w:noProof/>
        </w:rPr>
        <w:t>(</w:t>
      </w:r>
      <w:hyperlink w:anchor="_ENREF_25" w:tooltip="Li, 2007 #247" w:history="1">
        <w:r w:rsidR="00EF6E4D" w:rsidRPr="004B769A">
          <w:rPr>
            <w:bCs/>
            <w:i/>
            <w:noProof/>
          </w:rPr>
          <w:t>25</w:t>
        </w:r>
      </w:hyperlink>
      <w:r w:rsidR="004B769A">
        <w:rPr>
          <w:bCs/>
          <w:noProof/>
        </w:rPr>
        <w:t>)</w:t>
      </w:r>
      <w:r w:rsidR="00E036BF">
        <w:rPr>
          <w:bCs/>
        </w:rPr>
        <w:fldChar w:fldCharType="end"/>
      </w:r>
      <w:r w:rsidR="00970B36" w:rsidRPr="00260540">
        <w:rPr>
          <w:bCs/>
        </w:rPr>
        <w:t xml:space="preserve">. </w:t>
      </w:r>
    </w:p>
    <w:p w14:paraId="76346865" w14:textId="3F4BB2C5" w:rsidR="00970B36" w:rsidRPr="00260540" w:rsidRDefault="00A60CAA" w:rsidP="00A60CAA">
      <w:pPr>
        <w:pStyle w:val="Paragraph"/>
        <w:spacing w:line="480" w:lineRule="auto"/>
        <w:jc w:val="both"/>
        <w:rPr>
          <w:bCs/>
        </w:rPr>
      </w:pPr>
      <w:r w:rsidRPr="00260540">
        <w:rPr>
          <w:bCs/>
        </w:rPr>
        <w:t>Validation experiments</w:t>
      </w:r>
      <w:r w:rsidR="00970B36" w:rsidRPr="00260540">
        <w:rPr>
          <w:bCs/>
        </w:rPr>
        <w:t xml:space="preserve"> in CD4</w:t>
      </w:r>
      <w:r w:rsidR="00970B36" w:rsidRPr="00260540">
        <w:rPr>
          <w:bCs/>
          <w:vertAlign w:val="superscript"/>
        </w:rPr>
        <w:t>+</w:t>
      </w:r>
      <w:r w:rsidR="00970B36" w:rsidRPr="00260540">
        <w:rPr>
          <w:bCs/>
        </w:rPr>
        <w:t xml:space="preserve">T cells from </w:t>
      </w:r>
      <w:r w:rsidR="00B56DF0" w:rsidRPr="00260540">
        <w:rPr>
          <w:bCs/>
        </w:rPr>
        <w:t xml:space="preserve">individual </w:t>
      </w:r>
      <w:r w:rsidR="00970B36" w:rsidRPr="00260540">
        <w:rPr>
          <w:bCs/>
        </w:rPr>
        <w:t xml:space="preserve">children with onset of autoimmunity </w:t>
      </w:r>
      <w:r w:rsidRPr="00260540">
        <w:rPr>
          <w:bCs/>
        </w:rPr>
        <w:t xml:space="preserve">showed increased miRNA181a abundance </w:t>
      </w:r>
      <w:r w:rsidR="00970B36" w:rsidRPr="00260540">
        <w:rPr>
          <w:bCs/>
        </w:rPr>
        <w:t>(</w:t>
      </w:r>
      <w:r w:rsidR="00970B36" w:rsidRPr="00260540">
        <w:rPr>
          <w:b/>
          <w:bCs/>
        </w:rPr>
        <w:t>Fig</w:t>
      </w:r>
      <w:r w:rsidR="00B40DDC" w:rsidRPr="00260540">
        <w:rPr>
          <w:b/>
          <w:bCs/>
        </w:rPr>
        <w:t>.2C</w:t>
      </w:r>
      <w:r w:rsidR="00C95A23" w:rsidRPr="00260540">
        <w:rPr>
          <w:b/>
          <w:bCs/>
        </w:rPr>
        <w:t>)</w:t>
      </w:r>
      <w:r w:rsidR="00970B36" w:rsidRPr="00260540">
        <w:rPr>
          <w:bCs/>
        </w:rPr>
        <w:t xml:space="preserve">. By contrast, </w:t>
      </w:r>
      <w:r w:rsidR="00B56DF0" w:rsidRPr="00260540">
        <w:rPr>
          <w:bCs/>
        </w:rPr>
        <w:t xml:space="preserve">miRNA181a </w:t>
      </w:r>
      <w:r w:rsidR="00970B36" w:rsidRPr="00260540">
        <w:rPr>
          <w:bCs/>
        </w:rPr>
        <w:t>expression in CD4</w:t>
      </w:r>
      <w:r w:rsidR="00970B36" w:rsidRPr="00260540">
        <w:rPr>
          <w:bCs/>
          <w:vertAlign w:val="superscript"/>
        </w:rPr>
        <w:t>+</w:t>
      </w:r>
      <w:r w:rsidR="00970B36" w:rsidRPr="00260540">
        <w:rPr>
          <w:bCs/>
        </w:rPr>
        <w:t>T cells from non-diabetic children with longterm autoimmunity was as low as that in CD4</w:t>
      </w:r>
      <w:r w:rsidR="00970B36" w:rsidRPr="00260540">
        <w:rPr>
          <w:bCs/>
          <w:vertAlign w:val="superscript"/>
        </w:rPr>
        <w:t>+</w:t>
      </w:r>
      <w:r w:rsidR="00970B36" w:rsidRPr="00260540">
        <w:rPr>
          <w:bCs/>
        </w:rPr>
        <w:t>T cells from children without ongoing islet autoimmunity (</w:t>
      </w:r>
      <w:r w:rsidR="00970B36" w:rsidRPr="00260540">
        <w:rPr>
          <w:b/>
          <w:bCs/>
        </w:rPr>
        <w:t>Fig.</w:t>
      </w:r>
      <w:r w:rsidR="009438CA" w:rsidRPr="00260540">
        <w:rPr>
          <w:b/>
          <w:bCs/>
        </w:rPr>
        <w:t>2C</w:t>
      </w:r>
      <w:r w:rsidR="00970B36" w:rsidRPr="00260540">
        <w:rPr>
          <w:bCs/>
        </w:rPr>
        <w:t>).</w:t>
      </w:r>
    </w:p>
    <w:p w14:paraId="45426AD6" w14:textId="606DAC85" w:rsidR="004E55F2" w:rsidRPr="00260540" w:rsidRDefault="004E55F2" w:rsidP="004E55F2">
      <w:pPr>
        <w:pStyle w:val="Paragraph"/>
        <w:spacing w:line="480" w:lineRule="auto"/>
        <w:jc w:val="both"/>
        <w:rPr>
          <w:bCs/>
        </w:rPr>
      </w:pPr>
      <w:r w:rsidRPr="00260540">
        <w:rPr>
          <w:bCs/>
        </w:rPr>
        <w:t>We used NGS to determine miRNA181a</w:t>
      </w:r>
      <w:r w:rsidR="00E74160" w:rsidRPr="00260540">
        <w:rPr>
          <w:bCs/>
        </w:rPr>
        <w:t>-mediated regulation</w:t>
      </w:r>
      <w:r w:rsidRPr="00260540">
        <w:rPr>
          <w:bCs/>
        </w:rPr>
        <w:t xml:space="preserve"> on mRNA expression in CD4</w:t>
      </w:r>
      <w:r w:rsidRPr="00260540">
        <w:rPr>
          <w:bCs/>
          <w:vertAlign w:val="superscript"/>
        </w:rPr>
        <w:t>+</w:t>
      </w:r>
      <w:r w:rsidRPr="00260540">
        <w:rPr>
          <w:bCs/>
        </w:rPr>
        <w:t>T cells</w:t>
      </w:r>
      <w:r w:rsidR="00B56DF0" w:rsidRPr="00260540">
        <w:rPr>
          <w:bCs/>
        </w:rPr>
        <w:t xml:space="preserve"> focusing on target genes </w:t>
      </w:r>
      <w:r w:rsidR="00715388" w:rsidRPr="00260540">
        <w:rPr>
          <w:bCs/>
        </w:rPr>
        <w:t>regulating</w:t>
      </w:r>
      <w:r w:rsidR="00B56DF0" w:rsidRPr="00260540">
        <w:rPr>
          <w:bCs/>
        </w:rPr>
        <w:t xml:space="preserve"> signal strength of antigenic stimulation</w:t>
      </w:r>
      <w:r w:rsidRPr="00260540">
        <w:rPr>
          <w:bCs/>
        </w:rPr>
        <w:t>. Consistent with enhanced miRNA181a expression, CD4</w:t>
      </w:r>
      <w:r w:rsidRPr="00260540">
        <w:rPr>
          <w:bCs/>
          <w:vertAlign w:val="superscript"/>
        </w:rPr>
        <w:t>+</w:t>
      </w:r>
      <w:r w:rsidRPr="00260540">
        <w:rPr>
          <w:bCs/>
        </w:rPr>
        <w:t xml:space="preserve">T cells from autoantibody positive children </w:t>
      </w:r>
      <w:r w:rsidR="005B3C08" w:rsidRPr="00260540">
        <w:rPr>
          <w:bCs/>
        </w:rPr>
        <w:t>had</w:t>
      </w:r>
      <w:r w:rsidRPr="00260540">
        <w:rPr>
          <w:bCs/>
        </w:rPr>
        <w:t xml:space="preserve"> diminished expression of target genes that negatively impact T cell activation, such </w:t>
      </w:r>
      <w:r w:rsidRPr="00260540">
        <w:rPr>
          <w:bCs/>
        </w:rPr>
        <w:lastRenderedPageBreak/>
        <w:t xml:space="preserve">as </w:t>
      </w:r>
      <w:proofErr w:type="spellStart"/>
      <w:r w:rsidRPr="00260540">
        <w:rPr>
          <w:bCs/>
          <w:i/>
        </w:rPr>
        <w:t>Pten</w:t>
      </w:r>
      <w:proofErr w:type="spellEnd"/>
      <w:r w:rsidRPr="00260540">
        <w:rPr>
          <w:bCs/>
        </w:rPr>
        <w:t xml:space="preserve">, </w:t>
      </w:r>
      <w:r w:rsidR="00723C61" w:rsidRPr="00260540">
        <w:rPr>
          <w:rStyle w:val="st"/>
        </w:rPr>
        <w:t>Transducer Of ERBB2, 1 (</w:t>
      </w:r>
      <w:r w:rsidRPr="00260540">
        <w:rPr>
          <w:bCs/>
          <w:i/>
        </w:rPr>
        <w:t>Tob1</w:t>
      </w:r>
      <w:r w:rsidR="00723C61" w:rsidRPr="00260540">
        <w:rPr>
          <w:bCs/>
          <w:i/>
        </w:rPr>
        <w:t>)</w:t>
      </w:r>
      <w:r w:rsidRPr="00260540">
        <w:rPr>
          <w:bCs/>
          <w:i/>
        </w:rPr>
        <w:t xml:space="preserve"> </w:t>
      </w:r>
      <w:r w:rsidRPr="00260540">
        <w:rPr>
          <w:bCs/>
        </w:rPr>
        <w:t xml:space="preserve">and </w:t>
      </w:r>
      <w:r w:rsidR="00723C61" w:rsidRPr="00260540">
        <w:rPr>
          <w:rStyle w:val="st"/>
        </w:rPr>
        <w:t>cytotoxic T-lymphocyte-associated Protein 4 (</w:t>
      </w:r>
      <w:r w:rsidRPr="00260540">
        <w:rPr>
          <w:bCs/>
          <w:i/>
        </w:rPr>
        <w:t>C</w:t>
      </w:r>
      <w:r w:rsidR="00384C7A" w:rsidRPr="00260540">
        <w:rPr>
          <w:bCs/>
          <w:i/>
        </w:rPr>
        <w:t>tla4</w:t>
      </w:r>
      <w:r w:rsidR="00723C61" w:rsidRPr="00260540">
        <w:rPr>
          <w:bCs/>
          <w:i/>
        </w:rPr>
        <w:t>)</w:t>
      </w:r>
      <w:r w:rsidRPr="00260540">
        <w:rPr>
          <w:bCs/>
        </w:rPr>
        <w:t xml:space="preserve"> (</w:t>
      </w:r>
      <w:r w:rsidRPr="00260540">
        <w:rPr>
          <w:b/>
          <w:bCs/>
        </w:rPr>
        <w:t>Fig.</w:t>
      </w:r>
      <w:r w:rsidR="009438CA" w:rsidRPr="00260540">
        <w:rPr>
          <w:b/>
          <w:bCs/>
        </w:rPr>
        <w:t>2D</w:t>
      </w:r>
      <w:r w:rsidRPr="00260540">
        <w:rPr>
          <w:bCs/>
        </w:rPr>
        <w:t xml:space="preserve">). </w:t>
      </w:r>
    </w:p>
    <w:p w14:paraId="4E342173" w14:textId="22D54745" w:rsidR="00A60CAA" w:rsidRPr="00260540" w:rsidRDefault="004E55F2" w:rsidP="0022293E">
      <w:pPr>
        <w:pStyle w:val="Paragraph"/>
        <w:spacing w:line="480" w:lineRule="auto"/>
        <w:jc w:val="both"/>
        <w:rPr>
          <w:bCs/>
        </w:rPr>
      </w:pPr>
      <w:r w:rsidRPr="00260540">
        <w:rPr>
          <w:bCs/>
        </w:rPr>
        <w:t xml:space="preserve">Additionally, predicted </w:t>
      </w:r>
      <w:r w:rsidR="00E2267A" w:rsidRPr="00260540">
        <w:rPr>
          <w:bCs/>
        </w:rPr>
        <w:t xml:space="preserve">miRNA181a </w:t>
      </w:r>
      <w:r w:rsidRPr="00260540">
        <w:rPr>
          <w:bCs/>
        </w:rPr>
        <w:t>target genes which promote immune activation (</w:t>
      </w:r>
      <w:r w:rsidRPr="00260540">
        <w:rPr>
          <w:b/>
          <w:bCs/>
        </w:rPr>
        <w:t>Fig.</w:t>
      </w:r>
      <w:r w:rsidR="009438CA" w:rsidRPr="00260540">
        <w:rPr>
          <w:b/>
          <w:bCs/>
        </w:rPr>
        <w:t>2D</w:t>
      </w:r>
      <w:r w:rsidRPr="00260540">
        <w:rPr>
          <w:bCs/>
        </w:rPr>
        <w:t>)</w:t>
      </w:r>
      <w:r w:rsidR="00DE2AE4" w:rsidRPr="00260540">
        <w:rPr>
          <w:bCs/>
        </w:rPr>
        <w:t>,</w:t>
      </w:r>
      <w:r w:rsidRPr="00260540">
        <w:rPr>
          <w:bCs/>
        </w:rPr>
        <w:t xml:space="preserve"> were </w:t>
      </w:r>
      <w:r w:rsidR="005B3C08" w:rsidRPr="00260540">
        <w:rPr>
          <w:bCs/>
        </w:rPr>
        <w:t>upregulated</w:t>
      </w:r>
      <w:r w:rsidRPr="00260540">
        <w:rPr>
          <w:bCs/>
        </w:rPr>
        <w:t xml:space="preserve"> accompanied by enhanced CD28 expression </w:t>
      </w:r>
      <w:r w:rsidR="002B3A01" w:rsidRPr="00260540">
        <w:rPr>
          <w:bCs/>
        </w:rPr>
        <w:t>suggesting</w:t>
      </w:r>
      <w:r w:rsidRPr="00260540">
        <w:rPr>
          <w:bCs/>
        </w:rPr>
        <w:t xml:space="preserve"> increased costimulatory signaling and enhanced signal strength during </w:t>
      </w:r>
      <w:r w:rsidR="00023D87" w:rsidRPr="00260540">
        <w:rPr>
          <w:bCs/>
        </w:rPr>
        <w:t xml:space="preserve">autoimmunity. </w:t>
      </w:r>
      <w:r w:rsidR="004674A3" w:rsidRPr="00260540">
        <w:rPr>
          <w:bCs/>
        </w:rPr>
        <w:t>Accordingly,</w:t>
      </w:r>
      <w:r w:rsidRPr="00260540">
        <w:rPr>
          <w:bCs/>
        </w:rPr>
        <w:t xml:space="preserve"> expression of NFAT transcription factor family </w:t>
      </w:r>
      <w:r w:rsidR="002F4BC7" w:rsidRPr="00260540">
        <w:rPr>
          <w:bCs/>
        </w:rPr>
        <w:t xml:space="preserve">members </w:t>
      </w:r>
      <w:r w:rsidR="00F41214" w:rsidRPr="00260540">
        <w:rPr>
          <w:bCs/>
        </w:rPr>
        <w:t>was enhanced</w:t>
      </w:r>
      <w:r w:rsidR="006A6F4F" w:rsidRPr="00260540">
        <w:rPr>
          <w:bCs/>
        </w:rPr>
        <w:t xml:space="preserve"> (</w:t>
      </w:r>
      <w:r w:rsidR="006A6F4F" w:rsidRPr="00260540">
        <w:rPr>
          <w:b/>
          <w:bCs/>
        </w:rPr>
        <w:t>Fig.2</w:t>
      </w:r>
      <w:r w:rsidR="009438CA" w:rsidRPr="00260540">
        <w:rPr>
          <w:b/>
          <w:bCs/>
        </w:rPr>
        <w:t>D+E</w:t>
      </w:r>
      <w:r w:rsidR="008531F3" w:rsidRPr="00260540">
        <w:rPr>
          <w:b/>
          <w:bCs/>
        </w:rPr>
        <w:t>,</w:t>
      </w:r>
      <w:r w:rsidR="00B72CD5" w:rsidRPr="00260540">
        <w:rPr>
          <w:b/>
          <w:bCs/>
        </w:rPr>
        <w:t xml:space="preserve"> </w:t>
      </w:r>
      <w:r w:rsidR="006A6F4F" w:rsidRPr="00260540">
        <w:rPr>
          <w:b/>
          <w:bCs/>
        </w:rPr>
        <w:t>Fig.</w:t>
      </w:r>
      <w:r w:rsidR="00F41214" w:rsidRPr="00260540">
        <w:rPr>
          <w:b/>
          <w:bCs/>
        </w:rPr>
        <w:t>S</w:t>
      </w:r>
      <w:r w:rsidR="006A6F4F" w:rsidRPr="00260540">
        <w:rPr>
          <w:b/>
          <w:bCs/>
        </w:rPr>
        <w:t>4</w:t>
      </w:r>
      <w:r w:rsidR="008531F3" w:rsidRPr="00260540">
        <w:rPr>
          <w:b/>
          <w:bCs/>
        </w:rPr>
        <w:t>F</w:t>
      </w:r>
      <w:r w:rsidR="006A6F4F" w:rsidRPr="00260540">
        <w:rPr>
          <w:bCs/>
        </w:rPr>
        <w:t>)</w:t>
      </w:r>
      <w:r w:rsidRPr="00260540">
        <w:rPr>
          <w:bCs/>
        </w:rPr>
        <w:t xml:space="preserve">; with </w:t>
      </w:r>
      <w:r w:rsidR="002E0DC2" w:rsidRPr="00260540">
        <w:rPr>
          <w:bCs/>
          <w:i/>
        </w:rPr>
        <w:t>Nfat5</w:t>
      </w:r>
      <w:r w:rsidRPr="00260540">
        <w:rPr>
          <w:bCs/>
        </w:rPr>
        <w:t xml:space="preserve"> being most prominently increased (</w:t>
      </w:r>
      <w:r w:rsidRPr="00260540">
        <w:rPr>
          <w:b/>
          <w:bCs/>
        </w:rPr>
        <w:t>Fig.</w:t>
      </w:r>
      <w:r w:rsidR="009438CA" w:rsidRPr="00260540">
        <w:rPr>
          <w:b/>
          <w:bCs/>
        </w:rPr>
        <w:t>2D</w:t>
      </w:r>
      <w:r w:rsidRPr="00260540">
        <w:rPr>
          <w:bCs/>
        </w:rPr>
        <w:t xml:space="preserve">). </w:t>
      </w:r>
    </w:p>
    <w:p w14:paraId="6961BB22" w14:textId="4B2295C4" w:rsidR="0012483C" w:rsidRPr="00260540" w:rsidRDefault="00181F01">
      <w:pPr>
        <w:pStyle w:val="Paragraph"/>
        <w:spacing w:line="480" w:lineRule="auto"/>
        <w:jc w:val="both"/>
        <w:rPr>
          <w:bCs/>
        </w:rPr>
      </w:pPr>
      <w:r w:rsidRPr="00260540">
        <w:rPr>
          <w:bCs/>
        </w:rPr>
        <w:t>Validation experiments using CD4</w:t>
      </w:r>
      <w:r w:rsidRPr="00260540">
        <w:rPr>
          <w:bCs/>
          <w:vertAlign w:val="superscript"/>
        </w:rPr>
        <w:t>+</w:t>
      </w:r>
      <w:r w:rsidRPr="00260540">
        <w:rPr>
          <w:bCs/>
        </w:rPr>
        <w:t xml:space="preserve">T cells from individual children confirmed increased </w:t>
      </w:r>
      <w:r w:rsidR="002E0DC2" w:rsidRPr="00260540">
        <w:rPr>
          <w:bCs/>
          <w:i/>
        </w:rPr>
        <w:t>Nfat5</w:t>
      </w:r>
      <w:r w:rsidR="00023D87" w:rsidRPr="00260540">
        <w:rPr>
          <w:bCs/>
        </w:rPr>
        <w:t xml:space="preserve"> </w:t>
      </w:r>
      <w:r w:rsidRPr="00260540">
        <w:rPr>
          <w:bCs/>
        </w:rPr>
        <w:t xml:space="preserve">expression during </w:t>
      </w:r>
      <w:r w:rsidR="00715388" w:rsidRPr="00260540">
        <w:rPr>
          <w:bCs/>
        </w:rPr>
        <w:t xml:space="preserve">islet autoimmunity </w:t>
      </w:r>
      <w:r w:rsidRPr="00260540">
        <w:rPr>
          <w:bCs/>
        </w:rPr>
        <w:t>onset (</w:t>
      </w:r>
      <w:r w:rsidRPr="00260540">
        <w:rPr>
          <w:b/>
          <w:bCs/>
        </w:rPr>
        <w:t>Fig.</w:t>
      </w:r>
      <w:r w:rsidR="009438CA" w:rsidRPr="00260540">
        <w:rPr>
          <w:b/>
          <w:bCs/>
        </w:rPr>
        <w:t>2E</w:t>
      </w:r>
      <w:r w:rsidRPr="00260540">
        <w:rPr>
          <w:bCs/>
        </w:rPr>
        <w:t xml:space="preserve">) accompanied by reduced abundance of negative regulators of T cell activation, as </w:t>
      </w:r>
      <w:proofErr w:type="spellStart"/>
      <w:r w:rsidR="00563FD1">
        <w:rPr>
          <w:bCs/>
          <w:i/>
        </w:rPr>
        <w:t>Pten</w:t>
      </w:r>
      <w:proofErr w:type="spellEnd"/>
      <w:r w:rsidRPr="00260540">
        <w:rPr>
          <w:bCs/>
          <w:i/>
        </w:rPr>
        <w:t xml:space="preserve">, </w:t>
      </w:r>
      <w:r w:rsidR="00563FD1">
        <w:rPr>
          <w:bCs/>
          <w:i/>
        </w:rPr>
        <w:t>Tob1</w:t>
      </w:r>
      <w:r w:rsidR="00563FD1" w:rsidRPr="00260540">
        <w:rPr>
          <w:bCs/>
          <w:i/>
        </w:rPr>
        <w:t xml:space="preserve"> </w:t>
      </w:r>
      <w:r w:rsidRPr="00260540">
        <w:rPr>
          <w:bCs/>
        </w:rPr>
        <w:t>and</w:t>
      </w:r>
      <w:r w:rsidRPr="00260540">
        <w:rPr>
          <w:bCs/>
          <w:i/>
        </w:rPr>
        <w:t xml:space="preserve"> </w:t>
      </w:r>
      <w:r w:rsidR="00DC1311" w:rsidRPr="00260540">
        <w:rPr>
          <w:bCs/>
          <w:i/>
        </w:rPr>
        <w:t>Ctla4</w:t>
      </w:r>
      <w:r w:rsidRPr="00260540">
        <w:rPr>
          <w:bCs/>
        </w:rPr>
        <w:t xml:space="preserve"> (</w:t>
      </w:r>
      <w:r w:rsidRPr="00260540">
        <w:rPr>
          <w:b/>
          <w:bCs/>
        </w:rPr>
        <w:t>Fig.</w:t>
      </w:r>
      <w:r w:rsidR="009438CA" w:rsidRPr="00260540">
        <w:rPr>
          <w:b/>
          <w:bCs/>
        </w:rPr>
        <w:t>S</w:t>
      </w:r>
      <w:r w:rsidRPr="00260540">
        <w:rPr>
          <w:b/>
          <w:bCs/>
        </w:rPr>
        <w:t>4</w:t>
      </w:r>
      <w:r w:rsidR="008531F3" w:rsidRPr="00260540">
        <w:rPr>
          <w:b/>
          <w:bCs/>
        </w:rPr>
        <w:t>C-E</w:t>
      </w:r>
      <w:r w:rsidRPr="00260540">
        <w:rPr>
          <w:bCs/>
        </w:rPr>
        <w:t xml:space="preserve">). </w:t>
      </w:r>
      <w:r w:rsidR="00757C4D">
        <w:rPr>
          <w:bCs/>
        </w:rPr>
        <w:t>In accordance</w:t>
      </w:r>
      <w:r w:rsidR="00563FD1">
        <w:rPr>
          <w:bCs/>
        </w:rPr>
        <w:t xml:space="preserve">, a miRNA181a-mediated suppression of </w:t>
      </w:r>
      <w:proofErr w:type="spellStart"/>
      <w:r w:rsidR="00563FD1" w:rsidRPr="005D04A1">
        <w:rPr>
          <w:bCs/>
          <w:i/>
        </w:rPr>
        <w:t>Pten</w:t>
      </w:r>
      <w:proofErr w:type="spellEnd"/>
      <w:r w:rsidR="00563FD1">
        <w:rPr>
          <w:bCs/>
        </w:rPr>
        <w:t xml:space="preserve"> promotes PI3K signaling which in turn can contribute to NFAT5 activation</w:t>
      </w:r>
      <w:r w:rsidR="00E036BF">
        <w:rPr>
          <w:bCs/>
        </w:rPr>
        <w:t xml:space="preserve"> </w:t>
      </w:r>
      <w:r w:rsidR="00E036BF">
        <w:rPr>
          <w:bCs/>
        </w:rPr>
        <w:fldChar w:fldCharType="begin"/>
      </w:r>
      <w:r w:rsidR="00206E08">
        <w:rPr>
          <w:bCs/>
        </w:rPr>
        <w:instrText xml:space="preserve"> ADDIN EN.CITE &lt;EndNote&gt;&lt;Cite&gt;&lt;Author&gt;Irarrazabal&lt;/Author&gt;&lt;Year&gt;2006&lt;/Year&gt;&lt;RecNum&gt;2749&lt;/RecNum&gt;&lt;DisplayText&gt;(&lt;style face="italic"&gt;23&lt;/style&gt;)&lt;/DisplayText&gt;&lt;record&gt;&lt;rec-number&gt;2749&lt;/rec-number&gt;&lt;foreign-keys&gt;&lt;key app="EN" db-id="zr95xpadca5p9mea9dcvfv5kv552er9x5xws" timestamp="1499527512"&gt;2749&lt;/key&gt;&lt;/foreign-keys&gt;&lt;ref-type name="Journal Article"&gt;17&lt;/ref-type&gt;&lt;contributors&gt;&lt;authors&gt;&lt;author&gt;Irarrazabal, Carlos E.&lt;/author&gt;&lt;author&gt;Burg, Maurice B.&lt;/author&gt;&lt;author&gt;Ward, Stephen G.&lt;/author&gt;&lt;author&gt;Ferraris, Joan D.&lt;/author&gt;&lt;/authors&gt;&lt;/contributors&gt;&lt;titles&gt;&lt;title&gt;Phosphatidylinositol 3-kinase mediates activation of ATM by high NaCl and by ionizing radiation: Role in osmoprotective transcriptional regulation&lt;/title&gt;&lt;secondary-title&gt;Proceedings of the National Academy of Sciences&lt;/secondary-title&gt;&lt;/titles&gt;&lt;periodical&gt;&lt;full-title&gt;Proceedings of the National Academy of Sciences&lt;/full-title&gt;&lt;/periodical&gt;&lt;pages&gt;8882-8887&lt;/pages&gt;&lt;volume&gt;103&lt;/volume&gt;&lt;number&gt;23&lt;/number&gt;&lt;dates&gt;&lt;year&gt;2006&lt;/year&gt;&lt;pub-dates&gt;&lt;date&gt;June 6, 2006&lt;/date&gt;&lt;/pub-dates&gt;&lt;/dates&gt;&lt;urls&gt;&lt;related-urls&gt;&lt;url&gt;http://www.pnas.org/content/103/23/8882.abstract&lt;/url&gt;&lt;/related-urls&gt;&lt;/urls&gt;&lt;electronic-resource-num&gt;10.1073/pnas.0602911103&lt;/electronic-resource-num&gt;&lt;/record&gt;&lt;/Cite&gt;&lt;/EndNote&gt;</w:instrText>
      </w:r>
      <w:r w:rsidR="00E036BF">
        <w:rPr>
          <w:bCs/>
        </w:rPr>
        <w:fldChar w:fldCharType="separate"/>
      </w:r>
      <w:r w:rsidR="00206E08">
        <w:rPr>
          <w:bCs/>
          <w:noProof/>
        </w:rPr>
        <w:t>(</w:t>
      </w:r>
      <w:hyperlink w:anchor="_ENREF_23" w:tooltip="Irarrazabal, 2006 #2749" w:history="1">
        <w:r w:rsidR="00EF6E4D" w:rsidRPr="00206E08">
          <w:rPr>
            <w:bCs/>
            <w:i/>
            <w:noProof/>
          </w:rPr>
          <w:t>23</w:t>
        </w:r>
      </w:hyperlink>
      <w:r w:rsidR="00206E08">
        <w:rPr>
          <w:bCs/>
          <w:noProof/>
        </w:rPr>
        <w:t>)</w:t>
      </w:r>
      <w:r w:rsidR="00E036BF">
        <w:rPr>
          <w:bCs/>
        </w:rPr>
        <w:fldChar w:fldCharType="end"/>
      </w:r>
      <w:r w:rsidR="00563FD1">
        <w:rPr>
          <w:bCs/>
        </w:rPr>
        <w:t xml:space="preserve">. </w:t>
      </w:r>
    </w:p>
    <w:p w14:paraId="6494E337" w14:textId="071433AC" w:rsidR="005D4582" w:rsidRPr="00260540" w:rsidRDefault="00D059B9" w:rsidP="002F4BC7">
      <w:pPr>
        <w:pStyle w:val="Paragraph"/>
        <w:spacing w:line="480" w:lineRule="auto"/>
        <w:jc w:val="both"/>
        <w:rPr>
          <w:bCs/>
        </w:rPr>
      </w:pPr>
      <w:r>
        <w:rPr>
          <w:b/>
          <w:bCs/>
          <w:i/>
        </w:rPr>
        <w:t xml:space="preserve">Promotion of NFAT5 expression by enhancing miRNA181a activity </w:t>
      </w:r>
    </w:p>
    <w:p w14:paraId="698D0B7B" w14:textId="5DBCF113" w:rsidR="003048E5" w:rsidRPr="00563FD1" w:rsidRDefault="00F41214" w:rsidP="005D04A1">
      <w:pPr>
        <w:pStyle w:val="Paragraph"/>
        <w:spacing w:line="480" w:lineRule="auto"/>
        <w:jc w:val="both"/>
        <w:rPr>
          <w:bCs/>
        </w:rPr>
      </w:pPr>
      <w:r w:rsidRPr="00260540">
        <w:rPr>
          <w:bCs/>
        </w:rPr>
        <w:t>Next</w:t>
      </w:r>
      <w:r w:rsidR="008D2499" w:rsidRPr="00260540">
        <w:rPr>
          <w:bCs/>
        </w:rPr>
        <w:t>, we studied</w:t>
      </w:r>
      <w:r w:rsidR="008D2499" w:rsidRPr="00260540">
        <w:rPr>
          <w:b/>
          <w:bCs/>
        </w:rPr>
        <w:t xml:space="preserve"> </w:t>
      </w:r>
      <w:r w:rsidR="008D2499" w:rsidRPr="00260540">
        <w:rPr>
          <w:bCs/>
        </w:rPr>
        <w:t xml:space="preserve">whether </w:t>
      </w:r>
      <w:r w:rsidR="00DB3D60" w:rsidRPr="00260540">
        <w:rPr>
          <w:bCs/>
        </w:rPr>
        <w:t xml:space="preserve">modulating </w:t>
      </w:r>
      <w:r w:rsidR="008D2499" w:rsidRPr="00260540">
        <w:rPr>
          <w:bCs/>
        </w:rPr>
        <w:t xml:space="preserve">miRNA181a </w:t>
      </w:r>
      <w:r w:rsidR="00785A11" w:rsidRPr="00260540">
        <w:rPr>
          <w:bCs/>
        </w:rPr>
        <w:t xml:space="preserve">activity </w:t>
      </w:r>
      <w:r w:rsidR="002F4BC7" w:rsidRPr="00260540">
        <w:rPr>
          <w:bCs/>
        </w:rPr>
        <w:t>impacts</w:t>
      </w:r>
      <w:r w:rsidR="008D2499" w:rsidRPr="00260540">
        <w:rPr>
          <w:bCs/>
        </w:rPr>
        <w:t xml:space="preserve"> Treg induction during autoimmunity. </w:t>
      </w:r>
      <w:r w:rsidR="00966AC6">
        <w:rPr>
          <w:bCs/>
        </w:rPr>
        <w:t>M</w:t>
      </w:r>
      <w:r w:rsidR="0077668F" w:rsidRPr="00260540">
        <w:rPr>
          <w:bCs/>
        </w:rPr>
        <w:t>iRNA181a mimics (</w:t>
      </w:r>
      <w:r w:rsidR="0077668F" w:rsidRPr="00260540">
        <w:rPr>
          <w:b/>
          <w:bCs/>
        </w:rPr>
        <w:t>Fig.</w:t>
      </w:r>
      <w:r w:rsidR="00147106" w:rsidRPr="00260540">
        <w:rPr>
          <w:b/>
          <w:bCs/>
        </w:rPr>
        <w:t>S</w:t>
      </w:r>
      <w:r w:rsidR="004A4B31">
        <w:rPr>
          <w:b/>
          <w:bCs/>
        </w:rPr>
        <w:t>5</w:t>
      </w:r>
      <w:r w:rsidR="0077668F" w:rsidRPr="00260540">
        <w:rPr>
          <w:bCs/>
        </w:rPr>
        <w:t xml:space="preserve">) </w:t>
      </w:r>
      <w:r w:rsidR="00EC77B8" w:rsidRPr="00260540">
        <w:rPr>
          <w:bCs/>
        </w:rPr>
        <w:t xml:space="preserve">were delivered </w:t>
      </w:r>
      <w:r w:rsidR="00E1781A" w:rsidRPr="00260540">
        <w:rPr>
          <w:bCs/>
        </w:rPr>
        <w:t>to CD4</w:t>
      </w:r>
      <w:r w:rsidR="00E1781A" w:rsidRPr="00260540">
        <w:rPr>
          <w:bCs/>
          <w:vertAlign w:val="superscript"/>
        </w:rPr>
        <w:t>+</w:t>
      </w:r>
      <w:r w:rsidR="00E1781A" w:rsidRPr="00260540">
        <w:rPr>
          <w:bCs/>
        </w:rPr>
        <w:t xml:space="preserve">T cells using </w:t>
      </w:r>
      <w:r w:rsidR="00C669BE" w:rsidRPr="00260540">
        <w:rPr>
          <w:bCs/>
        </w:rPr>
        <w:t xml:space="preserve">established </w:t>
      </w:r>
      <w:r w:rsidR="008D2499" w:rsidRPr="00260540">
        <w:rPr>
          <w:bCs/>
        </w:rPr>
        <w:t>chitosan-coated poly(lactic-co-glycolic acid) (PLGA) nanoparticles</w:t>
      </w:r>
      <w:r w:rsidR="00E036BF">
        <w:rPr>
          <w:bCs/>
        </w:rPr>
        <w:t xml:space="preserve"> </w:t>
      </w:r>
      <w:r w:rsidR="00E036BF">
        <w:rPr>
          <w:bCs/>
        </w:rPr>
        <w:fldChar w:fldCharType="begin">
          <w:fldData xml:space="preserve">PEVuZE5vdGU+PENpdGU+PEF1dGhvcj5SYXZpIEt1bWFyPC9BdXRob3I+PFllYXI+MjAwNDwvWWVh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</w:fldData>
        </w:fldChar>
      </w:r>
      <w:r w:rsidR="004B769A">
        <w:rPr>
          <w:bCs/>
        </w:rPr>
        <w:instrText xml:space="preserve"> ADDIN EN.CITE </w:instrText>
      </w:r>
      <w:r w:rsidR="004B769A">
        <w:rPr>
          <w:bCs/>
        </w:rPr>
        <w:fldChar w:fldCharType="begin">
          <w:fldData xml:space="preserve">PEVuZE5vdGU+PENpdGU+PEF1dGhvcj5SYXZpIEt1bWFyPC9BdXRob3I+PFllYXI+MjAwNDwvWWVh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</w:fldData>
        </w:fldChar>
      </w:r>
      <w:r w:rsidR="004B769A">
        <w:rPr>
          <w:bCs/>
        </w:rPr>
        <w:instrText xml:space="preserve"> ADDIN EN.CITE.DATA </w:instrText>
      </w:r>
      <w:r w:rsidR="004B769A">
        <w:rPr>
          <w:bCs/>
        </w:rPr>
      </w:r>
      <w:r w:rsidR="004B769A">
        <w:rPr>
          <w:bCs/>
        </w:rPr>
        <w:fldChar w:fldCharType="end"/>
      </w:r>
      <w:r w:rsidR="00E036BF">
        <w:rPr>
          <w:bCs/>
        </w:rPr>
      </w:r>
      <w:r w:rsidR="00E036BF">
        <w:rPr>
          <w:bCs/>
        </w:rPr>
        <w:fldChar w:fldCharType="separate"/>
      </w:r>
      <w:r w:rsidR="004B769A">
        <w:rPr>
          <w:bCs/>
          <w:noProof/>
        </w:rPr>
        <w:t>(</w:t>
      </w:r>
      <w:hyperlink w:anchor="_ENREF_26" w:tooltip="Ravi Kumar, 2004 #5" w:history="1">
        <w:r w:rsidR="00EF6E4D" w:rsidRPr="004B769A">
          <w:rPr>
            <w:bCs/>
            <w:i/>
            <w:noProof/>
          </w:rPr>
          <w:t>26-28</w:t>
        </w:r>
      </w:hyperlink>
      <w:r w:rsidR="004B769A">
        <w:rPr>
          <w:bCs/>
          <w:noProof/>
        </w:rPr>
        <w:t>)</w:t>
      </w:r>
      <w:r w:rsidR="00E036BF">
        <w:rPr>
          <w:bCs/>
        </w:rPr>
        <w:fldChar w:fldCharType="end"/>
      </w:r>
      <w:r w:rsidR="00AE0D57" w:rsidRPr="00260540">
        <w:rPr>
          <w:bCs/>
        </w:rPr>
        <w:t xml:space="preserve">. </w:t>
      </w:r>
      <w:r w:rsidR="00084C4D" w:rsidRPr="00260540">
        <w:rPr>
          <w:bCs/>
        </w:rPr>
        <w:t xml:space="preserve">A miRNA181a </w:t>
      </w:r>
      <w:r w:rsidR="005F1FDD" w:rsidRPr="00260540">
        <w:rPr>
          <w:bCs/>
        </w:rPr>
        <w:t xml:space="preserve">mimic </w:t>
      </w:r>
      <w:r w:rsidR="00084C4D" w:rsidRPr="00260540">
        <w:rPr>
          <w:bCs/>
        </w:rPr>
        <w:t xml:space="preserve">significantly lowered Treg induction </w:t>
      </w:r>
      <w:r w:rsidR="00F26525">
        <w:rPr>
          <w:bCs/>
        </w:rPr>
        <w:t>(</w:t>
      </w:r>
      <w:r w:rsidR="00F26525" w:rsidRPr="00EF6E4D">
        <w:rPr>
          <w:bCs/>
          <w:i/>
        </w:rPr>
        <w:t>p</w:t>
      </w:r>
      <w:r w:rsidR="00F26525">
        <w:rPr>
          <w:bCs/>
        </w:rPr>
        <w:t xml:space="preserve">&lt;0.01 human; </w:t>
      </w:r>
      <w:r w:rsidR="00F26525" w:rsidRPr="00C35283">
        <w:rPr>
          <w:bCs/>
          <w:i/>
        </w:rPr>
        <w:t>p</w:t>
      </w:r>
      <w:r w:rsidR="00F26525">
        <w:rPr>
          <w:bCs/>
        </w:rPr>
        <w:t xml:space="preserve">&lt;0.05 murine) </w:t>
      </w:r>
      <w:r w:rsidR="009438CA" w:rsidRPr="00260540">
        <w:rPr>
          <w:bCs/>
        </w:rPr>
        <w:t xml:space="preserve">while enhancing </w:t>
      </w:r>
      <w:r w:rsidR="006800D0" w:rsidRPr="00260540">
        <w:rPr>
          <w:bCs/>
          <w:i/>
        </w:rPr>
        <w:t>Nfat5</w:t>
      </w:r>
      <w:r w:rsidR="006800D0" w:rsidRPr="00260540">
        <w:rPr>
          <w:bCs/>
        </w:rPr>
        <w:t xml:space="preserve"> abundance </w:t>
      </w:r>
      <w:r w:rsidR="00F26525">
        <w:rPr>
          <w:bCs/>
        </w:rPr>
        <w:t>(</w:t>
      </w:r>
      <w:r w:rsidR="00F26525" w:rsidRPr="00C35283">
        <w:rPr>
          <w:bCs/>
          <w:i/>
        </w:rPr>
        <w:t>p</w:t>
      </w:r>
      <w:r w:rsidR="00F26525">
        <w:rPr>
          <w:bCs/>
        </w:rPr>
        <w:t xml:space="preserve">&lt;0.05) </w:t>
      </w:r>
      <w:r w:rsidR="00A73C16" w:rsidRPr="00260540">
        <w:rPr>
          <w:bCs/>
        </w:rPr>
        <w:t xml:space="preserve">and cellular proliferation </w:t>
      </w:r>
      <w:r w:rsidR="00F26525">
        <w:rPr>
          <w:bCs/>
        </w:rPr>
        <w:t>(</w:t>
      </w:r>
      <w:r w:rsidR="00F26525" w:rsidRPr="00C35283">
        <w:rPr>
          <w:bCs/>
          <w:i/>
        </w:rPr>
        <w:t>p</w:t>
      </w:r>
      <w:r w:rsidR="00F26525">
        <w:rPr>
          <w:bCs/>
        </w:rPr>
        <w:t>&lt;0.001)</w:t>
      </w:r>
      <w:r w:rsidR="00F26525" w:rsidRPr="00260540">
        <w:rPr>
          <w:bCs/>
        </w:rPr>
        <w:t xml:space="preserve"> </w:t>
      </w:r>
      <w:r w:rsidR="00A73C16" w:rsidRPr="00260540">
        <w:rPr>
          <w:bCs/>
        </w:rPr>
        <w:t>(</w:t>
      </w:r>
      <w:r w:rsidR="00A73C16" w:rsidRPr="00260540">
        <w:rPr>
          <w:b/>
          <w:bCs/>
        </w:rPr>
        <w:t>Fig.3A-G</w:t>
      </w:r>
      <w:r w:rsidR="00A73C16" w:rsidRPr="00260540">
        <w:rPr>
          <w:bCs/>
        </w:rPr>
        <w:t xml:space="preserve">). In contrast, blocking miRNA181a </w:t>
      </w:r>
      <w:r w:rsidR="003048E5" w:rsidRPr="00260540">
        <w:rPr>
          <w:bCs/>
        </w:rPr>
        <w:t>significantly</w:t>
      </w:r>
      <w:r w:rsidR="00A73C16" w:rsidRPr="00260540">
        <w:rPr>
          <w:bCs/>
        </w:rPr>
        <w:t xml:space="preserve"> reduced </w:t>
      </w:r>
      <w:r w:rsidR="00A73C16" w:rsidRPr="00260540">
        <w:rPr>
          <w:bCs/>
          <w:i/>
        </w:rPr>
        <w:t xml:space="preserve">Nfat5 </w:t>
      </w:r>
      <w:r w:rsidR="00A73C16" w:rsidRPr="00260540">
        <w:rPr>
          <w:bCs/>
        </w:rPr>
        <w:t xml:space="preserve">abundance </w:t>
      </w:r>
      <w:r w:rsidR="00F26525">
        <w:rPr>
          <w:bCs/>
        </w:rPr>
        <w:t>(</w:t>
      </w:r>
      <w:r w:rsidR="00F26525" w:rsidRPr="00C35283">
        <w:rPr>
          <w:bCs/>
          <w:i/>
        </w:rPr>
        <w:t>p</w:t>
      </w:r>
      <w:r w:rsidR="00F26525">
        <w:rPr>
          <w:bCs/>
        </w:rPr>
        <w:t xml:space="preserve">&lt;0.05) </w:t>
      </w:r>
      <w:r w:rsidR="00A73C16" w:rsidRPr="00260540">
        <w:rPr>
          <w:bCs/>
        </w:rPr>
        <w:t>(</w:t>
      </w:r>
      <w:r w:rsidR="00A73C16" w:rsidRPr="00260540">
        <w:rPr>
          <w:b/>
          <w:bCs/>
        </w:rPr>
        <w:t>Fig.3H</w:t>
      </w:r>
      <w:r w:rsidR="003048E5" w:rsidRPr="00260540">
        <w:rPr>
          <w:bCs/>
        </w:rPr>
        <w:t>). Furthermore,</w:t>
      </w:r>
      <w:r w:rsidR="00C669BE" w:rsidRPr="00260540">
        <w:rPr>
          <w:bCs/>
        </w:rPr>
        <w:t xml:space="preserve"> </w:t>
      </w:r>
      <w:r w:rsidR="003048E5" w:rsidRPr="00260540">
        <w:rPr>
          <w:bCs/>
        </w:rPr>
        <w:t xml:space="preserve">stimulated emission depletion (STED) microscopy showed that a miRNA181a mimic distinctly enhanced </w:t>
      </w:r>
      <w:r w:rsidR="00715388" w:rsidRPr="00260540">
        <w:rPr>
          <w:bCs/>
        </w:rPr>
        <w:t xml:space="preserve">nuclear </w:t>
      </w:r>
      <w:r w:rsidR="003048E5" w:rsidRPr="00260540">
        <w:rPr>
          <w:bCs/>
        </w:rPr>
        <w:t>NFAT5 expression (</w:t>
      </w:r>
      <w:r w:rsidR="003048E5" w:rsidRPr="00260540">
        <w:rPr>
          <w:b/>
          <w:bCs/>
        </w:rPr>
        <w:t>Fig.3I</w:t>
      </w:r>
      <w:r w:rsidR="003048E5" w:rsidRPr="00260540">
        <w:rPr>
          <w:bCs/>
        </w:rPr>
        <w:t>). High</w:t>
      </w:r>
      <w:r w:rsidR="00E90F68" w:rsidRPr="00260540">
        <w:rPr>
          <w:bCs/>
        </w:rPr>
        <w:t>er</w:t>
      </w:r>
      <w:r w:rsidR="003048E5" w:rsidRPr="00260540">
        <w:rPr>
          <w:bCs/>
        </w:rPr>
        <w:t xml:space="preserve"> </w:t>
      </w:r>
      <w:r w:rsidR="00E90F68" w:rsidRPr="00260540">
        <w:rPr>
          <w:bCs/>
        </w:rPr>
        <w:t>costimulation</w:t>
      </w:r>
      <w:r w:rsidR="003048E5" w:rsidRPr="00260540">
        <w:rPr>
          <w:bCs/>
        </w:rPr>
        <w:t xml:space="preserve"> interfered with Fox</w:t>
      </w:r>
      <w:r w:rsidR="00D163DE" w:rsidRPr="00260540">
        <w:rPr>
          <w:bCs/>
        </w:rPr>
        <w:t>P</w:t>
      </w:r>
      <w:r w:rsidR="003048E5" w:rsidRPr="00260540">
        <w:rPr>
          <w:bCs/>
        </w:rPr>
        <w:t>3</w:t>
      </w:r>
      <w:r w:rsidR="003048E5" w:rsidRPr="00260540">
        <w:rPr>
          <w:bCs/>
          <w:vertAlign w:val="superscript"/>
        </w:rPr>
        <w:t>+</w:t>
      </w:r>
      <w:r w:rsidR="003048E5" w:rsidRPr="00260540">
        <w:rPr>
          <w:bCs/>
        </w:rPr>
        <w:t>Treg induction</w:t>
      </w:r>
      <w:r w:rsidR="00296AF7" w:rsidRPr="00260540">
        <w:rPr>
          <w:bCs/>
        </w:rPr>
        <w:t xml:space="preserve">, increased </w:t>
      </w:r>
      <w:r w:rsidR="00296AF7" w:rsidRPr="00260540">
        <w:rPr>
          <w:bCs/>
          <w:i/>
        </w:rPr>
        <w:t>Nfat5</w:t>
      </w:r>
      <w:r w:rsidR="00296AF7" w:rsidRPr="00260540">
        <w:rPr>
          <w:bCs/>
        </w:rPr>
        <w:t xml:space="preserve"> and reduced </w:t>
      </w:r>
      <w:proofErr w:type="spellStart"/>
      <w:r w:rsidR="00296AF7" w:rsidRPr="00260540">
        <w:rPr>
          <w:bCs/>
        </w:rPr>
        <w:t>Forkhead</w:t>
      </w:r>
      <w:proofErr w:type="spellEnd"/>
      <w:r w:rsidR="00296AF7" w:rsidRPr="00260540">
        <w:rPr>
          <w:bCs/>
        </w:rPr>
        <w:t xml:space="preserve"> box protein O1 (</w:t>
      </w:r>
      <w:r w:rsidR="00296AF7" w:rsidRPr="00260540">
        <w:rPr>
          <w:bCs/>
          <w:i/>
        </w:rPr>
        <w:t>Foxo1</w:t>
      </w:r>
      <w:r w:rsidR="00296AF7" w:rsidRPr="00260540">
        <w:rPr>
          <w:bCs/>
        </w:rPr>
        <w:t>) expression (</w:t>
      </w:r>
      <w:r w:rsidR="00BF0056" w:rsidRPr="00260540">
        <w:rPr>
          <w:b/>
          <w:bCs/>
        </w:rPr>
        <w:t>Fig.S</w:t>
      </w:r>
      <w:r w:rsidR="004A4B31">
        <w:rPr>
          <w:b/>
          <w:bCs/>
        </w:rPr>
        <w:t>6</w:t>
      </w:r>
      <w:r w:rsidR="00BF0056" w:rsidRPr="00260540">
        <w:rPr>
          <w:b/>
          <w:bCs/>
        </w:rPr>
        <w:t>A+B</w:t>
      </w:r>
      <w:r w:rsidR="00296AF7" w:rsidRPr="00260540">
        <w:rPr>
          <w:bCs/>
        </w:rPr>
        <w:t>)</w:t>
      </w:r>
      <w:r w:rsidR="00A437AF">
        <w:rPr>
          <w:bCs/>
        </w:rPr>
        <w:t>.</w:t>
      </w:r>
    </w:p>
    <w:p w14:paraId="1E8C267D" w14:textId="5AFE6F8C" w:rsidR="003048E5" w:rsidRPr="00260540" w:rsidRDefault="00A25EE6" w:rsidP="003048E5">
      <w:pPr>
        <w:pStyle w:val="Paragraph"/>
        <w:spacing w:line="480" w:lineRule="auto"/>
        <w:jc w:val="both"/>
        <w:rPr>
          <w:bCs/>
        </w:rPr>
      </w:pPr>
      <w:r w:rsidRPr="00260540">
        <w:rPr>
          <w:bCs/>
        </w:rPr>
        <w:lastRenderedPageBreak/>
        <w:t xml:space="preserve">Blocking miRNA181a significantly enhanced human Treg induction </w:t>
      </w:r>
      <w:r w:rsidR="00F26525">
        <w:rPr>
          <w:bCs/>
        </w:rPr>
        <w:t>(</w:t>
      </w:r>
      <w:r w:rsidR="00C049A3">
        <w:rPr>
          <w:bCs/>
        </w:rPr>
        <w:t>without islet autoimmunity</w:t>
      </w:r>
      <w:r w:rsidR="00C049A3" w:rsidRPr="00C049A3">
        <w:rPr>
          <w:bCs/>
          <w:i/>
        </w:rPr>
        <w:t xml:space="preserve"> </w:t>
      </w:r>
      <w:r w:rsidR="00C049A3" w:rsidRPr="00C35283">
        <w:rPr>
          <w:bCs/>
          <w:i/>
        </w:rPr>
        <w:t>p</w:t>
      </w:r>
      <w:r w:rsidR="00C049A3">
        <w:rPr>
          <w:bCs/>
        </w:rPr>
        <w:t xml:space="preserve">&lt;0.001; </w:t>
      </w:r>
      <w:r w:rsidR="00F26525">
        <w:rPr>
          <w:bCs/>
        </w:rPr>
        <w:t>longterm autoimmunity</w:t>
      </w:r>
      <w:r w:rsidR="00C049A3" w:rsidRPr="00C049A3">
        <w:rPr>
          <w:bCs/>
          <w:i/>
        </w:rPr>
        <w:t xml:space="preserve"> </w:t>
      </w:r>
      <w:r w:rsidR="00C049A3" w:rsidRPr="00C35283">
        <w:rPr>
          <w:bCs/>
          <w:i/>
        </w:rPr>
        <w:t>p</w:t>
      </w:r>
      <w:r w:rsidR="00C049A3">
        <w:rPr>
          <w:bCs/>
        </w:rPr>
        <w:t>&lt;0.01;</w:t>
      </w:r>
      <w:r w:rsidR="00F26525">
        <w:rPr>
          <w:bCs/>
        </w:rPr>
        <w:t xml:space="preserve"> with T1D</w:t>
      </w:r>
      <w:r w:rsidR="00C049A3" w:rsidRPr="00C049A3">
        <w:rPr>
          <w:bCs/>
          <w:i/>
        </w:rPr>
        <w:t xml:space="preserve"> </w:t>
      </w:r>
      <w:r w:rsidR="00C049A3" w:rsidRPr="006632B9">
        <w:rPr>
          <w:bCs/>
          <w:i/>
        </w:rPr>
        <w:t>p</w:t>
      </w:r>
      <w:r w:rsidR="00C049A3">
        <w:rPr>
          <w:bCs/>
        </w:rPr>
        <w:t>&lt;0.01</w:t>
      </w:r>
      <w:r w:rsidR="00F26525">
        <w:rPr>
          <w:bCs/>
        </w:rPr>
        <w:t xml:space="preserve">) </w:t>
      </w:r>
      <w:r w:rsidRPr="00260540">
        <w:rPr>
          <w:bCs/>
        </w:rPr>
        <w:t>(</w:t>
      </w:r>
      <w:r w:rsidRPr="00260540">
        <w:rPr>
          <w:b/>
          <w:bCs/>
        </w:rPr>
        <w:t>Fig.4A</w:t>
      </w:r>
      <w:r w:rsidRPr="00260540">
        <w:rPr>
          <w:bCs/>
        </w:rPr>
        <w:t>)</w:t>
      </w:r>
      <w:r w:rsidR="00403D4F" w:rsidRPr="00260540">
        <w:rPr>
          <w:bCs/>
        </w:rPr>
        <w:t xml:space="preserve">. </w:t>
      </w:r>
      <w:r w:rsidR="00301EDA" w:rsidRPr="00260540">
        <w:rPr>
          <w:bCs/>
        </w:rPr>
        <w:t xml:space="preserve">The </w:t>
      </w:r>
      <w:r w:rsidR="00403D4F" w:rsidRPr="00260540">
        <w:rPr>
          <w:bCs/>
          <w:i/>
        </w:rPr>
        <w:t>F</w:t>
      </w:r>
      <w:r w:rsidR="00F32711" w:rsidRPr="00260540">
        <w:rPr>
          <w:bCs/>
          <w:i/>
        </w:rPr>
        <w:t>OXP</w:t>
      </w:r>
      <w:r w:rsidR="00403D4F" w:rsidRPr="00260540">
        <w:rPr>
          <w:bCs/>
          <w:i/>
        </w:rPr>
        <w:t>3</w:t>
      </w:r>
      <w:r w:rsidR="00530DEF" w:rsidRPr="00260540">
        <w:rPr>
          <w:bCs/>
        </w:rPr>
        <w:t xml:space="preserve"> Treg-specific demethylated</w:t>
      </w:r>
      <w:r w:rsidR="00403D4F" w:rsidRPr="00260540">
        <w:rPr>
          <w:bCs/>
        </w:rPr>
        <w:t xml:space="preserve"> (</w:t>
      </w:r>
      <w:r w:rsidR="00301EDA" w:rsidRPr="00260540">
        <w:rPr>
          <w:bCs/>
        </w:rPr>
        <w:t>TSDR</w:t>
      </w:r>
      <w:r w:rsidR="00403D4F" w:rsidRPr="00260540">
        <w:rPr>
          <w:bCs/>
        </w:rPr>
        <w:t>) region</w:t>
      </w:r>
      <w:r w:rsidR="00301EDA" w:rsidRPr="00260540">
        <w:rPr>
          <w:bCs/>
        </w:rPr>
        <w:t xml:space="preserve"> shows the most distinct differences concerning the methylation status of the </w:t>
      </w:r>
      <w:r w:rsidR="00F32711" w:rsidRPr="00260540">
        <w:rPr>
          <w:bCs/>
          <w:i/>
        </w:rPr>
        <w:t>FOXP3</w:t>
      </w:r>
      <w:r w:rsidR="00F32711" w:rsidRPr="00260540">
        <w:rPr>
          <w:bCs/>
        </w:rPr>
        <w:t xml:space="preserve"> </w:t>
      </w:r>
      <w:r w:rsidR="00301EDA" w:rsidRPr="00260540">
        <w:rPr>
          <w:bCs/>
        </w:rPr>
        <w:t xml:space="preserve">locus: it is completely demethylated in Tregs and fully methylated in conventional T cells </w:t>
      </w:r>
      <w:r w:rsidR="00403D4F" w:rsidRPr="00260540">
        <w:rPr>
          <w:bCs/>
        </w:rPr>
        <w:t xml:space="preserve">and in Tregs induced </w:t>
      </w:r>
      <w:r w:rsidR="00006D5B" w:rsidRPr="00260540">
        <w:rPr>
          <w:bCs/>
        </w:rPr>
        <w:t>by continuous TCR stimulation</w:t>
      </w:r>
      <w:r w:rsidR="00403D4F" w:rsidRPr="00260540">
        <w:rPr>
          <w:bCs/>
        </w:rPr>
        <w:t xml:space="preserve"> </w:t>
      </w:r>
      <w:r w:rsidR="00403D4F" w:rsidRPr="00260540">
        <w:rPr>
          <w:bCs/>
          <w:i/>
        </w:rPr>
        <w:t>in vitro</w:t>
      </w:r>
      <w:r w:rsidR="00E036BF">
        <w:rPr>
          <w:bCs/>
          <w:i/>
        </w:rPr>
        <w:t xml:space="preserve"> </w:t>
      </w:r>
      <w:r w:rsidR="00E036BF">
        <w:rPr>
          <w:bCs/>
          <w:i/>
        </w:rPr>
        <w:fldChar w:fldCharType="begin">
          <w:fldData xml:space="preserve">PEVuZE5vdGU+PENpdGU+PEF1dGhvcj5Qb2xhbnNreTwvQXV0aG9yPjxZZWFyPjIwMDg8L1llYXI+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</w:fldData>
        </w:fldChar>
      </w:r>
      <w:r w:rsidR="004B769A">
        <w:rPr>
          <w:bCs/>
          <w:i/>
        </w:rPr>
        <w:instrText xml:space="preserve"> ADDIN EN.CITE </w:instrText>
      </w:r>
      <w:r w:rsidR="004B769A">
        <w:rPr>
          <w:bCs/>
          <w:i/>
        </w:rPr>
        <w:fldChar w:fldCharType="begin">
          <w:fldData xml:space="preserve">PEVuZE5vdGU+PENpdGU+PEF1dGhvcj5Qb2xhbnNreTwvQXV0aG9yPjxZZWFyPjIwMDg8L1llYXI+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</w:fldData>
        </w:fldChar>
      </w:r>
      <w:r w:rsidR="004B769A">
        <w:rPr>
          <w:bCs/>
          <w:i/>
        </w:rPr>
        <w:instrText xml:space="preserve"> ADDIN EN.CITE.DATA </w:instrText>
      </w:r>
      <w:r w:rsidR="004B769A">
        <w:rPr>
          <w:bCs/>
          <w:i/>
        </w:rPr>
      </w:r>
      <w:r w:rsidR="004B769A">
        <w:rPr>
          <w:bCs/>
          <w:i/>
        </w:rPr>
        <w:fldChar w:fldCharType="end"/>
      </w:r>
      <w:r w:rsidR="00E036BF">
        <w:rPr>
          <w:bCs/>
          <w:i/>
        </w:rPr>
      </w:r>
      <w:r w:rsidR="00E036BF">
        <w:rPr>
          <w:bCs/>
          <w:i/>
        </w:rPr>
        <w:fldChar w:fldCharType="separate"/>
      </w:r>
      <w:r w:rsidR="004B769A">
        <w:rPr>
          <w:bCs/>
          <w:i/>
          <w:noProof/>
        </w:rPr>
        <w:t>(</w:t>
      </w:r>
      <w:hyperlink w:anchor="_ENREF_29" w:tooltip="Polansky, 2008 #110" w:history="1">
        <w:r w:rsidR="00EF6E4D">
          <w:rPr>
            <w:bCs/>
            <w:i/>
            <w:noProof/>
          </w:rPr>
          <w:t>29</w:t>
        </w:r>
      </w:hyperlink>
      <w:r w:rsidR="004B769A">
        <w:rPr>
          <w:bCs/>
          <w:i/>
          <w:noProof/>
        </w:rPr>
        <w:t>)</w:t>
      </w:r>
      <w:r w:rsidR="00E036BF">
        <w:rPr>
          <w:bCs/>
          <w:i/>
        </w:rPr>
        <w:fldChar w:fldCharType="end"/>
      </w:r>
      <w:r w:rsidR="00301EDA" w:rsidRPr="00260540">
        <w:rPr>
          <w:bCs/>
        </w:rPr>
        <w:t xml:space="preserve">. </w:t>
      </w:r>
      <w:r w:rsidR="00006D5B" w:rsidRPr="00260540">
        <w:rPr>
          <w:bCs/>
        </w:rPr>
        <w:t>We recently had demonstrated that subimmunogenic stimulation of human naïve CD4</w:t>
      </w:r>
      <w:r w:rsidR="00006D5B" w:rsidRPr="00260540">
        <w:rPr>
          <w:bCs/>
          <w:vertAlign w:val="superscript"/>
        </w:rPr>
        <w:t>+</w:t>
      </w:r>
      <w:r w:rsidR="00006D5B" w:rsidRPr="00260540">
        <w:rPr>
          <w:bCs/>
        </w:rPr>
        <w:t xml:space="preserve">T cells </w:t>
      </w:r>
      <w:r w:rsidR="00006D5B" w:rsidRPr="00260540">
        <w:rPr>
          <w:bCs/>
          <w:i/>
        </w:rPr>
        <w:t>in vitro</w:t>
      </w:r>
      <w:r w:rsidR="00006D5B" w:rsidRPr="00260540">
        <w:rPr>
          <w:bCs/>
        </w:rPr>
        <w:t xml:space="preserve"> resulted in higher Treg induction efficacy and improved Treg stability as seen from restimulation cultures using sort-purified induced Tregs</w:t>
      </w:r>
      <w:r w:rsidR="00E036BF">
        <w:rPr>
          <w:bCs/>
        </w:rPr>
        <w:t xml:space="preserve"> </w:t>
      </w:r>
      <w:r w:rsidR="00E036BF">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 </w:instrText>
      </w:r>
      <w:r w:rsidR="00206E08">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EN.CITE.DATA </w:instrText>
      </w:r>
      <w:r w:rsidR="00206E08">
        <w:rPr>
          <w:bCs/>
        </w:rPr>
      </w:r>
      <w:r w:rsidR="00206E08">
        <w:rPr>
          <w:bCs/>
        </w:rPr>
        <w:fldChar w:fldCharType="end"/>
      </w:r>
      <w:r w:rsidR="00E036BF">
        <w:rPr>
          <w:bCs/>
        </w:rPr>
      </w:r>
      <w:r w:rsidR="00E036BF">
        <w:rPr>
          <w:bCs/>
        </w:rPr>
        <w:fldChar w:fldCharType="separate"/>
      </w:r>
      <w:r w:rsidR="00206E08">
        <w:rPr>
          <w:bCs/>
          <w:noProof/>
        </w:rPr>
        <w:t>(</w:t>
      </w:r>
      <w:hyperlink w:anchor="_ENREF_12" w:tooltip="Serr, 2016 #2104" w:history="1">
        <w:r w:rsidR="00EF6E4D" w:rsidRPr="00206E08">
          <w:rPr>
            <w:bCs/>
            <w:i/>
            <w:noProof/>
          </w:rPr>
          <w:t>12</w:t>
        </w:r>
      </w:hyperlink>
      <w:r w:rsidR="00206E08">
        <w:rPr>
          <w:bCs/>
          <w:noProof/>
        </w:rPr>
        <w:t>)</w:t>
      </w:r>
      <w:r w:rsidR="00E036BF">
        <w:rPr>
          <w:bCs/>
        </w:rPr>
        <w:fldChar w:fldCharType="end"/>
      </w:r>
      <w:r w:rsidR="00006D5B" w:rsidRPr="00260540">
        <w:rPr>
          <w:bCs/>
        </w:rPr>
        <w:t>. Here, using Treg induction with naïve CD4</w:t>
      </w:r>
      <w:r w:rsidR="00006D5B" w:rsidRPr="00260540">
        <w:rPr>
          <w:bCs/>
          <w:vertAlign w:val="superscript"/>
        </w:rPr>
        <w:t>+</w:t>
      </w:r>
      <w:r w:rsidR="00006D5B" w:rsidRPr="00260540">
        <w:rPr>
          <w:bCs/>
        </w:rPr>
        <w:t>T cells and early withdrawal of TCR stimulation, after</w:t>
      </w:r>
      <w:r w:rsidR="00403D4F" w:rsidRPr="00260540">
        <w:rPr>
          <w:bCs/>
        </w:rPr>
        <w:t xml:space="preserve"> </w:t>
      </w:r>
      <w:r w:rsidR="00301EDA" w:rsidRPr="00260540">
        <w:rPr>
          <w:bCs/>
        </w:rPr>
        <w:t xml:space="preserve">14 hours some T cells had already upregulated </w:t>
      </w:r>
      <w:r w:rsidR="00006D5B" w:rsidRPr="00260540">
        <w:rPr>
          <w:bCs/>
        </w:rPr>
        <w:t xml:space="preserve">high </w:t>
      </w:r>
      <w:r w:rsidR="00F32711" w:rsidRPr="00260540">
        <w:rPr>
          <w:bCs/>
        </w:rPr>
        <w:t xml:space="preserve">FOXP3 </w:t>
      </w:r>
      <w:r w:rsidR="00301EDA" w:rsidRPr="00260540">
        <w:rPr>
          <w:bCs/>
        </w:rPr>
        <w:t>expression</w:t>
      </w:r>
      <w:r w:rsidR="00403D4F" w:rsidRPr="00260540">
        <w:rPr>
          <w:bCs/>
        </w:rPr>
        <w:t xml:space="preserve"> and at that early time point presented with a reduced </w:t>
      </w:r>
      <w:r w:rsidR="00F32711" w:rsidRPr="00260540">
        <w:rPr>
          <w:bCs/>
          <w:i/>
        </w:rPr>
        <w:t>FOXP3</w:t>
      </w:r>
      <w:r w:rsidR="00403D4F" w:rsidRPr="00260540">
        <w:rPr>
          <w:bCs/>
        </w:rPr>
        <w:t xml:space="preserve"> TSDR methylation (</w:t>
      </w:r>
      <w:r w:rsidR="00403D4F" w:rsidRPr="00260540">
        <w:rPr>
          <w:b/>
          <w:bCs/>
        </w:rPr>
        <w:t>Fig</w:t>
      </w:r>
      <w:r w:rsidR="00292D46" w:rsidRPr="00260540">
        <w:rPr>
          <w:b/>
          <w:bCs/>
        </w:rPr>
        <w:t>.</w:t>
      </w:r>
      <w:r w:rsidR="00403D4F" w:rsidRPr="00260540">
        <w:rPr>
          <w:b/>
          <w:bCs/>
        </w:rPr>
        <w:t>S</w:t>
      </w:r>
      <w:r w:rsidR="004A4B31">
        <w:rPr>
          <w:b/>
          <w:bCs/>
        </w:rPr>
        <w:t>7</w:t>
      </w:r>
      <w:r w:rsidR="00403D4F" w:rsidRPr="00260540">
        <w:rPr>
          <w:bCs/>
        </w:rPr>
        <w:t>)</w:t>
      </w:r>
      <w:r w:rsidR="00301EDA" w:rsidRPr="00260540">
        <w:rPr>
          <w:bCs/>
        </w:rPr>
        <w:t xml:space="preserve">. A miRNA181a antagomir significantly </w:t>
      </w:r>
      <w:r w:rsidR="00403D4F" w:rsidRPr="00260540">
        <w:rPr>
          <w:bCs/>
        </w:rPr>
        <w:t xml:space="preserve">lowered </w:t>
      </w:r>
      <w:r w:rsidR="00301EDA" w:rsidRPr="00260540">
        <w:rPr>
          <w:bCs/>
        </w:rPr>
        <w:t xml:space="preserve">the </w:t>
      </w:r>
      <w:r w:rsidR="00F32711" w:rsidRPr="00260540">
        <w:rPr>
          <w:bCs/>
          <w:i/>
        </w:rPr>
        <w:t>FOXP3</w:t>
      </w:r>
      <w:r w:rsidR="00301EDA" w:rsidRPr="00260540">
        <w:rPr>
          <w:bCs/>
        </w:rPr>
        <w:t xml:space="preserve"> TSDR methylation in such </w:t>
      </w:r>
      <w:r w:rsidR="00403D4F" w:rsidRPr="00260540">
        <w:rPr>
          <w:bCs/>
        </w:rPr>
        <w:t xml:space="preserve">early </w:t>
      </w:r>
      <w:r w:rsidR="00301EDA" w:rsidRPr="00260540">
        <w:rPr>
          <w:bCs/>
        </w:rPr>
        <w:t>F</w:t>
      </w:r>
      <w:r w:rsidR="00D163DE" w:rsidRPr="00260540">
        <w:rPr>
          <w:bCs/>
        </w:rPr>
        <w:t>OXP</w:t>
      </w:r>
      <w:r w:rsidR="00301EDA" w:rsidRPr="00260540">
        <w:rPr>
          <w:bCs/>
        </w:rPr>
        <w:t>3</w:t>
      </w:r>
      <w:r w:rsidR="00301EDA" w:rsidRPr="00260540">
        <w:rPr>
          <w:bCs/>
          <w:vertAlign w:val="superscript"/>
        </w:rPr>
        <w:t>hi</w:t>
      </w:r>
      <w:r w:rsidR="00301EDA" w:rsidRPr="00260540">
        <w:rPr>
          <w:bCs/>
        </w:rPr>
        <w:t>CD4</w:t>
      </w:r>
      <w:r w:rsidR="00301EDA" w:rsidRPr="00260540">
        <w:rPr>
          <w:bCs/>
          <w:vertAlign w:val="superscript"/>
        </w:rPr>
        <w:t>+</w:t>
      </w:r>
      <w:r w:rsidR="00301EDA" w:rsidRPr="00260540">
        <w:rPr>
          <w:bCs/>
        </w:rPr>
        <w:t>T cells</w:t>
      </w:r>
      <w:r w:rsidR="00E2267A" w:rsidRPr="00260540">
        <w:rPr>
          <w:bCs/>
        </w:rPr>
        <w:t xml:space="preserve"> </w:t>
      </w:r>
      <w:r w:rsidR="00EB4DFF">
        <w:rPr>
          <w:bCs/>
        </w:rPr>
        <w:t>(</w:t>
      </w:r>
      <w:r w:rsidR="00EB4DFF" w:rsidRPr="00C35283">
        <w:rPr>
          <w:bCs/>
          <w:i/>
        </w:rPr>
        <w:t>p</w:t>
      </w:r>
      <w:r w:rsidR="00EB4DFF">
        <w:rPr>
          <w:bCs/>
        </w:rPr>
        <w:t xml:space="preserve">&lt;0.001) </w:t>
      </w:r>
      <w:r w:rsidR="00E2267A" w:rsidRPr="00260540">
        <w:rPr>
          <w:bCs/>
        </w:rPr>
        <w:t>(</w:t>
      </w:r>
      <w:r w:rsidR="00E2267A" w:rsidRPr="00260540">
        <w:rPr>
          <w:b/>
          <w:bCs/>
        </w:rPr>
        <w:t>Fig</w:t>
      </w:r>
      <w:r w:rsidR="00292D46" w:rsidRPr="00260540">
        <w:rPr>
          <w:b/>
          <w:bCs/>
        </w:rPr>
        <w:t>.</w:t>
      </w:r>
      <w:r w:rsidR="00E2267A" w:rsidRPr="00260540">
        <w:rPr>
          <w:b/>
          <w:bCs/>
        </w:rPr>
        <w:t>S</w:t>
      </w:r>
      <w:r w:rsidR="004A4B31">
        <w:rPr>
          <w:b/>
          <w:bCs/>
        </w:rPr>
        <w:t>7</w:t>
      </w:r>
      <w:r w:rsidR="00E2267A" w:rsidRPr="00260540">
        <w:rPr>
          <w:bCs/>
        </w:rPr>
        <w:t>).</w:t>
      </w:r>
    </w:p>
    <w:p w14:paraId="56727F86" w14:textId="477FC862" w:rsidR="00A82CD6" w:rsidRPr="00260540" w:rsidRDefault="00BA6114" w:rsidP="00905C95">
      <w:pPr>
        <w:pStyle w:val="Paragraph"/>
        <w:spacing w:line="480" w:lineRule="auto"/>
        <w:ind w:firstLine="0"/>
        <w:jc w:val="both"/>
        <w:rPr>
          <w:b/>
          <w:bCs/>
          <w:i/>
        </w:rPr>
      </w:pPr>
      <w:r w:rsidRPr="00260540">
        <w:rPr>
          <w:b/>
          <w:bCs/>
          <w:i/>
        </w:rPr>
        <w:t>Mechanisms of impaired Treg induction in murine islet autoimmunity</w:t>
      </w:r>
    </w:p>
    <w:p w14:paraId="5EF36532" w14:textId="5091D07F" w:rsidR="006414FF" w:rsidRPr="00260540" w:rsidRDefault="00A82CD6" w:rsidP="00D93E30">
      <w:pPr>
        <w:pStyle w:val="Paragraph"/>
        <w:spacing w:line="480" w:lineRule="auto"/>
        <w:jc w:val="both"/>
        <w:rPr>
          <w:bCs/>
        </w:rPr>
      </w:pPr>
      <w:r w:rsidRPr="00260540">
        <w:rPr>
          <w:bCs/>
          <w:lang w:val="en-GB"/>
        </w:rPr>
        <w:t xml:space="preserve">To mechanistically dissect Treg induction during islet autoimmunity we next </w:t>
      </w:r>
      <w:r w:rsidR="00785A11" w:rsidRPr="00260540">
        <w:rPr>
          <w:bCs/>
          <w:lang w:val="en-GB"/>
        </w:rPr>
        <w:t>studied</w:t>
      </w:r>
      <w:r w:rsidRPr="00260540">
        <w:rPr>
          <w:bCs/>
          <w:lang w:val="en-GB"/>
        </w:rPr>
        <w:t xml:space="preserve"> non-obese diabetic (NOD) mice</w:t>
      </w:r>
      <w:r w:rsidR="00646BDF" w:rsidRPr="00260540">
        <w:rPr>
          <w:bCs/>
          <w:lang w:val="en-GB"/>
        </w:rPr>
        <w:t xml:space="preserve"> </w:t>
      </w:r>
      <w:r w:rsidRPr="00260540">
        <w:rPr>
          <w:bCs/>
          <w:lang w:val="en-GB"/>
        </w:rPr>
        <w:t>which share many similarities with human T1D</w:t>
      </w:r>
      <w:r w:rsidR="00E036BF">
        <w:rPr>
          <w:bCs/>
          <w:lang w:val="en-GB"/>
        </w:rPr>
        <w:t xml:space="preserve"> </w:t>
      </w:r>
      <w:r w:rsidR="00E036BF">
        <w:rPr>
          <w:bCs/>
          <w:lang w:val="en-GB"/>
        </w:rPr>
        <w:fldChar w:fldCharType="begin">
          <w:fldData xml:space="preserve">PEVuZE5vdGU+PENpdGU+PEF1dGhvcj5BbGxldmE8L0F1dGhvcj48WWVhcj4yMDAxPC9ZZWFyPjxS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</w:fldData>
        </w:fldChar>
      </w:r>
      <w:r w:rsidR="004B769A">
        <w:rPr>
          <w:bCs/>
          <w:lang w:val="en-GB"/>
        </w:rPr>
        <w:instrText xml:space="preserve"> ADDIN EN.CITE </w:instrText>
      </w:r>
      <w:r w:rsidR="004B769A">
        <w:rPr>
          <w:bCs/>
          <w:lang w:val="en-GB"/>
        </w:rPr>
        <w:fldChar w:fldCharType="begin">
          <w:fldData xml:space="preserve">PEVuZE5vdGU+PENpdGU+PEF1dGhvcj5BbGxldmE8L0F1dGhvcj48WWVhcj4yMDAxPC9ZZWFyPjxS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</w:fldData>
        </w:fldChar>
      </w:r>
      <w:r w:rsidR="004B769A">
        <w:rPr>
          <w:bCs/>
          <w:lang w:val="en-GB"/>
        </w:rPr>
        <w:instrText xml:space="preserve"> ADDIN EN.CITE.DATA </w:instrText>
      </w:r>
      <w:r w:rsidR="004B769A">
        <w:rPr>
          <w:bCs/>
          <w:lang w:val="en-GB"/>
        </w:rPr>
      </w:r>
      <w:r w:rsidR="004B769A">
        <w:rPr>
          <w:bCs/>
          <w:lang w:val="en-GB"/>
        </w:rPr>
        <w:fldChar w:fldCharType="end"/>
      </w:r>
      <w:r w:rsidR="00E036BF">
        <w:rPr>
          <w:bCs/>
          <w:lang w:val="en-GB"/>
        </w:rPr>
      </w:r>
      <w:r w:rsidR="00E036BF">
        <w:rPr>
          <w:bCs/>
          <w:lang w:val="en-GB"/>
        </w:rPr>
        <w:fldChar w:fldCharType="separate"/>
      </w:r>
      <w:r w:rsidR="004B769A">
        <w:rPr>
          <w:bCs/>
          <w:noProof/>
          <w:lang w:val="en-GB"/>
        </w:rPr>
        <w:t>(</w:t>
      </w:r>
      <w:hyperlink w:anchor="_ENREF_30" w:tooltip="Alleva, 2001 #1217" w:history="1">
        <w:r w:rsidR="00EF6E4D" w:rsidRPr="004B769A">
          <w:rPr>
            <w:bCs/>
            <w:i/>
            <w:noProof/>
            <w:lang w:val="en-GB"/>
          </w:rPr>
          <w:t>30-32</w:t>
        </w:r>
      </w:hyperlink>
      <w:r w:rsidR="004B769A">
        <w:rPr>
          <w:bCs/>
          <w:noProof/>
          <w:lang w:val="en-GB"/>
        </w:rPr>
        <w:t>)</w:t>
      </w:r>
      <w:r w:rsidR="00E036BF">
        <w:rPr>
          <w:bCs/>
          <w:lang w:val="en-GB"/>
        </w:rPr>
        <w:fldChar w:fldCharType="end"/>
      </w:r>
      <w:r w:rsidRPr="00260540">
        <w:rPr>
          <w:bCs/>
        </w:rPr>
        <w:t>.</w:t>
      </w:r>
      <w:r w:rsidR="00B3480C">
        <w:rPr>
          <w:bCs/>
        </w:rPr>
        <w:t xml:space="preserve"> </w:t>
      </w:r>
      <w:r w:rsidR="00680A52" w:rsidRPr="00260540">
        <w:rPr>
          <w:bCs/>
        </w:rPr>
        <w:t>N</w:t>
      </w:r>
      <w:r w:rsidR="00413B16" w:rsidRPr="00260540">
        <w:rPr>
          <w:bCs/>
        </w:rPr>
        <w:t xml:space="preserve">on-diabetic NOD mice with recent </w:t>
      </w:r>
      <w:r w:rsidR="000C49BD" w:rsidRPr="00260540">
        <w:rPr>
          <w:bCs/>
        </w:rPr>
        <w:t xml:space="preserve">onset </w:t>
      </w:r>
      <w:r w:rsidR="00413B16" w:rsidRPr="00260540">
        <w:rPr>
          <w:bCs/>
        </w:rPr>
        <w:t xml:space="preserve">of insulin autoantibodies (IAAs) </w:t>
      </w:r>
      <w:r w:rsidR="00742FF8" w:rsidRPr="00260540">
        <w:rPr>
          <w:bCs/>
        </w:rPr>
        <w:t xml:space="preserve">likewise </w:t>
      </w:r>
      <w:r w:rsidR="00413B16" w:rsidRPr="00260540">
        <w:rPr>
          <w:bCs/>
        </w:rPr>
        <w:t>showed significant</w:t>
      </w:r>
      <w:r w:rsidR="00D661FF" w:rsidRPr="00260540">
        <w:rPr>
          <w:bCs/>
        </w:rPr>
        <w:t>ly</w:t>
      </w:r>
      <w:r w:rsidR="00413B16" w:rsidRPr="00260540">
        <w:rPr>
          <w:bCs/>
        </w:rPr>
        <w:t xml:space="preserve"> </w:t>
      </w:r>
      <w:r w:rsidR="00D661FF" w:rsidRPr="00260540">
        <w:rPr>
          <w:bCs/>
        </w:rPr>
        <w:t xml:space="preserve">impaired </w:t>
      </w:r>
      <w:r w:rsidR="0031061A" w:rsidRPr="00260540">
        <w:rPr>
          <w:bCs/>
        </w:rPr>
        <w:t>T</w:t>
      </w:r>
      <w:r w:rsidR="00413B16" w:rsidRPr="00260540">
        <w:rPr>
          <w:bCs/>
        </w:rPr>
        <w:t xml:space="preserve">reg induction </w:t>
      </w:r>
      <w:r w:rsidR="00EB4DFF">
        <w:rPr>
          <w:bCs/>
        </w:rPr>
        <w:t>(</w:t>
      </w:r>
      <w:r w:rsidR="00EB4DFF" w:rsidRPr="00EF6E4D">
        <w:rPr>
          <w:bCs/>
          <w:i/>
        </w:rPr>
        <w:t>p</w:t>
      </w:r>
      <w:r w:rsidR="00EB4DFF">
        <w:rPr>
          <w:bCs/>
        </w:rPr>
        <w:t xml:space="preserve">&lt;0.001) </w:t>
      </w:r>
      <w:r w:rsidR="00413B16" w:rsidRPr="00260540">
        <w:rPr>
          <w:bCs/>
        </w:rPr>
        <w:t>(</w:t>
      </w:r>
      <w:r w:rsidR="000C49BD" w:rsidRPr="00260540">
        <w:rPr>
          <w:b/>
          <w:bCs/>
        </w:rPr>
        <w:t>Fig.4B</w:t>
      </w:r>
      <w:r w:rsidRPr="00260540">
        <w:rPr>
          <w:bCs/>
        </w:rPr>
        <w:t>)</w:t>
      </w:r>
      <w:r w:rsidR="000C49BD" w:rsidRPr="00260540">
        <w:rPr>
          <w:bCs/>
        </w:rPr>
        <w:t xml:space="preserve"> accompanied by </w:t>
      </w:r>
      <w:r w:rsidR="00413B16" w:rsidRPr="00260540">
        <w:rPr>
          <w:bCs/>
        </w:rPr>
        <w:t xml:space="preserve">significantly enhanced miRNA181a </w:t>
      </w:r>
      <w:r w:rsidR="00EB4DFF">
        <w:rPr>
          <w:bCs/>
        </w:rPr>
        <w:t>(</w:t>
      </w:r>
      <w:r w:rsidR="00EB4DFF" w:rsidRPr="00EF6E4D">
        <w:rPr>
          <w:bCs/>
          <w:i/>
        </w:rPr>
        <w:t>p</w:t>
      </w:r>
      <w:r w:rsidR="00EB4DFF">
        <w:rPr>
          <w:bCs/>
        </w:rPr>
        <w:t xml:space="preserve">&lt;0.01) </w:t>
      </w:r>
      <w:r w:rsidR="00C3231E" w:rsidRPr="00260540">
        <w:rPr>
          <w:bCs/>
        </w:rPr>
        <w:t xml:space="preserve">and </w:t>
      </w:r>
      <w:r w:rsidR="00CB38BC" w:rsidRPr="00260540">
        <w:rPr>
          <w:bCs/>
          <w:i/>
        </w:rPr>
        <w:t>Nfat5</w:t>
      </w:r>
      <w:r w:rsidR="00CB38BC" w:rsidRPr="00260540">
        <w:rPr>
          <w:bCs/>
        </w:rPr>
        <w:t xml:space="preserve"> </w:t>
      </w:r>
      <w:r w:rsidR="00EB4DFF">
        <w:rPr>
          <w:bCs/>
        </w:rPr>
        <w:t>(</w:t>
      </w:r>
      <w:r w:rsidR="00EB4DFF" w:rsidRPr="00EF6E4D">
        <w:rPr>
          <w:bCs/>
          <w:i/>
        </w:rPr>
        <w:t>p</w:t>
      </w:r>
      <w:r w:rsidR="00EB4DFF">
        <w:rPr>
          <w:bCs/>
        </w:rPr>
        <w:t xml:space="preserve">&lt;0.05) </w:t>
      </w:r>
      <w:r w:rsidR="000C49BD" w:rsidRPr="00260540">
        <w:rPr>
          <w:bCs/>
        </w:rPr>
        <w:t xml:space="preserve">abundance </w:t>
      </w:r>
      <w:r w:rsidR="000C49BD" w:rsidRPr="00EF6E4D">
        <w:rPr>
          <w:bCs/>
        </w:rPr>
        <w:t>ex vivo</w:t>
      </w:r>
      <w:r w:rsidR="000C49BD" w:rsidRPr="00260540">
        <w:rPr>
          <w:bCs/>
        </w:rPr>
        <w:t xml:space="preserve"> </w:t>
      </w:r>
      <w:r w:rsidR="00413B16" w:rsidRPr="00260540">
        <w:rPr>
          <w:bCs/>
        </w:rPr>
        <w:t>(</w:t>
      </w:r>
      <w:r w:rsidR="00413B16" w:rsidRPr="00260540">
        <w:rPr>
          <w:b/>
          <w:bCs/>
        </w:rPr>
        <w:t>Fig.4</w:t>
      </w:r>
      <w:r w:rsidR="000C49BD" w:rsidRPr="00260540">
        <w:rPr>
          <w:b/>
          <w:bCs/>
        </w:rPr>
        <w:t>C+D</w:t>
      </w:r>
      <w:r w:rsidR="006414FF" w:rsidRPr="00260540">
        <w:rPr>
          <w:b/>
          <w:bCs/>
        </w:rPr>
        <w:t>)</w:t>
      </w:r>
      <w:r w:rsidR="006414FF" w:rsidRPr="00260540">
        <w:rPr>
          <w:bCs/>
        </w:rPr>
        <w:t>.</w:t>
      </w:r>
      <w:r w:rsidR="006414FF" w:rsidRPr="00260540">
        <w:rPr>
          <w:b/>
          <w:bCs/>
        </w:rPr>
        <w:t xml:space="preserve"> </w:t>
      </w:r>
      <w:r w:rsidR="006414FF" w:rsidRPr="00260540">
        <w:rPr>
          <w:bCs/>
        </w:rPr>
        <w:t>Moreover,</w:t>
      </w:r>
      <w:r w:rsidR="006414FF" w:rsidRPr="00260540">
        <w:rPr>
          <w:b/>
          <w:bCs/>
        </w:rPr>
        <w:t xml:space="preserve"> </w:t>
      </w:r>
      <w:r w:rsidR="006414FF" w:rsidRPr="00260540">
        <w:rPr>
          <w:bCs/>
        </w:rPr>
        <w:t xml:space="preserve">the percentage of cells that are NFAT5 positive (and the MFI of the entire population) was increased in </w:t>
      </w:r>
      <w:r w:rsidR="00875960" w:rsidRPr="00260540">
        <w:rPr>
          <w:bCs/>
        </w:rPr>
        <w:t>CD4</w:t>
      </w:r>
      <w:r w:rsidR="00875960" w:rsidRPr="00260540">
        <w:rPr>
          <w:bCs/>
          <w:vertAlign w:val="superscript"/>
        </w:rPr>
        <w:t>+</w:t>
      </w:r>
      <w:r w:rsidR="00875960" w:rsidRPr="00260540">
        <w:rPr>
          <w:bCs/>
        </w:rPr>
        <w:t xml:space="preserve">T cells from </w:t>
      </w:r>
      <w:r w:rsidR="006414FF" w:rsidRPr="00260540">
        <w:rPr>
          <w:bCs/>
        </w:rPr>
        <w:t>IAA</w:t>
      </w:r>
      <w:r w:rsidR="006414FF" w:rsidRPr="00260540">
        <w:rPr>
          <w:bCs/>
          <w:vertAlign w:val="superscript"/>
        </w:rPr>
        <w:t>+</w:t>
      </w:r>
      <w:r w:rsidR="006414FF" w:rsidRPr="00260540">
        <w:rPr>
          <w:bCs/>
        </w:rPr>
        <w:t>NOD mice (</w:t>
      </w:r>
      <w:r w:rsidR="00437A90" w:rsidRPr="00260540">
        <w:rPr>
          <w:b/>
          <w:bCs/>
        </w:rPr>
        <w:t>Fig.</w:t>
      </w:r>
      <w:r w:rsidR="00E11796" w:rsidRPr="00260540">
        <w:rPr>
          <w:b/>
          <w:bCs/>
        </w:rPr>
        <w:t>S</w:t>
      </w:r>
      <w:r w:rsidR="004A4B31">
        <w:rPr>
          <w:b/>
          <w:bCs/>
        </w:rPr>
        <w:t>8</w:t>
      </w:r>
      <w:r w:rsidR="00E11796" w:rsidRPr="00260540">
        <w:rPr>
          <w:b/>
          <w:bCs/>
        </w:rPr>
        <w:t>A</w:t>
      </w:r>
      <w:r w:rsidR="00FE72EA" w:rsidRPr="00260540">
        <w:rPr>
          <w:b/>
          <w:bCs/>
        </w:rPr>
        <w:t>+B</w:t>
      </w:r>
      <w:r w:rsidR="00413B16" w:rsidRPr="00260540">
        <w:rPr>
          <w:bCs/>
        </w:rPr>
        <w:t>)</w:t>
      </w:r>
      <w:r w:rsidR="006414FF" w:rsidRPr="00260540">
        <w:rPr>
          <w:bCs/>
        </w:rPr>
        <w:t xml:space="preserve">. </w:t>
      </w:r>
    </w:p>
    <w:p w14:paraId="139FAEED" w14:textId="4CEDB4DE" w:rsidR="0063005D" w:rsidRPr="00260540" w:rsidRDefault="00F83098" w:rsidP="00905C95">
      <w:pPr>
        <w:pStyle w:val="Paragraph"/>
        <w:spacing w:line="480" w:lineRule="auto"/>
        <w:jc w:val="both"/>
        <w:rPr>
          <w:bCs/>
        </w:rPr>
      </w:pPr>
      <w:r w:rsidRPr="00260540">
        <w:rPr>
          <w:bCs/>
        </w:rPr>
        <w:t xml:space="preserve">In </w:t>
      </w:r>
      <w:r w:rsidRPr="00EF6E4D">
        <w:rPr>
          <w:bCs/>
        </w:rPr>
        <w:t>ex vivo</w:t>
      </w:r>
      <w:r w:rsidRPr="00260540">
        <w:rPr>
          <w:bCs/>
        </w:rPr>
        <w:t xml:space="preserve"> Tregs of IAA</w:t>
      </w:r>
      <w:r w:rsidRPr="00260540">
        <w:rPr>
          <w:bCs/>
          <w:vertAlign w:val="superscript"/>
        </w:rPr>
        <w:t>+</w:t>
      </w:r>
      <w:r w:rsidRPr="00260540">
        <w:rPr>
          <w:bCs/>
        </w:rPr>
        <w:t xml:space="preserve">NOD mice </w:t>
      </w:r>
      <w:r w:rsidR="00C3231E" w:rsidRPr="00260540">
        <w:rPr>
          <w:bCs/>
        </w:rPr>
        <w:t>miRNA181a</w:t>
      </w:r>
      <w:r w:rsidR="0066097E" w:rsidRPr="00260540">
        <w:rPr>
          <w:bCs/>
        </w:rPr>
        <w:t xml:space="preserve"> </w:t>
      </w:r>
      <w:r w:rsidR="00C3231E" w:rsidRPr="00260540">
        <w:rPr>
          <w:bCs/>
        </w:rPr>
        <w:t xml:space="preserve">expression was </w:t>
      </w:r>
      <w:r w:rsidR="00F824D6" w:rsidRPr="00260540">
        <w:rPr>
          <w:bCs/>
        </w:rPr>
        <w:t>reduced</w:t>
      </w:r>
      <w:r w:rsidR="00C3231E" w:rsidRPr="00260540">
        <w:rPr>
          <w:bCs/>
        </w:rPr>
        <w:t xml:space="preserve"> </w:t>
      </w:r>
      <w:r w:rsidR="00B3480C">
        <w:rPr>
          <w:bCs/>
        </w:rPr>
        <w:t>whereas</w:t>
      </w:r>
      <w:r w:rsidR="00B3480C" w:rsidRPr="00260540">
        <w:rPr>
          <w:bCs/>
        </w:rPr>
        <w:t xml:space="preserve"> </w:t>
      </w:r>
      <w:r w:rsidR="00CB38BC" w:rsidRPr="00260540">
        <w:rPr>
          <w:bCs/>
          <w:i/>
        </w:rPr>
        <w:t>Nfat5</w:t>
      </w:r>
      <w:r w:rsidR="00CB38BC" w:rsidRPr="00260540">
        <w:rPr>
          <w:bCs/>
        </w:rPr>
        <w:t xml:space="preserve"> </w:t>
      </w:r>
      <w:r w:rsidRPr="00260540">
        <w:rPr>
          <w:bCs/>
        </w:rPr>
        <w:t xml:space="preserve">and </w:t>
      </w:r>
      <w:proofErr w:type="spellStart"/>
      <w:r w:rsidRPr="00260540">
        <w:rPr>
          <w:bCs/>
          <w:i/>
        </w:rPr>
        <w:t>Pten</w:t>
      </w:r>
      <w:proofErr w:type="spellEnd"/>
      <w:r w:rsidRPr="00260540">
        <w:rPr>
          <w:bCs/>
        </w:rPr>
        <w:t xml:space="preserve"> </w:t>
      </w:r>
      <w:r w:rsidR="009622F3">
        <w:rPr>
          <w:bCs/>
        </w:rPr>
        <w:t>expression</w:t>
      </w:r>
      <w:r w:rsidR="009622F3" w:rsidRPr="00260540">
        <w:rPr>
          <w:bCs/>
        </w:rPr>
        <w:t xml:space="preserve"> </w:t>
      </w:r>
      <w:r w:rsidR="009622F3">
        <w:rPr>
          <w:bCs/>
        </w:rPr>
        <w:t>was</w:t>
      </w:r>
      <w:r w:rsidR="009622F3" w:rsidRPr="00260540">
        <w:rPr>
          <w:bCs/>
        </w:rPr>
        <w:t xml:space="preserve"> </w:t>
      </w:r>
      <w:r w:rsidRPr="00260540">
        <w:rPr>
          <w:bCs/>
        </w:rPr>
        <w:t>unaltered when compared to IAA</w:t>
      </w:r>
      <w:r w:rsidRPr="00260540">
        <w:rPr>
          <w:bCs/>
          <w:vertAlign w:val="superscript"/>
        </w:rPr>
        <w:t>-</w:t>
      </w:r>
      <w:r w:rsidRPr="00260540">
        <w:rPr>
          <w:bCs/>
        </w:rPr>
        <w:t>NOD mice (</w:t>
      </w:r>
      <w:r w:rsidRPr="00260540">
        <w:rPr>
          <w:b/>
          <w:bCs/>
        </w:rPr>
        <w:t>Fig.</w:t>
      </w:r>
      <w:r w:rsidR="00E11796" w:rsidRPr="00260540">
        <w:rPr>
          <w:b/>
          <w:bCs/>
        </w:rPr>
        <w:t>S</w:t>
      </w:r>
      <w:r w:rsidR="004A4B31">
        <w:rPr>
          <w:b/>
          <w:bCs/>
        </w:rPr>
        <w:t>8</w:t>
      </w:r>
      <w:r w:rsidR="00E11796" w:rsidRPr="00260540">
        <w:rPr>
          <w:b/>
          <w:bCs/>
        </w:rPr>
        <w:t>C</w:t>
      </w:r>
      <w:r w:rsidRPr="00260540">
        <w:rPr>
          <w:b/>
          <w:bCs/>
        </w:rPr>
        <w:t>-E</w:t>
      </w:r>
      <w:r w:rsidRPr="00260540">
        <w:rPr>
          <w:bCs/>
        </w:rPr>
        <w:t>)</w:t>
      </w:r>
      <w:r w:rsidR="00C3231E" w:rsidRPr="00260540">
        <w:rPr>
          <w:bCs/>
        </w:rPr>
        <w:t>.</w:t>
      </w:r>
      <w:r w:rsidR="00296AF7" w:rsidRPr="00260540">
        <w:rPr>
          <w:bCs/>
        </w:rPr>
        <w:t xml:space="preserve"> </w:t>
      </w:r>
      <w:r w:rsidR="00804C4F" w:rsidRPr="00260540">
        <w:rPr>
          <w:bCs/>
        </w:rPr>
        <w:t xml:space="preserve">Moreover, </w:t>
      </w:r>
      <w:r w:rsidR="00C3231E" w:rsidRPr="00260540">
        <w:rPr>
          <w:bCs/>
        </w:rPr>
        <w:lastRenderedPageBreak/>
        <w:t>CD4</w:t>
      </w:r>
      <w:r w:rsidR="00C3231E" w:rsidRPr="00260540">
        <w:rPr>
          <w:bCs/>
          <w:vertAlign w:val="superscript"/>
        </w:rPr>
        <w:t>+</w:t>
      </w:r>
      <w:r w:rsidR="00C3231E" w:rsidRPr="00260540">
        <w:rPr>
          <w:bCs/>
        </w:rPr>
        <w:t xml:space="preserve">T cells from </w:t>
      </w:r>
      <w:r w:rsidR="00B3156C" w:rsidRPr="00260540">
        <w:rPr>
          <w:bCs/>
        </w:rPr>
        <w:t>IAA</w:t>
      </w:r>
      <w:r w:rsidR="00B3156C" w:rsidRPr="00260540">
        <w:rPr>
          <w:bCs/>
          <w:vertAlign w:val="superscript"/>
        </w:rPr>
        <w:t>+</w:t>
      </w:r>
      <w:r w:rsidR="00C3231E" w:rsidRPr="00260540">
        <w:rPr>
          <w:bCs/>
        </w:rPr>
        <w:t>NOD mice had higher miRNA181</w:t>
      </w:r>
      <w:r w:rsidR="00436430" w:rsidRPr="00260540">
        <w:rPr>
          <w:bCs/>
        </w:rPr>
        <w:t>a</w:t>
      </w:r>
      <w:r w:rsidR="0066097E" w:rsidRPr="00260540">
        <w:rPr>
          <w:bCs/>
        </w:rPr>
        <w:t xml:space="preserve"> </w:t>
      </w:r>
      <w:r w:rsidR="009622F3">
        <w:rPr>
          <w:bCs/>
        </w:rPr>
        <w:t>expression</w:t>
      </w:r>
      <w:r w:rsidR="009622F3" w:rsidRPr="00260540">
        <w:rPr>
          <w:bCs/>
        </w:rPr>
        <w:t xml:space="preserve"> </w:t>
      </w:r>
      <w:r w:rsidR="00C3231E" w:rsidRPr="00260540">
        <w:rPr>
          <w:bCs/>
        </w:rPr>
        <w:t xml:space="preserve">upon TCR stimulation </w:t>
      </w:r>
      <w:r w:rsidR="00C64D85" w:rsidRPr="00260540">
        <w:rPr>
          <w:bCs/>
        </w:rPr>
        <w:t xml:space="preserve">and </w:t>
      </w:r>
      <w:r w:rsidR="00C64D85" w:rsidRPr="00EF6E4D">
        <w:rPr>
          <w:bCs/>
        </w:rPr>
        <w:t>e</w:t>
      </w:r>
      <w:r w:rsidR="0066097E" w:rsidRPr="00EF6E4D">
        <w:rPr>
          <w:bCs/>
        </w:rPr>
        <w:t>x vivo</w:t>
      </w:r>
      <w:r w:rsidR="0066097E" w:rsidRPr="00260540">
        <w:rPr>
          <w:bCs/>
        </w:rPr>
        <w:t xml:space="preserve"> </w:t>
      </w:r>
      <w:r w:rsidR="00C64D85" w:rsidRPr="00260540">
        <w:rPr>
          <w:bCs/>
        </w:rPr>
        <w:t xml:space="preserve">PTEN </w:t>
      </w:r>
      <w:r w:rsidR="0066097E" w:rsidRPr="00260540">
        <w:rPr>
          <w:bCs/>
        </w:rPr>
        <w:t xml:space="preserve">protein </w:t>
      </w:r>
      <w:r w:rsidR="009622F3">
        <w:rPr>
          <w:bCs/>
        </w:rPr>
        <w:t>expression</w:t>
      </w:r>
      <w:r w:rsidR="009622F3" w:rsidRPr="00260540">
        <w:rPr>
          <w:bCs/>
        </w:rPr>
        <w:t xml:space="preserve"> </w:t>
      </w:r>
      <w:r w:rsidR="00D863BB" w:rsidRPr="00260540">
        <w:rPr>
          <w:bCs/>
        </w:rPr>
        <w:t>w</w:t>
      </w:r>
      <w:r w:rsidR="00D863BB">
        <w:rPr>
          <w:bCs/>
        </w:rPr>
        <w:t>as</w:t>
      </w:r>
      <w:r w:rsidR="00D863BB" w:rsidRPr="00260540">
        <w:rPr>
          <w:bCs/>
        </w:rPr>
        <w:t xml:space="preserve"> </w:t>
      </w:r>
      <w:r w:rsidR="0066097E" w:rsidRPr="00260540">
        <w:rPr>
          <w:bCs/>
        </w:rPr>
        <w:t>reduced</w:t>
      </w:r>
      <w:r w:rsidR="00563FD1">
        <w:rPr>
          <w:bCs/>
        </w:rPr>
        <w:t xml:space="preserve"> </w:t>
      </w:r>
      <w:r w:rsidR="00563FD1" w:rsidRPr="00260540">
        <w:rPr>
          <w:bCs/>
        </w:rPr>
        <w:t>(</w:t>
      </w:r>
      <w:r w:rsidR="00563FD1" w:rsidRPr="00260540">
        <w:rPr>
          <w:b/>
          <w:bCs/>
        </w:rPr>
        <w:t>Fig.S</w:t>
      </w:r>
      <w:r w:rsidR="004A4B31">
        <w:rPr>
          <w:b/>
          <w:bCs/>
        </w:rPr>
        <w:t>8</w:t>
      </w:r>
      <w:r w:rsidR="00563FD1" w:rsidRPr="00260540">
        <w:rPr>
          <w:b/>
          <w:bCs/>
        </w:rPr>
        <w:t>F-H</w:t>
      </w:r>
      <w:r w:rsidR="00563FD1" w:rsidRPr="00260540">
        <w:rPr>
          <w:bCs/>
        </w:rPr>
        <w:t>)</w:t>
      </w:r>
      <w:r w:rsidR="00563FD1">
        <w:rPr>
          <w:bCs/>
        </w:rPr>
        <w:t xml:space="preserve"> thereby </w:t>
      </w:r>
      <w:r w:rsidR="00BC7324">
        <w:rPr>
          <w:bCs/>
        </w:rPr>
        <w:t>supporting</w:t>
      </w:r>
      <w:r w:rsidR="00563FD1">
        <w:rPr>
          <w:bCs/>
        </w:rPr>
        <w:t xml:space="preserve"> PI3K signaling and NFAT5 activation</w:t>
      </w:r>
      <w:r w:rsidR="0066097E" w:rsidRPr="00260540">
        <w:rPr>
          <w:bCs/>
        </w:rPr>
        <w:t>.</w:t>
      </w:r>
    </w:p>
    <w:p w14:paraId="098F8480" w14:textId="7FFA4731" w:rsidR="009B5918" w:rsidRPr="00260540" w:rsidRDefault="00C3231E" w:rsidP="00EF6E4D">
      <w:pPr>
        <w:pStyle w:val="Paragraph"/>
        <w:spacing w:line="480" w:lineRule="auto"/>
        <w:jc w:val="both"/>
        <w:rPr>
          <w:bCs/>
          <w:highlight w:val="yellow"/>
        </w:rPr>
      </w:pPr>
      <w:r w:rsidRPr="00260540">
        <w:rPr>
          <w:bCs/>
        </w:rPr>
        <w:t>Next, t</w:t>
      </w:r>
      <w:r w:rsidR="007C6319" w:rsidRPr="00260540">
        <w:rPr>
          <w:bCs/>
        </w:rPr>
        <w:t xml:space="preserve">o dissect a potential involvement of hypertonicity-related signaling in mediating </w:t>
      </w:r>
      <w:r w:rsidR="002E0DC2" w:rsidRPr="00260540">
        <w:rPr>
          <w:bCs/>
          <w:i/>
        </w:rPr>
        <w:t>Nfat5</w:t>
      </w:r>
      <w:r w:rsidR="00785A11" w:rsidRPr="00260540">
        <w:rPr>
          <w:bCs/>
        </w:rPr>
        <w:t xml:space="preserve"> enhancement</w:t>
      </w:r>
      <w:r w:rsidR="007C6319" w:rsidRPr="00260540">
        <w:rPr>
          <w:bCs/>
        </w:rPr>
        <w:t xml:space="preserve">, we analyzed </w:t>
      </w:r>
      <w:r w:rsidR="00723C61" w:rsidRPr="00260540">
        <w:rPr>
          <w:bCs/>
        </w:rPr>
        <w:t>A-Kinase Anchoring Protein 13 (</w:t>
      </w:r>
      <w:r w:rsidR="007C6319" w:rsidRPr="00260540">
        <w:rPr>
          <w:bCs/>
          <w:i/>
        </w:rPr>
        <w:t>Akap13</w:t>
      </w:r>
      <w:r w:rsidR="00723C61" w:rsidRPr="00260540">
        <w:rPr>
          <w:bCs/>
          <w:i/>
        </w:rPr>
        <w:t>)</w:t>
      </w:r>
      <w:r w:rsidR="007C6319" w:rsidRPr="00260540">
        <w:rPr>
          <w:bCs/>
        </w:rPr>
        <w:t xml:space="preserve"> and </w:t>
      </w:r>
      <w:r w:rsidR="00723C61" w:rsidRPr="00260540">
        <w:rPr>
          <w:rStyle w:val="st"/>
        </w:rPr>
        <w:t xml:space="preserve">Serum/Glucocorticoid Regulated Kinase 1 </w:t>
      </w:r>
      <w:r w:rsidR="00CB55C3" w:rsidRPr="00260540">
        <w:rPr>
          <w:rStyle w:val="st"/>
        </w:rPr>
        <w:t>(</w:t>
      </w:r>
      <w:r w:rsidR="007C6319" w:rsidRPr="00260540">
        <w:rPr>
          <w:bCs/>
          <w:i/>
        </w:rPr>
        <w:t>Sgk1</w:t>
      </w:r>
      <w:r w:rsidR="00723C61" w:rsidRPr="00260540">
        <w:rPr>
          <w:bCs/>
        </w:rPr>
        <w:t>)</w:t>
      </w:r>
      <w:r w:rsidR="007C6319" w:rsidRPr="00260540">
        <w:rPr>
          <w:bCs/>
        </w:rPr>
        <w:t xml:space="preserve"> </w:t>
      </w:r>
      <w:r w:rsidR="00C64D85" w:rsidRPr="00260540">
        <w:rPr>
          <w:bCs/>
        </w:rPr>
        <w:t xml:space="preserve">expression </w:t>
      </w:r>
      <w:r w:rsidR="007C6319" w:rsidRPr="00260540">
        <w:rPr>
          <w:bCs/>
        </w:rPr>
        <w:t>in CD4</w:t>
      </w:r>
      <w:r w:rsidR="007C6319" w:rsidRPr="00260540">
        <w:rPr>
          <w:bCs/>
          <w:vertAlign w:val="superscript"/>
        </w:rPr>
        <w:t>+</w:t>
      </w:r>
      <w:r w:rsidR="007C6319" w:rsidRPr="00260540">
        <w:rPr>
          <w:bCs/>
        </w:rPr>
        <w:t xml:space="preserve">T cells </w:t>
      </w:r>
      <w:r w:rsidR="00804C4F" w:rsidRPr="00260540">
        <w:rPr>
          <w:bCs/>
        </w:rPr>
        <w:t xml:space="preserve">from </w:t>
      </w:r>
      <w:r w:rsidR="007C6319" w:rsidRPr="00260540">
        <w:rPr>
          <w:bCs/>
        </w:rPr>
        <w:t>IAA</w:t>
      </w:r>
      <w:r w:rsidR="007C6319" w:rsidRPr="00260540">
        <w:rPr>
          <w:bCs/>
          <w:vertAlign w:val="superscript"/>
        </w:rPr>
        <w:t>+</w:t>
      </w:r>
      <w:r w:rsidR="00804C4F" w:rsidRPr="00260540">
        <w:rPr>
          <w:bCs/>
        </w:rPr>
        <w:t xml:space="preserve">NOD mice. </w:t>
      </w:r>
      <w:r w:rsidR="007C6319" w:rsidRPr="00260540">
        <w:rPr>
          <w:bCs/>
        </w:rPr>
        <w:t xml:space="preserve">In contrast to </w:t>
      </w:r>
      <w:r w:rsidR="002E0DC2" w:rsidRPr="00260540">
        <w:rPr>
          <w:bCs/>
          <w:i/>
        </w:rPr>
        <w:t>Nfat5</w:t>
      </w:r>
      <w:r w:rsidR="007C6319" w:rsidRPr="00260540">
        <w:rPr>
          <w:bCs/>
        </w:rPr>
        <w:t xml:space="preserve">, </w:t>
      </w:r>
      <w:r w:rsidR="007C6319" w:rsidRPr="00260540">
        <w:rPr>
          <w:bCs/>
          <w:i/>
        </w:rPr>
        <w:t>Akap13</w:t>
      </w:r>
      <w:r w:rsidR="007C6319" w:rsidRPr="00260540">
        <w:rPr>
          <w:bCs/>
        </w:rPr>
        <w:t xml:space="preserve"> and </w:t>
      </w:r>
      <w:r w:rsidR="007C6319" w:rsidRPr="00260540">
        <w:rPr>
          <w:bCs/>
          <w:i/>
        </w:rPr>
        <w:t>Sgk1</w:t>
      </w:r>
      <w:r w:rsidR="007C6319" w:rsidRPr="00260540">
        <w:rPr>
          <w:bCs/>
        </w:rPr>
        <w:t xml:space="preserve"> </w:t>
      </w:r>
      <w:r w:rsidR="00FE72EA" w:rsidRPr="00260540">
        <w:rPr>
          <w:bCs/>
        </w:rPr>
        <w:t xml:space="preserve">mRNA </w:t>
      </w:r>
      <w:r w:rsidR="00804C4F" w:rsidRPr="00260540">
        <w:rPr>
          <w:bCs/>
        </w:rPr>
        <w:t>were</w:t>
      </w:r>
      <w:r w:rsidR="007C6319" w:rsidRPr="00260540">
        <w:rPr>
          <w:bCs/>
        </w:rPr>
        <w:t xml:space="preserve"> </w:t>
      </w:r>
      <w:r w:rsidR="00C64D85" w:rsidRPr="00260540">
        <w:rPr>
          <w:bCs/>
        </w:rPr>
        <w:t>un</w:t>
      </w:r>
      <w:r w:rsidR="00A60CAA" w:rsidRPr="00260540">
        <w:rPr>
          <w:bCs/>
        </w:rPr>
        <w:t>altered</w:t>
      </w:r>
      <w:r w:rsidR="007C6319" w:rsidRPr="00260540">
        <w:rPr>
          <w:bCs/>
        </w:rPr>
        <w:t xml:space="preserve"> during IAA</w:t>
      </w:r>
      <w:r w:rsidR="007C6319" w:rsidRPr="00260540">
        <w:rPr>
          <w:bCs/>
          <w:vertAlign w:val="superscript"/>
        </w:rPr>
        <w:t>+</w:t>
      </w:r>
      <w:r w:rsidR="007C6319" w:rsidRPr="00260540">
        <w:rPr>
          <w:bCs/>
        </w:rPr>
        <w:t>autoimmunity (</w:t>
      </w:r>
      <w:r w:rsidR="007C6319" w:rsidRPr="00260540">
        <w:rPr>
          <w:b/>
          <w:bCs/>
        </w:rPr>
        <w:t>Fig.</w:t>
      </w:r>
      <w:r w:rsidR="00E11796" w:rsidRPr="00260540">
        <w:rPr>
          <w:b/>
          <w:bCs/>
        </w:rPr>
        <w:t>S</w:t>
      </w:r>
      <w:r w:rsidR="004A4B31">
        <w:rPr>
          <w:b/>
          <w:bCs/>
        </w:rPr>
        <w:t>9</w:t>
      </w:r>
      <w:r w:rsidR="00E11796" w:rsidRPr="00260540">
        <w:rPr>
          <w:b/>
          <w:bCs/>
        </w:rPr>
        <w:t>A</w:t>
      </w:r>
      <w:r w:rsidR="00217124" w:rsidRPr="00260540">
        <w:rPr>
          <w:b/>
          <w:bCs/>
        </w:rPr>
        <w:t>+B</w:t>
      </w:r>
      <w:r w:rsidR="007C6319" w:rsidRPr="00260540">
        <w:rPr>
          <w:bCs/>
        </w:rPr>
        <w:t>).</w:t>
      </w:r>
      <w:r w:rsidR="00EB2302" w:rsidRPr="00260540">
        <w:rPr>
          <w:bCs/>
        </w:rPr>
        <w:t xml:space="preserve"> </w:t>
      </w:r>
      <w:r w:rsidR="00FE72EA" w:rsidRPr="00260540">
        <w:rPr>
          <w:bCs/>
        </w:rPr>
        <w:t xml:space="preserve">Likewise, </w:t>
      </w:r>
      <w:r w:rsidR="00F57386" w:rsidRPr="00260540">
        <w:rPr>
          <w:bCs/>
        </w:rPr>
        <w:t>A</w:t>
      </w:r>
      <w:r w:rsidR="009A53CA" w:rsidRPr="00260540">
        <w:rPr>
          <w:bCs/>
        </w:rPr>
        <w:t>KAP</w:t>
      </w:r>
      <w:r w:rsidR="00F57386" w:rsidRPr="00260540">
        <w:rPr>
          <w:bCs/>
        </w:rPr>
        <w:t>13</w:t>
      </w:r>
      <w:r w:rsidR="00F57386" w:rsidRPr="00260540">
        <w:rPr>
          <w:bCs/>
          <w:vertAlign w:val="superscript"/>
        </w:rPr>
        <w:t>hi</w:t>
      </w:r>
      <w:r w:rsidR="00F57386" w:rsidRPr="00260540">
        <w:rPr>
          <w:bCs/>
        </w:rPr>
        <w:t xml:space="preserve">T cells were </w:t>
      </w:r>
      <w:r w:rsidR="007C6B7F" w:rsidRPr="00260540">
        <w:rPr>
          <w:bCs/>
        </w:rPr>
        <w:t xml:space="preserve">unchanged </w:t>
      </w:r>
      <w:r w:rsidR="00F57386" w:rsidRPr="00260540">
        <w:rPr>
          <w:bCs/>
        </w:rPr>
        <w:t>(</w:t>
      </w:r>
      <w:r w:rsidR="00F57386" w:rsidRPr="00260540">
        <w:rPr>
          <w:b/>
          <w:bCs/>
        </w:rPr>
        <w:t>Fig.</w:t>
      </w:r>
      <w:r w:rsidR="00E11796" w:rsidRPr="00260540">
        <w:rPr>
          <w:b/>
          <w:bCs/>
        </w:rPr>
        <w:t>S</w:t>
      </w:r>
      <w:r w:rsidR="004A4B31">
        <w:rPr>
          <w:b/>
          <w:bCs/>
        </w:rPr>
        <w:t>9</w:t>
      </w:r>
      <w:r w:rsidR="00E11796" w:rsidRPr="00260540">
        <w:rPr>
          <w:b/>
          <w:bCs/>
        </w:rPr>
        <w:t>C</w:t>
      </w:r>
      <w:r w:rsidR="007A747F" w:rsidRPr="00260540">
        <w:rPr>
          <w:b/>
          <w:bCs/>
        </w:rPr>
        <w:t>+D</w:t>
      </w:r>
      <w:r w:rsidR="00F57386" w:rsidRPr="00260540">
        <w:rPr>
          <w:bCs/>
        </w:rPr>
        <w:t>).</w:t>
      </w:r>
      <w:r w:rsidR="0063005D" w:rsidRPr="00260540">
        <w:rPr>
          <w:bCs/>
        </w:rPr>
        <w:t xml:space="preserve"> </w:t>
      </w:r>
      <w:r w:rsidR="00FE72EA" w:rsidRPr="00260540">
        <w:rPr>
          <w:bCs/>
        </w:rPr>
        <w:t xml:space="preserve">Furthermore, </w:t>
      </w:r>
      <w:r w:rsidR="009546A3" w:rsidRPr="00260540">
        <w:rPr>
          <w:bCs/>
        </w:rPr>
        <w:t xml:space="preserve">Treg induction </w:t>
      </w:r>
      <w:r w:rsidR="00D77E60" w:rsidRPr="00260540">
        <w:rPr>
          <w:bCs/>
        </w:rPr>
        <w:t xml:space="preserve">was </w:t>
      </w:r>
      <w:r w:rsidR="00296AF7" w:rsidRPr="00260540">
        <w:rPr>
          <w:bCs/>
        </w:rPr>
        <w:t xml:space="preserve">unaltered </w:t>
      </w:r>
      <w:r w:rsidR="009546A3" w:rsidRPr="00260540">
        <w:rPr>
          <w:bCs/>
        </w:rPr>
        <w:t>with T cells from A</w:t>
      </w:r>
      <w:r w:rsidR="00BA6D59" w:rsidRPr="00260540">
        <w:rPr>
          <w:bCs/>
        </w:rPr>
        <w:t>KAP</w:t>
      </w:r>
      <w:r w:rsidR="009546A3" w:rsidRPr="00260540">
        <w:rPr>
          <w:bCs/>
        </w:rPr>
        <w:t xml:space="preserve">13 </w:t>
      </w:r>
      <w:proofErr w:type="spellStart"/>
      <w:r w:rsidR="009546A3" w:rsidRPr="00260540">
        <w:rPr>
          <w:bCs/>
        </w:rPr>
        <w:t>haploinsufficient</w:t>
      </w:r>
      <w:proofErr w:type="spellEnd"/>
      <w:r w:rsidR="009546A3" w:rsidRPr="00260540">
        <w:rPr>
          <w:bCs/>
        </w:rPr>
        <w:t xml:space="preserve"> (+/-) animals</w:t>
      </w:r>
      <w:r w:rsidR="00E036BF">
        <w:rPr>
          <w:bCs/>
        </w:rPr>
        <w:t xml:space="preserve"> </w:t>
      </w:r>
      <w:r w:rsidR="00E036BF">
        <w:rPr>
          <w:bCs/>
        </w:rPr>
        <w:fldChar w:fldCharType="begin">
          <w:fldData xml:space="preserve">PEVuZE5vdGU+PENpdGU+PEF1dGhvcj5LaW5vPC9BdXRob3I+PFllYXI+MjAwOTwvWWVhcj48UmVj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</w:fldData>
        </w:fldChar>
      </w:r>
      <w:r w:rsidR="004B769A">
        <w:rPr>
          <w:bCs/>
        </w:rPr>
        <w:instrText xml:space="preserve"> ADDIN EN.CITE </w:instrText>
      </w:r>
      <w:r w:rsidR="004B769A">
        <w:rPr>
          <w:bCs/>
        </w:rPr>
        <w:fldChar w:fldCharType="begin">
          <w:fldData xml:space="preserve">PEVuZE5vdGU+PENpdGU+PEF1dGhvcj5LaW5vPC9BdXRob3I+PFllYXI+MjAwOTwvWWVhcj48UmVj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</w:fldData>
        </w:fldChar>
      </w:r>
      <w:r w:rsidR="004B769A">
        <w:rPr>
          <w:bCs/>
        </w:rPr>
        <w:instrText xml:space="preserve"> ADDIN EN.CITE.DATA </w:instrText>
      </w:r>
      <w:r w:rsidR="004B769A">
        <w:rPr>
          <w:bCs/>
        </w:rPr>
      </w:r>
      <w:r w:rsidR="004B769A">
        <w:rPr>
          <w:bCs/>
        </w:rPr>
        <w:fldChar w:fldCharType="end"/>
      </w:r>
      <w:r w:rsidR="00E036BF">
        <w:rPr>
          <w:bCs/>
        </w:rPr>
      </w:r>
      <w:r w:rsidR="00E036BF">
        <w:rPr>
          <w:bCs/>
        </w:rPr>
        <w:fldChar w:fldCharType="separate"/>
      </w:r>
      <w:r w:rsidR="004B769A">
        <w:rPr>
          <w:bCs/>
          <w:noProof/>
        </w:rPr>
        <w:t>(</w:t>
      </w:r>
      <w:hyperlink w:anchor="_ENREF_33" w:tooltip="Kino, 2009 #1934" w:history="1">
        <w:r w:rsidR="00EF6E4D" w:rsidRPr="004B769A">
          <w:rPr>
            <w:bCs/>
            <w:i/>
            <w:noProof/>
          </w:rPr>
          <w:t>33</w:t>
        </w:r>
      </w:hyperlink>
      <w:r w:rsidR="004B769A">
        <w:rPr>
          <w:bCs/>
          <w:noProof/>
        </w:rPr>
        <w:t>)</w:t>
      </w:r>
      <w:r w:rsidR="00E036BF">
        <w:rPr>
          <w:bCs/>
        </w:rPr>
        <w:fldChar w:fldCharType="end"/>
      </w:r>
      <w:r w:rsidR="009546A3" w:rsidRPr="00260540">
        <w:rPr>
          <w:bCs/>
        </w:rPr>
        <w:t xml:space="preserve"> compared to </w:t>
      </w:r>
      <w:r w:rsidR="00723C61" w:rsidRPr="00260540">
        <w:rPr>
          <w:bCs/>
        </w:rPr>
        <w:t>wildtype (</w:t>
      </w:r>
      <w:r w:rsidR="009546A3" w:rsidRPr="00260540">
        <w:rPr>
          <w:bCs/>
        </w:rPr>
        <w:t>WT</w:t>
      </w:r>
      <w:r w:rsidR="00723C61" w:rsidRPr="00260540">
        <w:rPr>
          <w:bCs/>
        </w:rPr>
        <w:t>)</w:t>
      </w:r>
      <w:r w:rsidR="009546A3" w:rsidRPr="00260540">
        <w:rPr>
          <w:bCs/>
        </w:rPr>
        <w:t xml:space="preserve"> T cells </w:t>
      </w:r>
      <w:r w:rsidR="00D77E60" w:rsidRPr="00260540">
        <w:rPr>
          <w:bCs/>
        </w:rPr>
        <w:t xml:space="preserve">or with </w:t>
      </w:r>
      <w:r w:rsidR="009546A3" w:rsidRPr="00260540">
        <w:rPr>
          <w:bCs/>
        </w:rPr>
        <w:t>T cells from IAA</w:t>
      </w:r>
      <w:r w:rsidR="009546A3" w:rsidRPr="00260540">
        <w:rPr>
          <w:bCs/>
          <w:vertAlign w:val="superscript"/>
        </w:rPr>
        <w:t>+</w:t>
      </w:r>
      <w:r w:rsidR="009546A3" w:rsidRPr="00260540">
        <w:rPr>
          <w:bCs/>
        </w:rPr>
        <w:t xml:space="preserve">NOD mice </w:t>
      </w:r>
      <w:r w:rsidR="00AE0D57" w:rsidRPr="00260540">
        <w:rPr>
          <w:bCs/>
        </w:rPr>
        <w:t xml:space="preserve">with </w:t>
      </w:r>
      <w:r w:rsidR="009546A3" w:rsidRPr="00260540">
        <w:rPr>
          <w:bCs/>
        </w:rPr>
        <w:t xml:space="preserve">an </w:t>
      </w:r>
      <w:r w:rsidR="009546A3" w:rsidRPr="00260540">
        <w:rPr>
          <w:bCs/>
          <w:i/>
        </w:rPr>
        <w:t>A</w:t>
      </w:r>
      <w:r w:rsidR="00BA6D59" w:rsidRPr="00260540">
        <w:rPr>
          <w:bCs/>
          <w:i/>
        </w:rPr>
        <w:t>kap13</w:t>
      </w:r>
      <w:r w:rsidR="009546A3" w:rsidRPr="00260540">
        <w:rPr>
          <w:bCs/>
        </w:rPr>
        <w:t xml:space="preserve"> </w:t>
      </w:r>
      <w:r w:rsidR="00723C61" w:rsidRPr="00260540">
        <w:rPr>
          <w:bCs/>
        </w:rPr>
        <w:t>small interfering RNA (</w:t>
      </w:r>
      <w:r w:rsidR="009546A3" w:rsidRPr="00260540">
        <w:rPr>
          <w:bCs/>
        </w:rPr>
        <w:t>siRNA</w:t>
      </w:r>
      <w:r w:rsidR="00723C61" w:rsidRPr="00260540">
        <w:rPr>
          <w:bCs/>
        </w:rPr>
        <w:t>)</w:t>
      </w:r>
      <w:r w:rsidR="009546A3" w:rsidRPr="00260540">
        <w:rPr>
          <w:bCs/>
        </w:rPr>
        <w:t xml:space="preserve"> </w:t>
      </w:r>
      <w:r w:rsidR="005B3C08" w:rsidRPr="00260540">
        <w:rPr>
          <w:bCs/>
        </w:rPr>
        <w:t>compared</w:t>
      </w:r>
      <w:r w:rsidR="009546A3" w:rsidRPr="00260540">
        <w:rPr>
          <w:bCs/>
        </w:rPr>
        <w:t xml:space="preserve"> to control siRNA (</w:t>
      </w:r>
      <w:r w:rsidR="009546A3" w:rsidRPr="00260540">
        <w:rPr>
          <w:b/>
          <w:bCs/>
        </w:rPr>
        <w:t>Fig.</w:t>
      </w:r>
      <w:r w:rsidR="00E11796" w:rsidRPr="00260540">
        <w:rPr>
          <w:b/>
          <w:bCs/>
        </w:rPr>
        <w:t>S</w:t>
      </w:r>
      <w:r w:rsidR="004A4B31">
        <w:rPr>
          <w:b/>
          <w:bCs/>
        </w:rPr>
        <w:t>9</w:t>
      </w:r>
      <w:r w:rsidR="00E11796" w:rsidRPr="00260540">
        <w:rPr>
          <w:b/>
          <w:bCs/>
        </w:rPr>
        <w:t>E</w:t>
      </w:r>
      <w:r w:rsidR="007A747F" w:rsidRPr="00260540">
        <w:rPr>
          <w:b/>
          <w:bCs/>
        </w:rPr>
        <w:t>-H</w:t>
      </w:r>
      <w:r w:rsidR="009546A3" w:rsidRPr="00260540">
        <w:rPr>
          <w:bCs/>
        </w:rPr>
        <w:t>).</w:t>
      </w:r>
      <w:r w:rsidR="00B3480C">
        <w:rPr>
          <w:bCs/>
        </w:rPr>
        <w:t xml:space="preserve"> </w:t>
      </w:r>
      <w:r w:rsidR="00A454C9" w:rsidRPr="00260540">
        <w:rPr>
          <w:bCs/>
        </w:rPr>
        <w:t>Again</w:t>
      </w:r>
      <w:r w:rsidR="000C082A" w:rsidRPr="00260540">
        <w:rPr>
          <w:bCs/>
        </w:rPr>
        <w:t xml:space="preserve">, </w:t>
      </w:r>
      <w:r w:rsidR="00A454C9" w:rsidRPr="00260540">
        <w:rPr>
          <w:bCs/>
        </w:rPr>
        <w:t xml:space="preserve">blocking miRNA181a distinctly enhanced Treg induction using </w:t>
      </w:r>
      <w:r w:rsidR="008D2499" w:rsidRPr="00260540">
        <w:rPr>
          <w:bCs/>
        </w:rPr>
        <w:t>naïve CD4</w:t>
      </w:r>
      <w:r w:rsidR="008D2499" w:rsidRPr="00260540">
        <w:rPr>
          <w:bCs/>
          <w:vertAlign w:val="superscript"/>
        </w:rPr>
        <w:t>+</w:t>
      </w:r>
      <w:r w:rsidR="008D2499" w:rsidRPr="00260540">
        <w:rPr>
          <w:bCs/>
        </w:rPr>
        <w:t xml:space="preserve">T cells from </w:t>
      </w:r>
      <w:r w:rsidR="00EB2302" w:rsidRPr="00260540">
        <w:rPr>
          <w:bCs/>
        </w:rPr>
        <w:t>IAA</w:t>
      </w:r>
      <w:r w:rsidR="00EB2302" w:rsidRPr="00260540">
        <w:rPr>
          <w:bCs/>
          <w:vertAlign w:val="superscript"/>
        </w:rPr>
        <w:t>+</w:t>
      </w:r>
      <w:r w:rsidR="008D2499" w:rsidRPr="00260540">
        <w:rPr>
          <w:bCs/>
        </w:rPr>
        <w:t xml:space="preserve">NOD mice </w:t>
      </w:r>
      <w:r w:rsidR="00D863BB">
        <w:rPr>
          <w:bCs/>
        </w:rPr>
        <w:t>(</w:t>
      </w:r>
      <w:r w:rsidR="00D863BB" w:rsidRPr="00EF6E4D">
        <w:rPr>
          <w:bCs/>
          <w:i/>
        </w:rPr>
        <w:t>p</w:t>
      </w:r>
      <w:r w:rsidR="00D863BB">
        <w:rPr>
          <w:bCs/>
        </w:rPr>
        <w:t xml:space="preserve">&lt;0.001) </w:t>
      </w:r>
      <w:r w:rsidR="00A454C9" w:rsidRPr="00260540">
        <w:rPr>
          <w:bCs/>
        </w:rPr>
        <w:t>(</w:t>
      </w:r>
      <w:r w:rsidR="008D2499" w:rsidRPr="00260540">
        <w:rPr>
          <w:b/>
          <w:bCs/>
        </w:rPr>
        <w:t>Fig.</w:t>
      </w:r>
      <w:r w:rsidR="00A454C9" w:rsidRPr="00260540">
        <w:rPr>
          <w:b/>
          <w:bCs/>
        </w:rPr>
        <w:t>4E</w:t>
      </w:r>
      <w:r w:rsidR="008D2499" w:rsidRPr="00260540">
        <w:rPr>
          <w:bCs/>
        </w:rPr>
        <w:t>).</w:t>
      </w:r>
    </w:p>
    <w:p w14:paraId="11E08005" w14:textId="1FA024D2" w:rsidR="008D2499" w:rsidRPr="00260540" w:rsidRDefault="008D2499" w:rsidP="003A1A6F">
      <w:pPr>
        <w:pStyle w:val="Paragraph"/>
        <w:spacing w:line="480" w:lineRule="auto"/>
        <w:jc w:val="both"/>
        <w:rPr>
          <w:b/>
          <w:bCs/>
          <w:i/>
        </w:rPr>
      </w:pPr>
      <w:r w:rsidRPr="00260540">
        <w:rPr>
          <w:b/>
          <w:bCs/>
          <w:i/>
        </w:rPr>
        <w:t>Treg induction potential in CD4</w:t>
      </w:r>
      <w:r w:rsidRPr="00260540">
        <w:rPr>
          <w:b/>
          <w:bCs/>
          <w:i/>
          <w:vertAlign w:val="superscript"/>
        </w:rPr>
        <w:t>+</w:t>
      </w:r>
      <w:r w:rsidRPr="00260540">
        <w:rPr>
          <w:b/>
          <w:bCs/>
          <w:i/>
        </w:rPr>
        <w:t>T cells from NFAT5ko mice</w:t>
      </w:r>
      <w:r w:rsidR="00EB4DFF">
        <w:rPr>
          <w:b/>
          <w:bCs/>
          <w:i/>
        </w:rPr>
        <w:t xml:space="preserve"> and PTEN </w:t>
      </w:r>
      <w:proofErr w:type="spellStart"/>
      <w:r w:rsidR="00EB4DFF">
        <w:rPr>
          <w:b/>
          <w:bCs/>
          <w:i/>
        </w:rPr>
        <w:t>Tg</w:t>
      </w:r>
      <w:proofErr w:type="spellEnd"/>
      <w:r w:rsidR="00EB4DFF">
        <w:rPr>
          <w:b/>
          <w:bCs/>
          <w:i/>
        </w:rPr>
        <w:t xml:space="preserve"> mice</w:t>
      </w:r>
    </w:p>
    <w:p w14:paraId="4367EA00" w14:textId="7B9E315E" w:rsidR="003F5947" w:rsidRPr="00260540" w:rsidRDefault="002853B1" w:rsidP="00D93E30">
      <w:pPr>
        <w:pStyle w:val="Paragraph"/>
        <w:spacing w:line="480" w:lineRule="auto"/>
        <w:jc w:val="both"/>
        <w:rPr>
          <w:bCs/>
        </w:rPr>
      </w:pPr>
      <w:r w:rsidRPr="00260540">
        <w:rPr>
          <w:bCs/>
        </w:rPr>
        <w:t>Using loss of function experiments n</w:t>
      </w:r>
      <w:r w:rsidR="002244F7" w:rsidRPr="00260540">
        <w:rPr>
          <w:bCs/>
        </w:rPr>
        <w:t xml:space="preserve">aïve </w:t>
      </w:r>
      <w:r w:rsidR="008D2499" w:rsidRPr="00260540">
        <w:rPr>
          <w:bCs/>
        </w:rPr>
        <w:t>CD4</w:t>
      </w:r>
      <w:r w:rsidR="008D2499" w:rsidRPr="00260540">
        <w:rPr>
          <w:bCs/>
          <w:vertAlign w:val="superscript"/>
        </w:rPr>
        <w:t>+</w:t>
      </w:r>
      <w:r w:rsidR="008D2499" w:rsidRPr="00260540">
        <w:rPr>
          <w:bCs/>
        </w:rPr>
        <w:t xml:space="preserve">T cells from NFAT5ko mice </w:t>
      </w:r>
      <w:r w:rsidR="00E036BF">
        <w:rPr>
          <w:bCs/>
        </w:rPr>
        <w:fldChar w:fldCharType="begin"/>
      </w:r>
      <w:r w:rsidR="004B769A">
        <w:rPr>
          <w:bCs/>
        </w:rPr>
        <w:instrText xml:space="preserve"> ADDIN EN.CITE &lt;EndNote&gt;&lt;Cite&gt;&lt;Author&gt;Kuper&lt;/Author&gt;&lt;Year&gt;2014&lt;/Year&gt;&lt;RecNum&gt;1921&lt;/RecNum&gt;&lt;DisplayText&gt;(&lt;style face="italic"&gt;34&lt;/style&gt;)&lt;/DisplayText&gt;&lt;record&gt;&lt;rec-number&gt;1921&lt;/rec-number&gt;&lt;foreign-keys&gt;&lt;key app="EN" db-id="zr95xpadca5p9mea9dcvfv5kv552er9x5xws" timestamp="1436965031"&gt;1921&lt;/key&gt;&lt;/foreign-keys&gt;&lt;ref-type name="Journal Article"&gt;17&lt;/ref-type&gt;&lt;contributors&gt;&lt;authors&gt;&lt;author&gt;Kuper, C.&lt;/author&gt;&lt;author&gt;Beck, F. X.&lt;/author&gt;&lt;author&gt;Neuhofer, W.&lt;/author&gt;&lt;/authors&gt;&lt;/contributors&gt;&lt;auth-address&gt;Department of Physiology, University of Munich Munich, Germany.&amp;#xD;Medical Clinic V, University Hospital Mannheim, University of Heidelberg Mannheim, Germany.&lt;/auth-address&gt;&lt;titles&gt;&lt;title&gt;Generation of a conditional knockout allele for the NFAT5 gene in mice&lt;/title&gt;&lt;secondary-title&gt;Front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physiology&lt;/abbr-1&gt;&lt;/alt-periodical&gt;&lt;pages&gt;507&lt;/pages&gt;&lt;volume&gt;5&lt;/volume&gt;&lt;dates&gt;&lt;year&gt;2014&lt;/year&gt;&lt;/dates&gt;&lt;isbn&gt;1664-042X (Electronic)&amp;#xD;1664-042X (Linking)&lt;/isbn&gt;&lt;accession-num&gt;25601839&lt;/accession-num&gt;&lt;urls&gt;&lt;related-urls&gt;&lt;url&gt;http://www.ncbi.nlm.nih.gov/pubmed/25601839&lt;/url&gt;&lt;/related-urls&gt;&lt;/urls&gt;&lt;custom2&gt;4283511&lt;/custom2&gt;&lt;electronic-resource-num&gt;10.3389/fphys.2014.00507&lt;/electronic-resource-num&gt;&lt;/record&gt;&lt;/Cite&gt;&lt;/EndNote&gt;</w:instrText>
      </w:r>
      <w:r w:rsidR="00E036BF">
        <w:rPr>
          <w:bCs/>
        </w:rPr>
        <w:fldChar w:fldCharType="separate"/>
      </w:r>
      <w:r w:rsidR="004B769A">
        <w:rPr>
          <w:bCs/>
          <w:noProof/>
        </w:rPr>
        <w:t>(</w:t>
      </w:r>
      <w:hyperlink w:anchor="_ENREF_34" w:tooltip="Kuper, 2014 #1921" w:history="1">
        <w:r w:rsidR="00EF6E4D" w:rsidRPr="004B769A">
          <w:rPr>
            <w:bCs/>
            <w:i/>
            <w:noProof/>
          </w:rPr>
          <w:t>34</w:t>
        </w:r>
      </w:hyperlink>
      <w:r w:rsidR="004B769A">
        <w:rPr>
          <w:bCs/>
          <w:noProof/>
        </w:rPr>
        <w:t>)</w:t>
      </w:r>
      <w:r w:rsidR="00E036BF">
        <w:rPr>
          <w:bCs/>
        </w:rPr>
        <w:fldChar w:fldCharType="end"/>
      </w:r>
      <w:r w:rsidR="00E036BF">
        <w:rPr>
          <w:bCs/>
        </w:rPr>
        <w:t xml:space="preserve"> </w:t>
      </w:r>
      <w:r w:rsidR="002244F7" w:rsidRPr="00260540">
        <w:rPr>
          <w:bCs/>
        </w:rPr>
        <w:t>showed</w:t>
      </w:r>
      <w:r w:rsidR="008D2499" w:rsidRPr="00260540">
        <w:rPr>
          <w:bCs/>
        </w:rPr>
        <w:t xml:space="preserve"> </w:t>
      </w:r>
      <w:r w:rsidR="00CB55C3" w:rsidRPr="00260540">
        <w:rPr>
          <w:bCs/>
        </w:rPr>
        <w:t xml:space="preserve">a </w:t>
      </w:r>
      <w:r w:rsidR="008D2499" w:rsidRPr="00260540">
        <w:rPr>
          <w:bCs/>
        </w:rPr>
        <w:t>significantly increased Treg induction potential (CD4</w:t>
      </w:r>
      <w:r w:rsidR="008D2499" w:rsidRPr="00260540">
        <w:rPr>
          <w:bCs/>
          <w:vertAlign w:val="superscript"/>
        </w:rPr>
        <w:t>+</w:t>
      </w:r>
      <w:r w:rsidR="008D2499" w:rsidRPr="00260540">
        <w:rPr>
          <w:bCs/>
        </w:rPr>
        <w:t>CD25</w:t>
      </w:r>
      <w:r w:rsidR="008D2499" w:rsidRPr="00260540">
        <w:rPr>
          <w:bCs/>
          <w:vertAlign w:val="superscript"/>
        </w:rPr>
        <w:t>+</w:t>
      </w:r>
      <w:r w:rsidR="008D2499" w:rsidRPr="00260540">
        <w:rPr>
          <w:bCs/>
        </w:rPr>
        <w:t>Fox</w:t>
      </w:r>
      <w:r w:rsidR="00D163DE" w:rsidRPr="00260540">
        <w:rPr>
          <w:bCs/>
        </w:rPr>
        <w:t>P</w:t>
      </w:r>
      <w:r w:rsidR="008D2499" w:rsidRPr="00260540">
        <w:rPr>
          <w:bCs/>
        </w:rPr>
        <w:t>3</w:t>
      </w:r>
      <w:r w:rsidR="008D2499" w:rsidRPr="00260540">
        <w:rPr>
          <w:bCs/>
          <w:vertAlign w:val="superscript"/>
        </w:rPr>
        <w:t>+</w:t>
      </w:r>
      <w:r w:rsidR="008D2499" w:rsidRPr="00260540">
        <w:rPr>
          <w:bCs/>
        </w:rPr>
        <w:t>Tregs [% of CD4</w:t>
      </w:r>
      <w:r w:rsidR="008D2499" w:rsidRPr="00260540">
        <w:rPr>
          <w:bCs/>
          <w:vertAlign w:val="superscript"/>
        </w:rPr>
        <w:t>+</w:t>
      </w:r>
      <w:r w:rsidR="008D2499" w:rsidRPr="00260540">
        <w:rPr>
          <w:bCs/>
        </w:rPr>
        <w:t>T cells]: 17.1</w:t>
      </w:r>
      <w:bookmarkStart w:id="1" w:name="OLE_LINK1"/>
      <w:r w:rsidR="008D2499" w:rsidRPr="00260540">
        <w:rPr>
          <w:bCs/>
        </w:rPr>
        <w:t xml:space="preserve">±2.8 </w:t>
      </w:r>
      <w:bookmarkEnd w:id="1"/>
      <w:r w:rsidR="008D2499" w:rsidRPr="00260540">
        <w:rPr>
          <w:bCs/>
        </w:rPr>
        <w:t xml:space="preserve">vs. 30.3±1.2, </w:t>
      </w:r>
      <w:r w:rsidR="003D1314" w:rsidRPr="00260540">
        <w:rPr>
          <w:bCs/>
          <w:i/>
        </w:rPr>
        <w:t>p</w:t>
      </w:r>
      <w:r w:rsidR="008D2499" w:rsidRPr="00260540">
        <w:rPr>
          <w:bCs/>
        </w:rPr>
        <w:t xml:space="preserve">&lt;0.01, </w:t>
      </w:r>
      <w:r w:rsidR="008D2499" w:rsidRPr="00260540">
        <w:rPr>
          <w:b/>
          <w:bCs/>
        </w:rPr>
        <w:t>Fig.</w:t>
      </w:r>
      <w:r w:rsidR="002244F7" w:rsidRPr="00260540">
        <w:rPr>
          <w:b/>
          <w:bCs/>
        </w:rPr>
        <w:t>5</w:t>
      </w:r>
      <w:r w:rsidR="003F5947" w:rsidRPr="00260540">
        <w:rPr>
          <w:b/>
          <w:bCs/>
        </w:rPr>
        <w:t>A+B</w:t>
      </w:r>
      <w:r w:rsidR="008D2499" w:rsidRPr="00260540">
        <w:rPr>
          <w:bCs/>
        </w:rPr>
        <w:t xml:space="preserve">). </w:t>
      </w:r>
      <w:r w:rsidRPr="00260540">
        <w:rPr>
          <w:bCs/>
        </w:rPr>
        <w:t>Accordingly</w:t>
      </w:r>
      <w:r w:rsidR="00FD32DC" w:rsidRPr="00260540">
        <w:rPr>
          <w:bCs/>
        </w:rPr>
        <w:t xml:space="preserve">, </w:t>
      </w:r>
      <w:proofErr w:type="spellStart"/>
      <w:r w:rsidR="003F5947" w:rsidRPr="00260540">
        <w:rPr>
          <w:bCs/>
          <w:i/>
        </w:rPr>
        <w:t>Pten</w:t>
      </w:r>
      <w:proofErr w:type="spellEnd"/>
      <w:r w:rsidR="003F5947" w:rsidRPr="00260540">
        <w:rPr>
          <w:bCs/>
        </w:rPr>
        <w:t xml:space="preserve"> and </w:t>
      </w:r>
      <w:r w:rsidR="003F5947" w:rsidRPr="00260540">
        <w:rPr>
          <w:bCs/>
          <w:i/>
        </w:rPr>
        <w:t>Foxo1</w:t>
      </w:r>
      <w:r w:rsidR="003F5947" w:rsidRPr="00260540">
        <w:rPr>
          <w:bCs/>
        </w:rPr>
        <w:t xml:space="preserve"> mRNA abundance </w:t>
      </w:r>
      <w:r w:rsidR="00FD32DC" w:rsidRPr="00260540">
        <w:rPr>
          <w:bCs/>
        </w:rPr>
        <w:t xml:space="preserve">were significantly upregulated </w:t>
      </w:r>
      <w:r w:rsidR="003F5947" w:rsidRPr="00260540">
        <w:rPr>
          <w:bCs/>
        </w:rPr>
        <w:t>in activated CD4</w:t>
      </w:r>
      <w:r w:rsidR="003F5947" w:rsidRPr="00260540">
        <w:rPr>
          <w:bCs/>
          <w:vertAlign w:val="superscript"/>
        </w:rPr>
        <w:t>+</w:t>
      </w:r>
      <w:r w:rsidR="00FD32DC" w:rsidRPr="00260540">
        <w:rPr>
          <w:bCs/>
        </w:rPr>
        <w:t>T cells from NFAT5</w:t>
      </w:r>
      <w:r w:rsidR="003F5947" w:rsidRPr="00260540">
        <w:rPr>
          <w:bCs/>
        </w:rPr>
        <w:t xml:space="preserve">ko mice </w:t>
      </w:r>
      <w:r w:rsidR="00EB4DFF">
        <w:rPr>
          <w:bCs/>
        </w:rPr>
        <w:t>(</w:t>
      </w:r>
      <w:r w:rsidR="00EB4DFF" w:rsidRPr="00EF6E4D">
        <w:rPr>
          <w:bCs/>
          <w:i/>
        </w:rPr>
        <w:t>p</w:t>
      </w:r>
      <w:r w:rsidR="00EB4DFF">
        <w:rPr>
          <w:bCs/>
        </w:rPr>
        <w:t xml:space="preserve">&lt;0.05) </w:t>
      </w:r>
      <w:r w:rsidR="003F5947" w:rsidRPr="00260540">
        <w:rPr>
          <w:bCs/>
        </w:rPr>
        <w:t>(</w:t>
      </w:r>
      <w:r w:rsidR="002244F7" w:rsidRPr="00260540">
        <w:rPr>
          <w:b/>
          <w:bCs/>
        </w:rPr>
        <w:t>Fig.</w:t>
      </w:r>
      <w:r w:rsidR="00357582" w:rsidRPr="00260540">
        <w:rPr>
          <w:b/>
          <w:bCs/>
        </w:rPr>
        <w:t>S1</w:t>
      </w:r>
      <w:r w:rsidR="004A4B31">
        <w:rPr>
          <w:b/>
          <w:bCs/>
        </w:rPr>
        <w:t>0</w:t>
      </w:r>
      <w:r w:rsidR="00357582" w:rsidRPr="00260540">
        <w:rPr>
          <w:b/>
          <w:bCs/>
        </w:rPr>
        <w:t>A</w:t>
      </w:r>
      <w:r w:rsidR="00A023FB" w:rsidRPr="00260540">
        <w:rPr>
          <w:b/>
          <w:bCs/>
        </w:rPr>
        <w:t>+B</w:t>
      </w:r>
      <w:r w:rsidR="003F5947" w:rsidRPr="00260540">
        <w:rPr>
          <w:bCs/>
        </w:rPr>
        <w:t>).</w:t>
      </w:r>
      <w:r w:rsidR="00A023FB" w:rsidRPr="00260540">
        <w:rPr>
          <w:bCs/>
        </w:rPr>
        <w:t xml:space="preserve"> </w:t>
      </w:r>
      <w:r w:rsidR="00CB55C3" w:rsidRPr="00260540">
        <w:rPr>
          <w:bCs/>
        </w:rPr>
        <w:t>An i</w:t>
      </w:r>
      <w:r w:rsidR="00273013" w:rsidRPr="00260540">
        <w:rPr>
          <w:bCs/>
        </w:rPr>
        <w:t xml:space="preserve">mproved Treg induction was also seen </w:t>
      </w:r>
      <w:r w:rsidR="0018290D" w:rsidRPr="00260540">
        <w:rPr>
          <w:bCs/>
        </w:rPr>
        <w:t>when modifying TCR signal strength or costimulation (</w:t>
      </w:r>
      <w:r w:rsidR="0018290D" w:rsidRPr="00260540">
        <w:rPr>
          <w:b/>
          <w:bCs/>
        </w:rPr>
        <w:t>Fig.S</w:t>
      </w:r>
      <w:r w:rsidR="004A4B31">
        <w:rPr>
          <w:b/>
          <w:bCs/>
        </w:rPr>
        <w:t>10</w:t>
      </w:r>
      <w:r w:rsidR="0018290D" w:rsidRPr="00260540">
        <w:rPr>
          <w:b/>
          <w:bCs/>
        </w:rPr>
        <w:t>C-E</w:t>
      </w:r>
      <w:r w:rsidR="0018290D" w:rsidRPr="00260540">
        <w:rPr>
          <w:bCs/>
        </w:rPr>
        <w:t xml:space="preserve">). </w:t>
      </w:r>
    </w:p>
    <w:p w14:paraId="12A2CA8E" w14:textId="74EAC83C" w:rsidR="008D2499" w:rsidRPr="00260540" w:rsidRDefault="00A55715" w:rsidP="00EB6A3E">
      <w:pPr>
        <w:pStyle w:val="Paragraph"/>
        <w:spacing w:line="480" w:lineRule="auto"/>
        <w:jc w:val="both"/>
        <w:rPr>
          <w:bCs/>
        </w:rPr>
      </w:pPr>
      <w:r w:rsidRPr="00260540">
        <w:rPr>
          <w:bCs/>
        </w:rPr>
        <w:t>Blocking miRNA181a</w:t>
      </w:r>
      <w:r w:rsidR="00403D30" w:rsidRPr="00260540">
        <w:rPr>
          <w:bCs/>
        </w:rPr>
        <w:t xml:space="preserve"> increased induced Tregs </w:t>
      </w:r>
      <w:r w:rsidR="0018290D" w:rsidRPr="00260540">
        <w:rPr>
          <w:bCs/>
        </w:rPr>
        <w:t xml:space="preserve">only </w:t>
      </w:r>
      <w:r w:rsidR="003A7D00" w:rsidRPr="00260540">
        <w:rPr>
          <w:bCs/>
        </w:rPr>
        <w:t xml:space="preserve">with </w:t>
      </w:r>
      <w:r w:rsidR="00403D30" w:rsidRPr="00260540">
        <w:rPr>
          <w:bCs/>
        </w:rPr>
        <w:t>naïve CD4</w:t>
      </w:r>
      <w:r w:rsidR="00403D30" w:rsidRPr="00260540">
        <w:rPr>
          <w:bCs/>
          <w:vertAlign w:val="superscript"/>
        </w:rPr>
        <w:t>+</w:t>
      </w:r>
      <w:r w:rsidR="00403D30" w:rsidRPr="00260540">
        <w:rPr>
          <w:bCs/>
        </w:rPr>
        <w:t xml:space="preserve">T cells from WT animals </w:t>
      </w:r>
      <w:r w:rsidR="008D2499" w:rsidRPr="00260540">
        <w:rPr>
          <w:bCs/>
        </w:rPr>
        <w:t>(WT: + miRNA181a antagomir: 19.8±6.9% increase in induced CD4</w:t>
      </w:r>
      <w:r w:rsidR="008D2499" w:rsidRPr="00260540">
        <w:rPr>
          <w:bCs/>
          <w:vertAlign w:val="superscript"/>
        </w:rPr>
        <w:t>+</w:t>
      </w:r>
      <w:r w:rsidR="008D2499" w:rsidRPr="00260540">
        <w:rPr>
          <w:bCs/>
        </w:rPr>
        <w:t>CD25</w:t>
      </w:r>
      <w:r w:rsidR="008D2499" w:rsidRPr="00260540">
        <w:rPr>
          <w:bCs/>
          <w:vertAlign w:val="superscript"/>
        </w:rPr>
        <w:t>+</w:t>
      </w:r>
      <w:r w:rsidR="008D2499" w:rsidRPr="00260540">
        <w:rPr>
          <w:bCs/>
        </w:rPr>
        <w:t>Fox</w:t>
      </w:r>
      <w:r w:rsidR="00D163DE" w:rsidRPr="00260540">
        <w:rPr>
          <w:bCs/>
        </w:rPr>
        <w:t>P</w:t>
      </w:r>
      <w:r w:rsidR="008D2499" w:rsidRPr="00260540">
        <w:rPr>
          <w:bCs/>
        </w:rPr>
        <w:t>3</w:t>
      </w:r>
      <w:r w:rsidR="008D2499" w:rsidRPr="00260540">
        <w:rPr>
          <w:bCs/>
          <w:vertAlign w:val="superscript"/>
        </w:rPr>
        <w:t>+</w:t>
      </w:r>
      <w:r w:rsidR="008D2499" w:rsidRPr="00260540">
        <w:rPr>
          <w:bCs/>
        </w:rPr>
        <w:t xml:space="preserve">Tregs compared to control mice, </w:t>
      </w:r>
      <w:r w:rsidR="003D1314" w:rsidRPr="00260540">
        <w:rPr>
          <w:bCs/>
          <w:i/>
        </w:rPr>
        <w:t>p</w:t>
      </w:r>
      <w:r w:rsidR="008D2499" w:rsidRPr="00260540">
        <w:rPr>
          <w:bCs/>
        </w:rPr>
        <w:t xml:space="preserve">&lt;0.05, </w:t>
      </w:r>
      <w:r w:rsidR="008D2499" w:rsidRPr="00260540">
        <w:rPr>
          <w:b/>
          <w:bCs/>
        </w:rPr>
        <w:t>Fig.</w:t>
      </w:r>
      <w:r w:rsidR="000A1771" w:rsidRPr="00260540">
        <w:rPr>
          <w:b/>
          <w:bCs/>
        </w:rPr>
        <w:t>5C</w:t>
      </w:r>
      <w:r w:rsidR="008D2499" w:rsidRPr="00260540">
        <w:rPr>
          <w:bCs/>
        </w:rPr>
        <w:t>)</w:t>
      </w:r>
      <w:r w:rsidR="0018290D" w:rsidRPr="00260540">
        <w:rPr>
          <w:bCs/>
        </w:rPr>
        <w:t xml:space="preserve"> and not </w:t>
      </w:r>
      <w:r w:rsidR="00CB55C3" w:rsidRPr="00260540">
        <w:rPr>
          <w:bCs/>
        </w:rPr>
        <w:t>with</w:t>
      </w:r>
      <w:r w:rsidR="008D2499" w:rsidRPr="00260540">
        <w:rPr>
          <w:bCs/>
        </w:rPr>
        <w:t xml:space="preserve"> naïve CD4</w:t>
      </w:r>
      <w:r w:rsidR="008D2499" w:rsidRPr="00260540">
        <w:rPr>
          <w:bCs/>
          <w:vertAlign w:val="superscript"/>
        </w:rPr>
        <w:t>+</w:t>
      </w:r>
      <w:r w:rsidR="008D2499" w:rsidRPr="00260540">
        <w:rPr>
          <w:bCs/>
        </w:rPr>
        <w:t xml:space="preserve">T </w:t>
      </w:r>
      <w:r w:rsidR="008D2499" w:rsidRPr="00260540">
        <w:rPr>
          <w:bCs/>
        </w:rPr>
        <w:lastRenderedPageBreak/>
        <w:t>cells from NFAT5ko animals (</w:t>
      </w:r>
      <w:r w:rsidR="008D2499" w:rsidRPr="00260540">
        <w:rPr>
          <w:b/>
          <w:bCs/>
        </w:rPr>
        <w:t>Fig.</w:t>
      </w:r>
      <w:r w:rsidR="000A1771" w:rsidRPr="00260540">
        <w:rPr>
          <w:b/>
          <w:bCs/>
        </w:rPr>
        <w:t>5C</w:t>
      </w:r>
      <w:r w:rsidR="008D2499" w:rsidRPr="00260540">
        <w:rPr>
          <w:bCs/>
        </w:rPr>
        <w:t xml:space="preserve">). </w:t>
      </w:r>
      <w:r w:rsidRPr="00260540">
        <w:rPr>
          <w:bCs/>
        </w:rPr>
        <w:t>Accordingly</w:t>
      </w:r>
      <w:r w:rsidR="008D2499" w:rsidRPr="00260540">
        <w:rPr>
          <w:bCs/>
        </w:rPr>
        <w:t xml:space="preserve">, Treg induction was </w:t>
      </w:r>
      <w:r w:rsidR="0052326F" w:rsidRPr="00260540">
        <w:rPr>
          <w:bCs/>
        </w:rPr>
        <w:t>unaltered</w:t>
      </w:r>
      <w:r w:rsidR="008D2499" w:rsidRPr="00260540">
        <w:rPr>
          <w:bCs/>
        </w:rPr>
        <w:t xml:space="preserve"> with naïve CD4</w:t>
      </w:r>
      <w:r w:rsidR="008D2499" w:rsidRPr="00260540">
        <w:rPr>
          <w:bCs/>
          <w:vertAlign w:val="superscript"/>
        </w:rPr>
        <w:t>+</w:t>
      </w:r>
      <w:r w:rsidR="008D2499" w:rsidRPr="00260540">
        <w:rPr>
          <w:bCs/>
        </w:rPr>
        <w:t xml:space="preserve">T cells from NFAT5ko mice </w:t>
      </w:r>
      <w:r w:rsidRPr="00260540">
        <w:rPr>
          <w:bCs/>
        </w:rPr>
        <w:t>and</w:t>
      </w:r>
      <w:r w:rsidR="00667D34" w:rsidRPr="00260540">
        <w:rPr>
          <w:bCs/>
        </w:rPr>
        <w:t xml:space="preserve"> a miRNA181a mimic </w:t>
      </w:r>
      <w:r w:rsidR="008D2499" w:rsidRPr="00260540">
        <w:rPr>
          <w:bCs/>
        </w:rPr>
        <w:t>(</w:t>
      </w:r>
      <w:r w:rsidR="008D2499" w:rsidRPr="00260540">
        <w:rPr>
          <w:b/>
          <w:bCs/>
        </w:rPr>
        <w:t>Fig.</w:t>
      </w:r>
      <w:r w:rsidR="000A1771" w:rsidRPr="00260540">
        <w:rPr>
          <w:b/>
          <w:bCs/>
        </w:rPr>
        <w:t>5C</w:t>
      </w:r>
      <w:r w:rsidR="008D2499" w:rsidRPr="00260540">
        <w:rPr>
          <w:bCs/>
        </w:rPr>
        <w:t>).</w:t>
      </w:r>
      <w:r w:rsidR="008A0487" w:rsidRPr="00260540">
        <w:rPr>
          <w:bCs/>
        </w:rPr>
        <w:t xml:space="preserve"> </w:t>
      </w:r>
      <w:r w:rsidR="0018290D" w:rsidRPr="00260540">
        <w:rPr>
          <w:bCs/>
        </w:rPr>
        <w:t>M</w:t>
      </w:r>
      <w:r w:rsidR="008A0487" w:rsidRPr="00260540">
        <w:rPr>
          <w:bCs/>
        </w:rPr>
        <w:t xml:space="preserve">odulating miRNA181a activity </w:t>
      </w:r>
      <w:r w:rsidR="00F954D6" w:rsidRPr="00260540">
        <w:rPr>
          <w:bCs/>
        </w:rPr>
        <w:t xml:space="preserve">likewise </w:t>
      </w:r>
      <w:r w:rsidR="008A0487" w:rsidRPr="00260540">
        <w:rPr>
          <w:bCs/>
        </w:rPr>
        <w:t>did not impact Treg induction with naïve CD4</w:t>
      </w:r>
      <w:r w:rsidR="008A0487" w:rsidRPr="00260540">
        <w:rPr>
          <w:bCs/>
          <w:vertAlign w:val="superscript"/>
        </w:rPr>
        <w:t>+</w:t>
      </w:r>
      <w:r w:rsidR="00410E45" w:rsidRPr="00260540">
        <w:rPr>
          <w:bCs/>
        </w:rPr>
        <w:t>T cells from NFAT5</w:t>
      </w:r>
      <w:r w:rsidR="008A0487" w:rsidRPr="00260540">
        <w:rPr>
          <w:bCs/>
        </w:rPr>
        <w:t xml:space="preserve">ko mice </w:t>
      </w:r>
      <w:r w:rsidRPr="00260540">
        <w:rPr>
          <w:bCs/>
        </w:rPr>
        <w:t>and</w:t>
      </w:r>
      <w:r w:rsidR="008A0487" w:rsidRPr="00260540">
        <w:rPr>
          <w:bCs/>
        </w:rPr>
        <w:t xml:space="preserve"> low</w:t>
      </w:r>
      <w:r w:rsidR="00304341" w:rsidRPr="00260540">
        <w:rPr>
          <w:bCs/>
        </w:rPr>
        <w:t xml:space="preserve"> dose anti-</w:t>
      </w:r>
      <w:r w:rsidR="008A0487" w:rsidRPr="00260540">
        <w:rPr>
          <w:bCs/>
        </w:rPr>
        <w:t>CD3 stimulation (</w:t>
      </w:r>
      <w:r w:rsidR="008A0487" w:rsidRPr="00260540">
        <w:rPr>
          <w:b/>
          <w:bCs/>
        </w:rPr>
        <w:t>Fig.</w:t>
      </w:r>
      <w:r w:rsidR="00357582" w:rsidRPr="00260540">
        <w:rPr>
          <w:b/>
          <w:bCs/>
        </w:rPr>
        <w:t>S1</w:t>
      </w:r>
      <w:r w:rsidR="004A4B31">
        <w:rPr>
          <w:b/>
          <w:bCs/>
        </w:rPr>
        <w:t>1</w:t>
      </w:r>
      <w:r w:rsidR="00357582" w:rsidRPr="00260540">
        <w:rPr>
          <w:b/>
          <w:bCs/>
        </w:rPr>
        <w:t>A</w:t>
      </w:r>
      <w:r w:rsidR="00406933" w:rsidRPr="00260540">
        <w:rPr>
          <w:b/>
          <w:bCs/>
        </w:rPr>
        <w:t>-</w:t>
      </w:r>
      <w:r w:rsidR="0046668A" w:rsidRPr="00260540">
        <w:rPr>
          <w:b/>
          <w:bCs/>
        </w:rPr>
        <w:t>D</w:t>
      </w:r>
      <w:r w:rsidR="008A0487" w:rsidRPr="00260540">
        <w:rPr>
          <w:bCs/>
        </w:rPr>
        <w:t>).</w:t>
      </w:r>
      <w:r w:rsidR="002853B1" w:rsidRPr="00260540">
        <w:rPr>
          <w:bCs/>
        </w:rPr>
        <w:t xml:space="preserve"> </w:t>
      </w:r>
      <w:r w:rsidR="008D2499" w:rsidRPr="00260540">
        <w:rPr>
          <w:bCs/>
        </w:rPr>
        <w:t xml:space="preserve">PI3K-inhibition </w:t>
      </w:r>
      <w:r w:rsidR="00103C46" w:rsidRPr="00260540">
        <w:rPr>
          <w:bCs/>
        </w:rPr>
        <w:t xml:space="preserve">improved </w:t>
      </w:r>
      <w:r w:rsidRPr="00260540">
        <w:rPr>
          <w:bCs/>
        </w:rPr>
        <w:t xml:space="preserve">while a PTEN-inhibitor decreased Treg induction in T cells from </w:t>
      </w:r>
      <w:r w:rsidR="002853B1" w:rsidRPr="00260540">
        <w:rPr>
          <w:bCs/>
        </w:rPr>
        <w:t xml:space="preserve">both </w:t>
      </w:r>
      <w:r w:rsidRPr="00260540">
        <w:rPr>
          <w:bCs/>
        </w:rPr>
        <w:t xml:space="preserve">WT and NFAT5ko </w:t>
      </w:r>
      <w:r w:rsidR="00A800AC" w:rsidRPr="00260540">
        <w:rPr>
          <w:bCs/>
        </w:rPr>
        <w:t>(</w:t>
      </w:r>
      <w:r w:rsidR="00A800AC" w:rsidRPr="00260540">
        <w:rPr>
          <w:b/>
          <w:bCs/>
        </w:rPr>
        <w:t>Fig.5</w:t>
      </w:r>
      <w:r w:rsidRPr="00260540">
        <w:rPr>
          <w:b/>
          <w:bCs/>
        </w:rPr>
        <w:t>D+</w:t>
      </w:r>
      <w:r w:rsidR="00A800AC" w:rsidRPr="00260540">
        <w:rPr>
          <w:b/>
          <w:bCs/>
        </w:rPr>
        <w:t>E</w:t>
      </w:r>
      <w:r w:rsidR="00A800AC" w:rsidRPr="00260540">
        <w:rPr>
          <w:bCs/>
        </w:rPr>
        <w:t>).</w:t>
      </w:r>
    </w:p>
    <w:p w14:paraId="35D4CBF5" w14:textId="64F6F865" w:rsidR="00B650DB" w:rsidRPr="00260540" w:rsidRDefault="00CD39FA" w:rsidP="00EB6A3E">
      <w:pPr>
        <w:pStyle w:val="Paragraph"/>
        <w:spacing w:line="480" w:lineRule="auto"/>
        <w:jc w:val="both"/>
        <w:rPr>
          <w:bCs/>
        </w:rPr>
      </w:pPr>
      <w:r w:rsidRPr="00260540">
        <w:rPr>
          <w:bCs/>
        </w:rPr>
        <w:t>Next, to study the association</w:t>
      </w:r>
      <w:r w:rsidR="008A0487" w:rsidRPr="00260540">
        <w:rPr>
          <w:bCs/>
        </w:rPr>
        <w:t xml:space="preserve"> between </w:t>
      </w:r>
      <w:r w:rsidR="00C1190D" w:rsidRPr="00260540">
        <w:rPr>
          <w:bCs/>
        </w:rPr>
        <w:t>costimulation</w:t>
      </w:r>
      <w:r w:rsidR="00304341" w:rsidRPr="00260540">
        <w:rPr>
          <w:bCs/>
        </w:rPr>
        <w:t>,</w:t>
      </w:r>
      <w:r w:rsidR="006C761A" w:rsidRPr="00260540">
        <w:rPr>
          <w:bCs/>
        </w:rPr>
        <w:t xml:space="preserve"> </w:t>
      </w:r>
      <w:r w:rsidR="00C1190D" w:rsidRPr="00260540">
        <w:rPr>
          <w:bCs/>
        </w:rPr>
        <w:t>P</w:t>
      </w:r>
      <w:r w:rsidR="00403D30" w:rsidRPr="00260540">
        <w:rPr>
          <w:bCs/>
        </w:rPr>
        <w:t>TEN</w:t>
      </w:r>
      <w:r w:rsidR="00C1190D" w:rsidRPr="00260540">
        <w:rPr>
          <w:bCs/>
        </w:rPr>
        <w:t xml:space="preserve"> and NFAT</w:t>
      </w:r>
      <w:r w:rsidR="00410E45" w:rsidRPr="00260540">
        <w:rPr>
          <w:bCs/>
        </w:rPr>
        <w:t>5</w:t>
      </w:r>
      <w:r w:rsidR="00C1190D" w:rsidRPr="00260540">
        <w:rPr>
          <w:bCs/>
        </w:rPr>
        <w:t xml:space="preserve"> signaling with </w:t>
      </w:r>
      <w:r w:rsidR="00675E61" w:rsidRPr="00260540">
        <w:rPr>
          <w:bCs/>
        </w:rPr>
        <w:t xml:space="preserve">Treg induction we used </w:t>
      </w:r>
      <w:r w:rsidR="00FA125C" w:rsidRPr="00260540">
        <w:rPr>
          <w:bCs/>
        </w:rPr>
        <w:t xml:space="preserve">naïve </w:t>
      </w:r>
      <w:r w:rsidR="00675E61" w:rsidRPr="00260540">
        <w:rPr>
          <w:bCs/>
        </w:rPr>
        <w:t>CD4</w:t>
      </w:r>
      <w:r w:rsidR="00675E61" w:rsidRPr="00260540">
        <w:rPr>
          <w:bCs/>
          <w:vertAlign w:val="superscript"/>
        </w:rPr>
        <w:t>+</w:t>
      </w:r>
      <w:r w:rsidR="009C2586" w:rsidRPr="00260540">
        <w:rPr>
          <w:bCs/>
        </w:rPr>
        <w:t>T cells from PTEN</w:t>
      </w:r>
      <w:r w:rsidR="00675E61" w:rsidRPr="00260540">
        <w:rPr>
          <w:bCs/>
        </w:rPr>
        <w:t xml:space="preserve"> transgenic (</w:t>
      </w:r>
      <w:proofErr w:type="spellStart"/>
      <w:r w:rsidR="00675E61" w:rsidRPr="00260540">
        <w:rPr>
          <w:bCs/>
        </w:rPr>
        <w:t>Tg</w:t>
      </w:r>
      <w:proofErr w:type="spellEnd"/>
      <w:r w:rsidR="00675E61" w:rsidRPr="00260540">
        <w:rPr>
          <w:bCs/>
        </w:rPr>
        <w:t>) animals</w:t>
      </w:r>
      <w:r w:rsidR="00A40CA6" w:rsidRPr="00260540">
        <w:rPr>
          <w:bCs/>
        </w:rPr>
        <w:t xml:space="preserve"> </w:t>
      </w:r>
      <w:r w:rsidR="00E036BF">
        <w:rPr>
          <w:bCs/>
        </w:rPr>
        <w:fldChar w:fldCharType="begin">
          <w:fldData xml:space="preserve">PEVuZE5vdGU+PENpdGU+PEF1dGhvcj5PcnRlZ2EtTW9saW5hPC9BdXRob3I+PFllYXI+MjAxMjwv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</w:fldData>
        </w:fldChar>
      </w:r>
      <w:r w:rsidR="004B769A">
        <w:rPr>
          <w:bCs/>
        </w:rPr>
        <w:instrText xml:space="preserve"> ADDIN EN.CITE </w:instrText>
      </w:r>
      <w:r w:rsidR="004B769A">
        <w:rPr>
          <w:bCs/>
        </w:rPr>
        <w:fldChar w:fldCharType="begin">
          <w:fldData xml:space="preserve">PEVuZE5vdGU+PENpdGU+PEF1dGhvcj5PcnRlZ2EtTW9saW5hPC9BdXRob3I+PFllYXI+MjAxMjwv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</w:fldData>
        </w:fldChar>
      </w:r>
      <w:r w:rsidR="004B769A">
        <w:rPr>
          <w:bCs/>
        </w:rPr>
        <w:instrText xml:space="preserve"> ADDIN EN.CITE.DATA </w:instrText>
      </w:r>
      <w:r w:rsidR="004B769A">
        <w:rPr>
          <w:bCs/>
        </w:rPr>
      </w:r>
      <w:r w:rsidR="004B769A">
        <w:rPr>
          <w:bCs/>
        </w:rPr>
        <w:fldChar w:fldCharType="end"/>
      </w:r>
      <w:r w:rsidR="00E036BF">
        <w:rPr>
          <w:bCs/>
        </w:rPr>
      </w:r>
      <w:r w:rsidR="00E036BF">
        <w:rPr>
          <w:bCs/>
        </w:rPr>
        <w:fldChar w:fldCharType="separate"/>
      </w:r>
      <w:r w:rsidR="004B769A">
        <w:rPr>
          <w:bCs/>
          <w:noProof/>
        </w:rPr>
        <w:t>(</w:t>
      </w:r>
      <w:hyperlink w:anchor="_ENREF_35" w:tooltip="Ortega-Molina, 2012 #8" w:history="1">
        <w:r w:rsidR="00EF6E4D" w:rsidRPr="004B769A">
          <w:rPr>
            <w:bCs/>
            <w:i/>
            <w:noProof/>
          </w:rPr>
          <w:t>35</w:t>
        </w:r>
      </w:hyperlink>
      <w:r w:rsidR="004B769A">
        <w:rPr>
          <w:bCs/>
          <w:noProof/>
        </w:rPr>
        <w:t>)</w:t>
      </w:r>
      <w:r w:rsidR="00E036BF">
        <w:rPr>
          <w:bCs/>
        </w:rPr>
        <w:fldChar w:fldCharType="end"/>
      </w:r>
      <w:r w:rsidR="00E036BF">
        <w:rPr>
          <w:bCs/>
        </w:rPr>
        <w:t xml:space="preserve"> </w:t>
      </w:r>
      <w:r w:rsidR="00A40CA6" w:rsidRPr="00260540">
        <w:rPr>
          <w:bCs/>
        </w:rPr>
        <w:t xml:space="preserve">which harbor constitutively increased </w:t>
      </w:r>
      <w:r w:rsidR="00667D34" w:rsidRPr="00260540">
        <w:rPr>
          <w:bCs/>
        </w:rPr>
        <w:t xml:space="preserve">PTEN </w:t>
      </w:r>
      <w:r w:rsidR="00A40CA6" w:rsidRPr="00260540">
        <w:rPr>
          <w:bCs/>
        </w:rPr>
        <w:t>expression</w:t>
      </w:r>
      <w:r w:rsidR="00563FD1">
        <w:rPr>
          <w:bCs/>
        </w:rPr>
        <w:t xml:space="preserve"> and reduced PI3K activation</w:t>
      </w:r>
      <w:r w:rsidR="00C1190D" w:rsidRPr="00260540">
        <w:rPr>
          <w:bCs/>
        </w:rPr>
        <w:t xml:space="preserve">. </w:t>
      </w:r>
      <w:r w:rsidR="00675E61" w:rsidRPr="00260540">
        <w:rPr>
          <w:bCs/>
        </w:rPr>
        <w:t xml:space="preserve">High </w:t>
      </w:r>
      <w:r w:rsidR="00A55715" w:rsidRPr="00260540">
        <w:rPr>
          <w:bCs/>
        </w:rPr>
        <w:t xml:space="preserve">PTEN </w:t>
      </w:r>
      <w:r w:rsidR="009622F3">
        <w:rPr>
          <w:bCs/>
        </w:rPr>
        <w:t>expression</w:t>
      </w:r>
      <w:r w:rsidR="009622F3" w:rsidRPr="00260540">
        <w:rPr>
          <w:bCs/>
        </w:rPr>
        <w:t xml:space="preserve"> </w:t>
      </w:r>
      <w:r w:rsidR="00675E61" w:rsidRPr="00A0749F">
        <w:rPr>
          <w:bCs/>
        </w:rPr>
        <w:t>significantly</w:t>
      </w:r>
      <w:r w:rsidR="00675E61" w:rsidRPr="00260540">
        <w:rPr>
          <w:bCs/>
        </w:rPr>
        <w:t xml:space="preserve"> enhanced Treg induction compared to </w:t>
      </w:r>
      <w:r w:rsidR="00A55715" w:rsidRPr="00260540">
        <w:rPr>
          <w:bCs/>
        </w:rPr>
        <w:t xml:space="preserve">WT </w:t>
      </w:r>
      <w:r w:rsidR="00FA125C" w:rsidRPr="00260540">
        <w:rPr>
          <w:bCs/>
        </w:rPr>
        <w:t>T cells</w:t>
      </w:r>
      <w:r w:rsidR="00675E61" w:rsidRPr="00260540">
        <w:rPr>
          <w:bCs/>
        </w:rPr>
        <w:t xml:space="preserve"> </w:t>
      </w:r>
      <w:r w:rsidR="00EB4DFF">
        <w:rPr>
          <w:bCs/>
        </w:rPr>
        <w:t>(</w:t>
      </w:r>
      <w:r w:rsidR="00EB4DFF" w:rsidRPr="00EF6E4D">
        <w:rPr>
          <w:bCs/>
          <w:i/>
        </w:rPr>
        <w:t>p</w:t>
      </w:r>
      <w:r w:rsidR="00EB4DFF">
        <w:rPr>
          <w:bCs/>
        </w:rPr>
        <w:t xml:space="preserve">&lt;0.01) </w:t>
      </w:r>
      <w:r w:rsidR="00675E61" w:rsidRPr="00260540">
        <w:rPr>
          <w:bCs/>
        </w:rPr>
        <w:t>(</w:t>
      </w:r>
      <w:r w:rsidR="00675E61" w:rsidRPr="00260540">
        <w:rPr>
          <w:b/>
          <w:bCs/>
        </w:rPr>
        <w:t>Fig.</w:t>
      </w:r>
      <w:r w:rsidR="00607613" w:rsidRPr="00260540">
        <w:rPr>
          <w:b/>
          <w:bCs/>
        </w:rPr>
        <w:t>5F</w:t>
      </w:r>
      <w:r w:rsidR="006C761A" w:rsidRPr="00260540">
        <w:rPr>
          <w:b/>
          <w:bCs/>
        </w:rPr>
        <w:t>+G</w:t>
      </w:r>
      <w:r w:rsidR="00675E61" w:rsidRPr="00260540">
        <w:rPr>
          <w:bCs/>
        </w:rPr>
        <w:t xml:space="preserve">). </w:t>
      </w:r>
      <w:r w:rsidR="00607613" w:rsidRPr="00260540">
        <w:rPr>
          <w:bCs/>
        </w:rPr>
        <w:t>T</w:t>
      </w:r>
      <w:r w:rsidR="00C15357" w:rsidRPr="00260540">
        <w:rPr>
          <w:bCs/>
        </w:rPr>
        <w:t>he increased Treg induction</w:t>
      </w:r>
      <w:r w:rsidR="00452DB8" w:rsidRPr="00260540">
        <w:rPr>
          <w:bCs/>
        </w:rPr>
        <w:t xml:space="preserve"> </w:t>
      </w:r>
      <w:r w:rsidR="003D65DF" w:rsidRPr="00260540">
        <w:rPr>
          <w:bCs/>
        </w:rPr>
        <w:t xml:space="preserve">from </w:t>
      </w:r>
      <w:r w:rsidR="009C2586" w:rsidRPr="00260540">
        <w:rPr>
          <w:bCs/>
        </w:rPr>
        <w:t>PTEN</w:t>
      </w:r>
      <w:r w:rsidR="00161B3F" w:rsidRPr="00260540">
        <w:rPr>
          <w:bCs/>
        </w:rPr>
        <w:t xml:space="preserve"> </w:t>
      </w:r>
      <w:proofErr w:type="spellStart"/>
      <w:r w:rsidR="00C15357" w:rsidRPr="00260540">
        <w:rPr>
          <w:bCs/>
        </w:rPr>
        <w:t>Tg</w:t>
      </w:r>
      <w:proofErr w:type="spellEnd"/>
      <w:r w:rsidR="00C15357" w:rsidRPr="00260540">
        <w:rPr>
          <w:bCs/>
        </w:rPr>
        <w:t xml:space="preserve"> animals was accompanied by </w:t>
      </w:r>
      <w:r w:rsidR="00A55715" w:rsidRPr="00260540">
        <w:rPr>
          <w:bCs/>
        </w:rPr>
        <w:t xml:space="preserve">reduced </w:t>
      </w:r>
      <w:r w:rsidR="009C2586" w:rsidRPr="00260540">
        <w:rPr>
          <w:bCs/>
          <w:i/>
        </w:rPr>
        <w:t>Nfat5</w:t>
      </w:r>
      <w:r w:rsidR="00C15357" w:rsidRPr="00260540">
        <w:rPr>
          <w:bCs/>
          <w:i/>
        </w:rPr>
        <w:t xml:space="preserve"> </w:t>
      </w:r>
      <w:r w:rsidR="00C15357" w:rsidRPr="00260540">
        <w:rPr>
          <w:bCs/>
        </w:rPr>
        <w:t>expression</w:t>
      </w:r>
      <w:r w:rsidR="00332A81" w:rsidRPr="00260540">
        <w:rPr>
          <w:bCs/>
        </w:rPr>
        <w:t xml:space="preserve">, </w:t>
      </w:r>
      <w:r w:rsidR="00A55715" w:rsidRPr="00260540">
        <w:rPr>
          <w:bCs/>
        </w:rPr>
        <w:t>enhanced</w:t>
      </w:r>
      <w:r w:rsidR="00C15357" w:rsidRPr="00260540">
        <w:rPr>
          <w:bCs/>
        </w:rPr>
        <w:t xml:space="preserve"> </w:t>
      </w:r>
      <w:r w:rsidR="00C15357" w:rsidRPr="00260540">
        <w:rPr>
          <w:bCs/>
          <w:i/>
        </w:rPr>
        <w:t>Foxo1</w:t>
      </w:r>
      <w:r w:rsidR="00C15357" w:rsidRPr="00260540">
        <w:rPr>
          <w:bCs/>
        </w:rPr>
        <w:t xml:space="preserve"> expression </w:t>
      </w:r>
      <w:r w:rsidR="00A316F9" w:rsidRPr="00260540">
        <w:rPr>
          <w:bCs/>
        </w:rPr>
        <w:t>in CD4</w:t>
      </w:r>
      <w:r w:rsidR="00A316F9" w:rsidRPr="00260540">
        <w:rPr>
          <w:bCs/>
          <w:vertAlign w:val="superscript"/>
        </w:rPr>
        <w:t>+</w:t>
      </w:r>
      <w:r w:rsidR="00A316F9" w:rsidRPr="00260540">
        <w:rPr>
          <w:bCs/>
        </w:rPr>
        <w:t xml:space="preserve">T cells </w:t>
      </w:r>
      <w:r w:rsidR="00183386" w:rsidRPr="00EF6E4D">
        <w:rPr>
          <w:bCs/>
        </w:rPr>
        <w:t>ex vivo</w:t>
      </w:r>
      <w:r w:rsidR="00183386" w:rsidRPr="00260540">
        <w:rPr>
          <w:bCs/>
        </w:rPr>
        <w:t xml:space="preserve"> </w:t>
      </w:r>
      <w:r w:rsidR="00C15357" w:rsidRPr="00260540">
        <w:rPr>
          <w:bCs/>
        </w:rPr>
        <w:t>(</w:t>
      </w:r>
      <w:r w:rsidR="00607613" w:rsidRPr="00260540">
        <w:rPr>
          <w:b/>
          <w:bCs/>
        </w:rPr>
        <w:t>Fig.</w:t>
      </w:r>
      <w:r w:rsidR="00357582" w:rsidRPr="00260540">
        <w:rPr>
          <w:b/>
          <w:bCs/>
        </w:rPr>
        <w:t>S1</w:t>
      </w:r>
      <w:r w:rsidR="004A4B31">
        <w:rPr>
          <w:b/>
          <w:bCs/>
        </w:rPr>
        <w:t>2</w:t>
      </w:r>
      <w:r w:rsidR="00357582" w:rsidRPr="00260540">
        <w:rPr>
          <w:b/>
          <w:bCs/>
        </w:rPr>
        <w:t>A</w:t>
      </w:r>
      <w:r w:rsidR="00AF4FB6" w:rsidRPr="00260540">
        <w:rPr>
          <w:b/>
          <w:bCs/>
        </w:rPr>
        <w:t>+B</w:t>
      </w:r>
      <w:r w:rsidR="00C15357" w:rsidRPr="00260540">
        <w:rPr>
          <w:bCs/>
        </w:rPr>
        <w:t>)</w:t>
      </w:r>
      <w:r w:rsidR="00332A81" w:rsidRPr="00260540">
        <w:rPr>
          <w:bCs/>
        </w:rPr>
        <w:t xml:space="preserve"> and lower </w:t>
      </w:r>
      <w:r w:rsidR="00332A81" w:rsidRPr="00260540">
        <w:rPr>
          <w:bCs/>
          <w:i/>
        </w:rPr>
        <w:t>Nfat5</w:t>
      </w:r>
      <w:r w:rsidR="00332A81" w:rsidRPr="00260540">
        <w:rPr>
          <w:bCs/>
        </w:rPr>
        <w:t xml:space="preserve"> </w:t>
      </w:r>
      <w:r w:rsidR="009622F3">
        <w:rPr>
          <w:bCs/>
        </w:rPr>
        <w:t>expression</w:t>
      </w:r>
      <w:r w:rsidR="009622F3" w:rsidRPr="00260540">
        <w:rPr>
          <w:bCs/>
        </w:rPr>
        <w:t xml:space="preserve"> </w:t>
      </w:r>
      <w:r w:rsidR="00332A81" w:rsidRPr="00260540">
        <w:rPr>
          <w:bCs/>
        </w:rPr>
        <w:t xml:space="preserve">after TCR stimulation </w:t>
      </w:r>
      <w:r w:rsidR="00981517" w:rsidRPr="00260540">
        <w:rPr>
          <w:bCs/>
        </w:rPr>
        <w:t>(</w:t>
      </w:r>
      <w:r w:rsidR="00981517" w:rsidRPr="00260540">
        <w:rPr>
          <w:b/>
          <w:bCs/>
        </w:rPr>
        <w:t>Fig.5H</w:t>
      </w:r>
      <w:r w:rsidR="00981517" w:rsidRPr="00260540">
        <w:rPr>
          <w:bCs/>
        </w:rPr>
        <w:t xml:space="preserve">). </w:t>
      </w:r>
      <w:r w:rsidR="00A55715" w:rsidRPr="00260540">
        <w:rPr>
          <w:bCs/>
        </w:rPr>
        <w:t>A</w:t>
      </w:r>
      <w:r w:rsidR="004266AD" w:rsidRPr="00260540">
        <w:rPr>
          <w:bCs/>
        </w:rPr>
        <w:t xml:space="preserve"> miRNA181a mimic reduced </w:t>
      </w:r>
      <w:r w:rsidR="00B4555E">
        <w:rPr>
          <w:bCs/>
        </w:rPr>
        <w:t>whereas</w:t>
      </w:r>
      <w:r w:rsidR="00B4555E" w:rsidRPr="00260540">
        <w:rPr>
          <w:bCs/>
        </w:rPr>
        <w:t xml:space="preserve"> </w:t>
      </w:r>
      <w:r w:rsidR="004266AD" w:rsidRPr="00260540">
        <w:rPr>
          <w:bCs/>
        </w:rPr>
        <w:t xml:space="preserve">a miRNA181a antagomir enhanced Treg induction </w:t>
      </w:r>
      <w:r w:rsidR="00563FD1">
        <w:rPr>
          <w:bCs/>
        </w:rPr>
        <w:t xml:space="preserve">and inhibited NFAT5 expression </w:t>
      </w:r>
      <w:r w:rsidR="0018290D" w:rsidRPr="00260540">
        <w:rPr>
          <w:bCs/>
        </w:rPr>
        <w:t>using</w:t>
      </w:r>
      <w:r w:rsidR="004266AD" w:rsidRPr="00260540">
        <w:rPr>
          <w:bCs/>
        </w:rPr>
        <w:t xml:space="preserve"> naïve CD4</w:t>
      </w:r>
      <w:r w:rsidR="004266AD" w:rsidRPr="00260540">
        <w:rPr>
          <w:bCs/>
          <w:vertAlign w:val="superscript"/>
        </w:rPr>
        <w:t>+</w:t>
      </w:r>
      <w:r w:rsidR="009C2586" w:rsidRPr="00260540">
        <w:rPr>
          <w:bCs/>
        </w:rPr>
        <w:t>T cells from PTEN</w:t>
      </w:r>
      <w:r w:rsidR="00161B3F" w:rsidRPr="00260540">
        <w:rPr>
          <w:bCs/>
        </w:rPr>
        <w:t xml:space="preserve"> </w:t>
      </w:r>
      <w:proofErr w:type="spellStart"/>
      <w:r w:rsidR="004266AD" w:rsidRPr="00260540">
        <w:rPr>
          <w:bCs/>
        </w:rPr>
        <w:t>Tg</w:t>
      </w:r>
      <w:proofErr w:type="spellEnd"/>
      <w:r w:rsidR="004266AD" w:rsidRPr="00260540">
        <w:rPr>
          <w:bCs/>
        </w:rPr>
        <w:t xml:space="preserve"> animals </w:t>
      </w:r>
      <w:r w:rsidR="0018290D" w:rsidRPr="00260540">
        <w:rPr>
          <w:bCs/>
        </w:rPr>
        <w:t>also with low dose TCR stimulation</w:t>
      </w:r>
      <w:r w:rsidR="00563FD1">
        <w:rPr>
          <w:bCs/>
        </w:rPr>
        <w:t xml:space="preserve"> </w:t>
      </w:r>
      <w:r w:rsidR="0018290D" w:rsidRPr="00260540">
        <w:rPr>
          <w:bCs/>
        </w:rPr>
        <w:t>(</w:t>
      </w:r>
      <w:r w:rsidR="0018290D" w:rsidRPr="00260540">
        <w:rPr>
          <w:b/>
          <w:bCs/>
        </w:rPr>
        <w:t>Fig.S1</w:t>
      </w:r>
      <w:r w:rsidR="004A4B31">
        <w:rPr>
          <w:b/>
          <w:bCs/>
        </w:rPr>
        <w:t>2C+D</w:t>
      </w:r>
      <w:r w:rsidR="0018290D" w:rsidRPr="00260540">
        <w:rPr>
          <w:b/>
          <w:bCs/>
        </w:rPr>
        <w:t>, Fig.S1</w:t>
      </w:r>
      <w:r w:rsidR="004A4B31">
        <w:rPr>
          <w:b/>
          <w:bCs/>
        </w:rPr>
        <w:t>3</w:t>
      </w:r>
      <w:r w:rsidR="0018290D" w:rsidRPr="00260540">
        <w:rPr>
          <w:b/>
          <w:bCs/>
        </w:rPr>
        <w:t>A+B</w:t>
      </w:r>
      <w:r w:rsidR="0018290D" w:rsidRPr="00260540">
        <w:rPr>
          <w:bCs/>
        </w:rPr>
        <w:t>)</w:t>
      </w:r>
      <w:r w:rsidR="004266AD" w:rsidRPr="00260540">
        <w:rPr>
          <w:bCs/>
        </w:rPr>
        <w:t xml:space="preserve">. </w:t>
      </w:r>
    </w:p>
    <w:p w14:paraId="47EF3EF0" w14:textId="2F0B3577" w:rsidR="000926A5" w:rsidRPr="00260540" w:rsidRDefault="00C44608" w:rsidP="003D65DF">
      <w:pPr>
        <w:pStyle w:val="Paragraph"/>
        <w:spacing w:line="480" w:lineRule="auto"/>
        <w:jc w:val="both"/>
        <w:rPr>
          <w:b/>
          <w:bCs/>
          <w:i/>
        </w:rPr>
      </w:pPr>
      <w:r w:rsidRPr="00260540">
        <w:rPr>
          <w:b/>
          <w:bCs/>
          <w:i/>
        </w:rPr>
        <w:t xml:space="preserve">Enhancement of </w:t>
      </w:r>
      <w:r w:rsidR="000926A5" w:rsidRPr="00260540">
        <w:rPr>
          <w:b/>
          <w:bCs/>
          <w:i/>
        </w:rPr>
        <w:t xml:space="preserve">Treg induction </w:t>
      </w:r>
      <w:r w:rsidRPr="00260540">
        <w:rPr>
          <w:b/>
          <w:bCs/>
          <w:i/>
        </w:rPr>
        <w:t xml:space="preserve">by a specific NFAT5 inhibitor </w:t>
      </w:r>
    </w:p>
    <w:p w14:paraId="404E6A95" w14:textId="09B5AC23" w:rsidR="00B70BE2" w:rsidRPr="00260540" w:rsidRDefault="000926A5" w:rsidP="00D93E30">
      <w:pPr>
        <w:pStyle w:val="Paragraph"/>
        <w:spacing w:line="480" w:lineRule="auto"/>
        <w:jc w:val="both"/>
        <w:rPr>
          <w:bCs/>
        </w:rPr>
      </w:pPr>
      <w:r w:rsidRPr="00260540">
        <w:rPr>
          <w:bCs/>
        </w:rPr>
        <w:t xml:space="preserve">Therapeutic agents that can specifically inhibit NFAT5 </w:t>
      </w:r>
      <w:r w:rsidR="00342A37" w:rsidRPr="00260540">
        <w:rPr>
          <w:bCs/>
        </w:rPr>
        <w:t>have been lacking till now</w:t>
      </w:r>
      <w:r w:rsidRPr="00260540">
        <w:rPr>
          <w:bCs/>
        </w:rPr>
        <w:t>.</w:t>
      </w:r>
      <w:r w:rsidR="00342A37" w:rsidRPr="00260540">
        <w:rPr>
          <w:bCs/>
        </w:rPr>
        <w:t xml:space="preserve"> </w:t>
      </w:r>
      <w:r w:rsidR="00C172E4" w:rsidRPr="00260540">
        <w:rPr>
          <w:bCs/>
        </w:rPr>
        <w:t xml:space="preserve">A </w:t>
      </w:r>
      <w:r w:rsidR="00EC279B" w:rsidRPr="00260540">
        <w:rPr>
          <w:bCs/>
        </w:rPr>
        <w:t>recently identified</w:t>
      </w:r>
      <w:r w:rsidR="00342A37" w:rsidRPr="00260540">
        <w:rPr>
          <w:bCs/>
        </w:rPr>
        <w:t xml:space="preserve"> compound </w:t>
      </w:r>
      <w:r w:rsidR="003A7D00" w:rsidRPr="00260540">
        <w:rPr>
          <w:bCs/>
        </w:rPr>
        <w:t xml:space="preserve">was shown to </w:t>
      </w:r>
      <w:r w:rsidR="00342A37" w:rsidRPr="00260540">
        <w:rPr>
          <w:bCs/>
        </w:rPr>
        <w:t xml:space="preserve">block the pro-inflammatory </w:t>
      </w:r>
      <w:r w:rsidR="00CA0624" w:rsidRPr="00260540">
        <w:rPr>
          <w:bCs/>
        </w:rPr>
        <w:t xml:space="preserve">NFAT5 </w:t>
      </w:r>
      <w:r w:rsidR="00342A37" w:rsidRPr="00260540">
        <w:rPr>
          <w:bCs/>
        </w:rPr>
        <w:t xml:space="preserve">activity </w:t>
      </w:r>
      <w:r w:rsidR="003A7D00" w:rsidRPr="00260540">
        <w:rPr>
          <w:bCs/>
        </w:rPr>
        <w:t xml:space="preserve">by inhibiting </w:t>
      </w:r>
      <w:r w:rsidR="003A7D00" w:rsidRPr="00260540">
        <w:rPr>
          <w:bCs/>
          <w:i/>
        </w:rPr>
        <w:t>Nfat5</w:t>
      </w:r>
      <w:r w:rsidR="003A7D00" w:rsidRPr="00260540">
        <w:rPr>
          <w:bCs/>
        </w:rPr>
        <w:t xml:space="preserve"> transcriptional activation without</w:t>
      </w:r>
      <w:r w:rsidR="00342A37" w:rsidRPr="00260540">
        <w:rPr>
          <w:bCs/>
        </w:rPr>
        <w:t xml:space="preserve"> affect</w:t>
      </w:r>
      <w:r w:rsidR="003A7D00" w:rsidRPr="00260540">
        <w:rPr>
          <w:bCs/>
        </w:rPr>
        <w:t>ing</w:t>
      </w:r>
      <w:r w:rsidR="00342A37" w:rsidRPr="00260540">
        <w:rPr>
          <w:bCs/>
        </w:rPr>
        <w:t xml:space="preserve"> NFAT1-4, </w:t>
      </w:r>
      <w:r w:rsidR="00723C61" w:rsidRPr="00260540">
        <w:rPr>
          <w:rStyle w:val="st"/>
        </w:rPr>
        <w:t>nuclear factor (</w:t>
      </w:r>
      <w:r w:rsidR="00342A37" w:rsidRPr="00260540">
        <w:rPr>
          <w:bCs/>
        </w:rPr>
        <w:t>NF</w:t>
      </w:r>
      <w:r w:rsidR="00723C61" w:rsidRPr="00260540">
        <w:rPr>
          <w:bCs/>
        </w:rPr>
        <w:t>)</w:t>
      </w:r>
      <w:r w:rsidR="00342A37" w:rsidRPr="00260540">
        <w:rPr>
          <w:bCs/>
        </w:rPr>
        <w:t>-</w:t>
      </w:r>
      <w:r w:rsidR="00342A37" w:rsidRPr="00260540">
        <w:rPr>
          <w:bCs/>
          <w:lang w:val="de-DE"/>
        </w:rPr>
        <w:t>κ</w:t>
      </w:r>
      <w:r w:rsidR="00342A37" w:rsidRPr="00260540">
        <w:rPr>
          <w:bCs/>
        </w:rPr>
        <w:t xml:space="preserve">B, p38 </w:t>
      </w:r>
      <w:r w:rsidR="00723C61" w:rsidRPr="00260540">
        <w:rPr>
          <w:rStyle w:val="st"/>
        </w:rPr>
        <w:t>mitogen-activated protein (</w:t>
      </w:r>
      <w:r w:rsidR="00342A37" w:rsidRPr="00260540">
        <w:rPr>
          <w:bCs/>
        </w:rPr>
        <w:t>MAP</w:t>
      </w:r>
      <w:r w:rsidR="00723C61" w:rsidRPr="00260540">
        <w:rPr>
          <w:bCs/>
        </w:rPr>
        <w:t>)</w:t>
      </w:r>
      <w:r w:rsidR="00342A37" w:rsidRPr="00260540">
        <w:rPr>
          <w:bCs/>
        </w:rPr>
        <w:t xml:space="preserve"> kinase and </w:t>
      </w:r>
      <w:proofErr w:type="spellStart"/>
      <w:r w:rsidR="00723C61" w:rsidRPr="00260540">
        <w:rPr>
          <w:rStyle w:val="st"/>
        </w:rPr>
        <w:t>cAMP</w:t>
      </w:r>
      <w:proofErr w:type="spellEnd"/>
      <w:r w:rsidR="00723C61" w:rsidRPr="00260540">
        <w:rPr>
          <w:rStyle w:val="st"/>
        </w:rPr>
        <w:t xml:space="preserve"> response element-binding protein (</w:t>
      </w:r>
      <w:r w:rsidR="00342A37" w:rsidRPr="00260540">
        <w:rPr>
          <w:bCs/>
        </w:rPr>
        <w:t>CREB</w:t>
      </w:r>
      <w:r w:rsidR="00723C61" w:rsidRPr="00260540">
        <w:rPr>
          <w:bCs/>
        </w:rPr>
        <w:t>)</w:t>
      </w:r>
      <w:r w:rsidR="00342A37" w:rsidRPr="00260540">
        <w:rPr>
          <w:bCs/>
        </w:rPr>
        <w:t xml:space="preserve"> activity, excluding potential off-target effect</w:t>
      </w:r>
      <w:r w:rsidR="00410E45" w:rsidRPr="00260540">
        <w:rPr>
          <w:bCs/>
        </w:rPr>
        <w:t>s</w:t>
      </w:r>
      <w:r w:rsidR="00E036BF">
        <w:rPr>
          <w:bCs/>
        </w:rPr>
        <w:t xml:space="preserve"> </w:t>
      </w:r>
      <w:r w:rsidR="00E036BF">
        <w:rPr>
          <w:bCs/>
        </w:rPr>
        <w:fldChar w:fldCharType="begin">
          <w:fldData xml:space="preserve">PEVuZE5vdGU+PENpdGU+PEF1dGhvcj5IYW48L0F1dGhvcj48WWVhcj4yMDE3PC9ZZWFyPjxSZWNO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=
</w:fldData>
        </w:fldChar>
      </w:r>
      <w:r w:rsidR="004B769A">
        <w:rPr>
          <w:bCs/>
        </w:rPr>
        <w:instrText xml:space="preserve"> ADDIN EN.CITE </w:instrText>
      </w:r>
      <w:r w:rsidR="004B769A">
        <w:rPr>
          <w:bCs/>
        </w:rPr>
        <w:fldChar w:fldCharType="begin">
          <w:fldData xml:space="preserve">PEVuZE5vdGU+PENpdGU+PEF1dGhvcj5IYW48L0F1dGhvcj48WWVhcj4yMDE3PC9ZZWFyPjxSZWNO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=
</w:fldData>
        </w:fldChar>
      </w:r>
      <w:r w:rsidR="004B769A">
        <w:rPr>
          <w:bCs/>
        </w:rPr>
        <w:instrText xml:space="preserve"> ADDIN EN.CITE.DATA </w:instrText>
      </w:r>
      <w:r w:rsidR="004B769A">
        <w:rPr>
          <w:bCs/>
        </w:rPr>
      </w:r>
      <w:r w:rsidR="004B769A">
        <w:rPr>
          <w:bCs/>
        </w:rPr>
        <w:fldChar w:fldCharType="end"/>
      </w:r>
      <w:r w:rsidR="00E036BF">
        <w:rPr>
          <w:bCs/>
        </w:rPr>
      </w:r>
      <w:r w:rsidR="00E036BF">
        <w:rPr>
          <w:bCs/>
        </w:rPr>
        <w:fldChar w:fldCharType="separate"/>
      </w:r>
      <w:r w:rsidR="004B769A">
        <w:rPr>
          <w:bCs/>
          <w:noProof/>
        </w:rPr>
        <w:t>(</w:t>
      </w:r>
      <w:hyperlink w:anchor="_ENREF_36" w:tooltip="Han, 2017 #2701" w:history="1">
        <w:r w:rsidR="00EF6E4D" w:rsidRPr="004B769A">
          <w:rPr>
            <w:bCs/>
            <w:i/>
            <w:noProof/>
          </w:rPr>
          <w:t>36</w:t>
        </w:r>
      </w:hyperlink>
      <w:r w:rsidR="004B769A">
        <w:rPr>
          <w:bCs/>
          <w:noProof/>
        </w:rPr>
        <w:t>)</w:t>
      </w:r>
      <w:r w:rsidR="00E036BF">
        <w:rPr>
          <w:bCs/>
        </w:rPr>
        <w:fldChar w:fldCharType="end"/>
      </w:r>
      <w:r w:rsidR="00E578CB" w:rsidRPr="00260540">
        <w:rPr>
          <w:bCs/>
        </w:rPr>
        <w:t>.</w:t>
      </w:r>
      <w:r w:rsidR="00B4555E">
        <w:rPr>
          <w:bCs/>
        </w:rPr>
        <w:t xml:space="preserve"> </w:t>
      </w:r>
      <w:r w:rsidR="00C172E4" w:rsidRPr="00260540">
        <w:rPr>
          <w:bCs/>
        </w:rPr>
        <w:t>NFAT5 inhibition improved murine and human Treg induction (</w:t>
      </w:r>
      <w:r w:rsidR="00C172E4" w:rsidRPr="00260540">
        <w:rPr>
          <w:b/>
          <w:bCs/>
        </w:rPr>
        <w:t>Fig.6A+C; B+D</w:t>
      </w:r>
      <w:r w:rsidR="00C172E4" w:rsidRPr="00260540">
        <w:rPr>
          <w:bCs/>
        </w:rPr>
        <w:t xml:space="preserve">) </w:t>
      </w:r>
      <w:r w:rsidR="00C172E4" w:rsidRPr="00EF6E4D">
        <w:rPr>
          <w:bCs/>
        </w:rPr>
        <w:t>in vitro</w:t>
      </w:r>
      <w:r w:rsidR="00C172E4" w:rsidRPr="00EB4DFF">
        <w:rPr>
          <w:bCs/>
        </w:rPr>
        <w:t xml:space="preserve"> </w:t>
      </w:r>
      <w:r w:rsidR="009C2586" w:rsidRPr="00260540">
        <w:rPr>
          <w:bCs/>
        </w:rPr>
        <w:t>in WT and PTEN</w:t>
      </w:r>
      <w:r w:rsidR="00161B3F" w:rsidRPr="00260540">
        <w:rPr>
          <w:bCs/>
        </w:rPr>
        <w:t xml:space="preserve"> </w:t>
      </w:r>
      <w:proofErr w:type="spellStart"/>
      <w:r w:rsidR="00727B9B" w:rsidRPr="00260540">
        <w:rPr>
          <w:bCs/>
        </w:rPr>
        <w:t>Tg</w:t>
      </w:r>
      <w:proofErr w:type="spellEnd"/>
      <w:r w:rsidR="00727B9B" w:rsidRPr="00260540">
        <w:rPr>
          <w:bCs/>
        </w:rPr>
        <w:t xml:space="preserve"> mice as well as</w:t>
      </w:r>
      <w:r w:rsidR="00980C74" w:rsidRPr="00260540">
        <w:rPr>
          <w:bCs/>
        </w:rPr>
        <w:t xml:space="preserve"> </w:t>
      </w:r>
      <w:r w:rsidR="00C172E4" w:rsidRPr="00260540">
        <w:rPr>
          <w:bCs/>
        </w:rPr>
        <w:t xml:space="preserve">in a humanized mouse model </w:t>
      </w:r>
      <w:r w:rsidR="00C172E4" w:rsidRPr="00EF6E4D">
        <w:rPr>
          <w:bCs/>
        </w:rPr>
        <w:t>in vivo</w:t>
      </w:r>
      <w:r w:rsidR="00C172E4" w:rsidRPr="00EB4DFF">
        <w:rPr>
          <w:bCs/>
        </w:rPr>
        <w:t xml:space="preserve"> </w:t>
      </w:r>
      <w:r w:rsidR="00D26AA6" w:rsidRPr="00EB4DFF">
        <w:rPr>
          <w:bCs/>
        </w:rPr>
        <w:t>(</w:t>
      </w:r>
      <w:r w:rsidR="00D26AA6" w:rsidRPr="00260540">
        <w:rPr>
          <w:b/>
          <w:bCs/>
        </w:rPr>
        <w:t>Fig.6E+F; Fig.</w:t>
      </w:r>
      <w:r w:rsidR="009B54BB" w:rsidRPr="00260540">
        <w:rPr>
          <w:b/>
          <w:bCs/>
        </w:rPr>
        <w:t>S1</w:t>
      </w:r>
      <w:r w:rsidR="004A4B31">
        <w:rPr>
          <w:b/>
          <w:bCs/>
        </w:rPr>
        <w:t>4</w:t>
      </w:r>
      <w:r w:rsidR="009B54BB" w:rsidRPr="00260540">
        <w:rPr>
          <w:b/>
          <w:bCs/>
        </w:rPr>
        <w:t>A</w:t>
      </w:r>
      <w:r w:rsidR="00D26AA6" w:rsidRPr="00260540">
        <w:rPr>
          <w:b/>
          <w:bCs/>
        </w:rPr>
        <w:t>-</w:t>
      </w:r>
      <w:r w:rsidR="00AD3B82" w:rsidRPr="00260540">
        <w:rPr>
          <w:b/>
          <w:bCs/>
        </w:rPr>
        <w:t>F</w:t>
      </w:r>
      <w:r w:rsidR="00D26AA6" w:rsidRPr="00260540">
        <w:rPr>
          <w:bCs/>
        </w:rPr>
        <w:t>)</w:t>
      </w:r>
      <w:r w:rsidR="00C172E4" w:rsidRPr="00260540">
        <w:rPr>
          <w:bCs/>
        </w:rPr>
        <w:t>.</w:t>
      </w:r>
      <w:r w:rsidR="00EB4DFF">
        <w:rPr>
          <w:bCs/>
        </w:rPr>
        <w:t xml:space="preserve"> Humanized mice are </w:t>
      </w:r>
      <w:proofErr w:type="spellStart"/>
      <w:r w:rsidR="00EB4DFF">
        <w:rPr>
          <w:bCs/>
        </w:rPr>
        <w:lastRenderedPageBreak/>
        <w:t>immunodeficient</w:t>
      </w:r>
      <w:proofErr w:type="spellEnd"/>
      <w:r w:rsidR="00EB4DFF">
        <w:rPr>
          <w:bCs/>
        </w:rPr>
        <w:t xml:space="preserve"> mice that after reconstitution with human hematopoietic cells or tissues </w:t>
      </w:r>
      <w:r w:rsidR="008F71F8">
        <w:rPr>
          <w:bCs/>
        </w:rPr>
        <w:t>do</w:t>
      </w:r>
      <w:r w:rsidR="007712C6">
        <w:rPr>
          <w:bCs/>
        </w:rPr>
        <w:t xml:space="preserve"> develop a human immune system with a highly diverse TCR repertoire. </w:t>
      </w:r>
      <w:r w:rsidR="008F71F8">
        <w:rPr>
          <w:bCs/>
        </w:rPr>
        <w:t>These mice permit the assessment of human T cell responses in vivo. Here, w</w:t>
      </w:r>
      <w:r w:rsidR="007712C6">
        <w:rPr>
          <w:bCs/>
        </w:rPr>
        <w:t xml:space="preserve">e made use of the murine MHCII deficient, HLA-DQ8 </w:t>
      </w:r>
      <w:r w:rsidR="008F71F8">
        <w:rPr>
          <w:bCs/>
        </w:rPr>
        <w:t>transgenic</w:t>
      </w:r>
      <w:r w:rsidR="007712C6">
        <w:rPr>
          <w:bCs/>
        </w:rPr>
        <w:t xml:space="preserve"> </w:t>
      </w:r>
      <w:proofErr w:type="spellStart"/>
      <w:r w:rsidR="00C049A3" w:rsidRPr="0038680B">
        <w:rPr>
          <w:bCs/>
        </w:rPr>
        <w:t>NOD.Cg-</w:t>
      </w:r>
      <w:r w:rsidR="00C049A3" w:rsidRPr="0038680B">
        <w:rPr>
          <w:bCs/>
          <w:i/>
        </w:rPr>
        <w:t>Prkdc</w:t>
      </w:r>
      <w:r w:rsidR="00C049A3" w:rsidRPr="0038680B">
        <w:rPr>
          <w:bCs/>
          <w:i/>
          <w:vertAlign w:val="superscript"/>
        </w:rPr>
        <w:t>scid</w:t>
      </w:r>
      <w:proofErr w:type="spellEnd"/>
      <w:r w:rsidR="00C049A3" w:rsidRPr="0038680B">
        <w:rPr>
          <w:bCs/>
          <w:i/>
        </w:rPr>
        <w:t xml:space="preserve"> Il2rg</w:t>
      </w:r>
      <w:r w:rsidR="00C049A3" w:rsidRPr="0038680B">
        <w:rPr>
          <w:bCs/>
          <w:vertAlign w:val="superscript"/>
        </w:rPr>
        <w:t>tm1Wjl</w:t>
      </w:r>
      <w:r w:rsidR="00C049A3">
        <w:rPr>
          <w:bCs/>
        </w:rPr>
        <w:t xml:space="preserve"> </w:t>
      </w:r>
      <w:r w:rsidR="007712C6">
        <w:rPr>
          <w:bCs/>
        </w:rPr>
        <w:t xml:space="preserve">(NSG) mouse model </w:t>
      </w:r>
      <w:r w:rsidR="007712C6">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 </w:instrText>
      </w:r>
      <w:r w:rsidR="00206E08">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EN.CITE.DATA </w:instrText>
      </w:r>
      <w:r w:rsidR="00206E08">
        <w:rPr>
          <w:bCs/>
        </w:rPr>
      </w:r>
      <w:r w:rsidR="00206E08">
        <w:rPr>
          <w:bCs/>
        </w:rPr>
        <w:fldChar w:fldCharType="end"/>
      </w:r>
      <w:r w:rsidR="007712C6">
        <w:rPr>
          <w:bCs/>
        </w:rPr>
      </w:r>
      <w:r w:rsidR="007712C6">
        <w:rPr>
          <w:bCs/>
        </w:rPr>
        <w:fldChar w:fldCharType="separate"/>
      </w:r>
      <w:r w:rsidR="00206E08">
        <w:rPr>
          <w:bCs/>
          <w:noProof/>
        </w:rPr>
        <w:t>(</w:t>
      </w:r>
      <w:hyperlink w:anchor="_ENREF_12" w:tooltip="Serr, 2016 #2104" w:history="1">
        <w:r w:rsidR="00EF6E4D" w:rsidRPr="00206E08">
          <w:rPr>
            <w:bCs/>
            <w:i/>
            <w:noProof/>
          </w:rPr>
          <w:t>12</w:t>
        </w:r>
      </w:hyperlink>
      <w:r w:rsidR="00206E08">
        <w:rPr>
          <w:bCs/>
          <w:noProof/>
        </w:rPr>
        <w:t>)</w:t>
      </w:r>
      <w:r w:rsidR="007712C6">
        <w:rPr>
          <w:bCs/>
        </w:rPr>
        <w:fldChar w:fldCharType="end"/>
      </w:r>
      <w:r w:rsidR="007712C6">
        <w:rPr>
          <w:bCs/>
        </w:rPr>
        <w:t>.</w:t>
      </w:r>
    </w:p>
    <w:p w14:paraId="1B5BB777" w14:textId="67811AAC" w:rsidR="00607613" w:rsidRPr="00260540" w:rsidRDefault="00C44608" w:rsidP="00607613">
      <w:pPr>
        <w:pStyle w:val="Paragraph"/>
        <w:spacing w:line="480" w:lineRule="auto"/>
        <w:jc w:val="both"/>
        <w:rPr>
          <w:b/>
          <w:bCs/>
          <w:i/>
        </w:rPr>
      </w:pPr>
      <w:r w:rsidRPr="00260540">
        <w:rPr>
          <w:b/>
          <w:bCs/>
          <w:i/>
        </w:rPr>
        <w:t>Amelioration of murine islet autoimmunity by a</w:t>
      </w:r>
      <w:r w:rsidR="00607613" w:rsidRPr="00260540">
        <w:rPr>
          <w:b/>
          <w:bCs/>
          <w:i/>
        </w:rPr>
        <w:t xml:space="preserve"> miRNA181a antagomir </w:t>
      </w:r>
      <w:r w:rsidR="007712C6">
        <w:rPr>
          <w:b/>
          <w:bCs/>
          <w:i/>
        </w:rPr>
        <w:t xml:space="preserve">or NFAT5 inhibitor </w:t>
      </w:r>
      <w:r w:rsidR="00727B9B" w:rsidRPr="00260540">
        <w:rPr>
          <w:b/>
          <w:bCs/>
          <w:i/>
        </w:rPr>
        <w:t>in vivo</w:t>
      </w:r>
    </w:p>
    <w:p w14:paraId="1001957A" w14:textId="61F26758" w:rsidR="00410E45" w:rsidRPr="00260540" w:rsidRDefault="00727B9B" w:rsidP="00727B9B">
      <w:pPr>
        <w:pStyle w:val="Paragraph"/>
        <w:spacing w:line="480" w:lineRule="auto"/>
        <w:jc w:val="both"/>
        <w:rPr>
          <w:bCs/>
        </w:rPr>
      </w:pPr>
      <w:r w:rsidRPr="00260540">
        <w:rPr>
          <w:bCs/>
        </w:rPr>
        <w:t xml:space="preserve">Next, we tested the </w:t>
      </w:r>
      <w:r w:rsidR="00D26AA6" w:rsidRPr="00260540">
        <w:rPr>
          <w:bCs/>
        </w:rPr>
        <w:t xml:space="preserve">impact of blocking miRNA181a to modulate islet autoimmunity </w:t>
      </w:r>
      <w:r w:rsidRPr="00260540">
        <w:rPr>
          <w:bCs/>
        </w:rPr>
        <w:t>in</w:t>
      </w:r>
      <w:r w:rsidR="00D26AA6" w:rsidRPr="00260540">
        <w:rPr>
          <w:bCs/>
        </w:rPr>
        <w:t xml:space="preserve"> </w:t>
      </w:r>
      <w:r w:rsidRPr="00260540">
        <w:rPr>
          <w:bCs/>
        </w:rPr>
        <w:t>IAA</w:t>
      </w:r>
      <w:r w:rsidRPr="00260540">
        <w:rPr>
          <w:bCs/>
          <w:vertAlign w:val="superscript"/>
        </w:rPr>
        <w:t>+</w:t>
      </w:r>
      <w:r w:rsidR="00D26AA6" w:rsidRPr="00260540">
        <w:rPr>
          <w:bCs/>
        </w:rPr>
        <w:t xml:space="preserve">NOD mice </w:t>
      </w:r>
      <w:r w:rsidR="00BF6116">
        <w:rPr>
          <w:bCs/>
        </w:rPr>
        <w:t>in the absence</w:t>
      </w:r>
      <w:r w:rsidR="007712C6">
        <w:rPr>
          <w:bCs/>
        </w:rPr>
        <w:t xml:space="preserve"> </w:t>
      </w:r>
      <w:r w:rsidR="00EA28B7">
        <w:rPr>
          <w:bCs/>
        </w:rPr>
        <w:t>symptomatic</w:t>
      </w:r>
      <w:r w:rsidR="007712C6">
        <w:rPr>
          <w:bCs/>
        </w:rPr>
        <w:t xml:space="preserve"> T1D </w:t>
      </w:r>
      <w:r w:rsidRPr="00EF6E4D">
        <w:rPr>
          <w:bCs/>
        </w:rPr>
        <w:t>in vivo</w:t>
      </w:r>
      <w:r w:rsidRPr="00260540">
        <w:rPr>
          <w:bCs/>
        </w:rPr>
        <w:t xml:space="preserve">. </w:t>
      </w:r>
      <w:r w:rsidR="00D26AA6" w:rsidRPr="00260540">
        <w:rPr>
          <w:bCs/>
        </w:rPr>
        <w:t xml:space="preserve">The miRNA181a </w:t>
      </w:r>
      <w:proofErr w:type="spellStart"/>
      <w:r w:rsidR="00D26AA6" w:rsidRPr="00260540">
        <w:rPr>
          <w:bCs/>
        </w:rPr>
        <w:t>antagomir</w:t>
      </w:r>
      <w:proofErr w:type="spellEnd"/>
      <w:r w:rsidR="00D26AA6" w:rsidRPr="00260540">
        <w:rPr>
          <w:bCs/>
        </w:rPr>
        <w:t xml:space="preserve"> </w:t>
      </w:r>
      <w:r w:rsidR="0031061A" w:rsidRPr="00260540">
        <w:rPr>
          <w:bCs/>
        </w:rPr>
        <w:t>[</w:t>
      </w:r>
      <w:r w:rsidR="00D26AA6" w:rsidRPr="00260540">
        <w:rPr>
          <w:bCs/>
        </w:rPr>
        <w:t xml:space="preserve">10 mg/kg </w:t>
      </w:r>
      <w:proofErr w:type="spellStart"/>
      <w:r w:rsidR="00D26AA6" w:rsidRPr="00260540">
        <w:rPr>
          <w:bCs/>
          <w:i/>
        </w:rPr>
        <w:t>i.p</w:t>
      </w:r>
      <w:proofErr w:type="spellEnd"/>
      <w:r w:rsidR="00D26AA6" w:rsidRPr="00260540">
        <w:rPr>
          <w:bCs/>
        </w:rPr>
        <w:t>.</w:t>
      </w:r>
      <w:r w:rsidR="0031061A" w:rsidRPr="00260540">
        <w:rPr>
          <w:bCs/>
        </w:rPr>
        <w:t>]</w:t>
      </w:r>
      <w:r w:rsidR="00D26AA6" w:rsidRPr="00260540">
        <w:rPr>
          <w:bCs/>
        </w:rPr>
        <w:t xml:space="preserve"> every other day </w:t>
      </w:r>
      <w:r w:rsidR="007712C6">
        <w:rPr>
          <w:bCs/>
        </w:rPr>
        <w:t xml:space="preserve">for 14 days </w:t>
      </w:r>
      <w:r w:rsidR="00057101" w:rsidRPr="00260540">
        <w:rPr>
          <w:bCs/>
        </w:rPr>
        <w:t>enhanced</w:t>
      </w:r>
      <w:r w:rsidR="00D26AA6" w:rsidRPr="00260540">
        <w:rPr>
          <w:bCs/>
        </w:rPr>
        <w:t xml:space="preserve"> Fox</w:t>
      </w:r>
      <w:r w:rsidR="00F32711" w:rsidRPr="00260540">
        <w:rPr>
          <w:bCs/>
        </w:rPr>
        <w:t>P</w:t>
      </w:r>
      <w:r w:rsidR="00D26AA6" w:rsidRPr="00260540">
        <w:rPr>
          <w:bCs/>
        </w:rPr>
        <w:t>3</w:t>
      </w:r>
      <w:r w:rsidR="00D26AA6" w:rsidRPr="00260540">
        <w:rPr>
          <w:bCs/>
          <w:vertAlign w:val="superscript"/>
        </w:rPr>
        <w:t>+</w:t>
      </w:r>
      <w:r w:rsidR="00D26AA6" w:rsidRPr="00260540">
        <w:rPr>
          <w:bCs/>
        </w:rPr>
        <w:t xml:space="preserve">Tregs in </w:t>
      </w:r>
      <w:r w:rsidR="00B4555E">
        <w:rPr>
          <w:bCs/>
        </w:rPr>
        <w:t>the</w:t>
      </w:r>
      <w:r w:rsidR="00D26AA6" w:rsidRPr="00260540">
        <w:rPr>
          <w:bCs/>
        </w:rPr>
        <w:t xml:space="preserve"> peripheral blood (</w:t>
      </w:r>
      <w:r w:rsidR="00D26AA6" w:rsidRPr="00260540">
        <w:rPr>
          <w:b/>
          <w:bCs/>
        </w:rPr>
        <w:t>Fig.7A-C</w:t>
      </w:r>
      <w:r w:rsidR="00D26AA6" w:rsidRPr="00260540">
        <w:rPr>
          <w:bCs/>
        </w:rPr>
        <w:t xml:space="preserve">). The fact that </w:t>
      </w:r>
      <w:r w:rsidR="00980C74" w:rsidRPr="00260540">
        <w:rPr>
          <w:bCs/>
        </w:rPr>
        <w:t xml:space="preserve">the </w:t>
      </w:r>
      <w:r w:rsidR="00332A81" w:rsidRPr="00260540">
        <w:rPr>
          <w:bCs/>
        </w:rPr>
        <w:t xml:space="preserve">Treg </w:t>
      </w:r>
      <w:r w:rsidR="00D26AA6" w:rsidRPr="00260540">
        <w:rPr>
          <w:bCs/>
        </w:rPr>
        <w:t xml:space="preserve">enhancement was significant in peripheral blood </w:t>
      </w:r>
      <w:r w:rsidR="007712C6">
        <w:rPr>
          <w:bCs/>
        </w:rPr>
        <w:t>(</w:t>
      </w:r>
      <w:r w:rsidR="007712C6" w:rsidRPr="00EF6E4D">
        <w:rPr>
          <w:bCs/>
          <w:i/>
        </w:rPr>
        <w:t>p</w:t>
      </w:r>
      <w:r w:rsidR="007712C6">
        <w:rPr>
          <w:bCs/>
        </w:rPr>
        <w:t xml:space="preserve">&lt;0.01) </w:t>
      </w:r>
      <w:r w:rsidR="00D26AA6" w:rsidRPr="00260540">
        <w:rPr>
          <w:bCs/>
        </w:rPr>
        <w:t>but not in lymph nodes suggest</w:t>
      </w:r>
      <w:r w:rsidR="00980C74" w:rsidRPr="00260540">
        <w:rPr>
          <w:bCs/>
        </w:rPr>
        <w:t>s</w:t>
      </w:r>
      <w:r w:rsidR="00D26AA6" w:rsidRPr="00260540">
        <w:rPr>
          <w:bCs/>
        </w:rPr>
        <w:t xml:space="preserve"> that </w:t>
      </w:r>
      <w:r w:rsidR="005B198B" w:rsidRPr="00260540">
        <w:rPr>
          <w:bCs/>
        </w:rPr>
        <w:t xml:space="preserve">a further </w:t>
      </w:r>
      <w:r w:rsidR="00057101" w:rsidRPr="00260540">
        <w:rPr>
          <w:bCs/>
        </w:rPr>
        <w:t xml:space="preserve">miRNA181a antagomir </w:t>
      </w:r>
      <w:r w:rsidR="005B198B" w:rsidRPr="00260540">
        <w:rPr>
          <w:bCs/>
        </w:rPr>
        <w:t xml:space="preserve">dose titration might be needed and/or a daily application. </w:t>
      </w:r>
    </w:p>
    <w:p w14:paraId="431B209D" w14:textId="1C1E0E10" w:rsidR="002157F6" w:rsidRPr="00260540" w:rsidRDefault="005B198B" w:rsidP="00FC6DD9">
      <w:pPr>
        <w:pStyle w:val="Paragraph"/>
        <w:spacing w:line="480" w:lineRule="auto"/>
        <w:jc w:val="both"/>
        <w:rPr>
          <w:bCs/>
        </w:rPr>
      </w:pPr>
      <w:r w:rsidRPr="00260540">
        <w:rPr>
          <w:bCs/>
        </w:rPr>
        <w:t xml:space="preserve">Blocking miRNA181a significantly enhanced </w:t>
      </w:r>
      <w:r w:rsidR="00161B3F" w:rsidRPr="00EF6E4D">
        <w:rPr>
          <w:bCs/>
        </w:rPr>
        <w:t>ex vivo</w:t>
      </w:r>
      <w:r w:rsidR="00161B3F" w:rsidRPr="00260540">
        <w:rPr>
          <w:bCs/>
        </w:rPr>
        <w:t xml:space="preserve"> </w:t>
      </w:r>
      <w:r w:rsidR="00980C74" w:rsidRPr="00260540">
        <w:rPr>
          <w:bCs/>
        </w:rPr>
        <w:t>PTEN</w:t>
      </w:r>
      <w:r w:rsidR="00FC6DD9" w:rsidRPr="00260540">
        <w:rPr>
          <w:bCs/>
        </w:rPr>
        <w:t xml:space="preserve"> </w:t>
      </w:r>
      <w:r w:rsidRPr="00260540">
        <w:rPr>
          <w:bCs/>
        </w:rPr>
        <w:t>expression in CD4</w:t>
      </w:r>
      <w:r w:rsidRPr="00260540">
        <w:rPr>
          <w:bCs/>
          <w:vertAlign w:val="superscript"/>
        </w:rPr>
        <w:t>+</w:t>
      </w:r>
      <w:r w:rsidRPr="00260540">
        <w:rPr>
          <w:bCs/>
        </w:rPr>
        <w:t>T cells from lymph nodes of IAA</w:t>
      </w:r>
      <w:r w:rsidRPr="00260540">
        <w:rPr>
          <w:bCs/>
          <w:vertAlign w:val="superscript"/>
        </w:rPr>
        <w:t>+</w:t>
      </w:r>
      <w:r w:rsidRPr="00260540">
        <w:rPr>
          <w:bCs/>
        </w:rPr>
        <w:t>NOD mice</w:t>
      </w:r>
      <w:r w:rsidR="00407024" w:rsidRPr="00260540">
        <w:rPr>
          <w:bCs/>
        </w:rPr>
        <w:t xml:space="preserve"> </w:t>
      </w:r>
      <w:r w:rsidR="007712C6">
        <w:rPr>
          <w:bCs/>
        </w:rPr>
        <w:t>(</w:t>
      </w:r>
      <w:r w:rsidR="007712C6" w:rsidRPr="00C35283">
        <w:rPr>
          <w:bCs/>
          <w:i/>
        </w:rPr>
        <w:t>p</w:t>
      </w:r>
      <w:r w:rsidR="007712C6">
        <w:rPr>
          <w:bCs/>
        </w:rPr>
        <w:t xml:space="preserve">&lt;0.05) </w:t>
      </w:r>
      <w:r w:rsidR="00407024" w:rsidRPr="00260540">
        <w:rPr>
          <w:bCs/>
        </w:rPr>
        <w:t>(</w:t>
      </w:r>
      <w:r w:rsidR="00407024" w:rsidRPr="00260540">
        <w:rPr>
          <w:b/>
          <w:bCs/>
        </w:rPr>
        <w:t>Fig.S1</w:t>
      </w:r>
      <w:r w:rsidR="004A4B31">
        <w:rPr>
          <w:b/>
          <w:bCs/>
        </w:rPr>
        <w:t>5</w:t>
      </w:r>
      <w:r w:rsidR="00407024" w:rsidRPr="00260540">
        <w:rPr>
          <w:b/>
          <w:bCs/>
        </w:rPr>
        <w:t>A+B</w:t>
      </w:r>
      <w:r w:rsidR="00407024" w:rsidRPr="00260540">
        <w:rPr>
          <w:bCs/>
        </w:rPr>
        <w:t>)</w:t>
      </w:r>
      <w:r w:rsidRPr="00260540">
        <w:rPr>
          <w:bCs/>
        </w:rPr>
        <w:t xml:space="preserve">, while </w:t>
      </w:r>
      <w:r w:rsidR="00E728EB">
        <w:rPr>
          <w:bCs/>
        </w:rPr>
        <w:t xml:space="preserve">significantly </w:t>
      </w:r>
      <w:r w:rsidRPr="00260540">
        <w:rPr>
          <w:bCs/>
        </w:rPr>
        <w:t xml:space="preserve">reducing CD28 expression </w:t>
      </w:r>
      <w:r w:rsidR="00E728EB">
        <w:rPr>
          <w:bCs/>
        </w:rPr>
        <w:t>(</w:t>
      </w:r>
      <w:r w:rsidR="00E728EB" w:rsidRPr="00EF6E4D">
        <w:rPr>
          <w:bCs/>
          <w:i/>
        </w:rPr>
        <w:t>p</w:t>
      </w:r>
      <w:r w:rsidR="00E728EB">
        <w:rPr>
          <w:bCs/>
        </w:rPr>
        <w:t xml:space="preserve">&lt;0.001) </w:t>
      </w:r>
      <w:r w:rsidRPr="00260540">
        <w:rPr>
          <w:bCs/>
        </w:rPr>
        <w:t>(</w:t>
      </w:r>
      <w:r w:rsidRPr="00260540">
        <w:rPr>
          <w:b/>
          <w:bCs/>
        </w:rPr>
        <w:t>Fig.</w:t>
      </w:r>
      <w:r w:rsidR="00700F06" w:rsidRPr="00260540">
        <w:rPr>
          <w:b/>
          <w:bCs/>
        </w:rPr>
        <w:t>7D+E</w:t>
      </w:r>
      <w:r w:rsidRPr="00260540">
        <w:rPr>
          <w:bCs/>
        </w:rPr>
        <w:t>)</w:t>
      </w:r>
      <w:r w:rsidR="00332A81" w:rsidRPr="00260540">
        <w:rPr>
          <w:bCs/>
        </w:rPr>
        <w:t xml:space="preserve"> and lowering IAA levels </w:t>
      </w:r>
      <w:r w:rsidR="00C049A3">
        <w:rPr>
          <w:bCs/>
        </w:rPr>
        <w:t>(</w:t>
      </w:r>
      <w:r w:rsidR="00C049A3" w:rsidRPr="00EF6E4D">
        <w:rPr>
          <w:bCs/>
          <w:i/>
        </w:rPr>
        <w:t>p</w:t>
      </w:r>
      <w:r w:rsidR="00C049A3">
        <w:rPr>
          <w:bCs/>
        </w:rPr>
        <w:t xml:space="preserve">&lt;0.01) </w:t>
      </w:r>
      <w:r w:rsidR="0048375B" w:rsidRPr="00260540">
        <w:rPr>
          <w:bCs/>
        </w:rPr>
        <w:t>(</w:t>
      </w:r>
      <w:r w:rsidR="0048375B" w:rsidRPr="00260540">
        <w:rPr>
          <w:b/>
          <w:bCs/>
        </w:rPr>
        <w:t>Fig.</w:t>
      </w:r>
      <w:r w:rsidR="004B502C" w:rsidRPr="00260540">
        <w:rPr>
          <w:b/>
          <w:bCs/>
        </w:rPr>
        <w:t xml:space="preserve"> S1</w:t>
      </w:r>
      <w:r w:rsidR="004A4B31">
        <w:rPr>
          <w:b/>
          <w:bCs/>
        </w:rPr>
        <w:t>5</w:t>
      </w:r>
      <w:r w:rsidR="004B502C" w:rsidRPr="00260540">
        <w:rPr>
          <w:b/>
          <w:bCs/>
        </w:rPr>
        <w:t>C</w:t>
      </w:r>
      <w:r w:rsidR="0087588B" w:rsidRPr="00260540">
        <w:rPr>
          <w:b/>
          <w:bCs/>
        </w:rPr>
        <w:t>)</w:t>
      </w:r>
      <w:r w:rsidRPr="00260540">
        <w:rPr>
          <w:bCs/>
        </w:rPr>
        <w:t>.</w:t>
      </w:r>
      <w:r w:rsidR="002157F6" w:rsidRPr="00260540">
        <w:rPr>
          <w:bCs/>
        </w:rPr>
        <w:t xml:space="preserve"> The amelioration of autoimmune activation was verified by histopathological </w:t>
      </w:r>
      <w:r w:rsidR="004A0E6A" w:rsidRPr="00260540">
        <w:rPr>
          <w:bCs/>
        </w:rPr>
        <w:t>and immun</w:t>
      </w:r>
      <w:r w:rsidR="00AD3B82" w:rsidRPr="00260540">
        <w:rPr>
          <w:bCs/>
        </w:rPr>
        <w:t>o</w:t>
      </w:r>
      <w:r w:rsidR="004A0E6A" w:rsidRPr="00260540">
        <w:rPr>
          <w:bCs/>
        </w:rPr>
        <w:t xml:space="preserve">fluorescence </w:t>
      </w:r>
      <w:r w:rsidR="002157F6" w:rsidRPr="00260540">
        <w:rPr>
          <w:bCs/>
        </w:rPr>
        <w:t>analyses of pancreatic sections, which showed a reduction in T cell infiltration (</w:t>
      </w:r>
      <w:r w:rsidR="002157F6" w:rsidRPr="00260540">
        <w:rPr>
          <w:b/>
          <w:bCs/>
        </w:rPr>
        <w:t>Fig.</w:t>
      </w:r>
      <w:r w:rsidR="00FC6DD9" w:rsidRPr="00260540">
        <w:rPr>
          <w:b/>
          <w:bCs/>
        </w:rPr>
        <w:t>7</w:t>
      </w:r>
      <w:r w:rsidR="00700F06" w:rsidRPr="00260540">
        <w:rPr>
          <w:b/>
          <w:bCs/>
        </w:rPr>
        <w:t>F-G</w:t>
      </w:r>
      <w:r w:rsidR="00AD2C17" w:rsidRPr="00260540">
        <w:rPr>
          <w:b/>
          <w:bCs/>
        </w:rPr>
        <w:t>, Fig.S1</w:t>
      </w:r>
      <w:r w:rsidR="004A4B31">
        <w:rPr>
          <w:b/>
          <w:bCs/>
        </w:rPr>
        <w:t>5</w:t>
      </w:r>
      <w:r w:rsidR="00AD2C17" w:rsidRPr="00260540">
        <w:rPr>
          <w:b/>
          <w:bCs/>
        </w:rPr>
        <w:t>D</w:t>
      </w:r>
      <w:r w:rsidR="002157F6" w:rsidRPr="00260540">
        <w:rPr>
          <w:bCs/>
        </w:rPr>
        <w:t>)</w:t>
      </w:r>
      <w:r w:rsidR="00136092" w:rsidRPr="00260540">
        <w:rPr>
          <w:bCs/>
        </w:rPr>
        <w:t>.</w:t>
      </w:r>
      <w:r w:rsidR="002157F6" w:rsidRPr="00260540">
        <w:rPr>
          <w:bCs/>
        </w:rPr>
        <w:t xml:space="preserve"> </w:t>
      </w:r>
    </w:p>
    <w:p w14:paraId="60982222" w14:textId="02E4B2E2" w:rsidR="004A0E6A" w:rsidRPr="00260540" w:rsidRDefault="005435EB" w:rsidP="0031061A">
      <w:pPr>
        <w:spacing w:before="120" w:line="480" w:lineRule="auto"/>
        <w:ind w:firstLine="720"/>
        <w:jc w:val="both"/>
        <w:rPr>
          <w:bCs/>
          <w:sz w:val="24"/>
          <w:szCs w:val="24"/>
        </w:rPr>
      </w:pPr>
      <w:r w:rsidRPr="00260540">
        <w:rPr>
          <w:bCs/>
          <w:sz w:val="24"/>
          <w:szCs w:val="24"/>
        </w:rPr>
        <w:t>Applying a</w:t>
      </w:r>
      <w:r w:rsidR="005B198B" w:rsidRPr="00260540">
        <w:rPr>
          <w:bCs/>
          <w:sz w:val="24"/>
          <w:szCs w:val="24"/>
        </w:rPr>
        <w:t xml:space="preserve"> NFAT5 inhibitor </w:t>
      </w:r>
      <w:r w:rsidR="00E0372C" w:rsidRPr="00260540">
        <w:rPr>
          <w:bCs/>
          <w:sz w:val="24"/>
          <w:szCs w:val="24"/>
        </w:rPr>
        <w:t xml:space="preserve">to </w:t>
      </w:r>
      <w:r w:rsidR="00136092" w:rsidRPr="00260540">
        <w:rPr>
          <w:bCs/>
          <w:sz w:val="24"/>
          <w:szCs w:val="24"/>
        </w:rPr>
        <w:t>IAA</w:t>
      </w:r>
      <w:r w:rsidR="00136092" w:rsidRPr="00260540">
        <w:rPr>
          <w:bCs/>
          <w:sz w:val="24"/>
          <w:szCs w:val="24"/>
          <w:vertAlign w:val="superscript"/>
        </w:rPr>
        <w:t>+</w:t>
      </w:r>
      <w:r w:rsidR="00E0372C" w:rsidRPr="00260540">
        <w:rPr>
          <w:bCs/>
          <w:sz w:val="24"/>
          <w:szCs w:val="24"/>
        </w:rPr>
        <w:t xml:space="preserve">NOD mice </w:t>
      </w:r>
      <w:r w:rsidR="00980C74" w:rsidRPr="00260540">
        <w:rPr>
          <w:bCs/>
          <w:sz w:val="24"/>
          <w:szCs w:val="24"/>
        </w:rPr>
        <w:t>at 3</w:t>
      </w:r>
      <w:r w:rsidR="00410E45" w:rsidRPr="00260540">
        <w:rPr>
          <w:bCs/>
          <w:sz w:val="24"/>
          <w:szCs w:val="24"/>
        </w:rPr>
        <w:t xml:space="preserve"> </w:t>
      </w:r>
      <w:r w:rsidR="00980C74" w:rsidRPr="00260540">
        <w:rPr>
          <w:bCs/>
          <w:sz w:val="24"/>
          <w:szCs w:val="24"/>
        </w:rPr>
        <w:t xml:space="preserve">mg/kg </w:t>
      </w:r>
      <w:proofErr w:type="spellStart"/>
      <w:r w:rsidR="00980C74" w:rsidRPr="00260540">
        <w:rPr>
          <w:bCs/>
          <w:i/>
          <w:sz w:val="24"/>
          <w:szCs w:val="24"/>
        </w:rPr>
        <w:t>i.p</w:t>
      </w:r>
      <w:proofErr w:type="spellEnd"/>
      <w:r w:rsidR="00980C74" w:rsidRPr="00260540">
        <w:rPr>
          <w:bCs/>
          <w:i/>
          <w:sz w:val="24"/>
          <w:szCs w:val="24"/>
        </w:rPr>
        <w:t xml:space="preserve">. </w:t>
      </w:r>
      <w:r w:rsidR="00980C74" w:rsidRPr="00260540">
        <w:rPr>
          <w:bCs/>
          <w:sz w:val="24"/>
          <w:szCs w:val="24"/>
        </w:rPr>
        <w:t>every day for 14 days</w:t>
      </w:r>
      <w:r w:rsidR="00332A81" w:rsidRPr="00260540">
        <w:rPr>
          <w:bCs/>
          <w:sz w:val="24"/>
          <w:szCs w:val="24"/>
        </w:rPr>
        <w:t xml:space="preserve"> </w:t>
      </w:r>
      <w:r w:rsidR="00332A81" w:rsidRPr="002C78B0">
        <w:rPr>
          <w:bCs/>
          <w:sz w:val="24"/>
          <w:szCs w:val="24"/>
        </w:rPr>
        <w:t>significantly</w:t>
      </w:r>
      <w:r w:rsidR="00332A81" w:rsidRPr="00260540">
        <w:rPr>
          <w:bCs/>
          <w:sz w:val="24"/>
          <w:szCs w:val="24"/>
        </w:rPr>
        <w:t xml:space="preserve"> enhanced Fox</w:t>
      </w:r>
      <w:r w:rsidR="00F32711" w:rsidRPr="00260540">
        <w:rPr>
          <w:bCs/>
          <w:sz w:val="24"/>
          <w:szCs w:val="24"/>
        </w:rPr>
        <w:t>P</w:t>
      </w:r>
      <w:r w:rsidR="00332A81" w:rsidRPr="00260540">
        <w:rPr>
          <w:bCs/>
          <w:sz w:val="24"/>
          <w:szCs w:val="24"/>
        </w:rPr>
        <w:t>3</w:t>
      </w:r>
      <w:r w:rsidR="00332A81" w:rsidRPr="00260540">
        <w:rPr>
          <w:bCs/>
          <w:sz w:val="24"/>
          <w:szCs w:val="24"/>
          <w:vertAlign w:val="superscript"/>
        </w:rPr>
        <w:t>+</w:t>
      </w:r>
      <w:r w:rsidR="00332A81" w:rsidRPr="00260540">
        <w:rPr>
          <w:bCs/>
          <w:sz w:val="24"/>
          <w:szCs w:val="24"/>
        </w:rPr>
        <w:t xml:space="preserve">Tregs in lymph nodes </w:t>
      </w:r>
      <w:r w:rsidR="007712C6">
        <w:rPr>
          <w:bCs/>
          <w:sz w:val="24"/>
          <w:szCs w:val="24"/>
        </w:rPr>
        <w:t>(</w:t>
      </w:r>
      <w:r w:rsidR="007712C6" w:rsidRPr="00EF6E4D">
        <w:rPr>
          <w:bCs/>
          <w:i/>
          <w:sz w:val="24"/>
          <w:szCs w:val="24"/>
        </w:rPr>
        <w:t>p</w:t>
      </w:r>
      <w:r w:rsidR="007712C6">
        <w:rPr>
          <w:bCs/>
          <w:sz w:val="24"/>
          <w:szCs w:val="24"/>
        </w:rPr>
        <w:t xml:space="preserve">&lt;0.001) </w:t>
      </w:r>
      <w:r w:rsidR="00332A81" w:rsidRPr="00260540">
        <w:rPr>
          <w:bCs/>
          <w:sz w:val="24"/>
          <w:szCs w:val="24"/>
        </w:rPr>
        <w:t>(</w:t>
      </w:r>
      <w:r w:rsidR="00332A81" w:rsidRPr="00260540">
        <w:rPr>
          <w:b/>
          <w:bCs/>
          <w:sz w:val="24"/>
          <w:szCs w:val="24"/>
        </w:rPr>
        <w:t>Fig.7</w:t>
      </w:r>
      <w:r w:rsidR="00700F06" w:rsidRPr="00260540">
        <w:rPr>
          <w:b/>
          <w:bCs/>
          <w:sz w:val="24"/>
          <w:szCs w:val="24"/>
        </w:rPr>
        <w:t>H+I</w:t>
      </w:r>
      <w:r w:rsidR="00332A81" w:rsidRPr="00260540">
        <w:rPr>
          <w:bCs/>
          <w:sz w:val="24"/>
          <w:szCs w:val="24"/>
        </w:rPr>
        <w:t>) s and reduced pancreatic immune infiltration (</w:t>
      </w:r>
      <w:r w:rsidR="00332A81" w:rsidRPr="00260540">
        <w:rPr>
          <w:b/>
          <w:bCs/>
          <w:sz w:val="24"/>
          <w:szCs w:val="24"/>
        </w:rPr>
        <w:t>Fig.7</w:t>
      </w:r>
      <w:r w:rsidR="00700F06" w:rsidRPr="00260540">
        <w:rPr>
          <w:b/>
          <w:bCs/>
          <w:sz w:val="24"/>
          <w:szCs w:val="24"/>
        </w:rPr>
        <w:t>J+K</w:t>
      </w:r>
      <w:r w:rsidR="00332A81" w:rsidRPr="00260540">
        <w:rPr>
          <w:b/>
          <w:bCs/>
          <w:sz w:val="24"/>
          <w:szCs w:val="24"/>
        </w:rPr>
        <w:t>; Fig.S1</w:t>
      </w:r>
      <w:r w:rsidR="004A4B31">
        <w:rPr>
          <w:b/>
          <w:bCs/>
          <w:sz w:val="24"/>
          <w:szCs w:val="24"/>
        </w:rPr>
        <w:t>5</w:t>
      </w:r>
      <w:r w:rsidR="00332A81" w:rsidRPr="00260540">
        <w:rPr>
          <w:b/>
          <w:bCs/>
          <w:sz w:val="24"/>
          <w:szCs w:val="24"/>
        </w:rPr>
        <w:t>F</w:t>
      </w:r>
      <w:r w:rsidR="005B198B" w:rsidRPr="00260540">
        <w:rPr>
          <w:b/>
          <w:bCs/>
          <w:sz w:val="24"/>
          <w:szCs w:val="24"/>
        </w:rPr>
        <w:t>)</w:t>
      </w:r>
      <w:r w:rsidR="0099578D" w:rsidRPr="00260540">
        <w:rPr>
          <w:bCs/>
          <w:sz w:val="24"/>
          <w:szCs w:val="24"/>
        </w:rPr>
        <w:t>.</w:t>
      </w:r>
      <w:r w:rsidR="006F653A" w:rsidRPr="00260540">
        <w:rPr>
          <w:bCs/>
          <w:sz w:val="24"/>
          <w:szCs w:val="24"/>
        </w:rPr>
        <w:t xml:space="preserve"> </w:t>
      </w:r>
      <w:r w:rsidR="001C6347" w:rsidRPr="00260540">
        <w:rPr>
          <w:bCs/>
          <w:sz w:val="24"/>
          <w:szCs w:val="24"/>
        </w:rPr>
        <w:t xml:space="preserve">Additionally, </w:t>
      </w:r>
      <w:r w:rsidR="00CA0624" w:rsidRPr="00260540">
        <w:rPr>
          <w:bCs/>
          <w:sz w:val="24"/>
          <w:szCs w:val="24"/>
        </w:rPr>
        <w:t>NFAT5 inhibition</w:t>
      </w:r>
      <w:r w:rsidR="001C6347" w:rsidRPr="00260540">
        <w:rPr>
          <w:bCs/>
          <w:sz w:val="24"/>
          <w:szCs w:val="24"/>
        </w:rPr>
        <w:t xml:space="preserve"> distinctly reduced NFAT5 expression in pancreas-infiltrating T cells from IAA</w:t>
      </w:r>
      <w:r w:rsidR="001C6347" w:rsidRPr="00260540">
        <w:rPr>
          <w:bCs/>
          <w:sz w:val="24"/>
          <w:szCs w:val="24"/>
          <w:vertAlign w:val="superscript"/>
        </w:rPr>
        <w:t>+</w:t>
      </w:r>
      <w:r w:rsidR="001C6347" w:rsidRPr="00260540">
        <w:rPr>
          <w:bCs/>
          <w:sz w:val="24"/>
          <w:szCs w:val="24"/>
        </w:rPr>
        <w:t>NOD mice (</w:t>
      </w:r>
      <w:r w:rsidR="00AD2C17" w:rsidRPr="00260540">
        <w:rPr>
          <w:b/>
          <w:bCs/>
          <w:sz w:val="24"/>
          <w:szCs w:val="24"/>
        </w:rPr>
        <w:t>Fig.8</w:t>
      </w:r>
      <w:r w:rsidR="00173F1D" w:rsidRPr="00260540">
        <w:rPr>
          <w:b/>
          <w:bCs/>
          <w:sz w:val="24"/>
          <w:szCs w:val="24"/>
        </w:rPr>
        <w:t>A+B;</w:t>
      </w:r>
      <w:r w:rsidR="0088185A" w:rsidRPr="00260540">
        <w:rPr>
          <w:b/>
          <w:bCs/>
          <w:sz w:val="24"/>
          <w:szCs w:val="24"/>
        </w:rPr>
        <w:t xml:space="preserve"> </w:t>
      </w:r>
      <w:r w:rsidR="00AD2C17" w:rsidRPr="00260540">
        <w:rPr>
          <w:b/>
          <w:bCs/>
          <w:sz w:val="24"/>
          <w:szCs w:val="24"/>
        </w:rPr>
        <w:lastRenderedPageBreak/>
        <w:t>Fig.S1</w:t>
      </w:r>
      <w:r w:rsidR="004A4B31">
        <w:rPr>
          <w:b/>
          <w:bCs/>
          <w:sz w:val="24"/>
          <w:szCs w:val="24"/>
        </w:rPr>
        <w:t>5</w:t>
      </w:r>
      <w:r w:rsidR="00AD2C17" w:rsidRPr="00260540">
        <w:rPr>
          <w:b/>
          <w:bCs/>
          <w:sz w:val="24"/>
          <w:szCs w:val="24"/>
        </w:rPr>
        <w:t>G</w:t>
      </w:r>
      <w:r w:rsidR="00700F06" w:rsidRPr="00260540">
        <w:rPr>
          <w:b/>
          <w:bCs/>
          <w:sz w:val="24"/>
          <w:szCs w:val="24"/>
        </w:rPr>
        <w:t>)</w:t>
      </w:r>
      <w:r w:rsidR="00AD2C17" w:rsidRPr="00260540">
        <w:rPr>
          <w:b/>
          <w:bCs/>
          <w:sz w:val="24"/>
          <w:szCs w:val="24"/>
        </w:rPr>
        <w:t>.</w:t>
      </w:r>
      <w:r w:rsidR="00332A81" w:rsidRPr="00260540">
        <w:rPr>
          <w:b/>
          <w:bCs/>
          <w:sz w:val="24"/>
          <w:szCs w:val="24"/>
        </w:rPr>
        <w:t xml:space="preserve"> </w:t>
      </w:r>
      <w:r w:rsidR="00CA0624" w:rsidRPr="00260540">
        <w:rPr>
          <w:bCs/>
          <w:sz w:val="24"/>
          <w:szCs w:val="24"/>
        </w:rPr>
        <w:t>Blocking NFAT5</w:t>
      </w:r>
      <w:r w:rsidRPr="00260540">
        <w:rPr>
          <w:bCs/>
          <w:sz w:val="24"/>
          <w:szCs w:val="24"/>
        </w:rPr>
        <w:t xml:space="preserve"> did not cause any changes in metabolic parameters (e.g. body mass and blood glucose, </w:t>
      </w:r>
      <w:r w:rsidRPr="00260540">
        <w:rPr>
          <w:b/>
          <w:bCs/>
          <w:sz w:val="24"/>
          <w:szCs w:val="24"/>
        </w:rPr>
        <w:t>Fig.8</w:t>
      </w:r>
      <w:r w:rsidR="00173F1D" w:rsidRPr="00260540">
        <w:rPr>
          <w:b/>
          <w:bCs/>
          <w:sz w:val="24"/>
          <w:szCs w:val="24"/>
        </w:rPr>
        <w:t>C+D</w:t>
      </w:r>
      <w:r w:rsidRPr="00260540">
        <w:rPr>
          <w:bCs/>
          <w:sz w:val="24"/>
          <w:szCs w:val="24"/>
        </w:rPr>
        <w:t>).</w:t>
      </w:r>
    </w:p>
    <w:p w14:paraId="4486178D" w14:textId="77777777" w:rsidR="008573F1" w:rsidRPr="00260540" w:rsidRDefault="004A10BE" w:rsidP="003A1A6F">
      <w:pPr>
        <w:pStyle w:val="Paragraph"/>
        <w:spacing w:line="480" w:lineRule="auto"/>
        <w:ind w:firstLine="0"/>
        <w:jc w:val="both"/>
      </w:pPr>
      <w:r w:rsidRPr="00260540">
        <w:rPr>
          <w:b/>
        </w:rPr>
        <w:t>Discussion</w:t>
      </w:r>
      <w:r w:rsidRPr="00260540">
        <w:t xml:space="preserve"> </w:t>
      </w:r>
    </w:p>
    <w:p w14:paraId="7628FE47" w14:textId="236AFDC0" w:rsidR="0051727E" w:rsidRDefault="0051727E" w:rsidP="003A1A6F">
      <w:pPr>
        <w:pStyle w:val="Paragraph"/>
        <w:spacing w:line="480" w:lineRule="auto"/>
        <w:jc w:val="both"/>
        <w:rPr>
          <w:bCs/>
        </w:rPr>
      </w:pPr>
      <w:r w:rsidRPr="00260540">
        <w:rPr>
          <w:bCs/>
        </w:rPr>
        <w:t xml:space="preserve">A better understanding of </w:t>
      </w:r>
      <w:r w:rsidR="0088185A" w:rsidRPr="00260540">
        <w:rPr>
          <w:bCs/>
        </w:rPr>
        <w:t xml:space="preserve">the </w:t>
      </w:r>
      <w:r w:rsidRPr="00260540">
        <w:rPr>
          <w:bCs/>
        </w:rPr>
        <w:t xml:space="preserve">molecular </w:t>
      </w:r>
      <w:r w:rsidR="0088185A" w:rsidRPr="00260540">
        <w:rPr>
          <w:bCs/>
        </w:rPr>
        <w:t xml:space="preserve">underpinnings impacting immune tolerance defects </w:t>
      </w:r>
      <w:r w:rsidRPr="00260540">
        <w:rPr>
          <w:bCs/>
        </w:rPr>
        <w:t xml:space="preserve">is pivotal </w:t>
      </w:r>
      <w:r w:rsidR="00A44951" w:rsidRPr="00260540">
        <w:rPr>
          <w:bCs/>
        </w:rPr>
        <w:t>to develop</w:t>
      </w:r>
      <w:r w:rsidRPr="00260540">
        <w:rPr>
          <w:bCs/>
        </w:rPr>
        <w:t xml:space="preserve"> </w:t>
      </w:r>
      <w:r w:rsidR="009622F3">
        <w:rPr>
          <w:bCs/>
        </w:rPr>
        <w:t>personalized</w:t>
      </w:r>
      <w:r w:rsidR="009622F3" w:rsidRPr="00260540">
        <w:rPr>
          <w:bCs/>
        </w:rPr>
        <w:t xml:space="preserve"> </w:t>
      </w:r>
      <w:r w:rsidR="00A44951" w:rsidRPr="00260540">
        <w:rPr>
          <w:bCs/>
        </w:rPr>
        <w:t>medicines</w:t>
      </w:r>
      <w:r w:rsidRPr="00260540">
        <w:rPr>
          <w:bCs/>
        </w:rPr>
        <w:t xml:space="preserve"> </w:t>
      </w:r>
      <w:r w:rsidR="00CF0F12" w:rsidRPr="00260540">
        <w:rPr>
          <w:bCs/>
        </w:rPr>
        <w:t xml:space="preserve">that </w:t>
      </w:r>
      <w:r w:rsidR="00A17AB1" w:rsidRPr="00260540">
        <w:rPr>
          <w:bCs/>
        </w:rPr>
        <w:t>limit</w:t>
      </w:r>
      <w:r w:rsidRPr="00260540">
        <w:rPr>
          <w:bCs/>
        </w:rPr>
        <w:t xml:space="preserve"> autoimmune progression. </w:t>
      </w:r>
      <w:r w:rsidR="00CF0F12" w:rsidRPr="00260540">
        <w:rPr>
          <w:bCs/>
          <w:lang w:val="en-GB"/>
        </w:rPr>
        <w:t>H</w:t>
      </w:r>
      <w:r w:rsidRPr="00260540">
        <w:rPr>
          <w:bCs/>
          <w:lang w:val="en-GB"/>
        </w:rPr>
        <w:t xml:space="preserve">ighly variable progression </w:t>
      </w:r>
      <w:r w:rsidR="00FE7ACB" w:rsidRPr="00260540">
        <w:rPr>
          <w:bCs/>
          <w:lang w:val="en-GB"/>
        </w:rPr>
        <w:t xml:space="preserve">from islet autoimmunity </w:t>
      </w:r>
      <w:r w:rsidRPr="00260540">
        <w:rPr>
          <w:bCs/>
          <w:lang w:val="en-GB"/>
        </w:rPr>
        <w:t xml:space="preserve">to clinical T1D </w:t>
      </w:r>
      <w:r w:rsidR="00E036BF">
        <w:rPr>
          <w:bCs/>
          <w:lang w:val="en-GB"/>
        </w:rPr>
        <w:fldChar w:fldCharType="begin"/>
      </w:r>
      <w:r w:rsidR="00E036BF">
        <w:rPr>
          <w:bCs/>
          <w:lang w:val="en-GB"/>
        </w:rPr>
        <w:instrText xml:space="preserve"> ADDIN EN.CITE &lt;EndNote&gt;&lt;Cite&gt;&lt;Author&gt;Ziegler&lt;/Author&gt;&lt;Year&gt;2013&lt;/Year&gt;&lt;RecNum&gt;1650&lt;/RecNum&gt;&lt;DisplayText&gt;(&lt;style face="italic"&gt;3&lt;/style&gt;)&lt;/DisplayText&gt;&lt;record&gt;&lt;rec-number&gt;1650&lt;/rec-number&gt;&lt;foreign-keys&gt;&lt;key app="EN" db-id="zr95xpadca5p9mea9dcvfv5kv552er9x5xws" timestamp="1436963900"&gt;1650&lt;/key&gt;&lt;/foreign-keys&gt;&lt;ref-type name="Journal Article"&gt;17&lt;/ref-type&gt;&lt;contributors&gt;&lt;authors&gt;&lt;author&gt;Ziegler, A. G.&lt;/author&gt;&lt;author&gt;Rewers, M.&lt;/author&gt;&lt;author&gt;Simell, O.&lt;/author&gt;&lt;author&gt;Simell, T.&lt;/author&gt;&lt;author&gt;Lempainen, J.&lt;/author&gt;&lt;author&gt;Steck, A.&lt;/author&gt;&lt;author&gt;Winkler, C.&lt;/author&gt;&lt;author&gt;Ilonen, J.&lt;/author&gt;&lt;author&gt;Veijola, R.&lt;/author&gt;&lt;author&gt;Knip, M.&lt;/author&gt;&lt;author&gt;Bonifacio, E.&lt;/author&gt;&lt;author&gt;eisenbarth, G. S.&lt;/author&gt;&lt;/authors&gt;&lt;/contributors&gt;&lt;titles&gt;&lt;title&gt;Seroconversion toMultiple Islet Autoantibodies and Risk of Progression to Diabetes in Children&lt;/title&gt;&lt;secondary-title&gt;JAMA&lt;/secondary-title&gt;&lt;/titles&gt;&lt;periodical&gt;&lt;full-title&gt;JAMA&lt;/full-title&gt;&lt;/periodical&gt;&lt;pages&gt;2473-79&lt;/pages&gt;&lt;volume&gt;309&lt;/volume&gt;&lt;number&gt;23&lt;/number&gt;&lt;dates&gt;&lt;year&gt;2013&lt;/year&gt;&lt;pub-dates&gt;&lt;date&gt;June&lt;/date&gt;&lt;/pub-dates&gt;&lt;/dates&gt;&lt;urls&gt;&lt;/urls&gt;&lt;/record&gt;&lt;/Cite&gt;&lt;/EndNote&gt;</w:instrText>
      </w:r>
      <w:r w:rsidR="00E036BF">
        <w:rPr>
          <w:bCs/>
          <w:lang w:val="en-GB"/>
        </w:rPr>
        <w:fldChar w:fldCharType="separate"/>
      </w:r>
      <w:r w:rsidR="00E036BF">
        <w:rPr>
          <w:bCs/>
          <w:noProof/>
          <w:lang w:val="en-GB"/>
        </w:rPr>
        <w:t>(</w:t>
      </w:r>
      <w:hyperlink w:anchor="_ENREF_3" w:tooltip="Ziegler, 2013 #1650" w:history="1">
        <w:r w:rsidR="00EF6E4D" w:rsidRPr="00E036BF">
          <w:rPr>
            <w:bCs/>
            <w:i/>
            <w:noProof/>
            <w:lang w:val="en-GB"/>
          </w:rPr>
          <w:t>3</w:t>
        </w:r>
      </w:hyperlink>
      <w:r w:rsidR="00E036BF">
        <w:rPr>
          <w:bCs/>
          <w:noProof/>
          <w:lang w:val="en-GB"/>
        </w:rPr>
        <w:t>)</w:t>
      </w:r>
      <w:r w:rsidR="00E036BF">
        <w:rPr>
          <w:bCs/>
          <w:lang w:val="en-GB"/>
        </w:rPr>
        <w:fldChar w:fldCharType="end"/>
      </w:r>
      <w:r w:rsidR="00E036BF">
        <w:rPr>
          <w:bCs/>
          <w:lang w:val="en-GB"/>
        </w:rPr>
        <w:t xml:space="preserve"> </w:t>
      </w:r>
      <w:r w:rsidRPr="00260540">
        <w:rPr>
          <w:bCs/>
          <w:lang w:val="en-GB"/>
        </w:rPr>
        <w:t>underscores plasticity in regulating immune activation vs. tolerance.</w:t>
      </w:r>
      <w:r w:rsidRPr="00260540">
        <w:rPr>
          <w:bCs/>
        </w:rPr>
        <w:t xml:space="preserve"> </w:t>
      </w:r>
      <w:r w:rsidR="00EC279B" w:rsidRPr="00260540">
        <w:rPr>
          <w:bCs/>
        </w:rPr>
        <w:t xml:space="preserve">Therefore, </w:t>
      </w:r>
      <w:r w:rsidRPr="00260540">
        <w:rPr>
          <w:bCs/>
        </w:rPr>
        <w:t xml:space="preserve">T cells from non-diabetic children with ongoing islet autoimmunity offer a valuable resource for studying </w:t>
      </w:r>
      <w:r w:rsidR="00245173" w:rsidRPr="00260540">
        <w:rPr>
          <w:bCs/>
        </w:rPr>
        <w:t>signaling pathways</w:t>
      </w:r>
      <w:r w:rsidRPr="00260540">
        <w:rPr>
          <w:bCs/>
        </w:rPr>
        <w:t xml:space="preserve"> involved in </w:t>
      </w:r>
      <w:r w:rsidR="00AE0D57" w:rsidRPr="00260540">
        <w:rPr>
          <w:bCs/>
        </w:rPr>
        <w:t>this plasticity</w:t>
      </w:r>
      <w:r w:rsidRPr="00260540">
        <w:rPr>
          <w:bCs/>
        </w:rPr>
        <w:t>.</w:t>
      </w:r>
    </w:p>
    <w:p w14:paraId="24FE34EB" w14:textId="6298F266" w:rsidR="003B1CA8" w:rsidRPr="00260540" w:rsidRDefault="008D18E7" w:rsidP="003A1A6F">
      <w:pPr>
        <w:pStyle w:val="Paragraph"/>
        <w:spacing w:line="480" w:lineRule="auto"/>
        <w:jc w:val="both"/>
        <w:rPr>
          <w:bCs/>
        </w:rPr>
      </w:pPr>
      <w:r>
        <w:rPr>
          <w:bCs/>
        </w:rPr>
        <w:t>An important weakness of this study is that no longitudinal samples from individual children have been available to assess and integrate Treg induction potential from naïve CD4</w:t>
      </w:r>
      <w:r w:rsidRPr="00EF6E4D">
        <w:rPr>
          <w:bCs/>
          <w:vertAlign w:val="superscript"/>
        </w:rPr>
        <w:t>+</w:t>
      </w:r>
      <w:r>
        <w:rPr>
          <w:bCs/>
        </w:rPr>
        <w:t xml:space="preserve">T cells in accordance with the duration of islet autoimmunity over time. Therefore and given the differences in the median age within respective disease groups, </w:t>
      </w:r>
      <w:r w:rsidR="009622F3">
        <w:rPr>
          <w:bCs/>
        </w:rPr>
        <w:t xml:space="preserve">within the present human data set </w:t>
      </w:r>
      <w:r>
        <w:rPr>
          <w:bCs/>
        </w:rPr>
        <w:t>a confounding role of age per se in influencing Treg induction potential from naïve CD4</w:t>
      </w:r>
      <w:r w:rsidRPr="00EF6E4D">
        <w:rPr>
          <w:bCs/>
          <w:vertAlign w:val="superscript"/>
        </w:rPr>
        <w:t>+</w:t>
      </w:r>
      <w:r>
        <w:rPr>
          <w:bCs/>
        </w:rPr>
        <w:t xml:space="preserve">T cells cannot be excluded. </w:t>
      </w:r>
    </w:p>
    <w:p w14:paraId="7A35C21B" w14:textId="2FFAA8CC" w:rsidR="00EC279B" w:rsidRPr="00260540" w:rsidRDefault="00493548" w:rsidP="00015B26">
      <w:pPr>
        <w:pStyle w:val="Paragraph"/>
        <w:spacing w:line="480" w:lineRule="auto"/>
        <w:jc w:val="both"/>
        <w:rPr>
          <w:bCs/>
        </w:rPr>
      </w:pPr>
      <w:r w:rsidRPr="00260540">
        <w:rPr>
          <w:bCs/>
        </w:rPr>
        <w:t xml:space="preserve">Here, we provide evidence for a broad Treg induction </w:t>
      </w:r>
      <w:r w:rsidR="00AB095B" w:rsidRPr="00260540">
        <w:rPr>
          <w:bCs/>
        </w:rPr>
        <w:t>impairment</w:t>
      </w:r>
      <w:r w:rsidRPr="00260540">
        <w:rPr>
          <w:bCs/>
        </w:rPr>
        <w:t xml:space="preserve"> during </w:t>
      </w:r>
      <w:r w:rsidR="00EB1FD0" w:rsidRPr="00260540">
        <w:rPr>
          <w:bCs/>
        </w:rPr>
        <w:t xml:space="preserve">islet autoimmunity </w:t>
      </w:r>
      <w:r w:rsidRPr="00260540">
        <w:rPr>
          <w:bCs/>
        </w:rPr>
        <w:t xml:space="preserve">onset. </w:t>
      </w:r>
      <w:r w:rsidR="0051727E" w:rsidRPr="00260540">
        <w:rPr>
          <w:bCs/>
        </w:rPr>
        <w:t>Consistent with the reduced Treg induction potential</w:t>
      </w:r>
      <w:r w:rsidR="005D74BA" w:rsidRPr="00260540">
        <w:rPr>
          <w:bCs/>
        </w:rPr>
        <w:t>,</w:t>
      </w:r>
      <w:r w:rsidR="0051727E" w:rsidRPr="00260540">
        <w:rPr>
          <w:bCs/>
        </w:rPr>
        <w:t xml:space="preserve"> </w:t>
      </w:r>
      <w:r w:rsidR="00EB1FD0" w:rsidRPr="00260540">
        <w:rPr>
          <w:bCs/>
        </w:rPr>
        <w:t xml:space="preserve">proliferation and </w:t>
      </w:r>
      <w:r w:rsidR="0051727E" w:rsidRPr="00260540">
        <w:rPr>
          <w:bCs/>
        </w:rPr>
        <w:t>frequencies of F</w:t>
      </w:r>
      <w:r w:rsidR="00F32711" w:rsidRPr="00260540">
        <w:rPr>
          <w:bCs/>
        </w:rPr>
        <w:t>OXP</w:t>
      </w:r>
      <w:r w:rsidR="0051727E" w:rsidRPr="00260540">
        <w:rPr>
          <w:bCs/>
        </w:rPr>
        <w:t>3</w:t>
      </w:r>
      <w:r w:rsidR="0051727E" w:rsidRPr="00260540">
        <w:rPr>
          <w:bCs/>
          <w:vertAlign w:val="superscript"/>
        </w:rPr>
        <w:t>int</w:t>
      </w:r>
      <w:r w:rsidR="0051727E" w:rsidRPr="00260540">
        <w:rPr>
          <w:bCs/>
        </w:rPr>
        <w:t>CD4</w:t>
      </w:r>
      <w:r w:rsidR="0051727E" w:rsidRPr="00260540">
        <w:rPr>
          <w:bCs/>
          <w:vertAlign w:val="superscript"/>
        </w:rPr>
        <w:t>+</w:t>
      </w:r>
      <w:r w:rsidR="0051727E" w:rsidRPr="00260540">
        <w:rPr>
          <w:bCs/>
        </w:rPr>
        <w:t xml:space="preserve">T cells </w:t>
      </w:r>
      <w:r w:rsidR="000B72CF" w:rsidRPr="00260540">
        <w:rPr>
          <w:bCs/>
        </w:rPr>
        <w:t xml:space="preserve">were </w:t>
      </w:r>
      <w:r w:rsidR="003125F4" w:rsidRPr="00260540">
        <w:rPr>
          <w:bCs/>
        </w:rPr>
        <w:t>enhanced</w:t>
      </w:r>
      <w:r w:rsidR="0051727E" w:rsidRPr="00260540">
        <w:rPr>
          <w:bCs/>
        </w:rPr>
        <w:t>, indicative of T cell activation</w:t>
      </w:r>
      <w:r w:rsidR="00EB1FD0" w:rsidRPr="00260540">
        <w:rPr>
          <w:bCs/>
        </w:rPr>
        <w:t>, thereby limiting possibilities of subimmunogenic stimulation necessary for efficient F</w:t>
      </w:r>
      <w:r w:rsidR="00F32711" w:rsidRPr="00260540">
        <w:rPr>
          <w:bCs/>
        </w:rPr>
        <w:t>OXP</w:t>
      </w:r>
      <w:r w:rsidR="00EB1FD0" w:rsidRPr="00260540">
        <w:rPr>
          <w:bCs/>
        </w:rPr>
        <w:t>3</w:t>
      </w:r>
      <w:r w:rsidR="00EB1FD0" w:rsidRPr="00260540">
        <w:rPr>
          <w:bCs/>
          <w:vertAlign w:val="superscript"/>
        </w:rPr>
        <w:t>+</w:t>
      </w:r>
      <w:r w:rsidR="00EB1FD0" w:rsidRPr="00260540">
        <w:rPr>
          <w:bCs/>
        </w:rPr>
        <w:t>Treg induction</w:t>
      </w:r>
      <w:r w:rsidR="00E036BF">
        <w:rPr>
          <w:bCs/>
        </w:rPr>
        <w:t xml:space="preserve"> </w:t>
      </w:r>
      <w:r w:rsidR="00E036BF">
        <w:rPr>
          <w:bCs/>
        </w:rPr>
        <w:fldChar w:fldCharType="begin">
          <w:fldData xml:space="preserve">PEVuZE5vdGU+PENpdGU+PEF1dGhvcj5LcmV0c2NobWVyPC9BdXRob3I+PFllYXI+MjAwNTwvWWVh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IFN0YXRlcyBvZiBBbWVyaWNhPC9hYmJyLTE+PC9hbHQtcGVyaW9kaWNhbD48cGFnZXM+Nzc5Ny04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</w:fldData>
        </w:fldChar>
      </w:r>
      <w:r w:rsidR="004B769A">
        <w:rPr>
          <w:bCs/>
        </w:rPr>
        <w:instrText xml:space="preserve"> ADDIN EN.CITE </w:instrText>
      </w:r>
      <w:r w:rsidR="004B769A">
        <w:rPr>
          <w:bCs/>
        </w:rPr>
        <w:fldChar w:fldCharType="begin">
          <w:fldData xml:space="preserve">PEVuZE5vdGU+PENpdGU+PEF1dGhvcj5LcmV0c2NobWVyPC9BdXRob3I+PFllYXI+MjAwNTwvWWVh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IFN0YXRlcyBvZiBBbWVyaWNhPC9hYmJyLTE+PC9hbHQtcGVyaW9kaWNhbD48cGFnZXM+Nzc5Ny04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</w:fldData>
        </w:fldChar>
      </w:r>
      <w:r w:rsidR="004B769A">
        <w:rPr>
          <w:bCs/>
        </w:rPr>
        <w:instrText xml:space="preserve"> ADDIN EN.CITE.DATA </w:instrText>
      </w:r>
      <w:r w:rsidR="004B769A">
        <w:rPr>
          <w:bCs/>
        </w:rPr>
      </w:r>
      <w:r w:rsidR="004B769A">
        <w:rPr>
          <w:bCs/>
        </w:rPr>
        <w:fldChar w:fldCharType="end"/>
      </w:r>
      <w:r w:rsidR="00E036BF">
        <w:rPr>
          <w:bCs/>
        </w:rPr>
      </w:r>
      <w:r w:rsidR="00E036BF">
        <w:rPr>
          <w:bCs/>
        </w:rPr>
        <w:fldChar w:fldCharType="separate"/>
      </w:r>
      <w:r w:rsidR="004B769A">
        <w:rPr>
          <w:bCs/>
          <w:noProof/>
        </w:rPr>
        <w:t>(</w:t>
      </w:r>
      <w:hyperlink w:anchor="_ENREF_7" w:tooltip="Kretschmer, 2005 #144" w:history="1">
        <w:r w:rsidR="00EF6E4D" w:rsidRPr="004B769A">
          <w:rPr>
            <w:bCs/>
            <w:i/>
            <w:noProof/>
          </w:rPr>
          <w:t>7</w:t>
        </w:r>
      </w:hyperlink>
      <w:r w:rsidR="004B769A" w:rsidRPr="004B769A">
        <w:rPr>
          <w:bCs/>
          <w:i/>
          <w:noProof/>
        </w:rPr>
        <w:t xml:space="preserve">, </w:t>
      </w:r>
      <w:hyperlink w:anchor="_ENREF_11" w:tooltip="Sauer, 2008 #163" w:history="1">
        <w:r w:rsidR="00EF6E4D" w:rsidRPr="004B769A">
          <w:rPr>
            <w:bCs/>
            <w:i/>
            <w:noProof/>
          </w:rPr>
          <w:t>11</w:t>
        </w:r>
      </w:hyperlink>
      <w:r w:rsidR="004B769A" w:rsidRPr="004B769A">
        <w:rPr>
          <w:bCs/>
          <w:i/>
          <w:noProof/>
        </w:rPr>
        <w:t xml:space="preserve">, </w:t>
      </w:r>
      <w:hyperlink w:anchor="_ENREF_24" w:tooltip="Gottschalk, 2010 #146" w:history="1">
        <w:r w:rsidR="00EF6E4D" w:rsidRPr="004B769A">
          <w:rPr>
            <w:bCs/>
            <w:i/>
            <w:noProof/>
          </w:rPr>
          <w:t>24</w:t>
        </w:r>
      </w:hyperlink>
      <w:r w:rsidR="004B769A">
        <w:rPr>
          <w:bCs/>
          <w:noProof/>
        </w:rPr>
        <w:t>)</w:t>
      </w:r>
      <w:r w:rsidR="00E036BF">
        <w:rPr>
          <w:bCs/>
        </w:rPr>
        <w:fldChar w:fldCharType="end"/>
      </w:r>
      <w:r w:rsidR="00EB1FD0" w:rsidRPr="00260540">
        <w:rPr>
          <w:bCs/>
        </w:rPr>
        <w:t xml:space="preserve">.  </w:t>
      </w:r>
    </w:p>
    <w:p w14:paraId="0D492C85" w14:textId="34ACEEF5" w:rsidR="00386899" w:rsidRPr="00260540" w:rsidRDefault="0051727E" w:rsidP="00015B26">
      <w:pPr>
        <w:pStyle w:val="Paragraph"/>
        <w:spacing w:line="480" w:lineRule="auto"/>
        <w:jc w:val="both"/>
        <w:rPr>
          <w:bCs/>
        </w:rPr>
      </w:pPr>
      <w:r w:rsidRPr="00260540">
        <w:rPr>
          <w:bCs/>
        </w:rPr>
        <w:t xml:space="preserve">By contrast, </w:t>
      </w:r>
      <w:r w:rsidR="007D13EE" w:rsidRPr="00260540">
        <w:rPr>
          <w:bCs/>
        </w:rPr>
        <w:t>with</w:t>
      </w:r>
      <w:r w:rsidRPr="00260540">
        <w:rPr>
          <w:bCs/>
        </w:rPr>
        <w:t xml:space="preserve"> naïve CD4</w:t>
      </w:r>
      <w:r w:rsidRPr="00260540">
        <w:rPr>
          <w:bCs/>
          <w:vertAlign w:val="superscript"/>
        </w:rPr>
        <w:t>+</w:t>
      </w:r>
      <w:r w:rsidRPr="00260540">
        <w:rPr>
          <w:bCs/>
        </w:rPr>
        <w:t xml:space="preserve">T cells from non-diabetic children with longterm autoimmunity, the Treg induction potential was restored to </w:t>
      </w:r>
      <w:r w:rsidR="009301DB">
        <w:rPr>
          <w:bCs/>
        </w:rPr>
        <w:t xml:space="preserve"> frequency </w:t>
      </w:r>
      <w:r w:rsidRPr="00260540">
        <w:rPr>
          <w:bCs/>
        </w:rPr>
        <w:t xml:space="preserve">observed in children </w:t>
      </w:r>
      <w:r w:rsidRPr="00260540">
        <w:rPr>
          <w:bCs/>
        </w:rPr>
        <w:lastRenderedPageBreak/>
        <w:t>without autoimmunity</w:t>
      </w:r>
      <w:r w:rsidR="00A17AB1" w:rsidRPr="00260540">
        <w:rPr>
          <w:bCs/>
        </w:rPr>
        <w:t xml:space="preserve"> thereby suggesting</w:t>
      </w:r>
      <w:r w:rsidR="00386899" w:rsidRPr="00260540">
        <w:rPr>
          <w:bCs/>
        </w:rPr>
        <w:t xml:space="preserve"> that children with longterm autoimmunity might have regulated autoimmune activation or might at least be in a transient state of immune tolerance. </w:t>
      </w:r>
      <w:r w:rsidR="00FC6DD9" w:rsidRPr="00260540">
        <w:rPr>
          <w:bCs/>
        </w:rPr>
        <w:t>Accordingly,</w:t>
      </w:r>
      <w:r w:rsidR="00AB095B" w:rsidRPr="00260540">
        <w:rPr>
          <w:bCs/>
        </w:rPr>
        <w:t xml:space="preserve"> children with longterm autoimmunity phenotypes show an accumulation of protective genotypes in T1D susceptibility genes </w:t>
      </w:r>
      <w:r w:rsidR="00E036BF">
        <w:rPr>
          <w:bCs/>
        </w:rPr>
        <w:fldChar w:fldCharType="begin">
          <w:fldData xml:space="preserve">PEVuZE5vdGU+PENpdGU+PEF1dGhvcj5BY2hlbmJhY2g8L0F1dGhvcj48WWVhcj4yMDEzPC9ZZWFy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</w:fldData>
        </w:fldChar>
      </w:r>
      <w:r w:rsidR="00206E08">
        <w:rPr>
          <w:bCs/>
        </w:rPr>
        <w:instrText xml:space="preserve"> ADDIN EN.CITE </w:instrText>
      </w:r>
      <w:r w:rsidR="00206E08">
        <w:rPr>
          <w:bCs/>
        </w:rPr>
        <w:fldChar w:fldCharType="begin">
          <w:fldData xml:space="preserve">PEVuZE5vdGU+PENpdGU+PEF1dGhvcj5BY2hlbmJhY2g8L0F1dGhvcj48WWVhcj4yMDEzPC9ZZWFy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</w:fldData>
        </w:fldChar>
      </w:r>
      <w:r w:rsidR="00206E08">
        <w:rPr>
          <w:bCs/>
        </w:rPr>
        <w:instrText xml:space="preserve"> ADDIN EN.CITE.DATA </w:instrText>
      </w:r>
      <w:r w:rsidR="00206E08">
        <w:rPr>
          <w:bCs/>
        </w:rPr>
      </w:r>
      <w:r w:rsidR="00206E08">
        <w:rPr>
          <w:bCs/>
        </w:rPr>
        <w:fldChar w:fldCharType="end"/>
      </w:r>
      <w:r w:rsidR="00E036BF">
        <w:rPr>
          <w:bCs/>
        </w:rPr>
      </w:r>
      <w:r w:rsidR="00E036BF">
        <w:rPr>
          <w:bCs/>
        </w:rPr>
        <w:fldChar w:fldCharType="separate"/>
      </w:r>
      <w:r w:rsidR="00206E08">
        <w:rPr>
          <w:bCs/>
          <w:noProof/>
        </w:rPr>
        <w:t>(</w:t>
      </w:r>
      <w:hyperlink w:anchor="_ENREF_37" w:tooltip="Achenbach, 2013 #1669" w:history="1">
        <w:r w:rsidR="00EF6E4D" w:rsidRPr="00206E08">
          <w:rPr>
            <w:bCs/>
            <w:i/>
            <w:noProof/>
          </w:rPr>
          <w:t>37</w:t>
        </w:r>
      </w:hyperlink>
      <w:r w:rsidR="00206E08">
        <w:rPr>
          <w:bCs/>
          <w:noProof/>
        </w:rPr>
        <w:t>)</w:t>
      </w:r>
      <w:r w:rsidR="00E036BF">
        <w:rPr>
          <w:bCs/>
        </w:rPr>
        <w:fldChar w:fldCharType="end"/>
      </w:r>
      <w:r w:rsidR="00E036BF">
        <w:rPr>
          <w:bCs/>
        </w:rPr>
        <w:t xml:space="preserve"> </w:t>
      </w:r>
      <w:r w:rsidR="00AB095B" w:rsidRPr="00260540">
        <w:rPr>
          <w:bCs/>
        </w:rPr>
        <w:t xml:space="preserve">most notably </w:t>
      </w:r>
      <w:r w:rsidR="00AB095B" w:rsidRPr="00260540">
        <w:rPr>
          <w:bCs/>
          <w:i/>
        </w:rPr>
        <w:t>IL-2, IL2-Rα, INS VNTR</w:t>
      </w:r>
      <w:r w:rsidR="00AB095B" w:rsidRPr="00260540">
        <w:rPr>
          <w:bCs/>
        </w:rPr>
        <w:t xml:space="preserve"> and </w:t>
      </w:r>
      <w:r w:rsidR="00AB095B" w:rsidRPr="00260540">
        <w:rPr>
          <w:bCs/>
          <w:i/>
        </w:rPr>
        <w:t>IL-10</w:t>
      </w:r>
      <w:r w:rsidR="00AB095B" w:rsidRPr="00260540">
        <w:rPr>
          <w:bCs/>
        </w:rPr>
        <w:t xml:space="preserve">. </w:t>
      </w:r>
      <w:r w:rsidR="00386899" w:rsidRPr="00260540">
        <w:rPr>
          <w:bCs/>
        </w:rPr>
        <w:t>In line</w:t>
      </w:r>
      <w:r w:rsidR="00B67262" w:rsidRPr="00260540">
        <w:rPr>
          <w:bCs/>
        </w:rPr>
        <w:t>,</w:t>
      </w:r>
      <w:r w:rsidR="00386899" w:rsidRPr="00260540">
        <w:rPr>
          <w:bCs/>
        </w:rPr>
        <w:t xml:space="preserve"> such children with </w:t>
      </w:r>
      <w:r w:rsidR="003125F4" w:rsidRPr="00260540">
        <w:rPr>
          <w:bCs/>
        </w:rPr>
        <w:t xml:space="preserve">longterm autoimmunity </w:t>
      </w:r>
      <w:r w:rsidR="00386899" w:rsidRPr="00260540">
        <w:rPr>
          <w:bCs/>
        </w:rPr>
        <w:t>harbored TFH precursor cell</w:t>
      </w:r>
      <w:r w:rsidR="003125F4" w:rsidRPr="00260540">
        <w:rPr>
          <w:bCs/>
        </w:rPr>
        <w:t xml:space="preserve"> frequencies</w:t>
      </w:r>
      <w:r w:rsidR="00386899" w:rsidRPr="00260540">
        <w:rPr>
          <w:bCs/>
        </w:rPr>
        <w:t xml:space="preserve"> </w:t>
      </w:r>
      <w:r w:rsidR="00B67262" w:rsidRPr="00260540">
        <w:rPr>
          <w:bCs/>
        </w:rPr>
        <w:t xml:space="preserve">as low as </w:t>
      </w:r>
      <w:r w:rsidR="00A17AB1" w:rsidRPr="00260540">
        <w:rPr>
          <w:bCs/>
        </w:rPr>
        <w:t>autoantibody-negative</w:t>
      </w:r>
      <w:r w:rsidR="00B67262" w:rsidRPr="00260540">
        <w:rPr>
          <w:bCs/>
        </w:rPr>
        <w:t xml:space="preserve"> </w:t>
      </w:r>
      <w:r w:rsidR="00386899" w:rsidRPr="00260540">
        <w:rPr>
          <w:bCs/>
        </w:rPr>
        <w:t>children</w:t>
      </w:r>
      <w:r w:rsidR="00A17AB1" w:rsidRPr="00260540">
        <w:rPr>
          <w:bCs/>
        </w:rPr>
        <w:t xml:space="preserve"> </w:t>
      </w:r>
      <w:r w:rsidR="00E036BF">
        <w:rPr>
          <w:bCs/>
        </w:rPr>
        <w:fldChar w:fldCharType="begin"/>
      </w:r>
      <w:r w:rsidR="00206E08">
        <w:rPr>
          <w:bCs/>
        </w:rPr>
        <w:instrText xml:space="preserve"> ADDIN EN.CITE &lt;EndNote&gt;&lt;Cite&gt;&lt;Author&gt;Serr&lt;/Author&gt;&lt;Year&gt;2016&lt;/Year&gt;&lt;RecNum&gt;2119&lt;/RecNum&gt;&lt;DisplayText&gt;(&lt;style face="italic"&gt;13&lt;/style&gt;)&lt;/DisplayText&gt;&lt;record&gt;&lt;rec-number&gt;2119&lt;/rec-number&gt;&lt;foreign-keys&gt;&lt;key app="EN" db-id="zr95xpadca5p9mea9dcvfv5kv552er9x5xws" timestamp="1476804716"&gt;2119&lt;/key&gt;&lt;key app="ENWeb" db-id=""&gt;0&lt;/key&gt;&lt;/foreign-keys&gt;&lt;ref-type name="Journal Article"&gt;17&lt;/ref-type&gt;&lt;contributors&gt;&lt;authors&gt;&lt;author&gt;Serr, Isabelle&lt;/author&gt;&lt;author&gt;Fürst, Rainer W.&lt;/author&gt;&lt;author&gt;Ott, Verena B.&lt;/author&gt;&lt;author&gt;Scherm, Martin G.&lt;/author&gt;&lt;author&gt;Nikolaev, Alexei&lt;/author&gt;&lt;author&gt;Gökmen, Füsun&lt;/author&gt;&lt;author&gt;Kälin, Stefanie&lt;/author&gt;&lt;author&gt;Zillmer, Stephanie&lt;/author&gt;&lt;author&gt;Bunk, Melanie&lt;/author&gt;&lt;author&gt;Weigmann, Benno&lt;/author&gt;&lt;author&gt;Kunschke, Nicole&lt;/author&gt;&lt;author&gt;Loretz, Brigitta&lt;/author&gt;&lt;author&gt;Lehr, Claus-Michael&lt;/author&gt;&lt;author&gt;Kirchner, Benedikt&lt;/author&gt;&lt;author&gt;Haase, Bettina&lt;/author&gt;&lt;author&gt;Pfaffl, Michael&lt;/author&gt;&lt;author&gt;Waisman, Ari&lt;/author&gt;&lt;author&gt;Willis, Richard A.&lt;/author&gt;&lt;author&gt;Ziegler, Anette- G.&lt;/author&gt;&lt;author&gt;Daniel, Carolin&lt;/author&gt;&lt;/authors&gt;&lt;/contributors&gt;&lt;titles&gt;&lt;title&gt;miRNA92a targets KLF2 and the phosphatase PTEN signaling to promote human T follicular helper precursors in T1D islet autoimmunity&lt;/title&gt;&lt;secondary-title&gt;Proceedings of the National Academy of Sciences&lt;/secondary-title&gt;&lt;/titles&gt;&lt;periodical&gt;&lt;full-title&gt;Proceedings of the National Academy of Sciences&lt;/full-title&gt;&lt;/periodical&gt;&lt;pages&gt;201606646&lt;/pages&gt;&lt;dates&gt;&lt;year&gt;2016&lt;/year&gt;&lt;/dates&gt;&lt;isbn&gt;0027-8424&amp;#xD;1091-6490&lt;/isbn&gt;&lt;urls&gt;&lt;/urls&gt;&lt;electronic-resource-num&gt;10.1073/pnas.1606646113&lt;/electronic-resource-num&gt;&lt;/record&gt;&lt;/Cite&gt;&lt;/EndNote&gt;</w:instrText>
      </w:r>
      <w:r w:rsidR="00E036BF">
        <w:rPr>
          <w:bCs/>
        </w:rPr>
        <w:fldChar w:fldCharType="separate"/>
      </w:r>
      <w:r w:rsidR="00206E08">
        <w:rPr>
          <w:bCs/>
          <w:noProof/>
        </w:rPr>
        <w:t>(</w:t>
      </w:r>
      <w:hyperlink w:anchor="_ENREF_13" w:tooltip="Serr, 2016 #2119" w:history="1">
        <w:r w:rsidR="00EF6E4D" w:rsidRPr="00206E08">
          <w:rPr>
            <w:bCs/>
            <w:i/>
            <w:noProof/>
          </w:rPr>
          <w:t>13</w:t>
        </w:r>
      </w:hyperlink>
      <w:r w:rsidR="00206E08">
        <w:rPr>
          <w:bCs/>
          <w:noProof/>
        </w:rPr>
        <w:t>)</w:t>
      </w:r>
      <w:r w:rsidR="00E036BF">
        <w:rPr>
          <w:bCs/>
        </w:rPr>
        <w:fldChar w:fldCharType="end"/>
      </w:r>
      <w:r w:rsidR="00E036BF">
        <w:rPr>
          <w:bCs/>
        </w:rPr>
        <w:t xml:space="preserve"> </w:t>
      </w:r>
      <w:r w:rsidR="00B67262" w:rsidRPr="00260540">
        <w:rPr>
          <w:bCs/>
        </w:rPr>
        <w:t>accompanied by an increase in insulin-specific Tregs</w:t>
      </w:r>
      <w:r w:rsidR="00E036BF">
        <w:rPr>
          <w:bCs/>
        </w:rPr>
        <w:t xml:space="preserve"> </w:t>
      </w:r>
      <w:r w:rsidR="00E036BF">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 </w:instrText>
      </w:r>
      <w:r w:rsidR="00206E08">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Pr>
          <w:bCs/>
        </w:rPr>
        <w:instrText xml:space="preserve"> ADDIN EN.CITE.DATA </w:instrText>
      </w:r>
      <w:r w:rsidR="00206E08">
        <w:rPr>
          <w:bCs/>
        </w:rPr>
      </w:r>
      <w:r w:rsidR="00206E08">
        <w:rPr>
          <w:bCs/>
        </w:rPr>
        <w:fldChar w:fldCharType="end"/>
      </w:r>
      <w:r w:rsidR="00E036BF">
        <w:rPr>
          <w:bCs/>
        </w:rPr>
      </w:r>
      <w:r w:rsidR="00E036BF">
        <w:rPr>
          <w:bCs/>
        </w:rPr>
        <w:fldChar w:fldCharType="separate"/>
      </w:r>
      <w:r w:rsidR="00206E08">
        <w:rPr>
          <w:bCs/>
          <w:noProof/>
        </w:rPr>
        <w:t>(</w:t>
      </w:r>
      <w:hyperlink w:anchor="_ENREF_12" w:tooltip="Serr, 2016 #2104" w:history="1">
        <w:r w:rsidR="00EF6E4D" w:rsidRPr="00206E08">
          <w:rPr>
            <w:bCs/>
            <w:i/>
            <w:noProof/>
          </w:rPr>
          <w:t>12</w:t>
        </w:r>
      </w:hyperlink>
      <w:r w:rsidR="00206E08">
        <w:rPr>
          <w:bCs/>
          <w:noProof/>
        </w:rPr>
        <w:t>)</w:t>
      </w:r>
      <w:r w:rsidR="00E036BF">
        <w:rPr>
          <w:bCs/>
        </w:rPr>
        <w:fldChar w:fldCharType="end"/>
      </w:r>
      <w:r w:rsidR="00B67262" w:rsidRPr="00260540">
        <w:rPr>
          <w:bCs/>
        </w:rPr>
        <w:t>.</w:t>
      </w:r>
    </w:p>
    <w:p w14:paraId="743F71C0" w14:textId="51305B36" w:rsidR="00563FD1" w:rsidRDefault="0051727E" w:rsidP="00563FD1">
      <w:pPr>
        <w:pStyle w:val="Paragraph"/>
        <w:spacing w:line="480" w:lineRule="auto"/>
        <w:jc w:val="both"/>
        <w:rPr>
          <w:bCs/>
        </w:rPr>
      </w:pPr>
      <w:r w:rsidRPr="00260540">
        <w:rPr>
          <w:bCs/>
        </w:rPr>
        <w:t>As one possible means to explain th</w:t>
      </w:r>
      <w:r w:rsidR="00015B26" w:rsidRPr="00260540">
        <w:rPr>
          <w:bCs/>
        </w:rPr>
        <w:t>is</w:t>
      </w:r>
      <w:r w:rsidRPr="00260540">
        <w:rPr>
          <w:bCs/>
        </w:rPr>
        <w:t xml:space="preserve"> Treg induction </w:t>
      </w:r>
      <w:r w:rsidR="005435EB" w:rsidRPr="00260540">
        <w:rPr>
          <w:bCs/>
        </w:rPr>
        <w:t>impairment</w:t>
      </w:r>
      <w:r w:rsidRPr="00260540">
        <w:rPr>
          <w:bCs/>
        </w:rPr>
        <w:t xml:space="preserve">, we identified enhanced </w:t>
      </w:r>
      <w:r w:rsidR="00A44951" w:rsidRPr="00260540">
        <w:rPr>
          <w:bCs/>
        </w:rPr>
        <w:t xml:space="preserve">miRNA181a </w:t>
      </w:r>
      <w:r w:rsidR="00015B26" w:rsidRPr="00260540">
        <w:rPr>
          <w:bCs/>
        </w:rPr>
        <w:t>abundance</w:t>
      </w:r>
      <w:r w:rsidRPr="00260540">
        <w:rPr>
          <w:bCs/>
        </w:rPr>
        <w:t xml:space="preserve"> in CD4</w:t>
      </w:r>
      <w:r w:rsidRPr="00260540">
        <w:rPr>
          <w:bCs/>
          <w:vertAlign w:val="superscript"/>
        </w:rPr>
        <w:t>+</w:t>
      </w:r>
      <w:r w:rsidRPr="00260540">
        <w:rPr>
          <w:bCs/>
        </w:rPr>
        <w:t xml:space="preserve">T cells during </w:t>
      </w:r>
      <w:r w:rsidR="00015B26" w:rsidRPr="00260540">
        <w:rPr>
          <w:bCs/>
        </w:rPr>
        <w:t>islet autoimmunity onset</w:t>
      </w:r>
      <w:r w:rsidRPr="00260540">
        <w:rPr>
          <w:bCs/>
        </w:rPr>
        <w:t xml:space="preserve">. </w:t>
      </w:r>
      <w:r w:rsidR="00432E14" w:rsidRPr="00260540">
        <w:rPr>
          <w:bCs/>
        </w:rPr>
        <w:t>Murine</w:t>
      </w:r>
      <w:r w:rsidRPr="00260540">
        <w:rPr>
          <w:bCs/>
        </w:rPr>
        <w:t xml:space="preserve"> miRNA181a regulates signal strength of stimulation by modulating the sensitivity to antigenic stimulation and signaling thresholds in CD4</w:t>
      </w:r>
      <w:r w:rsidRPr="00260540">
        <w:rPr>
          <w:bCs/>
          <w:vertAlign w:val="superscript"/>
        </w:rPr>
        <w:t>+</w:t>
      </w:r>
      <w:r w:rsidRPr="00260540">
        <w:rPr>
          <w:bCs/>
        </w:rPr>
        <w:t xml:space="preserve">T cells during </w:t>
      </w:r>
      <w:proofErr w:type="spellStart"/>
      <w:r w:rsidRPr="00260540">
        <w:rPr>
          <w:bCs/>
        </w:rPr>
        <w:t>thymic</w:t>
      </w:r>
      <w:proofErr w:type="spellEnd"/>
      <w:r w:rsidRPr="00260540">
        <w:rPr>
          <w:bCs/>
        </w:rPr>
        <w:t xml:space="preserve"> T cell development</w:t>
      </w:r>
      <w:r w:rsidR="00E036BF">
        <w:rPr>
          <w:bCs/>
        </w:rPr>
        <w:t xml:space="preserve"> </w:t>
      </w:r>
      <w:r w:rsidR="00E036BF">
        <w:rPr>
          <w:bCs/>
        </w:rPr>
        <w:fldChar w:fldCharType="begin">
          <w:fldData xml:space="preserve">PEVuZE5vdGU+PENpdGU+PEF1dGhvcj5MaTwvQXV0aG9yPjxZZWFyPjIwMDc8L1llYXI+PFJlY051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YWw+PHBhZ2VzPjE0Ny02MTwvcGFnZXM+PHZvbHVtZT4xMjk8L3ZvbHVtZT48bnVtYmVyPjE8L251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=
</w:fldData>
        </w:fldChar>
      </w:r>
      <w:r w:rsidR="004B769A">
        <w:rPr>
          <w:bCs/>
        </w:rPr>
        <w:instrText xml:space="preserve"> ADDIN EN.CITE </w:instrText>
      </w:r>
      <w:r w:rsidR="004B769A">
        <w:rPr>
          <w:bCs/>
        </w:rPr>
        <w:fldChar w:fldCharType="begin">
          <w:fldData xml:space="preserve">PEVuZE5vdGU+PENpdGU+PEF1dGhvcj5MaTwvQXV0aG9yPjxZZWFyPjIwMDc8L1llYXI+PFJlY051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YWw+PHBhZ2VzPjE0Ny02MTwvcGFnZXM+PHZvbHVtZT4xMjk8L3ZvbHVtZT48bnVtYmVyPjE8L251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=
</w:fldData>
        </w:fldChar>
      </w:r>
      <w:r w:rsidR="004B769A">
        <w:rPr>
          <w:bCs/>
        </w:rPr>
        <w:instrText xml:space="preserve"> ADDIN EN.CITE.DATA </w:instrText>
      </w:r>
      <w:r w:rsidR="004B769A">
        <w:rPr>
          <w:bCs/>
        </w:rPr>
      </w:r>
      <w:r w:rsidR="004B769A">
        <w:rPr>
          <w:bCs/>
        </w:rPr>
        <w:fldChar w:fldCharType="end"/>
      </w:r>
      <w:r w:rsidR="00E036BF">
        <w:rPr>
          <w:bCs/>
        </w:rPr>
      </w:r>
      <w:r w:rsidR="00E036BF">
        <w:rPr>
          <w:bCs/>
        </w:rPr>
        <w:fldChar w:fldCharType="separate"/>
      </w:r>
      <w:r w:rsidR="004B769A">
        <w:rPr>
          <w:bCs/>
          <w:noProof/>
        </w:rPr>
        <w:t>(</w:t>
      </w:r>
      <w:hyperlink w:anchor="_ENREF_25" w:tooltip="Li, 2007 #247" w:history="1">
        <w:r w:rsidR="00EF6E4D" w:rsidRPr="004B769A">
          <w:rPr>
            <w:bCs/>
            <w:i/>
            <w:noProof/>
          </w:rPr>
          <w:t>25</w:t>
        </w:r>
      </w:hyperlink>
      <w:r w:rsidR="004B769A">
        <w:rPr>
          <w:bCs/>
          <w:noProof/>
        </w:rPr>
        <w:t>)</w:t>
      </w:r>
      <w:r w:rsidR="00E036BF">
        <w:rPr>
          <w:bCs/>
        </w:rPr>
        <w:fldChar w:fldCharType="end"/>
      </w:r>
      <w:r w:rsidRPr="00260540">
        <w:rPr>
          <w:bCs/>
        </w:rPr>
        <w:t xml:space="preserve">. These properties of miRNA181a </w:t>
      </w:r>
      <w:r w:rsidR="00A17AB1" w:rsidRPr="00260540">
        <w:rPr>
          <w:bCs/>
        </w:rPr>
        <w:t>suggest</w:t>
      </w:r>
      <w:r w:rsidRPr="00260540">
        <w:rPr>
          <w:bCs/>
        </w:rPr>
        <w:t xml:space="preserve"> that an increased sensitivity to antigenic stimulation boost</w:t>
      </w:r>
      <w:r w:rsidR="00A17AB1" w:rsidRPr="00260540">
        <w:rPr>
          <w:bCs/>
        </w:rPr>
        <w:t>s</w:t>
      </w:r>
      <w:r w:rsidRPr="00260540">
        <w:rPr>
          <w:bCs/>
        </w:rPr>
        <w:t xml:space="preserve"> T cell activation </w:t>
      </w:r>
      <w:r w:rsidR="00A17AB1" w:rsidRPr="00260540">
        <w:rPr>
          <w:bCs/>
        </w:rPr>
        <w:t>thereby promoting</w:t>
      </w:r>
      <w:r w:rsidRPr="00260540">
        <w:rPr>
          <w:bCs/>
        </w:rPr>
        <w:t xml:space="preserve"> is</w:t>
      </w:r>
      <w:r w:rsidR="00A17AB1" w:rsidRPr="00260540">
        <w:rPr>
          <w:bCs/>
        </w:rPr>
        <w:t>let autoimmunity and antagonizing</w:t>
      </w:r>
      <w:r w:rsidRPr="00260540">
        <w:rPr>
          <w:bCs/>
        </w:rPr>
        <w:t xml:space="preserve"> Treg induction. </w:t>
      </w:r>
      <w:r w:rsidR="00015B26" w:rsidRPr="00260540">
        <w:rPr>
          <w:bCs/>
        </w:rPr>
        <w:t>Accordingly</w:t>
      </w:r>
      <w:r w:rsidRPr="00260540">
        <w:rPr>
          <w:bCs/>
        </w:rPr>
        <w:t xml:space="preserve">, a miRNA181a mimic </w:t>
      </w:r>
      <w:r w:rsidR="003125F4" w:rsidRPr="00260540">
        <w:rPr>
          <w:bCs/>
        </w:rPr>
        <w:t xml:space="preserve">distinctly </w:t>
      </w:r>
      <w:r w:rsidRPr="00260540">
        <w:rPr>
          <w:bCs/>
        </w:rPr>
        <w:t xml:space="preserve">impeded </w:t>
      </w:r>
      <w:r w:rsidR="00432E14" w:rsidRPr="00260540">
        <w:rPr>
          <w:bCs/>
        </w:rPr>
        <w:t>while</w:t>
      </w:r>
      <w:r w:rsidRPr="00260540">
        <w:rPr>
          <w:bCs/>
        </w:rPr>
        <w:t xml:space="preserve"> a miRNA181a antagomir enhanced </w:t>
      </w:r>
      <w:r w:rsidR="00015B26" w:rsidRPr="00260540">
        <w:rPr>
          <w:bCs/>
        </w:rPr>
        <w:t xml:space="preserve">human and murine </w:t>
      </w:r>
      <w:r w:rsidRPr="00260540">
        <w:rPr>
          <w:bCs/>
        </w:rPr>
        <w:t xml:space="preserve">Treg induction. </w:t>
      </w:r>
      <w:r w:rsidR="008361DF">
        <w:rPr>
          <w:bCs/>
        </w:rPr>
        <w:t>The m</w:t>
      </w:r>
      <w:r w:rsidR="00563FD1">
        <w:rPr>
          <w:bCs/>
        </w:rPr>
        <w:t>iRNA181a-mediated enhancement of</w:t>
      </w:r>
      <w:r w:rsidR="00563FD1" w:rsidRPr="00563FD1">
        <w:rPr>
          <w:bCs/>
        </w:rPr>
        <w:t xml:space="preserve"> signal strength of stimulation</w:t>
      </w:r>
      <w:r w:rsidR="00563FD1">
        <w:rPr>
          <w:bCs/>
        </w:rPr>
        <w:t xml:space="preserve"> also involves suppression of negative regulators of T cell activation such as </w:t>
      </w:r>
      <w:r w:rsidR="00DF6233">
        <w:rPr>
          <w:bCs/>
        </w:rPr>
        <w:t xml:space="preserve">the phosphatase </w:t>
      </w:r>
      <w:r w:rsidR="00563FD1">
        <w:rPr>
          <w:bCs/>
        </w:rPr>
        <w:t xml:space="preserve">PTEN. PTEN functions as a key signaling intermediate controlling the activation of PI3K. </w:t>
      </w:r>
      <w:r w:rsidR="008361DF">
        <w:rPr>
          <w:bCs/>
        </w:rPr>
        <w:t xml:space="preserve">Consequently, </w:t>
      </w:r>
      <w:r w:rsidR="00563FD1">
        <w:rPr>
          <w:bCs/>
        </w:rPr>
        <w:t xml:space="preserve">miRNA181a-mediated PTEN inhibition promotes PI3K signaling which in turn can contribute to NFAT5 </w:t>
      </w:r>
      <w:r w:rsidR="00DF6233">
        <w:rPr>
          <w:bCs/>
        </w:rPr>
        <w:t>activation</w:t>
      </w:r>
      <w:r w:rsidR="00E036BF">
        <w:rPr>
          <w:bCs/>
        </w:rPr>
        <w:t xml:space="preserve"> </w:t>
      </w:r>
      <w:r w:rsidR="00E036BF">
        <w:rPr>
          <w:bCs/>
        </w:rPr>
        <w:fldChar w:fldCharType="begin"/>
      </w:r>
      <w:r w:rsidR="00206E08">
        <w:rPr>
          <w:bCs/>
        </w:rPr>
        <w:instrText xml:space="preserve"> ADDIN EN.CITE &lt;EndNote&gt;&lt;Cite&gt;&lt;Author&gt;Irarrazabal&lt;/Author&gt;&lt;Year&gt;2006&lt;/Year&gt;&lt;RecNum&gt;2749&lt;/RecNum&gt;&lt;DisplayText&gt;(&lt;style face="italic"&gt;23&lt;/style&gt;)&lt;/DisplayText&gt;&lt;record&gt;&lt;rec-number&gt;2749&lt;/rec-number&gt;&lt;foreign-keys&gt;&lt;key app="EN" db-id="zr95xpadca5p9mea9dcvfv5kv552er9x5xws" timestamp="1499527512"&gt;2749&lt;/key&gt;&lt;/foreign-keys&gt;&lt;ref-type name="Journal Article"&gt;17&lt;/ref-type&gt;&lt;contributors&gt;&lt;authors&gt;&lt;author&gt;Irarrazabal, Carlos E.&lt;/author&gt;&lt;author&gt;Burg, Maurice B.&lt;/author&gt;&lt;author&gt;Ward, Stephen G.&lt;/author&gt;&lt;author&gt;Ferraris, Joan D.&lt;/author&gt;&lt;/authors&gt;&lt;/contributors&gt;&lt;titles&gt;&lt;title&gt;Phosphatidylinositol 3-kinase mediates activation of ATM by high NaCl and by ionizing radiation: Role in osmoprotective transcriptional regulation&lt;/title&gt;&lt;secondary-title&gt;Proceedings of the National Academy of Sciences&lt;/secondary-title&gt;&lt;/titles&gt;&lt;periodical&gt;&lt;full-title&gt;Proceedings of the National Academy of Sciences&lt;/full-title&gt;&lt;/periodical&gt;&lt;pages&gt;8882-8887&lt;/pages&gt;&lt;volume&gt;103&lt;/volume&gt;&lt;number&gt;23&lt;/number&gt;&lt;dates&gt;&lt;year&gt;2006&lt;/year&gt;&lt;pub-dates&gt;&lt;date&gt;June 6, 2006&lt;/date&gt;&lt;/pub-dates&gt;&lt;/dates&gt;&lt;urls&gt;&lt;related-urls&gt;&lt;url&gt;http://www.pnas.org/content/103/23/8882.abstract&lt;/url&gt;&lt;/related-urls&gt;&lt;/urls&gt;&lt;electronic-resource-num&gt;10.1073/pnas.0602911103&lt;/electronic-resource-num&gt;&lt;/record&gt;&lt;/Cite&gt;&lt;/EndNote&gt;</w:instrText>
      </w:r>
      <w:r w:rsidR="00E036BF">
        <w:rPr>
          <w:bCs/>
        </w:rPr>
        <w:fldChar w:fldCharType="separate"/>
      </w:r>
      <w:r w:rsidR="00206E08">
        <w:rPr>
          <w:bCs/>
          <w:noProof/>
        </w:rPr>
        <w:t>(</w:t>
      </w:r>
      <w:hyperlink w:anchor="_ENREF_23" w:tooltip="Irarrazabal, 2006 #2749" w:history="1">
        <w:r w:rsidR="00EF6E4D" w:rsidRPr="00206E08">
          <w:rPr>
            <w:bCs/>
            <w:i/>
            <w:noProof/>
          </w:rPr>
          <w:t>23</w:t>
        </w:r>
      </w:hyperlink>
      <w:r w:rsidR="00206E08">
        <w:rPr>
          <w:bCs/>
          <w:noProof/>
        </w:rPr>
        <w:t>)</w:t>
      </w:r>
      <w:r w:rsidR="00E036BF">
        <w:rPr>
          <w:bCs/>
        </w:rPr>
        <w:fldChar w:fldCharType="end"/>
      </w:r>
      <w:r w:rsidR="00563FD1">
        <w:rPr>
          <w:bCs/>
        </w:rPr>
        <w:t>. Blockade of P</w:t>
      </w:r>
      <w:r w:rsidR="00DF6233">
        <w:rPr>
          <w:bCs/>
        </w:rPr>
        <w:t>TEN</w:t>
      </w:r>
      <w:r w:rsidR="00563FD1">
        <w:rPr>
          <w:bCs/>
        </w:rPr>
        <w:t xml:space="preserve"> signaling by miRNA181a might therefore function as one possible mechanism of indirect regulation to boost NFAT5 expression. Accordingly, </w:t>
      </w:r>
      <w:r w:rsidR="0096786B">
        <w:rPr>
          <w:bCs/>
        </w:rPr>
        <w:t>in CD4</w:t>
      </w:r>
      <w:r w:rsidR="0096786B" w:rsidRPr="005D04A1">
        <w:rPr>
          <w:bCs/>
          <w:vertAlign w:val="superscript"/>
        </w:rPr>
        <w:t>+</w:t>
      </w:r>
      <w:r w:rsidR="0096786B">
        <w:rPr>
          <w:bCs/>
        </w:rPr>
        <w:t xml:space="preserve">T cells from children with ongoing islet autoimmunity we find enhanced miRNA181a abundance together with a decrease in </w:t>
      </w:r>
      <w:proofErr w:type="spellStart"/>
      <w:r w:rsidR="00DF6233" w:rsidRPr="005D04A1">
        <w:rPr>
          <w:bCs/>
          <w:i/>
        </w:rPr>
        <w:t>Pten</w:t>
      </w:r>
      <w:proofErr w:type="spellEnd"/>
      <w:r w:rsidR="0096786B">
        <w:rPr>
          <w:bCs/>
        </w:rPr>
        <w:t xml:space="preserve"> and an increase in </w:t>
      </w:r>
      <w:r w:rsidR="00DF6233" w:rsidRPr="005D04A1">
        <w:rPr>
          <w:bCs/>
          <w:i/>
        </w:rPr>
        <w:t>Nfat5</w:t>
      </w:r>
      <w:r w:rsidR="0096786B">
        <w:rPr>
          <w:bCs/>
        </w:rPr>
        <w:t xml:space="preserve"> expression. </w:t>
      </w:r>
      <w:r w:rsidR="0096786B">
        <w:rPr>
          <w:bCs/>
        </w:rPr>
        <w:lastRenderedPageBreak/>
        <w:t xml:space="preserve">Moreover, </w:t>
      </w:r>
      <w:r w:rsidR="00563FD1">
        <w:rPr>
          <w:bCs/>
        </w:rPr>
        <w:t>upon miRNA181a blockade in IAA</w:t>
      </w:r>
      <w:r w:rsidR="00563FD1" w:rsidRPr="005D04A1">
        <w:rPr>
          <w:bCs/>
          <w:vertAlign w:val="superscript"/>
        </w:rPr>
        <w:t>+</w:t>
      </w:r>
      <w:r w:rsidR="00563FD1">
        <w:rPr>
          <w:bCs/>
        </w:rPr>
        <w:t>NOD mice we identify increased PTEN expression in CD4</w:t>
      </w:r>
      <w:r w:rsidR="00563FD1" w:rsidRPr="005D04A1">
        <w:rPr>
          <w:bCs/>
          <w:vertAlign w:val="superscript"/>
        </w:rPr>
        <w:t>+</w:t>
      </w:r>
      <w:r w:rsidR="00563FD1">
        <w:rPr>
          <w:bCs/>
        </w:rPr>
        <w:t xml:space="preserve">T cells accompanied by reduced NFAT5 </w:t>
      </w:r>
      <w:r w:rsidR="009622F3">
        <w:rPr>
          <w:bCs/>
        </w:rPr>
        <w:t xml:space="preserve">expression </w:t>
      </w:r>
      <w:r w:rsidR="00563FD1">
        <w:rPr>
          <w:bCs/>
        </w:rPr>
        <w:t xml:space="preserve">. </w:t>
      </w:r>
    </w:p>
    <w:p w14:paraId="15ECF098" w14:textId="31B0B839" w:rsidR="00287963" w:rsidRPr="00260540" w:rsidRDefault="00563FD1" w:rsidP="00B12462">
      <w:pPr>
        <w:pStyle w:val="Paragraph"/>
        <w:spacing w:line="480" w:lineRule="auto"/>
        <w:jc w:val="both"/>
        <w:rPr>
          <w:bCs/>
        </w:rPr>
      </w:pPr>
      <w:r w:rsidRPr="00563FD1">
        <w:rPr>
          <w:bCs/>
        </w:rPr>
        <w:t>Furthermore, the observed NFAT5 induction by miRNA181a might also result from additional indirect control of repression pathways and/or potentially involve relief of miRNA181a-mediated repression of NFAT5</w:t>
      </w:r>
      <w:r w:rsidR="009301DB">
        <w:rPr>
          <w:bCs/>
        </w:rPr>
        <w:t xml:space="preserve"> </w:t>
      </w:r>
      <w:r w:rsidR="00206E08">
        <w:rPr>
          <w:bCs/>
        </w:rPr>
        <w:fldChar w:fldCharType="begin">
          <w:fldData xml:space="preserve">PEVuZE5vdGU+PENpdGU+PEF1dGhvcj5WYXN1ZGV2YW48L0F1dGhvcj48WWVhcj4yMDA3PC9ZZWFy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</w:fldData>
        </w:fldChar>
      </w:r>
      <w:r w:rsidR="00206E08">
        <w:rPr>
          <w:bCs/>
        </w:rPr>
        <w:instrText xml:space="preserve"> ADDIN EN.CITE </w:instrText>
      </w:r>
      <w:r w:rsidR="00206E08">
        <w:rPr>
          <w:bCs/>
        </w:rPr>
        <w:fldChar w:fldCharType="begin">
          <w:fldData xml:space="preserve">PEVuZE5vdGU+PENpdGU+PEF1dGhvcj5WYXN1ZGV2YW48L0F1dGhvcj48WWVhcj4yMDA3PC9ZZWFy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</w:fldData>
        </w:fldChar>
      </w:r>
      <w:r w:rsidR="00206E08">
        <w:rPr>
          <w:bCs/>
        </w:rPr>
        <w:instrText xml:space="preserve"> ADDIN EN.CITE.DATA </w:instrText>
      </w:r>
      <w:r w:rsidR="00206E08">
        <w:rPr>
          <w:bCs/>
        </w:rPr>
      </w:r>
      <w:r w:rsidR="00206E08">
        <w:rPr>
          <w:bCs/>
        </w:rPr>
        <w:fldChar w:fldCharType="end"/>
      </w:r>
      <w:r w:rsidR="00206E08">
        <w:rPr>
          <w:bCs/>
        </w:rPr>
      </w:r>
      <w:r w:rsidR="00206E08">
        <w:rPr>
          <w:bCs/>
        </w:rPr>
        <w:fldChar w:fldCharType="separate"/>
      </w:r>
      <w:r w:rsidR="00206E08">
        <w:rPr>
          <w:bCs/>
          <w:noProof/>
        </w:rPr>
        <w:t>(</w:t>
      </w:r>
      <w:hyperlink w:anchor="_ENREF_17" w:tooltip="Vasudevan, 2007 #2072" w:history="1">
        <w:r w:rsidR="00EF6E4D" w:rsidRPr="00206E08">
          <w:rPr>
            <w:bCs/>
            <w:i/>
            <w:noProof/>
          </w:rPr>
          <w:t>17</w:t>
        </w:r>
      </w:hyperlink>
      <w:r w:rsidR="00206E08" w:rsidRPr="00206E08">
        <w:rPr>
          <w:bCs/>
          <w:i/>
          <w:noProof/>
        </w:rPr>
        <w:t xml:space="preserve">, </w:t>
      </w:r>
      <w:hyperlink w:anchor="_ENREF_38" w:tooltip="Wilczynska, 2015 #2752" w:history="1">
        <w:r w:rsidR="00EF6E4D" w:rsidRPr="00206E08">
          <w:rPr>
            <w:bCs/>
            <w:i/>
            <w:noProof/>
          </w:rPr>
          <w:t>38</w:t>
        </w:r>
      </w:hyperlink>
      <w:r w:rsidR="00206E08">
        <w:rPr>
          <w:bCs/>
          <w:noProof/>
        </w:rPr>
        <w:t>)</w:t>
      </w:r>
      <w:r w:rsidR="00206E08">
        <w:rPr>
          <w:bCs/>
        </w:rPr>
        <w:fldChar w:fldCharType="end"/>
      </w:r>
      <w:r w:rsidR="00206E08" w:rsidRPr="00EF6E4D">
        <w:rPr>
          <w:bCs/>
        </w:rPr>
        <w:t>.</w:t>
      </w:r>
      <w:r w:rsidR="00BE0080">
        <w:rPr>
          <w:bCs/>
        </w:rPr>
        <w:t xml:space="preserve"> </w:t>
      </w:r>
      <w:r w:rsidR="00DF6233">
        <w:rPr>
          <w:bCs/>
        </w:rPr>
        <w:t>Additionally, t</w:t>
      </w:r>
      <w:r>
        <w:rPr>
          <w:bCs/>
        </w:rPr>
        <w:t xml:space="preserve">he increase in signal strength of stimulation induced by </w:t>
      </w:r>
      <w:r w:rsidR="009301DB">
        <w:rPr>
          <w:bCs/>
        </w:rPr>
        <w:t>m</w:t>
      </w:r>
      <w:r w:rsidR="009301DB" w:rsidRPr="00260540">
        <w:rPr>
          <w:bCs/>
        </w:rPr>
        <w:t xml:space="preserve">iRNA181a </w:t>
      </w:r>
      <w:r w:rsidR="009301DB">
        <w:rPr>
          <w:bCs/>
        </w:rPr>
        <w:t>includes</w:t>
      </w:r>
      <w:r w:rsidR="009915D2">
        <w:rPr>
          <w:bCs/>
        </w:rPr>
        <w:t xml:space="preserve"> </w:t>
      </w:r>
      <w:r w:rsidR="00287963" w:rsidRPr="00260540">
        <w:rPr>
          <w:bCs/>
        </w:rPr>
        <w:t>an enhancement of costimulatory signals such as CD28</w:t>
      </w:r>
      <w:r w:rsidR="009301DB">
        <w:rPr>
          <w:bCs/>
        </w:rPr>
        <w:t xml:space="preserve"> </w:t>
      </w:r>
      <w:r w:rsidR="00206E08">
        <w:rPr>
          <w:bCs/>
        </w:rPr>
        <w:fldChar w:fldCharType="begin">
          <w:fldData xml:space="preserve">PEVuZE5vdGU+PENpdGU+PEF1dGhvcj5MaTwvQXV0aG9yPjxZZWFyPjIwMDc8L1llYXI+PFJlY051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YWw+PHBhZ2VzPjE0Ny02MTwvcGFnZXM+PHZvbHVtZT4xMjk8L3ZvbHVtZT48bnVtYmVyPjE8L251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=
</w:fldData>
        </w:fldChar>
      </w:r>
      <w:r w:rsidR="004B769A">
        <w:rPr>
          <w:bCs/>
        </w:rPr>
        <w:instrText xml:space="preserve"> ADDIN EN.CITE </w:instrText>
      </w:r>
      <w:r w:rsidR="004B769A">
        <w:rPr>
          <w:bCs/>
        </w:rPr>
        <w:fldChar w:fldCharType="begin">
          <w:fldData xml:space="preserve">PEVuZE5vdGU+PENpdGU+PEF1dGhvcj5MaTwvQXV0aG9yPjxZZWFyPjIwMDc8L1llYXI+PFJlY051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YWw+PHBhZ2VzPjE0Ny02MTwvcGFnZXM+PHZvbHVtZT4xMjk8L3ZvbHVtZT48bnVtYmVyPjE8L251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=
</w:fldData>
        </w:fldChar>
      </w:r>
      <w:r w:rsidR="004B769A">
        <w:rPr>
          <w:bCs/>
        </w:rPr>
        <w:instrText xml:space="preserve"> ADDIN EN.CITE.DATA </w:instrText>
      </w:r>
      <w:r w:rsidR="004B769A">
        <w:rPr>
          <w:bCs/>
        </w:rPr>
      </w:r>
      <w:r w:rsidR="004B769A">
        <w:rPr>
          <w:bCs/>
        </w:rPr>
        <w:fldChar w:fldCharType="end"/>
      </w:r>
      <w:r w:rsidR="00206E08">
        <w:rPr>
          <w:bCs/>
        </w:rPr>
      </w:r>
      <w:r w:rsidR="00206E08">
        <w:rPr>
          <w:bCs/>
        </w:rPr>
        <w:fldChar w:fldCharType="separate"/>
      </w:r>
      <w:r w:rsidR="004B769A">
        <w:rPr>
          <w:bCs/>
          <w:noProof/>
        </w:rPr>
        <w:t>(</w:t>
      </w:r>
      <w:hyperlink w:anchor="_ENREF_25" w:tooltip="Li, 2007 #247" w:history="1">
        <w:r w:rsidR="00EF6E4D" w:rsidRPr="004B769A">
          <w:rPr>
            <w:bCs/>
            <w:i/>
            <w:noProof/>
          </w:rPr>
          <w:t>25</w:t>
        </w:r>
      </w:hyperlink>
      <w:r w:rsidR="004B769A">
        <w:rPr>
          <w:bCs/>
          <w:noProof/>
        </w:rPr>
        <w:t>)</w:t>
      </w:r>
      <w:r w:rsidR="00206E08">
        <w:rPr>
          <w:bCs/>
        </w:rPr>
        <w:fldChar w:fldCharType="end"/>
      </w:r>
      <w:r w:rsidR="00206E08">
        <w:rPr>
          <w:bCs/>
        </w:rPr>
        <w:t xml:space="preserve">. </w:t>
      </w:r>
      <w:r w:rsidR="00287963" w:rsidRPr="00260540">
        <w:rPr>
          <w:bCs/>
        </w:rPr>
        <w:t xml:space="preserve"> </w:t>
      </w:r>
      <w:r w:rsidR="00E77A9B" w:rsidRPr="00260540">
        <w:rPr>
          <w:bCs/>
        </w:rPr>
        <w:t xml:space="preserve">Specifically, </w:t>
      </w:r>
      <w:r w:rsidR="0051727E" w:rsidRPr="00260540">
        <w:rPr>
          <w:bCs/>
        </w:rPr>
        <w:t xml:space="preserve">increased </w:t>
      </w:r>
      <w:r w:rsidR="00E77A9B" w:rsidRPr="00260540">
        <w:rPr>
          <w:bCs/>
        </w:rPr>
        <w:t xml:space="preserve">miRNA181a </w:t>
      </w:r>
      <w:r w:rsidR="0051727E" w:rsidRPr="00260540">
        <w:rPr>
          <w:bCs/>
        </w:rPr>
        <w:t xml:space="preserve">levels </w:t>
      </w:r>
      <w:r w:rsidR="003125F4" w:rsidRPr="00260540">
        <w:rPr>
          <w:bCs/>
        </w:rPr>
        <w:t>promoted</w:t>
      </w:r>
      <w:r w:rsidR="0051727E" w:rsidRPr="00260540">
        <w:rPr>
          <w:bCs/>
        </w:rPr>
        <w:t xml:space="preserve"> </w:t>
      </w:r>
      <w:r w:rsidR="00E77A9B" w:rsidRPr="00260540">
        <w:rPr>
          <w:bCs/>
        </w:rPr>
        <w:t xml:space="preserve">CD28 </w:t>
      </w:r>
      <w:r w:rsidR="007D2928" w:rsidRPr="00260540">
        <w:rPr>
          <w:bCs/>
        </w:rPr>
        <w:t xml:space="preserve">expression </w:t>
      </w:r>
      <w:r w:rsidR="003125F4" w:rsidRPr="00260540">
        <w:rPr>
          <w:bCs/>
        </w:rPr>
        <w:t xml:space="preserve">while reducing </w:t>
      </w:r>
      <w:r w:rsidR="00E77A9B" w:rsidRPr="00260540">
        <w:rPr>
          <w:bCs/>
        </w:rPr>
        <w:t>CTLA4</w:t>
      </w:r>
      <w:r w:rsidR="0051727E" w:rsidRPr="00260540">
        <w:rPr>
          <w:bCs/>
        </w:rPr>
        <w:t xml:space="preserve"> surface expression</w:t>
      </w:r>
      <w:r w:rsidR="007A5F9E">
        <w:rPr>
          <w:bCs/>
        </w:rPr>
        <w:t xml:space="preserve"> </w:t>
      </w:r>
      <w:r w:rsidR="0051727E" w:rsidRPr="00260540">
        <w:rPr>
          <w:bCs/>
        </w:rPr>
        <w:t xml:space="preserve">. </w:t>
      </w:r>
      <w:r w:rsidR="00B12462" w:rsidRPr="00260540">
        <w:rPr>
          <w:bCs/>
        </w:rPr>
        <w:t xml:space="preserve">CD28 signaling triggers PI3K signaling </w:t>
      </w:r>
      <w:r w:rsidR="00E036BF">
        <w:rPr>
          <w:bCs/>
        </w:rPr>
        <w:fldChar w:fldCharType="begin">
          <w:fldData xml:space="preserve">PEVuZE5vdGU+PENpdGU+PEF1dGhvcj5TYXVlcjwvQXV0aG9yPjxZZWFyPjIwMDg8L1llYXI+PFJl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VSBTIEE8L2Z1bGwtdGl0bGU+PGFiYnItMT5Qcm9jZWVkaW5ncyBvZiB0aGUgTmF0aW9uYWwgQWNh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</w:fldData>
        </w:fldChar>
      </w:r>
      <w:r w:rsidR="00206E08">
        <w:rPr>
          <w:bCs/>
        </w:rPr>
        <w:instrText xml:space="preserve"> ADDIN EN.CITE </w:instrText>
      </w:r>
      <w:r w:rsidR="00206E08">
        <w:rPr>
          <w:bCs/>
        </w:rPr>
        <w:fldChar w:fldCharType="begin">
          <w:fldData xml:space="preserve">PEVuZE5vdGU+PENpdGU+PEF1dGhvcj5TYXVlcjwvQXV0aG9yPjxZZWFyPjIwMDg8L1llYXI+PFJl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VSBTIEE8L2Z1bGwtdGl0bGU+PGFiYnItMT5Qcm9jZWVkaW5ncyBvZiB0aGUgTmF0aW9uYWwgQWNh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</w:fldData>
        </w:fldChar>
      </w:r>
      <w:r w:rsidR="00206E08">
        <w:rPr>
          <w:bCs/>
        </w:rPr>
        <w:instrText xml:space="preserve"> ADDIN EN.CITE.DATA </w:instrText>
      </w:r>
      <w:r w:rsidR="00206E08">
        <w:rPr>
          <w:bCs/>
        </w:rPr>
      </w:r>
      <w:r w:rsidR="00206E08">
        <w:rPr>
          <w:bCs/>
        </w:rPr>
        <w:fldChar w:fldCharType="end"/>
      </w:r>
      <w:r w:rsidR="00E036BF">
        <w:rPr>
          <w:bCs/>
        </w:rPr>
      </w:r>
      <w:r w:rsidR="00E036BF">
        <w:rPr>
          <w:bCs/>
        </w:rPr>
        <w:fldChar w:fldCharType="separate"/>
      </w:r>
      <w:r w:rsidR="00206E08">
        <w:rPr>
          <w:bCs/>
          <w:noProof/>
        </w:rPr>
        <w:t>(</w:t>
      </w:r>
      <w:hyperlink w:anchor="_ENREF_11" w:tooltip="Sauer, 2008 #163" w:history="1">
        <w:r w:rsidR="00EF6E4D" w:rsidRPr="00206E08">
          <w:rPr>
            <w:bCs/>
            <w:i/>
            <w:noProof/>
          </w:rPr>
          <w:t>11</w:t>
        </w:r>
      </w:hyperlink>
      <w:r w:rsidR="00206E08">
        <w:rPr>
          <w:bCs/>
          <w:noProof/>
        </w:rPr>
        <w:t>)</w:t>
      </w:r>
      <w:r w:rsidR="00E036BF">
        <w:rPr>
          <w:bCs/>
        </w:rPr>
        <w:fldChar w:fldCharType="end"/>
      </w:r>
      <w:r w:rsidR="00B12462" w:rsidRPr="00260540">
        <w:rPr>
          <w:bCs/>
        </w:rPr>
        <w:t xml:space="preserve"> which can contribute to NFAT5 activation </w:t>
      </w:r>
      <w:r w:rsidR="00E036BF">
        <w:rPr>
          <w:bCs/>
        </w:rPr>
        <w:fldChar w:fldCharType="begin"/>
      </w:r>
      <w:r w:rsidR="00206E08">
        <w:rPr>
          <w:bCs/>
        </w:rPr>
        <w:instrText xml:space="preserve"> ADDIN EN.CITE &lt;EndNote&gt;&lt;Cite&gt;&lt;Author&gt;Irarrazabal&lt;/Author&gt;&lt;Year&gt;2006&lt;/Year&gt;&lt;RecNum&gt;2749&lt;/RecNum&gt;&lt;DisplayText&gt;(&lt;style face="italic"&gt;23&lt;/style&gt;)&lt;/DisplayText&gt;&lt;record&gt;&lt;rec-number&gt;2749&lt;/rec-number&gt;&lt;foreign-keys&gt;&lt;key app="EN" db-id="zr95xpadca5p9mea9dcvfv5kv552er9x5xws" timestamp="1499527512"&gt;2749&lt;/key&gt;&lt;/foreign-keys&gt;&lt;ref-type name="Journal Article"&gt;17&lt;/ref-type&gt;&lt;contributors&gt;&lt;authors&gt;&lt;author&gt;Irarrazabal, Carlos E.&lt;/author&gt;&lt;author&gt;Burg, Maurice B.&lt;/author&gt;&lt;author&gt;Ward, Stephen G.&lt;/author&gt;&lt;author&gt;Ferraris, Joan D.&lt;/author&gt;&lt;/authors&gt;&lt;/contributors&gt;&lt;titles&gt;&lt;title&gt;Phosphatidylinositol 3-kinase mediates activation of ATM by high NaCl and by ionizing radiation: Role in osmoprotective transcriptional regulation&lt;/title&gt;&lt;secondary-title&gt;Proceedings of the National Academy of Sciences&lt;/secondary-title&gt;&lt;/titles&gt;&lt;periodical&gt;&lt;full-title&gt;Proceedings of the National Academy of Sciences&lt;/full-title&gt;&lt;/periodical&gt;&lt;pages&gt;8882-8887&lt;/pages&gt;&lt;volume&gt;103&lt;/volume&gt;&lt;number&gt;23&lt;/number&gt;&lt;dates&gt;&lt;year&gt;2006&lt;/year&gt;&lt;pub-dates&gt;&lt;date&gt;June 6, 2006&lt;/date&gt;&lt;/pub-dates&gt;&lt;/dates&gt;&lt;urls&gt;&lt;related-urls&gt;&lt;url&gt;http://www.pnas.org/content/103/23/8882.abstract&lt;/url&gt;&lt;/related-urls&gt;&lt;/urls&gt;&lt;electronic-resource-num&gt;10.1073/pnas.0602911103&lt;/electronic-resource-num&gt;&lt;/record&gt;&lt;/Cite&gt;&lt;/EndNote&gt;</w:instrText>
      </w:r>
      <w:r w:rsidR="00E036BF">
        <w:rPr>
          <w:bCs/>
        </w:rPr>
        <w:fldChar w:fldCharType="separate"/>
      </w:r>
      <w:r w:rsidR="00206E08">
        <w:rPr>
          <w:bCs/>
          <w:noProof/>
        </w:rPr>
        <w:t>(</w:t>
      </w:r>
      <w:hyperlink w:anchor="_ENREF_23" w:tooltip="Irarrazabal, 2006 #2749" w:history="1">
        <w:r w:rsidR="00EF6E4D" w:rsidRPr="00206E08">
          <w:rPr>
            <w:bCs/>
            <w:i/>
            <w:noProof/>
          </w:rPr>
          <w:t>23</w:t>
        </w:r>
      </w:hyperlink>
      <w:r w:rsidR="00206E08">
        <w:rPr>
          <w:bCs/>
          <w:noProof/>
        </w:rPr>
        <w:t>)</w:t>
      </w:r>
      <w:r w:rsidR="00E036BF">
        <w:rPr>
          <w:bCs/>
        </w:rPr>
        <w:fldChar w:fldCharType="end"/>
      </w:r>
      <w:r w:rsidR="00E036BF">
        <w:rPr>
          <w:bCs/>
        </w:rPr>
        <w:t xml:space="preserve"> </w:t>
      </w:r>
      <w:r w:rsidR="00B12462" w:rsidRPr="00260540">
        <w:rPr>
          <w:bCs/>
        </w:rPr>
        <w:t xml:space="preserve">thereby offering a potential additional explanation how miRNA181a might indirectly contribute to NFAT5 upregulation. </w:t>
      </w:r>
      <w:r w:rsidR="00384DA2" w:rsidRPr="00260540">
        <w:rPr>
          <w:bCs/>
        </w:rPr>
        <w:t xml:space="preserve">Accordingly, </w:t>
      </w:r>
      <w:r w:rsidR="0051727E" w:rsidRPr="00260540">
        <w:rPr>
          <w:bCs/>
        </w:rPr>
        <w:t xml:space="preserve">we observe </w:t>
      </w:r>
      <w:r w:rsidR="000B72CF" w:rsidRPr="00260540">
        <w:rPr>
          <w:bCs/>
        </w:rPr>
        <w:t>enhanced</w:t>
      </w:r>
      <w:r w:rsidR="00FE7ACB" w:rsidRPr="00260540">
        <w:rPr>
          <w:bCs/>
        </w:rPr>
        <w:t xml:space="preserve"> </w:t>
      </w:r>
      <w:r w:rsidR="0051727E" w:rsidRPr="00260540">
        <w:rPr>
          <w:bCs/>
        </w:rPr>
        <w:t>CD28 mRNA abundance in CD4</w:t>
      </w:r>
      <w:r w:rsidR="0051727E" w:rsidRPr="00260540">
        <w:rPr>
          <w:bCs/>
          <w:vertAlign w:val="superscript"/>
        </w:rPr>
        <w:t>+</w:t>
      </w:r>
      <w:r w:rsidR="0051727E" w:rsidRPr="00260540">
        <w:rPr>
          <w:bCs/>
        </w:rPr>
        <w:t xml:space="preserve">T cells from children with ongoing islet autoimmunity. </w:t>
      </w:r>
      <w:r w:rsidR="00B06198" w:rsidRPr="00260540">
        <w:rPr>
          <w:bCs/>
        </w:rPr>
        <w:t xml:space="preserve">Moreover, </w:t>
      </w:r>
      <w:r w:rsidR="002E4B0F" w:rsidRPr="00260540">
        <w:rPr>
          <w:bCs/>
        </w:rPr>
        <w:t xml:space="preserve">miRNA181a blockade </w:t>
      </w:r>
      <w:r w:rsidR="00B06198" w:rsidRPr="00260540">
        <w:rPr>
          <w:bCs/>
          <w:i/>
        </w:rPr>
        <w:t>in vivo</w:t>
      </w:r>
      <w:r w:rsidR="00B06198" w:rsidRPr="00260540">
        <w:rPr>
          <w:bCs/>
        </w:rPr>
        <w:t xml:space="preserve"> </w:t>
      </w:r>
      <w:r w:rsidR="009A0ACA" w:rsidRPr="00260540">
        <w:rPr>
          <w:bCs/>
        </w:rPr>
        <w:t xml:space="preserve">significantly </w:t>
      </w:r>
      <w:r w:rsidR="00B06198" w:rsidRPr="00260540">
        <w:rPr>
          <w:bCs/>
        </w:rPr>
        <w:t>reduced CD28 expression in CD4</w:t>
      </w:r>
      <w:r w:rsidR="00B06198" w:rsidRPr="00260540">
        <w:rPr>
          <w:bCs/>
          <w:vertAlign w:val="superscript"/>
        </w:rPr>
        <w:t>+</w:t>
      </w:r>
      <w:r w:rsidR="00B06198" w:rsidRPr="00260540">
        <w:rPr>
          <w:bCs/>
        </w:rPr>
        <w:t xml:space="preserve">T cells while </w:t>
      </w:r>
      <w:r w:rsidR="001C6347" w:rsidRPr="00260540">
        <w:rPr>
          <w:bCs/>
        </w:rPr>
        <w:t>reducing</w:t>
      </w:r>
      <w:r w:rsidR="00B06198" w:rsidRPr="00260540">
        <w:rPr>
          <w:bCs/>
        </w:rPr>
        <w:t xml:space="preserve"> </w:t>
      </w:r>
      <w:r w:rsidR="00B12462" w:rsidRPr="00260540">
        <w:rPr>
          <w:bCs/>
        </w:rPr>
        <w:t xml:space="preserve">murine </w:t>
      </w:r>
      <w:r w:rsidR="00B06198" w:rsidRPr="00260540">
        <w:rPr>
          <w:bCs/>
        </w:rPr>
        <w:t xml:space="preserve">islet autoimmunity. </w:t>
      </w:r>
    </w:p>
    <w:p w14:paraId="02AF5CF6" w14:textId="14562126" w:rsidR="00012ED5" w:rsidRPr="00260540" w:rsidRDefault="00287963" w:rsidP="00287963">
      <w:pPr>
        <w:pStyle w:val="Paragraph"/>
        <w:spacing w:line="480" w:lineRule="auto"/>
        <w:jc w:val="both"/>
        <w:rPr>
          <w:bCs/>
        </w:rPr>
      </w:pPr>
      <w:r w:rsidRPr="00260540">
        <w:rPr>
          <w:bCs/>
        </w:rPr>
        <w:t>I</w:t>
      </w:r>
      <w:r w:rsidR="0051727E" w:rsidRPr="00260540">
        <w:rPr>
          <w:bCs/>
        </w:rPr>
        <w:t>n the absence of NFAT5</w:t>
      </w:r>
      <w:r w:rsidR="009B49AE" w:rsidRPr="00260540">
        <w:rPr>
          <w:bCs/>
        </w:rPr>
        <w:t>,</w:t>
      </w:r>
      <w:r w:rsidRPr="00260540">
        <w:rPr>
          <w:bCs/>
        </w:rPr>
        <w:t xml:space="preserve"> Treg induction was enhanced, </w:t>
      </w:r>
      <w:r w:rsidR="002E4B0F" w:rsidRPr="00260540">
        <w:rPr>
          <w:bCs/>
        </w:rPr>
        <w:t xml:space="preserve">T cells harbored </w:t>
      </w:r>
      <w:r w:rsidR="00012ED5" w:rsidRPr="00260540">
        <w:rPr>
          <w:bCs/>
        </w:rPr>
        <w:t xml:space="preserve">increased </w:t>
      </w:r>
      <w:proofErr w:type="spellStart"/>
      <w:r w:rsidR="002E4B0F" w:rsidRPr="00260540">
        <w:rPr>
          <w:bCs/>
          <w:i/>
        </w:rPr>
        <w:t>Pten</w:t>
      </w:r>
      <w:proofErr w:type="spellEnd"/>
      <w:r w:rsidR="002E4B0F" w:rsidRPr="00260540">
        <w:rPr>
          <w:bCs/>
        </w:rPr>
        <w:t xml:space="preserve"> and </w:t>
      </w:r>
      <w:r w:rsidR="002E4B0F" w:rsidRPr="00260540">
        <w:rPr>
          <w:bCs/>
          <w:i/>
        </w:rPr>
        <w:t>Foxo1</w:t>
      </w:r>
      <w:r w:rsidR="002E4B0F" w:rsidRPr="00260540">
        <w:rPr>
          <w:bCs/>
        </w:rPr>
        <w:t xml:space="preserve"> </w:t>
      </w:r>
      <w:r w:rsidR="00012ED5" w:rsidRPr="00260540">
        <w:rPr>
          <w:bCs/>
        </w:rPr>
        <w:t xml:space="preserve">expression, both critically involved in favoring Treg induction. </w:t>
      </w:r>
      <w:r w:rsidR="004701E2" w:rsidRPr="00260540">
        <w:rPr>
          <w:bCs/>
        </w:rPr>
        <w:t>Specifically</w:t>
      </w:r>
      <w:r w:rsidR="0051161E" w:rsidRPr="00260540">
        <w:rPr>
          <w:bCs/>
        </w:rPr>
        <w:t>, F</w:t>
      </w:r>
      <w:r w:rsidR="009B49AE" w:rsidRPr="00260540">
        <w:rPr>
          <w:bCs/>
        </w:rPr>
        <w:t>oxo</w:t>
      </w:r>
      <w:r w:rsidR="00A13531" w:rsidRPr="00260540">
        <w:rPr>
          <w:bCs/>
        </w:rPr>
        <w:t xml:space="preserve">1 </w:t>
      </w:r>
      <w:r w:rsidRPr="00260540">
        <w:rPr>
          <w:bCs/>
        </w:rPr>
        <w:t>can</w:t>
      </w:r>
      <w:r w:rsidR="00A13531" w:rsidRPr="00260540">
        <w:rPr>
          <w:bCs/>
        </w:rPr>
        <w:t xml:space="preserve"> directly regulate Treg differentiation</w:t>
      </w:r>
      <w:r w:rsidR="009D4A2E">
        <w:rPr>
          <w:bCs/>
        </w:rPr>
        <w:t xml:space="preserve"> </w:t>
      </w:r>
      <w:r w:rsidR="009D4A2E">
        <w:rPr>
          <w:bCs/>
        </w:rPr>
        <w:fldChar w:fldCharType="begin">
          <w:fldData xml:space="preserve">PEVuZE5vdGU+PENpdGU+PEF1dGhvcj5PdXlhbmc8L0F1dGhvcj48WWVhcj4yMDEwPC9ZZWFyPjxS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</w:fldData>
        </w:fldChar>
      </w:r>
      <w:r w:rsidR="00206E08">
        <w:rPr>
          <w:bCs/>
        </w:rPr>
        <w:instrText xml:space="preserve"> ADDIN EN.CITE </w:instrText>
      </w:r>
      <w:r w:rsidR="00206E08">
        <w:rPr>
          <w:bCs/>
        </w:rPr>
        <w:fldChar w:fldCharType="begin">
          <w:fldData xml:space="preserve">PEVuZE5vdGU+PENpdGU+PEF1dGhvcj5PdXlhbmc8L0F1dGhvcj48WWVhcj4yMDEwPC9ZZWFyPjxS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</w:fldData>
        </w:fldChar>
      </w:r>
      <w:r w:rsidR="00206E08">
        <w:rPr>
          <w:bCs/>
        </w:rPr>
        <w:instrText xml:space="preserve"> ADDIN EN.CITE.DATA </w:instrText>
      </w:r>
      <w:r w:rsidR="00206E08">
        <w:rPr>
          <w:bCs/>
        </w:rPr>
      </w:r>
      <w:r w:rsidR="00206E08">
        <w:rPr>
          <w:bCs/>
        </w:rPr>
        <w:fldChar w:fldCharType="end"/>
      </w:r>
      <w:r w:rsidR="009D4A2E">
        <w:rPr>
          <w:bCs/>
        </w:rPr>
      </w:r>
      <w:r w:rsidR="009D4A2E">
        <w:rPr>
          <w:bCs/>
        </w:rPr>
        <w:fldChar w:fldCharType="separate"/>
      </w:r>
      <w:r w:rsidR="00206E08">
        <w:rPr>
          <w:bCs/>
          <w:noProof/>
        </w:rPr>
        <w:t>(</w:t>
      </w:r>
      <w:hyperlink w:anchor="_ENREF_39" w:tooltip="Ouyang, 2010 #183" w:history="1">
        <w:r w:rsidR="00EF6E4D" w:rsidRPr="00206E08">
          <w:rPr>
            <w:bCs/>
            <w:i/>
            <w:noProof/>
          </w:rPr>
          <w:t>39</w:t>
        </w:r>
      </w:hyperlink>
      <w:r w:rsidR="00206E08">
        <w:rPr>
          <w:bCs/>
          <w:noProof/>
        </w:rPr>
        <w:t>)</w:t>
      </w:r>
      <w:r w:rsidR="009D4A2E">
        <w:rPr>
          <w:bCs/>
        </w:rPr>
        <w:fldChar w:fldCharType="end"/>
      </w:r>
      <w:r w:rsidR="00A13531" w:rsidRPr="00260540">
        <w:rPr>
          <w:bCs/>
        </w:rPr>
        <w:t>. In contrast, high PI3K/</w:t>
      </w:r>
      <w:proofErr w:type="spellStart"/>
      <w:r w:rsidR="00A13531" w:rsidRPr="00260540">
        <w:rPr>
          <w:bCs/>
        </w:rPr>
        <w:t>Akt</w:t>
      </w:r>
      <w:proofErr w:type="spellEnd"/>
      <w:r w:rsidR="00A13531" w:rsidRPr="00260540">
        <w:rPr>
          <w:bCs/>
        </w:rPr>
        <w:t xml:space="preserve"> signaling </w:t>
      </w:r>
      <w:r w:rsidR="004701E2" w:rsidRPr="00260540">
        <w:rPr>
          <w:bCs/>
        </w:rPr>
        <w:t xml:space="preserve">activity </w:t>
      </w:r>
      <w:r w:rsidR="003125F4" w:rsidRPr="00260540">
        <w:rPr>
          <w:bCs/>
        </w:rPr>
        <w:t>inactivates</w:t>
      </w:r>
      <w:r w:rsidR="00A13531" w:rsidRPr="00260540">
        <w:rPr>
          <w:bCs/>
        </w:rPr>
        <w:t xml:space="preserve"> Foxo1 </w:t>
      </w:r>
      <w:r w:rsidR="00E85B70" w:rsidRPr="00260540">
        <w:rPr>
          <w:bCs/>
        </w:rPr>
        <w:t xml:space="preserve">proteins </w:t>
      </w:r>
      <w:r w:rsidR="00A13531" w:rsidRPr="00260540">
        <w:rPr>
          <w:bCs/>
        </w:rPr>
        <w:t>by ex</w:t>
      </w:r>
      <w:r w:rsidR="00C66119" w:rsidRPr="00260540">
        <w:rPr>
          <w:bCs/>
        </w:rPr>
        <w:t>c</w:t>
      </w:r>
      <w:r w:rsidR="00A13531" w:rsidRPr="00260540">
        <w:rPr>
          <w:bCs/>
        </w:rPr>
        <w:t>luding them from the nucleus</w:t>
      </w:r>
      <w:r w:rsidR="009D4A2E">
        <w:rPr>
          <w:bCs/>
        </w:rPr>
        <w:t xml:space="preserve"> </w:t>
      </w:r>
      <w:r w:rsidR="009D4A2E">
        <w:rPr>
          <w:bCs/>
        </w:rPr>
        <w:fldChar w:fldCharType="begin">
          <w:fldData xml:space="preserve">PEVuZE5vdGU+PENpdGU+PEF1dGhvcj5PdXlhbmc8L0F1dGhvcj48WWVhcj4yMDEwPC9ZZWFyPjxS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</w:fldData>
        </w:fldChar>
      </w:r>
      <w:r w:rsidR="00206E08">
        <w:rPr>
          <w:bCs/>
        </w:rPr>
        <w:instrText xml:space="preserve"> ADDIN EN.CITE </w:instrText>
      </w:r>
      <w:r w:rsidR="00206E08">
        <w:rPr>
          <w:bCs/>
        </w:rPr>
        <w:fldChar w:fldCharType="begin">
          <w:fldData xml:space="preserve">PEVuZE5vdGU+PENpdGU+PEF1dGhvcj5PdXlhbmc8L0F1dGhvcj48WWVhcj4yMDEwPC9ZZWFyPjxS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</w:fldData>
        </w:fldChar>
      </w:r>
      <w:r w:rsidR="00206E08">
        <w:rPr>
          <w:bCs/>
        </w:rPr>
        <w:instrText xml:space="preserve"> ADDIN EN.CITE.DATA </w:instrText>
      </w:r>
      <w:r w:rsidR="00206E08">
        <w:rPr>
          <w:bCs/>
        </w:rPr>
      </w:r>
      <w:r w:rsidR="00206E08">
        <w:rPr>
          <w:bCs/>
        </w:rPr>
        <w:fldChar w:fldCharType="end"/>
      </w:r>
      <w:r w:rsidR="009D4A2E">
        <w:rPr>
          <w:bCs/>
        </w:rPr>
      </w:r>
      <w:r w:rsidR="009D4A2E">
        <w:rPr>
          <w:bCs/>
        </w:rPr>
        <w:fldChar w:fldCharType="separate"/>
      </w:r>
      <w:r w:rsidR="00206E08">
        <w:rPr>
          <w:bCs/>
          <w:noProof/>
        </w:rPr>
        <w:t>(</w:t>
      </w:r>
      <w:hyperlink w:anchor="_ENREF_39" w:tooltip="Ouyang, 2010 #183" w:history="1">
        <w:r w:rsidR="00EF6E4D" w:rsidRPr="00206E08">
          <w:rPr>
            <w:bCs/>
            <w:i/>
            <w:noProof/>
          </w:rPr>
          <w:t>39</w:t>
        </w:r>
      </w:hyperlink>
      <w:r w:rsidR="00206E08">
        <w:rPr>
          <w:bCs/>
          <w:noProof/>
        </w:rPr>
        <w:t>)</w:t>
      </w:r>
      <w:r w:rsidR="009D4A2E">
        <w:rPr>
          <w:bCs/>
        </w:rPr>
        <w:fldChar w:fldCharType="end"/>
      </w:r>
      <w:r w:rsidR="00E85B70" w:rsidRPr="00260540">
        <w:rPr>
          <w:bCs/>
        </w:rPr>
        <w:t>.</w:t>
      </w:r>
      <w:r w:rsidR="00A13531" w:rsidRPr="00260540">
        <w:rPr>
          <w:bCs/>
        </w:rPr>
        <w:t xml:space="preserve"> </w:t>
      </w:r>
    </w:p>
    <w:p w14:paraId="568A3FB8" w14:textId="1B2067CD" w:rsidR="00DC6494" w:rsidRPr="00260540" w:rsidRDefault="00550A55" w:rsidP="003A1A6F">
      <w:pPr>
        <w:pStyle w:val="Paragraph"/>
        <w:spacing w:line="480" w:lineRule="auto"/>
        <w:jc w:val="both"/>
        <w:rPr>
          <w:bCs/>
        </w:rPr>
      </w:pPr>
      <w:r w:rsidRPr="00260540">
        <w:rPr>
          <w:bCs/>
        </w:rPr>
        <w:t>These</w:t>
      </w:r>
      <w:r w:rsidR="00875534" w:rsidRPr="00260540">
        <w:rPr>
          <w:bCs/>
        </w:rPr>
        <w:t xml:space="preserve"> results </w:t>
      </w:r>
      <w:r w:rsidR="0056110A" w:rsidRPr="00260540">
        <w:rPr>
          <w:bCs/>
        </w:rPr>
        <w:t>suggest</w:t>
      </w:r>
      <w:r w:rsidR="00DC6494" w:rsidRPr="00260540">
        <w:rPr>
          <w:bCs/>
        </w:rPr>
        <w:t xml:space="preserve"> that </w:t>
      </w:r>
      <w:r w:rsidR="00C66119" w:rsidRPr="00260540">
        <w:rPr>
          <w:bCs/>
        </w:rPr>
        <w:t xml:space="preserve">a low activity of </w:t>
      </w:r>
      <w:r w:rsidR="00E12C71" w:rsidRPr="00260540">
        <w:rPr>
          <w:bCs/>
        </w:rPr>
        <w:t xml:space="preserve">a </w:t>
      </w:r>
      <w:r w:rsidR="00DC6494" w:rsidRPr="00260540">
        <w:rPr>
          <w:bCs/>
        </w:rPr>
        <w:t xml:space="preserve">miRNA181a-NFAT5 </w:t>
      </w:r>
      <w:r w:rsidR="00C66119" w:rsidRPr="00260540">
        <w:rPr>
          <w:bCs/>
        </w:rPr>
        <w:t xml:space="preserve">signaling </w:t>
      </w:r>
      <w:r w:rsidR="00DC6494" w:rsidRPr="00260540">
        <w:rPr>
          <w:bCs/>
        </w:rPr>
        <w:t xml:space="preserve">axis can link improved </w:t>
      </w:r>
      <w:r w:rsidR="008E186F" w:rsidRPr="00260540">
        <w:rPr>
          <w:bCs/>
        </w:rPr>
        <w:t>FOX</w:t>
      </w:r>
      <w:r w:rsidR="00F32711" w:rsidRPr="00260540">
        <w:rPr>
          <w:bCs/>
        </w:rPr>
        <w:t>P3</w:t>
      </w:r>
      <w:r w:rsidR="00DC6494" w:rsidRPr="00260540">
        <w:rPr>
          <w:bCs/>
        </w:rPr>
        <w:t xml:space="preserve"> </w:t>
      </w:r>
      <w:proofErr w:type="spellStart"/>
      <w:r w:rsidR="00DB3D60" w:rsidRPr="00260540">
        <w:rPr>
          <w:bCs/>
        </w:rPr>
        <w:t>inducibility</w:t>
      </w:r>
      <w:proofErr w:type="spellEnd"/>
      <w:r w:rsidR="00C66119" w:rsidRPr="00260540">
        <w:rPr>
          <w:bCs/>
        </w:rPr>
        <w:t xml:space="preserve"> </w:t>
      </w:r>
      <w:r w:rsidR="00DC6494" w:rsidRPr="00260540">
        <w:rPr>
          <w:bCs/>
        </w:rPr>
        <w:t xml:space="preserve">with </w:t>
      </w:r>
      <w:r w:rsidR="00C66119" w:rsidRPr="00260540">
        <w:rPr>
          <w:bCs/>
        </w:rPr>
        <w:t xml:space="preserve">limited </w:t>
      </w:r>
      <w:r w:rsidR="004701E2" w:rsidRPr="00260540">
        <w:rPr>
          <w:bCs/>
        </w:rPr>
        <w:t>PI3K/</w:t>
      </w:r>
      <w:proofErr w:type="spellStart"/>
      <w:r w:rsidR="004701E2" w:rsidRPr="00260540">
        <w:rPr>
          <w:bCs/>
        </w:rPr>
        <w:t>Akt</w:t>
      </w:r>
      <w:proofErr w:type="spellEnd"/>
      <w:r w:rsidR="004701E2" w:rsidRPr="00260540">
        <w:rPr>
          <w:bCs/>
        </w:rPr>
        <w:t>/</w:t>
      </w:r>
      <w:proofErr w:type="spellStart"/>
      <w:r w:rsidR="004701E2" w:rsidRPr="00260540">
        <w:rPr>
          <w:bCs/>
        </w:rPr>
        <w:t>mTOR</w:t>
      </w:r>
      <w:proofErr w:type="spellEnd"/>
      <w:r w:rsidR="004701E2" w:rsidRPr="00260540">
        <w:rPr>
          <w:bCs/>
        </w:rPr>
        <w:t xml:space="preserve"> </w:t>
      </w:r>
      <w:r w:rsidR="00DC6494" w:rsidRPr="00260540">
        <w:rPr>
          <w:bCs/>
        </w:rPr>
        <w:t>activation</w:t>
      </w:r>
      <w:r w:rsidR="009C2586" w:rsidRPr="00260540">
        <w:rPr>
          <w:bCs/>
        </w:rPr>
        <w:t>. Accordingly, PTEN</w:t>
      </w:r>
      <w:r w:rsidR="00DC6494" w:rsidRPr="00260540">
        <w:rPr>
          <w:bCs/>
        </w:rPr>
        <w:t>-deficient T cells presented with a constitutive activation of the PI3K/</w:t>
      </w:r>
      <w:proofErr w:type="spellStart"/>
      <w:r w:rsidR="00DC6494" w:rsidRPr="00260540">
        <w:rPr>
          <w:bCs/>
        </w:rPr>
        <w:t>Akt</w:t>
      </w:r>
      <w:proofErr w:type="spellEnd"/>
      <w:r w:rsidR="00DC6494" w:rsidRPr="00260540">
        <w:rPr>
          <w:bCs/>
        </w:rPr>
        <w:t>/</w:t>
      </w:r>
      <w:proofErr w:type="spellStart"/>
      <w:r w:rsidR="00DC6494" w:rsidRPr="00260540">
        <w:rPr>
          <w:bCs/>
        </w:rPr>
        <w:t>mTOR</w:t>
      </w:r>
      <w:proofErr w:type="spellEnd"/>
      <w:r w:rsidR="00DC6494" w:rsidRPr="00260540">
        <w:rPr>
          <w:bCs/>
        </w:rPr>
        <w:t xml:space="preserve"> signaling pathway accompanied by impaired </w:t>
      </w:r>
      <w:r w:rsidR="008E186F" w:rsidRPr="00260540">
        <w:rPr>
          <w:bCs/>
        </w:rPr>
        <w:t>Fox</w:t>
      </w:r>
      <w:r w:rsidR="00F32711" w:rsidRPr="00260540">
        <w:rPr>
          <w:bCs/>
        </w:rPr>
        <w:t>P3</w:t>
      </w:r>
      <w:r w:rsidR="00DC6494" w:rsidRPr="00260540">
        <w:rPr>
          <w:bCs/>
          <w:vertAlign w:val="superscript"/>
        </w:rPr>
        <w:t>+</w:t>
      </w:r>
      <w:r w:rsidR="00DC6494" w:rsidRPr="00260540">
        <w:rPr>
          <w:bCs/>
        </w:rPr>
        <w:t>Treg induction which was restored by PI3K inhibition</w:t>
      </w:r>
      <w:r w:rsidR="001277A6" w:rsidRPr="00260540">
        <w:rPr>
          <w:bCs/>
        </w:rPr>
        <w:t xml:space="preserve">. </w:t>
      </w:r>
    </w:p>
    <w:p w14:paraId="73868217" w14:textId="08C9B203" w:rsidR="00624F60" w:rsidRPr="00260540" w:rsidRDefault="0051727E" w:rsidP="00EB34BF">
      <w:pPr>
        <w:pStyle w:val="Paragraph"/>
        <w:spacing w:line="480" w:lineRule="auto"/>
        <w:jc w:val="both"/>
        <w:rPr>
          <w:bCs/>
        </w:rPr>
      </w:pPr>
      <w:r w:rsidRPr="00260540">
        <w:rPr>
          <w:bCs/>
        </w:rPr>
        <w:lastRenderedPageBreak/>
        <w:t xml:space="preserve">In sum, here we show that a miRNA181a/NFAT5 axis critically contributes to an impairment of </w:t>
      </w:r>
      <w:r w:rsidR="0056110A" w:rsidRPr="00260540">
        <w:rPr>
          <w:bCs/>
        </w:rPr>
        <w:t>Treg</w:t>
      </w:r>
      <w:r w:rsidRPr="00260540">
        <w:rPr>
          <w:bCs/>
        </w:rPr>
        <w:t xml:space="preserve"> induction during </w:t>
      </w:r>
      <w:r w:rsidR="00550A55" w:rsidRPr="00260540">
        <w:rPr>
          <w:bCs/>
        </w:rPr>
        <w:t xml:space="preserve">islet </w:t>
      </w:r>
      <w:r w:rsidR="0056110A" w:rsidRPr="00260540">
        <w:rPr>
          <w:bCs/>
        </w:rPr>
        <w:t>autoimmunity</w:t>
      </w:r>
      <w:r w:rsidRPr="00260540">
        <w:rPr>
          <w:bCs/>
        </w:rPr>
        <w:t>. These findings suggest that targeting miRNA181a and</w:t>
      </w:r>
      <w:r w:rsidR="009A0ACA" w:rsidRPr="00260540">
        <w:rPr>
          <w:bCs/>
        </w:rPr>
        <w:t>/or</w:t>
      </w:r>
      <w:r w:rsidRPr="00260540">
        <w:rPr>
          <w:bCs/>
        </w:rPr>
        <w:t xml:space="preserve"> NFAT5 signaling could contribute to the development of </w:t>
      </w:r>
      <w:r w:rsidR="000C4A08" w:rsidRPr="00260540">
        <w:rPr>
          <w:bCs/>
        </w:rPr>
        <w:t xml:space="preserve">translational </w:t>
      </w:r>
      <w:r w:rsidRPr="00260540">
        <w:rPr>
          <w:bCs/>
        </w:rPr>
        <w:t xml:space="preserve">strategies </w:t>
      </w:r>
      <w:r w:rsidR="00C66119" w:rsidRPr="00260540">
        <w:rPr>
          <w:bCs/>
        </w:rPr>
        <w:t>aimed at inhibiting</w:t>
      </w:r>
      <w:r w:rsidRPr="00260540">
        <w:rPr>
          <w:bCs/>
        </w:rPr>
        <w:t xml:space="preserve"> the signaling intermediates of T cell activation to limit T1D islet autoimmunity </w:t>
      </w:r>
      <w:r w:rsidR="009A0ACA" w:rsidRPr="00260540">
        <w:rPr>
          <w:bCs/>
        </w:rPr>
        <w:t>while improving</w:t>
      </w:r>
      <w:r w:rsidRPr="00260540">
        <w:rPr>
          <w:bCs/>
        </w:rPr>
        <w:t xml:space="preserve"> </w:t>
      </w:r>
      <w:r w:rsidR="0056110A" w:rsidRPr="00260540">
        <w:rPr>
          <w:bCs/>
        </w:rPr>
        <w:t xml:space="preserve">Treg </w:t>
      </w:r>
      <w:r w:rsidRPr="00260540">
        <w:rPr>
          <w:bCs/>
        </w:rPr>
        <w:t>induction.</w:t>
      </w:r>
    </w:p>
    <w:p w14:paraId="7042561E" w14:textId="77777777" w:rsidR="00287963" w:rsidRPr="00260540" w:rsidRDefault="00287963" w:rsidP="003A1A6F">
      <w:pPr>
        <w:pStyle w:val="Paragraph"/>
        <w:spacing w:line="480" w:lineRule="auto"/>
        <w:ind w:firstLine="0"/>
        <w:jc w:val="both"/>
        <w:rPr>
          <w:b/>
        </w:rPr>
      </w:pPr>
    </w:p>
    <w:p w14:paraId="0A39A9A4" w14:textId="77777777" w:rsidR="005341F3" w:rsidRPr="00260540" w:rsidRDefault="005341F3" w:rsidP="003A1A6F">
      <w:pPr>
        <w:pStyle w:val="Paragraph"/>
        <w:spacing w:line="480" w:lineRule="auto"/>
        <w:ind w:firstLine="0"/>
        <w:jc w:val="both"/>
        <w:rPr>
          <w:b/>
        </w:rPr>
      </w:pPr>
      <w:r w:rsidRPr="00260540">
        <w:rPr>
          <w:b/>
        </w:rPr>
        <w:t>Materials and Methods</w:t>
      </w:r>
    </w:p>
    <w:p w14:paraId="563CBCF6" w14:textId="453AD287" w:rsidR="002350E0" w:rsidRPr="00260540" w:rsidRDefault="005D04A1" w:rsidP="0084582D">
      <w:pPr>
        <w:pStyle w:val="Paragraph"/>
        <w:spacing w:line="480" w:lineRule="auto"/>
        <w:ind w:left="720" w:firstLine="0"/>
        <w:jc w:val="both"/>
        <w:rPr>
          <w:b/>
        </w:rPr>
      </w:pPr>
      <w:r>
        <w:rPr>
          <w:b/>
        </w:rPr>
        <w:t>Study</w:t>
      </w:r>
      <w:r w:rsidRPr="00260540">
        <w:rPr>
          <w:b/>
        </w:rPr>
        <w:t xml:space="preserve"> </w:t>
      </w:r>
      <w:r w:rsidR="002350E0" w:rsidRPr="00260540">
        <w:rPr>
          <w:b/>
        </w:rPr>
        <w:t>Design</w:t>
      </w:r>
    </w:p>
    <w:p w14:paraId="2C645F33" w14:textId="0C31CCF3" w:rsidR="0084582D" w:rsidRPr="00260540" w:rsidRDefault="0084582D" w:rsidP="0084582D">
      <w:pPr>
        <w:pStyle w:val="Paragraph"/>
        <w:spacing w:line="480" w:lineRule="auto"/>
        <w:ind w:firstLine="0"/>
        <w:jc w:val="both"/>
      </w:pPr>
      <w:r w:rsidRPr="00260540">
        <w:tab/>
      </w:r>
      <w:r w:rsidR="00EB1FD0" w:rsidRPr="00260540">
        <w:t>This</w:t>
      </w:r>
      <w:r w:rsidRPr="00260540">
        <w:t xml:space="preserve"> study was designed to </w:t>
      </w:r>
      <w:r w:rsidR="005A0CFB" w:rsidRPr="00260540">
        <w:t xml:space="preserve">investigate </w:t>
      </w:r>
      <w:r w:rsidR="00EB1FD0" w:rsidRPr="00260540">
        <w:t>Treg</w:t>
      </w:r>
      <w:r w:rsidR="005A0CFB" w:rsidRPr="00260540">
        <w:t xml:space="preserve"> induction in T cells from children at an early state of islet autoimmunity </w:t>
      </w:r>
      <w:r w:rsidR="00EB1FD0" w:rsidRPr="00260540">
        <w:t>without</w:t>
      </w:r>
      <w:r w:rsidR="005A0CFB" w:rsidRPr="00260540">
        <w:t xml:space="preserve"> symptomatic T1D. Therefore, peripheral blood from children who are first degree relatives of </w:t>
      </w:r>
      <w:r w:rsidR="00CF0F12" w:rsidRPr="00260540">
        <w:t xml:space="preserve">T1D </w:t>
      </w:r>
      <w:r w:rsidR="005A0CFB" w:rsidRPr="00260540">
        <w:t xml:space="preserve">patients that </w:t>
      </w:r>
      <w:r w:rsidR="00B47BD5" w:rsidRPr="00260540">
        <w:t>consented</w:t>
      </w:r>
      <w:r w:rsidR="005A0CFB" w:rsidRPr="00260540">
        <w:t xml:space="preserve"> </w:t>
      </w:r>
      <w:r w:rsidR="00B47BD5" w:rsidRPr="00260540">
        <w:t>to the</w:t>
      </w:r>
      <w:r w:rsidR="005A0CFB" w:rsidRPr="00260540">
        <w:t xml:space="preserve"> Munich Bioresource project</w:t>
      </w:r>
      <w:r w:rsidR="00B47BD5" w:rsidRPr="00260540">
        <w:t xml:space="preserve"> </w:t>
      </w:r>
      <w:r w:rsidR="009B49AE" w:rsidRPr="00260540">
        <w:t xml:space="preserve">was </w:t>
      </w:r>
      <w:r w:rsidR="00B47BD5" w:rsidRPr="00260540">
        <w:t xml:space="preserve">analyzed. Treg induction during different phases of islet autoimmunity was assessed. T cell-specific miRNAs and miRNA-regulated pathways involved </w:t>
      </w:r>
      <w:r w:rsidRPr="00260540">
        <w:t xml:space="preserve">in </w:t>
      </w:r>
      <w:r w:rsidR="0056110A" w:rsidRPr="00260540">
        <w:t>Treg induction</w:t>
      </w:r>
      <w:r w:rsidR="00B47BD5" w:rsidRPr="00260540">
        <w:t xml:space="preserve"> were studied</w:t>
      </w:r>
      <w:r w:rsidR="00530DEF" w:rsidRPr="00260540">
        <w:t xml:space="preserve"> </w:t>
      </w:r>
      <w:r w:rsidR="0056110A" w:rsidRPr="00260540">
        <w:t>using NGS and</w:t>
      </w:r>
      <w:r w:rsidR="00B47BD5" w:rsidRPr="00260540">
        <w:t xml:space="preserve"> qPCR analyses. </w:t>
      </w:r>
      <w:r w:rsidR="0056110A" w:rsidRPr="00260540">
        <w:t xml:space="preserve">Treg induction </w:t>
      </w:r>
      <w:r w:rsidR="009C0352" w:rsidRPr="00260540">
        <w:t xml:space="preserve">and </w:t>
      </w:r>
      <w:r w:rsidR="00CF0F12" w:rsidRPr="00260540">
        <w:t xml:space="preserve">autoimmune </w:t>
      </w:r>
      <w:r w:rsidR="009C0352" w:rsidRPr="00260540">
        <w:t xml:space="preserve">modulation upon </w:t>
      </w:r>
      <w:r w:rsidR="00CF0F12" w:rsidRPr="00260540">
        <w:t xml:space="preserve">miRNA181a or NFAT5 </w:t>
      </w:r>
      <w:r w:rsidR="009C0352" w:rsidRPr="00260540">
        <w:t xml:space="preserve">blockade </w:t>
      </w:r>
      <w:r w:rsidR="0056110A" w:rsidRPr="00260540">
        <w:t>was analyzed in NOD mice and in humanized NSG mice.</w:t>
      </w:r>
      <w:r w:rsidR="000D55A4" w:rsidRPr="00260540">
        <w:t xml:space="preserve"> </w:t>
      </w:r>
      <w:r w:rsidR="009915D2">
        <w:t>Specifically, w</w:t>
      </w:r>
      <w:r w:rsidR="00B47BD5" w:rsidRPr="00260540">
        <w:t xml:space="preserve">e focused </w:t>
      </w:r>
      <w:r w:rsidR="000D55A4" w:rsidRPr="00260540">
        <w:t xml:space="preserve">on miRNA181a, due to its implication in mediating </w:t>
      </w:r>
      <w:r w:rsidR="00F211CF" w:rsidRPr="00260540">
        <w:t xml:space="preserve">signal strength of </w:t>
      </w:r>
      <w:r w:rsidR="0056110A" w:rsidRPr="00260540">
        <w:t xml:space="preserve">antigenic </w:t>
      </w:r>
      <w:r w:rsidR="00F211CF" w:rsidRPr="00260540">
        <w:t>stimulation</w:t>
      </w:r>
      <w:r w:rsidR="000D55A4" w:rsidRPr="00260540">
        <w:t xml:space="preserve"> and on </w:t>
      </w:r>
      <w:r w:rsidR="009915D2">
        <w:t>the role of</w:t>
      </w:r>
      <w:r w:rsidR="000D55A4" w:rsidRPr="00260540">
        <w:t xml:space="preserve"> </w:t>
      </w:r>
      <w:r w:rsidR="009C2586" w:rsidRPr="00260540">
        <w:rPr>
          <w:i/>
        </w:rPr>
        <w:t>Nfat5</w:t>
      </w:r>
      <w:r w:rsidR="009915D2">
        <w:t xml:space="preserve"> in interfering with Treg induction</w:t>
      </w:r>
      <w:r w:rsidR="000D55A4" w:rsidRPr="00260540">
        <w:t xml:space="preserve">. </w:t>
      </w:r>
      <w:r w:rsidR="006C642B" w:rsidRPr="00260540">
        <w:t xml:space="preserve">We performed loss and gain </w:t>
      </w:r>
      <w:r w:rsidR="00DB01E9" w:rsidRPr="00260540">
        <w:t>of function studies using NFAT5</w:t>
      </w:r>
      <w:r w:rsidR="006C642B" w:rsidRPr="00260540">
        <w:t xml:space="preserve">ko animals and PTEN overexpressing mice to </w:t>
      </w:r>
      <w:r w:rsidR="00F211CF" w:rsidRPr="00260540">
        <w:t>assess</w:t>
      </w:r>
      <w:r w:rsidR="006C642B" w:rsidRPr="00260540">
        <w:t xml:space="preserve"> the </w:t>
      </w:r>
      <w:r w:rsidR="00F211CF" w:rsidRPr="00260540">
        <w:t>role of a miRNA181a NFAT5 axis in</w:t>
      </w:r>
      <w:r w:rsidR="006C642B" w:rsidRPr="00260540">
        <w:t xml:space="preserve"> </w:t>
      </w:r>
      <w:r w:rsidR="0056110A" w:rsidRPr="00260540">
        <w:t>Treg induction</w:t>
      </w:r>
      <w:r w:rsidR="006C642B" w:rsidRPr="00260540">
        <w:t xml:space="preserve">. </w:t>
      </w:r>
      <w:r w:rsidR="009C0352" w:rsidRPr="00260540">
        <w:t>NOD mice</w:t>
      </w:r>
      <w:r w:rsidR="006C642B" w:rsidRPr="00260540">
        <w:t xml:space="preserve"> were monitored for weight changes, blood glucose levels and clinical signs throughout the experiment. The </w:t>
      </w:r>
      <w:r w:rsidR="006A1F01" w:rsidRPr="00260540">
        <w:t>investigators were not blinded</w:t>
      </w:r>
      <w:r w:rsidR="006C642B" w:rsidRPr="00260540">
        <w:t xml:space="preserve"> and no animals were excluded due to illness.</w:t>
      </w:r>
      <w:r w:rsidR="005C03FD">
        <w:t xml:space="preserve"> Primary data are located in table S1.</w:t>
      </w:r>
    </w:p>
    <w:p w14:paraId="612DA0AA" w14:textId="77777777" w:rsidR="0051727E" w:rsidRPr="00260540" w:rsidRDefault="0051727E" w:rsidP="003A1A6F">
      <w:pPr>
        <w:pStyle w:val="Paragraph"/>
        <w:spacing w:line="480" w:lineRule="auto"/>
        <w:jc w:val="both"/>
        <w:rPr>
          <w:b/>
          <w:bCs/>
        </w:rPr>
      </w:pPr>
      <w:r w:rsidRPr="00260540">
        <w:rPr>
          <w:b/>
          <w:bCs/>
        </w:rPr>
        <w:lastRenderedPageBreak/>
        <w:t xml:space="preserve">Human subjects and blood samples. </w:t>
      </w:r>
    </w:p>
    <w:p w14:paraId="4AE5CABE" w14:textId="5DC4E124" w:rsidR="00EC06D1" w:rsidRPr="00260540" w:rsidRDefault="007D2928" w:rsidP="00EC06D1">
      <w:pPr>
        <w:pStyle w:val="Paragraph"/>
        <w:spacing w:line="480" w:lineRule="auto"/>
        <w:jc w:val="both"/>
        <w:rPr>
          <w:bCs/>
        </w:rPr>
      </w:pPr>
      <w:r w:rsidRPr="00260540">
        <w:rPr>
          <w:bCs/>
        </w:rPr>
        <w:t>B</w:t>
      </w:r>
      <w:r w:rsidR="0051727E" w:rsidRPr="00260540">
        <w:rPr>
          <w:bCs/>
        </w:rPr>
        <w:t xml:space="preserve">lood samples were collected from children or adults who are first degree relatives of </w:t>
      </w:r>
      <w:r w:rsidR="00933B9F" w:rsidRPr="00260540">
        <w:rPr>
          <w:bCs/>
        </w:rPr>
        <w:t xml:space="preserve">T1D </w:t>
      </w:r>
      <w:r w:rsidR="0051727E" w:rsidRPr="00260540">
        <w:rPr>
          <w:bCs/>
        </w:rPr>
        <w:t xml:space="preserve">patients and who consented to the </w:t>
      </w:r>
      <w:r w:rsidR="0051727E" w:rsidRPr="00260540">
        <w:rPr>
          <w:bCs/>
          <w:i/>
        </w:rPr>
        <w:t xml:space="preserve">Munich Bioresource project (approval number #5049/11, </w:t>
      </w:r>
      <w:proofErr w:type="spellStart"/>
      <w:r w:rsidR="0051727E" w:rsidRPr="00260540">
        <w:rPr>
          <w:bCs/>
          <w:i/>
        </w:rPr>
        <w:t>Technische</w:t>
      </w:r>
      <w:proofErr w:type="spellEnd"/>
      <w:r w:rsidR="0051727E" w:rsidRPr="00260540">
        <w:rPr>
          <w:bCs/>
          <w:i/>
        </w:rPr>
        <w:t xml:space="preserve"> </w:t>
      </w:r>
      <w:proofErr w:type="spellStart"/>
      <w:r w:rsidR="0051727E" w:rsidRPr="00260540">
        <w:rPr>
          <w:bCs/>
          <w:i/>
        </w:rPr>
        <w:t>Universität</w:t>
      </w:r>
      <w:proofErr w:type="spellEnd"/>
      <w:r w:rsidR="0051727E" w:rsidRPr="00260540">
        <w:rPr>
          <w:bCs/>
          <w:i/>
        </w:rPr>
        <w:t xml:space="preserve"> </w:t>
      </w:r>
      <w:proofErr w:type="spellStart"/>
      <w:r w:rsidR="0051727E" w:rsidRPr="00260540">
        <w:rPr>
          <w:bCs/>
          <w:i/>
        </w:rPr>
        <w:t>München</w:t>
      </w:r>
      <w:proofErr w:type="spellEnd"/>
      <w:r w:rsidR="0051727E" w:rsidRPr="00260540">
        <w:rPr>
          <w:bCs/>
          <w:i/>
        </w:rPr>
        <w:t>, Munich, Germany)</w:t>
      </w:r>
      <w:r w:rsidR="0051727E" w:rsidRPr="00260540">
        <w:rPr>
          <w:bCs/>
        </w:rPr>
        <w:t xml:space="preserve">. All subjects have been already enrolled into longitudinal studies with prospective follow-up from birth </w:t>
      </w:r>
      <w:r w:rsidR="009D4A2E">
        <w:rPr>
          <w:bCs/>
        </w:rPr>
        <w:fldChar w:fldCharType="begin">
          <w:fldData xml:space="preserve">PEVuZE5vdGU+PENpdGU+PEF1dGhvcj5aaWVnbGVyPC9BdXRob3I+PFllYXI+MTk5OTwvWWVhcj48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</w:fldData>
        </w:fldChar>
      </w:r>
      <w:r w:rsidR="00206E08">
        <w:rPr>
          <w:bCs/>
        </w:rPr>
        <w:instrText xml:space="preserve"> ADDIN EN.CITE </w:instrText>
      </w:r>
      <w:r w:rsidR="00206E08">
        <w:rPr>
          <w:bCs/>
        </w:rPr>
        <w:fldChar w:fldCharType="begin">
          <w:fldData xml:space="preserve">PEVuZE5vdGU+PENpdGU+PEF1dGhvcj5aaWVnbGVyPC9BdXRob3I+PFllYXI+MTk5OTwvWWVhcj48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</w:fldData>
        </w:fldChar>
      </w:r>
      <w:r w:rsidR="00206E08">
        <w:rPr>
          <w:bCs/>
        </w:rPr>
        <w:instrText xml:space="preserve"> ADDIN EN.CITE.DATA </w:instrText>
      </w:r>
      <w:r w:rsidR="00206E08">
        <w:rPr>
          <w:bCs/>
        </w:rPr>
      </w:r>
      <w:r w:rsidR="00206E08">
        <w:rPr>
          <w:bCs/>
        </w:rPr>
        <w:fldChar w:fldCharType="end"/>
      </w:r>
      <w:r w:rsidR="009D4A2E">
        <w:rPr>
          <w:bCs/>
        </w:rPr>
      </w:r>
      <w:r w:rsidR="009D4A2E">
        <w:rPr>
          <w:bCs/>
        </w:rPr>
        <w:fldChar w:fldCharType="separate"/>
      </w:r>
      <w:r w:rsidR="00206E08">
        <w:rPr>
          <w:bCs/>
          <w:noProof/>
        </w:rPr>
        <w:t>(</w:t>
      </w:r>
      <w:hyperlink w:anchor="_ENREF_40" w:tooltip="Ziegler, 1999 #2715" w:history="1">
        <w:r w:rsidR="00EF6E4D" w:rsidRPr="00206E08">
          <w:rPr>
            <w:bCs/>
            <w:i/>
            <w:noProof/>
          </w:rPr>
          <w:t>40-42</w:t>
        </w:r>
      </w:hyperlink>
      <w:r w:rsidR="00206E08">
        <w:rPr>
          <w:bCs/>
          <w:noProof/>
        </w:rPr>
        <w:t>)</w:t>
      </w:r>
      <w:r w:rsidR="009D4A2E">
        <w:rPr>
          <w:bCs/>
        </w:rPr>
        <w:fldChar w:fldCharType="end"/>
      </w:r>
      <w:r w:rsidR="009D4A2E">
        <w:rPr>
          <w:bCs/>
        </w:rPr>
        <w:t xml:space="preserve"> </w:t>
      </w:r>
      <w:r w:rsidR="0051727E" w:rsidRPr="00260540">
        <w:rPr>
          <w:bCs/>
        </w:rPr>
        <w:t>with the documented age of islet autoantibody seroconversion (init</w:t>
      </w:r>
      <w:r w:rsidR="00E85BD8" w:rsidRPr="00260540">
        <w:rPr>
          <w:bCs/>
        </w:rPr>
        <w:t>i</w:t>
      </w:r>
      <w:r w:rsidR="0051727E" w:rsidRPr="00260540">
        <w:rPr>
          <w:bCs/>
        </w:rPr>
        <w:t>ation of islet</w:t>
      </w:r>
      <w:r w:rsidR="00E85BD8" w:rsidRPr="00260540">
        <w:rPr>
          <w:bCs/>
        </w:rPr>
        <w:t xml:space="preserve"> </w:t>
      </w:r>
      <w:r w:rsidR="0051727E" w:rsidRPr="00260540">
        <w:rPr>
          <w:bCs/>
        </w:rPr>
        <w:t>autoimmunity). Venous blood was collected using sodium heparin tubes and blood volumes collected were based on EU guidelines with a maximal blood volume of 2.4 ml per kg of body weight. Subjects have been stratified based on the presence or absence of multiple islet autoantibodies (= with or without pre-T1D) and based on the duration of islet autoantibody positivity</w:t>
      </w:r>
      <w:r w:rsidR="00EC06D1" w:rsidRPr="00260540">
        <w:rPr>
          <w:bCs/>
        </w:rPr>
        <w:t xml:space="preserve">. </w:t>
      </w:r>
      <w:r w:rsidRPr="00260540">
        <w:rPr>
          <w:bCs/>
        </w:rPr>
        <w:t>Details on included</w:t>
      </w:r>
      <w:r w:rsidR="002350E0" w:rsidRPr="00260540">
        <w:rPr>
          <w:bCs/>
        </w:rPr>
        <w:t xml:space="preserve"> subjects can be found in the supplementary material.</w:t>
      </w:r>
      <w:r w:rsidR="00EC06D1" w:rsidRPr="00260540">
        <w:rPr>
          <w:bCs/>
        </w:rPr>
        <w:t xml:space="preserve"> Peripheral blood mononuclear cells (PBMC) were isolated by density centrifugation over </w:t>
      </w:r>
      <w:proofErr w:type="spellStart"/>
      <w:r w:rsidR="00EC06D1" w:rsidRPr="00260540">
        <w:rPr>
          <w:bCs/>
        </w:rPr>
        <w:t>Ficoll-Paque</w:t>
      </w:r>
      <w:proofErr w:type="spellEnd"/>
      <w:r w:rsidR="00EC06D1" w:rsidRPr="00260540">
        <w:rPr>
          <w:bCs/>
        </w:rPr>
        <w:t xml:space="preserve"> PLUS (GE Healthcare). Human Dendritic cells (DCs) were purified </w:t>
      </w:r>
      <w:r w:rsidR="00C14CD9">
        <w:rPr>
          <w:bCs/>
        </w:rPr>
        <w:t xml:space="preserve">to &gt;90% purity </w:t>
      </w:r>
      <w:r w:rsidR="00EC06D1" w:rsidRPr="00260540">
        <w:rPr>
          <w:bCs/>
        </w:rPr>
        <w:t>from autologous PBMC samples using the Blood DC Isolation Kit II human (</w:t>
      </w:r>
      <w:proofErr w:type="spellStart"/>
      <w:r w:rsidR="00EC06D1" w:rsidRPr="00260540">
        <w:rPr>
          <w:bCs/>
        </w:rPr>
        <w:t>Miltenyi</w:t>
      </w:r>
      <w:proofErr w:type="spellEnd"/>
      <w:r w:rsidR="00EC06D1" w:rsidRPr="00260540">
        <w:rPr>
          <w:bCs/>
        </w:rPr>
        <w:t xml:space="preserve"> </w:t>
      </w:r>
      <w:proofErr w:type="spellStart"/>
      <w:r w:rsidR="00EC06D1" w:rsidRPr="00260540">
        <w:rPr>
          <w:bCs/>
        </w:rPr>
        <w:t>Biotec</w:t>
      </w:r>
      <w:proofErr w:type="spellEnd"/>
      <w:r w:rsidR="00EC06D1" w:rsidRPr="00260540">
        <w:rPr>
          <w:bCs/>
        </w:rPr>
        <w:t>) according to the manufacturer’s instructions. Human CD4</w:t>
      </w:r>
      <w:r w:rsidR="00EC06D1" w:rsidRPr="00260540">
        <w:rPr>
          <w:bCs/>
          <w:vertAlign w:val="superscript"/>
        </w:rPr>
        <w:t>+</w:t>
      </w:r>
      <w:r w:rsidR="00EC06D1" w:rsidRPr="00260540">
        <w:rPr>
          <w:bCs/>
        </w:rPr>
        <w:t xml:space="preserve">T cells were isolated </w:t>
      </w:r>
      <w:r w:rsidR="00C14CD9">
        <w:rPr>
          <w:bCs/>
        </w:rPr>
        <w:t xml:space="preserve">at a purity of &gt;90% </w:t>
      </w:r>
      <w:r w:rsidR="00EC06D1" w:rsidRPr="00260540">
        <w:rPr>
          <w:bCs/>
        </w:rPr>
        <w:t>from fresh PBMCs via positive MACS enrichment, using CD4 microbeads (</w:t>
      </w:r>
      <w:proofErr w:type="spellStart"/>
      <w:r w:rsidR="00EC06D1" w:rsidRPr="00260540">
        <w:rPr>
          <w:bCs/>
        </w:rPr>
        <w:t>Miltenyi</w:t>
      </w:r>
      <w:proofErr w:type="spellEnd"/>
      <w:r w:rsidR="00EC06D1" w:rsidRPr="00260540">
        <w:rPr>
          <w:bCs/>
        </w:rPr>
        <w:t xml:space="preserve">). </w:t>
      </w:r>
    </w:p>
    <w:p w14:paraId="055A1A7D" w14:textId="5A38B1F5" w:rsidR="0051727E" w:rsidRPr="00260540" w:rsidRDefault="0051727E" w:rsidP="00243A26">
      <w:pPr>
        <w:pStyle w:val="Paragraph"/>
        <w:spacing w:line="480" w:lineRule="auto"/>
        <w:jc w:val="both"/>
        <w:rPr>
          <w:bCs/>
        </w:rPr>
      </w:pPr>
      <w:r w:rsidRPr="00260540">
        <w:rPr>
          <w:b/>
          <w:bCs/>
        </w:rPr>
        <w:t xml:space="preserve">Mice. </w:t>
      </w:r>
    </w:p>
    <w:p w14:paraId="78D62621" w14:textId="11D24DC1" w:rsidR="00EC06D1" w:rsidRPr="00260540" w:rsidRDefault="002350E0" w:rsidP="00B72CD5">
      <w:pPr>
        <w:autoSpaceDE w:val="0"/>
        <w:autoSpaceDN w:val="0"/>
        <w:adjustRightInd w:val="0"/>
        <w:spacing w:line="480" w:lineRule="auto"/>
        <w:ind w:firstLine="720"/>
        <w:jc w:val="both"/>
        <w:rPr>
          <w:bCs/>
        </w:rPr>
      </w:pPr>
      <w:r w:rsidRPr="00260540">
        <w:rPr>
          <w:bCs/>
          <w:sz w:val="24"/>
          <w:szCs w:val="24"/>
        </w:rPr>
        <w:t>Female NOD/</w:t>
      </w:r>
      <w:proofErr w:type="spellStart"/>
      <w:r w:rsidRPr="00260540">
        <w:rPr>
          <w:bCs/>
          <w:sz w:val="24"/>
          <w:szCs w:val="24"/>
        </w:rPr>
        <w:t>ShiLtJ</w:t>
      </w:r>
      <w:proofErr w:type="spellEnd"/>
      <w:r w:rsidRPr="00260540">
        <w:rPr>
          <w:bCs/>
          <w:sz w:val="24"/>
          <w:szCs w:val="24"/>
        </w:rPr>
        <w:t xml:space="preserve"> mice were obtained from Jackson and stratified according to their </w:t>
      </w:r>
      <w:r w:rsidR="007D2928" w:rsidRPr="00260540">
        <w:rPr>
          <w:bCs/>
          <w:sz w:val="24"/>
          <w:szCs w:val="24"/>
        </w:rPr>
        <w:t>IAA</w:t>
      </w:r>
      <w:r w:rsidRPr="00260540">
        <w:rPr>
          <w:bCs/>
          <w:sz w:val="24"/>
          <w:szCs w:val="24"/>
        </w:rPr>
        <w:t xml:space="preserve"> status</w:t>
      </w:r>
      <w:r w:rsidR="00C14CD9">
        <w:rPr>
          <w:bCs/>
          <w:sz w:val="24"/>
          <w:szCs w:val="24"/>
        </w:rPr>
        <w:t xml:space="preserve"> (IAA</w:t>
      </w:r>
      <w:r w:rsidR="00C14CD9" w:rsidRPr="00EF6E4D">
        <w:rPr>
          <w:bCs/>
          <w:sz w:val="24"/>
          <w:szCs w:val="24"/>
          <w:vertAlign w:val="superscript"/>
        </w:rPr>
        <w:t>+</w:t>
      </w:r>
      <w:r w:rsidR="00C14CD9">
        <w:rPr>
          <w:bCs/>
          <w:sz w:val="24"/>
          <w:szCs w:val="24"/>
        </w:rPr>
        <w:t>NOD</w:t>
      </w:r>
      <w:r w:rsidR="009622F3">
        <w:rPr>
          <w:bCs/>
          <w:sz w:val="24"/>
          <w:szCs w:val="24"/>
        </w:rPr>
        <w:t xml:space="preserve"> mice</w:t>
      </w:r>
      <w:r w:rsidR="00C14CD9">
        <w:rPr>
          <w:bCs/>
          <w:sz w:val="24"/>
          <w:szCs w:val="24"/>
        </w:rPr>
        <w:t xml:space="preserve">: </w:t>
      </w:r>
      <w:r w:rsidR="00C14CD9" w:rsidRPr="00EF6E4D">
        <w:rPr>
          <w:bCs/>
          <w:sz w:val="24"/>
        </w:rPr>
        <w:t>median age 118 days, IQR 74-134 days; IAA</w:t>
      </w:r>
      <w:r w:rsidR="00C14CD9" w:rsidRPr="00EF6E4D">
        <w:rPr>
          <w:bCs/>
          <w:sz w:val="24"/>
          <w:vertAlign w:val="superscript"/>
        </w:rPr>
        <w:t>-</w:t>
      </w:r>
      <w:r w:rsidR="00C14CD9" w:rsidRPr="00EF6E4D">
        <w:rPr>
          <w:bCs/>
          <w:sz w:val="24"/>
        </w:rPr>
        <w:t>NOD</w:t>
      </w:r>
      <w:r w:rsidR="009622F3">
        <w:rPr>
          <w:bCs/>
          <w:sz w:val="24"/>
        </w:rPr>
        <w:t xml:space="preserve"> mice</w:t>
      </w:r>
      <w:r w:rsidR="00C14CD9" w:rsidRPr="00EF6E4D">
        <w:rPr>
          <w:bCs/>
          <w:sz w:val="24"/>
        </w:rPr>
        <w:t>: median age 99 days, IQR 51-120 days</w:t>
      </w:r>
      <w:r w:rsidR="00C14CD9">
        <w:rPr>
          <w:bCs/>
        </w:rPr>
        <w:t>)</w:t>
      </w:r>
      <w:r w:rsidR="00C44608" w:rsidRPr="00260540">
        <w:rPr>
          <w:bCs/>
          <w:sz w:val="24"/>
          <w:szCs w:val="24"/>
        </w:rPr>
        <w:t>.</w:t>
      </w:r>
      <w:r w:rsidRPr="00260540">
        <w:rPr>
          <w:bCs/>
          <w:sz w:val="24"/>
          <w:szCs w:val="24"/>
        </w:rPr>
        <w:t xml:space="preserve"> </w:t>
      </w:r>
      <w:r w:rsidR="00C44608" w:rsidRPr="00260540">
        <w:rPr>
          <w:bCs/>
          <w:sz w:val="24"/>
          <w:szCs w:val="24"/>
        </w:rPr>
        <w:t xml:space="preserve">Analyses of murine IAAs was done </w:t>
      </w:r>
      <w:r w:rsidR="006B2AF9" w:rsidRPr="00260540">
        <w:rPr>
          <w:bCs/>
          <w:sz w:val="24"/>
          <w:szCs w:val="24"/>
        </w:rPr>
        <w:t xml:space="preserve">from serum </w:t>
      </w:r>
      <w:r w:rsidR="00C44608" w:rsidRPr="00260540">
        <w:rPr>
          <w:bCs/>
          <w:sz w:val="24"/>
          <w:szCs w:val="24"/>
        </w:rPr>
        <w:t>as described previously using a mouse high specificity/sensitivity competitive IAA assay in an ELISA format</w:t>
      </w:r>
      <w:r w:rsidR="002E269D" w:rsidRPr="00260540">
        <w:rPr>
          <w:bCs/>
          <w:sz w:val="24"/>
          <w:szCs w:val="24"/>
        </w:rPr>
        <w:t xml:space="preserve"> </w:t>
      </w:r>
      <w:r w:rsidR="009D4A2E">
        <w:rPr>
          <w:bCs/>
          <w:sz w:val="24"/>
          <w:szCs w:val="24"/>
        </w:rPr>
        <w:fldChar w:fldCharType="begin"/>
      </w:r>
      <w:r w:rsidR="00206E08">
        <w:rPr>
          <w:bCs/>
          <w:sz w:val="24"/>
          <w:szCs w:val="24"/>
        </w:rPr>
        <w:instrText xml:space="preserve"> ADDIN EN.CITE &lt;EndNote&gt;&lt;Cite&gt;&lt;Author&gt;Babaya&lt;/Author&gt;&lt;Year&gt;2009&lt;/Year&gt;&lt;RecNum&gt;10&lt;/RecNum&gt;&lt;DisplayText&gt;(&lt;style face="italic"&gt;43&lt;/style&gt;)&lt;/DisplayText&gt;&lt;record&gt;&lt;rec-number&gt;10&lt;/rec-number&gt;&lt;foreign-keys&gt;&lt;key app="EN" db-id="9retd22x19w2fperzzkx5dr8aa52f5x5dxfw" timestamp="1506328250"&gt;10&lt;/key&gt;&lt;/foreign-keys&gt;&lt;ref-type name="Journal Article"&gt;17&lt;/ref-type&gt;&lt;contributors&gt;&lt;authors&gt;&lt;author&gt;Babaya, N.&lt;/author&gt;&lt;author&gt;Liu, E.&lt;/author&gt;&lt;author&gt;Miao, DM.&lt;/author&gt;&lt;author&gt;Li, M.&lt;/author&gt;&lt;author&gt;Yu, L.&lt;/author&gt;&lt;author&gt;Eisenbarth, G.&lt;/author&gt;&lt;/authors&gt;&lt;/contributors&gt;&lt;titles&gt;&lt;title&gt;Murine High Specificity / Sensitivity Competitive Europium Insulin Autoantibody Assay&lt;/title&gt;&lt;secondary-title&gt;Diabetes Technology &amp;amp; Therapeutics&lt;/secondary-title&gt;&lt;/titles&gt;&lt;pages&gt;227-233&lt;/pages&gt;&lt;volume&gt;11&lt;/volume&gt;&lt;number&gt;4&lt;/number&gt;&lt;dates&gt;&lt;year&gt;2009&lt;/year&gt;&lt;/dates&gt;&lt;urls&gt;&lt;/urls&gt;&lt;/record&gt;&lt;/Cite&gt;&lt;/EndNote&gt;</w:instrText>
      </w:r>
      <w:r w:rsidR="009D4A2E">
        <w:rPr>
          <w:bCs/>
          <w:sz w:val="24"/>
          <w:szCs w:val="24"/>
        </w:rPr>
        <w:fldChar w:fldCharType="separate"/>
      </w:r>
      <w:r w:rsidR="00206E08">
        <w:rPr>
          <w:bCs/>
          <w:noProof/>
          <w:sz w:val="24"/>
          <w:szCs w:val="24"/>
        </w:rPr>
        <w:t>(</w:t>
      </w:r>
      <w:hyperlink w:anchor="_ENREF_43" w:tooltip="Babaya, 2009 #10" w:history="1">
        <w:r w:rsidR="00EF6E4D" w:rsidRPr="00206E08">
          <w:rPr>
            <w:bCs/>
            <w:i/>
            <w:noProof/>
            <w:sz w:val="24"/>
            <w:szCs w:val="24"/>
          </w:rPr>
          <w:t>43</w:t>
        </w:r>
      </w:hyperlink>
      <w:r w:rsidR="00206E08">
        <w:rPr>
          <w:bCs/>
          <w:noProof/>
          <w:sz w:val="24"/>
          <w:szCs w:val="24"/>
        </w:rPr>
        <w:t>)</w:t>
      </w:r>
      <w:r w:rsidR="009D4A2E">
        <w:rPr>
          <w:bCs/>
          <w:sz w:val="24"/>
          <w:szCs w:val="24"/>
        </w:rPr>
        <w:fldChar w:fldCharType="end"/>
      </w:r>
      <w:r w:rsidR="009D4A2E">
        <w:rPr>
          <w:bCs/>
          <w:sz w:val="24"/>
          <w:szCs w:val="24"/>
        </w:rPr>
        <w:t xml:space="preserve"> </w:t>
      </w:r>
      <w:r w:rsidR="00051BD3" w:rsidRPr="00260540">
        <w:rPr>
          <w:bCs/>
          <w:sz w:val="24"/>
          <w:szCs w:val="24"/>
        </w:rPr>
        <w:t xml:space="preserve">or a Protein A/G </w:t>
      </w:r>
      <w:proofErr w:type="spellStart"/>
      <w:r w:rsidR="00051BD3" w:rsidRPr="00260540">
        <w:rPr>
          <w:bCs/>
          <w:sz w:val="24"/>
          <w:szCs w:val="24"/>
        </w:rPr>
        <w:t>radiobinding</w:t>
      </w:r>
      <w:proofErr w:type="spellEnd"/>
      <w:r w:rsidR="00051BD3" w:rsidRPr="00260540">
        <w:rPr>
          <w:bCs/>
          <w:sz w:val="24"/>
          <w:szCs w:val="24"/>
        </w:rPr>
        <w:t xml:space="preserve"> assay</w:t>
      </w:r>
      <w:r w:rsidR="009D4A2E">
        <w:rPr>
          <w:bCs/>
          <w:sz w:val="24"/>
          <w:szCs w:val="24"/>
        </w:rPr>
        <w:t xml:space="preserve"> </w:t>
      </w:r>
      <w:r w:rsidR="009D4A2E">
        <w:rPr>
          <w:bCs/>
          <w:sz w:val="24"/>
          <w:szCs w:val="24"/>
        </w:rPr>
        <w:fldChar w:fldCharType="begin">
          <w:fldData xml:space="preserve">PEVuZE5vdGU+PENpdGU+PEF1dGhvcj5BY2hlbmJhY2g8L0F1dGhvcj48WWVhcj4yMDA5PC9ZZWFy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</w:fldData>
        </w:fldChar>
      </w:r>
      <w:r w:rsidR="00206E08">
        <w:rPr>
          <w:bCs/>
          <w:sz w:val="24"/>
          <w:szCs w:val="24"/>
        </w:rPr>
        <w:instrText xml:space="preserve"> ADDIN EN.CITE </w:instrText>
      </w:r>
      <w:r w:rsidR="00206E08">
        <w:rPr>
          <w:bCs/>
          <w:sz w:val="24"/>
          <w:szCs w:val="24"/>
        </w:rPr>
        <w:fldChar w:fldCharType="begin">
          <w:fldData xml:space="preserve">PEVuZE5vdGU+PENpdGU+PEF1dGhvcj5BY2hlbmJhY2g8L0F1dGhvcj48WWVhcj4yMDA5PC9ZZWFy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</w:fldData>
        </w:fldChar>
      </w:r>
      <w:r w:rsidR="00206E08">
        <w:rPr>
          <w:bCs/>
          <w:sz w:val="24"/>
          <w:szCs w:val="24"/>
        </w:rPr>
        <w:instrText xml:space="preserve"> ADDIN EN.CITE.DATA </w:instrText>
      </w:r>
      <w:r w:rsidR="00206E08">
        <w:rPr>
          <w:bCs/>
          <w:sz w:val="24"/>
          <w:szCs w:val="24"/>
        </w:rPr>
      </w:r>
      <w:r w:rsidR="00206E08">
        <w:rPr>
          <w:bCs/>
          <w:sz w:val="24"/>
          <w:szCs w:val="24"/>
        </w:rPr>
        <w:fldChar w:fldCharType="end"/>
      </w:r>
      <w:r w:rsidR="009D4A2E">
        <w:rPr>
          <w:bCs/>
          <w:sz w:val="24"/>
          <w:szCs w:val="24"/>
        </w:rPr>
      </w:r>
      <w:r w:rsidR="009D4A2E">
        <w:rPr>
          <w:bCs/>
          <w:sz w:val="24"/>
          <w:szCs w:val="24"/>
        </w:rPr>
        <w:fldChar w:fldCharType="separate"/>
      </w:r>
      <w:r w:rsidR="00206E08">
        <w:rPr>
          <w:bCs/>
          <w:noProof/>
          <w:sz w:val="24"/>
          <w:szCs w:val="24"/>
        </w:rPr>
        <w:t>(</w:t>
      </w:r>
      <w:hyperlink w:anchor="_ENREF_42" w:tooltip="Achenbach, 2009 #2094" w:history="1">
        <w:r w:rsidR="00EF6E4D" w:rsidRPr="00206E08">
          <w:rPr>
            <w:bCs/>
            <w:i/>
            <w:noProof/>
            <w:sz w:val="24"/>
            <w:szCs w:val="24"/>
          </w:rPr>
          <w:t>42</w:t>
        </w:r>
      </w:hyperlink>
      <w:r w:rsidR="00206E08">
        <w:rPr>
          <w:bCs/>
          <w:noProof/>
          <w:sz w:val="24"/>
          <w:szCs w:val="24"/>
        </w:rPr>
        <w:t>)</w:t>
      </w:r>
      <w:r w:rsidR="009D4A2E">
        <w:rPr>
          <w:bCs/>
          <w:sz w:val="24"/>
          <w:szCs w:val="24"/>
        </w:rPr>
        <w:fldChar w:fldCharType="end"/>
      </w:r>
      <w:r w:rsidR="00F30E42" w:rsidRPr="00260540">
        <w:rPr>
          <w:bCs/>
          <w:sz w:val="24"/>
          <w:szCs w:val="24"/>
        </w:rPr>
        <w:t xml:space="preserve">. </w:t>
      </w:r>
      <w:r w:rsidR="00C44608" w:rsidRPr="00260540">
        <w:rPr>
          <w:bCs/>
          <w:sz w:val="24"/>
          <w:szCs w:val="24"/>
        </w:rPr>
        <w:t>For more detail</w:t>
      </w:r>
      <w:r w:rsidR="00CD39FA" w:rsidRPr="00260540">
        <w:rPr>
          <w:bCs/>
          <w:sz w:val="24"/>
          <w:szCs w:val="24"/>
        </w:rPr>
        <w:t>s</w:t>
      </w:r>
      <w:r w:rsidR="00C44608" w:rsidRPr="00260540">
        <w:rPr>
          <w:bCs/>
          <w:sz w:val="24"/>
          <w:szCs w:val="24"/>
        </w:rPr>
        <w:t xml:space="preserve"> see supplementary information</w:t>
      </w:r>
      <w:r w:rsidRPr="00260540">
        <w:rPr>
          <w:bCs/>
          <w:sz w:val="24"/>
          <w:szCs w:val="24"/>
        </w:rPr>
        <w:t xml:space="preserve">. NFAT5ko mice were provided by Christoph </w:t>
      </w:r>
      <w:proofErr w:type="spellStart"/>
      <w:r w:rsidRPr="00260540">
        <w:rPr>
          <w:bCs/>
          <w:sz w:val="24"/>
          <w:szCs w:val="24"/>
        </w:rPr>
        <w:t>Küper</w:t>
      </w:r>
      <w:proofErr w:type="spellEnd"/>
      <w:r w:rsidRPr="00260540">
        <w:rPr>
          <w:bCs/>
          <w:sz w:val="24"/>
          <w:szCs w:val="24"/>
        </w:rPr>
        <w:t xml:space="preserve">. </w:t>
      </w:r>
      <w:r w:rsidR="009C2586" w:rsidRPr="00260540">
        <w:rPr>
          <w:sz w:val="24"/>
          <w:szCs w:val="24"/>
        </w:rPr>
        <w:t>PTEN</w:t>
      </w:r>
      <w:r w:rsidR="009B49AE" w:rsidRPr="00260540">
        <w:rPr>
          <w:sz w:val="24"/>
          <w:szCs w:val="24"/>
        </w:rPr>
        <w:t xml:space="preserve"> </w:t>
      </w:r>
      <w:proofErr w:type="spellStart"/>
      <w:r w:rsidRPr="00260540">
        <w:rPr>
          <w:sz w:val="24"/>
          <w:szCs w:val="24"/>
        </w:rPr>
        <w:t>Tg</w:t>
      </w:r>
      <w:proofErr w:type="spellEnd"/>
      <w:r w:rsidRPr="00260540">
        <w:rPr>
          <w:sz w:val="24"/>
          <w:szCs w:val="24"/>
        </w:rPr>
        <w:t xml:space="preserve"> mice were provided by Manuel </w:t>
      </w:r>
      <w:r w:rsidRPr="00260540">
        <w:rPr>
          <w:sz w:val="24"/>
          <w:szCs w:val="24"/>
        </w:rPr>
        <w:lastRenderedPageBreak/>
        <w:t>Serrano</w:t>
      </w:r>
      <w:r w:rsidRPr="00260540">
        <w:rPr>
          <w:bCs/>
          <w:sz w:val="24"/>
          <w:szCs w:val="24"/>
        </w:rPr>
        <w:t>. A</w:t>
      </w:r>
      <w:r w:rsidR="00BA6D59" w:rsidRPr="00260540">
        <w:rPr>
          <w:bCs/>
          <w:sz w:val="24"/>
          <w:szCs w:val="24"/>
        </w:rPr>
        <w:t>KAP</w:t>
      </w:r>
      <w:r w:rsidRPr="00260540">
        <w:rPr>
          <w:bCs/>
          <w:sz w:val="24"/>
          <w:szCs w:val="24"/>
        </w:rPr>
        <w:t>13 (</w:t>
      </w:r>
      <w:proofErr w:type="spellStart"/>
      <w:r w:rsidRPr="00260540">
        <w:rPr>
          <w:bCs/>
          <w:sz w:val="24"/>
          <w:szCs w:val="24"/>
        </w:rPr>
        <w:t>Brx</w:t>
      </w:r>
      <w:proofErr w:type="spellEnd"/>
      <w:r w:rsidRPr="00260540">
        <w:rPr>
          <w:bCs/>
          <w:sz w:val="24"/>
          <w:szCs w:val="24"/>
        </w:rPr>
        <w:t xml:space="preserve">) </w:t>
      </w:r>
      <w:proofErr w:type="spellStart"/>
      <w:r w:rsidRPr="00260540">
        <w:rPr>
          <w:bCs/>
          <w:sz w:val="24"/>
          <w:szCs w:val="24"/>
        </w:rPr>
        <w:t>haploinsufficient</w:t>
      </w:r>
      <w:proofErr w:type="spellEnd"/>
      <w:r w:rsidRPr="00260540">
        <w:rPr>
          <w:bCs/>
          <w:sz w:val="24"/>
          <w:szCs w:val="24"/>
        </w:rPr>
        <w:t xml:space="preserve"> mice were </w:t>
      </w:r>
      <w:r w:rsidR="00CD39FA" w:rsidRPr="00260540">
        <w:rPr>
          <w:bCs/>
          <w:sz w:val="24"/>
          <w:szCs w:val="24"/>
        </w:rPr>
        <w:t>received from</w:t>
      </w:r>
      <w:r w:rsidRPr="00260540">
        <w:rPr>
          <w:bCs/>
          <w:sz w:val="24"/>
          <w:szCs w:val="24"/>
        </w:rPr>
        <w:t xml:space="preserve"> James </w:t>
      </w:r>
      <w:proofErr w:type="spellStart"/>
      <w:r w:rsidRPr="00260540">
        <w:rPr>
          <w:bCs/>
          <w:sz w:val="24"/>
          <w:szCs w:val="24"/>
        </w:rPr>
        <w:t>Segars</w:t>
      </w:r>
      <w:proofErr w:type="spellEnd"/>
      <w:r w:rsidRPr="00260540">
        <w:rPr>
          <w:bCs/>
          <w:sz w:val="24"/>
          <w:szCs w:val="24"/>
        </w:rPr>
        <w:t xml:space="preserve">. </w:t>
      </w:r>
      <w:proofErr w:type="spellStart"/>
      <w:r w:rsidRPr="00260540">
        <w:rPr>
          <w:bCs/>
          <w:sz w:val="24"/>
          <w:szCs w:val="24"/>
        </w:rPr>
        <w:t>NOD.Cg-</w:t>
      </w:r>
      <w:r w:rsidRPr="00260540">
        <w:rPr>
          <w:bCs/>
          <w:i/>
          <w:sz w:val="24"/>
          <w:szCs w:val="24"/>
        </w:rPr>
        <w:t>Prkdc</w:t>
      </w:r>
      <w:r w:rsidRPr="00260540">
        <w:rPr>
          <w:bCs/>
          <w:i/>
          <w:sz w:val="24"/>
          <w:szCs w:val="24"/>
          <w:vertAlign w:val="superscript"/>
        </w:rPr>
        <w:t>scid</w:t>
      </w:r>
      <w:proofErr w:type="spellEnd"/>
      <w:r w:rsidRPr="00260540">
        <w:rPr>
          <w:bCs/>
          <w:i/>
          <w:sz w:val="24"/>
          <w:szCs w:val="24"/>
        </w:rPr>
        <w:t xml:space="preserve"> H2-Ab1</w:t>
      </w:r>
      <w:r w:rsidRPr="00260540">
        <w:rPr>
          <w:bCs/>
          <w:i/>
          <w:sz w:val="24"/>
          <w:szCs w:val="24"/>
          <w:vertAlign w:val="superscript"/>
        </w:rPr>
        <w:t>tm1Gru</w:t>
      </w:r>
      <w:r w:rsidRPr="00260540">
        <w:rPr>
          <w:bCs/>
          <w:sz w:val="24"/>
          <w:szCs w:val="24"/>
        </w:rPr>
        <w:t xml:space="preserve"> </w:t>
      </w:r>
      <w:r w:rsidRPr="00260540">
        <w:rPr>
          <w:bCs/>
          <w:i/>
          <w:sz w:val="24"/>
          <w:szCs w:val="24"/>
        </w:rPr>
        <w:t>Il2rg</w:t>
      </w:r>
      <w:r w:rsidRPr="00260540">
        <w:rPr>
          <w:bCs/>
          <w:sz w:val="24"/>
          <w:szCs w:val="24"/>
          <w:vertAlign w:val="superscript"/>
        </w:rPr>
        <w:t>tm1Wjl</w:t>
      </w:r>
      <w:r w:rsidRPr="00260540">
        <w:rPr>
          <w:bCs/>
          <w:sz w:val="24"/>
          <w:szCs w:val="24"/>
        </w:rPr>
        <w:t xml:space="preserve"> </w:t>
      </w:r>
      <w:proofErr w:type="spellStart"/>
      <w:r w:rsidRPr="00260540">
        <w:rPr>
          <w:bCs/>
          <w:sz w:val="24"/>
          <w:szCs w:val="24"/>
        </w:rPr>
        <w:t>Tg</w:t>
      </w:r>
      <w:proofErr w:type="spellEnd"/>
      <w:r w:rsidRPr="00260540">
        <w:rPr>
          <w:bCs/>
          <w:sz w:val="24"/>
          <w:szCs w:val="24"/>
        </w:rPr>
        <w:t>(HLA-DQA1,HLA-DQB1)1Dv//</w:t>
      </w:r>
      <w:proofErr w:type="spellStart"/>
      <w:r w:rsidRPr="00260540">
        <w:rPr>
          <w:bCs/>
          <w:sz w:val="24"/>
          <w:szCs w:val="24"/>
        </w:rPr>
        <w:t>Sz</w:t>
      </w:r>
      <w:proofErr w:type="spellEnd"/>
      <w:r w:rsidRPr="00260540">
        <w:rPr>
          <w:bCs/>
          <w:sz w:val="24"/>
          <w:szCs w:val="24"/>
        </w:rPr>
        <w:t xml:space="preserve"> (NSG HLA-DQ8) mice were developed by Leonard Shultz at Jackson. Ethical approval for all mouse experimentations has been received by the District Government of Upper Bavaria, Munich, Germany. No animals were excluded due to illness or outlier results; therefore, no exclusion determination was required.</w:t>
      </w:r>
      <w:r w:rsidR="00EC06D1" w:rsidRPr="00260540">
        <w:rPr>
          <w:bCs/>
          <w:sz w:val="24"/>
          <w:szCs w:val="24"/>
        </w:rPr>
        <w:t xml:space="preserve"> </w:t>
      </w:r>
      <w:r w:rsidRPr="00260540">
        <w:rPr>
          <w:bCs/>
          <w:sz w:val="24"/>
          <w:szCs w:val="24"/>
        </w:rPr>
        <w:t>Further information on knockout and transgenic mouse lines can be found in the supplementary material.</w:t>
      </w:r>
      <w:r w:rsidRPr="00260540">
        <w:rPr>
          <w:bCs/>
        </w:rPr>
        <w:t xml:space="preserve"> </w:t>
      </w:r>
    </w:p>
    <w:p w14:paraId="4797A842" w14:textId="2FAE2CDD" w:rsidR="0051727E" w:rsidRPr="00260540" w:rsidRDefault="00C44608" w:rsidP="00EF6E4D">
      <w:pPr>
        <w:pStyle w:val="Paragraph"/>
        <w:spacing w:line="480" w:lineRule="auto"/>
        <w:ind w:firstLine="0"/>
        <w:jc w:val="both"/>
        <w:rPr>
          <w:bCs/>
        </w:rPr>
      </w:pPr>
      <w:r w:rsidRPr="00260540">
        <w:rPr>
          <w:bCs/>
        </w:rPr>
        <w:t>CD4</w:t>
      </w:r>
      <w:r w:rsidRPr="00260540">
        <w:rPr>
          <w:bCs/>
          <w:vertAlign w:val="superscript"/>
        </w:rPr>
        <w:t>+</w:t>
      </w:r>
      <w:r w:rsidRPr="00260540">
        <w:rPr>
          <w:bCs/>
        </w:rPr>
        <w:t xml:space="preserve">T cells were isolated </w:t>
      </w:r>
      <w:r w:rsidR="00C14CD9">
        <w:rPr>
          <w:bCs/>
        </w:rPr>
        <w:t xml:space="preserve">at &gt;90% purity </w:t>
      </w:r>
      <w:r w:rsidRPr="00260540">
        <w:rPr>
          <w:bCs/>
        </w:rPr>
        <w:t>by positive MACS enrichment using CD4 Biotin (BD Biosciences) and Streptavidin microbeads (</w:t>
      </w:r>
      <w:proofErr w:type="spellStart"/>
      <w:r w:rsidRPr="00260540">
        <w:rPr>
          <w:bCs/>
        </w:rPr>
        <w:t>Miltenyi</w:t>
      </w:r>
      <w:proofErr w:type="spellEnd"/>
      <w:r w:rsidRPr="00260540">
        <w:rPr>
          <w:bCs/>
        </w:rPr>
        <w:t>).</w:t>
      </w:r>
      <w:r w:rsidR="002350E0" w:rsidRPr="00260540">
        <w:rPr>
          <w:bCs/>
        </w:rPr>
        <w:t xml:space="preserve"> </w:t>
      </w:r>
    </w:p>
    <w:p w14:paraId="28DCA921" w14:textId="77777777" w:rsidR="00DC56CB" w:rsidRPr="00260540" w:rsidRDefault="00DC56CB" w:rsidP="00DC56CB">
      <w:pPr>
        <w:pStyle w:val="Paragraph"/>
        <w:spacing w:line="480" w:lineRule="auto"/>
        <w:jc w:val="both"/>
        <w:rPr>
          <w:b/>
          <w:bCs/>
        </w:rPr>
      </w:pPr>
      <w:r w:rsidRPr="00260540">
        <w:rPr>
          <w:b/>
          <w:bCs/>
        </w:rPr>
        <w:t xml:space="preserve">Treg induction using subimmunogenic TCR stimulation </w:t>
      </w:r>
      <w:r w:rsidRPr="00260540">
        <w:rPr>
          <w:b/>
          <w:bCs/>
          <w:i/>
        </w:rPr>
        <w:t>in vitro</w:t>
      </w:r>
      <w:r w:rsidRPr="00260540">
        <w:rPr>
          <w:b/>
          <w:bCs/>
        </w:rPr>
        <w:t>.</w:t>
      </w:r>
    </w:p>
    <w:p w14:paraId="34512597" w14:textId="77777777" w:rsidR="00DC56CB" w:rsidRPr="00260540" w:rsidRDefault="00DC56CB" w:rsidP="00DC56CB">
      <w:pPr>
        <w:pStyle w:val="Paragraph"/>
        <w:spacing w:line="480" w:lineRule="auto"/>
        <w:jc w:val="both"/>
        <w:rPr>
          <w:b/>
          <w:bCs/>
        </w:rPr>
      </w:pPr>
      <w:r w:rsidRPr="00260540">
        <w:rPr>
          <w:b/>
          <w:bCs/>
          <w:i/>
        </w:rPr>
        <w:t>Polyclonal TCR stimulation.</w:t>
      </w:r>
      <w:r w:rsidRPr="00260540">
        <w:rPr>
          <w:b/>
          <w:bCs/>
        </w:rPr>
        <w:t xml:space="preserve"> </w:t>
      </w:r>
    </w:p>
    <w:p w14:paraId="281BDA17" w14:textId="35827148" w:rsidR="00DC56CB" w:rsidRPr="00260540" w:rsidRDefault="00DC56CB" w:rsidP="00DC56CB">
      <w:pPr>
        <w:pStyle w:val="Paragraph"/>
        <w:spacing w:line="480" w:lineRule="auto"/>
        <w:jc w:val="both"/>
        <w:rPr>
          <w:bCs/>
        </w:rPr>
      </w:pPr>
      <w:r w:rsidRPr="00260540">
        <w:rPr>
          <w:bCs/>
        </w:rPr>
        <w:t>Naïve CD4</w:t>
      </w:r>
      <w:r w:rsidRPr="00260540">
        <w:rPr>
          <w:bCs/>
          <w:vertAlign w:val="superscript"/>
        </w:rPr>
        <w:t>+</w:t>
      </w:r>
      <w:r w:rsidRPr="00260540">
        <w:rPr>
          <w:bCs/>
        </w:rPr>
        <w:t>T cells were defined as CD3</w:t>
      </w:r>
      <w:r w:rsidRPr="00260540">
        <w:rPr>
          <w:bCs/>
          <w:vertAlign w:val="superscript"/>
        </w:rPr>
        <w:t>+</w:t>
      </w:r>
      <w:r w:rsidRPr="00260540">
        <w:rPr>
          <w:bCs/>
        </w:rPr>
        <w:t>CD4</w:t>
      </w:r>
      <w:r w:rsidRPr="00260540">
        <w:rPr>
          <w:bCs/>
          <w:vertAlign w:val="superscript"/>
        </w:rPr>
        <w:t>+</w:t>
      </w:r>
      <w:r w:rsidRPr="00260540">
        <w:rPr>
          <w:bCs/>
        </w:rPr>
        <w:t>CD45RA</w:t>
      </w:r>
      <w:r w:rsidRPr="00260540">
        <w:rPr>
          <w:bCs/>
          <w:vertAlign w:val="superscript"/>
        </w:rPr>
        <w:t>+</w:t>
      </w:r>
      <w:r w:rsidRPr="00260540">
        <w:rPr>
          <w:bCs/>
        </w:rPr>
        <w:t>CD45RO</w:t>
      </w:r>
      <w:r w:rsidRPr="00260540">
        <w:rPr>
          <w:bCs/>
          <w:vertAlign w:val="superscript"/>
        </w:rPr>
        <w:t>-</w:t>
      </w:r>
      <w:r w:rsidRPr="00260540">
        <w:rPr>
          <w:bCs/>
        </w:rPr>
        <w:t>CD127</w:t>
      </w:r>
      <w:r w:rsidRPr="00260540">
        <w:rPr>
          <w:bCs/>
          <w:vertAlign w:val="superscript"/>
        </w:rPr>
        <w:t>+</w:t>
      </w:r>
      <w:r w:rsidRPr="00260540">
        <w:rPr>
          <w:bCs/>
        </w:rPr>
        <w:t>CD25</w:t>
      </w:r>
      <w:r w:rsidRPr="00260540">
        <w:rPr>
          <w:bCs/>
          <w:vertAlign w:val="superscript"/>
        </w:rPr>
        <w:t>-</w:t>
      </w:r>
      <w:r w:rsidRPr="00260540">
        <w:rPr>
          <w:bCs/>
        </w:rPr>
        <w:t>, (human) or as CD4</w:t>
      </w:r>
      <w:r w:rsidRPr="00260540">
        <w:rPr>
          <w:bCs/>
          <w:vertAlign w:val="superscript"/>
        </w:rPr>
        <w:t>+</w:t>
      </w:r>
      <w:r w:rsidRPr="00260540">
        <w:rPr>
          <w:bCs/>
        </w:rPr>
        <w:t>CD25</w:t>
      </w:r>
      <w:r w:rsidRPr="00260540">
        <w:rPr>
          <w:bCs/>
          <w:vertAlign w:val="superscript"/>
        </w:rPr>
        <w:t>-</w:t>
      </w:r>
      <w:r w:rsidRPr="00260540">
        <w:rPr>
          <w:bCs/>
        </w:rPr>
        <w:t>CD44</w:t>
      </w:r>
      <w:r w:rsidRPr="00260540">
        <w:rPr>
          <w:bCs/>
          <w:vertAlign w:val="superscript"/>
        </w:rPr>
        <w:t xml:space="preserve">- </w:t>
      </w:r>
      <w:r w:rsidRPr="00260540">
        <w:rPr>
          <w:bCs/>
        </w:rPr>
        <w:t xml:space="preserve">(murine) and sorted with the BD FACS </w:t>
      </w:r>
      <w:proofErr w:type="spellStart"/>
      <w:r w:rsidRPr="00260540">
        <w:rPr>
          <w:bCs/>
        </w:rPr>
        <w:t>AriaIII</w:t>
      </w:r>
      <w:proofErr w:type="spellEnd"/>
      <w:r w:rsidRPr="00260540">
        <w:rPr>
          <w:bCs/>
        </w:rPr>
        <w:t xml:space="preserve"> </w:t>
      </w:r>
      <w:r w:rsidR="00C14CD9">
        <w:rPr>
          <w:bCs/>
        </w:rPr>
        <w:t>at a purity of &gt;95%</w:t>
      </w:r>
      <w:r w:rsidR="00485F4C" w:rsidRPr="00260540">
        <w:rPr>
          <w:bCs/>
        </w:rPr>
        <w:t xml:space="preserve"> </w:t>
      </w:r>
      <w:r w:rsidRPr="00260540">
        <w:rPr>
          <w:bCs/>
        </w:rPr>
        <w:t>10,000 (murine assays) or 100,000 (human assays) naïve CD4</w:t>
      </w:r>
      <w:r w:rsidRPr="00260540">
        <w:rPr>
          <w:bCs/>
          <w:vertAlign w:val="superscript"/>
        </w:rPr>
        <w:t>+</w:t>
      </w:r>
      <w:r w:rsidRPr="00260540">
        <w:rPr>
          <w:bCs/>
        </w:rPr>
        <w:t>T cells per well were cultured for 18 hours in 96-well plate</w:t>
      </w:r>
      <w:r w:rsidR="00BB7A8B" w:rsidRPr="00260540">
        <w:rPr>
          <w:bCs/>
        </w:rPr>
        <w:t>s</w:t>
      </w:r>
      <w:r w:rsidRPr="00260540">
        <w:rPr>
          <w:bCs/>
        </w:rPr>
        <w:t xml:space="preserve"> pre-coated with 5 µg/ml</w:t>
      </w:r>
      <w:r w:rsidR="00BE47A1" w:rsidRPr="00260540">
        <w:rPr>
          <w:bCs/>
        </w:rPr>
        <w:t xml:space="preserve"> (unless indicated</w:t>
      </w:r>
      <w:r w:rsidR="0076511B" w:rsidRPr="00260540">
        <w:rPr>
          <w:bCs/>
        </w:rPr>
        <w:t xml:space="preserve"> otherwise</w:t>
      </w:r>
      <w:r w:rsidR="00BE47A1" w:rsidRPr="00260540">
        <w:rPr>
          <w:bCs/>
        </w:rPr>
        <w:t xml:space="preserve">) </w:t>
      </w:r>
      <w:r w:rsidRPr="00260540">
        <w:rPr>
          <w:bCs/>
        </w:rPr>
        <w:t>anti-CD3 and anti-CD28</w:t>
      </w:r>
      <w:r w:rsidR="00BE47A1" w:rsidRPr="00260540">
        <w:rPr>
          <w:bCs/>
        </w:rPr>
        <w:t xml:space="preserve"> antibodies</w:t>
      </w:r>
      <w:r w:rsidRPr="00260540">
        <w:rPr>
          <w:bCs/>
        </w:rPr>
        <w:t xml:space="preserve">. Subimmunogenic TCR stimulation was achieved by pipetting cells into uncoated wells, after 18 hours, where they were cultured for additional 36 hours. </w:t>
      </w:r>
    </w:p>
    <w:p w14:paraId="4F8A5BBA" w14:textId="77777777" w:rsidR="00DC56CB" w:rsidRPr="00260540" w:rsidRDefault="00DC56CB" w:rsidP="00DC56CB">
      <w:pPr>
        <w:pStyle w:val="Paragraph"/>
        <w:spacing w:line="480" w:lineRule="auto"/>
        <w:jc w:val="both"/>
        <w:rPr>
          <w:b/>
          <w:bCs/>
          <w:i/>
        </w:rPr>
      </w:pPr>
      <w:r w:rsidRPr="00260540">
        <w:rPr>
          <w:b/>
          <w:bCs/>
          <w:i/>
        </w:rPr>
        <w:t xml:space="preserve">Insulin-specific TCR stimulation. </w:t>
      </w:r>
    </w:p>
    <w:p w14:paraId="09EDD154" w14:textId="328D98CA" w:rsidR="00DC56CB" w:rsidRPr="00260540" w:rsidRDefault="00DC56CB" w:rsidP="00856063">
      <w:pPr>
        <w:pStyle w:val="Paragraph"/>
        <w:spacing w:line="480" w:lineRule="auto"/>
        <w:jc w:val="both"/>
        <w:rPr>
          <w:bCs/>
        </w:rPr>
      </w:pPr>
      <w:r w:rsidRPr="00260540">
        <w:rPr>
          <w:bCs/>
        </w:rPr>
        <w:t>Human naïve CD4</w:t>
      </w:r>
      <w:r w:rsidRPr="00260540">
        <w:rPr>
          <w:bCs/>
          <w:vertAlign w:val="superscript"/>
        </w:rPr>
        <w:t>+</w:t>
      </w:r>
      <w:r w:rsidRPr="00260540">
        <w:rPr>
          <w:bCs/>
        </w:rPr>
        <w:t>T cells were sorted as described above and cultured at 500,000 per well in 96-well plates, pre-coated with streptavidin and 5 µg/ml HLA-DQ8 monomers in complex with either insulin-</w:t>
      </w:r>
      <w:proofErr w:type="spellStart"/>
      <w:r w:rsidRPr="00260540">
        <w:rPr>
          <w:bCs/>
        </w:rPr>
        <w:t>mimetopes</w:t>
      </w:r>
      <w:proofErr w:type="spellEnd"/>
      <w:r w:rsidRPr="00260540">
        <w:rPr>
          <w:bCs/>
        </w:rPr>
        <w:t xml:space="preserve"> or control peptides (for information on peptides see supplementary information).  50 ng/ml anti-CD28 was added to the medium. Subimmunogenic </w:t>
      </w:r>
      <w:r w:rsidRPr="00260540">
        <w:rPr>
          <w:bCs/>
        </w:rPr>
        <w:lastRenderedPageBreak/>
        <w:t xml:space="preserve">TCR stimulation was achieved by changing the medium and pipetting the cells into uncoated wells after 12 hours. Analysis was performed after </w:t>
      </w:r>
      <w:r w:rsidR="00816EC5">
        <w:rPr>
          <w:bCs/>
        </w:rPr>
        <w:t xml:space="preserve">an </w:t>
      </w:r>
      <w:r w:rsidRPr="00260540">
        <w:rPr>
          <w:bCs/>
        </w:rPr>
        <w:t>additional 36 hours.</w:t>
      </w:r>
      <w:r w:rsidR="00856063">
        <w:rPr>
          <w:bCs/>
        </w:rPr>
        <w:t xml:space="preserve"> </w:t>
      </w:r>
      <w:r w:rsidR="00856063" w:rsidRPr="00260540">
        <w:rPr>
          <w:bCs/>
        </w:rPr>
        <w:t>Insulin-specificity of T cell responses has been verified previously using HLA-DQ8 restricted insulin-specific tetramers and control tetramers fused to irrelevant peptides</w:t>
      </w:r>
      <w:r w:rsidR="00856063">
        <w:rPr>
          <w:bCs/>
        </w:rPr>
        <w:t xml:space="preserve"> </w:t>
      </w:r>
      <w:r w:rsidR="00856063" w:rsidRPr="00206E08">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sidRPr="00EF6E4D">
        <w:rPr>
          <w:bCs/>
        </w:rPr>
        <w:instrText xml:space="preserve"> ADDIN EN.CITE </w:instrText>
      </w:r>
      <w:r w:rsidR="00206E08" w:rsidRPr="00EF6E4D">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sidRPr="00EF6E4D">
        <w:rPr>
          <w:bCs/>
        </w:rPr>
        <w:instrText xml:space="preserve"> ADDIN EN.CITE.DATA </w:instrText>
      </w:r>
      <w:r w:rsidR="00206E08" w:rsidRPr="00EF6E4D">
        <w:rPr>
          <w:bCs/>
        </w:rPr>
      </w:r>
      <w:r w:rsidR="00206E08" w:rsidRPr="00EF6E4D">
        <w:rPr>
          <w:bCs/>
        </w:rPr>
        <w:fldChar w:fldCharType="end"/>
      </w:r>
      <w:r w:rsidR="00856063" w:rsidRPr="00206E08">
        <w:rPr>
          <w:bCs/>
        </w:rPr>
      </w:r>
      <w:r w:rsidR="00856063" w:rsidRPr="00206E08">
        <w:rPr>
          <w:bCs/>
        </w:rPr>
        <w:fldChar w:fldCharType="separate"/>
      </w:r>
      <w:r w:rsidR="00206E08" w:rsidRPr="00EF6E4D">
        <w:rPr>
          <w:bCs/>
          <w:noProof/>
        </w:rPr>
        <w:t>(</w:t>
      </w:r>
      <w:hyperlink w:anchor="_ENREF_12" w:tooltip="Serr, 2016 #2104" w:history="1">
        <w:r w:rsidR="00EF6E4D" w:rsidRPr="00EF6E4D">
          <w:rPr>
            <w:bCs/>
            <w:i/>
            <w:noProof/>
          </w:rPr>
          <w:t>12</w:t>
        </w:r>
      </w:hyperlink>
      <w:r w:rsidR="00206E08" w:rsidRPr="00EF6E4D">
        <w:rPr>
          <w:bCs/>
          <w:noProof/>
        </w:rPr>
        <w:t>)</w:t>
      </w:r>
      <w:r w:rsidR="00856063" w:rsidRPr="00206E08">
        <w:rPr>
          <w:bCs/>
        </w:rPr>
        <w:fldChar w:fldCharType="end"/>
      </w:r>
      <w:r w:rsidR="00856063" w:rsidRPr="00260540">
        <w:rPr>
          <w:bCs/>
        </w:rPr>
        <w:t xml:space="preserve">, sort-purification of </w:t>
      </w:r>
      <w:proofErr w:type="spellStart"/>
      <w:r w:rsidR="00856063" w:rsidRPr="00260540">
        <w:rPr>
          <w:bCs/>
        </w:rPr>
        <w:t>tetramer</w:t>
      </w:r>
      <w:r w:rsidR="00856063" w:rsidRPr="00260540">
        <w:rPr>
          <w:bCs/>
          <w:vertAlign w:val="superscript"/>
        </w:rPr>
        <w:t>+</w:t>
      </w:r>
      <w:r w:rsidR="00856063" w:rsidRPr="00260540">
        <w:rPr>
          <w:bCs/>
        </w:rPr>
        <w:t>T</w:t>
      </w:r>
      <w:proofErr w:type="spellEnd"/>
      <w:r w:rsidR="00856063" w:rsidRPr="00260540">
        <w:rPr>
          <w:bCs/>
        </w:rPr>
        <w:t xml:space="preserve"> cells and insulin-specific restimulation</w:t>
      </w:r>
      <w:r w:rsidR="00856063">
        <w:rPr>
          <w:bCs/>
        </w:rPr>
        <w:t xml:space="preserve"> </w:t>
      </w:r>
      <w:r w:rsidR="00856063" w:rsidRPr="007339C0">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sidRPr="00EF6E4D">
        <w:rPr>
          <w:bCs/>
        </w:rPr>
        <w:instrText xml:space="preserve"> ADDIN EN.CITE </w:instrText>
      </w:r>
      <w:r w:rsidR="00206E08" w:rsidRPr="00EF6E4D">
        <w:rPr>
          <w:bCs/>
        </w:rPr>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rsidRPr="00EF6E4D">
        <w:rPr>
          <w:bCs/>
        </w:rPr>
        <w:instrText xml:space="preserve"> ADDIN EN.CITE.DATA </w:instrText>
      </w:r>
      <w:r w:rsidR="00206E08" w:rsidRPr="00EF6E4D">
        <w:rPr>
          <w:bCs/>
        </w:rPr>
      </w:r>
      <w:r w:rsidR="00206E08" w:rsidRPr="00EF6E4D">
        <w:rPr>
          <w:bCs/>
        </w:rPr>
        <w:fldChar w:fldCharType="end"/>
      </w:r>
      <w:r w:rsidR="00856063" w:rsidRPr="007339C0">
        <w:rPr>
          <w:bCs/>
        </w:rPr>
      </w:r>
      <w:r w:rsidR="00856063" w:rsidRPr="007339C0">
        <w:rPr>
          <w:bCs/>
        </w:rPr>
        <w:fldChar w:fldCharType="separate"/>
      </w:r>
      <w:r w:rsidR="00206E08" w:rsidRPr="00EF6E4D">
        <w:rPr>
          <w:bCs/>
          <w:noProof/>
        </w:rPr>
        <w:t>(</w:t>
      </w:r>
      <w:hyperlink w:anchor="_ENREF_12" w:tooltip="Serr, 2016 #2104" w:history="1">
        <w:r w:rsidR="00EF6E4D" w:rsidRPr="00EF6E4D">
          <w:rPr>
            <w:bCs/>
            <w:i/>
            <w:noProof/>
          </w:rPr>
          <w:t>12</w:t>
        </w:r>
      </w:hyperlink>
      <w:r w:rsidR="00206E08" w:rsidRPr="00EF6E4D">
        <w:rPr>
          <w:bCs/>
          <w:noProof/>
        </w:rPr>
        <w:t>)</w:t>
      </w:r>
      <w:r w:rsidR="00856063" w:rsidRPr="007339C0">
        <w:rPr>
          <w:bCs/>
        </w:rPr>
        <w:fldChar w:fldCharType="end"/>
      </w:r>
      <w:r w:rsidR="00856063" w:rsidRPr="00260540">
        <w:rPr>
          <w:bCs/>
        </w:rPr>
        <w:t xml:space="preserve">. </w:t>
      </w:r>
    </w:p>
    <w:p w14:paraId="0384466E" w14:textId="77777777" w:rsidR="00DC56CB" w:rsidRPr="00260540" w:rsidRDefault="00DC56CB" w:rsidP="00DC56CB">
      <w:pPr>
        <w:pStyle w:val="Paragraph"/>
        <w:spacing w:line="480" w:lineRule="auto"/>
        <w:jc w:val="both"/>
        <w:rPr>
          <w:b/>
          <w:bCs/>
          <w:i/>
        </w:rPr>
      </w:pPr>
      <w:r w:rsidRPr="00260540">
        <w:rPr>
          <w:b/>
          <w:bCs/>
          <w:i/>
        </w:rPr>
        <w:t xml:space="preserve">Dendritic cell (DC)-dependent Treg induction. </w:t>
      </w:r>
    </w:p>
    <w:p w14:paraId="048EA54F" w14:textId="68409A24" w:rsidR="00DC56CB" w:rsidRPr="00260540" w:rsidRDefault="00DC56CB" w:rsidP="00DC56CB">
      <w:pPr>
        <w:pStyle w:val="Paragraph"/>
        <w:spacing w:line="480" w:lineRule="auto"/>
        <w:jc w:val="both"/>
        <w:rPr>
          <w:bCs/>
        </w:rPr>
      </w:pPr>
      <w:r w:rsidRPr="00260540">
        <w:rPr>
          <w:bCs/>
        </w:rPr>
        <w:t>500,000 human naïve CD4</w:t>
      </w:r>
      <w:r w:rsidRPr="00260540">
        <w:rPr>
          <w:bCs/>
          <w:vertAlign w:val="superscript"/>
        </w:rPr>
        <w:t>+</w:t>
      </w:r>
      <w:r w:rsidRPr="00260540">
        <w:rPr>
          <w:bCs/>
        </w:rPr>
        <w:t xml:space="preserve">T cells per well were co-cultured with autologous CFSE-labeled DCs at a ratio of 100:1 in the presence of a human </w:t>
      </w:r>
      <w:proofErr w:type="spellStart"/>
      <w:r w:rsidRPr="00260540">
        <w:rPr>
          <w:bCs/>
        </w:rPr>
        <w:t>Hemagglut</w:t>
      </w:r>
      <w:r w:rsidR="00E02727">
        <w:rPr>
          <w:bCs/>
        </w:rPr>
        <w:t>t</w:t>
      </w:r>
      <w:r w:rsidRPr="00260540">
        <w:rPr>
          <w:bCs/>
        </w:rPr>
        <w:t>inin</w:t>
      </w:r>
      <w:proofErr w:type="spellEnd"/>
      <w:r w:rsidRPr="00260540">
        <w:rPr>
          <w:bCs/>
        </w:rPr>
        <w:t xml:space="preserve"> A epitope. After 12 hours antigen-presenting cells were removed and CD4</w:t>
      </w:r>
      <w:r w:rsidRPr="00260540">
        <w:rPr>
          <w:bCs/>
          <w:vertAlign w:val="superscript"/>
        </w:rPr>
        <w:t>+</w:t>
      </w:r>
      <w:r w:rsidRPr="00260540">
        <w:rPr>
          <w:bCs/>
        </w:rPr>
        <w:t>T cells were sorted as CFSE</w:t>
      </w:r>
      <w:r w:rsidRPr="00260540">
        <w:rPr>
          <w:bCs/>
          <w:vertAlign w:val="superscript"/>
        </w:rPr>
        <w:t>-</w:t>
      </w:r>
      <w:r w:rsidRPr="00260540">
        <w:rPr>
          <w:bCs/>
        </w:rPr>
        <w:t xml:space="preserve"> followed by a culture for additional 36 hours in new wells without further peptide stimulation. Information on peptides can be found in the supplementary </w:t>
      </w:r>
      <w:r w:rsidR="009C568C">
        <w:rPr>
          <w:bCs/>
        </w:rPr>
        <w:t>materials</w:t>
      </w:r>
      <w:r w:rsidRPr="00260540">
        <w:rPr>
          <w:bCs/>
        </w:rPr>
        <w:t xml:space="preserve">. </w:t>
      </w:r>
    </w:p>
    <w:p w14:paraId="1061DD11" w14:textId="77777777" w:rsidR="00DC56CB" w:rsidRPr="00260540" w:rsidRDefault="00DC56CB" w:rsidP="00DC56CB">
      <w:pPr>
        <w:pStyle w:val="Paragraph"/>
        <w:spacing w:line="480" w:lineRule="auto"/>
        <w:jc w:val="both"/>
        <w:rPr>
          <w:b/>
          <w:bCs/>
        </w:rPr>
      </w:pPr>
      <w:r w:rsidRPr="00260540">
        <w:rPr>
          <w:b/>
          <w:bCs/>
        </w:rPr>
        <w:t xml:space="preserve">CFSE-T cell proliferation assays. </w:t>
      </w:r>
    </w:p>
    <w:p w14:paraId="4E683FBC" w14:textId="2102E7E0" w:rsidR="00DC56CB" w:rsidRPr="00260540" w:rsidRDefault="00DC56CB" w:rsidP="00DC56CB">
      <w:pPr>
        <w:pStyle w:val="Paragraph"/>
        <w:spacing w:line="480" w:lineRule="auto"/>
        <w:jc w:val="both"/>
        <w:rPr>
          <w:bCs/>
        </w:rPr>
      </w:pPr>
      <w:r w:rsidRPr="00260540">
        <w:rPr>
          <w:bCs/>
        </w:rPr>
        <w:t>CD4</w:t>
      </w:r>
      <w:r w:rsidRPr="00260540">
        <w:rPr>
          <w:bCs/>
          <w:vertAlign w:val="superscript"/>
        </w:rPr>
        <w:t>+</w:t>
      </w:r>
      <w:r w:rsidRPr="00260540">
        <w:rPr>
          <w:bCs/>
        </w:rPr>
        <w:t>CD25</w:t>
      </w:r>
      <w:r w:rsidRPr="00260540">
        <w:rPr>
          <w:bCs/>
          <w:vertAlign w:val="superscript"/>
        </w:rPr>
        <w:t>-</w:t>
      </w:r>
      <w:r w:rsidRPr="00260540">
        <w:rPr>
          <w:bCs/>
        </w:rPr>
        <w:t xml:space="preserve">T cells were labeled with CFSE (0.25 µM) and propagated with artificial antigen presenting cells (aAPCs) for 5 days. Information </w:t>
      </w:r>
      <w:r w:rsidR="006C6270" w:rsidRPr="00260540">
        <w:rPr>
          <w:bCs/>
        </w:rPr>
        <w:t>on</w:t>
      </w:r>
      <w:r w:rsidRPr="00260540">
        <w:rPr>
          <w:bCs/>
        </w:rPr>
        <w:t xml:space="preserve"> aAPCs </w:t>
      </w:r>
      <w:r w:rsidR="009C0352" w:rsidRPr="00260540">
        <w:rPr>
          <w:bCs/>
        </w:rPr>
        <w:t>is</w:t>
      </w:r>
      <w:r w:rsidRPr="00260540">
        <w:rPr>
          <w:bCs/>
        </w:rPr>
        <w:t xml:space="preserve"> in the supplementary material. After 5 days, cells were analyzed by FACS. Responsiveness was measured by the presence and quantity of CD4</w:t>
      </w:r>
      <w:r w:rsidRPr="00260540">
        <w:rPr>
          <w:bCs/>
          <w:vertAlign w:val="superscript"/>
        </w:rPr>
        <w:t>+</w:t>
      </w:r>
      <w:r w:rsidRPr="00260540">
        <w:rPr>
          <w:bCs/>
        </w:rPr>
        <w:t>CD25</w:t>
      </w:r>
      <w:r w:rsidRPr="00260540">
        <w:rPr>
          <w:bCs/>
          <w:vertAlign w:val="superscript"/>
        </w:rPr>
        <w:t>+</w:t>
      </w:r>
      <w:r w:rsidRPr="00260540">
        <w:rPr>
          <w:bCs/>
        </w:rPr>
        <w:t>CFSE</w:t>
      </w:r>
      <w:r w:rsidRPr="00260540">
        <w:rPr>
          <w:bCs/>
          <w:vertAlign w:val="superscript"/>
        </w:rPr>
        <w:t>dim</w:t>
      </w:r>
      <w:r w:rsidRPr="00260540">
        <w:rPr>
          <w:bCs/>
        </w:rPr>
        <w:t xml:space="preserve">T cells. </w:t>
      </w:r>
    </w:p>
    <w:p w14:paraId="6F6875C7" w14:textId="2052C3E3" w:rsidR="00DC56CB" w:rsidRPr="00260540" w:rsidRDefault="00DC56CB" w:rsidP="00DC56CB">
      <w:pPr>
        <w:pStyle w:val="Paragraph"/>
        <w:spacing w:line="480" w:lineRule="auto"/>
        <w:jc w:val="both"/>
        <w:rPr>
          <w:bCs/>
        </w:rPr>
      </w:pPr>
      <w:r w:rsidRPr="00260540">
        <w:rPr>
          <w:b/>
          <w:bCs/>
        </w:rPr>
        <w:t>Isolation and processing of miRNAs</w:t>
      </w:r>
      <w:r w:rsidRPr="00260540">
        <w:rPr>
          <w:bCs/>
        </w:rPr>
        <w:t xml:space="preserve"> </w:t>
      </w:r>
      <w:r w:rsidRPr="00260540">
        <w:rPr>
          <w:b/>
          <w:bCs/>
        </w:rPr>
        <w:t>and mRNAs</w:t>
      </w:r>
      <w:r w:rsidRPr="00260540">
        <w:rPr>
          <w:bCs/>
        </w:rPr>
        <w:t>.</w:t>
      </w:r>
    </w:p>
    <w:p w14:paraId="157B4855" w14:textId="22318D4B" w:rsidR="00DC56CB" w:rsidRPr="00260540" w:rsidRDefault="00DC56CB" w:rsidP="00DC56CB">
      <w:pPr>
        <w:pStyle w:val="Paragraph"/>
        <w:spacing w:line="480" w:lineRule="auto"/>
        <w:jc w:val="both"/>
        <w:rPr>
          <w:bCs/>
        </w:rPr>
      </w:pPr>
      <w:r w:rsidRPr="00260540">
        <w:rPr>
          <w:bCs/>
        </w:rPr>
        <w:t xml:space="preserve">For the isolation of miRNAs and mRNAs the </w:t>
      </w:r>
      <w:proofErr w:type="spellStart"/>
      <w:r w:rsidRPr="00260540">
        <w:rPr>
          <w:bCs/>
        </w:rPr>
        <w:t>miRNeasy</w:t>
      </w:r>
      <w:proofErr w:type="spellEnd"/>
      <w:r w:rsidRPr="00260540">
        <w:rPr>
          <w:bCs/>
        </w:rPr>
        <w:t xml:space="preserve"> Micro Kit (</w:t>
      </w:r>
      <w:proofErr w:type="spellStart"/>
      <w:r w:rsidRPr="00260540">
        <w:rPr>
          <w:bCs/>
        </w:rPr>
        <w:t>Qiagen</w:t>
      </w:r>
      <w:proofErr w:type="spellEnd"/>
      <w:r w:rsidRPr="00260540">
        <w:rPr>
          <w:bCs/>
        </w:rPr>
        <w:t xml:space="preserve">) was used according to the manufacturer’s instructions. RNA concentration and purity were determined by </w:t>
      </w:r>
      <w:proofErr w:type="spellStart"/>
      <w:r w:rsidRPr="00260540">
        <w:rPr>
          <w:bCs/>
        </w:rPr>
        <w:t>nanodrop</w:t>
      </w:r>
      <w:proofErr w:type="spellEnd"/>
      <w:r w:rsidRPr="00260540">
        <w:rPr>
          <w:bCs/>
        </w:rPr>
        <w:t xml:space="preserve"> (Epoch, Biotech) or RNA Nano Chip and Agilent 2100 </w:t>
      </w:r>
      <w:proofErr w:type="spellStart"/>
      <w:r w:rsidRPr="00260540">
        <w:rPr>
          <w:bCs/>
        </w:rPr>
        <w:t>Bioanalyzer</w:t>
      </w:r>
      <w:proofErr w:type="spellEnd"/>
      <w:r w:rsidRPr="00260540">
        <w:rPr>
          <w:bCs/>
        </w:rPr>
        <w:t xml:space="preserve"> (Agilent Technologies). For cDNA synthesis the Universal cDNA Synthesis Kit II (</w:t>
      </w:r>
      <w:proofErr w:type="spellStart"/>
      <w:r w:rsidRPr="00260540">
        <w:rPr>
          <w:bCs/>
        </w:rPr>
        <w:t>Exiqon</w:t>
      </w:r>
      <w:proofErr w:type="spellEnd"/>
      <w:r w:rsidRPr="00260540">
        <w:rPr>
          <w:bCs/>
        </w:rPr>
        <w:t xml:space="preserve">, for miRNAs) or the </w:t>
      </w:r>
      <w:proofErr w:type="spellStart"/>
      <w:r w:rsidRPr="00260540">
        <w:rPr>
          <w:bCs/>
        </w:rPr>
        <w:t>iScript</w:t>
      </w:r>
      <w:proofErr w:type="spellEnd"/>
      <w:r w:rsidRPr="00260540">
        <w:rPr>
          <w:bCs/>
        </w:rPr>
        <w:t xml:space="preserve"> cDNA Synthesis Kit (</w:t>
      </w:r>
      <w:proofErr w:type="spellStart"/>
      <w:r w:rsidRPr="00260540">
        <w:rPr>
          <w:bCs/>
        </w:rPr>
        <w:t>Biorad</w:t>
      </w:r>
      <w:proofErr w:type="spellEnd"/>
      <w:r w:rsidRPr="00260540">
        <w:rPr>
          <w:bCs/>
        </w:rPr>
        <w:t xml:space="preserve">, for mRNAs) were used according to the instructions. </w:t>
      </w:r>
      <w:r w:rsidRPr="00260540">
        <w:rPr>
          <w:bCs/>
        </w:rPr>
        <w:lastRenderedPageBreak/>
        <w:t xml:space="preserve">qPCR was performed using the </w:t>
      </w:r>
      <w:proofErr w:type="spellStart"/>
      <w:r w:rsidRPr="00260540">
        <w:rPr>
          <w:bCs/>
        </w:rPr>
        <w:t>ExiLENT</w:t>
      </w:r>
      <w:proofErr w:type="spellEnd"/>
      <w:r w:rsidRPr="00260540">
        <w:rPr>
          <w:bCs/>
        </w:rPr>
        <w:t xml:space="preserve"> SYBR Green PCR Master Mix (</w:t>
      </w:r>
      <w:proofErr w:type="spellStart"/>
      <w:r w:rsidRPr="00260540">
        <w:rPr>
          <w:bCs/>
        </w:rPr>
        <w:t>Exiqon</w:t>
      </w:r>
      <w:proofErr w:type="spellEnd"/>
      <w:r w:rsidRPr="00260540">
        <w:rPr>
          <w:bCs/>
        </w:rPr>
        <w:t xml:space="preserve">, for miRNAs) or the </w:t>
      </w:r>
      <w:proofErr w:type="spellStart"/>
      <w:r w:rsidRPr="00260540">
        <w:rPr>
          <w:bCs/>
        </w:rPr>
        <w:t>SsoFast</w:t>
      </w:r>
      <w:proofErr w:type="spellEnd"/>
      <w:r w:rsidRPr="00260540">
        <w:rPr>
          <w:bCs/>
        </w:rPr>
        <w:t xml:space="preserve"> </w:t>
      </w:r>
      <w:proofErr w:type="spellStart"/>
      <w:r w:rsidRPr="00260540">
        <w:rPr>
          <w:bCs/>
        </w:rPr>
        <w:t>Evagreen</w:t>
      </w:r>
      <w:proofErr w:type="spellEnd"/>
      <w:r w:rsidRPr="00260540">
        <w:rPr>
          <w:bCs/>
        </w:rPr>
        <w:t xml:space="preserve"> </w:t>
      </w:r>
      <w:proofErr w:type="spellStart"/>
      <w:r w:rsidRPr="00260540">
        <w:rPr>
          <w:bCs/>
        </w:rPr>
        <w:t>Supermix</w:t>
      </w:r>
      <w:proofErr w:type="spellEnd"/>
      <w:r w:rsidRPr="00260540">
        <w:rPr>
          <w:bCs/>
        </w:rPr>
        <w:t xml:space="preserve"> (</w:t>
      </w:r>
      <w:proofErr w:type="spellStart"/>
      <w:r w:rsidRPr="00260540">
        <w:rPr>
          <w:bCs/>
        </w:rPr>
        <w:t>Biorad</w:t>
      </w:r>
      <w:proofErr w:type="spellEnd"/>
      <w:r w:rsidRPr="00260540">
        <w:rPr>
          <w:bCs/>
        </w:rPr>
        <w:t>, for mRNAs) and a CFX96 real time system (</w:t>
      </w:r>
      <w:proofErr w:type="spellStart"/>
      <w:r w:rsidRPr="00260540">
        <w:rPr>
          <w:bCs/>
        </w:rPr>
        <w:t>Biorad</w:t>
      </w:r>
      <w:proofErr w:type="spellEnd"/>
      <w:r w:rsidRPr="00260540">
        <w:rPr>
          <w:bCs/>
        </w:rPr>
        <w:t>). Information on primers can be found in the supplementary material.</w:t>
      </w:r>
    </w:p>
    <w:p w14:paraId="3592B414" w14:textId="77777777" w:rsidR="00DC56CB" w:rsidRPr="00260540" w:rsidRDefault="00DC56CB" w:rsidP="00DC56CB">
      <w:pPr>
        <w:pStyle w:val="Paragraph"/>
        <w:spacing w:line="480" w:lineRule="auto"/>
        <w:jc w:val="both"/>
        <w:rPr>
          <w:b/>
        </w:rPr>
      </w:pPr>
      <w:r w:rsidRPr="00260540">
        <w:rPr>
          <w:b/>
        </w:rPr>
        <w:t xml:space="preserve">miRNA/mRNA expression profiling. </w:t>
      </w:r>
    </w:p>
    <w:p w14:paraId="58133CE1" w14:textId="7E6689E1" w:rsidR="00DC56CB" w:rsidRPr="00260540" w:rsidRDefault="00DC56CB" w:rsidP="00DC56CB">
      <w:pPr>
        <w:pStyle w:val="Paragraph"/>
        <w:spacing w:line="480" w:lineRule="auto"/>
        <w:jc w:val="both"/>
        <w:rPr>
          <w:lang w:val="en-GB"/>
        </w:rPr>
      </w:pPr>
      <w:r w:rsidRPr="00260540">
        <w:t xml:space="preserve">We employed </w:t>
      </w:r>
      <w:r w:rsidR="00E02727">
        <w:t>NGS</w:t>
      </w:r>
      <w:r w:rsidRPr="00260540">
        <w:t xml:space="preserve"> for </w:t>
      </w:r>
      <w:r w:rsidRPr="00260540">
        <w:rPr>
          <w:lang w:val="en-GB"/>
        </w:rPr>
        <w:t>expression profiling in a test set of each four pooled samples of naïve vs. activated CD4</w:t>
      </w:r>
      <w:r w:rsidRPr="00260540">
        <w:rPr>
          <w:vertAlign w:val="superscript"/>
          <w:lang w:val="en-GB"/>
        </w:rPr>
        <w:t>+</w:t>
      </w:r>
      <w:r w:rsidRPr="00260540">
        <w:rPr>
          <w:lang w:val="en-GB"/>
        </w:rPr>
        <w:t xml:space="preserve">T cells purified from children with or without ongoing islet autoimmunity. cDNA libraries for miRNA and mRNA sequencing  were transcribed from  total RNA using the </w:t>
      </w:r>
      <w:proofErr w:type="spellStart"/>
      <w:r w:rsidRPr="00260540">
        <w:rPr>
          <w:lang w:val="en-GB"/>
        </w:rPr>
        <w:t>NEBnext</w:t>
      </w:r>
      <w:proofErr w:type="spellEnd"/>
      <w:r w:rsidRPr="00260540">
        <w:rPr>
          <w:lang w:val="en-GB"/>
        </w:rPr>
        <w:t xml:space="preserve"> Multiplex Small RNA Library Prep Set and </w:t>
      </w:r>
      <w:proofErr w:type="spellStart"/>
      <w:r w:rsidRPr="00260540">
        <w:rPr>
          <w:lang w:val="en-GB"/>
        </w:rPr>
        <w:t>NEBnext</w:t>
      </w:r>
      <w:proofErr w:type="spellEnd"/>
      <w:r w:rsidRPr="00260540">
        <w:rPr>
          <w:lang w:val="en-GB"/>
        </w:rPr>
        <w:t xml:space="preserve"> mRNA Library Prep Master Mix (New England </w:t>
      </w:r>
      <w:proofErr w:type="spellStart"/>
      <w:r w:rsidRPr="00260540">
        <w:rPr>
          <w:lang w:val="en-GB"/>
        </w:rPr>
        <w:t>Biolabs</w:t>
      </w:r>
      <w:proofErr w:type="spellEnd"/>
      <w:r w:rsidRPr="00260540">
        <w:rPr>
          <w:lang w:val="en-GB"/>
        </w:rPr>
        <w:t xml:space="preserve">), mRNA library preparation was conducted with </w:t>
      </w:r>
      <w:proofErr w:type="spellStart"/>
      <w:r w:rsidRPr="00260540">
        <w:rPr>
          <w:lang w:val="en-GB"/>
        </w:rPr>
        <w:t>TruSeq</w:t>
      </w:r>
      <w:proofErr w:type="spellEnd"/>
      <w:r w:rsidRPr="00260540">
        <w:rPr>
          <w:lang w:val="en-GB"/>
        </w:rPr>
        <w:t xml:space="preserve"> RNA Sample Preparation Kit v2 (Illumina), according to the manufacturer’s instruction. NGS was performed on a HiSeq2000 (Illumina) with 50bp single end reads for small RNA and mRNA using Illumina reagents and following the manufacturer’s instruction.</w:t>
      </w:r>
      <w:r w:rsidR="008221D8" w:rsidRPr="00260540">
        <w:rPr>
          <w:lang w:val="en-GB"/>
        </w:rPr>
        <w:t xml:space="preserve"> Information on data processing and statistical analysis can be found in the supplement</w:t>
      </w:r>
      <w:r w:rsidR="00816EC5">
        <w:rPr>
          <w:lang w:val="en-GB"/>
        </w:rPr>
        <w:t>ary materials</w:t>
      </w:r>
      <w:r w:rsidR="008221D8" w:rsidRPr="00260540">
        <w:rPr>
          <w:lang w:val="en-GB"/>
        </w:rPr>
        <w:t>.</w:t>
      </w:r>
    </w:p>
    <w:p w14:paraId="6E4E16C3" w14:textId="5598DA74" w:rsidR="00DC56CB" w:rsidRPr="00260540" w:rsidRDefault="00DC56CB" w:rsidP="00DC56CB">
      <w:pPr>
        <w:pStyle w:val="Paragraph"/>
        <w:spacing w:line="480" w:lineRule="auto"/>
        <w:jc w:val="both"/>
        <w:rPr>
          <w:b/>
          <w:bCs/>
        </w:rPr>
      </w:pPr>
      <w:r w:rsidRPr="00260540">
        <w:rPr>
          <w:b/>
          <w:bCs/>
        </w:rPr>
        <w:t>Application of miR181a antagomir</w:t>
      </w:r>
      <w:r w:rsidR="00BC7324">
        <w:rPr>
          <w:b/>
          <w:bCs/>
        </w:rPr>
        <w:t xml:space="preserve"> or</w:t>
      </w:r>
      <w:r w:rsidR="00BC7324" w:rsidRPr="00260540">
        <w:rPr>
          <w:b/>
          <w:bCs/>
        </w:rPr>
        <w:t xml:space="preserve"> </w:t>
      </w:r>
      <w:r w:rsidRPr="00260540">
        <w:rPr>
          <w:b/>
          <w:bCs/>
        </w:rPr>
        <w:t>mimic to human and murine CD4</w:t>
      </w:r>
      <w:r w:rsidRPr="00260540">
        <w:rPr>
          <w:b/>
          <w:bCs/>
          <w:vertAlign w:val="superscript"/>
        </w:rPr>
        <w:t>+</w:t>
      </w:r>
      <w:r w:rsidRPr="00260540">
        <w:rPr>
          <w:b/>
          <w:bCs/>
        </w:rPr>
        <w:t xml:space="preserve">T cells. </w:t>
      </w:r>
    </w:p>
    <w:p w14:paraId="2A26AD8C" w14:textId="11663FC2" w:rsidR="00DC56CB" w:rsidRPr="00260540" w:rsidRDefault="00DC56CB" w:rsidP="00B72CD5">
      <w:pPr>
        <w:pStyle w:val="Paragraph"/>
        <w:spacing w:line="480" w:lineRule="auto"/>
        <w:jc w:val="both"/>
        <w:rPr>
          <w:bCs/>
        </w:rPr>
      </w:pPr>
      <w:r w:rsidRPr="00260540">
        <w:rPr>
          <w:bCs/>
        </w:rPr>
        <w:t xml:space="preserve">Chitosan-coated PLGA nanoparticles (for information on nanoparticle preparation, characterization and testing, please refer to the supplementary </w:t>
      </w:r>
      <w:r w:rsidR="009C568C">
        <w:rPr>
          <w:bCs/>
        </w:rPr>
        <w:t>materials</w:t>
      </w:r>
      <w:r w:rsidRPr="00260540">
        <w:rPr>
          <w:bCs/>
        </w:rPr>
        <w:t xml:space="preserve">) </w:t>
      </w:r>
      <w:r w:rsidRPr="00260540">
        <w:rPr>
          <w:bCs/>
          <w:lang w:val="en-GB"/>
        </w:rPr>
        <w:t>were loaded with a miR181a-5p inhibitor (</w:t>
      </w:r>
      <w:proofErr w:type="spellStart"/>
      <w:r w:rsidRPr="00260540">
        <w:rPr>
          <w:bCs/>
          <w:lang w:val="en-GB"/>
        </w:rPr>
        <w:t>miRCURY</w:t>
      </w:r>
      <w:proofErr w:type="spellEnd"/>
      <w:r w:rsidRPr="00260540">
        <w:rPr>
          <w:bCs/>
          <w:lang w:val="en-GB"/>
        </w:rPr>
        <w:t xml:space="preserve"> LNA microRNA inhibitor, </w:t>
      </w:r>
      <w:proofErr w:type="spellStart"/>
      <w:r w:rsidRPr="00260540">
        <w:rPr>
          <w:bCs/>
          <w:lang w:val="en-GB"/>
        </w:rPr>
        <w:t>Exiqon</w:t>
      </w:r>
      <w:proofErr w:type="spellEnd"/>
      <w:r w:rsidRPr="00260540">
        <w:rPr>
          <w:bCs/>
          <w:lang w:val="en-GB"/>
        </w:rPr>
        <w:t>)</w:t>
      </w:r>
      <w:r w:rsidR="00BE73E5">
        <w:rPr>
          <w:bCs/>
          <w:lang w:val="en-GB"/>
        </w:rPr>
        <w:t xml:space="preserve"> or</w:t>
      </w:r>
      <w:r w:rsidRPr="00260540">
        <w:rPr>
          <w:bCs/>
          <w:lang w:val="en-GB"/>
        </w:rPr>
        <w:t xml:space="preserve"> a miR181a-5p mimic (</w:t>
      </w:r>
      <w:proofErr w:type="spellStart"/>
      <w:r w:rsidRPr="00260540">
        <w:rPr>
          <w:bCs/>
          <w:lang w:val="en-GB"/>
        </w:rPr>
        <w:t>miRCURY</w:t>
      </w:r>
      <w:proofErr w:type="spellEnd"/>
      <w:r w:rsidRPr="00260540">
        <w:rPr>
          <w:bCs/>
          <w:lang w:val="en-GB"/>
        </w:rPr>
        <w:t xml:space="preserve"> LNA microRNA mimic, </w:t>
      </w:r>
      <w:proofErr w:type="spellStart"/>
      <w:r w:rsidRPr="00260540">
        <w:rPr>
          <w:bCs/>
          <w:lang w:val="en-GB"/>
        </w:rPr>
        <w:t>Exiqon</w:t>
      </w:r>
      <w:proofErr w:type="spellEnd"/>
      <w:r w:rsidRPr="00260540">
        <w:rPr>
          <w:bCs/>
          <w:lang w:val="en-GB"/>
        </w:rPr>
        <w:t xml:space="preserve">) at a ratio of </w:t>
      </w:r>
      <w:proofErr w:type="spellStart"/>
      <w:r w:rsidRPr="00260540">
        <w:rPr>
          <w:bCs/>
          <w:lang w:val="en-GB"/>
        </w:rPr>
        <w:t>nanoparticles:inhibitor</w:t>
      </w:r>
      <w:proofErr w:type="spellEnd"/>
      <w:r w:rsidRPr="00260540">
        <w:rPr>
          <w:bCs/>
          <w:lang w:val="en-GB"/>
        </w:rPr>
        <w:t>/mimic of 50:1 and incubated at room temperature for 30 minutes with gentle agitation (sequences can be found in the supplement</w:t>
      </w:r>
      <w:r w:rsidR="009C568C">
        <w:rPr>
          <w:bCs/>
          <w:lang w:val="en-GB"/>
        </w:rPr>
        <w:t>ary materials</w:t>
      </w:r>
      <w:r w:rsidRPr="00260540">
        <w:rPr>
          <w:bCs/>
          <w:lang w:val="en-GB"/>
        </w:rPr>
        <w:t>). The loaded nanoparticles were added to the wells of a polyclonal Treg induction assay at a final concentration</w:t>
      </w:r>
      <w:r w:rsidR="00E02727">
        <w:rPr>
          <w:bCs/>
          <w:lang w:val="en-GB"/>
        </w:rPr>
        <w:t xml:space="preserve"> of</w:t>
      </w:r>
      <w:r w:rsidRPr="00260540">
        <w:rPr>
          <w:bCs/>
          <w:lang w:val="en-GB"/>
        </w:rPr>
        <w:t xml:space="preserve">: miR181a inhibitor: 0.95 ng/µl per 100,000 cells for human cells and 0.19 ng/µl per 10,000 cells for murine cells, miR181a-5p mimic:  2.1 ng/µl per 100,000 cells for human assays and 0.21 ng/µl per 10,000 cells for murine </w:t>
      </w:r>
      <w:r w:rsidRPr="00260540">
        <w:rPr>
          <w:bCs/>
          <w:lang w:val="en-GB"/>
        </w:rPr>
        <w:lastRenderedPageBreak/>
        <w:t>assays</w:t>
      </w:r>
      <w:r w:rsidR="00BC7324">
        <w:rPr>
          <w:bCs/>
          <w:lang w:val="en-GB"/>
        </w:rPr>
        <w:t>.</w:t>
      </w:r>
      <w:r w:rsidRPr="00260540">
        <w:t xml:space="preserve"> As a control a negative control mimic or inhibitor with no known targets were used at the same concentration. </w:t>
      </w:r>
    </w:p>
    <w:p w14:paraId="6AE335A3" w14:textId="4EDC15BF" w:rsidR="00B6304A" w:rsidRPr="00260540" w:rsidRDefault="00B6304A" w:rsidP="003A1A6F">
      <w:pPr>
        <w:pStyle w:val="Paragraph"/>
        <w:spacing w:line="480" w:lineRule="auto"/>
        <w:jc w:val="both"/>
        <w:rPr>
          <w:b/>
          <w:bCs/>
          <w:lang w:val="en-GB"/>
        </w:rPr>
      </w:pPr>
      <w:r w:rsidRPr="00260540">
        <w:rPr>
          <w:b/>
          <w:bCs/>
          <w:lang w:val="en-GB"/>
        </w:rPr>
        <w:t>Application of PI3K-, PTEN- and NFAT5- inhibitors</w:t>
      </w:r>
    </w:p>
    <w:p w14:paraId="298DAF9E" w14:textId="1875D8F7" w:rsidR="00B6304A" w:rsidRPr="00260540" w:rsidRDefault="00B6304A" w:rsidP="003A1A6F">
      <w:pPr>
        <w:pStyle w:val="Paragraph"/>
        <w:spacing w:line="480" w:lineRule="auto"/>
        <w:jc w:val="both"/>
        <w:rPr>
          <w:bCs/>
        </w:rPr>
      </w:pPr>
      <w:r w:rsidRPr="00260540">
        <w:rPr>
          <w:bCs/>
          <w:lang w:val="en-GB"/>
        </w:rPr>
        <w:t xml:space="preserve">The PTEN inhibitor </w:t>
      </w:r>
      <w:r w:rsidRPr="00260540">
        <w:rPr>
          <w:bCs/>
        </w:rPr>
        <w:t>SF1670 (</w:t>
      </w:r>
      <w:proofErr w:type="spellStart"/>
      <w:r w:rsidRPr="00260540">
        <w:rPr>
          <w:bCs/>
        </w:rPr>
        <w:t>Abcam</w:t>
      </w:r>
      <w:proofErr w:type="spellEnd"/>
      <w:r w:rsidRPr="00260540">
        <w:rPr>
          <w:bCs/>
        </w:rPr>
        <w:t xml:space="preserve"> </w:t>
      </w:r>
      <w:proofErr w:type="spellStart"/>
      <w:r w:rsidRPr="00260540">
        <w:rPr>
          <w:bCs/>
        </w:rPr>
        <w:t>Biochemicals</w:t>
      </w:r>
      <w:proofErr w:type="spellEnd"/>
      <w:r w:rsidRPr="00260540">
        <w:rPr>
          <w:bCs/>
        </w:rPr>
        <w:t xml:space="preserve">) was added at a concentration of </w:t>
      </w:r>
      <w:r w:rsidR="00B84561" w:rsidRPr="00260540">
        <w:rPr>
          <w:bCs/>
        </w:rPr>
        <w:t>0.5 µM</w:t>
      </w:r>
      <w:r w:rsidRPr="00260540">
        <w:rPr>
          <w:bCs/>
        </w:rPr>
        <w:t xml:space="preserve"> directly with the start of the stimulation of naïve CD4</w:t>
      </w:r>
      <w:r w:rsidRPr="00260540">
        <w:rPr>
          <w:bCs/>
          <w:vertAlign w:val="superscript"/>
        </w:rPr>
        <w:t>+</w:t>
      </w:r>
      <w:r w:rsidRPr="00260540">
        <w:rPr>
          <w:bCs/>
        </w:rPr>
        <w:t>T cells, the PI3K inhibitor LY294002 (</w:t>
      </w:r>
      <w:proofErr w:type="spellStart"/>
      <w:r w:rsidRPr="00260540">
        <w:rPr>
          <w:bCs/>
        </w:rPr>
        <w:t>SYNkinase</w:t>
      </w:r>
      <w:proofErr w:type="spellEnd"/>
      <w:r w:rsidRPr="00260540">
        <w:rPr>
          <w:bCs/>
        </w:rPr>
        <w:t>, final concentration 10 µM) w</w:t>
      </w:r>
      <w:r w:rsidR="00B84561" w:rsidRPr="00260540">
        <w:rPr>
          <w:bCs/>
        </w:rPr>
        <w:t>as</w:t>
      </w:r>
      <w:r w:rsidRPr="00260540">
        <w:rPr>
          <w:bCs/>
        </w:rPr>
        <w:t xml:space="preserve"> added after 18h of TCR stimulation. A small molecule inhibitor of NFAT5, developed by Wan-</w:t>
      </w:r>
      <w:proofErr w:type="spellStart"/>
      <w:r w:rsidRPr="00260540">
        <w:rPr>
          <w:bCs/>
        </w:rPr>
        <w:t>Uk</w:t>
      </w:r>
      <w:proofErr w:type="spellEnd"/>
      <w:r w:rsidRPr="00260540">
        <w:rPr>
          <w:bCs/>
        </w:rPr>
        <w:t xml:space="preserve"> Kim</w:t>
      </w:r>
      <w:r w:rsidR="009D4A2E">
        <w:rPr>
          <w:bCs/>
        </w:rPr>
        <w:t xml:space="preserve"> </w:t>
      </w:r>
      <w:r w:rsidR="009D4A2E">
        <w:rPr>
          <w:bCs/>
        </w:rPr>
        <w:fldChar w:fldCharType="begin">
          <w:fldData xml:space="preserve">PEVuZE5vdGU+PENpdGU+PEF1dGhvcj5IYW48L0F1dGhvcj48WWVhcj4yMDE3PC9ZZWFyPjxSZWNO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=
</w:fldData>
        </w:fldChar>
      </w:r>
      <w:r w:rsidR="004B769A">
        <w:rPr>
          <w:bCs/>
        </w:rPr>
        <w:instrText xml:space="preserve"> ADDIN EN.CITE </w:instrText>
      </w:r>
      <w:r w:rsidR="004B769A">
        <w:rPr>
          <w:bCs/>
        </w:rPr>
        <w:fldChar w:fldCharType="begin">
          <w:fldData xml:space="preserve">PEVuZE5vdGU+PENpdGU+PEF1dGhvcj5IYW48L0F1dGhvcj48WWVhcj4yMDE3PC9ZZWFyPjxSZWNO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=
</w:fldData>
        </w:fldChar>
      </w:r>
      <w:r w:rsidR="004B769A">
        <w:rPr>
          <w:bCs/>
        </w:rPr>
        <w:instrText xml:space="preserve"> ADDIN EN.CITE.DATA </w:instrText>
      </w:r>
      <w:r w:rsidR="004B769A">
        <w:rPr>
          <w:bCs/>
        </w:rPr>
      </w:r>
      <w:r w:rsidR="004B769A">
        <w:rPr>
          <w:bCs/>
        </w:rPr>
        <w:fldChar w:fldCharType="end"/>
      </w:r>
      <w:r w:rsidR="009D4A2E">
        <w:rPr>
          <w:bCs/>
        </w:rPr>
      </w:r>
      <w:r w:rsidR="009D4A2E">
        <w:rPr>
          <w:bCs/>
        </w:rPr>
        <w:fldChar w:fldCharType="separate"/>
      </w:r>
      <w:r w:rsidR="004B769A">
        <w:rPr>
          <w:bCs/>
          <w:noProof/>
        </w:rPr>
        <w:t>(</w:t>
      </w:r>
      <w:hyperlink w:anchor="_ENREF_36" w:tooltip="Han, 2017 #2701" w:history="1">
        <w:r w:rsidR="00EF6E4D" w:rsidRPr="004B769A">
          <w:rPr>
            <w:bCs/>
            <w:i/>
            <w:noProof/>
          </w:rPr>
          <w:t>36</w:t>
        </w:r>
      </w:hyperlink>
      <w:r w:rsidR="004B769A">
        <w:rPr>
          <w:bCs/>
          <w:noProof/>
        </w:rPr>
        <w:t>)</w:t>
      </w:r>
      <w:r w:rsidR="009D4A2E">
        <w:rPr>
          <w:bCs/>
        </w:rPr>
        <w:fldChar w:fldCharType="end"/>
      </w:r>
      <w:r w:rsidRPr="00260540">
        <w:rPr>
          <w:bCs/>
        </w:rPr>
        <w:t>, was added simultaneously to the TCR stimulation at a concentration of 0.01 µM</w:t>
      </w:r>
      <w:r w:rsidR="00B84561" w:rsidRPr="00260540">
        <w:rPr>
          <w:bCs/>
        </w:rPr>
        <w:t xml:space="preserve"> or 0.01 </w:t>
      </w:r>
      <w:proofErr w:type="spellStart"/>
      <w:r w:rsidR="00B84561" w:rsidRPr="00260540">
        <w:rPr>
          <w:bCs/>
        </w:rPr>
        <w:t>nM</w:t>
      </w:r>
      <w:proofErr w:type="spellEnd"/>
      <w:r w:rsidR="00B84561" w:rsidRPr="00260540">
        <w:rPr>
          <w:bCs/>
        </w:rPr>
        <w:t xml:space="preserve"> in case of low dose anti-CD3 stimulation</w:t>
      </w:r>
      <w:r w:rsidRPr="00260540">
        <w:rPr>
          <w:bCs/>
        </w:rPr>
        <w:t>.</w:t>
      </w:r>
    </w:p>
    <w:p w14:paraId="3B970E8D" w14:textId="7B2EF631" w:rsidR="00B6304A" w:rsidRPr="00260540" w:rsidRDefault="00B6304A" w:rsidP="003A1A6F">
      <w:pPr>
        <w:pStyle w:val="Paragraph"/>
        <w:spacing w:line="480" w:lineRule="auto"/>
        <w:jc w:val="both"/>
        <w:rPr>
          <w:b/>
          <w:bCs/>
        </w:rPr>
      </w:pPr>
      <w:r w:rsidRPr="00260540">
        <w:rPr>
          <w:b/>
          <w:bCs/>
          <w:i/>
        </w:rPr>
        <w:t>In vivo</w:t>
      </w:r>
      <w:r w:rsidRPr="00260540">
        <w:rPr>
          <w:b/>
          <w:bCs/>
        </w:rPr>
        <w:t xml:space="preserve"> NFAT5 inhibition</w:t>
      </w:r>
      <w:r w:rsidR="00A11FD2" w:rsidRPr="00260540">
        <w:rPr>
          <w:b/>
          <w:bCs/>
        </w:rPr>
        <w:t xml:space="preserve"> and miRNA181a antagomir</w:t>
      </w:r>
      <w:r w:rsidR="00E02727">
        <w:rPr>
          <w:b/>
          <w:bCs/>
        </w:rPr>
        <w:t xml:space="preserve"> application</w:t>
      </w:r>
    </w:p>
    <w:p w14:paraId="2D15FC02" w14:textId="6202E9DF" w:rsidR="00B6304A" w:rsidRPr="00260540" w:rsidRDefault="00B6304A" w:rsidP="00B72CD5">
      <w:pPr>
        <w:pStyle w:val="Paragraph"/>
        <w:spacing w:line="480" w:lineRule="auto"/>
        <w:jc w:val="both"/>
      </w:pPr>
      <w:r w:rsidRPr="00260540">
        <w:t xml:space="preserve">For assessment of </w:t>
      </w:r>
      <w:r w:rsidRPr="00260540">
        <w:rPr>
          <w:i/>
        </w:rPr>
        <w:t>in vivo</w:t>
      </w:r>
      <w:r w:rsidRPr="00260540">
        <w:t xml:space="preserve"> </w:t>
      </w:r>
      <w:r w:rsidR="00E02727">
        <w:t>NFAT5</w:t>
      </w:r>
      <w:r w:rsidR="006C6270" w:rsidRPr="00260540">
        <w:t xml:space="preserve"> </w:t>
      </w:r>
      <w:r w:rsidRPr="00260540">
        <w:t>inhibition, IAA</w:t>
      </w:r>
      <w:r w:rsidRPr="00260540">
        <w:rPr>
          <w:vertAlign w:val="superscript"/>
        </w:rPr>
        <w:t>+</w:t>
      </w:r>
      <w:r w:rsidRPr="00260540">
        <w:t>NOD mice or human immune-system-engrafted NSG HLA-DQ8 mice</w:t>
      </w:r>
      <w:r w:rsidR="009D4A2E">
        <w:t xml:space="preserve"> </w:t>
      </w:r>
      <w:r w:rsidR="009D4A2E">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instrText xml:space="preserve"> ADDIN EN.CITE </w:instrText>
      </w:r>
      <w:r w:rsidR="00206E08">
        <w:fldChar w:fldCharType="begin">
          <w:fldData xml:space="preserve">PEVuZE5vdGU+PENpdGU+PEF1dGhvcj5TZXJyPC9BdXRob3I+PFllYXI+MjAxNjwvWWVhcj48UmVj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</w:fldData>
        </w:fldChar>
      </w:r>
      <w:r w:rsidR="00206E08">
        <w:instrText xml:space="preserve"> ADDIN EN.CITE.DATA </w:instrText>
      </w:r>
      <w:r w:rsidR="00206E08">
        <w:fldChar w:fldCharType="end"/>
      </w:r>
      <w:r w:rsidR="009D4A2E">
        <w:fldChar w:fldCharType="separate"/>
      </w:r>
      <w:r w:rsidR="00206E08">
        <w:rPr>
          <w:noProof/>
        </w:rPr>
        <w:t>(</w:t>
      </w:r>
      <w:hyperlink w:anchor="_ENREF_12" w:tooltip="Serr, 2016 #2104" w:history="1">
        <w:r w:rsidR="00EF6E4D" w:rsidRPr="00206E08">
          <w:rPr>
            <w:i/>
            <w:noProof/>
          </w:rPr>
          <w:t>12</w:t>
        </w:r>
      </w:hyperlink>
      <w:r w:rsidR="00206E08">
        <w:rPr>
          <w:noProof/>
        </w:rPr>
        <w:t>)</w:t>
      </w:r>
      <w:r w:rsidR="009D4A2E">
        <w:fldChar w:fldCharType="end"/>
      </w:r>
      <w:r w:rsidRPr="00260540">
        <w:t xml:space="preserve">, were injected </w:t>
      </w:r>
      <w:proofErr w:type="spellStart"/>
      <w:r w:rsidRPr="00260540">
        <w:t>i.p</w:t>
      </w:r>
      <w:proofErr w:type="spellEnd"/>
      <w:r w:rsidRPr="00260540">
        <w:t xml:space="preserve">. with 3 mg/kg NFAT5 inhibitor once daily for </w:t>
      </w:r>
      <w:r w:rsidR="007C58B7" w:rsidRPr="00260540">
        <w:t>1</w:t>
      </w:r>
      <w:r w:rsidRPr="00260540">
        <w:t>4 days</w:t>
      </w:r>
      <w:r w:rsidR="007C58B7" w:rsidRPr="00260540">
        <w:t xml:space="preserve"> (NOD mice) or 4 days (NSG mice)</w:t>
      </w:r>
      <w:r w:rsidRPr="00260540">
        <w:t xml:space="preserve">. </w:t>
      </w:r>
      <w:r w:rsidR="000E6CE9" w:rsidRPr="00260540">
        <w:t xml:space="preserve">A miRNA181a antagomir </w:t>
      </w:r>
      <w:r w:rsidR="0035158D" w:rsidRPr="00260540">
        <w:t xml:space="preserve">(Inhibitor Probe mmu-miR-181a-5p, </w:t>
      </w:r>
      <w:proofErr w:type="spellStart"/>
      <w:r w:rsidR="0035158D" w:rsidRPr="00260540">
        <w:t>Exiqon</w:t>
      </w:r>
      <w:proofErr w:type="spellEnd"/>
      <w:r w:rsidR="0035158D" w:rsidRPr="00260540">
        <w:t xml:space="preserve">) </w:t>
      </w:r>
      <w:r w:rsidR="000E6CE9" w:rsidRPr="00260540">
        <w:t xml:space="preserve">was injected </w:t>
      </w:r>
      <w:proofErr w:type="spellStart"/>
      <w:r w:rsidR="000E6CE9" w:rsidRPr="00260540">
        <w:t>i.p</w:t>
      </w:r>
      <w:proofErr w:type="spellEnd"/>
      <w:r w:rsidR="000E6CE9" w:rsidRPr="00260540">
        <w:t>. into IAA</w:t>
      </w:r>
      <w:r w:rsidR="000E6CE9" w:rsidRPr="00260540">
        <w:rPr>
          <w:vertAlign w:val="superscript"/>
        </w:rPr>
        <w:t>+</w:t>
      </w:r>
      <w:r w:rsidR="000E6CE9" w:rsidRPr="00260540">
        <w:t xml:space="preserve">NOD mice at 10mg/kg every other day for 14 days. </w:t>
      </w:r>
      <w:r w:rsidRPr="00260540">
        <w:t xml:space="preserve">Control mice were injected with sodium chloride. On day </w:t>
      </w:r>
      <w:r w:rsidR="007C58B7" w:rsidRPr="00260540">
        <w:t>1</w:t>
      </w:r>
      <w:r w:rsidRPr="00260540">
        <w:t xml:space="preserve">5 </w:t>
      </w:r>
      <w:r w:rsidR="007C58B7" w:rsidRPr="00260540">
        <w:t xml:space="preserve">or day 5 </w:t>
      </w:r>
      <w:r w:rsidRPr="00260540">
        <w:t xml:space="preserve">Treg frequencies were analyzed in peripheral blood and pancreatic lymph nodes (NOD mice) or in peripheral blood and spleen (NSG HLA-DQ8 mice). </w:t>
      </w:r>
      <w:proofErr w:type="spellStart"/>
      <w:r w:rsidR="007C58B7" w:rsidRPr="00260540">
        <w:t>Pancreata</w:t>
      </w:r>
      <w:proofErr w:type="spellEnd"/>
      <w:r w:rsidR="007C58B7" w:rsidRPr="00260540">
        <w:t xml:space="preserve"> of NOD mice were embedded for cryosections and analysis of pancreas pathology. </w:t>
      </w:r>
    </w:p>
    <w:p w14:paraId="249F2C1B" w14:textId="77777777" w:rsidR="007C58B7" w:rsidRPr="00260540" w:rsidRDefault="007C58B7" w:rsidP="007C58B7">
      <w:pPr>
        <w:pStyle w:val="Paragraph"/>
        <w:spacing w:line="480" w:lineRule="auto"/>
        <w:jc w:val="both"/>
        <w:rPr>
          <w:b/>
        </w:rPr>
      </w:pPr>
      <w:r w:rsidRPr="00260540">
        <w:rPr>
          <w:b/>
        </w:rPr>
        <w:t xml:space="preserve">Histopathology of NOD </w:t>
      </w:r>
      <w:proofErr w:type="spellStart"/>
      <w:r w:rsidRPr="00260540">
        <w:rPr>
          <w:b/>
        </w:rPr>
        <w:t>pancreata</w:t>
      </w:r>
      <w:proofErr w:type="spellEnd"/>
      <w:r w:rsidRPr="00260540">
        <w:rPr>
          <w:b/>
        </w:rPr>
        <w:t>.</w:t>
      </w:r>
    </w:p>
    <w:p w14:paraId="096BDA3C" w14:textId="6B63A9F7" w:rsidR="007C58B7" w:rsidRPr="00260540" w:rsidRDefault="007C58B7" w:rsidP="00B72CD5">
      <w:pPr>
        <w:pStyle w:val="Paragraph"/>
        <w:spacing w:line="480" w:lineRule="auto"/>
        <w:jc w:val="both"/>
      </w:pPr>
      <w:proofErr w:type="spellStart"/>
      <w:r w:rsidRPr="00260540">
        <w:t>Pancreata</w:t>
      </w:r>
      <w:proofErr w:type="spellEnd"/>
      <w:r w:rsidRPr="00260540">
        <w:t xml:space="preserve"> were embedded with </w:t>
      </w:r>
      <w:proofErr w:type="spellStart"/>
      <w:r w:rsidRPr="00260540">
        <w:t>TissueTek</w:t>
      </w:r>
      <w:proofErr w:type="spellEnd"/>
      <w:r w:rsidRPr="00260540">
        <w:t xml:space="preserve"> O.C.T. Compound, frozen on dry ice and serial sections were stained with hematoxylin and eosin. Insulitis scoring was performed as previously described</w:t>
      </w:r>
      <w:r w:rsidR="009D4A2E">
        <w:t xml:space="preserve"> </w:t>
      </w:r>
      <w:r w:rsidR="009D4A2E">
        <w:fldChar w:fldCharType="begin">
          <w:fldData xml:space="preserve">PEVuZE5vdGU+PENpdGU+PEF1dGhvcj5LcmlzaG5hbXVydGh5PC9BdXRob3I+PFllYXI+MjAwNjwv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L2FiYnItMT48L2FsdC1wZXJpb2RpY2FsPjxwYWdlcz4xNjcyOS0zNDwvcGFnZXM+PHZvbHVtZT4x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</w:fldData>
        </w:fldChar>
      </w:r>
      <w:r w:rsidR="007A5F9E">
        <w:instrText xml:space="preserve"> ADDIN EN.CITE </w:instrText>
      </w:r>
      <w:r w:rsidR="007A5F9E">
        <w:fldChar w:fldCharType="begin">
          <w:fldData xml:space="preserve">PEVuZE5vdGU+PENpdGU+PEF1dGhvcj5LcmlzaG5hbXVydGh5PC9BdXRob3I+PFllYXI+MjAwNjwv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L2FiYnItMT48L2FsdC1wZXJpb2RpY2FsPjxwYWdlcz4xNjcyOS0zNDwvcGFnZXM+PHZvbHVtZT4x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</w:fldData>
        </w:fldChar>
      </w:r>
      <w:r w:rsidR="007A5F9E">
        <w:instrText xml:space="preserve"> ADDIN EN.CITE.DATA </w:instrText>
      </w:r>
      <w:r w:rsidR="007A5F9E">
        <w:fldChar w:fldCharType="end"/>
      </w:r>
      <w:r w:rsidR="009D4A2E">
        <w:fldChar w:fldCharType="separate"/>
      </w:r>
      <w:r w:rsidR="007A5F9E">
        <w:rPr>
          <w:noProof/>
        </w:rPr>
        <w:t>(</w:t>
      </w:r>
      <w:hyperlink w:anchor="_ENREF_44" w:tooltip="Krishnamurthy, 2006 #2108" w:history="1">
        <w:r w:rsidR="00EF6E4D" w:rsidRPr="007A5F9E">
          <w:rPr>
            <w:i/>
            <w:noProof/>
          </w:rPr>
          <w:t>44</w:t>
        </w:r>
      </w:hyperlink>
      <w:r w:rsidR="007A5F9E" w:rsidRPr="007A5F9E">
        <w:rPr>
          <w:i/>
          <w:noProof/>
        </w:rPr>
        <w:t xml:space="preserve">, </w:t>
      </w:r>
      <w:hyperlink w:anchor="_ENREF_45" w:tooltip="Crawford, 2011 #1222" w:history="1">
        <w:r w:rsidR="00EF6E4D" w:rsidRPr="007A5F9E">
          <w:rPr>
            <w:i/>
            <w:noProof/>
          </w:rPr>
          <w:t>45</w:t>
        </w:r>
      </w:hyperlink>
      <w:r w:rsidR="007A5F9E">
        <w:rPr>
          <w:noProof/>
        </w:rPr>
        <w:t>)</w:t>
      </w:r>
      <w:r w:rsidR="009D4A2E">
        <w:fldChar w:fldCharType="end"/>
      </w:r>
      <w:r w:rsidR="000774E9" w:rsidRPr="00260540">
        <w:t>.</w:t>
      </w:r>
      <w:r w:rsidR="002E269D" w:rsidRPr="00260540">
        <w:t xml:space="preserve"> </w:t>
      </w:r>
      <w:r w:rsidRPr="00260540">
        <w:t xml:space="preserve">The following scores were assigned: 0: intact islets / no lesions; 1: </w:t>
      </w:r>
      <w:proofErr w:type="spellStart"/>
      <w:r w:rsidRPr="00260540">
        <w:t>periislet</w:t>
      </w:r>
      <w:proofErr w:type="spellEnd"/>
      <w:r w:rsidRPr="00260540">
        <w:t xml:space="preserve"> </w:t>
      </w:r>
      <w:r w:rsidRPr="00260540">
        <w:lastRenderedPageBreak/>
        <w:t>infiltrates; 2: &lt;25% islet destruction; 3: &gt;25% islet destruction; 4: complete islet destruction.</w:t>
      </w:r>
      <w:r w:rsidR="00DC6B3E" w:rsidRPr="00DC6B3E">
        <w:rPr>
          <w:bCs/>
        </w:rPr>
        <w:t xml:space="preserve"> </w:t>
      </w:r>
      <w:r w:rsidR="00DC6B3E">
        <w:rPr>
          <w:bCs/>
        </w:rPr>
        <w:t>I</w:t>
      </w:r>
      <w:r w:rsidR="00DC6B3E" w:rsidRPr="00260540">
        <w:rPr>
          <w:bCs/>
        </w:rPr>
        <w:t>nvestigators were blinded for group allocations</w:t>
      </w:r>
      <w:r w:rsidR="00DC6B3E">
        <w:rPr>
          <w:bCs/>
        </w:rPr>
        <w:t>.</w:t>
      </w:r>
    </w:p>
    <w:p w14:paraId="099FDBC9" w14:textId="77777777" w:rsidR="007C58B7" w:rsidRPr="00260540" w:rsidRDefault="007C58B7" w:rsidP="007F32A6">
      <w:pPr>
        <w:pStyle w:val="Paragraph"/>
        <w:spacing w:line="480" w:lineRule="auto"/>
        <w:jc w:val="both"/>
        <w:rPr>
          <w:b/>
        </w:rPr>
      </w:pPr>
      <w:proofErr w:type="spellStart"/>
      <w:r w:rsidRPr="00260540">
        <w:rPr>
          <w:b/>
        </w:rPr>
        <w:t>Immunofluorsecence</w:t>
      </w:r>
      <w:proofErr w:type="spellEnd"/>
      <w:r w:rsidRPr="00260540">
        <w:rPr>
          <w:b/>
        </w:rPr>
        <w:t xml:space="preserve"> staining of NOD </w:t>
      </w:r>
      <w:proofErr w:type="spellStart"/>
      <w:r w:rsidRPr="00260540">
        <w:rPr>
          <w:b/>
        </w:rPr>
        <w:t>pancreata</w:t>
      </w:r>
      <w:proofErr w:type="spellEnd"/>
      <w:r w:rsidRPr="00260540">
        <w:rPr>
          <w:b/>
        </w:rPr>
        <w:t>.</w:t>
      </w:r>
    </w:p>
    <w:p w14:paraId="67950877" w14:textId="04AB6C48" w:rsidR="007C58B7" w:rsidRPr="00260540" w:rsidRDefault="007C58B7" w:rsidP="00B72CD5">
      <w:pPr>
        <w:pStyle w:val="Paragraph"/>
        <w:spacing w:line="480" w:lineRule="auto"/>
        <w:jc w:val="both"/>
      </w:pPr>
      <w:r w:rsidRPr="00260540">
        <w:t>Immunofluorescence staining was done using rabbit–anti-mouse insulin antibodies (Cell Signaling) and donkey–anti-rabbit Alexa647 antibodies (</w:t>
      </w:r>
      <w:proofErr w:type="spellStart"/>
      <w:r w:rsidRPr="00260540">
        <w:t>Dianova</w:t>
      </w:r>
      <w:proofErr w:type="spellEnd"/>
      <w:r w:rsidRPr="00260540">
        <w:t>). For CD4 staining, rat–anti-mouse (Becton, Dickinson and Company) antibodies were used, followed by goat–anti-rat AlexaFluor488 (</w:t>
      </w:r>
      <w:proofErr w:type="spellStart"/>
      <w:r w:rsidRPr="00260540">
        <w:t>Dianova</w:t>
      </w:r>
      <w:proofErr w:type="spellEnd"/>
      <w:r w:rsidRPr="00260540">
        <w:t xml:space="preserve">). </w:t>
      </w:r>
      <w:r w:rsidR="00A41BC2" w:rsidRPr="00260540">
        <w:t xml:space="preserve">For NFAT5 staining a </w:t>
      </w:r>
      <w:r w:rsidR="00A41BC2" w:rsidRPr="00260540">
        <w:rPr>
          <w:bCs/>
        </w:rPr>
        <w:t>rabbit-anti-mNFAT5 (</w:t>
      </w:r>
      <w:proofErr w:type="spellStart"/>
      <w:r w:rsidR="00A41BC2" w:rsidRPr="00260540">
        <w:rPr>
          <w:bCs/>
        </w:rPr>
        <w:t>ThermoScientific</w:t>
      </w:r>
      <w:proofErr w:type="spellEnd"/>
      <w:r w:rsidR="00A41BC2" w:rsidRPr="00260540">
        <w:rPr>
          <w:bCs/>
        </w:rPr>
        <w:t>) was used.</w:t>
      </w:r>
      <w:r w:rsidR="00F708E1" w:rsidRPr="00260540">
        <w:rPr>
          <w:bCs/>
        </w:rPr>
        <w:t xml:space="preserve"> </w:t>
      </w:r>
      <w:r w:rsidRPr="00260540">
        <w:t>For F</w:t>
      </w:r>
      <w:r w:rsidR="00F708E1" w:rsidRPr="00260540">
        <w:t>ox</w:t>
      </w:r>
      <w:r w:rsidR="00F32711" w:rsidRPr="00260540">
        <w:t>P</w:t>
      </w:r>
      <w:r w:rsidRPr="00260540">
        <w:t>3 staining, cells were incubated with rat–anti-mouse antibodies (</w:t>
      </w:r>
      <w:proofErr w:type="spellStart"/>
      <w:r w:rsidRPr="00260540">
        <w:t>eBioscience</w:t>
      </w:r>
      <w:proofErr w:type="spellEnd"/>
      <w:r w:rsidRPr="00260540">
        <w:t>) and goat–anti-ra</w:t>
      </w:r>
      <w:r w:rsidR="009A2C96" w:rsidRPr="00260540">
        <w:t>b</w:t>
      </w:r>
      <w:r w:rsidRPr="00260540">
        <w:t>bi</w:t>
      </w:r>
      <w:r w:rsidR="009A2C96" w:rsidRPr="00260540">
        <w:t>t</w:t>
      </w:r>
      <w:r w:rsidRPr="00260540">
        <w:t xml:space="preserve"> (Becton, Dickinson and Company) combined with TSA Cyanine3 amplification (PerkinElmer). Nuclei were counterstained</w:t>
      </w:r>
      <w:r w:rsidR="00B22EAC" w:rsidRPr="00260540">
        <w:t xml:space="preserve"> </w:t>
      </w:r>
      <w:r w:rsidRPr="00260540">
        <w:t>with HOECHST 33342 dye (Invitrogen). Negative control slides were incubated with secondary antibodies. Cells were analyzed by confocal microscopy (Olympus).</w:t>
      </w:r>
    </w:p>
    <w:p w14:paraId="3F71A8D3" w14:textId="77777777" w:rsidR="0051727E" w:rsidRPr="00260540" w:rsidRDefault="0051727E" w:rsidP="003A1A6F">
      <w:pPr>
        <w:pStyle w:val="Paragraph"/>
        <w:spacing w:line="480" w:lineRule="auto"/>
        <w:jc w:val="both"/>
        <w:rPr>
          <w:b/>
          <w:bCs/>
        </w:rPr>
      </w:pPr>
      <w:r w:rsidRPr="00260540">
        <w:rPr>
          <w:b/>
          <w:bCs/>
        </w:rPr>
        <w:t xml:space="preserve">Statistics. </w:t>
      </w:r>
    </w:p>
    <w:p w14:paraId="0666872A" w14:textId="51F95ABC" w:rsidR="0051727E" w:rsidRPr="00260540" w:rsidRDefault="0051727E" w:rsidP="003A1A6F">
      <w:pPr>
        <w:pStyle w:val="Paragraph"/>
        <w:spacing w:line="480" w:lineRule="auto"/>
        <w:jc w:val="both"/>
        <w:rPr>
          <w:bCs/>
        </w:rPr>
      </w:pPr>
      <w:r w:rsidRPr="00260540">
        <w:rPr>
          <w:bCs/>
        </w:rPr>
        <w:t>Results are presented as mean and standard error of the mean (</w:t>
      </w:r>
      <w:proofErr w:type="spellStart"/>
      <w:r w:rsidRPr="00260540">
        <w:rPr>
          <w:bCs/>
        </w:rPr>
        <w:t>s.e.m</w:t>
      </w:r>
      <w:proofErr w:type="spellEnd"/>
      <w:r w:rsidRPr="00260540">
        <w:rPr>
          <w:bCs/>
        </w:rPr>
        <w:t>) or as percentages, where appropriate</w:t>
      </w:r>
      <w:r w:rsidR="001546C3" w:rsidRPr="00260540">
        <w:rPr>
          <w:bCs/>
        </w:rPr>
        <w:t xml:space="preserve"> or as box and whisker plots with minimum to maximum values for data </w:t>
      </w:r>
      <w:r w:rsidR="00B57219" w:rsidRPr="00260540">
        <w:rPr>
          <w:bCs/>
        </w:rPr>
        <w:t>distribution</w:t>
      </w:r>
      <w:r w:rsidRPr="00260540">
        <w:rPr>
          <w:bCs/>
        </w:rPr>
        <w:t xml:space="preserve">. For normally distributed data, Student’s t test for unpaired values was used to compare means between independent groups and the Student’s t test for paired values was used to compare values for the same sample or subject tested under different conditions. The nonparametric Wilcoxon signed-rank test was applied when data did not show Gaussian distribution. Group size estimations were based upon a power calculation to minimally yield an 80% chance to detect a significant difference in the respective parameter of </w:t>
      </w:r>
      <w:r w:rsidR="00B62ED9" w:rsidRPr="00260540">
        <w:rPr>
          <w:bCs/>
          <w:i/>
          <w:iCs/>
        </w:rPr>
        <w:t>p</w:t>
      </w:r>
      <w:r w:rsidRPr="00260540">
        <w:rPr>
          <w:bCs/>
        </w:rPr>
        <w:t xml:space="preserve">&lt;0.05 between the relevant groups. For all tests, a two-tailed </w:t>
      </w:r>
      <w:r w:rsidRPr="00260540">
        <w:rPr>
          <w:bCs/>
          <w:i/>
        </w:rPr>
        <w:t>p</w:t>
      </w:r>
      <w:r w:rsidRPr="00260540">
        <w:rPr>
          <w:bCs/>
        </w:rPr>
        <w:t xml:space="preserve"> value of &lt;0.05 was considered to be significant. Statistical significance is shown as * </w:t>
      </w:r>
      <w:r w:rsidR="003D1314" w:rsidRPr="00260540">
        <w:rPr>
          <w:bCs/>
          <w:i/>
        </w:rPr>
        <w:t>p</w:t>
      </w:r>
      <w:r w:rsidRPr="00260540">
        <w:rPr>
          <w:bCs/>
        </w:rPr>
        <w:t xml:space="preserve">&lt;0.05; ** </w:t>
      </w:r>
      <w:r w:rsidR="003D1314" w:rsidRPr="00260540">
        <w:rPr>
          <w:bCs/>
          <w:i/>
        </w:rPr>
        <w:t>p</w:t>
      </w:r>
      <w:r w:rsidRPr="00260540">
        <w:rPr>
          <w:bCs/>
        </w:rPr>
        <w:t xml:space="preserve">&lt;0.01; *** </w:t>
      </w:r>
      <w:r w:rsidR="003D1314" w:rsidRPr="00260540">
        <w:rPr>
          <w:bCs/>
          <w:i/>
        </w:rPr>
        <w:t>p</w:t>
      </w:r>
      <w:r w:rsidRPr="00260540">
        <w:rPr>
          <w:bCs/>
        </w:rPr>
        <w:t xml:space="preserve">&lt;0.001, or not significant (ns) </w:t>
      </w:r>
      <w:r w:rsidR="003D1314" w:rsidRPr="00260540">
        <w:rPr>
          <w:bCs/>
          <w:i/>
        </w:rPr>
        <w:t>p</w:t>
      </w:r>
      <w:r w:rsidRPr="00260540">
        <w:rPr>
          <w:bCs/>
        </w:rPr>
        <w:t xml:space="preserve">&gt; </w:t>
      </w:r>
      <w:r w:rsidRPr="00260540">
        <w:rPr>
          <w:bCs/>
        </w:rPr>
        <w:lastRenderedPageBreak/>
        <w:t xml:space="preserve">0.05. Analyses were performed using the programs </w:t>
      </w:r>
      <w:proofErr w:type="spellStart"/>
      <w:r w:rsidRPr="00260540">
        <w:rPr>
          <w:bCs/>
        </w:rPr>
        <w:t>GraphPad</w:t>
      </w:r>
      <w:proofErr w:type="spellEnd"/>
      <w:r w:rsidRPr="00260540">
        <w:rPr>
          <w:bCs/>
        </w:rPr>
        <w:t xml:space="preserve"> Prism 6 and the Statistical Package for the Social Sciences (SPSS 19.0; SPSS Inc</w:t>
      </w:r>
      <w:r w:rsidR="009C568C">
        <w:rPr>
          <w:bCs/>
        </w:rPr>
        <w:t>.</w:t>
      </w:r>
      <w:r w:rsidRPr="00260540">
        <w:rPr>
          <w:bCs/>
        </w:rPr>
        <w:t xml:space="preserve">). </w:t>
      </w:r>
    </w:p>
    <w:p w14:paraId="265C07F0" w14:textId="77777777" w:rsidR="0051727E" w:rsidRPr="00260540" w:rsidRDefault="0051727E" w:rsidP="003A1A6F">
      <w:pPr>
        <w:pStyle w:val="Paragraph"/>
        <w:spacing w:line="480" w:lineRule="auto"/>
        <w:ind w:firstLine="0"/>
        <w:jc w:val="both"/>
      </w:pPr>
    </w:p>
    <w:p w14:paraId="33A94613" w14:textId="4138525E" w:rsidR="008573F1" w:rsidRPr="00260540" w:rsidRDefault="008573F1" w:rsidP="003A1A6F">
      <w:pPr>
        <w:pStyle w:val="Paragraph"/>
        <w:spacing w:line="480" w:lineRule="auto"/>
        <w:ind w:firstLine="0"/>
        <w:jc w:val="both"/>
        <w:rPr>
          <w:b/>
        </w:rPr>
      </w:pPr>
      <w:r w:rsidRPr="00260540">
        <w:rPr>
          <w:b/>
        </w:rPr>
        <w:t>Supplementary Materials</w:t>
      </w:r>
      <w:r w:rsidR="009C0352" w:rsidRPr="00260540">
        <w:rPr>
          <w:b/>
        </w:rPr>
        <w:t xml:space="preserve"> </w:t>
      </w:r>
    </w:p>
    <w:p w14:paraId="49FB340A" w14:textId="6698AEBC" w:rsidR="00F248C9" w:rsidRDefault="00F248C9" w:rsidP="003A1A6F">
      <w:pPr>
        <w:pStyle w:val="Paragraph"/>
        <w:spacing w:line="480" w:lineRule="auto"/>
        <w:ind w:firstLine="0"/>
        <w:jc w:val="both"/>
        <w:rPr>
          <w:b/>
        </w:rPr>
      </w:pPr>
      <w:r w:rsidRPr="00260540">
        <w:rPr>
          <w:b/>
        </w:rPr>
        <w:t>Supplementary material and methods</w:t>
      </w:r>
    </w:p>
    <w:p w14:paraId="7FF2101B" w14:textId="5ED7BD3E" w:rsidR="008573F1" w:rsidRPr="00260540" w:rsidRDefault="008573F1" w:rsidP="003A1A6F">
      <w:pPr>
        <w:pStyle w:val="Paragraph"/>
        <w:spacing w:line="480" w:lineRule="auto"/>
        <w:ind w:firstLine="0"/>
        <w:jc w:val="both"/>
      </w:pPr>
      <w:r w:rsidRPr="00260540">
        <w:rPr>
          <w:b/>
        </w:rPr>
        <w:t>Fig. S1.</w:t>
      </w:r>
      <w:r w:rsidRPr="00260540">
        <w:t xml:space="preserve"> </w:t>
      </w:r>
      <w:r w:rsidR="00051BD3" w:rsidRPr="00260540">
        <w:rPr>
          <w:bCs/>
        </w:rPr>
        <w:t>Categories of human islet autoimmunity</w:t>
      </w:r>
      <w:r w:rsidR="00232072" w:rsidRPr="00260540">
        <w:rPr>
          <w:bCs/>
        </w:rPr>
        <w:t xml:space="preserve"> in children at risk of developing Type 1 diabetes</w:t>
      </w:r>
      <w:r w:rsidR="00051BD3" w:rsidRPr="00260540">
        <w:rPr>
          <w:bCs/>
        </w:rPr>
        <w:t>.</w:t>
      </w:r>
    </w:p>
    <w:p w14:paraId="28657432" w14:textId="77777777" w:rsidR="00051BD3" w:rsidRPr="00260540" w:rsidRDefault="008573F1" w:rsidP="003A1A6F">
      <w:pPr>
        <w:pStyle w:val="Paragraph"/>
        <w:spacing w:line="480" w:lineRule="auto"/>
        <w:ind w:firstLine="0"/>
        <w:jc w:val="both"/>
        <w:rPr>
          <w:bCs/>
        </w:rPr>
      </w:pPr>
      <w:r w:rsidRPr="00260540">
        <w:rPr>
          <w:b/>
        </w:rPr>
        <w:t>Fig. S2.</w:t>
      </w:r>
      <w:r w:rsidRPr="00260540">
        <w:t xml:space="preserve"> </w:t>
      </w:r>
      <w:r w:rsidR="00051BD3" w:rsidRPr="00260540">
        <w:rPr>
          <w:bCs/>
        </w:rPr>
        <w:t xml:space="preserve">Identification of insulin-specific Tregs after Treg induction assays </w:t>
      </w:r>
      <w:r w:rsidR="00051BD3" w:rsidRPr="00260540">
        <w:rPr>
          <w:bCs/>
          <w:i/>
        </w:rPr>
        <w:t>in vitro</w:t>
      </w:r>
      <w:r w:rsidR="00051BD3" w:rsidRPr="00260540">
        <w:rPr>
          <w:bCs/>
        </w:rPr>
        <w:t>.</w:t>
      </w:r>
    </w:p>
    <w:p w14:paraId="0FCEB454" w14:textId="5B058639" w:rsidR="00CA27B7" w:rsidRPr="00260540" w:rsidRDefault="00CA27B7" w:rsidP="003A1A6F">
      <w:pPr>
        <w:pStyle w:val="Paragraph"/>
        <w:spacing w:line="480" w:lineRule="auto"/>
        <w:ind w:firstLine="0"/>
        <w:jc w:val="both"/>
        <w:rPr>
          <w:bCs/>
        </w:rPr>
      </w:pPr>
      <w:r w:rsidRPr="00260540">
        <w:rPr>
          <w:b/>
          <w:bCs/>
        </w:rPr>
        <w:t xml:space="preserve">Fig. S3. </w:t>
      </w:r>
      <w:r w:rsidR="00051BD3" w:rsidRPr="00260540">
        <w:rPr>
          <w:bCs/>
        </w:rPr>
        <w:t>Insulin-specific CD4</w:t>
      </w:r>
      <w:r w:rsidR="00051BD3" w:rsidRPr="00260540">
        <w:rPr>
          <w:bCs/>
          <w:vertAlign w:val="superscript"/>
        </w:rPr>
        <w:t>+</w:t>
      </w:r>
      <w:r w:rsidR="00051BD3" w:rsidRPr="00260540">
        <w:rPr>
          <w:bCs/>
        </w:rPr>
        <w:t xml:space="preserve">T cell proliferation </w:t>
      </w:r>
      <w:r w:rsidR="00A22F60" w:rsidRPr="00260540">
        <w:rPr>
          <w:bCs/>
        </w:rPr>
        <w:t>in accordance with</w:t>
      </w:r>
      <w:r w:rsidR="00051BD3" w:rsidRPr="00260540">
        <w:rPr>
          <w:bCs/>
        </w:rPr>
        <w:t xml:space="preserve"> the duration of islet autoimmunity.</w:t>
      </w:r>
    </w:p>
    <w:p w14:paraId="07E8C24D" w14:textId="7DFB243A" w:rsidR="008573F1" w:rsidRPr="00260540" w:rsidRDefault="00CA27B7" w:rsidP="003A1A6F">
      <w:pPr>
        <w:pStyle w:val="Paragraph"/>
        <w:spacing w:line="480" w:lineRule="auto"/>
        <w:ind w:firstLine="0"/>
        <w:jc w:val="both"/>
        <w:rPr>
          <w:bCs/>
        </w:rPr>
      </w:pPr>
      <w:r w:rsidRPr="00260540">
        <w:rPr>
          <w:b/>
          <w:bCs/>
        </w:rPr>
        <w:t xml:space="preserve">Fig. S4. </w:t>
      </w:r>
      <w:r w:rsidR="00051BD3" w:rsidRPr="00260540">
        <w:rPr>
          <w:bCs/>
        </w:rPr>
        <w:t>miR181a targeted signaling pathways in CD4</w:t>
      </w:r>
      <w:r w:rsidR="00051BD3" w:rsidRPr="00260540">
        <w:rPr>
          <w:bCs/>
          <w:vertAlign w:val="superscript"/>
        </w:rPr>
        <w:t>+</w:t>
      </w:r>
      <w:r w:rsidR="00051BD3" w:rsidRPr="00260540">
        <w:rPr>
          <w:bCs/>
        </w:rPr>
        <w:t>T cells.</w:t>
      </w:r>
    </w:p>
    <w:p w14:paraId="25C9B8A9" w14:textId="460381E9" w:rsidR="00051BD3" w:rsidRPr="00260540" w:rsidRDefault="00051BD3" w:rsidP="003A1A6F">
      <w:pPr>
        <w:pStyle w:val="Paragraph"/>
        <w:spacing w:line="480" w:lineRule="auto"/>
        <w:ind w:firstLine="0"/>
        <w:jc w:val="both"/>
        <w:rPr>
          <w:bCs/>
        </w:rPr>
      </w:pPr>
      <w:r w:rsidRPr="00260540">
        <w:rPr>
          <w:b/>
          <w:bCs/>
        </w:rPr>
        <w:t>Fig. S</w:t>
      </w:r>
      <w:r w:rsidR="00BE73E5">
        <w:rPr>
          <w:b/>
          <w:bCs/>
        </w:rPr>
        <w:t>5</w:t>
      </w:r>
      <w:r w:rsidRPr="00260540">
        <w:rPr>
          <w:b/>
          <w:bCs/>
        </w:rPr>
        <w:t>.</w:t>
      </w:r>
      <w:r w:rsidRPr="00260540">
        <w:rPr>
          <w:bCs/>
        </w:rPr>
        <w:t xml:space="preserve"> Nanoparticle-mediated miRNA uptake</w:t>
      </w:r>
      <w:r w:rsidR="00232072" w:rsidRPr="00260540">
        <w:rPr>
          <w:bCs/>
        </w:rPr>
        <w:t xml:space="preserve"> in CD4</w:t>
      </w:r>
      <w:r w:rsidR="00232072" w:rsidRPr="00260540">
        <w:rPr>
          <w:bCs/>
          <w:vertAlign w:val="superscript"/>
        </w:rPr>
        <w:t>+</w:t>
      </w:r>
      <w:r w:rsidR="00232072" w:rsidRPr="00260540">
        <w:rPr>
          <w:bCs/>
        </w:rPr>
        <w:t>T cells</w:t>
      </w:r>
      <w:r w:rsidRPr="00260540">
        <w:rPr>
          <w:bCs/>
        </w:rPr>
        <w:t>.</w:t>
      </w:r>
    </w:p>
    <w:p w14:paraId="16EC8526" w14:textId="32CF8255" w:rsidR="00463A68" w:rsidRPr="00260540" w:rsidRDefault="00463A68" w:rsidP="00463A68">
      <w:pPr>
        <w:pStyle w:val="Paragraph"/>
        <w:spacing w:line="480" w:lineRule="auto"/>
        <w:ind w:firstLine="0"/>
        <w:jc w:val="both"/>
      </w:pPr>
      <w:r w:rsidRPr="00260540">
        <w:rPr>
          <w:b/>
        </w:rPr>
        <w:t>Fig. S</w:t>
      </w:r>
      <w:r w:rsidR="00BE73E5">
        <w:rPr>
          <w:b/>
        </w:rPr>
        <w:t>6</w:t>
      </w:r>
      <w:r w:rsidRPr="00260540">
        <w:rPr>
          <w:b/>
        </w:rPr>
        <w:t>.</w:t>
      </w:r>
      <w:r w:rsidRPr="00260540">
        <w:t xml:space="preserve"> </w:t>
      </w:r>
      <w:proofErr w:type="spellStart"/>
      <w:r w:rsidR="00BE73E5" w:rsidRPr="00EF6E4D">
        <w:rPr>
          <w:i/>
        </w:rPr>
        <w:t>Pten</w:t>
      </w:r>
      <w:proofErr w:type="spellEnd"/>
      <w:r w:rsidR="00BE73E5">
        <w:t xml:space="preserve"> and </w:t>
      </w:r>
      <w:r w:rsidR="00BE73E5" w:rsidRPr="00EF6E4D">
        <w:rPr>
          <w:i/>
        </w:rPr>
        <w:t>Foxo1</w:t>
      </w:r>
      <w:r w:rsidR="00BE73E5">
        <w:t xml:space="preserve"> </w:t>
      </w:r>
      <w:r w:rsidR="009915D2">
        <w:t xml:space="preserve">expression </w:t>
      </w:r>
      <w:r w:rsidR="00BE73E5">
        <w:t xml:space="preserve">upon TCR stimulation and increasing </w:t>
      </w:r>
      <w:r w:rsidR="009C25E8">
        <w:t xml:space="preserve">doses of </w:t>
      </w:r>
      <w:r w:rsidR="00BE73E5">
        <w:t>costimulation</w:t>
      </w:r>
      <w:r w:rsidR="009915D2">
        <w:t>.</w:t>
      </w:r>
    </w:p>
    <w:p w14:paraId="5F0E14AA" w14:textId="5DC7CE05" w:rsidR="00051BD3" w:rsidRPr="00260540" w:rsidRDefault="00051BD3" w:rsidP="003A1A6F">
      <w:pPr>
        <w:pStyle w:val="Paragraph"/>
        <w:spacing w:line="480" w:lineRule="auto"/>
        <w:ind w:firstLine="0"/>
        <w:jc w:val="both"/>
        <w:rPr>
          <w:bCs/>
        </w:rPr>
      </w:pPr>
      <w:r w:rsidRPr="00260540">
        <w:rPr>
          <w:b/>
          <w:bCs/>
        </w:rPr>
        <w:t>Fig. S</w:t>
      </w:r>
      <w:r w:rsidR="00BE73E5">
        <w:rPr>
          <w:b/>
          <w:bCs/>
        </w:rPr>
        <w:t>7</w:t>
      </w:r>
      <w:r w:rsidRPr="00260540">
        <w:rPr>
          <w:b/>
          <w:bCs/>
        </w:rPr>
        <w:t>.</w:t>
      </w:r>
      <w:r w:rsidRPr="00260540">
        <w:rPr>
          <w:bCs/>
        </w:rPr>
        <w:t xml:space="preserve"> </w:t>
      </w:r>
      <w:r w:rsidR="00B71984" w:rsidRPr="00260540">
        <w:rPr>
          <w:bCs/>
        </w:rPr>
        <w:t xml:space="preserve">DNA-methylation analysis of the human </w:t>
      </w:r>
      <w:r w:rsidR="00B71984" w:rsidRPr="00260540">
        <w:rPr>
          <w:bCs/>
          <w:i/>
        </w:rPr>
        <w:t>F</w:t>
      </w:r>
      <w:r w:rsidR="00F32711" w:rsidRPr="00260540">
        <w:rPr>
          <w:bCs/>
          <w:i/>
        </w:rPr>
        <w:t>OXP</w:t>
      </w:r>
      <w:r w:rsidR="00B71984" w:rsidRPr="00260540">
        <w:rPr>
          <w:bCs/>
          <w:i/>
        </w:rPr>
        <w:t>3</w:t>
      </w:r>
      <w:r w:rsidR="00B71984" w:rsidRPr="00260540">
        <w:rPr>
          <w:bCs/>
        </w:rPr>
        <w:t xml:space="preserve"> Treg-specific demethylated region (TSDR) in </w:t>
      </w:r>
      <w:r w:rsidR="00B71984" w:rsidRPr="00260540">
        <w:rPr>
          <w:bCs/>
          <w:i/>
        </w:rPr>
        <w:t>in vitro</w:t>
      </w:r>
      <w:r w:rsidR="00B71984" w:rsidRPr="00260540">
        <w:rPr>
          <w:bCs/>
        </w:rPr>
        <w:t xml:space="preserve"> induced Tregs.</w:t>
      </w:r>
    </w:p>
    <w:p w14:paraId="7FAA3AEC" w14:textId="5537792C" w:rsidR="00B71984" w:rsidRPr="00260540" w:rsidRDefault="00B71984" w:rsidP="003A1A6F">
      <w:pPr>
        <w:pStyle w:val="Paragraph"/>
        <w:spacing w:line="480" w:lineRule="auto"/>
        <w:ind w:firstLine="0"/>
        <w:jc w:val="both"/>
        <w:rPr>
          <w:bCs/>
        </w:rPr>
      </w:pPr>
      <w:r w:rsidRPr="00260540">
        <w:rPr>
          <w:b/>
          <w:bCs/>
        </w:rPr>
        <w:t>Fig. S</w:t>
      </w:r>
      <w:r w:rsidR="00BE73E5">
        <w:rPr>
          <w:b/>
          <w:bCs/>
        </w:rPr>
        <w:t>8</w:t>
      </w:r>
      <w:r w:rsidRPr="00260540">
        <w:rPr>
          <w:b/>
          <w:bCs/>
        </w:rPr>
        <w:t>.</w:t>
      </w:r>
      <w:r w:rsidRPr="00260540">
        <w:rPr>
          <w:bCs/>
        </w:rPr>
        <w:t xml:space="preserve"> NFAT5 and PTEN protein expression in </w:t>
      </w:r>
      <w:r w:rsidR="00232072" w:rsidRPr="00260540">
        <w:rPr>
          <w:bCs/>
        </w:rPr>
        <w:t>CD4</w:t>
      </w:r>
      <w:r w:rsidR="00232072" w:rsidRPr="00260540">
        <w:rPr>
          <w:bCs/>
          <w:vertAlign w:val="superscript"/>
        </w:rPr>
        <w:t>+</w:t>
      </w:r>
      <w:r w:rsidR="00232072" w:rsidRPr="00260540">
        <w:rPr>
          <w:bCs/>
        </w:rPr>
        <w:t xml:space="preserve">T cells of </w:t>
      </w:r>
      <w:r w:rsidRPr="00260540">
        <w:rPr>
          <w:bCs/>
        </w:rPr>
        <w:t>NOD mice.</w:t>
      </w:r>
    </w:p>
    <w:p w14:paraId="274BF359" w14:textId="4C306147" w:rsidR="00B71984" w:rsidRPr="00260540" w:rsidRDefault="00B71984" w:rsidP="003A1A6F">
      <w:pPr>
        <w:pStyle w:val="Paragraph"/>
        <w:spacing w:line="480" w:lineRule="auto"/>
        <w:ind w:firstLine="0"/>
        <w:jc w:val="both"/>
        <w:rPr>
          <w:bCs/>
        </w:rPr>
      </w:pPr>
      <w:r w:rsidRPr="00260540">
        <w:rPr>
          <w:b/>
          <w:bCs/>
        </w:rPr>
        <w:t>Fig. S</w:t>
      </w:r>
      <w:r w:rsidR="00BE73E5">
        <w:rPr>
          <w:b/>
          <w:bCs/>
        </w:rPr>
        <w:t>9</w:t>
      </w:r>
      <w:r w:rsidRPr="00260540">
        <w:rPr>
          <w:b/>
          <w:bCs/>
        </w:rPr>
        <w:t>.</w:t>
      </w:r>
      <w:r w:rsidRPr="00260540">
        <w:rPr>
          <w:bCs/>
        </w:rPr>
        <w:t xml:space="preserve"> </w:t>
      </w:r>
      <w:r w:rsidR="0041226F" w:rsidRPr="00260540">
        <w:rPr>
          <w:bCs/>
        </w:rPr>
        <w:t xml:space="preserve">Hypertonicity independent NFAT5 induction in </w:t>
      </w:r>
      <w:r w:rsidR="00232072" w:rsidRPr="00260540">
        <w:rPr>
          <w:bCs/>
        </w:rPr>
        <w:t>CD4</w:t>
      </w:r>
      <w:r w:rsidR="00232072" w:rsidRPr="00260540">
        <w:rPr>
          <w:bCs/>
          <w:vertAlign w:val="superscript"/>
        </w:rPr>
        <w:t>+</w:t>
      </w:r>
      <w:r w:rsidR="00232072" w:rsidRPr="00260540">
        <w:rPr>
          <w:bCs/>
        </w:rPr>
        <w:t xml:space="preserve">T cells of </w:t>
      </w:r>
      <w:r w:rsidR="0041226F" w:rsidRPr="00260540">
        <w:rPr>
          <w:bCs/>
        </w:rPr>
        <w:t>IAA</w:t>
      </w:r>
      <w:r w:rsidR="0041226F" w:rsidRPr="00260540">
        <w:rPr>
          <w:bCs/>
          <w:vertAlign w:val="superscript"/>
        </w:rPr>
        <w:t>+</w:t>
      </w:r>
      <w:r w:rsidR="0041226F" w:rsidRPr="00260540">
        <w:rPr>
          <w:bCs/>
        </w:rPr>
        <w:t xml:space="preserve">NOD mice. </w:t>
      </w:r>
    </w:p>
    <w:p w14:paraId="4D90606F" w14:textId="6E9BC486" w:rsidR="00463A68" w:rsidRPr="00260540" w:rsidRDefault="00463A68" w:rsidP="003A1A6F">
      <w:pPr>
        <w:pStyle w:val="Paragraph"/>
        <w:spacing w:line="480" w:lineRule="auto"/>
        <w:ind w:firstLine="0"/>
        <w:jc w:val="both"/>
      </w:pPr>
      <w:r w:rsidRPr="00260540">
        <w:rPr>
          <w:b/>
        </w:rPr>
        <w:t>Fig. S1</w:t>
      </w:r>
      <w:r w:rsidR="00BE73E5">
        <w:rPr>
          <w:b/>
        </w:rPr>
        <w:t>0</w:t>
      </w:r>
      <w:r w:rsidRPr="00260540">
        <w:rPr>
          <w:b/>
        </w:rPr>
        <w:t>.</w:t>
      </w:r>
      <w:r w:rsidRPr="00260540">
        <w:t xml:space="preserve"> </w:t>
      </w:r>
      <w:proofErr w:type="spellStart"/>
      <w:r w:rsidR="00093D6E" w:rsidRPr="00260540">
        <w:rPr>
          <w:i/>
        </w:rPr>
        <w:t>Pten</w:t>
      </w:r>
      <w:proofErr w:type="spellEnd"/>
      <w:r w:rsidR="00093D6E" w:rsidRPr="00260540">
        <w:t xml:space="preserve"> and </w:t>
      </w:r>
      <w:r w:rsidR="00093D6E" w:rsidRPr="00260540">
        <w:rPr>
          <w:i/>
        </w:rPr>
        <w:t>Foxo1</w:t>
      </w:r>
      <w:r w:rsidR="00093D6E" w:rsidRPr="00260540">
        <w:t xml:space="preserve"> expression in CD4</w:t>
      </w:r>
      <w:r w:rsidR="00093D6E" w:rsidRPr="00260540">
        <w:rPr>
          <w:vertAlign w:val="superscript"/>
        </w:rPr>
        <w:t>+</w:t>
      </w:r>
      <w:r w:rsidR="00093D6E" w:rsidRPr="00260540">
        <w:t>T cells from NFAT5ko mice.</w:t>
      </w:r>
    </w:p>
    <w:p w14:paraId="04114631" w14:textId="68CF2D28" w:rsidR="00B71984" w:rsidRPr="00260540" w:rsidRDefault="00F07E8F" w:rsidP="003A1A6F">
      <w:pPr>
        <w:pStyle w:val="Paragraph"/>
        <w:spacing w:line="480" w:lineRule="auto"/>
        <w:ind w:firstLine="0"/>
        <w:jc w:val="both"/>
      </w:pPr>
      <w:r w:rsidRPr="00260540">
        <w:rPr>
          <w:b/>
        </w:rPr>
        <w:t>Fig. S1</w:t>
      </w:r>
      <w:r w:rsidR="00BE73E5">
        <w:rPr>
          <w:b/>
        </w:rPr>
        <w:t>1</w:t>
      </w:r>
      <w:r w:rsidRPr="00260540">
        <w:rPr>
          <w:b/>
        </w:rPr>
        <w:t>.</w:t>
      </w:r>
      <w:r w:rsidRPr="00260540">
        <w:t xml:space="preserve"> Treg frequencies after </w:t>
      </w:r>
      <w:r w:rsidRPr="00260540">
        <w:rPr>
          <w:i/>
        </w:rPr>
        <w:t>in vitro</w:t>
      </w:r>
      <w:r w:rsidRPr="00260540">
        <w:t xml:space="preserve"> induction using CD4</w:t>
      </w:r>
      <w:r w:rsidRPr="00260540">
        <w:rPr>
          <w:vertAlign w:val="superscript"/>
        </w:rPr>
        <w:t xml:space="preserve">+ </w:t>
      </w:r>
      <w:r w:rsidRPr="00260540">
        <w:t>T cells from NFAT5ko animals.</w:t>
      </w:r>
    </w:p>
    <w:p w14:paraId="52869B68" w14:textId="6D388A37" w:rsidR="00B71984" w:rsidRPr="00260540" w:rsidRDefault="00B71984" w:rsidP="003A1A6F">
      <w:pPr>
        <w:pStyle w:val="Paragraph"/>
        <w:spacing w:line="480" w:lineRule="auto"/>
        <w:ind w:firstLine="0"/>
        <w:jc w:val="both"/>
      </w:pPr>
      <w:r w:rsidRPr="00260540">
        <w:rPr>
          <w:b/>
        </w:rPr>
        <w:lastRenderedPageBreak/>
        <w:t>Fig. S1</w:t>
      </w:r>
      <w:r w:rsidR="00BE73E5">
        <w:rPr>
          <w:b/>
        </w:rPr>
        <w:t>2</w:t>
      </w:r>
      <w:r w:rsidRPr="00260540">
        <w:rPr>
          <w:b/>
        </w:rPr>
        <w:t>.</w:t>
      </w:r>
      <w:r w:rsidRPr="00260540">
        <w:t xml:space="preserve"> </w:t>
      </w:r>
      <w:r w:rsidR="004F09A9" w:rsidRPr="00260540">
        <w:rPr>
          <w:i/>
        </w:rPr>
        <w:t>Nfat</w:t>
      </w:r>
      <w:r w:rsidRPr="00260540">
        <w:rPr>
          <w:i/>
        </w:rPr>
        <w:t>5</w:t>
      </w:r>
      <w:r w:rsidRPr="00260540">
        <w:t xml:space="preserve"> and </w:t>
      </w:r>
      <w:r w:rsidRPr="00260540">
        <w:rPr>
          <w:i/>
        </w:rPr>
        <w:t>Foxo1</w:t>
      </w:r>
      <w:r w:rsidRPr="00260540">
        <w:t xml:space="preserve"> expression </w:t>
      </w:r>
      <w:r w:rsidR="009C2586" w:rsidRPr="00260540">
        <w:t xml:space="preserve">in </w:t>
      </w:r>
      <w:r w:rsidR="00232072" w:rsidRPr="00260540">
        <w:t>CD4</w:t>
      </w:r>
      <w:r w:rsidR="00232072" w:rsidRPr="00260540">
        <w:rPr>
          <w:vertAlign w:val="superscript"/>
        </w:rPr>
        <w:t>+</w:t>
      </w:r>
      <w:r w:rsidR="00232072" w:rsidRPr="00260540">
        <w:t xml:space="preserve">T cells of </w:t>
      </w:r>
      <w:r w:rsidR="009C2586" w:rsidRPr="00260540">
        <w:t>PTEN</w:t>
      </w:r>
      <w:r w:rsidR="005B03B3" w:rsidRPr="00260540">
        <w:t xml:space="preserve"> </w:t>
      </w:r>
      <w:proofErr w:type="spellStart"/>
      <w:r w:rsidRPr="00260540">
        <w:t>Tg</w:t>
      </w:r>
      <w:proofErr w:type="spellEnd"/>
      <w:r w:rsidRPr="00260540">
        <w:t xml:space="preserve"> mice.</w:t>
      </w:r>
    </w:p>
    <w:p w14:paraId="5FF464FA" w14:textId="462FA1BD" w:rsidR="00463A68" w:rsidRPr="00260540" w:rsidRDefault="00463A68" w:rsidP="00463A68">
      <w:pPr>
        <w:pStyle w:val="Paragraph"/>
        <w:spacing w:line="480" w:lineRule="auto"/>
        <w:ind w:firstLine="0"/>
        <w:jc w:val="both"/>
      </w:pPr>
      <w:r w:rsidRPr="00260540">
        <w:rPr>
          <w:b/>
        </w:rPr>
        <w:t>Fig. S1</w:t>
      </w:r>
      <w:r w:rsidR="00BE73E5">
        <w:rPr>
          <w:b/>
        </w:rPr>
        <w:t>3</w:t>
      </w:r>
      <w:r w:rsidRPr="00260540">
        <w:rPr>
          <w:b/>
        </w:rPr>
        <w:t>.</w:t>
      </w:r>
      <w:r w:rsidRPr="00260540">
        <w:t xml:space="preserve"> </w:t>
      </w:r>
      <w:r w:rsidRPr="00260540">
        <w:rPr>
          <w:bCs/>
        </w:rPr>
        <w:t xml:space="preserve">Effect of a miRNA181a antagomir or mimic on Treg induction from PTEN </w:t>
      </w:r>
      <w:proofErr w:type="spellStart"/>
      <w:r w:rsidRPr="00260540">
        <w:rPr>
          <w:bCs/>
        </w:rPr>
        <w:t>Tg</w:t>
      </w:r>
      <w:proofErr w:type="spellEnd"/>
      <w:r w:rsidRPr="00260540">
        <w:rPr>
          <w:bCs/>
        </w:rPr>
        <w:t xml:space="preserve"> </w:t>
      </w:r>
      <w:r w:rsidR="00E45C65">
        <w:rPr>
          <w:bCs/>
        </w:rPr>
        <w:t xml:space="preserve">mice </w:t>
      </w:r>
      <w:r w:rsidRPr="00260540">
        <w:rPr>
          <w:bCs/>
        </w:rPr>
        <w:t xml:space="preserve">with </w:t>
      </w:r>
      <w:r w:rsidR="00093D6E" w:rsidRPr="00260540">
        <w:rPr>
          <w:bCs/>
        </w:rPr>
        <w:t>de</w:t>
      </w:r>
      <w:r w:rsidR="00F21A55" w:rsidRPr="00260540">
        <w:rPr>
          <w:bCs/>
        </w:rPr>
        <w:t xml:space="preserve">creasing </w:t>
      </w:r>
      <w:r w:rsidRPr="00260540">
        <w:rPr>
          <w:bCs/>
        </w:rPr>
        <w:t>anti-CD28 stimulation.</w:t>
      </w:r>
    </w:p>
    <w:p w14:paraId="24780EEA" w14:textId="0BDBB88E" w:rsidR="00B71984" w:rsidRPr="00260540" w:rsidRDefault="00B71984" w:rsidP="003A1A6F">
      <w:pPr>
        <w:pStyle w:val="Paragraph"/>
        <w:spacing w:line="480" w:lineRule="auto"/>
        <w:ind w:firstLine="0"/>
        <w:jc w:val="both"/>
      </w:pPr>
      <w:r w:rsidRPr="00260540">
        <w:rPr>
          <w:b/>
        </w:rPr>
        <w:t>Fig. S1</w:t>
      </w:r>
      <w:r w:rsidR="00BE73E5">
        <w:rPr>
          <w:b/>
        </w:rPr>
        <w:t>4</w:t>
      </w:r>
      <w:r w:rsidRPr="00260540">
        <w:rPr>
          <w:b/>
        </w:rPr>
        <w:t>.</w:t>
      </w:r>
      <w:r w:rsidRPr="00260540">
        <w:t xml:space="preserve"> </w:t>
      </w:r>
      <w:r w:rsidR="00550177" w:rsidRPr="00260540">
        <w:t xml:space="preserve">Effect of NFAT5 inhibition in </w:t>
      </w:r>
      <w:r w:rsidR="00232072" w:rsidRPr="00260540">
        <w:t>CD4</w:t>
      </w:r>
      <w:r w:rsidR="00232072" w:rsidRPr="00260540">
        <w:rPr>
          <w:vertAlign w:val="superscript"/>
        </w:rPr>
        <w:t>+</w:t>
      </w:r>
      <w:r w:rsidR="00232072" w:rsidRPr="00260540">
        <w:t xml:space="preserve">T cells from </w:t>
      </w:r>
      <w:r w:rsidR="00550177" w:rsidRPr="00260540">
        <w:t xml:space="preserve">humanized NSG mice </w:t>
      </w:r>
      <w:r w:rsidR="00232072" w:rsidRPr="00260540">
        <w:t>or from</w:t>
      </w:r>
      <w:r w:rsidR="007D3C6E" w:rsidRPr="00260540">
        <w:t xml:space="preserve"> PTEN </w:t>
      </w:r>
      <w:proofErr w:type="spellStart"/>
      <w:r w:rsidR="007D3C6E" w:rsidRPr="00260540">
        <w:t>Tg</w:t>
      </w:r>
      <w:proofErr w:type="spellEnd"/>
      <w:r w:rsidR="007D3C6E" w:rsidRPr="00260540">
        <w:t xml:space="preserve"> mice </w:t>
      </w:r>
      <w:r w:rsidR="00550177" w:rsidRPr="00260540">
        <w:rPr>
          <w:i/>
        </w:rPr>
        <w:t>in vivo</w:t>
      </w:r>
      <w:r w:rsidR="00550177" w:rsidRPr="00260540">
        <w:t>.</w:t>
      </w:r>
    </w:p>
    <w:p w14:paraId="4D159DF7" w14:textId="0743D64A" w:rsidR="007D3C6E" w:rsidRDefault="007D3C6E" w:rsidP="003A1A6F">
      <w:pPr>
        <w:pStyle w:val="Paragraph"/>
        <w:spacing w:line="480" w:lineRule="auto"/>
        <w:ind w:firstLine="0"/>
        <w:jc w:val="both"/>
      </w:pPr>
      <w:r w:rsidRPr="00260540">
        <w:rPr>
          <w:b/>
        </w:rPr>
        <w:t>Fig. S1</w:t>
      </w:r>
      <w:r w:rsidR="00BE73E5">
        <w:rPr>
          <w:b/>
        </w:rPr>
        <w:t>5</w:t>
      </w:r>
      <w:r w:rsidRPr="00260540">
        <w:rPr>
          <w:b/>
        </w:rPr>
        <w:t>.</w:t>
      </w:r>
      <w:r w:rsidRPr="00260540">
        <w:t xml:space="preserve"> </w:t>
      </w:r>
      <w:r w:rsidR="00F21A55" w:rsidRPr="00260540">
        <w:t>Reduction of immune activation by blocking miRNA181a or NFAT5 in NOD mice.</w:t>
      </w:r>
    </w:p>
    <w:p w14:paraId="6B227049" w14:textId="611E3749" w:rsidR="00F248C9" w:rsidRPr="00260540" w:rsidRDefault="00F248C9" w:rsidP="003A1A6F">
      <w:pPr>
        <w:pStyle w:val="Paragraph"/>
        <w:spacing w:line="480" w:lineRule="auto"/>
        <w:ind w:firstLine="0"/>
        <w:jc w:val="both"/>
      </w:pPr>
      <w:r w:rsidRPr="00F248C9">
        <w:rPr>
          <w:b/>
        </w:rPr>
        <w:t>Table S1.</w:t>
      </w:r>
      <w:r>
        <w:t xml:space="preserve"> Primary source data.</w:t>
      </w:r>
    </w:p>
    <w:p w14:paraId="07D39B1B" w14:textId="7B77D4FE" w:rsidR="00BB377F" w:rsidRPr="009D4A2E" w:rsidRDefault="004A10BE" w:rsidP="009D4A2E">
      <w:pPr>
        <w:pStyle w:val="Refhead"/>
        <w:spacing w:before="360" w:line="480" w:lineRule="auto"/>
        <w:jc w:val="both"/>
      </w:pPr>
      <w:r w:rsidRPr="00260540">
        <w:t>References and Notes:</w:t>
      </w:r>
    </w:p>
    <w:p w14:paraId="3DAC2600" w14:textId="77777777" w:rsidR="00EF6E4D" w:rsidRPr="00EF6E4D" w:rsidRDefault="00BB377F" w:rsidP="00EF6E4D">
      <w:pPr>
        <w:pStyle w:val="EndNoteBibliography"/>
        <w:ind w:left="720" w:hanging="720"/>
      </w:pPr>
      <w:r>
        <w:rPr>
          <w:bCs/>
        </w:rPr>
        <w:fldChar w:fldCharType="begin"/>
      </w:r>
      <w:r>
        <w:rPr>
          <w:bCs/>
        </w:rPr>
        <w:instrText xml:space="preserve"> ADDIN EN.REFLIST </w:instrText>
      </w:r>
      <w:r>
        <w:rPr>
          <w:bCs/>
        </w:rPr>
        <w:fldChar w:fldCharType="separate"/>
      </w:r>
      <w:bookmarkStart w:id="2" w:name="_ENREF_1"/>
      <w:r w:rsidR="00EF6E4D" w:rsidRPr="00EF6E4D">
        <w:t>1.</w:t>
      </w:r>
      <w:r w:rsidR="00EF6E4D" w:rsidRPr="00EF6E4D">
        <w:tab/>
        <w:t xml:space="preserve">J. A. Bluestone, K. Herold, G. Eisenbarth, Genetics, pathogenesis and clinical interventions in type 1 diabetes. </w:t>
      </w:r>
      <w:r w:rsidR="00EF6E4D" w:rsidRPr="00EF6E4D">
        <w:rPr>
          <w:i/>
        </w:rPr>
        <w:t>Nature</w:t>
      </w:r>
      <w:r w:rsidR="00EF6E4D" w:rsidRPr="00EF6E4D">
        <w:t xml:space="preserve"> </w:t>
      </w:r>
      <w:r w:rsidR="00EF6E4D" w:rsidRPr="00EF6E4D">
        <w:rPr>
          <w:b/>
        </w:rPr>
        <w:t>464</w:t>
      </w:r>
      <w:r w:rsidR="00EF6E4D" w:rsidRPr="00EF6E4D">
        <w:t>, 1293-1300 (2010).</w:t>
      </w:r>
      <w:bookmarkEnd w:id="2"/>
    </w:p>
    <w:p w14:paraId="331AEDBD" w14:textId="77777777" w:rsidR="00EF6E4D" w:rsidRPr="00EF6E4D" w:rsidRDefault="00EF6E4D" w:rsidP="00EF6E4D">
      <w:pPr>
        <w:pStyle w:val="EndNoteBibliography"/>
        <w:ind w:left="720" w:hanging="720"/>
      </w:pPr>
      <w:bookmarkStart w:id="3" w:name="_ENREF_2"/>
      <w:r w:rsidRPr="00EF6E4D">
        <w:t>2.</w:t>
      </w:r>
      <w:r w:rsidRPr="00EF6E4D">
        <w:tab/>
        <w:t xml:space="preserve">A. G. Ziegler, G. T. Nepom, Prediction and pathogenesis in type 1 diabetes. </w:t>
      </w:r>
      <w:r w:rsidRPr="00EF6E4D">
        <w:rPr>
          <w:i/>
        </w:rPr>
        <w:t>Immunity</w:t>
      </w:r>
      <w:r w:rsidRPr="00EF6E4D">
        <w:t xml:space="preserve"> </w:t>
      </w:r>
      <w:r w:rsidRPr="00EF6E4D">
        <w:rPr>
          <w:b/>
        </w:rPr>
        <w:t>32</w:t>
      </w:r>
      <w:r w:rsidRPr="00EF6E4D">
        <w:t>, 468-478 (2010).</w:t>
      </w:r>
      <w:bookmarkEnd w:id="3"/>
    </w:p>
    <w:p w14:paraId="0CF4CA1C" w14:textId="77777777" w:rsidR="00EF6E4D" w:rsidRPr="00EF6E4D" w:rsidRDefault="00EF6E4D" w:rsidP="00EF6E4D">
      <w:pPr>
        <w:pStyle w:val="EndNoteBibliography"/>
        <w:ind w:left="720" w:hanging="720"/>
      </w:pPr>
      <w:bookmarkStart w:id="4" w:name="_ENREF_3"/>
      <w:r w:rsidRPr="00EF6E4D">
        <w:t>3.</w:t>
      </w:r>
      <w:r w:rsidRPr="00EF6E4D">
        <w:tab/>
        <w:t xml:space="preserve">A. G. Ziegler, M. Rewers, O. Simell, T. Simell, J. Lempainen, A. Steck, C. Winkler, J. Ilonen, R. Veijola, M. Knip, E. Bonifacio, G. S. eisenbarth, Seroconversion toMultiple Islet Autoantibodies and Risk of Progression to Diabetes in Children. </w:t>
      </w:r>
      <w:r w:rsidRPr="00EF6E4D">
        <w:rPr>
          <w:i/>
        </w:rPr>
        <w:t>JAMA</w:t>
      </w:r>
      <w:r w:rsidRPr="00EF6E4D">
        <w:t xml:space="preserve"> </w:t>
      </w:r>
      <w:r w:rsidRPr="00EF6E4D">
        <w:rPr>
          <w:b/>
        </w:rPr>
        <w:t>309</w:t>
      </w:r>
      <w:r w:rsidRPr="00EF6E4D">
        <w:t>, 2473-2479 (2013).</w:t>
      </w:r>
      <w:bookmarkEnd w:id="4"/>
    </w:p>
    <w:p w14:paraId="25417BA9" w14:textId="77777777" w:rsidR="00EF6E4D" w:rsidRPr="00EF6E4D" w:rsidRDefault="00EF6E4D" w:rsidP="00EF6E4D">
      <w:pPr>
        <w:pStyle w:val="EndNoteBibliography"/>
        <w:ind w:left="720" w:hanging="720"/>
      </w:pPr>
      <w:bookmarkStart w:id="5" w:name="_ENREF_4"/>
      <w:r w:rsidRPr="00EF6E4D">
        <w:t>4.</w:t>
      </w:r>
      <w:r w:rsidRPr="00EF6E4D">
        <w:tab/>
        <w:t xml:space="preserve">A.-K. Heninger, A. Eugster, D. Kuehn, F. Buettner, M. Kuhn, A. Lindner, S. Dietz, S. Jergens, C. Wilhelm, A. Beyerlein, A.-G. Ziegler, E. Bonifacio, A divergent population of autoantigen-responsive CD4&lt;sup&gt;+&lt;/sup&gt; T cells in infants prior to β cell autoimmunity. </w:t>
      </w:r>
      <w:r w:rsidRPr="00EF6E4D">
        <w:rPr>
          <w:i/>
        </w:rPr>
        <w:t>Science translational medicine</w:t>
      </w:r>
      <w:r w:rsidRPr="00EF6E4D">
        <w:t xml:space="preserve"> </w:t>
      </w:r>
      <w:r w:rsidRPr="00EF6E4D">
        <w:rPr>
          <w:b/>
        </w:rPr>
        <w:t>9</w:t>
      </w:r>
      <w:r w:rsidRPr="00EF6E4D">
        <w:t>,  (2017).</w:t>
      </w:r>
      <w:bookmarkEnd w:id="5"/>
    </w:p>
    <w:p w14:paraId="7CF51CD5" w14:textId="77777777" w:rsidR="00EF6E4D" w:rsidRPr="00EF6E4D" w:rsidRDefault="00EF6E4D" w:rsidP="00EF6E4D">
      <w:pPr>
        <w:pStyle w:val="EndNoteBibliography"/>
        <w:ind w:left="720" w:hanging="720"/>
      </w:pPr>
      <w:bookmarkStart w:id="6" w:name="_ENREF_5"/>
      <w:r w:rsidRPr="00EF6E4D">
        <w:t>5.</w:t>
      </w:r>
      <w:r w:rsidRPr="00EF6E4D">
        <w:tab/>
        <w:t xml:space="preserve">R. Khattri, T. Cox, S. A. Yasayko, F. Ramsdell, An essential role for Scurfin in CD4+CD25+ T regulatory cells. </w:t>
      </w:r>
      <w:r w:rsidRPr="00EF6E4D">
        <w:rPr>
          <w:i/>
        </w:rPr>
        <w:t>Nature immunology</w:t>
      </w:r>
      <w:r w:rsidRPr="00EF6E4D">
        <w:t xml:space="preserve"> </w:t>
      </w:r>
      <w:r w:rsidRPr="00EF6E4D">
        <w:rPr>
          <w:b/>
        </w:rPr>
        <w:t>4</w:t>
      </w:r>
      <w:r w:rsidRPr="00EF6E4D">
        <w:t>, 337-342 (2003).</w:t>
      </w:r>
      <w:bookmarkEnd w:id="6"/>
    </w:p>
    <w:p w14:paraId="393FE495" w14:textId="77777777" w:rsidR="00EF6E4D" w:rsidRPr="00EF6E4D" w:rsidRDefault="00EF6E4D" w:rsidP="00EF6E4D">
      <w:pPr>
        <w:pStyle w:val="EndNoteBibliography"/>
        <w:ind w:left="720" w:hanging="720"/>
      </w:pPr>
      <w:bookmarkStart w:id="7" w:name="_ENREF_6"/>
      <w:r w:rsidRPr="00EF6E4D">
        <w:t>6.</w:t>
      </w:r>
      <w:r w:rsidRPr="00EF6E4D">
        <w:tab/>
        <w:t xml:space="preserve">G. Roncador, P. J. Brown, L. Maestre, S. Hue, J. L. Martinez-Torrecuadrada, K. L. Ling, S. Pratap, C. Toms, B. C. Fox, V. Cerundolo, F. Powrie, A. H. Banham, Analysis of FOXP3 protein expression in human CD4+CD25+ regulatory T cells at the single-cell level. </w:t>
      </w:r>
      <w:r w:rsidRPr="00EF6E4D">
        <w:rPr>
          <w:i/>
        </w:rPr>
        <w:t>European journal of immunology</w:t>
      </w:r>
      <w:r w:rsidRPr="00EF6E4D">
        <w:t xml:space="preserve"> </w:t>
      </w:r>
      <w:r w:rsidRPr="00EF6E4D">
        <w:rPr>
          <w:b/>
        </w:rPr>
        <w:t>35</w:t>
      </w:r>
      <w:r w:rsidRPr="00EF6E4D">
        <w:t>, 1681-1691 (2005).</w:t>
      </w:r>
      <w:bookmarkEnd w:id="7"/>
    </w:p>
    <w:p w14:paraId="67D25389" w14:textId="77777777" w:rsidR="00EF6E4D" w:rsidRPr="00EF6E4D" w:rsidRDefault="00EF6E4D" w:rsidP="00EF6E4D">
      <w:pPr>
        <w:pStyle w:val="EndNoteBibliography"/>
        <w:ind w:left="720" w:hanging="720"/>
      </w:pPr>
      <w:bookmarkStart w:id="8" w:name="_ENREF_7"/>
      <w:r w:rsidRPr="00EF6E4D">
        <w:t>7.</w:t>
      </w:r>
      <w:r w:rsidRPr="00EF6E4D">
        <w:tab/>
        <w:t xml:space="preserve">K. Kretschmer, I. Apostolou, D. Hawiger, K. Khazaie, M. C. Nussenzweig, H. von Boehmer, Inducing and expanding regulatory T cell populations by foreign antigen. </w:t>
      </w:r>
      <w:r w:rsidRPr="00EF6E4D">
        <w:rPr>
          <w:i/>
        </w:rPr>
        <w:t>Nature immunology</w:t>
      </w:r>
      <w:r w:rsidRPr="00EF6E4D">
        <w:t xml:space="preserve"> </w:t>
      </w:r>
      <w:r w:rsidRPr="00EF6E4D">
        <w:rPr>
          <w:b/>
        </w:rPr>
        <w:t>6</w:t>
      </w:r>
      <w:r w:rsidRPr="00EF6E4D">
        <w:t>, 1219-1227 (2005).</w:t>
      </w:r>
      <w:bookmarkEnd w:id="8"/>
    </w:p>
    <w:p w14:paraId="72138CC8" w14:textId="77777777" w:rsidR="00EF6E4D" w:rsidRPr="00EF6E4D" w:rsidRDefault="00EF6E4D" w:rsidP="00EF6E4D">
      <w:pPr>
        <w:pStyle w:val="EndNoteBibliography"/>
        <w:ind w:left="720" w:hanging="720"/>
      </w:pPr>
      <w:bookmarkStart w:id="9" w:name="_ENREF_8"/>
      <w:r w:rsidRPr="00EF6E4D">
        <w:t>8.</w:t>
      </w:r>
      <w:r w:rsidRPr="00EF6E4D">
        <w:tab/>
        <w:t xml:space="preserve">C. Daniel, K. Wennhold, H. J. Kim, H. von Boehmer, Enhancement of antigen-specific Treg vaccination in vivo. </w:t>
      </w:r>
      <w:r w:rsidRPr="00EF6E4D">
        <w:rPr>
          <w:i/>
        </w:rPr>
        <w:t>Proceedings of the National Academy of Sciences of the United States of America</w:t>
      </w:r>
      <w:r w:rsidRPr="00EF6E4D">
        <w:t xml:space="preserve"> </w:t>
      </w:r>
      <w:r w:rsidRPr="00EF6E4D">
        <w:rPr>
          <w:b/>
        </w:rPr>
        <w:t>107</w:t>
      </w:r>
      <w:r w:rsidRPr="00EF6E4D">
        <w:t>, 16246-16251 (2010).</w:t>
      </w:r>
      <w:bookmarkEnd w:id="9"/>
    </w:p>
    <w:p w14:paraId="1EE6EB9D" w14:textId="77777777" w:rsidR="00EF6E4D" w:rsidRPr="00EF6E4D" w:rsidRDefault="00EF6E4D" w:rsidP="00EF6E4D">
      <w:pPr>
        <w:pStyle w:val="EndNoteBibliography"/>
        <w:ind w:left="720" w:hanging="720"/>
      </w:pPr>
      <w:bookmarkStart w:id="10" w:name="_ENREF_9"/>
      <w:r w:rsidRPr="00EF6E4D">
        <w:t>9.</w:t>
      </w:r>
      <w:r w:rsidRPr="00EF6E4D">
        <w:tab/>
        <w:t xml:space="preserve">H. von Boehmer, C. Daniel, Therapeutic opportunities for manipulating T(Reg) cells in autoimmunity and cancer. </w:t>
      </w:r>
      <w:r w:rsidRPr="00EF6E4D">
        <w:rPr>
          <w:i/>
        </w:rPr>
        <w:t>Nature reviews. Drug discovery</w:t>
      </w:r>
      <w:r w:rsidRPr="00EF6E4D">
        <w:t xml:space="preserve"> </w:t>
      </w:r>
      <w:r w:rsidRPr="00EF6E4D">
        <w:rPr>
          <w:b/>
        </w:rPr>
        <w:t>12</w:t>
      </w:r>
      <w:r w:rsidRPr="00EF6E4D">
        <w:t>, 51-63 (2013).</w:t>
      </w:r>
      <w:bookmarkEnd w:id="10"/>
    </w:p>
    <w:p w14:paraId="5B43B0DB" w14:textId="77777777" w:rsidR="00EF6E4D" w:rsidRPr="00EF6E4D" w:rsidRDefault="00EF6E4D" w:rsidP="00EF6E4D">
      <w:pPr>
        <w:pStyle w:val="EndNoteBibliography"/>
        <w:ind w:left="720" w:hanging="720"/>
      </w:pPr>
      <w:bookmarkStart w:id="11" w:name="_ENREF_10"/>
      <w:r w:rsidRPr="00EF6E4D">
        <w:lastRenderedPageBreak/>
        <w:t>10.</w:t>
      </w:r>
      <w:r w:rsidRPr="00EF6E4D">
        <w:tab/>
        <w:t xml:space="preserve">C. Daniel, B. Weigmann, R. Bronson, H. von Boehmer, Prevention of type 1 diabetes in mice by tolerogenic vaccination with a strong agonist insulin mimetope. </w:t>
      </w:r>
      <w:r w:rsidRPr="00EF6E4D">
        <w:rPr>
          <w:i/>
        </w:rPr>
        <w:t>The Journal of experimental medicine</w:t>
      </w:r>
      <w:r w:rsidRPr="00EF6E4D">
        <w:t xml:space="preserve"> </w:t>
      </w:r>
      <w:r w:rsidRPr="00EF6E4D">
        <w:rPr>
          <w:b/>
        </w:rPr>
        <w:t>208</w:t>
      </w:r>
      <w:r w:rsidRPr="00EF6E4D">
        <w:t>, 1501-1510 (2011).</w:t>
      </w:r>
      <w:bookmarkEnd w:id="11"/>
    </w:p>
    <w:p w14:paraId="45F41A76" w14:textId="77777777" w:rsidR="00EF6E4D" w:rsidRPr="00EF6E4D" w:rsidRDefault="00EF6E4D" w:rsidP="00EF6E4D">
      <w:pPr>
        <w:pStyle w:val="EndNoteBibliography"/>
        <w:ind w:left="720" w:hanging="720"/>
      </w:pPr>
      <w:bookmarkStart w:id="12" w:name="_ENREF_11"/>
      <w:r w:rsidRPr="00EF6E4D">
        <w:t>11.</w:t>
      </w:r>
      <w:r w:rsidRPr="00EF6E4D">
        <w:tab/>
        <w:t xml:space="preserve">S. Sauer, L. Bruno, A. Hertweck, D. Finlay, M. Leleu, M. Spivakov, Z. A. Knight, B. S. Cobb, D. Cantrell, E. O'Connor, K. M. Shokat, A. G. Fisher, M. Merkenschlager, T cell receptor signaling controls Foxp3 expression via PI3K, Akt, and mTOR. </w:t>
      </w:r>
      <w:r w:rsidRPr="00EF6E4D">
        <w:rPr>
          <w:i/>
        </w:rPr>
        <w:t>Proceedings of the National Academy of Sciences of the United States of America</w:t>
      </w:r>
      <w:r w:rsidRPr="00EF6E4D">
        <w:t xml:space="preserve"> </w:t>
      </w:r>
      <w:r w:rsidRPr="00EF6E4D">
        <w:rPr>
          <w:b/>
        </w:rPr>
        <w:t>105</w:t>
      </w:r>
      <w:r w:rsidRPr="00EF6E4D">
        <w:t>, 7797-7802 (2008).</w:t>
      </w:r>
      <w:bookmarkEnd w:id="12"/>
    </w:p>
    <w:p w14:paraId="5B3B1770" w14:textId="77777777" w:rsidR="00EF6E4D" w:rsidRPr="00EF6E4D" w:rsidRDefault="00EF6E4D" w:rsidP="00EF6E4D">
      <w:pPr>
        <w:pStyle w:val="EndNoteBibliography"/>
        <w:ind w:left="720" w:hanging="720"/>
      </w:pPr>
      <w:bookmarkStart w:id="13" w:name="_ENREF_12"/>
      <w:r w:rsidRPr="00EF6E4D">
        <w:t>12.</w:t>
      </w:r>
      <w:r w:rsidRPr="00EF6E4D">
        <w:tab/>
        <w:t xml:space="preserve">I. Serr, R. W. Furst, P. Achenbach, M. G. Scherm, F. Gokmen, F. Haupt, E. M. Sedlmeier, A. Knopff, L. Shultz, R. A. Willis, A. G. Ziegler, C. Daniel, Type 1 diabetes vaccine candidates promote human Foxp3(+)Treg induction in humanized mice. </w:t>
      </w:r>
      <w:r w:rsidRPr="00EF6E4D">
        <w:rPr>
          <w:i/>
        </w:rPr>
        <w:t>Nature communications</w:t>
      </w:r>
      <w:r w:rsidRPr="00EF6E4D">
        <w:t xml:space="preserve"> </w:t>
      </w:r>
      <w:r w:rsidRPr="00EF6E4D">
        <w:rPr>
          <w:b/>
        </w:rPr>
        <w:t>7</w:t>
      </w:r>
      <w:r w:rsidRPr="00EF6E4D">
        <w:t>, 10991 (2016).</w:t>
      </w:r>
      <w:bookmarkEnd w:id="13"/>
    </w:p>
    <w:p w14:paraId="5B5E54B1" w14:textId="77777777" w:rsidR="00EF6E4D" w:rsidRPr="00EF6E4D" w:rsidRDefault="00EF6E4D" w:rsidP="00EF6E4D">
      <w:pPr>
        <w:pStyle w:val="EndNoteBibliography"/>
        <w:ind w:left="720" w:hanging="720"/>
      </w:pPr>
      <w:bookmarkStart w:id="14" w:name="_ENREF_13"/>
      <w:r w:rsidRPr="00EF6E4D">
        <w:t>13.</w:t>
      </w:r>
      <w:r w:rsidRPr="00EF6E4D">
        <w:tab/>
        <w:t xml:space="preserve">I. Serr, R. W. Fürst, V. B. Ott, M. G. Scherm, A. Nikolaev, F. Gökmen, S. Kälin, S. Zillmer, M. Bunk, B. Weigmann, N. Kunschke, B. Loretz, C.-M. Lehr, B. Kirchner, B. Haase, M. Pfaffl, A. Waisman, R. A. Willis, A.-G. Ziegler, C. Daniel, miRNA92a targets KLF2 and the phosphatase PTEN signaling to promote human T follicular helper precursors in T1D islet autoimmunity. </w:t>
      </w:r>
      <w:r w:rsidRPr="00EF6E4D">
        <w:rPr>
          <w:i/>
        </w:rPr>
        <w:t>Proceedings of the National Academy of Sciences</w:t>
      </w:r>
      <w:r w:rsidRPr="00EF6E4D">
        <w:t>, 201606646 (2016).</w:t>
      </w:r>
      <w:bookmarkEnd w:id="14"/>
    </w:p>
    <w:p w14:paraId="4AD1356E" w14:textId="77777777" w:rsidR="00EF6E4D" w:rsidRPr="00EF6E4D" w:rsidRDefault="00EF6E4D" w:rsidP="00EF6E4D">
      <w:pPr>
        <w:pStyle w:val="EndNoteBibliography"/>
        <w:ind w:left="720" w:hanging="720"/>
      </w:pPr>
      <w:bookmarkStart w:id="15" w:name="_ENREF_14"/>
      <w:r w:rsidRPr="00EF6E4D">
        <w:t>14.</w:t>
      </w:r>
      <w:r w:rsidRPr="00EF6E4D">
        <w:tab/>
        <w:t xml:space="preserve">B. S. Cobb, T. B. Nesterova, E. Thompson, A. Hertweck, E. O'Connor, J. Godwin, C. B. Wilson, N. Brockdorff, A. G. Fisher, S. T. Smale, M. Merkenschlager, T cell lineage choice and differentiation in the absence of the RNase III enzyme Dicer. </w:t>
      </w:r>
      <w:r w:rsidRPr="00EF6E4D">
        <w:rPr>
          <w:i/>
        </w:rPr>
        <w:t>The Journal of experimental medicine</w:t>
      </w:r>
      <w:r w:rsidRPr="00EF6E4D">
        <w:t xml:space="preserve"> </w:t>
      </w:r>
      <w:r w:rsidRPr="00EF6E4D">
        <w:rPr>
          <w:b/>
        </w:rPr>
        <w:t>201</w:t>
      </w:r>
      <w:r w:rsidRPr="00EF6E4D">
        <w:t>, 1367-1373 (2005).</w:t>
      </w:r>
      <w:bookmarkEnd w:id="15"/>
    </w:p>
    <w:p w14:paraId="20306534" w14:textId="77777777" w:rsidR="00EF6E4D" w:rsidRPr="00EF6E4D" w:rsidRDefault="00EF6E4D" w:rsidP="00EF6E4D">
      <w:pPr>
        <w:pStyle w:val="EndNoteBibliography"/>
        <w:ind w:left="720" w:hanging="720"/>
      </w:pPr>
      <w:bookmarkStart w:id="16" w:name="_ENREF_15"/>
      <w:r w:rsidRPr="00EF6E4D">
        <w:t>15.</w:t>
      </w:r>
      <w:r w:rsidRPr="00EF6E4D">
        <w:tab/>
        <w:t xml:space="preserve">S. I. Bukhari, S. S. Truesdell, S. Lee, S. Kollu, A. Classon, M. Boukhali, E. Jain, R. D. Mortensen, A. Yanagiya, R. I. Sadreyev, W. Haas, S. Vasudevan, A Specialized Mechanism of Translation Mediated by FXR1a-Associated MicroRNP in Cellular Quiescence. </w:t>
      </w:r>
      <w:r w:rsidRPr="00EF6E4D">
        <w:rPr>
          <w:i/>
        </w:rPr>
        <w:t>Molecular cell</w:t>
      </w:r>
      <w:r w:rsidRPr="00EF6E4D">
        <w:t xml:space="preserve"> </w:t>
      </w:r>
      <w:r w:rsidRPr="00EF6E4D">
        <w:rPr>
          <w:b/>
        </w:rPr>
        <w:t>61</w:t>
      </w:r>
      <w:r w:rsidRPr="00EF6E4D">
        <w:t>, 760-773 (2016).</w:t>
      </w:r>
      <w:bookmarkEnd w:id="16"/>
    </w:p>
    <w:p w14:paraId="579BF06F" w14:textId="77777777" w:rsidR="00EF6E4D" w:rsidRPr="00EF6E4D" w:rsidRDefault="00EF6E4D" w:rsidP="00EF6E4D">
      <w:pPr>
        <w:pStyle w:val="EndNoteBibliography"/>
        <w:ind w:left="720" w:hanging="720"/>
      </w:pPr>
      <w:bookmarkStart w:id="17" w:name="_ENREF_16"/>
      <w:r w:rsidRPr="00EF6E4D">
        <w:t>16.</w:t>
      </w:r>
      <w:r w:rsidRPr="00EF6E4D">
        <w:tab/>
        <w:t xml:space="preserve">S. Vasudevan, J. A. Steitz, AU-Rich-Element-Mediated Upregulation of Translation by FXR1 and Argonaute 2. </w:t>
      </w:r>
      <w:r w:rsidRPr="00EF6E4D">
        <w:rPr>
          <w:i/>
        </w:rPr>
        <w:t>Cell</w:t>
      </w:r>
      <w:r w:rsidRPr="00EF6E4D">
        <w:t xml:space="preserve"> </w:t>
      </w:r>
      <w:r w:rsidRPr="00EF6E4D">
        <w:rPr>
          <w:b/>
        </w:rPr>
        <w:t>128</w:t>
      </w:r>
      <w:r w:rsidRPr="00EF6E4D">
        <w:t>, 1105-1118 (2007).</w:t>
      </w:r>
      <w:bookmarkEnd w:id="17"/>
    </w:p>
    <w:p w14:paraId="5134DD62" w14:textId="77777777" w:rsidR="00EF6E4D" w:rsidRPr="00EF6E4D" w:rsidRDefault="00EF6E4D" w:rsidP="00EF6E4D">
      <w:pPr>
        <w:pStyle w:val="EndNoteBibliography"/>
        <w:ind w:left="720" w:hanging="720"/>
      </w:pPr>
      <w:bookmarkStart w:id="18" w:name="_ENREF_17"/>
      <w:r w:rsidRPr="00EF6E4D">
        <w:t>17.</w:t>
      </w:r>
      <w:r w:rsidRPr="00EF6E4D">
        <w:tab/>
        <w:t xml:space="preserve">S. Vasudevan, Y. Tong, J. A. Steitz, Switching from repression to activation: microRNAs can up-regulate translation. </w:t>
      </w:r>
      <w:r w:rsidRPr="00EF6E4D">
        <w:rPr>
          <w:i/>
        </w:rPr>
        <w:t>Science</w:t>
      </w:r>
      <w:r w:rsidRPr="00EF6E4D">
        <w:t xml:space="preserve"> </w:t>
      </w:r>
      <w:r w:rsidRPr="00EF6E4D">
        <w:rPr>
          <w:b/>
        </w:rPr>
        <w:t>318</w:t>
      </w:r>
      <w:r w:rsidRPr="00EF6E4D">
        <w:t>, 1931-1934 (2007).</w:t>
      </w:r>
      <w:bookmarkEnd w:id="18"/>
    </w:p>
    <w:p w14:paraId="6E0BF4A8" w14:textId="77777777" w:rsidR="00EF6E4D" w:rsidRPr="00EF6E4D" w:rsidRDefault="00EF6E4D" w:rsidP="00EF6E4D">
      <w:pPr>
        <w:pStyle w:val="EndNoteBibliography"/>
        <w:ind w:left="720" w:hanging="720"/>
      </w:pPr>
      <w:bookmarkStart w:id="19" w:name="_ENREF_18"/>
      <w:r w:rsidRPr="00EF6E4D">
        <w:t>18.</w:t>
      </w:r>
      <w:r w:rsidRPr="00EF6E4D">
        <w:tab/>
        <w:t xml:space="preserve">W. Neuhofer, Role of NFAT5 in Inflammatory Disorders Associated with Osmotic Stress. </w:t>
      </w:r>
      <w:r w:rsidRPr="00EF6E4D">
        <w:rPr>
          <w:i/>
        </w:rPr>
        <w:t>Current Genomics</w:t>
      </w:r>
      <w:r w:rsidRPr="00EF6E4D">
        <w:t xml:space="preserve"> </w:t>
      </w:r>
      <w:r w:rsidRPr="00EF6E4D">
        <w:rPr>
          <w:b/>
        </w:rPr>
        <w:t>11</w:t>
      </w:r>
      <w:r w:rsidRPr="00EF6E4D">
        <w:t>, 584-590 (2010).</w:t>
      </w:r>
      <w:bookmarkEnd w:id="19"/>
    </w:p>
    <w:p w14:paraId="0E9573AE" w14:textId="77777777" w:rsidR="00EF6E4D" w:rsidRPr="00EF6E4D" w:rsidRDefault="00EF6E4D" w:rsidP="00EF6E4D">
      <w:pPr>
        <w:pStyle w:val="EndNoteBibliography"/>
        <w:ind w:left="720" w:hanging="720"/>
      </w:pPr>
      <w:bookmarkStart w:id="20" w:name="_ENREF_19"/>
      <w:r w:rsidRPr="00EF6E4D">
        <w:t>19.</w:t>
      </w:r>
      <w:r w:rsidRPr="00EF6E4D">
        <w:tab/>
        <w:t xml:space="preserve">C. Daniel, K. Gerlach, M. Vath, M. F. Neurath, B. Weigmann, Nuclear factor of activated T cells - a transcription factor family as critical regulator in lung and colon cancer. </w:t>
      </w:r>
      <w:r w:rsidRPr="00EF6E4D">
        <w:rPr>
          <w:i/>
        </w:rPr>
        <w:t>International journal of cancer. Journal international du cancer</w:t>
      </w:r>
      <w:r w:rsidRPr="00EF6E4D">
        <w:t xml:space="preserve"> </w:t>
      </w:r>
      <w:r w:rsidRPr="00EF6E4D">
        <w:rPr>
          <w:b/>
        </w:rPr>
        <w:t>134</w:t>
      </w:r>
      <w:r w:rsidRPr="00EF6E4D">
        <w:t>, 1767-1775 (2014).</w:t>
      </w:r>
      <w:bookmarkEnd w:id="20"/>
    </w:p>
    <w:p w14:paraId="2DAE9487" w14:textId="77777777" w:rsidR="00EF6E4D" w:rsidRPr="00EF6E4D" w:rsidRDefault="00EF6E4D" w:rsidP="00EF6E4D">
      <w:pPr>
        <w:pStyle w:val="EndNoteBibliography"/>
        <w:ind w:left="720" w:hanging="720"/>
      </w:pPr>
      <w:bookmarkStart w:id="21" w:name="_ENREF_20"/>
      <w:r w:rsidRPr="00EF6E4D">
        <w:t>20.</w:t>
      </w:r>
      <w:r w:rsidRPr="00EF6E4D">
        <w:tab/>
        <w:t xml:space="preserve">J. Trama, Q. Lu, R. G. Hawley, S. N. Ho, The NFAT-related protein NFATL1 (TonEBP/NFAT5) is induced upon T cell activation in a calcineurin-dependent manner. </w:t>
      </w:r>
      <w:r w:rsidRPr="00EF6E4D">
        <w:rPr>
          <w:i/>
        </w:rPr>
        <w:t>J Immunol</w:t>
      </w:r>
      <w:r w:rsidRPr="00EF6E4D">
        <w:t xml:space="preserve"> </w:t>
      </w:r>
      <w:r w:rsidRPr="00EF6E4D">
        <w:rPr>
          <w:b/>
        </w:rPr>
        <w:t>165</w:t>
      </w:r>
      <w:r w:rsidRPr="00EF6E4D">
        <w:t>, 4884-4894 (2000).</w:t>
      </w:r>
      <w:bookmarkEnd w:id="21"/>
    </w:p>
    <w:p w14:paraId="0A1CE353" w14:textId="77777777" w:rsidR="00EF6E4D" w:rsidRPr="00EF6E4D" w:rsidRDefault="00EF6E4D" w:rsidP="00EF6E4D">
      <w:pPr>
        <w:pStyle w:val="EndNoteBibliography"/>
        <w:ind w:left="720" w:hanging="720"/>
      </w:pPr>
      <w:bookmarkStart w:id="22" w:name="_ENREF_21"/>
      <w:r w:rsidRPr="00EF6E4D">
        <w:t>21.</w:t>
      </w:r>
      <w:r w:rsidRPr="00EF6E4D">
        <w:tab/>
        <w:t xml:space="preserve">J. A. Halterman, H. M. Kwon, B. R. Wamhoff, Tonicity-independent regulation of the osmosensitive transcription factor TonEBP (NFAT5). </w:t>
      </w:r>
      <w:r w:rsidRPr="00EF6E4D">
        <w:rPr>
          <w:i/>
        </w:rPr>
        <w:t>Am J Physiol Cell Physiol</w:t>
      </w:r>
      <w:r w:rsidRPr="00EF6E4D">
        <w:t xml:space="preserve"> </w:t>
      </w:r>
      <w:r w:rsidRPr="00EF6E4D">
        <w:rPr>
          <w:b/>
        </w:rPr>
        <w:t>302</w:t>
      </w:r>
      <w:r w:rsidRPr="00EF6E4D">
        <w:t>, C1-8 (2012).</w:t>
      </w:r>
      <w:bookmarkEnd w:id="22"/>
    </w:p>
    <w:p w14:paraId="66791B9C" w14:textId="77777777" w:rsidR="00EF6E4D" w:rsidRPr="00EF6E4D" w:rsidRDefault="00EF6E4D" w:rsidP="00EF6E4D">
      <w:pPr>
        <w:pStyle w:val="EndNoteBibliography"/>
        <w:ind w:left="720" w:hanging="720"/>
      </w:pPr>
      <w:bookmarkStart w:id="23" w:name="_ENREF_22"/>
      <w:r w:rsidRPr="00EF6E4D">
        <w:t>22.</w:t>
      </w:r>
      <w:r w:rsidRPr="00EF6E4D">
        <w:tab/>
        <w:t xml:space="preserve">J. Trama, W. Y. Go, S. N. Ho, The Osmoprotective Function of the NFAT5 Transcription Factor in T Cell Development and Activation. </w:t>
      </w:r>
      <w:r w:rsidRPr="00EF6E4D">
        <w:rPr>
          <w:i/>
        </w:rPr>
        <w:t>The Journal of Immunology</w:t>
      </w:r>
      <w:r w:rsidRPr="00EF6E4D">
        <w:t xml:space="preserve"> </w:t>
      </w:r>
      <w:r w:rsidRPr="00EF6E4D">
        <w:rPr>
          <w:b/>
        </w:rPr>
        <w:t>169</w:t>
      </w:r>
      <w:r w:rsidRPr="00EF6E4D">
        <w:t>, 5477-5488 (2002).</w:t>
      </w:r>
      <w:bookmarkEnd w:id="23"/>
    </w:p>
    <w:p w14:paraId="73B8D552" w14:textId="77777777" w:rsidR="00EF6E4D" w:rsidRPr="00EF6E4D" w:rsidRDefault="00EF6E4D" w:rsidP="00EF6E4D">
      <w:pPr>
        <w:pStyle w:val="EndNoteBibliography"/>
        <w:ind w:left="720" w:hanging="720"/>
      </w:pPr>
      <w:bookmarkStart w:id="24" w:name="_ENREF_23"/>
      <w:r w:rsidRPr="00EF6E4D">
        <w:t>23.</w:t>
      </w:r>
      <w:r w:rsidRPr="00EF6E4D">
        <w:tab/>
        <w:t xml:space="preserve">C. E. Irarrazabal, M. B. Burg, S. G. Ward, J. D. Ferraris, Phosphatidylinositol 3-kinase mediates activation of ATM by high NaCl and by ionizing radiation: Role in </w:t>
      </w:r>
      <w:r w:rsidRPr="00EF6E4D">
        <w:lastRenderedPageBreak/>
        <w:t xml:space="preserve">osmoprotective transcriptional regulation. </w:t>
      </w:r>
      <w:r w:rsidRPr="00EF6E4D">
        <w:rPr>
          <w:i/>
        </w:rPr>
        <w:t>Proceedings of the National Academy of Sciences</w:t>
      </w:r>
      <w:r w:rsidRPr="00EF6E4D">
        <w:t xml:space="preserve"> </w:t>
      </w:r>
      <w:r w:rsidRPr="00EF6E4D">
        <w:rPr>
          <w:b/>
        </w:rPr>
        <w:t>103</w:t>
      </w:r>
      <w:r w:rsidRPr="00EF6E4D">
        <w:t>, 8882-8887 (2006).</w:t>
      </w:r>
      <w:bookmarkEnd w:id="24"/>
    </w:p>
    <w:p w14:paraId="4875B739" w14:textId="77777777" w:rsidR="00EF6E4D" w:rsidRPr="00EF6E4D" w:rsidRDefault="00EF6E4D" w:rsidP="00EF6E4D">
      <w:pPr>
        <w:pStyle w:val="EndNoteBibliography"/>
        <w:ind w:left="720" w:hanging="720"/>
      </w:pPr>
      <w:bookmarkStart w:id="25" w:name="_ENREF_24"/>
      <w:r w:rsidRPr="00EF6E4D">
        <w:t>24.</w:t>
      </w:r>
      <w:r w:rsidRPr="00EF6E4D">
        <w:tab/>
        <w:t xml:space="preserve">R. A. Gottschalk, E. Corse, J. P. Allison, TCR ligand density and affinity determine peripheral induction of Foxp3 in vivo. </w:t>
      </w:r>
      <w:r w:rsidRPr="00EF6E4D">
        <w:rPr>
          <w:i/>
        </w:rPr>
        <w:t>The Journal of experimental medicine</w:t>
      </w:r>
      <w:r w:rsidRPr="00EF6E4D">
        <w:t xml:space="preserve"> </w:t>
      </w:r>
      <w:r w:rsidRPr="00EF6E4D">
        <w:rPr>
          <w:b/>
        </w:rPr>
        <w:t>207</w:t>
      </w:r>
      <w:r w:rsidRPr="00EF6E4D">
        <w:t>, 1701-1711 (2010).</w:t>
      </w:r>
      <w:bookmarkEnd w:id="25"/>
    </w:p>
    <w:p w14:paraId="37E3075D" w14:textId="77777777" w:rsidR="00EF6E4D" w:rsidRPr="00EF6E4D" w:rsidRDefault="00EF6E4D" w:rsidP="00EF6E4D">
      <w:pPr>
        <w:pStyle w:val="EndNoteBibliography"/>
        <w:ind w:left="720" w:hanging="720"/>
      </w:pPr>
      <w:bookmarkStart w:id="26" w:name="_ENREF_25"/>
      <w:r w:rsidRPr="00EF6E4D">
        <w:t>25.</w:t>
      </w:r>
      <w:r w:rsidRPr="00EF6E4D">
        <w:tab/>
        <w:t xml:space="preserve">Q. J. Li, J. Chau, P. J. Ebert, G. Sylvester, H. Min, G. Liu, R. Braich, M. Manoharan, J. Soutschek, P. Skare, L. O. Klein, M. M. Davis, C. Z. Chen, miR-181a is an intrinsic modulator of T cell sensitivity and selection. </w:t>
      </w:r>
      <w:r w:rsidRPr="00EF6E4D">
        <w:rPr>
          <w:i/>
        </w:rPr>
        <w:t>Cell</w:t>
      </w:r>
      <w:r w:rsidRPr="00EF6E4D">
        <w:t xml:space="preserve"> </w:t>
      </w:r>
      <w:r w:rsidRPr="00EF6E4D">
        <w:rPr>
          <w:b/>
        </w:rPr>
        <w:t>129</w:t>
      </w:r>
      <w:r w:rsidRPr="00EF6E4D">
        <w:t>, 147-161 (2007).</w:t>
      </w:r>
      <w:bookmarkEnd w:id="26"/>
    </w:p>
    <w:p w14:paraId="1758A328" w14:textId="77777777" w:rsidR="00EF6E4D" w:rsidRPr="00EF6E4D" w:rsidRDefault="00EF6E4D" w:rsidP="00EF6E4D">
      <w:pPr>
        <w:pStyle w:val="EndNoteBibliography"/>
        <w:ind w:left="720" w:hanging="720"/>
      </w:pPr>
      <w:bookmarkStart w:id="27" w:name="_ENREF_26"/>
      <w:r w:rsidRPr="00EF6E4D">
        <w:t>26.</w:t>
      </w:r>
      <w:r w:rsidRPr="00EF6E4D">
        <w:tab/>
        <w:t xml:space="preserve">M. N. Ravi Kumar, U. Bakowsky, C. M. Lehr, Preparation and characterization of cationic PLGA nanospheres as DNA carriers. </w:t>
      </w:r>
      <w:r w:rsidRPr="00EF6E4D">
        <w:rPr>
          <w:i/>
        </w:rPr>
        <w:t>Biomaterials</w:t>
      </w:r>
      <w:r w:rsidRPr="00EF6E4D">
        <w:t xml:space="preserve"> </w:t>
      </w:r>
      <w:r w:rsidRPr="00EF6E4D">
        <w:rPr>
          <w:b/>
        </w:rPr>
        <w:t>25</w:t>
      </w:r>
      <w:r w:rsidRPr="00EF6E4D">
        <w:t>, 1771-1777 (2004).</w:t>
      </w:r>
      <w:bookmarkEnd w:id="27"/>
    </w:p>
    <w:p w14:paraId="27703BB1" w14:textId="77777777" w:rsidR="00EF6E4D" w:rsidRPr="00EF6E4D" w:rsidRDefault="00EF6E4D" w:rsidP="00EF6E4D">
      <w:pPr>
        <w:pStyle w:val="EndNoteBibliography"/>
        <w:ind w:left="720" w:hanging="720"/>
      </w:pPr>
      <w:bookmarkStart w:id="28" w:name="_ENREF_27"/>
      <w:r w:rsidRPr="00EF6E4D">
        <w:t>27.</w:t>
      </w:r>
      <w:r w:rsidRPr="00EF6E4D">
        <w:tab/>
        <w:t xml:space="preserve">N. Nafee, S. Taetz, M. Schneider, U. F. Schaefer, C.-M. Lehr, Chitosan-coated PLGA nanoparticles for DNA/RNA delivery: effect of the formulation parameters on complexation and transfection of antisense oligonucleotides. </w:t>
      </w:r>
      <w:r w:rsidRPr="00EF6E4D">
        <w:rPr>
          <w:i/>
        </w:rPr>
        <w:t>Nanomedicine: Nanotechnology, Biology and Medicine</w:t>
      </w:r>
      <w:r w:rsidRPr="00EF6E4D">
        <w:t xml:space="preserve"> </w:t>
      </w:r>
      <w:r w:rsidRPr="00EF6E4D">
        <w:rPr>
          <w:b/>
        </w:rPr>
        <w:t>3</w:t>
      </w:r>
      <w:r w:rsidRPr="00EF6E4D">
        <w:t>, 173-183 (2007).</w:t>
      </w:r>
      <w:bookmarkEnd w:id="28"/>
    </w:p>
    <w:p w14:paraId="1D779A44" w14:textId="77777777" w:rsidR="00EF6E4D" w:rsidRPr="00EF6E4D" w:rsidRDefault="00EF6E4D" w:rsidP="00EF6E4D">
      <w:pPr>
        <w:pStyle w:val="EndNoteBibliography"/>
        <w:ind w:left="720" w:hanging="720"/>
      </w:pPr>
      <w:bookmarkStart w:id="29" w:name="_ENREF_28"/>
      <w:r w:rsidRPr="00EF6E4D">
        <w:t>28.</w:t>
      </w:r>
      <w:r w:rsidRPr="00EF6E4D">
        <w:tab/>
        <w:t xml:space="preserve">S. Taetz, N. Nafee, J. Beisner, K. Piotrowska, C. Baldes, T. E. Murdter, H. Huwer, M. Schneider, U. F. Schaefer, U. Klotz, C. M. Lehr, The influence of chitosan content in cationic chitosan/PLGA nanoparticles on the delivery efficiency of antisense 2'-O-methyl-RNA directed against telomerase in lung cancer cells. </w:t>
      </w:r>
      <w:r w:rsidRPr="00EF6E4D">
        <w:rPr>
          <w:i/>
        </w:rPr>
        <w:t>Eur J Pharm Biopharm</w:t>
      </w:r>
      <w:r w:rsidRPr="00EF6E4D">
        <w:t xml:space="preserve"> </w:t>
      </w:r>
      <w:r w:rsidRPr="00EF6E4D">
        <w:rPr>
          <w:b/>
        </w:rPr>
        <w:t>72</w:t>
      </w:r>
      <w:r w:rsidRPr="00EF6E4D">
        <w:t>, 358-369 (2009).</w:t>
      </w:r>
      <w:bookmarkEnd w:id="29"/>
    </w:p>
    <w:p w14:paraId="42698692" w14:textId="77777777" w:rsidR="00EF6E4D" w:rsidRPr="00EF6E4D" w:rsidRDefault="00EF6E4D" w:rsidP="00EF6E4D">
      <w:pPr>
        <w:pStyle w:val="EndNoteBibliography"/>
        <w:ind w:left="720" w:hanging="720"/>
      </w:pPr>
      <w:bookmarkStart w:id="30" w:name="_ENREF_29"/>
      <w:r w:rsidRPr="00EF6E4D">
        <w:t>29.</w:t>
      </w:r>
      <w:r w:rsidRPr="00EF6E4D">
        <w:tab/>
        <w:t xml:space="preserve">J. K. Polansky, K. Kretschmer, J. Freyer, S. Floess, A. Garbe, U. Baron, S. Olek, A. Hamann, H. von Boehmer, J. Huehn, DNA methylation controls Foxp3 gene expression. </w:t>
      </w:r>
      <w:r w:rsidRPr="00EF6E4D">
        <w:rPr>
          <w:i/>
        </w:rPr>
        <w:t>European journal of immunology</w:t>
      </w:r>
      <w:r w:rsidRPr="00EF6E4D">
        <w:t xml:space="preserve"> </w:t>
      </w:r>
      <w:r w:rsidRPr="00EF6E4D">
        <w:rPr>
          <w:b/>
        </w:rPr>
        <w:t>38</w:t>
      </w:r>
      <w:r w:rsidRPr="00EF6E4D">
        <w:t>, 1654-1663 (2008).</w:t>
      </w:r>
      <w:bookmarkEnd w:id="30"/>
    </w:p>
    <w:p w14:paraId="5CF32563" w14:textId="77777777" w:rsidR="00EF6E4D" w:rsidRPr="00EF6E4D" w:rsidRDefault="00EF6E4D" w:rsidP="00EF6E4D">
      <w:pPr>
        <w:pStyle w:val="EndNoteBibliography"/>
        <w:ind w:left="720" w:hanging="720"/>
      </w:pPr>
      <w:bookmarkStart w:id="31" w:name="_ENREF_30"/>
      <w:r w:rsidRPr="00EF6E4D">
        <w:t>30.</w:t>
      </w:r>
      <w:r w:rsidRPr="00EF6E4D">
        <w:tab/>
        <w:t xml:space="preserve">D. G. Alleva, P. D. Crowe, L. Jin, W. W. Kwok, N. Ling, M. Gottschalk, P. J. Conlon, P. A. Gottlieb, A. L. Putnam, A. Gaur, A disease-associated cellular immune response in type 1 diabetics to an immunodominant epitope of insulin. </w:t>
      </w:r>
      <w:r w:rsidRPr="00EF6E4D">
        <w:rPr>
          <w:i/>
        </w:rPr>
        <w:t>The Journal of clinical investigation</w:t>
      </w:r>
      <w:r w:rsidRPr="00EF6E4D">
        <w:t xml:space="preserve"> </w:t>
      </w:r>
      <w:r w:rsidRPr="00EF6E4D">
        <w:rPr>
          <w:b/>
        </w:rPr>
        <w:t>107</w:t>
      </w:r>
      <w:r w:rsidRPr="00EF6E4D">
        <w:t>, 173-180 (2001).</w:t>
      </w:r>
      <w:bookmarkEnd w:id="31"/>
    </w:p>
    <w:p w14:paraId="06BC65DE" w14:textId="77777777" w:rsidR="00EF6E4D" w:rsidRPr="00EF6E4D" w:rsidRDefault="00EF6E4D" w:rsidP="00EF6E4D">
      <w:pPr>
        <w:pStyle w:val="EndNoteBibliography"/>
        <w:ind w:left="720" w:hanging="720"/>
      </w:pPr>
      <w:bookmarkStart w:id="32" w:name="_ENREF_31"/>
      <w:r w:rsidRPr="00EF6E4D">
        <w:t>31.</w:t>
      </w:r>
      <w:r w:rsidRPr="00EF6E4D">
        <w:tab/>
        <w:t xml:space="preserve">D. Daniel, R. G. Gill, N. Schloot, D. Wegmann, Epitope specificity, cytokine production profile and diabetogenic activity of insulin-specific T cell clones isolated from NOD mice. </w:t>
      </w:r>
      <w:r w:rsidRPr="00EF6E4D">
        <w:rPr>
          <w:i/>
        </w:rPr>
        <w:t>European journal of immunology</w:t>
      </w:r>
      <w:r w:rsidRPr="00EF6E4D">
        <w:t xml:space="preserve"> </w:t>
      </w:r>
      <w:r w:rsidRPr="00EF6E4D">
        <w:rPr>
          <w:b/>
        </w:rPr>
        <w:t>25</w:t>
      </w:r>
      <w:r w:rsidRPr="00EF6E4D">
        <w:t>, 1056-1062 (1995).</w:t>
      </w:r>
      <w:bookmarkEnd w:id="32"/>
    </w:p>
    <w:p w14:paraId="41A257A2" w14:textId="77777777" w:rsidR="00EF6E4D" w:rsidRPr="00EF6E4D" w:rsidRDefault="00EF6E4D" w:rsidP="00EF6E4D">
      <w:pPr>
        <w:pStyle w:val="EndNoteBibliography"/>
        <w:ind w:left="720" w:hanging="720"/>
      </w:pPr>
      <w:bookmarkStart w:id="33" w:name="_ENREF_32"/>
      <w:r w:rsidRPr="00EF6E4D">
        <w:t>32.</w:t>
      </w:r>
      <w:r w:rsidRPr="00EF6E4D">
        <w:tab/>
        <w:t xml:space="preserve">D. R. Wegmann, M. Norbury-Glaser, D. Daniel, Insulin-specific T cells are a predominant component of islet infiltrates in pre-diabetic NOD mice. </w:t>
      </w:r>
      <w:r w:rsidRPr="00EF6E4D">
        <w:rPr>
          <w:i/>
        </w:rPr>
        <w:t>European journal of immunology</w:t>
      </w:r>
      <w:r w:rsidRPr="00EF6E4D">
        <w:t xml:space="preserve"> </w:t>
      </w:r>
      <w:r w:rsidRPr="00EF6E4D">
        <w:rPr>
          <w:b/>
        </w:rPr>
        <w:t>24</w:t>
      </w:r>
      <w:r w:rsidRPr="00EF6E4D">
        <w:t>, 1853-1857 (1994).</w:t>
      </w:r>
      <w:bookmarkEnd w:id="33"/>
    </w:p>
    <w:p w14:paraId="37A7EDFF" w14:textId="77777777" w:rsidR="00EF6E4D" w:rsidRPr="00EF6E4D" w:rsidRDefault="00EF6E4D" w:rsidP="00EF6E4D">
      <w:pPr>
        <w:pStyle w:val="EndNoteBibliography"/>
        <w:ind w:left="720" w:hanging="720"/>
      </w:pPr>
      <w:bookmarkStart w:id="34" w:name="_ENREF_33"/>
      <w:r w:rsidRPr="00EF6E4D">
        <w:t>33.</w:t>
      </w:r>
      <w:r w:rsidRPr="00EF6E4D">
        <w:tab/>
        <w:t xml:space="preserve">T. Kino, H. Takatori, I. Manoli, Y. Wang, A. Tiulpakov, M. R. Blackman, Y. A. Su, G. P. Chrousos, A. H. DeCherney, J. H. Segars, Brx mediates the response of lymphocytes to osmotic stress through the activation of NFAT5. </w:t>
      </w:r>
      <w:r w:rsidRPr="00EF6E4D">
        <w:rPr>
          <w:i/>
        </w:rPr>
        <w:t>Science signaling</w:t>
      </w:r>
      <w:r w:rsidRPr="00EF6E4D">
        <w:t xml:space="preserve"> </w:t>
      </w:r>
      <w:r w:rsidRPr="00EF6E4D">
        <w:rPr>
          <w:b/>
        </w:rPr>
        <w:t>2</w:t>
      </w:r>
      <w:r w:rsidRPr="00EF6E4D">
        <w:t>, ra5 (2009).</w:t>
      </w:r>
      <w:bookmarkEnd w:id="34"/>
    </w:p>
    <w:p w14:paraId="7C465165" w14:textId="77777777" w:rsidR="00EF6E4D" w:rsidRPr="00EF6E4D" w:rsidRDefault="00EF6E4D" w:rsidP="00EF6E4D">
      <w:pPr>
        <w:pStyle w:val="EndNoteBibliography"/>
        <w:ind w:left="720" w:hanging="720"/>
      </w:pPr>
      <w:bookmarkStart w:id="35" w:name="_ENREF_34"/>
      <w:r w:rsidRPr="00EF6E4D">
        <w:t>34.</w:t>
      </w:r>
      <w:r w:rsidRPr="00EF6E4D">
        <w:tab/>
        <w:t xml:space="preserve">C. Kuper, F. X. Beck, W. Neuhofer, Generation of a conditional knockout allele for the NFAT5 gene in mice. </w:t>
      </w:r>
      <w:r w:rsidRPr="00EF6E4D">
        <w:rPr>
          <w:i/>
        </w:rPr>
        <w:t>Frontiers in physiology</w:t>
      </w:r>
      <w:r w:rsidRPr="00EF6E4D">
        <w:t xml:space="preserve"> </w:t>
      </w:r>
      <w:r w:rsidRPr="00EF6E4D">
        <w:rPr>
          <w:b/>
        </w:rPr>
        <w:t>5</w:t>
      </w:r>
      <w:r w:rsidRPr="00EF6E4D">
        <w:t>, 507 (2014).</w:t>
      </w:r>
      <w:bookmarkEnd w:id="35"/>
    </w:p>
    <w:p w14:paraId="4135042C" w14:textId="77777777" w:rsidR="00EF6E4D" w:rsidRPr="00EF6E4D" w:rsidRDefault="00EF6E4D" w:rsidP="00EF6E4D">
      <w:pPr>
        <w:pStyle w:val="EndNoteBibliography"/>
        <w:ind w:left="720" w:hanging="720"/>
      </w:pPr>
      <w:bookmarkStart w:id="36" w:name="_ENREF_35"/>
      <w:r w:rsidRPr="00EF6E4D">
        <w:t>35.</w:t>
      </w:r>
      <w:r w:rsidRPr="00EF6E4D">
        <w:tab/>
        <w:t xml:space="preserve">A. Ortega-Molina, A. Efeyan, E. Lopez-Guadamillas, M. Munoz-Martin, G. Gomez-Lopez, M. Canamero, F. Mulero, J. Pastor, S. Martinez, E. Romanos, M. Mar Gonzalez-Barroso, E. Rial, A. M. Valverde, J. R. Bischoff, M. Serrano, Pten positively regulates brown adipose function, energy expenditure, and longevity. </w:t>
      </w:r>
      <w:r w:rsidRPr="00EF6E4D">
        <w:rPr>
          <w:i/>
        </w:rPr>
        <w:t>Cell Metab</w:t>
      </w:r>
      <w:r w:rsidRPr="00EF6E4D">
        <w:t xml:space="preserve"> </w:t>
      </w:r>
      <w:r w:rsidRPr="00EF6E4D">
        <w:rPr>
          <w:b/>
        </w:rPr>
        <w:t>15</w:t>
      </w:r>
      <w:r w:rsidRPr="00EF6E4D">
        <w:t>, 382-394 (2012).</w:t>
      </w:r>
      <w:bookmarkEnd w:id="36"/>
    </w:p>
    <w:p w14:paraId="2CF7A3A3" w14:textId="77777777" w:rsidR="00EF6E4D" w:rsidRPr="00EF6E4D" w:rsidRDefault="00EF6E4D" w:rsidP="00EF6E4D">
      <w:pPr>
        <w:pStyle w:val="EndNoteBibliography"/>
        <w:ind w:left="720" w:hanging="720"/>
      </w:pPr>
      <w:bookmarkStart w:id="37" w:name="_ENREF_36"/>
      <w:r w:rsidRPr="00EF6E4D">
        <w:t>36.</w:t>
      </w:r>
      <w:r w:rsidRPr="00EF6E4D">
        <w:tab/>
        <w:t xml:space="preserve">E. J. Han, H. Y. Kim, N. Lee, N. H. Kim, S. A. Yoo, H. M. Kwon, D. M. Jue, Y. J. Park, C. S. Cho, T. Q. De, D. Y. Jeong, H. J. Lim, W. K. Park, G. H. Lee, H. Cho, W. U. Kim, Suppression of NFAT5-mediated Inflammation and Chronic Arthritis by Novel kappaB-binding Inhibitors. </w:t>
      </w:r>
      <w:r w:rsidRPr="00EF6E4D">
        <w:rPr>
          <w:i/>
        </w:rPr>
        <w:t>EBioMedicine</w:t>
      </w:r>
      <w:r w:rsidRPr="00EF6E4D">
        <w:t xml:space="preserve"> </w:t>
      </w:r>
      <w:r w:rsidRPr="00EF6E4D">
        <w:rPr>
          <w:b/>
        </w:rPr>
        <w:t>18</w:t>
      </w:r>
      <w:r w:rsidRPr="00EF6E4D">
        <w:t>, 261-273 (2017).</w:t>
      </w:r>
      <w:bookmarkEnd w:id="37"/>
    </w:p>
    <w:p w14:paraId="57CC1047" w14:textId="77777777" w:rsidR="00EF6E4D" w:rsidRPr="00EF6E4D" w:rsidRDefault="00EF6E4D" w:rsidP="00EF6E4D">
      <w:pPr>
        <w:pStyle w:val="EndNoteBibliography"/>
        <w:ind w:left="720" w:hanging="720"/>
      </w:pPr>
      <w:bookmarkStart w:id="38" w:name="_ENREF_37"/>
      <w:r w:rsidRPr="00EF6E4D">
        <w:lastRenderedPageBreak/>
        <w:t>37.</w:t>
      </w:r>
      <w:r w:rsidRPr="00EF6E4D">
        <w:tab/>
        <w:t xml:space="preserve">P. Achenbach, M. Hummel, L. Thumer, H. Boerschmann, D. Hofelmann, A. G. Ziegler, Characteristics of rapid vs slow progression to type 1 diabetes in multiple islet autoantibody-positive children. </w:t>
      </w:r>
      <w:r w:rsidRPr="00EF6E4D">
        <w:rPr>
          <w:i/>
        </w:rPr>
        <w:t>Diabetologia</w:t>
      </w:r>
      <w:r w:rsidRPr="00EF6E4D">
        <w:t xml:space="preserve"> </w:t>
      </w:r>
      <w:r w:rsidRPr="00EF6E4D">
        <w:rPr>
          <w:b/>
        </w:rPr>
        <w:t>56</w:t>
      </w:r>
      <w:r w:rsidRPr="00EF6E4D">
        <w:t>, 1615-1622 (2013).</w:t>
      </w:r>
      <w:bookmarkEnd w:id="38"/>
    </w:p>
    <w:p w14:paraId="064C5C26" w14:textId="77777777" w:rsidR="00EF6E4D" w:rsidRPr="00EF6E4D" w:rsidRDefault="00EF6E4D" w:rsidP="00EF6E4D">
      <w:pPr>
        <w:pStyle w:val="EndNoteBibliography"/>
        <w:ind w:left="720" w:hanging="720"/>
      </w:pPr>
      <w:bookmarkStart w:id="39" w:name="_ENREF_38"/>
      <w:r w:rsidRPr="00EF6E4D">
        <w:t>38.</w:t>
      </w:r>
      <w:r w:rsidRPr="00EF6E4D">
        <w:tab/>
        <w:t xml:space="preserve">A. Wilczynska, M. Bushell, The complexity of miRNA-mediated repression. </w:t>
      </w:r>
      <w:r w:rsidRPr="00EF6E4D">
        <w:rPr>
          <w:i/>
        </w:rPr>
        <w:t>Cell death and differentiation</w:t>
      </w:r>
      <w:r w:rsidRPr="00EF6E4D">
        <w:t xml:space="preserve"> </w:t>
      </w:r>
      <w:r w:rsidRPr="00EF6E4D">
        <w:rPr>
          <w:b/>
        </w:rPr>
        <w:t>22</w:t>
      </w:r>
      <w:r w:rsidRPr="00EF6E4D">
        <w:t>, 22-33 (2015).</w:t>
      </w:r>
      <w:bookmarkEnd w:id="39"/>
    </w:p>
    <w:p w14:paraId="22A73D31" w14:textId="77777777" w:rsidR="00EF6E4D" w:rsidRPr="00EF6E4D" w:rsidRDefault="00EF6E4D" w:rsidP="00EF6E4D">
      <w:pPr>
        <w:pStyle w:val="EndNoteBibliography"/>
        <w:ind w:left="720" w:hanging="720"/>
      </w:pPr>
      <w:bookmarkStart w:id="40" w:name="_ENREF_39"/>
      <w:r w:rsidRPr="00EF6E4D">
        <w:t>39.</w:t>
      </w:r>
      <w:r w:rsidRPr="00EF6E4D">
        <w:tab/>
        <w:t xml:space="preserve">W. Ouyang, O. Beckett, Q. Ma, J. H. Paik, R. A. DePinho, M. O. Li, Foxo proteins cooperatively control the differentiation of Foxp3+ regulatory T cells. </w:t>
      </w:r>
      <w:r w:rsidRPr="00EF6E4D">
        <w:rPr>
          <w:i/>
        </w:rPr>
        <w:t>Nature immunology</w:t>
      </w:r>
      <w:r w:rsidRPr="00EF6E4D">
        <w:t xml:space="preserve"> </w:t>
      </w:r>
      <w:r w:rsidRPr="00EF6E4D">
        <w:rPr>
          <w:b/>
        </w:rPr>
        <w:t>11</w:t>
      </w:r>
      <w:r w:rsidRPr="00EF6E4D">
        <w:t>, 618-627 (2010).</w:t>
      </w:r>
      <w:bookmarkEnd w:id="40"/>
    </w:p>
    <w:p w14:paraId="72E5D9B0" w14:textId="77777777" w:rsidR="00EF6E4D" w:rsidRPr="00EF6E4D" w:rsidRDefault="00EF6E4D" w:rsidP="00EF6E4D">
      <w:pPr>
        <w:pStyle w:val="EndNoteBibliography"/>
        <w:ind w:left="720" w:hanging="720"/>
      </w:pPr>
      <w:bookmarkStart w:id="41" w:name="_ENREF_40"/>
      <w:r w:rsidRPr="00EF6E4D">
        <w:t>40.</w:t>
      </w:r>
      <w:r w:rsidRPr="00EF6E4D">
        <w:tab/>
        <w:t xml:space="preserve">A. G. Ziegler, M. Hummel, M. Schenker, E. Bonifacio, Autoantibody appearance and risk for development of childhood diabetes in offspring of parents with type 1 diabetes: the 2-year analysis of the German BABYDIAB Study. </w:t>
      </w:r>
      <w:r w:rsidRPr="00EF6E4D">
        <w:rPr>
          <w:i/>
        </w:rPr>
        <w:t>Diabetes</w:t>
      </w:r>
      <w:r w:rsidRPr="00EF6E4D">
        <w:t xml:space="preserve"> </w:t>
      </w:r>
      <w:r w:rsidRPr="00EF6E4D">
        <w:rPr>
          <w:b/>
        </w:rPr>
        <w:t>48</w:t>
      </w:r>
      <w:r w:rsidRPr="00EF6E4D">
        <w:t>, 460-468 (1999).</w:t>
      </w:r>
      <w:bookmarkEnd w:id="41"/>
    </w:p>
    <w:p w14:paraId="2EDC5B78" w14:textId="77777777" w:rsidR="00EF6E4D" w:rsidRPr="00EF6E4D" w:rsidRDefault="00EF6E4D" w:rsidP="00EF6E4D">
      <w:pPr>
        <w:pStyle w:val="EndNoteBibliography"/>
        <w:ind w:left="720" w:hanging="720"/>
      </w:pPr>
      <w:bookmarkStart w:id="42" w:name="_ENREF_41"/>
      <w:r w:rsidRPr="00EF6E4D">
        <w:t>41.</w:t>
      </w:r>
      <w:r w:rsidRPr="00EF6E4D">
        <w:tab/>
        <w:t xml:space="preserve">A.-G. Ziegler, E. Bonifacio, Age-related islet autoantibody incidence in offspring of patients with type 1 diabetes. </w:t>
      </w:r>
      <w:r w:rsidRPr="00EF6E4D">
        <w:rPr>
          <w:i/>
        </w:rPr>
        <w:t>Diabetologia</w:t>
      </w:r>
      <w:r w:rsidRPr="00EF6E4D">
        <w:t xml:space="preserve"> </w:t>
      </w:r>
      <w:r w:rsidRPr="00EF6E4D">
        <w:rPr>
          <w:b/>
        </w:rPr>
        <w:t>55</w:t>
      </w:r>
      <w:r w:rsidRPr="00EF6E4D">
        <w:t>, 1937-1943 (2012).</w:t>
      </w:r>
      <w:bookmarkEnd w:id="42"/>
    </w:p>
    <w:p w14:paraId="19891420" w14:textId="77777777" w:rsidR="00EF6E4D" w:rsidRPr="00EF6E4D" w:rsidRDefault="00EF6E4D" w:rsidP="00EF6E4D">
      <w:pPr>
        <w:pStyle w:val="EndNoteBibliography"/>
        <w:ind w:left="720" w:hanging="720"/>
      </w:pPr>
      <w:bookmarkStart w:id="43" w:name="_ENREF_42"/>
      <w:r w:rsidRPr="00EF6E4D">
        <w:t>42.</w:t>
      </w:r>
      <w:r w:rsidRPr="00EF6E4D">
        <w:tab/>
        <w:t xml:space="preserve">P. Achenbach, V. Lampasona, U. Landherr, K. Koczwara, S. Krause, H. Grallert, C. Winkler, M. Pfluger, T. Illig, E. Bonifacio, A. G. Ziegler, Autoantibodies to zinc transporter 8 and SLC30A8 genotype stratify type 1 diabetes risk. </w:t>
      </w:r>
      <w:r w:rsidRPr="00EF6E4D">
        <w:rPr>
          <w:i/>
        </w:rPr>
        <w:t>Diabetologia</w:t>
      </w:r>
      <w:r w:rsidRPr="00EF6E4D">
        <w:t xml:space="preserve"> </w:t>
      </w:r>
      <w:r w:rsidRPr="00EF6E4D">
        <w:rPr>
          <w:b/>
        </w:rPr>
        <w:t>52</w:t>
      </w:r>
      <w:r w:rsidRPr="00EF6E4D">
        <w:t>, 1881-1888 (2009).</w:t>
      </w:r>
      <w:bookmarkEnd w:id="43"/>
    </w:p>
    <w:p w14:paraId="7A520ECC" w14:textId="77777777" w:rsidR="00EF6E4D" w:rsidRPr="00EF6E4D" w:rsidRDefault="00EF6E4D" w:rsidP="00EF6E4D">
      <w:pPr>
        <w:pStyle w:val="EndNoteBibliography"/>
        <w:ind w:left="720" w:hanging="720"/>
      </w:pPr>
      <w:bookmarkStart w:id="44" w:name="_ENREF_43"/>
      <w:r w:rsidRPr="00EF6E4D">
        <w:t>43.</w:t>
      </w:r>
      <w:r w:rsidRPr="00EF6E4D">
        <w:tab/>
        <w:t xml:space="preserve">N. Babaya, E. Liu, D. Miao, M. Li, L. Yu, G. Eisenbarth, Murine High Specificity / Sensitivity Competitive Europium Insulin Autoantibody Assay. </w:t>
      </w:r>
      <w:r w:rsidRPr="00EF6E4D">
        <w:rPr>
          <w:i/>
        </w:rPr>
        <w:t>Diabetes Technology &amp; Therapeutics</w:t>
      </w:r>
      <w:r w:rsidRPr="00EF6E4D">
        <w:t xml:space="preserve"> </w:t>
      </w:r>
      <w:r w:rsidRPr="00EF6E4D">
        <w:rPr>
          <w:b/>
        </w:rPr>
        <w:t>11</w:t>
      </w:r>
      <w:r w:rsidRPr="00EF6E4D">
        <w:t>, 227-233 (2009).</w:t>
      </w:r>
      <w:bookmarkEnd w:id="44"/>
    </w:p>
    <w:p w14:paraId="793FF120" w14:textId="77777777" w:rsidR="00EF6E4D" w:rsidRPr="00EF6E4D" w:rsidRDefault="00EF6E4D" w:rsidP="00EF6E4D">
      <w:pPr>
        <w:pStyle w:val="EndNoteBibliography"/>
        <w:ind w:left="720" w:hanging="720"/>
      </w:pPr>
      <w:bookmarkStart w:id="45" w:name="_ENREF_44"/>
      <w:r w:rsidRPr="00EF6E4D">
        <w:t>44.</w:t>
      </w:r>
      <w:r w:rsidRPr="00EF6E4D">
        <w:tab/>
        <w:t xml:space="preserve">B. Krishnamurthy, N. L. Dudek, M. D. McKenzie, A. W. Purcell, A. G. Brooks, S. Gellert, P. G. Colman, L. C. Harrison, A. M. Lew, H. E. Thomas, T. W. Kay, Responses against islet antigens in NOD mice are prevented by tolerance to proinsulin but not IGRP. </w:t>
      </w:r>
      <w:r w:rsidRPr="00EF6E4D">
        <w:rPr>
          <w:i/>
        </w:rPr>
        <w:t>The Journal of clinical investigation</w:t>
      </w:r>
      <w:r w:rsidRPr="00EF6E4D">
        <w:t xml:space="preserve"> </w:t>
      </w:r>
      <w:r w:rsidRPr="00EF6E4D">
        <w:rPr>
          <w:b/>
        </w:rPr>
        <w:t>116</w:t>
      </w:r>
      <w:r w:rsidRPr="00EF6E4D">
        <w:t>, 3258-3265 (2006).</w:t>
      </w:r>
      <w:bookmarkEnd w:id="45"/>
    </w:p>
    <w:p w14:paraId="2DA7CD6C" w14:textId="77777777" w:rsidR="00EF6E4D" w:rsidRPr="00EF6E4D" w:rsidRDefault="00EF6E4D" w:rsidP="00EF6E4D">
      <w:pPr>
        <w:pStyle w:val="EndNoteBibliography"/>
        <w:ind w:left="720" w:hanging="720"/>
      </w:pPr>
      <w:bookmarkStart w:id="46" w:name="_ENREF_45"/>
      <w:r w:rsidRPr="00EF6E4D">
        <w:t>45.</w:t>
      </w:r>
      <w:r w:rsidRPr="00EF6E4D">
        <w:tab/>
        <w:t xml:space="preserve">F. Crawford, B. Stadinski, N. Jin, A. Michels, M. Nakayama, P. Pratt, P. Marrack, G. Eisenbarth, J. W. Kappler, Specificity and detection of insulin-reactive CD4+ T cells in type 1 diabetes in the nonobese diabetic (NOD) mouse. </w:t>
      </w:r>
      <w:r w:rsidRPr="00EF6E4D">
        <w:rPr>
          <w:i/>
        </w:rPr>
        <w:t>Proceedings of the National Academy of Sciences of the United States of America</w:t>
      </w:r>
      <w:r w:rsidRPr="00EF6E4D">
        <w:t xml:space="preserve"> </w:t>
      </w:r>
      <w:r w:rsidRPr="00EF6E4D">
        <w:rPr>
          <w:b/>
        </w:rPr>
        <w:t>108</w:t>
      </w:r>
      <w:r w:rsidRPr="00EF6E4D">
        <w:t>, 16729-16734 (2011).</w:t>
      </w:r>
      <w:bookmarkEnd w:id="46"/>
    </w:p>
    <w:p w14:paraId="156492C6" w14:textId="4D50BE78" w:rsidR="00946D0F" w:rsidRPr="00946D0F" w:rsidRDefault="00BB377F" w:rsidP="00946D0F">
      <w:pPr>
        <w:pStyle w:val="EndNoteBibliography"/>
        <w:ind w:left="720" w:hanging="720"/>
      </w:pPr>
      <w:r>
        <w:rPr>
          <w:bCs/>
        </w:rPr>
        <w:fldChar w:fldCharType="end"/>
      </w:r>
      <w:bookmarkStart w:id="47" w:name="_ENREF_46"/>
      <w:r w:rsidR="00946D0F" w:rsidRPr="00946D0F">
        <w:t>46.</w:t>
      </w:r>
      <w:r w:rsidR="00946D0F" w:rsidRPr="00946D0F">
        <w:tab/>
        <w:t xml:space="preserve">K. H. Lee, K. W. Wucherpfennig, D. C. Wiley, Structure of a human insulin peptide-HLA-DQ8 complex and susceptibility to type 1 diabetes. </w:t>
      </w:r>
      <w:r w:rsidR="00946D0F" w:rsidRPr="00946D0F">
        <w:rPr>
          <w:i/>
        </w:rPr>
        <w:t>Nature immunology</w:t>
      </w:r>
      <w:r w:rsidR="00946D0F" w:rsidRPr="00946D0F">
        <w:t xml:space="preserve"> </w:t>
      </w:r>
      <w:r w:rsidR="00946D0F" w:rsidRPr="00946D0F">
        <w:rPr>
          <w:b/>
        </w:rPr>
        <w:t>2</w:t>
      </w:r>
      <w:r w:rsidR="00946D0F" w:rsidRPr="00946D0F">
        <w:t>, 501-507 (2001).</w:t>
      </w:r>
      <w:bookmarkEnd w:id="47"/>
    </w:p>
    <w:p w14:paraId="4E5F6236" w14:textId="77777777" w:rsidR="00946D0F" w:rsidRPr="00946D0F" w:rsidRDefault="00946D0F" w:rsidP="00946D0F">
      <w:pPr>
        <w:pStyle w:val="EndNoteBibliography"/>
        <w:ind w:left="720" w:hanging="720"/>
      </w:pPr>
      <w:bookmarkStart w:id="48" w:name="_ENREF_47"/>
      <w:r w:rsidRPr="00946D0F">
        <w:t>47.</w:t>
      </w:r>
      <w:r w:rsidRPr="00946D0F">
        <w:tab/>
        <w:t xml:space="preserve">M. V. Maus, J. L. Riley, W. W. Kwok, G. T. Nepom, C. H. June, HLA tetramer-based artificial antigen-presenting cells for stimulation of CD4+ T cells. </w:t>
      </w:r>
      <w:r w:rsidRPr="00946D0F">
        <w:rPr>
          <w:i/>
        </w:rPr>
        <w:t>Clinical Immunology</w:t>
      </w:r>
      <w:r w:rsidRPr="00946D0F">
        <w:t xml:space="preserve"> </w:t>
      </w:r>
      <w:r w:rsidRPr="00946D0F">
        <w:rPr>
          <w:b/>
        </w:rPr>
        <w:t>106</w:t>
      </w:r>
      <w:r w:rsidRPr="00946D0F">
        <w:t>, 16-22 (2003).</w:t>
      </w:r>
      <w:bookmarkEnd w:id="48"/>
    </w:p>
    <w:p w14:paraId="3C4798DE" w14:textId="77777777" w:rsidR="00946D0F" w:rsidRPr="00946D0F" w:rsidRDefault="00946D0F" w:rsidP="00946D0F">
      <w:pPr>
        <w:pStyle w:val="EndNoteBibliography"/>
        <w:ind w:left="720" w:hanging="720"/>
      </w:pPr>
      <w:bookmarkStart w:id="49" w:name="_ENREF_48"/>
      <w:r w:rsidRPr="00946D0F">
        <w:t>48.</w:t>
      </w:r>
      <w:r w:rsidRPr="00946D0F">
        <w:tab/>
        <w:t xml:space="preserve">Y. Kong, Btrim: a fast, lightweight adapter and quality trimming program for next-generation sequencing technologies. </w:t>
      </w:r>
      <w:r w:rsidRPr="00946D0F">
        <w:rPr>
          <w:i/>
        </w:rPr>
        <w:t>Genomics</w:t>
      </w:r>
      <w:r w:rsidRPr="00946D0F">
        <w:t xml:space="preserve"> </w:t>
      </w:r>
      <w:r w:rsidRPr="00946D0F">
        <w:rPr>
          <w:b/>
        </w:rPr>
        <w:t>98</w:t>
      </w:r>
      <w:r w:rsidRPr="00946D0F">
        <w:t>, 152-153 (2011).</w:t>
      </w:r>
      <w:bookmarkEnd w:id="49"/>
    </w:p>
    <w:p w14:paraId="21C06207" w14:textId="77777777" w:rsidR="00946D0F" w:rsidRPr="00946D0F" w:rsidRDefault="00946D0F" w:rsidP="00946D0F">
      <w:pPr>
        <w:pStyle w:val="EndNoteBibliography"/>
        <w:ind w:left="720" w:hanging="720"/>
      </w:pPr>
      <w:bookmarkStart w:id="50" w:name="_ENREF_49"/>
      <w:r w:rsidRPr="00946D0F">
        <w:t>49.</w:t>
      </w:r>
      <w:r w:rsidRPr="00946D0F">
        <w:tab/>
        <w:t xml:space="preserve">B. Langmead, C. Trapnell, M. Pop, S. L. Salzberg, Ultrafast and memory-efficient alignment of short DNA sequences to the human genome. </w:t>
      </w:r>
      <w:r w:rsidRPr="00946D0F">
        <w:rPr>
          <w:i/>
        </w:rPr>
        <w:t>Genome Biol</w:t>
      </w:r>
      <w:r w:rsidRPr="00946D0F">
        <w:t xml:space="preserve"> </w:t>
      </w:r>
      <w:r w:rsidRPr="00946D0F">
        <w:rPr>
          <w:b/>
        </w:rPr>
        <w:t>10</w:t>
      </w:r>
      <w:r w:rsidRPr="00946D0F">
        <w:t>, R25 (2009).</w:t>
      </w:r>
      <w:bookmarkEnd w:id="50"/>
    </w:p>
    <w:p w14:paraId="6C7D772A" w14:textId="77777777" w:rsidR="00946D0F" w:rsidRPr="00946D0F" w:rsidRDefault="00946D0F" w:rsidP="00946D0F">
      <w:pPr>
        <w:pStyle w:val="EndNoteBibliography"/>
        <w:ind w:left="720" w:hanging="720"/>
      </w:pPr>
      <w:bookmarkStart w:id="51" w:name="_ENREF_50"/>
      <w:r w:rsidRPr="00946D0F">
        <w:t>50.</w:t>
      </w:r>
      <w:r w:rsidRPr="00946D0F">
        <w:tab/>
        <w:t xml:space="preserve">A. Kozomara, S. Griffiths-Jones, miRBase: annotating high confidence microRNAs using deep sequencing data. </w:t>
      </w:r>
      <w:r w:rsidRPr="00946D0F">
        <w:rPr>
          <w:i/>
        </w:rPr>
        <w:t>Nucleic Acids Res</w:t>
      </w:r>
      <w:r w:rsidRPr="00946D0F">
        <w:t xml:space="preserve"> </w:t>
      </w:r>
      <w:r w:rsidRPr="00946D0F">
        <w:rPr>
          <w:b/>
        </w:rPr>
        <w:t>42</w:t>
      </w:r>
      <w:r w:rsidRPr="00946D0F">
        <w:t>, D68-73 (2014).</w:t>
      </w:r>
      <w:bookmarkEnd w:id="51"/>
    </w:p>
    <w:p w14:paraId="2451712F" w14:textId="77777777" w:rsidR="00946D0F" w:rsidRPr="00946D0F" w:rsidRDefault="00946D0F" w:rsidP="00946D0F">
      <w:pPr>
        <w:pStyle w:val="EndNoteBibliography"/>
        <w:ind w:left="720" w:hanging="720"/>
      </w:pPr>
      <w:bookmarkStart w:id="52" w:name="_ENREF_51"/>
      <w:r w:rsidRPr="00946D0F">
        <w:t>51.</w:t>
      </w:r>
      <w:r w:rsidRPr="00946D0F">
        <w:tab/>
        <w:t xml:space="preserve">B. Langmead, S. L. Salzberg, Fast gapped-read alignment with Bowtie 2. </w:t>
      </w:r>
      <w:r w:rsidRPr="00946D0F">
        <w:rPr>
          <w:i/>
        </w:rPr>
        <w:t>Nature methods</w:t>
      </w:r>
      <w:r w:rsidRPr="00946D0F">
        <w:t xml:space="preserve"> </w:t>
      </w:r>
      <w:r w:rsidRPr="00946D0F">
        <w:rPr>
          <w:b/>
        </w:rPr>
        <w:t>9</w:t>
      </w:r>
      <w:r w:rsidRPr="00946D0F">
        <w:t>, 357-359 (2012).</w:t>
      </w:r>
      <w:bookmarkEnd w:id="52"/>
    </w:p>
    <w:p w14:paraId="636FD357" w14:textId="77777777" w:rsidR="00946D0F" w:rsidRPr="00946D0F" w:rsidRDefault="00946D0F" w:rsidP="00946D0F">
      <w:pPr>
        <w:pStyle w:val="EndNoteBibliography"/>
        <w:ind w:left="720" w:hanging="720"/>
      </w:pPr>
      <w:bookmarkStart w:id="53" w:name="_ENREF_52"/>
      <w:r w:rsidRPr="00946D0F">
        <w:t>52.</w:t>
      </w:r>
      <w:r w:rsidRPr="00946D0F">
        <w:tab/>
        <w:t xml:space="preserve">B. Weiss, U. F. Schaefer, J. Zapp, A. Lamprecht, A. Stallmach, C. M. Lehr, Nanoparticles made of fluorescence-labelled Poly(L-lactide-co-glycolide): preparation, stability, and biocompatibility. </w:t>
      </w:r>
      <w:r w:rsidRPr="00946D0F">
        <w:rPr>
          <w:i/>
        </w:rPr>
        <w:t>J Nanosci Nanotechnol</w:t>
      </w:r>
      <w:r w:rsidRPr="00946D0F">
        <w:t xml:space="preserve"> </w:t>
      </w:r>
      <w:r w:rsidRPr="00946D0F">
        <w:rPr>
          <w:b/>
        </w:rPr>
        <w:t>6</w:t>
      </w:r>
      <w:r w:rsidRPr="00946D0F">
        <w:t>, 3048-3056 (2006).</w:t>
      </w:r>
      <w:bookmarkEnd w:id="53"/>
    </w:p>
    <w:p w14:paraId="540BA472" w14:textId="77777777" w:rsidR="00946D0F" w:rsidRPr="00946D0F" w:rsidRDefault="00946D0F" w:rsidP="00946D0F">
      <w:pPr>
        <w:pStyle w:val="EndNoteBibliography"/>
        <w:ind w:left="720" w:hanging="720"/>
      </w:pPr>
      <w:bookmarkStart w:id="54" w:name="_ENREF_53"/>
      <w:r w:rsidRPr="00946D0F">
        <w:lastRenderedPageBreak/>
        <w:t>53.</w:t>
      </w:r>
      <w:r w:rsidRPr="00946D0F">
        <w:tab/>
        <w:t xml:space="preserve">U. Baron, S. Floess, G. Wieczorek, K. Baumann, A. Grutzkau, J. Dong, A. Thiel, T. J. Boeld, P. Hoffmann, M. Edinger, I. Turbachova, A. Hamann, S. Olek, J. Huehn, DNA demethylation in the human FOXP3 locus discriminates regulatory T cells from activated FOXP3(+) conventional T cells. </w:t>
      </w:r>
      <w:r w:rsidRPr="00946D0F">
        <w:rPr>
          <w:i/>
        </w:rPr>
        <w:t>European journal of immunology</w:t>
      </w:r>
      <w:r w:rsidRPr="00946D0F">
        <w:t xml:space="preserve"> </w:t>
      </w:r>
      <w:r w:rsidRPr="00946D0F">
        <w:rPr>
          <w:b/>
        </w:rPr>
        <w:t>37</w:t>
      </w:r>
      <w:r w:rsidRPr="00946D0F">
        <w:t>, 2378-2389 (2007).</w:t>
      </w:r>
      <w:bookmarkEnd w:id="54"/>
    </w:p>
    <w:p w14:paraId="5DB07C35" w14:textId="77777777" w:rsidR="00946D0F" w:rsidRPr="00946D0F" w:rsidRDefault="00946D0F" w:rsidP="00946D0F">
      <w:pPr>
        <w:pStyle w:val="EndNoteBibliography"/>
        <w:ind w:left="720" w:hanging="720"/>
      </w:pPr>
      <w:bookmarkStart w:id="55" w:name="_ENREF_54"/>
      <w:r w:rsidRPr="00946D0F">
        <w:t>54.</w:t>
      </w:r>
      <w:r w:rsidRPr="00946D0F">
        <w:tab/>
        <w:t xml:space="preserve">S. Floess, J. Freyer, C. Siewert, U. Baron, S. Olek, J. Polansky, K. Schlawe, H. D. Chang, T. Bopp, E. Schmitt, S. Klein-Hessling, E. Serfling, A. Hamann, J. Huehn, Epigenetic control of the foxp3 locus in regulatory T cells. </w:t>
      </w:r>
      <w:r w:rsidRPr="00946D0F">
        <w:rPr>
          <w:i/>
        </w:rPr>
        <w:t>PLoS biology</w:t>
      </w:r>
      <w:r w:rsidRPr="00946D0F">
        <w:t xml:space="preserve"> </w:t>
      </w:r>
      <w:r w:rsidRPr="00946D0F">
        <w:rPr>
          <w:b/>
        </w:rPr>
        <w:t>5</w:t>
      </w:r>
      <w:r w:rsidRPr="00946D0F">
        <w:t>, e38 (2007).</w:t>
      </w:r>
      <w:bookmarkEnd w:id="55"/>
    </w:p>
    <w:p w14:paraId="5699F271" w14:textId="77777777" w:rsidR="00946D0F" w:rsidRDefault="00946D0F" w:rsidP="00946D0F"/>
    <w:p w14:paraId="6CBE0F94" w14:textId="58356714" w:rsidR="00151568" w:rsidRPr="00151568" w:rsidRDefault="00151568" w:rsidP="001D5C59">
      <w:pPr>
        <w:pStyle w:val="EndNoteBibliography"/>
        <w:ind w:left="720" w:hanging="720"/>
      </w:pPr>
    </w:p>
    <w:p w14:paraId="526885C5" w14:textId="77777777" w:rsidR="00151568" w:rsidRDefault="00151568" w:rsidP="00151568"/>
    <w:p w14:paraId="702E5BAA" w14:textId="550F19CF" w:rsidR="009D4A2E" w:rsidRDefault="009D4A2E" w:rsidP="009D4A2E">
      <w:pPr>
        <w:spacing w:line="480" w:lineRule="auto"/>
        <w:jc w:val="both"/>
      </w:pPr>
    </w:p>
    <w:p w14:paraId="35A44F02" w14:textId="77777777" w:rsidR="009D4A2E" w:rsidRPr="00260540" w:rsidRDefault="009D4A2E" w:rsidP="009D4A2E">
      <w:pPr>
        <w:spacing w:line="480" w:lineRule="auto"/>
        <w:jc w:val="both"/>
      </w:pPr>
    </w:p>
    <w:p w14:paraId="3D7F8956" w14:textId="508078EC" w:rsidR="009D4A2E" w:rsidRPr="00260540" w:rsidRDefault="009D4A2E" w:rsidP="009D4A2E">
      <w:pPr>
        <w:pStyle w:val="Acknowledgement"/>
        <w:spacing w:line="480" w:lineRule="auto"/>
        <w:ind w:left="0" w:firstLine="0"/>
        <w:jc w:val="both"/>
        <w:rPr>
          <w:bCs/>
        </w:rPr>
      </w:pPr>
      <w:r w:rsidRPr="00260540">
        <w:rPr>
          <w:b/>
        </w:rPr>
        <w:t xml:space="preserve">Acknowledgments: </w:t>
      </w:r>
      <w:r w:rsidRPr="00260540">
        <w:rPr>
          <w:bCs/>
        </w:rPr>
        <w:t xml:space="preserve">The authors thank Ruth </w:t>
      </w:r>
      <w:proofErr w:type="spellStart"/>
      <w:r w:rsidRPr="00260540">
        <w:rPr>
          <w:bCs/>
        </w:rPr>
        <w:t>Chmiel</w:t>
      </w:r>
      <w:proofErr w:type="spellEnd"/>
      <w:r w:rsidRPr="00260540">
        <w:rPr>
          <w:bCs/>
        </w:rPr>
        <w:t xml:space="preserve">, Melanie Bunk, and Susanne Hummel for blood sample collection and patient follow-up, Claudia Matzke for support with insulin autoantibody analyses, Stella Fiedler for support with </w:t>
      </w:r>
      <w:proofErr w:type="spellStart"/>
      <w:r w:rsidRPr="00260540">
        <w:rPr>
          <w:bCs/>
        </w:rPr>
        <w:t>immunehistochemistry</w:t>
      </w:r>
      <w:proofErr w:type="spellEnd"/>
      <w:r w:rsidRPr="00260540">
        <w:rPr>
          <w:bCs/>
        </w:rPr>
        <w:t xml:space="preserve">, Manuel Serrano for providing PTEN </w:t>
      </w:r>
      <w:proofErr w:type="spellStart"/>
      <w:r w:rsidRPr="00260540">
        <w:rPr>
          <w:bCs/>
        </w:rPr>
        <w:t>Tg</w:t>
      </w:r>
      <w:proofErr w:type="spellEnd"/>
      <w:r w:rsidRPr="00260540">
        <w:rPr>
          <w:bCs/>
        </w:rPr>
        <w:t xml:space="preserve"> mice, Michael </w:t>
      </w:r>
      <w:proofErr w:type="spellStart"/>
      <w:r w:rsidRPr="00260540">
        <w:rPr>
          <w:bCs/>
        </w:rPr>
        <w:t>Pfaffl</w:t>
      </w:r>
      <w:proofErr w:type="spellEnd"/>
      <w:r w:rsidRPr="00260540">
        <w:rPr>
          <w:bCs/>
        </w:rPr>
        <w:t xml:space="preserve"> and the EMBL </w:t>
      </w:r>
      <w:proofErr w:type="spellStart"/>
      <w:r w:rsidRPr="00260540">
        <w:rPr>
          <w:bCs/>
        </w:rPr>
        <w:t>Genecore</w:t>
      </w:r>
      <w:proofErr w:type="spellEnd"/>
      <w:r w:rsidRPr="00260540">
        <w:rPr>
          <w:bCs/>
        </w:rPr>
        <w:t xml:space="preserve"> facility, especially Vladimir Benes, for providing analysis tools, and M.H. Tschöp for critical review of the manuscript. </w:t>
      </w:r>
      <w:r w:rsidRPr="005841BE">
        <w:rPr>
          <w:bCs/>
        </w:rPr>
        <w:t xml:space="preserve">Insulin-specific HLA-DQ8 restricted tetramer and monomer reagents were made available from the NIH Tetramer Core Facility under a material transfer agreement with this </w:t>
      </w:r>
      <w:r>
        <w:rPr>
          <w:bCs/>
        </w:rPr>
        <w:t>i</w:t>
      </w:r>
      <w:r w:rsidRPr="005841BE">
        <w:rPr>
          <w:bCs/>
        </w:rPr>
        <w:t>nstitution.</w:t>
      </w:r>
      <w:r>
        <w:rPr>
          <w:bCs/>
        </w:rPr>
        <w:t xml:space="preserve"> </w:t>
      </w:r>
      <w:proofErr w:type="spellStart"/>
      <w:r w:rsidRPr="005841BE">
        <w:rPr>
          <w:bCs/>
        </w:rPr>
        <w:t>Heeyeong</w:t>
      </w:r>
      <w:proofErr w:type="spellEnd"/>
      <w:r w:rsidRPr="005841BE">
        <w:rPr>
          <w:bCs/>
        </w:rPr>
        <w:t xml:space="preserve"> Cho, </w:t>
      </w:r>
      <w:proofErr w:type="spellStart"/>
      <w:r w:rsidRPr="005841BE">
        <w:rPr>
          <w:bCs/>
        </w:rPr>
        <w:t>Hee</w:t>
      </w:r>
      <w:proofErr w:type="spellEnd"/>
      <w:r w:rsidRPr="005841BE">
        <w:rPr>
          <w:bCs/>
        </w:rPr>
        <w:t xml:space="preserve">-Jong Lim, Ge </w:t>
      </w:r>
      <w:proofErr w:type="spellStart"/>
      <w:r w:rsidRPr="005841BE">
        <w:rPr>
          <w:bCs/>
        </w:rPr>
        <w:t>Hyeong</w:t>
      </w:r>
      <w:proofErr w:type="spellEnd"/>
      <w:r w:rsidRPr="005841BE">
        <w:rPr>
          <w:bCs/>
        </w:rPr>
        <w:t xml:space="preserve"> Lee, Woo </w:t>
      </w:r>
      <w:proofErr w:type="spellStart"/>
      <w:r w:rsidRPr="005841BE">
        <w:rPr>
          <w:bCs/>
        </w:rPr>
        <w:t>Kyu</w:t>
      </w:r>
      <w:proofErr w:type="spellEnd"/>
      <w:r w:rsidRPr="005841BE">
        <w:rPr>
          <w:bCs/>
        </w:rPr>
        <w:t xml:space="preserve"> Park, </w:t>
      </w:r>
      <w:proofErr w:type="spellStart"/>
      <w:r w:rsidRPr="005841BE">
        <w:rPr>
          <w:bCs/>
        </w:rPr>
        <w:t>Hyeon</w:t>
      </w:r>
      <w:proofErr w:type="spellEnd"/>
      <w:r w:rsidRPr="005841BE">
        <w:rPr>
          <w:bCs/>
        </w:rPr>
        <w:t xml:space="preserve"> Young Kim, </w:t>
      </w:r>
      <w:proofErr w:type="spellStart"/>
      <w:r w:rsidRPr="005841BE">
        <w:rPr>
          <w:bCs/>
        </w:rPr>
        <w:t>Dae</w:t>
      </w:r>
      <w:proofErr w:type="spellEnd"/>
      <w:r w:rsidRPr="005841BE">
        <w:rPr>
          <w:bCs/>
        </w:rPr>
        <w:t xml:space="preserve"> Young </w:t>
      </w:r>
      <w:proofErr w:type="spellStart"/>
      <w:r w:rsidRPr="005841BE">
        <w:rPr>
          <w:bCs/>
        </w:rPr>
        <w:t>Jeong</w:t>
      </w:r>
      <w:proofErr w:type="spellEnd"/>
      <w:r w:rsidRPr="005841BE">
        <w:rPr>
          <w:bCs/>
        </w:rPr>
        <w:t xml:space="preserve">, Wan </w:t>
      </w:r>
      <w:proofErr w:type="spellStart"/>
      <w:r w:rsidRPr="005841BE">
        <w:rPr>
          <w:bCs/>
        </w:rPr>
        <w:t>Uk</w:t>
      </w:r>
      <w:proofErr w:type="spellEnd"/>
      <w:r w:rsidRPr="005841BE">
        <w:rPr>
          <w:bCs/>
        </w:rPr>
        <w:t xml:space="preserve"> Kim, </w:t>
      </w:r>
      <w:proofErr w:type="spellStart"/>
      <w:r w:rsidRPr="005841BE">
        <w:rPr>
          <w:bCs/>
        </w:rPr>
        <w:t>Chul</w:t>
      </w:r>
      <w:proofErr w:type="spellEnd"/>
      <w:r w:rsidRPr="005841BE">
        <w:rPr>
          <w:bCs/>
        </w:rPr>
        <w:t xml:space="preserve"> Soo Cho, Su Jung Park, </w:t>
      </w:r>
      <w:proofErr w:type="spellStart"/>
      <w:r w:rsidRPr="005841BE">
        <w:rPr>
          <w:bCs/>
        </w:rPr>
        <w:t>Eun</w:t>
      </w:r>
      <w:proofErr w:type="spellEnd"/>
      <w:r w:rsidRPr="005841BE">
        <w:rPr>
          <w:bCs/>
        </w:rPr>
        <w:t xml:space="preserve"> </w:t>
      </w:r>
      <w:proofErr w:type="spellStart"/>
      <w:r w:rsidRPr="005841BE">
        <w:rPr>
          <w:bCs/>
        </w:rPr>
        <w:t>Jin</w:t>
      </w:r>
      <w:proofErr w:type="spellEnd"/>
      <w:r w:rsidRPr="005841BE">
        <w:rPr>
          <w:bCs/>
        </w:rPr>
        <w:t xml:space="preserve"> Han are inventors of patent #9650389 held by Korea Research Institute of Chemical Technology, The Catholic University of Korea Industry-Academic Cooperation Foundation that covers “8-oxoprotoberberine derivative or pharmaceutically acceptable salt thereof, preparation method therefor and pharmaceutical composition for preventing or treating diseases associated with activity of NFAT5, containing same as active ingredient”.</w:t>
      </w:r>
    </w:p>
    <w:p w14:paraId="60C47664" w14:textId="77777777" w:rsidR="009D4A2E" w:rsidRPr="00260540" w:rsidRDefault="009D4A2E" w:rsidP="009D4A2E">
      <w:pPr>
        <w:pStyle w:val="Acknowledgement"/>
        <w:spacing w:line="480" w:lineRule="auto"/>
        <w:ind w:left="0" w:firstLine="0"/>
        <w:jc w:val="both"/>
        <w:rPr>
          <w:rFonts w:ascii="Arial" w:hAnsi="Arial" w:cs="Arial"/>
          <w:b/>
          <w:bCs/>
          <w:sz w:val="22"/>
          <w:szCs w:val="22"/>
        </w:rPr>
      </w:pPr>
      <w:r w:rsidRPr="00260540">
        <w:rPr>
          <w:b/>
          <w:bCs/>
        </w:rPr>
        <w:t>Funding:</w:t>
      </w:r>
      <w:r w:rsidRPr="00260540">
        <w:rPr>
          <w:bCs/>
        </w:rPr>
        <w:t xml:space="preserve"> W.U.K received support from the National Research Foundation of Korea (NRF) funded by the Ministry of Education, Science, and Technology (No. 2015R1A3A2032927). B.W. is supported by WE 4656/2 and DFG-CRC1811 (B02). CD is supported by a Research </w:t>
      </w:r>
      <w:r w:rsidRPr="00260540">
        <w:rPr>
          <w:bCs/>
        </w:rPr>
        <w:lastRenderedPageBreak/>
        <w:t xml:space="preserve">Group at Helmholtz </w:t>
      </w:r>
      <w:proofErr w:type="spellStart"/>
      <w:r w:rsidRPr="00260540">
        <w:rPr>
          <w:bCs/>
        </w:rPr>
        <w:t>Zentrum</w:t>
      </w:r>
      <w:proofErr w:type="spellEnd"/>
      <w:r w:rsidRPr="00260540">
        <w:rPr>
          <w:bCs/>
        </w:rPr>
        <w:t xml:space="preserve"> </w:t>
      </w:r>
      <w:proofErr w:type="spellStart"/>
      <w:r w:rsidRPr="00260540">
        <w:rPr>
          <w:bCs/>
        </w:rPr>
        <w:t>München</w:t>
      </w:r>
      <w:proofErr w:type="spellEnd"/>
      <w:r w:rsidRPr="00260540">
        <w:rPr>
          <w:bCs/>
        </w:rPr>
        <w:t xml:space="preserve">, the German Center for Diabetes Research (DZD) and through a membership in the CRC1054 of the Deutsche </w:t>
      </w:r>
      <w:proofErr w:type="spellStart"/>
      <w:r w:rsidRPr="00260540">
        <w:rPr>
          <w:bCs/>
        </w:rPr>
        <w:t>Forschungsgemeinschaft</w:t>
      </w:r>
      <w:proofErr w:type="spellEnd"/>
      <w:r w:rsidRPr="00260540">
        <w:rPr>
          <w:bCs/>
        </w:rPr>
        <w:t xml:space="preserve"> (B11). K.H.K is supported by the National Institute of Health Grant (UC4DK112217). </w:t>
      </w:r>
      <w:r w:rsidRPr="005841BE">
        <w:rPr>
          <w:bCs/>
        </w:rPr>
        <w:t>K.G. is supported by the Interdisciplinary Center for Clinical Research Erlangen, project J50. A.M.Z is supported by the National Institute of Health Grant (K01DK102868). R.P. is supported by DFG-CRC1181 (Z02).</w:t>
      </w:r>
      <w:r>
        <w:rPr>
          <w:bCs/>
        </w:rPr>
        <w:t xml:space="preserve"> </w:t>
      </w:r>
      <w:r w:rsidRPr="00260540">
        <w:rPr>
          <w:bCs/>
        </w:rPr>
        <w:t xml:space="preserve">This work was supported by grants from the Juvenile Diabetes Research Foundation (JDRF 2-SRA-2014-161-Q-R [CD, AGZ], JDRF 17-2012-16 [AGZ], JDRF 6-2012-20 [AGZ]), the </w:t>
      </w:r>
      <w:proofErr w:type="spellStart"/>
      <w:r w:rsidRPr="00260540">
        <w:rPr>
          <w:bCs/>
        </w:rPr>
        <w:t>Kompetenznetz</w:t>
      </w:r>
      <w:proofErr w:type="spellEnd"/>
      <w:r w:rsidRPr="00260540">
        <w:rPr>
          <w:bCs/>
        </w:rPr>
        <w:t xml:space="preserve"> Diabetes mellitus (Competence Network for Diabetes mellitus), funded by the Federal Ministry of Education and Research (FKZ 01GI0805-07, FKZ 01GI0805) and the German Center for Diabetes Research (DZD).</w:t>
      </w:r>
      <w:r w:rsidRPr="00260540">
        <w:rPr>
          <w:rFonts w:ascii="Arial" w:hAnsi="Arial" w:cs="Arial"/>
          <w:b/>
          <w:bCs/>
          <w:sz w:val="22"/>
          <w:szCs w:val="22"/>
        </w:rPr>
        <w:t xml:space="preserve"> </w:t>
      </w:r>
    </w:p>
    <w:p w14:paraId="6BFEC579" w14:textId="3B6653A2" w:rsidR="009D4A2E" w:rsidRPr="00260540" w:rsidRDefault="009D4A2E" w:rsidP="009D4A2E">
      <w:pPr>
        <w:pStyle w:val="Acknowledgement"/>
        <w:spacing w:line="480" w:lineRule="auto"/>
        <w:ind w:left="0" w:firstLine="0"/>
        <w:jc w:val="both"/>
        <w:rPr>
          <w:bCs/>
        </w:rPr>
      </w:pPr>
      <w:r w:rsidRPr="00260540">
        <w:rPr>
          <w:b/>
          <w:bCs/>
        </w:rPr>
        <w:t>Author contributions</w:t>
      </w:r>
      <w:r w:rsidRPr="00260540">
        <w:rPr>
          <w:bCs/>
        </w:rPr>
        <w:t>: I.S. performed experiments, analyzed and interpreted data, and wrote the manuscript. M.G.S. performed experiments.  A.</w:t>
      </w:r>
      <w:r>
        <w:rPr>
          <w:bCs/>
        </w:rPr>
        <w:t>M.</w:t>
      </w:r>
      <w:r w:rsidRPr="00260540">
        <w:rPr>
          <w:bCs/>
        </w:rPr>
        <w:t xml:space="preserve">Z. </w:t>
      </w:r>
      <w:r>
        <w:rPr>
          <w:bCs/>
        </w:rPr>
        <w:t>supported NGS and qPCR analyses</w:t>
      </w:r>
      <w:r w:rsidRPr="00260540">
        <w:rPr>
          <w:bCs/>
        </w:rPr>
        <w:t xml:space="preserve">. J.S. supported NGS analyses. V.K.F. performed qPCR analyses. M.H. supported NGS analyses. S.K. performed </w:t>
      </w:r>
      <w:r w:rsidRPr="00260540">
        <w:rPr>
          <w:bCs/>
          <w:i/>
        </w:rPr>
        <w:t>in vitro</w:t>
      </w:r>
      <w:r w:rsidRPr="00260540">
        <w:rPr>
          <w:bCs/>
        </w:rPr>
        <w:t xml:space="preserve"> analyses. M.B. did </w:t>
      </w:r>
      <w:r w:rsidRPr="00260540">
        <w:rPr>
          <w:bCs/>
          <w:i/>
        </w:rPr>
        <w:t>in vitro</w:t>
      </w:r>
      <w:r w:rsidRPr="00260540">
        <w:rPr>
          <w:bCs/>
        </w:rPr>
        <w:t xml:space="preserve"> assays. P.A. supported analyses of insulin autoantibodies. A.N. performed immunofluorescence studies. K.G. performed immunofluorescence experiments and analyzed confocal microscopy images. N.</w:t>
      </w:r>
      <w:r>
        <w:rPr>
          <w:bCs/>
        </w:rPr>
        <w:t>L</w:t>
      </w:r>
      <w:r w:rsidRPr="00260540">
        <w:rPr>
          <w:bCs/>
        </w:rPr>
        <w:t>. produced and characterized the chitosan-coated PLGA nanoparticles. B.L. and C-M.L. conceptualized nanoparticle delivery. B.K. performed data analyses from NGS analyses. M.S. and B.H. performed sample processing for NGS analyses. J.S. provided AKAP13 (</w:t>
      </w:r>
      <w:proofErr w:type="spellStart"/>
      <w:r w:rsidRPr="00260540">
        <w:rPr>
          <w:bCs/>
        </w:rPr>
        <w:t>Brx</w:t>
      </w:r>
      <w:proofErr w:type="spellEnd"/>
      <w:r w:rsidRPr="00260540">
        <w:rPr>
          <w:bCs/>
        </w:rPr>
        <w:t xml:space="preserve">) heterozygous mice. C.K. provided NFAT5ko mice. A.W. supported immunofluorescence studies. R.A.W. designed, and produced tetramer reagents. W.U.K. provided NFAT5 inhibitor. B.W. performed immunofluorescent stainings. K.H.K. advised miRNA analyses and luciferase experiments. A.-G.Z. co-conceptualized the study design, and is the principal investigator of the BABYDIAB, </w:t>
      </w:r>
      <w:proofErr w:type="spellStart"/>
      <w:r w:rsidRPr="00260540">
        <w:rPr>
          <w:bCs/>
        </w:rPr>
        <w:lastRenderedPageBreak/>
        <w:t>DiMelli</w:t>
      </w:r>
      <w:proofErr w:type="spellEnd"/>
      <w:r w:rsidRPr="00260540">
        <w:rPr>
          <w:bCs/>
        </w:rPr>
        <w:t>, and the Munich Bioresource studies, which provided blood samples for the study. C.D. conceptualized and designed the study, analyzed and interpreted the studies, and wrote the manuscript.</w:t>
      </w:r>
    </w:p>
    <w:p w14:paraId="27EAA96C" w14:textId="77777777" w:rsidR="009D4A2E" w:rsidRPr="00260540" w:rsidRDefault="009D4A2E" w:rsidP="009D4A2E">
      <w:pPr>
        <w:pStyle w:val="Acknowledgement"/>
        <w:spacing w:line="480" w:lineRule="auto"/>
        <w:jc w:val="both"/>
        <w:rPr>
          <w:bCs/>
        </w:rPr>
      </w:pPr>
      <w:r w:rsidRPr="00260540">
        <w:rPr>
          <w:b/>
          <w:bCs/>
        </w:rPr>
        <w:t>Competing interests:</w:t>
      </w:r>
      <w:r w:rsidRPr="00260540">
        <w:rPr>
          <w:bCs/>
        </w:rPr>
        <w:t xml:space="preserve"> None.</w:t>
      </w:r>
    </w:p>
    <w:p w14:paraId="70724E73" w14:textId="77777777" w:rsidR="009D4A2E" w:rsidRPr="00260540" w:rsidRDefault="009D4A2E" w:rsidP="009D4A2E">
      <w:pPr>
        <w:pStyle w:val="Acknowledgement"/>
        <w:spacing w:line="480" w:lineRule="auto"/>
        <w:ind w:left="0" w:firstLine="0"/>
        <w:jc w:val="both"/>
        <w:rPr>
          <w:b/>
        </w:rPr>
      </w:pPr>
    </w:p>
    <w:p w14:paraId="6C389726" w14:textId="77777777" w:rsidR="009D4A2E" w:rsidRPr="00260540" w:rsidRDefault="009D4A2E" w:rsidP="009D4A2E">
      <w:pPr>
        <w:pStyle w:val="Acknowledgement"/>
        <w:spacing w:line="480" w:lineRule="auto"/>
        <w:ind w:left="0" w:firstLine="0"/>
        <w:jc w:val="both"/>
      </w:pPr>
      <w:r w:rsidRPr="00260540">
        <w:rPr>
          <w:b/>
        </w:rPr>
        <w:t xml:space="preserve">Figures </w:t>
      </w:r>
    </w:p>
    <w:p w14:paraId="520B72EE" w14:textId="77777777" w:rsidR="009D4A2E" w:rsidRPr="00260540" w:rsidRDefault="009D4A2E" w:rsidP="009D4A2E">
      <w:pPr>
        <w:pStyle w:val="Acknowledgement"/>
        <w:spacing w:line="480" w:lineRule="auto"/>
        <w:ind w:left="0" w:firstLine="0"/>
        <w:jc w:val="both"/>
        <w:rPr>
          <w:bCs/>
        </w:rPr>
      </w:pPr>
      <w:r w:rsidRPr="00260540">
        <w:rPr>
          <w:b/>
        </w:rPr>
        <w:t>Fig.1</w:t>
      </w:r>
      <w:r w:rsidRPr="00260540">
        <w:t xml:space="preserve">. </w:t>
      </w:r>
      <w:r w:rsidRPr="00260540">
        <w:rPr>
          <w:b/>
          <w:bCs/>
        </w:rPr>
        <w:t>Analyses on immune activation vs. tolerance induction during islet autoimmunity onset. (A)</w:t>
      </w:r>
      <w:r w:rsidRPr="00260540">
        <w:rPr>
          <w:bCs/>
        </w:rPr>
        <w:t xml:space="preserve"> Frequencies of induced insulin-specific CD127</w:t>
      </w:r>
      <w:r w:rsidRPr="00260540">
        <w:rPr>
          <w:bCs/>
          <w:vertAlign w:val="superscript"/>
        </w:rPr>
        <w:t>lo</w:t>
      </w:r>
      <w:r w:rsidRPr="00260540">
        <w:rPr>
          <w:bCs/>
        </w:rPr>
        <w:t>CD25</w:t>
      </w:r>
      <w:r w:rsidRPr="00260540">
        <w:rPr>
          <w:bCs/>
          <w:vertAlign w:val="superscript"/>
        </w:rPr>
        <w:t>hi</w:t>
      </w:r>
      <w:r w:rsidRPr="00260540">
        <w:rPr>
          <w:bCs/>
        </w:rPr>
        <w:t>FOXP3</w:t>
      </w:r>
      <w:r w:rsidRPr="00260540">
        <w:rPr>
          <w:bCs/>
          <w:vertAlign w:val="superscript"/>
        </w:rPr>
        <w:t>hi</w:t>
      </w:r>
      <w:r w:rsidRPr="00260540">
        <w:rPr>
          <w:bCs/>
        </w:rPr>
        <w:t>CD4</w:t>
      </w:r>
      <w:r w:rsidRPr="00260540">
        <w:rPr>
          <w:bCs/>
          <w:vertAlign w:val="superscript"/>
        </w:rPr>
        <w:t>+</w:t>
      </w:r>
      <w:r w:rsidRPr="00260540">
        <w:rPr>
          <w:bCs/>
        </w:rPr>
        <w:t xml:space="preserve">Tregs after stimulation with insulin-specific HLA-DQ8–monomers and 100 U/ml IL2 </w:t>
      </w:r>
      <w:r w:rsidRPr="00260540">
        <w:rPr>
          <w:bCs/>
          <w:i/>
        </w:rPr>
        <w:t>in vitro</w:t>
      </w:r>
      <w:r w:rsidRPr="00260540">
        <w:rPr>
          <w:bCs/>
        </w:rPr>
        <w:t xml:space="preserve"> using T cells from children with different durations of islet autoimmunity (no autoimmunity [autoantibody negative]: n=5; recent onset of autoimmunity [&lt;5 years autoantibody positivity]: n=7; longterm autoimmunity [&gt;10 years autoantibody positivity]: n=4). </w:t>
      </w:r>
      <w:r w:rsidRPr="00260540">
        <w:rPr>
          <w:b/>
          <w:bCs/>
        </w:rPr>
        <w:t>(B)</w:t>
      </w:r>
      <w:r w:rsidRPr="00260540">
        <w:rPr>
          <w:bCs/>
        </w:rPr>
        <w:t xml:space="preserve"> Activated T cell (CD127</w:t>
      </w:r>
      <w:r w:rsidRPr="00260540">
        <w:rPr>
          <w:bCs/>
          <w:vertAlign w:val="superscript"/>
        </w:rPr>
        <w:t>lo</w:t>
      </w:r>
      <w:r w:rsidRPr="00260540">
        <w:rPr>
          <w:bCs/>
        </w:rPr>
        <w:t>CD25</w:t>
      </w:r>
      <w:r w:rsidRPr="00260540">
        <w:rPr>
          <w:bCs/>
          <w:vertAlign w:val="superscript"/>
        </w:rPr>
        <w:t>hi</w:t>
      </w:r>
      <w:r w:rsidRPr="00260540">
        <w:rPr>
          <w:bCs/>
        </w:rPr>
        <w:t>FOXP3</w:t>
      </w:r>
      <w:r w:rsidRPr="00260540">
        <w:rPr>
          <w:bCs/>
          <w:vertAlign w:val="superscript"/>
        </w:rPr>
        <w:t>int</w:t>
      </w:r>
      <w:r w:rsidRPr="00260540">
        <w:rPr>
          <w:bCs/>
        </w:rPr>
        <w:t>CD4</w:t>
      </w:r>
      <w:r w:rsidRPr="00260540">
        <w:rPr>
          <w:bCs/>
          <w:vertAlign w:val="superscript"/>
        </w:rPr>
        <w:t>+</w:t>
      </w:r>
      <w:r w:rsidRPr="00260540">
        <w:rPr>
          <w:bCs/>
        </w:rPr>
        <w:t xml:space="preserve">T cells) frequencies in assays from </w:t>
      </w:r>
      <w:r w:rsidRPr="00260540">
        <w:rPr>
          <w:b/>
          <w:bCs/>
        </w:rPr>
        <w:t>(A)</w:t>
      </w:r>
      <w:r w:rsidRPr="00260540">
        <w:rPr>
          <w:bCs/>
        </w:rPr>
        <w:t xml:space="preserve">. </w:t>
      </w:r>
      <w:r w:rsidRPr="00260540">
        <w:rPr>
          <w:b/>
          <w:bCs/>
        </w:rPr>
        <w:t>(C)</w:t>
      </w:r>
      <w:r w:rsidRPr="00260540">
        <w:rPr>
          <w:bCs/>
        </w:rPr>
        <w:t xml:space="preserve"> Proliferative responses of CD4</w:t>
      </w:r>
      <w:r w:rsidRPr="00260540">
        <w:rPr>
          <w:bCs/>
          <w:vertAlign w:val="superscript"/>
        </w:rPr>
        <w:t>+</w:t>
      </w:r>
      <w:r w:rsidRPr="00260540">
        <w:rPr>
          <w:bCs/>
        </w:rPr>
        <w:t>T cells from children with different durations of islet autoimmunity to HLA-DQ8–restricted insulin-specific artificial antigen-presenting cells</w:t>
      </w:r>
      <w:r w:rsidRPr="00260540">
        <w:rPr>
          <w:b/>
          <w:bCs/>
        </w:rPr>
        <w:t xml:space="preserve"> </w:t>
      </w:r>
      <w:r w:rsidRPr="00260540">
        <w:rPr>
          <w:bCs/>
        </w:rPr>
        <w:t>shown as</w:t>
      </w:r>
      <w:r w:rsidRPr="00260540">
        <w:rPr>
          <w:b/>
          <w:bCs/>
        </w:rPr>
        <w:t xml:space="preserve"> </w:t>
      </w:r>
      <w:r w:rsidRPr="00260540">
        <w:rPr>
          <w:bCs/>
        </w:rPr>
        <w:t>percentages of CD25</w:t>
      </w:r>
      <w:r w:rsidRPr="00260540">
        <w:rPr>
          <w:bCs/>
          <w:vertAlign w:val="superscript"/>
        </w:rPr>
        <w:t>+</w:t>
      </w:r>
      <w:r w:rsidRPr="00260540">
        <w:rPr>
          <w:bCs/>
        </w:rPr>
        <w:t>CD45RO</w:t>
      </w:r>
      <w:r w:rsidRPr="00260540">
        <w:rPr>
          <w:bCs/>
          <w:vertAlign w:val="superscript"/>
        </w:rPr>
        <w:t>+</w:t>
      </w:r>
      <w:r w:rsidRPr="00260540">
        <w:rPr>
          <w:bCs/>
        </w:rPr>
        <w:t>CFSE</w:t>
      </w:r>
      <w:r w:rsidRPr="00260540">
        <w:rPr>
          <w:bCs/>
          <w:vertAlign w:val="superscript"/>
        </w:rPr>
        <w:t>dim</w:t>
      </w:r>
      <w:r w:rsidRPr="00260540">
        <w:rPr>
          <w:bCs/>
        </w:rPr>
        <w:t>CD4</w:t>
      </w:r>
      <w:r w:rsidRPr="00260540">
        <w:rPr>
          <w:bCs/>
          <w:vertAlign w:val="superscript"/>
        </w:rPr>
        <w:t>+</w:t>
      </w:r>
      <w:r w:rsidRPr="00260540">
        <w:rPr>
          <w:bCs/>
        </w:rPr>
        <w:t xml:space="preserve">T cells (no autoimmunity: n=14; recent onset of autoimmunity: n=6; persistent autoimmunity: n=6; longterm autoimmunity: n=14). </w:t>
      </w:r>
      <w:r w:rsidRPr="00260540">
        <w:rPr>
          <w:b/>
          <w:bCs/>
        </w:rPr>
        <w:t xml:space="preserve">(D) </w:t>
      </w:r>
      <w:r w:rsidRPr="00260540">
        <w:rPr>
          <w:bCs/>
        </w:rPr>
        <w:t xml:space="preserve">Non-autoantigen-specific Treg induction </w:t>
      </w:r>
      <w:r w:rsidRPr="00260540">
        <w:rPr>
          <w:bCs/>
          <w:i/>
        </w:rPr>
        <w:t>in vitro</w:t>
      </w:r>
      <w:r w:rsidRPr="00260540">
        <w:rPr>
          <w:bCs/>
        </w:rPr>
        <w:t xml:space="preserve"> with the </w:t>
      </w:r>
      <w:proofErr w:type="spellStart"/>
      <w:r w:rsidRPr="00260540">
        <w:rPr>
          <w:bCs/>
        </w:rPr>
        <w:t>hemaggluttinin</w:t>
      </w:r>
      <w:proofErr w:type="spellEnd"/>
      <w:r w:rsidRPr="00260540">
        <w:rPr>
          <w:bCs/>
        </w:rPr>
        <w:t xml:space="preserve"> A peptide (n=5 per group). </w:t>
      </w:r>
      <w:r w:rsidRPr="00260540">
        <w:rPr>
          <w:b/>
          <w:bCs/>
        </w:rPr>
        <w:t>(E)</w:t>
      </w:r>
      <w:r w:rsidRPr="00260540">
        <w:rPr>
          <w:bCs/>
        </w:rPr>
        <w:t xml:space="preserve"> CD127</w:t>
      </w:r>
      <w:r w:rsidRPr="00260540">
        <w:rPr>
          <w:bCs/>
          <w:vertAlign w:val="superscript"/>
        </w:rPr>
        <w:t>lo</w:t>
      </w:r>
      <w:r w:rsidRPr="00260540">
        <w:rPr>
          <w:bCs/>
        </w:rPr>
        <w:t>CD25</w:t>
      </w:r>
      <w:r w:rsidRPr="00260540">
        <w:rPr>
          <w:bCs/>
          <w:vertAlign w:val="superscript"/>
        </w:rPr>
        <w:t>hi</w:t>
      </w:r>
      <w:r w:rsidRPr="00260540">
        <w:rPr>
          <w:bCs/>
        </w:rPr>
        <w:t>FOXP3</w:t>
      </w:r>
      <w:r w:rsidRPr="00260540">
        <w:rPr>
          <w:bCs/>
          <w:vertAlign w:val="superscript"/>
        </w:rPr>
        <w:t>hi</w:t>
      </w:r>
      <w:r w:rsidRPr="00260540">
        <w:rPr>
          <w:bCs/>
        </w:rPr>
        <w:t>CD4</w:t>
      </w:r>
      <w:r w:rsidRPr="00260540">
        <w:rPr>
          <w:bCs/>
          <w:vertAlign w:val="superscript"/>
        </w:rPr>
        <w:t>+</w:t>
      </w:r>
      <w:r w:rsidRPr="00260540">
        <w:rPr>
          <w:bCs/>
        </w:rPr>
        <w:t xml:space="preserve">Treg frequencies after polyclonal Treg induction (n=5 per group). Data are presented as the mean ± </w:t>
      </w:r>
      <w:proofErr w:type="spellStart"/>
      <w:r w:rsidRPr="00260540">
        <w:rPr>
          <w:bCs/>
        </w:rPr>
        <w:t>s.e.m</w:t>
      </w:r>
      <w:proofErr w:type="spellEnd"/>
      <w:r w:rsidRPr="00260540">
        <w:rPr>
          <w:bCs/>
        </w:rPr>
        <w:t>. with individual values</w:t>
      </w:r>
      <w:r w:rsidRPr="00260540">
        <w:rPr>
          <w:b/>
          <w:bCs/>
        </w:rPr>
        <w:t xml:space="preserve"> </w:t>
      </w:r>
      <w:r w:rsidRPr="00260540">
        <w:t xml:space="preserve">for data distribution. Student´s t-test. </w:t>
      </w:r>
      <w:r w:rsidRPr="00260540">
        <w:rPr>
          <w:bCs/>
        </w:rPr>
        <w:t xml:space="preserve"> *</w:t>
      </w:r>
      <w:r w:rsidRPr="00260540">
        <w:rPr>
          <w:bCs/>
          <w:i/>
        </w:rPr>
        <w:t>p</w:t>
      </w:r>
      <w:r w:rsidRPr="00260540">
        <w:rPr>
          <w:bCs/>
        </w:rPr>
        <w:t>&lt;0.05, **</w:t>
      </w:r>
      <w:r w:rsidRPr="00260540">
        <w:rPr>
          <w:bCs/>
          <w:i/>
        </w:rPr>
        <w:t>p</w:t>
      </w:r>
      <w:r w:rsidRPr="00260540">
        <w:rPr>
          <w:bCs/>
        </w:rPr>
        <w:t>&lt;0.01, ***</w:t>
      </w:r>
      <w:r w:rsidRPr="00260540">
        <w:rPr>
          <w:bCs/>
          <w:i/>
        </w:rPr>
        <w:t>p</w:t>
      </w:r>
      <w:r w:rsidRPr="00260540">
        <w:rPr>
          <w:bCs/>
        </w:rPr>
        <w:t xml:space="preserve">&lt;0.001.  </w:t>
      </w:r>
    </w:p>
    <w:p w14:paraId="1C45047B" w14:textId="0A1FEE94" w:rsidR="009D4A2E" w:rsidRPr="00260540" w:rsidRDefault="009D4A2E" w:rsidP="009D4A2E">
      <w:pPr>
        <w:pStyle w:val="Acknowledgement"/>
        <w:spacing w:line="480" w:lineRule="auto"/>
        <w:ind w:left="0" w:firstLine="0"/>
        <w:jc w:val="both"/>
        <w:rPr>
          <w:bCs/>
        </w:rPr>
      </w:pPr>
      <w:r w:rsidRPr="00260540">
        <w:rPr>
          <w:b/>
        </w:rPr>
        <w:lastRenderedPageBreak/>
        <w:t>Fig.2.</w:t>
      </w:r>
      <w:r w:rsidRPr="00260540">
        <w:t xml:space="preserve"> </w:t>
      </w:r>
      <w:r w:rsidRPr="00260540">
        <w:rPr>
          <w:b/>
          <w:bCs/>
        </w:rPr>
        <w:t>miRNA181a targets NFAT5 in human CD4</w:t>
      </w:r>
      <w:r w:rsidRPr="00260540">
        <w:rPr>
          <w:b/>
          <w:bCs/>
          <w:vertAlign w:val="superscript"/>
        </w:rPr>
        <w:t>+</w:t>
      </w:r>
      <w:r w:rsidRPr="00260540">
        <w:rPr>
          <w:b/>
          <w:bCs/>
        </w:rPr>
        <w:t xml:space="preserve">T cells. (A) </w:t>
      </w:r>
      <w:r w:rsidRPr="00260540">
        <w:rPr>
          <w:bCs/>
        </w:rPr>
        <w:t xml:space="preserve">MiRNA expression profiles in </w:t>
      </w:r>
      <w:r w:rsidRPr="00260540">
        <w:rPr>
          <w:bCs/>
          <w:i/>
        </w:rPr>
        <w:t>ex vivo</w:t>
      </w:r>
      <w:r w:rsidRPr="00260540">
        <w:rPr>
          <w:bCs/>
        </w:rPr>
        <w:t xml:space="preserve"> CD4</w:t>
      </w:r>
      <w:r w:rsidRPr="00260540">
        <w:rPr>
          <w:bCs/>
          <w:vertAlign w:val="superscript"/>
        </w:rPr>
        <w:t>+</w:t>
      </w:r>
      <w:r w:rsidRPr="00260540">
        <w:rPr>
          <w:bCs/>
        </w:rPr>
        <w:t>T cells with an activated phenotype from children with or without autoantibodies by NGS of pooled samples (n=4 per group). Shown is a set of most abundant miRNAs</w:t>
      </w:r>
      <w:r w:rsidR="006B6D6D">
        <w:rPr>
          <w:bCs/>
        </w:rPr>
        <w:t xml:space="preserve"> relevant for T cell activation and or Treg induction</w:t>
      </w:r>
      <w:r w:rsidRPr="00260540">
        <w:rPr>
          <w:bCs/>
        </w:rPr>
        <w:t xml:space="preserve">. </w:t>
      </w:r>
      <w:r w:rsidRPr="00260540">
        <w:rPr>
          <w:b/>
          <w:bCs/>
        </w:rPr>
        <w:t>(B)</w:t>
      </w:r>
      <w:r w:rsidRPr="00260540">
        <w:rPr>
          <w:bCs/>
        </w:rPr>
        <w:t xml:space="preserve"> MiRNA181a reads by NGS as in </w:t>
      </w:r>
      <w:r w:rsidRPr="00260540">
        <w:rPr>
          <w:b/>
          <w:bCs/>
        </w:rPr>
        <w:t xml:space="preserve">(A) </w:t>
      </w:r>
      <w:r w:rsidRPr="00260540">
        <w:rPr>
          <w:bCs/>
        </w:rPr>
        <w:t xml:space="preserve">(n=4 per group). </w:t>
      </w:r>
      <w:r w:rsidRPr="00260540">
        <w:rPr>
          <w:b/>
          <w:bCs/>
        </w:rPr>
        <w:t>(C)</w:t>
      </w:r>
      <w:r w:rsidRPr="00260540">
        <w:rPr>
          <w:bCs/>
        </w:rPr>
        <w:t xml:space="preserve"> MiRNA181a abundance in </w:t>
      </w:r>
      <w:r w:rsidRPr="00260540">
        <w:rPr>
          <w:bCs/>
          <w:i/>
        </w:rPr>
        <w:t>ex vivo</w:t>
      </w:r>
      <w:r w:rsidRPr="00260540">
        <w:rPr>
          <w:bCs/>
        </w:rPr>
        <w:t xml:space="preserve"> CD4</w:t>
      </w:r>
      <w:r w:rsidRPr="00260540">
        <w:rPr>
          <w:bCs/>
          <w:vertAlign w:val="superscript"/>
        </w:rPr>
        <w:t>+</w:t>
      </w:r>
      <w:r w:rsidRPr="00260540">
        <w:rPr>
          <w:bCs/>
        </w:rPr>
        <w:t>T cells from children with different durations of autoimmunity (no autoimmunity: n=9; recent onset of autoimmunity: n=10; longterm autoimmunity: n=5) by RT-qPCR.</w:t>
      </w:r>
      <w:r w:rsidRPr="00260540">
        <w:rPr>
          <w:b/>
          <w:bCs/>
        </w:rPr>
        <w:t xml:space="preserve"> (D)</w:t>
      </w:r>
      <w:r w:rsidRPr="00260540">
        <w:rPr>
          <w:bCs/>
        </w:rPr>
        <w:t xml:space="preserve"> Abundance of signaling intermediates involved in T cell activation in </w:t>
      </w:r>
      <w:r w:rsidRPr="00260540">
        <w:rPr>
          <w:bCs/>
          <w:i/>
        </w:rPr>
        <w:t>ex vivo</w:t>
      </w:r>
      <w:r w:rsidRPr="00260540">
        <w:rPr>
          <w:bCs/>
        </w:rPr>
        <w:t xml:space="preserve"> CD4</w:t>
      </w:r>
      <w:r w:rsidRPr="00260540">
        <w:rPr>
          <w:bCs/>
          <w:vertAlign w:val="superscript"/>
        </w:rPr>
        <w:t>+</w:t>
      </w:r>
      <w:r w:rsidRPr="00260540">
        <w:rPr>
          <w:bCs/>
        </w:rPr>
        <w:t>T cells from autoantibody negative or positive children, by NGS from pooled samples, (n=4 per group). Open bars: predicted as direct targets of miRNA181a, hatched bars: not predicted as direct targets of miRNA181a. (</w:t>
      </w:r>
      <w:r w:rsidRPr="00260540">
        <w:rPr>
          <w:b/>
          <w:bCs/>
        </w:rPr>
        <w:t>E</w:t>
      </w:r>
      <w:r w:rsidRPr="00260540">
        <w:rPr>
          <w:bCs/>
        </w:rPr>
        <w:t xml:space="preserve">) Human </w:t>
      </w:r>
      <w:r w:rsidRPr="00260540">
        <w:rPr>
          <w:bCs/>
          <w:i/>
        </w:rPr>
        <w:t xml:space="preserve">Nfat5 </w:t>
      </w:r>
      <w:r w:rsidRPr="00260540">
        <w:rPr>
          <w:bCs/>
        </w:rPr>
        <w:t xml:space="preserve">mRNA abundance in </w:t>
      </w:r>
      <w:r w:rsidRPr="00260540">
        <w:rPr>
          <w:bCs/>
          <w:i/>
        </w:rPr>
        <w:t>ex vivo</w:t>
      </w:r>
      <w:r w:rsidRPr="00260540">
        <w:rPr>
          <w:bCs/>
        </w:rPr>
        <w:t xml:space="preserve"> CD4</w:t>
      </w:r>
      <w:r w:rsidRPr="00260540">
        <w:rPr>
          <w:bCs/>
          <w:vertAlign w:val="superscript"/>
        </w:rPr>
        <w:t>+</w:t>
      </w:r>
      <w:r w:rsidRPr="00260540">
        <w:rPr>
          <w:bCs/>
        </w:rPr>
        <w:t xml:space="preserve">T cells from individual children with or without islet autoimmunity by RT-qPCR (no autoimmunity: n= 6, recent onset of autoimmunity: n= 7, longterm autoimmunity: n= 6). </w:t>
      </w:r>
      <w:r w:rsidRPr="00260540">
        <w:t xml:space="preserve">Data are presented as mean ± </w:t>
      </w:r>
      <w:proofErr w:type="spellStart"/>
      <w:r w:rsidRPr="00260540">
        <w:t>s.e.m</w:t>
      </w:r>
      <w:proofErr w:type="spellEnd"/>
      <w:r w:rsidRPr="00260540">
        <w:t xml:space="preserve">. </w:t>
      </w:r>
      <w:r w:rsidRPr="00260540">
        <w:rPr>
          <w:b/>
        </w:rPr>
        <w:t>(B)</w:t>
      </w:r>
      <w:r w:rsidRPr="00260540">
        <w:t xml:space="preserve"> or as box and whisker plots with min to max values for data distribution </w:t>
      </w:r>
      <w:r w:rsidRPr="00260540">
        <w:rPr>
          <w:b/>
        </w:rPr>
        <w:t>(C+E)</w:t>
      </w:r>
      <w:r w:rsidRPr="00260540">
        <w:t>. Student´s t-test.</w:t>
      </w:r>
      <w:r w:rsidRPr="00260540">
        <w:rPr>
          <w:b/>
        </w:rPr>
        <w:t xml:space="preserve"> </w:t>
      </w:r>
      <w:r w:rsidRPr="00260540">
        <w:rPr>
          <w:bCs/>
        </w:rPr>
        <w:t xml:space="preserve">* </w:t>
      </w:r>
      <w:r w:rsidRPr="00260540">
        <w:rPr>
          <w:bCs/>
          <w:i/>
        </w:rPr>
        <w:t>p</w:t>
      </w:r>
      <w:r w:rsidRPr="00260540">
        <w:rPr>
          <w:bCs/>
        </w:rPr>
        <w:t xml:space="preserve">&lt;0.05. </w:t>
      </w:r>
    </w:p>
    <w:p w14:paraId="1EC9AB5E" w14:textId="6EB59209" w:rsidR="009D4A2E" w:rsidRPr="00260540" w:rsidRDefault="009D4A2E" w:rsidP="009D4A2E">
      <w:pPr>
        <w:pStyle w:val="Acknowledgement"/>
        <w:spacing w:line="480" w:lineRule="auto"/>
        <w:ind w:left="0" w:firstLine="0"/>
        <w:jc w:val="both"/>
        <w:rPr>
          <w:b/>
        </w:rPr>
      </w:pPr>
      <w:r w:rsidRPr="00260540">
        <w:rPr>
          <w:b/>
        </w:rPr>
        <w:t>Fig.3.</w:t>
      </w:r>
      <w:r w:rsidRPr="00260540">
        <w:t xml:space="preserve"> </w:t>
      </w:r>
      <w:r w:rsidRPr="00260540">
        <w:rPr>
          <w:b/>
        </w:rPr>
        <w:t>Human</w:t>
      </w:r>
      <w:r w:rsidRPr="00260540">
        <w:t xml:space="preserve"> </w:t>
      </w:r>
      <w:r w:rsidRPr="00260540">
        <w:rPr>
          <w:b/>
          <w:bCs/>
        </w:rPr>
        <w:t>Treg induction using subimmunogenic TCR stimulation with a miRNA181a antagomir or mimic. (A)</w:t>
      </w:r>
      <w:r w:rsidRPr="00260540">
        <w:rPr>
          <w:bCs/>
        </w:rPr>
        <w:t xml:space="preserve"> Frequencies of induced CD127</w:t>
      </w:r>
      <w:r w:rsidRPr="00260540">
        <w:rPr>
          <w:bCs/>
          <w:vertAlign w:val="superscript"/>
        </w:rPr>
        <w:t>lo</w:t>
      </w:r>
      <w:r w:rsidRPr="00260540">
        <w:rPr>
          <w:bCs/>
        </w:rPr>
        <w:t>CD25</w:t>
      </w:r>
      <w:r w:rsidRPr="00260540">
        <w:rPr>
          <w:bCs/>
          <w:vertAlign w:val="superscript"/>
        </w:rPr>
        <w:t>hi</w:t>
      </w:r>
      <w:r w:rsidRPr="00260540">
        <w:rPr>
          <w:bCs/>
        </w:rPr>
        <w:t>FOXP3</w:t>
      </w:r>
      <w:r w:rsidRPr="00260540">
        <w:rPr>
          <w:bCs/>
          <w:vertAlign w:val="superscript"/>
        </w:rPr>
        <w:t>hi</w:t>
      </w:r>
      <w:r w:rsidRPr="00260540">
        <w:rPr>
          <w:bCs/>
        </w:rPr>
        <w:t>CD4</w:t>
      </w:r>
      <w:r w:rsidRPr="00260540">
        <w:rPr>
          <w:bCs/>
          <w:vertAlign w:val="superscript"/>
        </w:rPr>
        <w:t>+</w:t>
      </w:r>
      <w:r w:rsidRPr="00260540">
        <w:rPr>
          <w:bCs/>
        </w:rPr>
        <w:t>Tregs after polyclonal TCR stimulation of naïve CD4</w:t>
      </w:r>
      <w:r w:rsidRPr="00260540">
        <w:rPr>
          <w:bCs/>
          <w:vertAlign w:val="superscript"/>
        </w:rPr>
        <w:t>+</w:t>
      </w:r>
      <w:r w:rsidRPr="00260540">
        <w:rPr>
          <w:bCs/>
        </w:rPr>
        <w:t xml:space="preserve">T cells from healthy individuals for 18h with 100 U/ml IL2 with a miRNA181a mimic (n=5 independent experiments). </w:t>
      </w:r>
      <w:r w:rsidRPr="00260540">
        <w:rPr>
          <w:b/>
          <w:bCs/>
        </w:rPr>
        <w:t>(B)</w:t>
      </w:r>
      <w:r w:rsidRPr="00260540">
        <w:rPr>
          <w:bCs/>
        </w:rPr>
        <w:t xml:space="preserve"> Human </w:t>
      </w:r>
      <w:r w:rsidRPr="00260540">
        <w:rPr>
          <w:bCs/>
          <w:i/>
        </w:rPr>
        <w:t>Nfat5</w:t>
      </w:r>
      <w:r w:rsidRPr="00260540">
        <w:rPr>
          <w:bCs/>
        </w:rPr>
        <w:t xml:space="preserve"> mRNA abundance by RT-qPCR upon TCR stimulation of CD4</w:t>
      </w:r>
      <w:r w:rsidRPr="00260540">
        <w:rPr>
          <w:bCs/>
          <w:vertAlign w:val="superscript"/>
        </w:rPr>
        <w:t>+</w:t>
      </w:r>
      <w:r w:rsidRPr="00260540">
        <w:rPr>
          <w:bCs/>
        </w:rPr>
        <w:t>T cells from healthy individuals for 48 hours with a control mimic or a miRNA181a mimic (n=8 per group).</w:t>
      </w:r>
      <w:r w:rsidRPr="00260540">
        <w:rPr>
          <w:b/>
          <w:bCs/>
        </w:rPr>
        <w:t xml:space="preserve"> (C)</w:t>
      </w:r>
      <w:r w:rsidRPr="00260540">
        <w:rPr>
          <w:bCs/>
        </w:rPr>
        <w:t xml:space="preserve"> Representative confocal microscopy images of human CD4</w:t>
      </w:r>
      <w:r w:rsidRPr="00260540">
        <w:rPr>
          <w:bCs/>
          <w:vertAlign w:val="superscript"/>
        </w:rPr>
        <w:t>+</w:t>
      </w:r>
      <w:r w:rsidRPr="00260540">
        <w:rPr>
          <w:bCs/>
        </w:rPr>
        <w:t>T cells from healthy individuals stimulated for 54 hours with anti-CD3/anti-CD28 with a control mimic or miRNA181a mimic and 100 U/ml IL2 stained for CD4, NFAT5 and DAPI</w:t>
      </w:r>
      <w:r w:rsidR="00440C37">
        <w:rPr>
          <w:bCs/>
        </w:rPr>
        <w:t xml:space="preserve"> (n= 5 individuals</w:t>
      </w:r>
      <w:r w:rsidR="000934AA">
        <w:rPr>
          <w:bCs/>
        </w:rPr>
        <w:t>/samples</w:t>
      </w:r>
      <w:r w:rsidR="00457B1D">
        <w:rPr>
          <w:bCs/>
        </w:rPr>
        <w:t xml:space="preserve"> for either control mimic or </w:t>
      </w:r>
      <w:r w:rsidR="00457B1D">
        <w:rPr>
          <w:bCs/>
        </w:rPr>
        <w:lastRenderedPageBreak/>
        <w:t>miRNA181a mimic</w:t>
      </w:r>
      <w:r w:rsidR="00440C37">
        <w:rPr>
          <w:bCs/>
        </w:rPr>
        <w:t xml:space="preserve"> </w:t>
      </w:r>
      <w:r w:rsidR="00457B1D">
        <w:rPr>
          <w:bCs/>
        </w:rPr>
        <w:t>with</w:t>
      </w:r>
      <w:r w:rsidR="00440C37">
        <w:rPr>
          <w:bCs/>
        </w:rPr>
        <w:t xml:space="preserve"> 5 images</w:t>
      </w:r>
      <w:r w:rsidR="000934AA">
        <w:rPr>
          <w:bCs/>
        </w:rPr>
        <w:t xml:space="preserve"> per </w:t>
      </w:r>
      <w:r w:rsidR="00440C37">
        <w:rPr>
          <w:bCs/>
        </w:rPr>
        <w:t>individual</w:t>
      </w:r>
      <w:r w:rsidR="000934AA">
        <w:rPr>
          <w:bCs/>
        </w:rPr>
        <w:t>/sample</w:t>
      </w:r>
      <w:r w:rsidR="00153329">
        <w:rPr>
          <w:bCs/>
        </w:rPr>
        <w:t xml:space="preserve">, scale bar: 25 </w:t>
      </w:r>
      <w:r w:rsidR="00153329" w:rsidRPr="00EF6E4D">
        <w:rPr>
          <w:rFonts w:ascii="Symbol" w:hAnsi="Symbol"/>
          <w:bCs/>
        </w:rPr>
        <w:t></w:t>
      </w:r>
      <w:r w:rsidR="00153329">
        <w:rPr>
          <w:bCs/>
        </w:rPr>
        <w:t>m</w:t>
      </w:r>
      <w:r w:rsidR="00440C37">
        <w:rPr>
          <w:bCs/>
        </w:rPr>
        <w:t>)</w:t>
      </w:r>
      <w:r w:rsidRPr="00260540">
        <w:rPr>
          <w:bCs/>
        </w:rPr>
        <w:t>. (</w:t>
      </w:r>
      <w:r w:rsidRPr="00260540">
        <w:rPr>
          <w:b/>
          <w:bCs/>
        </w:rPr>
        <w:t>D</w:t>
      </w:r>
      <w:r w:rsidRPr="00260540">
        <w:rPr>
          <w:bCs/>
        </w:rPr>
        <w:t xml:space="preserve">) Human NFAT5 abundance in samples from </w:t>
      </w:r>
      <w:r w:rsidRPr="00260540">
        <w:rPr>
          <w:b/>
          <w:bCs/>
        </w:rPr>
        <w:t>(C)</w:t>
      </w:r>
      <w:r w:rsidRPr="00260540">
        <w:rPr>
          <w:bCs/>
        </w:rPr>
        <w:t xml:space="preserve"> (n=5 per group). </w:t>
      </w:r>
      <w:r w:rsidRPr="00260540">
        <w:rPr>
          <w:b/>
          <w:bCs/>
        </w:rPr>
        <w:t>(E)</w:t>
      </w:r>
      <w:r w:rsidRPr="00260540">
        <w:rPr>
          <w:bCs/>
        </w:rPr>
        <w:t xml:space="preserve"> Representative FACS plots indicating induced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Tregs after TCR stimulation and 100 U/ml IL2 from Balbc mice with a control or miRNA181a mimic. (</w:t>
      </w:r>
      <w:r w:rsidRPr="00260540">
        <w:rPr>
          <w:b/>
          <w:bCs/>
        </w:rPr>
        <w:t>F</w:t>
      </w:r>
      <w:r w:rsidRPr="00260540">
        <w:rPr>
          <w:bCs/>
        </w:rPr>
        <w:t>) Frequencies of CD25</w:t>
      </w:r>
      <w:r w:rsidRPr="00260540">
        <w:rPr>
          <w:bCs/>
          <w:vertAlign w:val="superscript"/>
        </w:rPr>
        <w:t>hi</w:t>
      </w:r>
      <w:r w:rsidRPr="00260540">
        <w:rPr>
          <w:bCs/>
        </w:rPr>
        <w:t>FoxP3</w:t>
      </w:r>
      <w:r w:rsidRPr="00260540">
        <w:rPr>
          <w:bCs/>
          <w:vertAlign w:val="superscript"/>
        </w:rPr>
        <w:t>hi</w:t>
      </w:r>
      <w:r w:rsidRPr="00260540">
        <w:rPr>
          <w:bCs/>
        </w:rPr>
        <w:t>CD4</w:t>
      </w:r>
      <w:r w:rsidRPr="00260540">
        <w:rPr>
          <w:bCs/>
          <w:vertAlign w:val="superscript"/>
        </w:rPr>
        <w:t>+</w:t>
      </w:r>
      <w:r w:rsidRPr="00260540">
        <w:rPr>
          <w:bCs/>
        </w:rPr>
        <w:t xml:space="preserve">Tregs as in </w:t>
      </w:r>
      <w:r w:rsidRPr="00260540">
        <w:rPr>
          <w:b/>
          <w:bCs/>
        </w:rPr>
        <w:t>(E)</w:t>
      </w:r>
      <w:r w:rsidRPr="00260540">
        <w:rPr>
          <w:bCs/>
        </w:rPr>
        <w:t xml:space="preserve"> (n=5 independent experiments).</w:t>
      </w:r>
      <w:r w:rsidRPr="00260540">
        <w:rPr>
          <w:b/>
          <w:bCs/>
        </w:rPr>
        <w:t xml:space="preserve"> (G)</w:t>
      </w:r>
      <w:r w:rsidRPr="00260540">
        <w:rPr>
          <w:bCs/>
        </w:rPr>
        <w:t xml:space="preserve"> Ki67 </w:t>
      </w:r>
      <w:r w:rsidR="009622F3">
        <w:rPr>
          <w:bCs/>
        </w:rPr>
        <w:t>expression</w:t>
      </w:r>
      <w:r w:rsidR="009622F3" w:rsidRPr="00260540">
        <w:rPr>
          <w:bCs/>
        </w:rPr>
        <w:t xml:space="preserve"> </w:t>
      </w:r>
      <w:r w:rsidRPr="00260540">
        <w:rPr>
          <w:bCs/>
        </w:rPr>
        <w:t xml:space="preserve">in induced Tregs as in </w:t>
      </w:r>
      <w:r w:rsidRPr="00260540">
        <w:rPr>
          <w:b/>
          <w:bCs/>
        </w:rPr>
        <w:t xml:space="preserve">(E) </w:t>
      </w:r>
      <w:r w:rsidRPr="00260540">
        <w:rPr>
          <w:bCs/>
        </w:rPr>
        <w:t>(n=5 per group).</w:t>
      </w:r>
      <w:r w:rsidRPr="00260540">
        <w:rPr>
          <w:b/>
          <w:bCs/>
        </w:rPr>
        <w:t xml:space="preserve"> (H) </w:t>
      </w:r>
      <w:r w:rsidRPr="00260540">
        <w:rPr>
          <w:bCs/>
          <w:i/>
        </w:rPr>
        <w:t>Nfat5</w:t>
      </w:r>
      <w:r w:rsidRPr="00260540">
        <w:rPr>
          <w:bCs/>
        </w:rPr>
        <w:t xml:space="preserve"> mRNA abundance in Balbc CD4</w:t>
      </w:r>
      <w:r w:rsidRPr="00260540">
        <w:rPr>
          <w:bCs/>
          <w:vertAlign w:val="superscript"/>
        </w:rPr>
        <w:t>+</w:t>
      </w:r>
      <w:r w:rsidRPr="00260540">
        <w:rPr>
          <w:bCs/>
        </w:rPr>
        <w:t xml:space="preserve">T cells after TCR stimulation for 54 hours  with a miRNA181a or control antagomir and 100 U/ml IL2 (n=5 per group). </w:t>
      </w:r>
      <w:r w:rsidRPr="00260540">
        <w:rPr>
          <w:b/>
          <w:bCs/>
        </w:rPr>
        <w:t>(I)</w:t>
      </w:r>
      <w:r w:rsidRPr="00260540">
        <w:rPr>
          <w:bCs/>
        </w:rPr>
        <w:t xml:space="preserve"> Representative </w:t>
      </w:r>
      <w:r w:rsidR="00457B1D">
        <w:rPr>
          <w:bCs/>
        </w:rPr>
        <w:t>STED</w:t>
      </w:r>
      <w:r w:rsidR="00457B1D" w:rsidRPr="00260540">
        <w:rPr>
          <w:bCs/>
        </w:rPr>
        <w:t xml:space="preserve"> </w:t>
      </w:r>
      <w:r w:rsidRPr="00260540">
        <w:rPr>
          <w:bCs/>
        </w:rPr>
        <w:t>microscopy images of Balbc CD4</w:t>
      </w:r>
      <w:r w:rsidRPr="00260540">
        <w:rPr>
          <w:bCs/>
          <w:vertAlign w:val="superscript"/>
        </w:rPr>
        <w:t>+</w:t>
      </w:r>
      <w:r w:rsidRPr="00260540">
        <w:rPr>
          <w:bCs/>
        </w:rPr>
        <w:t xml:space="preserve">T cells stimulated with anti-CD3/anti-CD28 and </w:t>
      </w:r>
      <w:r w:rsidR="00E84659">
        <w:rPr>
          <w:bCs/>
        </w:rPr>
        <w:t xml:space="preserve">either </w:t>
      </w:r>
      <w:r w:rsidRPr="00260540">
        <w:rPr>
          <w:bCs/>
        </w:rPr>
        <w:t xml:space="preserve">a control </w:t>
      </w:r>
      <w:r w:rsidR="00E84659">
        <w:rPr>
          <w:bCs/>
        </w:rPr>
        <w:t xml:space="preserve">mimic </w:t>
      </w:r>
      <w:r w:rsidRPr="00260540">
        <w:rPr>
          <w:bCs/>
        </w:rPr>
        <w:t>or miRNA181a mimic and 100 U/ml IL2 for 54 hours, stained for CD4, NFAT5 and DAPI</w:t>
      </w:r>
      <w:r w:rsidR="00457B1D">
        <w:rPr>
          <w:bCs/>
        </w:rPr>
        <w:t xml:space="preserve"> (n=4 mice/samples for control mimic (10 images per sample) and n=5 mice/samples for miRNA181a mimic (12 images per sample)</w:t>
      </w:r>
      <w:r w:rsidRPr="00260540">
        <w:rPr>
          <w:bCs/>
        </w:rPr>
        <w:t xml:space="preserve">. </w:t>
      </w:r>
      <w:r w:rsidR="00153329">
        <w:rPr>
          <w:bCs/>
        </w:rPr>
        <w:t xml:space="preserve">Scale bar: 25 </w:t>
      </w:r>
      <w:r w:rsidR="00153329" w:rsidRPr="00EF6E4D">
        <w:rPr>
          <w:rFonts w:ascii="Symbol" w:hAnsi="Symbol"/>
          <w:bCs/>
        </w:rPr>
        <w:t></w:t>
      </w:r>
      <w:r w:rsidR="00153329">
        <w:rPr>
          <w:bCs/>
        </w:rPr>
        <w:t xml:space="preserve">m. </w:t>
      </w:r>
      <w:r w:rsidR="000934AA" w:rsidRPr="000934AA">
        <w:rPr>
          <w:bCs/>
          <w:lang w:val="en-GB"/>
        </w:rPr>
        <w:t xml:space="preserve">Negative control slides were incubated with secondary antibodies </w:t>
      </w:r>
      <w:r w:rsidR="000934AA">
        <w:rPr>
          <w:bCs/>
          <w:lang w:val="en-GB"/>
        </w:rPr>
        <w:t>(</w:t>
      </w:r>
      <w:r w:rsidR="000934AA" w:rsidRPr="000934AA">
        <w:rPr>
          <w:bCs/>
        </w:rPr>
        <w:t>goat-anti-rabbit</w:t>
      </w:r>
      <w:r w:rsidR="000934AA" w:rsidRPr="000934AA">
        <w:rPr>
          <w:bCs/>
          <w:vertAlign w:val="superscript"/>
        </w:rPr>
        <w:t>STAR635P</w:t>
      </w:r>
      <w:r w:rsidR="000934AA" w:rsidRPr="000934AA">
        <w:rPr>
          <w:bCs/>
        </w:rPr>
        <w:t xml:space="preserve"> (</w:t>
      </w:r>
      <w:proofErr w:type="spellStart"/>
      <w:r w:rsidR="000934AA" w:rsidRPr="000934AA">
        <w:rPr>
          <w:bCs/>
        </w:rPr>
        <w:t>Abberior</w:t>
      </w:r>
      <w:proofErr w:type="spellEnd"/>
      <w:r w:rsidR="000934AA" w:rsidRPr="000934AA">
        <w:rPr>
          <w:bCs/>
        </w:rPr>
        <w:t>)</w:t>
      </w:r>
      <w:r w:rsidR="000934AA">
        <w:rPr>
          <w:bCs/>
        </w:rPr>
        <w:t>)</w:t>
      </w:r>
      <w:r w:rsidR="000934AA" w:rsidRPr="000934AA">
        <w:rPr>
          <w:bCs/>
        </w:rPr>
        <w:t xml:space="preserve"> </w:t>
      </w:r>
      <w:r w:rsidR="000934AA" w:rsidRPr="000934AA">
        <w:rPr>
          <w:bCs/>
          <w:lang w:val="en-GB"/>
        </w:rPr>
        <w:t xml:space="preserve">only. </w:t>
      </w:r>
      <w:r w:rsidRPr="00260540">
        <w:rPr>
          <w:bCs/>
        </w:rPr>
        <w:t xml:space="preserve">Data are presented as </w:t>
      </w:r>
      <w:r w:rsidRPr="00260540">
        <w:t xml:space="preserve">box and whisker plots with min to max values for data distribution </w:t>
      </w:r>
      <w:r w:rsidRPr="00260540">
        <w:rPr>
          <w:b/>
          <w:bCs/>
        </w:rPr>
        <w:t xml:space="preserve">(A, </w:t>
      </w:r>
      <w:r>
        <w:rPr>
          <w:b/>
          <w:bCs/>
        </w:rPr>
        <w:t xml:space="preserve">B, </w:t>
      </w:r>
      <w:r w:rsidRPr="00260540">
        <w:rPr>
          <w:b/>
          <w:bCs/>
        </w:rPr>
        <w:t>F, G)</w:t>
      </w:r>
      <w:r w:rsidRPr="00260540">
        <w:rPr>
          <w:bCs/>
        </w:rPr>
        <w:t xml:space="preserve"> or as mean ± </w:t>
      </w:r>
      <w:proofErr w:type="spellStart"/>
      <w:r w:rsidRPr="00260540">
        <w:rPr>
          <w:bCs/>
        </w:rPr>
        <w:t>s.e.m</w:t>
      </w:r>
      <w:proofErr w:type="spellEnd"/>
      <w:r w:rsidRPr="00260540">
        <w:rPr>
          <w:bCs/>
        </w:rPr>
        <w:t xml:space="preserve">. </w:t>
      </w:r>
      <w:r>
        <w:rPr>
          <w:b/>
          <w:bCs/>
        </w:rPr>
        <w:t>(D+H</w:t>
      </w:r>
      <w:r w:rsidRPr="00260540">
        <w:rPr>
          <w:b/>
          <w:bCs/>
        </w:rPr>
        <w:t>)</w:t>
      </w:r>
      <w:r w:rsidRPr="00260540">
        <w:rPr>
          <w:bCs/>
        </w:rPr>
        <w:t>. Student´s t-test. *</w:t>
      </w:r>
      <w:r w:rsidRPr="00260540">
        <w:rPr>
          <w:bCs/>
          <w:i/>
        </w:rPr>
        <w:t>p</w:t>
      </w:r>
      <w:r w:rsidRPr="00260540">
        <w:rPr>
          <w:bCs/>
        </w:rPr>
        <w:t>&lt;0.05, **</w:t>
      </w:r>
      <w:r w:rsidRPr="00260540">
        <w:rPr>
          <w:bCs/>
          <w:i/>
        </w:rPr>
        <w:t>p</w:t>
      </w:r>
      <w:r w:rsidRPr="00260540">
        <w:rPr>
          <w:bCs/>
        </w:rPr>
        <w:t>&lt;0.01, ***</w:t>
      </w:r>
      <w:r w:rsidRPr="00260540">
        <w:rPr>
          <w:bCs/>
          <w:i/>
        </w:rPr>
        <w:t>p</w:t>
      </w:r>
      <w:r w:rsidRPr="00260540">
        <w:rPr>
          <w:bCs/>
        </w:rPr>
        <w:t>&lt;0.001.</w:t>
      </w:r>
    </w:p>
    <w:p w14:paraId="39BFEFF8" w14:textId="77777777" w:rsidR="009D4A2E" w:rsidRPr="00260540" w:rsidRDefault="009D4A2E" w:rsidP="009D4A2E">
      <w:pPr>
        <w:pStyle w:val="Acknowledgement"/>
        <w:spacing w:line="480" w:lineRule="auto"/>
        <w:ind w:left="0" w:firstLine="0"/>
        <w:jc w:val="both"/>
        <w:rPr>
          <w:b/>
        </w:rPr>
      </w:pPr>
      <w:r w:rsidRPr="00260540">
        <w:rPr>
          <w:b/>
        </w:rPr>
        <w:t>Fig.4.</w:t>
      </w:r>
      <w:r w:rsidRPr="00260540">
        <w:t xml:space="preserve"> </w:t>
      </w:r>
      <w:r w:rsidRPr="00260540">
        <w:rPr>
          <w:b/>
        </w:rPr>
        <w:t>Murine</w:t>
      </w:r>
      <w:r w:rsidRPr="00260540">
        <w:t xml:space="preserve"> </w:t>
      </w:r>
      <w:r w:rsidRPr="00260540">
        <w:rPr>
          <w:b/>
          <w:bCs/>
        </w:rPr>
        <w:t xml:space="preserve">Treg induction in the presence of a miRNA181a antagomir or mimic. (A) </w:t>
      </w:r>
      <w:r w:rsidRPr="00260540">
        <w:rPr>
          <w:bCs/>
        </w:rPr>
        <w:t xml:space="preserve">Effects of a miRNA181a antagomir on Treg induction in cells from children without islet autoimmunity (n=7 for control and n=8 for miRNA181a antagomir) with islet autoimmunity and no clinical disease (n=5 per group), or with established T1D (n=5 per group). </w:t>
      </w:r>
      <w:r w:rsidRPr="00260540">
        <w:rPr>
          <w:b/>
          <w:bCs/>
        </w:rPr>
        <w:t>(B)</w:t>
      </w:r>
      <w:r w:rsidRPr="00260540">
        <w:rPr>
          <w:bCs/>
        </w:rPr>
        <w:t xml:space="preserve"> Frequencies of induced CD25</w:t>
      </w:r>
      <w:r w:rsidRPr="00260540">
        <w:rPr>
          <w:bCs/>
          <w:vertAlign w:val="superscript"/>
        </w:rPr>
        <w:t>hi</w:t>
      </w:r>
      <w:r w:rsidRPr="00260540">
        <w:rPr>
          <w:bCs/>
        </w:rPr>
        <w:t>FoxP3</w:t>
      </w:r>
      <w:r w:rsidRPr="00260540">
        <w:rPr>
          <w:bCs/>
          <w:vertAlign w:val="superscript"/>
        </w:rPr>
        <w:t>hi</w:t>
      </w:r>
      <w:r w:rsidRPr="00260540">
        <w:rPr>
          <w:bCs/>
        </w:rPr>
        <w:t>CD4</w:t>
      </w:r>
      <w:r w:rsidRPr="00260540">
        <w:rPr>
          <w:bCs/>
          <w:vertAlign w:val="superscript"/>
        </w:rPr>
        <w:t>+</w:t>
      </w:r>
      <w:r w:rsidRPr="00260540">
        <w:rPr>
          <w:bCs/>
        </w:rPr>
        <w:t xml:space="preserve">Tregs from </w:t>
      </w:r>
      <w:r w:rsidRPr="00260540">
        <w:rPr>
          <w:bCs/>
          <w:i/>
        </w:rPr>
        <w:t>in vitro</w:t>
      </w:r>
      <w:r w:rsidRPr="00260540">
        <w:rPr>
          <w:bCs/>
        </w:rPr>
        <w:t xml:space="preserve"> polyclonal Treg induction assays with naïve T cells from NOD mice with or without IAA</w:t>
      </w:r>
      <w:r w:rsidRPr="00260540">
        <w:rPr>
          <w:bCs/>
          <w:vertAlign w:val="superscript"/>
        </w:rPr>
        <w:t>+</w:t>
      </w:r>
      <w:r w:rsidRPr="00260540">
        <w:rPr>
          <w:bCs/>
        </w:rPr>
        <w:t>autoimmunity (n=14 per group, IAA</w:t>
      </w:r>
      <w:r w:rsidRPr="00260540">
        <w:rPr>
          <w:bCs/>
          <w:vertAlign w:val="superscript"/>
        </w:rPr>
        <w:t>+</w:t>
      </w:r>
      <w:r w:rsidRPr="00260540">
        <w:rPr>
          <w:bCs/>
        </w:rPr>
        <w:t>NOD: median age 118 days, IQR 74-134 days; IAA</w:t>
      </w:r>
      <w:r w:rsidRPr="00260540">
        <w:rPr>
          <w:bCs/>
          <w:vertAlign w:val="superscript"/>
        </w:rPr>
        <w:t>-</w:t>
      </w:r>
      <w:r w:rsidRPr="00260540">
        <w:rPr>
          <w:bCs/>
        </w:rPr>
        <w:t xml:space="preserve">NOD: median age 99 days, IQR 51-120 days). </w:t>
      </w:r>
      <w:r w:rsidRPr="00260540">
        <w:rPr>
          <w:b/>
          <w:bCs/>
        </w:rPr>
        <w:t>(C)</w:t>
      </w:r>
      <w:r w:rsidRPr="00260540">
        <w:rPr>
          <w:bCs/>
        </w:rPr>
        <w:t xml:space="preserve"> MiRNA181a expression in </w:t>
      </w:r>
      <w:r w:rsidRPr="00260540">
        <w:rPr>
          <w:bCs/>
          <w:i/>
        </w:rPr>
        <w:t>ex vivo</w:t>
      </w:r>
      <w:r w:rsidRPr="00260540">
        <w:rPr>
          <w:bCs/>
        </w:rPr>
        <w:t xml:space="preserve"> CD4</w:t>
      </w:r>
      <w:r w:rsidRPr="00260540">
        <w:rPr>
          <w:bCs/>
          <w:vertAlign w:val="superscript"/>
        </w:rPr>
        <w:t>+</w:t>
      </w:r>
      <w:r w:rsidRPr="00260540">
        <w:rPr>
          <w:bCs/>
        </w:rPr>
        <w:t>T cells with a naïve or activated phenotype from NOD mice with or without IAA</w:t>
      </w:r>
      <w:r w:rsidRPr="00260540">
        <w:rPr>
          <w:bCs/>
          <w:vertAlign w:val="superscript"/>
        </w:rPr>
        <w:t>+</w:t>
      </w:r>
      <w:r w:rsidRPr="00260540">
        <w:rPr>
          <w:bCs/>
        </w:rPr>
        <w:t xml:space="preserve">autoimmunity (n=5 per group). </w:t>
      </w:r>
      <w:r w:rsidRPr="00260540">
        <w:rPr>
          <w:b/>
          <w:bCs/>
        </w:rPr>
        <w:t>(D)</w:t>
      </w:r>
      <w:r w:rsidRPr="00260540">
        <w:rPr>
          <w:bCs/>
        </w:rPr>
        <w:t xml:space="preserve"> </w:t>
      </w:r>
      <w:r w:rsidRPr="00260540">
        <w:rPr>
          <w:bCs/>
          <w:i/>
        </w:rPr>
        <w:t>Nfat5</w:t>
      </w:r>
      <w:r w:rsidRPr="00260540">
        <w:rPr>
          <w:bCs/>
        </w:rPr>
        <w:t xml:space="preserve"> mRNA abundance in </w:t>
      </w:r>
      <w:r w:rsidRPr="00260540">
        <w:rPr>
          <w:bCs/>
          <w:i/>
        </w:rPr>
        <w:t xml:space="preserve">ex </w:t>
      </w:r>
      <w:r w:rsidRPr="00260540">
        <w:rPr>
          <w:bCs/>
          <w:i/>
        </w:rPr>
        <w:lastRenderedPageBreak/>
        <w:t>vivo</w:t>
      </w:r>
      <w:r w:rsidRPr="00260540">
        <w:rPr>
          <w:bCs/>
        </w:rPr>
        <w:t xml:space="preserve"> CD4</w:t>
      </w:r>
      <w:r w:rsidRPr="00260540">
        <w:rPr>
          <w:bCs/>
          <w:vertAlign w:val="superscript"/>
        </w:rPr>
        <w:t>+</w:t>
      </w:r>
      <w:r w:rsidRPr="00260540">
        <w:rPr>
          <w:bCs/>
        </w:rPr>
        <w:t>T cells from NOD mice with (n=8) or without IAA</w:t>
      </w:r>
      <w:r w:rsidRPr="00260540">
        <w:rPr>
          <w:bCs/>
          <w:vertAlign w:val="superscript"/>
        </w:rPr>
        <w:t>+</w:t>
      </w:r>
      <w:r w:rsidRPr="00260540">
        <w:rPr>
          <w:bCs/>
        </w:rPr>
        <w:t xml:space="preserve">autoimmunity (n=9). </w:t>
      </w:r>
      <w:r w:rsidRPr="00260540">
        <w:rPr>
          <w:b/>
          <w:bCs/>
        </w:rPr>
        <w:t>(E)</w:t>
      </w:r>
      <w:r w:rsidRPr="00260540">
        <w:rPr>
          <w:bCs/>
        </w:rPr>
        <w:t xml:space="preserve"> Frequencies of CD25</w:t>
      </w:r>
      <w:r w:rsidRPr="00260540">
        <w:rPr>
          <w:bCs/>
          <w:vertAlign w:val="superscript"/>
        </w:rPr>
        <w:t>hi</w:t>
      </w:r>
      <w:r w:rsidRPr="00260540">
        <w:rPr>
          <w:bCs/>
        </w:rPr>
        <w:t>FoxP3</w:t>
      </w:r>
      <w:r w:rsidRPr="00260540">
        <w:rPr>
          <w:bCs/>
          <w:vertAlign w:val="superscript"/>
        </w:rPr>
        <w:t>hi</w:t>
      </w:r>
      <w:r w:rsidRPr="00260540">
        <w:rPr>
          <w:bCs/>
        </w:rPr>
        <w:t>Tregs induced with subimmunogenic TCR stimulation for 18h from naïve CD4</w:t>
      </w:r>
      <w:r w:rsidRPr="00260540">
        <w:rPr>
          <w:bCs/>
          <w:vertAlign w:val="superscript"/>
        </w:rPr>
        <w:t>+</w:t>
      </w:r>
      <w:r w:rsidRPr="00260540">
        <w:rPr>
          <w:bCs/>
        </w:rPr>
        <w:t>T cells from NOD mice with or without IAA</w:t>
      </w:r>
      <w:r w:rsidRPr="00260540">
        <w:rPr>
          <w:bCs/>
          <w:vertAlign w:val="superscript"/>
        </w:rPr>
        <w:t>+</w:t>
      </w:r>
      <w:r w:rsidRPr="00260540">
        <w:rPr>
          <w:bCs/>
        </w:rPr>
        <w:t xml:space="preserve">autoimmunity and a control or miRNA181a antagomir (n=6 per group). Data are presented as </w:t>
      </w:r>
      <w:r w:rsidRPr="00260540">
        <w:t xml:space="preserve">box and whisker plots with min to max values for data distribution. Student´s t-test. </w:t>
      </w:r>
      <w:r w:rsidRPr="00260540">
        <w:rPr>
          <w:bCs/>
        </w:rPr>
        <w:t>*</w:t>
      </w:r>
      <w:r w:rsidRPr="00260540">
        <w:rPr>
          <w:bCs/>
          <w:i/>
        </w:rPr>
        <w:t>p</w:t>
      </w:r>
      <w:r w:rsidRPr="00260540">
        <w:rPr>
          <w:bCs/>
        </w:rPr>
        <w:t>&lt;0.05, **</w:t>
      </w:r>
      <w:r w:rsidRPr="00260540">
        <w:rPr>
          <w:bCs/>
          <w:i/>
        </w:rPr>
        <w:t>p</w:t>
      </w:r>
      <w:r w:rsidRPr="00260540">
        <w:rPr>
          <w:bCs/>
        </w:rPr>
        <w:t>&lt;0.01, ***</w:t>
      </w:r>
      <w:r w:rsidRPr="00260540">
        <w:rPr>
          <w:bCs/>
          <w:i/>
        </w:rPr>
        <w:t>p</w:t>
      </w:r>
      <w:r w:rsidRPr="00260540">
        <w:rPr>
          <w:bCs/>
        </w:rPr>
        <w:t>&lt;0.001.</w:t>
      </w:r>
    </w:p>
    <w:p w14:paraId="1365C720" w14:textId="21AF4F72" w:rsidR="009D4A2E" w:rsidRPr="00260540" w:rsidRDefault="009D4A2E" w:rsidP="009D4A2E">
      <w:pPr>
        <w:pStyle w:val="Acknowledgement"/>
        <w:spacing w:line="480" w:lineRule="auto"/>
        <w:ind w:left="0" w:firstLine="0"/>
        <w:jc w:val="both"/>
        <w:rPr>
          <w:bCs/>
        </w:rPr>
      </w:pPr>
      <w:r w:rsidRPr="00260540">
        <w:rPr>
          <w:b/>
        </w:rPr>
        <w:t>Fig.5.</w:t>
      </w:r>
      <w:r w:rsidRPr="00260540">
        <w:t xml:space="preserve"> </w:t>
      </w:r>
      <w:r w:rsidRPr="00260540">
        <w:rPr>
          <w:b/>
          <w:bCs/>
        </w:rPr>
        <w:t>Treg induction potential in CD4</w:t>
      </w:r>
      <w:r w:rsidRPr="00260540">
        <w:rPr>
          <w:b/>
          <w:bCs/>
          <w:vertAlign w:val="superscript"/>
        </w:rPr>
        <w:t>+</w:t>
      </w:r>
      <w:r w:rsidRPr="00260540">
        <w:rPr>
          <w:b/>
          <w:bCs/>
        </w:rPr>
        <w:t xml:space="preserve">T cells from NFAT5ko mice and PTEN </w:t>
      </w:r>
      <w:proofErr w:type="spellStart"/>
      <w:r w:rsidRPr="00260540">
        <w:rPr>
          <w:b/>
          <w:bCs/>
        </w:rPr>
        <w:t>Tg</w:t>
      </w:r>
      <w:proofErr w:type="spellEnd"/>
      <w:r w:rsidRPr="00260540">
        <w:rPr>
          <w:b/>
          <w:bCs/>
        </w:rPr>
        <w:t xml:space="preserve"> mice. (A)</w:t>
      </w:r>
      <w:r w:rsidRPr="00260540">
        <w:rPr>
          <w:bCs/>
        </w:rPr>
        <w:t xml:space="preserve"> Representative FACS plots indicating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 xml:space="preserve">Tregs upon Treg induction with subimmunogenic TCR stimulation and 100 U/ml IL2 from WT or NFAT5ko mice </w:t>
      </w:r>
      <w:r w:rsidRPr="00260540">
        <w:rPr>
          <w:b/>
          <w:bCs/>
        </w:rPr>
        <w:t>(B)</w:t>
      </w:r>
      <w:r w:rsidRPr="00260540">
        <w:rPr>
          <w:bCs/>
        </w:rPr>
        <w:t xml:space="preserve"> Frequencies of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 xml:space="preserve">Tregs upon Treg induction as in </w:t>
      </w:r>
      <w:r w:rsidRPr="00260540">
        <w:rPr>
          <w:b/>
          <w:bCs/>
        </w:rPr>
        <w:t>(A)</w:t>
      </w:r>
      <w:r w:rsidRPr="00260540">
        <w:rPr>
          <w:bCs/>
        </w:rPr>
        <w:t xml:space="preserve"> (n=5 experiments). </w:t>
      </w:r>
      <w:r w:rsidRPr="00260540">
        <w:rPr>
          <w:b/>
          <w:bCs/>
        </w:rPr>
        <w:t>(C)</w:t>
      </w:r>
      <w:r w:rsidRPr="00260540">
        <w:rPr>
          <w:bCs/>
        </w:rPr>
        <w:t xml:space="preserve"> % change in Treg induction with subimmunogenic TCR stimulation and 100 U/ml IL2 from WT or NFAT5ko mice with a miRNA181a antagomir or mimic. % change refers to </w:t>
      </w:r>
      <w:r w:rsidR="006B6D6D">
        <w:rPr>
          <w:bCs/>
        </w:rPr>
        <w:t>the difference in Treg frequency obtained with</w:t>
      </w:r>
      <w:r w:rsidR="00E84659">
        <w:rPr>
          <w:bCs/>
        </w:rPr>
        <w:t xml:space="preserve"> </w:t>
      </w:r>
      <w:r w:rsidR="006B6D6D">
        <w:rPr>
          <w:bCs/>
        </w:rPr>
        <w:t xml:space="preserve">either </w:t>
      </w:r>
      <w:r w:rsidRPr="00260540">
        <w:rPr>
          <w:bCs/>
        </w:rPr>
        <w:t>a control mimic or antagomir</w:t>
      </w:r>
      <w:r w:rsidR="006B6D6D">
        <w:rPr>
          <w:bCs/>
        </w:rPr>
        <w:t xml:space="preserve"> respectively</w:t>
      </w:r>
      <w:r w:rsidRPr="00260540">
        <w:rPr>
          <w:bCs/>
        </w:rPr>
        <w:t xml:space="preserve"> (n=4 experiments). </w:t>
      </w:r>
      <w:r w:rsidRPr="00260540">
        <w:rPr>
          <w:b/>
          <w:bCs/>
        </w:rPr>
        <w:t xml:space="preserve">(D+E) </w:t>
      </w:r>
      <w:r w:rsidRPr="00260540">
        <w:rPr>
          <w:bCs/>
        </w:rPr>
        <w:t>Frequencies of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 xml:space="preserve">Tregs upon Treg induction with low-dose TCR stimulation (0.01µg/ml anti-CD3) and 100 U/ml IL2 in combination with a PI3K- </w:t>
      </w:r>
      <w:r w:rsidRPr="00260540">
        <w:rPr>
          <w:b/>
          <w:bCs/>
        </w:rPr>
        <w:t>(D)</w:t>
      </w:r>
      <w:r w:rsidRPr="00260540">
        <w:rPr>
          <w:bCs/>
        </w:rPr>
        <w:t xml:space="preserve"> or a PTEN inhibitor </w:t>
      </w:r>
      <w:r w:rsidRPr="00260540">
        <w:rPr>
          <w:b/>
          <w:bCs/>
        </w:rPr>
        <w:t>(E)</w:t>
      </w:r>
      <w:r w:rsidRPr="00260540">
        <w:rPr>
          <w:bCs/>
        </w:rPr>
        <w:t xml:space="preserve"> (n=4). </w:t>
      </w:r>
      <w:r w:rsidRPr="00260540">
        <w:rPr>
          <w:b/>
          <w:bCs/>
        </w:rPr>
        <w:t>(F)</w:t>
      </w:r>
      <w:r w:rsidRPr="00260540">
        <w:rPr>
          <w:bCs/>
        </w:rPr>
        <w:t xml:space="preserve"> Representative FACS plots indicating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 xml:space="preserve">Tregs upon Treg induction with subimmunogenic TCR stimulation and 100 U/ml IL2 from WT or PTEN </w:t>
      </w:r>
      <w:proofErr w:type="spellStart"/>
      <w:r w:rsidRPr="00260540">
        <w:rPr>
          <w:bCs/>
        </w:rPr>
        <w:t>Tg</w:t>
      </w:r>
      <w:proofErr w:type="spellEnd"/>
      <w:r w:rsidRPr="00260540">
        <w:rPr>
          <w:bCs/>
        </w:rPr>
        <w:t xml:space="preserve"> mice.</w:t>
      </w:r>
      <w:r w:rsidRPr="00260540">
        <w:rPr>
          <w:b/>
          <w:bCs/>
        </w:rPr>
        <w:t xml:space="preserve"> (G) </w:t>
      </w:r>
      <w:r w:rsidRPr="00260540">
        <w:rPr>
          <w:bCs/>
        </w:rPr>
        <w:t>Frequencies of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 xml:space="preserve">Tregs as in </w:t>
      </w:r>
      <w:r w:rsidRPr="00260540">
        <w:rPr>
          <w:b/>
          <w:bCs/>
        </w:rPr>
        <w:t>(F)</w:t>
      </w:r>
      <w:r w:rsidRPr="00260540">
        <w:rPr>
          <w:bCs/>
        </w:rPr>
        <w:t xml:space="preserve"> (n=7 per group). </w:t>
      </w:r>
      <w:r w:rsidRPr="00260540">
        <w:rPr>
          <w:b/>
          <w:bCs/>
        </w:rPr>
        <w:t xml:space="preserve">(H) </w:t>
      </w:r>
      <w:r w:rsidRPr="00260540">
        <w:rPr>
          <w:bCs/>
          <w:i/>
        </w:rPr>
        <w:t>Nfat5</w:t>
      </w:r>
      <w:r w:rsidRPr="00260540">
        <w:rPr>
          <w:bCs/>
        </w:rPr>
        <w:t xml:space="preserve"> mRNA expression in CD4</w:t>
      </w:r>
      <w:r w:rsidRPr="00260540">
        <w:rPr>
          <w:bCs/>
          <w:vertAlign w:val="superscript"/>
        </w:rPr>
        <w:t>+</w:t>
      </w:r>
      <w:r w:rsidRPr="00260540">
        <w:rPr>
          <w:bCs/>
        </w:rPr>
        <w:t xml:space="preserve">T cells </w:t>
      </w:r>
      <w:r w:rsidR="00F973F4">
        <w:rPr>
          <w:bCs/>
        </w:rPr>
        <w:t xml:space="preserve">after TCR stimulation for 54h </w:t>
      </w:r>
      <w:r w:rsidRPr="00260540">
        <w:rPr>
          <w:bCs/>
        </w:rPr>
        <w:t xml:space="preserve">from WT or PTEN </w:t>
      </w:r>
      <w:proofErr w:type="spellStart"/>
      <w:r w:rsidRPr="00260540">
        <w:rPr>
          <w:bCs/>
        </w:rPr>
        <w:t>Tg</w:t>
      </w:r>
      <w:proofErr w:type="spellEnd"/>
      <w:r w:rsidRPr="00260540">
        <w:rPr>
          <w:bCs/>
        </w:rPr>
        <w:t xml:space="preserve"> mice (n=6 per group).</w:t>
      </w:r>
      <w:r w:rsidRPr="00260540">
        <w:rPr>
          <w:b/>
          <w:bCs/>
        </w:rPr>
        <w:t xml:space="preserve"> </w:t>
      </w:r>
      <w:r w:rsidRPr="00260540">
        <w:rPr>
          <w:bCs/>
        </w:rPr>
        <w:t xml:space="preserve">Data are presented as </w:t>
      </w:r>
      <w:r w:rsidRPr="00260540">
        <w:t xml:space="preserve">box and whisker plots with min to max values for data distribution </w:t>
      </w:r>
      <w:r w:rsidRPr="00260540">
        <w:rPr>
          <w:b/>
          <w:bCs/>
        </w:rPr>
        <w:t xml:space="preserve">(B, G, H) </w:t>
      </w:r>
      <w:r w:rsidRPr="00260540">
        <w:rPr>
          <w:bCs/>
        </w:rPr>
        <w:t>or as</w:t>
      </w:r>
      <w:r w:rsidRPr="00260540">
        <w:rPr>
          <w:b/>
          <w:bCs/>
        </w:rPr>
        <w:t xml:space="preserve"> </w:t>
      </w:r>
      <w:r w:rsidRPr="00260540">
        <w:rPr>
          <w:bCs/>
        </w:rPr>
        <w:t xml:space="preserve">mean ± </w:t>
      </w:r>
      <w:proofErr w:type="spellStart"/>
      <w:r w:rsidRPr="00260540">
        <w:rPr>
          <w:bCs/>
        </w:rPr>
        <w:t>s.e.m</w:t>
      </w:r>
      <w:proofErr w:type="spellEnd"/>
      <w:r w:rsidRPr="00260540">
        <w:rPr>
          <w:bCs/>
        </w:rPr>
        <w:t xml:space="preserve">. </w:t>
      </w:r>
      <w:r w:rsidRPr="00260540">
        <w:rPr>
          <w:b/>
          <w:bCs/>
        </w:rPr>
        <w:t>(C-E</w:t>
      </w:r>
      <w:r w:rsidRPr="00260540">
        <w:rPr>
          <w:bCs/>
        </w:rPr>
        <w:t>). Student´s t-test.</w:t>
      </w:r>
      <w:r w:rsidRPr="00260540">
        <w:rPr>
          <w:b/>
          <w:bCs/>
        </w:rPr>
        <w:t xml:space="preserve"> </w:t>
      </w:r>
      <w:r w:rsidRPr="00260540">
        <w:rPr>
          <w:bCs/>
        </w:rPr>
        <w:t>*</w:t>
      </w:r>
      <w:r w:rsidRPr="00260540">
        <w:rPr>
          <w:bCs/>
          <w:i/>
        </w:rPr>
        <w:t>p</w:t>
      </w:r>
      <w:r w:rsidRPr="00260540">
        <w:rPr>
          <w:bCs/>
        </w:rPr>
        <w:t>&lt;0.05, **</w:t>
      </w:r>
      <w:r w:rsidRPr="00260540">
        <w:rPr>
          <w:bCs/>
          <w:i/>
        </w:rPr>
        <w:t>p</w:t>
      </w:r>
      <w:r w:rsidRPr="00260540">
        <w:rPr>
          <w:bCs/>
        </w:rPr>
        <w:t>&lt;0.01, ***</w:t>
      </w:r>
      <w:r w:rsidRPr="00260540">
        <w:rPr>
          <w:bCs/>
          <w:i/>
        </w:rPr>
        <w:t>p</w:t>
      </w:r>
      <w:r w:rsidRPr="00260540">
        <w:rPr>
          <w:bCs/>
        </w:rPr>
        <w:t>&lt;0.001.</w:t>
      </w:r>
    </w:p>
    <w:p w14:paraId="4294DBC9" w14:textId="77777777" w:rsidR="009D4A2E" w:rsidRPr="00260540" w:rsidRDefault="009D4A2E" w:rsidP="009D4A2E">
      <w:pPr>
        <w:pStyle w:val="Acknowledgement"/>
        <w:spacing w:line="480" w:lineRule="auto"/>
        <w:ind w:left="0" w:firstLine="0"/>
        <w:jc w:val="both"/>
        <w:rPr>
          <w:rFonts w:ascii="Arial" w:eastAsia="Calibri" w:hAnsi="Arial" w:cs="Arial"/>
          <w:bCs/>
          <w:sz w:val="22"/>
          <w:szCs w:val="22"/>
        </w:rPr>
      </w:pPr>
      <w:r w:rsidRPr="00260540">
        <w:rPr>
          <w:b/>
        </w:rPr>
        <w:t xml:space="preserve">Fig.6. </w:t>
      </w:r>
      <w:r w:rsidRPr="00260540">
        <w:rPr>
          <w:b/>
          <w:bCs/>
        </w:rPr>
        <w:t>A NFAT5 inhibitor increases Treg induction. (A+B)</w:t>
      </w:r>
      <w:r w:rsidRPr="00260540">
        <w:rPr>
          <w:bCs/>
        </w:rPr>
        <w:t xml:space="preserve"> Representative FACS plots indicating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 xml:space="preserve">Tregs upon murine </w:t>
      </w:r>
      <w:r w:rsidRPr="00260540">
        <w:rPr>
          <w:b/>
          <w:bCs/>
        </w:rPr>
        <w:t xml:space="preserve">(A) </w:t>
      </w:r>
      <w:r w:rsidRPr="00260540">
        <w:rPr>
          <w:bCs/>
        </w:rPr>
        <w:t xml:space="preserve">or human </w:t>
      </w:r>
      <w:r w:rsidRPr="00260540">
        <w:rPr>
          <w:b/>
          <w:bCs/>
        </w:rPr>
        <w:t>(B)</w:t>
      </w:r>
      <w:r w:rsidRPr="00260540">
        <w:rPr>
          <w:bCs/>
        </w:rPr>
        <w:t xml:space="preserve"> Treg induction with </w:t>
      </w:r>
      <w:r w:rsidRPr="00260540">
        <w:rPr>
          <w:bCs/>
        </w:rPr>
        <w:lastRenderedPageBreak/>
        <w:t>subimmunogenic TCR stimulation and 100 U/ml IL2 using naïve CD4</w:t>
      </w:r>
      <w:r w:rsidRPr="00260540">
        <w:rPr>
          <w:bCs/>
          <w:vertAlign w:val="superscript"/>
        </w:rPr>
        <w:t>+</w:t>
      </w:r>
      <w:r w:rsidRPr="00260540">
        <w:rPr>
          <w:bCs/>
        </w:rPr>
        <w:t xml:space="preserve">T cells with or without NFAT5 inhibitor [0.01 </w:t>
      </w:r>
      <w:r w:rsidRPr="00260540">
        <w:rPr>
          <w:rFonts w:ascii="Symbol" w:hAnsi="Symbol"/>
          <w:bCs/>
        </w:rPr>
        <w:t></w:t>
      </w:r>
      <w:r w:rsidRPr="00260540">
        <w:rPr>
          <w:bCs/>
        </w:rPr>
        <w:t>M].</w:t>
      </w:r>
      <w:r w:rsidRPr="00260540">
        <w:rPr>
          <w:b/>
          <w:bCs/>
        </w:rPr>
        <w:t xml:space="preserve"> (C+D) </w:t>
      </w:r>
      <w:r w:rsidRPr="00260540">
        <w:rPr>
          <w:bCs/>
        </w:rPr>
        <w:t>Frequencies of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 xml:space="preserve">Tregs upon Treg induction as in </w:t>
      </w:r>
      <w:r w:rsidRPr="00260540">
        <w:rPr>
          <w:b/>
          <w:bCs/>
        </w:rPr>
        <w:t>(A+B)</w:t>
      </w:r>
      <w:r w:rsidRPr="00260540">
        <w:rPr>
          <w:bCs/>
        </w:rPr>
        <w:t xml:space="preserve"> (n=5 experiments). </w:t>
      </w:r>
      <w:r w:rsidRPr="00260540">
        <w:rPr>
          <w:b/>
          <w:bCs/>
        </w:rPr>
        <w:t>(E)</w:t>
      </w:r>
      <w:r w:rsidRPr="00260540">
        <w:rPr>
          <w:bCs/>
        </w:rPr>
        <w:t xml:space="preserve"> Representative FACS plots indicating </w:t>
      </w:r>
      <w:r w:rsidRPr="00260540">
        <w:rPr>
          <w:bCs/>
          <w:i/>
        </w:rPr>
        <w:t>ex vivo</w:t>
      </w:r>
      <w:r w:rsidRPr="00260540">
        <w:rPr>
          <w:bCs/>
        </w:rPr>
        <w:t xml:space="preserve">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hi</w:t>
      </w:r>
      <w:r w:rsidRPr="00260540">
        <w:rPr>
          <w:bCs/>
        </w:rPr>
        <w:t xml:space="preserve">Tregs in peripheral blood of humanized NSG mice after treatment with either saline or a specific NFAT5 inhibitor [3 mg/kg, </w:t>
      </w:r>
      <w:proofErr w:type="spellStart"/>
      <w:r w:rsidRPr="00260540">
        <w:rPr>
          <w:bCs/>
        </w:rPr>
        <w:t>i.p</w:t>
      </w:r>
      <w:proofErr w:type="spellEnd"/>
      <w:r w:rsidRPr="00260540">
        <w:rPr>
          <w:bCs/>
        </w:rPr>
        <w:t xml:space="preserve">.] for 4 days. </w:t>
      </w:r>
      <w:r w:rsidRPr="00260540">
        <w:rPr>
          <w:b/>
          <w:bCs/>
        </w:rPr>
        <w:t xml:space="preserve">(F) </w:t>
      </w:r>
      <w:r w:rsidRPr="00260540">
        <w:rPr>
          <w:bCs/>
        </w:rPr>
        <w:t>Frequencies of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hi</w:t>
      </w:r>
      <w:r w:rsidRPr="00260540">
        <w:rPr>
          <w:bCs/>
        </w:rPr>
        <w:t xml:space="preserve">Tregs as in </w:t>
      </w:r>
      <w:r w:rsidRPr="00260540">
        <w:rPr>
          <w:b/>
          <w:bCs/>
        </w:rPr>
        <w:t xml:space="preserve">(E) </w:t>
      </w:r>
      <w:r w:rsidRPr="00260540">
        <w:rPr>
          <w:bCs/>
        </w:rPr>
        <w:t xml:space="preserve">(n=5 per group). Data are presented as the mean ± </w:t>
      </w:r>
      <w:proofErr w:type="spellStart"/>
      <w:r w:rsidRPr="00260540">
        <w:rPr>
          <w:bCs/>
        </w:rPr>
        <w:t>s.e.m</w:t>
      </w:r>
      <w:proofErr w:type="spellEnd"/>
      <w:r w:rsidRPr="00260540">
        <w:rPr>
          <w:bCs/>
        </w:rPr>
        <w:t xml:space="preserve">. </w:t>
      </w:r>
      <w:r w:rsidRPr="00260540">
        <w:rPr>
          <w:b/>
          <w:bCs/>
        </w:rPr>
        <w:t>(C, D, F)</w:t>
      </w:r>
      <w:r w:rsidRPr="00260540">
        <w:rPr>
          <w:bCs/>
        </w:rPr>
        <w:t xml:space="preserve">. Student´s t-test. * </w:t>
      </w:r>
      <w:r w:rsidRPr="00260540">
        <w:rPr>
          <w:bCs/>
          <w:i/>
        </w:rPr>
        <w:t>p</w:t>
      </w:r>
      <w:r w:rsidRPr="00260540">
        <w:rPr>
          <w:bCs/>
        </w:rPr>
        <w:t xml:space="preserve">&lt;0.05, ** </w:t>
      </w:r>
      <w:r w:rsidRPr="00260540">
        <w:rPr>
          <w:bCs/>
          <w:i/>
        </w:rPr>
        <w:t>p</w:t>
      </w:r>
      <w:r w:rsidRPr="00260540">
        <w:rPr>
          <w:bCs/>
        </w:rPr>
        <w:t xml:space="preserve">&lt;0.01, *** </w:t>
      </w:r>
      <w:r w:rsidRPr="00260540">
        <w:rPr>
          <w:bCs/>
          <w:i/>
        </w:rPr>
        <w:t>p</w:t>
      </w:r>
      <w:r w:rsidRPr="00260540">
        <w:rPr>
          <w:bCs/>
        </w:rPr>
        <w:t>&lt;0.001.</w:t>
      </w:r>
    </w:p>
    <w:p w14:paraId="63C07A98" w14:textId="0273DFD0" w:rsidR="009D4A2E" w:rsidRPr="00260540" w:rsidRDefault="009D4A2E" w:rsidP="009D4A2E">
      <w:pPr>
        <w:pStyle w:val="Acknowledgement"/>
        <w:spacing w:line="480" w:lineRule="auto"/>
        <w:ind w:left="0" w:firstLine="0"/>
        <w:jc w:val="both"/>
        <w:rPr>
          <w:rFonts w:ascii="Arial" w:eastAsia="Calibri" w:hAnsi="Arial" w:cs="Arial"/>
          <w:bCs/>
          <w:sz w:val="22"/>
          <w:szCs w:val="22"/>
        </w:rPr>
      </w:pPr>
      <w:r w:rsidRPr="00260540">
        <w:rPr>
          <w:b/>
          <w:bCs/>
        </w:rPr>
        <w:t xml:space="preserve">Fig.7. NFAT5 or miR181a inhibition </w:t>
      </w:r>
      <w:r w:rsidRPr="00260540">
        <w:rPr>
          <w:b/>
          <w:bCs/>
          <w:i/>
        </w:rPr>
        <w:t>in vivo</w:t>
      </w:r>
      <w:r w:rsidRPr="00260540">
        <w:rPr>
          <w:b/>
          <w:bCs/>
        </w:rPr>
        <w:t xml:space="preserve"> improves islet autoimmunity. (A) </w:t>
      </w:r>
      <w:r w:rsidRPr="00260540">
        <w:rPr>
          <w:bCs/>
        </w:rPr>
        <w:t xml:space="preserve">Representative FACS plots indicating </w:t>
      </w:r>
      <w:r w:rsidRPr="00260540">
        <w:rPr>
          <w:bCs/>
          <w:i/>
        </w:rPr>
        <w:t>ex vivo</w:t>
      </w:r>
      <w:r w:rsidRPr="00260540">
        <w:rPr>
          <w:bCs/>
        </w:rPr>
        <w:t xml:space="preserve">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Tregs from lymph nodes of IAA</w:t>
      </w:r>
      <w:r w:rsidRPr="00260540">
        <w:rPr>
          <w:bCs/>
          <w:vertAlign w:val="superscript"/>
        </w:rPr>
        <w:t>+</w:t>
      </w:r>
      <w:r w:rsidRPr="00260540">
        <w:rPr>
          <w:bCs/>
        </w:rPr>
        <w:t xml:space="preserve">NOD mice treated with a miRNA181a or control antagomir for 14 days with 10mg/kg </w:t>
      </w:r>
      <w:proofErr w:type="spellStart"/>
      <w:r w:rsidRPr="00260540">
        <w:rPr>
          <w:bCs/>
        </w:rPr>
        <w:t>i.p</w:t>
      </w:r>
      <w:proofErr w:type="spellEnd"/>
      <w:r w:rsidRPr="00260540">
        <w:rPr>
          <w:bCs/>
        </w:rPr>
        <w:t xml:space="preserve">. every other day. </w:t>
      </w:r>
      <w:r w:rsidRPr="00260540">
        <w:rPr>
          <w:b/>
          <w:bCs/>
        </w:rPr>
        <w:t xml:space="preserve">(B) </w:t>
      </w:r>
      <w:r w:rsidRPr="00260540">
        <w:rPr>
          <w:bCs/>
        </w:rPr>
        <w:t>Summary graphs for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hi</w:t>
      </w:r>
      <w:r w:rsidRPr="00260540">
        <w:rPr>
          <w:bCs/>
        </w:rPr>
        <w:t xml:space="preserve">Tregs as in </w:t>
      </w:r>
      <w:r w:rsidRPr="00260540">
        <w:rPr>
          <w:b/>
          <w:bCs/>
        </w:rPr>
        <w:t xml:space="preserve">(A) </w:t>
      </w:r>
      <w:r w:rsidRPr="00260540">
        <w:rPr>
          <w:bCs/>
        </w:rPr>
        <w:t xml:space="preserve">(n=8 per group). </w:t>
      </w:r>
      <w:r w:rsidRPr="00260540">
        <w:rPr>
          <w:b/>
          <w:bCs/>
        </w:rPr>
        <w:t xml:space="preserve">(C) </w:t>
      </w:r>
      <w:r w:rsidRPr="00260540">
        <w:rPr>
          <w:bCs/>
        </w:rPr>
        <w:t xml:space="preserve">Frequencies of </w:t>
      </w:r>
      <w:r w:rsidRPr="00260540">
        <w:rPr>
          <w:bCs/>
          <w:i/>
        </w:rPr>
        <w:t>ex vivo</w:t>
      </w:r>
      <w:r w:rsidRPr="00260540">
        <w:rPr>
          <w:b/>
          <w:bCs/>
        </w:rPr>
        <w:t xml:space="preserve"> </w:t>
      </w:r>
      <w:r w:rsidRPr="00260540">
        <w:rPr>
          <w:bCs/>
        </w:rPr>
        <w:t>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hi</w:t>
      </w:r>
      <w:r w:rsidRPr="00260540">
        <w:rPr>
          <w:bCs/>
        </w:rPr>
        <w:t>Tregs from peripheral blood of IAA</w:t>
      </w:r>
      <w:r w:rsidRPr="00260540">
        <w:rPr>
          <w:bCs/>
          <w:vertAlign w:val="superscript"/>
        </w:rPr>
        <w:t>+</w:t>
      </w:r>
      <w:r w:rsidRPr="00260540">
        <w:rPr>
          <w:bCs/>
        </w:rPr>
        <w:t xml:space="preserve">NOD mice treated as in </w:t>
      </w:r>
      <w:r w:rsidRPr="00260540">
        <w:rPr>
          <w:b/>
          <w:bCs/>
        </w:rPr>
        <w:t>(A)</w:t>
      </w:r>
      <w:r w:rsidRPr="00260540">
        <w:rPr>
          <w:bCs/>
        </w:rPr>
        <w:t xml:space="preserve"> (n=5 per group). </w:t>
      </w:r>
      <w:r w:rsidRPr="00260540">
        <w:rPr>
          <w:b/>
          <w:bCs/>
        </w:rPr>
        <w:t xml:space="preserve">(D) </w:t>
      </w:r>
      <w:r w:rsidRPr="00260540">
        <w:rPr>
          <w:bCs/>
        </w:rPr>
        <w:t xml:space="preserve">Representative histogram of CD28 staining in </w:t>
      </w:r>
      <w:r w:rsidRPr="00260540">
        <w:rPr>
          <w:bCs/>
          <w:i/>
        </w:rPr>
        <w:t xml:space="preserve">ex vivo </w:t>
      </w:r>
      <w:r w:rsidRPr="00260540">
        <w:rPr>
          <w:bCs/>
        </w:rPr>
        <w:t>CD4</w:t>
      </w:r>
      <w:r w:rsidRPr="00260540">
        <w:rPr>
          <w:bCs/>
          <w:vertAlign w:val="superscript"/>
        </w:rPr>
        <w:t>+</w:t>
      </w:r>
      <w:r w:rsidRPr="00260540">
        <w:rPr>
          <w:bCs/>
        </w:rPr>
        <w:t>T cells from IAA</w:t>
      </w:r>
      <w:r w:rsidRPr="00260540">
        <w:rPr>
          <w:bCs/>
          <w:vertAlign w:val="superscript"/>
        </w:rPr>
        <w:t>+</w:t>
      </w:r>
      <w:r w:rsidRPr="00260540">
        <w:rPr>
          <w:bCs/>
        </w:rPr>
        <w:t xml:space="preserve">NOD mice treated with a control antagomir (red) or miRNA181a antagomir (blue). </w:t>
      </w:r>
      <w:r w:rsidRPr="00260540">
        <w:rPr>
          <w:b/>
          <w:bCs/>
        </w:rPr>
        <w:t>(E)</w:t>
      </w:r>
      <w:r w:rsidRPr="00260540">
        <w:rPr>
          <w:bCs/>
        </w:rPr>
        <w:t xml:space="preserve"> Summary graph for CD28</w:t>
      </w:r>
      <w:r w:rsidRPr="00260540">
        <w:rPr>
          <w:bCs/>
          <w:vertAlign w:val="superscript"/>
        </w:rPr>
        <w:t>+</w:t>
      </w:r>
      <w:r w:rsidRPr="00260540">
        <w:rPr>
          <w:bCs/>
        </w:rPr>
        <w:t xml:space="preserve">T cells as in </w:t>
      </w:r>
      <w:r w:rsidRPr="00260540">
        <w:rPr>
          <w:b/>
          <w:bCs/>
        </w:rPr>
        <w:t>(D</w:t>
      </w:r>
      <w:r w:rsidRPr="00260540">
        <w:rPr>
          <w:bCs/>
        </w:rPr>
        <w:t xml:space="preserve">) (n=4 per group). </w:t>
      </w:r>
      <w:r w:rsidRPr="00260540">
        <w:rPr>
          <w:b/>
          <w:bCs/>
        </w:rPr>
        <w:t>(F)</w:t>
      </w:r>
      <w:r w:rsidRPr="00260540">
        <w:rPr>
          <w:bCs/>
        </w:rPr>
        <w:t xml:space="preserve"> Representative hematoxylin and eosin-stained pancreas cryosections from IAA</w:t>
      </w:r>
      <w:r w:rsidRPr="00260540">
        <w:rPr>
          <w:bCs/>
          <w:vertAlign w:val="superscript"/>
        </w:rPr>
        <w:t>+</w:t>
      </w:r>
      <w:r w:rsidRPr="00260540">
        <w:rPr>
          <w:bCs/>
        </w:rPr>
        <w:t xml:space="preserve">NOD mice treated as in </w:t>
      </w:r>
      <w:r w:rsidRPr="00260540">
        <w:rPr>
          <w:b/>
          <w:bCs/>
        </w:rPr>
        <w:t>(A)</w:t>
      </w:r>
      <w:r w:rsidR="00457B1D">
        <w:rPr>
          <w:bCs/>
        </w:rPr>
        <w:t xml:space="preserve"> (n=5 mice per group, 3 sections/mouse</w:t>
      </w:r>
      <w:r w:rsidR="00153329">
        <w:rPr>
          <w:bCs/>
        </w:rPr>
        <w:t xml:space="preserve">, scale bar: 100 </w:t>
      </w:r>
      <w:r w:rsidR="00153329" w:rsidRPr="00EF6E4D">
        <w:rPr>
          <w:rFonts w:ascii="Symbol" w:hAnsi="Symbol"/>
          <w:bCs/>
        </w:rPr>
        <w:t></w:t>
      </w:r>
      <w:r w:rsidR="00153329">
        <w:rPr>
          <w:bCs/>
        </w:rPr>
        <w:t>m</w:t>
      </w:r>
      <w:r w:rsidR="00457B1D">
        <w:rPr>
          <w:bCs/>
        </w:rPr>
        <w:t>)</w:t>
      </w:r>
      <w:r w:rsidRPr="00260540">
        <w:rPr>
          <w:bCs/>
        </w:rPr>
        <w:t xml:space="preserve">. </w:t>
      </w:r>
      <w:r w:rsidRPr="00260540">
        <w:rPr>
          <w:b/>
          <w:bCs/>
        </w:rPr>
        <w:t xml:space="preserve">(G) </w:t>
      </w:r>
      <w:r w:rsidRPr="00260540">
        <w:rPr>
          <w:bCs/>
        </w:rPr>
        <w:t xml:space="preserve">Grading of insulitis from mice as in </w:t>
      </w:r>
      <w:r w:rsidRPr="00260540">
        <w:rPr>
          <w:b/>
          <w:bCs/>
        </w:rPr>
        <w:t>(F)</w:t>
      </w:r>
      <w:r w:rsidRPr="00260540">
        <w:rPr>
          <w:bCs/>
        </w:rPr>
        <w:t xml:space="preserve"> (n=5 per group)</w:t>
      </w:r>
      <w:r w:rsidR="00DC6B3E">
        <w:rPr>
          <w:bCs/>
        </w:rPr>
        <w:t>.</w:t>
      </w:r>
      <w:r w:rsidRPr="00260540">
        <w:rPr>
          <w:bCs/>
        </w:rPr>
        <w:t xml:space="preserve"> </w:t>
      </w:r>
      <w:r w:rsidRPr="00260540">
        <w:rPr>
          <w:b/>
          <w:bCs/>
        </w:rPr>
        <w:t>(H)</w:t>
      </w:r>
      <w:r w:rsidRPr="00260540">
        <w:rPr>
          <w:bCs/>
        </w:rPr>
        <w:t xml:space="preserve"> Representative FACS plots indicating </w:t>
      </w:r>
      <w:r w:rsidRPr="00260540">
        <w:rPr>
          <w:bCs/>
          <w:i/>
        </w:rPr>
        <w:t>ex vivo</w:t>
      </w:r>
      <w:r w:rsidRPr="00260540">
        <w:rPr>
          <w:bCs/>
        </w:rPr>
        <w:t xml:space="preserve">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w:t>
      </w:r>
      <w:r w:rsidRPr="00260540">
        <w:rPr>
          <w:bCs/>
        </w:rPr>
        <w:t>Tregs from lymph nodes of IAA</w:t>
      </w:r>
      <w:r w:rsidRPr="00260540">
        <w:rPr>
          <w:bCs/>
          <w:vertAlign w:val="superscript"/>
        </w:rPr>
        <w:t>+</w:t>
      </w:r>
      <w:r w:rsidRPr="00260540">
        <w:rPr>
          <w:bCs/>
        </w:rPr>
        <w:t xml:space="preserve">NOD mice treated with a NFAT5 inhibitor or vehicle control for 14 days with 3mg/kg </w:t>
      </w:r>
      <w:proofErr w:type="spellStart"/>
      <w:r w:rsidRPr="00260540">
        <w:rPr>
          <w:bCs/>
        </w:rPr>
        <w:t>i.p</w:t>
      </w:r>
      <w:proofErr w:type="spellEnd"/>
      <w:r w:rsidRPr="00260540">
        <w:rPr>
          <w:bCs/>
        </w:rPr>
        <w:t xml:space="preserve">. every day. </w:t>
      </w:r>
      <w:r w:rsidRPr="00260540">
        <w:rPr>
          <w:b/>
          <w:bCs/>
        </w:rPr>
        <w:t>(I)</w:t>
      </w:r>
      <w:r w:rsidRPr="00260540">
        <w:rPr>
          <w:bCs/>
        </w:rPr>
        <w:t xml:space="preserve"> Summary graphs for CD4</w:t>
      </w:r>
      <w:r w:rsidRPr="00260540">
        <w:rPr>
          <w:bCs/>
          <w:vertAlign w:val="superscript"/>
        </w:rPr>
        <w:t>+</w:t>
      </w:r>
      <w:r w:rsidRPr="00260540">
        <w:rPr>
          <w:bCs/>
        </w:rPr>
        <w:t>CD25</w:t>
      </w:r>
      <w:r w:rsidRPr="00260540">
        <w:rPr>
          <w:bCs/>
          <w:vertAlign w:val="superscript"/>
        </w:rPr>
        <w:t>+</w:t>
      </w:r>
      <w:r w:rsidRPr="00260540">
        <w:rPr>
          <w:bCs/>
        </w:rPr>
        <w:t>FoxP3</w:t>
      </w:r>
      <w:r w:rsidRPr="00260540">
        <w:rPr>
          <w:bCs/>
          <w:vertAlign w:val="superscript"/>
        </w:rPr>
        <w:t>hi</w:t>
      </w:r>
      <w:r w:rsidRPr="00260540">
        <w:rPr>
          <w:bCs/>
        </w:rPr>
        <w:t xml:space="preserve">Tregs as in </w:t>
      </w:r>
      <w:r w:rsidRPr="00260540">
        <w:rPr>
          <w:b/>
          <w:bCs/>
        </w:rPr>
        <w:t xml:space="preserve">(H) </w:t>
      </w:r>
      <w:r w:rsidRPr="00260540">
        <w:rPr>
          <w:bCs/>
        </w:rPr>
        <w:t xml:space="preserve">(n=7 per group). </w:t>
      </w:r>
      <w:r w:rsidRPr="00260540">
        <w:rPr>
          <w:b/>
          <w:bCs/>
        </w:rPr>
        <w:t>(J)</w:t>
      </w:r>
      <w:r w:rsidRPr="00260540">
        <w:rPr>
          <w:bCs/>
        </w:rPr>
        <w:t xml:space="preserve"> Representative hematoxylin and eosin-stained pancreas cryosections from IAA</w:t>
      </w:r>
      <w:r w:rsidRPr="00260540">
        <w:rPr>
          <w:bCs/>
          <w:vertAlign w:val="superscript"/>
        </w:rPr>
        <w:t>+</w:t>
      </w:r>
      <w:r w:rsidRPr="00260540">
        <w:rPr>
          <w:bCs/>
        </w:rPr>
        <w:t xml:space="preserve">NOD mice treated as in </w:t>
      </w:r>
      <w:r w:rsidRPr="00260540">
        <w:rPr>
          <w:b/>
          <w:bCs/>
        </w:rPr>
        <w:t>(H)</w:t>
      </w:r>
      <w:r w:rsidR="00457B1D">
        <w:rPr>
          <w:b/>
          <w:bCs/>
        </w:rPr>
        <w:t xml:space="preserve"> </w:t>
      </w:r>
      <w:r w:rsidR="00457B1D">
        <w:rPr>
          <w:bCs/>
        </w:rPr>
        <w:t>(n=5 mice per group, 3 sections/mouse</w:t>
      </w:r>
      <w:r w:rsidR="00153329">
        <w:rPr>
          <w:bCs/>
        </w:rPr>
        <w:t xml:space="preserve">, scale bar: 100 </w:t>
      </w:r>
      <w:r w:rsidR="00153329" w:rsidRPr="00EF6E4D">
        <w:rPr>
          <w:rFonts w:ascii="Symbol" w:hAnsi="Symbol"/>
          <w:bCs/>
        </w:rPr>
        <w:t></w:t>
      </w:r>
      <w:r w:rsidR="00153329">
        <w:rPr>
          <w:bCs/>
        </w:rPr>
        <w:t>m</w:t>
      </w:r>
      <w:r w:rsidR="00457B1D">
        <w:rPr>
          <w:bCs/>
        </w:rPr>
        <w:t>)</w:t>
      </w:r>
      <w:r w:rsidRPr="00260540">
        <w:rPr>
          <w:bCs/>
        </w:rPr>
        <w:t xml:space="preserve">. </w:t>
      </w:r>
      <w:r w:rsidRPr="00260540">
        <w:rPr>
          <w:b/>
          <w:bCs/>
        </w:rPr>
        <w:t xml:space="preserve">(K) </w:t>
      </w:r>
      <w:r w:rsidRPr="00260540">
        <w:rPr>
          <w:bCs/>
        </w:rPr>
        <w:t xml:space="preserve">Grading of insulitis from mice as in </w:t>
      </w:r>
      <w:r w:rsidRPr="00260540">
        <w:rPr>
          <w:b/>
          <w:bCs/>
        </w:rPr>
        <w:t>(J</w:t>
      </w:r>
      <w:r w:rsidRPr="00260540">
        <w:rPr>
          <w:bCs/>
        </w:rPr>
        <w:t>) (n=5 per group)</w:t>
      </w:r>
      <w:r w:rsidR="00457B1D">
        <w:rPr>
          <w:bCs/>
        </w:rPr>
        <w:t>.</w:t>
      </w:r>
      <w:r w:rsidRPr="00260540">
        <w:rPr>
          <w:bCs/>
        </w:rPr>
        <w:t xml:space="preserve"> </w:t>
      </w:r>
      <w:r w:rsidRPr="00260540">
        <w:rPr>
          <w:bCs/>
        </w:rPr>
        <w:lastRenderedPageBreak/>
        <w:t xml:space="preserve">Data are presented as </w:t>
      </w:r>
      <w:r w:rsidRPr="00260540">
        <w:t xml:space="preserve">box and whisker plots with min to max values for data distribution. Student´s t-test. </w:t>
      </w:r>
      <w:r w:rsidRPr="00260540">
        <w:rPr>
          <w:bCs/>
        </w:rPr>
        <w:t xml:space="preserve">** </w:t>
      </w:r>
      <w:r w:rsidRPr="00260540">
        <w:rPr>
          <w:bCs/>
          <w:i/>
        </w:rPr>
        <w:t>p</w:t>
      </w:r>
      <w:r w:rsidRPr="00260540">
        <w:rPr>
          <w:bCs/>
        </w:rPr>
        <w:t>&lt;0.01, ***</w:t>
      </w:r>
      <w:r w:rsidRPr="00260540">
        <w:rPr>
          <w:bCs/>
          <w:i/>
        </w:rPr>
        <w:t>p</w:t>
      </w:r>
      <w:r w:rsidRPr="00260540">
        <w:rPr>
          <w:bCs/>
        </w:rPr>
        <w:t>&lt;0.001.</w:t>
      </w:r>
    </w:p>
    <w:p w14:paraId="6A2C0B7B" w14:textId="58DD527A" w:rsidR="009D4A2E" w:rsidRDefault="009D4A2E" w:rsidP="009D4A2E">
      <w:pPr>
        <w:pStyle w:val="Acknowledgement"/>
        <w:spacing w:line="480" w:lineRule="auto"/>
        <w:ind w:left="0" w:firstLine="0"/>
        <w:jc w:val="both"/>
        <w:rPr>
          <w:bCs/>
        </w:rPr>
      </w:pPr>
      <w:r w:rsidRPr="00260540">
        <w:rPr>
          <w:b/>
          <w:bCs/>
        </w:rPr>
        <w:t xml:space="preserve">Fig.8. NFAT5 inhibition </w:t>
      </w:r>
      <w:r w:rsidRPr="00260540">
        <w:rPr>
          <w:b/>
          <w:bCs/>
          <w:i/>
        </w:rPr>
        <w:t>in vivo</w:t>
      </w:r>
      <w:r w:rsidRPr="00260540">
        <w:rPr>
          <w:b/>
          <w:bCs/>
        </w:rPr>
        <w:t xml:space="preserve"> decreases NFAT expressing T cells in the pancreas in the absence of metabolic side effects. (A) </w:t>
      </w:r>
      <w:r w:rsidRPr="00260540">
        <w:rPr>
          <w:bCs/>
        </w:rPr>
        <w:t xml:space="preserve">Representative confocal microscopy images of pancreatic cryosections of NOD mice given a vehicle control (left) or NFAT5 inhibitor (right) at 3mg/kg </w:t>
      </w:r>
      <w:proofErr w:type="spellStart"/>
      <w:r w:rsidRPr="00260540">
        <w:rPr>
          <w:bCs/>
        </w:rPr>
        <w:t>i.p</w:t>
      </w:r>
      <w:proofErr w:type="spellEnd"/>
      <w:r w:rsidRPr="00260540">
        <w:rPr>
          <w:bCs/>
        </w:rPr>
        <w:t xml:space="preserve">. every day for 14 days. Staining for CD3 (green), NFAT5 (red) and DAPI (blue). </w:t>
      </w:r>
      <w:r w:rsidRPr="00260540">
        <w:rPr>
          <w:b/>
          <w:bCs/>
        </w:rPr>
        <w:t>(B)</w:t>
      </w:r>
      <w:r w:rsidRPr="00260540">
        <w:rPr>
          <w:bCs/>
        </w:rPr>
        <w:t xml:space="preserve"> Frequencies of CD3</w:t>
      </w:r>
      <w:r w:rsidRPr="00260540">
        <w:rPr>
          <w:bCs/>
          <w:vertAlign w:val="superscript"/>
        </w:rPr>
        <w:t>+</w:t>
      </w:r>
      <w:r w:rsidRPr="00260540">
        <w:rPr>
          <w:bCs/>
        </w:rPr>
        <w:t>NFAT5</w:t>
      </w:r>
      <w:r w:rsidRPr="00260540">
        <w:rPr>
          <w:bCs/>
          <w:vertAlign w:val="superscript"/>
        </w:rPr>
        <w:t>+</w:t>
      </w:r>
      <w:r w:rsidRPr="00260540">
        <w:rPr>
          <w:bCs/>
        </w:rPr>
        <w:t xml:space="preserve">T cells in </w:t>
      </w:r>
      <w:proofErr w:type="spellStart"/>
      <w:r w:rsidRPr="00260540">
        <w:rPr>
          <w:bCs/>
        </w:rPr>
        <w:t>pancreata</w:t>
      </w:r>
      <w:proofErr w:type="spellEnd"/>
      <w:r w:rsidRPr="00260540">
        <w:rPr>
          <w:bCs/>
        </w:rPr>
        <w:t xml:space="preserve"> from NOD mice treated as in </w:t>
      </w:r>
      <w:r w:rsidRPr="00260540">
        <w:rPr>
          <w:b/>
          <w:bCs/>
        </w:rPr>
        <w:t xml:space="preserve">(A) </w:t>
      </w:r>
      <w:r w:rsidRPr="00260540">
        <w:rPr>
          <w:bCs/>
        </w:rPr>
        <w:t>(n=</w:t>
      </w:r>
      <w:r w:rsidR="006467F8">
        <w:rPr>
          <w:bCs/>
        </w:rPr>
        <w:t>4 mice per group/2 sections per mouse</w:t>
      </w:r>
      <w:r w:rsidR="00153329">
        <w:rPr>
          <w:bCs/>
        </w:rPr>
        <w:t xml:space="preserve">, scale bar: 50 </w:t>
      </w:r>
      <w:r w:rsidR="00153329" w:rsidRPr="00EF6E4D">
        <w:rPr>
          <w:rFonts w:ascii="Symbol" w:hAnsi="Symbol"/>
          <w:bCs/>
        </w:rPr>
        <w:t></w:t>
      </w:r>
      <w:r w:rsidR="00153329">
        <w:rPr>
          <w:bCs/>
        </w:rPr>
        <w:t>m</w:t>
      </w:r>
      <w:r w:rsidRPr="00260540">
        <w:rPr>
          <w:bCs/>
        </w:rPr>
        <w:t xml:space="preserve">). </w:t>
      </w:r>
      <w:r w:rsidRPr="00260540">
        <w:rPr>
          <w:b/>
          <w:bCs/>
        </w:rPr>
        <w:t xml:space="preserve"> </w:t>
      </w:r>
      <w:r w:rsidRPr="00623D43">
        <w:rPr>
          <w:b/>
          <w:bCs/>
        </w:rPr>
        <w:t xml:space="preserve">(C) </w:t>
      </w:r>
      <w:r w:rsidRPr="00623D43">
        <w:rPr>
          <w:bCs/>
        </w:rPr>
        <w:t xml:space="preserve">Blood glucose levels in NOD mice treated as in </w:t>
      </w:r>
      <w:r w:rsidRPr="00623D43">
        <w:rPr>
          <w:b/>
          <w:bCs/>
        </w:rPr>
        <w:t>(A)</w:t>
      </w:r>
      <w:r w:rsidRPr="00623D43">
        <w:rPr>
          <w:bCs/>
        </w:rPr>
        <w:t xml:space="preserve">. </w:t>
      </w:r>
      <w:r w:rsidRPr="00623D43">
        <w:rPr>
          <w:b/>
          <w:bCs/>
        </w:rPr>
        <w:t>(D)</w:t>
      </w:r>
      <w:r w:rsidRPr="00623D43">
        <w:rPr>
          <w:bCs/>
        </w:rPr>
        <w:t xml:space="preserve"> Body mass development in NOD mice treated as in </w:t>
      </w:r>
      <w:r w:rsidRPr="00623D43">
        <w:rPr>
          <w:b/>
          <w:bCs/>
        </w:rPr>
        <w:t>(A)</w:t>
      </w:r>
      <w:r w:rsidRPr="00623D43">
        <w:rPr>
          <w:bCs/>
        </w:rPr>
        <w:t xml:space="preserve">. </w:t>
      </w:r>
      <w:r w:rsidRPr="00623D43">
        <w:rPr>
          <w:b/>
          <w:bCs/>
        </w:rPr>
        <w:t>(C+D)</w:t>
      </w:r>
      <w:r w:rsidRPr="00623D43">
        <w:rPr>
          <w:bCs/>
        </w:rPr>
        <w:t xml:space="preserve"> n=4 per group for NFAT5 inhibitor and n=5 per group for vehicle control.</w:t>
      </w:r>
      <w:r w:rsidRPr="00260540">
        <w:rPr>
          <w:bCs/>
          <w:sz w:val="22"/>
          <w:szCs w:val="22"/>
        </w:rPr>
        <w:t xml:space="preserve"> </w:t>
      </w:r>
      <w:r w:rsidRPr="00260540">
        <w:rPr>
          <w:bCs/>
        </w:rPr>
        <w:t xml:space="preserve">Data are presented as </w:t>
      </w:r>
      <w:r w:rsidRPr="00260540">
        <w:t xml:space="preserve">box and whisker plots with min to max values for data distribution </w:t>
      </w:r>
      <w:r w:rsidRPr="00260540">
        <w:rPr>
          <w:b/>
        </w:rPr>
        <w:t xml:space="preserve">(B+C) </w:t>
      </w:r>
      <w:r w:rsidRPr="00260540">
        <w:t xml:space="preserve">or as mean ± </w:t>
      </w:r>
      <w:proofErr w:type="spellStart"/>
      <w:r w:rsidRPr="00260540">
        <w:t>s.e.m</w:t>
      </w:r>
      <w:proofErr w:type="spellEnd"/>
      <w:r w:rsidRPr="00260540">
        <w:t xml:space="preserve">. </w:t>
      </w:r>
      <w:r w:rsidRPr="00260540">
        <w:rPr>
          <w:b/>
        </w:rPr>
        <w:t>(D)</w:t>
      </w:r>
      <w:r w:rsidRPr="00260540">
        <w:t xml:space="preserve">. Student´s t-test. </w:t>
      </w:r>
      <w:r w:rsidRPr="00260540">
        <w:rPr>
          <w:bCs/>
        </w:rPr>
        <w:t xml:space="preserve">** </w:t>
      </w:r>
      <w:r w:rsidRPr="00260540">
        <w:rPr>
          <w:bCs/>
          <w:i/>
        </w:rPr>
        <w:t>p</w:t>
      </w:r>
      <w:r w:rsidRPr="00260540">
        <w:rPr>
          <w:bCs/>
        </w:rPr>
        <w:t>&lt;0.01.</w:t>
      </w:r>
    </w:p>
    <w:p w14:paraId="790F0CBA" w14:textId="77777777" w:rsidR="001D5C59" w:rsidRDefault="001D5C59" w:rsidP="009D4A2E">
      <w:pPr>
        <w:pStyle w:val="Acknowledgement"/>
        <w:spacing w:line="480" w:lineRule="auto"/>
        <w:ind w:left="0" w:firstLine="0"/>
        <w:jc w:val="both"/>
        <w:rPr>
          <w:bCs/>
        </w:rPr>
      </w:pPr>
    </w:p>
    <w:p w14:paraId="51683268" w14:textId="77777777" w:rsidR="001D5C59" w:rsidRDefault="001D5C59" w:rsidP="009D4A2E">
      <w:pPr>
        <w:pStyle w:val="Acknowledgement"/>
        <w:spacing w:line="480" w:lineRule="auto"/>
        <w:ind w:left="0" w:firstLine="0"/>
        <w:jc w:val="both"/>
        <w:rPr>
          <w:bCs/>
        </w:rPr>
      </w:pPr>
    </w:p>
    <w:p w14:paraId="25629CC5" w14:textId="77777777" w:rsidR="001D5C59" w:rsidRDefault="001D5C59" w:rsidP="009D4A2E">
      <w:pPr>
        <w:pStyle w:val="Acknowledgement"/>
        <w:spacing w:line="480" w:lineRule="auto"/>
        <w:ind w:left="0" w:firstLine="0"/>
        <w:jc w:val="both"/>
        <w:rPr>
          <w:bCs/>
        </w:rPr>
      </w:pPr>
    </w:p>
    <w:p w14:paraId="5324F500" w14:textId="77777777" w:rsidR="001D5C59" w:rsidRDefault="001D5C59" w:rsidP="009D4A2E">
      <w:pPr>
        <w:pStyle w:val="Acknowledgement"/>
        <w:spacing w:line="480" w:lineRule="auto"/>
        <w:ind w:left="0" w:firstLine="0"/>
        <w:jc w:val="both"/>
        <w:rPr>
          <w:bCs/>
        </w:rPr>
      </w:pPr>
    </w:p>
    <w:p w14:paraId="702E0DD0" w14:textId="77777777" w:rsidR="001D5C59" w:rsidRPr="0038680B" w:rsidRDefault="001D5C59" w:rsidP="001D5C59">
      <w:pPr>
        <w:spacing w:line="480" w:lineRule="auto"/>
        <w:jc w:val="both"/>
        <w:rPr>
          <w:b/>
          <w:bCs/>
          <w:sz w:val="24"/>
          <w:szCs w:val="24"/>
        </w:rPr>
      </w:pPr>
    </w:p>
    <w:p w14:paraId="4BD7ED1F" w14:textId="2360C651" w:rsidR="001D5C59" w:rsidRDefault="001D5C59" w:rsidP="009D4A2E">
      <w:pPr>
        <w:pStyle w:val="Acknowledgement"/>
        <w:spacing w:line="480" w:lineRule="auto"/>
        <w:ind w:left="0" w:firstLine="0"/>
        <w:jc w:val="both"/>
        <w:rPr>
          <w:bCs/>
        </w:rPr>
      </w:pPr>
    </w:p>
    <w:sectPr w:rsidR="001D5C59" w:rsidSect="004A10BE">
      <w:footerReference w:type="default" r:id="rId10"/>
      <w:headerReference w:type="first" r:id="rId11"/>
      <w:pgSz w:w="12240" w:h="15840"/>
      <w:pgMar w:top="1440" w:right="1440" w:bottom="1440" w:left="1440" w:header="432"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A2CABC" w15:done="0"/>
  <w15:commentEx w15:paraId="666DD4A0" w15:done="0"/>
  <w15:commentEx w15:paraId="7452848F" w15:done="0"/>
  <w15:commentEx w15:paraId="0557F72E" w15:done="0"/>
  <w15:commentEx w15:paraId="163D9643" w15:done="0"/>
  <w15:commentEx w15:paraId="0D47D189" w15:done="0"/>
  <w15:commentEx w15:paraId="7881CD03" w15:done="0"/>
  <w15:commentEx w15:paraId="5D5D6D04" w15:done="0"/>
  <w15:commentEx w15:paraId="67C66F4D" w15:done="0"/>
  <w15:commentEx w15:paraId="2331DF64" w15:done="0"/>
  <w15:commentEx w15:paraId="513F7B9B" w15:done="0"/>
  <w15:commentEx w15:paraId="54BF5308" w15:done="0"/>
  <w15:commentEx w15:paraId="27210051" w15:done="0"/>
  <w15:commentEx w15:paraId="2E28DE13" w15:done="0"/>
  <w15:commentEx w15:paraId="405FF4BD" w15:done="0"/>
  <w15:commentEx w15:paraId="3C3CCA5B" w15:done="0"/>
  <w15:commentEx w15:paraId="032BDAC8" w15:done="0"/>
  <w15:commentEx w15:paraId="0755A4F4" w15:done="0"/>
  <w15:commentEx w15:paraId="514F9D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59B18" w14:textId="77777777" w:rsidR="00526C13" w:rsidRDefault="00526C13" w:rsidP="004A10BE">
      <w:r>
        <w:separator/>
      </w:r>
    </w:p>
  </w:endnote>
  <w:endnote w:type="continuationSeparator" w:id="0">
    <w:p w14:paraId="7AB51407" w14:textId="77777777" w:rsidR="00526C13" w:rsidRDefault="00526C13"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9EB2D" w14:textId="77777777" w:rsidR="00526C13" w:rsidRDefault="00526C13">
    <w:pPr>
      <w:pStyle w:val="Fuzeile"/>
      <w:jc w:val="center"/>
    </w:pPr>
    <w:r>
      <w:fldChar w:fldCharType="begin"/>
    </w:r>
    <w:r>
      <w:instrText>PAGE   \* MERGEFORMAT</w:instrText>
    </w:r>
    <w:r>
      <w:fldChar w:fldCharType="separate"/>
    </w:r>
    <w:r w:rsidR="00D02B1F" w:rsidRPr="00D02B1F">
      <w:rPr>
        <w:noProof/>
        <w:lang w:val="de-DE"/>
      </w:rPr>
      <w:t>35</w:t>
    </w:r>
    <w:r>
      <w:fldChar w:fldCharType="end"/>
    </w:r>
  </w:p>
  <w:p w14:paraId="24DFEEB9" w14:textId="77777777" w:rsidR="00526C13" w:rsidRDefault="00526C1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C9AF8" w14:textId="77777777" w:rsidR="00526C13" w:rsidRDefault="00526C13" w:rsidP="004A10BE">
      <w:r>
        <w:separator/>
      </w:r>
    </w:p>
  </w:footnote>
  <w:footnote w:type="continuationSeparator" w:id="0">
    <w:p w14:paraId="22BEFA76" w14:textId="77777777" w:rsidR="00526C13" w:rsidRDefault="00526C13" w:rsidP="004A1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53EA" w14:textId="77777777" w:rsidR="00526C13" w:rsidRDefault="00526C13" w:rsidP="004A10BE">
    <w:pPr>
      <w:pStyle w:val="Kopfzeile"/>
    </w:pPr>
    <w:r>
      <w:rPr>
        <w:noProof/>
        <w:lang w:val="de-DE" w:eastAsia="de-DE"/>
      </w:rPr>
      <w:drawing>
        <wp:anchor distT="0" distB="0" distL="114300" distR="114300" simplePos="0" relativeHeight="251657728" behindDoc="0" locked="0" layoutInCell="1" allowOverlap="1" wp14:anchorId="16244A76" wp14:editId="09494565">
          <wp:simplePos x="0" y="0"/>
          <wp:positionH relativeFrom="column">
            <wp:posOffset>0</wp:posOffset>
          </wp:positionH>
          <wp:positionV relativeFrom="paragraph">
            <wp:posOffset>-8890</wp:posOffset>
          </wp:positionV>
          <wp:extent cx="1181735" cy="741680"/>
          <wp:effectExtent l="0" t="0" r="0" b="1270"/>
          <wp:wrapSquare wrapText="bothSides"/>
          <wp:docPr id="2" name="Bild 2" descr="STM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M_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7416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F8B28A1" w14:textId="77777777" w:rsidR="00526C13" w:rsidRDefault="00526C13" w:rsidP="004A10BE">
    <w:pPr>
      <w:pStyle w:val="Kopfzeile"/>
    </w:pPr>
  </w:p>
  <w:p w14:paraId="68A25C30" w14:textId="77777777" w:rsidR="00526C13" w:rsidRPr="00204015" w:rsidRDefault="00526C13" w:rsidP="004A10BE">
    <w:pPr>
      <w:pStyle w:val="Kopfzeile"/>
    </w:pPr>
    <w:r>
      <w:tab/>
    </w:r>
    <w:r w:rsidRPr="00204015">
      <w:t>Submitted Manuscript:  Confidential</w:t>
    </w:r>
    <w:r>
      <w:tab/>
      <w:t xml:space="preserve">             </w:t>
    </w:r>
    <w:r w:rsidRPr="005341F3">
      <w:rPr>
        <w:sz w:val="16"/>
        <w:szCs w:val="16"/>
      </w:rPr>
      <w:t>template updated: February 28 2012</w:t>
    </w:r>
  </w:p>
  <w:p w14:paraId="37B78404" w14:textId="77777777" w:rsidR="00526C13" w:rsidRDefault="00526C13" w:rsidP="004A10B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306B60"/>
    <w:lvl w:ilvl="0">
      <w:start w:val="1"/>
      <w:numFmt w:val="decimal"/>
      <w:lvlText w:val="%1."/>
      <w:lvlJc w:val="left"/>
      <w:pPr>
        <w:tabs>
          <w:tab w:val="num" w:pos="1800"/>
        </w:tabs>
        <w:ind w:left="1800" w:hanging="360"/>
      </w:pPr>
    </w:lvl>
  </w:abstractNum>
  <w:abstractNum w:abstractNumId="1">
    <w:nsid w:val="FFFFFF7D"/>
    <w:multiLevelType w:val="singleLevel"/>
    <w:tmpl w:val="12C0A9CE"/>
    <w:lvl w:ilvl="0">
      <w:start w:val="1"/>
      <w:numFmt w:val="decimal"/>
      <w:lvlText w:val="%1."/>
      <w:lvlJc w:val="left"/>
      <w:pPr>
        <w:tabs>
          <w:tab w:val="num" w:pos="1440"/>
        </w:tabs>
        <w:ind w:left="1440" w:hanging="360"/>
      </w:pPr>
    </w:lvl>
  </w:abstractNum>
  <w:abstractNum w:abstractNumId="2">
    <w:nsid w:val="FFFFFF7E"/>
    <w:multiLevelType w:val="singleLevel"/>
    <w:tmpl w:val="FFF87976"/>
    <w:lvl w:ilvl="0">
      <w:start w:val="1"/>
      <w:numFmt w:val="decimal"/>
      <w:lvlText w:val="%1."/>
      <w:lvlJc w:val="left"/>
      <w:pPr>
        <w:tabs>
          <w:tab w:val="num" w:pos="1080"/>
        </w:tabs>
        <w:ind w:left="1080" w:hanging="360"/>
      </w:pPr>
    </w:lvl>
  </w:abstractNum>
  <w:abstractNum w:abstractNumId="3">
    <w:nsid w:val="FFFFFF7F"/>
    <w:multiLevelType w:val="singleLevel"/>
    <w:tmpl w:val="57B8ABE4"/>
    <w:lvl w:ilvl="0">
      <w:start w:val="1"/>
      <w:numFmt w:val="decimal"/>
      <w:lvlText w:val="%1."/>
      <w:lvlJc w:val="left"/>
      <w:pPr>
        <w:tabs>
          <w:tab w:val="num" w:pos="720"/>
        </w:tabs>
        <w:ind w:left="720" w:hanging="360"/>
      </w:pPr>
    </w:lvl>
  </w:abstractNum>
  <w:abstractNum w:abstractNumId="4">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50088B0"/>
    <w:lvl w:ilvl="0">
      <w:start w:val="1"/>
      <w:numFmt w:val="decimal"/>
      <w:lvlText w:val="%1."/>
      <w:lvlJc w:val="left"/>
      <w:pPr>
        <w:tabs>
          <w:tab w:val="num" w:pos="360"/>
        </w:tabs>
        <w:ind w:left="360" w:hanging="360"/>
      </w:pPr>
    </w:lvl>
  </w:abstractNum>
  <w:abstractNum w:abstractNumId="9">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r Bimsty">
    <w15:presenceInfo w15:providerId="None" w15:userId="Sir Bims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 Translational Med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64261D"/>
    <w:rsid w:val="0000081D"/>
    <w:rsid w:val="00005C11"/>
    <w:rsid w:val="00005C27"/>
    <w:rsid w:val="00006B27"/>
    <w:rsid w:val="00006B7B"/>
    <w:rsid w:val="00006D5B"/>
    <w:rsid w:val="000077C2"/>
    <w:rsid w:val="00007C67"/>
    <w:rsid w:val="00012A20"/>
    <w:rsid w:val="00012ED5"/>
    <w:rsid w:val="00015B26"/>
    <w:rsid w:val="000178F2"/>
    <w:rsid w:val="00020DED"/>
    <w:rsid w:val="00023D87"/>
    <w:rsid w:val="00025A46"/>
    <w:rsid w:val="00034316"/>
    <w:rsid w:val="00034EA3"/>
    <w:rsid w:val="00036B30"/>
    <w:rsid w:val="00037EA4"/>
    <w:rsid w:val="000420FD"/>
    <w:rsid w:val="00042B35"/>
    <w:rsid w:val="0004319F"/>
    <w:rsid w:val="00044C50"/>
    <w:rsid w:val="00046544"/>
    <w:rsid w:val="000466F9"/>
    <w:rsid w:val="00050353"/>
    <w:rsid w:val="000516F3"/>
    <w:rsid w:val="00051BD3"/>
    <w:rsid w:val="000523DD"/>
    <w:rsid w:val="000526E5"/>
    <w:rsid w:val="00052766"/>
    <w:rsid w:val="0005317D"/>
    <w:rsid w:val="00055FC3"/>
    <w:rsid w:val="00056CCA"/>
    <w:rsid w:val="00057101"/>
    <w:rsid w:val="00057329"/>
    <w:rsid w:val="00057A87"/>
    <w:rsid w:val="00060180"/>
    <w:rsid w:val="000603D8"/>
    <w:rsid w:val="00062338"/>
    <w:rsid w:val="00062498"/>
    <w:rsid w:val="0006432B"/>
    <w:rsid w:val="00064FEE"/>
    <w:rsid w:val="00067D75"/>
    <w:rsid w:val="00070F41"/>
    <w:rsid w:val="000774E9"/>
    <w:rsid w:val="00081A1A"/>
    <w:rsid w:val="000842E5"/>
    <w:rsid w:val="00084C4D"/>
    <w:rsid w:val="00085656"/>
    <w:rsid w:val="000875CC"/>
    <w:rsid w:val="00087A14"/>
    <w:rsid w:val="00090641"/>
    <w:rsid w:val="00090894"/>
    <w:rsid w:val="00090A36"/>
    <w:rsid w:val="000917FB"/>
    <w:rsid w:val="000922FB"/>
    <w:rsid w:val="000926A5"/>
    <w:rsid w:val="00092AD4"/>
    <w:rsid w:val="00092EC8"/>
    <w:rsid w:val="000934AA"/>
    <w:rsid w:val="00093D6E"/>
    <w:rsid w:val="00095F35"/>
    <w:rsid w:val="00096332"/>
    <w:rsid w:val="000A0273"/>
    <w:rsid w:val="000A1771"/>
    <w:rsid w:val="000A2ED5"/>
    <w:rsid w:val="000A505F"/>
    <w:rsid w:val="000B119D"/>
    <w:rsid w:val="000B2805"/>
    <w:rsid w:val="000B37FE"/>
    <w:rsid w:val="000B4B72"/>
    <w:rsid w:val="000B64F6"/>
    <w:rsid w:val="000B72CF"/>
    <w:rsid w:val="000B7807"/>
    <w:rsid w:val="000C082A"/>
    <w:rsid w:val="000C49BD"/>
    <w:rsid w:val="000C4A08"/>
    <w:rsid w:val="000C5A59"/>
    <w:rsid w:val="000C6258"/>
    <w:rsid w:val="000D0597"/>
    <w:rsid w:val="000D0B77"/>
    <w:rsid w:val="000D1685"/>
    <w:rsid w:val="000D55A4"/>
    <w:rsid w:val="000D7347"/>
    <w:rsid w:val="000E13B3"/>
    <w:rsid w:val="000E59BF"/>
    <w:rsid w:val="000E5A61"/>
    <w:rsid w:val="000E6CE9"/>
    <w:rsid w:val="000F42C6"/>
    <w:rsid w:val="000F4D4B"/>
    <w:rsid w:val="000F5145"/>
    <w:rsid w:val="00103C46"/>
    <w:rsid w:val="00110419"/>
    <w:rsid w:val="001117D7"/>
    <w:rsid w:val="001139A0"/>
    <w:rsid w:val="00114092"/>
    <w:rsid w:val="00114812"/>
    <w:rsid w:val="00115CCE"/>
    <w:rsid w:val="00117961"/>
    <w:rsid w:val="00122081"/>
    <w:rsid w:val="0012483C"/>
    <w:rsid w:val="00124EC7"/>
    <w:rsid w:val="00125605"/>
    <w:rsid w:val="001277A6"/>
    <w:rsid w:val="00130772"/>
    <w:rsid w:val="001316C8"/>
    <w:rsid w:val="0013209E"/>
    <w:rsid w:val="00136092"/>
    <w:rsid w:val="0013609B"/>
    <w:rsid w:val="0013770A"/>
    <w:rsid w:val="00137AD8"/>
    <w:rsid w:val="00143829"/>
    <w:rsid w:val="00143A36"/>
    <w:rsid w:val="00145832"/>
    <w:rsid w:val="001458D1"/>
    <w:rsid w:val="00147106"/>
    <w:rsid w:val="00151568"/>
    <w:rsid w:val="00153329"/>
    <w:rsid w:val="00153F44"/>
    <w:rsid w:val="001546C3"/>
    <w:rsid w:val="00154835"/>
    <w:rsid w:val="00161B3F"/>
    <w:rsid w:val="00161C48"/>
    <w:rsid w:val="00161CA7"/>
    <w:rsid w:val="00162DB9"/>
    <w:rsid w:val="001665DF"/>
    <w:rsid w:val="00166671"/>
    <w:rsid w:val="00166703"/>
    <w:rsid w:val="00167B2A"/>
    <w:rsid w:val="0017182A"/>
    <w:rsid w:val="00172BD2"/>
    <w:rsid w:val="00173F1D"/>
    <w:rsid w:val="00174A38"/>
    <w:rsid w:val="001779BD"/>
    <w:rsid w:val="00180711"/>
    <w:rsid w:val="00181F01"/>
    <w:rsid w:val="0018290D"/>
    <w:rsid w:val="00182CBB"/>
    <w:rsid w:val="00183386"/>
    <w:rsid w:val="00183BD7"/>
    <w:rsid w:val="001858A3"/>
    <w:rsid w:val="00192723"/>
    <w:rsid w:val="00193292"/>
    <w:rsid w:val="001936B2"/>
    <w:rsid w:val="0019587E"/>
    <w:rsid w:val="001A1DDA"/>
    <w:rsid w:val="001A4210"/>
    <w:rsid w:val="001A7255"/>
    <w:rsid w:val="001A7F07"/>
    <w:rsid w:val="001B0641"/>
    <w:rsid w:val="001B1950"/>
    <w:rsid w:val="001B1ECA"/>
    <w:rsid w:val="001B2616"/>
    <w:rsid w:val="001B68CC"/>
    <w:rsid w:val="001C0548"/>
    <w:rsid w:val="001C6347"/>
    <w:rsid w:val="001D0F82"/>
    <w:rsid w:val="001D1353"/>
    <w:rsid w:val="001D1D90"/>
    <w:rsid w:val="001D45E7"/>
    <w:rsid w:val="001D5C59"/>
    <w:rsid w:val="001D7005"/>
    <w:rsid w:val="001E366C"/>
    <w:rsid w:val="001E3AE5"/>
    <w:rsid w:val="001E3C09"/>
    <w:rsid w:val="001E5611"/>
    <w:rsid w:val="001E7418"/>
    <w:rsid w:val="001E7D95"/>
    <w:rsid w:val="001F2893"/>
    <w:rsid w:val="001F3E10"/>
    <w:rsid w:val="001F475D"/>
    <w:rsid w:val="001F4C13"/>
    <w:rsid w:val="001F5E96"/>
    <w:rsid w:val="001F65D3"/>
    <w:rsid w:val="001F6A64"/>
    <w:rsid w:val="001F7922"/>
    <w:rsid w:val="002004EB"/>
    <w:rsid w:val="00202F93"/>
    <w:rsid w:val="002054A6"/>
    <w:rsid w:val="00205859"/>
    <w:rsid w:val="00206E08"/>
    <w:rsid w:val="002115F7"/>
    <w:rsid w:val="00212DD7"/>
    <w:rsid w:val="002157F6"/>
    <w:rsid w:val="00215B8A"/>
    <w:rsid w:val="00217124"/>
    <w:rsid w:val="00220FDB"/>
    <w:rsid w:val="00221680"/>
    <w:rsid w:val="00222008"/>
    <w:rsid w:val="0022293E"/>
    <w:rsid w:val="00223A4A"/>
    <w:rsid w:val="002244F7"/>
    <w:rsid w:val="00225099"/>
    <w:rsid w:val="00232072"/>
    <w:rsid w:val="00232325"/>
    <w:rsid w:val="00232B14"/>
    <w:rsid w:val="002338A7"/>
    <w:rsid w:val="002350E0"/>
    <w:rsid w:val="00235517"/>
    <w:rsid w:val="002356C8"/>
    <w:rsid w:val="00236788"/>
    <w:rsid w:val="00240A26"/>
    <w:rsid w:val="00240B31"/>
    <w:rsid w:val="002415EC"/>
    <w:rsid w:val="0024274A"/>
    <w:rsid w:val="00243A26"/>
    <w:rsid w:val="00245173"/>
    <w:rsid w:val="00246426"/>
    <w:rsid w:val="002475C3"/>
    <w:rsid w:val="0024762C"/>
    <w:rsid w:val="00251526"/>
    <w:rsid w:val="00251E1A"/>
    <w:rsid w:val="00251ED4"/>
    <w:rsid w:val="00255CF9"/>
    <w:rsid w:val="002568BF"/>
    <w:rsid w:val="00260540"/>
    <w:rsid w:val="00260A23"/>
    <w:rsid w:val="0026222E"/>
    <w:rsid w:val="002639B9"/>
    <w:rsid w:val="0026491B"/>
    <w:rsid w:val="00265FD3"/>
    <w:rsid w:val="0026700D"/>
    <w:rsid w:val="0027108D"/>
    <w:rsid w:val="00271F68"/>
    <w:rsid w:val="00273013"/>
    <w:rsid w:val="00275297"/>
    <w:rsid w:val="002755BC"/>
    <w:rsid w:val="002825D3"/>
    <w:rsid w:val="00284476"/>
    <w:rsid w:val="00284AC4"/>
    <w:rsid w:val="00284B4C"/>
    <w:rsid w:val="002853B1"/>
    <w:rsid w:val="00287963"/>
    <w:rsid w:val="002901EC"/>
    <w:rsid w:val="00291B54"/>
    <w:rsid w:val="00292D46"/>
    <w:rsid w:val="00296AF7"/>
    <w:rsid w:val="002970BC"/>
    <w:rsid w:val="002A10AC"/>
    <w:rsid w:val="002A49E3"/>
    <w:rsid w:val="002A4BC9"/>
    <w:rsid w:val="002A63C5"/>
    <w:rsid w:val="002A67CD"/>
    <w:rsid w:val="002A67F1"/>
    <w:rsid w:val="002A7330"/>
    <w:rsid w:val="002B3A01"/>
    <w:rsid w:val="002B5099"/>
    <w:rsid w:val="002C1CEB"/>
    <w:rsid w:val="002C26B8"/>
    <w:rsid w:val="002C34EC"/>
    <w:rsid w:val="002C3859"/>
    <w:rsid w:val="002C78B0"/>
    <w:rsid w:val="002D3722"/>
    <w:rsid w:val="002D63B7"/>
    <w:rsid w:val="002E0DC2"/>
    <w:rsid w:val="002E14D2"/>
    <w:rsid w:val="002E269D"/>
    <w:rsid w:val="002E4B0F"/>
    <w:rsid w:val="002E4DA7"/>
    <w:rsid w:val="002E5318"/>
    <w:rsid w:val="002E5E91"/>
    <w:rsid w:val="002F3001"/>
    <w:rsid w:val="002F3A20"/>
    <w:rsid w:val="002F4BC7"/>
    <w:rsid w:val="00301642"/>
    <w:rsid w:val="00301EDA"/>
    <w:rsid w:val="00303576"/>
    <w:rsid w:val="00304341"/>
    <w:rsid w:val="003048E5"/>
    <w:rsid w:val="00306F85"/>
    <w:rsid w:val="0030751D"/>
    <w:rsid w:val="0031061A"/>
    <w:rsid w:val="00311ACE"/>
    <w:rsid w:val="00311FBD"/>
    <w:rsid w:val="0031245E"/>
    <w:rsid w:val="003125F4"/>
    <w:rsid w:val="00313F30"/>
    <w:rsid w:val="00315B9F"/>
    <w:rsid w:val="003205BD"/>
    <w:rsid w:val="00322111"/>
    <w:rsid w:val="00323027"/>
    <w:rsid w:val="00327230"/>
    <w:rsid w:val="00327B1F"/>
    <w:rsid w:val="00332A81"/>
    <w:rsid w:val="00333FAE"/>
    <w:rsid w:val="0033478C"/>
    <w:rsid w:val="00342A37"/>
    <w:rsid w:val="00342F62"/>
    <w:rsid w:val="00343AE8"/>
    <w:rsid w:val="0035158D"/>
    <w:rsid w:val="003520D1"/>
    <w:rsid w:val="00352E64"/>
    <w:rsid w:val="003572F1"/>
    <w:rsid w:val="00357582"/>
    <w:rsid w:val="00357A7E"/>
    <w:rsid w:val="00362056"/>
    <w:rsid w:val="0036222F"/>
    <w:rsid w:val="00362BBE"/>
    <w:rsid w:val="00362E53"/>
    <w:rsid w:val="003646CE"/>
    <w:rsid w:val="00365821"/>
    <w:rsid w:val="00367289"/>
    <w:rsid w:val="00373E57"/>
    <w:rsid w:val="00375FB6"/>
    <w:rsid w:val="00376FB8"/>
    <w:rsid w:val="00384C7A"/>
    <w:rsid w:val="00384DA2"/>
    <w:rsid w:val="00385ECE"/>
    <w:rsid w:val="00386899"/>
    <w:rsid w:val="003955AC"/>
    <w:rsid w:val="003969D2"/>
    <w:rsid w:val="00397322"/>
    <w:rsid w:val="00397656"/>
    <w:rsid w:val="0039769A"/>
    <w:rsid w:val="003A1A6F"/>
    <w:rsid w:val="003A4772"/>
    <w:rsid w:val="003A7D00"/>
    <w:rsid w:val="003B1CA8"/>
    <w:rsid w:val="003B401F"/>
    <w:rsid w:val="003B49D0"/>
    <w:rsid w:val="003B4F12"/>
    <w:rsid w:val="003B4F28"/>
    <w:rsid w:val="003B5E81"/>
    <w:rsid w:val="003B641E"/>
    <w:rsid w:val="003C15B6"/>
    <w:rsid w:val="003C1C47"/>
    <w:rsid w:val="003C6103"/>
    <w:rsid w:val="003C78A0"/>
    <w:rsid w:val="003D0293"/>
    <w:rsid w:val="003D1314"/>
    <w:rsid w:val="003D2F82"/>
    <w:rsid w:val="003D421B"/>
    <w:rsid w:val="003D4B6A"/>
    <w:rsid w:val="003D65DF"/>
    <w:rsid w:val="003D6E09"/>
    <w:rsid w:val="003E3387"/>
    <w:rsid w:val="003E7845"/>
    <w:rsid w:val="003F3375"/>
    <w:rsid w:val="003F399E"/>
    <w:rsid w:val="003F45E3"/>
    <w:rsid w:val="003F5179"/>
    <w:rsid w:val="003F5947"/>
    <w:rsid w:val="003F6FC0"/>
    <w:rsid w:val="00403D30"/>
    <w:rsid w:val="00403D4F"/>
    <w:rsid w:val="00404BA8"/>
    <w:rsid w:val="004057FA"/>
    <w:rsid w:val="00405F7A"/>
    <w:rsid w:val="00406933"/>
    <w:rsid w:val="00407024"/>
    <w:rsid w:val="00410E45"/>
    <w:rsid w:val="00411972"/>
    <w:rsid w:val="0041226F"/>
    <w:rsid w:val="00413B01"/>
    <w:rsid w:val="00413B16"/>
    <w:rsid w:val="00415F93"/>
    <w:rsid w:val="00426044"/>
    <w:rsid w:val="004266AD"/>
    <w:rsid w:val="004278C2"/>
    <w:rsid w:val="004316C3"/>
    <w:rsid w:val="00432E14"/>
    <w:rsid w:val="00433B37"/>
    <w:rsid w:val="00433E32"/>
    <w:rsid w:val="00434EA0"/>
    <w:rsid w:val="004352F1"/>
    <w:rsid w:val="00436430"/>
    <w:rsid w:val="00436B42"/>
    <w:rsid w:val="00437689"/>
    <w:rsid w:val="00437A90"/>
    <w:rsid w:val="004402B2"/>
    <w:rsid w:val="00440C37"/>
    <w:rsid w:val="004500C7"/>
    <w:rsid w:val="00451BFA"/>
    <w:rsid w:val="00451E50"/>
    <w:rsid w:val="00452DB8"/>
    <w:rsid w:val="00452EB0"/>
    <w:rsid w:val="00453CE6"/>
    <w:rsid w:val="00456385"/>
    <w:rsid w:val="00457B1D"/>
    <w:rsid w:val="00462A22"/>
    <w:rsid w:val="00463A68"/>
    <w:rsid w:val="0046668A"/>
    <w:rsid w:val="004674A3"/>
    <w:rsid w:val="004701E2"/>
    <w:rsid w:val="0047487B"/>
    <w:rsid w:val="0047637C"/>
    <w:rsid w:val="00477164"/>
    <w:rsid w:val="004773D6"/>
    <w:rsid w:val="00480C9D"/>
    <w:rsid w:val="0048247D"/>
    <w:rsid w:val="0048375B"/>
    <w:rsid w:val="00485F4C"/>
    <w:rsid w:val="004868AE"/>
    <w:rsid w:val="004918E0"/>
    <w:rsid w:val="00493548"/>
    <w:rsid w:val="0049486D"/>
    <w:rsid w:val="00497610"/>
    <w:rsid w:val="004A082A"/>
    <w:rsid w:val="004A0E6A"/>
    <w:rsid w:val="004A10BE"/>
    <w:rsid w:val="004A4B31"/>
    <w:rsid w:val="004A4D23"/>
    <w:rsid w:val="004A61B4"/>
    <w:rsid w:val="004A74F4"/>
    <w:rsid w:val="004A7CC9"/>
    <w:rsid w:val="004B502C"/>
    <w:rsid w:val="004B769A"/>
    <w:rsid w:val="004C0D32"/>
    <w:rsid w:val="004C5A7E"/>
    <w:rsid w:val="004C6736"/>
    <w:rsid w:val="004C6AF7"/>
    <w:rsid w:val="004C70BF"/>
    <w:rsid w:val="004D2360"/>
    <w:rsid w:val="004D4933"/>
    <w:rsid w:val="004E32E1"/>
    <w:rsid w:val="004E4173"/>
    <w:rsid w:val="004E55F2"/>
    <w:rsid w:val="004F09A9"/>
    <w:rsid w:val="004F26FD"/>
    <w:rsid w:val="004F3D94"/>
    <w:rsid w:val="004F4AAB"/>
    <w:rsid w:val="004F54A3"/>
    <w:rsid w:val="004F79ED"/>
    <w:rsid w:val="004F7C98"/>
    <w:rsid w:val="00500DF7"/>
    <w:rsid w:val="0050101C"/>
    <w:rsid w:val="0050155A"/>
    <w:rsid w:val="005073EC"/>
    <w:rsid w:val="0051027E"/>
    <w:rsid w:val="005106B3"/>
    <w:rsid w:val="0051161E"/>
    <w:rsid w:val="00512DE4"/>
    <w:rsid w:val="005131B2"/>
    <w:rsid w:val="00513A8F"/>
    <w:rsid w:val="005143F0"/>
    <w:rsid w:val="005146E0"/>
    <w:rsid w:val="00515888"/>
    <w:rsid w:val="00515A77"/>
    <w:rsid w:val="0051727E"/>
    <w:rsid w:val="00517995"/>
    <w:rsid w:val="005209FF"/>
    <w:rsid w:val="005228C4"/>
    <w:rsid w:val="00522ED9"/>
    <w:rsid w:val="0052326F"/>
    <w:rsid w:val="00524160"/>
    <w:rsid w:val="00526C13"/>
    <w:rsid w:val="00530DEF"/>
    <w:rsid w:val="00533481"/>
    <w:rsid w:val="005341F3"/>
    <w:rsid w:val="00534490"/>
    <w:rsid w:val="00534610"/>
    <w:rsid w:val="00536B91"/>
    <w:rsid w:val="005411C2"/>
    <w:rsid w:val="005411E1"/>
    <w:rsid w:val="005435EB"/>
    <w:rsid w:val="00543602"/>
    <w:rsid w:val="0054502F"/>
    <w:rsid w:val="005479F7"/>
    <w:rsid w:val="00550177"/>
    <w:rsid w:val="0055031E"/>
    <w:rsid w:val="00550A55"/>
    <w:rsid w:val="0055180A"/>
    <w:rsid w:val="005533B3"/>
    <w:rsid w:val="00554A82"/>
    <w:rsid w:val="00555824"/>
    <w:rsid w:val="005609C1"/>
    <w:rsid w:val="0056110A"/>
    <w:rsid w:val="00563FD1"/>
    <w:rsid w:val="0056594B"/>
    <w:rsid w:val="00567F1D"/>
    <w:rsid w:val="005723EA"/>
    <w:rsid w:val="00573C92"/>
    <w:rsid w:val="0057440B"/>
    <w:rsid w:val="005746C9"/>
    <w:rsid w:val="00582D04"/>
    <w:rsid w:val="00583EB3"/>
    <w:rsid w:val="005841BE"/>
    <w:rsid w:val="00587B9D"/>
    <w:rsid w:val="00590457"/>
    <w:rsid w:val="005929ED"/>
    <w:rsid w:val="0059664E"/>
    <w:rsid w:val="005A0CFB"/>
    <w:rsid w:val="005A1542"/>
    <w:rsid w:val="005A3D58"/>
    <w:rsid w:val="005B03B3"/>
    <w:rsid w:val="005B198B"/>
    <w:rsid w:val="005B300F"/>
    <w:rsid w:val="005B3C08"/>
    <w:rsid w:val="005C03FD"/>
    <w:rsid w:val="005C11DE"/>
    <w:rsid w:val="005C4155"/>
    <w:rsid w:val="005C41B5"/>
    <w:rsid w:val="005C4E72"/>
    <w:rsid w:val="005D04A1"/>
    <w:rsid w:val="005D2A9A"/>
    <w:rsid w:val="005D3A10"/>
    <w:rsid w:val="005D4582"/>
    <w:rsid w:val="005D74BA"/>
    <w:rsid w:val="005E40F8"/>
    <w:rsid w:val="005E786F"/>
    <w:rsid w:val="005E7D38"/>
    <w:rsid w:val="005F0313"/>
    <w:rsid w:val="005F1A1B"/>
    <w:rsid w:val="005F1FDD"/>
    <w:rsid w:val="005F6A5C"/>
    <w:rsid w:val="005F765F"/>
    <w:rsid w:val="00601570"/>
    <w:rsid w:val="00603098"/>
    <w:rsid w:val="00607613"/>
    <w:rsid w:val="00610BB4"/>
    <w:rsid w:val="00612D76"/>
    <w:rsid w:val="006178E7"/>
    <w:rsid w:val="00620239"/>
    <w:rsid w:val="006208F2"/>
    <w:rsid w:val="006212A1"/>
    <w:rsid w:val="00623D43"/>
    <w:rsid w:val="00624F60"/>
    <w:rsid w:val="00627C85"/>
    <w:rsid w:val="0063005D"/>
    <w:rsid w:val="006337DD"/>
    <w:rsid w:val="00633CDC"/>
    <w:rsid w:val="00635FB0"/>
    <w:rsid w:val="00637BCA"/>
    <w:rsid w:val="00640010"/>
    <w:rsid w:val="00640D48"/>
    <w:rsid w:val="006414FF"/>
    <w:rsid w:val="00641505"/>
    <w:rsid w:val="0064261D"/>
    <w:rsid w:val="00642BF6"/>
    <w:rsid w:val="00644034"/>
    <w:rsid w:val="006467F8"/>
    <w:rsid w:val="00646AFB"/>
    <w:rsid w:val="00646BDF"/>
    <w:rsid w:val="00651F8C"/>
    <w:rsid w:val="006532F4"/>
    <w:rsid w:val="00654CAF"/>
    <w:rsid w:val="00657D9E"/>
    <w:rsid w:val="0066097E"/>
    <w:rsid w:val="00662813"/>
    <w:rsid w:val="0066715A"/>
    <w:rsid w:val="00667D34"/>
    <w:rsid w:val="00672663"/>
    <w:rsid w:val="00673C4A"/>
    <w:rsid w:val="00675E61"/>
    <w:rsid w:val="006800D0"/>
    <w:rsid w:val="00680A52"/>
    <w:rsid w:val="006813E4"/>
    <w:rsid w:val="0068787E"/>
    <w:rsid w:val="006920D5"/>
    <w:rsid w:val="00692946"/>
    <w:rsid w:val="006939E4"/>
    <w:rsid w:val="00696B79"/>
    <w:rsid w:val="006A1195"/>
    <w:rsid w:val="006A1F01"/>
    <w:rsid w:val="006A6F4F"/>
    <w:rsid w:val="006B1058"/>
    <w:rsid w:val="006B2AF9"/>
    <w:rsid w:val="006B4C40"/>
    <w:rsid w:val="006B4EA1"/>
    <w:rsid w:val="006B56A3"/>
    <w:rsid w:val="006B56C2"/>
    <w:rsid w:val="006B64AD"/>
    <w:rsid w:val="006B6D6D"/>
    <w:rsid w:val="006B79AE"/>
    <w:rsid w:val="006C2C68"/>
    <w:rsid w:val="006C6270"/>
    <w:rsid w:val="006C642B"/>
    <w:rsid w:val="006C6DB3"/>
    <w:rsid w:val="006C761A"/>
    <w:rsid w:val="006D1046"/>
    <w:rsid w:val="006E06DA"/>
    <w:rsid w:val="006E3429"/>
    <w:rsid w:val="006E44A7"/>
    <w:rsid w:val="006E5AEA"/>
    <w:rsid w:val="006F0A27"/>
    <w:rsid w:val="006F0A71"/>
    <w:rsid w:val="006F236F"/>
    <w:rsid w:val="006F62AB"/>
    <w:rsid w:val="006F653A"/>
    <w:rsid w:val="00700F06"/>
    <w:rsid w:val="00715388"/>
    <w:rsid w:val="00715710"/>
    <w:rsid w:val="007234C8"/>
    <w:rsid w:val="007236E4"/>
    <w:rsid w:val="00723C61"/>
    <w:rsid w:val="00727B9B"/>
    <w:rsid w:val="00732269"/>
    <w:rsid w:val="00732592"/>
    <w:rsid w:val="007339C0"/>
    <w:rsid w:val="007417AE"/>
    <w:rsid w:val="007419BD"/>
    <w:rsid w:val="00742227"/>
    <w:rsid w:val="00742FF8"/>
    <w:rsid w:val="007434EF"/>
    <w:rsid w:val="00745737"/>
    <w:rsid w:val="00747138"/>
    <w:rsid w:val="00747387"/>
    <w:rsid w:val="00747E06"/>
    <w:rsid w:val="007519CE"/>
    <w:rsid w:val="00753D5B"/>
    <w:rsid w:val="007578C5"/>
    <w:rsid w:val="00757C4D"/>
    <w:rsid w:val="00760985"/>
    <w:rsid w:val="00762468"/>
    <w:rsid w:val="0076485D"/>
    <w:rsid w:val="0076511B"/>
    <w:rsid w:val="007657A4"/>
    <w:rsid w:val="007712C6"/>
    <w:rsid w:val="0077134B"/>
    <w:rsid w:val="00771404"/>
    <w:rsid w:val="007724AA"/>
    <w:rsid w:val="007758CF"/>
    <w:rsid w:val="00775CAD"/>
    <w:rsid w:val="00776472"/>
    <w:rsid w:val="0077668F"/>
    <w:rsid w:val="00776DED"/>
    <w:rsid w:val="0077716D"/>
    <w:rsid w:val="007815BC"/>
    <w:rsid w:val="00782C0C"/>
    <w:rsid w:val="00785A11"/>
    <w:rsid w:val="00786EBD"/>
    <w:rsid w:val="007948DE"/>
    <w:rsid w:val="00795A04"/>
    <w:rsid w:val="0079601A"/>
    <w:rsid w:val="007A1A12"/>
    <w:rsid w:val="007A2C99"/>
    <w:rsid w:val="007A2ECA"/>
    <w:rsid w:val="007A3C0C"/>
    <w:rsid w:val="007A5F9E"/>
    <w:rsid w:val="007A747F"/>
    <w:rsid w:val="007B3281"/>
    <w:rsid w:val="007B6A12"/>
    <w:rsid w:val="007C0A25"/>
    <w:rsid w:val="007C1709"/>
    <w:rsid w:val="007C2C72"/>
    <w:rsid w:val="007C4EB2"/>
    <w:rsid w:val="007C58B7"/>
    <w:rsid w:val="007C6319"/>
    <w:rsid w:val="007C6B7F"/>
    <w:rsid w:val="007D13EE"/>
    <w:rsid w:val="007D1F67"/>
    <w:rsid w:val="007D2928"/>
    <w:rsid w:val="007D3C6E"/>
    <w:rsid w:val="007D5C41"/>
    <w:rsid w:val="007D6157"/>
    <w:rsid w:val="007E00F3"/>
    <w:rsid w:val="007E0146"/>
    <w:rsid w:val="007E5CCC"/>
    <w:rsid w:val="007E6115"/>
    <w:rsid w:val="007F1C31"/>
    <w:rsid w:val="007F32A6"/>
    <w:rsid w:val="007F652E"/>
    <w:rsid w:val="007F6F15"/>
    <w:rsid w:val="00804C4F"/>
    <w:rsid w:val="00810897"/>
    <w:rsid w:val="008119D3"/>
    <w:rsid w:val="0081415C"/>
    <w:rsid w:val="00816612"/>
    <w:rsid w:val="00816EC5"/>
    <w:rsid w:val="00816FCF"/>
    <w:rsid w:val="008221D8"/>
    <w:rsid w:val="008239EA"/>
    <w:rsid w:val="00825BAA"/>
    <w:rsid w:val="0082684C"/>
    <w:rsid w:val="00827F59"/>
    <w:rsid w:val="00832208"/>
    <w:rsid w:val="00833E2A"/>
    <w:rsid w:val="008361DF"/>
    <w:rsid w:val="008369A1"/>
    <w:rsid w:val="008379CF"/>
    <w:rsid w:val="00837CA4"/>
    <w:rsid w:val="00843B6A"/>
    <w:rsid w:val="0084582D"/>
    <w:rsid w:val="00852E32"/>
    <w:rsid w:val="008531F3"/>
    <w:rsid w:val="00854E6F"/>
    <w:rsid w:val="00855A3E"/>
    <w:rsid w:val="00856063"/>
    <w:rsid w:val="00857135"/>
    <w:rsid w:val="008573F1"/>
    <w:rsid w:val="008574A2"/>
    <w:rsid w:val="00862D59"/>
    <w:rsid w:val="00867C05"/>
    <w:rsid w:val="00870193"/>
    <w:rsid w:val="00872F68"/>
    <w:rsid w:val="00873E5D"/>
    <w:rsid w:val="00873EE8"/>
    <w:rsid w:val="00875534"/>
    <w:rsid w:val="0087588B"/>
    <w:rsid w:val="00875960"/>
    <w:rsid w:val="00881599"/>
    <w:rsid w:val="0088185A"/>
    <w:rsid w:val="008818EA"/>
    <w:rsid w:val="00891236"/>
    <w:rsid w:val="00891989"/>
    <w:rsid w:val="00891A37"/>
    <w:rsid w:val="0089549F"/>
    <w:rsid w:val="00895AC0"/>
    <w:rsid w:val="008A0487"/>
    <w:rsid w:val="008A0497"/>
    <w:rsid w:val="008A164A"/>
    <w:rsid w:val="008A3406"/>
    <w:rsid w:val="008A47CC"/>
    <w:rsid w:val="008B0EB4"/>
    <w:rsid w:val="008C0F3A"/>
    <w:rsid w:val="008C1750"/>
    <w:rsid w:val="008C1E53"/>
    <w:rsid w:val="008D18E7"/>
    <w:rsid w:val="008D2499"/>
    <w:rsid w:val="008D2E89"/>
    <w:rsid w:val="008D3FC3"/>
    <w:rsid w:val="008D4191"/>
    <w:rsid w:val="008D64D5"/>
    <w:rsid w:val="008D730D"/>
    <w:rsid w:val="008D7969"/>
    <w:rsid w:val="008E186F"/>
    <w:rsid w:val="008E236F"/>
    <w:rsid w:val="008E377C"/>
    <w:rsid w:val="008E6876"/>
    <w:rsid w:val="008F00CE"/>
    <w:rsid w:val="008F71F8"/>
    <w:rsid w:val="0090478F"/>
    <w:rsid w:val="00905C95"/>
    <w:rsid w:val="00915234"/>
    <w:rsid w:val="009155F4"/>
    <w:rsid w:val="00917B10"/>
    <w:rsid w:val="0092117D"/>
    <w:rsid w:val="009231DD"/>
    <w:rsid w:val="009248D1"/>
    <w:rsid w:val="0092730E"/>
    <w:rsid w:val="009301DB"/>
    <w:rsid w:val="00930F0A"/>
    <w:rsid w:val="00931FA6"/>
    <w:rsid w:val="009331F9"/>
    <w:rsid w:val="00933B9F"/>
    <w:rsid w:val="00933CF9"/>
    <w:rsid w:val="009406EC"/>
    <w:rsid w:val="009438CA"/>
    <w:rsid w:val="00943D39"/>
    <w:rsid w:val="009460B1"/>
    <w:rsid w:val="00946D0F"/>
    <w:rsid w:val="009546A3"/>
    <w:rsid w:val="00955891"/>
    <w:rsid w:val="00961A74"/>
    <w:rsid w:val="009622F3"/>
    <w:rsid w:val="00964D0B"/>
    <w:rsid w:val="00966263"/>
    <w:rsid w:val="00966AC6"/>
    <w:rsid w:val="0096730D"/>
    <w:rsid w:val="0096786B"/>
    <w:rsid w:val="00970B36"/>
    <w:rsid w:val="00971B24"/>
    <w:rsid w:val="00972183"/>
    <w:rsid w:val="00973E30"/>
    <w:rsid w:val="0097504E"/>
    <w:rsid w:val="00975C59"/>
    <w:rsid w:val="00977B72"/>
    <w:rsid w:val="00980221"/>
    <w:rsid w:val="009808A8"/>
    <w:rsid w:val="00980C74"/>
    <w:rsid w:val="00980FF1"/>
    <w:rsid w:val="00981135"/>
    <w:rsid w:val="00981517"/>
    <w:rsid w:val="00981E80"/>
    <w:rsid w:val="00986430"/>
    <w:rsid w:val="009877A7"/>
    <w:rsid w:val="009915D2"/>
    <w:rsid w:val="0099214E"/>
    <w:rsid w:val="00992F29"/>
    <w:rsid w:val="00993DFE"/>
    <w:rsid w:val="0099578D"/>
    <w:rsid w:val="009A0ACA"/>
    <w:rsid w:val="009A12C7"/>
    <w:rsid w:val="009A1A76"/>
    <w:rsid w:val="009A2C96"/>
    <w:rsid w:val="009A53CA"/>
    <w:rsid w:val="009A60EA"/>
    <w:rsid w:val="009B04E1"/>
    <w:rsid w:val="009B118C"/>
    <w:rsid w:val="009B1C6D"/>
    <w:rsid w:val="009B49AE"/>
    <w:rsid w:val="009B54BB"/>
    <w:rsid w:val="009B5918"/>
    <w:rsid w:val="009B68C8"/>
    <w:rsid w:val="009B6E19"/>
    <w:rsid w:val="009C0352"/>
    <w:rsid w:val="009C2586"/>
    <w:rsid w:val="009C25E8"/>
    <w:rsid w:val="009C284E"/>
    <w:rsid w:val="009C568C"/>
    <w:rsid w:val="009C7D95"/>
    <w:rsid w:val="009C7F76"/>
    <w:rsid w:val="009D14DD"/>
    <w:rsid w:val="009D1823"/>
    <w:rsid w:val="009D4A2E"/>
    <w:rsid w:val="009E0EC1"/>
    <w:rsid w:val="009E4874"/>
    <w:rsid w:val="009F1C4A"/>
    <w:rsid w:val="009F1D45"/>
    <w:rsid w:val="009F2A2E"/>
    <w:rsid w:val="009F3C26"/>
    <w:rsid w:val="009F4305"/>
    <w:rsid w:val="009F5EF0"/>
    <w:rsid w:val="009F6F4F"/>
    <w:rsid w:val="009F7B95"/>
    <w:rsid w:val="00A0064A"/>
    <w:rsid w:val="00A023FB"/>
    <w:rsid w:val="00A03158"/>
    <w:rsid w:val="00A03260"/>
    <w:rsid w:val="00A04837"/>
    <w:rsid w:val="00A0749F"/>
    <w:rsid w:val="00A101B9"/>
    <w:rsid w:val="00A11E1E"/>
    <w:rsid w:val="00A11FD2"/>
    <w:rsid w:val="00A13531"/>
    <w:rsid w:val="00A157C7"/>
    <w:rsid w:val="00A163D9"/>
    <w:rsid w:val="00A17AB1"/>
    <w:rsid w:val="00A20CB8"/>
    <w:rsid w:val="00A21425"/>
    <w:rsid w:val="00A22F60"/>
    <w:rsid w:val="00A23CD4"/>
    <w:rsid w:val="00A25EE6"/>
    <w:rsid w:val="00A267AB"/>
    <w:rsid w:val="00A26A2B"/>
    <w:rsid w:val="00A27486"/>
    <w:rsid w:val="00A316F9"/>
    <w:rsid w:val="00A31AD6"/>
    <w:rsid w:val="00A32698"/>
    <w:rsid w:val="00A3347B"/>
    <w:rsid w:val="00A33828"/>
    <w:rsid w:val="00A3613A"/>
    <w:rsid w:val="00A40CA6"/>
    <w:rsid w:val="00A414F2"/>
    <w:rsid w:val="00A41BC2"/>
    <w:rsid w:val="00A4283C"/>
    <w:rsid w:val="00A4299B"/>
    <w:rsid w:val="00A42D63"/>
    <w:rsid w:val="00A42E2E"/>
    <w:rsid w:val="00A437AF"/>
    <w:rsid w:val="00A44951"/>
    <w:rsid w:val="00A454C9"/>
    <w:rsid w:val="00A4628D"/>
    <w:rsid w:val="00A536F3"/>
    <w:rsid w:val="00A53AA8"/>
    <w:rsid w:val="00A53CFB"/>
    <w:rsid w:val="00A55715"/>
    <w:rsid w:val="00A601D7"/>
    <w:rsid w:val="00A60CAA"/>
    <w:rsid w:val="00A60D54"/>
    <w:rsid w:val="00A627CB"/>
    <w:rsid w:val="00A62A1F"/>
    <w:rsid w:val="00A64E96"/>
    <w:rsid w:val="00A67888"/>
    <w:rsid w:val="00A678F2"/>
    <w:rsid w:val="00A71D49"/>
    <w:rsid w:val="00A72371"/>
    <w:rsid w:val="00A727CD"/>
    <w:rsid w:val="00A73C16"/>
    <w:rsid w:val="00A75ACF"/>
    <w:rsid w:val="00A800AC"/>
    <w:rsid w:val="00A80FCC"/>
    <w:rsid w:val="00A81240"/>
    <w:rsid w:val="00A826EC"/>
    <w:rsid w:val="00A82C90"/>
    <w:rsid w:val="00A82CD6"/>
    <w:rsid w:val="00A8536D"/>
    <w:rsid w:val="00A90575"/>
    <w:rsid w:val="00A91815"/>
    <w:rsid w:val="00A9249E"/>
    <w:rsid w:val="00A9252D"/>
    <w:rsid w:val="00AA1DB7"/>
    <w:rsid w:val="00AA3F69"/>
    <w:rsid w:val="00AA45EE"/>
    <w:rsid w:val="00AA5FAA"/>
    <w:rsid w:val="00AA652E"/>
    <w:rsid w:val="00AA7C50"/>
    <w:rsid w:val="00AB067A"/>
    <w:rsid w:val="00AB095B"/>
    <w:rsid w:val="00AB142F"/>
    <w:rsid w:val="00AB1B48"/>
    <w:rsid w:val="00AB212B"/>
    <w:rsid w:val="00AB28FF"/>
    <w:rsid w:val="00AB3287"/>
    <w:rsid w:val="00AB420B"/>
    <w:rsid w:val="00AB7912"/>
    <w:rsid w:val="00AC7142"/>
    <w:rsid w:val="00AC7A84"/>
    <w:rsid w:val="00AD2C17"/>
    <w:rsid w:val="00AD3B82"/>
    <w:rsid w:val="00AD4498"/>
    <w:rsid w:val="00AD45B5"/>
    <w:rsid w:val="00AD673E"/>
    <w:rsid w:val="00AE0873"/>
    <w:rsid w:val="00AE0D57"/>
    <w:rsid w:val="00AE6D33"/>
    <w:rsid w:val="00AF0F37"/>
    <w:rsid w:val="00AF131E"/>
    <w:rsid w:val="00AF4FB6"/>
    <w:rsid w:val="00B02616"/>
    <w:rsid w:val="00B028E5"/>
    <w:rsid w:val="00B06198"/>
    <w:rsid w:val="00B0737E"/>
    <w:rsid w:val="00B11966"/>
    <w:rsid w:val="00B12462"/>
    <w:rsid w:val="00B1515B"/>
    <w:rsid w:val="00B15822"/>
    <w:rsid w:val="00B21A78"/>
    <w:rsid w:val="00B21EA9"/>
    <w:rsid w:val="00B22EAC"/>
    <w:rsid w:val="00B267BF"/>
    <w:rsid w:val="00B26C3A"/>
    <w:rsid w:val="00B3156C"/>
    <w:rsid w:val="00B32700"/>
    <w:rsid w:val="00B3455F"/>
    <w:rsid w:val="00B3480C"/>
    <w:rsid w:val="00B34CA5"/>
    <w:rsid w:val="00B3648E"/>
    <w:rsid w:val="00B40DDC"/>
    <w:rsid w:val="00B41F23"/>
    <w:rsid w:val="00B434CD"/>
    <w:rsid w:val="00B4423F"/>
    <w:rsid w:val="00B4555E"/>
    <w:rsid w:val="00B45B2A"/>
    <w:rsid w:val="00B465FD"/>
    <w:rsid w:val="00B47BD5"/>
    <w:rsid w:val="00B56DF0"/>
    <w:rsid w:val="00B57219"/>
    <w:rsid w:val="00B62ED9"/>
    <w:rsid w:val="00B6304A"/>
    <w:rsid w:val="00B650DB"/>
    <w:rsid w:val="00B66194"/>
    <w:rsid w:val="00B67262"/>
    <w:rsid w:val="00B70BE2"/>
    <w:rsid w:val="00B71984"/>
    <w:rsid w:val="00B72CD5"/>
    <w:rsid w:val="00B77D1E"/>
    <w:rsid w:val="00B84561"/>
    <w:rsid w:val="00B87741"/>
    <w:rsid w:val="00B913A3"/>
    <w:rsid w:val="00B95318"/>
    <w:rsid w:val="00B9637D"/>
    <w:rsid w:val="00BA37F8"/>
    <w:rsid w:val="00BA3F58"/>
    <w:rsid w:val="00BA41A7"/>
    <w:rsid w:val="00BA5C84"/>
    <w:rsid w:val="00BA6114"/>
    <w:rsid w:val="00BA619E"/>
    <w:rsid w:val="00BA6D59"/>
    <w:rsid w:val="00BB2D84"/>
    <w:rsid w:val="00BB3078"/>
    <w:rsid w:val="00BB377F"/>
    <w:rsid w:val="00BB4381"/>
    <w:rsid w:val="00BB7A8B"/>
    <w:rsid w:val="00BB7CC0"/>
    <w:rsid w:val="00BC06D2"/>
    <w:rsid w:val="00BC3C43"/>
    <w:rsid w:val="00BC6673"/>
    <w:rsid w:val="00BC7324"/>
    <w:rsid w:val="00BD072B"/>
    <w:rsid w:val="00BD0825"/>
    <w:rsid w:val="00BD24A8"/>
    <w:rsid w:val="00BD3C7A"/>
    <w:rsid w:val="00BD475C"/>
    <w:rsid w:val="00BD7AB1"/>
    <w:rsid w:val="00BE0080"/>
    <w:rsid w:val="00BE147D"/>
    <w:rsid w:val="00BE34B5"/>
    <w:rsid w:val="00BE3C97"/>
    <w:rsid w:val="00BE47A1"/>
    <w:rsid w:val="00BE73E5"/>
    <w:rsid w:val="00BF0056"/>
    <w:rsid w:val="00BF3B9E"/>
    <w:rsid w:val="00BF4719"/>
    <w:rsid w:val="00BF5839"/>
    <w:rsid w:val="00BF6116"/>
    <w:rsid w:val="00C049A3"/>
    <w:rsid w:val="00C05296"/>
    <w:rsid w:val="00C053C6"/>
    <w:rsid w:val="00C06459"/>
    <w:rsid w:val="00C0739E"/>
    <w:rsid w:val="00C10FAB"/>
    <w:rsid w:val="00C11378"/>
    <w:rsid w:val="00C1190D"/>
    <w:rsid w:val="00C13A62"/>
    <w:rsid w:val="00C14CD9"/>
    <w:rsid w:val="00C15357"/>
    <w:rsid w:val="00C16A4D"/>
    <w:rsid w:val="00C16D1F"/>
    <w:rsid w:val="00C172E4"/>
    <w:rsid w:val="00C17515"/>
    <w:rsid w:val="00C26C85"/>
    <w:rsid w:val="00C26E4C"/>
    <w:rsid w:val="00C31CD1"/>
    <w:rsid w:val="00C3231E"/>
    <w:rsid w:val="00C36771"/>
    <w:rsid w:val="00C3687F"/>
    <w:rsid w:val="00C44608"/>
    <w:rsid w:val="00C46720"/>
    <w:rsid w:val="00C46C05"/>
    <w:rsid w:val="00C47D5E"/>
    <w:rsid w:val="00C52278"/>
    <w:rsid w:val="00C52F67"/>
    <w:rsid w:val="00C56FF7"/>
    <w:rsid w:val="00C57863"/>
    <w:rsid w:val="00C57BCB"/>
    <w:rsid w:val="00C62A39"/>
    <w:rsid w:val="00C63232"/>
    <w:rsid w:val="00C63B08"/>
    <w:rsid w:val="00C64D85"/>
    <w:rsid w:val="00C65ED6"/>
    <w:rsid w:val="00C66119"/>
    <w:rsid w:val="00C66697"/>
    <w:rsid w:val="00C669BE"/>
    <w:rsid w:val="00C703B5"/>
    <w:rsid w:val="00C703D2"/>
    <w:rsid w:val="00C7065B"/>
    <w:rsid w:val="00C72A5A"/>
    <w:rsid w:val="00C7344B"/>
    <w:rsid w:val="00C75520"/>
    <w:rsid w:val="00C76310"/>
    <w:rsid w:val="00C77D09"/>
    <w:rsid w:val="00C820EE"/>
    <w:rsid w:val="00C83E6B"/>
    <w:rsid w:val="00C917E9"/>
    <w:rsid w:val="00C91CE3"/>
    <w:rsid w:val="00C92ECC"/>
    <w:rsid w:val="00C95A23"/>
    <w:rsid w:val="00C95F6A"/>
    <w:rsid w:val="00CA0624"/>
    <w:rsid w:val="00CA0D04"/>
    <w:rsid w:val="00CA1C7D"/>
    <w:rsid w:val="00CA27B7"/>
    <w:rsid w:val="00CA4AAA"/>
    <w:rsid w:val="00CA65F5"/>
    <w:rsid w:val="00CB38BC"/>
    <w:rsid w:val="00CB55C3"/>
    <w:rsid w:val="00CC0220"/>
    <w:rsid w:val="00CC6E83"/>
    <w:rsid w:val="00CD04F2"/>
    <w:rsid w:val="00CD1794"/>
    <w:rsid w:val="00CD1C80"/>
    <w:rsid w:val="00CD39FA"/>
    <w:rsid w:val="00CD5236"/>
    <w:rsid w:val="00CD66CD"/>
    <w:rsid w:val="00CD7A69"/>
    <w:rsid w:val="00CD7B41"/>
    <w:rsid w:val="00CE3B9E"/>
    <w:rsid w:val="00CE5F3F"/>
    <w:rsid w:val="00CE62EB"/>
    <w:rsid w:val="00CF0817"/>
    <w:rsid w:val="00CF0F12"/>
    <w:rsid w:val="00CF2A80"/>
    <w:rsid w:val="00CF2EFF"/>
    <w:rsid w:val="00CF3C50"/>
    <w:rsid w:val="00CF4B6C"/>
    <w:rsid w:val="00CF54E6"/>
    <w:rsid w:val="00D004B7"/>
    <w:rsid w:val="00D02B1F"/>
    <w:rsid w:val="00D059B9"/>
    <w:rsid w:val="00D12BC1"/>
    <w:rsid w:val="00D12FA0"/>
    <w:rsid w:val="00D13E16"/>
    <w:rsid w:val="00D13F8E"/>
    <w:rsid w:val="00D142C1"/>
    <w:rsid w:val="00D163DE"/>
    <w:rsid w:val="00D2084B"/>
    <w:rsid w:val="00D23352"/>
    <w:rsid w:val="00D234F2"/>
    <w:rsid w:val="00D23C7E"/>
    <w:rsid w:val="00D2437F"/>
    <w:rsid w:val="00D26AA6"/>
    <w:rsid w:val="00D2774D"/>
    <w:rsid w:val="00D3443B"/>
    <w:rsid w:val="00D34E77"/>
    <w:rsid w:val="00D36BDA"/>
    <w:rsid w:val="00D37336"/>
    <w:rsid w:val="00D41970"/>
    <w:rsid w:val="00D44150"/>
    <w:rsid w:val="00D47114"/>
    <w:rsid w:val="00D50D48"/>
    <w:rsid w:val="00D50EEC"/>
    <w:rsid w:val="00D51D85"/>
    <w:rsid w:val="00D52851"/>
    <w:rsid w:val="00D5370B"/>
    <w:rsid w:val="00D540B1"/>
    <w:rsid w:val="00D6153D"/>
    <w:rsid w:val="00D62FC1"/>
    <w:rsid w:val="00D63F8E"/>
    <w:rsid w:val="00D661FF"/>
    <w:rsid w:val="00D722BB"/>
    <w:rsid w:val="00D7399D"/>
    <w:rsid w:val="00D756E4"/>
    <w:rsid w:val="00D767B3"/>
    <w:rsid w:val="00D77865"/>
    <w:rsid w:val="00D77E60"/>
    <w:rsid w:val="00D81E66"/>
    <w:rsid w:val="00D84FB4"/>
    <w:rsid w:val="00D86139"/>
    <w:rsid w:val="00D863BB"/>
    <w:rsid w:val="00D864E7"/>
    <w:rsid w:val="00D904D2"/>
    <w:rsid w:val="00D93E30"/>
    <w:rsid w:val="00D95683"/>
    <w:rsid w:val="00D968C2"/>
    <w:rsid w:val="00D9716A"/>
    <w:rsid w:val="00D97782"/>
    <w:rsid w:val="00DA1737"/>
    <w:rsid w:val="00DA1795"/>
    <w:rsid w:val="00DA1CD3"/>
    <w:rsid w:val="00DA2B42"/>
    <w:rsid w:val="00DA4E55"/>
    <w:rsid w:val="00DA5E64"/>
    <w:rsid w:val="00DA6CAB"/>
    <w:rsid w:val="00DB01E9"/>
    <w:rsid w:val="00DB040A"/>
    <w:rsid w:val="00DB3D60"/>
    <w:rsid w:val="00DB44FC"/>
    <w:rsid w:val="00DB5172"/>
    <w:rsid w:val="00DB5347"/>
    <w:rsid w:val="00DC1311"/>
    <w:rsid w:val="00DC1777"/>
    <w:rsid w:val="00DC56CB"/>
    <w:rsid w:val="00DC6494"/>
    <w:rsid w:val="00DC68F6"/>
    <w:rsid w:val="00DC6B3E"/>
    <w:rsid w:val="00DD0CED"/>
    <w:rsid w:val="00DD2093"/>
    <w:rsid w:val="00DD3D11"/>
    <w:rsid w:val="00DD6236"/>
    <w:rsid w:val="00DE0207"/>
    <w:rsid w:val="00DE1E52"/>
    <w:rsid w:val="00DE2AE4"/>
    <w:rsid w:val="00DE475C"/>
    <w:rsid w:val="00DE52D6"/>
    <w:rsid w:val="00DE7CEB"/>
    <w:rsid w:val="00DF1EBB"/>
    <w:rsid w:val="00DF4144"/>
    <w:rsid w:val="00DF6233"/>
    <w:rsid w:val="00DF7868"/>
    <w:rsid w:val="00E011E8"/>
    <w:rsid w:val="00E02727"/>
    <w:rsid w:val="00E036BF"/>
    <w:rsid w:val="00E0372C"/>
    <w:rsid w:val="00E06394"/>
    <w:rsid w:val="00E10FB7"/>
    <w:rsid w:val="00E111E6"/>
    <w:rsid w:val="00E11796"/>
    <w:rsid w:val="00E12C71"/>
    <w:rsid w:val="00E1520E"/>
    <w:rsid w:val="00E158F4"/>
    <w:rsid w:val="00E15DA7"/>
    <w:rsid w:val="00E1781A"/>
    <w:rsid w:val="00E179E4"/>
    <w:rsid w:val="00E216C9"/>
    <w:rsid w:val="00E2267A"/>
    <w:rsid w:val="00E23039"/>
    <w:rsid w:val="00E26B36"/>
    <w:rsid w:val="00E26BBD"/>
    <w:rsid w:val="00E32672"/>
    <w:rsid w:val="00E33B16"/>
    <w:rsid w:val="00E37AF2"/>
    <w:rsid w:val="00E40808"/>
    <w:rsid w:val="00E4385C"/>
    <w:rsid w:val="00E451BA"/>
    <w:rsid w:val="00E45284"/>
    <w:rsid w:val="00E45BA9"/>
    <w:rsid w:val="00E45C65"/>
    <w:rsid w:val="00E47705"/>
    <w:rsid w:val="00E50163"/>
    <w:rsid w:val="00E51289"/>
    <w:rsid w:val="00E5492F"/>
    <w:rsid w:val="00E571E9"/>
    <w:rsid w:val="00E578CB"/>
    <w:rsid w:val="00E66D54"/>
    <w:rsid w:val="00E70CAE"/>
    <w:rsid w:val="00E7187F"/>
    <w:rsid w:val="00E728EB"/>
    <w:rsid w:val="00E73F89"/>
    <w:rsid w:val="00E74024"/>
    <w:rsid w:val="00E74160"/>
    <w:rsid w:val="00E7503E"/>
    <w:rsid w:val="00E758AD"/>
    <w:rsid w:val="00E77A9B"/>
    <w:rsid w:val="00E77D28"/>
    <w:rsid w:val="00E81819"/>
    <w:rsid w:val="00E81A31"/>
    <w:rsid w:val="00E81D8B"/>
    <w:rsid w:val="00E81ED5"/>
    <w:rsid w:val="00E83131"/>
    <w:rsid w:val="00E839A0"/>
    <w:rsid w:val="00E84659"/>
    <w:rsid w:val="00E85B70"/>
    <w:rsid w:val="00E85BD8"/>
    <w:rsid w:val="00E85CA3"/>
    <w:rsid w:val="00E86FB4"/>
    <w:rsid w:val="00E90F68"/>
    <w:rsid w:val="00E93DDE"/>
    <w:rsid w:val="00E9413F"/>
    <w:rsid w:val="00E946E1"/>
    <w:rsid w:val="00E97DCD"/>
    <w:rsid w:val="00EA0034"/>
    <w:rsid w:val="00EA06CF"/>
    <w:rsid w:val="00EA28B7"/>
    <w:rsid w:val="00EA59D8"/>
    <w:rsid w:val="00EB1FD0"/>
    <w:rsid w:val="00EB2302"/>
    <w:rsid w:val="00EB34BF"/>
    <w:rsid w:val="00EB360E"/>
    <w:rsid w:val="00EB44CE"/>
    <w:rsid w:val="00EB4DFF"/>
    <w:rsid w:val="00EB6A3E"/>
    <w:rsid w:val="00EB78D7"/>
    <w:rsid w:val="00EB7EFA"/>
    <w:rsid w:val="00EC06D1"/>
    <w:rsid w:val="00EC182F"/>
    <w:rsid w:val="00EC279B"/>
    <w:rsid w:val="00EC4890"/>
    <w:rsid w:val="00EC601F"/>
    <w:rsid w:val="00EC6246"/>
    <w:rsid w:val="00EC77B8"/>
    <w:rsid w:val="00ED02A2"/>
    <w:rsid w:val="00ED1582"/>
    <w:rsid w:val="00ED3F30"/>
    <w:rsid w:val="00EF0ED5"/>
    <w:rsid w:val="00EF13C7"/>
    <w:rsid w:val="00EF2F87"/>
    <w:rsid w:val="00EF3C4A"/>
    <w:rsid w:val="00EF3DBB"/>
    <w:rsid w:val="00EF48E1"/>
    <w:rsid w:val="00EF6E4D"/>
    <w:rsid w:val="00EF75F6"/>
    <w:rsid w:val="00F0437D"/>
    <w:rsid w:val="00F07E8F"/>
    <w:rsid w:val="00F07F7E"/>
    <w:rsid w:val="00F17BD6"/>
    <w:rsid w:val="00F211CF"/>
    <w:rsid w:val="00F21A55"/>
    <w:rsid w:val="00F21AD6"/>
    <w:rsid w:val="00F22FC5"/>
    <w:rsid w:val="00F248C9"/>
    <w:rsid w:val="00F26525"/>
    <w:rsid w:val="00F30E42"/>
    <w:rsid w:val="00F32711"/>
    <w:rsid w:val="00F3301D"/>
    <w:rsid w:val="00F340A9"/>
    <w:rsid w:val="00F356DD"/>
    <w:rsid w:val="00F35F3D"/>
    <w:rsid w:val="00F40A00"/>
    <w:rsid w:val="00F41214"/>
    <w:rsid w:val="00F42A80"/>
    <w:rsid w:val="00F4501C"/>
    <w:rsid w:val="00F45723"/>
    <w:rsid w:val="00F522F8"/>
    <w:rsid w:val="00F537CB"/>
    <w:rsid w:val="00F54D1A"/>
    <w:rsid w:val="00F55AC4"/>
    <w:rsid w:val="00F57386"/>
    <w:rsid w:val="00F57D2A"/>
    <w:rsid w:val="00F57E80"/>
    <w:rsid w:val="00F60021"/>
    <w:rsid w:val="00F61B82"/>
    <w:rsid w:val="00F61FBD"/>
    <w:rsid w:val="00F62D54"/>
    <w:rsid w:val="00F635F5"/>
    <w:rsid w:val="00F708E1"/>
    <w:rsid w:val="00F73FD6"/>
    <w:rsid w:val="00F74830"/>
    <w:rsid w:val="00F751DA"/>
    <w:rsid w:val="00F75248"/>
    <w:rsid w:val="00F8007E"/>
    <w:rsid w:val="00F809A0"/>
    <w:rsid w:val="00F824D6"/>
    <w:rsid w:val="00F83098"/>
    <w:rsid w:val="00F8339D"/>
    <w:rsid w:val="00F8434E"/>
    <w:rsid w:val="00F845DF"/>
    <w:rsid w:val="00F85B79"/>
    <w:rsid w:val="00F93A8B"/>
    <w:rsid w:val="00F93A98"/>
    <w:rsid w:val="00F95473"/>
    <w:rsid w:val="00F954D6"/>
    <w:rsid w:val="00F973F4"/>
    <w:rsid w:val="00FA125C"/>
    <w:rsid w:val="00FA36ED"/>
    <w:rsid w:val="00FA3B8E"/>
    <w:rsid w:val="00FA3CE6"/>
    <w:rsid w:val="00FA5195"/>
    <w:rsid w:val="00FB01D9"/>
    <w:rsid w:val="00FB1655"/>
    <w:rsid w:val="00FB5F20"/>
    <w:rsid w:val="00FC04B4"/>
    <w:rsid w:val="00FC1E40"/>
    <w:rsid w:val="00FC267A"/>
    <w:rsid w:val="00FC6DD9"/>
    <w:rsid w:val="00FC7327"/>
    <w:rsid w:val="00FC7874"/>
    <w:rsid w:val="00FD156A"/>
    <w:rsid w:val="00FD32DC"/>
    <w:rsid w:val="00FD5822"/>
    <w:rsid w:val="00FD72BA"/>
    <w:rsid w:val="00FE1AE9"/>
    <w:rsid w:val="00FE1B5D"/>
    <w:rsid w:val="00FE6499"/>
    <w:rsid w:val="00FE707D"/>
    <w:rsid w:val="00FE72EA"/>
    <w:rsid w:val="00FE7ACB"/>
    <w:rsid w:val="00FF1447"/>
    <w:rsid w:val="00FF50A9"/>
    <w:rsid w:val="00FF7B3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551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7F20"/>
    <w:rPr>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eText">
    <w:name w:val="Base_Text"/>
    <w:link w:val="BaseTextZchn"/>
    <w:rsid w:val="009A3899"/>
    <w:pPr>
      <w:spacing w:before="120"/>
    </w:pPr>
    <w:rPr>
      <w:rFonts w:eastAsia="Times New Roman"/>
      <w:sz w:val="24"/>
      <w:szCs w:val="24"/>
      <w:lang w:val="en-US" w:eastAsia="en-US"/>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lang w:val="en-US" w:eastAsia="en-US"/>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Sprechblasentext">
    <w:name w:val="Balloon Text"/>
    <w:basedOn w:val="Standard"/>
    <w:link w:val="SprechblasentextZchn"/>
    <w:uiPriority w:val="99"/>
    <w:semiHidden/>
    <w:rsid w:val="009A3899"/>
    <w:rPr>
      <w:rFonts w:ascii="Lucida Grande" w:eastAsia="Times New Roman" w:hAnsi="Lucida Grande"/>
      <w:sz w:val="18"/>
      <w:szCs w:val="18"/>
    </w:rPr>
  </w:style>
  <w:style w:type="character" w:customStyle="1" w:styleId="SprechblasentextZchn">
    <w:name w:val="Sprechblasentext Zchn"/>
    <w:link w:val="Sprechblasentext"/>
    <w:uiPriority w:val="99"/>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link w:val="ParagraphZchn"/>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Kommentarzeichen">
    <w:name w:val="annotation reference"/>
    <w:uiPriority w:val="99"/>
    <w:rsid w:val="009A3899"/>
    <w:rPr>
      <w:sz w:val="18"/>
      <w:szCs w:val="18"/>
    </w:rPr>
  </w:style>
  <w:style w:type="paragraph" w:styleId="Kommentartext">
    <w:name w:val="annotation text"/>
    <w:basedOn w:val="Standard"/>
    <w:link w:val="KommentartextZchn"/>
    <w:uiPriority w:val="99"/>
    <w:semiHidden/>
    <w:rsid w:val="009A3899"/>
    <w:rPr>
      <w:rFonts w:eastAsia="Times New Roman"/>
    </w:rPr>
  </w:style>
  <w:style w:type="character" w:customStyle="1" w:styleId="KommentartextZchn">
    <w:name w:val="Kommentartext Zchn"/>
    <w:link w:val="Kommentartext"/>
    <w:uiPriority w:val="99"/>
    <w:semiHidden/>
    <w:rsid w:val="009A3899"/>
    <w:rPr>
      <w:rFonts w:ascii="Times New Roman" w:eastAsia="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9A3899"/>
    <w:rPr>
      <w:b/>
      <w:bCs/>
    </w:rPr>
  </w:style>
  <w:style w:type="character" w:customStyle="1" w:styleId="KommentarthemaZchn">
    <w:name w:val="Kommentarthema Zchn"/>
    <w:link w:val="Kommentarthema"/>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Hervorhebung">
    <w:name w:val="Emphasis"/>
    <w:uiPriority w:val="20"/>
    <w:qFormat/>
    <w:rsid w:val="009A3899"/>
    <w:rPr>
      <w:i/>
      <w:iCs/>
    </w:rPr>
  </w:style>
  <w:style w:type="character" w:styleId="Endnotenzeichen">
    <w:name w:val="endnote reference"/>
    <w:semiHidden/>
    <w:rsid w:val="009A3899"/>
    <w:rPr>
      <w:vertAlign w:val="superscript"/>
    </w:rPr>
  </w:style>
  <w:style w:type="paragraph" w:styleId="Endnotentext">
    <w:name w:val="endnote text"/>
    <w:basedOn w:val="Standard"/>
    <w:link w:val="EndnotentextZchn"/>
    <w:semiHidden/>
    <w:rsid w:val="009A3899"/>
    <w:rPr>
      <w:rFonts w:ascii="Cambria" w:eastAsia="Cambria" w:hAnsi="Cambria"/>
    </w:rPr>
  </w:style>
  <w:style w:type="character" w:customStyle="1" w:styleId="EndnotentextZchn">
    <w:name w:val="Endnotentext Zchn"/>
    <w:link w:val="Endnoten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BesuchterHyperlink">
    <w:name w:val="FollowedHyperlink"/>
    <w:rsid w:val="009A3899"/>
    <w:rPr>
      <w:color w:val="800080"/>
      <w:u w:val="single"/>
    </w:rPr>
  </w:style>
  <w:style w:type="paragraph" w:styleId="Fuzeile">
    <w:name w:val="footer"/>
    <w:basedOn w:val="Standard"/>
    <w:link w:val="FuzeileZchn"/>
    <w:uiPriority w:val="99"/>
    <w:rsid w:val="009A3899"/>
    <w:pPr>
      <w:tabs>
        <w:tab w:val="center" w:pos="4320"/>
        <w:tab w:val="right" w:pos="8640"/>
      </w:tabs>
    </w:pPr>
    <w:rPr>
      <w:rFonts w:eastAsia="Times New Roman"/>
    </w:rPr>
  </w:style>
  <w:style w:type="character" w:customStyle="1" w:styleId="FuzeileZchn">
    <w:name w:val="Fußzeile Zchn"/>
    <w:link w:val="Fuzeile"/>
    <w:uiPriority w:val="99"/>
    <w:rsid w:val="009A3899"/>
    <w:rPr>
      <w:rFonts w:ascii="Times New Roman" w:eastAsia="Times New Roman" w:hAnsi="Times New Roman"/>
      <w:sz w:val="20"/>
      <w:szCs w:val="20"/>
    </w:rPr>
  </w:style>
  <w:style w:type="character" w:styleId="Funotenzeichen">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Kopfzeile">
    <w:name w:val="header"/>
    <w:basedOn w:val="Standard"/>
    <w:link w:val="KopfzeileZchn"/>
    <w:rsid w:val="009A3899"/>
    <w:pPr>
      <w:tabs>
        <w:tab w:val="center" w:pos="4320"/>
        <w:tab w:val="right" w:pos="8640"/>
      </w:tabs>
    </w:pPr>
    <w:rPr>
      <w:rFonts w:eastAsia="Times New Roman"/>
    </w:rPr>
  </w:style>
  <w:style w:type="character" w:customStyle="1" w:styleId="KopfzeileZchn">
    <w:name w:val="Kopfzeile Zchn"/>
    <w:link w:val="Kopfzeile"/>
    <w:rsid w:val="009A3899"/>
    <w:rPr>
      <w:rFonts w:ascii="Times New Roman" w:eastAsia="Times New Roman" w:hAnsi="Times New Roman"/>
      <w:sz w:val="20"/>
      <w:szCs w:val="20"/>
    </w:rPr>
  </w:style>
  <w:style w:type="character" w:styleId="HTMLAkronym">
    <w:name w:val="HTML Acronym"/>
    <w:basedOn w:val="Absatz-Standardschriftart"/>
    <w:rsid w:val="009A3899"/>
  </w:style>
  <w:style w:type="character" w:styleId="HTMLZitat">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Tastatur">
    <w:name w:val="HTML Keyboard"/>
    <w:rsid w:val="009A3899"/>
    <w:rPr>
      <w:rFonts w:ascii="Courier New" w:hAnsi="Courier New" w:cs="Courier New"/>
      <w:sz w:val="20"/>
      <w:szCs w:val="20"/>
    </w:rPr>
  </w:style>
  <w:style w:type="paragraph" w:styleId="HTMLVorformatiert">
    <w:name w:val="HTML Preformatted"/>
    <w:basedOn w:val="Standard"/>
    <w:link w:val="HTMLVorformatiertZchn"/>
    <w:rsid w:val="009A3899"/>
    <w:rPr>
      <w:rFonts w:ascii="Consolas" w:eastAsia="Times New Roman" w:hAnsi="Consolas"/>
    </w:rPr>
  </w:style>
  <w:style w:type="character" w:customStyle="1" w:styleId="HTMLVorformatiertZchn">
    <w:name w:val="HTML Vorformatiert Zchn"/>
    <w:link w:val="HTMLVorformatiert"/>
    <w:rsid w:val="009A3899"/>
    <w:rPr>
      <w:rFonts w:ascii="Consolas" w:eastAsia="Times New Roman" w:hAnsi="Consolas"/>
      <w:sz w:val="20"/>
      <w:szCs w:val="20"/>
    </w:rPr>
  </w:style>
  <w:style w:type="character" w:styleId="HTMLBeispiel">
    <w:name w:val="HTML Sample"/>
    <w:rsid w:val="009A3899"/>
    <w:rPr>
      <w:rFonts w:ascii="Courier New" w:hAnsi="Courier New" w:cs="Courier New"/>
    </w:rPr>
  </w:style>
  <w:style w:type="character" w:styleId="HTMLSchreibmaschine">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Zeilennummer">
    <w:name w:val="line number"/>
    <w:basedOn w:val="Absatz-Standardschriftar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Seitenzahl">
    <w:name w:val="page number"/>
    <w:basedOn w:val="Absatz-Standardschriftar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Fett">
    <w:name w:val="Strong"/>
    <w:uiPriority w:val="22"/>
    <w:qFormat/>
    <w:rsid w:val="009A3899"/>
    <w:rPr>
      <w:b/>
      <w:bCs/>
    </w:rPr>
  </w:style>
  <w:style w:type="paragraph" w:customStyle="1" w:styleId="SX-Abstract">
    <w:name w:val="SX-Abstract"/>
    <w:basedOn w:val="Standard"/>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Standard"/>
    <w:next w:val="Standard"/>
    <w:qFormat/>
    <w:rsid w:val="009A3899"/>
    <w:pPr>
      <w:spacing w:after="160" w:line="190" w:lineRule="exact"/>
    </w:pPr>
    <w:rPr>
      <w:rFonts w:ascii="BlissRegular" w:eastAsia="Times New Roman" w:hAnsi="BlissRegular"/>
      <w:sz w:val="16"/>
    </w:rPr>
  </w:style>
  <w:style w:type="paragraph" w:customStyle="1" w:styleId="SX-Articlehead">
    <w:name w:val="SX-Article head"/>
    <w:basedOn w:val="Standard"/>
    <w:qFormat/>
    <w:rsid w:val="009A3899"/>
    <w:pPr>
      <w:spacing w:before="210" w:line="210" w:lineRule="exact"/>
      <w:ind w:firstLine="288"/>
      <w:jc w:val="both"/>
    </w:pPr>
    <w:rPr>
      <w:rFonts w:eastAsia="Times New Roman"/>
      <w:b/>
      <w:sz w:val="18"/>
    </w:rPr>
  </w:style>
  <w:style w:type="paragraph" w:customStyle="1" w:styleId="SX-Authornames">
    <w:name w:val="SX-Author names"/>
    <w:basedOn w:val="Standard"/>
    <w:rsid w:val="009A3899"/>
    <w:pPr>
      <w:spacing w:after="120" w:line="210" w:lineRule="exact"/>
    </w:pPr>
    <w:rPr>
      <w:rFonts w:ascii="BlissMedium" w:eastAsia="Times New Roman" w:hAnsi="BlissMedium"/>
    </w:rPr>
  </w:style>
  <w:style w:type="paragraph" w:customStyle="1" w:styleId="SX-Bodytext">
    <w:name w:val="SX-Body text"/>
    <w:basedOn w:val="Standard"/>
    <w:next w:val="Standard"/>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Standard"/>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Standard"/>
    <w:rsid w:val="009A3899"/>
    <w:pPr>
      <w:spacing w:line="190" w:lineRule="exact"/>
      <w:ind w:left="245" w:hanging="245"/>
      <w:jc w:val="both"/>
    </w:pPr>
    <w:rPr>
      <w:rFonts w:eastAsia="Times New Roman"/>
      <w:sz w:val="16"/>
    </w:rPr>
  </w:style>
  <w:style w:type="paragraph" w:customStyle="1" w:styleId="SX-RefHead">
    <w:name w:val="SX-RefHead"/>
    <w:basedOn w:val="Standard"/>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Standard"/>
    <w:qFormat/>
    <w:rsid w:val="009A3899"/>
    <w:rPr>
      <w:rFonts w:eastAsia="Times New Roman"/>
      <w:szCs w:val="24"/>
    </w:rPr>
  </w:style>
  <w:style w:type="paragraph" w:customStyle="1" w:styleId="SX-Tablelegend">
    <w:name w:val="SX-Tablelegend"/>
    <w:basedOn w:val="Standard"/>
    <w:qFormat/>
    <w:rsid w:val="009A3899"/>
    <w:pPr>
      <w:spacing w:line="190" w:lineRule="exact"/>
      <w:ind w:left="245" w:hanging="245"/>
      <w:jc w:val="both"/>
    </w:pPr>
    <w:rPr>
      <w:rFonts w:eastAsia="Times New Roman"/>
      <w:sz w:val="16"/>
    </w:rPr>
  </w:style>
  <w:style w:type="paragraph" w:customStyle="1" w:styleId="SX-Tabletext">
    <w:name w:val="SX-Tabletext"/>
    <w:basedOn w:val="Standard"/>
    <w:qFormat/>
    <w:rsid w:val="009A3899"/>
    <w:pPr>
      <w:spacing w:line="210" w:lineRule="exact"/>
      <w:jc w:val="center"/>
    </w:pPr>
    <w:rPr>
      <w:rFonts w:eastAsia="Times New Roman"/>
      <w:sz w:val="18"/>
    </w:rPr>
  </w:style>
  <w:style w:type="paragraph" w:customStyle="1" w:styleId="SX-Tabletitle">
    <w:name w:val="SX-Tabletitle"/>
    <w:basedOn w:val="Standard"/>
    <w:qFormat/>
    <w:rsid w:val="009A3899"/>
    <w:pPr>
      <w:spacing w:after="120" w:line="210" w:lineRule="exact"/>
      <w:jc w:val="both"/>
    </w:pPr>
    <w:rPr>
      <w:rFonts w:ascii="BlissMedium" w:eastAsia="Times New Roman" w:hAnsi="BlissMedium"/>
      <w:sz w:val="18"/>
    </w:rPr>
  </w:style>
  <w:style w:type="paragraph" w:customStyle="1" w:styleId="SX-Title">
    <w:name w:val="SX-Title"/>
    <w:basedOn w:val="Standard"/>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Standard"/>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Absatz-Standardschriftart"/>
    <w:rsid w:val="00943D39"/>
  </w:style>
  <w:style w:type="character" w:customStyle="1" w:styleId="custom-cit-title">
    <w:name w:val="custom-cit-title"/>
    <w:basedOn w:val="Absatz-Standardschriftart"/>
    <w:rsid w:val="00943D39"/>
  </w:style>
  <w:style w:type="character" w:customStyle="1" w:styleId="custom-cit-jour-title">
    <w:name w:val="custom-cit-jour-title"/>
    <w:basedOn w:val="Absatz-Standardschriftart"/>
    <w:rsid w:val="00943D39"/>
  </w:style>
  <w:style w:type="character" w:customStyle="1" w:styleId="custom-cit-volume">
    <w:name w:val="custom-cit-volume"/>
    <w:basedOn w:val="Absatz-Standardschriftart"/>
    <w:rsid w:val="00943D39"/>
  </w:style>
  <w:style w:type="character" w:customStyle="1" w:styleId="custom-cit-volume-sep">
    <w:name w:val="custom-cit-volume-sep"/>
    <w:basedOn w:val="Absatz-Standardschriftart"/>
    <w:rsid w:val="00943D39"/>
  </w:style>
  <w:style w:type="character" w:customStyle="1" w:styleId="custom-cit-fpage">
    <w:name w:val="custom-cit-fpage"/>
    <w:basedOn w:val="Absatz-Standardschriftart"/>
    <w:rsid w:val="00943D39"/>
  </w:style>
  <w:style w:type="character" w:customStyle="1" w:styleId="custom-cit-date">
    <w:name w:val="custom-cit-date"/>
    <w:basedOn w:val="Absatz-Standardschriftart"/>
    <w:rsid w:val="00943D39"/>
  </w:style>
  <w:style w:type="paragraph" w:customStyle="1" w:styleId="EndNoteBibliographyTitle">
    <w:name w:val="EndNote Bibliography Title"/>
    <w:basedOn w:val="Standard"/>
    <w:link w:val="EndNoteBibliographyTitleZchn"/>
    <w:rsid w:val="00FC267A"/>
    <w:pPr>
      <w:jc w:val="center"/>
    </w:pPr>
    <w:rPr>
      <w:noProof/>
      <w:sz w:val="24"/>
    </w:rPr>
  </w:style>
  <w:style w:type="character" w:customStyle="1" w:styleId="BaseTextZchn">
    <w:name w:val="Base_Text Zchn"/>
    <w:link w:val="BaseText"/>
    <w:rsid w:val="00FC267A"/>
    <w:rPr>
      <w:rFonts w:eastAsia="Times New Roman"/>
      <w:sz w:val="24"/>
      <w:szCs w:val="24"/>
    </w:rPr>
  </w:style>
  <w:style w:type="character" w:customStyle="1" w:styleId="ParagraphZchn">
    <w:name w:val="Paragraph Zchn"/>
    <w:basedOn w:val="BaseTextZchn"/>
    <w:link w:val="Paragraph"/>
    <w:rsid w:val="00FC267A"/>
    <w:rPr>
      <w:rFonts w:eastAsia="Times New Roman"/>
      <w:sz w:val="24"/>
      <w:szCs w:val="24"/>
    </w:rPr>
  </w:style>
  <w:style w:type="character" w:customStyle="1" w:styleId="EndNoteBibliographyTitleZchn">
    <w:name w:val="EndNote Bibliography Title Zchn"/>
    <w:link w:val="EndNoteBibliographyTitle"/>
    <w:rsid w:val="00FC267A"/>
    <w:rPr>
      <w:noProof/>
      <w:sz w:val="24"/>
      <w:lang w:val="en-US" w:eastAsia="en-US"/>
    </w:rPr>
  </w:style>
  <w:style w:type="paragraph" w:customStyle="1" w:styleId="EndNoteBibliography">
    <w:name w:val="EndNote Bibliography"/>
    <w:basedOn w:val="Standard"/>
    <w:link w:val="EndNoteBibliographyZchn"/>
    <w:rsid w:val="00FC267A"/>
    <w:pPr>
      <w:jc w:val="both"/>
    </w:pPr>
    <w:rPr>
      <w:noProof/>
      <w:sz w:val="24"/>
    </w:rPr>
  </w:style>
  <w:style w:type="character" w:customStyle="1" w:styleId="EndNoteBibliographyZchn">
    <w:name w:val="EndNote Bibliography Zchn"/>
    <w:link w:val="EndNoteBibliography"/>
    <w:rsid w:val="00FC267A"/>
    <w:rPr>
      <w:noProof/>
      <w:sz w:val="24"/>
      <w:lang w:val="en-US" w:eastAsia="en-US"/>
    </w:rPr>
  </w:style>
  <w:style w:type="paragraph" w:styleId="StandardWeb">
    <w:name w:val="Normal (Web)"/>
    <w:basedOn w:val="Standard"/>
    <w:uiPriority w:val="99"/>
    <w:semiHidden/>
    <w:unhideWhenUsed/>
    <w:rsid w:val="00006B27"/>
    <w:rPr>
      <w:sz w:val="24"/>
      <w:szCs w:val="24"/>
    </w:rPr>
  </w:style>
  <w:style w:type="paragraph" w:styleId="berarbeitung">
    <w:name w:val="Revision"/>
    <w:hidden/>
    <w:uiPriority w:val="99"/>
    <w:semiHidden/>
    <w:rsid w:val="00114092"/>
    <w:rPr>
      <w:lang w:val="en-US" w:eastAsia="en-US"/>
    </w:rPr>
  </w:style>
  <w:style w:type="character" w:customStyle="1" w:styleId="st">
    <w:name w:val="st"/>
    <w:basedOn w:val="Absatz-Standardschriftart"/>
    <w:rsid w:val="00723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7F20"/>
    <w:rPr>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eText">
    <w:name w:val="Base_Text"/>
    <w:link w:val="BaseTextZchn"/>
    <w:rsid w:val="009A3899"/>
    <w:pPr>
      <w:spacing w:before="120"/>
    </w:pPr>
    <w:rPr>
      <w:rFonts w:eastAsia="Times New Roman"/>
      <w:sz w:val="24"/>
      <w:szCs w:val="24"/>
      <w:lang w:val="en-US" w:eastAsia="en-US"/>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lang w:val="en-US" w:eastAsia="en-US"/>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Sprechblasentext">
    <w:name w:val="Balloon Text"/>
    <w:basedOn w:val="Standard"/>
    <w:link w:val="SprechblasentextZchn"/>
    <w:uiPriority w:val="99"/>
    <w:semiHidden/>
    <w:rsid w:val="009A3899"/>
    <w:rPr>
      <w:rFonts w:ascii="Lucida Grande" w:eastAsia="Times New Roman" w:hAnsi="Lucida Grande"/>
      <w:sz w:val="18"/>
      <w:szCs w:val="18"/>
    </w:rPr>
  </w:style>
  <w:style w:type="character" w:customStyle="1" w:styleId="SprechblasentextZchn">
    <w:name w:val="Sprechblasentext Zchn"/>
    <w:link w:val="Sprechblasentext"/>
    <w:uiPriority w:val="99"/>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link w:val="ParagraphZchn"/>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Kommentarzeichen">
    <w:name w:val="annotation reference"/>
    <w:uiPriority w:val="99"/>
    <w:rsid w:val="009A3899"/>
    <w:rPr>
      <w:sz w:val="18"/>
      <w:szCs w:val="18"/>
    </w:rPr>
  </w:style>
  <w:style w:type="paragraph" w:styleId="Kommentartext">
    <w:name w:val="annotation text"/>
    <w:basedOn w:val="Standard"/>
    <w:link w:val="KommentartextZchn"/>
    <w:uiPriority w:val="99"/>
    <w:semiHidden/>
    <w:rsid w:val="009A3899"/>
    <w:rPr>
      <w:rFonts w:eastAsia="Times New Roman"/>
    </w:rPr>
  </w:style>
  <w:style w:type="character" w:customStyle="1" w:styleId="KommentartextZchn">
    <w:name w:val="Kommentartext Zchn"/>
    <w:link w:val="Kommentartext"/>
    <w:uiPriority w:val="99"/>
    <w:semiHidden/>
    <w:rsid w:val="009A3899"/>
    <w:rPr>
      <w:rFonts w:ascii="Times New Roman" w:eastAsia="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9A3899"/>
    <w:rPr>
      <w:b/>
      <w:bCs/>
    </w:rPr>
  </w:style>
  <w:style w:type="character" w:customStyle="1" w:styleId="KommentarthemaZchn">
    <w:name w:val="Kommentarthema Zchn"/>
    <w:link w:val="Kommentarthema"/>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Hervorhebung">
    <w:name w:val="Emphasis"/>
    <w:uiPriority w:val="20"/>
    <w:qFormat/>
    <w:rsid w:val="009A3899"/>
    <w:rPr>
      <w:i/>
      <w:iCs/>
    </w:rPr>
  </w:style>
  <w:style w:type="character" w:styleId="Endnotenzeichen">
    <w:name w:val="endnote reference"/>
    <w:semiHidden/>
    <w:rsid w:val="009A3899"/>
    <w:rPr>
      <w:vertAlign w:val="superscript"/>
    </w:rPr>
  </w:style>
  <w:style w:type="paragraph" w:styleId="Endnotentext">
    <w:name w:val="endnote text"/>
    <w:basedOn w:val="Standard"/>
    <w:link w:val="EndnotentextZchn"/>
    <w:semiHidden/>
    <w:rsid w:val="009A3899"/>
    <w:rPr>
      <w:rFonts w:ascii="Cambria" w:eastAsia="Cambria" w:hAnsi="Cambria"/>
    </w:rPr>
  </w:style>
  <w:style w:type="character" w:customStyle="1" w:styleId="EndnotentextZchn">
    <w:name w:val="Endnotentext Zchn"/>
    <w:link w:val="Endnoten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BesuchterHyperlink">
    <w:name w:val="FollowedHyperlink"/>
    <w:rsid w:val="009A3899"/>
    <w:rPr>
      <w:color w:val="800080"/>
      <w:u w:val="single"/>
    </w:rPr>
  </w:style>
  <w:style w:type="paragraph" w:styleId="Fuzeile">
    <w:name w:val="footer"/>
    <w:basedOn w:val="Standard"/>
    <w:link w:val="FuzeileZchn"/>
    <w:uiPriority w:val="99"/>
    <w:rsid w:val="009A3899"/>
    <w:pPr>
      <w:tabs>
        <w:tab w:val="center" w:pos="4320"/>
        <w:tab w:val="right" w:pos="8640"/>
      </w:tabs>
    </w:pPr>
    <w:rPr>
      <w:rFonts w:eastAsia="Times New Roman"/>
    </w:rPr>
  </w:style>
  <w:style w:type="character" w:customStyle="1" w:styleId="FuzeileZchn">
    <w:name w:val="Fußzeile Zchn"/>
    <w:link w:val="Fuzeile"/>
    <w:uiPriority w:val="99"/>
    <w:rsid w:val="009A3899"/>
    <w:rPr>
      <w:rFonts w:ascii="Times New Roman" w:eastAsia="Times New Roman" w:hAnsi="Times New Roman"/>
      <w:sz w:val="20"/>
      <w:szCs w:val="20"/>
    </w:rPr>
  </w:style>
  <w:style w:type="character" w:styleId="Funotenzeichen">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Kopfzeile">
    <w:name w:val="header"/>
    <w:basedOn w:val="Standard"/>
    <w:link w:val="KopfzeileZchn"/>
    <w:rsid w:val="009A3899"/>
    <w:pPr>
      <w:tabs>
        <w:tab w:val="center" w:pos="4320"/>
        <w:tab w:val="right" w:pos="8640"/>
      </w:tabs>
    </w:pPr>
    <w:rPr>
      <w:rFonts w:eastAsia="Times New Roman"/>
    </w:rPr>
  </w:style>
  <w:style w:type="character" w:customStyle="1" w:styleId="KopfzeileZchn">
    <w:name w:val="Kopfzeile Zchn"/>
    <w:link w:val="Kopfzeile"/>
    <w:rsid w:val="009A3899"/>
    <w:rPr>
      <w:rFonts w:ascii="Times New Roman" w:eastAsia="Times New Roman" w:hAnsi="Times New Roman"/>
      <w:sz w:val="20"/>
      <w:szCs w:val="20"/>
    </w:rPr>
  </w:style>
  <w:style w:type="character" w:styleId="HTMLAkronym">
    <w:name w:val="HTML Acronym"/>
    <w:basedOn w:val="Absatz-Standardschriftart"/>
    <w:rsid w:val="009A3899"/>
  </w:style>
  <w:style w:type="character" w:styleId="HTMLZitat">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Tastatur">
    <w:name w:val="HTML Keyboard"/>
    <w:rsid w:val="009A3899"/>
    <w:rPr>
      <w:rFonts w:ascii="Courier New" w:hAnsi="Courier New" w:cs="Courier New"/>
      <w:sz w:val="20"/>
      <w:szCs w:val="20"/>
    </w:rPr>
  </w:style>
  <w:style w:type="paragraph" w:styleId="HTMLVorformatiert">
    <w:name w:val="HTML Preformatted"/>
    <w:basedOn w:val="Standard"/>
    <w:link w:val="HTMLVorformatiertZchn"/>
    <w:rsid w:val="009A3899"/>
    <w:rPr>
      <w:rFonts w:ascii="Consolas" w:eastAsia="Times New Roman" w:hAnsi="Consolas"/>
    </w:rPr>
  </w:style>
  <w:style w:type="character" w:customStyle="1" w:styleId="HTMLVorformatiertZchn">
    <w:name w:val="HTML Vorformatiert Zchn"/>
    <w:link w:val="HTMLVorformatiert"/>
    <w:rsid w:val="009A3899"/>
    <w:rPr>
      <w:rFonts w:ascii="Consolas" w:eastAsia="Times New Roman" w:hAnsi="Consolas"/>
      <w:sz w:val="20"/>
      <w:szCs w:val="20"/>
    </w:rPr>
  </w:style>
  <w:style w:type="character" w:styleId="HTMLBeispiel">
    <w:name w:val="HTML Sample"/>
    <w:rsid w:val="009A3899"/>
    <w:rPr>
      <w:rFonts w:ascii="Courier New" w:hAnsi="Courier New" w:cs="Courier New"/>
    </w:rPr>
  </w:style>
  <w:style w:type="character" w:styleId="HTMLSchreibmaschine">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Zeilennummer">
    <w:name w:val="line number"/>
    <w:basedOn w:val="Absatz-Standardschriftar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Seitenzahl">
    <w:name w:val="page number"/>
    <w:basedOn w:val="Absatz-Standardschriftar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Fett">
    <w:name w:val="Strong"/>
    <w:uiPriority w:val="22"/>
    <w:qFormat/>
    <w:rsid w:val="009A3899"/>
    <w:rPr>
      <w:b/>
      <w:bCs/>
    </w:rPr>
  </w:style>
  <w:style w:type="paragraph" w:customStyle="1" w:styleId="SX-Abstract">
    <w:name w:val="SX-Abstract"/>
    <w:basedOn w:val="Standard"/>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Standard"/>
    <w:next w:val="Standard"/>
    <w:qFormat/>
    <w:rsid w:val="009A3899"/>
    <w:pPr>
      <w:spacing w:after="160" w:line="190" w:lineRule="exact"/>
    </w:pPr>
    <w:rPr>
      <w:rFonts w:ascii="BlissRegular" w:eastAsia="Times New Roman" w:hAnsi="BlissRegular"/>
      <w:sz w:val="16"/>
    </w:rPr>
  </w:style>
  <w:style w:type="paragraph" w:customStyle="1" w:styleId="SX-Articlehead">
    <w:name w:val="SX-Article head"/>
    <w:basedOn w:val="Standard"/>
    <w:qFormat/>
    <w:rsid w:val="009A3899"/>
    <w:pPr>
      <w:spacing w:before="210" w:line="210" w:lineRule="exact"/>
      <w:ind w:firstLine="288"/>
      <w:jc w:val="both"/>
    </w:pPr>
    <w:rPr>
      <w:rFonts w:eastAsia="Times New Roman"/>
      <w:b/>
      <w:sz w:val="18"/>
    </w:rPr>
  </w:style>
  <w:style w:type="paragraph" w:customStyle="1" w:styleId="SX-Authornames">
    <w:name w:val="SX-Author names"/>
    <w:basedOn w:val="Standard"/>
    <w:rsid w:val="009A3899"/>
    <w:pPr>
      <w:spacing w:after="120" w:line="210" w:lineRule="exact"/>
    </w:pPr>
    <w:rPr>
      <w:rFonts w:ascii="BlissMedium" w:eastAsia="Times New Roman" w:hAnsi="BlissMedium"/>
    </w:rPr>
  </w:style>
  <w:style w:type="paragraph" w:customStyle="1" w:styleId="SX-Bodytext">
    <w:name w:val="SX-Body text"/>
    <w:basedOn w:val="Standard"/>
    <w:next w:val="Standard"/>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Standard"/>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Standard"/>
    <w:rsid w:val="009A3899"/>
    <w:pPr>
      <w:spacing w:line="190" w:lineRule="exact"/>
      <w:ind w:left="245" w:hanging="245"/>
      <w:jc w:val="both"/>
    </w:pPr>
    <w:rPr>
      <w:rFonts w:eastAsia="Times New Roman"/>
      <w:sz w:val="16"/>
    </w:rPr>
  </w:style>
  <w:style w:type="paragraph" w:customStyle="1" w:styleId="SX-RefHead">
    <w:name w:val="SX-RefHead"/>
    <w:basedOn w:val="Standard"/>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Standard"/>
    <w:qFormat/>
    <w:rsid w:val="009A3899"/>
    <w:rPr>
      <w:rFonts w:eastAsia="Times New Roman"/>
      <w:szCs w:val="24"/>
    </w:rPr>
  </w:style>
  <w:style w:type="paragraph" w:customStyle="1" w:styleId="SX-Tablelegend">
    <w:name w:val="SX-Tablelegend"/>
    <w:basedOn w:val="Standard"/>
    <w:qFormat/>
    <w:rsid w:val="009A3899"/>
    <w:pPr>
      <w:spacing w:line="190" w:lineRule="exact"/>
      <w:ind w:left="245" w:hanging="245"/>
      <w:jc w:val="both"/>
    </w:pPr>
    <w:rPr>
      <w:rFonts w:eastAsia="Times New Roman"/>
      <w:sz w:val="16"/>
    </w:rPr>
  </w:style>
  <w:style w:type="paragraph" w:customStyle="1" w:styleId="SX-Tabletext">
    <w:name w:val="SX-Tabletext"/>
    <w:basedOn w:val="Standard"/>
    <w:qFormat/>
    <w:rsid w:val="009A3899"/>
    <w:pPr>
      <w:spacing w:line="210" w:lineRule="exact"/>
      <w:jc w:val="center"/>
    </w:pPr>
    <w:rPr>
      <w:rFonts w:eastAsia="Times New Roman"/>
      <w:sz w:val="18"/>
    </w:rPr>
  </w:style>
  <w:style w:type="paragraph" w:customStyle="1" w:styleId="SX-Tabletitle">
    <w:name w:val="SX-Tabletitle"/>
    <w:basedOn w:val="Standard"/>
    <w:qFormat/>
    <w:rsid w:val="009A3899"/>
    <w:pPr>
      <w:spacing w:after="120" w:line="210" w:lineRule="exact"/>
      <w:jc w:val="both"/>
    </w:pPr>
    <w:rPr>
      <w:rFonts w:ascii="BlissMedium" w:eastAsia="Times New Roman" w:hAnsi="BlissMedium"/>
      <w:sz w:val="18"/>
    </w:rPr>
  </w:style>
  <w:style w:type="paragraph" w:customStyle="1" w:styleId="SX-Title">
    <w:name w:val="SX-Title"/>
    <w:basedOn w:val="Standard"/>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Standard"/>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Absatz-Standardschriftart"/>
    <w:rsid w:val="00943D39"/>
  </w:style>
  <w:style w:type="character" w:customStyle="1" w:styleId="custom-cit-title">
    <w:name w:val="custom-cit-title"/>
    <w:basedOn w:val="Absatz-Standardschriftart"/>
    <w:rsid w:val="00943D39"/>
  </w:style>
  <w:style w:type="character" w:customStyle="1" w:styleId="custom-cit-jour-title">
    <w:name w:val="custom-cit-jour-title"/>
    <w:basedOn w:val="Absatz-Standardschriftart"/>
    <w:rsid w:val="00943D39"/>
  </w:style>
  <w:style w:type="character" w:customStyle="1" w:styleId="custom-cit-volume">
    <w:name w:val="custom-cit-volume"/>
    <w:basedOn w:val="Absatz-Standardschriftart"/>
    <w:rsid w:val="00943D39"/>
  </w:style>
  <w:style w:type="character" w:customStyle="1" w:styleId="custom-cit-volume-sep">
    <w:name w:val="custom-cit-volume-sep"/>
    <w:basedOn w:val="Absatz-Standardschriftart"/>
    <w:rsid w:val="00943D39"/>
  </w:style>
  <w:style w:type="character" w:customStyle="1" w:styleId="custom-cit-fpage">
    <w:name w:val="custom-cit-fpage"/>
    <w:basedOn w:val="Absatz-Standardschriftart"/>
    <w:rsid w:val="00943D39"/>
  </w:style>
  <w:style w:type="character" w:customStyle="1" w:styleId="custom-cit-date">
    <w:name w:val="custom-cit-date"/>
    <w:basedOn w:val="Absatz-Standardschriftart"/>
    <w:rsid w:val="00943D39"/>
  </w:style>
  <w:style w:type="paragraph" w:customStyle="1" w:styleId="EndNoteBibliographyTitle">
    <w:name w:val="EndNote Bibliography Title"/>
    <w:basedOn w:val="Standard"/>
    <w:link w:val="EndNoteBibliographyTitleZchn"/>
    <w:rsid w:val="00FC267A"/>
    <w:pPr>
      <w:jc w:val="center"/>
    </w:pPr>
    <w:rPr>
      <w:noProof/>
      <w:sz w:val="24"/>
    </w:rPr>
  </w:style>
  <w:style w:type="character" w:customStyle="1" w:styleId="BaseTextZchn">
    <w:name w:val="Base_Text Zchn"/>
    <w:link w:val="BaseText"/>
    <w:rsid w:val="00FC267A"/>
    <w:rPr>
      <w:rFonts w:eastAsia="Times New Roman"/>
      <w:sz w:val="24"/>
      <w:szCs w:val="24"/>
    </w:rPr>
  </w:style>
  <w:style w:type="character" w:customStyle="1" w:styleId="ParagraphZchn">
    <w:name w:val="Paragraph Zchn"/>
    <w:basedOn w:val="BaseTextZchn"/>
    <w:link w:val="Paragraph"/>
    <w:rsid w:val="00FC267A"/>
    <w:rPr>
      <w:rFonts w:eastAsia="Times New Roman"/>
      <w:sz w:val="24"/>
      <w:szCs w:val="24"/>
    </w:rPr>
  </w:style>
  <w:style w:type="character" w:customStyle="1" w:styleId="EndNoteBibliographyTitleZchn">
    <w:name w:val="EndNote Bibliography Title Zchn"/>
    <w:link w:val="EndNoteBibliographyTitle"/>
    <w:rsid w:val="00FC267A"/>
    <w:rPr>
      <w:noProof/>
      <w:sz w:val="24"/>
      <w:lang w:val="en-US" w:eastAsia="en-US"/>
    </w:rPr>
  </w:style>
  <w:style w:type="paragraph" w:customStyle="1" w:styleId="EndNoteBibliography">
    <w:name w:val="EndNote Bibliography"/>
    <w:basedOn w:val="Standard"/>
    <w:link w:val="EndNoteBibliographyZchn"/>
    <w:rsid w:val="00FC267A"/>
    <w:pPr>
      <w:jc w:val="both"/>
    </w:pPr>
    <w:rPr>
      <w:noProof/>
      <w:sz w:val="24"/>
    </w:rPr>
  </w:style>
  <w:style w:type="character" w:customStyle="1" w:styleId="EndNoteBibliographyZchn">
    <w:name w:val="EndNote Bibliography Zchn"/>
    <w:link w:val="EndNoteBibliography"/>
    <w:rsid w:val="00FC267A"/>
    <w:rPr>
      <w:noProof/>
      <w:sz w:val="24"/>
      <w:lang w:val="en-US" w:eastAsia="en-US"/>
    </w:rPr>
  </w:style>
  <w:style w:type="paragraph" w:styleId="StandardWeb">
    <w:name w:val="Normal (Web)"/>
    <w:basedOn w:val="Standard"/>
    <w:uiPriority w:val="99"/>
    <w:semiHidden/>
    <w:unhideWhenUsed/>
    <w:rsid w:val="00006B27"/>
    <w:rPr>
      <w:sz w:val="24"/>
      <w:szCs w:val="24"/>
    </w:rPr>
  </w:style>
  <w:style w:type="paragraph" w:styleId="berarbeitung">
    <w:name w:val="Revision"/>
    <w:hidden/>
    <w:uiPriority w:val="99"/>
    <w:semiHidden/>
    <w:rsid w:val="00114092"/>
    <w:rPr>
      <w:lang w:val="en-US" w:eastAsia="en-US"/>
    </w:rPr>
  </w:style>
  <w:style w:type="character" w:customStyle="1" w:styleId="st">
    <w:name w:val="st"/>
    <w:basedOn w:val="Absatz-Standardschriftart"/>
    <w:rsid w:val="00723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09580">
      <w:bodyDiv w:val="1"/>
      <w:marLeft w:val="0"/>
      <w:marRight w:val="0"/>
      <w:marTop w:val="0"/>
      <w:marBottom w:val="0"/>
      <w:divBdr>
        <w:top w:val="none" w:sz="0" w:space="0" w:color="auto"/>
        <w:left w:val="none" w:sz="0" w:space="0" w:color="auto"/>
        <w:bottom w:val="none" w:sz="0" w:space="0" w:color="auto"/>
        <w:right w:val="none" w:sz="0" w:space="0" w:color="auto"/>
      </w:divBdr>
    </w:div>
    <w:div w:id="278489086">
      <w:bodyDiv w:val="1"/>
      <w:marLeft w:val="0"/>
      <w:marRight w:val="0"/>
      <w:marTop w:val="0"/>
      <w:marBottom w:val="0"/>
      <w:divBdr>
        <w:top w:val="none" w:sz="0" w:space="0" w:color="auto"/>
        <w:left w:val="none" w:sz="0" w:space="0" w:color="auto"/>
        <w:bottom w:val="none" w:sz="0" w:space="0" w:color="auto"/>
        <w:right w:val="none" w:sz="0" w:space="0" w:color="auto"/>
      </w:divBdr>
    </w:div>
    <w:div w:id="434911559">
      <w:bodyDiv w:val="1"/>
      <w:marLeft w:val="0"/>
      <w:marRight w:val="0"/>
      <w:marTop w:val="0"/>
      <w:marBottom w:val="0"/>
      <w:divBdr>
        <w:top w:val="none" w:sz="0" w:space="0" w:color="auto"/>
        <w:left w:val="none" w:sz="0" w:space="0" w:color="auto"/>
        <w:bottom w:val="none" w:sz="0" w:space="0" w:color="auto"/>
        <w:right w:val="none" w:sz="0" w:space="0" w:color="auto"/>
      </w:divBdr>
    </w:div>
    <w:div w:id="689571007">
      <w:bodyDiv w:val="1"/>
      <w:marLeft w:val="0"/>
      <w:marRight w:val="0"/>
      <w:marTop w:val="0"/>
      <w:marBottom w:val="0"/>
      <w:divBdr>
        <w:top w:val="none" w:sz="0" w:space="0" w:color="auto"/>
        <w:left w:val="none" w:sz="0" w:space="0" w:color="auto"/>
        <w:bottom w:val="none" w:sz="0" w:space="0" w:color="auto"/>
        <w:right w:val="none" w:sz="0" w:space="0" w:color="auto"/>
      </w:divBdr>
    </w:div>
    <w:div w:id="805704659">
      <w:bodyDiv w:val="1"/>
      <w:marLeft w:val="0"/>
      <w:marRight w:val="0"/>
      <w:marTop w:val="0"/>
      <w:marBottom w:val="0"/>
      <w:divBdr>
        <w:top w:val="none" w:sz="0" w:space="0" w:color="auto"/>
        <w:left w:val="none" w:sz="0" w:space="0" w:color="auto"/>
        <w:bottom w:val="none" w:sz="0" w:space="0" w:color="auto"/>
        <w:right w:val="none" w:sz="0" w:space="0" w:color="auto"/>
      </w:divBdr>
    </w:div>
    <w:div w:id="1113138235">
      <w:bodyDiv w:val="1"/>
      <w:marLeft w:val="0"/>
      <w:marRight w:val="0"/>
      <w:marTop w:val="0"/>
      <w:marBottom w:val="0"/>
      <w:divBdr>
        <w:top w:val="none" w:sz="0" w:space="0" w:color="auto"/>
        <w:left w:val="none" w:sz="0" w:space="0" w:color="auto"/>
        <w:bottom w:val="none" w:sz="0" w:space="0" w:color="auto"/>
        <w:right w:val="none" w:sz="0" w:space="0" w:color="auto"/>
      </w:divBdr>
    </w:div>
    <w:div w:id="1117413533">
      <w:bodyDiv w:val="1"/>
      <w:marLeft w:val="0"/>
      <w:marRight w:val="0"/>
      <w:marTop w:val="0"/>
      <w:marBottom w:val="0"/>
      <w:divBdr>
        <w:top w:val="none" w:sz="0" w:space="0" w:color="auto"/>
        <w:left w:val="none" w:sz="0" w:space="0" w:color="auto"/>
        <w:bottom w:val="none" w:sz="0" w:space="0" w:color="auto"/>
        <w:right w:val="none" w:sz="0" w:space="0" w:color="auto"/>
      </w:divBdr>
    </w:div>
    <w:div w:id="1178033862">
      <w:bodyDiv w:val="1"/>
      <w:marLeft w:val="0"/>
      <w:marRight w:val="0"/>
      <w:marTop w:val="0"/>
      <w:marBottom w:val="0"/>
      <w:divBdr>
        <w:top w:val="none" w:sz="0" w:space="0" w:color="auto"/>
        <w:left w:val="none" w:sz="0" w:space="0" w:color="auto"/>
        <w:bottom w:val="none" w:sz="0" w:space="0" w:color="auto"/>
        <w:right w:val="none" w:sz="0" w:space="0" w:color="auto"/>
      </w:divBdr>
    </w:div>
    <w:div w:id="1288462451">
      <w:bodyDiv w:val="1"/>
      <w:marLeft w:val="0"/>
      <w:marRight w:val="0"/>
      <w:marTop w:val="0"/>
      <w:marBottom w:val="0"/>
      <w:divBdr>
        <w:top w:val="none" w:sz="0" w:space="0" w:color="auto"/>
        <w:left w:val="none" w:sz="0" w:space="0" w:color="auto"/>
        <w:bottom w:val="none" w:sz="0" w:space="0" w:color="auto"/>
        <w:right w:val="none" w:sz="0" w:space="0" w:color="auto"/>
      </w:divBdr>
    </w:div>
    <w:div w:id="1512794526">
      <w:bodyDiv w:val="1"/>
      <w:marLeft w:val="0"/>
      <w:marRight w:val="0"/>
      <w:marTop w:val="0"/>
      <w:marBottom w:val="0"/>
      <w:divBdr>
        <w:top w:val="none" w:sz="0" w:space="0" w:color="auto"/>
        <w:left w:val="none" w:sz="0" w:space="0" w:color="auto"/>
        <w:bottom w:val="none" w:sz="0" w:space="0" w:color="auto"/>
        <w:right w:val="none" w:sz="0" w:space="0" w:color="auto"/>
      </w:divBdr>
    </w:div>
    <w:div w:id="1864201367">
      <w:bodyDiv w:val="1"/>
      <w:marLeft w:val="0"/>
      <w:marRight w:val="0"/>
      <w:marTop w:val="0"/>
      <w:marBottom w:val="0"/>
      <w:divBdr>
        <w:top w:val="none" w:sz="0" w:space="0" w:color="auto"/>
        <w:left w:val="none" w:sz="0" w:space="0" w:color="auto"/>
        <w:bottom w:val="none" w:sz="0" w:space="0" w:color="auto"/>
        <w:right w:val="none" w:sz="0" w:space="0" w:color="auto"/>
      </w:divBdr>
    </w:div>
    <w:div w:id="2032605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rolin.daniel@helmholtz-muench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FF28-B78A-4BCC-9EDF-0A9EF90A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9566</Words>
  <Characters>78734</Characters>
  <Application>Microsoft Office Word</Application>
  <DocSecurity>0</DocSecurity>
  <Lines>656</Lines>
  <Paragraphs>176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Science Manuscript Template</vt:lpstr>
      <vt:lpstr>Science Manuscript Template</vt:lpstr>
    </vt:vector>
  </TitlesOfParts>
  <Company>Helmholtz Zentrum München</Company>
  <LinksUpToDate>false</LinksUpToDate>
  <CharactersWithSpaces>88124</CharactersWithSpaces>
  <SharedDoc>false</SharedDoc>
  <HLinks>
    <vt:vector size="516" baseType="variant">
      <vt:variant>
        <vt:i4>4390923</vt:i4>
      </vt:variant>
      <vt:variant>
        <vt:i4>566</vt:i4>
      </vt:variant>
      <vt:variant>
        <vt:i4>0</vt:i4>
      </vt:variant>
      <vt:variant>
        <vt:i4>5</vt:i4>
      </vt:variant>
      <vt:variant>
        <vt:lpwstr/>
      </vt:variant>
      <vt:variant>
        <vt:lpwstr>_ENREF_23</vt:lpwstr>
      </vt:variant>
      <vt:variant>
        <vt:i4>5832761</vt:i4>
      </vt:variant>
      <vt:variant>
        <vt:i4>559</vt:i4>
      </vt:variant>
      <vt:variant>
        <vt:i4>0</vt:i4>
      </vt:variant>
      <vt:variant>
        <vt:i4>5</vt:i4>
      </vt:variant>
      <vt:variant>
        <vt:lpwstr>javascript:WebForm_DoPostBackWithOptions(new WebForm_PostBackOptions(%22ctl00$m$g_08e62ac3_99e7_4c8b_8e07_699ed7d168f5$ctl03$rProducts$ctl01$ctl09%22, %22%22, true, %22%22, %22%22, false, true))</vt:lpwstr>
      </vt:variant>
      <vt:variant>
        <vt:lpwstr/>
      </vt:variant>
      <vt:variant>
        <vt:i4>4587531</vt:i4>
      </vt:variant>
      <vt:variant>
        <vt:i4>555</vt:i4>
      </vt:variant>
      <vt:variant>
        <vt:i4>0</vt:i4>
      </vt:variant>
      <vt:variant>
        <vt:i4>5</vt:i4>
      </vt:variant>
      <vt:variant>
        <vt:lpwstr/>
      </vt:variant>
      <vt:variant>
        <vt:lpwstr>_ENREF_75</vt:lpwstr>
      </vt:variant>
      <vt:variant>
        <vt:i4>4521995</vt:i4>
      </vt:variant>
      <vt:variant>
        <vt:i4>549</vt:i4>
      </vt:variant>
      <vt:variant>
        <vt:i4>0</vt:i4>
      </vt:variant>
      <vt:variant>
        <vt:i4>5</vt:i4>
      </vt:variant>
      <vt:variant>
        <vt:lpwstr/>
      </vt:variant>
      <vt:variant>
        <vt:lpwstr>_ENREF_44</vt:lpwstr>
      </vt:variant>
      <vt:variant>
        <vt:i4>4587531</vt:i4>
      </vt:variant>
      <vt:variant>
        <vt:i4>543</vt:i4>
      </vt:variant>
      <vt:variant>
        <vt:i4>0</vt:i4>
      </vt:variant>
      <vt:variant>
        <vt:i4>5</vt:i4>
      </vt:variant>
      <vt:variant>
        <vt:lpwstr/>
      </vt:variant>
      <vt:variant>
        <vt:lpwstr>_ENREF_74</vt:lpwstr>
      </vt:variant>
      <vt:variant>
        <vt:i4>4587531</vt:i4>
      </vt:variant>
      <vt:variant>
        <vt:i4>537</vt:i4>
      </vt:variant>
      <vt:variant>
        <vt:i4>0</vt:i4>
      </vt:variant>
      <vt:variant>
        <vt:i4>5</vt:i4>
      </vt:variant>
      <vt:variant>
        <vt:lpwstr/>
      </vt:variant>
      <vt:variant>
        <vt:lpwstr>_ENREF_73</vt:lpwstr>
      </vt:variant>
      <vt:variant>
        <vt:i4>4587531</vt:i4>
      </vt:variant>
      <vt:variant>
        <vt:i4>531</vt:i4>
      </vt:variant>
      <vt:variant>
        <vt:i4>0</vt:i4>
      </vt:variant>
      <vt:variant>
        <vt:i4>5</vt:i4>
      </vt:variant>
      <vt:variant>
        <vt:lpwstr/>
      </vt:variant>
      <vt:variant>
        <vt:lpwstr>_ENREF_72</vt:lpwstr>
      </vt:variant>
      <vt:variant>
        <vt:i4>4587531</vt:i4>
      </vt:variant>
      <vt:variant>
        <vt:i4>525</vt:i4>
      </vt:variant>
      <vt:variant>
        <vt:i4>0</vt:i4>
      </vt:variant>
      <vt:variant>
        <vt:i4>5</vt:i4>
      </vt:variant>
      <vt:variant>
        <vt:lpwstr/>
      </vt:variant>
      <vt:variant>
        <vt:lpwstr>_ENREF_71</vt:lpwstr>
      </vt:variant>
      <vt:variant>
        <vt:i4>4587531</vt:i4>
      </vt:variant>
      <vt:variant>
        <vt:i4>519</vt:i4>
      </vt:variant>
      <vt:variant>
        <vt:i4>0</vt:i4>
      </vt:variant>
      <vt:variant>
        <vt:i4>5</vt:i4>
      </vt:variant>
      <vt:variant>
        <vt:lpwstr/>
      </vt:variant>
      <vt:variant>
        <vt:lpwstr>_ENREF_70</vt:lpwstr>
      </vt:variant>
      <vt:variant>
        <vt:i4>4653067</vt:i4>
      </vt:variant>
      <vt:variant>
        <vt:i4>513</vt:i4>
      </vt:variant>
      <vt:variant>
        <vt:i4>0</vt:i4>
      </vt:variant>
      <vt:variant>
        <vt:i4>5</vt:i4>
      </vt:variant>
      <vt:variant>
        <vt:lpwstr/>
      </vt:variant>
      <vt:variant>
        <vt:lpwstr>_ENREF_69</vt:lpwstr>
      </vt:variant>
      <vt:variant>
        <vt:i4>4653067</vt:i4>
      </vt:variant>
      <vt:variant>
        <vt:i4>507</vt:i4>
      </vt:variant>
      <vt:variant>
        <vt:i4>0</vt:i4>
      </vt:variant>
      <vt:variant>
        <vt:i4>5</vt:i4>
      </vt:variant>
      <vt:variant>
        <vt:lpwstr/>
      </vt:variant>
      <vt:variant>
        <vt:lpwstr>_ENREF_68</vt:lpwstr>
      </vt:variant>
      <vt:variant>
        <vt:i4>4653067</vt:i4>
      </vt:variant>
      <vt:variant>
        <vt:i4>501</vt:i4>
      </vt:variant>
      <vt:variant>
        <vt:i4>0</vt:i4>
      </vt:variant>
      <vt:variant>
        <vt:i4>5</vt:i4>
      </vt:variant>
      <vt:variant>
        <vt:lpwstr/>
      </vt:variant>
      <vt:variant>
        <vt:lpwstr>_ENREF_67</vt:lpwstr>
      </vt:variant>
      <vt:variant>
        <vt:i4>4653067</vt:i4>
      </vt:variant>
      <vt:variant>
        <vt:i4>495</vt:i4>
      </vt:variant>
      <vt:variant>
        <vt:i4>0</vt:i4>
      </vt:variant>
      <vt:variant>
        <vt:i4>5</vt:i4>
      </vt:variant>
      <vt:variant>
        <vt:lpwstr/>
      </vt:variant>
      <vt:variant>
        <vt:lpwstr>_ENREF_66</vt:lpwstr>
      </vt:variant>
      <vt:variant>
        <vt:i4>4653067</vt:i4>
      </vt:variant>
      <vt:variant>
        <vt:i4>489</vt:i4>
      </vt:variant>
      <vt:variant>
        <vt:i4>0</vt:i4>
      </vt:variant>
      <vt:variant>
        <vt:i4>5</vt:i4>
      </vt:variant>
      <vt:variant>
        <vt:lpwstr/>
      </vt:variant>
      <vt:variant>
        <vt:lpwstr>_ENREF_65</vt:lpwstr>
      </vt:variant>
      <vt:variant>
        <vt:i4>4390923</vt:i4>
      </vt:variant>
      <vt:variant>
        <vt:i4>483</vt:i4>
      </vt:variant>
      <vt:variant>
        <vt:i4>0</vt:i4>
      </vt:variant>
      <vt:variant>
        <vt:i4>5</vt:i4>
      </vt:variant>
      <vt:variant>
        <vt:lpwstr/>
      </vt:variant>
      <vt:variant>
        <vt:lpwstr>_ENREF_21</vt:lpwstr>
      </vt:variant>
      <vt:variant>
        <vt:i4>4194315</vt:i4>
      </vt:variant>
      <vt:variant>
        <vt:i4>480</vt:i4>
      </vt:variant>
      <vt:variant>
        <vt:i4>0</vt:i4>
      </vt:variant>
      <vt:variant>
        <vt:i4>5</vt:i4>
      </vt:variant>
      <vt:variant>
        <vt:lpwstr/>
      </vt:variant>
      <vt:variant>
        <vt:lpwstr>_ENREF_17</vt:lpwstr>
      </vt:variant>
      <vt:variant>
        <vt:i4>4653067</vt:i4>
      </vt:variant>
      <vt:variant>
        <vt:i4>472</vt:i4>
      </vt:variant>
      <vt:variant>
        <vt:i4>0</vt:i4>
      </vt:variant>
      <vt:variant>
        <vt:i4>5</vt:i4>
      </vt:variant>
      <vt:variant>
        <vt:lpwstr/>
      </vt:variant>
      <vt:variant>
        <vt:lpwstr>_ENREF_64</vt:lpwstr>
      </vt:variant>
      <vt:variant>
        <vt:i4>4194315</vt:i4>
      </vt:variant>
      <vt:variant>
        <vt:i4>469</vt:i4>
      </vt:variant>
      <vt:variant>
        <vt:i4>0</vt:i4>
      </vt:variant>
      <vt:variant>
        <vt:i4>5</vt:i4>
      </vt:variant>
      <vt:variant>
        <vt:lpwstr/>
      </vt:variant>
      <vt:variant>
        <vt:lpwstr>_ENREF_17</vt:lpwstr>
      </vt:variant>
      <vt:variant>
        <vt:i4>4456459</vt:i4>
      </vt:variant>
      <vt:variant>
        <vt:i4>461</vt:i4>
      </vt:variant>
      <vt:variant>
        <vt:i4>0</vt:i4>
      </vt:variant>
      <vt:variant>
        <vt:i4>5</vt:i4>
      </vt:variant>
      <vt:variant>
        <vt:lpwstr/>
      </vt:variant>
      <vt:variant>
        <vt:lpwstr>_ENREF_50</vt:lpwstr>
      </vt:variant>
      <vt:variant>
        <vt:i4>4456459</vt:i4>
      </vt:variant>
      <vt:variant>
        <vt:i4>453</vt:i4>
      </vt:variant>
      <vt:variant>
        <vt:i4>0</vt:i4>
      </vt:variant>
      <vt:variant>
        <vt:i4>5</vt:i4>
      </vt:variant>
      <vt:variant>
        <vt:lpwstr/>
      </vt:variant>
      <vt:variant>
        <vt:lpwstr>_ENREF_52</vt:lpwstr>
      </vt:variant>
      <vt:variant>
        <vt:i4>4456459</vt:i4>
      </vt:variant>
      <vt:variant>
        <vt:i4>445</vt:i4>
      </vt:variant>
      <vt:variant>
        <vt:i4>0</vt:i4>
      </vt:variant>
      <vt:variant>
        <vt:i4>5</vt:i4>
      </vt:variant>
      <vt:variant>
        <vt:lpwstr/>
      </vt:variant>
      <vt:variant>
        <vt:lpwstr>_ENREF_51</vt:lpwstr>
      </vt:variant>
      <vt:variant>
        <vt:i4>4653067</vt:i4>
      </vt:variant>
      <vt:variant>
        <vt:i4>439</vt:i4>
      </vt:variant>
      <vt:variant>
        <vt:i4>0</vt:i4>
      </vt:variant>
      <vt:variant>
        <vt:i4>5</vt:i4>
      </vt:variant>
      <vt:variant>
        <vt:lpwstr/>
      </vt:variant>
      <vt:variant>
        <vt:lpwstr>_ENREF_61</vt:lpwstr>
      </vt:variant>
      <vt:variant>
        <vt:i4>4653067</vt:i4>
      </vt:variant>
      <vt:variant>
        <vt:i4>426</vt:i4>
      </vt:variant>
      <vt:variant>
        <vt:i4>0</vt:i4>
      </vt:variant>
      <vt:variant>
        <vt:i4>5</vt:i4>
      </vt:variant>
      <vt:variant>
        <vt:lpwstr/>
      </vt:variant>
      <vt:variant>
        <vt:lpwstr>_ENREF_60</vt:lpwstr>
      </vt:variant>
      <vt:variant>
        <vt:i4>4521995</vt:i4>
      </vt:variant>
      <vt:variant>
        <vt:i4>418</vt:i4>
      </vt:variant>
      <vt:variant>
        <vt:i4>0</vt:i4>
      </vt:variant>
      <vt:variant>
        <vt:i4>5</vt:i4>
      </vt:variant>
      <vt:variant>
        <vt:lpwstr/>
      </vt:variant>
      <vt:variant>
        <vt:lpwstr>_ENREF_42</vt:lpwstr>
      </vt:variant>
      <vt:variant>
        <vt:i4>4456459</vt:i4>
      </vt:variant>
      <vt:variant>
        <vt:i4>410</vt:i4>
      </vt:variant>
      <vt:variant>
        <vt:i4>0</vt:i4>
      </vt:variant>
      <vt:variant>
        <vt:i4>5</vt:i4>
      </vt:variant>
      <vt:variant>
        <vt:lpwstr/>
      </vt:variant>
      <vt:variant>
        <vt:lpwstr>_ENREF_52</vt:lpwstr>
      </vt:variant>
      <vt:variant>
        <vt:i4>4456459</vt:i4>
      </vt:variant>
      <vt:variant>
        <vt:i4>402</vt:i4>
      </vt:variant>
      <vt:variant>
        <vt:i4>0</vt:i4>
      </vt:variant>
      <vt:variant>
        <vt:i4>5</vt:i4>
      </vt:variant>
      <vt:variant>
        <vt:lpwstr/>
      </vt:variant>
      <vt:variant>
        <vt:lpwstr>_ENREF_59</vt:lpwstr>
      </vt:variant>
      <vt:variant>
        <vt:i4>4456459</vt:i4>
      </vt:variant>
      <vt:variant>
        <vt:i4>399</vt:i4>
      </vt:variant>
      <vt:variant>
        <vt:i4>0</vt:i4>
      </vt:variant>
      <vt:variant>
        <vt:i4>5</vt:i4>
      </vt:variant>
      <vt:variant>
        <vt:lpwstr/>
      </vt:variant>
      <vt:variant>
        <vt:lpwstr>_ENREF_58</vt:lpwstr>
      </vt:variant>
      <vt:variant>
        <vt:i4>4456459</vt:i4>
      </vt:variant>
      <vt:variant>
        <vt:i4>391</vt:i4>
      </vt:variant>
      <vt:variant>
        <vt:i4>0</vt:i4>
      </vt:variant>
      <vt:variant>
        <vt:i4>5</vt:i4>
      </vt:variant>
      <vt:variant>
        <vt:lpwstr/>
      </vt:variant>
      <vt:variant>
        <vt:lpwstr>_ENREF_59</vt:lpwstr>
      </vt:variant>
      <vt:variant>
        <vt:i4>4456459</vt:i4>
      </vt:variant>
      <vt:variant>
        <vt:i4>388</vt:i4>
      </vt:variant>
      <vt:variant>
        <vt:i4>0</vt:i4>
      </vt:variant>
      <vt:variant>
        <vt:i4>5</vt:i4>
      </vt:variant>
      <vt:variant>
        <vt:lpwstr/>
      </vt:variant>
      <vt:variant>
        <vt:lpwstr>_ENREF_58</vt:lpwstr>
      </vt:variant>
      <vt:variant>
        <vt:i4>4456459</vt:i4>
      </vt:variant>
      <vt:variant>
        <vt:i4>380</vt:i4>
      </vt:variant>
      <vt:variant>
        <vt:i4>0</vt:i4>
      </vt:variant>
      <vt:variant>
        <vt:i4>5</vt:i4>
      </vt:variant>
      <vt:variant>
        <vt:lpwstr/>
      </vt:variant>
      <vt:variant>
        <vt:lpwstr>_ENREF_55</vt:lpwstr>
      </vt:variant>
      <vt:variant>
        <vt:i4>4456459</vt:i4>
      </vt:variant>
      <vt:variant>
        <vt:i4>372</vt:i4>
      </vt:variant>
      <vt:variant>
        <vt:i4>0</vt:i4>
      </vt:variant>
      <vt:variant>
        <vt:i4>5</vt:i4>
      </vt:variant>
      <vt:variant>
        <vt:lpwstr/>
      </vt:variant>
      <vt:variant>
        <vt:lpwstr>_ENREF_54</vt:lpwstr>
      </vt:variant>
      <vt:variant>
        <vt:i4>4521995</vt:i4>
      </vt:variant>
      <vt:variant>
        <vt:i4>364</vt:i4>
      </vt:variant>
      <vt:variant>
        <vt:i4>0</vt:i4>
      </vt:variant>
      <vt:variant>
        <vt:i4>5</vt:i4>
      </vt:variant>
      <vt:variant>
        <vt:lpwstr/>
      </vt:variant>
      <vt:variant>
        <vt:lpwstr>_ENREF_42</vt:lpwstr>
      </vt:variant>
      <vt:variant>
        <vt:i4>4521995</vt:i4>
      </vt:variant>
      <vt:variant>
        <vt:i4>356</vt:i4>
      </vt:variant>
      <vt:variant>
        <vt:i4>0</vt:i4>
      </vt:variant>
      <vt:variant>
        <vt:i4>5</vt:i4>
      </vt:variant>
      <vt:variant>
        <vt:lpwstr/>
      </vt:variant>
      <vt:variant>
        <vt:lpwstr>_ENREF_43</vt:lpwstr>
      </vt:variant>
      <vt:variant>
        <vt:i4>4521995</vt:i4>
      </vt:variant>
      <vt:variant>
        <vt:i4>348</vt:i4>
      </vt:variant>
      <vt:variant>
        <vt:i4>0</vt:i4>
      </vt:variant>
      <vt:variant>
        <vt:i4>5</vt:i4>
      </vt:variant>
      <vt:variant>
        <vt:lpwstr/>
      </vt:variant>
      <vt:variant>
        <vt:lpwstr>_ENREF_43</vt:lpwstr>
      </vt:variant>
      <vt:variant>
        <vt:i4>4390923</vt:i4>
      </vt:variant>
      <vt:variant>
        <vt:i4>340</vt:i4>
      </vt:variant>
      <vt:variant>
        <vt:i4>0</vt:i4>
      </vt:variant>
      <vt:variant>
        <vt:i4>5</vt:i4>
      </vt:variant>
      <vt:variant>
        <vt:lpwstr/>
      </vt:variant>
      <vt:variant>
        <vt:lpwstr>_ENREF_29</vt:lpwstr>
      </vt:variant>
      <vt:variant>
        <vt:i4>4456459</vt:i4>
      </vt:variant>
      <vt:variant>
        <vt:i4>332</vt:i4>
      </vt:variant>
      <vt:variant>
        <vt:i4>0</vt:i4>
      </vt:variant>
      <vt:variant>
        <vt:i4>5</vt:i4>
      </vt:variant>
      <vt:variant>
        <vt:lpwstr/>
      </vt:variant>
      <vt:variant>
        <vt:lpwstr>_ENREF_50</vt:lpwstr>
      </vt:variant>
      <vt:variant>
        <vt:i4>4325387</vt:i4>
      </vt:variant>
      <vt:variant>
        <vt:i4>324</vt:i4>
      </vt:variant>
      <vt:variant>
        <vt:i4>0</vt:i4>
      </vt:variant>
      <vt:variant>
        <vt:i4>5</vt:i4>
      </vt:variant>
      <vt:variant>
        <vt:lpwstr/>
      </vt:variant>
      <vt:variant>
        <vt:lpwstr>_ENREF_39</vt:lpwstr>
      </vt:variant>
      <vt:variant>
        <vt:i4>4325387</vt:i4>
      </vt:variant>
      <vt:variant>
        <vt:i4>316</vt:i4>
      </vt:variant>
      <vt:variant>
        <vt:i4>0</vt:i4>
      </vt:variant>
      <vt:variant>
        <vt:i4>5</vt:i4>
      </vt:variant>
      <vt:variant>
        <vt:lpwstr/>
      </vt:variant>
      <vt:variant>
        <vt:lpwstr>_ENREF_37</vt:lpwstr>
      </vt:variant>
      <vt:variant>
        <vt:i4>4521995</vt:i4>
      </vt:variant>
      <vt:variant>
        <vt:i4>308</vt:i4>
      </vt:variant>
      <vt:variant>
        <vt:i4>0</vt:i4>
      </vt:variant>
      <vt:variant>
        <vt:i4>5</vt:i4>
      </vt:variant>
      <vt:variant>
        <vt:lpwstr/>
      </vt:variant>
      <vt:variant>
        <vt:lpwstr>_ENREF_43</vt:lpwstr>
      </vt:variant>
      <vt:variant>
        <vt:i4>4521995</vt:i4>
      </vt:variant>
      <vt:variant>
        <vt:i4>300</vt:i4>
      </vt:variant>
      <vt:variant>
        <vt:i4>0</vt:i4>
      </vt:variant>
      <vt:variant>
        <vt:i4>5</vt:i4>
      </vt:variant>
      <vt:variant>
        <vt:lpwstr/>
      </vt:variant>
      <vt:variant>
        <vt:lpwstr>_ENREF_43</vt:lpwstr>
      </vt:variant>
      <vt:variant>
        <vt:i4>4521995</vt:i4>
      </vt:variant>
      <vt:variant>
        <vt:i4>292</vt:i4>
      </vt:variant>
      <vt:variant>
        <vt:i4>0</vt:i4>
      </vt:variant>
      <vt:variant>
        <vt:i4>5</vt:i4>
      </vt:variant>
      <vt:variant>
        <vt:lpwstr/>
      </vt:variant>
      <vt:variant>
        <vt:lpwstr>_ENREF_4</vt:lpwstr>
      </vt:variant>
      <vt:variant>
        <vt:i4>4456459</vt:i4>
      </vt:variant>
      <vt:variant>
        <vt:i4>284</vt:i4>
      </vt:variant>
      <vt:variant>
        <vt:i4>0</vt:i4>
      </vt:variant>
      <vt:variant>
        <vt:i4>5</vt:i4>
      </vt:variant>
      <vt:variant>
        <vt:lpwstr/>
      </vt:variant>
      <vt:variant>
        <vt:lpwstr>_ENREF_53</vt:lpwstr>
      </vt:variant>
      <vt:variant>
        <vt:i4>4456459</vt:i4>
      </vt:variant>
      <vt:variant>
        <vt:i4>278</vt:i4>
      </vt:variant>
      <vt:variant>
        <vt:i4>0</vt:i4>
      </vt:variant>
      <vt:variant>
        <vt:i4>5</vt:i4>
      </vt:variant>
      <vt:variant>
        <vt:lpwstr/>
      </vt:variant>
      <vt:variant>
        <vt:lpwstr>_ENREF_52</vt:lpwstr>
      </vt:variant>
      <vt:variant>
        <vt:i4>4456459</vt:i4>
      </vt:variant>
      <vt:variant>
        <vt:i4>270</vt:i4>
      </vt:variant>
      <vt:variant>
        <vt:i4>0</vt:i4>
      </vt:variant>
      <vt:variant>
        <vt:i4>5</vt:i4>
      </vt:variant>
      <vt:variant>
        <vt:lpwstr/>
      </vt:variant>
      <vt:variant>
        <vt:lpwstr>_ENREF_51</vt:lpwstr>
      </vt:variant>
      <vt:variant>
        <vt:i4>4456459</vt:i4>
      </vt:variant>
      <vt:variant>
        <vt:i4>264</vt:i4>
      </vt:variant>
      <vt:variant>
        <vt:i4>0</vt:i4>
      </vt:variant>
      <vt:variant>
        <vt:i4>5</vt:i4>
      </vt:variant>
      <vt:variant>
        <vt:lpwstr/>
      </vt:variant>
      <vt:variant>
        <vt:lpwstr>_ENREF_50</vt:lpwstr>
      </vt:variant>
      <vt:variant>
        <vt:i4>4521995</vt:i4>
      </vt:variant>
      <vt:variant>
        <vt:i4>256</vt:i4>
      </vt:variant>
      <vt:variant>
        <vt:i4>0</vt:i4>
      </vt:variant>
      <vt:variant>
        <vt:i4>5</vt:i4>
      </vt:variant>
      <vt:variant>
        <vt:lpwstr/>
      </vt:variant>
      <vt:variant>
        <vt:lpwstr>_ENREF_49</vt:lpwstr>
      </vt:variant>
      <vt:variant>
        <vt:i4>4521995</vt:i4>
      </vt:variant>
      <vt:variant>
        <vt:i4>253</vt:i4>
      </vt:variant>
      <vt:variant>
        <vt:i4>0</vt:i4>
      </vt:variant>
      <vt:variant>
        <vt:i4>5</vt:i4>
      </vt:variant>
      <vt:variant>
        <vt:lpwstr/>
      </vt:variant>
      <vt:variant>
        <vt:lpwstr>_ENREF_48</vt:lpwstr>
      </vt:variant>
      <vt:variant>
        <vt:i4>4521995</vt:i4>
      </vt:variant>
      <vt:variant>
        <vt:i4>245</vt:i4>
      </vt:variant>
      <vt:variant>
        <vt:i4>0</vt:i4>
      </vt:variant>
      <vt:variant>
        <vt:i4>5</vt:i4>
      </vt:variant>
      <vt:variant>
        <vt:lpwstr/>
      </vt:variant>
      <vt:variant>
        <vt:lpwstr>_ENREF_48</vt:lpwstr>
      </vt:variant>
      <vt:variant>
        <vt:i4>4521995</vt:i4>
      </vt:variant>
      <vt:variant>
        <vt:i4>239</vt:i4>
      </vt:variant>
      <vt:variant>
        <vt:i4>0</vt:i4>
      </vt:variant>
      <vt:variant>
        <vt:i4>5</vt:i4>
      </vt:variant>
      <vt:variant>
        <vt:lpwstr/>
      </vt:variant>
      <vt:variant>
        <vt:lpwstr>_ENREF_47</vt:lpwstr>
      </vt:variant>
      <vt:variant>
        <vt:i4>4521995</vt:i4>
      </vt:variant>
      <vt:variant>
        <vt:i4>233</vt:i4>
      </vt:variant>
      <vt:variant>
        <vt:i4>0</vt:i4>
      </vt:variant>
      <vt:variant>
        <vt:i4>5</vt:i4>
      </vt:variant>
      <vt:variant>
        <vt:lpwstr/>
      </vt:variant>
      <vt:variant>
        <vt:lpwstr>_ENREF_44</vt:lpwstr>
      </vt:variant>
      <vt:variant>
        <vt:i4>4521995</vt:i4>
      </vt:variant>
      <vt:variant>
        <vt:i4>225</vt:i4>
      </vt:variant>
      <vt:variant>
        <vt:i4>0</vt:i4>
      </vt:variant>
      <vt:variant>
        <vt:i4>5</vt:i4>
      </vt:variant>
      <vt:variant>
        <vt:lpwstr/>
      </vt:variant>
      <vt:variant>
        <vt:lpwstr>_ENREF_43</vt:lpwstr>
      </vt:variant>
      <vt:variant>
        <vt:i4>4521995</vt:i4>
      </vt:variant>
      <vt:variant>
        <vt:i4>217</vt:i4>
      </vt:variant>
      <vt:variant>
        <vt:i4>0</vt:i4>
      </vt:variant>
      <vt:variant>
        <vt:i4>5</vt:i4>
      </vt:variant>
      <vt:variant>
        <vt:lpwstr/>
      </vt:variant>
      <vt:variant>
        <vt:lpwstr>_ENREF_43</vt:lpwstr>
      </vt:variant>
      <vt:variant>
        <vt:i4>4390923</vt:i4>
      </vt:variant>
      <vt:variant>
        <vt:i4>209</vt:i4>
      </vt:variant>
      <vt:variant>
        <vt:i4>0</vt:i4>
      </vt:variant>
      <vt:variant>
        <vt:i4>5</vt:i4>
      </vt:variant>
      <vt:variant>
        <vt:lpwstr/>
      </vt:variant>
      <vt:variant>
        <vt:lpwstr>_ENREF_23</vt:lpwstr>
      </vt:variant>
      <vt:variant>
        <vt:i4>4521995</vt:i4>
      </vt:variant>
      <vt:variant>
        <vt:i4>201</vt:i4>
      </vt:variant>
      <vt:variant>
        <vt:i4>0</vt:i4>
      </vt:variant>
      <vt:variant>
        <vt:i4>5</vt:i4>
      </vt:variant>
      <vt:variant>
        <vt:lpwstr/>
      </vt:variant>
      <vt:variant>
        <vt:lpwstr>_ENREF_42</vt:lpwstr>
      </vt:variant>
      <vt:variant>
        <vt:i4>4390923</vt:i4>
      </vt:variant>
      <vt:variant>
        <vt:i4>198</vt:i4>
      </vt:variant>
      <vt:variant>
        <vt:i4>0</vt:i4>
      </vt:variant>
      <vt:variant>
        <vt:i4>5</vt:i4>
      </vt:variant>
      <vt:variant>
        <vt:lpwstr/>
      </vt:variant>
      <vt:variant>
        <vt:lpwstr>_ENREF_23</vt:lpwstr>
      </vt:variant>
      <vt:variant>
        <vt:i4>4390923</vt:i4>
      </vt:variant>
      <vt:variant>
        <vt:i4>190</vt:i4>
      </vt:variant>
      <vt:variant>
        <vt:i4>0</vt:i4>
      </vt:variant>
      <vt:variant>
        <vt:i4>5</vt:i4>
      </vt:variant>
      <vt:variant>
        <vt:lpwstr/>
      </vt:variant>
      <vt:variant>
        <vt:lpwstr>_ENREF_23</vt:lpwstr>
      </vt:variant>
      <vt:variant>
        <vt:i4>4521995</vt:i4>
      </vt:variant>
      <vt:variant>
        <vt:i4>182</vt:i4>
      </vt:variant>
      <vt:variant>
        <vt:i4>0</vt:i4>
      </vt:variant>
      <vt:variant>
        <vt:i4>5</vt:i4>
      </vt:variant>
      <vt:variant>
        <vt:lpwstr/>
      </vt:variant>
      <vt:variant>
        <vt:lpwstr>_ENREF_42</vt:lpwstr>
      </vt:variant>
      <vt:variant>
        <vt:i4>4390923</vt:i4>
      </vt:variant>
      <vt:variant>
        <vt:i4>179</vt:i4>
      </vt:variant>
      <vt:variant>
        <vt:i4>0</vt:i4>
      </vt:variant>
      <vt:variant>
        <vt:i4>5</vt:i4>
      </vt:variant>
      <vt:variant>
        <vt:lpwstr/>
      </vt:variant>
      <vt:variant>
        <vt:lpwstr>_ENREF_23</vt:lpwstr>
      </vt:variant>
      <vt:variant>
        <vt:i4>4521995</vt:i4>
      </vt:variant>
      <vt:variant>
        <vt:i4>171</vt:i4>
      </vt:variant>
      <vt:variant>
        <vt:i4>0</vt:i4>
      </vt:variant>
      <vt:variant>
        <vt:i4>5</vt:i4>
      </vt:variant>
      <vt:variant>
        <vt:lpwstr/>
      </vt:variant>
      <vt:variant>
        <vt:lpwstr>_ENREF_40</vt:lpwstr>
      </vt:variant>
      <vt:variant>
        <vt:i4>4325387</vt:i4>
      </vt:variant>
      <vt:variant>
        <vt:i4>168</vt:i4>
      </vt:variant>
      <vt:variant>
        <vt:i4>0</vt:i4>
      </vt:variant>
      <vt:variant>
        <vt:i4>5</vt:i4>
      </vt:variant>
      <vt:variant>
        <vt:lpwstr/>
      </vt:variant>
      <vt:variant>
        <vt:lpwstr>_ENREF_39</vt:lpwstr>
      </vt:variant>
      <vt:variant>
        <vt:i4>4521995</vt:i4>
      </vt:variant>
      <vt:variant>
        <vt:i4>160</vt:i4>
      </vt:variant>
      <vt:variant>
        <vt:i4>0</vt:i4>
      </vt:variant>
      <vt:variant>
        <vt:i4>5</vt:i4>
      </vt:variant>
      <vt:variant>
        <vt:lpwstr/>
      </vt:variant>
      <vt:variant>
        <vt:lpwstr>_ENREF_40</vt:lpwstr>
      </vt:variant>
      <vt:variant>
        <vt:i4>4325387</vt:i4>
      </vt:variant>
      <vt:variant>
        <vt:i4>157</vt:i4>
      </vt:variant>
      <vt:variant>
        <vt:i4>0</vt:i4>
      </vt:variant>
      <vt:variant>
        <vt:i4>5</vt:i4>
      </vt:variant>
      <vt:variant>
        <vt:lpwstr/>
      </vt:variant>
      <vt:variant>
        <vt:lpwstr>_ENREF_39</vt:lpwstr>
      </vt:variant>
      <vt:variant>
        <vt:i4>4325387</vt:i4>
      </vt:variant>
      <vt:variant>
        <vt:i4>149</vt:i4>
      </vt:variant>
      <vt:variant>
        <vt:i4>0</vt:i4>
      </vt:variant>
      <vt:variant>
        <vt:i4>5</vt:i4>
      </vt:variant>
      <vt:variant>
        <vt:lpwstr/>
      </vt:variant>
      <vt:variant>
        <vt:lpwstr>_ENREF_37</vt:lpwstr>
      </vt:variant>
      <vt:variant>
        <vt:i4>4325387</vt:i4>
      </vt:variant>
      <vt:variant>
        <vt:i4>141</vt:i4>
      </vt:variant>
      <vt:variant>
        <vt:i4>0</vt:i4>
      </vt:variant>
      <vt:variant>
        <vt:i4>5</vt:i4>
      </vt:variant>
      <vt:variant>
        <vt:lpwstr/>
      </vt:variant>
      <vt:variant>
        <vt:lpwstr>_ENREF_36</vt:lpwstr>
      </vt:variant>
      <vt:variant>
        <vt:i4>4325387</vt:i4>
      </vt:variant>
      <vt:variant>
        <vt:i4>138</vt:i4>
      </vt:variant>
      <vt:variant>
        <vt:i4>0</vt:i4>
      </vt:variant>
      <vt:variant>
        <vt:i4>5</vt:i4>
      </vt:variant>
      <vt:variant>
        <vt:lpwstr/>
      </vt:variant>
      <vt:variant>
        <vt:lpwstr>_ENREF_35</vt:lpwstr>
      </vt:variant>
      <vt:variant>
        <vt:i4>4325387</vt:i4>
      </vt:variant>
      <vt:variant>
        <vt:i4>130</vt:i4>
      </vt:variant>
      <vt:variant>
        <vt:i4>0</vt:i4>
      </vt:variant>
      <vt:variant>
        <vt:i4>5</vt:i4>
      </vt:variant>
      <vt:variant>
        <vt:lpwstr/>
      </vt:variant>
      <vt:variant>
        <vt:lpwstr>_ENREF_30</vt:lpwstr>
      </vt:variant>
      <vt:variant>
        <vt:i4>4390923</vt:i4>
      </vt:variant>
      <vt:variant>
        <vt:i4>122</vt:i4>
      </vt:variant>
      <vt:variant>
        <vt:i4>0</vt:i4>
      </vt:variant>
      <vt:variant>
        <vt:i4>5</vt:i4>
      </vt:variant>
      <vt:variant>
        <vt:lpwstr/>
      </vt:variant>
      <vt:variant>
        <vt:lpwstr>_ENREF_29</vt:lpwstr>
      </vt:variant>
      <vt:variant>
        <vt:i4>4390923</vt:i4>
      </vt:variant>
      <vt:variant>
        <vt:i4>116</vt:i4>
      </vt:variant>
      <vt:variant>
        <vt:i4>0</vt:i4>
      </vt:variant>
      <vt:variant>
        <vt:i4>5</vt:i4>
      </vt:variant>
      <vt:variant>
        <vt:lpwstr/>
      </vt:variant>
      <vt:variant>
        <vt:lpwstr>_ENREF_29</vt:lpwstr>
      </vt:variant>
      <vt:variant>
        <vt:i4>4390923</vt:i4>
      </vt:variant>
      <vt:variant>
        <vt:i4>110</vt:i4>
      </vt:variant>
      <vt:variant>
        <vt:i4>0</vt:i4>
      </vt:variant>
      <vt:variant>
        <vt:i4>5</vt:i4>
      </vt:variant>
      <vt:variant>
        <vt:lpwstr/>
      </vt:variant>
      <vt:variant>
        <vt:lpwstr>_ENREF_28</vt:lpwstr>
      </vt:variant>
      <vt:variant>
        <vt:i4>4390923</vt:i4>
      </vt:variant>
      <vt:variant>
        <vt:i4>107</vt:i4>
      </vt:variant>
      <vt:variant>
        <vt:i4>0</vt:i4>
      </vt:variant>
      <vt:variant>
        <vt:i4>5</vt:i4>
      </vt:variant>
      <vt:variant>
        <vt:lpwstr/>
      </vt:variant>
      <vt:variant>
        <vt:lpwstr>_ENREF_27</vt:lpwstr>
      </vt:variant>
      <vt:variant>
        <vt:i4>4390923</vt:i4>
      </vt:variant>
      <vt:variant>
        <vt:i4>99</vt:i4>
      </vt:variant>
      <vt:variant>
        <vt:i4>0</vt:i4>
      </vt:variant>
      <vt:variant>
        <vt:i4>5</vt:i4>
      </vt:variant>
      <vt:variant>
        <vt:lpwstr/>
      </vt:variant>
      <vt:variant>
        <vt:lpwstr>_ENREF_24</vt:lpwstr>
      </vt:variant>
      <vt:variant>
        <vt:i4>4390923</vt:i4>
      </vt:variant>
      <vt:variant>
        <vt:i4>91</vt:i4>
      </vt:variant>
      <vt:variant>
        <vt:i4>0</vt:i4>
      </vt:variant>
      <vt:variant>
        <vt:i4>5</vt:i4>
      </vt:variant>
      <vt:variant>
        <vt:lpwstr/>
      </vt:variant>
      <vt:variant>
        <vt:lpwstr>_ENREF_23</vt:lpwstr>
      </vt:variant>
      <vt:variant>
        <vt:i4>4390923</vt:i4>
      </vt:variant>
      <vt:variant>
        <vt:i4>83</vt:i4>
      </vt:variant>
      <vt:variant>
        <vt:i4>0</vt:i4>
      </vt:variant>
      <vt:variant>
        <vt:i4>5</vt:i4>
      </vt:variant>
      <vt:variant>
        <vt:lpwstr/>
      </vt:variant>
      <vt:variant>
        <vt:lpwstr>_ENREF_23</vt:lpwstr>
      </vt:variant>
      <vt:variant>
        <vt:i4>4194315</vt:i4>
      </vt:variant>
      <vt:variant>
        <vt:i4>75</vt:i4>
      </vt:variant>
      <vt:variant>
        <vt:i4>0</vt:i4>
      </vt:variant>
      <vt:variant>
        <vt:i4>5</vt:i4>
      </vt:variant>
      <vt:variant>
        <vt:lpwstr/>
      </vt:variant>
      <vt:variant>
        <vt:lpwstr>_ENREF_17</vt:lpwstr>
      </vt:variant>
      <vt:variant>
        <vt:i4>4194315</vt:i4>
      </vt:variant>
      <vt:variant>
        <vt:i4>72</vt:i4>
      </vt:variant>
      <vt:variant>
        <vt:i4>0</vt:i4>
      </vt:variant>
      <vt:variant>
        <vt:i4>5</vt:i4>
      </vt:variant>
      <vt:variant>
        <vt:lpwstr/>
      </vt:variant>
      <vt:variant>
        <vt:lpwstr>_ENREF_16</vt:lpwstr>
      </vt:variant>
      <vt:variant>
        <vt:i4>4390923</vt:i4>
      </vt:variant>
      <vt:variant>
        <vt:i4>64</vt:i4>
      </vt:variant>
      <vt:variant>
        <vt:i4>0</vt:i4>
      </vt:variant>
      <vt:variant>
        <vt:i4>5</vt:i4>
      </vt:variant>
      <vt:variant>
        <vt:lpwstr/>
      </vt:variant>
      <vt:variant>
        <vt:lpwstr>_ENREF_22</vt:lpwstr>
      </vt:variant>
      <vt:variant>
        <vt:i4>4390923</vt:i4>
      </vt:variant>
      <vt:variant>
        <vt:i4>61</vt:i4>
      </vt:variant>
      <vt:variant>
        <vt:i4>0</vt:i4>
      </vt:variant>
      <vt:variant>
        <vt:i4>5</vt:i4>
      </vt:variant>
      <vt:variant>
        <vt:lpwstr/>
      </vt:variant>
      <vt:variant>
        <vt:lpwstr>_ENREF_21</vt:lpwstr>
      </vt:variant>
      <vt:variant>
        <vt:i4>4194315</vt:i4>
      </vt:variant>
      <vt:variant>
        <vt:i4>53</vt:i4>
      </vt:variant>
      <vt:variant>
        <vt:i4>0</vt:i4>
      </vt:variant>
      <vt:variant>
        <vt:i4>5</vt:i4>
      </vt:variant>
      <vt:variant>
        <vt:lpwstr/>
      </vt:variant>
      <vt:variant>
        <vt:lpwstr>_ENREF_18</vt:lpwstr>
      </vt:variant>
      <vt:variant>
        <vt:i4>4194315</vt:i4>
      </vt:variant>
      <vt:variant>
        <vt:i4>47</vt:i4>
      </vt:variant>
      <vt:variant>
        <vt:i4>0</vt:i4>
      </vt:variant>
      <vt:variant>
        <vt:i4>5</vt:i4>
      </vt:variant>
      <vt:variant>
        <vt:lpwstr/>
      </vt:variant>
      <vt:variant>
        <vt:lpwstr>_ENREF_15</vt:lpwstr>
      </vt:variant>
      <vt:variant>
        <vt:i4>4194315</vt:i4>
      </vt:variant>
      <vt:variant>
        <vt:i4>43</vt:i4>
      </vt:variant>
      <vt:variant>
        <vt:i4>0</vt:i4>
      </vt:variant>
      <vt:variant>
        <vt:i4>5</vt:i4>
      </vt:variant>
      <vt:variant>
        <vt:lpwstr/>
      </vt:variant>
      <vt:variant>
        <vt:lpwstr>_ENREF_12</vt:lpwstr>
      </vt:variant>
      <vt:variant>
        <vt:i4>4456459</vt:i4>
      </vt:variant>
      <vt:variant>
        <vt:i4>35</vt:i4>
      </vt:variant>
      <vt:variant>
        <vt:i4>0</vt:i4>
      </vt:variant>
      <vt:variant>
        <vt:i4>5</vt:i4>
      </vt:variant>
      <vt:variant>
        <vt:lpwstr/>
      </vt:variant>
      <vt:variant>
        <vt:lpwstr>_ENREF_5</vt:lpwstr>
      </vt:variant>
      <vt:variant>
        <vt:i4>4521995</vt:i4>
      </vt:variant>
      <vt:variant>
        <vt:i4>27</vt:i4>
      </vt:variant>
      <vt:variant>
        <vt:i4>0</vt:i4>
      </vt:variant>
      <vt:variant>
        <vt:i4>5</vt:i4>
      </vt:variant>
      <vt:variant>
        <vt:lpwstr/>
      </vt:variant>
      <vt:variant>
        <vt:lpwstr>_ENREF_4</vt:lpwstr>
      </vt:variant>
      <vt:variant>
        <vt:i4>4325387</vt:i4>
      </vt:variant>
      <vt:variant>
        <vt:i4>19</vt:i4>
      </vt:variant>
      <vt:variant>
        <vt:i4>0</vt:i4>
      </vt:variant>
      <vt:variant>
        <vt:i4>5</vt:i4>
      </vt:variant>
      <vt:variant>
        <vt:lpwstr/>
      </vt:variant>
      <vt:variant>
        <vt:lpwstr>_ENREF_3</vt:lpwstr>
      </vt:variant>
      <vt:variant>
        <vt:i4>4390923</vt:i4>
      </vt:variant>
      <vt:variant>
        <vt:i4>13</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1638461</vt:i4>
      </vt:variant>
      <vt:variant>
        <vt:i4>0</vt:i4>
      </vt:variant>
      <vt:variant>
        <vt:i4>0</vt:i4>
      </vt:variant>
      <vt:variant>
        <vt:i4>5</vt:i4>
      </vt:variant>
      <vt:variant>
        <vt:lpwstr>mailto:carolin.daniel@helmholtz-muenchen.de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creator>bhanson</dc:creator>
  <cp:lastModifiedBy>Katrin.rauner</cp:lastModifiedBy>
  <cp:revision>2</cp:revision>
  <cp:lastPrinted>2017-10-26T15:24:00Z</cp:lastPrinted>
  <dcterms:created xsi:type="dcterms:W3CDTF">2018-03-15T10:47:00Z</dcterms:created>
  <dcterms:modified xsi:type="dcterms:W3CDTF">2018-03-15T10:47:00Z</dcterms:modified>
</cp:coreProperties>
</file>