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9D11D" w14:textId="35611BD8" w:rsidR="009179BF" w:rsidRPr="00BB3CD2" w:rsidRDefault="005116F0" w:rsidP="00737EC2">
      <w:pPr>
        <w:pStyle w:val="StandardWeb"/>
        <w:spacing w:before="0" w:beforeAutospacing="0" w:after="0" w:afterAutospacing="0" w:line="480" w:lineRule="auto"/>
        <w:rPr>
          <w:b/>
          <w:color w:val="000000"/>
          <w:sz w:val="22"/>
          <w:szCs w:val="22"/>
        </w:rPr>
      </w:pPr>
      <w:bookmarkStart w:id="0" w:name="_GoBack"/>
      <w:bookmarkEnd w:id="0"/>
      <w:r w:rsidRPr="00BB3CD2">
        <w:rPr>
          <w:b/>
          <w:color w:val="000000"/>
          <w:sz w:val="22"/>
          <w:szCs w:val="22"/>
        </w:rPr>
        <w:t>Ionizing r</w:t>
      </w:r>
      <w:r w:rsidR="009B4168" w:rsidRPr="00BB3CD2">
        <w:rPr>
          <w:b/>
          <w:color w:val="000000"/>
          <w:sz w:val="22"/>
          <w:szCs w:val="22"/>
        </w:rPr>
        <w:t>adiation induced cataracts:</w:t>
      </w:r>
      <w:r w:rsidR="007D0972" w:rsidRPr="00BB3CD2">
        <w:rPr>
          <w:b/>
          <w:color w:val="000000"/>
          <w:sz w:val="22"/>
          <w:szCs w:val="22"/>
        </w:rPr>
        <w:t xml:space="preserve"> </w:t>
      </w:r>
      <w:r w:rsidR="009B4168" w:rsidRPr="00BB3CD2">
        <w:rPr>
          <w:b/>
          <w:color w:val="000000"/>
          <w:sz w:val="22"/>
          <w:szCs w:val="22"/>
        </w:rPr>
        <w:t>R</w:t>
      </w:r>
      <w:r w:rsidR="009179BF" w:rsidRPr="00BB3CD2">
        <w:rPr>
          <w:b/>
          <w:color w:val="000000"/>
          <w:sz w:val="22"/>
          <w:szCs w:val="22"/>
        </w:rPr>
        <w:t>ecent biological and mechanistic developments</w:t>
      </w:r>
      <w:r w:rsidR="009B4168" w:rsidRPr="00BB3CD2">
        <w:rPr>
          <w:b/>
          <w:color w:val="000000"/>
          <w:sz w:val="22"/>
          <w:szCs w:val="22"/>
        </w:rPr>
        <w:t xml:space="preserve"> and perspectives for future research</w:t>
      </w:r>
    </w:p>
    <w:p w14:paraId="0AE83ED9" w14:textId="77777777" w:rsidR="007D0972" w:rsidRPr="00BB3CD2" w:rsidRDefault="007D0972" w:rsidP="00737EC2">
      <w:pPr>
        <w:pStyle w:val="StandardWeb"/>
        <w:spacing w:before="0" w:beforeAutospacing="0" w:after="0" w:afterAutospacing="0" w:line="480" w:lineRule="auto"/>
        <w:rPr>
          <w:sz w:val="22"/>
          <w:szCs w:val="22"/>
        </w:rPr>
      </w:pPr>
    </w:p>
    <w:p w14:paraId="0ABFC13C" w14:textId="1250333B" w:rsidR="00323A2F" w:rsidRPr="00BB3CD2" w:rsidRDefault="009179BF" w:rsidP="00737EC2">
      <w:pPr>
        <w:pStyle w:val="StandardWeb"/>
        <w:spacing w:before="0" w:beforeAutospacing="0" w:after="0" w:afterAutospacing="0" w:line="480" w:lineRule="auto"/>
        <w:rPr>
          <w:sz w:val="22"/>
          <w:szCs w:val="22"/>
        </w:rPr>
      </w:pPr>
      <w:r w:rsidRPr="00BB3CD2">
        <w:rPr>
          <w:sz w:val="22"/>
          <w:szCs w:val="22"/>
        </w:rPr>
        <w:t>Elizabeth A. Ainsbury</w:t>
      </w:r>
      <w:r w:rsidR="00917E0A" w:rsidRPr="00BB3CD2">
        <w:rPr>
          <w:sz w:val="22"/>
          <w:szCs w:val="22"/>
        </w:rPr>
        <w:t xml:space="preserve"> </w:t>
      </w:r>
      <w:r w:rsidRPr="00BB3CD2">
        <w:rPr>
          <w:sz w:val="22"/>
          <w:szCs w:val="22"/>
          <w:vertAlign w:val="superscript"/>
        </w:rPr>
        <w:t>a</w:t>
      </w:r>
      <w:r w:rsidR="00917E0A" w:rsidRPr="00BB3CD2">
        <w:rPr>
          <w:sz w:val="22"/>
          <w:szCs w:val="22"/>
          <w:vertAlign w:val="superscript"/>
        </w:rPr>
        <w:t>,</w:t>
      </w:r>
      <w:r w:rsidR="00917E0A" w:rsidRPr="00BB3CD2">
        <w:rPr>
          <w:sz w:val="22"/>
          <w:szCs w:val="22"/>
        </w:rPr>
        <w:t>*,</w:t>
      </w:r>
      <w:r w:rsidRPr="00BB3CD2">
        <w:rPr>
          <w:sz w:val="22"/>
          <w:szCs w:val="22"/>
        </w:rPr>
        <w:t xml:space="preserve"> Stephen Barnard</w:t>
      </w:r>
      <w:r w:rsidR="00917E0A" w:rsidRPr="00BB3CD2">
        <w:rPr>
          <w:sz w:val="22"/>
          <w:szCs w:val="22"/>
        </w:rPr>
        <w:t xml:space="preserve"> </w:t>
      </w:r>
      <w:r w:rsidRPr="00BB3CD2">
        <w:rPr>
          <w:sz w:val="22"/>
          <w:szCs w:val="22"/>
          <w:vertAlign w:val="superscript"/>
        </w:rPr>
        <w:t>a</w:t>
      </w:r>
      <w:r w:rsidRPr="00BB3CD2">
        <w:rPr>
          <w:sz w:val="22"/>
          <w:szCs w:val="22"/>
        </w:rPr>
        <w:t>, Scott Bright</w:t>
      </w:r>
      <w:r w:rsidR="00917E0A" w:rsidRPr="00BB3CD2">
        <w:rPr>
          <w:sz w:val="22"/>
          <w:szCs w:val="22"/>
        </w:rPr>
        <w:t xml:space="preserve"> </w:t>
      </w:r>
      <w:r w:rsidRPr="00BB3CD2">
        <w:rPr>
          <w:sz w:val="22"/>
          <w:szCs w:val="22"/>
          <w:vertAlign w:val="superscript"/>
        </w:rPr>
        <w:t>b</w:t>
      </w:r>
      <w:r w:rsidRPr="00BB3CD2">
        <w:rPr>
          <w:sz w:val="22"/>
          <w:szCs w:val="22"/>
        </w:rPr>
        <w:t xml:space="preserve">, </w:t>
      </w:r>
      <w:r w:rsidR="00055F33" w:rsidRPr="00BB3CD2">
        <w:rPr>
          <w:sz w:val="22"/>
          <w:szCs w:val="22"/>
        </w:rPr>
        <w:t>Claudia Dalke</w:t>
      </w:r>
      <w:r w:rsidR="00917E0A" w:rsidRPr="00BB3CD2">
        <w:rPr>
          <w:sz w:val="22"/>
          <w:szCs w:val="22"/>
        </w:rPr>
        <w:t xml:space="preserve"> </w:t>
      </w:r>
      <w:r w:rsidR="00055F33" w:rsidRPr="00BB3CD2">
        <w:rPr>
          <w:sz w:val="22"/>
          <w:szCs w:val="22"/>
          <w:vertAlign w:val="superscript"/>
        </w:rPr>
        <w:t>d</w:t>
      </w:r>
      <w:r w:rsidR="00055F33" w:rsidRPr="00BB3CD2">
        <w:rPr>
          <w:sz w:val="22"/>
          <w:szCs w:val="22"/>
        </w:rPr>
        <w:t xml:space="preserve">, </w:t>
      </w:r>
      <w:r w:rsidR="00323A2F" w:rsidRPr="00BB3CD2">
        <w:rPr>
          <w:sz w:val="22"/>
          <w:szCs w:val="22"/>
        </w:rPr>
        <w:t>Miguel Jarrin</w:t>
      </w:r>
      <w:r w:rsidR="00917E0A" w:rsidRPr="00BB3CD2">
        <w:rPr>
          <w:sz w:val="22"/>
          <w:szCs w:val="22"/>
        </w:rPr>
        <w:t xml:space="preserve"> </w:t>
      </w:r>
      <w:r w:rsidR="00323A2F" w:rsidRPr="00BB3CD2">
        <w:rPr>
          <w:sz w:val="22"/>
          <w:szCs w:val="22"/>
          <w:vertAlign w:val="superscript"/>
        </w:rPr>
        <w:t>e</w:t>
      </w:r>
      <w:r w:rsidR="00323A2F" w:rsidRPr="00BB3CD2">
        <w:rPr>
          <w:sz w:val="22"/>
          <w:szCs w:val="22"/>
        </w:rPr>
        <w:t xml:space="preserve">, </w:t>
      </w:r>
      <w:r w:rsidR="00BE277B" w:rsidRPr="00BB3CD2">
        <w:rPr>
          <w:sz w:val="22"/>
          <w:szCs w:val="22"/>
        </w:rPr>
        <w:t>Sarah Kunze</w:t>
      </w:r>
      <w:r w:rsidR="001B23E3" w:rsidRPr="00BB3CD2">
        <w:rPr>
          <w:sz w:val="22"/>
          <w:szCs w:val="22"/>
        </w:rPr>
        <w:t xml:space="preserve"> </w:t>
      </w:r>
      <w:r w:rsidR="00BE277B" w:rsidRPr="00BB3CD2">
        <w:rPr>
          <w:sz w:val="22"/>
          <w:szCs w:val="22"/>
          <w:vertAlign w:val="superscript"/>
        </w:rPr>
        <w:t>d</w:t>
      </w:r>
      <w:r w:rsidR="00BE277B" w:rsidRPr="00BB3CD2">
        <w:rPr>
          <w:sz w:val="22"/>
          <w:szCs w:val="22"/>
        </w:rPr>
        <w:t xml:space="preserve">, </w:t>
      </w:r>
      <w:r w:rsidR="00323A2F" w:rsidRPr="00BB3CD2">
        <w:rPr>
          <w:sz w:val="22"/>
          <w:szCs w:val="22"/>
        </w:rPr>
        <w:t>Rick Tanner</w:t>
      </w:r>
      <w:r w:rsidR="00917E0A" w:rsidRPr="00BB3CD2">
        <w:rPr>
          <w:sz w:val="22"/>
          <w:szCs w:val="22"/>
        </w:rPr>
        <w:t xml:space="preserve"> </w:t>
      </w:r>
      <w:r w:rsidR="00323A2F" w:rsidRPr="00BB3CD2">
        <w:rPr>
          <w:sz w:val="22"/>
          <w:szCs w:val="22"/>
          <w:vertAlign w:val="superscript"/>
        </w:rPr>
        <w:t>a</w:t>
      </w:r>
      <w:r w:rsidR="008E29E7" w:rsidRPr="00BB3CD2">
        <w:rPr>
          <w:sz w:val="22"/>
          <w:szCs w:val="22"/>
          <w:vertAlign w:val="superscript"/>
        </w:rPr>
        <w:t>,#</w:t>
      </w:r>
      <w:r w:rsidR="00323A2F" w:rsidRPr="00BB3CD2">
        <w:rPr>
          <w:sz w:val="22"/>
          <w:szCs w:val="22"/>
        </w:rPr>
        <w:t xml:space="preserve">, </w:t>
      </w:r>
      <w:r w:rsidRPr="00BB3CD2">
        <w:rPr>
          <w:sz w:val="22"/>
          <w:szCs w:val="22"/>
        </w:rPr>
        <w:t>Joseph</w:t>
      </w:r>
      <w:r w:rsidR="001D5626" w:rsidRPr="00BB3CD2">
        <w:rPr>
          <w:sz w:val="22"/>
          <w:szCs w:val="22"/>
        </w:rPr>
        <w:t xml:space="preserve"> R.</w:t>
      </w:r>
      <w:r w:rsidRPr="00BB3CD2">
        <w:rPr>
          <w:sz w:val="22"/>
          <w:szCs w:val="22"/>
        </w:rPr>
        <w:t xml:space="preserve"> Dynlacht</w:t>
      </w:r>
      <w:r w:rsidR="00917E0A" w:rsidRPr="00BB3CD2">
        <w:rPr>
          <w:sz w:val="22"/>
          <w:szCs w:val="22"/>
        </w:rPr>
        <w:t xml:space="preserve"> </w:t>
      </w:r>
      <w:r w:rsidRPr="00BB3CD2">
        <w:rPr>
          <w:sz w:val="22"/>
          <w:szCs w:val="22"/>
          <w:vertAlign w:val="superscript"/>
        </w:rPr>
        <w:t>c</w:t>
      </w:r>
      <w:r w:rsidR="008E29E7" w:rsidRPr="00BB3CD2">
        <w:rPr>
          <w:sz w:val="22"/>
          <w:szCs w:val="22"/>
          <w:vertAlign w:val="superscript"/>
        </w:rPr>
        <w:t>,#</w:t>
      </w:r>
      <w:r w:rsidR="00323A2F" w:rsidRPr="00BB3CD2">
        <w:rPr>
          <w:sz w:val="22"/>
          <w:szCs w:val="22"/>
        </w:rPr>
        <w:t>,</w:t>
      </w:r>
      <w:r w:rsidRPr="00BB3CD2">
        <w:rPr>
          <w:sz w:val="22"/>
          <w:szCs w:val="22"/>
        </w:rPr>
        <w:t xml:space="preserve"> </w:t>
      </w:r>
      <w:r w:rsidR="00323A2F" w:rsidRPr="00BB3CD2">
        <w:rPr>
          <w:sz w:val="22"/>
          <w:szCs w:val="22"/>
        </w:rPr>
        <w:t>R</w:t>
      </w:r>
      <w:r w:rsidRPr="00BB3CD2">
        <w:rPr>
          <w:sz w:val="22"/>
          <w:szCs w:val="22"/>
        </w:rPr>
        <w:t xml:space="preserve">oy </w:t>
      </w:r>
      <w:r w:rsidR="009A7184" w:rsidRPr="00BB3CD2">
        <w:rPr>
          <w:sz w:val="22"/>
          <w:szCs w:val="22"/>
        </w:rPr>
        <w:t xml:space="preserve">A. </w:t>
      </w:r>
      <w:r w:rsidRPr="00BB3CD2">
        <w:rPr>
          <w:sz w:val="22"/>
          <w:szCs w:val="22"/>
        </w:rPr>
        <w:t>Quinlan</w:t>
      </w:r>
      <w:r w:rsidR="00917E0A" w:rsidRPr="00BB3CD2">
        <w:rPr>
          <w:sz w:val="22"/>
          <w:szCs w:val="22"/>
        </w:rPr>
        <w:t xml:space="preserve"> </w:t>
      </w:r>
      <w:r w:rsidRPr="00BB3CD2">
        <w:rPr>
          <w:sz w:val="22"/>
          <w:szCs w:val="22"/>
          <w:vertAlign w:val="superscript"/>
        </w:rPr>
        <w:t>e</w:t>
      </w:r>
      <w:r w:rsidR="008E29E7" w:rsidRPr="00BB3CD2">
        <w:rPr>
          <w:sz w:val="22"/>
          <w:szCs w:val="22"/>
          <w:vertAlign w:val="superscript"/>
        </w:rPr>
        <w:t>,#</w:t>
      </w:r>
      <w:r w:rsidRPr="00BB3CD2">
        <w:rPr>
          <w:sz w:val="22"/>
          <w:szCs w:val="22"/>
        </w:rPr>
        <w:t xml:space="preserve">, </w:t>
      </w:r>
      <w:r w:rsidR="00323A2F" w:rsidRPr="00BB3CD2">
        <w:rPr>
          <w:sz w:val="22"/>
          <w:szCs w:val="22"/>
        </w:rPr>
        <w:t>Jochen Graw</w:t>
      </w:r>
      <w:r w:rsidR="00917E0A" w:rsidRPr="00BB3CD2">
        <w:rPr>
          <w:sz w:val="22"/>
          <w:szCs w:val="22"/>
        </w:rPr>
        <w:t xml:space="preserve"> </w:t>
      </w:r>
      <w:r w:rsidR="00323A2F" w:rsidRPr="00BB3CD2">
        <w:rPr>
          <w:sz w:val="22"/>
          <w:szCs w:val="22"/>
          <w:vertAlign w:val="superscript"/>
        </w:rPr>
        <w:t>d</w:t>
      </w:r>
      <w:r w:rsidR="008E29E7" w:rsidRPr="00BB3CD2">
        <w:rPr>
          <w:sz w:val="22"/>
          <w:szCs w:val="22"/>
          <w:vertAlign w:val="superscript"/>
        </w:rPr>
        <w:t>,#</w:t>
      </w:r>
      <w:r w:rsidR="00323A2F" w:rsidRPr="00BB3CD2">
        <w:rPr>
          <w:sz w:val="22"/>
          <w:szCs w:val="22"/>
        </w:rPr>
        <w:t>, Munira Kadhim</w:t>
      </w:r>
      <w:r w:rsidR="00917E0A" w:rsidRPr="00BB3CD2">
        <w:rPr>
          <w:sz w:val="22"/>
          <w:szCs w:val="22"/>
        </w:rPr>
        <w:t xml:space="preserve"> </w:t>
      </w:r>
      <w:r w:rsidR="00323A2F" w:rsidRPr="00BB3CD2">
        <w:rPr>
          <w:sz w:val="22"/>
          <w:szCs w:val="22"/>
          <w:vertAlign w:val="superscript"/>
        </w:rPr>
        <w:t>b</w:t>
      </w:r>
      <w:r w:rsidR="008E29E7" w:rsidRPr="00BB3CD2">
        <w:rPr>
          <w:sz w:val="22"/>
          <w:szCs w:val="22"/>
          <w:vertAlign w:val="superscript"/>
        </w:rPr>
        <w:t>,#</w:t>
      </w:r>
      <w:r w:rsidR="009913B3" w:rsidRPr="00BB3CD2">
        <w:rPr>
          <w:sz w:val="22"/>
          <w:szCs w:val="22"/>
        </w:rPr>
        <w:t>,</w:t>
      </w:r>
      <w:r w:rsidR="00E82699" w:rsidRPr="00BB3CD2">
        <w:rPr>
          <w:sz w:val="22"/>
          <w:szCs w:val="22"/>
        </w:rPr>
        <w:t xml:space="preserve"> Nobuyu</w:t>
      </w:r>
      <w:r w:rsidRPr="00BB3CD2">
        <w:rPr>
          <w:sz w:val="22"/>
          <w:szCs w:val="22"/>
        </w:rPr>
        <w:t>ki Hamada</w:t>
      </w:r>
      <w:r w:rsidR="00917E0A" w:rsidRPr="00BB3CD2">
        <w:rPr>
          <w:sz w:val="22"/>
          <w:szCs w:val="22"/>
        </w:rPr>
        <w:t xml:space="preserve"> </w:t>
      </w:r>
      <w:r w:rsidRPr="00BB3CD2">
        <w:rPr>
          <w:sz w:val="22"/>
          <w:szCs w:val="22"/>
          <w:vertAlign w:val="superscript"/>
        </w:rPr>
        <w:t>f</w:t>
      </w:r>
      <w:r w:rsidR="00917E0A" w:rsidRPr="00BB3CD2">
        <w:rPr>
          <w:sz w:val="22"/>
          <w:szCs w:val="22"/>
          <w:vertAlign w:val="superscript"/>
        </w:rPr>
        <w:t>,</w:t>
      </w:r>
      <w:r w:rsidR="00917E0A" w:rsidRPr="00BB3CD2">
        <w:rPr>
          <w:sz w:val="22"/>
          <w:szCs w:val="22"/>
        </w:rPr>
        <w:t>*</w:t>
      </w:r>
      <w:r w:rsidR="0036253A">
        <w:rPr>
          <w:sz w:val="22"/>
          <w:szCs w:val="22"/>
        </w:rPr>
        <w:t>*</w:t>
      </w:r>
    </w:p>
    <w:p w14:paraId="7964C953" w14:textId="77777777" w:rsidR="00A0263E" w:rsidRPr="00BB3CD2" w:rsidRDefault="00A0263E" w:rsidP="00737EC2">
      <w:pPr>
        <w:pStyle w:val="StandardWeb"/>
        <w:spacing w:before="0" w:beforeAutospacing="0" w:after="0" w:afterAutospacing="0" w:line="480" w:lineRule="auto"/>
        <w:rPr>
          <w:sz w:val="22"/>
          <w:szCs w:val="22"/>
          <w:vertAlign w:val="superscript"/>
        </w:rPr>
      </w:pPr>
    </w:p>
    <w:p w14:paraId="6856E30D" w14:textId="426AFC36" w:rsidR="00A0263E" w:rsidRPr="00BB3CD2" w:rsidRDefault="009179BF" w:rsidP="00737EC2">
      <w:pPr>
        <w:pStyle w:val="StandardWeb"/>
        <w:spacing w:before="0" w:beforeAutospacing="0" w:after="0" w:afterAutospacing="0" w:line="480" w:lineRule="auto"/>
        <w:rPr>
          <w:sz w:val="22"/>
          <w:szCs w:val="22"/>
          <w:vertAlign w:val="superscript"/>
        </w:rPr>
      </w:pPr>
      <w:r w:rsidRPr="00BB3CD2">
        <w:rPr>
          <w:sz w:val="22"/>
          <w:szCs w:val="22"/>
          <w:vertAlign w:val="superscript"/>
        </w:rPr>
        <w:t>a</w:t>
      </w:r>
      <w:r w:rsidR="00917E0A" w:rsidRPr="00BB3CD2">
        <w:rPr>
          <w:sz w:val="22"/>
          <w:szCs w:val="22"/>
          <w:vertAlign w:val="superscript"/>
        </w:rPr>
        <w:t xml:space="preserve"> </w:t>
      </w:r>
      <w:r w:rsidRPr="00BB3CD2">
        <w:rPr>
          <w:i/>
          <w:sz w:val="22"/>
          <w:szCs w:val="22"/>
        </w:rPr>
        <w:t>Public Health England Centre for Chemical, Radiologi</w:t>
      </w:r>
      <w:r w:rsidR="0077548D" w:rsidRPr="00BB3CD2">
        <w:rPr>
          <w:i/>
          <w:sz w:val="22"/>
          <w:szCs w:val="22"/>
        </w:rPr>
        <w:t>cal and Environmental Hazards, C</w:t>
      </w:r>
      <w:r w:rsidRPr="00BB3CD2">
        <w:rPr>
          <w:i/>
          <w:sz w:val="22"/>
          <w:szCs w:val="22"/>
        </w:rPr>
        <w:t>hilton, Didcot, Oxford OX11 0RQ, UK</w:t>
      </w:r>
    </w:p>
    <w:p w14:paraId="10E7597F" w14:textId="7265D7D1" w:rsidR="00A0263E" w:rsidRPr="00BB3CD2" w:rsidRDefault="00B23F36" w:rsidP="00737EC2">
      <w:pPr>
        <w:spacing w:after="0" w:line="480" w:lineRule="auto"/>
        <w:rPr>
          <w:rFonts w:ascii="Times New Roman" w:hAnsi="Times New Roman" w:cs="Times New Roman"/>
          <w:vertAlign w:val="superscript"/>
        </w:rPr>
      </w:pPr>
      <w:r w:rsidRPr="00BB3CD2">
        <w:rPr>
          <w:rFonts w:ascii="Times New Roman" w:hAnsi="Times New Roman" w:cs="Times New Roman"/>
          <w:vertAlign w:val="superscript"/>
        </w:rPr>
        <w:t>b</w:t>
      </w:r>
      <w:r w:rsidR="009C579E" w:rsidRPr="00BB3CD2">
        <w:rPr>
          <w:rFonts w:ascii="Times New Roman" w:hAnsi="Times New Roman" w:cs="Times New Roman"/>
          <w:vertAlign w:val="superscript"/>
        </w:rPr>
        <w:t xml:space="preserve"> </w:t>
      </w:r>
      <w:r w:rsidR="00C068B2" w:rsidRPr="00BB3CD2">
        <w:rPr>
          <w:rFonts w:ascii="Times New Roman" w:hAnsi="Times New Roman" w:cs="Times New Roman"/>
          <w:i/>
        </w:rPr>
        <w:t xml:space="preserve">Genomic Instability Group, </w:t>
      </w:r>
      <w:r w:rsidR="00C068B2" w:rsidRPr="00BB3CD2">
        <w:rPr>
          <w:rFonts w:ascii="Times New Roman" w:hAnsi="Times New Roman" w:cs="Times New Roman"/>
          <w:i/>
          <w:shd w:val="clear" w:color="auto" w:fill="FFFFFF"/>
        </w:rPr>
        <w:t xml:space="preserve">Department of Biological and Medical Sciences, </w:t>
      </w:r>
      <w:r w:rsidR="00C068B2" w:rsidRPr="00BB3CD2">
        <w:rPr>
          <w:rFonts w:ascii="Times New Roman" w:eastAsia="FBEJI K+ MTSY" w:hAnsi="Times New Roman" w:cs="Times New Roman"/>
          <w:i/>
        </w:rPr>
        <w:t>Oxford Brookes University, Gipsy Lane Campus, Headington, Oxford OX3 0BP, UK</w:t>
      </w:r>
    </w:p>
    <w:p w14:paraId="254882E4" w14:textId="771BB116" w:rsidR="00A0263E" w:rsidRPr="003D0BEF" w:rsidRDefault="009179BF" w:rsidP="00737EC2">
      <w:pPr>
        <w:pStyle w:val="StandardWeb"/>
        <w:spacing w:before="0" w:beforeAutospacing="0" w:after="0" w:afterAutospacing="0" w:line="480" w:lineRule="auto"/>
        <w:rPr>
          <w:sz w:val="22"/>
          <w:szCs w:val="22"/>
          <w:vertAlign w:val="superscript"/>
        </w:rPr>
      </w:pPr>
      <w:r w:rsidRPr="00BB3CD2">
        <w:rPr>
          <w:sz w:val="22"/>
          <w:szCs w:val="22"/>
          <w:vertAlign w:val="superscript"/>
        </w:rPr>
        <w:t>c</w:t>
      </w:r>
      <w:r w:rsidR="009C579E" w:rsidRPr="00BB3CD2">
        <w:rPr>
          <w:sz w:val="22"/>
          <w:szCs w:val="22"/>
          <w:vertAlign w:val="superscript"/>
        </w:rPr>
        <w:t xml:space="preserve"> </w:t>
      </w:r>
      <w:r w:rsidR="00B23F36" w:rsidRPr="00BB3CD2">
        <w:rPr>
          <w:i/>
          <w:sz w:val="22"/>
          <w:szCs w:val="22"/>
        </w:rPr>
        <w:t>Indiana University School of Medicine, Department of Radiation Oncology, 535 Barnhill Drive, RT 041, Indianapolis, IN</w:t>
      </w:r>
      <w:r w:rsidR="008D588A" w:rsidRPr="00BB3CD2">
        <w:rPr>
          <w:i/>
          <w:sz w:val="22"/>
          <w:szCs w:val="22"/>
        </w:rPr>
        <w:t xml:space="preserve"> </w:t>
      </w:r>
      <w:r w:rsidR="00B23F36" w:rsidRPr="00BB3CD2">
        <w:rPr>
          <w:i/>
          <w:sz w:val="22"/>
          <w:szCs w:val="22"/>
        </w:rPr>
        <w:t>46202-5289, USA</w:t>
      </w:r>
    </w:p>
    <w:p w14:paraId="3CDE4FCB" w14:textId="480DC045" w:rsidR="00A0263E" w:rsidRPr="003D0BEF" w:rsidRDefault="009179BF" w:rsidP="00737EC2">
      <w:pPr>
        <w:pStyle w:val="StandardWeb"/>
        <w:spacing w:before="0" w:beforeAutospacing="0" w:after="0" w:afterAutospacing="0" w:line="480" w:lineRule="auto"/>
        <w:rPr>
          <w:sz w:val="22"/>
          <w:szCs w:val="22"/>
          <w:vertAlign w:val="superscript"/>
        </w:rPr>
      </w:pPr>
      <w:r w:rsidRPr="003D0BEF">
        <w:rPr>
          <w:sz w:val="22"/>
          <w:szCs w:val="22"/>
          <w:vertAlign w:val="superscript"/>
        </w:rPr>
        <w:t>d</w:t>
      </w:r>
      <w:r w:rsidR="00C1608C" w:rsidRPr="003D0BEF">
        <w:rPr>
          <w:sz w:val="22"/>
          <w:szCs w:val="22"/>
          <w:vertAlign w:val="superscript"/>
        </w:rPr>
        <w:t xml:space="preserve"> </w:t>
      </w:r>
      <w:r w:rsidR="00AC1D4D" w:rsidRPr="00BB3CD2">
        <w:rPr>
          <w:i/>
          <w:sz w:val="22"/>
          <w:szCs w:val="22"/>
        </w:rPr>
        <w:t xml:space="preserve">Helmholtz Zentrum München GmbH, German Research Center for Environmental Health, Institute </w:t>
      </w:r>
      <w:r w:rsidR="00B23F36" w:rsidRPr="003D0BEF">
        <w:rPr>
          <w:rStyle w:val="Fett"/>
          <w:b w:val="0"/>
          <w:i/>
          <w:sz w:val="22"/>
          <w:szCs w:val="22"/>
        </w:rPr>
        <w:t>of Developmental Genetics</w:t>
      </w:r>
      <w:r w:rsidR="00B23F36" w:rsidRPr="003D0BEF">
        <w:rPr>
          <w:rStyle w:val="Fett"/>
          <w:i/>
          <w:sz w:val="22"/>
          <w:szCs w:val="22"/>
        </w:rPr>
        <w:t>,</w:t>
      </w:r>
      <w:r w:rsidR="00B23F36" w:rsidRPr="003D0BEF">
        <w:rPr>
          <w:i/>
          <w:sz w:val="22"/>
          <w:szCs w:val="22"/>
        </w:rPr>
        <w:t xml:space="preserve"> Ingolstädter Landstrasse 1, 85764 Neuherberg, Germany</w:t>
      </w:r>
    </w:p>
    <w:p w14:paraId="3F1B6524" w14:textId="373B9124" w:rsidR="00A0263E" w:rsidRPr="00BB3CD2" w:rsidRDefault="009179BF" w:rsidP="00737EC2">
      <w:pPr>
        <w:widowControl w:val="0"/>
        <w:autoSpaceDE w:val="0"/>
        <w:autoSpaceDN w:val="0"/>
        <w:adjustRightInd w:val="0"/>
        <w:spacing w:after="0" w:line="480" w:lineRule="auto"/>
        <w:rPr>
          <w:rFonts w:ascii="Times New Roman" w:hAnsi="Times New Roman" w:cs="Times New Roman"/>
          <w:vertAlign w:val="superscript"/>
        </w:rPr>
      </w:pPr>
      <w:r w:rsidRPr="00BB3CD2">
        <w:rPr>
          <w:rFonts w:ascii="Times New Roman" w:hAnsi="Times New Roman" w:cs="Times New Roman"/>
          <w:vertAlign w:val="superscript"/>
        </w:rPr>
        <w:t>e</w:t>
      </w:r>
      <w:r w:rsidR="00C1608C" w:rsidRPr="00BB3CD2">
        <w:rPr>
          <w:rFonts w:ascii="Times New Roman" w:hAnsi="Times New Roman" w:cs="Times New Roman"/>
          <w:vertAlign w:val="superscript"/>
        </w:rPr>
        <w:t xml:space="preserve"> </w:t>
      </w:r>
      <w:r w:rsidR="00C24D90" w:rsidRPr="00BB3CD2">
        <w:rPr>
          <w:rFonts w:ascii="Times New Roman" w:hAnsi="Times New Roman" w:cs="Times New Roman"/>
          <w:i/>
        </w:rPr>
        <w:t>Biophysical Sciences Institute, University of Durham, Durham DH1 3LE, UK</w:t>
      </w:r>
    </w:p>
    <w:p w14:paraId="1903FE88" w14:textId="60571CF7" w:rsidR="009179BF" w:rsidRPr="00BB3CD2" w:rsidRDefault="009179BF" w:rsidP="00737EC2">
      <w:pPr>
        <w:pStyle w:val="StandardWeb"/>
        <w:spacing w:before="0" w:beforeAutospacing="0" w:after="0" w:afterAutospacing="0" w:line="480" w:lineRule="auto"/>
        <w:rPr>
          <w:i/>
          <w:sz w:val="22"/>
          <w:szCs w:val="22"/>
        </w:rPr>
      </w:pPr>
      <w:r w:rsidRPr="00BB3CD2">
        <w:rPr>
          <w:sz w:val="22"/>
          <w:szCs w:val="22"/>
          <w:vertAlign w:val="superscript"/>
        </w:rPr>
        <w:t>f</w:t>
      </w:r>
      <w:r w:rsidR="00E82699" w:rsidRPr="00BB3CD2">
        <w:rPr>
          <w:rFonts w:eastAsia="MS PGothic"/>
          <w:color w:val="000000"/>
          <w:sz w:val="22"/>
          <w:szCs w:val="22"/>
        </w:rPr>
        <w:t xml:space="preserve"> </w:t>
      </w:r>
      <w:r w:rsidR="00E82699" w:rsidRPr="00BB3CD2">
        <w:rPr>
          <w:rFonts w:eastAsia="MS PGothic"/>
          <w:i/>
          <w:color w:val="000000"/>
          <w:sz w:val="22"/>
          <w:szCs w:val="22"/>
        </w:rPr>
        <w:t>Radiation Safety Research Center, Nuclear Technology Research Laboratory, Central Research Institute of Electric Power Industry (CRIEPI), 2-11-1 Iwado-kita, Komae, Tokyo 201-8511, Japan</w:t>
      </w:r>
    </w:p>
    <w:p w14:paraId="5C2C04BC" w14:textId="36CC06DA" w:rsidR="0036253A" w:rsidRDefault="00E82699" w:rsidP="00737EC2">
      <w:pPr>
        <w:spacing w:after="0" w:line="480" w:lineRule="auto"/>
        <w:rPr>
          <w:rFonts w:ascii="Times New Roman" w:eastAsia="MS PGothic" w:hAnsi="Times New Roman" w:cs="Times New Roman"/>
          <w:color w:val="000000"/>
        </w:rPr>
      </w:pPr>
      <w:r w:rsidRPr="00BB3CD2">
        <w:rPr>
          <w:rFonts w:ascii="Times New Roman" w:eastAsia="MS PGothic" w:hAnsi="Times New Roman" w:cs="Times New Roman"/>
          <w:color w:val="000000"/>
        </w:rPr>
        <w:t>* Corresponding a</w:t>
      </w:r>
      <w:r w:rsidR="0036253A">
        <w:rPr>
          <w:rFonts w:ascii="Times New Roman" w:eastAsia="MS PGothic" w:hAnsi="Times New Roman" w:cs="Times New Roman"/>
          <w:color w:val="000000"/>
        </w:rPr>
        <w:t>uthor</w:t>
      </w:r>
      <w:r w:rsidR="00C1608C" w:rsidRPr="00BB3CD2">
        <w:rPr>
          <w:rFonts w:ascii="Times New Roman" w:eastAsia="MS PGothic" w:hAnsi="Times New Roman" w:cs="Times New Roman"/>
          <w:color w:val="000000"/>
        </w:rPr>
        <w:t>. </w:t>
      </w:r>
      <w:r w:rsidR="00637D2D" w:rsidRPr="00BB3CD2">
        <w:rPr>
          <w:rFonts w:ascii="Times New Roman" w:eastAsia="MS PGothic" w:hAnsi="Times New Roman" w:cs="Times New Roman"/>
          <w:color w:val="000000"/>
        </w:rPr>
        <w:t>Tel.: +44</w:t>
      </w:r>
      <w:r w:rsidR="008960AD" w:rsidRPr="00BB3CD2">
        <w:rPr>
          <w:rFonts w:ascii="Times New Roman" w:eastAsia="MS PGothic" w:hAnsi="Times New Roman" w:cs="Times New Roman"/>
          <w:color w:val="000000"/>
        </w:rPr>
        <w:t>-</w:t>
      </w:r>
      <w:r w:rsidR="00637D2D" w:rsidRPr="00BB3CD2">
        <w:rPr>
          <w:rFonts w:ascii="Times New Roman" w:eastAsia="MS PGothic" w:hAnsi="Times New Roman" w:cs="Times New Roman"/>
          <w:color w:val="000000"/>
        </w:rPr>
        <w:t>1235</w:t>
      </w:r>
      <w:r w:rsidR="008960AD" w:rsidRPr="00BB3CD2">
        <w:rPr>
          <w:rFonts w:ascii="Times New Roman" w:eastAsia="MS PGothic" w:hAnsi="Times New Roman" w:cs="Times New Roman"/>
          <w:color w:val="000000"/>
        </w:rPr>
        <w:t>-</w:t>
      </w:r>
      <w:r w:rsidR="00637D2D" w:rsidRPr="00BB3CD2">
        <w:rPr>
          <w:rFonts w:ascii="Times New Roman" w:eastAsia="MS PGothic" w:hAnsi="Times New Roman" w:cs="Times New Roman"/>
          <w:color w:val="000000"/>
        </w:rPr>
        <w:t xml:space="preserve">825105; </w:t>
      </w:r>
      <w:r w:rsidR="00C1608C" w:rsidRPr="00BB3CD2">
        <w:rPr>
          <w:rFonts w:ascii="Times New Roman" w:eastAsia="MS PGothic" w:hAnsi="Times New Roman" w:cs="Times New Roman"/>
          <w:color w:val="000000"/>
        </w:rPr>
        <w:t>fax</w:t>
      </w:r>
      <w:r w:rsidRPr="00BB3CD2">
        <w:rPr>
          <w:rFonts w:ascii="Times New Roman" w:eastAsia="MS PGothic" w:hAnsi="Times New Roman" w:cs="Times New Roman"/>
          <w:color w:val="000000"/>
        </w:rPr>
        <w:t>.: +44</w:t>
      </w:r>
      <w:r w:rsidR="008960AD" w:rsidRPr="00BB3CD2">
        <w:rPr>
          <w:rFonts w:ascii="Times New Roman" w:eastAsia="MS PGothic" w:hAnsi="Times New Roman" w:cs="Times New Roman"/>
          <w:color w:val="000000"/>
        </w:rPr>
        <w:t>-</w:t>
      </w:r>
      <w:r w:rsidRPr="00BB3CD2">
        <w:rPr>
          <w:rFonts w:ascii="Times New Roman" w:eastAsia="MS PGothic" w:hAnsi="Times New Roman" w:cs="Times New Roman"/>
          <w:color w:val="000000"/>
        </w:rPr>
        <w:t>1235</w:t>
      </w:r>
      <w:r w:rsidR="008960AD" w:rsidRPr="00BB3CD2">
        <w:rPr>
          <w:rFonts w:ascii="Times New Roman" w:eastAsia="MS PGothic" w:hAnsi="Times New Roman" w:cs="Times New Roman"/>
          <w:color w:val="000000"/>
        </w:rPr>
        <w:t>-</w:t>
      </w:r>
      <w:r w:rsidRPr="00BB3CD2">
        <w:rPr>
          <w:rFonts w:ascii="Times New Roman" w:eastAsia="MS PGothic" w:hAnsi="Times New Roman" w:cs="Times New Roman"/>
          <w:color w:val="000000"/>
        </w:rPr>
        <w:t>833891</w:t>
      </w:r>
      <w:r w:rsidR="0036253A">
        <w:rPr>
          <w:rFonts w:ascii="Times New Roman" w:eastAsia="MS PGothic" w:hAnsi="Times New Roman" w:cs="Times New Roman"/>
          <w:color w:val="000000"/>
        </w:rPr>
        <w:t>.</w:t>
      </w:r>
    </w:p>
    <w:p w14:paraId="79041410" w14:textId="5AD7CA41" w:rsidR="00E82699" w:rsidRPr="00BB3CD2" w:rsidRDefault="0036253A" w:rsidP="00737EC2">
      <w:pPr>
        <w:spacing w:after="0" w:line="480" w:lineRule="auto"/>
        <w:rPr>
          <w:rFonts w:ascii="Times New Roman" w:eastAsia="MS PGothic" w:hAnsi="Times New Roman" w:cs="Times New Roman"/>
          <w:color w:val="000000"/>
        </w:rPr>
      </w:pPr>
      <w:r>
        <w:rPr>
          <w:rFonts w:ascii="Times New Roman" w:eastAsia="MS PGothic" w:hAnsi="Times New Roman" w:cs="Times New Roman"/>
          <w:color w:val="000000"/>
        </w:rPr>
        <w:t xml:space="preserve">** Corresponding author. </w:t>
      </w:r>
      <w:r w:rsidR="00637D2D" w:rsidRPr="00BB3CD2">
        <w:rPr>
          <w:rFonts w:ascii="Times New Roman" w:eastAsia="MS PGothic" w:hAnsi="Times New Roman" w:cs="Times New Roman"/>
          <w:color w:val="000000"/>
        </w:rPr>
        <w:t xml:space="preserve">Tel.: +81-3-3480-2111; </w:t>
      </w:r>
      <w:r w:rsidR="00C1608C" w:rsidRPr="00BB3CD2">
        <w:rPr>
          <w:rFonts w:ascii="Times New Roman" w:eastAsia="MS PGothic" w:hAnsi="Times New Roman" w:cs="Times New Roman"/>
          <w:color w:val="000000"/>
        </w:rPr>
        <w:t>fax</w:t>
      </w:r>
      <w:r w:rsidR="00E82699" w:rsidRPr="00BB3CD2">
        <w:rPr>
          <w:rFonts w:ascii="Times New Roman" w:eastAsia="MS PGothic" w:hAnsi="Times New Roman" w:cs="Times New Roman"/>
          <w:color w:val="000000"/>
        </w:rPr>
        <w:t>.: +81-3-3480-3113</w:t>
      </w:r>
      <w:r>
        <w:rPr>
          <w:rFonts w:ascii="Times New Roman" w:eastAsia="MS PGothic" w:hAnsi="Times New Roman" w:cs="Times New Roman"/>
          <w:color w:val="000000"/>
        </w:rPr>
        <w:t xml:space="preserve">. </w:t>
      </w:r>
    </w:p>
    <w:p w14:paraId="6B024B05" w14:textId="0BC43058" w:rsidR="00F81BCD" w:rsidRPr="00BB3CD2" w:rsidRDefault="00917E0A" w:rsidP="00737EC2">
      <w:pPr>
        <w:pStyle w:val="StandardWeb"/>
        <w:spacing w:before="0" w:beforeAutospacing="0" w:after="0" w:afterAutospacing="0" w:line="480" w:lineRule="auto"/>
        <w:rPr>
          <w:sz w:val="22"/>
          <w:szCs w:val="22"/>
          <w:vertAlign w:val="superscript"/>
        </w:rPr>
      </w:pPr>
      <w:r w:rsidRPr="00BB3CD2">
        <w:rPr>
          <w:i/>
          <w:color w:val="000000"/>
          <w:sz w:val="22"/>
          <w:szCs w:val="22"/>
        </w:rPr>
        <w:t>E-mail addresses:</w:t>
      </w:r>
      <w:r w:rsidRPr="00BB3CD2">
        <w:rPr>
          <w:color w:val="000000"/>
          <w:sz w:val="22"/>
          <w:szCs w:val="22"/>
        </w:rPr>
        <w:t xml:space="preserve"> </w:t>
      </w:r>
      <w:r w:rsidRPr="00BB3CD2">
        <w:rPr>
          <w:sz w:val="22"/>
          <w:szCs w:val="22"/>
        </w:rPr>
        <w:t>Liz.Ainsbury@phe.gov.uk (</w:t>
      </w:r>
      <w:r w:rsidRPr="003D0BEF">
        <w:rPr>
          <w:rStyle w:val="apple-style-span"/>
          <w:rFonts w:eastAsia="MS PGothic"/>
          <w:color w:val="000000"/>
          <w:sz w:val="22"/>
          <w:szCs w:val="22"/>
        </w:rPr>
        <w:t>E.A. Ainsbury</w:t>
      </w:r>
      <w:r w:rsidRPr="00BB3CD2">
        <w:rPr>
          <w:sz w:val="22"/>
          <w:szCs w:val="22"/>
        </w:rPr>
        <w:t xml:space="preserve">), Stephen.Barnard@phe.gov.uk (S. Barnard), SBright@brookes.ac.uk (S. Bright), </w:t>
      </w:r>
      <w:r w:rsidR="009913B3" w:rsidRPr="00BB3CD2">
        <w:rPr>
          <w:sz w:val="22"/>
          <w:szCs w:val="22"/>
        </w:rPr>
        <w:t>dalke@helmholtz-muenchen.de</w:t>
      </w:r>
      <w:r w:rsidRPr="00BB3CD2">
        <w:rPr>
          <w:sz w:val="22"/>
          <w:szCs w:val="22"/>
        </w:rPr>
        <w:t xml:space="preserve"> (C. Dalke)</w:t>
      </w:r>
      <w:r w:rsidR="001B23E3" w:rsidRPr="00BB3CD2">
        <w:rPr>
          <w:sz w:val="22"/>
          <w:szCs w:val="22"/>
        </w:rPr>
        <w:t xml:space="preserve">, </w:t>
      </w:r>
      <w:r w:rsidR="009913B3" w:rsidRPr="00BB3CD2">
        <w:rPr>
          <w:sz w:val="22"/>
          <w:szCs w:val="22"/>
        </w:rPr>
        <w:t>miguel.jarrin@durham.ac.uk</w:t>
      </w:r>
      <w:r w:rsidR="001B23E3" w:rsidRPr="00BB3CD2">
        <w:rPr>
          <w:sz w:val="22"/>
          <w:szCs w:val="22"/>
        </w:rPr>
        <w:t xml:space="preserve"> (M. Jarrin),</w:t>
      </w:r>
      <w:r w:rsidRPr="00BB3CD2">
        <w:rPr>
          <w:sz w:val="22"/>
          <w:szCs w:val="22"/>
        </w:rPr>
        <w:t xml:space="preserve"> </w:t>
      </w:r>
      <w:r w:rsidR="00E7021F" w:rsidRPr="00BB3CD2">
        <w:rPr>
          <w:sz w:val="22"/>
          <w:szCs w:val="22"/>
        </w:rPr>
        <w:t xml:space="preserve">sarah.kunze@helmholtz-muenchen.de </w:t>
      </w:r>
      <w:r w:rsidR="001B23E3" w:rsidRPr="00BB3CD2">
        <w:rPr>
          <w:sz w:val="22"/>
          <w:szCs w:val="22"/>
        </w:rPr>
        <w:t>(S. Kunze), Rick.Tanner@phe.gov.uk (</w:t>
      </w:r>
      <w:r w:rsidR="009C579E" w:rsidRPr="00BB3CD2">
        <w:rPr>
          <w:sz w:val="22"/>
          <w:szCs w:val="22"/>
        </w:rPr>
        <w:t>R. Tanner</w:t>
      </w:r>
      <w:r w:rsidR="001B23E3" w:rsidRPr="00BB3CD2">
        <w:rPr>
          <w:sz w:val="22"/>
          <w:szCs w:val="22"/>
        </w:rPr>
        <w:t>)</w:t>
      </w:r>
      <w:r w:rsidR="009C579E" w:rsidRPr="00BB3CD2">
        <w:rPr>
          <w:sz w:val="22"/>
          <w:szCs w:val="22"/>
        </w:rPr>
        <w:t xml:space="preserve">, jdynlach@iupui.edu (J.R. Dynlacht), </w:t>
      </w:r>
      <w:r w:rsidR="00C1608C" w:rsidRPr="00BB3CD2">
        <w:rPr>
          <w:sz w:val="22"/>
          <w:szCs w:val="22"/>
        </w:rPr>
        <w:t>r.a.quinlan@durham.ac.uk</w:t>
      </w:r>
      <w:r w:rsidR="009C579E" w:rsidRPr="00BB3CD2">
        <w:rPr>
          <w:sz w:val="22"/>
          <w:szCs w:val="22"/>
        </w:rPr>
        <w:t xml:space="preserve"> (R.</w:t>
      </w:r>
      <w:r w:rsidR="009A7184" w:rsidRPr="00BB3CD2">
        <w:rPr>
          <w:sz w:val="22"/>
          <w:szCs w:val="22"/>
        </w:rPr>
        <w:t>A.</w:t>
      </w:r>
      <w:r w:rsidR="009C579E" w:rsidRPr="00BB3CD2">
        <w:rPr>
          <w:sz w:val="22"/>
          <w:szCs w:val="22"/>
        </w:rPr>
        <w:t xml:space="preserve"> Quinlan), </w:t>
      </w:r>
      <w:r w:rsidR="00C1608C" w:rsidRPr="00BB3CD2">
        <w:rPr>
          <w:sz w:val="22"/>
          <w:szCs w:val="22"/>
        </w:rPr>
        <w:t>graw@helmholtz-muenchen.de (J. Graw), MKadhim@brookes.ac.uk (M. Kadhim), hamada-n@criepi.denken.or.jp (N. Hamada).</w:t>
      </w:r>
    </w:p>
    <w:p w14:paraId="5AB039BF" w14:textId="31A53796" w:rsidR="008960AD" w:rsidRPr="00BB3CD2" w:rsidRDefault="008E29E7" w:rsidP="00CF5BFC">
      <w:pPr>
        <w:pStyle w:val="StandardWeb"/>
        <w:spacing w:before="0" w:beforeAutospacing="0" w:after="0" w:afterAutospacing="0" w:line="480" w:lineRule="auto"/>
        <w:rPr>
          <w:b/>
          <w:color w:val="000000"/>
        </w:rPr>
      </w:pPr>
      <w:r w:rsidRPr="00BB3CD2">
        <w:rPr>
          <w:sz w:val="22"/>
          <w:szCs w:val="22"/>
          <w:vertAlign w:val="superscript"/>
        </w:rPr>
        <w:t xml:space="preserve"># </w:t>
      </w:r>
      <w:r w:rsidRPr="00BB3CD2">
        <w:rPr>
          <w:sz w:val="22"/>
          <w:szCs w:val="22"/>
        </w:rPr>
        <w:t>These authors contributed equally to this work.</w:t>
      </w:r>
      <w:r w:rsidR="008960AD" w:rsidRPr="00BB3CD2">
        <w:rPr>
          <w:b/>
          <w:color w:val="000000"/>
        </w:rPr>
        <w:br w:type="page"/>
      </w:r>
    </w:p>
    <w:p w14:paraId="1047204D" w14:textId="77777777" w:rsidR="009179BF" w:rsidRPr="00BB3CD2" w:rsidRDefault="00272BD6" w:rsidP="00737EC2">
      <w:pPr>
        <w:pStyle w:val="StandardWeb"/>
        <w:spacing w:before="0" w:beforeAutospacing="0" w:after="0" w:afterAutospacing="0" w:line="480" w:lineRule="auto"/>
        <w:rPr>
          <w:b/>
          <w:color w:val="000000"/>
          <w:sz w:val="22"/>
          <w:szCs w:val="22"/>
        </w:rPr>
      </w:pPr>
      <w:r w:rsidRPr="00BB3CD2">
        <w:rPr>
          <w:b/>
          <w:color w:val="000000"/>
          <w:sz w:val="22"/>
          <w:szCs w:val="22"/>
        </w:rPr>
        <w:lastRenderedPageBreak/>
        <w:t>Abstract</w:t>
      </w:r>
    </w:p>
    <w:p w14:paraId="34C609B8" w14:textId="44F365FE" w:rsidR="005E47E4" w:rsidRPr="00BB3CD2" w:rsidRDefault="006D1F83" w:rsidP="00737EC2">
      <w:pPr>
        <w:pStyle w:val="StandardWeb"/>
        <w:spacing w:before="0" w:beforeAutospacing="0" w:after="0" w:afterAutospacing="0" w:line="480" w:lineRule="auto"/>
        <w:rPr>
          <w:color w:val="000000"/>
          <w:sz w:val="22"/>
          <w:szCs w:val="22"/>
        </w:rPr>
      </w:pPr>
      <w:r w:rsidRPr="00BB3CD2">
        <w:rPr>
          <w:color w:val="000000"/>
          <w:sz w:val="22"/>
          <w:szCs w:val="22"/>
        </w:rPr>
        <w:t xml:space="preserve">The lens of the eye </w:t>
      </w:r>
      <w:r w:rsidR="00AD3EE3" w:rsidRPr="00BB3CD2">
        <w:rPr>
          <w:color w:val="000000"/>
          <w:sz w:val="22"/>
          <w:szCs w:val="22"/>
        </w:rPr>
        <w:t>has long been considered a</w:t>
      </w:r>
      <w:r w:rsidR="002926E7" w:rsidRPr="00BB3CD2">
        <w:rPr>
          <w:color w:val="000000"/>
          <w:sz w:val="22"/>
          <w:szCs w:val="22"/>
        </w:rPr>
        <w:t xml:space="preserve">s a </w:t>
      </w:r>
      <w:r w:rsidR="008960AD" w:rsidRPr="00BB3CD2">
        <w:rPr>
          <w:color w:val="000000"/>
          <w:sz w:val="22"/>
          <w:szCs w:val="22"/>
        </w:rPr>
        <w:t>radio</w:t>
      </w:r>
      <w:r w:rsidR="002926E7" w:rsidRPr="00BB3CD2">
        <w:rPr>
          <w:color w:val="000000"/>
          <w:sz w:val="22"/>
          <w:szCs w:val="22"/>
        </w:rPr>
        <w:t>sensitive tissue</w:t>
      </w:r>
      <w:r w:rsidR="00AD3EE3" w:rsidRPr="00BB3CD2">
        <w:rPr>
          <w:color w:val="000000"/>
          <w:sz w:val="22"/>
          <w:szCs w:val="22"/>
        </w:rPr>
        <w:t xml:space="preserve">, </w:t>
      </w:r>
      <w:r w:rsidR="009913B3" w:rsidRPr="00BB3CD2">
        <w:rPr>
          <w:color w:val="000000"/>
          <w:sz w:val="22"/>
          <w:szCs w:val="22"/>
        </w:rPr>
        <w:t xml:space="preserve">but </w:t>
      </w:r>
      <w:r w:rsidR="00AD3EE3" w:rsidRPr="00BB3CD2">
        <w:rPr>
          <w:color w:val="000000"/>
          <w:sz w:val="22"/>
          <w:szCs w:val="22"/>
        </w:rPr>
        <w:t>recent research has suggested that the radiosensitivity is even greater than previously thought</w:t>
      </w:r>
      <w:r w:rsidRPr="00BB3CD2">
        <w:rPr>
          <w:color w:val="000000"/>
          <w:sz w:val="22"/>
          <w:szCs w:val="22"/>
        </w:rPr>
        <w:t xml:space="preserve">. The </w:t>
      </w:r>
      <w:r w:rsidR="001D5626" w:rsidRPr="00BB3CD2">
        <w:rPr>
          <w:color w:val="000000"/>
          <w:sz w:val="22"/>
          <w:szCs w:val="22"/>
        </w:rPr>
        <w:t xml:space="preserve">recent recommendations of the </w:t>
      </w:r>
      <w:r w:rsidR="009913B3" w:rsidRPr="00BB3CD2">
        <w:rPr>
          <w:color w:val="000000"/>
          <w:sz w:val="22"/>
          <w:szCs w:val="22"/>
        </w:rPr>
        <w:t>International Commission on Radiological Protection (</w:t>
      </w:r>
      <w:r w:rsidRPr="00BB3CD2">
        <w:rPr>
          <w:color w:val="000000"/>
          <w:sz w:val="22"/>
          <w:szCs w:val="22"/>
        </w:rPr>
        <w:t>ICRP</w:t>
      </w:r>
      <w:r w:rsidR="009913B3" w:rsidRPr="00BB3CD2">
        <w:rPr>
          <w:color w:val="000000"/>
          <w:sz w:val="22"/>
          <w:szCs w:val="22"/>
        </w:rPr>
        <w:t>)</w:t>
      </w:r>
      <w:r w:rsidRPr="00BB3CD2">
        <w:rPr>
          <w:color w:val="000000"/>
          <w:sz w:val="22"/>
          <w:szCs w:val="22"/>
        </w:rPr>
        <w:t xml:space="preserve"> to substantially reduce the</w:t>
      </w:r>
      <w:r w:rsidR="00A37641" w:rsidRPr="00BB3CD2">
        <w:rPr>
          <w:color w:val="000000"/>
          <w:sz w:val="22"/>
          <w:szCs w:val="22"/>
        </w:rPr>
        <w:t xml:space="preserve"> annual</w:t>
      </w:r>
      <w:r w:rsidRPr="00BB3CD2">
        <w:rPr>
          <w:color w:val="000000"/>
          <w:sz w:val="22"/>
          <w:szCs w:val="22"/>
        </w:rPr>
        <w:t xml:space="preserve"> occupational </w:t>
      </w:r>
      <w:r w:rsidR="008960AD" w:rsidRPr="00BB3CD2">
        <w:rPr>
          <w:color w:val="000000"/>
          <w:sz w:val="22"/>
          <w:szCs w:val="22"/>
        </w:rPr>
        <w:t xml:space="preserve">equivalent </w:t>
      </w:r>
      <w:r w:rsidRPr="00BB3CD2">
        <w:rPr>
          <w:color w:val="000000"/>
          <w:sz w:val="22"/>
          <w:szCs w:val="22"/>
        </w:rPr>
        <w:t xml:space="preserve">dose limit </w:t>
      </w:r>
      <w:r w:rsidR="00A37641" w:rsidRPr="00BB3CD2">
        <w:rPr>
          <w:color w:val="000000"/>
          <w:sz w:val="22"/>
          <w:szCs w:val="22"/>
        </w:rPr>
        <w:t xml:space="preserve">for the </w:t>
      </w:r>
      <w:r w:rsidR="008960AD" w:rsidRPr="00BB3CD2">
        <w:rPr>
          <w:color w:val="000000"/>
          <w:sz w:val="22"/>
          <w:szCs w:val="22"/>
        </w:rPr>
        <w:t xml:space="preserve">ocular </w:t>
      </w:r>
      <w:r w:rsidR="00A37641" w:rsidRPr="00BB3CD2">
        <w:rPr>
          <w:color w:val="000000"/>
          <w:sz w:val="22"/>
          <w:szCs w:val="22"/>
        </w:rPr>
        <w:t xml:space="preserve">lens </w:t>
      </w:r>
      <w:r w:rsidRPr="00BB3CD2">
        <w:rPr>
          <w:color w:val="000000"/>
          <w:sz w:val="22"/>
          <w:szCs w:val="22"/>
        </w:rPr>
        <w:t>have now been adopted in the E</w:t>
      </w:r>
      <w:r w:rsidR="009913B3" w:rsidRPr="00BB3CD2">
        <w:rPr>
          <w:color w:val="000000"/>
          <w:sz w:val="22"/>
          <w:szCs w:val="22"/>
        </w:rPr>
        <w:t xml:space="preserve">uropean </w:t>
      </w:r>
      <w:r w:rsidRPr="00BB3CD2">
        <w:rPr>
          <w:color w:val="000000"/>
          <w:sz w:val="22"/>
          <w:szCs w:val="22"/>
        </w:rPr>
        <w:t>U</w:t>
      </w:r>
      <w:r w:rsidR="009913B3" w:rsidRPr="00BB3CD2">
        <w:rPr>
          <w:color w:val="000000"/>
          <w:sz w:val="22"/>
          <w:szCs w:val="22"/>
        </w:rPr>
        <w:t>nion</w:t>
      </w:r>
      <w:r w:rsidRPr="00BB3CD2">
        <w:rPr>
          <w:color w:val="000000"/>
          <w:sz w:val="22"/>
          <w:szCs w:val="22"/>
        </w:rPr>
        <w:t xml:space="preserve"> and are under consideration around the rest of the wor</w:t>
      </w:r>
      <w:r w:rsidR="00FE7902" w:rsidRPr="00BB3CD2">
        <w:rPr>
          <w:color w:val="000000"/>
          <w:sz w:val="22"/>
          <w:szCs w:val="22"/>
        </w:rPr>
        <w:t>ld. However, ICRP clearly state</w:t>
      </w:r>
      <w:r w:rsidR="001620F0" w:rsidRPr="00BB3CD2">
        <w:rPr>
          <w:color w:val="000000"/>
          <w:sz w:val="22"/>
          <w:szCs w:val="22"/>
        </w:rPr>
        <w:t>s</w:t>
      </w:r>
      <w:r w:rsidRPr="00BB3CD2">
        <w:rPr>
          <w:color w:val="000000"/>
          <w:sz w:val="22"/>
          <w:szCs w:val="22"/>
        </w:rPr>
        <w:t xml:space="preserve"> that the recommendations are chiefly based on epidemiological evidence because there are a very small number of studies that provide explicit biological, mechanistic evidence at doses &lt;2 Gy. Th</w:t>
      </w:r>
      <w:r w:rsidR="001620F0" w:rsidRPr="00BB3CD2">
        <w:rPr>
          <w:color w:val="000000"/>
          <w:sz w:val="22"/>
          <w:szCs w:val="22"/>
        </w:rPr>
        <w:t>is paper aims</w:t>
      </w:r>
      <w:r w:rsidR="008E29E7" w:rsidRPr="00BB3CD2">
        <w:rPr>
          <w:color w:val="000000"/>
          <w:sz w:val="22"/>
          <w:szCs w:val="22"/>
        </w:rPr>
        <w:t xml:space="preserve"> to </w:t>
      </w:r>
      <w:r w:rsidRPr="00BB3CD2">
        <w:rPr>
          <w:color w:val="000000"/>
          <w:sz w:val="22"/>
          <w:szCs w:val="22"/>
        </w:rPr>
        <w:t xml:space="preserve">present a </w:t>
      </w:r>
      <w:r w:rsidR="008E29E7" w:rsidRPr="00BB3CD2">
        <w:rPr>
          <w:color w:val="000000"/>
          <w:sz w:val="22"/>
          <w:szCs w:val="22"/>
        </w:rPr>
        <w:t xml:space="preserve">review </w:t>
      </w:r>
      <w:r w:rsidRPr="00BB3CD2">
        <w:rPr>
          <w:color w:val="000000"/>
          <w:sz w:val="22"/>
          <w:szCs w:val="22"/>
        </w:rPr>
        <w:t xml:space="preserve">of </w:t>
      </w:r>
      <w:r w:rsidR="008E29E7" w:rsidRPr="00BB3CD2">
        <w:rPr>
          <w:color w:val="000000"/>
          <w:sz w:val="22"/>
          <w:szCs w:val="22"/>
        </w:rPr>
        <w:t xml:space="preserve">recently published information on the biological and mechanistic aspects of cataracts </w:t>
      </w:r>
      <w:r w:rsidR="0001344E" w:rsidRPr="00BB3CD2">
        <w:rPr>
          <w:color w:val="000000"/>
          <w:sz w:val="22"/>
          <w:szCs w:val="22"/>
        </w:rPr>
        <w:t xml:space="preserve">induced </w:t>
      </w:r>
      <w:r w:rsidR="008E29E7" w:rsidRPr="00BB3CD2">
        <w:rPr>
          <w:color w:val="000000"/>
          <w:sz w:val="22"/>
          <w:szCs w:val="22"/>
        </w:rPr>
        <w:t>by exposure to</w:t>
      </w:r>
      <w:r w:rsidR="00950944" w:rsidRPr="00BB3CD2">
        <w:rPr>
          <w:color w:val="000000"/>
          <w:sz w:val="22"/>
          <w:szCs w:val="22"/>
        </w:rPr>
        <w:t xml:space="preserve"> </w:t>
      </w:r>
      <w:r w:rsidR="001620F0" w:rsidRPr="00BB3CD2">
        <w:rPr>
          <w:color w:val="000000"/>
          <w:sz w:val="22"/>
          <w:szCs w:val="22"/>
        </w:rPr>
        <w:t>ionizing radiation (</w:t>
      </w:r>
      <w:r w:rsidR="007C6C92" w:rsidRPr="00BB3CD2">
        <w:rPr>
          <w:color w:val="000000"/>
          <w:sz w:val="22"/>
          <w:szCs w:val="22"/>
        </w:rPr>
        <w:t>IR</w:t>
      </w:r>
      <w:r w:rsidR="001620F0" w:rsidRPr="00BB3CD2">
        <w:rPr>
          <w:color w:val="000000"/>
          <w:sz w:val="22"/>
          <w:szCs w:val="22"/>
        </w:rPr>
        <w:t>)</w:t>
      </w:r>
      <w:r w:rsidR="008E29E7" w:rsidRPr="00BB3CD2">
        <w:rPr>
          <w:color w:val="000000"/>
          <w:sz w:val="22"/>
          <w:szCs w:val="22"/>
        </w:rPr>
        <w:t xml:space="preserve">. The </w:t>
      </w:r>
      <w:r w:rsidRPr="00BB3CD2">
        <w:rPr>
          <w:color w:val="000000"/>
          <w:sz w:val="22"/>
          <w:szCs w:val="22"/>
        </w:rPr>
        <w:t>data were</w:t>
      </w:r>
      <w:r w:rsidR="008E29E7" w:rsidRPr="00BB3CD2">
        <w:rPr>
          <w:color w:val="000000"/>
          <w:sz w:val="22"/>
          <w:szCs w:val="22"/>
        </w:rPr>
        <w:t xml:space="preserve"> compiled by assessing the pertinent literature </w:t>
      </w:r>
      <w:r w:rsidR="0069512D" w:rsidRPr="00BB3CD2">
        <w:rPr>
          <w:color w:val="000000"/>
          <w:sz w:val="22"/>
          <w:szCs w:val="22"/>
        </w:rPr>
        <w:t>in</w:t>
      </w:r>
      <w:r w:rsidR="008E29E7" w:rsidRPr="00BB3CD2">
        <w:rPr>
          <w:color w:val="000000"/>
          <w:sz w:val="22"/>
          <w:szCs w:val="22"/>
        </w:rPr>
        <w:t xml:space="preserve"> several distinct areas which contribute to the understanding of </w:t>
      </w:r>
      <w:r w:rsidR="00D45CF2" w:rsidRPr="00BB3CD2">
        <w:rPr>
          <w:color w:val="000000"/>
          <w:sz w:val="22"/>
          <w:szCs w:val="22"/>
        </w:rPr>
        <w:t>IR</w:t>
      </w:r>
      <w:r w:rsidR="0069512D" w:rsidRPr="00BB3CD2">
        <w:rPr>
          <w:color w:val="000000"/>
          <w:sz w:val="22"/>
          <w:szCs w:val="22"/>
        </w:rPr>
        <w:t xml:space="preserve"> induced cataracts,</w:t>
      </w:r>
      <w:r w:rsidR="008E29E7" w:rsidRPr="00BB3CD2">
        <w:rPr>
          <w:color w:val="000000"/>
          <w:sz w:val="22"/>
          <w:szCs w:val="22"/>
        </w:rPr>
        <w:t xml:space="preserve"> information</w:t>
      </w:r>
      <w:r w:rsidR="00950944" w:rsidRPr="00BB3CD2">
        <w:rPr>
          <w:color w:val="000000"/>
          <w:sz w:val="22"/>
          <w:szCs w:val="22"/>
        </w:rPr>
        <w:t xml:space="preserve"> regarding</w:t>
      </w:r>
      <w:r w:rsidR="008E29E7" w:rsidRPr="00BB3CD2">
        <w:rPr>
          <w:color w:val="000000"/>
          <w:sz w:val="22"/>
          <w:szCs w:val="22"/>
        </w:rPr>
        <w:t xml:space="preserve"> lens biology and </w:t>
      </w:r>
      <w:r w:rsidR="00004301" w:rsidRPr="00BB3CD2">
        <w:rPr>
          <w:color w:val="000000"/>
          <w:sz w:val="22"/>
          <w:szCs w:val="22"/>
        </w:rPr>
        <w:t>genera</w:t>
      </w:r>
      <w:r w:rsidR="0069512D" w:rsidRPr="00BB3CD2">
        <w:rPr>
          <w:color w:val="000000"/>
          <w:sz w:val="22"/>
          <w:szCs w:val="22"/>
        </w:rPr>
        <w:t>l processes of cataractogenesis. Results</w:t>
      </w:r>
      <w:r w:rsidRPr="00BB3CD2">
        <w:rPr>
          <w:color w:val="000000"/>
          <w:sz w:val="22"/>
          <w:szCs w:val="22"/>
        </w:rPr>
        <w:t xml:space="preserve"> from</w:t>
      </w:r>
      <w:r w:rsidR="00004301" w:rsidRPr="00BB3CD2">
        <w:rPr>
          <w:color w:val="000000"/>
          <w:sz w:val="22"/>
          <w:szCs w:val="22"/>
        </w:rPr>
        <w:t xml:space="preserve"> ce</w:t>
      </w:r>
      <w:r w:rsidRPr="00BB3CD2">
        <w:rPr>
          <w:color w:val="000000"/>
          <w:sz w:val="22"/>
          <w:szCs w:val="22"/>
        </w:rPr>
        <w:t>llular and tissue level studies and</w:t>
      </w:r>
      <w:r w:rsidR="00004301" w:rsidRPr="00BB3CD2">
        <w:rPr>
          <w:color w:val="000000"/>
          <w:sz w:val="22"/>
          <w:szCs w:val="22"/>
        </w:rPr>
        <w:t xml:space="preserve"> animal models, </w:t>
      </w:r>
      <w:r w:rsidR="001D5626" w:rsidRPr="00BB3CD2">
        <w:rPr>
          <w:color w:val="000000"/>
          <w:sz w:val="22"/>
          <w:szCs w:val="22"/>
        </w:rPr>
        <w:t>and</w:t>
      </w:r>
      <w:r w:rsidRPr="00BB3CD2">
        <w:rPr>
          <w:color w:val="000000"/>
          <w:sz w:val="22"/>
          <w:szCs w:val="22"/>
        </w:rPr>
        <w:t xml:space="preserve"> relevant</w:t>
      </w:r>
      <w:r w:rsidR="00004301" w:rsidRPr="00BB3CD2">
        <w:rPr>
          <w:color w:val="000000"/>
          <w:sz w:val="22"/>
          <w:szCs w:val="22"/>
        </w:rPr>
        <w:t xml:space="preserve"> human studies</w:t>
      </w:r>
      <w:r w:rsidR="0069512D" w:rsidRPr="00BB3CD2">
        <w:rPr>
          <w:color w:val="000000"/>
          <w:sz w:val="22"/>
          <w:szCs w:val="22"/>
        </w:rPr>
        <w:t>, were examined</w:t>
      </w:r>
      <w:r w:rsidR="00004301" w:rsidRPr="00BB3CD2">
        <w:rPr>
          <w:color w:val="000000"/>
          <w:sz w:val="22"/>
          <w:szCs w:val="22"/>
        </w:rPr>
        <w:t xml:space="preserve">. </w:t>
      </w:r>
      <w:r w:rsidR="00950944" w:rsidRPr="00BB3CD2">
        <w:rPr>
          <w:color w:val="000000"/>
          <w:sz w:val="22"/>
          <w:szCs w:val="22"/>
        </w:rPr>
        <w:t xml:space="preserve">The main focus was </w:t>
      </w:r>
      <w:r w:rsidR="00CF5BFC">
        <w:rPr>
          <w:color w:val="000000"/>
          <w:sz w:val="22"/>
          <w:szCs w:val="22"/>
        </w:rPr>
        <w:t xml:space="preserve">the biological effect of </w:t>
      </w:r>
      <w:r w:rsidR="004445FA" w:rsidRPr="00BB3CD2">
        <w:rPr>
          <w:color w:val="000000"/>
          <w:sz w:val="22"/>
          <w:szCs w:val="22"/>
        </w:rPr>
        <w:t xml:space="preserve">low linear energy transfer </w:t>
      </w:r>
      <w:r w:rsidR="00D45CF2" w:rsidRPr="00BB3CD2">
        <w:rPr>
          <w:color w:val="000000"/>
          <w:sz w:val="22"/>
          <w:szCs w:val="22"/>
        </w:rPr>
        <w:t>IR</w:t>
      </w:r>
      <w:r w:rsidR="00950944" w:rsidRPr="00BB3CD2">
        <w:rPr>
          <w:color w:val="000000"/>
          <w:sz w:val="22"/>
          <w:szCs w:val="22"/>
        </w:rPr>
        <w:t xml:space="preserve">, </w:t>
      </w:r>
      <w:r w:rsidR="004445FA" w:rsidRPr="00BB3CD2">
        <w:rPr>
          <w:color w:val="000000"/>
          <w:sz w:val="22"/>
          <w:szCs w:val="22"/>
        </w:rPr>
        <w:t xml:space="preserve">but </w:t>
      </w:r>
      <w:r w:rsidR="00950944" w:rsidRPr="00BB3CD2">
        <w:rPr>
          <w:color w:val="000000"/>
          <w:sz w:val="22"/>
          <w:szCs w:val="22"/>
        </w:rPr>
        <w:t xml:space="preserve">dosimetry issues and a number of other </w:t>
      </w:r>
      <w:r w:rsidR="0069512D" w:rsidRPr="00BB3CD2">
        <w:rPr>
          <w:color w:val="000000"/>
          <w:sz w:val="22"/>
          <w:szCs w:val="22"/>
        </w:rPr>
        <w:t>confounding</w:t>
      </w:r>
      <w:r w:rsidR="00950944" w:rsidRPr="00BB3CD2">
        <w:rPr>
          <w:color w:val="000000"/>
          <w:sz w:val="22"/>
          <w:szCs w:val="22"/>
        </w:rPr>
        <w:t xml:space="preserve"> factors were also </w:t>
      </w:r>
      <w:r w:rsidR="0069512D" w:rsidRPr="00BB3CD2">
        <w:rPr>
          <w:color w:val="000000"/>
          <w:sz w:val="22"/>
          <w:szCs w:val="22"/>
        </w:rPr>
        <w:t>considered</w:t>
      </w:r>
      <w:r w:rsidR="00950944" w:rsidRPr="00BB3CD2">
        <w:rPr>
          <w:color w:val="000000"/>
          <w:sz w:val="22"/>
          <w:szCs w:val="22"/>
        </w:rPr>
        <w:t xml:space="preserve">. </w:t>
      </w:r>
      <w:r w:rsidR="00CF3B03">
        <w:rPr>
          <w:color w:val="000000"/>
          <w:sz w:val="22"/>
          <w:szCs w:val="22"/>
        </w:rPr>
        <w:t>T</w:t>
      </w:r>
      <w:r w:rsidR="00950944" w:rsidRPr="00BB3CD2">
        <w:rPr>
          <w:color w:val="000000"/>
          <w:sz w:val="22"/>
          <w:szCs w:val="22"/>
        </w:rPr>
        <w:t xml:space="preserve">he </w:t>
      </w:r>
      <w:r w:rsidR="00CF3B03">
        <w:rPr>
          <w:color w:val="000000"/>
          <w:sz w:val="22"/>
          <w:szCs w:val="22"/>
        </w:rPr>
        <w:t xml:space="preserve">results of this </w:t>
      </w:r>
      <w:r w:rsidR="00950944" w:rsidRPr="00BB3CD2">
        <w:rPr>
          <w:color w:val="000000"/>
          <w:sz w:val="22"/>
          <w:szCs w:val="22"/>
        </w:rPr>
        <w:t xml:space="preserve">review clearly highlight </w:t>
      </w:r>
      <w:r w:rsidR="0069512D" w:rsidRPr="00BB3CD2">
        <w:rPr>
          <w:color w:val="000000"/>
          <w:sz w:val="22"/>
          <w:szCs w:val="22"/>
        </w:rPr>
        <w:t xml:space="preserve">a number of gaps in </w:t>
      </w:r>
      <w:r w:rsidR="00950944" w:rsidRPr="00BB3CD2">
        <w:rPr>
          <w:color w:val="000000"/>
          <w:sz w:val="22"/>
          <w:szCs w:val="22"/>
        </w:rPr>
        <w:t xml:space="preserve">current knowledge. </w:t>
      </w:r>
      <w:r w:rsidR="00B85D87" w:rsidRPr="00BB3CD2">
        <w:rPr>
          <w:color w:val="000000"/>
          <w:sz w:val="22"/>
          <w:szCs w:val="22"/>
        </w:rPr>
        <w:t>Overall, w</w:t>
      </w:r>
      <w:r w:rsidRPr="00BB3CD2">
        <w:rPr>
          <w:color w:val="000000"/>
          <w:sz w:val="22"/>
          <w:szCs w:val="22"/>
        </w:rPr>
        <w:t xml:space="preserve">hile there have been a number of recent advances in understanding, it </w:t>
      </w:r>
      <w:r w:rsidR="00CF5BFC">
        <w:rPr>
          <w:color w:val="000000"/>
          <w:sz w:val="22"/>
          <w:szCs w:val="22"/>
        </w:rPr>
        <w:t>remains un</w:t>
      </w:r>
      <w:r w:rsidR="00950944" w:rsidRPr="00BB3CD2">
        <w:rPr>
          <w:color w:val="000000"/>
          <w:sz w:val="22"/>
          <w:szCs w:val="22"/>
        </w:rPr>
        <w:t xml:space="preserve">known </w:t>
      </w:r>
      <w:r w:rsidRPr="00BB3CD2">
        <w:rPr>
          <w:color w:val="000000"/>
          <w:sz w:val="22"/>
          <w:szCs w:val="22"/>
        </w:rPr>
        <w:t xml:space="preserve">exactly how </w:t>
      </w:r>
      <w:r w:rsidR="004445FA" w:rsidRPr="00BB3CD2">
        <w:rPr>
          <w:color w:val="000000"/>
          <w:sz w:val="22"/>
          <w:szCs w:val="22"/>
        </w:rPr>
        <w:t xml:space="preserve">IR </w:t>
      </w:r>
      <w:r w:rsidRPr="00BB3CD2">
        <w:rPr>
          <w:color w:val="000000"/>
          <w:sz w:val="22"/>
          <w:szCs w:val="22"/>
        </w:rPr>
        <w:t xml:space="preserve">exposure contributes to opacification. A fuller understanding of how exposure to relatively low doses of </w:t>
      </w:r>
      <w:r w:rsidR="007C6C92" w:rsidRPr="00BB3CD2">
        <w:rPr>
          <w:color w:val="000000"/>
          <w:sz w:val="22"/>
          <w:szCs w:val="22"/>
        </w:rPr>
        <w:t>IR</w:t>
      </w:r>
      <w:r w:rsidRPr="00BB3CD2">
        <w:rPr>
          <w:color w:val="000000"/>
          <w:sz w:val="22"/>
          <w:szCs w:val="22"/>
        </w:rPr>
        <w:t xml:space="preserve"> promotes induction and/or progression of </w:t>
      </w:r>
      <w:r w:rsidR="00D45CF2" w:rsidRPr="00BB3CD2">
        <w:rPr>
          <w:color w:val="000000"/>
          <w:sz w:val="22"/>
          <w:szCs w:val="22"/>
        </w:rPr>
        <w:t>IR</w:t>
      </w:r>
      <w:r w:rsidR="0001344E" w:rsidRPr="00BB3CD2">
        <w:rPr>
          <w:color w:val="000000"/>
          <w:sz w:val="22"/>
          <w:szCs w:val="22"/>
        </w:rPr>
        <w:t>-induced</w:t>
      </w:r>
      <w:r w:rsidRPr="00BB3CD2">
        <w:rPr>
          <w:color w:val="000000"/>
          <w:sz w:val="22"/>
          <w:szCs w:val="22"/>
        </w:rPr>
        <w:t xml:space="preserve"> cataracts will have important implications for</w:t>
      </w:r>
      <w:r w:rsidR="00B85D87" w:rsidRPr="00BB3CD2">
        <w:rPr>
          <w:color w:val="000000"/>
          <w:sz w:val="22"/>
          <w:szCs w:val="22"/>
        </w:rPr>
        <w:t xml:space="preserve"> prevention and treatment of this disease, as well as for the field of</w:t>
      </w:r>
      <w:r w:rsidRPr="00BB3CD2">
        <w:rPr>
          <w:color w:val="000000"/>
          <w:sz w:val="22"/>
          <w:szCs w:val="22"/>
        </w:rPr>
        <w:t xml:space="preserve"> radiation protection.</w:t>
      </w:r>
    </w:p>
    <w:p w14:paraId="2EE6A590" w14:textId="77777777" w:rsidR="00F81BCD" w:rsidRPr="00BB3CD2" w:rsidRDefault="00F81BCD" w:rsidP="00737EC2">
      <w:pPr>
        <w:pStyle w:val="StandardWeb"/>
        <w:spacing w:before="0" w:beforeAutospacing="0" w:after="0" w:afterAutospacing="0" w:line="480" w:lineRule="auto"/>
        <w:rPr>
          <w:i/>
          <w:color w:val="000000"/>
          <w:sz w:val="22"/>
          <w:szCs w:val="22"/>
        </w:rPr>
      </w:pPr>
    </w:p>
    <w:p w14:paraId="275711F1" w14:textId="77777777" w:rsidR="00F81BCD" w:rsidRPr="00BB3CD2" w:rsidRDefault="00F81BCD" w:rsidP="00737EC2">
      <w:pPr>
        <w:pStyle w:val="StandardWeb"/>
        <w:spacing w:before="0" w:beforeAutospacing="0" w:after="0" w:afterAutospacing="0" w:line="480" w:lineRule="auto"/>
        <w:rPr>
          <w:i/>
          <w:color w:val="000000"/>
          <w:sz w:val="22"/>
          <w:szCs w:val="22"/>
        </w:rPr>
      </w:pPr>
      <w:r w:rsidRPr="00BB3CD2">
        <w:rPr>
          <w:i/>
          <w:color w:val="000000"/>
          <w:sz w:val="22"/>
          <w:szCs w:val="22"/>
        </w:rPr>
        <w:t>Keywords:</w:t>
      </w:r>
    </w:p>
    <w:p w14:paraId="671537EE" w14:textId="77777777" w:rsidR="00C908B5" w:rsidRDefault="00C908B5" w:rsidP="00737EC2">
      <w:pPr>
        <w:pStyle w:val="StandardWeb"/>
        <w:spacing w:before="0" w:beforeAutospacing="0" w:after="0" w:afterAutospacing="0" w:line="480" w:lineRule="auto"/>
        <w:rPr>
          <w:sz w:val="22"/>
          <w:szCs w:val="22"/>
        </w:rPr>
      </w:pPr>
      <w:r>
        <w:rPr>
          <w:sz w:val="22"/>
          <w:szCs w:val="22"/>
        </w:rPr>
        <w:t>IR</w:t>
      </w:r>
    </w:p>
    <w:p w14:paraId="16D2AC09" w14:textId="340F9674" w:rsidR="00F81BCD" w:rsidRPr="00BB3CD2" w:rsidRDefault="00F81BCD" w:rsidP="00737EC2">
      <w:pPr>
        <w:pStyle w:val="StandardWeb"/>
        <w:spacing w:before="0" w:beforeAutospacing="0" w:after="0" w:afterAutospacing="0" w:line="480" w:lineRule="auto"/>
        <w:rPr>
          <w:sz w:val="22"/>
          <w:szCs w:val="22"/>
        </w:rPr>
      </w:pPr>
      <w:r w:rsidRPr="00BB3CD2">
        <w:rPr>
          <w:sz w:val="22"/>
          <w:szCs w:val="22"/>
        </w:rPr>
        <w:t>Radiation cataract</w:t>
      </w:r>
    </w:p>
    <w:p w14:paraId="2B1E84ED" w14:textId="77777777" w:rsidR="00F81BCD" w:rsidRPr="00BB3CD2" w:rsidRDefault="00F81BCD" w:rsidP="00737EC2">
      <w:pPr>
        <w:pStyle w:val="StandardWeb"/>
        <w:spacing w:before="0" w:beforeAutospacing="0" w:after="0" w:afterAutospacing="0" w:line="480" w:lineRule="auto"/>
        <w:rPr>
          <w:sz w:val="22"/>
          <w:szCs w:val="22"/>
        </w:rPr>
      </w:pPr>
      <w:r w:rsidRPr="00BB3CD2">
        <w:rPr>
          <w:sz w:val="22"/>
          <w:szCs w:val="22"/>
        </w:rPr>
        <w:t>Radiation lens effects</w:t>
      </w:r>
    </w:p>
    <w:p w14:paraId="4CDE3FA7" w14:textId="77777777" w:rsidR="00F81BCD" w:rsidRPr="00BB3CD2" w:rsidRDefault="00F81BCD" w:rsidP="00737EC2">
      <w:pPr>
        <w:pStyle w:val="StandardWeb"/>
        <w:spacing w:before="0" w:beforeAutospacing="0" w:after="0" w:afterAutospacing="0" w:line="480" w:lineRule="auto"/>
        <w:rPr>
          <w:sz w:val="22"/>
          <w:szCs w:val="22"/>
        </w:rPr>
      </w:pPr>
      <w:r w:rsidRPr="00BB3CD2">
        <w:rPr>
          <w:sz w:val="22"/>
          <w:szCs w:val="22"/>
        </w:rPr>
        <w:t>Lens biology</w:t>
      </w:r>
    </w:p>
    <w:p w14:paraId="053CD56B" w14:textId="77777777" w:rsidR="00F81BCD" w:rsidRPr="00BB3CD2" w:rsidRDefault="00F81BCD" w:rsidP="00737EC2">
      <w:pPr>
        <w:pStyle w:val="StandardWeb"/>
        <w:spacing w:before="0" w:beforeAutospacing="0" w:after="0" w:afterAutospacing="0" w:line="480" w:lineRule="auto"/>
        <w:rPr>
          <w:sz w:val="22"/>
          <w:szCs w:val="22"/>
        </w:rPr>
      </w:pPr>
      <w:r w:rsidRPr="00BB3CD2">
        <w:rPr>
          <w:sz w:val="22"/>
          <w:szCs w:val="22"/>
        </w:rPr>
        <w:t>Cataract mechanisms</w:t>
      </w:r>
    </w:p>
    <w:p w14:paraId="09D424FE" w14:textId="77777777" w:rsidR="00F81BCD" w:rsidRPr="00BB3CD2" w:rsidRDefault="00F81BCD" w:rsidP="00737EC2">
      <w:pPr>
        <w:pStyle w:val="StandardWeb"/>
        <w:spacing w:before="0" w:beforeAutospacing="0" w:after="0" w:afterAutospacing="0" w:line="480" w:lineRule="auto"/>
        <w:rPr>
          <w:b/>
          <w:color w:val="000000"/>
          <w:sz w:val="22"/>
          <w:szCs w:val="22"/>
        </w:rPr>
      </w:pPr>
      <w:r w:rsidRPr="00BB3CD2">
        <w:rPr>
          <w:sz w:val="22"/>
          <w:szCs w:val="22"/>
        </w:rPr>
        <w:t>Dosimetric modeling</w:t>
      </w:r>
    </w:p>
    <w:p w14:paraId="487530FA" w14:textId="7B7775C9" w:rsidR="00F81BCD" w:rsidRPr="00BB3CD2" w:rsidRDefault="00F81BCD" w:rsidP="00737EC2">
      <w:pPr>
        <w:pStyle w:val="StandardWeb"/>
        <w:spacing w:before="0" w:beforeAutospacing="0" w:after="0" w:afterAutospacing="0" w:line="480" w:lineRule="auto"/>
        <w:rPr>
          <w:i/>
          <w:color w:val="000000"/>
          <w:sz w:val="22"/>
          <w:szCs w:val="22"/>
        </w:rPr>
      </w:pPr>
      <w:r w:rsidRPr="00BB3CD2">
        <w:rPr>
          <w:i/>
          <w:color w:val="000000"/>
          <w:sz w:val="22"/>
          <w:szCs w:val="22"/>
        </w:rPr>
        <w:lastRenderedPageBreak/>
        <w:t>Abbreviations:</w:t>
      </w:r>
      <w:r w:rsidRPr="00BB3CD2">
        <w:rPr>
          <w:color w:val="000000"/>
          <w:sz w:val="22"/>
          <w:szCs w:val="22"/>
        </w:rPr>
        <w:t xml:space="preserve"> A-bomb, atomic bomb; ATM, ataxia telangiectasia mutated; ATP, adenosine triphosphate; </w:t>
      </w:r>
      <w:r w:rsidR="006150F4" w:rsidRPr="00BB3CD2">
        <w:rPr>
          <w:color w:val="000000"/>
          <w:sz w:val="22"/>
          <w:szCs w:val="22"/>
        </w:rPr>
        <w:t xml:space="preserve">ATPase, </w:t>
      </w:r>
      <w:r w:rsidR="006150F4" w:rsidRPr="00BB3CD2">
        <w:rPr>
          <w:sz w:val="22"/>
          <w:szCs w:val="22"/>
          <w:lang w:eastAsia="de-DE"/>
        </w:rPr>
        <w:t xml:space="preserve">adenosine triphosphatase; </w:t>
      </w:r>
      <w:r w:rsidRPr="00BB3CD2">
        <w:rPr>
          <w:color w:val="000000"/>
          <w:sz w:val="22"/>
          <w:szCs w:val="22"/>
        </w:rPr>
        <w:t xml:space="preserve">BER, base excision repair; </w:t>
      </w:r>
      <w:r w:rsidRPr="00BB3CD2">
        <w:rPr>
          <w:rStyle w:val="st"/>
          <w:sz w:val="22"/>
          <w:szCs w:val="22"/>
        </w:rPr>
        <w:t>Ca</w:t>
      </w:r>
      <w:r w:rsidRPr="00BB3CD2">
        <w:rPr>
          <w:rStyle w:val="st"/>
          <w:sz w:val="22"/>
          <w:szCs w:val="22"/>
          <w:vertAlign w:val="superscript"/>
        </w:rPr>
        <w:t>2+</w:t>
      </w:r>
      <w:r w:rsidRPr="00BB3CD2">
        <w:rPr>
          <w:rStyle w:val="st"/>
          <w:sz w:val="22"/>
          <w:szCs w:val="22"/>
        </w:rPr>
        <w:t>, calcium ions;</w:t>
      </w:r>
      <w:r w:rsidRPr="00BB3CD2">
        <w:rPr>
          <w:color w:val="000000"/>
          <w:sz w:val="22"/>
          <w:szCs w:val="22"/>
        </w:rPr>
        <w:t xml:space="preserve"> CDKN1A, cyclin-dependent kinase inhibitor 1A; CHO, Chinese hamster ovary; COX-2, cyclooxygenase 2; CT, </w:t>
      </w:r>
      <w:r w:rsidRPr="00BB3CD2">
        <w:rPr>
          <w:sz w:val="22"/>
          <w:szCs w:val="22"/>
        </w:rPr>
        <w:t>computed tomography</w:t>
      </w:r>
      <w:r w:rsidRPr="00BB3CD2">
        <w:rPr>
          <w:color w:val="000000"/>
          <w:sz w:val="22"/>
          <w:szCs w:val="22"/>
        </w:rPr>
        <w:t xml:space="preserve">; Cx, connexin; DSB, DNA double strand break; ECM, extracellular matrix; EMT, epithelial-mesenchymal transition; EPHA2, ephrin receptor tyrosine kinase type A2; EU, European Union; FGF2, fibroblast growth factor 2; GJ, gap junction; GZ, germinative zone; hES, human embryonic stem; ICRP, International Commission on Radiological Protection; ICRU, International Commission on Radiation Measurements and Units; IκB, inhibitor of nuclear factor κB; IKK, inhibitor of nuclear factor κB kinase; </w:t>
      </w:r>
      <w:r w:rsidRPr="00BB3CD2">
        <w:rPr>
          <w:color w:val="000000"/>
          <w:sz w:val="22"/>
          <w:szCs w:val="22"/>
          <w:lang w:eastAsia="ja-JP"/>
        </w:rPr>
        <w:t xml:space="preserve">IL, interleukin; </w:t>
      </w:r>
      <w:r w:rsidRPr="00BB3CD2">
        <w:rPr>
          <w:color w:val="000000"/>
          <w:sz w:val="22"/>
          <w:szCs w:val="22"/>
        </w:rPr>
        <w:t>IR, ionizing radiation; LEC, lens epithelial cell; LET, linear energy transfer; LFC, lens fiber cell; Lim2, lens intrinsic membrane protein 2; LNT, line</w:t>
      </w:r>
      <w:r w:rsidR="00CF5BFC">
        <w:rPr>
          <w:color w:val="000000"/>
          <w:sz w:val="22"/>
          <w:szCs w:val="22"/>
        </w:rPr>
        <w:t>ar-no-threshold; MCNP, Monte Ca</w:t>
      </w:r>
      <w:r w:rsidRPr="00BB3CD2">
        <w:rPr>
          <w:color w:val="000000"/>
          <w:sz w:val="22"/>
          <w:szCs w:val="22"/>
        </w:rPr>
        <w:t>r</w:t>
      </w:r>
      <w:r w:rsidR="00CF5BFC">
        <w:rPr>
          <w:color w:val="000000"/>
          <w:sz w:val="22"/>
          <w:szCs w:val="22"/>
        </w:rPr>
        <w:t>l</w:t>
      </w:r>
      <w:r w:rsidRPr="00BB3CD2">
        <w:rPr>
          <w:color w:val="000000"/>
          <w:sz w:val="22"/>
          <w:szCs w:val="22"/>
        </w:rPr>
        <w:t>o N-particle; MIRD, Medical Internal Radiation Dose; MMP, matrix metalloproteinase; MR, meridional row; NBN, nibrin; NBS, Nijmegen breakage syndrome; NDRG2, N-Myc downstream-regulated gene 2; NER, nucleotide excision repair; NF-κB, nuclear factor κB; NTE, non-targeted effect; OFZ, organelle free zone; OGG1, 8-oxoguanine DNA glycosylase 1; PI3K, phosphatidylinositol 3-kinase; Prdx6, peroxiredoxin 6, PSC, posterior subcapsular</w:t>
      </w:r>
      <w:r w:rsidR="00913AFD">
        <w:rPr>
          <w:color w:val="000000"/>
          <w:sz w:val="22"/>
          <w:szCs w:val="22"/>
        </w:rPr>
        <w:t xml:space="preserve"> cataract; Ptch1, patched 1; R, </w:t>
      </w:r>
      <w:r w:rsidR="00913AFD">
        <w:rPr>
          <w:sz w:val="22"/>
          <w:szCs w:val="22"/>
        </w:rPr>
        <w:t>R</w:t>
      </w:r>
      <w:r w:rsidR="00913AFD" w:rsidRPr="00BB3CD2">
        <w:rPr>
          <w:sz w:val="22"/>
          <w:szCs w:val="22"/>
        </w:rPr>
        <w:t>öntgen</w:t>
      </w:r>
      <w:r w:rsidR="00913AFD">
        <w:rPr>
          <w:color w:val="000000"/>
          <w:sz w:val="22"/>
          <w:szCs w:val="22"/>
        </w:rPr>
        <w:t>; rep</w:t>
      </w:r>
      <w:r w:rsidRPr="00BB3CD2">
        <w:rPr>
          <w:color w:val="000000"/>
          <w:sz w:val="22"/>
          <w:szCs w:val="22"/>
        </w:rPr>
        <w:t xml:space="preserve">, </w:t>
      </w:r>
      <w:r w:rsidR="00913AFD">
        <w:rPr>
          <w:sz w:val="22"/>
          <w:szCs w:val="22"/>
        </w:rPr>
        <w:t>R</w:t>
      </w:r>
      <w:r w:rsidRPr="00BB3CD2">
        <w:rPr>
          <w:sz w:val="22"/>
          <w:szCs w:val="22"/>
        </w:rPr>
        <w:t>öntgen equivalent physical</w:t>
      </w:r>
      <w:r w:rsidRPr="00BB3CD2">
        <w:rPr>
          <w:color w:val="000000"/>
          <w:sz w:val="22"/>
          <w:szCs w:val="22"/>
        </w:rPr>
        <w:t>; RIBE, radiation induced bystander effect; RIGI, radiation induced genomic instability; RNS, reactive nitrogen species; ROS, reactive oxygen species; SNP, single nucleotide polymorphism; SSB, DNA single strand break; TGFβ, transforming growth factor β; Tm, tropomyosin; TNFα, tumor necrosis factor α; TZ, transitional zone; UV, ultraviolet; XPD, xeroderma pigmentosum D; XRCC1, X-ray repair complementing defective repair in Chinese Hamster cells 1; γH2AX, histone H2AX phosphorylated on serine 139; 53BP1, p53-binding protein 1.</w:t>
      </w:r>
    </w:p>
    <w:p w14:paraId="2C6FB176" w14:textId="73E7E9C5" w:rsidR="009913B3" w:rsidRPr="00BB3CD2" w:rsidRDefault="009913B3" w:rsidP="00737EC2">
      <w:pPr>
        <w:spacing w:after="0" w:line="480" w:lineRule="auto"/>
        <w:rPr>
          <w:rFonts w:ascii="Times New Roman" w:eastAsia="Times New Roman" w:hAnsi="Times New Roman" w:cs="Times New Roman"/>
          <w:b/>
          <w:color w:val="000000"/>
          <w:lang w:eastAsia="en-GB"/>
        </w:rPr>
      </w:pPr>
      <w:r w:rsidRPr="00BB3CD2">
        <w:rPr>
          <w:rFonts w:ascii="Times New Roman" w:hAnsi="Times New Roman" w:cs="Times New Roman"/>
          <w:b/>
          <w:color w:val="000000"/>
        </w:rPr>
        <w:br w:type="page"/>
      </w:r>
    </w:p>
    <w:p w14:paraId="6173049A" w14:textId="77777777" w:rsidR="00272BD6" w:rsidRPr="00BB3CD2" w:rsidRDefault="00272BD6" w:rsidP="00737EC2">
      <w:pPr>
        <w:pStyle w:val="StandardWeb"/>
        <w:spacing w:before="0" w:beforeAutospacing="0" w:after="0" w:afterAutospacing="0" w:line="480" w:lineRule="auto"/>
        <w:rPr>
          <w:b/>
          <w:color w:val="000000"/>
          <w:sz w:val="22"/>
          <w:szCs w:val="22"/>
        </w:rPr>
      </w:pPr>
      <w:r w:rsidRPr="00BB3CD2">
        <w:rPr>
          <w:b/>
          <w:color w:val="000000"/>
          <w:sz w:val="22"/>
          <w:szCs w:val="22"/>
        </w:rPr>
        <w:lastRenderedPageBreak/>
        <w:t>1. Introduction</w:t>
      </w:r>
    </w:p>
    <w:p w14:paraId="14847B6A" w14:textId="77777777" w:rsidR="00B854A7" w:rsidRPr="00BB3CD2" w:rsidRDefault="00B854A7" w:rsidP="00737EC2">
      <w:pPr>
        <w:pStyle w:val="StandardWeb"/>
        <w:spacing w:before="0" w:beforeAutospacing="0" w:after="0" w:afterAutospacing="0" w:line="480" w:lineRule="auto"/>
        <w:rPr>
          <w:color w:val="FF0000"/>
          <w:sz w:val="22"/>
          <w:szCs w:val="22"/>
        </w:rPr>
      </w:pPr>
    </w:p>
    <w:p w14:paraId="61FF2F4C" w14:textId="0EB659D5" w:rsidR="00890353" w:rsidRPr="00BB3CD2" w:rsidRDefault="004445FA" w:rsidP="00737EC2">
      <w:pPr>
        <w:spacing w:after="0" w:line="480" w:lineRule="auto"/>
        <w:rPr>
          <w:rFonts w:ascii="Times New Roman" w:hAnsi="Times New Roman" w:cs="Times New Roman"/>
          <w:color w:val="1A1A1A"/>
        </w:rPr>
      </w:pPr>
      <w:r w:rsidRPr="00BB3CD2">
        <w:rPr>
          <w:rFonts w:ascii="Times New Roman" w:hAnsi="Times New Roman" w:cs="Times New Roman"/>
          <w:color w:val="1A1A1A"/>
        </w:rPr>
        <w:t xml:space="preserve">    </w:t>
      </w:r>
      <w:r w:rsidR="00E80B4E" w:rsidRPr="00BB3CD2">
        <w:rPr>
          <w:rFonts w:ascii="Times New Roman" w:hAnsi="Times New Roman" w:cs="Times New Roman"/>
          <w:color w:val="1A1A1A"/>
        </w:rPr>
        <w:t>The lens of the eye</w:t>
      </w:r>
      <w:r w:rsidR="00950944" w:rsidRPr="00BB3CD2">
        <w:rPr>
          <w:rFonts w:ascii="Times New Roman" w:hAnsi="Times New Roman" w:cs="Times New Roman"/>
          <w:color w:val="1A1A1A"/>
        </w:rPr>
        <w:t xml:space="preserve"> has long been </w:t>
      </w:r>
      <w:r w:rsidR="00FB1979" w:rsidRPr="00BB3CD2">
        <w:rPr>
          <w:rFonts w:ascii="Times New Roman" w:hAnsi="Times New Roman" w:cs="Times New Roman"/>
          <w:color w:val="1A1A1A"/>
        </w:rPr>
        <w:t xml:space="preserve">recognized </w:t>
      </w:r>
      <w:r w:rsidR="00094A72" w:rsidRPr="00BB3CD2">
        <w:rPr>
          <w:rFonts w:ascii="Times New Roman" w:hAnsi="Times New Roman" w:cs="Times New Roman"/>
          <w:color w:val="1A1A1A"/>
        </w:rPr>
        <w:t xml:space="preserve">as being highly responsive to </w:t>
      </w:r>
      <w:r w:rsidR="00D45CF2" w:rsidRPr="00BB3CD2">
        <w:rPr>
          <w:rFonts w:ascii="Times New Roman" w:hAnsi="Times New Roman" w:cs="Times New Roman"/>
          <w:color w:val="1A1A1A"/>
        </w:rPr>
        <w:t>ioniz</w:t>
      </w:r>
      <w:r w:rsidR="00C23643" w:rsidRPr="00BB3CD2">
        <w:rPr>
          <w:rFonts w:ascii="Times New Roman" w:hAnsi="Times New Roman" w:cs="Times New Roman"/>
          <w:color w:val="1A1A1A"/>
        </w:rPr>
        <w:t>ing radiation</w:t>
      </w:r>
      <w:r w:rsidR="00094A72" w:rsidRPr="00BB3CD2">
        <w:rPr>
          <w:rFonts w:ascii="Times New Roman" w:hAnsi="Times New Roman" w:cs="Times New Roman"/>
          <w:color w:val="1A1A1A"/>
        </w:rPr>
        <w:t xml:space="preserve"> </w:t>
      </w:r>
      <w:r w:rsidR="001D5626" w:rsidRPr="00BB3CD2">
        <w:rPr>
          <w:rFonts w:ascii="Times New Roman" w:hAnsi="Times New Roman" w:cs="Times New Roman"/>
          <w:color w:val="1A1A1A"/>
        </w:rPr>
        <w:t xml:space="preserve">(IR) </w:t>
      </w:r>
      <w:r w:rsidR="00094A72" w:rsidRPr="00BB3CD2">
        <w:rPr>
          <w:rFonts w:ascii="Times New Roman" w:hAnsi="Times New Roman" w:cs="Times New Roman"/>
          <w:color w:val="1A1A1A"/>
        </w:rPr>
        <w:t xml:space="preserve">– </w:t>
      </w:r>
      <w:r w:rsidR="00BB2320" w:rsidRPr="00BB3CD2">
        <w:rPr>
          <w:rFonts w:ascii="Times New Roman" w:hAnsi="Times New Roman" w:cs="Times New Roman"/>
          <w:color w:val="1A1A1A"/>
        </w:rPr>
        <w:t xml:space="preserve">the lens </w:t>
      </w:r>
      <w:r w:rsidR="00094A72" w:rsidRPr="00BB3CD2">
        <w:rPr>
          <w:rFonts w:ascii="Times New Roman" w:hAnsi="Times New Roman" w:cs="Times New Roman"/>
          <w:color w:val="1A1A1A"/>
        </w:rPr>
        <w:t xml:space="preserve">is </w:t>
      </w:r>
      <w:r w:rsidR="001D5626" w:rsidRPr="00BB3CD2">
        <w:rPr>
          <w:rFonts w:ascii="Times New Roman" w:hAnsi="Times New Roman" w:cs="Times New Roman"/>
          <w:color w:val="1A1A1A"/>
        </w:rPr>
        <w:t xml:space="preserve">one of the most radiosensitive tissues among the ocular structures, and, indeed </w:t>
      </w:r>
      <w:r w:rsidR="00094A72" w:rsidRPr="00BB3CD2">
        <w:rPr>
          <w:rFonts w:ascii="Times New Roman" w:hAnsi="Times New Roman" w:cs="Times New Roman"/>
          <w:color w:val="1A1A1A"/>
        </w:rPr>
        <w:t>one of the most radiosensitive tissues in the body</w:t>
      </w:r>
      <w:r w:rsidR="0030245E">
        <w:rPr>
          <w:rFonts w:ascii="Times New Roman" w:hAnsi="Times New Roman" w:cs="Times New Roman"/>
          <w:color w:val="1A1A1A"/>
        </w:rPr>
        <w:t xml:space="preserve"> </w:t>
      </w:r>
      <w:r w:rsidR="00676850" w:rsidRPr="00BB3CD2">
        <w:rPr>
          <w:rFonts w:ascii="Times New Roman" w:hAnsi="Times New Roman" w:cs="Times New Roman"/>
          <w:color w:val="1A1A1A"/>
        </w:rPr>
        <w:fldChar w:fldCharType="begin" w:fldLock="1"/>
      </w:r>
      <w:r w:rsidR="00232927">
        <w:rPr>
          <w:rFonts w:ascii="Times New Roman" w:hAnsi="Times New Roman" w:cs="Times New Roman"/>
          <w:color w:val="1A1A1A"/>
        </w:rPr>
        <w:instrText>ADDIN CSL_CITATION { "citationItems" : [ { "id" : "ITEM-1", "itemData" : { "author" : [ { "dropping-particle" : "", "family" : "Rohrschneider", "given" : "W", "non-dropping-particle" : "", "parse-names" : false, "suffix" : "" } ], "container-title" : "Albrecht von Graefes Arch. Klin. Exp. Ophthalmol.", "id" : "ITEM-1", "issued" : { "date-parts" : [ [ "1929" ] ] }, "page" : "282-290", "title" : "Experimentelle Untersuchungen uber die Veranderungen normaler Augengewebe nach Roent-genbestrahlung. III.Vera\u00a8nderungen der Linse der Netzhaut und des Sehnerven nach Roentgenbehstrahlung", "type" : "article-journal", "volume" : "122" }, "uris" : [ "http://www.mendeley.com/documents/?uuid=3f55acf8-4934-43a3-ae50-9a7d688e1371" ] }, { "id" : "ITEM-2", "itemData" : { "DOI" : "10.1177/028418515704700204", "ISSN" : "0284-1851", "author" : [ { "dropping-particle" : "", "family" : "Poppe", "given" : "E.", "non-dropping-particle" : "", "parse-names" : false, "suffix" : "" } ], "container-title" : "Acta Radiologica", "id" : "ITEM-2", "issue" : "2", "issued" : { "date-parts" : [ [ "2013", "10", "11" ] ] }, "language" : "en", "page" : "138-148", "publisher" : "SAGE Publications", "title" : "Experimental investigations on cataract formation following whole-body roentgen irradiation", "type" : "article-journal", "volume" : "47" }, "uris" : [ "http://www.mendeley.com/documents/?uuid=82e25f7f-8de1-4db7-bfd6-50f405427176" ] } ], "mendeley" : { "formattedCitation" : "[1,2]", "plainTextFormattedCitation" : "[1,2]", "previouslyFormattedCitation" : "[1,2]" }, "properties" : { "noteIndex" : 0 }, "schema" : "https://github.com/citation-style-language/schema/raw/master/csl-citation.json" }</w:instrText>
      </w:r>
      <w:r w:rsidR="00676850" w:rsidRPr="00BB3CD2">
        <w:rPr>
          <w:rFonts w:ascii="Times New Roman" w:hAnsi="Times New Roman" w:cs="Times New Roman"/>
          <w:color w:val="1A1A1A"/>
        </w:rPr>
        <w:fldChar w:fldCharType="separate"/>
      </w:r>
      <w:r w:rsidR="00676850" w:rsidRPr="00BB3CD2">
        <w:rPr>
          <w:rFonts w:ascii="Times New Roman" w:hAnsi="Times New Roman" w:cs="Times New Roman"/>
          <w:noProof/>
          <w:color w:val="1A1A1A"/>
        </w:rPr>
        <w:t>[1,2]</w:t>
      </w:r>
      <w:r w:rsidR="00676850" w:rsidRPr="00BB3CD2">
        <w:rPr>
          <w:rFonts w:ascii="Times New Roman" w:hAnsi="Times New Roman" w:cs="Times New Roman"/>
          <w:color w:val="1A1A1A"/>
        </w:rPr>
        <w:fldChar w:fldCharType="end"/>
      </w:r>
      <w:r w:rsidR="00094A72" w:rsidRPr="00BB3CD2">
        <w:rPr>
          <w:rFonts w:ascii="Times New Roman" w:hAnsi="Times New Roman" w:cs="Times New Roman"/>
          <w:color w:val="1A1A1A"/>
        </w:rPr>
        <w:t xml:space="preserve">. </w:t>
      </w:r>
      <w:r w:rsidR="00890353" w:rsidRPr="00BB3CD2">
        <w:rPr>
          <w:rFonts w:ascii="Times New Roman" w:hAnsi="Times New Roman" w:cs="Times New Roman"/>
          <w:color w:val="1A1A1A"/>
        </w:rPr>
        <w:t>IR exposure can lead to development of cataracts</w:t>
      </w:r>
      <w:r w:rsidR="001E6AFD" w:rsidRPr="00BB3CD2">
        <w:rPr>
          <w:rFonts w:ascii="Times New Roman" w:hAnsi="Times New Roman" w:cs="Times New Roman"/>
          <w:color w:val="1A1A1A"/>
        </w:rPr>
        <w:t>, defined clinically as progressive opaqueness of the lens leadin</w:t>
      </w:r>
      <w:r w:rsidR="00CF3B03">
        <w:rPr>
          <w:rFonts w:ascii="Times New Roman" w:hAnsi="Times New Roman" w:cs="Times New Roman"/>
          <w:color w:val="1A1A1A"/>
        </w:rPr>
        <w:t>g to loss of vision (</w:t>
      </w:r>
      <w:r w:rsidR="001E6AFD" w:rsidRPr="00BB3CD2">
        <w:rPr>
          <w:rFonts w:ascii="Times New Roman" w:hAnsi="Times New Roman" w:cs="Times New Roman"/>
          <w:color w:val="1A1A1A"/>
        </w:rPr>
        <w:t>and</w:t>
      </w:r>
      <w:r w:rsidR="00CF3B03">
        <w:rPr>
          <w:rFonts w:ascii="Times New Roman" w:hAnsi="Times New Roman" w:cs="Times New Roman"/>
          <w:color w:val="1A1A1A"/>
        </w:rPr>
        <w:t>,</w:t>
      </w:r>
      <w:r w:rsidR="001E6AFD" w:rsidRPr="00BB3CD2">
        <w:rPr>
          <w:rFonts w:ascii="Times New Roman" w:hAnsi="Times New Roman" w:cs="Times New Roman"/>
          <w:color w:val="1A1A1A"/>
        </w:rPr>
        <w:t xml:space="preserve"> in this work</w:t>
      </w:r>
      <w:r w:rsidR="00CF3B03">
        <w:rPr>
          <w:rFonts w:ascii="Times New Roman" w:hAnsi="Times New Roman" w:cs="Times New Roman"/>
          <w:color w:val="1A1A1A"/>
        </w:rPr>
        <w:t>,</w:t>
      </w:r>
      <w:r w:rsidR="001E6AFD" w:rsidRPr="00BB3CD2">
        <w:rPr>
          <w:rFonts w:ascii="Times New Roman" w:hAnsi="Times New Roman" w:cs="Times New Roman"/>
          <w:color w:val="1A1A1A"/>
        </w:rPr>
        <w:t xml:space="preserve"> according to the original definitions in </w:t>
      </w:r>
      <w:r w:rsidR="00FB1979" w:rsidRPr="00BB3CD2">
        <w:rPr>
          <w:rFonts w:ascii="Times New Roman" w:hAnsi="Times New Roman" w:cs="Times New Roman"/>
          <w:color w:val="1A1A1A"/>
        </w:rPr>
        <w:t xml:space="preserve">each </w:t>
      </w:r>
      <w:r w:rsidR="001E6AFD" w:rsidRPr="00BB3CD2">
        <w:rPr>
          <w:rFonts w:ascii="Times New Roman" w:hAnsi="Times New Roman" w:cs="Times New Roman"/>
          <w:color w:val="1A1A1A"/>
        </w:rPr>
        <w:t>paper</w:t>
      </w:r>
      <w:r w:rsidR="00FB1979" w:rsidRPr="00BB3CD2">
        <w:rPr>
          <w:rFonts w:ascii="Times New Roman" w:hAnsi="Times New Roman" w:cs="Times New Roman"/>
          <w:color w:val="1A1A1A"/>
        </w:rPr>
        <w:t xml:space="preserve"> referenced</w:t>
      </w:r>
      <w:r w:rsidR="00CF3B03">
        <w:rPr>
          <w:rFonts w:ascii="Times New Roman" w:hAnsi="Times New Roman" w:cs="Times New Roman"/>
          <w:color w:val="1A1A1A"/>
        </w:rPr>
        <w:t>)</w:t>
      </w:r>
      <w:r w:rsidR="00890353" w:rsidRPr="00BB3CD2">
        <w:rPr>
          <w:rFonts w:ascii="Times New Roman" w:hAnsi="Times New Roman" w:cs="Times New Roman"/>
          <w:color w:val="1A1A1A"/>
        </w:rPr>
        <w:t xml:space="preserve">. </w:t>
      </w:r>
      <w:r w:rsidR="00B8548E" w:rsidRPr="00BB3CD2">
        <w:rPr>
          <w:rFonts w:ascii="Times New Roman" w:hAnsi="Times New Roman" w:cs="Times New Roman"/>
          <w:color w:val="1A1A1A"/>
        </w:rPr>
        <w:t xml:space="preserve">Although cataractogenesis is a complex, lengthy process, following the epidemiological observations, </w:t>
      </w:r>
      <w:r w:rsidR="00B8548E" w:rsidRPr="00BB3CD2">
        <w:rPr>
          <w:rFonts w:ascii="Times New Roman" w:hAnsi="Times New Roman" w:cs="Times New Roman"/>
          <w:color w:val="231F20"/>
        </w:rPr>
        <w:t>i</w:t>
      </w:r>
      <w:r w:rsidR="004A308D" w:rsidRPr="00BB3CD2">
        <w:rPr>
          <w:rFonts w:ascii="Times New Roman" w:hAnsi="Times New Roman" w:cs="Times New Roman"/>
          <w:color w:val="231F20"/>
        </w:rPr>
        <w:t>t is assumed that</w:t>
      </w:r>
      <w:r w:rsidR="00890353" w:rsidRPr="00BB3CD2">
        <w:rPr>
          <w:rFonts w:ascii="Times New Roman" w:hAnsi="Times New Roman" w:cs="Times New Roman"/>
          <w:color w:val="231F20"/>
        </w:rPr>
        <w:t xml:space="preserve"> IR exposure chiefly </w:t>
      </w:r>
      <w:r w:rsidR="004A308D" w:rsidRPr="00BB3CD2">
        <w:rPr>
          <w:rFonts w:ascii="Times New Roman" w:hAnsi="Times New Roman" w:cs="Times New Roman"/>
          <w:color w:val="231F20"/>
        </w:rPr>
        <w:t xml:space="preserve">leads to </w:t>
      </w:r>
      <w:r w:rsidR="00C23643" w:rsidRPr="00BB3CD2">
        <w:rPr>
          <w:rFonts w:ascii="Times New Roman" w:hAnsi="Times New Roman" w:cs="Times New Roman"/>
          <w:color w:val="231F20"/>
        </w:rPr>
        <w:t>the formation of</w:t>
      </w:r>
      <w:r w:rsidR="00890353" w:rsidRPr="00BB3CD2">
        <w:rPr>
          <w:rFonts w:ascii="Times New Roman" w:hAnsi="Times New Roman" w:cs="Times New Roman"/>
          <w:color w:val="231F20"/>
        </w:rPr>
        <w:t xml:space="preserve"> </w:t>
      </w:r>
      <w:r w:rsidR="00890353" w:rsidRPr="00BB3CD2">
        <w:rPr>
          <w:rFonts w:ascii="Times New Roman" w:hAnsi="Times New Roman" w:cs="Times New Roman"/>
          <w:color w:val="000000"/>
        </w:rPr>
        <w:t>posterior subcapsular cataracts (PSC</w:t>
      </w:r>
      <w:r w:rsidRPr="00BB3CD2">
        <w:rPr>
          <w:rFonts w:ascii="Times New Roman" w:hAnsi="Times New Roman" w:cs="Times New Roman"/>
          <w:color w:val="000000"/>
        </w:rPr>
        <w:t>s</w:t>
      </w:r>
      <w:r w:rsidR="00890353" w:rsidRPr="00BB3CD2">
        <w:rPr>
          <w:rFonts w:ascii="Times New Roman" w:hAnsi="Times New Roman" w:cs="Times New Roman"/>
          <w:color w:val="000000"/>
        </w:rPr>
        <w:t xml:space="preserve">; e.g. </w:t>
      </w:r>
      <w:r w:rsidR="00890353" w:rsidRPr="00BB3CD2">
        <w:rPr>
          <w:rFonts w:ascii="Times New Roman" w:hAnsi="Times New Roman" w:cs="Times New Roman"/>
          <w:color w:val="000000"/>
        </w:rPr>
        <w:fldChar w:fldCharType="begin" w:fldLock="1"/>
      </w:r>
      <w:r w:rsidR="00F2445E">
        <w:rPr>
          <w:rFonts w:ascii="Times New Roman" w:hAnsi="Times New Roman" w:cs="Times New Roman"/>
          <w:color w:val="000000"/>
        </w:rPr>
        <w:instrText>ADDIN CSL_CITATION { "citationItems" : [ { "id" : "ITEM-1", "itemData" : { "DOI" : "10.1088/0952-4746/32/4/479", "ISSN" : "1361-6498", "PMID" : "23186729", "abstract" : "This paper presents the response of the Health Protection Agency (HPA) to the 2011 statement from the International Commission on Radiological Protection (ICRP) on tissue reactions and recommendation of a reduced dose limit for the lens of the eye. The response takes the form of a brief review of the most recent epidemiological and mechanistic evidence. This is presented together with a discussion of dose limits in the context of the related risk and the current status of eye dosimetry, which is relevant for implementation of the limits. It is concluded that although further work is desirable to quantify better the risk at low doses and following protracted exposures, along with research into the mechanistic basis for radiation cataractogenesis to inform selection of risk projection models, the HPA endorses the conclusion reached by the ICRP in their 2011 statement that the equivalent dose limit for the lens of the eye should be reduced from 150 to 20 mSv per year, averaged over a five year period, with no year's dose exceeding 50 mSv.", "author" : [ { "dropping-particle" : "", "family" : "Bouffler", "given" : "Simon", "non-dropping-particle" : "", "parse-names" : false, "suffix" : "" }, { "dropping-particle" : "", "family" : "Ainsbury", "given" : "Elizabeth", "non-dropping-particle" : "", "parse-names" : false, "suffix" : "" }, { "dropping-particle" : "", "family" : "Gilvin", "given" : "Phil", "non-dropping-particle" : "", "parse-names" : false, "suffix" : "" }, { "dropping-particle" : "", "family" : "Harrison", "given" : "John", "non-dropping-particle" : "", "parse-names" : false, "suffix" : "" } ], "container-title" : "Journal of radiological protection : official journal of the Society for Radiological Protection", "id" : "ITEM-1", "issue" : "4", "issued" : { "date-parts" : [ [ "2012" ] ] }, "page" : "479-488", "title" : "Radiation-induced cataracts: the Health Protection Agency's response to the ICRP statement on tissue reactions and recommendation on the dose limit for the eye lens", "type" : "article-journal", "volume" : "32" }, "uris" : [ "http://www.mendeley.com/documents/?uuid=53370634-bbcf-40c7-9801-7db3b43d5426" ] } ], "mendeley" : { "formattedCitation" : "[3]", "plainTextFormattedCitation" : "[3]", "previouslyFormattedCitation" : "[3]" }, "properties" : { "noteIndex" : 0 }, "schema" : "https://github.com/citation-style-language/schema/raw/master/csl-citation.json" }</w:instrText>
      </w:r>
      <w:r w:rsidR="00890353" w:rsidRPr="00BB3CD2">
        <w:rPr>
          <w:rFonts w:ascii="Times New Roman" w:hAnsi="Times New Roman" w:cs="Times New Roman"/>
          <w:color w:val="000000"/>
        </w:rPr>
        <w:fldChar w:fldCharType="separate"/>
      </w:r>
      <w:r w:rsidR="00890353" w:rsidRPr="00BB3CD2">
        <w:rPr>
          <w:rFonts w:ascii="Times New Roman" w:hAnsi="Times New Roman" w:cs="Times New Roman"/>
          <w:noProof/>
          <w:color w:val="000000"/>
        </w:rPr>
        <w:t>[3]</w:t>
      </w:r>
      <w:r w:rsidR="00890353" w:rsidRPr="00BB3CD2">
        <w:rPr>
          <w:rFonts w:ascii="Times New Roman" w:hAnsi="Times New Roman" w:cs="Times New Roman"/>
          <w:color w:val="000000"/>
        </w:rPr>
        <w:fldChar w:fldCharType="end"/>
      </w:r>
      <w:r w:rsidR="00890353" w:rsidRPr="00BB3CD2">
        <w:rPr>
          <w:rFonts w:ascii="Times New Roman" w:hAnsi="Times New Roman" w:cs="Times New Roman"/>
          <w:color w:val="000000"/>
        </w:rPr>
        <w:t>)</w:t>
      </w:r>
      <w:r w:rsidR="00B8548E" w:rsidRPr="00BB3CD2">
        <w:rPr>
          <w:rFonts w:ascii="Times New Roman" w:hAnsi="Times New Roman" w:cs="Times New Roman"/>
          <w:color w:val="000000"/>
        </w:rPr>
        <w:t>. PSC</w:t>
      </w:r>
      <w:r w:rsidR="00FB1979" w:rsidRPr="00BB3CD2">
        <w:rPr>
          <w:rFonts w:ascii="Times New Roman" w:hAnsi="Times New Roman" w:cs="Times New Roman"/>
          <w:color w:val="000000"/>
        </w:rPr>
        <w:t>s</w:t>
      </w:r>
      <w:r w:rsidR="00890353" w:rsidRPr="00BB3CD2">
        <w:rPr>
          <w:rFonts w:ascii="Times New Roman" w:hAnsi="Times New Roman" w:cs="Times New Roman"/>
          <w:color w:val="000000"/>
        </w:rPr>
        <w:t xml:space="preserve"> are</w:t>
      </w:r>
      <w:r w:rsidR="0003164F" w:rsidRPr="00BB3CD2">
        <w:rPr>
          <w:rFonts w:ascii="Times New Roman" w:hAnsi="Times New Roman" w:cs="Times New Roman"/>
          <w:color w:val="000000"/>
        </w:rPr>
        <w:t xml:space="preserve"> distinct from age-related</w:t>
      </w:r>
      <w:r w:rsidR="00890353" w:rsidRPr="00BB3CD2">
        <w:rPr>
          <w:rFonts w:ascii="Times New Roman" w:hAnsi="Times New Roman" w:cs="Times New Roman"/>
          <w:color w:val="000000"/>
        </w:rPr>
        <w:t xml:space="preserve"> or congenital, hereditary cataract phenotypes</w:t>
      </w:r>
      <w:r w:rsidR="00C23643" w:rsidRPr="00BB3CD2">
        <w:rPr>
          <w:rFonts w:ascii="Times New Roman" w:hAnsi="Times New Roman" w:cs="Times New Roman"/>
          <w:color w:val="000000"/>
        </w:rPr>
        <w:t xml:space="preserve"> that </w:t>
      </w:r>
      <w:r w:rsidR="00890353" w:rsidRPr="00BB3CD2">
        <w:rPr>
          <w:rFonts w:ascii="Times New Roman" w:hAnsi="Times New Roman" w:cs="Times New Roman"/>
          <w:color w:val="000000"/>
        </w:rPr>
        <w:t xml:space="preserve">typically form at the </w:t>
      </w:r>
      <w:r w:rsidR="00FB1979" w:rsidRPr="00BB3CD2">
        <w:rPr>
          <w:rFonts w:ascii="Times New Roman" w:hAnsi="Times New Roman" w:cs="Times New Roman"/>
          <w:color w:val="000000"/>
        </w:rPr>
        <w:t xml:space="preserve">lens </w:t>
      </w:r>
      <w:r w:rsidR="00890353" w:rsidRPr="00BB3CD2">
        <w:rPr>
          <w:rFonts w:ascii="Times New Roman" w:hAnsi="Times New Roman" w:cs="Times New Roman"/>
          <w:color w:val="000000"/>
        </w:rPr>
        <w:t xml:space="preserve">nucleus (e.g. </w:t>
      </w:r>
      <w:r w:rsidR="00890353" w:rsidRPr="00BB3CD2">
        <w:rPr>
          <w:rFonts w:ascii="Times New Roman" w:hAnsi="Times New Roman" w:cs="Times New Roman"/>
          <w:color w:val="000000"/>
        </w:rPr>
        <w:fldChar w:fldCharType="begin" w:fldLock="1"/>
      </w:r>
      <w:r w:rsidR="00E04D98">
        <w:rPr>
          <w:rFonts w:ascii="Times New Roman" w:hAnsi="Times New Roman" w:cs="Times New Roman"/>
          <w:color w:val="000000"/>
        </w:rPr>
        <w:instrText>ADDIN CSL_CITATION { "citationItems" : [ { "id" : "ITEM-1", "itemData" : { "DOI" : "10.1007/s00411-013-0484-7", "ISSN" : "1432-2099", "PMID" : "23903347", "abstract" : "There is a well-established association between high doses (&gt;5 Gy) of ionizing radiation exposure and damage to the heart and coronary arteries, although only recently have studies with high-quality individual dosimetry been conducted that would enable quantification of this risk adjusting for concomitant chemotherapy. The association between lower dose exposures and late occurring circulatory disease has only recently begun to emerge in the Japanese atomic bomb survivors and in various occupationally exposed cohorts and is still controversial. Excess relative risks per unit dose in moderate- and low-dose epidemiological studies are somewhat variable, possibly a result of confounding and effect modification by well-known (but unobserved) risk factors. Radiation doses of 1 Gy or more are associated with increased risk of posterior subcapsular cataract. Accumulating evidence from the Japanese atomic bomb survivors, Chernobyl liquidators, US astronauts, and various other exposed groups suggests that cortical cataracts may also be associated with ionizing radiation, although there is little evidence that nuclear cataracts are radiogenic. The dose-response appears to be linear, although modest thresholds (of no more than about 0.6 Gy) cannot be ruled out. A variety of other non-malignant effects have been observed after moderate/low-dose exposure in various groups, in particular respiratory and digestive disease and central nervous system (and in particular neuro-cognitive) damage. However, because these are generally only observed in isolated groups, or because the evidence is excessively heterogeneous, these associations must be treated with caution.", "author" : [ { "dropping-particle" : "", "family" : "Little", "given" : "Mark P", "non-dropping-particle" : "", "parse-names" : false, "suffix" : "" } ], "container-title" : "Radiation and environmental biophysics", "id" : "ITEM-1", "issue" : "4", "issued" : { "date-parts" : [ [ "2013", "11" ] ] }, "page" : "435-449", "title" : "A review of non-cancer effects, especially circulatory and ocular diseases", "type" : "article-journal", "volume" : "52" }, "uris" : [ "http://www.mendeley.com/documents/?uuid=d5019cf8-ecfe-43f3-88f8-cc2800f4b663" ] } ], "mendeley" : { "formattedCitation" : "[4]", "plainTextFormattedCitation" : "[4]", "previouslyFormattedCitation" : "[4]" }, "properties" : { "noteIndex" : 0 }, "schema" : "https://github.com/citation-style-language/schema/raw/master/csl-citation.json" }</w:instrText>
      </w:r>
      <w:r w:rsidR="00890353" w:rsidRPr="00BB3CD2">
        <w:rPr>
          <w:rFonts w:ascii="Times New Roman" w:hAnsi="Times New Roman" w:cs="Times New Roman"/>
          <w:color w:val="000000"/>
        </w:rPr>
        <w:fldChar w:fldCharType="separate"/>
      </w:r>
      <w:r w:rsidR="00890353" w:rsidRPr="00BB3CD2">
        <w:rPr>
          <w:rFonts w:ascii="Times New Roman" w:hAnsi="Times New Roman" w:cs="Times New Roman"/>
          <w:noProof/>
          <w:color w:val="000000"/>
        </w:rPr>
        <w:t>[4]</w:t>
      </w:r>
      <w:r w:rsidR="00890353" w:rsidRPr="00BB3CD2">
        <w:rPr>
          <w:rFonts w:ascii="Times New Roman" w:hAnsi="Times New Roman" w:cs="Times New Roman"/>
          <w:color w:val="000000"/>
        </w:rPr>
        <w:fldChar w:fldCharType="end"/>
      </w:r>
      <w:r w:rsidR="00890353" w:rsidRPr="00BB3CD2">
        <w:rPr>
          <w:rFonts w:ascii="Times New Roman" w:hAnsi="Times New Roman" w:cs="Times New Roman"/>
          <w:color w:val="000000"/>
        </w:rPr>
        <w:t>). Note, though, that PSC</w:t>
      </w:r>
      <w:r w:rsidRPr="00BB3CD2">
        <w:rPr>
          <w:rFonts w:ascii="Times New Roman" w:hAnsi="Times New Roman" w:cs="Times New Roman"/>
          <w:color w:val="000000"/>
        </w:rPr>
        <w:t>s</w:t>
      </w:r>
      <w:r w:rsidR="00890353" w:rsidRPr="00BB3CD2">
        <w:rPr>
          <w:rFonts w:ascii="Times New Roman" w:hAnsi="Times New Roman" w:cs="Times New Roman"/>
          <w:color w:val="000000"/>
        </w:rPr>
        <w:t xml:space="preserve"> have also been associated with </w:t>
      </w:r>
      <w:r w:rsidR="00B8548E" w:rsidRPr="00BB3CD2">
        <w:rPr>
          <w:rFonts w:ascii="Times New Roman" w:hAnsi="Times New Roman" w:cs="Times New Roman"/>
          <w:color w:val="000000"/>
        </w:rPr>
        <w:t xml:space="preserve">other factors including </w:t>
      </w:r>
      <w:r w:rsidR="00890353" w:rsidRPr="00BB3CD2">
        <w:rPr>
          <w:rFonts w:ascii="Times New Roman" w:hAnsi="Times New Roman" w:cs="Times New Roman"/>
          <w:color w:val="000000"/>
        </w:rPr>
        <w:t xml:space="preserve">aging </w:t>
      </w:r>
      <w:r w:rsidR="00890353" w:rsidRPr="00BB3CD2">
        <w:rPr>
          <w:rFonts w:ascii="Times New Roman" w:hAnsi="Times New Roman" w:cs="Times New Roman"/>
          <w:color w:val="000000"/>
        </w:rPr>
        <w:fldChar w:fldCharType="begin" w:fldLock="1"/>
      </w:r>
      <w:r w:rsidR="00E04D98">
        <w:rPr>
          <w:rFonts w:ascii="Times New Roman" w:hAnsi="Times New Roman" w:cs="Times New Roman"/>
          <w:color w:val="000000"/>
        </w:rPr>
        <w:instrText>ADDIN CSL_CITATION { "citationItems" : [ { "id" : "ITEM-1", "itemData" : { "DOI" : "10.1098/rstb.2010.0300", "ISSN" : "1471-2970", "PMID" : "21402586", "abstract" : "Cataract is a visible opacity in the lens substance, which, when located on the visual axis, leads to visual loss. Age-related cataract is a cause of blindness on a global scale involving genetic and environmental influences. With ageing, lens proteins undergo non-enzymatic, post-translational modification and the accumulation of fluorescent chromophores, increasing susceptibility to oxidation and cross-linking and increased light-scatter. Because the human lens grows throughout life, the lens core is exposed for a longer period to such influences and the risk of oxidative damage increases in the fourth decade when a barrier to the transport of glutathione forms around the lens nucleus. Consequently, as the lens ages, its transparency falls and the nucleus becomes more rigid, resisting the change in shape necessary for accommodation. This is the basis of presbyopia. In some individuals, the steady accumulation of chromophores and complex, insoluble crystallin aggregates in the lens nucleus leads to the formation of a brown nuclear cataract. The process is homogeneous and the affected lens fibres retain their gross morphology. Cortical opacities are due to changes in membrane permeability and enzyme function and shear-stress damage to lens fibres with continued accommodative effort. Unlike nuclear cataract, progression is intermittent, stepwise and non-uniform.", "author" : [ { "dropping-particle" : "", "family" : "Michael", "given" : "R", "non-dropping-particle" : "", "parse-names" : false, "suffix" : "" }, { "dropping-particle" : "", "family" : "Bron", "given" : "A J", "non-dropping-particle" : "", "parse-names" : false, "suffix" : "" } ], "container-title" : "Philosophical transactions of the Royal Society of London. Series B, Biological sciences", "id" : "ITEM-1", "issue" : "1568", "issued" : { "date-parts" : [ [ "2011", "4", "27" ] ] }, "page" : "1278-1292", "title" : "The ageing lens and cataract: a model of normal and pathological ageing", "type" : "article-journal", "volume" : "366" }, "uris" : [ "http://www.mendeley.com/documents/?uuid=598e2f59-fbc0-4ec3-9885-4c4f47f702a7" ] } ], "mendeley" : { "formattedCitation" : "[5]", "plainTextFormattedCitation" : "[5]", "previouslyFormattedCitation" : "[5]" }, "properties" : { "noteIndex" : 0 }, "schema" : "https://github.com/citation-style-language/schema/raw/master/csl-citation.json" }</w:instrText>
      </w:r>
      <w:r w:rsidR="00890353" w:rsidRPr="00BB3CD2">
        <w:rPr>
          <w:rFonts w:ascii="Times New Roman" w:hAnsi="Times New Roman" w:cs="Times New Roman"/>
          <w:color w:val="000000"/>
        </w:rPr>
        <w:fldChar w:fldCharType="separate"/>
      </w:r>
      <w:r w:rsidR="00890353" w:rsidRPr="00BB3CD2">
        <w:rPr>
          <w:rFonts w:ascii="Times New Roman" w:hAnsi="Times New Roman" w:cs="Times New Roman"/>
          <w:noProof/>
          <w:color w:val="000000"/>
        </w:rPr>
        <w:t>[5]</w:t>
      </w:r>
      <w:r w:rsidR="00890353" w:rsidRPr="00BB3CD2">
        <w:rPr>
          <w:rFonts w:ascii="Times New Roman" w:hAnsi="Times New Roman" w:cs="Times New Roman"/>
          <w:color w:val="000000"/>
        </w:rPr>
        <w:fldChar w:fldCharType="end"/>
      </w:r>
      <w:r w:rsidR="00890353" w:rsidRPr="00BB3CD2">
        <w:rPr>
          <w:rFonts w:ascii="Times New Roman" w:hAnsi="Times New Roman" w:cs="Times New Roman"/>
          <w:color w:val="000000"/>
        </w:rPr>
        <w:t>.</w:t>
      </w:r>
    </w:p>
    <w:p w14:paraId="15C651E0" w14:textId="4F219ABB" w:rsidR="00A40F88" w:rsidRPr="00BB3CD2" w:rsidRDefault="00A202CF" w:rsidP="00737EC2">
      <w:pPr>
        <w:widowControl w:val="0"/>
        <w:autoSpaceDE w:val="0"/>
        <w:autoSpaceDN w:val="0"/>
        <w:adjustRightInd w:val="0"/>
        <w:spacing w:after="0" w:line="480" w:lineRule="auto"/>
        <w:rPr>
          <w:rFonts w:ascii="Times New Roman" w:hAnsi="Times New Roman" w:cs="Times New Roman"/>
          <w:color w:val="1A1A1A"/>
        </w:rPr>
      </w:pPr>
      <w:r w:rsidRPr="00BB3CD2">
        <w:rPr>
          <w:rFonts w:ascii="Times New Roman" w:hAnsi="Times New Roman" w:cs="Times New Roman"/>
        </w:rPr>
        <w:t xml:space="preserve">    </w:t>
      </w:r>
      <w:r w:rsidR="00C23643" w:rsidRPr="00BB3CD2">
        <w:rPr>
          <w:rFonts w:ascii="Times New Roman" w:hAnsi="Times New Roman" w:cs="Times New Roman"/>
        </w:rPr>
        <w:t xml:space="preserve">In radiation protection terminology, </w:t>
      </w:r>
      <w:r w:rsidR="00D45CF2" w:rsidRPr="00BB3CD2">
        <w:rPr>
          <w:rFonts w:ascii="Times New Roman" w:hAnsi="Times New Roman" w:cs="Times New Roman"/>
        </w:rPr>
        <w:t>IR</w:t>
      </w:r>
      <w:r w:rsidR="00C23643" w:rsidRPr="00BB3CD2">
        <w:rPr>
          <w:rFonts w:ascii="Times New Roman" w:hAnsi="Times New Roman" w:cs="Times New Roman"/>
        </w:rPr>
        <w:t xml:space="preserve"> effects are generally clas</w:t>
      </w:r>
      <w:r w:rsidR="002926E7" w:rsidRPr="00BB3CD2">
        <w:rPr>
          <w:rFonts w:ascii="Times New Roman" w:hAnsi="Times New Roman" w:cs="Times New Roman"/>
        </w:rPr>
        <w:t xml:space="preserve">sified as either </w:t>
      </w:r>
      <w:r w:rsidR="00D546EF" w:rsidRPr="00BB3CD2">
        <w:rPr>
          <w:rFonts w:ascii="Times New Roman" w:hAnsi="Times New Roman" w:cs="Times New Roman"/>
        </w:rPr>
        <w:t>“</w:t>
      </w:r>
      <w:r w:rsidR="002926E7" w:rsidRPr="00BB3CD2">
        <w:rPr>
          <w:rFonts w:ascii="Times New Roman" w:hAnsi="Times New Roman" w:cs="Times New Roman"/>
        </w:rPr>
        <w:t>deterministic effects</w:t>
      </w:r>
      <w:r w:rsidR="00D546EF" w:rsidRPr="00BB3CD2">
        <w:rPr>
          <w:rFonts w:ascii="Times New Roman" w:hAnsi="Times New Roman" w:cs="Times New Roman"/>
        </w:rPr>
        <w:t>”</w:t>
      </w:r>
      <w:r w:rsidR="002926E7" w:rsidRPr="00BB3CD2">
        <w:rPr>
          <w:rFonts w:ascii="Times New Roman" w:hAnsi="Times New Roman" w:cs="Times New Roman"/>
        </w:rPr>
        <w:t>/</w:t>
      </w:r>
      <w:r w:rsidR="00D546EF" w:rsidRPr="00BB3CD2">
        <w:rPr>
          <w:rFonts w:ascii="Times New Roman" w:hAnsi="Times New Roman" w:cs="Times New Roman"/>
        </w:rPr>
        <w:t>”</w:t>
      </w:r>
      <w:r w:rsidR="00C23643" w:rsidRPr="00BB3CD2">
        <w:rPr>
          <w:rFonts w:ascii="Times New Roman" w:hAnsi="Times New Roman" w:cs="Times New Roman"/>
        </w:rPr>
        <w:t>tissue reactions</w:t>
      </w:r>
      <w:r w:rsidR="00D546EF" w:rsidRPr="00BB3CD2">
        <w:rPr>
          <w:rFonts w:ascii="Times New Roman" w:hAnsi="Times New Roman" w:cs="Times New Roman"/>
        </w:rPr>
        <w:t>”</w:t>
      </w:r>
      <w:r w:rsidR="00C23643" w:rsidRPr="00BB3CD2">
        <w:rPr>
          <w:rFonts w:ascii="Times New Roman" w:hAnsi="Times New Roman" w:cs="Times New Roman"/>
        </w:rPr>
        <w:t xml:space="preserve"> </w:t>
      </w:r>
      <w:r w:rsidR="00C23643" w:rsidRPr="00BB3CD2">
        <w:rPr>
          <w:rFonts w:ascii="Times New Roman" w:hAnsi="Times New Roman" w:cs="Times New Roman"/>
          <w:color w:val="1A1A1A"/>
        </w:rPr>
        <w:t>(</w:t>
      </w:r>
      <w:r w:rsidR="00C23643" w:rsidRPr="00BB3CD2">
        <w:rPr>
          <w:rFonts w:ascii="Times New Roman" w:hAnsi="Times New Roman" w:cs="Times New Roman"/>
        </w:rPr>
        <w:t xml:space="preserve">effects which only occur above a minimum threshold dose of IR) or </w:t>
      </w:r>
      <w:r w:rsidR="00D546EF" w:rsidRPr="00BB3CD2">
        <w:rPr>
          <w:rFonts w:ascii="Times New Roman" w:hAnsi="Times New Roman" w:cs="Times New Roman"/>
        </w:rPr>
        <w:t>“</w:t>
      </w:r>
      <w:r w:rsidR="00C23643" w:rsidRPr="00BB3CD2">
        <w:rPr>
          <w:rFonts w:ascii="Times New Roman" w:hAnsi="Times New Roman" w:cs="Times New Roman"/>
        </w:rPr>
        <w:t>stochastic effects</w:t>
      </w:r>
      <w:r w:rsidR="00D546EF" w:rsidRPr="00BB3CD2">
        <w:rPr>
          <w:rFonts w:ascii="Times New Roman" w:hAnsi="Times New Roman" w:cs="Times New Roman"/>
        </w:rPr>
        <w:t>”</w:t>
      </w:r>
      <w:r w:rsidR="00C23643" w:rsidRPr="00BB3CD2">
        <w:rPr>
          <w:rFonts w:ascii="Times New Roman" w:hAnsi="Times New Roman" w:cs="Times New Roman"/>
        </w:rPr>
        <w:t xml:space="preserve"> such as cancer</w:t>
      </w:r>
      <w:r w:rsidRPr="00BB3CD2">
        <w:rPr>
          <w:rFonts w:ascii="Times New Roman" w:hAnsi="Times New Roman" w:cs="Times New Roman"/>
        </w:rPr>
        <w:t xml:space="preserve"> and heritable effects</w:t>
      </w:r>
      <w:r w:rsidR="00C23643" w:rsidRPr="00BB3CD2">
        <w:rPr>
          <w:rFonts w:ascii="Times New Roman" w:hAnsi="Times New Roman" w:cs="Times New Roman"/>
        </w:rPr>
        <w:t xml:space="preserve">, the risk of which increases with any dose, no matter how small, according to the linear-no-threshold (LNT) model </w:t>
      </w:r>
      <w:r w:rsidR="00C23643" w:rsidRPr="00BB3CD2">
        <w:rPr>
          <w:rFonts w:ascii="Times New Roman" w:hAnsi="Times New Roman" w:cs="Times New Roman"/>
          <w:color w:val="1A1A1A"/>
        </w:rPr>
        <w:fldChar w:fldCharType="begin" w:fldLock="1"/>
      </w:r>
      <w:r w:rsidR="00232927">
        <w:rPr>
          <w:rFonts w:ascii="Times New Roman" w:hAnsi="Times New Roman" w:cs="Times New Roman"/>
          <w:color w:val="1A1A1A"/>
        </w:rPr>
        <w:instrText>ADDIN CSL_CITATION { "citationItems" : [ { "id" : "ITEM-1", "itemData" : { "DOI" : "10.1016/j.icrp.2006.06.001", "ISSN" : "01466453", "author" : [ { "dropping-particle" : "", "family" : "ICRP", "given" : "", "non-dropping-particle" : "", "parse-names" : false, "suffix" : "" } ], "container-title" : "ICRP Publication 103, Ann. ICRP", "id" : "ITEM-1", "issued" : { "date-parts" : [ [ "2007" ] ] }, "title" : "The 2007 recommendations of the International Commission on Radiological Protection", "type" : "article-journal", "volume" : "37 (2-4)" }, "uris" : [ "http://www.mendeley.com/documents/?uuid=9eabcde2-7c81-43ba-856e-6049e52fdf51" ] } ], "mendeley" : { "formattedCitation" : "[6]", "plainTextFormattedCitation" : "[6]", "previouslyFormattedCitation" : "[6]" }, "properties" : { "noteIndex" : 0 }, "schema" : "https://github.com/citation-style-language/schema/raw/master/csl-citation.json" }</w:instrText>
      </w:r>
      <w:r w:rsidR="00C23643" w:rsidRPr="00BB3CD2">
        <w:rPr>
          <w:rFonts w:ascii="Times New Roman" w:hAnsi="Times New Roman" w:cs="Times New Roman"/>
          <w:color w:val="1A1A1A"/>
        </w:rPr>
        <w:fldChar w:fldCharType="separate"/>
      </w:r>
      <w:r w:rsidR="00C23643" w:rsidRPr="00BB3CD2">
        <w:rPr>
          <w:rFonts w:ascii="Times New Roman" w:hAnsi="Times New Roman" w:cs="Times New Roman"/>
          <w:noProof/>
          <w:color w:val="1A1A1A"/>
        </w:rPr>
        <w:t>[6]</w:t>
      </w:r>
      <w:r w:rsidR="00C23643" w:rsidRPr="00BB3CD2">
        <w:rPr>
          <w:rFonts w:ascii="Times New Roman" w:hAnsi="Times New Roman" w:cs="Times New Roman"/>
          <w:color w:val="1A1A1A"/>
        </w:rPr>
        <w:fldChar w:fldCharType="end"/>
      </w:r>
      <w:r w:rsidR="00C23643" w:rsidRPr="00BB3CD2">
        <w:rPr>
          <w:rFonts w:ascii="Times New Roman" w:hAnsi="Times New Roman" w:cs="Times New Roman"/>
        </w:rPr>
        <w:t xml:space="preserve">. </w:t>
      </w:r>
      <w:r w:rsidR="00C23643" w:rsidRPr="00BB3CD2">
        <w:rPr>
          <w:rFonts w:ascii="Times New Roman" w:hAnsi="Times New Roman" w:cs="Times New Roman"/>
          <w:color w:val="1A1A1A"/>
        </w:rPr>
        <w:t>Cataracts are classified for radiation protection purposes as deterministic effect</w:t>
      </w:r>
      <w:r w:rsidR="00AE7532" w:rsidRPr="00BB3CD2">
        <w:rPr>
          <w:rFonts w:ascii="Times New Roman" w:hAnsi="Times New Roman" w:cs="Times New Roman"/>
          <w:color w:val="1A1A1A"/>
        </w:rPr>
        <w:t>s.</w:t>
      </w:r>
      <w:r w:rsidR="00C23643" w:rsidRPr="00BB3CD2">
        <w:rPr>
          <w:rFonts w:ascii="Times New Roman" w:hAnsi="Times New Roman" w:cs="Times New Roman"/>
          <w:color w:val="1A1A1A"/>
        </w:rPr>
        <w:t xml:space="preserve"> </w:t>
      </w:r>
      <w:r w:rsidR="00AE7532" w:rsidRPr="00BB3CD2">
        <w:rPr>
          <w:rFonts w:ascii="Times New Roman" w:hAnsi="Times New Roman" w:cs="Times New Roman"/>
          <w:color w:val="1A1A1A"/>
        </w:rPr>
        <w:t>Until very recently, c</w:t>
      </w:r>
      <w:r w:rsidR="00A40F88" w:rsidRPr="00BB3CD2">
        <w:rPr>
          <w:rFonts w:ascii="Times New Roman" w:hAnsi="Times New Roman" w:cs="Times New Roman"/>
          <w:color w:val="1A1A1A"/>
        </w:rPr>
        <w:t xml:space="preserve">hiefly based on the work of Merriam and </w:t>
      </w:r>
      <w:r w:rsidR="00FB1979" w:rsidRPr="00BB3CD2">
        <w:rPr>
          <w:rFonts w:ascii="Times New Roman" w:hAnsi="Times New Roman" w:cs="Times New Roman"/>
          <w:color w:val="1A1A1A"/>
        </w:rPr>
        <w:t xml:space="preserve">colleagues </w:t>
      </w:r>
      <w:r w:rsidR="00A40F88" w:rsidRPr="00BB3CD2">
        <w:rPr>
          <w:rFonts w:ascii="Times New Roman" w:hAnsi="Times New Roman" w:cs="Times New Roman"/>
          <w:color w:val="1A1A1A"/>
        </w:rPr>
        <w:t xml:space="preserve">from the 1950s and 1960s </w:t>
      </w:r>
      <w:r w:rsidR="00A40F88" w:rsidRPr="00BB3CD2">
        <w:rPr>
          <w:rFonts w:ascii="Times New Roman" w:hAnsi="Times New Roman" w:cs="Times New Roman"/>
          <w:color w:val="1A1A1A"/>
        </w:rPr>
        <w:fldChar w:fldCharType="begin" w:fldLock="1"/>
      </w:r>
      <w:r w:rsidR="00F2445E">
        <w:rPr>
          <w:rFonts w:ascii="Times New Roman" w:hAnsi="Times New Roman" w:cs="Times New Roman"/>
          <w:color w:val="1A1A1A"/>
        </w:rPr>
        <w:instrText>ADDIN CSL_CITATION { "citationItems" : [ { "id" : "ITEM-1", "itemData" : { "ISSN" : "0002-9580", "PMID" : "13411351", "author" : [ { "dropping-particle" : "", "family" : "Merriam", "given" : "G R", "non-dropping-particle" : "", "parse-names" : false, "suffix" : "" }, { "dropping-particle" : "", "family" : "Focht", "given" : "E F", "non-dropping-particle" : "", "parse-names" : false, "suffix" : "" } ], "container-title" : "The American journal of roentgenology, radium therapy, and nuclear medicine", "id" : "ITEM-1", "issue" : "5", "issued" : { "date-parts" : [ [ "1957", "5" ] ] }, "page" : "759-785", "title" : "A clinical study of radiation cataracts and the relationship to dose.", "type" : "article-journal", "volume" : "77" }, "uris" : [ "http://www.mendeley.com/documents/?uuid=12c8327d-ab10-4461-882d-e3f36eb6d379" ] }, { "id" : "ITEM-2", "itemData" : { "ISSN" : "0065-9533", "PMID" : "13935039", "author" : [ { "dropping-particle" : "", "family" : "Merriam", "given" : "G R", "non-dropping-particle" : "", "parse-names" : false, "suffix" : "" }, { "dropping-particle" : "", "family" : "Focht", "given" : "E F", "non-dropping-particle" : "", "parse-names" : false, "suffix" : "" } ], "container-title" : "Transactions of the American Ophthalmological Society", "id" : "ITEM-2", "issued" : { "date-parts" : [ [ "1962", "1" ] ] }, "page" : "35-52", "title" : "A clinical and experimental study of the effect of single and divided doses of radiation on cataract production", "type" : "article-journal", "volume" : "60" }, "uris" : [ "http://www.mendeley.com/documents/?uuid=615d600a-7009-4856-873b-4024640a61c8" ] } ], "mendeley" : { "formattedCitation" : "[7,8]", "plainTextFormattedCitation" : "[7,8]", "previouslyFormattedCitation" : "[7,8]" }, "properties" : { "noteIndex" : 0 }, "schema" : "https://github.com/citation-style-language/schema/raw/master/csl-citation.json" }</w:instrText>
      </w:r>
      <w:r w:rsidR="00A40F88" w:rsidRPr="00BB3CD2">
        <w:rPr>
          <w:rFonts w:ascii="Times New Roman" w:hAnsi="Times New Roman" w:cs="Times New Roman"/>
          <w:color w:val="1A1A1A"/>
        </w:rPr>
        <w:fldChar w:fldCharType="separate"/>
      </w:r>
      <w:r w:rsidR="00890353" w:rsidRPr="00BB3CD2">
        <w:rPr>
          <w:rFonts w:ascii="Times New Roman" w:hAnsi="Times New Roman" w:cs="Times New Roman"/>
          <w:noProof/>
          <w:color w:val="1A1A1A"/>
        </w:rPr>
        <w:t>[7,8]</w:t>
      </w:r>
      <w:r w:rsidR="00A40F88" w:rsidRPr="00BB3CD2">
        <w:rPr>
          <w:rFonts w:ascii="Times New Roman" w:hAnsi="Times New Roman" w:cs="Times New Roman"/>
          <w:color w:val="1A1A1A"/>
        </w:rPr>
        <w:fldChar w:fldCharType="end"/>
      </w:r>
      <w:r w:rsidR="00A40F88" w:rsidRPr="00BB3CD2">
        <w:rPr>
          <w:rFonts w:ascii="Times New Roman" w:hAnsi="Times New Roman" w:cs="Times New Roman"/>
          <w:color w:val="1A1A1A"/>
        </w:rPr>
        <w:t xml:space="preserve">, the </w:t>
      </w:r>
      <w:r w:rsidR="002A10BE" w:rsidRPr="00BB3CD2">
        <w:rPr>
          <w:rFonts w:ascii="Times New Roman" w:hAnsi="Times New Roman" w:cs="Times New Roman"/>
          <w:color w:val="1A1A1A"/>
        </w:rPr>
        <w:t xml:space="preserve">threshold </w:t>
      </w:r>
      <w:r w:rsidR="00E65D71" w:rsidRPr="00BB3CD2">
        <w:rPr>
          <w:rFonts w:ascii="Times New Roman" w:hAnsi="Times New Roman" w:cs="Times New Roman"/>
          <w:color w:val="1A1A1A"/>
        </w:rPr>
        <w:t xml:space="preserve">for detectable opacities </w:t>
      </w:r>
      <w:r w:rsidR="002A10BE" w:rsidRPr="00BB3CD2">
        <w:rPr>
          <w:rFonts w:ascii="Times New Roman" w:hAnsi="Times New Roman" w:cs="Times New Roman"/>
          <w:color w:val="1A1A1A"/>
        </w:rPr>
        <w:t xml:space="preserve">was </w:t>
      </w:r>
      <w:r w:rsidR="00A40F88" w:rsidRPr="00BB3CD2">
        <w:rPr>
          <w:rFonts w:ascii="Times New Roman" w:hAnsi="Times New Roman" w:cs="Times New Roman"/>
          <w:color w:val="1A1A1A"/>
        </w:rPr>
        <w:t>assumed to be</w:t>
      </w:r>
      <w:r w:rsidR="002A10BE" w:rsidRPr="00BB3CD2">
        <w:rPr>
          <w:rFonts w:ascii="Times New Roman" w:hAnsi="Times New Roman" w:cs="Times New Roman"/>
          <w:color w:val="1A1A1A"/>
        </w:rPr>
        <w:t xml:space="preserve"> </w:t>
      </w:r>
      <w:r w:rsidR="00A40F88" w:rsidRPr="00BB3CD2">
        <w:rPr>
          <w:rFonts w:ascii="Times New Roman" w:hAnsi="Times New Roman" w:cs="Times New Roman"/>
          <w:color w:val="1A1A1A"/>
        </w:rPr>
        <w:t xml:space="preserve">on the order of </w:t>
      </w:r>
      <w:r w:rsidR="002A10BE" w:rsidRPr="00BB3CD2">
        <w:rPr>
          <w:rFonts w:ascii="Times New Roman" w:hAnsi="Times New Roman" w:cs="Times New Roman"/>
          <w:color w:val="1A1A1A"/>
        </w:rPr>
        <w:t>2 Gy for acute exposure</w:t>
      </w:r>
      <w:r w:rsidR="00E65D71" w:rsidRPr="00BB3CD2">
        <w:rPr>
          <w:rFonts w:ascii="Times New Roman" w:hAnsi="Times New Roman" w:cs="Times New Roman"/>
          <w:color w:val="1A1A1A"/>
        </w:rPr>
        <w:t>s</w:t>
      </w:r>
      <w:r w:rsidR="002A10BE" w:rsidRPr="00BB3CD2">
        <w:rPr>
          <w:rFonts w:ascii="Times New Roman" w:hAnsi="Times New Roman" w:cs="Times New Roman"/>
          <w:color w:val="1A1A1A"/>
        </w:rPr>
        <w:t xml:space="preserve"> and </w:t>
      </w:r>
      <w:r w:rsidR="00E65D71" w:rsidRPr="00BB3CD2">
        <w:rPr>
          <w:rFonts w:ascii="Times New Roman" w:hAnsi="Times New Roman" w:cs="Times New Roman"/>
          <w:color w:val="1A1A1A"/>
        </w:rPr>
        <w:t>5</w:t>
      </w:r>
      <w:r w:rsidR="002A10BE" w:rsidRPr="00BB3CD2">
        <w:rPr>
          <w:rFonts w:ascii="Times New Roman" w:hAnsi="Times New Roman" w:cs="Times New Roman"/>
          <w:color w:val="1A1A1A"/>
        </w:rPr>
        <w:t xml:space="preserve"> Gy for </w:t>
      </w:r>
      <w:r w:rsidR="00E65D71" w:rsidRPr="00BB3CD2">
        <w:rPr>
          <w:rFonts w:ascii="Times New Roman" w:hAnsi="Times New Roman" w:cs="Times New Roman"/>
          <w:color w:val="1A1A1A"/>
        </w:rPr>
        <w:t xml:space="preserve">highly fractionated or protracted, </w:t>
      </w:r>
      <w:r w:rsidR="002A10BE" w:rsidRPr="00BB3CD2">
        <w:rPr>
          <w:rFonts w:ascii="Times New Roman" w:hAnsi="Times New Roman" w:cs="Times New Roman"/>
          <w:color w:val="1A1A1A"/>
        </w:rPr>
        <w:t>chronic</w:t>
      </w:r>
      <w:r w:rsidR="00E65D71" w:rsidRPr="00BB3CD2">
        <w:rPr>
          <w:rFonts w:ascii="Times New Roman" w:hAnsi="Times New Roman" w:cs="Times New Roman"/>
          <w:color w:val="1A1A1A"/>
        </w:rPr>
        <w:t>,</w:t>
      </w:r>
      <w:r w:rsidR="002A10BE" w:rsidRPr="00BB3CD2">
        <w:rPr>
          <w:rFonts w:ascii="Times New Roman" w:hAnsi="Times New Roman" w:cs="Times New Roman"/>
          <w:color w:val="1A1A1A"/>
        </w:rPr>
        <w:t xml:space="preserve"> exposure</w:t>
      </w:r>
      <w:r w:rsidR="00A40F88" w:rsidRPr="00BB3CD2">
        <w:rPr>
          <w:rFonts w:ascii="Times New Roman" w:hAnsi="Times New Roman" w:cs="Times New Roman"/>
          <w:color w:val="1A1A1A"/>
        </w:rPr>
        <w:t>s. F</w:t>
      </w:r>
      <w:r w:rsidR="00E65D71" w:rsidRPr="00BB3CD2">
        <w:rPr>
          <w:rFonts w:ascii="Times New Roman" w:hAnsi="Times New Roman" w:cs="Times New Roman"/>
          <w:color w:val="1A1A1A"/>
        </w:rPr>
        <w:t>or vision impairing cataracts</w:t>
      </w:r>
      <w:r w:rsidR="00DB4458" w:rsidRPr="00BB3CD2">
        <w:rPr>
          <w:rFonts w:ascii="Times New Roman" w:hAnsi="Times New Roman" w:cs="Times New Roman"/>
          <w:color w:val="1A1A1A"/>
        </w:rPr>
        <w:t>,</w:t>
      </w:r>
      <w:r w:rsidR="00E65D71" w:rsidRPr="00BB3CD2">
        <w:rPr>
          <w:rFonts w:ascii="Times New Roman" w:hAnsi="Times New Roman" w:cs="Times New Roman"/>
          <w:color w:val="1A1A1A"/>
        </w:rPr>
        <w:t xml:space="preserve"> these thresholds were 5 Gy and &gt;8 Gy</w:t>
      </w:r>
      <w:r w:rsidR="00A40F88" w:rsidRPr="00BB3CD2">
        <w:rPr>
          <w:rFonts w:ascii="Times New Roman" w:hAnsi="Times New Roman" w:cs="Times New Roman"/>
          <w:color w:val="1A1A1A"/>
        </w:rPr>
        <w:t>,</w:t>
      </w:r>
      <w:r w:rsidR="00E65D71" w:rsidRPr="00BB3CD2">
        <w:rPr>
          <w:rFonts w:ascii="Times New Roman" w:hAnsi="Times New Roman" w:cs="Times New Roman"/>
          <w:color w:val="1A1A1A"/>
        </w:rPr>
        <w:t xml:space="preserve"> respectively</w:t>
      </w:r>
      <w:r w:rsidR="002A10BE" w:rsidRPr="00BB3CD2">
        <w:rPr>
          <w:rFonts w:ascii="Times New Roman" w:hAnsi="Times New Roman" w:cs="Times New Roman"/>
          <w:color w:val="1A1A1A"/>
        </w:rPr>
        <w:t>.</w:t>
      </w:r>
    </w:p>
    <w:p w14:paraId="4BF57A17" w14:textId="54AC31C0" w:rsidR="002A10BE" w:rsidRPr="00BB3CD2" w:rsidRDefault="00D55E74" w:rsidP="00737EC2">
      <w:pPr>
        <w:widowControl w:val="0"/>
        <w:autoSpaceDE w:val="0"/>
        <w:autoSpaceDN w:val="0"/>
        <w:adjustRightInd w:val="0"/>
        <w:spacing w:after="0" w:line="480" w:lineRule="auto"/>
        <w:rPr>
          <w:rFonts w:ascii="Times New Roman" w:hAnsi="Times New Roman" w:cs="Times New Roman"/>
          <w:color w:val="1A1A1A"/>
        </w:rPr>
      </w:pPr>
      <w:r w:rsidRPr="00BB3CD2">
        <w:rPr>
          <w:rFonts w:ascii="Times New Roman" w:hAnsi="Times New Roman" w:cs="Times New Roman"/>
          <w:color w:val="1A1A1A"/>
        </w:rPr>
        <w:t xml:space="preserve">    </w:t>
      </w:r>
      <w:r w:rsidR="00E65D71" w:rsidRPr="00BB3CD2">
        <w:rPr>
          <w:rFonts w:ascii="Times New Roman" w:hAnsi="Times New Roman" w:cs="Times New Roman"/>
          <w:color w:val="1A1A1A"/>
        </w:rPr>
        <w:t>However, a</w:t>
      </w:r>
      <w:r w:rsidR="002A10BE" w:rsidRPr="00BB3CD2">
        <w:rPr>
          <w:rFonts w:ascii="Times New Roman" w:hAnsi="Times New Roman" w:cs="Times New Roman"/>
          <w:color w:val="1A1A1A"/>
        </w:rPr>
        <w:t xml:space="preserve"> number of recent </w:t>
      </w:r>
      <w:r w:rsidR="00E65D71" w:rsidRPr="00BB3CD2">
        <w:rPr>
          <w:rFonts w:ascii="Times New Roman" w:hAnsi="Times New Roman" w:cs="Times New Roman"/>
          <w:color w:val="1A1A1A"/>
        </w:rPr>
        <w:t xml:space="preserve">epidemiological </w:t>
      </w:r>
      <w:r w:rsidR="002A10BE" w:rsidRPr="00BB3CD2">
        <w:rPr>
          <w:rFonts w:ascii="Times New Roman" w:hAnsi="Times New Roman" w:cs="Times New Roman"/>
          <w:color w:val="1A1A1A"/>
        </w:rPr>
        <w:t>studies</w:t>
      </w:r>
      <w:r w:rsidR="00E65D71" w:rsidRPr="00BB3CD2">
        <w:rPr>
          <w:rFonts w:ascii="Times New Roman" w:hAnsi="Times New Roman" w:cs="Times New Roman"/>
          <w:color w:val="1A1A1A"/>
        </w:rPr>
        <w:t xml:space="preserve"> and reanalyses</w:t>
      </w:r>
      <w:r w:rsidR="002A10BE" w:rsidRPr="00BB3CD2">
        <w:rPr>
          <w:rFonts w:ascii="Times New Roman" w:hAnsi="Times New Roman" w:cs="Times New Roman"/>
          <w:color w:val="1A1A1A"/>
        </w:rPr>
        <w:t xml:space="preserve"> </w:t>
      </w:r>
      <w:r w:rsidR="00B22390" w:rsidRPr="00BB3CD2">
        <w:rPr>
          <w:rFonts w:ascii="Times New Roman" w:hAnsi="Times New Roman" w:cs="Times New Roman"/>
          <w:color w:val="1A1A1A"/>
        </w:rPr>
        <w:t xml:space="preserve">of the datasets </w:t>
      </w:r>
      <w:r w:rsidR="002A10BE" w:rsidRPr="00BB3CD2">
        <w:rPr>
          <w:rFonts w:ascii="Times New Roman" w:hAnsi="Times New Roman" w:cs="Times New Roman"/>
          <w:color w:val="1A1A1A"/>
        </w:rPr>
        <w:t>have demonstrated that acute doses of low linear energy transfer (LET</w:t>
      </w:r>
      <w:r w:rsidR="00AD3EE3" w:rsidRPr="00BB3CD2">
        <w:rPr>
          <w:rFonts w:ascii="Times New Roman" w:hAnsi="Times New Roman" w:cs="Times New Roman"/>
          <w:color w:val="1A1A1A"/>
        </w:rPr>
        <w:t xml:space="preserve">; the </w:t>
      </w:r>
      <w:r w:rsidR="00757131" w:rsidRPr="00BB3CD2">
        <w:rPr>
          <w:rFonts w:ascii="Times New Roman" w:hAnsi="Times New Roman" w:cs="Times New Roman"/>
          <w:color w:val="1A1A1A"/>
        </w:rPr>
        <w:t xml:space="preserve">average </w:t>
      </w:r>
      <w:r w:rsidR="00AD3EE3" w:rsidRPr="00BB3CD2">
        <w:rPr>
          <w:rFonts w:ascii="Times New Roman" w:hAnsi="Times New Roman" w:cs="Times New Roman"/>
          <w:color w:val="1A1A1A"/>
        </w:rPr>
        <w:t>amount of energy deposited</w:t>
      </w:r>
      <w:r w:rsidR="00477AF3" w:rsidRPr="00BB3CD2">
        <w:rPr>
          <w:rFonts w:ascii="Times New Roman" w:hAnsi="Times New Roman" w:cs="Times New Roman"/>
          <w:color w:val="1A1A1A"/>
        </w:rPr>
        <w:t xml:space="preserve"> per unit</w:t>
      </w:r>
      <w:r w:rsidR="00A37641" w:rsidRPr="00BB3CD2">
        <w:rPr>
          <w:rFonts w:ascii="Times New Roman" w:hAnsi="Times New Roman" w:cs="Times New Roman"/>
          <w:color w:val="1A1A1A"/>
        </w:rPr>
        <w:t xml:space="preserve"> track</w:t>
      </w:r>
      <w:r w:rsidR="00477AF3" w:rsidRPr="00BB3CD2">
        <w:rPr>
          <w:rFonts w:ascii="Times New Roman" w:hAnsi="Times New Roman" w:cs="Times New Roman"/>
          <w:color w:val="1A1A1A"/>
        </w:rPr>
        <w:t xml:space="preserve"> length</w:t>
      </w:r>
      <w:r w:rsidR="00AD3EE3" w:rsidRPr="00BB3CD2">
        <w:rPr>
          <w:rFonts w:ascii="Times New Roman" w:hAnsi="Times New Roman" w:cs="Times New Roman"/>
          <w:color w:val="1A1A1A"/>
        </w:rPr>
        <w:t xml:space="preserve"> </w:t>
      </w:r>
      <w:r w:rsidR="00D546EF" w:rsidRPr="00BB3CD2">
        <w:rPr>
          <w:rFonts w:ascii="Times New Roman" w:hAnsi="Times New Roman" w:cs="Times New Roman"/>
          <w:color w:val="1A1A1A"/>
        </w:rPr>
        <w:fldChar w:fldCharType="begin" w:fldLock="1"/>
      </w:r>
      <w:r w:rsidR="00E67112">
        <w:rPr>
          <w:rFonts w:ascii="Times New Roman" w:hAnsi="Times New Roman" w:cs="Times New Roman"/>
          <w:color w:val="1A1A1A"/>
        </w:rPr>
        <w:instrText>ADDIN CSL_CITATION { "citationItems" : [ { "id" : "ITEM-1", "itemData" : { "author" : [ { "dropping-particle" : "", "family" : "Hall", "given" : "Eric J.", "non-dropping-particle" : "", "parse-names" : false, "suffix" : "" }, { "dropping-particle" : "", "family" : "Gaccia", "given" : "Amato J.", "non-dropping-particle" : "", "parse-names" : false, "suffix" : "" } ], "edition" : "sixth ed.", "id" : "ITEM-1", "issued" : { "date-parts" : [ [ "2005" ] ] }, "publisher" : "Lippincott Williams &amp; Wilkins", "publisher-place" : "Philadelphia", "title" : "Radiobiology for the Radiologist", "type" : "book" }, "uris" : [ "http://www.mendeley.com/documents/?uuid=01ec026c-c3a1-43fa-9583-74616afd2c51" ] }, { "id" : "ITEM-2", "itemData" : { "ISSN" : "1349-9157", "PMID" : "20679739", "abstract" : "Superb biological effectiveness and dose conformity represent a rationale for heavy-ion therapy, which has thus far achieved good cancer controllability while sparing critical normal organs. Immediately after irradiation, heavy ions produce dense ionization along their trajectories, cause irreparable clustered DNA damage, and alter cellular ultrastructure. These ions, as a consequence, inactivate cells more effectively with less cell-cycle and oxygen dependence than conventional photons. The modes of heavy ion-induced cell death/inactivation include apoptosis, necrosis, autophagy, premature senescence, accelerated differentiation, delayed reproductive death of progeny cells, and bystander cell death. This paper briefly reviews the current knowledge of the biological aspects of heavy-ion therapy, with emphasis on the authors' recent findings. The topics include (i) repair mechanisms of heavy ion-induced DNA damage, (ii) superior effects of heavy ions on radioresistant tumor cells (intratumor quiescent cell population, TP53-mutated and BCL2-overexpressing tumors), (iii) novel capacity of heavy ions in suppressing cancer metastasis and neoangiogenesis, and (iv) potential of heavy ions to induce secondary (especially breast) cancer.", "author" : [ { "dropping-particle" : "", "family" : "Hamada", "given" : "Nobuyuki", "non-dropping-particle" : "", "parse-names" : false, "suffix" : "" }, { "dropping-particle" : "", "family" : "Imaoka", "given" : "Tatsuhiko", "non-dropping-particle" : "", "parse-names" : false, "suffix" : "" }, { "dropping-particle" : "", "family" : "Masunaga", "given" : "Shin-ichiro", "non-dropping-particle" : "", "parse-names" : false, "suffix" : "" }, { "dropping-particle" : "", "family" : "Ogata", "given" : "Toshiyuki", "non-dropping-particle" : "", "parse-names" : false, "suffix" : "" }, { "dropping-particle" : "", "family" : "Okayasu", "given" : "Ryuichi", "non-dropping-particle" : "", "parse-names" : false, "suffix" : "" }, { "dropping-particle" : "", "family" : "Takahashi", "given" : "Akihisa", "non-dropping-particle" : "", "parse-names" : false, "suffix" : "" }, { "dropping-particle" : "", "family" : "Kato", "given" : "Takamitsu A", "non-dropping-particle" : "", "parse-names" : false, "suffix" : "" }, { "dropping-particle" : "", "family" : "Kobayashi", "given" : "Yasuhiko", "non-dropping-particle" : "", "parse-names" : false, "suffix" : "" }, { "dropping-particle" : "", "family" : "Ohnishi", "given" : "Takeo", "non-dropping-particle" : "", "parse-names" : false, "suffix" : "" }, { "dropping-particle" : "", "family" : "Ono", "given" : "Koji", "non-dropping-particle" : "", "parse-names" : false, "suffix" : "" }, { "dropping-particle" : "", "family" : "Shimada", "given" : "Yoshiya", "non-dropping-particle" : "", "parse-names" : false, "suffix" : "" }, { "dropping-particle" : "", "family" : "Teshima", "given" : "Teruki", "non-dropping-particle" : "", "parse-names" : false, "suffix" : "" } ], "container-title" : "Journal of radiation research", "id" : "ITEM-2", "issue" : "4", "issued" : { "date-parts" : [ [ "2010", "1" ] ] }, "page" : "365-383", "title" : "Recent advances in the biology of heavy-ion cancer therapy", "type" : "article-journal", "volume" : "51" }, "uris" : [ "http://www.mendeley.com/documents/?uuid=2a6eda17-16a1-4d13-bda3-21acb7101d2c" ] } ], "mendeley" : { "formattedCitation" : "[9,10]", "plainTextFormattedCitation" : "[9,10]", "previouslyFormattedCitation" : "[9,10]" }, "properties" : { "noteIndex" : 0 }, "schema" : "https://github.com/citation-style-language/schema/raw/master/csl-citation.json" }</w:instrText>
      </w:r>
      <w:r w:rsidR="00D546EF" w:rsidRPr="00BB3CD2">
        <w:rPr>
          <w:rFonts w:ascii="Times New Roman" w:hAnsi="Times New Roman" w:cs="Times New Roman"/>
          <w:color w:val="1A1A1A"/>
        </w:rPr>
        <w:fldChar w:fldCharType="separate"/>
      </w:r>
      <w:r w:rsidR="00D546EF" w:rsidRPr="00BB3CD2">
        <w:rPr>
          <w:rFonts w:ascii="Times New Roman" w:hAnsi="Times New Roman" w:cs="Times New Roman"/>
          <w:noProof/>
          <w:color w:val="1A1A1A"/>
        </w:rPr>
        <w:t>[9,10]</w:t>
      </w:r>
      <w:r w:rsidR="00D546EF" w:rsidRPr="00BB3CD2">
        <w:rPr>
          <w:rFonts w:ascii="Times New Roman" w:hAnsi="Times New Roman" w:cs="Times New Roman"/>
          <w:color w:val="1A1A1A"/>
        </w:rPr>
        <w:fldChar w:fldCharType="end"/>
      </w:r>
      <w:r w:rsidR="002A10BE" w:rsidRPr="00BB3CD2">
        <w:rPr>
          <w:rFonts w:ascii="Times New Roman" w:hAnsi="Times New Roman" w:cs="Times New Roman"/>
          <w:color w:val="1A1A1A"/>
        </w:rPr>
        <w:t xml:space="preserve">) </w:t>
      </w:r>
      <w:r w:rsidR="00D45CF2" w:rsidRPr="00BB3CD2">
        <w:rPr>
          <w:rFonts w:ascii="Times New Roman" w:hAnsi="Times New Roman" w:cs="Times New Roman"/>
          <w:color w:val="1A1A1A"/>
        </w:rPr>
        <w:t>IR</w:t>
      </w:r>
      <w:r w:rsidR="002A10BE" w:rsidRPr="00BB3CD2">
        <w:rPr>
          <w:rFonts w:ascii="Times New Roman" w:hAnsi="Times New Roman" w:cs="Times New Roman"/>
          <w:color w:val="1A1A1A"/>
        </w:rPr>
        <w:t xml:space="preserve"> </w:t>
      </w:r>
      <w:r w:rsidR="00355FF2" w:rsidRPr="00BB3CD2">
        <w:rPr>
          <w:rFonts w:ascii="Times New Roman" w:hAnsi="Times New Roman" w:cs="Times New Roman"/>
          <w:color w:val="1A1A1A"/>
        </w:rPr>
        <w:t>on the order of 1</w:t>
      </w:r>
      <w:r w:rsidR="002A10BE" w:rsidRPr="00BB3CD2">
        <w:rPr>
          <w:rFonts w:ascii="Times New Roman" w:hAnsi="Times New Roman" w:cs="Times New Roman"/>
          <w:color w:val="1A1A1A"/>
        </w:rPr>
        <w:t xml:space="preserve"> Gy can lead to </w:t>
      </w:r>
      <w:r w:rsidR="00862F79" w:rsidRPr="00BB3CD2">
        <w:rPr>
          <w:rFonts w:ascii="Times New Roman" w:hAnsi="Times New Roman" w:cs="Times New Roman"/>
          <w:color w:val="1A1A1A"/>
        </w:rPr>
        <w:t xml:space="preserve">cataract </w:t>
      </w:r>
      <w:r w:rsidR="002A10BE" w:rsidRPr="00BB3CD2">
        <w:rPr>
          <w:rFonts w:ascii="Times New Roman" w:hAnsi="Times New Roman" w:cs="Times New Roman"/>
          <w:color w:val="1A1A1A"/>
        </w:rPr>
        <w:t>formation</w:t>
      </w:r>
      <w:r w:rsidR="00EE41A7" w:rsidRPr="00BB3CD2">
        <w:rPr>
          <w:rFonts w:ascii="Times New Roman" w:hAnsi="Times New Roman" w:cs="Times New Roman"/>
        </w:rPr>
        <w:t xml:space="preserve"> </w:t>
      </w:r>
      <w:r w:rsidR="00676850" w:rsidRPr="00BB3CD2">
        <w:rPr>
          <w:rFonts w:ascii="Times New Roman" w:hAnsi="Times New Roman" w:cs="Times New Roman"/>
        </w:rPr>
        <w:fldChar w:fldCharType="begin" w:fldLock="1"/>
      </w:r>
      <w:r w:rsidR="00232927">
        <w:rPr>
          <w:rFonts w:ascii="Times New Roman" w:hAnsi="Times New Roman" w:cs="Times New Roman"/>
        </w:rPr>
        <w:instrText>ADDIN CSL_CITATION { "citationItems" : [ { "id" : "ITEM-1", "itemData" : { "DOI" : "10.1667/RR1688.1", "ISSN" : "0033-7587", "author" : [ { "dropping-particle" : "", "family" : "Ainsbury", "given" : "E A", "non-dropping-particle" : "", "parse-names" : false, "suffix" : "" }, { "dropping-particle" : "", "family" : "Bouffler", "given" : "S D", "non-dropping-particle" : "", "parse-names" : false, "suffix" : "" }, { "dropping-particle" : "", "family" : "Dorr", "given" : "W", "non-dropping-particle" : "", "parse-names" : false, "suffix" : "" }, { "dropping-particle" : "", "family" : "Graw", "given" : "J", "non-dropping-particle" : "", "parse-names" : false, "suffix" : "" }, { "dropping-particle" : "", "family" : "Muirhead", "given" : "C R", "non-dropping-particle" : "", "parse-names" : false, "suffix" : "" }, { "dropping-particle" : "", "family" : "Edwards", "given" : "A A", "non-dropping-particle" : "", "parse-names" : false, "suffix" : "" }, { "dropping-particle" : "", "family" : "Cooper", "given" : "J", "non-dropping-particle" : "", "parse-names" : false, "suffix" : "" } ], "container-title" : "Radiation Research", "id" : "ITEM-1", "issued" : { "date-parts" : [ [ "2009" ] ] }, "page" : "1-9", "title" : "Radiation cataractogenesis: A review of recent studies", "type" : "article-journal", "volume" : "9" }, "uris" : [ "http://www.mendeley.com/documents/?uuid=e5bf06c1-d32c-4ff8-af59-30343568a0ab" ] }, { "id" : "ITEM-2", "itemData" : { "DOI" : "10.1088/0952-4746/32/4/479", "ISSN" : "1361-6498", "PMID" : "23186729", "abstract" : "This paper presents the response of the Health Protection Agency (HPA) to the 2011 statement from the International Commission on Radiological Protection (ICRP) on tissue reactions and recommendation of a reduced dose limit for the lens of the eye. The response takes the form of a brief review of the most recent epidemiological and mechanistic evidence. This is presented together with a discussion of dose limits in the context of the related risk and the current status of eye dosimetry, which is relevant for implementation of the limits. It is concluded that although further work is desirable to quantify better the risk at low doses and following protracted exposures, along with research into the mechanistic basis for radiation cataractogenesis to inform selection of risk projection models, the HPA endorses the conclusion reached by the ICRP in their 2011 statement that the equivalent dose limit for the lens of the eye should be reduced from 150 to 20 mSv per year, averaged over a five year period, with no year's dose exceeding 50 mSv.", "author" : [ { "dropping-particle" : "", "family" : "Bouffler", "given" : "Simon", "non-dropping-particle" : "", "parse-names" : false, "suffix" : "" }, { "dropping-particle" : "", "family" : "Ainsbury", "given" : "Elizabeth", "non-dropping-particle" : "", "parse-names" : false, "suffix" : "" }, { "dropping-particle" : "", "family" : "Gilvin", "given" : "Phil", "non-dropping-particle" : "", "parse-names" : false, "suffix" : "" }, { "dropping-particle" : "", "family" : "Harrison", "given" : "John", "non-dropping-particle" : "", "parse-names" : false, "suffix" : "" } ], "container-title" : "Journal of radiological protection : official journal of the Society for Radiological Protection", "id" : "ITEM-2", "issue" : "4", "issued" : { "date-parts" : [ [ "2012" ] ] }, "page" : "479-488", "title" : "Radiation-induced cataracts: the Health Protection Agency's response to the ICRP statement on tissue reactions and recommendation on the dose limit for the eye lens", "type" : "article-journal", "volume" : "32" }, "uris" : [ "http://www.mendeley.com/documents/?uuid=53370634-bbcf-40c7-9801-7db3b43d5426" ] } ], "mendeley" : { "formattedCitation" : "[3,11]", "plainTextFormattedCitation" : "[3,11]", "previouslyFormattedCitation" : "[3,11]" }, "properties" : { "noteIndex" : 0 }, "schema" : "https://github.com/citation-style-language/schema/raw/master/csl-citation.json" }</w:instrText>
      </w:r>
      <w:r w:rsidR="00676850" w:rsidRPr="00BB3CD2">
        <w:rPr>
          <w:rFonts w:ascii="Times New Roman" w:hAnsi="Times New Roman" w:cs="Times New Roman"/>
        </w:rPr>
        <w:fldChar w:fldCharType="separate"/>
      </w:r>
      <w:r w:rsidR="004A7555" w:rsidRPr="00BB3CD2">
        <w:rPr>
          <w:rFonts w:ascii="Times New Roman" w:hAnsi="Times New Roman" w:cs="Times New Roman"/>
          <w:noProof/>
        </w:rPr>
        <w:t>[3,11]</w:t>
      </w:r>
      <w:r w:rsidR="00676850" w:rsidRPr="00BB3CD2">
        <w:rPr>
          <w:rFonts w:ascii="Times New Roman" w:hAnsi="Times New Roman" w:cs="Times New Roman"/>
        </w:rPr>
        <w:fldChar w:fldCharType="end"/>
      </w:r>
      <w:r w:rsidR="002A10BE" w:rsidRPr="00BB3CD2">
        <w:rPr>
          <w:rFonts w:ascii="Times New Roman" w:hAnsi="Times New Roman" w:cs="Times New Roman"/>
          <w:color w:val="1A1A1A"/>
        </w:rPr>
        <w:t>. A detailed review of this subject</w:t>
      </w:r>
      <w:r w:rsidR="00862F79" w:rsidRPr="00BB3CD2">
        <w:rPr>
          <w:rFonts w:ascii="Times New Roman" w:hAnsi="Times New Roman" w:cs="Times New Roman"/>
          <w:color w:val="1A1A1A"/>
        </w:rPr>
        <w:t xml:space="preserve"> led</w:t>
      </w:r>
      <w:r w:rsidR="002A10BE" w:rsidRPr="00BB3CD2">
        <w:rPr>
          <w:rFonts w:ascii="Times New Roman" w:hAnsi="Times New Roman" w:cs="Times New Roman"/>
          <w:color w:val="1A1A1A"/>
        </w:rPr>
        <w:t xml:space="preserve"> the </w:t>
      </w:r>
      <w:r w:rsidR="006415E4" w:rsidRPr="00BB3CD2">
        <w:rPr>
          <w:rFonts w:ascii="Times New Roman" w:hAnsi="Times New Roman" w:cs="Times New Roman"/>
          <w:color w:val="1A1A1A"/>
        </w:rPr>
        <w:t>International Commission on Radiological Protection (</w:t>
      </w:r>
      <w:r w:rsidR="002A10BE" w:rsidRPr="00BB3CD2">
        <w:rPr>
          <w:rFonts w:ascii="Times New Roman" w:hAnsi="Times New Roman" w:cs="Times New Roman"/>
          <w:color w:val="1A1A1A"/>
        </w:rPr>
        <w:t>ICRP</w:t>
      </w:r>
      <w:r w:rsidR="006415E4" w:rsidRPr="00BB3CD2">
        <w:rPr>
          <w:rFonts w:ascii="Times New Roman" w:hAnsi="Times New Roman" w:cs="Times New Roman"/>
          <w:color w:val="1A1A1A"/>
        </w:rPr>
        <w:t>)</w:t>
      </w:r>
      <w:r w:rsidR="002A10BE" w:rsidRPr="00BB3CD2">
        <w:rPr>
          <w:rFonts w:ascii="Times New Roman" w:hAnsi="Times New Roman" w:cs="Times New Roman"/>
          <w:color w:val="1A1A1A"/>
        </w:rPr>
        <w:t xml:space="preserve"> </w:t>
      </w:r>
      <w:r w:rsidR="00862F79" w:rsidRPr="00BB3CD2">
        <w:rPr>
          <w:rFonts w:ascii="Times New Roman" w:hAnsi="Times New Roman" w:cs="Times New Roman"/>
          <w:color w:val="1A1A1A"/>
        </w:rPr>
        <w:t xml:space="preserve">to </w:t>
      </w:r>
      <w:r w:rsidR="002A10BE" w:rsidRPr="00BB3CD2">
        <w:rPr>
          <w:rFonts w:ascii="Times New Roman" w:hAnsi="Times New Roman" w:cs="Times New Roman"/>
          <w:color w:val="1A1A1A"/>
        </w:rPr>
        <w:t xml:space="preserve">propose a </w:t>
      </w:r>
      <w:r w:rsidR="00B8548E" w:rsidRPr="00BB3CD2">
        <w:rPr>
          <w:rFonts w:ascii="Times New Roman" w:hAnsi="Times New Roman" w:cs="Times New Roman"/>
          <w:color w:val="1A1A1A"/>
        </w:rPr>
        <w:t xml:space="preserve">nominal </w:t>
      </w:r>
      <w:r w:rsidR="002A10BE" w:rsidRPr="00BB3CD2">
        <w:rPr>
          <w:rFonts w:ascii="Times New Roman" w:hAnsi="Times New Roman" w:cs="Times New Roman"/>
          <w:color w:val="1A1A1A"/>
        </w:rPr>
        <w:t xml:space="preserve">threshold </w:t>
      </w:r>
      <w:r w:rsidR="00AE7532" w:rsidRPr="00BB3CD2">
        <w:rPr>
          <w:rFonts w:ascii="Times New Roman" w:hAnsi="Times New Roman" w:cs="Times New Roman"/>
          <w:color w:val="1A1A1A"/>
        </w:rPr>
        <w:t>(</w:t>
      </w:r>
      <w:r w:rsidR="00AE7532" w:rsidRPr="00BB3CD2">
        <w:rPr>
          <w:rStyle w:val="Hervorhebung"/>
          <w:rFonts w:ascii="Times New Roman" w:hAnsi="Times New Roman" w:cs="Times New Roman"/>
          <w:i w:val="0"/>
        </w:rPr>
        <w:t>defined</w:t>
      </w:r>
      <w:r w:rsidR="00AE7532" w:rsidRPr="00BB3CD2">
        <w:rPr>
          <w:rStyle w:val="st"/>
          <w:rFonts w:ascii="Times New Roman" w:hAnsi="Times New Roman" w:cs="Times New Roman"/>
          <w:i/>
        </w:rPr>
        <w:t xml:space="preserve"> </w:t>
      </w:r>
      <w:r w:rsidR="00AE7532" w:rsidRPr="00BB3CD2">
        <w:rPr>
          <w:rStyle w:val="st"/>
          <w:rFonts w:ascii="Times New Roman" w:hAnsi="Times New Roman" w:cs="Times New Roman"/>
        </w:rPr>
        <w:t xml:space="preserve">at the 1% incidence level) </w:t>
      </w:r>
      <w:r w:rsidR="002A10BE" w:rsidRPr="00BB3CD2">
        <w:rPr>
          <w:rFonts w:ascii="Times New Roman" w:hAnsi="Times New Roman" w:cs="Times New Roman"/>
          <w:color w:val="1A1A1A"/>
        </w:rPr>
        <w:t>o</w:t>
      </w:r>
      <w:r w:rsidR="00AE7532" w:rsidRPr="00BB3CD2">
        <w:rPr>
          <w:rFonts w:ascii="Times New Roman" w:hAnsi="Times New Roman" w:cs="Times New Roman"/>
          <w:color w:val="1A1A1A"/>
        </w:rPr>
        <w:t>f 0.5 Gy for cataract induction</w:t>
      </w:r>
      <w:r w:rsidRPr="00BB3CD2">
        <w:rPr>
          <w:rFonts w:ascii="Times New Roman" w:hAnsi="Times New Roman" w:cs="Times New Roman"/>
          <w:color w:val="1A1A1A"/>
        </w:rPr>
        <w:t xml:space="preserve"> irrespective of the rate of dose delivery</w:t>
      </w:r>
      <w:r w:rsidR="002A10BE" w:rsidRPr="00BB3CD2">
        <w:rPr>
          <w:rFonts w:ascii="Times New Roman" w:hAnsi="Times New Roman" w:cs="Times New Roman"/>
          <w:color w:val="1A1A1A"/>
        </w:rPr>
        <w:t xml:space="preserve"> </w:t>
      </w:r>
      <w:r w:rsidR="00EE41A7" w:rsidRPr="00BB3CD2">
        <w:rPr>
          <w:rFonts w:ascii="Times New Roman" w:hAnsi="Times New Roman" w:cs="Times New Roman"/>
          <w:color w:val="1A1A1A"/>
        </w:rPr>
        <w:fldChar w:fldCharType="begin" w:fldLock="1"/>
      </w:r>
      <w:r w:rsidR="00E67112">
        <w:rPr>
          <w:rFonts w:ascii="Times New Roman" w:hAnsi="Times New Roman" w:cs="Times New Roman"/>
          <w:color w:val="1A1A1A"/>
        </w:rPr>
        <w:instrText>ADDIN CSL_CITATION { "citationItems" : [ { "id" : "ITEM-1",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"ITEM-1",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"mendeley" : { "formattedCitation" : "[12]", "plainTextFormattedCitation" : "[12]", "previouslyFormattedCitation" : "[12]" }, "properties" : { "noteIndex" : 0 }, "schema" : "https://github.com/citation-style-language/schema/raw/master/csl-citation.json" }</w:instrText>
      </w:r>
      <w:r w:rsidR="00EE41A7" w:rsidRPr="00BB3CD2">
        <w:rPr>
          <w:rFonts w:ascii="Times New Roman" w:hAnsi="Times New Roman" w:cs="Times New Roman"/>
          <w:color w:val="1A1A1A"/>
        </w:rPr>
        <w:fldChar w:fldCharType="separate"/>
      </w:r>
      <w:r w:rsidR="004A7555" w:rsidRPr="00BB3CD2">
        <w:rPr>
          <w:rFonts w:ascii="Times New Roman" w:hAnsi="Times New Roman" w:cs="Times New Roman"/>
          <w:noProof/>
          <w:color w:val="1A1A1A"/>
        </w:rPr>
        <w:t>[12]</w:t>
      </w:r>
      <w:r w:rsidR="00EE41A7" w:rsidRPr="00BB3CD2">
        <w:rPr>
          <w:rFonts w:ascii="Times New Roman" w:hAnsi="Times New Roman" w:cs="Times New Roman"/>
          <w:color w:val="1A1A1A"/>
        </w:rPr>
        <w:fldChar w:fldCharType="end"/>
      </w:r>
      <w:r w:rsidR="002A10BE" w:rsidRPr="00BB3CD2">
        <w:rPr>
          <w:rFonts w:ascii="Times New Roman" w:hAnsi="Times New Roman" w:cs="Times New Roman"/>
          <w:color w:val="1A1A1A"/>
        </w:rPr>
        <w:t xml:space="preserve">. </w:t>
      </w:r>
      <w:r w:rsidR="006415E4" w:rsidRPr="00BB3CD2">
        <w:rPr>
          <w:rFonts w:ascii="Times New Roman" w:hAnsi="Times New Roman" w:cs="Times New Roman"/>
          <w:color w:val="1A1A1A"/>
        </w:rPr>
        <w:t>No distinction wa</w:t>
      </w:r>
      <w:r w:rsidR="00AE7532" w:rsidRPr="00BB3CD2">
        <w:rPr>
          <w:rFonts w:ascii="Times New Roman" w:hAnsi="Times New Roman" w:cs="Times New Roman"/>
          <w:color w:val="1A1A1A"/>
        </w:rPr>
        <w:t xml:space="preserve">s made between acute and chronic exposures. Further, </w:t>
      </w:r>
      <w:r w:rsidR="00094A72" w:rsidRPr="00BB3CD2">
        <w:rPr>
          <w:rFonts w:ascii="Times New Roman" w:hAnsi="Times New Roman" w:cs="Times New Roman"/>
          <w:color w:val="1A1A1A"/>
        </w:rPr>
        <w:t>ICRP recommendations for a reduced</w:t>
      </w:r>
      <w:r w:rsidR="002A10BE" w:rsidRPr="00BB3CD2">
        <w:rPr>
          <w:rFonts w:ascii="Times New Roman" w:hAnsi="Times New Roman" w:cs="Times New Roman"/>
          <w:color w:val="1A1A1A"/>
        </w:rPr>
        <w:t xml:space="preserve"> occupational lens dose limit of </w:t>
      </w:r>
      <w:r w:rsidR="00E65D71" w:rsidRPr="00BB3CD2">
        <w:rPr>
          <w:rFonts w:ascii="Times New Roman" w:hAnsi="Times New Roman" w:cs="Times New Roman"/>
          <w:color w:val="1A1A1A"/>
        </w:rPr>
        <w:t>20 mSv</w:t>
      </w:r>
      <w:r w:rsidR="00CF3B03">
        <w:rPr>
          <w:rFonts w:ascii="Times New Roman" w:hAnsi="Times New Roman" w:cs="Times New Roman"/>
          <w:color w:val="1A1A1A"/>
        </w:rPr>
        <w:t xml:space="preserve"> per</w:t>
      </w:r>
      <w:r w:rsidR="00E65D71" w:rsidRPr="00BB3CD2">
        <w:rPr>
          <w:rFonts w:ascii="Times New Roman" w:hAnsi="Times New Roman" w:cs="Times New Roman"/>
          <w:color w:val="1A1A1A"/>
        </w:rPr>
        <w:t xml:space="preserve"> y</w:t>
      </w:r>
      <w:r w:rsidRPr="00BB3CD2">
        <w:rPr>
          <w:rFonts w:ascii="Times New Roman" w:hAnsi="Times New Roman" w:cs="Times New Roman"/>
          <w:color w:val="1A1A1A"/>
        </w:rPr>
        <w:t>ear</w:t>
      </w:r>
      <w:r w:rsidR="00E65D71" w:rsidRPr="00BB3CD2">
        <w:rPr>
          <w:rFonts w:ascii="Times New Roman" w:hAnsi="Times New Roman" w:cs="Times New Roman"/>
          <w:color w:val="1A1A1A"/>
          <w:vertAlign w:val="superscript"/>
        </w:rPr>
        <w:t xml:space="preserve"> </w:t>
      </w:r>
      <w:r w:rsidR="00E65D71" w:rsidRPr="00BB3CD2">
        <w:rPr>
          <w:rFonts w:ascii="Times New Roman" w:hAnsi="Times New Roman" w:cs="Times New Roman"/>
          <w:color w:val="1A1A1A"/>
        </w:rPr>
        <w:t>(over an average of 5 y</w:t>
      </w:r>
      <w:r w:rsidRPr="00BB3CD2">
        <w:rPr>
          <w:rFonts w:ascii="Times New Roman" w:hAnsi="Times New Roman" w:cs="Times New Roman"/>
          <w:color w:val="1A1A1A"/>
        </w:rPr>
        <w:t>ears</w:t>
      </w:r>
      <w:r w:rsidR="00E65D71" w:rsidRPr="00BB3CD2">
        <w:rPr>
          <w:rFonts w:ascii="Times New Roman" w:hAnsi="Times New Roman" w:cs="Times New Roman"/>
          <w:color w:val="1A1A1A"/>
        </w:rPr>
        <w:t xml:space="preserve"> with no single year &gt;50 mSv) have now been </w:t>
      </w:r>
      <w:r w:rsidR="00E7021F" w:rsidRPr="00BB3CD2">
        <w:rPr>
          <w:rFonts w:ascii="Times New Roman" w:hAnsi="Times New Roman" w:cs="Times New Roman"/>
          <w:color w:val="1A1A1A"/>
        </w:rPr>
        <w:t>im</w:t>
      </w:r>
      <w:r w:rsidRPr="00BB3CD2">
        <w:rPr>
          <w:rFonts w:ascii="Times New Roman" w:hAnsi="Times New Roman" w:cs="Times New Roman"/>
          <w:color w:val="1A1A1A"/>
        </w:rPr>
        <w:t xml:space="preserve">plemented </w:t>
      </w:r>
      <w:r w:rsidR="00CF3B03">
        <w:rPr>
          <w:rFonts w:ascii="Times New Roman" w:hAnsi="Times New Roman" w:cs="Times New Roman"/>
          <w:color w:val="1A1A1A"/>
        </w:rPr>
        <w:t>within</w:t>
      </w:r>
      <w:r w:rsidRPr="00BB3CD2">
        <w:rPr>
          <w:rFonts w:ascii="Times New Roman" w:hAnsi="Times New Roman" w:cs="Times New Roman"/>
          <w:color w:val="1A1A1A"/>
        </w:rPr>
        <w:t xml:space="preserve"> </w:t>
      </w:r>
      <w:r w:rsidRPr="00BB3CD2">
        <w:rPr>
          <w:rFonts w:ascii="Times New Roman" w:hAnsi="Times New Roman" w:cs="Times New Roman"/>
          <w:color w:val="1A1A1A"/>
        </w:rPr>
        <w:lastRenderedPageBreak/>
        <w:t>European Union (</w:t>
      </w:r>
      <w:r w:rsidR="00E65D71" w:rsidRPr="00BB3CD2">
        <w:rPr>
          <w:rFonts w:ascii="Times New Roman" w:hAnsi="Times New Roman" w:cs="Times New Roman"/>
          <w:color w:val="1A1A1A"/>
        </w:rPr>
        <w:t>EU</w:t>
      </w:r>
      <w:r w:rsidRPr="00BB3CD2">
        <w:rPr>
          <w:rFonts w:ascii="Times New Roman" w:hAnsi="Times New Roman" w:cs="Times New Roman"/>
          <w:color w:val="1A1A1A"/>
        </w:rPr>
        <w:t>)</w:t>
      </w:r>
      <w:r w:rsidR="00E65D71" w:rsidRPr="00BB3CD2">
        <w:rPr>
          <w:rFonts w:ascii="Times New Roman" w:hAnsi="Times New Roman" w:cs="Times New Roman"/>
          <w:color w:val="1A1A1A"/>
        </w:rPr>
        <w:t xml:space="preserve"> law, and it is likely that similar </w:t>
      </w:r>
      <w:r w:rsidR="00094A72" w:rsidRPr="00BB3CD2">
        <w:rPr>
          <w:rFonts w:ascii="Times New Roman" w:hAnsi="Times New Roman" w:cs="Times New Roman"/>
          <w:color w:val="1A1A1A"/>
        </w:rPr>
        <w:t>reductions</w:t>
      </w:r>
      <w:r w:rsidR="00E65D71" w:rsidRPr="00BB3CD2">
        <w:rPr>
          <w:rFonts w:ascii="Times New Roman" w:hAnsi="Times New Roman" w:cs="Times New Roman"/>
          <w:color w:val="1A1A1A"/>
        </w:rPr>
        <w:t xml:space="preserve"> will be </w:t>
      </w:r>
      <w:r w:rsidR="006C44E4">
        <w:rPr>
          <w:rFonts w:ascii="Times New Roman" w:hAnsi="Times New Roman" w:cs="Times New Roman"/>
          <w:color w:val="1A1A1A"/>
        </w:rPr>
        <w:t>applied</w:t>
      </w:r>
      <w:r w:rsidR="00E65D71" w:rsidRPr="00BB3CD2">
        <w:rPr>
          <w:rFonts w:ascii="Times New Roman" w:hAnsi="Times New Roman" w:cs="Times New Roman"/>
          <w:color w:val="1A1A1A"/>
        </w:rPr>
        <w:t xml:space="preserve"> in many other nations worldwide.</w:t>
      </w:r>
    </w:p>
    <w:p w14:paraId="3F6A3D99" w14:textId="35C9215D" w:rsidR="00890353" w:rsidRPr="00BB3CD2" w:rsidRDefault="00BB2320" w:rsidP="00737EC2">
      <w:pPr>
        <w:spacing w:after="0" w:line="480" w:lineRule="auto"/>
        <w:rPr>
          <w:rFonts w:ascii="Times New Roman" w:hAnsi="Times New Roman" w:cs="Times New Roman"/>
          <w:color w:val="000000"/>
        </w:rPr>
      </w:pPr>
      <w:r w:rsidRPr="00BB3CD2">
        <w:rPr>
          <w:rFonts w:ascii="Times New Roman" w:hAnsi="Times New Roman" w:cs="Times New Roman"/>
        </w:rPr>
        <w:t xml:space="preserve"> </w:t>
      </w:r>
      <w:r w:rsidR="00D55E74" w:rsidRPr="00BB3CD2">
        <w:rPr>
          <w:rFonts w:ascii="Times New Roman" w:hAnsi="Times New Roman" w:cs="Times New Roman"/>
        </w:rPr>
        <w:t xml:space="preserve">    </w:t>
      </w:r>
      <w:r w:rsidR="00AD3EE3" w:rsidRPr="00BB3CD2">
        <w:rPr>
          <w:rFonts w:ascii="Times New Roman" w:hAnsi="Times New Roman" w:cs="Times New Roman"/>
        </w:rPr>
        <w:t>In reviewing the literature</w:t>
      </w:r>
      <w:r w:rsidR="00CF5BFC">
        <w:rPr>
          <w:rFonts w:ascii="Times New Roman" w:hAnsi="Times New Roman" w:cs="Times New Roman"/>
        </w:rPr>
        <w:t xml:space="preserve"> </w:t>
      </w:r>
      <w:r w:rsidR="00AD3EE3" w:rsidRPr="00BB3CD2">
        <w:rPr>
          <w:rFonts w:ascii="Times New Roman" w:hAnsi="Times New Roman" w:cs="Times New Roman"/>
        </w:rPr>
        <w:t xml:space="preserve">on </w:t>
      </w:r>
      <w:r w:rsidR="00D45CF2" w:rsidRPr="00BB3CD2">
        <w:rPr>
          <w:rFonts w:ascii="Times New Roman" w:hAnsi="Times New Roman" w:cs="Times New Roman"/>
        </w:rPr>
        <w:t>IR</w:t>
      </w:r>
      <w:r w:rsidR="00AD3EE3" w:rsidRPr="00BB3CD2">
        <w:rPr>
          <w:rFonts w:ascii="Times New Roman" w:hAnsi="Times New Roman" w:cs="Times New Roman"/>
        </w:rPr>
        <w:t xml:space="preserve"> induced cataracts, </w:t>
      </w:r>
      <w:r w:rsidRPr="00BB3CD2">
        <w:rPr>
          <w:rFonts w:ascii="Times New Roman" w:hAnsi="Times New Roman" w:cs="Times New Roman"/>
          <w:color w:val="1A1A1A"/>
        </w:rPr>
        <w:t>ICRP conclude</w:t>
      </w:r>
      <w:r w:rsidR="00664936" w:rsidRPr="00BB3CD2">
        <w:rPr>
          <w:rFonts w:ascii="Times New Roman" w:hAnsi="Times New Roman" w:cs="Times New Roman"/>
          <w:color w:val="1A1A1A"/>
        </w:rPr>
        <w:t>d</w:t>
      </w:r>
      <w:r w:rsidRPr="00BB3CD2">
        <w:rPr>
          <w:rFonts w:ascii="Times New Roman" w:hAnsi="Times New Roman" w:cs="Times New Roman"/>
          <w:color w:val="1A1A1A"/>
        </w:rPr>
        <w:t xml:space="preserve"> </w:t>
      </w:r>
      <w:r w:rsidR="00CF5BFC" w:rsidRPr="00BB3CD2">
        <w:rPr>
          <w:rFonts w:ascii="Times New Roman" w:hAnsi="Times New Roman" w:cs="Times New Roman"/>
        </w:rPr>
        <w:t>in 2011</w:t>
      </w:r>
      <w:r w:rsidR="00CF5BFC">
        <w:rPr>
          <w:rFonts w:ascii="Times New Roman" w:hAnsi="Times New Roman" w:cs="Times New Roman"/>
        </w:rPr>
        <w:t xml:space="preserve"> </w:t>
      </w:r>
      <w:r w:rsidRPr="00BB3CD2">
        <w:rPr>
          <w:rFonts w:ascii="Times New Roman" w:hAnsi="Times New Roman" w:cs="Times New Roman"/>
          <w:color w:val="1A1A1A"/>
        </w:rPr>
        <w:t>that “</w:t>
      </w:r>
      <w:r w:rsidRPr="00BB3CD2">
        <w:rPr>
          <w:rFonts w:ascii="Times New Roman" w:eastAsia="Times New Roman" w:hAnsi="Times New Roman" w:cs="Times New Roman"/>
          <w:lang w:eastAsia="en-GB"/>
        </w:rPr>
        <w:t>there is no direct evidence that a single damaged progenitor lens epithelial cell</w:t>
      </w:r>
      <w:r w:rsidR="00676475" w:rsidRPr="00BB3CD2">
        <w:rPr>
          <w:rFonts w:ascii="Times New Roman" w:eastAsia="Times New Roman" w:hAnsi="Times New Roman" w:cs="Times New Roman"/>
          <w:lang w:eastAsia="en-GB"/>
        </w:rPr>
        <w:t xml:space="preserve"> (LEC)</w:t>
      </w:r>
      <w:r w:rsidR="006C44E4">
        <w:rPr>
          <w:rFonts w:ascii="Times New Roman" w:eastAsia="Times New Roman" w:hAnsi="Times New Roman" w:cs="Times New Roman"/>
          <w:lang w:eastAsia="en-GB"/>
        </w:rPr>
        <w:t xml:space="preserve"> can produce a cataract.” H</w:t>
      </w:r>
      <w:r w:rsidRPr="00BB3CD2">
        <w:rPr>
          <w:rFonts w:ascii="Times New Roman" w:eastAsia="Times New Roman" w:hAnsi="Times New Roman" w:cs="Times New Roman"/>
          <w:lang w:eastAsia="en-GB"/>
        </w:rPr>
        <w:t>ence</w:t>
      </w:r>
      <w:r w:rsidR="00AE7532" w:rsidRPr="00BB3CD2">
        <w:rPr>
          <w:rFonts w:ascii="Times New Roman" w:eastAsia="Times New Roman" w:hAnsi="Times New Roman" w:cs="Times New Roman"/>
          <w:lang w:eastAsia="en-GB"/>
        </w:rPr>
        <w:t>, although this is a somewhat simplified interpretation,</w:t>
      </w:r>
      <w:r w:rsidRPr="00BB3CD2">
        <w:rPr>
          <w:rFonts w:ascii="Times New Roman" w:eastAsia="Times New Roman" w:hAnsi="Times New Roman" w:cs="Times New Roman"/>
          <w:lang w:eastAsia="en-GB"/>
        </w:rPr>
        <w:t xml:space="preserve"> </w:t>
      </w:r>
      <w:r w:rsidR="00D45CF2" w:rsidRPr="00BB3CD2">
        <w:rPr>
          <w:rFonts w:ascii="Times New Roman" w:eastAsia="Times New Roman" w:hAnsi="Times New Roman" w:cs="Times New Roman"/>
          <w:lang w:eastAsia="en-GB"/>
        </w:rPr>
        <w:t>IR</w:t>
      </w:r>
      <w:r w:rsidR="00C47B03" w:rsidRPr="00BB3CD2">
        <w:rPr>
          <w:rFonts w:ascii="Times New Roman" w:eastAsia="Times New Roman" w:hAnsi="Times New Roman" w:cs="Times New Roman"/>
          <w:lang w:eastAsia="en-GB"/>
        </w:rPr>
        <w:t xml:space="preserve"> induced</w:t>
      </w:r>
      <w:r w:rsidRPr="00BB3CD2">
        <w:rPr>
          <w:rFonts w:ascii="Times New Roman" w:eastAsia="Times New Roman" w:hAnsi="Times New Roman" w:cs="Times New Roman"/>
          <w:lang w:eastAsia="en-GB"/>
        </w:rPr>
        <w:t xml:space="preserve"> cataract is still considered a </w:t>
      </w:r>
      <w:r w:rsidR="006C44E4" w:rsidRPr="00BB3CD2">
        <w:rPr>
          <w:rFonts w:ascii="Times New Roman" w:eastAsia="Times New Roman" w:hAnsi="Times New Roman" w:cs="Times New Roman"/>
          <w:lang w:eastAsia="en-GB"/>
        </w:rPr>
        <w:t xml:space="preserve">deterministic effect </w:t>
      </w:r>
      <w:r w:rsidR="004104C4" w:rsidRPr="00BB3CD2">
        <w:rPr>
          <w:rFonts w:ascii="Times New Roman" w:eastAsia="Times New Roman" w:hAnsi="Times New Roman" w:cs="Times New Roman"/>
          <w:lang w:eastAsia="en-GB"/>
        </w:rPr>
        <w:t xml:space="preserve">or </w:t>
      </w:r>
      <w:r w:rsidR="006C44E4" w:rsidRPr="00BB3CD2">
        <w:rPr>
          <w:rFonts w:ascii="Times New Roman" w:eastAsia="Times New Roman" w:hAnsi="Times New Roman" w:cs="Times New Roman"/>
          <w:lang w:eastAsia="en-GB"/>
        </w:rPr>
        <w:t xml:space="preserve">tissue reaction </w:t>
      </w:r>
      <w:r w:rsidR="00EE41A7" w:rsidRPr="00BB3CD2">
        <w:rPr>
          <w:rFonts w:ascii="Times New Roman" w:eastAsia="Times New Roman" w:hAnsi="Times New Roman" w:cs="Times New Roman"/>
          <w:lang w:eastAsia="en-GB"/>
        </w:rPr>
        <w:fldChar w:fldCharType="begin" w:fldLock="1"/>
      </w:r>
      <w:r w:rsidR="00E67112">
        <w:rPr>
          <w:rFonts w:ascii="Times New Roman" w:eastAsia="Times New Roman" w:hAnsi="Times New Roman" w:cs="Times New Roman"/>
          <w:lang w:eastAsia="en-GB"/>
        </w:rPr>
        <w:instrText>ADDIN CSL_CITATION { "citationItems" : [ { "id" : "ITEM-1",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"ITEM-1",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"mendeley" : { "formattedCitation" : "[12]", "plainTextFormattedCitation" : "[12]", "previouslyFormattedCitation" : "[12]" }, "properties" : { "noteIndex" : 0 }, "schema" : "https://github.com/citation-style-language/schema/raw/master/csl-citation.json" }</w:instrText>
      </w:r>
      <w:r w:rsidR="00EE41A7" w:rsidRPr="00BB3CD2">
        <w:rPr>
          <w:rFonts w:ascii="Times New Roman" w:eastAsia="Times New Roman" w:hAnsi="Times New Roman" w:cs="Times New Roman"/>
          <w:lang w:eastAsia="en-GB"/>
        </w:rPr>
        <w:fldChar w:fldCharType="separate"/>
      </w:r>
      <w:r w:rsidR="004A7555" w:rsidRPr="00BB3CD2">
        <w:rPr>
          <w:rFonts w:ascii="Times New Roman" w:eastAsia="Times New Roman" w:hAnsi="Times New Roman" w:cs="Times New Roman"/>
          <w:noProof/>
          <w:lang w:eastAsia="en-GB"/>
        </w:rPr>
        <w:t>[12]</w:t>
      </w:r>
      <w:r w:rsidR="00EE41A7" w:rsidRPr="00BB3CD2">
        <w:rPr>
          <w:rFonts w:ascii="Times New Roman" w:eastAsia="Times New Roman" w:hAnsi="Times New Roman" w:cs="Times New Roman"/>
          <w:lang w:eastAsia="en-GB"/>
        </w:rPr>
        <w:fldChar w:fldCharType="end"/>
      </w:r>
      <w:r w:rsidRPr="00BB3CD2">
        <w:rPr>
          <w:rFonts w:ascii="Times New Roman" w:eastAsia="Times New Roman" w:hAnsi="Times New Roman" w:cs="Times New Roman"/>
          <w:lang w:eastAsia="en-GB"/>
        </w:rPr>
        <w:t xml:space="preserve">. </w:t>
      </w:r>
      <w:r w:rsidR="006415E4" w:rsidRPr="00BB3CD2">
        <w:rPr>
          <w:rFonts w:ascii="Times New Roman" w:eastAsia="Times New Roman" w:hAnsi="Times New Roman" w:cs="Times New Roman"/>
          <w:lang w:eastAsia="en-GB"/>
        </w:rPr>
        <w:t>ICRP</w:t>
      </w:r>
      <w:r w:rsidR="00A40F88" w:rsidRPr="00BB3CD2">
        <w:rPr>
          <w:rFonts w:ascii="Times New Roman" w:eastAsia="Times New Roman" w:hAnsi="Times New Roman" w:cs="Times New Roman"/>
          <w:lang w:eastAsia="en-GB"/>
        </w:rPr>
        <w:t xml:space="preserve"> </w:t>
      </w:r>
      <w:r w:rsidR="00D55E74" w:rsidRPr="00BB3CD2">
        <w:rPr>
          <w:rFonts w:ascii="Times New Roman" w:eastAsia="Times New Roman" w:hAnsi="Times New Roman" w:cs="Times New Roman"/>
          <w:lang w:eastAsia="en-GB"/>
        </w:rPr>
        <w:t xml:space="preserve">Publication 118 </w:t>
      </w:r>
      <w:r w:rsidR="00913345" w:rsidRPr="00BB3CD2">
        <w:rPr>
          <w:rFonts w:ascii="Times New Roman" w:eastAsia="Times New Roman" w:hAnsi="Times New Roman" w:cs="Times New Roman"/>
          <w:lang w:eastAsia="en-GB"/>
        </w:rPr>
        <w:t xml:space="preserve">does, however, </w:t>
      </w:r>
      <w:r w:rsidR="00913345" w:rsidRPr="00BB3CD2">
        <w:rPr>
          <w:rFonts w:ascii="Times New Roman" w:hAnsi="Times New Roman" w:cs="Times New Roman"/>
          <w:color w:val="1A1A1A"/>
        </w:rPr>
        <w:t>indicate</w:t>
      </w:r>
      <w:r w:rsidR="00A40F88" w:rsidRPr="00BB3CD2">
        <w:rPr>
          <w:rFonts w:ascii="Times New Roman" w:hAnsi="Times New Roman" w:cs="Times New Roman"/>
          <w:color w:val="1A1A1A"/>
        </w:rPr>
        <w:t xml:space="preserve"> the need for future research which </w:t>
      </w:r>
      <w:r w:rsidR="00D546EF" w:rsidRPr="00BB3CD2">
        <w:rPr>
          <w:rFonts w:ascii="Times New Roman" w:hAnsi="Times New Roman" w:cs="Times New Roman"/>
          <w:color w:val="1A1A1A"/>
        </w:rPr>
        <w:t>“</w:t>
      </w:r>
      <w:r w:rsidR="00A40F88" w:rsidRPr="00BB3CD2">
        <w:rPr>
          <w:rFonts w:ascii="Times New Roman" w:eastAsia="Times New Roman" w:hAnsi="Times New Roman" w:cs="Times New Roman"/>
          <w:lang w:eastAsia="en-GB"/>
        </w:rPr>
        <w:t>may elucidate the true mechanism of cataract formation</w:t>
      </w:r>
      <w:r w:rsidR="00D546EF" w:rsidRPr="00BB3CD2">
        <w:rPr>
          <w:rFonts w:ascii="Times New Roman" w:hAnsi="Times New Roman" w:cs="Times New Roman"/>
          <w:color w:val="1A1A1A"/>
        </w:rPr>
        <w:t>”</w:t>
      </w:r>
      <w:r w:rsidR="006415E4" w:rsidRPr="00BB3CD2">
        <w:rPr>
          <w:rFonts w:ascii="Times New Roman" w:hAnsi="Times New Roman" w:cs="Times New Roman"/>
          <w:color w:val="1A1A1A"/>
        </w:rPr>
        <w:t xml:space="preserve"> </w:t>
      </w:r>
      <w:r w:rsidR="006415E4" w:rsidRPr="00BB3CD2">
        <w:rPr>
          <w:rFonts w:ascii="Times New Roman" w:hAnsi="Times New Roman" w:cs="Times New Roman"/>
          <w:color w:val="1A1A1A"/>
        </w:rPr>
        <w:fldChar w:fldCharType="begin" w:fldLock="1"/>
      </w:r>
      <w:r w:rsidR="00E67112">
        <w:rPr>
          <w:rFonts w:ascii="Times New Roman" w:hAnsi="Times New Roman" w:cs="Times New Roman"/>
          <w:color w:val="1A1A1A"/>
        </w:rPr>
        <w:instrText>ADDIN CSL_CITATION { "citationItems" : [ { "id" : "ITEM-1",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"ITEM-1",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"mendeley" : { "formattedCitation" : "[12]", "plainTextFormattedCitation" : "[12]", "previouslyFormattedCitation" : "[12]" }, "properties" : { "noteIndex" : 0 }, "schema" : "https://github.com/citation-style-language/schema/raw/master/csl-citation.json" }</w:instrText>
      </w:r>
      <w:r w:rsidR="006415E4" w:rsidRPr="00BB3CD2">
        <w:rPr>
          <w:rFonts w:ascii="Times New Roman" w:hAnsi="Times New Roman" w:cs="Times New Roman"/>
          <w:color w:val="1A1A1A"/>
        </w:rPr>
        <w:fldChar w:fldCharType="separate"/>
      </w:r>
      <w:r w:rsidR="004A7555" w:rsidRPr="00BB3CD2">
        <w:rPr>
          <w:rFonts w:ascii="Times New Roman" w:hAnsi="Times New Roman" w:cs="Times New Roman"/>
          <w:noProof/>
          <w:color w:val="1A1A1A"/>
        </w:rPr>
        <w:t>[12]</w:t>
      </w:r>
      <w:r w:rsidR="006415E4" w:rsidRPr="00BB3CD2">
        <w:rPr>
          <w:rFonts w:ascii="Times New Roman" w:hAnsi="Times New Roman" w:cs="Times New Roman"/>
          <w:color w:val="1A1A1A"/>
        </w:rPr>
        <w:fldChar w:fldCharType="end"/>
      </w:r>
      <w:r w:rsidR="006415E4" w:rsidRPr="00BB3CD2">
        <w:rPr>
          <w:rFonts w:ascii="Times New Roman" w:hAnsi="Times New Roman" w:cs="Times New Roman"/>
          <w:color w:val="1A1A1A"/>
        </w:rPr>
        <w:t>.</w:t>
      </w:r>
      <w:r w:rsidR="00A40F88" w:rsidRPr="00BB3CD2">
        <w:rPr>
          <w:rFonts w:ascii="Times New Roman" w:hAnsi="Times New Roman" w:cs="Times New Roman"/>
          <w:color w:val="1A1A1A"/>
        </w:rPr>
        <w:t xml:space="preserve"> </w:t>
      </w:r>
      <w:r w:rsidRPr="00BB3CD2">
        <w:rPr>
          <w:rFonts w:ascii="Times New Roman" w:hAnsi="Times New Roman" w:cs="Times New Roman"/>
          <w:color w:val="1A1A1A"/>
        </w:rPr>
        <w:t xml:space="preserve">Without a full understanding of the mechanisms behind the processes of </w:t>
      </w:r>
      <w:r w:rsidR="00D45CF2" w:rsidRPr="00BB3CD2">
        <w:rPr>
          <w:rFonts w:ascii="Times New Roman" w:hAnsi="Times New Roman" w:cs="Times New Roman"/>
          <w:color w:val="1A1A1A"/>
        </w:rPr>
        <w:t>IR</w:t>
      </w:r>
      <w:r w:rsidRPr="00BB3CD2">
        <w:rPr>
          <w:rFonts w:ascii="Times New Roman" w:hAnsi="Times New Roman" w:cs="Times New Roman"/>
          <w:color w:val="1A1A1A"/>
        </w:rPr>
        <w:t xml:space="preserve"> cataractogenesis, the recommended threshold of </w:t>
      </w:r>
      <w:r w:rsidR="00D55E74" w:rsidRPr="00BB3CD2">
        <w:rPr>
          <w:rFonts w:ascii="Times New Roman" w:hAnsi="Times New Roman" w:cs="Times New Roman"/>
          <w:color w:val="1A1A1A"/>
        </w:rPr>
        <w:t>0.5 Gy</w:t>
      </w:r>
      <w:r w:rsidRPr="00BB3CD2">
        <w:rPr>
          <w:rFonts w:ascii="Times New Roman" w:hAnsi="Times New Roman" w:cs="Times New Roman"/>
          <w:color w:val="1A1A1A"/>
        </w:rPr>
        <w:t xml:space="preserve"> may reflect an over- or underestimation of the </w:t>
      </w:r>
      <w:r w:rsidR="00D546EF" w:rsidRPr="00BB3CD2">
        <w:rPr>
          <w:rFonts w:ascii="Times New Roman" w:hAnsi="Times New Roman" w:cs="Times New Roman"/>
          <w:color w:val="1A1A1A"/>
        </w:rPr>
        <w:t>“</w:t>
      </w:r>
      <w:r w:rsidRPr="00BB3CD2">
        <w:rPr>
          <w:rFonts w:ascii="Times New Roman" w:hAnsi="Times New Roman" w:cs="Times New Roman"/>
          <w:color w:val="1A1A1A"/>
        </w:rPr>
        <w:t>true threshold</w:t>
      </w:r>
      <w:r w:rsidR="00D546EF" w:rsidRPr="00BB3CD2">
        <w:rPr>
          <w:rFonts w:ascii="Times New Roman" w:hAnsi="Times New Roman" w:cs="Times New Roman"/>
          <w:color w:val="1A1A1A"/>
        </w:rPr>
        <w:t>”</w:t>
      </w:r>
      <w:r w:rsidR="00E7021F" w:rsidRPr="00BB3CD2">
        <w:rPr>
          <w:rFonts w:ascii="Times New Roman" w:hAnsi="Times New Roman" w:cs="Times New Roman"/>
          <w:color w:val="1A1A1A"/>
        </w:rPr>
        <w:t>.</w:t>
      </w:r>
      <w:r w:rsidRPr="00BB3CD2">
        <w:rPr>
          <w:rFonts w:ascii="Times New Roman" w:hAnsi="Times New Roman" w:cs="Times New Roman"/>
          <w:color w:val="1A1A1A"/>
        </w:rPr>
        <w:t xml:space="preserve"> </w:t>
      </w:r>
      <w:r w:rsidR="00913345" w:rsidRPr="00BB3CD2">
        <w:rPr>
          <w:rFonts w:ascii="Times New Roman" w:hAnsi="Times New Roman" w:cs="Times New Roman"/>
          <w:color w:val="1A1A1A"/>
        </w:rPr>
        <w:t>Indeed, there is evidence in the literature to dispute the deterministic classification. D</w:t>
      </w:r>
      <w:r w:rsidR="00913345" w:rsidRPr="00BB3CD2">
        <w:rPr>
          <w:rFonts w:ascii="Times New Roman" w:hAnsi="Times New Roman" w:cs="Times New Roman"/>
          <w:color w:val="000000"/>
        </w:rPr>
        <w:t xml:space="preserve">ata from several recent mechanistic </w:t>
      </w:r>
      <w:r w:rsidR="00AE7532" w:rsidRPr="00BB3CD2">
        <w:rPr>
          <w:rFonts w:ascii="Times New Roman" w:hAnsi="Times New Roman" w:cs="Times New Roman"/>
          <w:color w:val="000000"/>
        </w:rPr>
        <w:t xml:space="preserve">studies (discussed in </w:t>
      </w:r>
      <w:r w:rsidR="00E7021F" w:rsidRPr="00BB3CD2">
        <w:rPr>
          <w:rFonts w:ascii="Times New Roman" w:hAnsi="Times New Roman" w:cs="Times New Roman"/>
          <w:color w:val="000000"/>
        </w:rPr>
        <w:t>section</w:t>
      </w:r>
      <w:r w:rsidR="00D55E74" w:rsidRPr="00BB3CD2">
        <w:rPr>
          <w:rFonts w:ascii="Times New Roman" w:hAnsi="Times New Roman" w:cs="Times New Roman"/>
          <w:color w:val="000000"/>
        </w:rPr>
        <w:t xml:space="preserve">s </w:t>
      </w:r>
      <w:r w:rsidR="00AE7532" w:rsidRPr="00BB3CD2">
        <w:rPr>
          <w:rFonts w:ascii="Times New Roman" w:hAnsi="Times New Roman" w:cs="Times New Roman"/>
          <w:color w:val="000000"/>
        </w:rPr>
        <w:t>3 and 4</w:t>
      </w:r>
      <w:r w:rsidR="006C44E4">
        <w:rPr>
          <w:rFonts w:ascii="Times New Roman" w:hAnsi="Times New Roman" w:cs="Times New Roman"/>
          <w:color w:val="000000"/>
        </w:rPr>
        <w:t xml:space="preserve"> of this manuscript</w:t>
      </w:r>
      <w:r w:rsidR="00AE7532" w:rsidRPr="00BB3CD2">
        <w:rPr>
          <w:rFonts w:ascii="Times New Roman" w:hAnsi="Times New Roman" w:cs="Times New Roman"/>
          <w:color w:val="000000"/>
        </w:rPr>
        <w:t xml:space="preserve">) </w:t>
      </w:r>
      <w:r w:rsidR="00913345" w:rsidRPr="00BB3CD2">
        <w:rPr>
          <w:rFonts w:ascii="Times New Roman" w:hAnsi="Times New Roman" w:cs="Times New Roman"/>
          <w:color w:val="000000"/>
        </w:rPr>
        <w:t xml:space="preserve">and some epidemiological studies </w:t>
      </w:r>
      <w:r w:rsidR="00AE7532" w:rsidRPr="00BB3CD2">
        <w:rPr>
          <w:rFonts w:ascii="Times New Roman" w:hAnsi="Times New Roman" w:cs="Times New Roman"/>
          <w:color w:val="000000"/>
        </w:rPr>
        <w:t xml:space="preserve">(discussed in </w:t>
      </w:r>
      <w:r w:rsidR="00E7021F" w:rsidRPr="00BB3CD2">
        <w:rPr>
          <w:rFonts w:ascii="Times New Roman" w:hAnsi="Times New Roman" w:cs="Times New Roman"/>
          <w:color w:val="000000"/>
        </w:rPr>
        <w:t>section</w:t>
      </w:r>
      <w:r w:rsidR="00D55E74" w:rsidRPr="00BB3CD2">
        <w:rPr>
          <w:rFonts w:ascii="Times New Roman" w:hAnsi="Times New Roman" w:cs="Times New Roman"/>
          <w:color w:val="000000"/>
        </w:rPr>
        <w:t xml:space="preserve"> </w:t>
      </w:r>
      <w:r w:rsidR="00AE7532" w:rsidRPr="00BB3CD2">
        <w:rPr>
          <w:rFonts w:ascii="Times New Roman" w:hAnsi="Times New Roman" w:cs="Times New Roman"/>
          <w:color w:val="000000"/>
        </w:rPr>
        <w:t>5)</w:t>
      </w:r>
      <w:r w:rsidR="00913345" w:rsidRPr="00BB3CD2">
        <w:rPr>
          <w:rFonts w:ascii="Times New Roman" w:hAnsi="Times New Roman" w:cs="Times New Roman"/>
          <w:color w:val="000000"/>
        </w:rPr>
        <w:t xml:space="preserve"> suggest that effects </w:t>
      </w:r>
      <w:r w:rsidR="00D55E74" w:rsidRPr="00BB3CD2">
        <w:rPr>
          <w:rFonts w:ascii="Times New Roman" w:hAnsi="Times New Roman" w:cs="Times New Roman"/>
          <w:color w:val="000000"/>
        </w:rPr>
        <w:t xml:space="preserve">to </w:t>
      </w:r>
      <w:r w:rsidR="00913345" w:rsidRPr="00BB3CD2">
        <w:rPr>
          <w:rFonts w:ascii="Times New Roman" w:hAnsi="Times New Roman" w:cs="Times New Roman"/>
          <w:color w:val="000000"/>
        </w:rPr>
        <w:t xml:space="preserve">the lens may be </w:t>
      </w:r>
      <w:r w:rsidR="00B22390" w:rsidRPr="00BB3CD2">
        <w:rPr>
          <w:rFonts w:ascii="Times New Roman" w:hAnsi="Times New Roman" w:cs="Times New Roman"/>
          <w:color w:val="000000"/>
        </w:rPr>
        <w:t>caused</w:t>
      </w:r>
      <w:r w:rsidR="00913345" w:rsidRPr="00BB3CD2">
        <w:rPr>
          <w:rFonts w:ascii="Times New Roman" w:hAnsi="Times New Roman" w:cs="Times New Roman"/>
          <w:color w:val="000000"/>
        </w:rPr>
        <w:t xml:space="preserve"> by processes other than </w:t>
      </w:r>
      <w:r w:rsidR="00B22390" w:rsidRPr="00BB3CD2">
        <w:rPr>
          <w:rFonts w:ascii="Times New Roman" w:hAnsi="Times New Roman" w:cs="Times New Roman"/>
          <w:color w:val="000000"/>
        </w:rPr>
        <w:t xml:space="preserve">involving </w:t>
      </w:r>
      <w:r w:rsidR="00913345" w:rsidRPr="00BB3CD2">
        <w:rPr>
          <w:rFonts w:ascii="Times New Roman" w:hAnsi="Times New Roman" w:cs="Times New Roman"/>
          <w:color w:val="000000"/>
        </w:rPr>
        <w:t xml:space="preserve">cell </w:t>
      </w:r>
      <w:r w:rsidR="00B22390" w:rsidRPr="00BB3CD2">
        <w:rPr>
          <w:rFonts w:ascii="Times New Roman" w:hAnsi="Times New Roman" w:cs="Times New Roman"/>
          <w:color w:val="000000"/>
        </w:rPr>
        <w:t>death</w:t>
      </w:r>
      <w:r w:rsidR="00D55E74" w:rsidRPr="00BB3CD2">
        <w:rPr>
          <w:rFonts w:ascii="Times New Roman" w:hAnsi="Times New Roman" w:cs="Times New Roman"/>
          <w:color w:val="000000"/>
        </w:rPr>
        <w:t xml:space="preserve"> that</w:t>
      </w:r>
      <w:r w:rsidR="00913345" w:rsidRPr="00BB3CD2">
        <w:rPr>
          <w:rFonts w:ascii="Times New Roman" w:hAnsi="Times New Roman" w:cs="Times New Roman"/>
          <w:color w:val="000000"/>
        </w:rPr>
        <w:t xml:space="preserve"> would be typical of a traditional deterministic effect.</w:t>
      </w:r>
    </w:p>
    <w:p w14:paraId="0CB21962" w14:textId="072C41D7" w:rsidR="00913345" w:rsidRPr="00BB3CD2" w:rsidRDefault="00420E6E" w:rsidP="00737EC2">
      <w:pPr>
        <w:spacing w:after="0" w:line="480" w:lineRule="auto"/>
        <w:rPr>
          <w:rFonts w:ascii="Times New Roman" w:hAnsi="Times New Roman" w:cs="Times New Roman"/>
        </w:rPr>
      </w:pPr>
      <w:r w:rsidRPr="00BB3CD2">
        <w:rPr>
          <w:rFonts w:ascii="Times New Roman" w:hAnsi="Times New Roman" w:cs="Times New Roman"/>
          <w:color w:val="000000"/>
        </w:rPr>
        <w:t xml:space="preserve">    </w:t>
      </w:r>
      <w:r w:rsidR="00913345" w:rsidRPr="00BB3CD2">
        <w:rPr>
          <w:rFonts w:ascii="Times New Roman" w:hAnsi="Times New Roman" w:cs="Times New Roman"/>
          <w:color w:val="000000"/>
        </w:rPr>
        <w:t xml:space="preserve">For instance, </w:t>
      </w:r>
      <w:r w:rsidR="00676475" w:rsidRPr="00BB3CD2">
        <w:rPr>
          <w:rFonts w:ascii="Times New Roman" w:hAnsi="Times New Roman" w:cs="Times New Roman"/>
          <w:color w:val="000000"/>
        </w:rPr>
        <w:t>LEC</w:t>
      </w:r>
      <w:r w:rsidR="00913345" w:rsidRPr="00BB3CD2">
        <w:rPr>
          <w:rFonts w:ascii="Times New Roman" w:hAnsi="Times New Roman" w:cs="Times New Roman"/>
          <w:color w:val="231F20"/>
        </w:rPr>
        <w:t>s in the germinative zone</w:t>
      </w:r>
      <w:r w:rsidR="00F1270B" w:rsidRPr="00BB3CD2">
        <w:rPr>
          <w:rFonts w:ascii="Times New Roman" w:hAnsi="Times New Roman" w:cs="Times New Roman"/>
          <w:color w:val="231F20"/>
        </w:rPr>
        <w:t>s</w:t>
      </w:r>
      <w:r w:rsidR="00913345" w:rsidRPr="00BB3CD2">
        <w:rPr>
          <w:rFonts w:ascii="Times New Roman" w:hAnsi="Times New Roman" w:cs="Times New Roman"/>
          <w:color w:val="231F20"/>
        </w:rPr>
        <w:t xml:space="preserve"> (GZ</w:t>
      </w:r>
      <w:r w:rsidR="00F1270B" w:rsidRPr="00BB3CD2">
        <w:rPr>
          <w:rFonts w:ascii="Times New Roman" w:hAnsi="Times New Roman" w:cs="Times New Roman"/>
          <w:color w:val="231F20"/>
        </w:rPr>
        <w:t>s</w:t>
      </w:r>
      <w:r w:rsidR="00913345" w:rsidRPr="00BB3CD2">
        <w:rPr>
          <w:rFonts w:ascii="Times New Roman" w:hAnsi="Times New Roman" w:cs="Times New Roman"/>
          <w:color w:val="231F20"/>
        </w:rPr>
        <w:t xml:space="preserve">) at the </w:t>
      </w:r>
      <w:r w:rsidR="00B22390" w:rsidRPr="00BB3CD2">
        <w:rPr>
          <w:rFonts w:ascii="Times New Roman" w:hAnsi="Times New Roman" w:cs="Times New Roman"/>
          <w:color w:val="231F20"/>
        </w:rPr>
        <w:t>periphery</w:t>
      </w:r>
      <w:r w:rsidR="00913345" w:rsidRPr="00BB3CD2">
        <w:rPr>
          <w:rFonts w:ascii="Times New Roman" w:hAnsi="Times New Roman" w:cs="Times New Roman"/>
          <w:color w:val="231F20"/>
        </w:rPr>
        <w:t xml:space="preserve"> of the lens </w:t>
      </w:r>
      <w:r w:rsidR="00B22390" w:rsidRPr="00BB3CD2">
        <w:rPr>
          <w:rFonts w:ascii="Times New Roman" w:hAnsi="Times New Roman" w:cs="Times New Roman"/>
          <w:color w:val="231F20"/>
        </w:rPr>
        <w:t xml:space="preserve">epithelium </w:t>
      </w:r>
      <w:r w:rsidR="00B8548E" w:rsidRPr="00BB3CD2">
        <w:rPr>
          <w:rFonts w:ascii="Times New Roman" w:hAnsi="Times New Roman" w:cs="Times New Roman"/>
          <w:color w:val="231F20"/>
        </w:rPr>
        <w:t xml:space="preserve">(Fig. 1) </w:t>
      </w:r>
      <w:r w:rsidR="00913345" w:rsidRPr="00BB3CD2">
        <w:rPr>
          <w:rFonts w:ascii="Times New Roman" w:hAnsi="Times New Roman" w:cs="Times New Roman"/>
          <w:color w:val="231F20"/>
        </w:rPr>
        <w:t>have been shown to be critical to IR</w:t>
      </w:r>
      <w:r w:rsidR="00C47B03" w:rsidRPr="00BB3CD2">
        <w:rPr>
          <w:rFonts w:ascii="Times New Roman" w:hAnsi="Times New Roman" w:cs="Times New Roman"/>
          <w:color w:val="231F20"/>
        </w:rPr>
        <w:t xml:space="preserve"> induced</w:t>
      </w:r>
      <w:r w:rsidR="00913345" w:rsidRPr="00BB3CD2">
        <w:rPr>
          <w:rFonts w:ascii="Times New Roman" w:hAnsi="Times New Roman" w:cs="Times New Roman"/>
          <w:color w:val="231F20"/>
        </w:rPr>
        <w:t xml:space="preserve"> cataractogenesis. Low</w:t>
      </w:r>
      <w:r w:rsidR="00C47B03" w:rsidRPr="00BB3CD2">
        <w:rPr>
          <w:rFonts w:ascii="Times New Roman" w:hAnsi="Times New Roman" w:cs="Times New Roman"/>
          <w:color w:val="231F20"/>
        </w:rPr>
        <w:t xml:space="preserve"> dose</w:t>
      </w:r>
      <w:r w:rsidR="00913345" w:rsidRPr="00BB3CD2">
        <w:rPr>
          <w:rFonts w:ascii="Times New Roman" w:hAnsi="Times New Roman" w:cs="Times New Roman"/>
          <w:color w:val="231F20"/>
        </w:rPr>
        <w:t xml:space="preserve"> IR </w:t>
      </w:r>
      <w:r w:rsidR="00C23643" w:rsidRPr="00BB3CD2">
        <w:rPr>
          <w:rFonts w:ascii="Times New Roman" w:hAnsi="Times New Roman" w:cs="Times New Roman"/>
          <w:color w:val="231F20"/>
        </w:rPr>
        <w:t xml:space="preserve">induces DNA damage and </w:t>
      </w:r>
      <w:r w:rsidR="00913345" w:rsidRPr="00BB3CD2">
        <w:rPr>
          <w:rFonts w:ascii="Times New Roman" w:hAnsi="Times New Roman" w:cs="Times New Roman"/>
          <w:color w:val="231F20"/>
        </w:rPr>
        <w:t xml:space="preserve">increases </w:t>
      </w:r>
      <w:r w:rsidR="00676475" w:rsidRPr="00BB3CD2">
        <w:rPr>
          <w:rFonts w:ascii="Times New Roman" w:hAnsi="Times New Roman" w:cs="Times New Roman"/>
          <w:color w:val="231F20"/>
        </w:rPr>
        <w:t xml:space="preserve">LEC </w:t>
      </w:r>
      <w:r w:rsidR="00913345" w:rsidRPr="00BB3CD2">
        <w:rPr>
          <w:rFonts w:ascii="Times New Roman" w:hAnsi="Times New Roman" w:cs="Times New Roman"/>
          <w:color w:val="231F20"/>
        </w:rPr>
        <w:t xml:space="preserve">proliferation </w:t>
      </w:r>
      <w:r w:rsidR="00913345" w:rsidRPr="00BB3CD2">
        <w:rPr>
          <w:rFonts w:ascii="Times New Roman" w:hAnsi="Times New Roman" w:cs="Times New Roman"/>
          <w:color w:val="231F20"/>
        </w:rPr>
        <w:fldChar w:fldCharType="begin" w:fldLock="1"/>
      </w:r>
      <w:r w:rsidR="00573A05">
        <w:rPr>
          <w:rFonts w:ascii="Times New Roman" w:hAnsi="Times New Roman" w:cs="Times New Roman"/>
          <w:color w:val="231F20"/>
        </w:rPr>
        <w:instrText>ADDIN CSL_CITATION { "citationItems" : [ { "id" : "ITEM-1", "itemData" : { "DOI" : "10.1001/archopht.1952.01700030313005", "ISSN" : "0096-6339", "author" : [ { "dropping-particle" : "", "family" : "Sallmann", "given" : "L", "non-dropping-particle" : "von", "parse-names" : false, "suffix" : "" } ], "container-title" : "A.M.A. Archives of Ophthalmology", "id" : "ITEM-1", "issue" : "3", "issued" : { "date-parts" : [ [ "1952", "3", "1" ] ] }, "page" : "305-320", "publisher" : "American Medical Association", "title" : "Experimental studies on early lens changes after roentgen irradiation", "type" : "article-journal", "volume" : "47" }, "uris" : [ "http://www.mendeley.com/documents/?uuid=c2f18b69-f10d-404f-957d-0d14cda75eb7" ] } ], "mendeley" : { "formattedCitation" : "[13]", "plainTextFormattedCitation" : "[13]", "previouslyFormattedCitation" : "[13]" }, "properties" : { "noteIndex" : 0 }, "schema" : "https://github.com/citation-style-language/schema/raw/master/csl-citation.json" }</w:instrText>
      </w:r>
      <w:r w:rsidR="00913345" w:rsidRPr="00BB3CD2">
        <w:rPr>
          <w:rFonts w:ascii="Times New Roman" w:hAnsi="Times New Roman" w:cs="Times New Roman"/>
          <w:color w:val="231F20"/>
        </w:rPr>
        <w:fldChar w:fldCharType="separate"/>
      </w:r>
      <w:r w:rsidR="004A7555" w:rsidRPr="00BB3CD2">
        <w:rPr>
          <w:rFonts w:ascii="Times New Roman" w:hAnsi="Times New Roman" w:cs="Times New Roman"/>
          <w:noProof/>
          <w:color w:val="231F20"/>
        </w:rPr>
        <w:t>[13]</w:t>
      </w:r>
      <w:r w:rsidR="00913345" w:rsidRPr="00BB3CD2">
        <w:rPr>
          <w:rFonts w:ascii="Times New Roman" w:hAnsi="Times New Roman" w:cs="Times New Roman"/>
          <w:color w:val="231F20"/>
        </w:rPr>
        <w:fldChar w:fldCharType="end"/>
      </w:r>
      <w:r w:rsidR="00913345" w:rsidRPr="00BB3CD2">
        <w:rPr>
          <w:rFonts w:ascii="Times New Roman" w:hAnsi="Times New Roman" w:cs="Times New Roman"/>
          <w:color w:val="231F20"/>
        </w:rPr>
        <w:t>. Meanwhile, high</w:t>
      </w:r>
      <w:r w:rsidR="00C47B03" w:rsidRPr="00BB3CD2">
        <w:rPr>
          <w:rFonts w:ascii="Times New Roman" w:hAnsi="Times New Roman" w:cs="Times New Roman"/>
          <w:color w:val="231F20"/>
        </w:rPr>
        <w:t xml:space="preserve"> dose</w:t>
      </w:r>
      <w:r w:rsidR="00913345" w:rsidRPr="00BB3CD2">
        <w:rPr>
          <w:rFonts w:ascii="Times New Roman" w:hAnsi="Times New Roman" w:cs="Times New Roman"/>
          <w:color w:val="231F20"/>
        </w:rPr>
        <w:t xml:space="preserve"> IR decreases cell density in GZ and disrupts cell organization in the GZ and meridional rows (MR</w:t>
      </w:r>
      <w:r w:rsidRPr="00BB3CD2">
        <w:rPr>
          <w:rFonts w:ascii="Times New Roman" w:hAnsi="Times New Roman" w:cs="Times New Roman"/>
          <w:color w:val="231F20"/>
        </w:rPr>
        <w:t>s</w:t>
      </w:r>
      <w:r w:rsidR="00913345" w:rsidRPr="00BB3CD2">
        <w:rPr>
          <w:rFonts w:ascii="Times New Roman" w:hAnsi="Times New Roman" w:cs="Times New Roman"/>
          <w:color w:val="231F20"/>
        </w:rPr>
        <w:t xml:space="preserve">) </w:t>
      </w:r>
      <w:r w:rsidR="00913345" w:rsidRPr="00BB3CD2">
        <w:rPr>
          <w:rFonts w:ascii="Times New Roman" w:hAnsi="Times New Roman" w:cs="Times New Roman"/>
          <w:color w:val="231F20"/>
        </w:rPr>
        <w:fldChar w:fldCharType="begin" w:fldLock="1"/>
      </w:r>
      <w:r w:rsidR="004A7555" w:rsidRPr="00BB3CD2">
        <w:rPr>
          <w:rFonts w:ascii="Times New Roman" w:hAnsi="Times New Roman" w:cs="Times New Roman"/>
          <w:color w:val="231F20"/>
        </w:rPr>
        <w:instrText>ADDIN CSL_CITATION { "citationItems" : [ { "id" : "ITEM-1", "itemData" : { "DOI" : "10.1007/BF02004009", "ISSN" : "0014-4754", "author" : [ { "dropping-particle" : "", "family" : "Hayden", "given" : "J. H.", "non-dropping-particle" : "", "parse-names" : false, "suffix" : "" }, { "dropping-particle" : "", "family" : "Rothstein", "given" : "H.", "non-dropping-particle" : "", "parse-names" : false, "suffix" : "" }, { "dropping-particle" : "V.", "family" : "Worgul", "given" : "B.", "non-dropping-particle" : "", "parse-names" : false, "suffix" : "" }, { "dropping-particle" : "", "family" : "Merriam", "given" : "G. R.", "non-dropping-particle" : "", "parse-names" : false, "suffix" : "" } ], "container-title" : "Experientia", "id" : "ITEM-1", "issue" : "1", "issued" : { "date-parts" : [ [ "1980", "1" ] ] }, "page" : "116-118", "title" : "Hypophysectomy exerts a radioprotective effect on frog lens", "type" : "article-journal", "volume" : "36" }, "uris" : [ "http://www.mendeley.com/documents/?uuid=5c0d8402-d597-4063-b860-266a26ba36ea" ] } ], "mendeley" : { "formattedCitation" : "[14]", "plainTextFormattedCitation" : "[14]", "previouslyFormattedCitation" : "[14]" }, "properties" : { "noteIndex" : 0 }, "schema" : "https://github.com/citation-style-language/schema/raw/master/csl-citation.json" }</w:instrText>
      </w:r>
      <w:r w:rsidR="00913345" w:rsidRPr="00BB3CD2">
        <w:rPr>
          <w:rFonts w:ascii="Times New Roman" w:hAnsi="Times New Roman" w:cs="Times New Roman"/>
          <w:color w:val="231F20"/>
        </w:rPr>
        <w:fldChar w:fldCharType="separate"/>
      </w:r>
      <w:r w:rsidR="004A7555" w:rsidRPr="00BB3CD2">
        <w:rPr>
          <w:rFonts w:ascii="Times New Roman" w:hAnsi="Times New Roman" w:cs="Times New Roman"/>
          <w:noProof/>
          <w:color w:val="231F20"/>
        </w:rPr>
        <w:t>[14]</w:t>
      </w:r>
      <w:r w:rsidR="00913345" w:rsidRPr="00BB3CD2">
        <w:rPr>
          <w:rFonts w:ascii="Times New Roman" w:hAnsi="Times New Roman" w:cs="Times New Roman"/>
          <w:color w:val="231F20"/>
        </w:rPr>
        <w:fldChar w:fldCharType="end"/>
      </w:r>
      <w:r w:rsidR="00913345" w:rsidRPr="00BB3CD2">
        <w:rPr>
          <w:rFonts w:ascii="Times New Roman" w:hAnsi="Times New Roman" w:cs="Times New Roman"/>
          <w:color w:val="231F20"/>
        </w:rPr>
        <w:t xml:space="preserve">. </w:t>
      </w:r>
      <w:r w:rsidR="00355FF2" w:rsidRPr="00BB3CD2">
        <w:rPr>
          <w:rFonts w:ascii="Times New Roman" w:hAnsi="Times New Roman" w:cs="Times New Roman"/>
          <w:color w:val="000000"/>
        </w:rPr>
        <w:t>Further</w:t>
      </w:r>
      <w:r w:rsidRPr="00BB3CD2">
        <w:rPr>
          <w:rFonts w:ascii="Times New Roman" w:hAnsi="Times New Roman" w:cs="Times New Roman"/>
          <w:color w:val="000000"/>
        </w:rPr>
        <w:t>,</w:t>
      </w:r>
      <w:r w:rsidR="00355FF2" w:rsidRPr="00BB3CD2">
        <w:rPr>
          <w:rFonts w:ascii="Times New Roman" w:hAnsi="Times New Roman" w:cs="Times New Roman"/>
          <w:color w:val="000000"/>
        </w:rPr>
        <w:t xml:space="preserve"> the oxidative stress pathway is suspected to play a major role in the development of cataract</w:t>
      </w:r>
      <w:r w:rsidR="00225698" w:rsidRPr="00BB3CD2">
        <w:rPr>
          <w:rFonts w:ascii="Times New Roman" w:hAnsi="Times New Roman" w:cs="Times New Roman"/>
          <w:color w:val="000000"/>
        </w:rPr>
        <w:t xml:space="preserve">, </w:t>
      </w:r>
      <w:r w:rsidRPr="00BB3CD2">
        <w:rPr>
          <w:rFonts w:ascii="Times New Roman" w:hAnsi="Times New Roman" w:cs="Times New Roman"/>
          <w:color w:val="000000"/>
        </w:rPr>
        <w:t xml:space="preserve">for which </w:t>
      </w:r>
      <w:r w:rsidR="0041162A" w:rsidRPr="00BB3CD2">
        <w:rPr>
          <w:rFonts w:ascii="Times New Roman" w:hAnsi="Times New Roman" w:cs="Times New Roman"/>
          <w:color w:val="000000"/>
        </w:rPr>
        <w:t xml:space="preserve">the genetic basis </w:t>
      </w:r>
      <w:r w:rsidRPr="00BB3CD2">
        <w:rPr>
          <w:rFonts w:ascii="Times New Roman" w:hAnsi="Times New Roman" w:cs="Times New Roman"/>
          <w:color w:val="000000"/>
        </w:rPr>
        <w:t>remains</w:t>
      </w:r>
      <w:r w:rsidR="0041162A" w:rsidRPr="00BB3CD2">
        <w:rPr>
          <w:rFonts w:ascii="Times New Roman" w:hAnsi="Times New Roman" w:cs="Times New Roman"/>
          <w:color w:val="000000"/>
        </w:rPr>
        <w:t xml:space="preserve"> unclear </w:t>
      </w:r>
      <w:r w:rsidR="00913345" w:rsidRPr="00BB3CD2">
        <w:rPr>
          <w:rFonts w:ascii="Times New Roman" w:hAnsi="Times New Roman" w:cs="Times New Roman"/>
          <w:color w:val="000000"/>
        </w:rPr>
        <w:fldChar w:fldCharType="begin" w:fldLock="1"/>
      </w:r>
      <w:r w:rsidR="00E67112">
        <w:rPr>
          <w:rFonts w:ascii="Times New Roman" w:hAnsi="Times New Roman" w:cs="Times New Roman"/>
          <w:color w:val="000000"/>
        </w:rPr>
        <w:instrText>ADDIN CSL_CITATION { "citationItems" : [ { "id" : "ITEM-1", "itemData" : { "DOI" : "10.1016/j.exer.2009.07.020", "ISSN" : "1096-0007", "PMID" : "19664619", "abstract" : "We investigated if the absence of glutaredoxin1, a critical protein thiol repair enzyme, increases lens susceptibility to oxidative stress caused by in vivo exposure to ultraviolet radiation type B (UVR-B). Glrx(-/-) mice and Glrx(+/+) mice were unilaterally exposed in vivo to UVR-B for 15 min. Groups of 12 animals each received 4.3, 8.7, and 14.5 kJ/m(2) respectively. 48 h post UVR-B exposure, the induced cataract was quantified as forward lens light scattering. Cataract morphology was documented with darkfield illumination photography. Glutathione (GSH/GSSG) content was analyzed in Glrx(-/-) and Glrx(+/+) lenses. UVR-B exposure induced anterior sub-capsular cataract (ASC) in Glrx(-/-) and Glrx(+/+) mice. In Glrx(-/-) lenses the opacities extended further towards the lens equator than in wild type animals (Glrx(+/+)). Lens light scattering in Glrx(-/-) mice was increased in all dose groups compared to lenses with normal glutaredoxin1 function. The difference was more pronounced with increasing exposure dose. Lens sensitivity for UVR-B induced damage was significantly higher in Glrx(-/-) lenses compared to Glrx(+/+) lenses. The Glrx gene provides a 44% increase of protection against close to threshold UVR-B induced oxidative stress compared to the absence of the Glrx gene. In conclusion, the absence of glutaredoxin1 increases lens susceptibility to UVR-B induced oxidative stress in the mouse.", "author" : [ { "dropping-particle" : "", "family" : "Meyer", "given" : "Linda M", "non-dropping-particle" : "", "parse-names" : false, "suffix" : "" }, { "dropping-particle" : "", "family" : "L\u00f6fgren", "given" : "Stefan", "non-dropping-particle" : "", "parse-names" : false, "suffix" : "" }, { "dropping-particle" : "", "family" : "Ho", "given" : "Ye-Shih", "non-dropping-particle" : "", "parse-names" : false, "suffix" : "" }, { "dropping-particle" : "", "family" : "Lou", "given" : "Marjorie", "non-dropping-particle" : "", "parse-names" : false, "suffix" : "" }, { "dropping-particle" : "", "family" : "Wegener", "given" : "Alfred", "non-dropping-particle" : "", "parse-names" : false, "suffix" : "" }, { "dropping-particle" : "", "family" : "Holz", "given" : "Frank", "non-dropping-particle" : "", "parse-names" : false, "suffix" : "" }, { "dropping-particle" : "", "family" : "S\u00f6derberg", "given" : "Per", "non-dropping-particle" : "", "parse-names" : false, "suffix" : "" } ], "container-title" : "Experimental eye research", "id" : "ITEM-1", "issue" : "6", "issued" : { "date-parts" : [ [ "2009", "12" ] ] }, "page" : "833-839", "title" : "Absence of glutaredoxin1 increases lens susceptibility to oxidative stress induced by UVR-B", "type" : "article-journal", "volume" : "89" }, "uris" : [ "http://www.mendeley.com/documents/?uuid=dc7f1767-7aa2-444d-a0d1-fc6c614cb678" ] } ], "mendeley" : { "formattedCitation" : "[15]", "plainTextFormattedCitation" : "[15]", "previouslyFormattedCitation" : "[15]" }, "properties" : { "noteIndex" : 0 }, "schema" : "https://github.com/citation-style-language/schema/raw/master/csl-citation.json" }</w:instrText>
      </w:r>
      <w:r w:rsidR="00913345" w:rsidRPr="00BB3CD2">
        <w:rPr>
          <w:rFonts w:ascii="Times New Roman" w:hAnsi="Times New Roman" w:cs="Times New Roman"/>
          <w:color w:val="000000"/>
        </w:rPr>
        <w:fldChar w:fldCharType="separate"/>
      </w:r>
      <w:r w:rsidR="004A7555" w:rsidRPr="00BB3CD2">
        <w:rPr>
          <w:rFonts w:ascii="Times New Roman" w:hAnsi="Times New Roman" w:cs="Times New Roman"/>
          <w:noProof/>
          <w:color w:val="000000"/>
        </w:rPr>
        <w:t>[15]</w:t>
      </w:r>
      <w:r w:rsidR="00913345" w:rsidRPr="00BB3CD2">
        <w:rPr>
          <w:rFonts w:ascii="Times New Roman" w:hAnsi="Times New Roman" w:cs="Times New Roman"/>
          <w:color w:val="000000"/>
        </w:rPr>
        <w:fldChar w:fldCharType="end"/>
      </w:r>
      <w:r w:rsidR="0041162A" w:rsidRPr="00BB3CD2">
        <w:rPr>
          <w:rFonts w:ascii="Times New Roman" w:hAnsi="Times New Roman" w:cs="Times New Roman"/>
          <w:color w:val="000000"/>
        </w:rPr>
        <w:t>.</w:t>
      </w:r>
      <w:r w:rsidR="00355FF2" w:rsidRPr="00BB3CD2">
        <w:rPr>
          <w:rFonts w:ascii="Times New Roman" w:hAnsi="Times New Roman" w:cs="Times New Roman"/>
          <w:color w:val="000000"/>
        </w:rPr>
        <w:t xml:space="preserve"> The above studies also suggest that the late onset of cataract</w:t>
      </w:r>
      <w:r w:rsidR="003F07D3" w:rsidRPr="00BB3CD2">
        <w:rPr>
          <w:rFonts w:ascii="Times New Roman" w:hAnsi="Times New Roman" w:cs="Times New Roman"/>
          <w:color w:val="000000"/>
        </w:rPr>
        <w:t>s</w:t>
      </w:r>
      <w:r w:rsidR="00355FF2" w:rsidRPr="00BB3CD2">
        <w:rPr>
          <w:rFonts w:ascii="Times New Roman" w:hAnsi="Times New Roman" w:cs="Times New Roman"/>
          <w:color w:val="000000"/>
        </w:rPr>
        <w:t xml:space="preserve"> associated with </w:t>
      </w:r>
      <w:r w:rsidR="00D45CF2" w:rsidRPr="00BB3CD2">
        <w:rPr>
          <w:rFonts w:ascii="Times New Roman" w:hAnsi="Times New Roman" w:cs="Times New Roman"/>
          <w:color w:val="000000"/>
        </w:rPr>
        <w:t>IR</w:t>
      </w:r>
      <w:r w:rsidR="00355FF2" w:rsidRPr="00BB3CD2">
        <w:rPr>
          <w:rFonts w:ascii="Times New Roman" w:hAnsi="Times New Roman" w:cs="Times New Roman"/>
          <w:color w:val="000000"/>
        </w:rPr>
        <w:t xml:space="preserve"> </w:t>
      </w:r>
      <w:r w:rsidR="00CA50FF" w:rsidRPr="00BB3CD2">
        <w:rPr>
          <w:rFonts w:ascii="Times New Roman" w:hAnsi="Times New Roman" w:cs="Times New Roman"/>
          <w:color w:val="000000"/>
        </w:rPr>
        <w:t>may be, at least in some cases,</w:t>
      </w:r>
      <w:r w:rsidR="00355FF2" w:rsidRPr="00BB3CD2">
        <w:rPr>
          <w:rFonts w:ascii="Times New Roman" w:hAnsi="Times New Roman" w:cs="Times New Roman"/>
          <w:color w:val="000000"/>
        </w:rPr>
        <w:t xml:space="preserve"> due to loss of </w:t>
      </w:r>
      <w:r w:rsidR="00355FF2" w:rsidRPr="00BB3CD2">
        <w:rPr>
          <w:rFonts w:ascii="Times New Roman" w:hAnsi="Times New Roman" w:cs="Times New Roman"/>
        </w:rPr>
        <w:t>antioxi</w:t>
      </w:r>
      <w:r w:rsidR="00C74796" w:rsidRPr="00BB3CD2">
        <w:rPr>
          <w:rFonts w:ascii="Times New Roman" w:hAnsi="Times New Roman" w:cs="Times New Roman"/>
        </w:rPr>
        <w:t>dant capacity in the lens</w:t>
      </w:r>
      <w:r w:rsidR="006C44E4">
        <w:rPr>
          <w:rFonts w:ascii="Times New Roman" w:hAnsi="Times New Roman" w:cs="Times New Roman"/>
        </w:rPr>
        <w:t xml:space="preserve"> which </w:t>
      </w:r>
      <w:r w:rsidR="00B22390" w:rsidRPr="00BB3CD2">
        <w:rPr>
          <w:rFonts w:ascii="Times New Roman" w:hAnsi="Times New Roman" w:cs="Times New Roman"/>
        </w:rPr>
        <w:t>might</w:t>
      </w:r>
      <w:r w:rsidR="00225698" w:rsidRPr="00BB3CD2">
        <w:rPr>
          <w:rFonts w:ascii="Times New Roman" w:hAnsi="Times New Roman" w:cs="Times New Roman"/>
        </w:rPr>
        <w:t>,</w:t>
      </w:r>
      <w:r w:rsidR="00B22390" w:rsidRPr="00BB3CD2">
        <w:rPr>
          <w:rFonts w:ascii="Times New Roman" w:hAnsi="Times New Roman" w:cs="Times New Roman"/>
        </w:rPr>
        <w:t xml:space="preserve"> in turn</w:t>
      </w:r>
      <w:r w:rsidR="00225698" w:rsidRPr="00BB3CD2">
        <w:rPr>
          <w:rFonts w:ascii="Times New Roman" w:hAnsi="Times New Roman" w:cs="Times New Roman"/>
        </w:rPr>
        <w:t>,</w:t>
      </w:r>
      <w:r w:rsidR="00B22390" w:rsidRPr="00BB3CD2">
        <w:rPr>
          <w:rFonts w:ascii="Times New Roman" w:hAnsi="Times New Roman" w:cs="Times New Roman"/>
        </w:rPr>
        <w:t xml:space="preserve"> be related to the aging process that determines the decline or otherwise of lens function </w:t>
      </w:r>
      <w:r w:rsidR="00B22390"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"10.1167/iovs.14-15452", "ISSN" : "1552-5783", "PMID" : "25537203", "abstract" : "PURPOSE: The purpose of this study was to investigate the thiol repair systems of thioltransferase (TTase) and thioredoxin (Trx) and oxidation-damaged proteins in human cataractous lenses. METHODS: Cataractous lenses in humans (57-85 years of age) were classified into cortical, nuclear, mixed, mature, and hypermature cataract types by using a lens opacity classification system, and were obtained by extracapsular cataract extraction (ECCE) procedure. Cortical and nuclear cataracts were grouped by decreasing order of visual acuity into optical chart reading (R), counting fingers (CF), hand motion (HM), and light perception (LP). ECCE lens homogenate was analyzed for glutathione (GSH) level and enzyme activities of TTase, glutathione reductase (GR), Trx, and thioredoxin reductase (TR). Cortical and nuclear cataractous lenses (8 of each) with visual acuity better than HM were each dissected into cortical and nuclear portions for measurement of glyceraldehyde 3-phosphate dehydrogenase (G3PD) activity. Clear lenses (in humans 49-71 years of age) were used as control. RESULTS: Compared with control, all cataractous lenses lost more than 80% GSH and 70% GR; TR and Trx activity; and 40% to 70% TTase activity, corroborated with the loss in visual acuity. Among cataracts with R and CF visual acuity, cortical cataract lost more cortical G3PD activity (18% of control) than that of nuclear cataract (50% of control), whereas GSH depletion and TTase inactivation were similar in both cataracts. CONCLUSIONS: Thiol repair systems were damaged in all types of cataracts. Cortical and nuclear cataracts showed differential G3PD inactivation in the cortex, implying those 2 type of cataracts might be formed through different mechanisms.", "author" : [ { "dropping-particle" : "", "family" : "Wei", "given" : "Min", "non-dropping-particle" : "", "parse-names" : false, "suffix" : "" }, { "dropping-particle" : "", "family" : "Xing", "given" : "Kui-Yi", "non-dropping-particle" : "", "parse-names" : false, "suffix" : "" }, { "dropping-particle" : "", "family" : "Fan", "given" : "Yin-Chuan", "non-dropping-particle" : "", "parse-names" : false, "suffix" : "" }, { "dropping-particle" : "", "family" : "Libondi", "given" : "Teodosio", "non-dropping-particle" : "", "parse-names" : false, "suffix" : "" }, { "dropping-particle" : "", "family" : "Lou", "given" : "Marjorie F", "non-dropping-particle" : "", "parse-names" : false, "suffix" : "" } ], "container-title" : "Investigative ophthalmology &amp; visual science", "id" : "ITEM-1", "issue" : "1", "issued" : { "date-parts" : [ [ "2015", "1" ] ] }, "page" : "598-605", "title" : "Loss of thiol repair systems in human cataractous lenses", "type" : "article-journal", "volume" : "56" }, "uris" : [ "http://www.mendeley.com/documents/?uuid=85ed1e20-f645-46dd-adb9-46f217ea1b65" ] }, { "id" : "ITEM-2", "itemData" : { "DOI" : "10.1016/j.bbagen.2015.08.016", "ISSN" : "0006-3002", "PMID" : "26318017", "abstract" : "BACKGROUND: It is probable that the great majority of human cataract results from the spontaneous decomposition of long-lived macromolecules in the human lens. Breakdown/reaction of long-lived proteins is of primary importance and recent proteomic analysis has enabled the identification of the particular crystallins, and their exact sites of amino acid modification. SCOPE OF REVIEW: Analysis of proteins from cataractous lenses revealed that there are sites on some structural proteins that show a consistently greater degree of deterioration than age-matched normal lenses. MAJOR CONCLUSIONS: The most abundant posttranslational modification of aged lens proteins is racemization. Deamidation, truncation and crosslinking, each arising from the spontaneous breakdown of susceptible amino acids within proteins, are also present. Fundamental to an understanding of nuclear cataract etiology, it is proposed that once a certain degree of modification at key sites occurs, that protein-protein interactions are disrupted and lens opacification ensues. GENERAL SIGNIFICANCE: Since long-lived proteins are now recognized to be present in many other sites of the body, such as the brain, the information gleaned from detailed analyses of degraded proteins from aged lenses will apply more widely to other age-related human diseases. This article is part of a Special Issue entitled Crystallin Biochemistry in Health and Disease.", "author" : [ { "dropping-particle" : "", "family" : "Truscott", "given" : "Roger J W", "non-dropping-particle" : "", "parse-names" : false, "suffix" : "" }, { "dropping-particle" : "", "family" : "Friedrich", "given" : "Michael G", "non-dropping-particle" : "", "parse-names" : false, "suffix" : "" } ], "container-title" : "Biochimica et biophysica acta", "id" : "ITEM-2", "issue" : "1 Pt B", "issued" : { "date-parts" : [ [ "2016", "1" ] ] }, "page" : "192-198", "title" : "The etiology of human age-related cataract. Proteins don't last forever", "type" : "article-journal", "volume" : "1860" }, "uris" : [ "http://www.mendeley.com/documents/?uuid=f5dc76bc-ea7a-4d8b-8307-04a2bae80a51" ] } ], "mendeley" : { "formattedCitation" : "[16,17]", "plainTextFormattedCitation" : "[16,17]", "previouslyFormattedCitation" : "[16,17]" }, "properties" : { "noteIndex" : 0 }, "schema" : "https://github.com/citation-style-language/schema/raw/master/csl-citation.json" }</w:instrText>
      </w:r>
      <w:r w:rsidR="00B22390" w:rsidRPr="00BB3CD2">
        <w:rPr>
          <w:rFonts w:ascii="Times New Roman" w:hAnsi="Times New Roman" w:cs="Times New Roman"/>
        </w:rPr>
        <w:fldChar w:fldCharType="separate"/>
      </w:r>
      <w:r w:rsidR="004A7555" w:rsidRPr="00BB3CD2">
        <w:rPr>
          <w:rFonts w:ascii="Times New Roman" w:hAnsi="Times New Roman" w:cs="Times New Roman"/>
          <w:noProof/>
        </w:rPr>
        <w:t>[16,17]</w:t>
      </w:r>
      <w:r w:rsidR="00B22390" w:rsidRPr="00BB3CD2">
        <w:rPr>
          <w:rFonts w:ascii="Times New Roman" w:hAnsi="Times New Roman" w:cs="Times New Roman"/>
        </w:rPr>
        <w:fldChar w:fldCharType="end"/>
      </w:r>
      <w:r w:rsidR="00B22390" w:rsidRPr="00BB3CD2">
        <w:rPr>
          <w:rFonts w:ascii="Times New Roman" w:hAnsi="Times New Roman" w:cs="Times New Roman"/>
        </w:rPr>
        <w:t xml:space="preserve">. </w:t>
      </w:r>
      <w:r w:rsidR="00890353" w:rsidRPr="00BB3CD2">
        <w:rPr>
          <w:rFonts w:ascii="Times New Roman" w:hAnsi="Times New Roman" w:cs="Times New Roman"/>
        </w:rPr>
        <w:t xml:space="preserve">This </w:t>
      </w:r>
      <w:r w:rsidR="00E90789" w:rsidRPr="00BB3CD2">
        <w:rPr>
          <w:rFonts w:ascii="Times New Roman" w:hAnsi="Times New Roman" w:cs="Times New Roman"/>
        </w:rPr>
        <w:t xml:space="preserve">could </w:t>
      </w:r>
      <w:r w:rsidR="00890353" w:rsidRPr="00BB3CD2">
        <w:rPr>
          <w:rFonts w:ascii="Times New Roman" w:hAnsi="Times New Roman" w:cs="Times New Roman"/>
        </w:rPr>
        <w:t xml:space="preserve">indicate that </w:t>
      </w:r>
      <w:r w:rsidR="00355FF2" w:rsidRPr="00BB3CD2">
        <w:rPr>
          <w:rFonts w:ascii="Times New Roman" w:hAnsi="Times New Roman" w:cs="Times New Roman"/>
        </w:rPr>
        <w:t xml:space="preserve">acceleration of </w:t>
      </w:r>
      <w:r w:rsidR="003078DF" w:rsidRPr="00BB3CD2">
        <w:rPr>
          <w:rFonts w:ascii="Times New Roman" w:hAnsi="Times New Roman" w:cs="Times New Roman"/>
        </w:rPr>
        <w:t xml:space="preserve">the </w:t>
      </w:r>
      <w:r w:rsidR="00355FF2" w:rsidRPr="00BB3CD2">
        <w:rPr>
          <w:rFonts w:ascii="Times New Roman" w:hAnsi="Times New Roman" w:cs="Times New Roman"/>
        </w:rPr>
        <w:t>aging processes is one me</w:t>
      </w:r>
      <w:r w:rsidR="007A3D33" w:rsidRPr="00BB3CD2">
        <w:rPr>
          <w:rFonts w:ascii="Times New Roman" w:hAnsi="Times New Roman" w:cs="Times New Roman"/>
        </w:rPr>
        <w:t xml:space="preserve">chanism of </w:t>
      </w:r>
      <w:r w:rsidR="00D45CF2" w:rsidRPr="00BB3CD2">
        <w:rPr>
          <w:rFonts w:ascii="Times New Roman" w:hAnsi="Times New Roman" w:cs="Times New Roman"/>
        </w:rPr>
        <w:t>IR</w:t>
      </w:r>
      <w:r w:rsidR="00B22390" w:rsidRPr="00BB3CD2">
        <w:rPr>
          <w:rFonts w:ascii="Times New Roman" w:hAnsi="Times New Roman" w:cs="Times New Roman"/>
        </w:rPr>
        <w:t xml:space="preserve"> </w:t>
      </w:r>
      <w:r w:rsidR="007A3D33" w:rsidRPr="00BB3CD2">
        <w:rPr>
          <w:rFonts w:ascii="Times New Roman" w:hAnsi="Times New Roman" w:cs="Times New Roman"/>
        </w:rPr>
        <w:t xml:space="preserve">cataractogenesis </w:t>
      </w:r>
      <w:r w:rsidR="007A3D33"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"1090-0535", "PMID" : "20806081", "abstract" : "PURPOSE: To compare age-related cataractous (ARC) changes in unirradiated mice lenses to those induced by head-only X-irradiation of 3 month-old mice. METHODS: lens epithelial cells (LECs) as well as partially degraded cortical DNA were visualized in fixed sections using 4',6-diamidino-2-phenylindole (DAPI) staining, and in fresh lenses using the vital stain Hoechst 33342. reactive oxygen species (ROS) activity was also visualized directly in fresh lenses using the vital dye Dihydrorhodamine (DHR). In fixed lenses an antibody specific for 8-OH Guanosine (8-OH-G) lesions was used to visualize DNA oxidative adducts from ROS damage. Alpha smooth muscle actin was visualized using specific antibodies to determine if myofibroblasts were present. Fluorescence was quantified using Laser Scanning Confocal Microscopy (LSCM). The degree of lens opacity and cataract formation was determined by slit lamp, or from digitalized images of light reflections taken with a low magnification light microscope. RESULTS: Using DNA- and ROS-specific vital fluorescent dyes, and laser scanning confocal microscopy we have previously described 4 changes in the aging rodent lenses: 1) a significantly decreased density of surface LECs in lenses from old compared to younger mice and rats; 2) a very large increase in retained cortical nuclei and DNA fragments in the secondary lens fibers of old rodent lenses; 3) increased cortical ROS in old rodent lenses; 4) increased cataract concomitantly with the cortical DNA and ROS increases. In the current study we report that these same 4 changes also occur in an accelerated fashion in mice given head-only X-irradiation at 3 months of age. In addition to vital staining of fresh lenses, we also examined sections from fixed eyes stained with DAPI or hematoxylin and eosin (H&amp;E) and found the same loss of surface LECs and accumulation of undigested nuclei and debris in secondary lens fibers occur with age or following X-irradiation. In addition sections from fixed-eyes were examined for ROS damage to DNA with antibodies specific for 8-OH-G lesions. The frequency of 8-OH-G lesions increased dramatically in lenses from old unirradiated mice over 24 months of age, and similarly in X-irradiated lenses by 9-11 months post irradiation. The accumulation of cortical nuclei was not the result of conversion or invasion by myofibroblasts as tested by antibodies to a marker for such cells, alpha smooth muscle actin. CONCLUSIONS: X-irradiation damage induces a l\u2026", "author" : [ { "dropping-particle" : "", "family" : "Pendergrass", "given" : "William", "non-dropping-particle" : "", "parse-names" : false, "suffix" : "" }, { "dropping-particle" : "", "family" : "Zitnik", "given" : "Galynn", "non-dropping-particle" : "", "parse-names" : false, "suffix" : "" }, { "dropping-particle" : "", "family" : "Tsai", "given" : "Ryan", "non-dropping-particle" : "", "parse-names" : false, "suffix" : "" }, { "dropping-particle" : "", "family" : "Wolf", "given" : "Norman", "non-dropping-particle" : "", "parse-names" : false, "suffix" : "" } ], "container-title" : "Molecular vision", "id" : "ITEM-1", "issued" : { "date-parts" : [ [ "2010", "1" ] ] }, "page" : "1496-1513", "title" : "X-ray induced cataract is preceded by LEC loss, and coincident with accumulation of cortical DNA, and ROS; similarities with age-related cataracts", "type" : "article-journal", "volume" : "16" }, "uris" : [ "http://www.mendeley.com/documents/?uuid=e3806ede-401d-410f-aaa8-177e921c0a86" ] } ], "mendeley" : { "formattedCitation" : "[18]", "plainTextFormattedCitation" : "[18]", "previouslyFormattedCitation" : "[18]" }, "properties" : { "noteIndex" : 0 }, "schema" : "https://github.com/citation-style-language/schema/raw/master/csl-citation.json" }</w:instrText>
      </w:r>
      <w:r w:rsidR="007A3D33" w:rsidRPr="00BB3CD2">
        <w:rPr>
          <w:rFonts w:ascii="Times New Roman" w:hAnsi="Times New Roman" w:cs="Times New Roman"/>
        </w:rPr>
        <w:fldChar w:fldCharType="separate"/>
      </w:r>
      <w:r w:rsidR="004A7555" w:rsidRPr="00BB3CD2">
        <w:rPr>
          <w:rFonts w:ascii="Times New Roman" w:hAnsi="Times New Roman" w:cs="Times New Roman"/>
          <w:noProof/>
        </w:rPr>
        <w:t>[18]</w:t>
      </w:r>
      <w:r w:rsidR="007A3D33" w:rsidRPr="00BB3CD2">
        <w:rPr>
          <w:rFonts w:ascii="Times New Roman" w:hAnsi="Times New Roman" w:cs="Times New Roman"/>
        </w:rPr>
        <w:fldChar w:fldCharType="end"/>
      </w:r>
      <w:r w:rsidR="00355FF2" w:rsidRPr="00BB3CD2">
        <w:rPr>
          <w:rFonts w:ascii="Times New Roman" w:hAnsi="Times New Roman" w:cs="Times New Roman"/>
        </w:rPr>
        <w:t>.</w:t>
      </w:r>
      <w:r w:rsidR="00CA50FF" w:rsidRPr="00BB3CD2">
        <w:rPr>
          <w:rFonts w:ascii="Times New Roman" w:hAnsi="Times New Roman" w:cs="Times New Roman"/>
        </w:rPr>
        <w:t xml:space="preserve"> </w:t>
      </w:r>
      <w:r w:rsidR="00913345" w:rsidRPr="00BB3CD2">
        <w:rPr>
          <w:rFonts w:ascii="Times New Roman" w:hAnsi="Times New Roman" w:cs="Times New Roman"/>
          <w:color w:val="1A1A1A"/>
        </w:rPr>
        <w:t xml:space="preserve">However, </w:t>
      </w:r>
      <w:r w:rsidR="00225698" w:rsidRPr="00BB3CD2">
        <w:rPr>
          <w:rFonts w:ascii="Times New Roman" w:hAnsi="Times New Roman" w:cs="Times New Roman"/>
          <w:color w:val="1A1A1A"/>
        </w:rPr>
        <w:t xml:space="preserve">in consideration of all </w:t>
      </w:r>
      <w:r w:rsidR="003F07D3" w:rsidRPr="00BB3CD2">
        <w:rPr>
          <w:rFonts w:ascii="Times New Roman" w:hAnsi="Times New Roman" w:cs="Times New Roman"/>
          <w:color w:val="1A1A1A"/>
        </w:rPr>
        <w:t>available</w:t>
      </w:r>
      <w:r w:rsidR="00225698" w:rsidRPr="00BB3CD2">
        <w:rPr>
          <w:rFonts w:ascii="Times New Roman" w:hAnsi="Times New Roman" w:cs="Times New Roman"/>
          <w:color w:val="1A1A1A"/>
        </w:rPr>
        <w:t xml:space="preserve"> evidence to date, </w:t>
      </w:r>
      <w:r w:rsidR="00C23643" w:rsidRPr="00BB3CD2">
        <w:rPr>
          <w:rFonts w:ascii="Times New Roman" w:hAnsi="Times New Roman" w:cs="Times New Roman"/>
          <w:color w:val="1A1A1A"/>
        </w:rPr>
        <w:t xml:space="preserve">it is important to note that </w:t>
      </w:r>
      <w:r w:rsidR="00913345" w:rsidRPr="00BB3CD2">
        <w:rPr>
          <w:rFonts w:ascii="Times New Roman" w:hAnsi="Times New Roman" w:cs="Times New Roman"/>
          <w:color w:val="1A1A1A"/>
        </w:rPr>
        <w:t>m</w:t>
      </w:r>
      <w:r w:rsidR="00913345" w:rsidRPr="00BB3CD2">
        <w:rPr>
          <w:rFonts w:ascii="Times New Roman" w:hAnsi="Times New Roman" w:cs="Times New Roman"/>
        </w:rPr>
        <w:t xml:space="preserve">uch of the mechanistic research conducted in this field has focused on use of animal models to yield </w:t>
      </w:r>
      <w:r w:rsidR="00B22390" w:rsidRPr="00BB3CD2">
        <w:rPr>
          <w:rFonts w:ascii="Times New Roman" w:hAnsi="Times New Roman" w:cs="Times New Roman"/>
        </w:rPr>
        <w:t>mechanistic details of</w:t>
      </w:r>
      <w:r w:rsidR="00913345" w:rsidRPr="00BB3CD2">
        <w:rPr>
          <w:rFonts w:ascii="Times New Roman" w:hAnsi="Times New Roman" w:cs="Times New Roman"/>
        </w:rPr>
        <w:t xml:space="preserve"> </w:t>
      </w:r>
      <w:r w:rsidR="00D45CF2" w:rsidRPr="00BB3CD2">
        <w:rPr>
          <w:rFonts w:ascii="Times New Roman" w:hAnsi="Times New Roman" w:cs="Times New Roman"/>
        </w:rPr>
        <w:t>IR</w:t>
      </w:r>
      <w:r w:rsidR="00913345" w:rsidRPr="00BB3CD2">
        <w:rPr>
          <w:rFonts w:ascii="Times New Roman" w:hAnsi="Times New Roman" w:cs="Times New Roman"/>
        </w:rPr>
        <w:t xml:space="preserve"> responses (e.g</w:t>
      </w:r>
      <w:r w:rsidR="00AE5D87" w:rsidRPr="00BB3CD2">
        <w:rPr>
          <w:rFonts w:ascii="Times New Roman" w:hAnsi="Times New Roman" w:cs="Times New Roman"/>
        </w:rPr>
        <w:t>.</w:t>
      </w:r>
      <w:r w:rsidR="00913345" w:rsidRPr="00BB3CD2">
        <w:rPr>
          <w:rFonts w:ascii="Times New Roman" w:hAnsi="Times New Roman" w:cs="Times New Roman"/>
        </w:rPr>
        <w:t xml:space="preserve"> </w:t>
      </w:r>
      <w:r w:rsidR="00913345" w:rsidRPr="00BB3CD2">
        <w:rPr>
          <w:rFonts w:ascii="Times New Roman" w:hAnsi="Times New Roman" w:cs="Times New Roman"/>
        </w:rPr>
        <w:fldChar w:fldCharType="begin" w:fldLock="1"/>
      </w:r>
      <w:r w:rsidR="00191AE5">
        <w:rPr>
          <w:rFonts w:ascii="Times New Roman" w:hAnsi="Times New Roman" w:cs="Times New Roman"/>
        </w:rPr>
        <w:instrText>ADDIN CSL_CITATION { "citationItems" : [ { "id" : "ITEM-1", "itemData" : { "DOI" : "10.1016/j.asr.2005.01.030", "ISSN" : "0273-1177", "PMID" : "15934203", "abstract" : "Previous studies have shown that the eyes of ATM heterozygous mice exposed to low-LET radiation (X-rays) are significantly more susceptible to the development of cataracts than are those of wildtype mice. The findings, as well as others, run counter to the assumption underpinning current radiation safety guidelines, that individuals are all equally sensitive to the biological effects of radiation. A question, highly relevant to human space activities is whether or not, in similar fashion there may exist a genetic predisposition to high-LET radiation damage. Mice haplodeficient for the ATM gene and wildtypes were exposed to 325 mGy of 1 GeV/amu 56Fe ions at the AGS facility of Brookhaven National Laboratory. The fluence was equivalent to 1 ion per lens epithelial cell nuclear area. Controls consisted of irradiated wildtype as well as unirradiated wildtype and heterozygous mice. Prevalence analyses for stage 0.5-3.0 cataracts indicated that not only cataract onset but also progression were accelerated in the mice haplo-deficient for the ATM gene. The data show that heterozygosity for the ATM gene predisposes the eye to the cataractogenic influence of heavy ions and suggest that ATM heterozygotes in the human population may also be radiosensitive. This may have to be considered in the selection of individuals who will be exposed to both HZE particles and low-LET radiation as they may be predisposed to increased late normal tissue damage. \u00a9 2005 Published by Elsevier Ltd. on behalf of COSPAR.", "author" : [ { "dropping-particle" : "V.", "family" : "Worgul", "given" : "B.", "non-dropping-particle" : "", "parse-names" : false, "suffix" : "" }, { "dropping-particle" : "", "family" : "Smilenov", "given" : "L.", "non-dropping-particle" : "", "parse-names" : false, "suffix" : "" }, { "dropping-particle" : "", "family" : "Brenner", "given" : "D. J.", "non-dropping-particle" : "", "parse-names" : false, "suffix" : "" }, { "dropping-particle" : "", "family" : "Vazquez", "given" : "M.", "non-dropping-particle" : "", "parse-names" : false, "suffix" : "" }, { "dropping-particle" : "", "family" : "Hall", "given" : "E. J.", "non-dropping-particle" : "", "parse-names" : false, "suffix" : "" } ], "container-title" : "Advances in Space Research", "id" : "ITEM-1", "issue" : "2", "issued" : { "date-parts" : [ [ "2005", "1" ] ] }, "page" : "254-259", "title" : "Mice heterozygous for the ATM gene are more sensitive to both X-ray and heavy ion exposure than are wildtypes", "type" : "article-journal", "volume" : "35" }, "uris" : [ "http://www.mendeley.com/documents/?uuid=cbd1f9b0-a5f6-45f9-a564-037a34bf0af0" ] } ], "mendeley" : { "formattedCitation" : "[19]", "plainTextFormattedCitation" : "[19]", "previouslyFormattedCitation" : "[19]" }, "properties" : { "noteIndex" : 0 }, "schema" : "https://github.com/citation-style-language/schema/raw/master/csl-citation.json" }</w:instrText>
      </w:r>
      <w:r w:rsidR="00913345" w:rsidRPr="00BB3CD2">
        <w:rPr>
          <w:rFonts w:ascii="Times New Roman" w:hAnsi="Times New Roman" w:cs="Times New Roman"/>
        </w:rPr>
        <w:fldChar w:fldCharType="separate"/>
      </w:r>
      <w:r w:rsidR="004A7555" w:rsidRPr="00BB3CD2">
        <w:rPr>
          <w:rFonts w:ascii="Times New Roman" w:hAnsi="Times New Roman" w:cs="Times New Roman"/>
          <w:noProof/>
        </w:rPr>
        <w:t>[19]</w:t>
      </w:r>
      <w:r w:rsidR="00913345" w:rsidRPr="00BB3CD2">
        <w:rPr>
          <w:rFonts w:ascii="Times New Roman" w:hAnsi="Times New Roman" w:cs="Times New Roman"/>
        </w:rPr>
        <w:fldChar w:fldCharType="end"/>
      </w:r>
      <w:r w:rsidR="00913345" w:rsidRPr="00BB3CD2">
        <w:rPr>
          <w:rFonts w:ascii="Times New Roman" w:hAnsi="Times New Roman" w:cs="Times New Roman"/>
        </w:rPr>
        <w:t xml:space="preserve">; </w:t>
      </w:r>
      <w:r w:rsidRPr="00BB3CD2">
        <w:rPr>
          <w:rFonts w:ascii="Times New Roman" w:hAnsi="Times New Roman" w:cs="Times New Roman"/>
        </w:rPr>
        <w:t xml:space="preserve">to be </w:t>
      </w:r>
      <w:r w:rsidR="00913345" w:rsidRPr="00BB3CD2">
        <w:rPr>
          <w:rFonts w:ascii="Times New Roman" w:hAnsi="Times New Roman" w:cs="Times New Roman"/>
        </w:rPr>
        <w:t xml:space="preserve">discussed in detail in </w:t>
      </w:r>
      <w:r w:rsidR="00E7021F" w:rsidRPr="00BB3CD2">
        <w:rPr>
          <w:rFonts w:ascii="Times New Roman" w:hAnsi="Times New Roman" w:cs="Times New Roman"/>
        </w:rPr>
        <w:t>section</w:t>
      </w:r>
      <w:r w:rsidR="00913345" w:rsidRPr="00BB3CD2">
        <w:rPr>
          <w:rFonts w:ascii="Times New Roman" w:hAnsi="Times New Roman" w:cs="Times New Roman"/>
        </w:rPr>
        <w:t xml:space="preserve"> 4). It is </w:t>
      </w:r>
      <w:r w:rsidR="00225698" w:rsidRPr="00BB3CD2">
        <w:rPr>
          <w:rFonts w:ascii="Times New Roman" w:hAnsi="Times New Roman" w:cs="Times New Roman"/>
        </w:rPr>
        <w:t>much harder</w:t>
      </w:r>
      <w:r w:rsidR="00913345" w:rsidRPr="00BB3CD2">
        <w:rPr>
          <w:rFonts w:ascii="Times New Roman" w:hAnsi="Times New Roman" w:cs="Times New Roman"/>
        </w:rPr>
        <w:t xml:space="preserve"> to use such models </w:t>
      </w:r>
      <w:r w:rsidRPr="00BB3CD2">
        <w:rPr>
          <w:rFonts w:ascii="Times New Roman" w:hAnsi="Times New Roman" w:cs="Times New Roman"/>
        </w:rPr>
        <w:t xml:space="preserve">to </w:t>
      </w:r>
      <w:r w:rsidR="00225698" w:rsidRPr="00BB3CD2">
        <w:rPr>
          <w:rFonts w:ascii="Times New Roman" w:hAnsi="Times New Roman" w:cs="Times New Roman"/>
        </w:rPr>
        <w:t>monitor</w:t>
      </w:r>
      <w:r w:rsidR="00913345" w:rsidRPr="00BB3CD2">
        <w:rPr>
          <w:rFonts w:ascii="Times New Roman" w:hAnsi="Times New Roman" w:cs="Times New Roman"/>
        </w:rPr>
        <w:t xml:space="preserve"> cellular/molecular responses to </w:t>
      </w:r>
      <w:r w:rsidR="00D45CF2" w:rsidRPr="00BB3CD2">
        <w:rPr>
          <w:rFonts w:ascii="Times New Roman" w:hAnsi="Times New Roman" w:cs="Times New Roman"/>
        </w:rPr>
        <w:t>IR</w:t>
      </w:r>
      <w:r w:rsidR="00913345" w:rsidRPr="00BB3CD2">
        <w:rPr>
          <w:rFonts w:ascii="Times New Roman" w:hAnsi="Times New Roman" w:cs="Times New Roman"/>
        </w:rPr>
        <w:t xml:space="preserve"> with time</w:t>
      </w:r>
      <w:r w:rsidR="00225698" w:rsidRPr="00BB3CD2">
        <w:rPr>
          <w:rFonts w:ascii="Times New Roman" w:hAnsi="Times New Roman" w:cs="Times New Roman"/>
        </w:rPr>
        <w:t xml:space="preserve"> </w:t>
      </w:r>
      <w:r w:rsidRPr="00BB3CD2">
        <w:rPr>
          <w:rFonts w:ascii="Times New Roman" w:hAnsi="Times New Roman" w:cs="Times New Roman"/>
        </w:rPr>
        <w:t xml:space="preserve">and </w:t>
      </w:r>
      <w:r w:rsidR="00225698" w:rsidRPr="00BB3CD2">
        <w:rPr>
          <w:rFonts w:ascii="Times New Roman" w:hAnsi="Times New Roman" w:cs="Times New Roman"/>
        </w:rPr>
        <w:t>follow the process of cataract formation in full</w:t>
      </w:r>
      <w:r w:rsidR="006C44E4">
        <w:rPr>
          <w:rFonts w:ascii="Times New Roman" w:hAnsi="Times New Roman" w:cs="Times New Roman"/>
        </w:rPr>
        <w:t>, thus there are still many unanswered questions</w:t>
      </w:r>
      <w:r w:rsidR="00913345" w:rsidRPr="00BB3CD2">
        <w:rPr>
          <w:rFonts w:ascii="Times New Roman" w:hAnsi="Times New Roman" w:cs="Times New Roman"/>
        </w:rPr>
        <w:t>.</w:t>
      </w:r>
    </w:p>
    <w:p w14:paraId="278472FC" w14:textId="0F7DE9F5" w:rsidR="00355FF2" w:rsidRPr="00BB3CD2" w:rsidRDefault="00442F63" w:rsidP="00737EC2">
      <w:pPr>
        <w:pStyle w:val="StandardWeb"/>
        <w:spacing w:before="0" w:beforeAutospacing="0" w:after="0" w:afterAutospacing="0" w:line="480" w:lineRule="auto"/>
        <w:rPr>
          <w:color w:val="000000"/>
          <w:sz w:val="22"/>
          <w:szCs w:val="22"/>
        </w:rPr>
      </w:pPr>
      <w:r w:rsidRPr="00BB3CD2">
        <w:rPr>
          <w:color w:val="000000"/>
          <w:sz w:val="22"/>
          <w:szCs w:val="22"/>
        </w:rPr>
        <w:lastRenderedPageBreak/>
        <w:t xml:space="preserve">    </w:t>
      </w:r>
      <w:r w:rsidR="008D5AC4" w:rsidRPr="00BB3CD2">
        <w:rPr>
          <w:color w:val="000000"/>
          <w:sz w:val="22"/>
          <w:szCs w:val="22"/>
        </w:rPr>
        <w:t>This</w:t>
      </w:r>
      <w:r w:rsidR="003C70F7" w:rsidRPr="00BB3CD2">
        <w:rPr>
          <w:color w:val="000000"/>
          <w:sz w:val="22"/>
          <w:szCs w:val="22"/>
        </w:rPr>
        <w:t xml:space="preserve"> review </w:t>
      </w:r>
      <w:r w:rsidR="00913345" w:rsidRPr="00BB3CD2">
        <w:rPr>
          <w:color w:val="000000"/>
          <w:sz w:val="22"/>
          <w:szCs w:val="22"/>
        </w:rPr>
        <w:t xml:space="preserve">aims to bring together the current information regarding mechanisms of </w:t>
      </w:r>
      <w:r w:rsidR="00D45CF2" w:rsidRPr="00BB3CD2">
        <w:rPr>
          <w:color w:val="000000"/>
          <w:sz w:val="22"/>
          <w:szCs w:val="22"/>
        </w:rPr>
        <w:t>IR</w:t>
      </w:r>
      <w:r w:rsidR="00913345" w:rsidRPr="00BB3CD2">
        <w:rPr>
          <w:color w:val="000000"/>
          <w:sz w:val="22"/>
          <w:szCs w:val="22"/>
        </w:rPr>
        <w:t xml:space="preserve"> cataract initiation and development. The review </w:t>
      </w:r>
      <w:r w:rsidR="00355FF2" w:rsidRPr="00BB3CD2">
        <w:rPr>
          <w:color w:val="000000"/>
          <w:sz w:val="22"/>
          <w:szCs w:val="22"/>
        </w:rPr>
        <w:t>begins by considering relevant information from the general fields of l</w:t>
      </w:r>
      <w:r w:rsidR="00CC5DA7" w:rsidRPr="00BB3CD2">
        <w:rPr>
          <w:color w:val="000000"/>
          <w:sz w:val="22"/>
          <w:szCs w:val="22"/>
        </w:rPr>
        <w:t>ens biology and cataractogenic</w:t>
      </w:r>
      <w:r w:rsidR="00355FF2" w:rsidRPr="00BB3CD2">
        <w:rPr>
          <w:color w:val="000000"/>
          <w:sz w:val="22"/>
          <w:szCs w:val="22"/>
        </w:rPr>
        <w:t xml:space="preserve"> processes </w:t>
      </w:r>
      <w:r w:rsidR="00913345" w:rsidRPr="00BB3CD2">
        <w:rPr>
          <w:color w:val="000000"/>
          <w:sz w:val="22"/>
          <w:szCs w:val="22"/>
        </w:rPr>
        <w:t xml:space="preserve">in </w:t>
      </w:r>
      <w:r w:rsidR="00E7021F" w:rsidRPr="00BB3CD2">
        <w:rPr>
          <w:color w:val="000000"/>
          <w:sz w:val="22"/>
          <w:szCs w:val="22"/>
        </w:rPr>
        <w:t>section</w:t>
      </w:r>
      <w:r w:rsidR="009A781B" w:rsidRPr="00BB3CD2">
        <w:rPr>
          <w:color w:val="000000"/>
          <w:sz w:val="22"/>
          <w:szCs w:val="22"/>
        </w:rPr>
        <w:t xml:space="preserve"> </w:t>
      </w:r>
      <w:r w:rsidR="00913345" w:rsidRPr="00BB3CD2">
        <w:rPr>
          <w:color w:val="000000"/>
          <w:sz w:val="22"/>
          <w:szCs w:val="22"/>
        </w:rPr>
        <w:t xml:space="preserve">2, </w:t>
      </w:r>
      <w:r w:rsidR="00355FF2" w:rsidRPr="00BB3CD2">
        <w:rPr>
          <w:color w:val="000000"/>
          <w:sz w:val="22"/>
          <w:szCs w:val="22"/>
        </w:rPr>
        <w:t>as there are li</w:t>
      </w:r>
      <w:r w:rsidR="00CC5DA7" w:rsidRPr="00BB3CD2">
        <w:rPr>
          <w:color w:val="000000"/>
          <w:sz w:val="22"/>
          <w:szCs w:val="22"/>
        </w:rPr>
        <w:t>kely to be many commonalities between</w:t>
      </w:r>
      <w:r w:rsidR="00355FF2" w:rsidRPr="00BB3CD2">
        <w:rPr>
          <w:color w:val="000000"/>
          <w:sz w:val="22"/>
          <w:szCs w:val="22"/>
        </w:rPr>
        <w:t xml:space="preserve"> </w:t>
      </w:r>
      <w:r w:rsidR="00D45CF2" w:rsidRPr="00BB3CD2">
        <w:rPr>
          <w:color w:val="000000"/>
          <w:sz w:val="22"/>
          <w:szCs w:val="22"/>
        </w:rPr>
        <w:t>IR</w:t>
      </w:r>
      <w:r w:rsidR="00355FF2" w:rsidRPr="00BB3CD2">
        <w:rPr>
          <w:color w:val="000000"/>
          <w:sz w:val="22"/>
          <w:szCs w:val="22"/>
        </w:rPr>
        <w:t xml:space="preserve"> and other types of cataracts. Recent studies on </w:t>
      </w:r>
      <w:r w:rsidR="00D45CF2" w:rsidRPr="00BB3CD2">
        <w:rPr>
          <w:color w:val="000000"/>
          <w:sz w:val="22"/>
          <w:szCs w:val="22"/>
        </w:rPr>
        <w:t>IR</w:t>
      </w:r>
      <w:r w:rsidR="00355FF2" w:rsidRPr="00BB3CD2">
        <w:rPr>
          <w:color w:val="000000"/>
          <w:sz w:val="22"/>
          <w:szCs w:val="22"/>
        </w:rPr>
        <w:t xml:space="preserve"> cataractogenesis are re</w:t>
      </w:r>
      <w:r w:rsidR="00913345" w:rsidRPr="00BB3CD2">
        <w:rPr>
          <w:color w:val="000000"/>
          <w:sz w:val="22"/>
          <w:szCs w:val="22"/>
        </w:rPr>
        <w:t>viewed in detail in the following sections</w:t>
      </w:r>
      <w:r w:rsidR="00385F1B" w:rsidRPr="00BB3CD2">
        <w:rPr>
          <w:color w:val="000000"/>
          <w:sz w:val="22"/>
          <w:szCs w:val="22"/>
        </w:rPr>
        <w:t>, classified by the type</w:t>
      </w:r>
      <w:r w:rsidR="00355FF2" w:rsidRPr="00BB3CD2">
        <w:rPr>
          <w:color w:val="000000"/>
          <w:sz w:val="22"/>
          <w:szCs w:val="22"/>
        </w:rPr>
        <w:t xml:space="preserve"> of the study: </w:t>
      </w:r>
      <w:r w:rsidR="007C5CCC" w:rsidRPr="00BB3CD2">
        <w:rPr>
          <w:i/>
          <w:color w:val="000000"/>
          <w:sz w:val="22"/>
          <w:szCs w:val="22"/>
        </w:rPr>
        <w:t>in vitro</w:t>
      </w:r>
      <w:r w:rsidR="007C5CCC" w:rsidRPr="00BB3CD2">
        <w:rPr>
          <w:color w:val="000000"/>
          <w:sz w:val="22"/>
          <w:szCs w:val="22"/>
        </w:rPr>
        <w:t xml:space="preserve"> c</w:t>
      </w:r>
      <w:r w:rsidR="00355FF2" w:rsidRPr="00BB3CD2">
        <w:rPr>
          <w:color w:val="000000"/>
          <w:sz w:val="22"/>
          <w:szCs w:val="22"/>
        </w:rPr>
        <w:t>ellular and tissue studies (</w:t>
      </w:r>
      <w:r w:rsidR="00E7021F" w:rsidRPr="00BB3CD2">
        <w:rPr>
          <w:color w:val="000000"/>
          <w:sz w:val="22"/>
          <w:szCs w:val="22"/>
        </w:rPr>
        <w:t>section</w:t>
      </w:r>
      <w:r w:rsidR="009A781B" w:rsidRPr="00BB3CD2">
        <w:rPr>
          <w:color w:val="000000"/>
          <w:sz w:val="22"/>
          <w:szCs w:val="22"/>
        </w:rPr>
        <w:t xml:space="preserve"> </w:t>
      </w:r>
      <w:r w:rsidR="00355FF2" w:rsidRPr="00BB3CD2">
        <w:rPr>
          <w:color w:val="000000"/>
          <w:sz w:val="22"/>
          <w:szCs w:val="22"/>
        </w:rPr>
        <w:t xml:space="preserve">3); </w:t>
      </w:r>
      <w:r w:rsidR="00977882" w:rsidRPr="00BB3CD2">
        <w:rPr>
          <w:color w:val="000000"/>
          <w:sz w:val="22"/>
          <w:szCs w:val="22"/>
        </w:rPr>
        <w:t xml:space="preserve">animal </w:t>
      </w:r>
      <w:r w:rsidR="00355FF2" w:rsidRPr="00BB3CD2">
        <w:rPr>
          <w:color w:val="000000"/>
          <w:sz w:val="22"/>
          <w:szCs w:val="22"/>
        </w:rPr>
        <w:t>models (</w:t>
      </w:r>
      <w:r w:rsidR="00E7021F" w:rsidRPr="00BB3CD2">
        <w:rPr>
          <w:color w:val="000000"/>
          <w:sz w:val="22"/>
          <w:szCs w:val="22"/>
        </w:rPr>
        <w:t>section</w:t>
      </w:r>
      <w:r w:rsidR="009A781B" w:rsidRPr="00BB3CD2">
        <w:rPr>
          <w:color w:val="000000"/>
          <w:sz w:val="22"/>
          <w:szCs w:val="22"/>
        </w:rPr>
        <w:t xml:space="preserve"> </w:t>
      </w:r>
      <w:r w:rsidR="00355FF2" w:rsidRPr="00BB3CD2">
        <w:rPr>
          <w:color w:val="000000"/>
          <w:sz w:val="22"/>
          <w:szCs w:val="22"/>
        </w:rPr>
        <w:t>4); and information from epide</w:t>
      </w:r>
      <w:r w:rsidR="003C70F7" w:rsidRPr="00BB3CD2">
        <w:rPr>
          <w:color w:val="000000"/>
          <w:sz w:val="22"/>
          <w:szCs w:val="22"/>
        </w:rPr>
        <w:t>miological and human studies (</w:t>
      </w:r>
      <w:r w:rsidR="00E7021F" w:rsidRPr="00BB3CD2">
        <w:rPr>
          <w:color w:val="000000"/>
          <w:sz w:val="22"/>
          <w:szCs w:val="22"/>
        </w:rPr>
        <w:t>section</w:t>
      </w:r>
      <w:r w:rsidR="009A781B" w:rsidRPr="00BB3CD2">
        <w:rPr>
          <w:color w:val="000000"/>
          <w:sz w:val="22"/>
          <w:szCs w:val="22"/>
        </w:rPr>
        <w:t xml:space="preserve"> </w:t>
      </w:r>
      <w:r w:rsidR="003C70F7" w:rsidRPr="00BB3CD2">
        <w:rPr>
          <w:color w:val="000000"/>
          <w:sz w:val="22"/>
          <w:szCs w:val="22"/>
        </w:rPr>
        <w:t xml:space="preserve">5). </w:t>
      </w:r>
      <w:r w:rsidR="00D45CF2" w:rsidRPr="00BB3CD2">
        <w:rPr>
          <w:color w:val="000000"/>
          <w:sz w:val="22"/>
          <w:szCs w:val="22"/>
        </w:rPr>
        <w:t>IR</w:t>
      </w:r>
      <w:r w:rsidR="003C70F7" w:rsidRPr="00BB3CD2">
        <w:rPr>
          <w:color w:val="000000"/>
          <w:sz w:val="22"/>
          <w:szCs w:val="22"/>
        </w:rPr>
        <w:t xml:space="preserve"> type and exposure conditions clearly also affect the induction process</w:t>
      </w:r>
      <w:r w:rsidR="006C44E4">
        <w:rPr>
          <w:color w:val="000000"/>
          <w:sz w:val="22"/>
          <w:szCs w:val="22"/>
        </w:rPr>
        <w:t>;</w:t>
      </w:r>
      <w:r w:rsidR="00A84A61" w:rsidRPr="00BB3CD2">
        <w:rPr>
          <w:color w:val="000000"/>
          <w:sz w:val="22"/>
          <w:szCs w:val="22"/>
        </w:rPr>
        <w:t xml:space="preserve"> </w:t>
      </w:r>
      <w:r w:rsidR="00385F1B" w:rsidRPr="00BB3CD2">
        <w:rPr>
          <w:color w:val="000000"/>
          <w:sz w:val="22"/>
          <w:szCs w:val="22"/>
        </w:rPr>
        <w:t>t</w:t>
      </w:r>
      <w:r w:rsidR="003C70F7" w:rsidRPr="00BB3CD2">
        <w:rPr>
          <w:color w:val="000000"/>
          <w:sz w:val="22"/>
          <w:szCs w:val="22"/>
        </w:rPr>
        <w:t xml:space="preserve">he relevant dosimetry aspects are thus reviewed in </w:t>
      </w:r>
      <w:r w:rsidR="00E7021F" w:rsidRPr="00BB3CD2">
        <w:rPr>
          <w:color w:val="000000"/>
          <w:sz w:val="22"/>
          <w:szCs w:val="22"/>
        </w:rPr>
        <w:t>section</w:t>
      </w:r>
      <w:r w:rsidR="009A781B" w:rsidRPr="00BB3CD2">
        <w:rPr>
          <w:color w:val="000000"/>
          <w:sz w:val="22"/>
          <w:szCs w:val="22"/>
        </w:rPr>
        <w:t xml:space="preserve"> </w:t>
      </w:r>
      <w:r w:rsidR="009A7184" w:rsidRPr="00BB3CD2">
        <w:rPr>
          <w:color w:val="000000"/>
          <w:sz w:val="22"/>
          <w:szCs w:val="22"/>
        </w:rPr>
        <w:t>6. Cataract is</w:t>
      </w:r>
      <w:r w:rsidR="003C70F7" w:rsidRPr="00BB3CD2">
        <w:rPr>
          <w:color w:val="000000"/>
          <w:sz w:val="22"/>
          <w:szCs w:val="22"/>
        </w:rPr>
        <w:t xml:space="preserve"> a highly multifactoria</w:t>
      </w:r>
      <w:r w:rsidR="00913345" w:rsidRPr="00BB3CD2">
        <w:rPr>
          <w:color w:val="000000"/>
          <w:sz w:val="22"/>
          <w:szCs w:val="22"/>
        </w:rPr>
        <w:t xml:space="preserve">l disease, </w:t>
      </w:r>
      <w:r w:rsidR="00977882" w:rsidRPr="00BB3CD2">
        <w:rPr>
          <w:color w:val="000000"/>
          <w:sz w:val="22"/>
          <w:szCs w:val="22"/>
        </w:rPr>
        <w:t xml:space="preserve">and </w:t>
      </w:r>
      <w:r w:rsidR="00913345" w:rsidRPr="00BB3CD2">
        <w:rPr>
          <w:color w:val="000000"/>
          <w:sz w:val="22"/>
          <w:szCs w:val="22"/>
        </w:rPr>
        <w:t>t</w:t>
      </w:r>
      <w:r w:rsidR="003C70F7" w:rsidRPr="00BB3CD2">
        <w:rPr>
          <w:color w:val="000000"/>
          <w:sz w:val="22"/>
          <w:szCs w:val="22"/>
        </w:rPr>
        <w:t xml:space="preserve">he importance/impact of other modifying factors for </w:t>
      </w:r>
      <w:r w:rsidR="0055032B">
        <w:rPr>
          <w:color w:val="000000"/>
          <w:sz w:val="22"/>
          <w:szCs w:val="22"/>
        </w:rPr>
        <w:t>IR induced cataracts</w:t>
      </w:r>
      <w:r w:rsidR="003C70F7" w:rsidRPr="00BB3CD2">
        <w:rPr>
          <w:color w:val="000000"/>
          <w:sz w:val="22"/>
          <w:szCs w:val="22"/>
        </w:rPr>
        <w:t xml:space="preserve"> is </w:t>
      </w:r>
      <w:r w:rsidR="003F07D3" w:rsidRPr="00BB3CD2">
        <w:rPr>
          <w:color w:val="000000"/>
          <w:sz w:val="22"/>
          <w:szCs w:val="22"/>
        </w:rPr>
        <w:t xml:space="preserve">therefore </w:t>
      </w:r>
      <w:r w:rsidR="003C70F7" w:rsidRPr="00BB3CD2">
        <w:rPr>
          <w:color w:val="000000"/>
          <w:sz w:val="22"/>
          <w:szCs w:val="22"/>
        </w:rPr>
        <w:t xml:space="preserve">reviewed in </w:t>
      </w:r>
      <w:r w:rsidR="00E7021F" w:rsidRPr="00BB3CD2">
        <w:rPr>
          <w:color w:val="000000"/>
          <w:sz w:val="22"/>
          <w:szCs w:val="22"/>
        </w:rPr>
        <w:t>section</w:t>
      </w:r>
      <w:r w:rsidR="009A781B" w:rsidRPr="00BB3CD2">
        <w:rPr>
          <w:color w:val="000000"/>
          <w:sz w:val="22"/>
          <w:szCs w:val="22"/>
        </w:rPr>
        <w:t xml:space="preserve"> </w:t>
      </w:r>
      <w:r w:rsidR="003C70F7" w:rsidRPr="00BB3CD2">
        <w:rPr>
          <w:color w:val="000000"/>
          <w:sz w:val="22"/>
          <w:szCs w:val="22"/>
        </w:rPr>
        <w:t xml:space="preserve">7. Finally, </w:t>
      </w:r>
      <w:r w:rsidR="00385F1B" w:rsidRPr="00BB3CD2">
        <w:rPr>
          <w:sz w:val="22"/>
          <w:szCs w:val="22"/>
        </w:rPr>
        <w:t xml:space="preserve">the data are </w:t>
      </w:r>
      <w:r w:rsidR="002A2158" w:rsidRPr="00BB3CD2">
        <w:rPr>
          <w:sz w:val="22"/>
          <w:szCs w:val="22"/>
        </w:rPr>
        <w:t>interpret</w:t>
      </w:r>
      <w:r w:rsidR="00385F1B" w:rsidRPr="00BB3CD2">
        <w:rPr>
          <w:sz w:val="22"/>
          <w:szCs w:val="22"/>
        </w:rPr>
        <w:t xml:space="preserve">ed </w:t>
      </w:r>
      <w:r w:rsidR="00AC0881">
        <w:rPr>
          <w:sz w:val="22"/>
          <w:szCs w:val="22"/>
        </w:rPr>
        <w:t>to produce an up-to-</w:t>
      </w:r>
      <w:r w:rsidR="003C70F7" w:rsidRPr="00BB3CD2">
        <w:rPr>
          <w:sz w:val="22"/>
          <w:szCs w:val="22"/>
        </w:rPr>
        <w:t xml:space="preserve">date summary </w:t>
      </w:r>
      <w:r w:rsidR="00385F1B" w:rsidRPr="00BB3CD2">
        <w:rPr>
          <w:sz w:val="22"/>
          <w:szCs w:val="22"/>
        </w:rPr>
        <w:t xml:space="preserve">of the </w:t>
      </w:r>
      <w:r w:rsidR="003C70F7" w:rsidRPr="00BB3CD2">
        <w:rPr>
          <w:sz w:val="22"/>
          <w:szCs w:val="22"/>
        </w:rPr>
        <w:t>available information, in order to draw conclusions regarding the current status of knowledge and identify gaps for further research.</w:t>
      </w:r>
      <w:r w:rsidR="004D73F8" w:rsidRPr="00BB3CD2">
        <w:rPr>
          <w:sz w:val="22"/>
          <w:szCs w:val="22"/>
        </w:rPr>
        <w:t xml:space="preserve"> </w:t>
      </w:r>
      <w:r w:rsidR="006C44E4">
        <w:rPr>
          <w:sz w:val="22"/>
          <w:szCs w:val="22"/>
        </w:rPr>
        <w:t>This paper focuses chiefly</w:t>
      </w:r>
      <w:r w:rsidR="00910DDA" w:rsidRPr="00BB3CD2">
        <w:rPr>
          <w:sz w:val="22"/>
          <w:szCs w:val="22"/>
        </w:rPr>
        <w:t xml:space="preserve"> on the biological </w:t>
      </w:r>
      <w:r w:rsidR="004D73F8" w:rsidRPr="00BB3CD2">
        <w:rPr>
          <w:sz w:val="22"/>
          <w:szCs w:val="22"/>
        </w:rPr>
        <w:t>effects of low</w:t>
      </w:r>
      <w:r w:rsidR="00C47B03" w:rsidRPr="00BB3CD2">
        <w:rPr>
          <w:sz w:val="22"/>
          <w:szCs w:val="22"/>
        </w:rPr>
        <w:t xml:space="preserve"> LET</w:t>
      </w:r>
      <w:r w:rsidR="004D73F8" w:rsidRPr="00BB3CD2">
        <w:rPr>
          <w:sz w:val="22"/>
          <w:szCs w:val="22"/>
        </w:rPr>
        <w:t xml:space="preserve"> </w:t>
      </w:r>
      <w:r w:rsidR="00D45CF2" w:rsidRPr="00BB3CD2">
        <w:rPr>
          <w:sz w:val="22"/>
          <w:szCs w:val="22"/>
        </w:rPr>
        <w:t>IR</w:t>
      </w:r>
      <w:r w:rsidR="00910DDA" w:rsidRPr="00BB3CD2">
        <w:rPr>
          <w:sz w:val="22"/>
          <w:szCs w:val="22"/>
        </w:rPr>
        <w:t xml:space="preserve"> to the ocular lens</w:t>
      </w:r>
      <w:r w:rsidR="006C44E4">
        <w:rPr>
          <w:sz w:val="22"/>
          <w:szCs w:val="22"/>
        </w:rPr>
        <w:t>;</w:t>
      </w:r>
      <w:r w:rsidR="004D73F8" w:rsidRPr="00BB3CD2">
        <w:rPr>
          <w:sz w:val="22"/>
          <w:szCs w:val="22"/>
        </w:rPr>
        <w:t xml:space="preserve"> </w:t>
      </w:r>
      <w:r w:rsidR="00654EB2" w:rsidRPr="00BB3CD2">
        <w:rPr>
          <w:sz w:val="22"/>
          <w:szCs w:val="22"/>
        </w:rPr>
        <w:t>t</w:t>
      </w:r>
      <w:r w:rsidR="00910DDA" w:rsidRPr="00BB3CD2">
        <w:rPr>
          <w:sz w:val="22"/>
          <w:szCs w:val="22"/>
        </w:rPr>
        <w:t>he companion paper</w:t>
      </w:r>
      <w:r w:rsidR="00654EB2" w:rsidRPr="00BB3CD2">
        <w:rPr>
          <w:sz w:val="22"/>
          <w:szCs w:val="22"/>
        </w:rPr>
        <w:t>s</w:t>
      </w:r>
      <w:r w:rsidR="00910DDA" w:rsidRPr="00BB3CD2">
        <w:rPr>
          <w:sz w:val="22"/>
          <w:szCs w:val="22"/>
        </w:rPr>
        <w:t xml:space="preserve"> in this issue will further </w:t>
      </w:r>
      <w:r w:rsidR="00B04062" w:rsidRPr="00BB3CD2">
        <w:rPr>
          <w:sz w:val="22"/>
          <w:szCs w:val="22"/>
        </w:rPr>
        <w:t>deal</w:t>
      </w:r>
      <w:r w:rsidR="0058022D" w:rsidRPr="00BB3CD2">
        <w:rPr>
          <w:sz w:val="22"/>
          <w:szCs w:val="22"/>
        </w:rPr>
        <w:t xml:space="preserve"> with the findings in relation to </w:t>
      </w:r>
      <w:r w:rsidR="00B04062" w:rsidRPr="00BB3CD2">
        <w:rPr>
          <w:sz w:val="22"/>
          <w:szCs w:val="22"/>
        </w:rPr>
        <w:t xml:space="preserve">the biological effects of </w:t>
      </w:r>
      <w:r w:rsidR="00910DDA" w:rsidRPr="00BB3CD2">
        <w:rPr>
          <w:sz w:val="22"/>
          <w:szCs w:val="22"/>
        </w:rPr>
        <w:t>high</w:t>
      </w:r>
      <w:r w:rsidR="00C47B03" w:rsidRPr="00BB3CD2">
        <w:rPr>
          <w:sz w:val="22"/>
          <w:szCs w:val="22"/>
        </w:rPr>
        <w:t xml:space="preserve"> LET</w:t>
      </w:r>
      <w:r w:rsidR="00910DDA" w:rsidRPr="00BB3CD2">
        <w:rPr>
          <w:sz w:val="22"/>
          <w:szCs w:val="22"/>
        </w:rPr>
        <w:t xml:space="preserve"> </w:t>
      </w:r>
      <w:r w:rsidR="00D45CF2" w:rsidRPr="00BB3CD2">
        <w:rPr>
          <w:sz w:val="22"/>
          <w:szCs w:val="22"/>
        </w:rPr>
        <w:t>IR</w:t>
      </w:r>
      <w:r w:rsidR="00F86993" w:rsidRPr="00BB3CD2">
        <w:rPr>
          <w:sz w:val="22"/>
          <w:szCs w:val="22"/>
        </w:rPr>
        <w:t xml:space="preserve"> </w:t>
      </w:r>
      <w:r w:rsidR="00F86993" w:rsidRPr="00BB3CD2">
        <w:rPr>
          <w:sz w:val="22"/>
          <w:szCs w:val="22"/>
        </w:rPr>
        <w:fldChar w:fldCharType="begin" w:fldLock="1"/>
      </w:r>
      <w:r w:rsidR="00BD4EF5" w:rsidRPr="00BB3CD2">
        <w:rPr>
          <w:sz w:val="22"/>
          <w:szCs w:val="22"/>
        </w:rPr>
        <w:instrText>ADDIN CSL_CITATION { "citationItems" : [ { "id" : "ITEM-1", "itemData" : { "author" : [ { "dropping-particle" : "", "family" : "Hamada", "given" : "N.", "non-dropping-particle" : "", "parse-names" : false, "suffix" : "" }, { "dropping-particle" : "", "family" : "Sato", "given" : "T.", "non-dropping-particle" : "", "parse-names" : false, "suffix" : "" } ], "container-title" : "Mutation research", "id" : "ITEM-1", "issued" : { "date-parts" : [ [ "2016" ] ] }, "title" : "Cataractogenesis following high-LET radiation exposure", "type" : "article-journal", "volume" : "This issue" }, "uris" : [ "http://www.mendeley.com/documents/?uuid=c05a40dc-a865-41c0-9aa6-b702bc4e7e96" ] } ], "mendeley" : { "formattedCitation" : "[20]", "plainTextFormattedCitation" : "[20]", "previouslyFormattedCitation" : "[20]" }, "properties" : { "noteIndex" : 0 }, "schema" : "https://github.com/citation-style-language/schema/raw/master/csl-citation.json" }</w:instrText>
      </w:r>
      <w:r w:rsidR="00F86993" w:rsidRPr="00BB3CD2">
        <w:rPr>
          <w:sz w:val="22"/>
          <w:szCs w:val="22"/>
        </w:rPr>
        <w:fldChar w:fldCharType="separate"/>
      </w:r>
      <w:r w:rsidR="00F86993" w:rsidRPr="00BB3CD2">
        <w:rPr>
          <w:noProof/>
          <w:sz w:val="22"/>
          <w:szCs w:val="22"/>
        </w:rPr>
        <w:t>[20]</w:t>
      </w:r>
      <w:r w:rsidR="00F86993" w:rsidRPr="00BB3CD2">
        <w:rPr>
          <w:sz w:val="22"/>
          <w:szCs w:val="22"/>
        </w:rPr>
        <w:fldChar w:fldCharType="end"/>
      </w:r>
      <w:r w:rsidR="00F86993" w:rsidRPr="00BB3CD2">
        <w:rPr>
          <w:sz w:val="22"/>
          <w:szCs w:val="22"/>
        </w:rPr>
        <w:t xml:space="preserve"> </w:t>
      </w:r>
      <w:r w:rsidR="00654EB2" w:rsidRPr="00BB3CD2">
        <w:rPr>
          <w:sz w:val="22"/>
          <w:szCs w:val="22"/>
        </w:rPr>
        <w:t xml:space="preserve">and human </w:t>
      </w:r>
      <w:r w:rsidR="0055032B">
        <w:rPr>
          <w:sz w:val="22"/>
          <w:szCs w:val="22"/>
        </w:rPr>
        <w:t>IR induced cataracts</w:t>
      </w:r>
      <w:r w:rsidR="00F86993" w:rsidRPr="00BB3CD2">
        <w:rPr>
          <w:sz w:val="22"/>
          <w:szCs w:val="22"/>
        </w:rPr>
        <w:t xml:space="preserve"> </w:t>
      </w:r>
      <w:r w:rsidR="00F86993" w:rsidRPr="00BB3CD2">
        <w:rPr>
          <w:sz w:val="22"/>
          <w:szCs w:val="22"/>
        </w:rPr>
        <w:fldChar w:fldCharType="begin" w:fldLock="1"/>
      </w:r>
      <w:r w:rsidR="00BD4EF5" w:rsidRPr="00BB3CD2">
        <w:rPr>
          <w:sz w:val="22"/>
          <w:szCs w:val="22"/>
        </w:rPr>
        <w:instrText>ADDIN CSL_CITATION { "citationItems" : [ { "id" : "ITEM-1", "itemData" : { "author" : [ { "dropping-particle" : "", "family" : "Shore", "given" : "RE", "non-dropping-particle" : "", "parse-names" : false, "suffix" : "" } ], "container-title" : "Mutation Research", "id" : "ITEM-1", "issued" : { "date-parts" : [ [ "2016" ] ] }, "title" : "Radiation and cataract risk: Epidemiologic update on ICRP judgments", "type" : "article-journal", "volume" : "This issue" }, "uris" : [ "http://www.mendeley.com/documents/?uuid=5a872bf3-0fe1-4b85-ae56-4a5eb451842d" ] } ], "mendeley" : { "formattedCitation" : "[21]", "plainTextFormattedCitation" : "[21]", "previouslyFormattedCitation" : "[21]" }, "properties" : { "noteIndex" : 0 }, "schema" : "https://github.com/citation-style-language/schema/raw/master/csl-citation.json" }</w:instrText>
      </w:r>
      <w:r w:rsidR="00F86993" w:rsidRPr="00BB3CD2">
        <w:rPr>
          <w:sz w:val="22"/>
          <w:szCs w:val="22"/>
        </w:rPr>
        <w:fldChar w:fldCharType="separate"/>
      </w:r>
      <w:r w:rsidR="00F86993" w:rsidRPr="00BB3CD2">
        <w:rPr>
          <w:noProof/>
          <w:sz w:val="22"/>
          <w:szCs w:val="22"/>
        </w:rPr>
        <w:t>[21]</w:t>
      </w:r>
      <w:r w:rsidR="00F86993" w:rsidRPr="00BB3CD2">
        <w:rPr>
          <w:sz w:val="22"/>
          <w:szCs w:val="22"/>
        </w:rPr>
        <w:fldChar w:fldCharType="end"/>
      </w:r>
      <w:r w:rsidR="00910DDA" w:rsidRPr="00BB3CD2">
        <w:rPr>
          <w:sz w:val="22"/>
          <w:szCs w:val="22"/>
        </w:rPr>
        <w:t>.</w:t>
      </w:r>
    </w:p>
    <w:p w14:paraId="59B57803" w14:textId="77777777" w:rsidR="003C70F7" w:rsidRPr="00BB3CD2" w:rsidRDefault="003C70F7" w:rsidP="00737EC2">
      <w:pPr>
        <w:pStyle w:val="StandardWeb"/>
        <w:spacing w:before="0" w:beforeAutospacing="0" w:after="0" w:afterAutospacing="0" w:line="480" w:lineRule="auto"/>
        <w:rPr>
          <w:color w:val="000000"/>
          <w:sz w:val="22"/>
          <w:szCs w:val="22"/>
        </w:rPr>
      </w:pPr>
    </w:p>
    <w:p w14:paraId="73E94B45" w14:textId="77777777" w:rsidR="00136586" w:rsidRPr="00BB3CD2" w:rsidRDefault="00136586" w:rsidP="00737EC2">
      <w:pPr>
        <w:pStyle w:val="StandardWeb"/>
        <w:spacing w:before="0" w:beforeAutospacing="0" w:after="0" w:afterAutospacing="0" w:line="480" w:lineRule="auto"/>
        <w:rPr>
          <w:b/>
          <w:color w:val="000000"/>
          <w:sz w:val="22"/>
          <w:szCs w:val="22"/>
        </w:rPr>
      </w:pPr>
    </w:p>
    <w:p w14:paraId="21C9E634" w14:textId="77777777" w:rsidR="00C24D90" w:rsidRPr="00BB3CD2" w:rsidRDefault="00A0263E" w:rsidP="00737EC2">
      <w:pPr>
        <w:pStyle w:val="StandardWeb"/>
        <w:spacing w:before="0" w:beforeAutospacing="0" w:after="0" w:afterAutospacing="0" w:line="480" w:lineRule="auto"/>
        <w:rPr>
          <w:b/>
          <w:sz w:val="22"/>
          <w:szCs w:val="22"/>
          <w:lang w:eastAsia="ja-JP"/>
        </w:rPr>
      </w:pPr>
      <w:r w:rsidRPr="00BB3CD2">
        <w:rPr>
          <w:b/>
          <w:color w:val="000000"/>
          <w:sz w:val="22"/>
          <w:szCs w:val="22"/>
        </w:rPr>
        <w:t xml:space="preserve">2. </w:t>
      </w:r>
      <w:r w:rsidR="00882CCA" w:rsidRPr="00BB3CD2">
        <w:rPr>
          <w:b/>
          <w:sz w:val="22"/>
          <w:szCs w:val="22"/>
          <w:lang w:eastAsia="ja-JP"/>
        </w:rPr>
        <w:t>Lens biology and cataractogenesis</w:t>
      </w:r>
    </w:p>
    <w:p w14:paraId="59912DEF" w14:textId="77777777" w:rsidR="00A0263E" w:rsidRPr="00BB3CD2" w:rsidRDefault="00A0263E" w:rsidP="00737EC2">
      <w:pPr>
        <w:widowControl w:val="0"/>
        <w:autoSpaceDE w:val="0"/>
        <w:autoSpaceDN w:val="0"/>
        <w:adjustRightInd w:val="0"/>
        <w:spacing w:after="0" w:line="480" w:lineRule="auto"/>
        <w:rPr>
          <w:rFonts w:ascii="Times New Roman" w:hAnsi="Times New Roman" w:cs="Times New Roman"/>
          <w:color w:val="FF0000"/>
          <w:lang w:eastAsia="ja-JP"/>
        </w:rPr>
      </w:pPr>
    </w:p>
    <w:p w14:paraId="319C09E2" w14:textId="7B30FAC8" w:rsidR="00882CCA" w:rsidRPr="00BB3CD2" w:rsidRDefault="00882CCA" w:rsidP="00737EC2">
      <w:pPr>
        <w:widowControl w:val="0"/>
        <w:autoSpaceDE w:val="0"/>
        <w:autoSpaceDN w:val="0"/>
        <w:adjustRightInd w:val="0"/>
        <w:spacing w:after="0" w:line="480" w:lineRule="auto"/>
        <w:rPr>
          <w:rFonts w:ascii="Times New Roman" w:hAnsi="Times New Roman" w:cs="Times New Roman"/>
          <w:i/>
          <w:color w:val="1A1A1A"/>
        </w:rPr>
      </w:pPr>
      <w:r w:rsidRPr="00BB3CD2">
        <w:rPr>
          <w:rFonts w:ascii="Times New Roman" w:hAnsi="Times New Roman" w:cs="Times New Roman"/>
          <w:i/>
          <w:color w:val="1A1A1A"/>
        </w:rPr>
        <w:t>2.1. Structure and function</w:t>
      </w:r>
    </w:p>
    <w:p w14:paraId="4A33F7B2" w14:textId="77777777" w:rsidR="00882CCA" w:rsidRPr="00BB3CD2" w:rsidRDefault="00882CCA" w:rsidP="00737EC2">
      <w:pPr>
        <w:widowControl w:val="0"/>
        <w:autoSpaceDE w:val="0"/>
        <w:autoSpaceDN w:val="0"/>
        <w:adjustRightInd w:val="0"/>
        <w:spacing w:after="0" w:line="480" w:lineRule="auto"/>
        <w:rPr>
          <w:rFonts w:ascii="Times New Roman" w:hAnsi="Times New Roman" w:cs="Times New Roman"/>
          <w:color w:val="1A1A1A"/>
        </w:rPr>
      </w:pPr>
    </w:p>
    <w:p w14:paraId="46B24446" w14:textId="6F61B6B0" w:rsidR="00882CCA" w:rsidRPr="00BB3CD2" w:rsidRDefault="00EE713A"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882CCA" w:rsidRPr="00BB3CD2">
        <w:rPr>
          <w:rFonts w:ascii="Times New Roman" w:hAnsi="Times New Roman" w:cs="Times New Roman"/>
        </w:rPr>
        <w:t xml:space="preserve">The ability to detect light, respond to </w:t>
      </w:r>
      <w:r w:rsidR="003F07D3" w:rsidRPr="00BB3CD2">
        <w:rPr>
          <w:rFonts w:ascii="Times New Roman" w:hAnsi="Times New Roman" w:cs="Times New Roman"/>
        </w:rPr>
        <w:t xml:space="preserve">a </w:t>
      </w:r>
      <w:r w:rsidR="00882CCA" w:rsidRPr="00BB3CD2">
        <w:rPr>
          <w:rFonts w:ascii="Times New Roman" w:hAnsi="Times New Roman" w:cs="Times New Roman"/>
        </w:rPr>
        <w:t xml:space="preserve">stimulus and elicit behavioral responses is common </w:t>
      </w:r>
      <w:r w:rsidR="00B22390" w:rsidRPr="00BB3CD2">
        <w:rPr>
          <w:rFonts w:ascii="Times New Roman" w:hAnsi="Times New Roman" w:cs="Times New Roman"/>
          <w:color w:val="232323"/>
        </w:rPr>
        <w:t xml:space="preserve">to many forms of life </w:t>
      </w:r>
      <w:r w:rsidR="00B22390" w:rsidRPr="00BB3CD2">
        <w:rPr>
          <w:rFonts w:ascii="Times New Roman" w:hAnsi="Times New Roman" w:cs="Times New Roman"/>
          <w:color w:val="232323"/>
        </w:rPr>
        <w:fldChar w:fldCharType="begin" w:fldLock="1"/>
      </w:r>
      <w:r w:rsidR="00A82E63">
        <w:rPr>
          <w:rFonts w:ascii="Times New Roman" w:hAnsi="Times New Roman" w:cs="Times New Roman"/>
          <w:color w:val="232323"/>
        </w:rPr>
        <w:instrText>ADDIN CSL_CITATION { "citationItems" : [ { "id" : "ITEM-1", "itemData" : { "DOI" : "10.1016/j.cub.2005.04.041", "ISSN" : "0960-9822", "PMID" : "15893273", "author" : [ { "dropping-particle" : "", "family" : "Land", "given" : "Michael F", "non-dropping-particle" : "", "parse-names" : false, "suffix" : "" } ], "container-title" : "Current biology : CB", "id" : "ITEM-1", "issue" : "9", "issued" : { "date-parts" : [ [ "2005", "5", "10" ] ] }, "page" : "R319-R323", "title" : "The optical structures of animal eyes", "type" : "article-journal", "volume" : "15" }, "uris" : [ "http://www.mendeley.com/documents/?uuid=8671379d-db18-4ef6-af8f-5e5e76e80eb5" ] } ], "mendeley" : { "formattedCitation" : "[22]", "plainTextFormattedCitation" : "[22]", "previouslyFormattedCitation" : "[22]" }, "properties" : { "noteIndex" : 0 }, "schema" : "https://github.com/citation-style-language/schema/raw/master/csl-citation.json" }</w:instrText>
      </w:r>
      <w:r w:rsidR="00B22390" w:rsidRPr="00BB3CD2">
        <w:rPr>
          <w:rFonts w:ascii="Times New Roman" w:hAnsi="Times New Roman" w:cs="Times New Roman"/>
          <w:color w:val="232323"/>
        </w:rPr>
        <w:fldChar w:fldCharType="separate"/>
      </w:r>
      <w:r w:rsidR="00F86993" w:rsidRPr="00BB3CD2">
        <w:rPr>
          <w:rFonts w:ascii="Times New Roman" w:hAnsi="Times New Roman" w:cs="Times New Roman"/>
          <w:noProof/>
          <w:color w:val="232323"/>
        </w:rPr>
        <w:t>[22]</w:t>
      </w:r>
      <w:r w:rsidR="00B22390" w:rsidRPr="00BB3CD2">
        <w:rPr>
          <w:rFonts w:ascii="Times New Roman" w:hAnsi="Times New Roman" w:cs="Times New Roman"/>
          <w:color w:val="232323"/>
        </w:rPr>
        <w:fldChar w:fldCharType="end"/>
      </w:r>
      <w:r w:rsidR="00882CCA" w:rsidRPr="00BB3CD2">
        <w:rPr>
          <w:rFonts w:ascii="Times New Roman" w:hAnsi="Times New Roman" w:cs="Times New Roman"/>
          <w:color w:val="232323"/>
        </w:rPr>
        <w:t xml:space="preserve">. </w:t>
      </w:r>
      <w:r w:rsidR="00882CCA" w:rsidRPr="00BB3CD2">
        <w:rPr>
          <w:rFonts w:ascii="Times New Roman" w:hAnsi="Times New Roman" w:cs="Times New Roman"/>
        </w:rPr>
        <w:t>Light is necessary to our physiology, setting the daily rhythms of life though circadian responses</w:t>
      </w:r>
      <w:r w:rsidR="00B22390" w:rsidRPr="00BB3CD2">
        <w:rPr>
          <w:rFonts w:ascii="Times New Roman" w:hAnsi="Times New Roman" w:cs="Times New Roman"/>
        </w:rPr>
        <w:t xml:space="preserve"> </w:t>
      </w:r>
      <w:r w:rsidR="00B22390"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"10.1111/j.1749-6632.2000.tb05408.x", "ISSN" : "0077-8923", "PMID" : "11268371", "abstract" : "The immune system is susceptible to a variety of stresses. Recent work in neuroimmunology has begun to define how mood alteration, stress, the seasons, and daily rhythms can have a profound effect on immune response through hormonal modifications. Central to these factors may be light through an eye-brain hormonal modulation. In adult primates, only visible light (400-700 nm) is received by the retina. This photic energy is then transduced and delivered to the visual cortex and, by an alternative pathway, to the suprachiasmatic nucleus (SCN), the hypothalamic region that directs circadian rhythm. Visible light exposure also modulates the pituitary and pineal glands, leading to neuroendocrine changes. Melatonin, norepinephrine, and acetylcholine decrease with light activation, whereas cortisol, serotonin, GABA, and dopamine levels increase. The synthesis of vasoactive intestinal polypeptide (VIP), gastrin releasing peptide (GRP), and neuropeptide Y (NPY) in rat SCN has been shown to be modified by light. These induced neuroendocrine changes can lead to alterations in mood and circadian rhythm as well as immune modulation. An alternative pathway for immune modulation by light is through the skin. Visible light (400-700 nm) can penetrate epidermal and dermal layers of the skin and may directly interact with circulating lymphocytes to modulate immune function. In contrast to visible light, in vivo exposure to UV-B (280-320 nm) and UV-A (320-400 nm) radiation can alter normal human immune function only by a skin-mediated response. It is therefore important, when reporting neuroendocrine immune findings, to control the intensity, timing and wavelength of ambient light.", "author" : [ { "dropping-particle" : "", "family" : "Roberts", "given" : "J E", "non-dropping-particle" : "", "parse-names" : false, "suffix" : "" } ], "container-title" : "Annals of the New York Academy of Sciences", "id" : "ITEM-1", "issued" : { "date-parts" : [ [ "2000", "1" ] ] }, "page" : "435-445", "title" : "Light and immunomodulation", "type" : "article-journal", "volume" : "917" }, "uris" : [ "http://www.mendeley.com/documents/?uuid=bfce0930-ae51-4ac5-bf16-cd2c99609b12" ] }, { "id" : "ITEM-2", "itemData" : { "DOI" : "10.3390/biology5010012", "ISSN" : "2079-7737", "PMID" : "26891336", "abstract" : "Light of short wavelengths has been shown to play a key role in non-image forming responses. Due to aging, the ocular lens becomes more yellow reducing the transmission of short wavelengths in the elderly. In the present study, we make use of cataract surgery to investigate the effects of a relative increase of short wavelength transmission on melatonin- and sleep-wake rhythms (N = 14). We observed, on average, a delay of the sleep-wake and the nocturnal melatonin rhythms after cataract surgery. This delay is tentatively attributed to a relatively large increase of light transmittance in the evening hours more than an increase of the already relatively high light intensities found in the daytime. The later phase that we observed after cataract surgery (clear lens) as compared to the earlier phase observed before cataract (yellowish lens) is in agreement with the general later phase reported in the young (clear lens) population.", "author" : [ { "dropping-particle" : "", "family" : "Gim\u00e9nez", "given" : "Marina", "non-dropping-particle" : "", "parse-names" : false, "suffix" : "" }, { "dropping-particle" : "", "family" : "Beersma", "given" : "Domien", "non-dropping-particle" : "", "parse-names" : false, "suffix" : "" }, { "dropping-particle" : "", "family" : "Daan", "given" : "Serge", "non-dropping-particle" : "", "parse-names" : false, "suffix" : "" }, { "dropping-particle" : "van der", "family" : "Pol", "given" : "Bert", "non-dropping-particle" : "", "parse-names" : false, "suffix" : "" }, { "dropping-particle" : "", "family" : "Kanis", "given" : "Martijn", "non-dropping-particle" : "", "parse-names" : false, "suffix" : "" }, { "dropping-particle" : "", "family" : "Norren", "given" : "Dick", "non-dropping-particle" : "van", "parse-names" : false, "suffix" : "" }, { "dropping-particle" : "", "family" : "Gordijn", "given" : "Marijke", "non-dropping-particle" : "", "parse-names" : false, "suffix" : "" } ], "container-title" : "Biology", "id" : "ITEM-2", "issue" : "1", "issued" : { "date-parts" : [ [ "2016", "1" ] ] }, "page" : "E12", "title" : "Melatonin and sleep-wake rhythms before and after ocular lens replacement in elderly humans", "type" : "article-journal", "volume" : "5" }, "uris" : [ "http://www.mendeley.com/documents/?uuid=2ab5cfbb-8864-4684-9aab-cbbb4841b2c0" ] }, { "id" : "ITEM-3", "itemData" : { "DOI" : "10.1038/eye.2015.221", "ISSN" : "1476-5454", "PMID" : "26541085", "abstract" : "Light is the visible part of the electromagnetic radiation within a range of 380-780 nm; (400-700 on primates retina). In vertebrates, the retina is adapted to capturing light photons and transmitting this information to other structures in the central nervous system. In mammals, light acts directly on the retina to fulfill two important roles: (1) the visual function through rod and cone photoreceptor cells and (2) non-image forming tasks, such as the synchronization of circadian rhythms to a 24 h solar cycle, pineal melatonin suppression and pupil light reflexes. However, the excess of illumination may cause retinal degeneration or accelerate genetic retinal diseases. In the last century human society has increased its exposure to artificial illumination, producing changes in the Light/Dark cycle, as well as in light wavelengths and intensities. Although, the consequences of unnatural illumination or light pollution have been underestimated by modern society in its way of life, light pollution may have a strong impact on people's health. The effects of artificial light sources could have direct consequences on retinal health. Constant exposure to different wavelengths and intensities of light promoted by light pollution may produce retinal degeneration as a consequence of photoreceptor or retinal pigment epithelium cells death. In this review we summarize the different mechanisms of retinal damage related to the light exposure, which generates light pollution.", "author" : [ { "dropping-particle" : "", "family" : "Cont\u00edn", "given" : "M A", "non-dropping-particle" : "", "parse-names" : false, "suffix" : "" }, { "dropping-particle" : "", "family" : "Benedetto", "given" : "M M", "non-dropping-particle" : "", "parse-names" : false, "suffix" : "" }, { "dropping-particle" : "", "family" : "Quinteros-Quintana", "given" : "M L", "non-dropping-particle" : "", "parse-names" : false, "suffix" : "" }, { "dropping-particle" : "", "family" : "Guido", "given" : "M E", "non-dropping-particle" : "", "parse-names" : false, "suffix" : "" } ], "container-title" : "Eye (London, England)", "id" : "ITEM-3", "issue" : "2", "issued" : { "date-parts" : [ [ "2016", "2" ] ] }, "page" : "255-263", "title" : "Light pollution: the possible consequences of excessive illumination on retina", "type" : "article-journal", "volume" : "30" }, "uris" : [ "http://www.mendeley.com/documents/?uuid=1bf07b0b-1628-40ec-8574-ad032a05f838" ] } ], "mendeley" : { "formattedCitation" : "[23\u201325]", "plainTextFormattedCitation" : "[23\u201325]", "previouslyFormattedCitation" : "[23\u201325]" }, "properties" : { "noteIndex" : 0 }, "schema" : "https://github.com/citation-style-language/schema/raw/master/csl-citation.json" }</w:instrText>
      </w:r>
      <w:r w:rsidR="00B22390" w:rsidRPr="00BB3CD2">
        <w:rPr>
          <w:rFonts w:ascii="Times New Roman" w:hAnsi="Times New Roman" w:cs="Times New Roman"/>
        </w:rPr>
        <w:fldChar w:fldCharType="separate"/>
      </w:r>
      <w:r w:rsidR="00F86993" w:rsidRPr="00BB3CD2">
        <w:rPr>
          <w:rFonts w:ascii="Times New Roman" w:hAnsi="Times New Roman" w:cs="Times New Roman"/>
          <w:noProof/>
        </w:rPr>
        <w:t>[23–25]</w:t>
      </w:r>
      <w:r w:rsidR="00B22390" w:rsidRPr="00BB3CD2">
        <w:rPr>
          <w:rFonts w:ascii="Times New Roman" w:hAnsi="Times New Roman" w:cs="Times New Roman"/>
        </w:rPr>
        <w:fldChar w:fldCharType="end"/>
      </w:r>
      <w:r w:rsidR="006C44E4">
        <w:rPr>
          <w:rFonts w:ascii="Times New Roman" w:hAnsi="Times New Roman" w:cs="Times New Roman"/>
        </w:rPr>
        <w:t xml:space="preserve">. Light is also, of course, </w:t>
      </w:r>
      <w:r w:rsidR="00882CCA" w:rsidRPr="00BB3CD2">
        <w:rPr>
          <w:rFonts w:ascii="Times New Roman" w:hAnsi="Times New Roman" w:cs="Times New Roman"/>
        </w:rPr>
        <w:t xml:space="preserve">key to vision. The retina is the detection system for the light that is focused onto </w:t>
      </w:r>
      <w:r w:rsidR="0086084E" w:rsidRPr="00BB3CD2">
        <w:rPr>
          <w:rFonts w:ascii="Times New Roman" w:hAnsi="Times New Roman" w:cs="Times New Roman"/>
        </w:rPr>
        <w:t>the optic nerve</w:t>
      </w:r>
      <w:r w:rsidR="00882CCA" w:rsidRPr="00BB3CD2">
        <w:rPr>
          <w:rFonts w:ascii="Times New Roman" w:hAnsi="Times New Roman" w:cs="Times New Roman"/>
        </w:rPr>
        <w:t xml:space="preserve"> through the refractive properties of the </w:t>
      </w:r>
      <w:r w:rsidR="0086084E" w:rsidRPr="00BB3CD2">
        <w:rPr>
          <w:rFonts w:ascii="Times New Roman" w:hAnsi="Times New Roman" w:cs="Times New Roman"/>
        </w:rPr>
        <w:t xml:space="preserve">transparent </w:t>
      </w:r>
      <w:r w:rsidR="00F260F9" w:rsidRPr="00BB3CD2">
        <w:rPr>
          <w:rFonts w:ascii="Times New Roman" w:hAnsi="Times New Roman" w:cs="Times New Roman"/>
        </w:rPr>
        <w:t xml:space="preserve">cornea and </w:t>
      </w:r>
      <w:r w:rsidR="00882CCA" w:rsidRPr="00BB3CD2">
        <w:rPr>
          <w:rFonts w:ascii="Times New Roman" w:hAnsi="Times New Roman" w:cs="Times New Roman"/>
        </w:rPr>
        <w:t>lens.</w:t>
      </w:r>
    </w:p>
    <w:p w14:paraId="0E15D0AC" w14:textId="3A09F824" w:rsidR="00225698" w:rsidRPr="00BB3CD2" w:rsidRDefault="00F13F65" w:rsidP="00737EC2">
      <w:pPr>
        <w:widowControl w:val="0"/>
        <w:autoSpaceDE w:val="0"/>
        <w:autoSpaceDN w:val="0"/>
        <w:adjustRightInd w:val="0"/>
        <w:spacing w:after="0" w:line="480" w:lineRule="auto"/>
        <w:rPr>
          <w:rFonts w:ascii="Times New Roman" w:hAnsi="Times New Roman" w:cs="Times New Roman"/>
          <w:color w:val="231F20"/>
        </w:rPr>
      </w:pPr>
      <w:r w:rsidRPr="00BB3CD2">
        <w:rPr>
          <w:rFonts w:ascii="Times New Roman" w:hAnsi="Times New Roman" w:cs="Times New Roman"/>
        </w:rPr>
        <w:t xml:space="preserve">    </w:t>
      </w:r>
      <w:r w:rsidR="00B22390" w:rsidRPr="00BB3CD2">
        <w:rPr>
          <w:rFonts w:ascii="Times New Roman" w:hAnsi="Times New Roman" w:cs="Times New Roman"/>
        </w:rPr>
        <w:t>The human lens starts to form by weeks 4-5 post</w:t>
      </w:r>
      <w:r w:rsidR="00A84A61" w:rsidRPr="00BB3CD2">
        <w:rPr>
          <w:rFonts w:ascii="Times New Roman" w:hAnsi="Times New Roman" w:cs="Times New Roman"/>
        </w:rPr>
        <w:t xml:space="preserve"> </w:t>
      </w:r>
      <w:r w:rsidR="00B22390" w:rsidRPr="00BB3CD2">
        <w:rPr>
          <w:rFonts w:ascii="Times New Roman" w:hAnsi="Times New Roman" w:cs="Times New Roman"/>
        </w:rPr>
        <w:t>fertili</w:t>
      </w:r>
      <w:r w:rsidR="00A84A61" w:rsidRPr="00BB3CD2">
        <w:rPr>
          <w:rFonts w:ascii="Times New Roman" w:hAnsi="Times New Roman" w:cs="Times New Roman"/>
        </w:rPr>
        <w:t xml:space="preserve">zation (Carnegie Stage 15) </w:t>
      </w:r>
      <w:r w:rsidR="00A84A61"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"10.1159/000147552", "ISSN" : "0001-5180", "PMID" : "8184656", "abstract" : "The early development of the lens was examined, using 36 externally normal human embryos at Carnegie stages 13-23 (4 to 8 weeks of gestation). Twenty-two embryos were sectioned serially and stained with periodic acid-Schiff and a modified method of PAS. In 14 embryos, not only the differential distribution of glycogen but also the ultrastructural change in the developing lens, with special reference to junctional complexes, were examined electron microscopically. At stage 15, when the lens vesicle was formed, glycogen was observed in the cytoplasm of the lens epithelium, especially in the posterior lens epithelium. From stages 16 to 18, when the posterior lens epithelium was differentiated into the primary lens fibers and elongated toward the anterior lens epithelium, the amount of glycogen increased in the basal cytoplasm of the primary lens fiber, where the intracellular organelles, such as the tubular vesicles, mitochondria and multivesicular bodies, began to aggregate. At stage 20, when the lens cavity was obliterated, glycogen was also present in the anterior lens epithelium. At stage 21, as the formation of the secondary lens fibers proceeded, glycogen was noted in the secondary lens fibers in the equator region. These findings suggest that the distribution of glycogen is associated with the formation of the primary and secondary lens fibers. In addition, we provide additional information that a lot of glycogen is distributed in the region where many intracellular organelles aggregate in the embryonic lens vesicles.", "author" : [ { "dropping-particle" : "", "family" : "Oguni", "given" : "M", "non-dropping-particle" : "", "parse-names" : false, "suffix" : "" }, { "dropping-particle" : "", "family" : "Setogawa", "given" : "T", "non-dropping-particle" : "", "parse-names" : false, "suffix" : "" }, { "dropping-particle" : "", "family" : "Otani", "given" : "H", "non-dropping-particle" : "", "parse-names" : false, "suffix" : "" }, { "dropping-particle" : "", "family" : "Hatta", "given" : "T", "non-dropping-particle" : "", "parse-names" : false, "suffix" : "" }, { "dropping-particle" : "", "family" : "Tanaka", "given" : "O", "non-dropping-particle" : "", "parse-names" : false, "suffix" : "" } ], "container-title" : "Acta anatomica", "id" : "ITEM-1", "issue" : "1", "issued" : { "date-parts" : [ [ "1994", "1" ] ] }, "page" : "31-38", "title" : "Development of the lens in human embryos: a histochemical and ultrastructural study", "type" : "article-journal", "volume" : "149" }, "uris" : [ "http://www.mendeley.com/documents/?uuid=ec7a703f-17b8-40e7-96ec-be4f04905395" ] } ], "mendeley" : { "formattedCitation" : "[26]", "plainTextFormattedCitation" : "[26]", "previouslyFormattedCitation" : "[26]" }, "properties" : { "noteIndex" : 0 }, "schema" : "https://github.com/citation-style-language/schema/raw/master/csl-citation.json" }</w:instrText>
      </w:r>
      <w:r w:rsidR="00A84A61" w:rsidRPr="00BB3CD2">
        <w:rPr>
          <w:rFonts w:ascii="Times New Roman" w:hAnsi="Times New Roman" w:cs="Times New Roman"/>
        </w:rPr>
        <w:fldChar w:fldCharType="separate"/>
      </w:r>
      <w:r w:rsidR="00F86993" w:rsidRPr="00BB3CD2">
        <w:rPr>
          <w:rFonts w:ascii="Times New Roman" w:hAnsi="Times New Roman" w:cs="Times New Roman"/>
          <w:noProof/>
        </w:rPr>
        <w:t>[26]</w:t>
      </w:r>
      <w:r w:rsidR="00A84A61" w:rsidRPr="00BB3CD2">
        <w:rPr>
          <w:rFonts w:ascii="Times New Roman" w:hAnsi="Times New Roman" w:cs="Times New Roman"/>
        </w:rPr>
        <w:fldChar w:fldCharType="end"/>
      </w:r>
      <w:r w:rsidR="00A84A61" w:rsidRPr="00BB3CD2">
        <w:rPr>
          <w:rFonts w:ascii="Times New Roman" w:hAnsi="Times New Roman" w:cs="Times New Roman"/>
        </w:rPr>
        <w:t>. T</w:t>
      </w:r>
      <w:r w:rsidR="00B22390" w:rsidRPr="00BB3CD2">
        <w:rPr>
          <w:rFonts w:ascii="Times New Roman" w:hAnsi="Times New Roman" w:cs="Times New Roman"/>
        </w:rPr>
        <w:t xml:space="preserve">he secondary </w:t>
      </w:r>
      <w:r w:rsidR="00C74796" w:rsidRPr="00BB3CD2">
        <w:rPr>
          <w:rFonts w:ascii="Times New Roman" w:hAnsi="Times New Roman" w:cs="Times New Roman"/>
        </w:rPr>
        <w:t xml:space="preserve">lens fiber cells (LFCs) </w:t>
      </w:r>
      <w:r w:rsidR="00B22390" w:rsidRPr="00BB3CD2">
        <w:rPr>
          <w:rFonts w:ascii="Times New Roman" w:hAnsi="Times New Roman" w:cs="Times New Roman"/>
        </w:rPr>
        <w:t>are formed by Carnegie stage 21</w:t>
      </w:r>
      <w:r w:rsidR="006415E4" w:rsidRPr="00BB3CD2">
        <w:rPr>
          <w:rFonts w:ascii="Times New Roman" w:hAnsi="Times New Roman" w:cs="Times New Roman"/>
        </w:rPr>
        <w:t xml:space="preserve"> </w:t>
      </w:r>
      <w:r w:rsidR="00B22390" w:rsidRPr="00BB3CD2">
        <w:rPr>
          <w:rFonts w:ascii="Times New Roman" w:hAnsi="Times New Roman" w:cs="Times New Roman"/>
        </w:rPr>
        <w:t>and</w:t>
      </w:r>
      <w:r w:rsidR="00AC0881">
        <w:rPr>
          <w:rFonts w:ascii="Times New Roman" w:hAnsi="Times New Roman" w:cs="Times New Roman"/>
        </w:rPr>
        <w:t>,</w:t>
      </w:r>
      <w:r w:rsidR="00B22390" w:rsidRPr="00BB3CD2">
        <w:rPr>
          <w:rFonts w:ascii="Times New Roman" w:hAnsi="Times New Roman" w:cs="Times New Roman"/>
        </w:rPr>
        <w:t xml:space="preserve"> from this point</w:t>
      </w:r>
      <w:r w:rsidR="00AC0881">
        <w:rPr>
          <w:rFonts w:ascii="Times New Roman" w:hAnsi="Times New Roman" w:cs="Times New Roman"/>
        </w:rPr>
        <w:t>,</w:t>
      </w:r>
      <w:r w:rsidR="00B22390" w:rsidRPr="00BB3CD2">
        <w:rPr>
          <w:rFonts w:ascii="Times New Roman" w:hAnsi="Times New Roman" w:cs="Times New Roman"/>
        </w:rPr>
        <w:t xml:space="preserve"> the lens grows in size throughout life </w:t>
      </w:r>
      <w:r w:rsidR="00B22390"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"10.1016/j.exer.2010.01.013", "ISSN" : "1096-0007", "PMID" : "20171212", "abstract" : "Growth of the human lens and the development of its internal features are examined using in vivo and in vitro observations on dimensions, weights, cell sizes, protein gradients and other properties. In vitro studies have shown that human lens growth is biphasic, asymptotic until just after birth and linear for most of postnatal life. This generates two distinct compartments, the prenatal and the postnatal. The prenatal growth mode leads to the formation of an adult nuclear core of fixed dimensions and the postnatal, to an ever-expanding cortex. The nuclear core and the cortex have different properties and can readily be physically separated. Communication and adhesion between the compartments is poor in older lenses. In vivo slit lamp examination reveals several zones of optical discontinuity in the lens. Different nomenclatures have been used to describe these, with the most common recognizing the embryonic, foetal, juvenile and adult nuclei as well as the cortex and outer cortex. Implicit in this nomenclature is the idea that the nuclear zones were generated at defined periods of development and growth. This review examines the relationship between the two compartments observed in vitro and the internal structures revealed by slit lamp photography. Defining the relationship is not as simple as it might seem because of remodeling and cell compaction which take place, mostly in the first 20 years of postnatal life. In addition, different investigators use different nomenclatures when describing the same regions of the lens. From a consideration of the dimensions, the dry mass contents and the protein distributions in the lens and in the various zones, it can be concluded that the juvenile nucleus and the layers contained within it, as well as most of the adult nucleus, were actually produced during prenatal life and the adult nucleus was completed within 3 months after birth, in the final stages of the prenatal growth mode. Further postnatal growth takes place entirely within the cortex. It can also be demonstrated that the in vitro nuclear core corresponds to the combined slit lamp nuclear zones. In view of the information presented in this review, the use of the terms foetal, juvenile and adult nucleus seems inappropriate and should be abandoned.", "author" : [ { "dropping-particle" : "", "family" : "Augusteyn", "given" : "Robert C", "non-dropping-particle" : "", "parse-names" : false, "suffix" : "" } ], "container-title" : "Experimental eye research", "id" : "ITEM-1", "issue" : "6", "issued" : { "date-parts" : [ [ "2010", "6" ] ] }, "page" : "643-654", "title" : "On the growth and internal structure of the human lens", "type" : "article-journal", "volume" : "90" }, "uris" : [ "http://www.mendeley.com/documents/?uuid=92172146-0b6e-49d4-986f-1fac1abdf30d" ] } ], "mendeley" : { "formattedCitation" : "[27]", "plainTextFormattedCitation" : "[27]", "previouslyFormattedCitation" : "[27]" }, "properties" : { "noteIndex" : 0 }, "schema" : "https://github.com/citation-style-language/schema/raw/master/csl-citation.json" }</w:instrText>
      </w:r>
      <w:r w:rsidR="00B22390" w:rsidRPr="00BB3CD2">
        <w:rPr>
          <w:rFonts w:ascii="Times New Roman" w:hAnsi="Times New Roman" w:cs="Times New Roman"/>
        </w:rPr>
        <w:fldChar w:fldCharType="separate"/>
      </w:r>
      <w:r w:rsidR="00F86993" w:rsidRPr="00BB3CD2">
        <w:rPr>
          <w:rFonts w:ascii="Times New Roman" w:hAnsi="Times New Roman" w:cs="Times New Roman"/>
          <w:noProof/>
        </w:rPr>
        <w:t>[27]</w:t>
      </w:r>
      <w:r w:rsidR="00B22390" w:rsidRPr="00BB3CD2">
        <w:rPr>
          <w:rFonts w:ascii="Times New Roman" w:hAnsi="Times New Roman" w:cs="Times New Roman"/>
        </w:rPr>
        <w:fldChar w:fldCharType="end"/>
      </w:r>
      <w:r w:rsidR="00B22390" w:rsidRPr="00BB3CD2">
        <w:rPr>
          <w:rFonts w:ascii="Times New Roman" w:hAnsi="Times New Roman" w:cs="Times New Roman"/>
        </w:rPr>
        <w:t xml:space="preserve">. </w:t>
      </w:r>
      <w:r w:rsidR="00EE713A" w:rsidRPr="00BB3CD2">
        <w:rPr>
          <w:rFonts w:ascii="Times New Roman" w:hAnsi="Times New Roman" w:cs="Times New Roman"/>
        </w:rPr>
        <w:t>T</w:t>
      </w:r>
      <w:r w:rsidR="00890353" w:rsidRPr="00BB3CD2">
        <w:rPr>
          <w:rFonts w:ascii="Times New Roman" w:hAnsi="Times New Roman" w:cs="Times New Roman"/>
        </w:rPr>
        <w:t xml:space="preserve">he lens </w:t>
      </w:r>
      <w:r w:rsidR="00EE713A" w:rsidRPr="00BB3CD2">
        <w:rPr>
          <w:rFonts w:ascii="Times New Roman" w:hAnsi="Times New Roman" w:cs="Times New Roman"/>
        </w:rPr>
        <w:t>is</w:t>
      </w:r>
      <w:r w:rsidR="00A84A61" w:rsidRPr="00BB3CD2">
        <w:rPr>
          <w:rFonts w:ascii="Times New Roman" w:hAnsi="Times New Roman" w:cs="Times New Roman"/>
        </w:rPr>
        <w:t xml:space="preserve"> </w:t>
      </w:r>
      <w:r w:rsidR="00882CCA" w:rsidRPr="00BB3CD2">
        <w:rPr>
          <w:rFonts w:ascii="Times New Roman" w:hAnsi="Times New Roman" w:cs="Times New Roman"/>
        </w:rPr>
        <w:t xml:space="preserve">located </w:t>
      </w:r>
      <w:r w:rsidR="00225698" w:rsidRPr="00BB3CD2">
        <w:rPr>
          <w:rFonts w:ascii="Times New Roman" w:hAnsi="Times New Roman" w:cs="Times New Roman"/>
        </w:rPr>
        <w:t xml:space="preserve">in the anterior hemisphere of the eye, behind the </w:t>
      </w:r>
      <w:r w:rsidR="00225698" w:rsidRPr="00BB3CD2">
        <w:rPr>
          <w:rFonts w:ascii="Times New Roman" w:hAnsi="Times New Roman" w:cs="Times New Roman"/>
        </w:rPr>
        <w:lastRenderedPageBreak/>
        <w:t>cornea and iris</w:t>
      </w:r>
      <w:r w:rsidR="00AC0881">
        <w:rPr>
          <w:rFonts w:ascii="Times New Roman" w:hAnsi="Times New Roman" w:cs="Times New Roman"/>
        </w:rPr>
        <w:t>,</w:t>
      </w:r>
      <w:r w:rsidR="00225698" w:rsidRPr="00BB3CD2">
        <w:rPr>
          <w:rFonts w:ascii="Times New Roman" w:hAnsi="Times New Roman" w:cs="Times New Roman"/>
        </w:rPr>
        <w:t xml:space="preserve"> and</w:t>
      </w:r>
      <w:r w:rsidR="006C44E4">
        <w:rPr>
          <w:rFonts w:ascii="Times New Roman" w:hAnsi="Times New Roman" w:cs="Times New Roman"/>
        </w:rPr>
        <w:t xml:space="preserve"> is</w:t>
      </w:r>
      <w:r w:rsidR="00225698" w:rsidRPr="00BB3CD2">
        <w:rPr>
          <w:rFonts w:ascii="Times New Roman" w:hAnsi="Times New Roman" w:cs="Times New Roman"/>
        </w:rPr>
        <w:t xml:space="preserve"> surrounded by the aqueous humor (anterior) and vitreous body (posterior)</w:t>
      </w:r>
      <w:r w:rsidR="00902A27" w:rsidRPr="00BB3CD2">
        <w:rPr>
          <w:rFonts w:ascii="Times New Roman" w:hAnsi="Times New Roman" w:cs="Times New Roman"/>
        </w:rPr>
        <w:t xml:space="preserve"> </w:t>
      </w:r>
      <w:r w:rsidR="00902A27"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"10.1093/jrr/rru036", "ISSN" : "1349-9157", "PMID" : "24824673", "abstract" : "In 2011, the International Commission on Radiological Protection issued a statement on tissue reactions (formerly termed non-stochastic or deterministic effects) to recommend lowering the threshold for cataracts and the occupational equivalent dose limit for the crystalline lens of the eye. Furthermore, this statement was the first to list circulatory disease (cardiovascular and cerebrovascular disease) as a health hazard of radiation exposure and to assign its threshold for the heart and brain. These changes have stimulated various discussions and may have impacts on some radiation workers, such as those in the medical sector. This paper considers emerging issues associated with cataracts and cardiovascular disease. For cataracts, topics dealt with herein include (i) the progressive nature, stochastic nature, target cells and trigger events of lens opacification, (ii) roles of lens protein denaturation, oxidative stress, calcium ions, tumor suppressors and DNA repair factors in cataractogenesis, (iii) dose rate effect, radiation weighting factor, and classification systems for cataracts, and (iv) estimation of the lens dose in clinical settings. Topics for cardiovascular disease include experimental animal models, relevant surrogate markers, latency period, target tissues, and roles of inflammation and cellular senescence. Future research needs are also discussed.", "author" : [ { "dropping-particle" : "", "family" : "Hamada", "given" : "Nobuyuki", "non-dropping-particle" : "", "parse-names" : false, "suffix" : "" }, { "dropping-particle" : "", "family" : "Fujimichi", "given" : "Yuki", "non-dropping-particle" : "", "parse-names" : false, "suffix" : "" }, { "dropping-particle" : "", "family" : "Iwasaki", "given" : "Toshiyasu", "non-dropping-particle" : "", "parse-names" : false, "suffix" : "" }, { "dropping-particle" : "", "family" : "Fujii", "given" : "Noriko", "non-dropping-particle" : "", "parse-names" : false, "suffix" : "" }, { "dropping-particle" : "", "family" : "Furuhashi", "given" : "Masato", "non-dropping-particle" : "", "parse-names" : false, "suffix" : "" }, { "dropping-particle" : "", "family" : "Kubo", "given" : "Eri", "non-dropping-particle" : "", "parse-names" : false, "suffix" : "" }, { "dropping-particle" : "", "family" : "Minamino", "given" : "Tohru", "non-dropping-particle" : "", "parse-names" : false, "suffix" : "" }, { "dropping-particle" : "", "family" : "Nomura", "given" : "Takaharu", "non-dropping-particle" : "", "parse-names" : false, "suffix" : "" }, { "dropping-particle" : "", "family" : "Sato", "given" : "Hitoshi", "non-dropping-particle" : "", "parse-names" : false, "suffix" : "" } ], "container-title" : "Journal of radiation research", "id" : "ITEM-1", "issue" : "5", "issued" : { "date-parts" : [ [ "2014", "9" ] ] }, "page" : "831-846", "title" : "Emerging issues in radiogenic cataracts and cardiovascular disease", "type" : "article-journal", "volume" : "55" }, "uris" : [ "http://www.mendeley.com/documents/?uuid=a0f628f5-b44f-4027-a9f6-962c4c366092" ] } ], "mendeley" : { "formattedCitation" : "[28]", "plainTextFormattedCitation" : "[28]", "previouslyFormattedCitation" : "[28]" }, "properties" : { "noteIndex" : 0 }, "schema" : "https://github.com/citation-style-language/schema/raw/master/csl-citation.json" }</w:instrText>
      </w:r>
      <w:r w:rsidR="00902A27" w:rsidRPr="00BB3CD2">
        <w:rPr>
          <w:rFonts w:ascii="Times New Roman" w:hAnsi="Times New Roman" w:cs="Times New Roman"/>
        </w:rPr>
        <w:fldChar w:fldCharType="separate"/>
      </w:r>
      <w:r w:rsidR="00902A27" w:rsidRPr="00BB3CD2">
        <w:rPr>
          <w:rFonts w:ascii="Times New Roman" w:hAnsi="Times New Roman" w:cs="Times New Roman"/>
          <w:noProof/>
        </w:rPr>
        <w:t>[28]</w:t>
      </w:r>
      <w:r w:rsidR="00902A27" w:rsidRPr="00BB3CD2">
        <w:rPr>
          <w:rFonts w:ascii="Times New Roman" w:hAnsi="Times New Roman" w:cs="Times New Roman"/>
        </w:rPr>
        <w:fldChar w:fldCharType="end"/>
      </w:r>
      <w:r w:rsidR="00225698" w:rsidRPr="00BB3CD2">
        <w:rPr>
          <w:rFonts w:ascii="Times New Roman" w:hAnsi="Times New Roman" w:cs="Times New Roman"/>
        </w:rPr>
        <w:t xml:space="preserve">. </w:t>
      </w:r>
      <w:r w:rsidR="006C44E4">
        <w:rPr>
          <w:rFonts w:ascii="Times New Roman" w:hAnsi="Times New Roman" w:cs="Times New Roman"/>
        </w:rPr>
        <w:t>The lens</w:t>
      </w:r>
      <w:r w:rsidR="00882CCA" w:rsidRPr="00BB3CD2">
        <w:rPr>
          <w:rFonts w:ascii="Times New Roman" w:hAnsi="Times New Roman" w:cs="Times New Roman"/>
        </w:rPr>
        <w:t xml:space="preserve"> is</w:t>
      </w:r>
      <w:r w:rsidR="00B22390" w:rsidRPr="00BB3CD2">
        <w:rPr>
          <w:rFonts w:ascii="Times New Roman" w:hAnsi="Times New Roman" w:cs="Times New Roman"/>
        </w:rPr>
        <w:t xml:space="preserve"> both</w:t>
      </w:r>
      <w:r w:rsidR="00882CCA" w:rsidRPr="00BB3CD2">
        <w:rPr>
          <w:rFonts w:ascii="Times New Roman" w:hAnsi="Times New Roman" w:cs="Times New Roman"/>
        </w:rPr>
        <w:t xml:space="preserve"> transparent and ela</w:t>
      </w:r>
      <w:r w:rsidR="00B22390" w:rsidRPr="00BB3CD2">
        <w:rPr>
          <w:rFonts w:ascii="Times New Roman" w:hAnsi="Times New Roman" w:cs="Times New Roman"/>
        </w:rPr>
        <w:t xml:space="preserve">stic to allow focusing of near and far objects </w:t>
      </w:r>
      <w:r w:rsidR="00882CCA" w:rsidRPr="00BB3CD2">
        <w:rPr>
          <w:rFonts w:ascii="Times New Roman" w:hAnsi="Times New Roman" w:cs="Times New Roman"/>
        </w:rPr>
        <w:t>onto the retina in o</w:t>
      </w:r>
      <w:r w:rsidR="0086084E" w:rsidRPr="00BB3CD2">
        <w:rPr>
          <w:rFonts w:ascii="Times New Roman" w:hAnsi="Times New Roman" w:cs="Times New Roman"/>
        </w:rPr>
        <w:t>rder to produce a well-</w:t>
      </w:r>
      <w:r w:rsidR="00882CCA" w:rsidRPr="00BB3CD2">
        <w:rPr>
          <w:rFonts w:ascii="Times New Roman" w:hAnsi="Times New Roman" w:cs="Times New Roman"/>
        </w:rPr>
        <w:t xml:space="preserve">defined image. </w:t>
      </w:r>
      <w:r w:rsidR="00A84A61" w:rsidRPr="00BB3CD2">
        <w:rPr>
          <w:rFonts w:ascii="Times New Roman" w:hAnsi="Times New Roman" w:cs="Times New Roman"/>
        </w:rPr>
        <w:t>During embryogenesis, the lens</w:t>
      </w:r>
      <w:r w:rsidR="0004020B" w:rsidRPr="00BB3CD2">
        <w:rPr>
          <w:rFonts w:ascii="Times New Roman" w:hAnsi="Times New Roman" w:cs="Times New Roman"/>
        </w:rPr>
        <w:t xml:space="preserve"> is filled by </w:t>
      </w:r>
      <w:r w:rsidR="00EE713A" w:rsidRPr="00BB3CD2">
        <w:rPr>
          <w:rFonts w:ascii="Times New Roman" w:hAnsi="Times New Roman" w:cs="Times New Roman"/>
        </w:rPr>
        <w:t>LFCs</w:t>
      </w:r>
      <w:r w:rsidR="00882CCA" w:rsidRPr="00BB3CD2">
        <w:rPr>
          <w:rFonts w:ascii="Times New Roman" w:hAnsi="Times New Roman" w:cs="Times New Roman"/>
        </w:rPr>
        <w:t xml:space="preserve"> with a layer of LECs lining the anterior internal surface of the lens. </w:t>
      </w:r>
      <w:r w:rsidR="00517581" w:rsidRPr="00BB3CD2">
        <w:rPr>
          <w:rFonts w:ascii="Times New Roman" w:hAnsi="Times New Roman" w:cs="Times New Roman"/>
        </w:rPr>
        <w:t xml:space="preserve">LECs </w:t>
      </w:r>
      <w:r w:rsidR="0086084E" w:rsidRPr="00BB3CD2">
        <w:rPr>
          <w:rFonts w:ascii="Times New Roman" w:hAnsi="Times New Roman" w:cs="Times New Roman"/>
        </w:rPr>
        <w:t>undergo division in the GZ</w:t>
      </w:r>
      <w:r w:rsidR="00882CCA" w:rsidRPr="00BB3CD2">
        <w:rPr>
          <w:rFonts w:ascii="Times New Roman" w:hAnsi="Times New Roman" w:cs="Times New Roman"/>
        </w:rPr>
        <w:t>, from which the daughter cells migrate and differentiate into LFC</w:t>
      </w:r>
      <w:r w:rsidR="00517581" w:rsidRPr="00BB3CD2">
        <w:rPr>
          <w:rFonts w:ascii="Times New Roman" w:hAnsi="Times New Roman" w:cs="Times New Roman"/>
        </w:rPr>
        <w:t>s</w:t>
      </w:r>
      <w:r w:rsidR="00882CCA" w:rsidRPr="00BB3CD2">
        <w:rPr>
          <w:rFonts w:ascii="Times New Roman" w:hAnsi="Times New Roman" w:cs="Times New Roman"/>
        </w:rPr>
        <w:t xml:space="preserve"> free from cell nuclei and other </w:t>
      </w:r>
      <w:r w:rsidR="00517581" w:rsidRPr="00BB3CD2">
        <w:rPr>
          <w:rFonts w:ascii="Times New Roman" w:hAnsi="Times New Roman" w:cs="Times New Roman"/>
        </w:rPr>
        <w:t xml:space="preserve">cellular </w:t>
      </w:r>
      <w:r w:rsidR="00882CCA" w:rsidRPr="00BB3CD2">
        <w:rPr>
          <w:rFonts w:ascii="Times New Roman" w:hAnsi="Times New Roman" w:cs="Times New Roman"/>
        </w:rPr>
        <w:t>organelles, which are broken down in the differentia</w:t>
      </w:r>
      <w:r w:rsidR="00890353" w:rsidRPr="00BB3CD2">
        <w:rPr>
          <w:rFonts w:ascii="Times New Roman" w:hAnsi="Times New Roman" w:cs="Times New Roman"/>
        </w:rPr>
        <w:t xml:space="preserve">tion process. The transparency of the lens </w:t>
      </w:r>
      <w:r w:rsidR="00225698" w:rsidRPr="00BB3CD2">
        <w:rPr>
          <w:rFonts w:ascii="Times New Roman" w:hAnsi="Times New Roman" w:cs="Times New Roman"/>
        </w:rPr>
        <w:t>is assumed to rely</w:t>
      </w:r>
      <w:r w:rsidR="00890353" w:rsidRPr="00BB3CD2">
        <w:rPr>
          <w:rFonts w:ascii="Times New Roman" w:hAnsi="Times New Roman" w:cs="Times New Roman"/>
        </w:rPr>
        <w:t xml:space="preserve"> on the lack of organelles within the </w:t>
      </w:r>
      <w:r w:rsidR="0086084E" w:rsidRPr="00BB3CD2">
        <w:rPr>
          <w:rFonts w:ascii="Times New Roman" w:hAnsi="Times New Roman" w:cs="Times New Roman"/>
        </w:rPr>
        <w:t>LFC</w:t>
      </w:r>
      <w:r w:rsidR="0097063D" w:rsidRPr="00BB3CD2">
        <w:rPr>
          <w:rFonts w:ascii="Times New Roman" w:hAnsi="Times New Roman" w:cs="Times New Roman"/>
        </w:rPr>
        <w:t>s</w:t>
      </w:r>
      <w:r w:rsidR="00882CCA" w:rsidRPr="00BB3CD2">
        <w:rPr>
          <w:rFonts w:ascii="Times New Roman" w:hAnsi="Times New Roman" w:cs="Times New Roman"/>
        </w:rPr>
        <w:t xml:space="preserve"> as well as the highly structured organization of the proteins (crystallins) and low water c</w:t>
      </w:r>
      <w:r w:rsidR="00890353" w:rsidRPr="00BB3CD2">
        <w:rPr>
          <w:rFonts w:ascii="Times New Roman" w:hAnsi="Times New Roman" w:cs="Times New Roman"/>
        </w:rPr>
        <w:t>ontent.</w:t>
      </w:r>
      <w:r w:rsidR="00225698" w:rsidRPr="00BB3CD2">
        <w:rPr>
          <w:rFonts w:ascii="Times New Roman" w:hAnsi="Times New Roman" w:cs="Times New Roman"/>
          <w:color w:val="231F20"/>
        </w:rPr>
        <w:t xml:space="preserve"> </w:t>
      </w:r>
      <w:r w:rsidRPr="00BB3CD2">
        <w:rPr>
          <w:rFonts w:ascii="Times New Roman" w:hAnsi="Times New Roman" w:cs="Times New Roman"/>
          <w:color w:val="231F20"/>
        </w:rPr>
        <w:t>Fig. 1 illustrates p</w:t>
      </w:r>
      <w:r w:rsidR="00225698" w:rsidRPr="00BB3CD2">
        <w:rPr>
          <w:rFonts w:ascii="Times New Roman" w:hAnsi="Times New Roman" w:cs="Times New Roman"/>
          <w:color w:val="231F20"/>
        </w:rPr>
        <w:t>rotein fiber and cellular organization within the lens.</w:t>
      </w:r>
    </w:p>
    <w:p w14:paraId="6B8A5A4A" w14:textId="72B4E00C" w:rsidR="00B22390" w:rsidRPr="00BB3CD2" w:rsidRDefault="00F13F65" w:rsidP="00737EC2">
      <w:pPr>
        <w:pStyle w:val="Kommentartext"/>
        <w:spacing w:after="0" w:line="480" w:lineRule="auto"/>
        <w:rPr>
          <w:rFonts w:ascii="Times New Roman" w:eastAsia="MS PGothic" w:hAnsi="Times New Roman" w:cs="Times New Roman"/>
        </w:rPr>
      </w:pPr>
      <w:r w:rsidRPr="00BB3CD2">
        <w:rPr>
          <w:rFonts w:ascii="Times New Roman" w:hAnsi="Times New Roman" w:cs="Times New Roman"/>
        </w:rPr>
        <w:t xml:space="preserve">    </w:t>
      </w:r>
      <w:r w:rsidR="00882CCA" w:rsidRPr="00BB3CD2">
        <w:rPr>
          <w:rFonts w:ascii="Times New Roman" w:hAnsi="Times New Roman" w:cs="Times New Roman"/>
        </w:rPr>
        <w:t>The mature lens is an avascular and transparent tissue contained within its own basement membrane</w:t>
      </w:r>
      <w:r w:rsidR="001421CC" w:rsidRPr="00BB3CD2">
        <w:rPr>
          <w:rFonts w:ascii="Times New Roman" w:hAnsi="Times New Roman" w:cs="Times New Roman"/>
        </w:rPr>
        <w:t xml:space="preserve"> called</w:t>
      </w:r>
      <w:r w:rsidR="006C44E4">
        <w:rPr>
          <w:rFonts w:ascii="Times New Roman" w:hAnsi="Times New Roman" w:cs="Times New Roman"/>
        </w:rPr>
        <w:t xml:space="preserve"> the</w:t>
      </w:r>
      <w:r w:rsidR="001421CC" w:rsidRPr="00BB3CD2">
        <w:rPr>
          <w:rFonts w:ascii="Times New Roman" w:hAnsi="Times New Roman" w:cs="Times New Roman"/>
        </w:rPr>
        <w:t xml:space="preserve"> lens capsule</w:t>
      </w:r>
      <w:r w:rsidR="00882CCA" w:rsidRPr="00BB3CD2">
        <w:rPr>
          <w:rFonts w:ascii="Times New Roman" w:hAnsi="Times New Roman" w:cs="Times New Roman"/>
        </w:rPr>
        <w:t xml:space="preserve"> </w:t>
      </w:r>
      <w:r w:rsidR="00B22390"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"10.1098/rstb.2010.0377", "ISSN" : "1471-2970", "PMID" : "21402579", "abstract" : "Millions are rendered blind or exhibit visual impairment due to pathologies of the lens of the eye. Lens research therefore addresses the direct need to gain insights into the cellular and molecular basis of disease, but, moreover, serves as a valuable experimental system to answer fundamental biological questions. This themed issue showcases the scientific knowledge of the processes involved in the development, structure, ultrastructure, physiology and pathology of the lens and how this information has the potential to significantly further knowledge in various fields of research. The issue is divided into three main areas. Firstly, the lens is discussed as a developmental model for embryonic induction, as an elegant system for studying the role of growth factors in development, and for analysis of the molecular control and cellular basis of cellular differentiation. The genetic basis of disorders of lens development, including paediatric cataract (lens opacity), are also discussed in this section. Secondly, adult lens structure and ultrastructure are covered, as well as the lens as a model for homeostasis and solute exchange. Finally, the papers in the latter part of the special issue review lens pathology, including the lens as a model for normal and pathological ageing, vitreoretinal influences on lens function and cataract and the lens as a model for fibrotic disease. Overall, the articles highlight the lens as a continuing, very important and attractive model system for biologists working in many different research areas.", "author" : [ { "dropping-particle" : "", "family" : "Wormstone", "given" : "I Michael", "non-dropping-particle" : "", "parse-names" : false, "suffix" : "" }, { "dropping-particle" : "", "family" : "Wride", "given" : "Michael A", "non-dropping-particle" : "", "parse-names" : false, "suffix" : "" } ], "container-title" : "Philosophical transactions of the Royal Society of London. Series B, Biological sciences", "id" : "ITEM-1", "issue" : "1568", "issued" : { "date-parts" : [ [ "2011", "4", "27" ] ] }, "page" : "1190-1192", "title" : "The ocular lens: a classic model for development, physiology and disease", "type" : "article-journal", "volume" : "366" }, "uris" : [ "http://www.mendeley.com/documents/?uuid=d5fafea0-4f72-44fa-a9aa-311d934b3e20" ] } ], "mendeley" : { "formattedCitation" : "[29]", "plainTextFormattedCitation" : "[29]", "previouslyFormattedCitation" : "[29]" }, "properties" : { "noteIndex" : 0 }, "schema" : "https://github.com/citation-style-language/schema/raw/master/csl-citation.json" }</w:instrText>
      </w:r>
      <w:r w:rsidR="00B22390" w:rsidRPr="00BB3CD2">
        <w:rPr>
          <w:rFonts w:ascii="Times New Roman" w:hAnsi="Times New Roman" w:cs="Times New Roman"/>
        </w:rPr>
        <w:fldChar w:fldCharType="separate"/>
      </w:r>
      <w:r w:rsidR="00902A27" w:rsidRPr="00BB3CD2">
        <w:rPr>
          <w:rFonts w:ascii="Times New Roman" w:hAnsi="Times New Roman" w:cs="Times New Roman"/>
          <w:noProof/>
        </w:rPr>
        <w:t>[29]</w:t>
      </w:r>
      <w:r w:rsidR="00B22390" w:rsidRPr="00BB3CD2">
        <w:rPr>
          <w:rFonts w:ascii="Times New Roman" w:hAnsi="Times New Roman" w:cs="Times New Roman"/>
        </w:rPr>
        <w:fldChar w:fldCharType="end"/>
      </w:r>
      <w:r w:rsidR="00882CCA" w:rsidRPr="00BB3CD2">
        <w:rPr>
          <w:rFonts w:ascii="Times New Roman" w:hAnsi="Times New Roman" w:cs="Times New Roman"/>
        </w:rPr>
        <w:t>. The lens capsule</w:t>
      </w:r>
      <w:r w:rsidR="009A7184" w:rsidRPr="00BB3CD2">
        <w:rPr>
          <w:rFonts w:ascii="Times New Roman" w:hAnsi="Times New Roman" w:cs="Times New Roman"/>
        </w:rPr>
        <w:t xml:space="preserve"> defines the lens perimeter</w:t>
      </w:r>
      <w:r w:rsidR="001421CC" w:rsidRPr="00BB3CD2">
        <w:rPr>
          <w:rFonts w:ascii="Times New Roman" w:hAnsi="Times New Roman" w:cs="Times New Roman"/>
        </w:rPr>
        <w:t>, which</w:t>
      </w:r>
      <w:r w:rsidR="009A7184" w:rsidRPr="00BB3CD2">
        <w:rPr>
          <w:rFonts w:ascii="Times New Roman" w:hAnsi="Times New Roman" w:cs="Times New Roman"/>
        </w:rPr>
        <w:t xml:space="preserve"> nutrients, growth factors and antioxidants </w:t>
      </w:r>
      <w:r w:rsidR="006C44E4">
        <w:rPr>
          <w:rFonts w:ascii="Times New Roman" w:hAnsi="Times New Roman" w:cs="Times New Roman"/>
        </w:rPr>
        <w:t>must</w:t>
      </w:r>
      <w:r w:rsidR="009A7184" w:rsidRPr="00BB3CD2">
        <w:rPr>
          <w:rFonts w:ascii="Times New Roman" w:hAnsi="Times New Roman" w:cs="Times New Roman"/>
        </w:rPr>
        <w:t xml:space="preserve"> cross to enter the lens.</w:t>
      </w:r>
      <w:r w:rsidR="00882CCA" w:rsidRPr="00BB3CD2">
        <w:rPr>
          <w:rFonts w:ascii="Times New Roman" w:hAnsi="Times New Roman" w:cs="Times New Roman"/>
        </w:rPr>
        <w:t xml:space="preserve"> These are two very distinctive feature</w:t>
      </w:r>
      <w:r w:rsidR="00A84A61" w:rsidRPr="00BB3CD2">
        <w:rPr>
          <w:rFonts w:ascii="Times New Roman" w:hAnsi="Times New Roman" w:cs="Times New Roman"/>
        </w:rPr>
        <w:t>s for living tissue, requiring specific</w:t>
      </w:r>
      <w:r w:rsidR="00EC74FF" w:rsidRPr="00BB3CD2">
        <w:rPr>
          <w:rFonts w:ascii="Times New Roman" w:hAnsi="Times New Roman" w:cs="Times New Roman"/>
        </w:rPr>
        <w:t xml:space="preserve"> </w:t>
      </w:r>
      <w:r w:rsidR="00C6061D" w:rsidRPr="00BB3CD2">
        <w:rPr>
          <w:rFonts w:ascii="Times New Roman" w:hAnsi="Times New Roman" w:cs="Times New Roman"/>
        </w:rPr>
        <w:t>cellular struc</w:t>
      </w:r>
      <w:r w:rsidR="00EC74FF" w:rsidRPr="00BB3CD2">
        <w:rPr>
          <w:rFonts w:ascii="Times New Roman" w:hAnsi="Times New Roman" w:cs="Times New Roman"/>
        </w:rPr>
        <w:t>tural</w:t>
      </w:r>
      <w:r w:rsidR="00882CCA" w:rsidRPr="00BB3CD2">
        <w:rPr>
          <w:rFonts w:ascii="Times New Roman" w:hAnsi="Times New Roman" w:cs="Times New Roman"/>
        </w:rPr>
        <w:t xml:space="preserve"> organization for lens function</w:t>
      </w:r>
      <w:r w:rsidR="00B22390" w:rsidRPr="00BB3CD2">
        <w:rPr>
          <w:rFonts w:ascii="Times New Roman" w:hAnsi="Times New Roman" w:cs="Times New Roman"/>
        </w:rPr>
        <w:t xml:space="preserve"> </w:t>
      </w:r>
      <w:r w:rsidR="00B22390"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"10.1098/rstb.2010.0302", "ISSN" : "1471-2970", "PMID" : "21402584", "abstract" : "The purpose of the lens is to project a sharply focused, undistorted image of the visual surround onto the neural retina. The first pre-requisite, therefore, is that the tissue should be transparent. Despite the presence of remarkably high levels of protein, the lens cytosol remains transparent as a result of short-range-order interactions between the proteins. At a cellular level, the programmed elimination of nuclei and other light-scattering organelles from cells located within the pupillary space contributes directly to tissue transparency. Scattering at the cell borders is minimized by the close apposition of lens fibre cells facilitated by a plethora of adhesive proteins, some expressed only in the lens. Similarly, refractive index matching between lens membranes and cytosol is believed to minimize scatter. Refractive index matching between the cytoplasm of adjacent cells is achieved through the formation of cellular fusions that allow the intermingling of proteins. Together, these structural adaptations serve to minimize light scatter and enable this living, cellular structure to function as 'biological glass'.", "author" : [ { "dropping-particle" : "", "family" : "Bassnett", "given" : "Steven", "non-dropping-particle" : "", "parse-names" : false, "suffix" : "" }, { "dropping-particle" : "", "family" : "Shi", "given" : "Yanrong", "non-dropping-particle" : "", "parse-names" : false, "suffix" : "" }, { "dropping-particle" : "", "family" : "Vrensen", "given" : "Gijs F J M", "non-dropping-particle" : "", "parse-names" : false, "suffix" : "" } ], "container-title" : "Philosophical transactions of the Royal Society of London. Series B, Biological sciences", "id" : "ITEM-1", "issue" : "1568", "issued" : { "date-parts" : [ [ "2011", "4", "27" ] ] }, "page" : "1250-1264", "title" : "Biological glass: structural determinants of eye lens transparency", "type" : "article-journal", "volume" : "366" }, "uris" : [ "http://www.mendeley.com/documents/?uuid=3bcf373c-d344-4f57-a81f-501b1cd8f12e" ] } ], "mendeley" : { "formattedCitation" : "[30]", "plainTextFormattedCitation" : "[30]", "previouslyFormattedCitation" : "[30]" }, "properties" : { "noteIndex" : 0 }, "schema" : "https://github.com/citation-style-language/schema/raw/master/csl-citation.json" }</w:instrText>
      </w:r>
      <w:r w:rsidR="00B22390" w:rsidRPr="00BB3CD2">
        <w:rPr>
          <w:rFonts w:ascii="Times New Roman" w:hAnsi="Times New Roman" w:cs="Times New Roman"/>
        </w:rPr>
        <w:fldChar w:fldCharType="separate"/>
      </w:r>
      <w:r w:rsidR="00902A27" w:rsidRPr="00BB3CD2">
        <w:rPr>
          <w:rFonts w:ascii="Times New Roman" w:hAnsi="Times New Roman" w:cs="Times New Roman"/>
          <w:noProof/>
        </w:rPr>
        <w:t>[30]</w:t>
      </w:r>
      <w:r w:rsidR="00B22390" w:rsidRPr="00BB3CD2">
        <w:rPr>
          <w:rFonts w:ascii="Times New Roman" w:hAnsi="Times New Roman" w:cs="Times New Roman"/>
        </w:rPr>
        <w:fldChar w:fldCharType="end"/>
      </w:r>
      <w:r w:rsidR="00A84A61" w:rsidRPr="00BB3CD2">
        <w:rPr>
          <w:rFonts w:ascii="Times New Roman" w:hAnsi="Times New Roman" w:cs="Times New Roman"/>
        </w:rPr>
        <w:t xml:space="preserve">, which </w:t>
      </w:r>
      <w:r w:rsidR="00882CCA" w:rsidRPr="00BB3CD2">
        <w:rPr>
          <w:rFonts w:ascii="Times New Roman" w:hAnsi="Times New Roman" w:cs="Times New Roman"/>
        </w:rPr>
        <w:t>must allow for the continuous gro</w:t>
      </w:r>
      <w:r w:rsidR="00A84A61" w:rsidRPr="00BB3CD2">
        <w:rPr>
          <w:rFonts w:ascii="Times New Roman" w:hAnsi="Times New Roman" w:cs="Times New Roman"/>
        </w:rPr>
        <w:t>wth of the lens throughout life</w:t>
      </w:r>
      <w:r w:rsidR="00882CCA" w:rsidRPr="00BB3CD2">
        <w:rPr>
          <w:rFonts w:ascii="Times New Roman" w:hAnsi="Times New Roman" w:cs="Times New Roman"/>
        </w:rPr>
        <w:t xml:space="preserve"> whilst </w:t>
      </w:r>
      <w:r w:rsidR="00A84A61" w:rsidRPr="00BB3CD2">
        <w:rPr>
          <w:rFonts w:ascii="Times New Roman" w:hAnsi="Times New Roman" w:cs="Times New Roman"/>
        </w:rPr>
        <w:t xml:space="preserve">also </w:t>
      </w:r>
      <w:r w:rsidR="00882CCA" w:rsidRPr="00BB3CD2">
        <w:rPr>
          <w:rFonts w:ascii="Times New Roman" w:hAnsi="Times New Roman" w:cs="Times New Roman"/>
        </w:rPr>
        <w:t xml:space="preserve">maintaining its transparency and refractive properties. When changes to these processes occur, </w:t>
      </w:r>
      <w:r w:rsidR="00225698" w:rsidRPr="00BB3CD2">
        <w:rPr>
          <w:rFonts w:ascii="Times New Roman" w:hAnsi="Times New Roman" w:cs="Times New Roman"/>
        </w:rPr>
        <w:t xml:space="preserve">the </w:t>
      </w:r>
      <w:r w:rsidR="00882CCA" w:rsidRPr="00BB3CD2">
        <w:rPr>
          <w:rFonts w:ascii="Times New Roman" w:hAnsi="Times New Roman" w:cs="Times New Roman"/>
        </w:rPr>
        <w:t xml:space="preserve">transparency and optical properties of the lens </w:t>
      </w:r>
      <w:r w:rsidR="00225698" w:rsidRPr="00BB3CD2">
        <w:rPr>
          <w:rFonts w:ascii="Times New Roman" w:hAnsi="Times New Roman" w:cs="Times New Roman"/>
        </w:rPr>
        <w:t>can be</w:t>
      </w:r>
      <w:r w:rsidR="00882CCA" w:rsidRPr="00BB3CD2">
        <w:rPr>
          <w:rFonts w:ascii="Times New Roman" w:hAnsi="Times New Roman" w:cs="Times New Roman"/>
        </w:rPr>
        <w:t xml:space="preserve"> alte</w:t>
      </w:r>
      <w:r w:rsidR="00B22390" w:rsidRPr="00BB3CD2">
        <w:rPr>
          <w:rFonts w:ascii="Times New Roman" w:hAnsi="Times New Roman" w:cs="Times New Roman"/>
        </w:rPr>
        <w:t xml:space="preserve">red, compromising its function </w:t>
      </w:r>
      <w:r w:rsidR="00B22390"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"10.1098/rstb.2010.0302", "ISSN" : "1471-2970", "PMID" : "21402584", "abstract" : "The purpose of the lens is to project a sharply focused, undistorted image of the visual surround onto the neural retina. The first pre-requisite, therefore, is that the tissue should be transparent. Despite the presence of remarkably high levels of protein, the lens cytosol remains transparent as a result of short-range-order interactions between the proteins. At a cellular level, the programmed elimination of nuclei and other light-scattering organelles from cells located within the pupillary space contributes directly to tissue transparency. Scattering at the cell borders is minimized by the close apposition of lens fibre cells facilitated by a plethora of adhesive proteins, some expressed only in the lens. Similarly, refractive index matching between lens membranes and cytosol is believed to minimize scatter. Refractive index matching between the cytoplasm of adjacent cells is achieved through the formation of cellular fusions that allow the intermingling of proteins. Together, these structural adaptations serve to minimize light scatter and enable this living, cellular structure to function as 'biological glass'.", "author" : [ { "dropping-particle" : "", "family" : "Bassnett", "given" : "Steven", "non-dropping-particle" : "", "parse-names" : false, "suffix" : "" }, { "dropping-particle" : "", "family" : "Shi", "given" : "Yanrong", "non-dropping-particle" : "", "parse-names" : false, "suffix" : "" }, { "dropping-particle" : "", "family" : "Vrensen", "given" : "Gijs F J M", "non-dropping-particle" : "", "parse-names" : false, "suffix" : "" } ], "container-title" : "Philosophical transactions of the Royal Society of London. Series B, Biological sciences", "id" : "ITEM-1", "issue" : "1568", "issued" : { "date-parts" : [ [ "2011", "4", "27" ] ] }, "page" : "1250-1264", "title" : "Biological glass: structural determinants of eye lens transparency", "type" : "article-journal", "volume" : "366" }, "uris" : [ "http://www.mendeley.com/documents/?uuid=3bcf373c-d344-4f57-a81f-501b1cd8f12e" ] }, { "id" : "ITEM-2", "itemData" : { "DOI" : "10.1098/rstb.2010.0324", "ISSN" : "1471-2970", "PMID" : "21402582", "abstract" : "The programmed removal of organelles from differentiating lens fibre cells contributes towards lens transparency through formation of an organelle-free zone (OFZ). Disruptions in OFZ formation are accompanied by the persistence of organelles in lens fibre cells and can contribute towards cataract. A great deal of work has gone into elucidating the nature of the mechanisms and signalling pathways involved. It is apparent that multiple, parallel and redundant pathways are involved in this process and that these pathways form interacting networks. Furthermore, it is possible that the pathways can functionally compensate for each other, for example in mouse knockout studies. This makes sense given the importance of lens clarity in an evolutionary context. Apoptosis signalling and proteolytic pathways have been implicated in both lens fibre cell differentiation and organelle loss, including the Bcl-2 and inhibitor of apoptosis families, tumour necrosis factors, p53 and its regulators (such as Mdm2) and proteolytic enzymes, including caspases, cathepsins, calpains and the ubiquitin-proteasome pathway. Ongoing approaches being used to dissect the molecular pathways involved, such as transgenics, lens-specific gene deletion and zebrafish mutants, are discussed here. Finally, some of the remaining unresolved issues and potential areas for future studies are highlighted.", "author" : [ { "dropping-particle" : "", "family" : "Wride", "given" : "Michael A", "non-dropping-particle" : "", "parse-names" : false, "suffix" : "" } ], "container-title" : "Philosophical transactions of the Royal Society of London. Series B, Biological sciences", "id" : "ITEM-2", "issue" : "1568", "issued" : { "date-parts" : [ [ "2011", "4", "27" ] ] }, "page" : "1219-1233", "title" : "Lens fibre cell differentiation and organelle loss: many paths lead to clarity", "type" : "article-journal", "volume" : "366" }, "uris" : [ "http://www.mendeley.com/documents/?uuid=091dbf66-2018-4b4c-8645-ee781ab6f226" ] }, { "id" : "ITEM-3", "itemData" : { "DOI" : "10.1098/rsif.2015.0391", "ISSN" : "1742-5689", "PMID" : "26236824", "author" : [ { "dropping-particle" : "", "family" : "Wu", "given" : "Jun Jie", "non-dropping-particle" : "", "parse-names" : false, "suffix" : "" }, { "dropping-particle" : "", "family" : "Wu", "given" : "Weiju", "non-dropping-particle" : "", "parse-names" : false, "suffix" : "" }, { "dropping-particle" : "", "family" : "Tholozan", "given" : "Frederique M.", "non-dropping-particle" : "", "parse-names" : false, "suffix" : "" }, { "dropping-particle" : "", "family" : "Saunter", "given" : "Christopher D.", "non-dropping-particle" : "", "parse-names" : false, "suffix" : "" }, { "dropping-particle" : "", "family" : "Girkin", "given" : "John M.", "non-dropping-particle" : "", "parse-names" : false, "suffix" : "" }, { "dropping-particle" : "", "family" : "Quinlan", "given" : "Roy A.", "non-dropping-particle" : "", "parse-names" : false, "suffix" : "" } ], "container-title" : "Journal of The Royal Society Interface", "id" : "ITEM-3", "issue" : "108", "issued" : { "date-parts" : [ [ "2015", "6", "17" ] ] }, "language" : "en", "page" : "20150391", "publisher" : "The Royal Society", "title" : "A dimensionless ordered pull-through model of the mammalian lens epithelium evidences scaling across species and explains the age-dependent changes in cell density in the human lens", "type" : "article-journal", "volume" : "12" }, "uris" : [ "http://www.mendeley.com/documents/?uuid=354ce8cb-122e-42d8-b73c-dc765f19dbb3" ] } ], "mendeley" : { "formattedCitation" : "[30\u201332]", "plainTextFormattedCitation" : "[30\u201332]", "previouslyFormattedCitation" : "[30\u201332]" }, "properties" : { "noteIndex" : 0 }, "schema" : "https://github.com/citation-style-language/schema/raw/master/csl-citation.json" }</w:instrText>
      </w:r>
      <w:r w:rsidR="00B22390" w:rsidRPr="00BB3CD2">
        <w:rPr>
          <w:rFonts w:ascii="Times New Roman" w:hAnsi="Times New Roman" w:cs="Times New Roman"/>
        </w:rPr>
        <w:fldChar w:fldCharType="separate"/>
      </w:r>
      <w:r w:rsidR="00902A27" w:rsidRPr="00BB3CD2">
        <w:rPr>
          <w:rFonts w:ascii="Times New Roman" w:hAnsi="Times New Roman" w:cs="Times New Roman"/>
          <w:noProof/>
        </w:rPr>
        <w:t>[30–32]</w:t>
      </w:r>
      <w:r w:rsidR="00B22390" w:rsidRPr="00BB3CD2">
        <w:rPr>
          <w:rFonts w:ascii="Times New Roman" w:hAnsi="Times New Roman" w:cs="Times New Roman"/>
        </w:rPr>
        <w:fldChar w:fldCharType="end"/>
      </w:r>
      <w:r w:rsidR="00882CCA" w:rsidRPr="00BB3CD2">
        <w:rPr>
          <w:rFonts w:ascii="Times New Roman" w:hAnsi="Times New Roman" w:cs="Times New Roman"/>
        </w:rPr>
        <w:t xml:space="preserve">. It </w:t>
      </w:r>
      <w:r w:rsidR="00225698" w:rsidRPr="00BB3CD2">
        <w:rPr>
          <w:rFonts w:ascii="Times New Roman" w:hAnsi="Times New Roman" w:cs="Times New Roman"/>
        </w:rPr>
        <w:t xml:space="preserve">is </w:t>
      </w:r>
      <w:r w:rsidR="00882CCA" w:rsidRPr="00BB3CD2">
        <w:rPr>
          <w:rFonts w:ascii="Times New Roman" w:hAnsi="Times New Roman" w:cs="Times New Roman"/>
        </w:rPr>
        <w:t xml:space="preserve">also </w:t>
      </w:r>
      <w:r w:rsidR="00225698" w:rsidRPr="00BB3CD2">
        <w:rPr>
          <w:rFonts w:ascii="Times New Roman" w:hAnsi="Times New Roman" w:cs="Times New Roman"/>
        </w:rPr>
        <w:t xml:space="preserve">important to </w:t>
      </w:r>
      <w:r w:rsidR="00B8548E" w:rsidRPr="00BB3CD2">
        <w:rPr>
          <w:rFonts w:ascii="Times New Roman" w:hAnsi="Times New Roman" w:cs="Times New Roman"/>
        </w:rPr>
        <w:t>note that</w:t>
      </w:r>
      <w:r w:rsidR="00882CCA" w:rsidRPr="00BB3CD2">
        <w:rPr>
          <w:rFonts w:ascii="Times New Roman" w:eastAsia="MS PGothic" w:hAnsi="Times New Roman" w:cs="Times New Roman"/>
        </w:rPr>
        <w:t xml:space="preserve"> tumorigenesis does not occur in the </w:t>
      </w:r>
      <w:r w:rsidR="00B22390" w:rsidRPr="00BB3CD2">
        <w:rPr>
          <w:rFonts w:ascii="Times New Roman" w:eastAsia="MS PGothic" w:hAnsi="Times New Roman" w:cs="Times New Roman"/>
        </w:rPr>
        <w:t xml:space="preserve">human </w:t>
      </w:r>
      <w:r w:rsidR="00882CCA" w:rsidRPr="00BB3CD2">
        <w:rPr>
          <w:rFonts w:ascii="Times New Roman" w:eastAsia="MS PGothic" w:hAnsi="Times New Roman" w:cs="Times New Roman"/>
        </w:rPr>
        <w:t>lens</w:t>
      </w:r>
      <w:r w:rsidR="00B22390" w:rsidRPr="00BB3CD2">
        <w:rPr>
          <w:rFonts w:ascii="Times New Roman" w:eastAsia="MS PGothic" w:hAnsi="Times New Roman" w:cs="Times New Roman"/>
        </w:rPr>
        <w:t xml:space="preserve"> </w:t>
      </w:r>
      <w:r w:rsidR="00351D51" w:rsidRPr="00BB3CD2">
        <w:rPr>
          <w:rFonts w:ascii="Times New Roman" w:eastAsia="MS PGothic" w:hAnsi="Times New Roman" w:cs="Times New Roman"/>
        </w:rPr>
        <w:t xml:space="preserve">(e.g. </w:t>
      </w:r>
      <w:r w:rsidR="00351D51" w:rsidRPr="00BB3CD2">
        <w:rPr>
          <w:rFonts w:ascii="Times New Roman" w:eastAsia="MS PGothic" w:hAnsi="Times New Roman" w:cs="Times New Roman"/>
        </w:rPr>
        <w:fldChar w:fldCharType="begin" w:fldLock="1"/>
      </w:r>
      <w:r w:rsidR="00A82E63">
        <w:rPr>
          <w:rFonts w:ascii="Times New Roman" w:eastAsia="MS PGothic" w:hAnsi="Times New Roman" w:cs="Times New Roman"/>
        </w:rPr>
        <w:instrText>ADDIN CSL_CITATION { "citationItems" : [ { "id" : "ITEM-1", "itemData" : { "DOI" : "10.1126/science.3029873", "ISSN" : "0036-8075", "PMID" : "3029873", "abstract" : "Neoplastic tumors of the ocular lens of vertebrates do not naturally occur. Transgenic mice carrying a hybrid gene comprising the murine alpha A-crystallin promoter (-366 to +46) fused to the coding sequence of the SV40 T antigens developed lens tumors, which obliterated the eye cavity and even invaded neighboring tissue, thus establishing that the lens is not refractive to oncogenesis. Large-T antigen was detected early in lens development; it elicited morphological changes and specifically interfered with differentiation of lens fiber cells. Both alpha- and beta-crystallins persisted in many of the lens tumor cells, while gamma-crystallin was selectively reduced. Accessibility, characteristic morphology, and defined protein markers make this transparent epithelial eye tissue a potentially useful system for testing tumorigenicity of oncogenes and for studying malignant transformation from its inception until death of the animal.", "author" : [ { "dropping-particle" : "", "family" : "Mahon", "given" : "K A", "non-dropping-particle" : "", "parse-names" : false, "suffix" : "" }, { "dropping-particle" : "", "family" : "Chepelinsky", "given" : "A B", "non-dropping-particle" : "", "parse-names" : false, "suffix" : "" }, { "dropping-particle" : "", "family" : "Khillan", "given" : "J S", "non-dropping-particle" : "", "parse-names" : false, "suffix" : "" }, { "dropping-particle" : "", "family" : "Overbeek", "given" : "P A", "non-dropping-particle" : "", "parse-names" : false, "suffix" : "" }, { "dropping-particle" : "", "family" : "Piatigorsky", "given" : "J", "non-dropping-particle" : "", "parse-names" : false, "suffix" : "" }, { "dropping-particle" : "", "family" : "Westphal", "given" : "H", "non-dropping-particle" : "", "parse-names" : false, "suffix" : "" } ], "container-title" : "Science (New York, N.Y.)", "id" : "ITEM-1", "issue" : "4796", "issued" : { "date-parts" : [ [ "1987", "3", "27" ] ] }, "page" : "1622-1628", "title" : "Oncogenesis of the lens in transgenic mice", "type" : "article-journal", "volume" : "235" }, "uris" : [ "http://www.mendeley.com/documents/?uuid=83c99124-54c7-44a3-bf55-4faec8e96259" ] } ], "mendeley" : { "formattedCitation" : "[33]", "plainTextFormattedCitation" : "[33]", "previouslyFormattedCitation" : "[33]" }, "properties" : { "noteIndex" : 0 }, "schema" : "https://github.com/citation-style-language/schema/raw/master/csl-citation.json" }</w:instrText>
      </w:r>
      <w:r w:rsidR="00351D51" w:rsidRPr="00BB3CD2">
        <w:rPr>
          <w:rFonts w:ascii="Times New Roman" w:eastAsia="MS PGothic" w:hAnsi="Times New Roman" w:cs="Times New Roman"/>
        </w:rPr>
        <w:fldChar w:fldCharType="separate"/>
      </w:r>
      <w:r w:rsidR="00902A27" w:rsidRPr="00BB3CD2">
        <w:rPr>
          <w:rFonts w:ascii="Times New Roman" w:eastAsia="MS PGothic" w:hAnsi="Times New Roman" w:cs="Times New Roman"/>
          <w:noProof/>
        </w:rPr>
        <w:t>[33]</w:t>
      </w:r>
      <w:r w:rsidR="00351D51" w:rsidRPr="00BB3CD2">
        <w:rPr>
          <w:rFonts w:ascii="Times New Roman" w:eastAsia="MS PGothic" w:hAnsi="Times New Roman" w:cs="Times New Roman"/>
        </w:rPr>
        <w:fldChar w:fldCharType="end"/>
      </w:r>
      <w:r w:rsidR="00351D51" w:rsidRPr="00BB3CD2">
        <w:rPr>
          <w:rFonts w:ascii="Times New Roman" w:eastAsia="MS PGothic" w:hAnsi="Times New Roman" w:cs="Times New Roman"/>
        </w:rPr>
        <w:t>).</w:t>
      </w:r>
    </w:p>
    <w:p w14:paraId="35B6C4D1" w14:textId="77777777" w:rsidR="00F942AD" w:rsidRPr="00BB3CD2" w:rsidRDefault="00F942AD" w:rsidP="00737EC2">
      <w:pPr>
        <w:pStyle w:val="Kommentartext"/>
        <w:spacing w:after="0" w:line="480" w:lineRule="auto"/>
        <w:rPr>
          <w:rFonts w:ascii="Times New Roman" w:hAnsi="Times New Roman" w:cs="Times New Roman"/>
          <w:color w:val="231F20"/>
        </w:rPr>
      </w:pPr>
    </w:p>
    <w:p w14:paraId="7AA875E6" w14:textId="06920931" w:rsidR="00351D51" w:rsidRPr="00BB3CD2" w:rsidRDefault="00B42AFD" w:rsidP="00737EC2">
      <w:pPr>
        <w:spacing w:after="0" w:line="480" w:lineRule="auto"/>
        <w:rPr>
          <w:rFonts w:ascii="Times New Roman" w:hAnsi="Times New Roman" w:cs="Times New Roman"/>
          <w:color w:val="231F20"/>
        </w:rPr>
      </w:pPr>
      <w:r w:rsidRPr="00BB3CD2">
        <w:rPr>
          <w:rFonts w:ascii="Times New Roman" w:hAnsi="Times New Roman" w:cs="Times New Roman"/>
          <w:color w:val="231F20"/>
        </w:rPr>
        <w:t>&lt;Figure 1 here&gt;</w:t>
      </w:r>
    </w:p>
    <w:p w14:paraId="7EFED8E9" w14:textId="77777777" w:rsidR="009A7E44" w:rsidRPr="00BB3CD2" w:rsidRDefault="009A7E44" w:rsidP="00737EC2">
      <w:pPr>
        <w:widowControl w:val="0"/>
        <w:autoSpaceDE w:val="0"/>
        <w:autoSpaceDN w:val="0"/>
        <w:adjustRightInd w:val="0"/>
        <w:spacing w:after="0" w:line="480" w:lineRule="auto"/>
        <w:rPr>
          <w:rFonts w:ascii="Times New Roman" w:hAnsi="Times New Roman" w:cs="Times New Roman"/>
          <w:color w:val="231F20"/>
        </w:rPr>
      </w:pPr>
    </w:p>
    <w:p w14:paraId="11D46E77" w14:textId="77777777" w:rsidR="00DC4F6F" w:rsidRPr="00BB3CD2" w:rsidRDefault="00DC4F6F" w:rsidP="00737EC2">
      <w:pPr>
        <w:widowControl w:val="0"/>
        <w:autoSpaceDE w:val="0"/>
        <w:autoSpaceDN w:val="0"/>
        <w:adjustRightInd w:val="0"/>
        <w:spacing w:after="0" w:line="480" w:lineRule="auto"/>
        <w:rPr>
          <w:rFonts w:ascii="Times New Roman" w:hAnsi="Times New Roman" w:cs="Times New Roman"/>
          <w:i/>
        </w:rPr>
      </w:pPr>
      <w:r w:rsidRPr="00BB3CD2">
        <w:rPr>
          <w:rFonts w:ascii="Times New Roman" w:hAnsi="Times New Roman" w:cs="Times New Roman"/>
          <w:i/>
        </w:rPr>
        <w:t>2.2. Physiology of the lens</w:t>
      </w:r>
    </w:p>
    <w:p w14:paraId="1D9E7C9C" w14:textId="77777777" w:rsidR="00C126A9" w:rsidRPr="00BB3CD2" w:rsidRDefault="00C126A9" w:rsidP="00737EC2">
      <w:pPr>
        <w:widowControl w:val="0"/>
        <w:autoSpaceDE w:val="0"/>
        <w:autoSpaceDN w:val="0"/>
        <w:adjustRightInd w:val="0"/>
        <w:spacing w:after="0" w:line="480" w:lineRule="auto"/>
        <w:rPr>
          <w:rFonts w:ascii="Times New Roman" w:hAnsi="Times New Roman" w:cs="Times New Roman"/>
        </w:rPr>
      </w:pPr>
    </w:p>
    <w:p w14:paraId="641F3B0C" w14:textId="0B3F7742" w:rsidR="00DC4F6F" w:rsidRPr="00BB3CD2" w:rsidRDefault="006C64D7" w:rsidP="00737EC2">
      <w:pPr>
        <w:widowControl w:val="0"/>
        <w:tabs>
          <w:tab w:val="left" w:pos="5245"/>
        </w:tabs>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6C44E4">
        <w:rPr>
          <w:rFonts w:ascii="Times New Roman" w:hAnsi="Times New Roman" w:cs="Times New Roman"/>
        </w:rPr>
        <w:t>L</w:t>
      </w:r>
      <w:r w:rsidR="00DC4F6F" w:rsidRPr="00BB3CD2">
        <w:rPr>
          <w:rFonts w:ascii="Times New Roman" w:hAnsi="Times New Roman" w:cs="Times New Roman"/>
        </w:rPr>
        <w:t xml:space="preserve">ens metabolic activity is restricted to the </w:t>
      </w:r>
      <w:r w:rsidR="00046FAE" w:rsidRPr="00BB3CD2">
        <w:rPr>
          <w:rFonts w:ascii="Times New Roman" w:hAnsi="Times New Roman" w:cs="Times New Roman"/>
        </w:rPr>
        <w:t xml:space="preserve">lens </w:t>
      </w:r>
      <w:r w:rsidR="00DC4F6F" w:rsidRPr="00BB3CD2">
        <w:rPr>
          <w:rFonts w:ascii="Times New Roman" w:hAnsi="Times New Roman" w:cs="Times New Roman"/>
        </w:rPr>
        <w:t xml:space="preserve">epithelium and younger nucleated </w:t>
      </w:r>
      <w:r w:rsidRPr="00BB3CD2">
        <w:rPr>
          <w:rFonts w:ascii="Times New Roman" w:hAnsi="Times New Roman" w:cs="Times New Roman"/>
        </w:rPr>
        <w:t>LFC</w:t>
      </w:r>
      <w:r w:rsidR="00DC4F6F" w:rsidRPr="00BB3CD2">
        <w:rPr>
          <w:rFonts w:ascii="Times New Roman" w:hAnsi="Times New Roman" w:cs="Times New Roman"/>
        </w:rPr>
        <w:t>s s</w:t>
      </w:r>
      <w:r w:rsidR="00EC74FF" w:rsidRPr="00BB3CD2">
        <w:rPr>
          <w:rFonts w:ascii="Times New Roman" w:hAnsi="Times New Roman" w:cs="Times New Roman"/>
        </w:rPr>
        <w:t>urrounding</w:t>
      </w:r>
      <w:r w:rsidR="00DC4F6F" w:rsidRPr="00BB3CD2">
        <w:rPr>
          <w:rFonts w:ascii="Times New Roman" w:hAnsi="Times New Roman" w:cs="Times New Roman"/>
        </w:rPr>
        <w:t xml:space="preserve"> the </w:t>
      </w:r>
      <w:r w:rsidR="0003164F" w:rsidRPr="00BB3CD2">
        <w:rPr>
          <w:rFonts w:ascii="Times New Roman" w:hAnsi="Times New Roman" w:cs="Times New Roman"/>
        </w:rPr>
        <w:t xml:space="preserve">organelle </w:t>
      </w:r>
      <w:r w:rsidR="00A22A90" w:rsidRPr="00BB3CD2">
        <w:rPr>
          <w:rFonts w:ascii="Times New Roman" w:hAnsi="Times New Roman" w:cs="Times New Roman"/>
        </w:rPr>
        <w:t>free zone (</w:t>
      </w:r>
      <w:r w:rsidR="00DC4F6F" w:rsidRPr="00BB3CD2">
        <w:rPr>
          <w:rFonts w:ascii="Times New Roman" w:hAnsi="Times New Roman" w:cs="Times New Roman"/>
        </w:rPr>
        <w:t>OFZ</w:t>
      </w:r>
      <w:r w:rsidR="00A22A90" w:rsidRPr="00BB3CD2">
        <w:rPr>
          <w:rFonts w:ascii="Times New Roman" w:hAnsi="Times New Roman" w:cs="Times New Roman"/>
        </w:rPr>
        <w:t>)</w:t>
      </w:r>
      <w:r w:rsidR="0082790C" w:rsidRPr="00BB3CD2">
        <w:rPr>
          <w:rFonts w:ascii="Times New Roman" w:hAnsi="Times New Roman" w:cs="Times New Roman"/>
        </w:rPr>
        <w:t>, which is also</w:t>
      </w:r>
      <w:r w:rsidR="008D588A" w:rsidRPr="00BB3CD2">
        <w:rPr>
          <w:rFonts w:ascii="Times New Roman" w:hAnsi="Times New Roman" w:cs="Times New Roman"/>
        </w:rPr>
        <w:t xml:space="preserve"> </w:t>
      </w:r>
      <w:r w:rsidR="00DC4F6F" w:rsidRPr="00BB3CD2">
        <w:rPr>
          <w:rFonts w:ascii="Times New Roman" w:hAnsi="Times New Roman" w:cs="Times New Roman"/>
        </w:rPr>
        <w:t xml:space="preserve">responsible for 90% of the oxygen </w:t>
      </w:r>
      <w:r w:rsidR="00383DC7" w:rsidRPr="00BB3CD2">
        <w:rPr>
          <w:rFonts w:ascii="Times New Roman" w:hAnsi="Times New Roman" w:cs="Times New Roman"/>
        </w:rPr>
        <w:t xml:space="preserve">consumption </w:t>
      </w:r>
      <w:r w:rsidR="00890353"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"10.2741/365", "ISSN" : "1945-0508", "PMID" : "22201860", "abstract" : "It is well accepted that reactive oxygen species (ROS) play a critical role in many biological processes including disease and longevity. Oxidation of proteins has been linked to many disease states and even the aging process itself. This was first proposed as \"The free radical theory of aging\" in 1956 by Denham Harman which suggests that free radicals causes cumulative and irreversible damage to macromolecules, loss of cellular function and cell death over time directly impacting health and lifespan. Cellular damage from ROS exposure has been termed oxidative stress, which is an imbalance between cellular ROS production and the ability of the cell to regulate ROS levels and repair damage caused by ROS. This review focuses on the role of oxidative stress in the eye lens as a model for understanding the role of oxidative stress systems in age-related human disease.", "author" : [ { "dropping-particle" : "", "family" : "Brennan", "given" : "Lisa Ann", "non-dropping-particle" : "", "parse-names" : false, "suffix" : "" }, { "dropping-particle" : "", "family" : "McGreal", "given" : "Rebecca Susan", "non-dropping-particle" : "", "parse-names" : false, "suffix" : "" }, { "dropping-particle" : "", "family" : "Kantorow", "given" : "Marc", "non-dropping-particle" : "", "parse-names" : false, "suffix" : "" } ], "container-title" : "Frontiers in bioscience (Elite edition)", "id" : "ITEM-1", "issued" : { "date-parts" : [ [ "2012", "1" ] ] }, "page" : "141-155", "title" : "Oxidative stress defense and repair systems of the ocular lens", "type" : "article-journal", "volume" : "4" }, "uris" : [ "http://www.mendeley.com/documents/?uuid=93ef22d5-d6d3-4b6c-8bf5-1323ad416636" ] }, { "id" : "ITEM-2", "itemData" : { "DOI" : "10.1113/jphysiol.2004.068619", "ISSN" : "0022-3751", "PMID" : "15272034", "abstract" : "Opacification of the lens nucleus is a major cause of blindness and is thought to result from oxidation of key cellular components. Thus, long-term preservation of lens clarity may depend on the maintenance of hypoxia in the lens nucleus. We mapped the distribution of dissolved oxygen within isolated bovine lenses and also measured the rate of oxygen consumption (QO2) by lenses, or parts thereof. To assess the contribution of mitochondrial metabolism to the lens oxygen budget, we tested the effect of mitochondrial inhibitors on (QO2) and partial pressure of oxygen (PO2). The distribution of mitochondria was mapped in living lenses by 2-photon microscopy. We found that a steep gradient of PO2 was maintained within the tissue, leading to PO2 &lt; 2 mmHg in the core. Mitochondrial respiration accounted for approximately 90% of the oxygen consumed by the lens; however, PO2 gradients extended beyond the boundaries of the mitochondria-containing cell layer, indicating the presence of non-mitochondrial oxygen consumers. Time constants for oxygen consumption in various regions of the lens and an effective oxygen diffusion coefficient were calculated from a diffusion-consumption model. Typical values were 3 x 10(-5) cm(2) s(-1) for the effective diffusion coefficient and a 5 min time constant for oxygen consumption. Surprisingly, the calculated time constants did not differ between differentiating fibres (DF) that contained mitochondria and mature fibres (MF) that did not. Based on these parameters, DF cells were responsible for approximately 88% of lens oxygen consumption. A modest reduction in tissue temperature resulted in a marked decrease in (QO2) and the subsequent flooding of the lens core with oxygen. This phenomenon may be of clinical relevance because cold, oxygen-rich solutions are often infused into the eye during intraocular surgery. Such procedures are associated with a strikingly high incidence of postsurgical nuclear cataract.", "author" : [ { "dropping-particle" : "", "family" : "McNulty", "given" : "Richard", "non-dropping-particle" : "", "parse-names" : false, "suffix" : "" }, { "dropping-particle" : "", "family" : "Wang", "given" : "Huan", "non-dropping-particle" : "", "parse-names" : false, "suffix" : "" }, { "dropping-particle" : "", "family" : "Mathias", "given" : "Richard T", "non-dropping-particle" : "", "parse-names" : false, "suffix" : "" }, { "dropping-particle" : "", "family" : "Ortwerth", "given" : "Beryl J", "non-dropping-particle" : "", "parse-names" : false, "suffix" : "" }, { "dropping-particle" : "", "family" : "Truscott", "given" : "Roger J W", "non-dropping-particle" : "", "parse-names" : false, "suffix" : "" }, { "dropping-particle" : "", "family" : "Bassnett", "given" : "Steven", "non-dropping-particle" : "", "parse-names" : false, "suffix" : "" } ], "container-title" : "The Journal of physiology", "id" : "ITEM-2", "issue" : "Pt 3", "issued" : { "date-parts" : [ [ "2004", "9", "15" ] ] }, "page" : "883-898", "title" : "Regulation of tissue oxygen levels in the mammalian lens", "type" : "article-journal", "volume" : "559" }, "uris" : [ "http://www.mendeley.com/documents/?uuid=dd74256c-2f0b-49a9-be6e-883e21853e8d" ] } ], "mendeley" : { "formattedCitation" : "[34,35]", "plainTextFormattedCitation" : "[34,35]", "previouslyFormattedCitation" : "[34,35]" }, "properties" : { "noteIndex" : 0 }, "schema" : "https://github.com/citation-style-language/schema/raw/master/csl-citation.json" }</w:instrText>
      </w:r>
      <w:r w:rsidR="00890353" w:rsidRPr="00BB3CD2">
        <w:rPr>
          <w:rFonts w:ascii="Times New Roman" w:hAnsi="Times New Roman" w:cs="Times New Roman"/>
        </w:rPr>
        <w:fldChar w:fldCharType="separate"/>
      </w:r>
      <w:r w:rsidR="00817BE4" w:rsidRPr="00BB3CD2">
        <w:rPr>
          <w:rFonts w:ascii="Times New Roman" w:hAnsi="Times New Roman" w:cs="Times New Roman"/>
          <w:noProof/>
        </w:rPr>
        <w:t>[34,35]</w:t>
      </w:r>
      <w:r w:rsidR="00890353" w:rsidRPr="00BB3CD2">
        <w:rPr>
          <w:rFonts w:ascii="Times New Roman" w:hAnsi="Times New Roman" w:cs="Times New Roman"/>
        </w:rPr>
        <w:fldChar w:fldCharType="end"/>
      </w:r>
      <w:r w:rsidR="00DC4F6F" w:rsidRPr="00BB3CD2">
        <w:rPr>
          <w:rFonts w:ascii="Times New Roman" w:hAnsi="Times New Roman" w:cs="Times New Roman"/>
        </w:rPr>
        <w:t>. This superficial cortex is responsible for supporting the metabolism of the whole lens</w:t>
      </w:r>
      <w:r w:rsidR="00383DC7" w:rsidRPr="00BB3CD2">
        <w:rPr>
          <w:rFonts w:ascii="Times New Roman" w:hAnsi="Times New Roman" w:cs="Times New Roman"/>
        </w:rPr>
        <w:t>,</w:t>
      </w:r>
      <w:r w:rsidR="00DC4F6F" w:rsidRPr="00BB3CD2">
        <w:rPr>
          <w:rFonts w:ascii="Times New Roman" w:hAnsi="Times New Roman" w:cs="Times New Roman"/>
        </w:rPr>
        <w:t xml:space="preserve"> and the lens epithelium </w:t>
      </w:r>
      <w:r w:rsidR="00383DC7" w:rsidRPr="00BB3CD2">
        <w:rPr>
          <w:rFonts w:ascii="Times New Roman" w:hAnsi="Times New Roman" w:cs="Times New Roman"/>
        </w:rPr>
        <w:t xml:space="preserve">indeed </w:t>
      </w:r>
      <w:r w:rsidR="00DC4F6F" w:rsidRPr="00BB3CD2">
        <w:rPr>
          <w:rFonts w:ascii="Times New Roman" w:hAnsi="Times New Roman" w:cs="Times New Roman"/>
        </w:rPr>
        <w:t>p</w:t>
      </w:r>
      <w:r w:rsidR="0086084E" w:rsidRPr="00BB3CD2">
        <w:rPr>
          <w:rFonts w:ascii="Times New Roman" w:hAnsi="Times New Roman" w:cs="Times New Roman"/>
        </w:rPr>
        <w:t xml:space="preserve">rovides 30% of the required </w:t>
      </w:r>
      <w:r w:rsidR="00383DC7" w:rsidRPr="00BB3CD2">
        <w:rPr>
          <w:rStyle w:val="tgc"/>
          <w:rFonts w:ascii="Times New Roman" w:hAnsi="Times New Roman" w:cs="Times New Roman"/>
        </w:rPr>
        <w:t xml:space="preserve">adenosine triphosphate </w:t>
      </w:r>
      <w:r w:rsidR="00A84A61" w:rsidRPr="00BB3CD2">
        <w:rPr>
          <w:rStyle w:val="tgc"/>
          <w:rFonts w:ascii="Times New Roman" w:hAnsi="Times New Roman" w:cs="Times New Roman"/>
        </w:rPr>
        <w:t>(</w:t>
      </w:r>
      <w:r w:rsidR="0086084E" w:rsidRPr="00BB3CD2">
        <w:rPr>
          <w:rFonts w:ascii="Times New Roman" w:hAnsi="Times New Roman" w:cs="Times New Roman"/>
        </w:rPr>
        <w:t>ATP</w:t>
      </w:r>
      <w:r w:rsidR="006C44E4">
        <w:rPr>
          <w:rFonts w:ascii="Times New Roman" w:hAnsi="Times New Roman" w:cs="Times New Roman"/>
        </w:rPr>
        <w:t>, which facilitates energy transport within cells</w:t>
      </w:r>
      <w:r w:rsidR="00A84A61" w:rsidRPr="00BB3CD2">
        <w:rPr>
          <w:rFonts w:ascii="Times New Roman" w:hAnsi="Times New Roman" w:cs="Times New Roman"/>
        </w:rPr>
        <w:t>)</w:t>
      </w:r>
      <w:r w:rsidR="0086084E" w:rsidRPr="00BB3CD2">
        <w:rPr>
          <w:rFonts w:ascii="Times New Roman" w:hAnsi="Times New Roman" w:cs="Times New Roman"/>
        </w:rPr>
        <w:t xml:space="preserve"> </w:t>
      </w:r>
      <w:r w:rsidR="00AF0A1A"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"10.1016/j.biocel.2010.09.012", "ISSN" : "1878-5875", "PMID" : "20883819", "abstract" : "The lens arises from invagination of head ectoderm during embryonic development and in the adult has a relatively simple structure, comprising just two cell types (epithelial and fibre cells). Its isolation from nerves and blood vessels in the adult make it a tractable model to investigate mechanisms that regulate epithelial cells. A major focus in lens research in the past 50 years has been on the differentiation of fibre cells from epithelial cells. Hence, there has been much interest in the role of signalling systems regulating fibre cell differentiation during development. In contrast, the signalling systems that control the formation and maintenance of the lens epithelium have, until recently, been largely ignored or incidental to studies on differentiation or cataract. One notable example has been the identification of signals that underlie epithelial-mesenchymal transition (EMT) that characterizes anterior subcapsular cataract (ASC) and posterior capsule opacification (PCO). Recent data indicate that normal epithelial phenotype is regulated by several key signalling systems, including receptor tyrosine kinase receptors acting via the MAPK and Akt pathways, Wnt, Notch as well as extracellular matrix cues and possibly the Sal-Warts-Hippo pathway. Here we have shifted emphasis onto molecular mechanisms that regulate the establishment, maintenance and function of the lens epithelium.", "author" : [ { "dropping-particle" : "", "family" : "Martinez", "given" : "G", "non-dropping-particle" : "", "parse-names" : false, "suffix" : "" }, { "dropping-particle" : "", "family" : "Iongh", "given" : "R U", "non-dropping-particle" : "de", "parse-names" : false, "suffix" : "" } ], "container-title" : "The international journal of biochemistry &amp; cell biology", "id" : "ITEM-1", "issue" : "12", "issued" : { "date-parts" : [ [ "2010", "12" ] ] }, "page" : "1945-1963", "title" : "The lens epithelium in ocular health and disease", "type" : "article-journal", "volume" : "42" }, "uris" : [ "http://www.mendeley.com/documents/?uuid=baf8895a-3499-45b6-b0a7-88651293e3a9" ] }, { "id" : "ITEM-2", "itemData" : { "DOI" : "10.1098/rstb.2010.0299", "ISSN" : "1471-2970", "PMID" : "21402585", "abstract" : "The eye lens is avascular, deriving nutrients from the aqueous and vitreous humours. It is, however, unclear which mechanisms mediate the transfer of solutes between these humours and the lens' fibre cells (FCs). In this review, we integrate the published data with the previously unpublished ultrastructural, dye loading and magnetic resonance imaging results. The picture emerging is that solute transfer between the humours and the fibre mass is determined by four processes: (i) paracellular transport of ions, water and small molecules along the intercellular spaces between epithelial and FCs, driven by Na(+)-leak conductance; (ii) membrane transport of such solutes from the intercellular spaces into the fibre cytoplasm by specific carriers and transporters; (iii) gap-junctional coupling mediating solute flux between superficial and deeper fibres, Na(+)/K(+)-ATPase-driven efflux of waste products in the equator, and electrical coupling of fibres; and (iv) transcellular transfer via caveoli and coated vesicles for the uptake of macromolecules and cholesterol. There is evidence that the Na(+)-driven influx of solutes occurs via paracellular and membrane transport and the Na(+)/K(+)-ATPase-driven efflux of waste products via gap junctions. This micro-circulation is likely restricted to the superficial cortex and nearly absent beyond the zone of organelle loss, forming a solute exchange barrier in the lens.", "author" : [ { "dropping-particle" : "", "family" : "Dahm", "given" : "Ralf", "non-dropping-particle" : "", "parse-names" : false, "suffix" : "" }, { "dropping-particle" : "", "family" : "Marle", "given" : "Jan", "non-dropping-particle" : "van", "parse-names" : false, "suffix" : "" }, { "dropping-particle" : "", "family" : "Quinlan", "given" : "Roy A", "non-dropping-particle" : "", "parse-names" : false, "suffix" : "" }, { "dropping-particle" : "", "family" : "Prescott", "given" : "Alan R", "non-dropping-particle" : "", "parse-names" : false, "suffix" : "" }, { "dropping-particle" : "", "family" : "Vrensen", "given" : "Gijs F J M", "non-dropping-particle" : "", "parse-names" : false, "suffix" : "" } ], "container-title" : "Philosophical transactions of the Royal Society of London. Series B, Biological sciences", "id" : "ITEM-2", "issue" : "1568", "issued" : { "date-parts" : [ [ "2011", "4", "27" ] ] }, "page" : "1265-1277", "title" : "Homeostasis in the vertebrate lens: mechanisms of solute exchange", "type" : "article-journal", "volume" : "366" }, "uris" : [ "http://www.mendeley.com/documents/?uuid=ff5d2d4e-40e9-49f9-ae0a-8a038f559808" ] } ], "mendeley" : { "formattedCitation" : "[36,37]", "plainTextFormattedCitation" : "[36,37]", "previouslyFormattedCitation" : "[36,37]" }, "properties" : { "noteIndex" : 0 }, "schema" : "https://github.com/citation-style-language/schema/raw/master/csl-citation.json" }</w:instrText>
      </w:r>
      <w:r w:rsidR="00AF0A1A" w:rsidRPr="00BB3CD2">
        <w:rPr>
          <w:rFonts w:ascii="Times New Roman" w:hAnsi="Times New Roman" w:cs="Times New Roman"/>
        </w:rPr>
        <w:fldChar w:fldCharType="separate"/>
      </w:r>
      <w:r w:rsidR="00817BE4" w:rsidRPr="00BB3CD2">
        <w:rPr>
          <w:rFonts w:ascii="Times New Roman" w:hAnsi="Times New Roman" w:cs="Times New Roman"/>
          <w:noProof/>
        </w:rPr>
        <w:t>[36,37]</w:t>
      </w:r>
      <w:r w:rsidR="00AF0A1A" w:rsidRPr="00BB3CD2">
        <w:rPr>
          <w:rFonts w:ascii="Times New Roman" w:hAnsi="Times New Roman" w:cs="Times New Roman"/>
        </w:rPr>
        <w:fldChar w:fldCharType="end"/>
      </w:r>
      <w:r w:rsidR="00DC4F6F" w:rsidRPr="00BB3CD2">
        <w:rPr>
          <w:rFonts w:ascii="Times New Roman" w:hAnsi="Times New Roman" w:cs="Times New Roman"/>
        </w:rPr>
        <w:t xml:space="preserve">. DNA transcription and protein synthesis are restricted to the outer cortex where </w:t>
      </w:r>
      <w:r w:rsidRPr="00BB3CD2">
        <w:rPr>
          <w:rFonts w:ascii="Times New Roman" w:hAnsi="Times New Roman" w:cs="Times New Roman"/>
        </w:rPr>
        <w:t>LFC</w:t>
      </w:r>
      <w:r w:rsidR="00DC4F6F" w:rsidRPr="00BB3CD2">
        <w:rPr>
          <w:rFonts w:ascii="Times New Roman" w:hAnsi="Times New Roman" w:cs="Times New Roman"/>
        </w:rPr>
        <w:t>s still posse</w:t>
      </w:r>
      <w:r w:rsidR="006C44E4">
        <w:rPr>
          <w:rFonts w:ascii="Times New Roman" w:hAnsi="Times New Roman" w:cs="Times New Roman"/>
        </w:rPr>
        <w:t>ss the necessary organelles. T</w:t>
      </w:r>
      <w:r w:rsidR="00DC4F6F" w:rsidRPr="00BB3CD2">
        <w:rPr>
          <w:rFonts w:ascii="Times New Roman" w:hAnsi="Times New Roman" w:cs="Times New Roman"/>
        </w:rPr>
        <w:t xml:space="preserve">he majority of </w:t>
      </w:r>
      <w:r w:rsidR="006C44E4">
        <w:rPr>
          <w:rFonts w:ascii="Times New Roman" w:hAnsi="Times New Roman" w:cs="Times New Roman"/>
        </w:rPr>
        <w:t xml:space="preserve">mature </w:t>
      </w:r>
      <w:r w:rsidRPr="00BB3CD2">
        <w:rPr>
          <w:rFonts w:ascii="Times New Roman" w:hAnsi="Times New Roman" w:cs="Times New Roman"/>
        </w:rPr>
        <w:t>LFC</w:t>
      </w:r>
      <w:r w:rsidR="00A84A61" w:rsidRPr="00BB3CD2">
        <w:rPr>
          <w:rFonts w:ascii="Times New Roman" w:hAnsi="Times New Roman" w:cs="Times New Roman"/>
        </w:rPr>
        <w:t>s</w:t>
      </w:r>
      <w:r w:rsidR="00DC4F6F" w:rsidRPr="00BB3CD2">
        <w:rPr>
          <w:rFonts w:ascii="Times New Roman" w:hAnsi="Times New Roman" w:cs="Times New Roman"/>
        </w:rPr>
        <w:t xml:space="preserve">, </w:t>
      </w:r>
      <w:r w:rsidR="00DC4F6F" w:rsidRPr="00BB3CD2">
        <w:rPr>
          <w:rFonts w:ascii="Times New Roman" w:hAnsi="Times New Roman" w:cs="Times New Roman"/>
        </w:rPr>
        <w:lastRenderedPageBreak/>
        <w:t xml:space="preserve">including </w:t>
      </w:r>
      <w:r w:rsidR="00A84A61" w:rsidRPr="00BB3CD2">
        <w:rPr>
          <w:rFonts w:ascii="Times New Roman" w:hAnsi="Times New Roman" w:cs="Times New Roman"/>
        </w:rPr>
        <w:t xml:space="preserve">those at </w:t>
      </w:r>
      <w:r w:rsidR="00DC4F6F" w:rsidRPr="00BB3CD2">
        <w:rPr>
          <w:rFonts w:ascii="Times New Roman" w:hAnsi="Times New Roman" w:cs="Times New Roman"/>
        </w:rPr>
        <w:t xml:space="preserve">the </w:t>
      </w:r>
      <w:r w:rsidR="00A22A90" w:rsidRPr="00BB3CD2">
        <w:rPr>
          <w:rFonts w:ascii="Times New Roman" w:hAnsi="Times New Roman" w:cs="Times New Roman"/>
        </w:rPr>
        <w:t xml:space="preserve">lens </w:t>
      </w:r>
      <w:r w:rsidR="00DC4F6F" w:rsidRPr="00BB3CD2">
        <w:rPr>
          <w:rFonts w:ascii="Times New Roman" w:hAnsi="Times New Roman" w:cs="Times New Roman"/>
        </w:rPr>
        <w:t>nucleus, no longer actively support these ATP-sapping activities</w:t>
      </w:r>
      <w:r w:rsidR="00AF0A1A" w:rsidRPr="00BB3CD2">
        <w:rPr>
          <w:rFonts w:ascii="Times New Roman" w:hAnsi="Times New Roman" w:cs="Times New Roman"/>
        </w:rPr>
        <w:t xml:space="preserve"> </w:t>
      </w:r>
      <w:r w:rsidR="0041134B"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"0264-6021", "PMID" : "8947466", "abstract" : "A 13 kDa protein from bovine lens was identified and characterized by protein microsequencing and by rapid amplification of cDNA ends (RACE) PCR. Its complete sequence shows that this protein belongs to a family of fatty acid-binding proteins (FABPs), including myelin and adipocyte P2, that are associated with cellular differentiation. The bovine lens protein, designated LP2, shows very close similarity to human epidermal FABP (eFABP) and human eFABP was detected in human lens, suggesting that the two proteins might be orthologous. Reverse transcriptase-PCR (RT-PCR) was used to compare expression patterns of LP2 with those for actin and for the differentiation markers gamma B-crystallin and gamma s-crystallin in lens. Actin was most abundant in the relatively undifferentiated epithelial cells and decreased with lens cell differentiation. In contrast gamma B-crystallin and gamma s-crystallin were detected only in fibres (nuclear and cortical respectively). LP2 transcripts were detected most abundantly in fibre cells and apparently increased with cellular differentiation. Molecular modelling confirms that the sequence of LP2 fits the tertiary template of adipocyte P2 but reveals the presence of two close pairs of cysteine residues that might be susceptible to intramolecular disulphide bond formation under appropriate oxidizing conditions. LP2 is thus another potential target for oxidative stress during cataract formation in lens.", "author" : [ { "dropping-particle" : "", "family" : "Jaworski", "given" : "C", "non-dropping-particle" : "", "parse-names" : false, "suffix" : "" }, { "dropping-particle" : "", "family" : "Wistow", "given" : "G", "non-dropping-particle" : "", "parse-names" : false, "suffix" : "" } ], "container-title" : "The Biochemical journal", "id" : "ITEM-1", "issue" : "1", "issued" : { "date-parts" : [ [ "1996", "11", "15" ] ] }, "page" : "49-54", "title" : "LP2, a differentiation-associated lipid-binding protein expressed in bovine lens", "type" : "article-journal", "volume" : "320" }, "uris" : [ "http://www.mendeley.com/documents/?uuid=130994a7-e5ab-42c6-8a6c-64fc777fea65" ] }, { "id" : "ITEM-2", "itemData" : { "DOI" : "10.1016/0014-4835(92)90037-S", "ISSN" : "0014-4835", "PMID" : "1623967", "author" : [ { "dropping-particle" : "", "family" : "Lieska", "given" : "N", "non-dropping-particle" : "", "parse-names" : false, "suffix" : "" }, { "dropping-particle" : "", "family" : "Krotzer", "given" : "K", "non-dropping-particle" : "", "parse-names" : false, "suffix" : "" }, { "dropping-particle" : "", "family" : "Yang", "given" : "H Y", "non-dropping-particle" : "", "parse-names" : false, "suffix" : "" } ], "container-title" : "Experimental eye research", "id" : "ITEM-2", "issue" : "5", "issued" : { "date-parts" : [ [ "1992", "5" ] ] }, "page" : "807-811", "title" : "A reassessment of protein synthesis by lens nuclear fiber cells", "type" : "article-journal", "volume" : "54" }, "uris" : [ "http://www.mendeley.com/documents/?uuid=6eb55397-01dd-401e-ace3-c34d2054be5a" ] }, { "id" : "ITEM-3", "itemData" : { "DOI" : "10.1371/journal.pone.0001529", "ISSN" : "1932-6203", "PMID" : "18231610", "abstract" : "BACKGROUND: Lens crystallines are special proteins in the eye lens. Because the epithelial basement membrane (lens capsule) completely encloses the lens, desquamation of aging cells is impossible, and due to the complete absence of blood vessels or transport of metabolites in this area, there is no subsequent remodelling of these fibers, nor removal of degraded lens fibers. Human tissue ultimately derives its (14)C content from the atmospheric carbon dioxide. The (14)C content of the lens proteins thus reflects the atmospheric content of (14)C when the lens crystallines were formed. Precise radiocarbon dating is made possible by comparing the (14)C content of the lens crystallines to the so-called bomb pulse, i.e. a plot of the atmospheric (14)C content since the Second World War, when there was a significant increase due to nuclear-bomb testing. Since the change in concentration is significant even on a yearly basis this allows very accurate dating. METHODOLOGY/PRINCIPAL FINDINGS: Our results allow us to conclude that the crystalline formation in the lens nucleus almost entirely takes place around the time of birth, with a very small, and decreasing, continuous formation throughout life. The close relationship may be further expressed as a mathematical model, which takes into account the timing of the crystalline formation. CONCLUSIONS/SIGNIFICANCE: Such a life-long permanence of human tissue has hitherto only been described for dental enamel. In confront to dental enamel it must be held in mind that the eye lens is a soft structure, subjected to almost continuous deformation, due to lens accommodation, yet its most important constituent, the lens crystalline, is never subject to turnover or remodelling once formed. The determination of the (14)C content of various tissues may be used to assess turnover rates and degree of substitution (for example for brain cell DNA). Potential targets may be nervous tissues in terms of senile or pre-senile degradation, as well as other highly specialised structures of the eyes. The precision with which the year of birth may be calculated points to forensic uses of this technique.", "author" : [ { "dropping-particle" : "", "family" : "Lynnerup", "given" : "Niels", "non-dropping-particle" : "", "parse-names" : false, "suffix" : "" }, { "dropping-particle" : "", "family" : "Kjeldsen", "given" : "Henrik", "non-dropping-particle" : "", "parse-names" : false, "suffix" : "" }, { "dropping-particle" : "", "family" : "Heegaard", "given" : "Steffen", "non-dropping-particle" : "", "parse-names" : false, "suffix" : "" }, { "dropping-particle" : "", "family" : "Jacobsen", "given" : "Christina", "non-dropping-particle" : "", "parse-names" : false, "suffix" : "" }, { "dropping-particle" : "", "family" : "Heinemeier", "given" : "Jan", "non-dropping-particle" : "", "parse-names" : false, "suffix" : "" } ], "container-title" : "PLOS ONE", "id" : "ITEM-3", "issue" : "1", "issued" : { "date-parts" : [ [ "2008", "1" ] ] }, "page" : "e1529", "title" : "Radiocarbon dating of the human eye lens crystallines reveal proteins without carbon turnover throughout life", "type" : "article-journal", "volume" : "3" }, "uris" : [ "http://www.mendeley.com/documents/?uuid=c6b760ea-8488-4666-b7e9-53a8906f003b" ] }, { "id" : "ITEM-4", "itemData" : { "ISSN" : "1090-0535", "PMID" : "23441119", "abstract" : "PURPOSE: Human eye lenses contain cells that persist from embryonic development. These unique, highly specialized fiber cells located at the core (nucleus) of the lens undergo pseudo-apoptosis to become devoid of cell nuclei and most organelles. Ostensibly lacking in protein transcriptional capabilities, it is currently believed that these nuclear fiber cells owe their extreme longevity to the perseverance of highly stable and densely packed crystallin proteins. Maintaining the structural and functional integrity of lenticular proteins is necessary to sustain cellular transparency and proper vision, yet the means by which the lens actually copes with a lifetime of oxidative stress, seemingly without any capacity for protein turnover and repair, is not completely understood. Although many years of research have been predicated upon the assumption that there is no protein turnover or renewal in nuclear fiber cells, we investigated whether or not different protein fractions possess protein of different ages by using the (14)C bomb pulse. METHODS: Adult human lenses were concentrically dissected by gently removing the cell layers in water or shaving to the nucleus with a curved micrometer-controlled blade. The cells were lysed, and the proteins were separated into water-soluble and water-insoluble fractions. The small molecules were removed using 3 kDa spin filters. The (14)C/C was measured in paired protein fractions by accelerator mass spectrometry, and an average age for the material within the sample was assigned using the (14)C bomb pulse. RESULTS: The water-insoluble fractions possessed (14)C/C ratios consistent with the age of the cells. In all cases, the water-soluble fractions contained carbon that was younger than the paired water-insoluble fraction. CONCLUSIONS: As the first direct evidence of carbon turnover in protein from adult human nuclear fiber cells, this discovery supports the emerging view of the lens nucleus as a dynamic system capable of maintaining homeostasis in part due to intricate protein transport mechanisms and possibly protein repair. This finding implies that the lens plays an active role in the aversion of age-related nuclear (ARN) cataract.", "author" : [ { "dropping-particle" : "", "family" : "Stewart", "given" : "Daniel N", "non-dropping-particle" : "", "parse-names" : false, "suffix" : "" }, { "dropping-particle" : "", "family" : "Lango", "given" : "Jozsef", "non-dropping-particle" : "", "parse-names" : false, "suffix" : "" }, { "dropping-particle" : "", "family" : "Nambiar", "given" : "Krishnan P", "non-dropping-particle" : "", "parse-names" : false, "suffix" : "" }, { "dropping-particle" : "", "family" : "Falso", "given" : "Miranda J S", "non-dropping-particle" : "", "parse-names" : false, "suffix" : "" }, { "dropping-particle" : "", "family" : "FitzGerald", "given" : "Paul G", "non-dropping-particle" : "", "parse-names" : false, "suffix" : "" }, { "dropping-particle" : "", "family" : "Rocke", "given" : "David M", "non-dropping-particle" : "", "parse-names" : false, "suffix" : "" }, { "dropping-particle" : "", "family" : "Hammock", "given" : "Bruce D", "non-dropping-particle" : "", "parse-names" : false, "suffix" : "" }, { "dropping-particle" : "", "family" : "Buchholz", "given" : "Bruce A", "non-dropping-particle" : "", "parse-names" : false, "suffix" : "" } ], "container-title" : "Molecular vision", "id" : "ITEM-4", "issued" : { "date-parts" : [ [ "2013", "1" ] ] }, "page" : "463-475", "title" : "Carbon turnover in the water-soluble protein of the adult human lens", "type" : "article-journal", "volume" : "19" }, "uris" : [ "http://www.mendeley.com/documents/?uuid=b8df0434-8c38-49f6-8610-993f7b9c4490" ] } ], "mendeley" : { "formattedCitation" : "[38\u201341]", "plainTextFormattedCitation" : "[38\u201341]", "previouslyFormattedCitation" : "[38\u201341]" }, "properties" : { "noteIndex" : 0 }, "schema" : "https://github.com/citation-style-language/schema/raw/master/csl-citation.json" }</w:instrText>
      </w:r>
      <w:r w:rsidR="0041134B" w:rsidRPr="00BB3CD2">
        <w:rPr>
          <w:rFonts w:ascii="Times New Roman" w:hAnsi="Times New Roman" w:cs="Times New Roman"/>
        </w:rPr>
        <w:fldChar w:fldCharType="separate"/>
      </w:r>
      <w:r w:rsidR="00817BE4" w:rsidRPr="00BB3CD2">
        <w:rPr>
          <w:rFonts w:ascii="Times New Roman" w:hAnsi="Times New Roman" w:cs="Times New Roman"/>
          <w:noProof/>
        </w:rPr>
        <w:t>[38–41]</w:t>
      </w:r>
      <w:r w:rsidR="0041134B" w:rsidRPr="00BB3CD2">
        <w:rPr>
          <w:rFonts w:ascii="Times New Roman" w:hAnsi="Times New Roman" w:cs="Times New Roman"/>
        </w:rPr>
        <w:fldChar w:fldCharType="end"/>
      </w:r>
      <w:r w:rsidR="00DC4F6F" w:rsidRPr="00BB3CD2">
        <w:rPr>
          <w:rFonts w:ascii="Times New Roman" w:hAnsi="Times New Roman" w:cs="Times New Roman"/>
        </w:rPr>
        <w:t xml:space="preserve">. Furthermore, metabolism in the nuclear </w:t>
      </w:r>
      <w:r w:rsidRPr="00BB3CD2">
        <w:rPr>
          <w:rFonts w:ascii="Times New Roman" w:hAnsi="Times New Roman" w:cs="Times New Roman"/>
        </w:rPr>
        <w:t>LFC</w:t>
      </w:r>
      <w:r w:rsidR="00DC4F6F" w:rsidRPr="00BB3CD2">
        <w:rPr>
          <w:rFonts w:ascii="Times New Roman" w:hAnsi="Times New Roman" w:cs="Times New Roman"/>
        </w:rPr>
        <w:t>s is minimal</w:t>
      </w:r>
      <w:r w:rsidR="00277C7F" w:rsidRPr="00BB3CD2">
        <w:rPr>
          <w:rFonts w:ascii="Times New Roman" w:hAnsi="Times New Roman" w:cs="Times New Roman"/>
        </w:rPr>
        <w:t xml:space="preserve"> </w:t>
      </w:r>
      <w:r w:rsidR="0041134B"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"0047-6374", "PMID" : "6521503", "abstract" : "The specific activity of the enzyme glyceraldehyde 3-phosphate dehydrogenase declines as a function of age. Immunotitration with monospecific antibodies demonstrated that with age there is an increase of catalytically defective, but antigenically reactive enzyme molecules in the lens. Antiserum, produced against denatured enzyme, removed the inactive molecules from lens homogenates, without effects on the levels of enzyme activity. These studies suggest that inactive enzyme molecules in aging lenses are totally devoid of catalytic activity, and are at least partially denatured.", "author" : [ { "dropping-particle" : "", "family" : "Dovrat", "given" : "A", "non-dropping-particle" : "", "parse-names" : false, "suffix" : "" }, { "dropping-particle" : "", "family" : "Scharf", "given" : "J", "non-dropping-particle" : "", "parse-names" : false, "suffix" : "" }, { "dropping-particle" : "", "family" : "Gershon", "given" : "D", "non-dropping-particle" : "", "parse-names" : false, "suffix" : "" } ], "container-title" : "Mechanisms of ageing and development", "id" : "ITEM-1", "issue" : "2-3", "issued" : { "date-parts" : [ [ "1984", "12" ] ] }, "page" : "187-191", "title" : "Glyceraldehyde 3-phosphate dehydrogenase activity in rat and human lenses and the fate of enzyme molecules in the aging lens", "type" : "article-journal", "volume" : "28" }, "uris" : [ "http://www.mendeley.com/documents/?uuid=32026490-596a-499b-a12d-119cbf10b951" ] }, { "id" : "ITEM-2", "itemData" : { "ISSN" : "0014-4835", "PMID" : "3720867", "abstract" : "The specific activity of glucoso-6-phosphate dehydrogenase (G6PD) in the rat lens declines as a function of animal age. G6PD activity could be found only in the cortex of the lens. Previous work showed that antibodies against the 'native' form of G6PD could not recognize any cross-reacting material (CRM) in the lens. It was speculated that this could be due either to disappearance of G6PD from the nucleus by degradation or by alterations of the molecules which resulted in the loss of their antigenic determinants. In order to investigate this question, an antibody was prepared against denatured G6PD. This antibody did not interact with 'native' (active) forms of the enzyme; it was shown, however, to recognize antigenically cross-reactive but catalytically inactive intact G6PD molecules in the nucleus of the lens. This finding suggests that altered enzyme molecules are at least partially denatured and accumulate in the lens without being further cleaved proteolytically.", "author" : [ { "dropping-particle" : "", "family" : "Dovrat", "given" : "A", "non-dropping-particle" : "", "parse-names" : false, "suffix" : "" }, { "dropping-particle" : "", "family" : "Scharf", "given" : "J", "non-dropping-particle" : "", "parse-names" : false, "suffix" : "" }, { "dropping-particle" : "", "family" : "Eisenbach", "given" : "L", "non-dropping-particle" : "", "parse-names" : false, "suffix" : "" }, { "dropping-particle" : "", "family" : "Gershon", "given" : "D", "non-dropping-particle" : "", "parse-names" : false, "suffix" : "" } ], "container-title" : "Experimental eye research", "id" : "ITEM-2", "issue" : "5", "issued" : { "date-parts" : [ [ "1986", "5" ] ] }, "page" : "489-496", "title" : "G6PD molecules devoid of catalytic activity are present in the nucleus of the rat lens", "type" : "article-journal", "volume" : "42" }, "uris" : [ "http://www.mendeley.com/documents/?uuid=26c833dc-eb16-4d00-82f6-7d66c1ea00ac" ] }, { "id" : "ITEM-3", "itemData" : { "ISSN" : "0721-832X", "PMID" : "3556330", "abstract" : "The specific activity of superoxide dismutase (SOD) in human transparent lenses declines as a function of age. Immunotitration using monospecific antibodies showed that, with increasing age, lenses exhibit an accumulation of catalytically inactive, but antigenically reactive, enzyme molecules. Antiserum produced against denatured enzyme removed the inactive molecules from the lens homogenates without affecting the enzyme activity. These aberrant molecules are at least partially denatured and are totally devoid of catalytic activity.", "author" : [ { "dropping-particle" : "", "family" : "Scharf", "given" : "J", "non-dropping-particle" : "", "parse-names" : false, "suffix" : "" }, { "dropping-particle" : "", "family" : "Dovrat", "given" : "A", "non-dropping-particle" : "", "parse-names" : false, "suffix" : "" }, { "dropping-particle" : "", "family" : "Gershon", "given" : "D", "non-dropping-particle" : "", "parse-names" : false, "suffix" : "" } ], "container-title" : "Graefe's archive for clinical and experimental ophthalmology = Albrecht von Graefes Archiv fu\u0308r klinische und experimentelle Ophthalmologie", "id" : "ITEM-3", "issue" : "2", "issued" : { "date-parts" : [ [ "1987", "1" ] ] }, "page" : "133-136", "title" : "Defective superoxide-dismutase molecules accumulate with age in human lenses", "type" : "article-journal", "volume" : "225" }, "uris" : [ "http://www.mendeley.com/documents/?uuid=11328a8e-3ef0-4916-b503-c8efbcecd497" ] }, { "id" : "ITEM-4", "itemData" : { "DOI" : "10.1089/rej.2009.1009", "ISSN" : "1557-8577", "PMID" : "20586645", "abstract" : "Little is known about the rate of denaturation of proteins within the human body. To monitor this decline, human eye lenses were dissected into discrete regions that were formed at different stages of life and assayed for activity of lactate dehydrogenase (LDH) and a particularly stable enzyme, glutathione reductase (GR). Activity was highest for both enzymes in the most recently synthesized outer part of the lens, decreased further into the lens, and, for LDH, was barely detectable in nuclear regions that consist of proteins that were synthesized in utero. For LDH, 95% of total lens activity was found in the outer half of the adult lens at all ages. Activity was unchanged in the outermost part of the lens as a function of age, suggesting that the ability of humans to synthesize the two enzymes is not impaired, even up to the tenth decade. After age of 40, LDH activity declined steadily in the interior of the lens at the rate of 8.3% per decade. GR activity diminished more slowly, and western blotting indicated that both denaturation of the enzyme and truncation were responsible. These data support the view that few, if any, metabolic pathways remain in the center of older lenses. Exposure of the enzymes to physiological pH and temperature over a period of decades is presumably sufficient to cause denaturation. The center of older human lenses is a unique environment in which the accumulation of untoward posttranslational modifications to proteins can be studied in the absence of significant enzymatic amelioration.", "author" : [ { "dropping-particle" : "", "family" : "Zhu", "given" : "Xiangjia", "non-dropping-particle" : "", "parse-names" : false, "suffix" : "" }, { "dropping-particle" : "", "family" : "Korlimbinis", "given" : "Anastasia", "non-dropping-particle" : "", "parse-names" : false, "suffix" : "" }, { "dropping-particle" : "", "family" : "Truscott", "given" : "Roger J W", "non-dropping-particle" : "", "parse-names" : false, "suffix" : "" } ], "container-title" : "Rejuvenation research", "id" : "ITEM-4", "issue" : "5", "issued" : { "date-parts" : [ [ "2010", "10" ] ] }, "page" : "553-560", "title" : "Age-dependent denaturation of enzymes in the human lens: a paradigm for organismic aging?", "type" : "article-journal", "volume" : "13" }, "uris" : [ "http://www.mendeley.com/documents/?uuid=8f555346-668f-401f-bef1-39c3846e06a4" ] } ], "mendeley" : { "formattedCitation" : "[42\u201345]", "plainTextFormattedCitation" : "[42\u201345]", "previouslyFormattedCitation" : "[42\u201345]" }, "properties" : { "noteIndex" : 0 }, "schema" : "https://github.com/citation-style-language/schema/raw/master/csl-citation.json" }</w:instrText>
      </w:r>
      <w:r w:rsidR="0041134B" w:rsidRPr="00BB3CD2">
        <w:rPr>
          <w:rFonts w:ascii="Times New Roman" w:hAnsi="Times New Roman" w:cs="Times New Roman"/>
        </w:rPr>
        <w:fldChar w:fldCharType="separate"/>
      </w:r>
      <w:r w:rsidR="00817BE4" w:rsidRPr="00BB3CD2">
        <w:rPr>
          <w:rFonts w:ascii="Times New Roman" w:hAnsi="Times New Roman" w:cs="Times New Roman"/>
          <w:noProof/>
        </w:rPr>
        <w:t>[42–45]</w:t>
      </w:r>
      <w:r w:rsidR="0041134B" w:rsidRPr="00BB3CD2">
        <w:rPr>
          <w:rFonts w:ascii="Times New Roman" w:hAnsi="Times New Roman" w:cs="Times New Roman"/>
        </w:rPr>
        <w:fldChar w:fldCharType="end"/>
      </w:r>
      <w:r w:rsidR="00277C7F" w:rsidRPr="00BB3CD2">
        <w:rPr>
          <w:rFonts w:ascii="Times New Roman" w:hAnsi="Times New Roman" w:cs="Times New Roman"/>
        </w:rPr>
        <w:t>,</w:t>
      </w:r>
      <w:r w:rsidR="00DC4F6F" w:rsidRPr="00BB3CD2">
        <w:rPr>
          <w:rFonts w:ascii="Times New Roman" w:hAnsi="Times New Roman" w:cs="Times New Roman"/>
        </w:rPr>
        <w:t xml:space="preserve"> defining another physiological metabolic state that is significantly depressed. </w:t>
      </w:r>
      <w:r w:rsidR="00EC74FF" w:rsidRPr="00BB3CD2">
        <w:rPr>
          <w:rFonts w:ascii="Times New Roman" w:hAnsi="Times New Roman" w:cs="Times New Roman"/>
        </w:rPr>
        <w:t>A</w:t>
      </w:r>
      <w:r w:rsidR="00DC4F6F" w:rsidRPr="00BB3CD2">
        <w:rPr>
          <w:rFonts w:ascii="Times New Roman" w:hAnsi="Times New Roman" w:cs="Times New Roman"/>
        </w:rPr>
        <w:t xml:space="preserve">n active circulation system connecting the </w:t>
      </w:r>
      <w:r w:rsidR="00046FAE" w:rsidRPr="00BB3CD2">
        <w:rPr>
          <w:rFonts w:ascii="Times New Roman" w:hAnsi="Times New Roman" w:cs="Times New Roman"/>
        </w:rPr>
        <w:t xml:space="preserve">lens </w:t>
      </w:r>
      <w:r w:rsidR="00DC4F6F" w:rsidRPr="00BB3CD2">
        <w:rPr>
          <w:rFonts w:ascii="Times New Roman" w:hAnsi="Times New Roman" w:cs="Times New Roman"/>
        </w:rPr>
        <w:t xml:space="preserve">cortex to the lens nucleus </w:t>
      </w:r>
      <w:r w:rsidR="00EC74FF" w:rsidRPr="00BB3CD2">
        <w:rPr>
          <w:rFonts w:ascii="Times New Roman" w:hAnsi="Times New Roman" w:cs="Times New Roman"/>
        </w:rPr>
        <w:t xml:space="preserve">carries </w:t>
      </w:r>
      <w:r w:rsidR="00DC4F6F" w:rsidRPr="00BB3CD2">
        <w:rPr>
          <w:rFonts w:ascii="Times New Roman" w:hAnsi="Times New Roman" w:cs="Times New Roman"/>
        </w:rPr>
        <w:t xml:space="preserve">ions and metabolites to supply and sustain the mature </w:t>
      </w:r>
      <w:r w:rsidRPr="00BB3CD2">
        <w:rPr>
          <w:rFonts w:ascii="Times New Roman" w:hAnsi="Times New Roman" w:cs="Times New Roman"/>
        </w:rPr>
        <w:t>LFC</w:t>
      </w:r>
      <w:r w:rsidR="00DC4F6F" w:rsidRPr="00BB3CD2">
        <w:rPr>
          <w:rFonts w:ascii="Times New Roman" w:hAnsi="Times New Roman" w:cs="Times New Roman"/>
        </w:rPr>
        <w:t>s with nutrients</w:t>
      </w:r>
      <w:r w:rsidR="00EC74FF" w:rsidRPr="00BB3CD2">
        <w:rPr>
          <w:rFonts w:ascii="Times New Roman" w:hAnsi="Times New Roman" w:cs="Times New Roman"/>
        </w:rPr>
        <w:t xml:space="preserve"> and also </w:t>
      </w:r>
      <w:r w:rsidR="00DC4F6F" w:rsidRPr="00BB3CD2">
        <w:rPr>
          <w:rFonts w:ascii="Times New Roman" w:hAnsi="Times New Roman" w:cs="Times New Roman"/>
        </w:rPr>
        <w:t>control</w:t>
      </w:r>
      <w:r w:rsidR="00EC74FF" w:rsidRPr="00BB3CD2">
        <w:rPr>
          <w:rFonts w:ascii="Times New Roman" w:hAnsi="Times New Roman" w:cs="Times New Roman"/>
        </w:rPr>
        <w:t>s</w:t>
      </w:r>
      <w:r w:rsidR="00DC4F6F" w:rsidRPr="00BB3CD2">
        <w:rPr>
          <w:rFonts w:ascii="Times New Roman" w:hAnsi="Times New Roman" w:cs="Times New Roman"/>
        </w:rPr>
        <w:t xml:space="preserve"> the volume of these cells </w:t>
      </w:r>
      <w:r w:rsidR="00277C7F"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"10.1016/j.exer.2008.05.011", "ISSN" : "1096-0007", "PMID" : "19091312", "abstract" : "Lens transparency is critically dependent on the maintenance of an ordered tissue architecture, and disruption of this order leads to light scatter and eventually lens cataract. Hence the volume of the fiber cells that make up the bulk of the lens needs to be tightly regulated if lens transparency is to be preserved. While it has long been appreciated that the lens can regulate its volume when placed in anisosmotic solutions, recent work suggests that the lens also actively maintains its volume under steady-state conditions. Furthermore, the process of fiber cell elongation necessitates that differentiating fiber cells dramatically increase their volume in response to growth factors. The cellular transport mechanisms that mediate the regulation of fiber cell volume in the lens cortex are only just beginning to be elucidated. In this region, fiber cells are continuously undergoing a process of differentiation that creates an inherent gradient of cells at different stages of elongation. These cells express different complements of transport proteins involved in volume regulation. In addition, transport processes at different depths into the lens are differentially influenced by electrochemical gradients that alter with distance into the lens. Taken together, our work suggests that the lens has spatially distinct ion influx and efflux pathways that interact to control its steady-state volume, its response to hypotonic swelling, and the elongation of differentiating fibers. Based on this work, we present a model which may explain the unique damage phenotype observed in diabetic cataract, in terms of the uncoupling or dysregulation of these ion influx and efflux pathways.", "author" : [ { "dropping-particle" : "", "family" : "Donaldson", "given" : "Paul J", "non-dropping-particle" : "", "parse-names" : false, "suffix" : "" }, { "dropping-particle" : "", "family" : "Chee", "given" : "Kaa-Sandra N", "non-dropping-particle" : "", "parse-names" : false, "suffix" : "" }, { "dropping-particle" : "", "family" : "Lim", "given" : "Julie C", "non-dropping-particle" : "", "parse-names" : false, "suffix" : "" }, { "dropping-particle" : "", "family" : "Webb", "given" : "Kevin F", "non-dropping-particle" : "", "parse-names" : false, "suffix" : "" } ], "container-title" : "Experimental eye research", "id" : "ITEM-1", "issue" : "2", "issued" : { "date-parts" : [ [ "2009", "2" ] ] }, "page" : "144-150", "title" : "Regulation of lens volume: implications for lens transparency", "type" : "article-journal", "volume" : "88" }, "uris" : [ "http://www.mendeley.com/documents/?uuid=87916ba2-c152-40b3-8fe3-5c3a612b5cca" ] } ], "mendeley" : { "formattedCitation" : "[46]", "plainTextFormattedCitation" : "[46]", "previouslyFormattedCitation" : "[46]" }, "properties" : { "noteIndex" : 0 }, "schema" : "https://github.com/citation-style-language/schema/raw/master/csl-citation.json" }</w:instrText>
      </w:r>
      <w:r w:rsidR="00277C7F" w:rsidRPr="00BB3CD2">
        <w:rPr>
          <w:rFonts w:ascii="Times New Roman" w:hAnsi="Times New Roman" w:cs="Times New Roman"/>
        </w:rPr>
        <w:fldChar w:fldCharType="separate"/>
      </w:r>
      <w:r w:rsidR="00817BE4" w:rsidRPr="00BB3CD2">
        <w:rPr>
          <w:rFonts w:ascii="Times New Roman" w:hAnsi="Times New Roman" w:cs="Times New Roman"/>
          <w:noProof/>
        </w:rPr>
        <w:t>[46]</w:t>
      </w:r>
      <w:r w:rsidR="00277C7F" w:rsidRPr="00BB3CD2">
        <w:rPr>
          <w:rFonts w:ascii="Times New Roman" w:hAnsi="Times New Roman" w:cs="Times New Roman"/>
        </w:rPr>
        <w:fldChar w:fldCharType="end"/>
      </w:r>
      <w:r w:rsidR="00DC4F6F" w:rsidRPr="00BB3CD2">
        <w:rPr>
          <w:rFonts w:ascii="Times New Roman" w:hAnsi="Times New Roman" w:cs="Times New Roman"/>
        </w:rPr>
        <w:t>.</w:t>
      </w:r>
    </w:p>
    <w:p w14:paraId="395A9611" w14:textId="44C8CC9A" w:rsidR="006150F4" w:rsidRPr="00BB3CD2" w:rsidRDefault="006C64D7" w:rsidP="00737EC2">
      <w:pPr>
        <w:autoSpaceDE w:val="0"/>
        <w:autoSpaceDN w:val="0"/>
        <w:spacing w:after="0" w:line="480" w:lineRule="auto"/>
        <w:rPr>
          <w:rFonts w:ascii="Times New Roman" w:hAnsi="Times New Roman" w:cs="Times New Roman"/>
        </w:rPr>
      </w:pPr>
      <w:r w:rsidRPr="00BB3CD2">
        <w:rPr>
          <w:rFonts w:ascii="Times New Roman" w:hAnsi="Times New Roman" w:cs="Times New Roman"/>
        </w:rPr>
        <w:t xml:space="preserve">    </w:t>
      </w:r>
      <w:r w:rsidR="00C21593" w:rsidRPr="00BB3CD2">
        <w:rPr>
          <w:rFonts w:ascii="Times New Roman" w:hAnsi="Times New Roman" w:cs="Times New Roman"/>
        </w:rPr>
        <w:t xml:space="preserve">It has been proposed that </w:t>
      </w:r>
      <w:r w:rsidR="00AC0881">
        <w:rPr>
          <w:rFonts w:ascii="Times New Roman" w:hAnsi="Times New Roman" w:cs="Times New Roman"/>
        </w:rPr>
        <w:t>c</w:t>
      </w:r>
      <w:r w:rsidR="00C21593" w:rsidRPr="00BB3CD2">
        <w:rPr>
          <w:rFonts w:ascii="Times New Roman" w:hAnsi="Times New Roman" w:cs="Times New Roman"/>
        </w:rPr>
        <w:t>ytoplasmic</w:t>
      </w:r>
      <w:r w:rsidR="00C21593" w:rsidRPr="00BB3CD2">
        <w:rPr>
          <w:rFonts w:ascii="Times New Roman" w:hAnsi="Times New Roman" w:cs="Times New Roman"/>
          <w:lang w:eastAsia="de-DE"/>
        </w:rPr>
        <w:t xml:space="preserve"> sodium and potassium concentrations within</w:t>
      </w:r>
      <w:r w:rsidR="00AC0881">
        <w:rPr>
          <w:rFonts w:ascii="Times New Roman" w:hAnsi="Times New Roman" w:cs="Times New Roman"/>
          <w:lang w:eastAsia="de-DE"/>
        </w:rPr>
        <w:t xml:space="preserve"> </w:t>
      </w:r>
      <w:r w:rsidR="00C21593" w:rsidRPr="00BB3CD2">
        <w:rPr>
          <w:rFonts w:ascii="Times New Roman" w:hAnsi="Times New Roman" w:cs="Times New Roman"/>
          <w:lang w:eastAsia="de-DE"/>
        </w:rPr>
        <w:t>the lens are maintained by Na,</w:t>
      </w:r>
      <w:r w:rsidR="003369D4">
        <w:rPr>
          <w:rFonts w:ascii="Times New Roman" w:hAnsi="Times New Roman" w:cs="Times New Roman"/>
          <w:lang w:eastAsia="de-DE"/>
        </w:rPr>
        <w:t xml:space="preserve"> </w:t>
      </w:r>
      <w:r w:rsidR="00C21593" w:rsidRPr="00BB3CD2">
        <w:rPr>
          <w:rFonts w:ascii="Times New Roman" w:hAnsi="Times New Roman" w:cs="Times New Roman"/>
          <w:lang w:eastAsia="de-DE"/>
        </w:rPr>
        <w:t xml:space="preserve">K-adenosine triphosphatase (ATPase), which actively extrudes sodium and imports potassium </w:t>
      </w:r>
      <w:r w:rsidR="006150F4" w:rsidRPr="00BB3CD2">
        <w:rPr>
          <w:rFonts w:ascii="Times New Roman" w:hAnsi="Times New Roman" w:cs="Times New Roman"/>
          <w:lang w:eastAsia="de-DE"/>
        </w:rPr>
        <w:fldChar w:fldCharType="begin" w:fldLock="1"/>
      </w:r>
      <w:r w:rsidR="004D2ADB" w:rsidRPr="00BB3CD2">
        <w:rPr>
          <w:rFonts w:ascii="Times New Roman" w:hAnsi="Times New Roman" w:cs="Times New Roman"/>
          <w:lang w:eastAsia="de-DE"/>
        </w:rPr>
        <w:instrText>ADDIN CSL_CITATION { "citationItems" : [ { "id" : "ITEM-1", "itemData" : { "DOI" : "10.1016/0014-4835(75)90136-0", "ISSN" : "00144835", "abstract" : "The sodium, potassium, calcium, magnesium and chloride concentrations have been determined in 52 human cataractous lenses. Three main types of association between concentrations and cataract type were found. Group A, mainly nuclear cataracts, had a near normal range of concentrations. Group B, a mixture of cataract types, including mixed cataracts, had a significantly raised sodium and lowered potassium concentration, but particularly a raised calcium concentration. Group C, mainly cortical and mature cataracts, had grossly increased sodium and calcium concentrations, an increased chloride concentration and a very low potassium level. In all groups the magnesium concentration remained relatively constant. The role of calcium is particularly interesting. In pure nuclear cataracts its concentration is relatively normal and below the equilibrium concentration, but when there is cortical involvement very high calcium levels are found. The values, which are above the calculated equilibrium concentration, indicate that binding of calcium occurs. Group B and C cataractous lenses also showed a significant decrease in dry weight.", "author" : [ { "dropping-particle" : "", "family" : "Duncan", "given" : "G.", "non-dropping-particle" : "", "parse-names" : false, "suffix" : "" }, { "dropping-particle" : "", "family" : "Bushell", "given" : "A.R.", "non-dropping-particle" : "", "parse-names" : false, "suffix" : "" } ], "container-title" : "Experimental Eye Research", "id" : "ITEM-1", "issue" : "3", "issued" : { "date-parts" : [ [ "1975", "3" ] ] }, "page" : "223-230", "title" : "Ion analyses of human cataractous lenses", "type" : "article-journal", "volume" : "20" }, "uris" : [ "http://www.mendeley.com/documents/?uuid=c563ea9e-e02b-420f-b84d-bb695e5211ef" ] } ], "mendeley" : { "formattedCitation" : "[47]", "plainTextFormattedCitation" : "[47]", "previouslyFormattedCitation" : "[47]" }, "properties" : { "noteIndex" : 0 }, "schema" : "https://github.com/citation-style-language/schema/raw/master/csl-citation.json" }</w:instrText>
      </w:r>
      <w:r w:rsidR="006150F4" w:rsidRPr="00BB3CD2">
        <w:rPr>
          <w:rFonts w:ascii="Times New Roman" w:hAnsi="Times New Roman" w:cs="Times New Roman"/>
          <w:lang w:eastAsia="de-DE"/>
        </w:rPr>
        <w:fldChar w:fldCharType="separate"/>
      </w:r>
      <w:r w:rsidR="006150F4" w:rsidRPr="00BB3CD2">
        <w:rPr>
          <w:rFonts w:ascii="Times New Roman" w:hAnsi="Times New Roman" w:cs="Times New Roman"/>
          <w:noProof/>
          <w:lang w:eastAsia="de-DE"/>
        </w:rPr>
        <w:t>[47]</w:t>
      </w:r>
      <w:r w:rsidR="006150F4" w:rsidRPr="00BB3CD2">
        <w:rPr>
          <w:rFonts w:ascii="Times New Roman" w:hAnsi="Times New Roman" w:cs="Times New Roman"/>
          <w:lang w:eastAsia="de-DE"/>
        </w:rPr>
        <w:fldChar w:fldCharType="end"/>
      </w:r>
      <w:r w:rsidR="00C21593" w:rsidRPr="00BB3CD2">
        <w:rPr>
          <w:rFonts w:ascii="Times New Roman" w:hAnsi="Times New Roman" w:cs="Times New Roman"/>
          <w:lang w:eastAsia="de-DE"/>
        </w:rPr>
        <w:t xml:space="preserve">. Indeed, </w:t>
      </w:r>
      <w:r w:rsidR="00EC74FF" w:rsidRPr="00BB3CD2">
        <w:rPr>
          <w:rFonts w:ascii="Times New Roman" w:hAnsi="Times New Roman" w:cs="Times New Roman"/>
        </w:rPr>
        <w:t xml:space="preserve">Donaldson </w:t>
      </w:r>
      <w:r w:rsidR="00947D03" w:rsidRPr="00BB3CD2">
        <w:rPr>
          <w:rFonts w:ascii="Times New Roman" w:hAnsi="Times New Roman" w:cs="Times New Roman"/>
        </w:rPr>
        <w:t>et al</w:t>
      </w:r>
      <w:r w:rsidRPr="00BB3CD2">
        <w:rPr>
          <w:rFonts w:ascii="Times New Roman" w:hAnsi="Times New Roman" w:cs="Times New Roman"/>
        </w:rPr>
        <w:t>.</w:t>
      </w:r>
      <w:r w:rsidR="00277C7F" w:rsidRPr="00BB3CD2">
        <w:rPr>
          <w:rFonts w:ascii="Times New Roman" w:hAnsi="Times New Roman" w:cs="Times New Roman"/>
        </w:rPr>
        <w:t xml:space="preserve"> </w:t>
      </w:r>
      <w:r w:rsidR="00277C7F"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"10.1016/j.exer.2008.05.011", "ISSN" : "1096-0007", "PMID" : "19091312", "abstract" : "Lens transparency is critically dependent on the maintenance of an ordered tissue architecture, and disruption of this order leads to light scatter and eventually lens cataract. Hence the volume of the fiber cells that make up the bulk of the lens needs to be tightly regulated if lens transparency is to be preserved. While it has long been appreciated that the lens can regulate its volume when placed in anisosmotic solutions, recent work suggests that the lens also actively maintains its volume under steady-state conditions. Furthermore, the process of fiber cell elongation necessitates that differentiating fiber cells dramatically increase their volume in response to growth factors. The cellular transport mechanisms that mediate the regulation of fiber cell volume in the lens cortex are only just beginning to be elucidated. In this region, fiber cells are continuously undergoing a process of differentiation that creates an inherent gradient of cells at different stages of elongation. These cells express different complements of transport proteins involved in volume regulation. In addition, transport processes at different depths into the lens are differentially influenced by electrochemical gradients that alter with distance into the lens. Taken together, our work suggests that the lens has spatially distinct ion influx and efflux pathways that interact to control its steady-state volume, its response to hypotonic swelling, and the elongation of differentiating fibers. Based on this work, we present a model which may explain the unique damage phenotype observed in diabetic cataract, in terms of the uncoupling or dysregulation of these ion influx and efflux pathways.", "author" : [ { "dropping-particle" : "", "family" : "Donaldson", "given" : "Paul J", "non-dropping-particle" : "", "parse-names" : false, "suffix" : "" }, { "dropping-particle" : "", "family" : "Chee", "given" : "Kaa-Sandra N", "non-dropping-particle" : "", "parse-names" : false, "suffix" : "" }, { "dropping-particle" : "", "family" : "Lim", "given" : "Julie C", "non-dropping-particle" : "", "parse-names" : false, "suffix" : "" }, { "dropping-particle" : "", "family" : "Webb", "given" : "Kevin F", "non-dropping-particle" : "", "parse-names" : false, "suffix" : "" } ], "container-title" : "Experimental eye research", "id" : "ITEM-1", "issue" : "2", "issued" : { "date-parts" : [ [ "2009", "2" ] ] }, "page" : "144-150", "title" : "Regulation of lens volume: implications for lens transparency", "type" : "article-journal", "volume" : "88" }, "uris" : [ "http://www.mendeley.com/documents/?uuid=87916ba2-c152-40b3-8fe3-5c3a612b5cca" ] } ], "mendeley" : { "formattedCitation" : "[46]", "plainTextFormattedCitation" : "[46]", "previouslyFormattedCitation" : "[46]" }, "properties" : { "noteIndex" : 0 }, "schema" : "https://github.com/citation-style-language/schema/raw/master/csl-citation.json" }</w:instrText>
      </w:r>
      <w:r w:rsidR="00277C7F" w:rsidRPr="00BB3CD2">
        <w:rPr>
          <w:rFonts w:ascii="Times New Roman" w:hAnsi="Times New Roman" w:cs="Times New Roman"/>
        </w:rPr>
        <w:fldChar w:fldCharType="separate"/>
      </w:r>
      <w:r w:rsidR="00817BE4" w:rsidRPr="00BB3CD2">
        <w:rPr>
          <w:rFonts w:ascii="Times New Roman" w:hAnsi="Times New Roman" w:cs="Times New Roman"/>
          <w:noProof/>
        </w:rPr>
        <w:t>[46]</w:t>
      </w:r>
      <w:r w:rsidR="00277C7F" w:rsidRPr="00BB3CD2">
        <w:rPr>
          <w:rFonts w:ascii="Times New Roman" w:hAnsi="Times New Roman" w:cs="Times New Roman"/>
        </w:rPr>
        <w:fldChar w:fldCharType="end"/>
      </w:r>
      <w:r w:rsidR="00EC74FF" w:rsidRPr="00BB3CD2">
        <w:rPr>
          <w:rFonts w:ascii="Times New Roman" w:hAnsi="Times New Roman" w:cs="Times New Roman"/>
        </w:rPr>
        <w:t xml:space="preserve"> propose </w:t>
      </w:r>
      <w:r w:rsidR="00DC4F6F" w:rsidRPr="00BB3CD2">
        <w:rPr>
          <w:rFonts w:ascii="Times New Roman" w:hAnsi="Times New Roman" w:cs="Times New Roman"/>
        </w:rPr>
        <w:t xml:space="preserve">that the surface cells (including </w:t>
      </w:r>
      <w:r w:rsidRPr="00BB3CD2">
        <w:rPr>
          <w:rFonts w:ascii="Times New Roman" w:hAnsi="Times New Roman" w:cs="Times New Roman"/>
        </w:rPr>
        <w:t xml:space="preserve">LECs </w:t>
      </w:r>
      <w:r w:rsidR="00DC4F6F" w:rsidRPr="00BB3CD2">
        <w:rPr>
          <w:rFonts w:ascii="Times New Roman" w:hAnsi="Times New Roman" w:cs="Times New Roman"/>
        </w:rPr>
        <w:t xml:space="preserve">and young </w:t>
      </w:r>
      <w:r w:rsidRPr="00BB3CD2">
        <w:rPr>
          <w:rFonts w:ascii="Times New Roman" w:hAnsi="Times New Roman" w:cs="Times New Roman"/>
        </w:rPr>
        <w:t>LFC</w:t>
      </w:r>
      <w:r w:rsidR="00AC0881">
        <w:rPr>
          <w:rFonts w:ascii="Times New Roman" w:hAnsi="Times New Roman" w:cs="Times New Roman"/>
        </w:rPr>
        <w:t>s)</w:t>
      </w:r>
      <w:r w:rsidR="00DC4F6F" w:rsidRPr="00BB3CD2">
        <w:rPr>
          <w:rFonts w:ascii="Times New Roman" w:hAnsi="Times New Roman" w:cs="Times New Roman"/>
        </w:rPr>
        <w:t xml:space="preserve"> contain Na</w:t>
      </w:r>
      <w:r w:rsidR="00DC4F6F" w:rsidRPr="00BB3CD2">
        <w:rPr>
          <w:rFonts w:ascii="Times New Roman" w:hAnsi="Times New Roman" w:cs="Times New Roman"/>
          <w:vertAlign w:val="superscript"/>
        </w:rPr>
        <w:t>+</w:t>
      </w:r>
      <w:r w:rsidR="00DC4F6F" w:rsidRPr="00BB3CD2">
        <w:rPr>
          <w:rFonts w:ascii="Times New Roman" w:hAnsi="Times New Roman" w:cs="Times New Roman"/>
        </w:rPr>
        <w:t>-K</w:t>
      </w:r>
      <w:r w:rsidR="00DC4F6F" w:rsidRPr="00BB3CD2">
        <w:rPr>
          <w:rFonts w:ascii="Times New Roman" w:hAnsi="Times New Roman" w:cs="Times New Roman"/>
          <w:vertAlign w:val="superscript"/>
        </w:rPr>
        <w:t>+</w:t>
      </w:r>
      <w:r w:rsidR="00DC4F6F" w:rsidRPr="00BB3CD2">
        <w:rPr>
          <w:rFonts w:ascii="Times New Roman" w:hAnsi="Times New Roman" w:cs="Times New Roman"/>
        </w:rPr>
        <w:t xml:space="preserve"> pumps and K</w:t>
      </w:r>
      <w:r w:rsidR="00DC4F6F" w:rsidRPr="00BB3CD2">
        <w:rPr>
          <w:rFonts w:ascii="Times New Roman" w:hAnsi="Times New Roman" w:cs="Times New Roman"/>
          <w:vertAlign w:val="superscript"/>
        </w:rPr>
        <w:t>+</w:t>
      </w:r>
      <w:r w:rsidR="00DC4F6F" w:rsidRPr="00BB3CD2">
        <w:rPr>
          <w:rFonts w:ascii="Times New Roman" w:hAnsi="Times New Roman" w:cs="Times New Roman"/>
        </w:rPr>
        <w:t xml:space="preserve"> channels, which together generate a negative </w:t>
      </w:r>
      <w:r w:rsidR="00EC74FF" w:rsidRPr="00BB3CD2">
        <w:rPr>
          <w:rFonts w:ascii="Times New Roman" w:hAnsi="Times New Roman" w:cs="Times New Roman"/>
        </w:rPr>
        <w:t>electromotive potential. T</w:t>
      </w:r>
      <w:r w:rsidR="00DC4F6F" w:rsidRPr="00BB3CD2">
        <w:rPr>
          <w:rFonts w:ascii="Times New Roman" w:hAnsi="Times New Roman" w:cs="Times New Roman"/>
        </w:rPr>
        <w:t xml:space="preserve">he permeability of the mature </w:t>
      </w:r>
      <w:r w:rsidR="009F6FDA" w:rsidRPr="00BB3CD2">
        <w:rPr>
          <w:rFonts w:ascii="Times New Roman" w:hAnsi="Times New Roman" w:cs="Times New Roman"/>
        </w:rPr>
        <w:t>LFC</w:t>
      </w:r>
      <w:r w:rsidR="00EC74FF" w:rsidRPr="00BB3CD2">
        <w:rPr>
          <w:rFonts w:ascii="Times New Roman" w:hAnsi="Times New Roman" w:cs="Times New Roman"/>
        </w:rPr>
        <w:t>s</w:t>
      </w:r>
      <w:r w:rsidR="00DC4F6F" w:rsidRPr="00BB3CD2">
        <w:rPr>
          <w:rFonts w:ascii="Times New Roman" w:hAnsi="Times New Roman" w:cs="Times New Roman"/>
        </w:rPr>
        <w:t xml:space="preserve"> is dominated by Na</w:t>
      </w:r>
      <w:r w:rsidR="00DC4F6F" w:rsidRPr="00BB3CD2">
        <w:rPr>
          <w:rFonts w:ascii="Times New Roman" w:hAnsi="Times New Roman" w:cs="Times New Roman"/>
          <w:vertAlign w:val="superscript"/>
        </w:rPr>
        <w:t>+</w:t>
      </w:r>
      <w:r w:rsidR="00DC4F6F" w:rsidRPr="00BB3CD2">
        <w:rPr>
          <w:rFonts w:ascii="Times New Roman" w:hAnsi="Times New Roman" w:cs="Times New Roman"/>
        </w:rPr>
        <w:t xml:space="preserve"> and Cl</w:t>
      </w:r>
      <w:r w:rsidRPr="00BB3CD2">
        <w:rPr>
          <w:rFonts w:ascii="Times New Roman" w:hAnsi="Times New Roman" w:cs="Times New Roman"/>
          <w:vertAlign w:val="superscript"/>
        </w:rPr>
        <w:t xml:space="preserve">– </w:t>
      </w:r>
      <w:r w:rsidR="00DC4F6F" w:rsidRPr="00BB3CD2">
        <w:rPr>
          <w:rFonts w:ascii="Times New Roman" w:hAnsi="Times New Roman" w:cs="Times New Roman"/>
        </w:rPr>
        <w:t xml:space="preserve">leak </w:t>
      </w:r>
      <w:r w:rsidR="00A84A61" w:rsidRPr="00BB3CD2">
        <w:rPr>
          <w:rFonts w:ascii="Times New Roman" w:hAnsi="Times New Roman" w:cs="Times New Roman"/>
        </w:rPr>
        <w:t>conductance</w:t>
      </w:r>
      <w:r w:rsidR="00DC4F6F" w:rsidRPr="00BB3CD2">
        <w:rPr>
          <w:rFonts w:ascii="Times New Roman" w:hAnsi="Times New Roman" w:cs="Times New Roman"/>
        </w:rPr>
        <w:t xml:space="preserve"> </w:t>
      </w:r>
      <w:r w:rsidR="00331278" w:rsidRPr="00BB3CD2">
        <w:rPr>
          <w:rFonts w:ascii="Times New Roman" w:hAnsi="Times New Roman" w:cs="Times New Roman"/>
        </w:rPr>
        <w:fldChar w:fldCharType="begin" w:fldLock="1"/>
      </w:r>
      <w:r w:rsidR="0007587D">
        <w:rPr>
          <w:rFonts w:ascii="Times New Roman" w:hAnsi="Times New Roman" w:cs="Times New Roman"/>
        </w:rPr>
        <w:instrText>ADDIN CSL_CITATION { "citationItems" : [ { "id" : "ITEM-1", "itemData" : { "ISSN" : "0031-9333", "PMID" : "9016299", "abstract" : "The lens is an avascular organ suspended between the aqueous and vitreous humors of the eye. The cellular structure is symmetric about an axis passing through its anterior and posterior poles but asymmetric about a plane passing through its equator. Because of its asymmetric structure, the lens has historically been assumed to perform transport between the aqueous and vitreous humors. Indeed, when anterior and posterior surfaces were isolated in an Ussing chamber, a translens current was measured. However, in the eye, the two surfaces are not isolated. The vibrating probe technique showed the current densities at the surface of a free-standing lens were surprisingly large, about an order of magnitude greater than measured in an Ussing chamber, and were not directed across the lens. Rather, they were inward in the region of either anterior or posterior pole and outward at the equator. This circulating current is the most dramatic physiological property of a normal lens. We believe it is essential to maintain clarity; hence, this review focuses on factors likely to drive and direct it. We review properties and spatial distribution of lens Na+/K+ pumps, ion channels, and gap junctions. Based on these data, we propose a model in which the difference in electromotive potential of surface versus interior cell membranes drives the current, whereas the distribution of gap junctions directs the current in the observed pattern. Although this model is clearly too simple, it appears to quantitatively predict observed currents. However, the model also predicts fluid will move in the same pattern as ionic current. We therefore speculate that the physiological role of the current is to create an internal circulatory system for the avascular lens.", "author" : [ { "dropping-particle" : "", "family" : "Mathias", "given" : "R T", "non-dropping-particle" : "", "parse-names" : false, "suffix" : "" }, { "dropping-particle" : "", "family" : "Rae", "given" : "J L", "non-dropping-particle" : "", "parse-names" : false, "suffix" : "" }, { "dropping-particle" : "", "family" : "Baldo", "given" : "G J", "non-dropping-particle" : "", "parse-names" : false, "suffix" : "" } ], "container-title" : "Physiological reviews", "id" : "ITEM-1", "issue" : "1", "issued" : { "date-parts" : [ [ "1997", "1" ] ] }, "page" : "21-50", "title" : "Physiological properties of the normal lens", "type" : "article-journal", "volume" : "77" }, "uris" : [ "http://www.mendeley.com/documents/?uuid=88c1fad8-1e56-4cb0-aa0d-6affcb2cfd6f" ] } ], "mendeley" : { "formattedCitation" : "[48]", "plainTextFormattedCitation" : "[48]", "previouslyFormattedCitation" : "[48]" }, "properties" : { "noteIndex" : 0 }, "schema" : "https://github.com/citation-style-language/schema/raw/master/csl-citation.json" }</w:instrText>
      </w:r>
      <w:r w:rsidR="00331278" w:rsidRPr="00BB3CD2">
        <w:rPr>
          <w:rFonts w:ascii="Times New Roman" w:hAnsi="Times New Roman" w:cs="Times New Roman"/>
        </w:rPr>
        <w:fldChar w:fldCharType="separate"/>
      </w:r>
      <w:r w:rsidR="006150F4" w:rsidRPr="00BB3CD2">
        <w:rPr>
          <w:rFonts w:ascii="Times New Roman" w:hAnsi="Times New Roman" w:cs="Times New Roman"/>
          <w:noProof/>
        </w:rPr>
        <w:t>[48]</w:t>
      </w:r>
      <w:r w:rsidR="00331278" w:rsidRPr="00BB3CD2">
        <w:rPr>
          <w:rFonts w:ascii="Times New Roman" w:hAnsi="Times New Roman" w:cs="Times New Roman"/>
        </w:rPr>
        <w:fldChar w:fldCharType="end"/>
      </w:r>
      <w:r w:rsidR="00DC4F6F" w:rsidRPr="00BB3CD2">
        <w:rPr>
          <w:rFonts w:ascii="Times New Roman" w:hAnsi="Times New Roman" w:cs="Times New Roman"/>
        </w:rPr>
        <w:t>. In these inner cells</w:t>
      </w:r>
      <w:r w:rsidRPr="00BB3CD2">
        <w:rPr>
          <w:rFonts w:ascii="Times New Roman" w:hAnsi="Times New Roman" w:cs="Times New Roman"/>
        </w:rPr>
        <w:t>,</w:t>
      </w:r>
      <w:r w:rsidR="00DC4F6F" w:rsidRPr="00BB3CD2">
        <w:rPr>
          <w:rFonts w:ascii="Times New Roman" w:hAnsi="Times New Roman" w:cs="Times New Roman"/>
        </w:rPr>
        <w:t xml:space="preserve"> a negative membrane potential is maintained by connect</w:t>
      </w:r>
      <w:r w:rsidR="00A84A61" w:rsidRPr="00BB3CD2">
        <w:rPr>
          <w:rFonts w:ascii="Times New Roman" w:hAnsi="Times New Roman" w:cs="Times New Roman"/>
        </w:rPr>
        <w:t>ion to</w:t>
      </w:r>
      <w:r w:rsidR="00DC4F6F" w:rsidRPr="00BB3CD2">
        <w:rPr>
          <w:rFonts w:ascii="Times New Roman" w:hAnsi="Times New Roman" w:cs="Times New Roman"/>
        </w:rPr>
        <w:t xml:space="preserve"> the surface cells via </w:t>
      </w:r>
      <w:r w:rsidRPr="00BB3CD2">
        <w:rPr>
          <w:rFonts w:ascii="Times New Roman" w:hAnsi="Times New Roman" w:cs="Times New Roman"/>
        </w:rPr>
        <w:t>connexin</w:t>
      </w:r>
      <w:r w:rsidR="009E17A1" w:rsidRPr="00BB3CD2">
        <w:rPr>
          <w:rFonts w:ascii="Times New Roman" w:hAnsi="Times New Roman" w:cs="Times New Roman"/>
        </w:rPr>
        <w:t xml:space="preserve"> (Cx)</w:t>
      </w:r>
      <w:r w:rsidR="00C47B03" w:rsidRPr="00BB3CD2">
        <w:rPr>
          <w:rFonts w:ascii="Times New Roman" w:hAnsi="Times New Roman" w:cs="Times New Roman"/>
        </w:rPr>
        <w:t xml:space="preserve"> </w:t>
      </w:r>
      <w:r w:rsidRPr="00BB3CD2">
        <w:rPr>
          <w:rFonts w:ascii="Times New Roman" w:hAnsi="Times New Roman" w:cs="Times New Roman"/>
        </w:rPr>
        <w:t xml:space="preserve">mediated </w:t>
      </w:r>
      <w:r w:rsidR="00DC4F6F" w:rsidRPr="00BB3CD2">
        <w:rPr>
          <w:rFonts w:ascii="Times New Roman" w:hAnsi="Times New Roman" w:cs="Times New Roman"/>
        </w:rPr>
        <w:t>gap junctions</w:t>
      </w:r>
      <w:r w:rsidR="009E17A1" w:rsidRPr="00BB3CD2">
        <w:rPr>
          <w:rFonts w:ascii="Times New Roman" w:hAnsi="Times New Roman" w:cs="Times New Roman"/>
        </w:rPr>
        <w:t xml:space="preserve"> (GJs)</w:t>
      </w:r>
      <w:r w:rsidR="00DC4F6F" w:rsidRPr="00BB3CD2">
        <w:rPr>
          <w:rFonts w:ascii="Times New Roman" w:hAnsi="Times New Roman" w:cs="Times New Roman"/>
        </w:rPr>
        <w:t xml:space="preserve">. </w:t>
      </w:r>
      <w:r w:rsidR="00EC74FF" w:rsidRPr="00BB3CD2">
        <w:rPr>
          <w:rFonts w:ascii="Times New Roman" w:hAnsi="Times New Roman" w:cs="Times New Roman"/>
        </w:rPr>
        <w:t xml:space="preserve">Thus, </w:t>
      </w:r>
      <w:r w:rsidR="009F6FDA" w:rsidRPr="00BB3CD2">
        <w:rPr>
          <w:rFonts w:ascii="Times New Roman" w:hAnsi="Times New Roman" w:cs="Times New Roman"/>
        </w:rPr>
        <w:t>LFC</w:t>
      </w:r>
      <w:r w:rsidR="001E5961" w:rsidRPr="00BB3CD2">
        <w:rPr>
          <w:rFonts w:ascii="Times New Roman" w:hAnsi="Times New Roman" w:cs="Times New Roman"/>
        </w:rPr>
        <w:t>s</w:t>
      </w:r>
      <w:r w:rsidR="00DC4F6F" w:rsidRPr="00BB3CD2">
        <w:rPr>
          <w:rFonts w:ascii="Times New Roman" w:hAnsi="Times New Roman" w:cs="Times New Roman"/>
        </w:rPr>
        <w:t xml:space="preserve"> and surface cell membranes need significant water permeability. </w:t>
      </w:r>
      <w:r w:rsidR="004D2ADB" w:rsidRPr="00BB3CD2">
        <w:rPr>
          <w:rFonts w:ascii="Times New Roman" w:hAnsi="Times New Roman" w:cs="Times New Roman"/>
          <w:lang w:eastAsia="de-DE"/>
        </w:rPr>
        <w:t>I</w:t>
      </w:r>
      <w:r w:rsidR="006150F4" w:rsidRPr="00BB3CD2">
        <w:rPr>
          <w:rFonts w:ascii="Times New Roman" w:hAnsi="Times New Roman" w:cs="Times New Roman"/>
          <w:lang w:eastAsia="de-DE"/>
        </w:rPr>
        <w:t xml:space="preserve">f ATPases </w:t>
      </w:r>
      <w:r w:rsidR="00392205">
        <w:rPr>
          <w:rFonts w:ascii="Times New Roman" w:hAnsi="Times New Roman" w:cs="Times New Roman"/>
          <w:lang w:eastAsia="de-DE"/>
        </w:rPr>
        <w:t xml:space="preserve">change over time, for example </w:t>
      </w:r>
      <w:r w:rsidR="004D2ADB" w:rsidRPr="00BB3CD2">
        <w:rPr>
          <w:rFonts w:ascii="Times New Roman" w:hAnsi="Times New Roman" w:cs="Times New Roman"/>
          <w:lang w:eastAsia="de-DE"/>
        </w:rPr>
        <w:t xml:space="preserve">due to </w:t>
      </w:r>
      <w:r w:rsidR="00AC0881">
        <w:rPr>
          <w:rFonts w:ascii="Times New Roman" w:hAnsi="Times New Roman" w:cs="Times New Roman"/>
          <w:lang w:eastAsia="de-DE"/>
        </w:rPr>
        <w:t>ag</w:t>
      </w:r>
      <w:r w:rsidR="00392205">
        <w:rPr>
          <w:rFonts w:ascii="Times New Roman" w:hAnsi="Times New Roman" w:cs="Times New Roman"/>
          <w:lang w:eastAsia="de-DE"/>
        </w:rPr>
        <w:t>ing</w:t>
      </w:r>
      <w:r w:rsidR="006150F4" w:rsidRPr="00BB3CD2">
        <w:rPr>
          <w:rFonts w:ascii="Times New Roman" w:hAnsi="Times New Roman" w:cs="Times New Roman"/>
          <w:lang w:eastAsia="de-DE"/>
        </w:rPr>
        <w:t xml:space="preserve"> or by oxidative processes, an osmotic imbalance happens leading to the formation of vacuoles by the incoming water (“osmotic cataracts”)</w:t>
      </w:r>
      <w:r w:rsidR="004D2ADB" w:rsidRPr="00BB3CD2">
        <w:rPr>
          <w:rFonts w:ascii="Times New Roman" w:hAnsi="Times New Roman" w:cs="Times New Roman"/>
          <w:lang w:eastAsia="de-DE"/>
        </w:rPr>
        <w:t xml:space="preserve"> </w:t>
      </w:r>
      <w:r w:rsidR="004D2ADB" w:rsidRPr="00BB3CD2">
        <w:rPr>
          <w:rFonts w:ascii="Times New Roman" w:hAnsi="Times New Roman" w:cs="Times New Roman"/>
          <w:lang w:eastAsia="de-DE"/>
        </w:rPr>
        <w:fldChar w:fldCharType="begin" w:fldLock="1"/>
      </w:r>
      <w:r w:rsidR="00A82E63">
        <w:rPr>
          <w:rFonts w:ascii="Times New Roman" w:hAnsi="Times New Roman" w:cs="Times New Roman"/>
          <w:lang w:eastAsia="de-DE"/>
        </w:rPr>
        <w:instrText>ADDIN CSL_CITATION { "citationItems" : [ { "id" : "ITEM-1", "itemData" : { "DOI" : "10.1155/2010/608751", "ISSN" : "2090-0058", "PMID" : "20634936", "abstract" : "Cataract in diabetic patients is a major cause of blindness in developed and developing countries. The pathogenesis of diabetic cataract development is still not fully understood. Recent basic research studies have emphasized the role of the polyol pathway in the initiation of the disease process. Population-based studies have greatly increased our knowledge concerning the association between diabetes and cataract formation and have defined risk factors for the development of cataract. Diabetic patients also have a higher risk of complications after phacoemulsification cataract surgery compared to nondiabetics. Aldose-reductase inhibitors and antioxidants have been proven beneficial in the prevention or treatment of this sightthreatening condition in in vitro and in vivo experimental studies. This paper provides an overview of the pathogenesis of diabetic cataract, clinical studies investigating the association between diabetes and cataract development, and current treatment of cataract in diabetics.", "author" : [ { "dropping-particle" : "", "family" : "Pollreisz", "given" : "Andreas", "non-dropping-particle" : "", "parse-names" : false, "suffix" : "" }, { "dropping-particle" : "", "family" : "Schmidt-Erfurth", "given" : "Ursula", "non-dropping-particle" : "", "parse-names" : false, "suffix" : "" } ], "container-title" : "Journal of ophthalmology", "id" : "ITEM-1", "issued" : { "date-parts" : [ [ "2010", "1", "17" ] ] }, "page" : "608751", "title" : "Diabetic cataract-pathogenesis, epidemiology and treatment", "type" : "article-journal", "volume" : "2010" }, "uris" : [ "http://www.mendeley.com/documents/?uuid=a4d73ac6-aaa6-4f9f-bf45-71a5cfc661df" ] } ], "mendeley" : { "formattedCitation" : "[49]", "plainTextFormattedCitation" : "[49]", "previouslyFormattedCitation" : "[49]" }, "properties" : { "noteIndex" : 0 }, "schema" : "https://github.com/citation-style-language/schema/raw/master/csl-citation.json" }</w:instrText>
      </w:r>
      <w:r w:rsidR="004D2ADB" w:rsidRPr="00BB3CD2">
        <w:rPr>
          <w:rFonts w:ascii="Times New Roman" w:hAnsi="Times New Roman" w:cs="Times New Roman"/>
          <w:lang w:eastAsia="de-DE"/>
        </w:rPr>
        <w:fldChar w:fldCharType="separate"/>
      </w:r>
      <w:r w:rsidR="004D2ADB" w:rsidRPr="00BB3CD2">
        <w:rPr>
          <w:rFonts w:ascii="Times New Roman" w:hAnsi="Times New Roman" w:cs="Times New Roman"/>
          <w:noProof/>
          <w:lang w:eastAsia="de-DE"/>
        </w:rPr>
        <w:t>[49]</w:t>
      </w:r>
      <w:r w:rsidR="004D2ADB" w:rsidRPr="00BB3CD2">
        <w:rPr>
          <w:rFonts w:ascii="Times New Roman" w:hAnsi="Times New Roman" w:cs="Times New Roman"/>
          <w:lang w:eastAsia="de-DE"/>
        </w:rPr>
        <w:fldChar w:fldCharType="end"/>
      </w:r>
      <w:r w:rsidR="006150F4" w:rsidRPr="00BB3CD2">
        <w:rPr>
          <w:rFonts w:ascii="Times New Roman" w:hAnsi="Times New Roman" w:cs="Times New Roman"/>
          <w:lang w:eastAsia="de-DE"/>
        </w:rPr>
        <w:t xml:space="preserve">. </w:t>
      </w:r>
      <w:r w:rsidR="003369D4" w:rsidRPr="00BB3CD2">
        <w:rPr>
          <w:rFonts w:ascii="Times New Roman" w:hAnsi="Times New Roman" w:cs="Times New Roman"/>
        </w:rPr>
        <w:t>LFCs</w:t>
      </w:r>
      <w:r w:rsidR="00DC4F6F" w:rsidRPr="00BB3CD2">
        <w:rPr>
          <w:rFonts w:ascii="Times New Roman" w:hAnsi="Times New Roman" w:cs="Times New Roman"/>
        </w:rPr>
        <w:t xml:space="preserve"> also need a mechanism to obtain glucose and the equatorial surface cells export the flux of Na</w:t>
      </w:r>
      <w:r w:rsidR="00DC4F6F" w:rsidRPr="00BB3CD2">
        <w:rPr>
          <w:rFonts w:ascii="Times New Roman" w:hAnsi="Times New Roman" w:cs="Times New Roman"/>
          <w:vertAlign w:val="superscript"/>
        </w:rPr>
        <w:t>+</w:t>
      </w:r>
      <w:r w:rsidR="00DC4F6F" w:rsidRPr="00BB3CD2">
        <w:rPr>
          <w:rFonts w:ascii="Times New Roman" w:hAnsi="Times New Roman" w:cs="Times New Roman"/>
        </w:rPr>
        <w:t xml:space="preserve"> that is arriving from the inner </w:t>
      </w:r>
      <w:r w:rsidRPr="00BB3CD2">
        <w:rPr>
          <w:rFonts w:ascii="Times New Roman" w:hAnsi="Times New Roman" w:cs="Times New Roman"/>
        </w:rPr>
        <w:t>LFC</w:t>
      </w:r>
      <w:r w:rsidR="00DC4F6F" w:rsidRPr="00BB3CD2">
        <w:rPr>
          <w:rFonts w:ascii="Times New Roman" w:hAnsi="Times New Roman" w:cs="Times New Roman"/>
        </w:rPr>
        <w:t xml:space="preserve">s </w:t>
      </w:r>
      <w:r w:rsidR="00277C7F"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"0886-1714", "PMID" : "11443230", "abstract" : "The mammalian lens generates an internal microcirculation that maintains transparency in the avascular lens. Significant progress has been made in characterizing the membrane transport proteins associated with this circulation. By combining physiological and molecular evidence, a more comprehensive understanding of normal lens function and cataractogenesis is emerging.", "author" : [ { "dropping-particle" : "", "family" : "Donaldson", "given" : "P", "non-dropping-particle" : "", "parse-names" : false, "suffix" : "" }, { "dropping-particle" : "", "family" : "Kistler", "given" : "J", "non-dropping-particle" : "", "parse-names" : false, "suffix" : "" }, { "dropping-particle" : "", "family" : "Mathias", "given" : "R T", "non-dropping-particle" : "", "parse-names" : false, "suffix" : "" } ], "container-title" : "News in physiological sciences : an international journal of physiology produced jointly by the International Union of Physiological Sciences and the American Physiological Society", "id" : "ITEM-1", "issued" : { "date-parts" : [ [ "2001", "6" ] ] }, "page" : "118-123", "title" : "Molecular solutions to mammalian lens transparency", "type" : "article-journal", "volume" : "16" }, "uris" : [ "http://www.mendeley.com/documents/?uuid=7c943d33-8d2d-44f8-8676-6fe4ad353710" ] } ], "mendeley" : { "formattedCitation" : "[50]", "plainTextFormattedCitation" : "[50]", "previouslyFormattedCitation" : "[50]" }, "properties" : { "noteIndex" : 0 }, "schema" : "https://github.com/citation-style-language/schema/raw/master/csl-citation.json" }</w:instrText>
      </w:r>
      <w:r w:rsidR="00277C7F" w:rsidRPr="00BB3CD2">
        <w:rPr>
          <w:rFonts w:ascii="Times New Roman" w:hAnsi="Times New Roman" w:cs="Times New Roman"/>
        </w:rPr>
        <w:fldChar w:fldCharType="separate"/>
      </w:r>
      <w:r w:rsidR="004D2ADB" w:rsidRPr="00BB3CD2">
        <w:rPr>
          <w:rFonts w:ascii="Times New Roman" w:hAnsi="Times New Roman" w:cs="Times New Roman"/>
          <w:noProof/>
        </w:rPr>
        <w:t>[50]</w:t>
      </w:r>
      <w:r w:rsidR="00277C7F" w:rsidRPr="00BB3CD2">
        <w:rPr>
          <w:rFonts w:ascii="Times New Roman" w:hAnsi="Times New Roman" w:cs="Times New Roman"/>
        </w:rPr>
        <w:fldChar w:fldCharType="end"/>
      </w:r>
      <w:r w:rsidR="00DC4F6F" w:rsidRPr="00BB3CD2">
        <w:rPr>
          <w:rFonts w:ascii="Times New Roman" w:hAnsi="Times New Roman" w:cs="Times New Roman"/>
        </w:rPr>
        <w:t xml:space="preserve">. These influx and effluxes are essential to maintain the </w:t>
      </w:r>
      <w:r w:rsidR="00A84A61" w:rsidRPr="00BB3CD2">
        <w:rPr>
          <w:rFonts w:ascii="Times New Roman" w:hAnsi="Times New Roman" w:cs="Times New Roman"/>
        </w:rPr>
        <w:t xml:space="preserve">homeostasis and transparency of the </w:t>
      </w:r>
      <w:r w:rsidR="00DC4F6F" w:rsidRPr="00BB3CD2">
        <w:rPr>
          <w:rFonts w:ascii="Times New Roman" w:hAnsi="Times New Roman" w:cs="Times New Roman"/>
        </w:rPr>
        <w:t>lens.</w:t>
      </w:r>
    </w:p>
    <w:p w14:paraId="56FADD31" w14:textId="0895420D" w:rsidR="00DC4F6F" w:rsidRPr="00BB3CD2" w:rsidRDefault="00CB3A50" w:rsidP="00737EC2">
      <w:pPr>
        <w:autoSpaceDE w:val="0"/>
        <w:autoSpaceDN w:val="0"/>
        <w:spacing w:after="0" w:line="480" w:lineRule="auto"/>
        <w:rPr>
          <w:rFonts w:ascii="Times New Roman" w:hAnsi="Times New Roman" w:cs="Times New Roman"/>
        </w:rPr>
      </w:pPr>
      <w:r w:rsidRPr="00BB3CD2">
        <w:rPr>
          <w:rFonts w:ascii="Times New Roman" w:hAnsi="Times New Roman" w:cs="Times New Roman"/>
        </w:rPr>
        <w:t xml:space="preserve">    </w:t>
      </w:r>
      <w:r w:rsidR="00DC4F6F" w:rsidRPr="00BB3CD2">
        <w:rPr>
          <w:rFonts w:ascii="Times New Roman" w:hAnsi="Times New Roman" w:cs="Times New Roman"/>
        </w:rPr>
        <w:t xml:space="preserve">Another crucial factor for lens transparency is oxygen itself. </w:t>
      </w:r>
      <w:r w:rsidR="00A37641" w:rsidRPr="00BB3CD2">
        <w:rPr>
          <w:rFonts w:ascii="Times New Roman" w:hAnsi="Times New Roman" w:cs="Times New Roman"/>
        </w:rPr>
        <w:t>O</w:t>
      </w:r>
      <w:r w:rsidR="00DC4F6F" w:rsidRPr="00BB3CD2">
        <w:rPr>
          <w:rFonts w:ascii="Times New Roman" w:hAnsi="Times New Roman" w:cs="Times New Roman"/>
        </w:rPr>
        <w:t>xy</w:t>
      </w:r>
      <w:r w:rsidR="00AD39C7" w:rsidRPr="00BB3CD2">
        <w:rPr>
          <w:rFonts w:ascii="Times New Roman" w:hAnsi="Times New Roman" w:cs="Times New Roman"/>
        </w:rPr>
        <w:t>gen diffuses from the surrounding</w:t>
      </w:r>
      <w:r w:rsidR="00DC4F6F" w:rsidRPr="00BB3CD2">
        <w:rPr>
          <w:rFonts w:ascii="Times New Roman" w:hAnsi="Times New Roman" w:cs="Times New Roman"/>
        </w:rPr>
        <w:t xml:space="preserve"> </w:t>
      </w:r>
      <w:r w:rsidR="00AD39C7" w:rsidRPr="00BB3CD2">
        <w:rPr>
          <w:rFonts w:ascii="Times New Roman" w:hAnsi="Times New Roman" w:cs="Times New Roman"/>
        </w:rPr>
        <w:t xml:space="preserve">vitreous </w:t>
      </w:r>
      <w:r w:rsidR="00DC4F6F" w:rsidRPr="00BB3CD2">
        <w:rPr>
          <w:rFonts w:ascii="Times New Roman" w:hAnsi="Times New Roman" w:cs="Times New Roman"/>
        </w:rPr>
        <w:t>humors into the lens</w:t>
      </w:r>
      <w:r w:rsidR="001E05EE" w:rsidRPr="00BB3CD2">
        <w:rPr>
          <w:rFonts w:ascii="Times New Roman" w:hAnsi="Times New Roman" w:cs="Times New Roman"/>
        </w:rPr>
        <w:t xml:space="preserve"> </w:t>
      </w:r>
      <w:r w:rsidR="001E05EE"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"10.1098/rstb.2010.0228", "ISSN" : "1471-2970", "PMID" : "21402587", "abstract" : "The lens is composed of a thin metabolically active outer layer, consisting of epithelial and superficial fibre cells. Lying within this outer shell are terminally differentiated, metabolically inactive fibre cells, which are divided into an outer cortex and central nucleus. Mature fibre cells contain a very high protein concentration, which is important for the transparency and refractive power of the lens. These proteins are protected from oxidation by reducing substances, like glutathione, and by the low-oxygen environment around the lens. Glutathione reaches the mature fibre cells by diffusing from the metabolically active cells at the lens surface. With age, the cytoplasm of the nucleus becomes stiffer, reducing the rate of diffusion and making nuclear proteins more susceptible to oxidation. Low pO(2) is maintained at the posterior surface of the lens by the physical and physiological properties of the vitreous body, the gel filling the space between the lens and the retina. Destruction or degeneration of the vitreous body increases exposure of the lens to oxygen from the retina. Oxygen reaches the lens nucleus, increasing protein oxidation and aggregation and leading to nuclear cataract. We suggest that maintaining low pO(2) around the lens should prevent the formation of nuclear cataracts.", "author" : [ { "dropping-particle" : "", "family" : "Beebe", "given" : "David C", "non-dropping-particle" : "", "parse-names" : false, "suffix" : "" }, { "dropping-particle" : "", "family" : "Holekamp", "given" : "Nancy M", "non-dropping-particle" : "", "parse-names" : false, "suffix" : "" }, { "dropping-particle" : "", "family" : "Siegfried", "given" : "Carla", "non-dropping-particle" : "", "parse-names" : false, "suffix" : "" }, { "dropping-particle" : "", "family" : "Shui", "given" : "Ying-Bo", "non-dropping-particle" : "", "parse-names" : false, "suffix" : "" } ], "container-title" : "Philosophical transactions of the Royal Society of London. Series B, Biological sciences", "id" : "ITEM-1", "issue" : "1568", "issued" : { "date-parts" : [ [ "2011", "4", "27" ] ] }, "page" : "1293-1300", "title" : "Vitreoretinal influences on lens function and cataract", "type" : "article-journal", "volume" : "366" }, "uris" : [ "http://www.mendeley.com/documents/?uuid=bf4c94c7-5833-4fa2-bef6-4b324c1347f8" ] } ], "mendeley" : { "formattedCitation" : "[51]", "plainTextFormattedCitation" : "[51]", "previouslyFormattedCitation" : "[51]" }, "properties" : { "noteIndex" : 0 }, "schema" : "https://github.com/citation-style-language/schema/raw/master/csl-citation.json" }</w:instrText>
      </w:r>
      <w:r w:rsidR="001E05EE" w:rsidRPr="00BB3CD2">
        <w:rPr>
          <w:rFonts w:ascii="Times New Roman" w:hAnsi="Times New Roman" w:cs="Times New Roman"/>
        </w:rPr>
        <w:fldChar w:fldCharType="separate"/>
      </w:r>
      <w:r w:rsidR="004D2ADB" w:rsidRPr="00BB3CD2">
        <w:rPr>
          <w:rFonts w:ascii="Times New Roman" w:hAnsi="Times New Roman" w:cs="Times New Roman"/>
          <w:noProof/>
        </w:rPr>
        <w:t>[51]</w:t>
      </w:r>
      <w:r w:rsidR="001E05EE" w:rsidRPr="00BB3CD2">
        <w:rPr>
          <w:rFonts w:ascii="Times New Roman" w:hAnsi="Times New Roman" w:cs="Times New Roman"/>
        </w:rPr>
        <w:fldChar w:fldCharType="end"/>
      </w:r>
      <w:r w:rsidR="00DC4F6F" w:rsidRPr="00BB3CD2">
        <w:rPr>
          <w:rFonts w:ascii="Times New Roman" w:hAnsi="Times New Roman" w:cs="Times New Roman"/>
        </w:rPr>
        <w:t xml:space="preserve">. </w:t>
      </w:r>
      <w:r w:rsidR="00D6325B" w:rsidRPr="00BB3CD2">
        <w:rPr>
          <w:rFonts w:ascii="Times New Roman" w:hAnsi="Times New Roman" w:cs="Times New Roman"/>
        </w:rPr>
        <w:t xml:space="preserve">In humans, </w:t>
      </w:r>
      <w:r w:rsidR="00D6325B" w:rsidRPr="00BB3CD2">
        <w:rPr>
          <w:rFonts w:ascii="Times New Roman" w:hAnsi="Times New Roman" w:cs="Times New Roman"/>
          <w:u w:color="243778"/>
        </w:rPr>
        <w:t>t</w:t>
      </w:r>
      <w:r w:rsidR="00DC4F6F" w:rsidRPr="00BB3CD2">
        <w:rPr>
          <w:rFonts w:ascii="Times New Roman" w:hAnsi="Times New Roman" w:cs="Times New Roman"/>
          <w:u w:color="243778"/>
        </w:rPr>
        <w:t>he oxygen level is approxim</w:t>
      </w:r>
      <w:r w:rsidR="00C6061D" w:rsidRPr="00BB3CD2">
        <w:rPr>
          <w:rFonts w:ascii="Times New Roman" w:hAnsi="Times New Roman" w:cs="Times New Roman"/>
          <w:u w:color="243778"/>
        </w:rPr>
        <w:t>ately 14 mm Hg</w:t>
      </w:r>
      <w:r w:rsidR="00DC4F6F" w:rsidRPr="00BB3CD2">
        <w:rPr>
          <w:rFonts w:ascii="Times New Roman" w:hAnsi="Times New Roman" w:cs="Times New Roman"/>
          <w:u w:color="243778"/>
        </w:rPr>
        <w:t xml:space="preserve"> </w:t>
      </w:r>
      <w:r w:rsidR="00D6325B" w:rsidRPr="00BB3CD2">
        <w:rPr>
          <w:rFonts w:ascii="Times New Roman" w:hAnsi="Times New Roman" w:cs="Times New Roman"/>
          <w:u w:color="243778"/>
        </w:rPr>
        <w:t xml:space="preserve">near the anterior lens epithelium </w:t>
      </w:r>
      <w:r w:rsidR="001E05EE" w:rsidRPr="00BB3CD2">
        <w:rPr>
          <w:rFonts w:ascii="Times New Roman" w:hAnsi="Times New Roman" w:cs="Times New Roman"/>
          <w:u w:color="243778"/>
        </w:rPr>
        <w:fldChar w:fldCharType="begin" w:fldLock="1"/>
      </w:r>
      <w:r w:rsidR="00A82E63">
        <w:rPr>
          <w:rFonts w:ascii="Times New Roman" w:hAnsi="Times New Roman" w:cs="Times New Roman"/>
          <w:u w:color="243778"/>
        </w:rPr>
        <w:instrText>ADDIN CSL_CITATION { "citationItems" : [ { "id" : "ITEM-1", "itemData" : { "ISSN" : "0941-2921", "PMID" : "8334391", "abstract" : "Oxygen partial pressure (pO2) was measured in the anterior chamber of the human eye during routine cataract surgery using a polarographic oxygen electrode. We found a reproducible spatial distribution of oxygen in the aqueous humor. The pO2 (n = 8) was 44.9 +/- 9.1 mmHg in the chamber angle, 35.0 +/- 10.9 mmHg above the pupillary margin, and 13.5 +/- 8.0 mmHg in front of the center of the pupil. Pretreatment of the eye with the alpha-adrenergic agonist phenylephrine (5%) resulted in a marked reduction in pO2 to 19.8 +/- 5.8 mmHg in the chamber angle, 13.4 +/- 4.7 mmHg above the pupillary margin, and 7.4 +/- 3.3 mmHg in front of the center of the pupil (n = 8). The pO2 in the anterior lens was very low (2.5 +/- 0.6 mmHg, n = 7). We conclude that oxygen is supplied at the anterior iris surface to the aqueous humor. The lens is an extremely low oxygen compartment. Topical phenylephrine causes anterior-segment hypoxia, probably by the constriction of iris vessels.", "author" : [ { "dropping-particle" : "", "family" : "Helbig", "given" : "H", "non-dropping-particle" : "", "parse-names" : false, "suffix" : "" }, { "dropping-particle" : "", "family" : "Hinz", "given" : "J P", "non-dropping-particle" : "", "parse-names" : false, "suffix" : "" }, { "dropping-particle" : "", "family" : "Kellner", "given" : "U", "non-dropping-particle" : "", "parse-names" : false, "suffix" : "" }, { "dropping-particle" : "", "family" : "Foerster", "given" : "M H", "non-dropping-particle" : "", "parse-names" : false, "suffix" : "" } ], "container-title" : "German journal of ophthalmology", "id" : "ITEM-1", "issue" : "3", "issued" : { "date-parts" : [ [ "1993", "5" ] ] }, "page" : "161-164", "title" : "Oxygen in the anterior chamber of the human eye", "type" : "article-journal", "volume" : "2" }, "uris" : [ "http://www.mendeley.com/documents/?uuid=9357487b-435a-48aa-9644-3927ff737130" ] } ], "mendeley" : { "formattedCitation" : "[52]", "plainTextFormattedCitation" : "[52]", "previouslyFormattedCitation" : "[52]" }, "properties" : { "noteIndex" : 0 }, "schema" : "https://github.com/citation-style-language/schema/raw/master/csl-citation.json" }</w:instrText>
      </w:r>
      <w:r w:rsidR="001E05EE" w:rsidRPr="00BB3CD2">
        <w:rPr>
          <w:rFonts w:ascii="Times New Roman" w:hAnsi="Times New Roman" w:cs="Times New Roman"/>
          <w:u w:color="243778"/>
        </w:rPr>
        <w:fldChar w:fldCharType="separate"/>
      </w:r>
      <w:r w:rsidR="004D2ADB" w:rsidRPr="00BB3CD2">
        <w:rPr>
          <w:rFonts w:ascii="Times New Roman" w:hAnsi="Times New Roman" w:cs="Times New Roman"/>
          <w:noProof/>
          <w:u w:color="243778"/>
        </w:rPr>
        <w:t>[52]</w:t>
      </w:r>
      <w:r w:rsidR="001E05EE" w:rsidRPr="00BB3CD2">
        <w:rPr>
          <w:rFonts w:ascii="Times New Roman" w:hAnsi="Times New Roman" w:cs="Times New Roman"/>
          <w:u w:color="243778"/>
        </w:rPr>
        <w:fldChar w:fldCharType="end"/>
      </w:r>
      <w:r w:rsidR="00DC4F6F" w:rsidRPr="00BB3CD2">
        <w:rPr>
          <w:rFonts w:ascii="Times New Roman" w:hAnsi="Times New Roman" w:cs="Times New Roman"/>
          <w:u w:color="243778"/>
        </w:rPr>
        <w:t xml:space="preserve">, </w:t>
      </w:r>
      <w:r w:rsidR="00D6325B" w:rsidRPr="00BB3CD2">
        <w:rPr>
          <w:rFonts w:ascii="Times New Roman" w:hAnsi="Times New Roman" w:cs="Times New Roman"/>
          <w:u w:color="243778"/>
        </w:rPr>
        <w:t>but</w:t>
      </w:r>
      <w:r w:rsidR="00DC4F6F" w:rsidRPr="00BB3CD2">
        <w:rPr>
          <w:rFonts w:ascii="Times New Roman" w:hAnsi="Times New Roman" w:cs="Times New Roman"/>
          <w:u w:color="243778"/>
        </w:rPr>
        <w:t xml:space="preserve"> below 8 mm Hg</w:t>
      </w:r>
      <w:r w:rsidR="00D6325B" w:rsidRPr="00BB3CD2">
        <w:rPr>
          <w:rFonts w:ascii="Times New Roman" w:hAnsi="Times New Roman" w:cs="Times New Roman"/>
          <w:u w:color="243778"/>
        </w:rPr>
        <w:t xml:space="preserve"> at the posterior of the lens</w:t>
      </w:r>
      <w:r w:rsidR="00DC4F6F" w:rsidRPr="00BB3CD2">
        <w:rPr>
          <w:rFonts w:ascii="Times New Roman" w:hAnsi="Times New Roman" w:cs="Times New Roman"/>
          <w:u w:color="243778"/>
        </w:rPr>
        <w:t xml:space="preserve"> </w:t>
      </w:r>
      <w:r w:rsidR="001E05EE" w:rsidRPr="00BB3CD2">
        <w:rPr>
          <w:rFonts w:ascii="Times New Roman" w:hAnsi="Times New Roman" w:cs="Times New Roman"/>
          <w:u w:color="243778"/>
        </w:rPr>
        <w:fldChar w:fldCharType="begin" w:fldLock="1"/>
      </w:r>
      <w:r w:rsidR="00A82E63">
        <w:rPr>
          <w:rFonts w:ascii="Times New Roman" w:hAnsi="Times New Roman" w:cs="Times New Roman"/>
          <w:u w:color="243778"/>
        </w:rPr>
        <w:instrText>ADDIN CSL_CITATION { "citationItems" : [ { "id" : "ITEM-1", "itemData" : { "DOI" : "10.1016/j.ajo.2004.09.046", "ISSN" : "0002-9394", "PMID" : "15733992", "abstract" : "PURPOSE: To report vitreous oxygen tension before, immediately after, and at longer times after vitrectomy. DESIGN: A prospective, interventional consecutive case series. METHODS: Oxygen was measured using an optical oxygen sensor in patients undergoing vitrectomy. Intraoperatively, oxygen measurements were taken before and after vitrectomy in two intraocular locations: adjacent to the lens and in the mid-vitreous. RESULTS: Sixty-nine eyes underwent oxygen tension measurements at the time of vitrectomy. In baseline eyes, oxygen tension in the vitreous was low, measuring 8.7 +/- 0.6 mm Hg adjacent to the lens and 7.1 +/- 0.5 mm Hg in the mid-vitreous. The difference between the two locations was statistically significant (P &lt; .003), indicating that vitreous gel maintains an intraocular oxygen gradient. Immediately after vitrectomy, oxygen tension in the fluid-filled eye was higher, measuring 69.6 +/-4.8 mm Hg adjacent to the lens and 75.6 +/- 4.1 mm Hg in the mid-vitreous. There was no statistically significant oxygen gradient between the two locations. The difference in oxygen tension pre- and postvitrectomy is highly statistically significant (P &lt; .0001 lens, P &lt; .0001 mid-vitreous). In eyes with a history of vitrectomy and previous removal of the vitreous gel, the intraocular oxygen tension was significantly higher than in eyes with a formed vitreous gel undergoing a first vitrectomy (P &lt; .02 lens, P &lt; .003 mid-vitreous). CONCLUSION: Vitrectomy surgery significantly increases intraocular oxygen tension during and for prolonged periods after surgery. This exposes the crystalline lens to abnormally high oxygen and may lead to nuclear cataract formation.", "author" : [ { "dropping-particle" : "", "family" : "Holekamp", "given" : "Nancy M", "non-dropping-particle" : "", "parse-names" : false, "suffix" : "" }, { "dropping-particle" : "", "family" : "Shui", "given" : "Ying-Bo", "non-dropping-particle" : "", "parse-names" : false, "suffix" : "" }, { "dropping-particle" : "", "family" : "Beebe", "given" : "David C", "non-dropping-particle" : "", "parse-names" : false, "suffix" : "" } ], "container-title" : "American journal of ophthalmology", "id" : "ITEM-1", "issue" : "2", "issued" : { "date-parts" : [ [ "2005", "2" ] ] }, "page" : "302-310", "title" : "Vitrectomy surgery increases oxygen exposure to the lens: a possible mechanism for nuclear cataract formation", "type" : "article-journal", "volume" : "139" }, "uris" : [ "http://www.mendeley.com/documents/?uuid=09b2657e-d937-4e6b-bd79-b7bcdea7af9b" ] } ], "mendeley" : { "formattedCitation" : "[53]", "plainTextFormattedCitation" : "[53]", "previouslyFormattedCitation" : "[53]" }, "properties" : { "noteIndex" : 0 }, "schema" : "https://github.com/citation-style-language/schema/raw/master/csl-citation.json" }</w:instrText>
      </w:r>
      <w:r w:rsidR="001E05EE" w:rsidRPr="00BB3CD2">
        <w:rPr>
          <w:rFonts w:ascii="Times New Roman" w:hAnsi="Times New Roman" w:cs="Times New Roman"/>
          <w:u w:color="243778"/>
        </w:rPr>
        <w:fldChar w:fldCharType="separate"/>
      </w:r>
      <w:r w:rsidR="004D2ADB" w:rsidRPr="00BB3CD2">
        <w:rPr>
          <w:rFonts w:ascii="Times New Roman" w:hAnsi="Times New Roman" w:cs="Times New Roman"/>
          <w:noProof/>
          <w:u w:color="243778"/>
        </w:rPr>
        <w:t>[53]</w:t>
      </w:r>
      <w:r w:rsidR="001E05EE" w:rsidRPr="00BB3CD2">
        <w:rPr>
          <w:rFonts w:ascii="Times New Roman" w:hAnsi="Times New Roman" w:cs="Times New Roman"/>
          <w:u w:color="243778"/>
        </w:rPr>
        <w:fldChar w:fldCharType="end"/>
      </w:r>
      <w:r w:rsidR="00AD39C7" w:rsidRPr="00BB3CD2">
        <w:rPr>
          <w:rFonts w:ascii="Times New Roman" w:hAnsi="Times New Roman" w:cs="Times New Roman"/>
          <w:u w:color="243778"/>
        </w:rPr>
        <w:t>.</w:t>
      </w:r>
      <w:r w:rsidR="008D588A" w:rsidRPr="00BB3CD2">
        <w:rPr>
          <w:rFonts w:ascii="Times New Roman" w:hAnsi="Times New Roman" w:cs="Times New Roman"/>
          <w:u w:color="243778"/>
        </w:rPr>
        <w:t xml:space="preserve"> </w:t>
      </w:r>
      <w:r w:rsidR="00D02CA8" w:rsidRPr="00BB3CD2">
        <w:rPr>
          <w:rFonts w:ascii="Times New Roman" w:hAnsi="Times New Roman" w:cs="Times New Roman"/>
          <w:u w:color="243778"/>
        </w:rPr>
        <w:t xml:space="preserve">Compared to other tissues, </w:t>
      </w:r>
      <w:r w:rsidR="00D02CA8" w:rsidRPr="00BB3CD2">
        <w:rPr>
          <w:rFonts w:ascii="Times New Roman" w:hAnsi="Times New Roman" w:cs="Times New Roman"/>
        </w:rPr>
        <w:t>the lens is relatively well protected from</w:t>
      </w:r>
      <w:r w:rsidR="00DC4F6F" w:rsidRPr="00BB3CD2">
        <w:rPr>
          <w:rFonts w:ascii="Times New Roman" w:hAnsi="Times New Roman" w:cs="Times New Roman"/>
        </w:rPr>
        <w:t xml:space="preserve"> oxidative damage because </w:t>
      </w:r>
      <w:r w:rsidR="00D6325B" w:rsidRPr="00BB3CD2">
        <w:rPr>
          <w:rFonts w:ascii="Times New Roman" w:hAnsi="Times New Roman" w:cs="Times New Roman"/>
        </w:rPr>
        <w:t>of</w:t>
      </w:r>
      <w:r w:rsidR="001E05EE" w:rsidRPr="00BB3CD2">
        <w:rPr>
          <w:rFonts w:ascii="Times New Roman" w:hAnsi="Times New Roman" w:cs="Times New Roman"/>
        </w:rPr>
        <w:t xml:space="preserve"> low oxidative metabolism </w:t>
      </w:r>
      <w:r w:rsidR="001E05EE"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"10.2741/365", "ISSN" : "1945-0508", "PMID" : "22201860", "abstract" : "It is well accepted that reactive oxygen species (ROS) play a critical role in many biological processes including disease and longevity. Oxidation of proteins has been linked to many disease states and even the aging process itself. This was first proposed as \"The free radical theory of aging\" in 1956 by Denham Harman which suggests that free radicals causes cumulative and irreversible damage to macromolecules, loss of cellular function and cell death over time directly impacting health and lifespan. Cellular damage from ROS exposure has been termed oxidative stress, which is an imbalance between cellular ROS production and the ability of the cell to regulate ROS levels and repair damage caused by ROS. This review focuses on the role of oxidative stress in the eye lens as a model for understanding the role of oxidative stress systems in age-related human disease.", "author" : [ { "dropping-particle" : "", "family" : "Brennan", "given" : "Lisa Ann", "non-dropping-particle" : "", "parse-names" : false, "suffix" : "" }, { "dropping-particle" : "", "family" : "McGreal", "given" : "Rebecca Susan", "non-dropping-particle" : "", "parse-names" : false, "suffix" : "" }, { "dropping-particle" : "", "family" : "Kantorow", "given" : "Marc", "non-dropping-particle" : "", "parse-names" : false, "suffix" : "" } ], "container-title" : "Frontiers in bioscience (Elite edition)", "id" : "ITEM-1", "issued" : { "date-parts" : [ [ "2012", "1" ] ] }, "page" : "141-155", "title" : "Oxidative stress defense and repair systems of the ocular lens", "type" : "article-journal", "volume" : "4" }, "uris" : [ "http://www.mendeley.com/documents/?uuid=93ef22d5-d6d3-4b6c-8bf5-1323ad416636" ] }, { "id" : "ITEM-2", "itemData" : { "DOI" : "10.1113/jphysiol.2004.068619", "ISSN" : "0022-3751", "PMID" : "15272034", "abstract" : "Opacification of the lens nucleus is a major cause of blindness and is thought to result from oxidation of key cellular components. Thus, long-term preservation of lens clarity may depend on the maintenance of hypoxia in the lens nucleus. We mapped the distribution of dissolved oxygen within isolated bovine lenses and also measured the rate of oxygen consumption (QO2) by lenses, or parts thereof. To assess the contribution of mitochondrial metabolism to the lens oxygen budget, we tested the effect of mitochondrial inhibitors on (QO2) and partial pressure of oxygen (PO2). The distribution of mitochondria was mapped in living lenses by 2-photon microscopy. We found that a steep gradient of PO2 was maintained within the tissue, leading to PO2 &lt; 2 mmHg in the core. Mitochondrial respiration accounted for approximately 90% of the oxygen consumed by the lens; however, PO2 gradients extended beyond the boundaries of the mitochondria-containing cell layer, indicating the presence of non-mitochondrial oxygen consumers. Time constants for oxygen consumption in various regions of the lens and an effective oxygen diffusion coefficient were calculated from a diffusion-consumption model. Typical values were 3 x 10(-5) cm(2) s(-1) for the effective diffusion coefficient and a 5 min time constant for oxygen consumption. Surprisingly, the calculated time constants did not differ between differentiating fibres (DF) that contained mitochondria and mature fibres (MF) that did not. Based on these parameters, DF cells were responsible for approximately 88% of lens oxygen consumption. A modest reduction in tissue temperature resulted in a marked decrease in (QO2) and the subsequent flooding of the lens core with oxygen. This phenomenon may be of clinical relevance because cold, oxygen-rich solutions are often infused into the eye during intraocular surgery. Such procedures are associated with a strikingly high incidence of postsurgical nuclear cataract.", "author" : [ { "dropping-particle" : "", "family" : "McNulty", "given" : "Richard", "non-dropping-particle" : "", "parse-names" : false, "suffix" : "" }, { "dropping-particle" : "", "family" : "Wang", "given" : "Huan", "non-dropping-particle" : "", "parse-names" : false, "suffix" : "" }, { "dropping-particle" : "", "family" : "Mathias", "given" : "Richard T", "non-dropping-particle" : "", "parse-names" : false, "suffix" : "" }, { "dropping-particle" : "", "family" : "Ortwerth", "given" : "Beryl J", "non-dropping-particle" : "", "parse-names" : false, "suffix" : "" }, { "dropping-particle" : "", "family" : "Truscott", "given" : "Roger J W", "non-dropping-particle" : "", "parse-names" : false, "suffix" : "" }, { "dropping-particle" : "", "family" : "Bassnett", "given" : "Steven", "non-dropping-particle" : "", "parse-names" : false, "suffix" : "" } ], "container-title" : "The Journal of physiology", "id" : "ITEM-2", "issue" : "Pt 3", "issued" : { "date-parts" : [ [ "2004", "9", "15" ] ] }, "page" : "883-898", "title" : "Regulation of tissue oxygen levels in the mammalian lens", "type" : "article-journal", "volume" : "559" }, "uris" : [ "http://www.mendeley.com/documents/?uuid=dd74256c-2f0b-49a9-be6e-883e21853e8d" ] } ], "mendeley" : { "formattedCitation" : "[34,35]", "plainTextFormattedCitation" : "[34,35]", "previouslyFormattedCitation" : "[34,35]" }, "properties" : { "noteIndex" : 0 }, "schema" : "https://github.com/citation-style-language/schema/raw/master/csl-citation.json" }</w:instrText>
      </w:r>
      <w:r w:rsidR="001E05EE" w:rsidRPr="00BB3CD2">
        <w:rPr>
          <w:rFonts w:ascii="Times New Roman" w:hAnsi="Times New Roman" w:cs="Times New Roman"/>
        </w:rPr>
        <w:fldChar w:fldCharType="separate"/>
      </w:r>
      <w:r w:rsidR="00817BE4" w:rsidRPr="00BB3CD2">
        <w:rPr>
          <w:rFonts w:ascii="Times New Roman" w:hAnsi="Times New Roman" w:cs="Times New Roman"/>
          <w:noProof/>
        </w:rPr>
        <w:t>[34,35]</w:t>
      </w:r>
      <w:r w:rsidR="001E05EE" w:rsidRPr="00BB3CD2">
        <w:rPr>
          <w:rFonts w:ascii="Times New Roman" w:hAnsi="Times New Roman" w:cs="Times New Roman"/>
        </w:rPr>
        <w:fldChar w:fldCharType="end"/>
      </w:r>
      <w:r w:rsidR="00DC4F6F" w:rsidRPr="00BB3CD2">
        <w:rPr>
          <w:rFonts w:ascii="Times New Roman" w:hAnsi="Times New Roman" w:cs="Times New Roman"/>
        </w:rPr>
        <w:t xml:space="preserve">. </w:t>
      </w:r>
      <w:r w:rsidR="00D02CA8" w:rsidRPr="00BB3CD2">
        <w:rPr>
          <w:rFonts w:ascii="Times New Roman" w:hAnsi="Times New Roman" w:cs="Times New Roman"/>
        </w:rPr>
        <w:t>It is thought that t</w:t>
      </w:r>
      <w:r w:rsidR="00DC4F6F" w:rsidRPr="00BB3CD2">
        <w:rPr>
          <w:rFonts w:ascii="Times New Roman" w:hAnsi="Times New Roman" w:cs="Times New Roman"/>
        </w:rPr>
        <w:t xml:space="preserve">he high consumption of oxygen by the </w:t>
      </w:r>
      <w:r w:rsidR="008F1718" w:rsidRPr="00BB3CD2">
        <w:rPr>
          <w:rFonts w:ascii="Times New Roman" w:hAnsi="Times New Roman" w:cs="Times New Roman"/>
        </w:rPr>
        <w:t xml:space="preserve">lens epithelium and </w:t>
      </w:r>
      <w:r w:rsidR="00DC4F6F" w:rsidRPr="00BB3CD2">
        <w:rPr>
          <w:rFonts w:ascii="Times New Roman" w:hAnsi="Times New Roman" w:cs="Times New Roman"/>
        </w:rPr>
        <w:t>superficial cortex maintai</w:t>
      </w:r>
      <w:r w:rsidR="00AD39C7" w:rsidRPr="00BB3CD2">
        <w:rPr>
          <w:rFonts w:ascii="Times New Roman" w:hAnsi="Times New Roman" w:cs="Times New Roman"/>
        </w:rPr>
        <w:t xml:space="preserve">ns the </w:t>
      </w:r>
      <w:r w:rsidR="009F6FDA" w:rsidRPr="00BB3CD2">
        <w:rPr>
          <w:rFonts w:ascii="Times New Roman" w:hAnsi="Times New Roman" w:cs="Times New Roman"/>
        </w:rPr>
        <w:t>LFC</w:t>
      </w:r>
      <w:r w:rsidR="00AD39C7" w:rsidRPr="00BB3CD2">
        <w:rPr>
          <w:rFonts w:ascii="Times New Roman" w:hAnsi="Times New Roman" w:cs="Times New Roman"/>
        </w:rPr>
        <w:t xml:space="preserve"> compartment at a low oxygen tension,</w:t>
      </w:r>
      <w:r w:rsidR="0041134B" w:rsidRPr="00BB3CD2">
        <w:rPr>
          <w:rFonts w:ascii="Times New Roman" w:hAnsi="Times New Roman" w:cs="Times New Roman"/>
        </w:rPr>
        <w:t xml:space="preserve"> protecting the lens proteins</w:t>
      </w:r>
      <w:r w:rsidR="00D02CA8" w:rsidRPr="00BB3CD2">
        <w:rPr>
          <w:rFonts w:ascii="Times New Roman" w:hAnsi="Times New Roman" w:cs="Times New Roman"/>
        </w:rPr>
        <w:t xml:space="preserve">, although the lens has also been described as particularly vulnerable to oxidative stress </w:t>
      </w:r>
      <w:r w:rsidR="00D02CA8" w:rsidRPr="00BB3CD2">
        <w:rPr>
          <w:rFonts w:ascii="Times New Roman" w:hAnsi="Times New Roman" w:cs="Times New Roman"/>
        </w:rPr>
        <w:fldChar w:fldCharType="begin" w:fldLock="1"/>
      </w:r>
      <w:r w:rsidR="00232927">
        <w:rPr>
          <w:rFonts w:ascii="Times New Roman" w:hAnsi="Times New Roman" w:cs="Times New Roman"/>
        </w:rPr>
        <w:instrText>ADDIN CSL_CITATION { "citationItems" : [ { "id" : "ITEM-1", "itemData" : { "ISSN" : "2212-4039", "PMID" : "26084629", "abstract" : "Visual impairment broadly impacts the ability of affected people to maintain their function and to remain independent during their daily occupations as they grow older. Visual impairment affects survival of older patients, quality of life, can affect a person's self-ranking of health , may be associated with social and functional decline, use of community support services, depression , falls , nursing home placement , and increased mortality. It has been hypothesized that senile cataract may serve as a marker for generalised tissue aging, since structural changes occurring in the proteins of the lens during cataract formation are similar to those which occur elsewhere as part of the aging process. The published analysis revealed a strong age-dependent relationship between undergoing cataract surgery and subsequent mortality. Nuclear opacity, particularly severe nuclear opacity, and mixed opacities with nuclear were significant predictors of mortality independent of body mass index, comorbid conditions, smoking, age, race, and sex. The lens opacity status is considered as an independent predictor of 2-year mortality, an association that could not be explained by potential confounders. Telomeres have become important biomarkers for aging as well as for oxidative stress-related disease. The lens epithelium is especially vulnerable to oxidative stress. Oxidative damage to the cuboidal epithelial cells on the anterior surface of the lens mediated by reactive oxygen species and phospholipid hydroperoxides can precede and contribute to human lens cataract formation. The erosion and shortening of telomeres in human lens epithelial cells in the lack of telomerase activity has been recognized as a primary cause of premature lens senescence phenotype that trigger human cataractogenesis. In this study we aimed to be focused on research defining the mechanisms that underlie linkages among telomere attrition in human lens epithelial cells associated with oxidative stress, biology of the lens response to oxidative damages, aging and health, cataract versus neuroendocrine regulation and disease. The cumulative results demonstrate that carnosine, released ophthalmically from the patented 1% N-acetylcarnosine prodrug lubricant eye drops, at physiological concentration might remarkably reduce the rate of telomere shortening in the lens cells subjected to oxidative stress in the lack of efficient antioxidant lens protection. Carnosine promotes the protection of normal cell\u2026", "author" : [ { "dropping-particle" : "", "family" : "Babizhayev", "given" : "Mark A", "non-dropping-particle" : "", "parse-names" : false, "suffix" : "" }, { "dropping-particle" : "", "family" : "Yegorov", "given" : "Yegor E", "non-dropping-particle" : "", "parse-names" : false, "suffix" : "" } ], "container-title" : "Recent patents on drug delivery &amp; formulation", "id" : "ITEM-1", "issued" : { "date-parts" : [ [ "2015", "6", "17" ] ] }, "title" : "Telomere attrition in human lens epithelial cells associated with oxidative stress provide a new therapeutic target for the treatment, dissolving and prevention of cataract with N-acetylcarnosine lubricant eye drops. kinetic, pharmacological and activity", "type" : "article-journal", "volume" : "In press" }, "uris" : [ "http://www.mendeley.com/documents/?uuid=4f16d00a-2fb2-4011-b532-b5e968b087f0" ] } ], "mendeley" : { "formattedCitation" : "[54]", "plainTextFormattedCitation" : "[54]", "previouslyFormattedCitation" : "[54]" }, "properties" : { "noteIndex" : 0 }, "schema" : "https://github.com/citation-style-language/schema/raw/master/csl-citation.json" }</w:instrText>
      </w:r>
      <w:r w:rsidR="00D02CA8" w:rsidRPr="00BB3CD2">
        <w:rPr>
          <w:rFonts w:ascii="Times New Roman" w:hAnsi="Times New Roman" w:cs="Times New Roman"/>
        </w:rPr>
        <w:fldChar w:fldCharType="separate"/>
      </w:r>
      <w:r w:rsidR="004D2ADB" w:rsidRPr="00BB3CD2">
        <w:rPr>
          <w:rFonts w:ascii="Times New Roman" w:hAnsi="Times New Roman" w:cs="Times New Roman"/>
          <w:noProof/>
        </w:rPr>
        <w:t>[54]</w:t>
      </w:r>
      <w:r w:rsidR="00D02CA8" w:rsidRPr="00BB3CD2">
        <w:rPr>
          <w:rFonts w:ascii="Times New Roman" w:hAnsi="Times New Roman" w:cs="Times New Roman"/>
        </w:rPr>
        <w:fldChar w:fldCharType="end"/>
      </w:r>
      <w:r w:rsidR="00DC4F6F" w:rsidRPr="00BB3CD2">
        <w:rPr>
          <w:rFonts w:ascii="Times New Roman" w:hAnsi="Times New Roman" w:cs="Times New Roman"/>
        </w:rPr>
        <w:t>.</w:t>
      </w:r>
    </w:p>
    <w:p w14:paraId="52D39A69" w14:textId="0818A804" w:rsidR="0082790C" w:rsidRPr="00BB3CD2" w:rsidRDefault="00CB3A50"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82790C" w:rsidRPr="00BB3CD2">
        <w:rPr>
          <w:rFonts w:ascii="Times New Roman" w:hAnsi="Times New Roman" w:cs="Times New Roman"/>
        </w:rPr>
        <w:t xml:space="preserve">The lens epithelium has </w:t>
      </w:r>
      <w:r w:rsidR="00E90789" w:rsidRPr="00BB3CD2">
        <w:rPr>
          <w:rFonts w:ascii="Times New Roman" w:hAnsi="Times New Roman" w:cs="Times New Roman"/>
        </w:rPr>
        <w:t xml:space="preserve">also </w:t>
      </w:r>
      <w:r w:rsidR="0082790C" w:rsidRPr="00BB3CD2">
        <w:rPr>
          <w:rFonts w:ascii="Times New Roman" w:hAnsi="Times New Roman" w:cs="Times New Roman"/>
        </w:rPr>
        <w:t>evolved many protective mechanism</w:t>
      </w:r>
      <w:r w:rsidR="00AD39C7" w:rsidRPr="00BB3CD2">
        <w:rPr>
          <w:rFonts w:ascii="Times New Roman" w:hAnsi="Times New Roman" w:cs="Times New Roman"/>
        </w:rPr>
        <w:t xml:space="preserve">s to prevent oxidative damage </w:t>
      </w:r>
      <w:r w:rsidR="001E05EE"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"10.2741/365", "ISSN" : "1945-0508", "PMID" : "22201860", "abstract" : "It is well accepted that reactive oxygen species (ROS) play a critical role in many biological processes including disease and longevity. Oxidation of proteins has been linked to many disease states and even the aging process itself. This was first proposed as \"The free radical theory of aging\" in 1956 by Denham Harman which suggests that free radicals causes cumulative and irreversible damage to macromolecules, loss of cellular function and cell death over time directly impacting health and lifespan. Cellular damage from ROS exposure has been termed oxidative stress, which is an imbalance between cellular ROS production and the ability of the cell to regulate ROS levels and repair damage caused by ROS. This review focuses on the role of oxidative stress in the eye lens as a model for understanding the role of oxidative stress systems in age-related human disease.", "author" : [ { "dropping-particle" : "", "family" : "Brennan", "given" : "Lisa Ann", "non-dropping-particle" : "", "parse-names" : false, "suffix" : "" }, { "dropping-particle" : "", "family" : "McGreal", "given" : "Rebecca Susan", "non-dropping-particle" : "", "parse-names" : false, "suffix" : "" }, { "dropping-particle" : "", "family" : "Kantorow", "given" : "Marc", "non-dropping-particle" : "", "parse-names" : false, "suffix" : "" } ], "container-title" : "Frontiers in bioscience (Elite edition)", "id" : "ITEM-1", "issued" : { "date-parts" : [ [ "2012", "1" ] ] }, "page" : "141-155", "title" : "Oxidative stress defense and repair systems of the ocular lens", "type" : "article-journal", "volume" : "4" }, "uris" : [ "http://www.mendeley.com/documents/?uuid=93ef22d5-d6d3-4b6c-8bf5-1323ad416636" ] } ], "mendeley" : { "formattedCitation" : "[34]", "plainTextFormattedCitation" : "[34]", "previouslyFormattedCitation" : "[34]" }, "properties" : { "noteIndex" : 0 }, "schema" : "https://github.com/citation-style-language/schema/raw/master/csl-citation.json" }</w:instrText>
      </w:r>
      <w:r w:rsidR="001E05EE" w:rsidRPr="00BB3CD2">
        <w:rPr>
          <w:rFonts w:ascii="Times New Roman" w:hAnsi="Times New Roman" w:cs="Times New Roman"/>
        </w:rPr>
        <w:fldChar w:fldCharType="separate"/>
      </w:r>
      <w:r w:rsidR="00817BE4" w:rsidRPr="00BB3CD2">
        <w:rPr>
          <w:rFonts w:ascii="Times New Roman" w:hAnsi="Times New Roman" w:cs="Times New Roman"/>
          <w:noProof/>
        </w:rPr>
        <w:t>[34]</w:t>
      </w:r>
      <w:r w:rsidR="001E05EE" w:rsidRPr="00BB3CD2">
        <w:rPr>
          <w:rFonts w:ascii="Times New Roman" w:hAnsi="Times New Roman" w:cs="Times New Roman"/>
        </w:rPr>
        <w:fldChar w:fldCharType="end"/>
      </w:r>
      <w:r w:rsidR="00AA1B99" w:rsidRPr="00BB3CD2">
        <w:rPr>
          <w:rFonts w:ascii="Times New Roman" w:hAnsi="Times New Roman" w:cs="Times New Roman"/>
        </w:rPr>
        <w:t>. These range from</w:t>
      </w:r>
      <w:r w:rsidR="0082790C" w:rsidRPr="00BB3CD2">
        <w:rPr>
          <w:rFonts w:ascii="Times New Roman" w:hAnsi="Times New Roman" w:cs="Times New Roman"/>
        </w:rPr>
        <w:t xml:space="preserve"> </w:t>
      </w:r>
      <w:r w:rsidR="00AA1B99" w:rsidRPr="00BB3CD2">
        <w:rPr>
          <w:rFonts w:ascii="Times New Roman" w:hAnsi="Times New Roman" w:cs="Times New Roman"/>
        </w:rPr>
        <w:t>simple scavenger systems,</w:t>
      </w:r>
      <w:r w:rsidR="00392205">
        <w:rPr>
          <w:rFonts w:ascii="Times New Roman" w:hAnsi="Times New Roman" w:cs="Times New Roman"/>
        </w:rPr>
        <w:t xml:space="preserve"> free-</w:t>
      </w:r>
      <w:r w:rsidR="0082790C" w:rsidRPr="00BB3CD2">
        <w:rPr>
          <w:rFonts w:ascii="Times New Roman" w:hAnsi="Times New Roman" w:cs="Times New Roman"/>
        </w:rPr>
        <w:t>metal binding proteins</w:t>
      </w:r>
      <w:r w:rsidR="00AA1B99" w:rsidRPr="00BB3CD2">
        <w:rPr>
          <w:rFonts w:ascii="Times New Roman" w:hAnsi="Times New Roman" w:cs="Times New Roman"/>
        </w:rPr>
        <w:t>,</w:t>
      </w:r>
      <w:r w:rsidR="0082790C" w:rsidRPr="00BB3CD2">
        <w:rPr>
          <w:rFonts w:ascii="Times New Roman" w:hAnsi="Times New Roman" w:cs="Times New Roman"/>
        </w:rPr>
        <w:t xml:space="preserve"> to more advanced enzyme protective systems (glutathione peroxidase, catalas</w:t>
      </w:r>
      <w:r w:rsidR="00392205">
        <w:rPr>
          <w:rFonts w:ascii="Times New Roman" w:hAnsi="Times New Roman" w:cs="Times New Roman"/>
        </w:rPr>
        <w:t>e</w:t>
      </w:r>
      <w:r w:rsidR="00AD39C7" w:rsidRPr="00BB3CD2">
        <w:rPr>
          <w:rFonts w:ascii="Times New Roman" w:hAnsi="Times New Roman" w:cs="Times New Roman"/>
        </w:rPr>
        <w:t xml:space="preserve"> and superoxide dismutase) </w:t>
      </w:r>
      <w:r w:rsidR="00AA1B99" w:rsidRPr="00BB3CD2">
        <w:rPr>
          <w:rFonts w:ascii="Times New Roman" w:hAnsi="Times New Roman" w:cs="Times New Roman"/>
        </w:rPr>
        <w:t>including</w:t>
      </w:r>
      <w:r w:rsidR="00AD39C7" w:rsidRPr="00BB3CD2">
        <w:rPr>
          <w:rFonts w:ascii="Times New Roman" w:hAnsi="Times New Roman" w:cs="Times New Roman"/>
        </w:rPr>
        <w:t xml:space="preserve"> chaperone </w:t>
      </w:r>
      <w:r w:rsidR="0082790C" w:rsidRPr="00BB3CD2">
        <w:rPr>
          <w:rFonts w:ascii="Times New Roman" w:hAnsi="Times New Roman" w:cs="Times New Roman"/>
        </w:rPr>
        <w:t xml:space="preserve">proteins </w:t>
      </w:r>
      <w:r w:rsidRPr="00BB3CD2">
        <w:rPr>
          <w:rFonts w:ascii="Times New Roman" w:hAnsi="Times New Roman" w:cs="Times New Roman"/>
        </w:rPr>
        <w:t xml:space="preserve">(crystallins) </w:t>
      </w:r>
      <w:r w:rsidR="0082790C" w:rsidRPr="00BB3CD2">
        <w:rPr>
          <w:rFonts w:ascii="Times New Roman" w:hAnsi="Times New Roman" w:cs="Times New Roman"/>
        </w:rPr>
        <w:t>to prevent aggregation of oxidized proteins with</w:t>
      </w:r>
      <w:r w:rsidR="00304BC8" w:rsidRPr="00BB3CD2">
        <w:rPr>
          <w:rFonts w:ascii="Times New Roman" w:hAnsi="Times New Roman" w:cs="Times New Roman"/>
        </w:rPr>
        <w:t xml:space="preserve">in the cell </w:t>
      </w:r>
      <w:r w:rsidR="00304BC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"10.1006/exer.2001.1029", "ISSN" : "0014-4835", "PMID" : "11446773", "abstract" : "Understanding how oxidized proteins are removed is important since accumulation of such damaged proteins is causally related to cellular and organismic dysfunction, disease and aging. Previous work showed that activity of the ubiquitin-proteasome pathway (UPP) in lens cells increased during recovery from oxidative stress ( Shang et al., 1997b : J. Biol. Chem. 272, 23086-93). In this study we sought to determine if the up-regulation of the UPP during recovery from oxidative stress has a role in selective removal of oxidized proteins from the cells. In cells which were not exposed to peroxide, inhibition of the proteasome with MG132 or clasto-lactacystin beta-lactone had little effect on protein carbonyl levels. However, inhibition of the proteasome in the 20 microM peroxide-treated cells caused an approximate 60% increase in levels of protein carbonyl and an approximate 100% increase in levels of ubiquitin conjugates. The carbonyl-containing proteins that accumulated in the presence of the proteasome inhibitor co-localized with high molecular mass ubiquitin-protein conjugates. Furthermore, isolated carbonyl-containing proteins from H2O2-treated cells were ubiquitinated, and ubiquitin-conjugates were enriched with carbonyl-containing proteins. The diminished effect of proteasome inhibitors on protein carbonyl levels, together with the robust increase in ubiquitin-protein conjugates and accompanied increases in oxidized proteins, upon exposure to 60 microM H2O2 indicate that the proteasomal step of the UPP is more susceptible to oxidative inactivation than the ubiquitination step. In fact, oxidative stress is associated with a hyperactivation of the ubiquitin-activating enzyme. These data indicate that the UPP plays a role in removal of oxidatively damaged proteins from cells and that attenuation of the UPP activity may result in cytotoxic accumulation of damaged proteins, possibly including the ubiquitinated forms.", "author" : [ { "dropping-particle" : "", "family" : "Shang", "given" : "F", "non-dropping-particle" : "", "parse-names" : false, "suffix" : "" }, { "dropping-particle" : "", "family" : "Nowell", "given" : "T R", "non-dropping-particle" : "", "parse-names" : false, "suffix" : "" }, { "dropping-particle" : "", "family" : "Taylor", "given" : "A", "non-dropping-particle" : "", "parse-names" : false, "suffix" : "" } ], "container-title" : "Experimental eye research", "id" : "ITEM-1", "issue" : "2", "issued" : { "date-parts" : [ [ "2001", "8" ] ] }, "page" : "229-238", "title" : "Removal of oxidatively damaged proteins from lens cells by the ubiquitin-proteasome pathway", "type" : "article-journal", "volume" : "73" }, "uris" : [ "http://www.mendeley.com/documents/?uuid=f26bac23-dcac-479b-8dd4-922981d687cc" ] }, { "id" : "ITEM-2", "itemData" : { "DOI" : "10.1016/j.exer.2016.03.024", "ISSN" : "1096-0007", "PMID" : "27039707", "abstract" : "How the lens ages successfully is a lesson in biological adaption and the emergent properties of its complement of cells and proteins. This living tissue contains some of the oldest proteins in our bodies and yet they remain functional for decades, despite exposure to UV light, to reactive oxygen species and all the other hazards to protein function. This remarkable feat is achieved by a shrewd investment in very stable proteins as lens crystallins, by providing a reservoir of ATP-independent protein chaperones unequalled by any other tissue and by an oxidation-resistant environment. In addition, glutathione, a free radical scavenger, is present in mM concentrations and the plasma membranes contain oxidation-resistant sphingolipids, so what compromises lens function as it ages? In this review, we examine the role of small molecules in the prevention or causation of cataracts, including those associated with diet, metabolic pathways and drug therapy (steroids).", "author" : [ { "dropping-particle" : "", "family" : "Barnes", "given" : "Stephen", "non-dropping-particle" : "", "parse-names" : false, "suffix" : "" }, { "dropping-particle" : "", "family" : "Quinlan", "given" : "Roy A", "non-dropping-particle" : "", "parse-names" : false, "suffix" : "" } ], "container-title" : "Experimental eye research", "id" : "ITEM-2", "issued" : { "date-parts" : [ [ "2016", "3", "31" ] ] }, "title" : "Small molecules, both dietary and endogenous, influence the onset of lens cataracts", "type" : "article-journal", "volume" : "In press" }, "uris" : [ "http://www.mendeley.com/documents/?uuid=30e5971d-b391-4a6b-b9f7-8da23e7197f5" ] } ], "mendeley" : { "formattedCitation" : "[55,56]", "plainTextFormattedCitation" : "[55,56]", "previouslyFormattedCitation" : "[55,56]" }, "properties" : { "noteIndex" : 0 }, "schema" : "https://github.com/citation-style-language/schema/raw/master/csl-citation.json" }</w:instrText>
      </w:r>
      <w:r w:rsidR="00304BC8" w:rsidRPr="00BB3CD2">
        <w:rPr>
          <w:rFonts w:ascii="Times New Roman" w:hAnsi="Times New Roman" w:cs="Times New Roman"/>
        </w:rPr>
        <w:fldChar w:fldCharType="separate"/>
      </w:r>
      <w:r w:rsidR="004D2ADB" w:rsidRPr="00BB3CD2">
        <w:rPr>
          <w:rFonts w:ascii="Times New Roman" w:hAnsi="Times New Roman" w:cs="Times New Roman"/>
          <w:noProof/>
        </w:rPr>
        <w:t>[55,56]</w:t>
      </w:r>
      <w:r w:rsidR="00304BC8" w:rsidRPr="00BB3CD2">
        <w:rPr>
          <w:rFonts w:ascii="Times New Roman" w:hAnsi="Times New Roman" w:cs="Times New Roman"/>
        </w:rPr>
        <w:fldChar w:fldCharType="end"/>
      </w:r>
      <w:r w:rsidR="0082790C" w:rsidRPr="00BB3CD2">
        <w:rPr>
          <w:rFonts w:ascii="Times New Roman" w:hAnsi="Times New Roman" w:cs="Times New Roman"/>
        </w:rPr>
        <w:t>.</w:t>
      </w:r>
    </w:p>
    <w:p w14:paraId="58AE2A0C" w14:textId="66B54E8A" w:rsidR="00DC4F6F" w:rsidRPr="00BB3CD2" w:rsidRDefault="00D541BE"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lastRenderedPageBreak/>
        <w:t xml:space="preserve">    </w:t>
      </w:r>
      <w:r w:rsidR="0086084E" w:rsidRPr="00BB3CD2">
        <w:rPr>
          <w:rFonts w:ascii="Times New Roman" w:hAnsi="Times New Roman" w:cs="Times New Roman"/>
        </w:rPr>
        <w:t>The</w:t>
      </w:r>
      <w:r w:rsidR="00DC4F6F" w:rsidRPr="00BB3CD2">
        <w:rPr>
          <w:rFonts w:ascii="Times New Roman" w:hAnsi="Times New Roman" w:cs="Times New Roman"/>
        </w:rPr>
        <w:t xml:space="preserve"> low oxygen tension </w:t>
      </w:r>
      <w:r w:rsidR="0086084E" w:rsidRPr="00BB3CD2">
        <w:rPr>
          <w:rFonts w:ascii="Times New Roman" w:hAnsi="Times New Roman" w:cs="Times New Roman"/>
        </w:rPr>
        <w:t>may</w:t>
      </w:r>
      <w:r w:rsidR="00DC4F6F" w:rsidRPr="00BB3CD2">
        <w:rPr>
          <w:rFonts w:ascii="Times New Roman" w:hAnsi="Times New Roman" w:cs="Times New Roman"/>
        </w:rPr>
        <w:t xml:space="preserve"> </w:t>
      </w:r>
      <w:r w:rsidR="0027772F" w:rsidRPr="00BB3CD2">
        <w:rPr>
          <w:rFonts w:ascii="Times New Roman" w:hAnsi="Times New Roman" w:cs="Times New Roman"/>
        </w:rPr>
        <w:t xml:space="preserve">suggest </w:t>
      </w:r>
      <w:r w:rsidR="00DC4F6F" w:rsidRPr="00BB3CD2">
        <w:rPr>
          <w:rFonts w:ascii="Times New Roman" w:hAnsi="Times New Roman" w:cs="Times New Roman"/>
        </w:rPr>
        <w:t>that generated free radicals react directly with molecules such as DNA, proteins or membrane lip</w:t>
      </w:r>
      <w:r w:rsidR="00AD39C7" w:rsidRPr="00BB3CD2">
        <w:rPr>
          <w:rFonts w:ascii="Times New Roman" w:hAnsi="Times New Roman" w:cs="Times New Roman"/>
        </w:rPr>
        <w:t>ids and thus</w:t>
      </w:r>
      <w:r w:rsidR="00DC4F6F" w:rsidRPr="00BB3CD2">
        <w:rPr>
          <w:rFonts w:ascii="Times New Roman" w:hAnsi="Times New Roman" w:cs="Times New Roman"/>
        </w:rPr>
        <w:t xml:space="preserve"> damage </w:t>
      </w:r>
      <w:r w:rsidR="00037392" w:rsidRPr="00BB3CD2">
        <w:rPr>
          <w:rFonts w:ascii="Times New Roman" w:hAnsi="Times New Roman" w:cs="Times New Roman"/>
        </w:rPr>
        <w:t>LFC</w:t>
      </w:r>
      <w:r w:rsidR="00DC4F6F" w:rsidRPr="00BB3CD2">
        <w:rPr>
          <w:rFonts w:ascii="Times New Roman" w:hAnsi="Times New Roman" w:cs="Times New Roman"/>
        </w:rPr>
        <w:t>s</w:t>
      </w:r>
      <w:r w:rsidR="00304BC8" w:rsidRPr="00BB3CD2">
        <w:rPr>
          <w:rFonts w:ascii="Times New Roman" w:hAnsi="Times New Roman" w:cs="Times New Roman"/>
        </w:rPr>
        <w:t xml:space="preserve"> </w:t>
      </w:r>
      <w:r w:rsidR="00304BC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"1220-0522", "PMID" : "24969972", "abstract" : "Vision is based on the sensitivity of the eye to visible rays of the solar spectrum, which allows the recording and transfer of visual information by photoelectric reaction. Any electromagnetic radiation, if sufficiently intense, may cause damages in living tissues. In a changing environment, the aim of this paper is to point out the impact of light radiation on ocular cells, with its phototoxicity potential on eye tissues. In fact, faced with light and oxygen, the eye behaves like an ephemeral aggregate of unstable molecules, like a temporary crystallization threatened with entropia.", "author" : [ { "dropping-particle" : "", "family" : "Jurja", "given" : "Sanda", "non-dropping-particle" : "", "parse-names" : false, "suffix" : "" }, { "dropping-particle" : "", "family" : "H\u00eencu", "given" : "Mihaela", "non-dropping-particle" : "", "parse-names" : false, "suffix" : "" }, { "dropping-particle" : "", "family" : "Dobrescu", "given" : "Mihaela Amelia", "non-dropping-particle" : "", "parse-names" : false, "suffix" : "" }, { "dropping-particle" : "", "family" : "Golu", "given" : "Andreea Elena", "non-dropping-particle" : "", "parse-names" : false, "suffix" : "" }, { "dropping-particle" : "", "family" : "B\u0103l\u0103\u015foiu", "given" : "Andrei Theodor", "non-dropping-particle" : "", "parse-names" : false, "suffix" : "" }, { "dropping-particle" : "", "family" : "Coman", "given" : "M\u0103lina", "non-dropping-particle" : "", "parse-names" : false, "suffix" : "" } ], "container-title" : "Romanian journal of morphology and embryology = Revue roumaine de morphologie et embryologie", "id" : "ITEM-1", "issue" : "2", "issued" : { "date-parts" : [ [ "2014", "1" ] ] }, "page" : "257-261", "title" : "Ocular cells and light: harmony or conflict?", "type" : "article-journal", "volume" : "55" }, "uris" : [ "http://www.mendeley.com/documents/?uuid=1ad98202-9ba8-4bd4-a19d-fc0da5cf151d" ] } ], "mendeley" : { "formattedCitation" : "[57]", "plainTextFormattedCitation" : "[57]", "previouslyFormattedCitation" : "[57]" }, "properties" : { "noteIndex" : 0 }, "schema" : "https://github.com/citation-style-language/schema/raw/master/csl-citation.json" }</w:instrText>
      </w:r>
      <w:r w:rsidR="00304BC8" w:rsidRPr="00BB3CD2">
        <w:rPr>
          <w:rFonts w:ascii="Times New Roman" w:hAnsi="Times New Roman" w:cs="Times New Roman"/>
        </w:rPr>
        <w:fldChar w:fldCharType="separate"/>
      </w:r>
      <w:r w:rsidR="004D2ADB" w:rsidRPr="00BB3CD2">
        <w:rPr>
          <w:rFonts w:ascii="Times New Roman" w:hAnsi="Times New Roman" w:cs="Times New Roman"/>
          <w:noProof/>
        </w:rPr>
        <w:t>[57]</w:t>
      </w:r>
      <w:r w:rsidR="00304BC8" w:rsidRPr="00BB3CD2">
        <w:rPr>
          <w:rFonts w:ascii="Times New Roman" w:hAnsi="Times New Roman" w:cs="Times New Roman"/>
        </w:rPr>
        <w:fldChar w:fldCharType="end"/>
      </w:r>
      <w:r w:rsidR="00DC4F6F" w:rsidRPr="00BB3CD2">
        <w:rPr>
          <w:rFonts w:ascii="Times New Roman" w:hAnsi="Times New Roman" w:cs="Times New Roman"/>
        </w:rPr>
        <w:t xml:space="preserve">. </w:t>
      </w:r>
      <w:r w:rsidR="00D6325B" w:rsidRPr="00BB3CD2">
        <w:rPr>
          <w:rFonts w:ascii="Times New Roman" w:hAnsi="Times New Roman" w:cs="Times New Roman"/>
        </w:rPr>
        <w:t>Nucle</w:t>
      </w:r>
      <w:r w:rsidR="00392205">
        <w:rPr>
          <w:rFonts w:ascii="Times New Roman" w:hAnsi="Times New Roman" w:cs="Times New Roman"/>
        </w:rPr>
        <w:t>ar</w:t>
      </w:r>
      <w:r w:rsidR="00D6325B" w:rsidRPr="00BB3CD2">
        <w:rPr>
          <w:rFonts w:ascii="Times New Roman" w:hAnsi="Times New Roman" w:cs="Times New Roman"/>
        </w:rPr>
        <w:t xml:space="preserve"> LFCs lose t</w:t>
      </w:r>
      <w:r w:rsidR="00DC4F6F" w:rsidRPr="00BB3CD2">
        <w:rPr>
          <w:rFonts w:ascii="Times New Roman" w:hAnsi="Times New Roman" w:cs="Times New Roman"/>
        </w:rPr>
        <w:t xml:space="preserve">he ability to synthesize proteins, carry out oxidative metabolism and synthesize new membranes </w:t>
      </w:r>
      <w:r w:rsidR="00304BC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"10.1098/rstb.2010.0228", "ISSN" : "1471-2970", "PMID" : "21402587", "abstract" : "The lens is composed of a thin metabolically active outer layer, consisting of epithelial and superficial fibre cells. Lying within this outer shell are terminally differentiated, metabolically inactive fibre cells, which are divided into an outer cortex and central nucleus. Mature fibre cells contain a very high protein concentration, which is important for the transparency and refractive power of the lens. These proteins are protected from oxidation by reducing substances, like glutathione, and by the low-oxygen environment around the lens. Glutathione reaches the mature fibre cells by diffusing from the metabolically active cells at the lens surface. With age, the cytoplasm of the nucleus becomes stiffer, reducing the rate of diffusion and making nuclear proteins more susceptible to oxidation. Low pO(2) is maintained at the posterior surface of the lens by the physical and physiological properties of the vitreous body, the gel filling the space between the lens and the retina. Destruction or degeneration of the vitreous body increases exposure of the lens to oxygen from the retina. Oxygen reaches the lens nucleus, increasing protein oxidation and aggregation and leading to nuclear cataract. We suggest that maintaining low pO(2) around the lens should prevent the formation of nuclear cataracts.", "author" : [ { "dropping-particle" : "", "family" : "Beebe", "given" : "David C", "non-dropping-particle" : "", "parse-names" : false, "suffix" : "" }, { "dropping-particle" : "", "family" : "Holekamp", "given" : "Nancy M", "non-dropping-particle" : "", "parse-names" : false, "suffix" : "" }, { "dropping-particle" : "", "family" : "Siegfried", "given" : "Carla", "non-dropping-particle" : "", "parse-names" : false, "suffix" : "" }, { "dropping-particle" : "", "family" : "Shui", "given" : "Ying-Bo", "non-dropping-particle" : "", "parse-names" : false, "suffix" : "" } ], "container-title" : "Philosophical transactions of the Royal Society of London. Series B, Biological sciences", "id" : "ITEM-1", "issue" : "1568", "issued" : { "date-parts" : [ [ "2011", "4", "27" ] ] }, "page" : "1293-1300", "title" : "Vitreoretinal influences on lens function and cataract", "type" : "article-journal", "volume" : "366" }, "uris" : [ "http://www.mendeley.com/documents/?uuid=bf4c94c7-5833-4fa2-bef6-4b324c1347f8" ] } ], "mendeley" : { "formattedCitation" : "[51]", "plainTextFormattedCitation" : "[51]", "previouslyFormattedCitation" : "[51]" }, "properties" : { "noteIndex" : 0 }, "schema" : "https://github.com/citation-style-language/schema/raw/master/csl-citation.json" }</w:instrText>
      </w:r>
      <w:r w:rsidR="00304BC8" w:rsidRPr="00BB3CD2">
        <w:rPr>
          <w:rFonts w:ascii="Times New Roman" w:hAnsi="Times New Roman" w:cs="Times New Roman"/>
        </w:rPr>
        <w:fldChar w:fldCharType="separate"/>
      </w:r>
      <w:r w:rsidR="004D2ADB" w:rsidRPr="00BB3CD2">
        <w:rPr>
          <w:rFonts w:ascii="Times New Roman" w:hAnsi="Times New Roman" w:cs="Times New Roman"/>
          <w:noProof/>
        </w:rPr>
        <w:t>[51]</w:t>
      </w:r>
      <w:r w:rsidR="00304BC8" w:rsidRPr="00BB3CD2">
        <w:rPr>
          <w:rFonts w:ascii="Times New Roman" w:hAnsi="Times New Roman" w:cs="Times New Roman"/>
        </w:rPr>
        <w:fldChar w:fldCharType="end"/>
      </w:r>
      <w:r w:rsidR="00DC4F6F" w:rsidRPr="00BB3CD2">
        <w:rPr>
          <w:rFonts w:ascii="Times New Roman" w:hAnsi="Times New Roman" w:cs="Times New Roman"/>
        </w:rPr>
        <w:t>. Also,</w:t>
      </w:r>
      <w:r w:rsidR="0082790C" w:rsidRPr="00BB3CD2">
        <w:rPr>
          <w:rFonts w:ascii="Times New Roman" w:hAnsi="Times New Roman" w:cs="Times New Roman"/>
        </w:rPr>
        <w:t xml:space="preserve"> </w:t>
      </w:r>
      <w:r w:rsidR="00A905FA" w:rsidRPr="00BB3CD2">
        <w:rPr>
          <w:rFonts w:ascii="Times New Roman" w:hAnsi="Times New Roman" w:cs="Times New Roman"/>
        </w:rPr>
        <w:t xml:space="preserve">while </w:t>
      </w:r>
      <w:r w:rsidR="0082790C" w:rsidRPr="00BB3CD2">
        <w:rPr>
          <w:rFonts w:ascii="Times New Roman" w:hAnsi="Times New Roman" w:cs="Times New Roman"/>
        </w:rPr>
        <w:t>l</w:t>
      </w:r>
      <w:r w:rsidR="00A905FA" w:rsidRPr="00BB3CD2">
        <w:rPr>
          <w:rFonts w:ascii="Times New Roman" w:hAnsi="Times New Roman" w:cs="Times New Roman"/>
        </w:rPr>
        <w:t xml:space="preserve">ens cells </w:t>
      </w:r>
      <w:r w:rsidR="00392205">
        <w:rPr>
          <w:rFonts w:ascii="Times New Roman" w:hAnsi="Times New Roman" w:cs="Times New Roman"/>
        </w:rPr>
        <w:t xml:space="preserve">can </w:t>
      </w:r>
      <w:r w:rsidR="00A905FA" w:rsidRPr="00BB3CD2">
        <w:rPr>
          <w:rFonts w:ascii="Times New Roman" w:hAnsi="Times New Roman" w:cs="Times New Roman"/>
        </w:rPr>
        <w:t xml:space="preserve">die and </w:t>
      </w:r>
      <w:r w:rsidR="00392205">
        <w:rPr>
          <w:rFonts w:ascii="Times New Roman" w:hAnsi="Times New Roman" w:cs="Times New Roman"/>
        </w:rPr>
        <w:t xml:space="preserve">thus </w:t>
      </w:r>
      <w:r w:rsidR="00A905FA" w:rsidRPr="00BB3CD2">
        <w:rPr>
          <w:rFonts w:ascii="Times New Roman" w:hAnsi="Times New Roman" w:cs="Times New Roman"/>
        </w:rPr>
        <w:t xml:space="preserve">there is some </w:t>
      </w:r>
      <w:r w:rsidR="00DC4F6F" w:rsidRPr="00BB3CD2">
        <w:rPr>
          <w:rFonts w:ascii="Times New Roman" w:hAnsi="Times New Roman" w:cs="Times New Roman"/>
        </w:rPr>
        <w:t>cell turnover</w:t>
      </w:r>
      <w:r w:rsidR="0082790C" w:rsidRPr="00BB3CD2">
        <w:rPr>
          <w:rFonts w:ascii="Times New Roman" w:hAnsi="Times New Roman" w:cs="Times New Roman"/>
        </w:rPr>
        <w:t xml:space="preserve">, </w:t>
      </w:r>
      <w:r w:rsidR="00A905FA" w:rsidRPr="00BB3CD2">
        <w:rPr>
          <w:rFonts w:ascii="Times New Roman" w:hAnsi="Times New Roman" w:cs="Times New Roman"/>
        </w:rPr>
        <w:t>all lens cells rem</w:t>
      </w:r>
      <w:r w:rsidR="00392205">
        <w:rPr>
          <w:rFonts w:ascii="Times New Roman" w:hAnsi="Times New Roman" w:cs="Times New Roman"/>
        </w:rPr>
        <w:t>ain in the lens throughout life;</w:t>
      </w:r>
      <w:r w:rsidR="00A905FA" w:rsidRPr="00BB3CD2">
        <w:rPr>
          <w:rFonts w:ascii="Times New Roman" w:hAnsi="Times New Roman" w:cs="Times New Roman"/>
        </w:rPr>
        <w:t xml:space="preserve"> </w:t>
      </w:r>
      <w:r w:rsidR="00392205">
        <w:rPr>
          <w:rFonts w:ascii="Times New Roman" w:hAnsi="Times New Roman" w:cs="Times New Roman"/>
        </w:rPr>
        <w:t>hence</w:t>
      </w:r>
      <w:r w:rsidR="0082790C" w:rsidRPr="00BB3CD2">
        <w:rPr>
          <w:rFonts w:ascii="Times New Roman" w:hAnsi="Times New Roman" w:cs="Times New Roman"/>
        </w:rPr>
        <w:t xml:space="preserve"> </w:t>
      </w:r>
      <w:r w:rsidRPr="00BB3CD2">
        <w:rPr>
          <w:rFonts w:ascii="Times New Roman" w:hAnsi="Times New Roman" w:cs="Times New Roman"/>
        </w:rPr>
        <w:t xml:space="preserve">the lens </w:t>
      </w:r>
      <w:r w:rsidR="0082790C" w:rsidRPr="00BB3CD2">
        <w:rPr>
          <w:rFonts w:ascii="Times New Roman" w:hAnsi="Times New Roman" w:cs="Times New Roman"/>
        </w:rPr>
        <w:t>accumulate</w:t>
      </w:r>
      <w:r w:rsidR="00392205">
        <w:rPr>
          <w:rFonts w:ascii="Times New Roman" w:hAnsi="Times New Roman" w:cs="Times New Roman"/>
        </w:rPr>
        <w:t>s</w:t>
      </w:r>
      <w:r w:rsidR="0082790C" w:rsidRPr="00BB3CD2">
        <w:rPr>
          <w:rFonts w:ascii="Times New Roman" w:hAnsi="Times New Roman" w:cs="Times New Roman"/>
        </w:rPr>
        <w:t xml:space="preserve"> damage throughout </w:t>
      </w:r>
      <w:r w:rsidRPr="00BB3CD2">
        <w:rPr>
          <w:rFonts w:ascii="Times New Roman" w:hAnsi="Times New Roman" w:cs="Times New Roman"/>
        </w:rPr>
        <w:t>life</w:t>
      </w:r>
      <w:r w:rsidR="0082790C" w:rsidRPr="00BB3CD2">
        <w:rPr>
          <w:rFonts w:ascii="Times New Roman" w:hAnsi="Times New Roman" w:cs="Times New Roman"/>
        </w:rPr>
        <w:t xml:space="preserve"> </w:t>
      </w:r>
      <w:r w:rsidR="00304BC8" w:rsidRPr="00BB3CD2">
        <w:rPr>
          <w:rFonts w:ascii="Times New Roman" w:hAnsi="Times New Roman" w:cs="Times New Roman"/>
        </w:rPr>
        <w:fldChar w:fldCharType="begin" w:fldLock="1"/>
      </w:r>
      <w:r w:rsidR="00EB0CA4" w:rsidRPr="00BB3CD2">
        <w:rPr>
          <w:rFonts w:ascii="Times New Roman" w:hAnsi="Times New Roman" w:cs="Times New Roman"/>
        </w:rPr>
        <w:instrText>ADDIN CSL_CITATION { "citationItems" : [ { "id" : "ITEM-1", "itemData" : { "DOI" : "10.1098/rsif.2015.0391", "ISSN" : "1742-5689", "PMID" : "26236824", "author" : [ { "dropping-particle" : "", "family" : "Wu", "given" : "Jun Jie", "non-dropping-particle" : "", "parse-names" : false, "suffix" : "" }, { "dropping-particle" : "", "family" : "Wu", "given" : "Weiju", "non-dropping-particle" : "", "parse-names" : false, "suffix" : "" }, { "dropping-particle" : "", "family" : "Tholozan", "given" : "Frederique M.", "non-dropping-particle" : "", "parse-names" : false, "suffix" : "" }, { "dropping-particle" : "", "family" : "Saunter", "given" : "Christopher D.", "non-dropping-particle" : "", "parse-names" : false, "suffix" : "" }, { "dropping-particle" : "", "family" : "Girkin", "given" : "John M.", "non-dropping-particle" : "", "parse-names" : false, "suffix" : "" }, { "dropping-particle" : "", "family" : "Quinlan", "given" : "Roy A.", "non-dropping-particle" : "", "parse-names" : false, "suffix" : "" } ], "container-title" : "Journal of The Royal Society Interface", "id" : "ITEM-1", "issue" : "108", "issued" : { "date-parts" : [ [ "2015", "6", "17" ] ] }, "language" : "en", "page" : "20150391", "publisher" : "The Royal Society", "title" : "A dimensionless ordered pull-through model of the mammalian lens epithelium evidences scaling across species and explains the age-dependent changes in cell density in the human lens", "type" : "article-journal", "volume" : "12" }, "uris" : [ "http://www.mendeley.com/documents/?uuid=354ce8cb-122e-42d8-b73c-dc765f19dbb3" ] } ], "mendeley" : { "formattedCitation" : "[32]", "plainTextFormattedCitation" : "[32]", "previouslyFormattedCitation" : "[32]" }, "properties" : { "noteIndex" : 0 }, "schema" : "https://github.com/citation-style-language/schema/raw/master/csl-citation.json" }</w:instrText>
      </w:r>
      <w:r w:rsidR="00304BC8" w:rsidRPr="00BB3CD2">
        <w:rPr>
          <w:rFonts w:ascii="Times New Roman" w:hAnsi="Times New Roman" w:cs="Times New Roman"/>
        </w:rPr>
        <w:fldChar w:fldCharType="separate"/>
      </w:r>
      <w:r w:rsidR="00902A27" w:rsidRPr="00BB3CD2">
        <w:rPr>
          <w:rFonts w:ascii="Times New Roman" w:hAnsi="Times New Roman" w:cs="Times New Roman"/>
          <w:noProof/>
        </w:rPr>
        <w:t>[32]</w:t>
      </w:r>
      <w:r w:rsidR="00304BC8" w:rsidRPr="00BB3CD2">
        <w:rPr>
          <w:rFonts w:ascii="Times New Roman" w:hAnsi="Times New Roman" w:cs="Times New Roman"/>
        </w:rPr>
        <w:fldChar w:fldCharType="end"/>
      </w:r>
      <w:r w:rsidR="0082790C" w:rsidRPr="00BB3CD2">
        <w:rPr>
          <w:rStyle w:val="Kommentarzeichen"/>
          <w:rFonts w:ascii="Times New Roman" w:hAnsi="Times New Roman" w:cs="Times New Roman"/>
          <w:sz w:val="22"/>
          <w:szCs w:val="22"/>
        </w:rPr>
        <w:t xml:space="preserve">. </w:t>
      </w:r>
      <w:r w:rsidR="0082790C" w:rsidRPr="00BB3CD2">
        <w:rPr>
          <w:rFonts w:ascii="Times New Roman" w:hAnsi="Times New Roman" w:cs="Times New Roman"/>
        </w:rPr>
        <w:t>In addition, there is l</w:t>
      </w:r>
      <w:r w:rsidR="00DC4F6F" w:rsidRPr="00BB3CD2">
        <w:rPr>
          <w:rFonts w:ascii="Times New Roman" w:hAnsi="Times New Roman" w:cs="Times New Roman"/>
        </w:rPr>
        <w:t xml:space="preserve">imited </w:t>
      </w:r>
      <w:r w:rsidRPr="00BB3CD2">
        <w:rPr>
          <w:rFonts w:ascii="Times New Roman" w:hAnsi="Times New Roman" w:cs="Times New Roman"/>
        </w:rPr>
        <w:t xml:space="preserve">turnover of </w:t>
      </w:r>
      <w:r w:rsidR="00DC4F6F" w:rsidRPr="00BB3CD2">
        <w:rPr>
          <w:rFonts w:ascii="Times New Roman" w:hAnsi="Times New Roman" w:cs="Times New Roman"/>
        </w:rPr>
        <w:t>protein</w:t>
      </w:r>
      <w:r w:rsidRPr="00BB3CD2">
        <w:rPr>
          <w:rFonts w:ascii="Times New Roman" w:hAnsi="Times New Roman" w:cs="Times New Roman"/>
        </w:rPr>
        <w:t>s</w:t>
      </w:r>
      <w:r w:rsidR="00304BC8" w:rsidRPr="00BB3CD2">
        <w:rPr>
          <w:rFonts w:ascii="Times New Roman" w:hAnsi="Times New Roman" w:cs="Times New Roman"/>
        </w:rPr>
        <w:t xml:space="preserve"> </w:t>
      </w:r>
      <w:r w:rsidR="00304BC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"10.1371/journal.pone.0001529", "ISSN" : "1932-6203", "PMID" : "18231610", "abstract" : "BACKGROUND: Lens crystallines are special proteins in the eye lens. Because the epithelial basement membrane (lens capsule) completely encloses the lens, desquamation of aging cells is impossible, and due to the complete absence of blood vessels or transport of metabolites in this area, there is no subsequent remodelling of these fibers, nor removal of degraded lens fibers. Human tissue ultimately derives its (14)C content from the atmospheric carbon dioxide. The (14)C content of the lens proteins thus reflects the atmospheric content of (14)C when the lens crystallines were formed. Precise radiocarbon dating is made possible by comparing the (14)C content of the lens crystallines to the so-called bomb pulse, i.e. a plot of the atmospheric (14)C content since the Second World War, when there was a significant increase due to nuclear-bomb testing. Since the change in concentration is significant even on a yearly basis this allows very accurate dating. METHODOLOGY/PRINCIPAL FINDINGS: Our results allow us to conclude that the crystalline formation in the lens nucleus almost entirely takes place around the time of birth, with a very small, and decreasing, continuous formation throughout life. The close relationship may be further expressed as a mathematical model, which takes into account the timing of the crystalline formation. CONCLUSIONS/SIGNIFICANCE: Such a life-long permanence of human tissue has hitherto only been described for dental enamel. In confront to dental enamel it must be held in mind that the eye lens is a soft structure, subjected to almost continuous deformation, due to lens accommodation, yet its most important constituent, the lens crystalline, is never subject to turnover or remodelling once formed. The determination of the (14)C content of various tissues may be used to assess turnover rates and degree of substitution (for example for brain cell DNA). Potential targets may be nervous tissues in terms of senile or pre-senile degradation, as well as other highly specialised structures of the eyes. The precision with which the year of birth may be calculated points to forensic uses of this technique.", "author" : [ { "dropping-particle" : "", "family" : "Lynnerup", "given" : "Niels", "non-dropping-particle" : "", "parse-names" : false, "suffix" : "" }, { "dropping-particle" : "", "family" : "Kjeldsen", "given" : "Henrik", "non-dropping-particle" : "", "parse-names" : false, "suffix" : "" }, { "dropping-particle" : "", "family" : "Heegaard", "given" : "Steffen", "non-dropping-particle" : "", "parse-names" : false, "suffix" : "" }, { "dropping-particle" : "", "family" : "Jacobsen", "given" : "Christina", "non-dropping-particle" : "", "parse-names" : false, "suffix" : "" }, { "dropping-particle" : "", "family" : "Heinemeier", "given" : "Jan", "non-dropping-particle" : "", "parse-names" : false, "suffix" : "" } ], "container-title" : "PLOS ONE", "id" : "ITEM-1", "issue" : "1", "issued" : { "date-parts" : [ [ "2008", "1" ] ] }, "page" : "e1529", "title" : "Radiocarbon dating of the human eye lens crystallines reveal proteins without carbon turnover throughout life", "type" : "article-journal", "volume" : "3" }, "uris" : [ "http://www.mendeley.com/documents/?uuid=c6b760ea-8488-4666-b7e9-53a8906f003b" ] }, { "id" : "ITEM-2", "itemData" : { "ISSN" : "1090-0535", "PMID" : "23441119", "abstract" : "PURPOSE: Human eye lenses contain cells that persist from embryonic development. These unique, highly specialized fiber cells located at the core (nucleus) of the lens undergo pseudo-apoptosis to become devoid of cell nuclei and most organelles. Ostensibly lacking in protein transcriptional capabilities, it is currently believed that these nuclear fiber cells owe their extreme longevity to the perseverance of highly stable and densely packed crystallin proteins. Maintaining the structural and functional integrity of lenticular proteins is necessary to sustain cellular transparency and proper vision, yet the means by which the lens actually copes with a lifetime of oxidative stress, seemingly without any capacity for protein turnover and repair, is not completely understood. Although many years of research have been predicated upon the assumption that there is no protein turnover or renewal in nuclear fiber cells, we investigated whether or not different protein fractions possess protein of different ages by using the (14)C bomb pulse. METHODS: Adult human lenses were concentrically dissected by gently removing the cell layers in water or shaving to the nucleus with a curved micrometer-controlled blade. The cells were lysed, and the proteins were separated into water-soluble and water-insoluble fractions. The small molecules were removed using 3 kDa spin filters. The (14)C/C was measured in paired protein fractions by accelerator mass spectrometry, and an average age for the material within the sample was assigned using the (14)C bomb pulse. RESULTS: The water-insoluble fractions possessed (14)C/C ratios consistent with the age of the cells. In all cases, the water-soluble fractions contained carbon that was younger than the paired water-insoluble fraction. CONCLUSIONS: As the first direct evidence of carbon turnover in protein from adult human nuclear fiber cells, this discovery supports the emerging view of the lens nucleus as a dynamic system capable of maintaining homeostasis in part due to intricate protein transport mechanisms and possibly protein repair. This finding implies that the lens plays an active role in the aversion of age-related nuclear (ARN) cataract.", "author" : [ { "dropping-particle" : "", "family" : "Stewart", "given" : "Daniel N", "non-dropping-particle" : "", "parse-names" : false, "suffix" : "" }, { "dropping-particle" : "", "family" : "Lango", "given" : "Jozsef", "non-dropping-particle" : "", "parse-names" : false, "suffix" : "" }, { "dropping-particle" : "", "family" : "Nambiar", "given" : "Krishnan P", "non-dropping-particle" : "", "parse-names" : false, "suffix" : "" }, { "dropping-particle" : "", "family" : "Falso", "given" : "Miranda J S", "non-dropping-particle" : "", "parse-names" : false, "suffix" : "" }, { "dropping-particle" : "", "family" : "FitzGerald", "given" : "Paul G", "non-dropping-particle" : "", "parse-names" : false, "suffix" : "" }, { "dropping-particle" : "", "family" : "Rocke", "given" : "David M", "non-dropping-particle" : "", "parse-names" : false, "suffix" : "" }, { "dropping-particle" : "", "family" : "Hammock", "given" : "Bruce D", "non-dropping-particle" : "", "parse-names" : false, "suffix" : "" }, { "dropping-particle" : "", "family" : "Buchholz", "given" : "Bruce A", "non-dropping-particle" : "", "parse-names" : false, "suffix" : "" } ], "container-title" : "Molecular vision", "id" : "ITEM-2", "issued" : { "date-parts" : [ [ "2013", "1" ] ] }, "page" : "463-475", "title" : "Carbon turnover in the water-soluble protein of the adult human lens", "type" : "article-journal", "volume" : "19" }, "uris" : [ "http://www.mendeley.com/documents/?uuid=b8df0434-8c38-49f6-8610-993f7b9c4490" ] } ], "mendeley" : { "formattedCitation" : "[40,41]", "plainTextFormattedCitation" : "[40,41]", "previouslyFormattedCitation" : "[40,41]" }, "properties" : { "noteIndex" : 0 }, "schema" : "https://github.com/citation-style-language/schema/raw/master/csl-citation.json" }</w:instrText>
      </w:r>
      <w:r w:rsidR="00304BC8" w:rsidRPr="00BB3CD2">
        <w:rPr>
          <w:rFonts w:ascii="Times New Roman" w:hAnsi="Times New Roman" w:cs="Times New Roman"/>
        </w:rPr>
        <w:fldChar w:fldCharType="separate"/>
      </w:r>
      <w:r w:rsidR="00817BE4" w:rsidRPr="00BB3CD2">
        <w:rPr>
          <w:rFonts w:ascii="Times New Roman" w:hAnsi="Times New Roman" w:cs="Times New Roman"/>
          <w:noProof/>
        </w:rPr>
        <w:t>[40,41]</w:t>
      </w:r>
      <w:r w:rsidR="00304BC8" w:rsidRPr="00BB3CD2">
        <w:rPr>
          <w:rFonts w:ascii="Times New Roman" w:hAnsi="Times New Roman" w:cs="Times New Roman"/>
        </w:rPr>
        <w:fldChar w:fldCharType="end"/>
      </w:r>
      <w:r w:rsidR="00DC4F6F" w:rsidRPr="00BB3CD2">
        <w:rPr>
          <w:rFonts w:ascii="Times New Roman" w:hAnsi="Times New Roman" w:cs="Times New Roman"/>
        </w:rPr>
        <w:t xml:space="preserve"> and lipid</w:t>
      </w:r>
      <w:r w:rsidRPr="00BB3CD2">
        <w:rPr>
          <w:rFonts w:ascii="Times New Roman" w:hAnsi="Times New Roman" w:cs="Times New Roman"/>
        </w:rPr>
        <w:t>s</w:t>
      </w:r>
      <w:r w:rsidR="00DC4F6F" w:rsidRPr="00BB3CD2">
        <w:rPr>
          <w:rFonts w:ascii="Times New Roman" w:hAnsi="Times New Roman" w:cs="Times New Roman"/>
        </w:rPr>
        <w:t xml:space="preserve"> </w:t>
      </w:r>
      <w:r w:rsidR="00304BC8" w:rsidRPr="00BB3CD2">
        <w:rPr>
          <w:rFonts w:ascii="Times New Roman" w:hAnsi="Times New Roman" w:cs="Times New Roman"/>
        </w:rPr>
        <w:fldChar w:fldCharType="begin" w:fldLock="1"/>
      </w:r>
      <w:r w:rsidR="00B93867">
        <w:rPr>
          <w:rFonts w:ascii="Times New Roman" w:hAnsi="Times New Roman" w:cs="Times New Roman"/>
        </w:rPr>
        <w:instrText>ADDIN CSL_CITATION { "citationItems" : [ { "id" : "ITEM-1", "itemData" : { "DOI" : "10.7554/eLife.06003", "ISSN" : "2050-084X", "PMID" : "25760082", "abstract" : "Lipids are critical to cellular function and it is generally accepted that lipid turnover is rapid and dysregulation in turnover results in disease (Dawidowicz 1987; Phillips et al., 2009; Liu et al., 2013). In this study, we present an intriguing counter-example by demonstrating that in the center of the human ocular lens, there is no lipid turnover in fiber cells during the entire human lifespan. This discovery, combined with prior demonstration of pronounced changes in the lens lipid composition over a lifetime (Hughes et al., 2012), suggests that some lipid classes break down in the body over several decades, whereas others are stable. Such substantial changes in lens cell membranes may play a role in the genesis of age-related eye disorders. Whether long-lived lipids are present in other tissues is not yet known, but this may prove to be important in understanding the development of age-related diseases.", "author" : [ { "dropping-particle" : "", "family" : "Hughes", "given" : "Jessica R", "non-dropping-particle" : "", "parse-names" : false, "suffix" : "" }, { "dropping-particle" : "", "family" : "Levchenko", "given" : "Vladimir A", "non-dropping-particle" : "", "parse-names" : false, "suffix" : "" }, { "dropping-particle" : "", "family" : "Blanksby", "given" : "Stephen J", "non-dropping-particle" : "", "parse-names" : false, "suffix" : "" }, { "dropping-particle" : "", "family" : "Mitchell", "given" : "Todd W", "non-dropping-particle" : "", "parse-names" : false, "suffix" : "" }, { "dropping-particle" : "", "family" : "Williams", "given" : "Alan", "non-dropping-particle" : "", "parse-names" : false, "suffix" : "" }, { "dropping-particle" : "", "family" : "Truscott", "given" : "Roger J W", "non-dropping-particle" : "", "parse-names" : false, "suffix" : "" } ], "container-title" : "eLife", "id" : "ITEM-1", "issued" : { "date-parts" : [ [ "2015", "1" ] ] }, "title" : "No turnover in lens lipids for the entire human lifespan", "type" : "article-journal", "volume" : "4" }, "uris" : [ "http://www.mendeley.com/documents/?uuid=198afaec-50b4-47ed-96d4-735bb26eb4cc" ] } ], "mendeley" : { "formattedCitation" : "[58]", "plainTextFormattedCitation" : "[58]", "previouslyFormattedCitation" : "[58]" }, "properties" : { "noteIndex" : 0 }, "schema" : "https://github.com/citation-style-language/schema/raw/master/csl-citation.json" }</w:instrText>
      </w:r>
      <w:r w:rsidR="00304BC8" w:rsidRPr="00BB3CD2">
        <w:rPr>
          <w:rFonts w:ascii="Times New Roman" w:hAnsi="Times New Roman" w:cs="Times New Roman"/>
        </w:rPr>
        <w:fldChar w:fldCharType="separate"/>
      </w:r>
      <w:r w:rsidR="004D2ADB" w:rsidRPr="00BB3CD2">
        <w:rPr>
          <w:rFonts w:ascii="Times New Roman" w:hAnsi="Times New Roman" w:cs="Times New Roman"/>
          <w:noProof/>
        </w:rPr>
        <w:t>[58]</w:t>
      </w:r>
      <w:r w:rsidR="00304BC8" w:rsidRPr="00BB3CD2">
        <w:rPr>
          <w:rFonts w:ascii="Times New Roman" w:hAnsi="Times New Roman" w:cs="Times New Roman"/>
        </w:rPr>
        <w:fldChar w:fldCharType="end"/>
      </w:r>
      <w:r w:rsidR="00D6325B" w:rsidRPr="00BB3CD2">
        <w:rPr>
          <w:rFonts w:ascii="Times New Roman" w:hAnsi="Times New Roman" w:cs="Times New Roman"/>
        </w:rPr>
        <w:t>,</w:t>
      </w:r>
      <w:r w:rsidR="00392205">
        <w:rPr>
          <w:rFonts w:ascii="Times New Roman" w:hAnsi="Times New Roman" w:cs="Times New Roman"/>
        </w:rPr>
        <w:t xml:space="preserve"> so free radical</w:t>
      </w:r>
      <w:r w:rsidR="00DC4F6F" w:rsidRPr="00BB3CD2">
        <w:rPr>
          <w:rFonts w:ascii="Times New Roman" w:hAnsi="Times New Roman" w:cs="Times New Roman"/>
        </w:rPr>
        <w:t xml:space="preserve"> damage will lead to polymerization and cross-linking</w:t>
      </w:r>
      <w:r w:rsidR="00392205">
        <w:rPr>
          <w:rFonts w:ascii="Times New Roman" w:hAnsi="Times New Roman" w:cs="Times New Roman"/>
        </w:rPr>
        <w:t xml:space="preserve"> of these</w:t>
      </w:r>
      <w:r w:rsidR="00DC4F6F" w:rsidRPr="00BB3CD2">
        <w:rPr>
          <w:rFonts w:ascii="Times New Roman" w:hAnsi="Times New Roman" w:cs="Times New Roman"/>
        </w:rPr>
        <w:t>, resulting in an inc</w:t>
      </w:r>
      <w:r w:rsidR="00C47B03" w:rsidRPr="00BB3CD2">
        <w:rPr>
          <w:rFonts w:ascii="Times New Roman" w:hAnsi="Times New Roman" w:cs="Times New Roman"/>
        </w:rPr>
        <w:t xml:space="preserve">rease in the water </w:t>
      </w:r>
      <w:r w:rsidR="00DC4F6F" w:rsidRPr="00BB3CD2">
        <w:rPr>
          <w:rFonts w:ascii="Times New Roman" w:hAnsi="Times New Roman" w:cs="Times New Roman"/>
        </w:rPr>
        <w:t>insoluble protein content, aggregation an</w:t>
      </w:r>
      <w:r w:rsidR="0082790C" w:rsidRPr="00BB3CD2">
        <w:rPr>
          <w:rFonts w:ascii="Times New Roman" w:hAnsi="Times New Roman" w:cs="Times New Roman"/>
        </w:rPr>
        <w:t>d opacification</w:t>
      </w:r>
      <w:r w:rsidR="00304BC8" w:rsidRPr="00BB3CD2">
        <w:rPr>
          <w:rFonts w:ascii="Times New Roman" w:hAnsi="Times New Roman" w:cs="Times New Roman"/>
        </w:rPr>
        <w:t xml:space="preserve"> </w:t>
      </w:r>
      <w:r w:rsidR="00304BC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"10.1089/ars.2008.2119", "ISSN" : "1557-7716", "PMID" : "18831679", "abstract" : "The eye lens is constantly subjected to oxidative stress from radiation and other sources. The lens has several mechanisms to protect its components from oxidative stress and to maintain its redox state, including enzymatic pathways and high concentrations of ascorbate and reduced glutathione. With aging, accumulation of oxidized lens components and decreased efficiency of repair mechanisms can contribute to the development of lens opacities or cataracts. Maintenance of transparency and homeostasis of the avascular lens depend on an extensive network of gap junctions. Communication through gap junction channels allows intercellular passage of molecules (up to 1 kDa) including antioxidants. Lens gap junctions and their constituent proteins, connexins (Cx43, Cx46, and Cx50), are also subject to the effects of oxidative stress. These observations suggest that oxidative stress-induced damage to connexins (and consequent altered intercellular communication) may contribute to cataract formation.", "author" : [ { "dropping-particle" : "", "family" : "Berthoud", "given" : "Viviana M", "non-dropping-particle" : "", "parse-names" : false, "suffix" : "" }, { "dropping-particle" : "", "family" : "Beyer", "given" : "Eric C", "non-dropping-particle" : "", "parse-names" : false, "suffix" : "" } ], "container-title" : "Antioxidants &amp; redox signaling", "id" : "ITEM-1", "issue" : "2", "issued" : { "date-parts" : [ [ "2009", "2" ] ] }, "page" : "339-353", "title" : "Oxidative stress, lens gap junctions, and cataracts", "type" : "article-journal", "volume" : "11" }, "uris" : [ "http://www.mendeley.com/documents/?uuid=b8796cfd-84f1-4952-b157-32c39e3c6f24" ] } ], "mendeley" : { "formattedCitation" : "[59]", "plainTextFormattedCitation" : "[59]", "previouslyFormattedCitation" : "[59]" }, "properties" : { "noteIndex" : 0 }, "schema" : "https://github.com/citation-style-language/schema/raw/master/csl-citation.json" }</w:instrText>
      </w:r>
      <w:r w:rsidR="00304BC8" w:rsidRPr="00BB3CD2">
        <w:rPr>
          <w:rFonts w:ascii="Times New Roman" w:hAnsi="Times New Roman" w:cs="Times New Roman"/>
        </w:rPr>
        <w:fldChar w:fldCharType="separate"/>
      </w:r>
      <w:r w:rsidR="004D2ADB" w:rsidRPr="00BB3CD2">
        <w:rPr>
          <w:rFonts w:ascii="Times New Roman" w:hAnsi="Times New Roman" w:cs="Times New Roman"/>
          <w:noProof/>
        </w:rPr>
        <w:t>[59]</w:t>
      </w:r>
      <w:r w:rsidR="00304BC8" w:rsidRPr="00BB3CD2">
        <w:rPr>
          <w:rFonts w:ascii="Times New Roman" w:hAnsi="Times New Roman" w:cs="Times New Roman"/>
        </w:rPr>
        <w:fldChar w:fldCharType="end"/>
      </w:r>
      <w:r w:rsidR="00DC4F6F" w:rsidRPr="00BB3CD2">
        <w:rPr>
          <w:rFonts w:ascii="Times New Roman" w:hAnsi="Times New Roman" w:cs="Times New Roman"/>
        </w:rPr>
        <w:t>.</w:t>
      </w:r>
    </w:p>
    <w:p w14:paraId="28ABF41D" w14:textId="4254DEF9" w:rsidR="00DC4F6F" w:rsidRPr="00BB3CD2" w:rsidRDefault="00676475" w:rsidP="00737EC2">
      <w:pPr>
        <w:widowControl w:val="0"/>
        <w:autoSpaceDE w:val="0"/>
        <w:autoSpaceDN w:val="0"/>
        <w:adjustRightInd w:val="0"/>
        <w:spacing w:after="0" w:line="480" w:lineRule="auto"/>
        <w:rPr>
          <w:rFonts w:ascii="Times New Roman" w:hAnsi="Times New Roman" w:cs="Times New Roman"/>
          <w:noProof/>
        </w:rPr>
      </w:pPr>
      <w:r w:rsidRPr="00BB3CD2">
        <w:rPr>
          <w:rFonts w:ascii="Times New Roman" w:hAnsi="Times New Roman" w:cs="Times New Roman"/>
        </w:rPr>
        <w:t xml:space="preserve">    </w:t>
      </w:r>
      <w:r w:rsidR="00183A07" w:rsidRPr="00BB3CD2">
        <w:rPr>
          <w:rFonts w:ascii="Times New Roman" w:hAnsi="Times New Roman" w:cs="Times New Roman"/>
        </w:rPr>
        <w:t>Exposure to charged p</w:t>
      </w:r>
      <w:r w:rsidR="000F42EB" w:rsidRPr="00BB3CD2">
        <w:rPr>
          <w:rFonts w:ascii="Times New Roman" w:hAnsi="Times New Roman" w:cs="Times New Roman"/>
        </w:rPr>
        <w:t>article</w:t>
      </w:r>
      <w:r w:rsidR="00183A07" w:rsidRPr="00BB3CD2">
        <w:rPr>
          <w:rFonts w:ascii="Times New Roman" w:hAnsi="Times New Roman" w:cs="Times New Roman"/>
        </w:rPr>
        <w:t>s</w:t>
      </w:r>
      <w:r w:rsidR="000F42EB" w:rsidRPr="00BB3CD2">
        <w:rPr>
          <w:rFonts w:ascii="Times New Roman" w:hAnsi="Times New Roman" w:cs="Times New Roman"/>
        </w:rPr>
        <w:t xml:space="preserve"> </w:t>
      </w:r>
      <w:r w:rsidR="00DC4F6F" w:rsidRPr="00BB3CD2">
        <w:rPr>
          <w:rFonts w:ascii="Times New Roman" w:hAnsi="Times New Roman" w:cs="Times New Roman"/>
        </w:rPr>
        <w:t>can alter the expression of matrix metalloprotein</w:t>
      </w:r>
      <w:r w:rsidR="00C01136" w:rsidRPr="00BB3CD2">
        <w:rPr>
          <w:rFonts w:ascii="Times New Roman" w:hAnsi="Times New Roman" w:cs="Times New Roman"/>
        </w:rPr>
        <w:t>a</w:t>
      </w:r>
      <w:r w:rsidR="00DC4F6F" w:rsidRPr="00BB3CD2">
        <w:rPr>
          <w:rFonts w:ascii="Times New Roman" w:hAnsi="Times New Roman" w:cs="Times New Roman"/>
        </w:rPr>
        <w:t>s</w:t>
      </w:r>
      <w:r w:rsidR="00C01136" w:rsidRPr="00BB3CD2">
        <w:rPr>
          <w:rFonts w:ascii="Times New Roman" w:hAnsi="Times New Roman" w:cs="Times New Roman"/>
        </w:rPr>
        <w:t>es</w:t>
      </w:r>
      <w:r w:rsidR="00B958DF" w:rsidRPr="00BB3CD2">
        <w:rPr>
          <w:rFonts w:ascii="Times New Roman" w:hAnsi="Times New Roman" w:cs="Times New Roman"/>
        </w:rPr>
        <w:t xml:space="preserve"> (MMPs)</w:t>
      </w:r>
      <w:r w:rsidR="0041134B" w:rsidRPr="00BB3CD2">
        <w:rPr>
          <w:rFonts w:ascii="Times New Roman" w:hAnsi="Times New Roman" w:cs="Times New Roman"/>
        </w:rPr>
        <w:t xml:space="preserve"> </w:t>
      </w:r>
      <w:r w:rsidR="00304BC8" w:rsidRPr="00BB3CD2">
        <w:rPr>
          <w:rFonts w:ascii="Times New Roman" w:hAnsi="Times New Roman" w:cs="Times New Roman"/>
        </w:rPr>
        <w:fldChar w:fldCharType="begin" w:fldLock="1"/>
      </w:r>
      <w:r w:rsidR="00516D05" w:rsidRPr="00BB3CD2">
        <w:rPr>
          <w:rFonts w:ascii="Times New Roman" w:hAnsi="Times New Roman" w:cs="Times New Roman"/>
        </w:rPr>
        <w:instrText>ADDIN CSL_CITATION { "citationItems" : [ { "id" : "ITEM-1", "itemData" : { "DOI" : "10.1007/s00411-006-0087-7", "ISSN" : "0301634X", "PMID" : "17256179", "abstract" : "Relatively low doses of space radiation have been correlated with an increased incidence and earlier appearance of cataracts in space travelers. The lens is a radiosensitive organ of the body with a very obvious late end point of radiation damage--cataract. However, many molecular changes occur in the lens soon after radiation exposure and long before the appearance of an opacification. The goal of our research is to elucidate early mechanisms associated with particle radiation-induced cataractogenesis, with the ultimate goal of developing countermeasures. Normal, cultured non-immortalized human lens cells were grown on matrix-coated plastic tissue culture vessels and irradiated with particle beams at Lawrence Berkeley National Lab (LBNL) or at the NASA Space Radiation Laboratory (NSRL) at Brookhaven National Lab. Samples were harvested at different times after radiation exposure. Using a focused genetic approach, total RNA and protein extracts from control and irradiated samples were processed and probed for the expression of genes associated with extracellular matrix (ECM) proteases. Matrix metalloproteinases (MMPs) have previously been studied in adult postmortem human lenses, in post-cataract intraocular lens (IOL) surgery capsular bags and with immortalized human lens cell cultures. Significant differences exist in the expression pattern with these various model systems. We have evidence for the cell stage-specific expression of MMP family of genes during lens fiber differentiation, and for radiation-induced alterations in the misregulation of MMP expression. Our data indicate that radiation exposure may lead to differences in the expression of radiation stress responses, which may impact selective ECM remodeling and cell differentiation.", "author" : [ { "dropping-particle" : "", "family" : "Chang", "given" : "P. Y.", "non-dropping-particle" : "", "parse-names" : false, "suffix" : "" }, { "dropping-particle" : "", "family" : "Bjornstad", "given" : "K. A.", "non-dropping-particle" : "", "parse-names" : false, "suffix" : "" }, { "dropping-particle" : "", "family" : "Rosen", "given" : "C. J.", "non-dropping-particle" : "", "parse-names" : false, "suffix" : "" }, { "dropping-particle" : "", "family" : "Lin", "given" : "S.", "non-dropping-particle" : "", "parse-names" : false, "suffix" : "" }, { "dropping-particle" : "", "family" : "Blakely", "given" : "E. A.", "non-dropping-particle" : "", "parse-names" : false, "suffix" : "" } ], "container-title" : "Radiation and Environmental Biophysics", "id" : "ITEM-1", "issue" : "2", "issued" : { "date-parts" : [ [ "2007" ] ] }, "page" : "187-194", "title" : "Particle radiation alters expression of matrix metalloproteases resulting in ECM remodeling in human lens cells", "type" : "paper-conference", "volume" : "46" }, "uris" : [ "http://www.mendeley.com/documents/?uuid=fe3dc1ef-27ad-4e7c-8d77-e62148902f87" ] } ], "mendeley" : { "formattedCitation" : "[60]", "plainTextFormattedCitation" : "[60]", "previouslyFormattedCitation" : "[60]" }, "properties" : { "noteIndex" : 0 }, "schema" : "https://github.com/citation-style-language/schema/raw/master/csl-citation.json" }</w:instrText>
      </w:r>
      <w:r w:rsidR="00304BC8" w:rsidRPr="00BB3CD2">
        <w:rPr>
          <w:rFonts w:ascii="Times New Roman" w:hAnsi="Times New Roman" w:cs="Times New Roman"/>
        </w:rPr>
        <w:fldChar w:fldCharType="separate"/>
      </w:r>
      <w:r w:rsidR="004D2ADB" w:rsidRPr="00BB3CD2">
        <w:rPr>
          <w:rFonts w:ascii="Times New Roman" w:hAnsi="Times New Roman" w:cs="Times New Roman"/>
          <w:noProof/>
        </w:rPr>
        <w:t>[60]</w:t>
      </w:r>
      <w:r w:rsidR="00304BC8" w:rsidRPr="00BB3CD2">
        <w:rPr>
          <w:rFonts w:ascii="Times New Roman" w:hAnsi="Times New Roman" w:cs="Times New Roman"/>
        </w:rPr>
        <w:fldChar w:fldCharType="end"/>
      </w:r>
      <w:r w:rsidRPr="00BB3CD2">
        <w:rPr>
          <w:rFonts w:ascii="Times New Roman" w:hAnsi="Times New Roman" w:cs="Times New Roman"/>
        </w:rPr>
        <w:t>, which are</w:t>
      </w:r>
      <w:r w:rsidR="00DC4F6F" w:rsidRPr="00BB3CD2">
        <w:rPr>
          <w:rFonts w:ascii="Times New Roman" w:hAnsi="Times New Roman" w:cs="Times New Roman"/>
        </w:rPr>
        <w:t xml:space="preserve"> the enzymes responsible for remodeling the </w:t>
      </w:r>
      <w:r w:rsidR="00C65D3A" w:rsidRPr="00BB3CD2">
        <w:rPr>
          <w:rFonts w:ascii="Times New Roman" w:hAnsi="Times New Roman" w:cs="Times New Roman"/>
        </w:rPr>
        <w:t>extracellular matrix (</w:t>
      </w:r>
      <w:r w:rsidR="00DC4F6F" w:rsidRPr="00BB3CD2">
        <w:rPr>
          <w:rFonts w:ascii="Times New Roman" w:hAnsi="Times New Roman" w:cs="Times New Roman"/>
        </w:rPr>
        <w:t>ECM</w:t>
      </w:r>
      <w:r w:rsidR="00C65D3A" w:rsidRPr="00BB3CD2">
        <w:rPr>
          <w:rFonts w:ascii="Times New Roman" w:hAnsi="Times New Roman" w:cs="Times New Roman"/>
        </w:rPr>
        <w:t>)</w:t>
      </w:r>
      <w:r w:rsidR="00DC4F6F" w:rsidRPr="00BB3CD2">
        <w:rPr>
          <w:rFonts w:ascii="Times New Roman" w:hAnsi="Times New Roman" w:cs="Times New Roman"/>
        </w:rPr>
        <w:t xml:space="preserve"> and for releasing the survival, proliferation and differentiation factors</w:t>
      </w:r>
      <w:r w:rsidR="0041134B" w:rsidRPr="00BB3CD2">
        <w:rPr>
          <w:rFonts w:ascii="Times New Roman" w:hAnsi="Times New Roman" w:cs="Times New Roman"/>
        </w:rPr>
        <w:t xml:space="preserve"> </w:t>
      </w:r>
      <w:r w:rsidR="00BD4EF5"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"10.1098/rsif.2015.0391", "ISSN" : "1742-5689", "PMID" : "26236824", "author" : [ { "dropping-particle" : "", "family" : "Wu", "given" : "Jun Jie", "non-dropping-particle" : "", "parse-names" : false, "suffix" : "" }, { "dropping-particle" : "", "family" : "Wu", "given" : "Weiju", "non-dropping-particle" : "", "parse-names" : false, "suffix" : "" }, { "dropping-particle" : "", "family" : "Tholozan", "given" : "Frederique M.", "non-dropping-particle" : "", "parse-names" : false, "suffix" : "" }, { "dropping-particle" : "", "family" : "Saunter", "given" : "Christopher D.", "non-dropping-particle" : "", "parse-names" : false, "suffix" : "" }, { "dropping-particle" : "", "family" : "Girkin", "given" : "John M.", "non-dropping-particle" : "", "parse-names" : false, "suffix" : "" }, { "dropping-particle" : "", "family" : "Quinlan", "given" : "Roy A.", "non-dropping-particle" : "", "parse-names" : false, "suffix" : "" } ], "container-title" : "Journal of The Royal Society Interface", "id" : "ITEM-1", "issue" : "108", "issued" : { "date-parts" : [ [ "2015", "6", "17" ] ] }, "language" : "en", "page" : "20150391", "publisher" : "The Royal Society", "title" : "A dimensionless ordered pull-through model of the mammalian lens epithelium evidences scaling across species and explains the age-dependent changes in cell density in the human lens", "type" : "article-journal", "volume" : "12" }, "uris" : [ "http://www.mendeley.com/documents/?uuid=354ce8cb-122e-42d8-b73c-dc765f19dbb3" ] }, { "id" : "ITEM-2", "itemData" : { "DOI" : "10.1016/j.exer.2013.12.004", "ISSN" : "1096-0007", "PMID" : "24341990", "abstract" : "Fibroblast growth factors play a key role in regulating lens epithelial cell proliferation and differentiation via an anteroposterior gradient that exists between the aqueous and vitreous humours. FGF-2 is the most important for lens epithelial cell proliferation and differentiation. It has been proposed that the presentation of FGF-2 to the lens epithelial cells involves the lens capsule as a source of matrix-bound FGF-2. Here we used immunogold labelling to measure the matrix-bound FGF-2 gradient on the inner surface of the lens capsule in flat-mounted preparations to visualize the FGF-2 available to lens epithelial cells. We also correlated FGF-2 levels with levels of its matrix-binding partner perlecan, a heparan sulphate proteoglycan (HSPG) and found the levels of both to be highest at the lens equator. These also coincided with increased levels of phosphorylated extracellular signal-regulated kinase 1 and 2 (pERK1/2) in lens epithelial cells that localised to condensed chromosomes of epithelial cells that were Ki-67 positive. The gradient of matrix-bound FGF-2 (anterior pole: 3.7 \u00b1 1.3 particles/\u03bcm2; equator: 8.2 \u00b1 1.9 particles/\u03bcm2; posterior pole: 4 \u00b1 0.9 particles/\u03bcm2) and perlecan (anterior pole: 2.1 \u00b1 0.4 particles/\u03bcm2; equator: 5 \u00b1 2 particles/\u03bcm2; posterior pole: 1.9 \u00b1 0.7 particles/\u03bcm2) available at the inner lens capsule surface was measured for the bovine lens. These data support the anteroposterior gradient hypothesis and provide the first measurement of the gradient for an important morphogen and its HSPG partner, perlecan, at the epithelial cell-lens capsule interface.", "author" : [ { "dropping-particle" : "", "family" : "Wu", "given" : "Weiju", "non-dropping-particle" : "", "parse-names" : false, "suffix" : "" }, { "dropping-particle" : "", "family" : "Tholozan", "given" : "Frederique M", "non-dropping-particle" : "", "parse-names" : false, "suffix" : "" }, { "dropping-particle" : "", "family" : "Goldberg", "given" : "Martin W", "non-dropping-particle" : "", "parse-names" : false, "suffix" : "" }, { "dropping-particle" : "", "family" : "Bowen", "given" : "Leon", "non-dropping-particle" : "", "parse-names" : false, "suffix" : "" }, { "dropping-particle" : "", "family" : "Wu", "given" : "Junjie", "non-dropping-particle" : "", "parse-names" : false, "suffix" : "" }, { "dropping-particle" : "", "family" : "Quinlan", "given" : "Roy A", "non-dropping-particle" : "", "parse-names" : false, "suffix" : "" } ], "container-title" : "Experimental eye research", "id" : "ITEM-2", "issued" : { "date-parts" : [ [ "2014", "3" ] ] }, "page" : "10-14", "title" : "A gradient of matrix-bound FGF-2 and perlecan is available to lens epithelial cells", "type" : "article-journal", "volume" : "120" }, "uris" : [ "http://www.mendeley.com/documents/?uuid=448e13ab-d698-4b22-88f0-0c4e34870019" ] } ], "mendeley" : { "formattedCitation" : "[32,61]", "plainTextFormattedCitation" : "[32,61]", "previouslyFormattedCitation" : "[32,61]" }, "properties" : { "noteIndex" : 0 }, "schema" : "https://github.com/citation-style-language/schema/raw/master/csl-citation.json" }</w:instrText>
      </w:r>
      <w:r w:rsidR="00BD4EF5" w:rsidRPr="00BB3CD2">
        <w:rPr>
          <w:rFonts w:ascii="Times New Roman" w:hAnsi="Times New Roman" w:cs="Times New Roman"/>
        </w:rPr>
        <w:fldChar w:fldCharType="separate"/>
      </w:r>
      <w:r w:rsidR="004D2ADB" w:rsidRPr="00BB3CD2">
        <w:rPr>
          <w:rFonts w:ascii="Times New Roman" w:hAnsi="Times New Roman" w:cs="Times New Roman"/>
          <w:noProof/>
        </w:rPr>
        <w:t>[32,61]</w:t>
      </w:r>
      <w:r w:rsidR="00BD4EF5" w:rsidRPr="00BB3CD2">
        <w:rPr>
          <w:rFonts w:ascii="Times New Roman" w:hAnsi="Times New Roman" w:cs="Times New Roman"/>
        </w:rPr>
        <w:fldChar w:fldCharType="end"/>
      </w:r>
      <w:r w:rsidR="00DC4F6F" w:rsidRPr="00BB3CD2">
        <w:rPr>
          <w:rFonts w:ascii="Times New Roman" w:hAnsi="Times New Roman" w:cs="Times New Roman"/>
        </w:rPr>
        <w:t xml:space="preserve"> for </w:t>
      </w:r>
      <w:r w:rsidRPr="00BB3CD2">
        <w:rPr>
          <w:rFonts w:ascii="Times New Roman" w:hAnsi="Times New Roman" w:cs="Times New Roman"/>
        </w:rPr>
        <w:t>LEC</w:t>
      </w:r>
      <w:r w:rsidR="00DC4F6F" w:rsidRPr="00BB3CD2">
        <w:rPr>
          <w:rFonts w:ascii="Times New Roman" w:hAnsi="Times New Roman" w:cs="Times New Roman"/>
        </w:rPr>
        <w:t xml:space="preserve">s </w:t>
      </w:r>
      <w:r w:rsidR="0003556E"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"10.1091/mbc.E06-05-0416", "ISSN" : "1059-1524", "PMID" : "17699594", "abstract" : "The lens is an avascular tissue, separated from the aqueous and vitreous humors by its own extracellular matrix, the lens capsule. Here we demonstrate that the lens capsule is a source of essential survival factors for lens epithelial cells. Primary and immortalized lens epithelial cells survive in low levels of serum and are resistant to staurosporine-induced apoptosis when they remain in contact with the lens capsule. Physical contact with the capsule is required for maximal resistance to stress. The lens capsule is also a source of soluble factors including fibroblast growth factor 2 (FGF-2) and perlecan, an extracellular matrix component that enhances FGF-2 activity. Matrix metalloproteinase 2 (MMP-2) inhibition as well as MMP-2 pretreatment of lens capsules greatly reduced the protective effect of the lens capsule, although this could be largely reversed by the addition of either conditioned medium or recombinant FGF-2. These data suggest that FGF-2 release from the lens capsule by MMP-2 is essential to lens epithelial cell viability and survival.", "author" : [ { "dropping-particle" : "", "family" : "Tholozan", "given" : "Frederique M D", "non-dropping-particle" : "", "parse-names" : false, "suffix" : "" }, { "dropping-particle" : "", "family" : "Gribbon", "given" : "Christopher", "non-dropping-particle" : "", "parse-names" : false, "suffix" : "" }, { "dropping-particle" : "", "family" : "Li", "given" : "Zheng", "non-dropping-particle" : "", "parse-names" : false, "suffix" : "" }, { "dropping-particle" : "", "family" : "Goldberg", "given" : "Martin W", "non-dropping-particle" : "", "parse-names" : false, "suffix" : "" }, { "dropping-particle" : "", "family" : "Prescott", "given" : "Alan R", "non-dropping-particle" : "", "parse-names" : false, "suffix" : "" }, { "dropping-particle" : "", "family" : "McKie", "given" : "Norman", "non-dropping-particle" : "", "parse-names" : false, "suffix" : "" }, { "dropping-particle" : "", "family" : "Quinlan", "given" : "Roy A", "non-dropping-particle" : "", "parse-names" : false, "suffix" : "" } ], "container-title" : "Molecular biology of the cell", "id" : "ITEM-1", "issue" : "11", "issued" : { "date-parts" : [ [ "2007", "11" ] ] }, "page" : "4222-4231", "title" : "FGF-2 release from the lens capsule by MMP-2 maintains lens epithelial cell viability", "type" : "article-journal", "volume" : "18" }, "uris" : [ "http://www.mendeley.com/documents/?uuid=b8f55b95-adc4-4896-b287-4f3c643f95b8" ] } ], "mendeley" : { "formattedCitation" : "[62]", "plainTextFormattedCitation" : "[62]", "previouslyFormattedCitation" : "[62]" }, "properties" : { "noteIndex" : 0 }, "schema" : "https://github.com/citation-style-language/schema/raw/master/csl-citation.json" }</w:instrText>
      </w:r>
      <w:r w:rsidR="0003556E" w:rsidRPr="00BB3CD2">
        <w:rPr>
          <w:rFonts w:ascii="Times New Roman" w:hAnsi="Times New Roman" w:cs="Times New Roman"/>
        </w:rPr>
        <w:fldChar w:fldCharType="separate"/>
      </w:r>
      <w:r w:rsidR="004D2ADB" w:rsidRPr="00BB3CD2">
        <w:rPr>
          <w:rFonts w:ascii="Times New Roman" w:hAnsi="Times New Roman" w:cs="Times New Roman"/>
          <w:noProof/>
        </w:rPr>
        <w:t>[62]</w:t>
      </w:r>
      <w:r w:rsidR="0003556E" w:rsidRPr="00BB3CD2">
        <w:rPr>
          <w:rFonts w:ascii="Times New Roman" w:hAnsi="Times New Roman" w:cs="Times New Roman"/>
        </w:rPr>
        <w:fldChar w:fldCharType="end"/>
      </w:r>
      <w:r w:rsidR="0003556E" w:rsidRPr="00BB3CD2">
        <w:rPr>
          <w:rFonts w:ascii="Times New Roman" w:hAnsi="Times New Roman" w:cs="Times New Roman"/>
        </w:rPr>
        <w:t>.</w:t>
      </w:r>
      <w:r w:rsidR="00DC4F6F" w:rsidRPr="00BB3CD2">
        <w:rPr>
          <w:rFonts w:ascii="Times New Roman" w:hAnsi="Times New Roman" w:cs="Times New Roman"/>
        </w:rPr>
        <w:t xml:space="preserve"> </w:t>
      </w:r>
      <w:r w:rsidR="007C6C92" w:rsidRPr="00BB3CD2">
        <w:rPr>
          <w:rFonts w:ascii="Times New Roman" w:hAnsi="Times New Roman" w:cs="Times New Roman"/>
        </w:rPr>
        <w:t>IR</w:t>
      </w:r>
      <w:r w:rsidR="00DC4F6F" w:rsidRPr="00BB3CD2">
        <w:rPr>
          <w:rFonts w:ascii="Times New Roman" w:hAnsi="Times New Roman" w:cs="Times New Roman"/>
        </w:rPr>
        <w:t xml:space="preserve"> can also alter the ECM itself </w:t>
      </w:r>
      <w:r w:rsidR="0003556E"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"10.3109/09553002.2014.969848", "ISSN" : "1362-3095", "PMID" : "25300691", "abstract" : "PURPOSE: To evaluate the dose-time dependences of structural changes occurring in collagen within 24 hours to three months after gamma-irradiation at doses from 2-40 Gy in vivo. MATERIALS AND METHODS: Rat's tail tendon was chosen as in vivo model, with its highly ordered collagen structure allowing the changes to be interpreted unambiguously. Macromolecular level (I) was investigated by differential scanning calorimetry (DSC); fibers and bundles level (II) by laser scanning microscopy (LSM), and bulk tissue microstructural level (III) by cross-polarization optical coherence tomography (CP-OCT). RESULTS: For (I), the formation of molecular cross-links and breaks appeared to be a principal mechanism of collagen remodeling, with the cross-links number dependent on radiation dose. Changes on level (II) involved primary, secondary and tertiary bundles splitting in a day and a week after irradiation. Bulk collagen microstructure (III) demonstrated early widening of the interference fringes on CP-OCT images observed to occur in the tendon as result of this splitting. At all three levels, the observed collagen changes demonstrated complete remodeling within \u223c a month following irradiation. CONCLUSION: The time course and dose dependencies of the observed collagen changes at different levels of its hierarchy further contribute to elucidating the role of connective tissue in the radiotherapy process.", "author" : [ { "dropping-particle" : "", "family" : "Maslennikova", "given" : "Anna", "non-dropping-particle" : "", "parse-names" : false, "suffix" : "" }, { "dropping-particle" : "", "family" : "Kochueva", "given" : "Marina", "non-dropping-particle" : "", "parse-names" : false, "suffix" : "" }, { "dropping-particle" : "", "family" : "Ignatieva", "given" : "Natalia", "non-dropping-particle" : "", "parse-names" : false, "suffix" : "" }, { "dropping-particle" : "", "family" : "Vitkin", "given" : "Alex", "non-dropping-particle" : "", "parse-names" : false, "suffix" : "" }, { "dropping-particle" : "", "family" : "Zakharkina", "given" : "Olga", "non-dropping-particle" : "", "parse-names" : false, "suffix" : "" }, { "dropping-particle" : "", "family" : "Kamensky", "given" : "Vladislav", "non-dropping-particle" : "", "parse-names" : false, "suffix" : "" }, { "dropping-particle" : "", "family" : "Sergeeva", "given" : "Ekaterina", "non-dropping-particle" : "", "parse-names" : false, "suffix" : "" }, { "dropping-particle" : "", "family" : "Kiseleva", "given" : "Elena", "non-dropping-particle" : "", "parse-names" : false, "suffix" : "" }, { "dropping-particle" : "", "family" : "Bagratashvili", "given" : "Victor", "non-dropping-particle" : "", "parse-names" : false, "suffix" : "" } ], "container-title" : "International journal of radiation biology", "id" : "ITEM-1", "issue" : "3", "issued" : { "date-parts" : [ [ "2015", "3" ] ] }, "page" : "240-247", "title" : "Effects of gamma irradiation on collagen damage and remodeling", "type" : "article-journal", "volume" : "91" }, "uris" : [ "http://www.mendeley.com/documents/?uuid=61b16b32-9c1c-4854-803f-88c3c018e1a7" ] }, { "id" : "ITEM-2", "itemData" : { "ISSN" : "2161-105X", "PMID" : "24358450", "abstract" : "BACKGROUND: Spaceflight missions may require crewmembers to conduct Extravehicular Activities (EVA) for repair, maintenance or scientific purposes. Pre-breathe protocols in preparation for an EVA entail 100% hyperoxia exposure that may last for a few hours (5-8 hours), and may be repeated 2-3 times weekly. Each EVA is associated with additional challenges such as low levels of total body cosmic/galactic radiation exposure that may present a threat to crewmember health and therefore, pose a threat to the success of the mission. We have developed a murine model of combined, hyperoxia and radiation exposure (double-hit) in the context of evaluating countermeasures to oxidative lung damage associated with space flight. In the current study, our objective was to characterize the early and chronic effects of repeated single and double-hit challenge on lung tissue using a novel murine model of repeated exposure to low-level total body radiation and hyperoxia. This is the first study of its kind evaluating lung damage relevant to space exploration in a rodent model. METHODS: Mouse cohorts (n=5-15/group) were exposed to repeated: a) normoxia; b) &gt;95% O2 (O2); c) 0.25Gy single fraction gamma radiation (IR); or d) a combination of O2 and IR (O2+IR) given 3 times per week for 4 weeks. Lungs were evaluated for oxidative damage, active TGF\u03b21 levels, cell apoptosis, inflammation, injury, and fibrosis at 1, 2, 4, 8, 12, 16, and 20 weeks post-initiation of exposure. RESULTS: Mouse cohorts exposed to all challenge conditions displayed decreased bodyweight compared to untreated controls at 4 and 8 weeks post-challenge initiation. Chronic oxidative lung damage to lipids (malondialdehyde levels), DNA (TUNEL, cleaved Caspase 3, cleaved PARP positivity) leading to apoptotic cell death and to proteins (nitrotyrosine levels) was elevated all treatment groups. Importantly, significant systemic oxidative stress was also noted at the late phase in mouse plasma, BAL fluid, and urine. Importantly, however, late oxidative damage across all parameters that we measured was significantly higher than controls in all cohorts but was exacerbated by the combined exposure to O2 and IR. Additionally, impaired levels of arterial blood oxygenation were noted in all exposure cohorts. Significant but transient elevation of lung tissue fibrosis (p&lt;0.05), determined by lung hydroxyproline content, was detected as early as 2 week in mice exposed to challenge conditions and persisted for 4-8 weeks on\u2026", "author" : [ { "dropping-particle" : "", "family" : "Pietrofesa", "given" : "Ralph A", "non-dropping-particle" : "", "parse-names" : false, "suffix" : "" }, { "dropping-particle" : "", "family" : "Turowski", "given" : "Jason B", "non-dropping-particle" : "", "parse-names" : false, "suffix" : "" }, { "dropping-particle" : "", "family" : "Arguiri", "given" : "Evguenia", "non-dropping-particle" : "", "parse-names" : false, "suffix" : "" }, { "dropping-particle" : "", "family" : "Milovanova", "given" : "Tatyana N", "non-dropping-particle" : "", "parse-names" : false, "suffix" : "" }, { "dropping-particle" : "", "family" : "Solomides", "given" : "Charalambos C", "non-dropping-particle" : "", "parse-names" : false, "suffix" : "" }, { "dropping-particle" : "", "family" : "Thom", "given" : "Stephen R", "non-dropping-particle" : "", "parse-names" : false, "suffix" : "" }, { "dropping-particle" : "", "family" : "Christofidou-Solomidou", "given" : "Melpo", "non-dropping-particle" : "", "parse-names" : false, "suffix" : "" } ], "container-title" : "Journal of pulmonary &amp; respiratory medicine", "id" : "ITEM-2", "issue" : "5", "issued" : { "date-parts" : [ [ "2013", "9", "30" ] ] }, "page" : "1000158", "title" : "Oxidative Lung Damage Resulting from Repeated Exposure to Radiation and Hyperoxia Associated with Space Exploration", "type" : "article-journal", "volume" : "3" }, "uris" : [ "http://www.mendeley.com/documents/?uuid=95d567f5-daae-4c44-99d5-3a64bb1a31eb" ] } ], "mendeley" : { "formattedCitation" : "[63,64]", "plainTextFormattedCitation" : "[63,64]", "previouslyFormattedCitation" : "[63,64]" }, "properties" : { "noteIndex" : 0 }, "schema" : "https://github.com/citation-style-language/schema/raw/master/csl-citation.json" }</w:instrText>
      </w:r>
      <w:r w:rsidR="0003556E" w:rsidRPr="00BB3CD2">
        <w:rPr>
          <w:rFonts w:ascii="Times New Roman" w:hAnsi="Times New Roman" w:cs="Times New Roman"/>
        </w:rPr>
        <w:fldChar w:fldCharType="separate"/>
      </w:r>
      <w:r w:rsidR="004D2ADB" w:rsidRPr="00BB3CD2">
        <w:rPr>
          <w:rFonts w:ascii="Times New Roman" w:hAnsi="Times New Roman" w:cs="Times New Roman"/>
          <w:noProof/>
        </w:rPr>
        <w:t>[63,64]</w:t>
      </w:r>
      <w:r w:rsidR="0003556E" w:rsidRPr="00BB3CD2">
        <w:rPr>
          <w:rFonts w:ascii="Times New Roman" w:hAnsi="Times New Roman" w:cs="Times New Roman"/>
        </w:rPr>
        <w:fldChar w:fldCharType="end"/>
      </w:r>
      <w:r w:rsidR="00C539AF" w:rsidRPr="00BB3CD2">
        <w:rPr>
          <w:rFonts w:ascii="Times New Roman" w:hAnsi="Times New Roman" w:cs="Times New Roman"/>
        </w:rPr>
        <w:t>, as further discussed in section 3.2</w:t>
      </w:r>
      <w:r w:rsidR="0003556E" w:rsidRPr="00BB3CD2">
        <w:rPr>
          <w:rFonts w:ascii="Times New Roman" w:hAnsi="Times New Roman" w:cs="Times New Roman"/>
        </w:rPr>
        <w:t>.</w:t>
      </w:r>
    </w:p>
    <w:p w14:paraId="69AE0C69" w14:textId="25D277A9" w:rsidR="00DC4F6F" w:rsidRPr="00BB3CD2" w:rsidRDefault="002725AC"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C65D3A" w:rsidRPr="00BB3CD2">
        <w:rPr>
          <w:rFonts w:ascii="Times New Roman" w:hAnsi="Times New Roman" w:cs="Times New Roman"/>
        </w:rPr>
        <w:t>L</w:t>
      </w:r>
      <w:r w:rsidR="000F42EB" w:rsidRPr="00BB3CD2">
        <w:rPr>
          <w:rFonts w:ascii="Times New Roman" w:hAnsi="Times New Roman" w:cs="Times New Roman"/>
        </w:rPr>
        <w:t>ens cells contain relatively high</w:t>
      </w:r>
      <w:r w:rsidR="00DC4F6F" w:rsidRPr="00BB3CD2">
        <w:rPr>
          <w:rFonts w:ascii="Times New Roman" w:hAnsi="Times New Roman" w:cs="Times New Roman"/>
        </w:rPr>
        <w:t xml:space="preserve"> concentrations of antioxidant</w:t>
      </w:r>
      <w:r w:rsidR="00C65D3A" w:rsidRPr="00BB3CD2">
        <w:rPr>
          <w:rFonts w:ascii="Times New Roman" w:hAnsi="Times New Roman" w:cs="Times New Roman"/>
        </w:rPr>
        <w:t>s including ascorbate</w:t>
      </w:r>
      <w:r w:rsidR="00AA1B99" w:rsidRPr="00BB3CD2">
        <w:rPr>
          <w:rFonts w:ascii="Times New Roman" w:hAnsi="Times New Roman" w:cs="Times New Roman"/>
        </w:rPr>
        <w:t xml:space="preserve"> </w:t>
      </w:r>
      <w:r w:rsidR="0003556E"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"0002-9513", "PMID" : "2912136", "abstract" : "The high level of ascorbic acid (AA) in the aqueous humor of many mammals suggests an active transport of AA across the double-layered ciliary epithelium from blood to aqueous humor. We used [14C]AA to study AA uptake in bovine pigmented ciliary epithelial cells in tissue culture. We observed a 40-fold intracellular accumulation of AA, which was dependent on extracellular Na+. With labeled dehydroascorbate (DHA, the oxidized form of the vitamin) in the medium, there was a 20-fold intracellular accumulation of the label. However, the time course of DHA uptake was different compared with AA uptake and was not Na+ dependent, suggesting different transport systems for AA and DHA. AA uptake was inhibited by 1 mM phloretin and in the presence of isoascorbate. Furthermore, AA uptake was markedly reduced when intracellular Na+ was elevated by preincubation with ouabain or amphotericin B. With increasing AA concentration, Na+-dependent AA uptake exhibited first-order saturation kinetics with half-maximal uptake at 76 microM AA. Na+ dependence of AA uptake revealed a sigmoidal curve of Na+-dependent AA uptake vs. Na+ concentration with a half-maximal AA uptake at 45.4 mM Na+. The slope of the Hill plot from these data was 1.94, suggesting a transport system translocating two or more Na+ for one AA. This stoichiometry implies electrogenicity of the transporter. We, therefore, measured membrane potentials using conventional microelectrodes. Addition of 200 microM AA resulted in a depolarization of the membrane voltage by 4.9 +/- 0.5 mV (n = 22), which was absent in Na+ free medium and was markedly reduced by phloretin.(ABSTRACT TRUNCATED AT 250 WORDS)", "author" : [ { "dropping-particle" : "", "family" : "Helbig", "given" : "H", "non-dropping-particle" : "", "parse-names" : false, "suffix" : "" }, { "dropping-particle" : "", "family" : "Korbmacher", "given" : "C", "non-dropping-particle" : "", "parse-names" : false, "suffix" : "" }, { "dropping-particle" : "", "family" : "Wohlfarth", "given" : "J", "non-dropping-particle" : "", "parse-names" : false, "suffix" : "" }, { "dropping-particle" : "", "family" : "Berweck", "given" : "S", "non-dropping-particle" : "", "parse-names" : false, "suffix" : "" }, { "dropping-particle" : "", "family" : "K\u00fchner", "given" : "D", "non-dropping-particle" : "", "parse-names" : false, "suffix" : "" }, { "dropping-particle" : "", "family" : "Wiederholt", "given" : "M", "non-dropping-particle" : "", "parse-names" : false, "suffix" : "" } ], "container-title" : "The American journal of physiology", "id" : "ITEM-1", "issue" : "1 Pt 1", "issued" : { "date-parts" : [ [ "1989", "1" ] ] }, "page" : "C44-C49", "title" : "Electrogenic Na+-ascorbate cotransport in cultured bovine pigmented ciliary epithelial cells", "type" : "article-journal", "volume" : "256" }, "uris" : [ "http://www.mendeley.com/documents/?uuid=e15d8cbc-0895-4592-a08a-98f735b180ba" ] } ], "mendeley" : { "formattedCitation" : "[65]", "plainTextFormattedCitation" : "[65]", "previouslyFormattedCitation" : "[65]" }, "properties" : { "noteIndex" : 0 }, "schema" : "https://github.com/citation-style-language/schema/raw/master/csl-citation.json" }</w:instrText>
      </w:r>
      <w:r w:rsidR="0003556E" w:rsidRPr="00BB3CD2">
        <w:rPr>
          <w:rFonts w:ascii="Times New Roman" w:hAnsi="Times New Roman" w:cs="Times New Roman"/>
        </w:rPr>
        <w:fldChar w:fldCharType="separate"/>
      </w:r>
      <w:r w:rsidR="004D2ADB" w:rsidRPr="00BB3CD2">
        <w:rPr>
          <w:rFonts w:ascii="Times New Roman" w:hAnsi="Times New Roman" w:cs="Times New Roman"/>
          <w:noProof/>
        </w:rPr>
        <w:t>[65]</w:t>
      </w:r>
      <w:r w:rsidR="0003556E" w:rsidRPr="00BB3CD2">
        <w:rPr>
          <w:rFonts w:ascii="Times New Roman" w:hAnsi="Times New Roman" w:cs="Times New Roman"/>
        </w:rPr>
        <w:fldChar w:fldCharType="end"/>
      </w:r>
      <w:r w:rsidR="00C65D3A" w:rsidRPr="00BB3CD2">
        <w:rPr>
          <w:rFonts w:ascii="Times New Roman" w:hAnsi="Times New Roman" w:cs="Times New Roman"/>
        </w:rPr>
        <w:t xml:space="preserve"> and</w:t>
      </w:r>
      <w:r w:rsidR="000F42EB" w:rsidRPr="00BB3CD2">
        <w:rPr>
          <w:rFonts w:ascii="Times New Roman" w:hAnsi="Times New Roman" w:cs="Times New Roman"/>
        </w:rPr>
        <w:t xml:space="preserve"> glutathione</w:t>
      </w:r>
      <w:r w:rsidR="0003556E" w:rsidRPr="00BB3CD2">
        <w:rPr>
          <w:rFonts w:ascii="Times New Roman" w:hAnsi="Times New Roman" w:cs="Times New Roman"/>
        </w:rPr>
        <w:t xml:space="preserve"> </w:t>
      </w:r>
      <w:r w:rsidR="0003556E" w:rsidRPr="00BB3CD2">
        <w:rPr>
          <w:rFonts w:ascii="Times New Roman" w:hAnsi="Times New Roman" w:cs="Times New Roman"/>
        </w:rPr>
        <w:fldChar w:fldCharType="begin" w:fldLock="1"/>
      </w:r>
      <w:r w:rsidR="009B71CC">
        <w:rPr>
          <w:rFonts w:ascii="Times New Roman" w:hAnsi="Times New Roman" w:cs="Times New Roman"/>
        </w:rPr>
        <w:instrText>ADDIN CSL_CITATION { "citationItems" : [ { "id" : "ITEM-1", "itemData" : { "DOI" : "10.1155/2014/546192", "ISSN" : "1537-744X", "PMID" : "25525621", "abstract" : "BACKGROUND: The human eye is a complex organ whose anatomy and functions has been described very well to date. Unfortunately, the knowledge of the biochemistry and metabolic properties of eye tissues varies. Our objective was to reveal the biochemical differences between main tissue components of human eyes. METHODS: Corneas, irises, ciliary bodies, lenses, and retinas were obtained from cadaver globes 0-1/2 hours postmortem of 6 male donors (age: 44-61 years). The metabolic profile of tissues was investigated with HR MAS 1H NMR spectroscopy. RESULTS: A total of 29 metabolites were assigned in the NMR spectra of the eye tissues. Significant differences between tissues were revealed in contents of the most distant eye-tissues, while irises and ciliary bodies showed minimal biochemical differences. ATP, acetate, choline, glutamate, lactate, myoinositol, and taurine were identified as the primary biochemical compounds responsible for differentiation of the eye tissues. CONCLUSIONS: In this study we showed for the first time the results of the analysis of the main human eye tissues with NMR spectroscopy. The biochemical contents of the selected tissues seemed to correspond to their primary anatomical and functional attributes, the way of the delivery of the nutrients, and the location of the tissues in the eye.", "author" : [ { "dropping-particle" : "", "family" : "Kryczka", "given" : "Tomasz", "non-dropping-particle" : "", "parse-names" : false, "suffix" : "" }, { "dropping-particle" : "", "family" : "Wyl\u0119ga\u0142a", "given" : "Edward", "non-dropping-particle" : "", "parse-names" : false, "suffix" : "" }, { "dropping-particle" : "", "family" : "Dobrowolski", "given" : "Dariusz", "non-dropping-particle" : "", "parse-names" : false, "suffix" : "" }, { "dropping-particle" : "", "family" : "Midelfart", "given" : "Anna", "non-dropping-particle" : "", "parse-names" : false, "suffix" : "" } ], "container-title" : "TheScientificWorldJournal", "id" : "ITEM-1", "issued" : { "date-parts" : [ [ "2014", "1" ] ] }, "page" : "546192", "title" : "NMR spectroscopy of human eye tissues: a new insight into ocular biochemistry", "type" : "article-journal", "volume" : "2014" }, "uris" : [ "http://www.mendeley.com/documents/?uuid=1f1d688e-47c7-4bae-afef-87c645bccc3b" ] } ], "mendeley" : { "formattedCitation" : "[66]", "plainTextFormattedCitation" : "[66]", "previouslyFormattedCitation" : "[66]" }, "properties" : { "noteIndex" : 0 }, "schema" : "https://github.com/citation-style-language/schema/raw/master/csl-citation.json" }</w:instrText>
      </w:r>
      <w:r w:rsidR="0003556E" w:rsidRPr="00BB3CD2">
        <w:rPr>
          <w:rFonts w:ascii="Times New Roman" w:hAnsi="Times New Roman" w:cs="Times New Roman"/>
        </w:rPr>
        <w:fldChar w:fldCharType="separate"/>
      </w:r>
      <w:r w:rsidR="004D2ADB" w:rsidRPr="00BB3CD2">
        <w:rPr>
          <w:rFonts w:ascii="Times New Roman" w:hAnsi="Times New Roman" w:cs="Times New Roman"/>
          <w:noProof/>
        </w:rPr>
        <w:t>[66]</w:t>
      </w:r>
      <w:r w:rsidR="0003556E" w:rsidRPr="00BB3CD2">
        <w:rPr>
          <w:rFonts w:ascii="Times New Roman" w:hAnsi="Times New Roman" w:cs="Times New Roman"/>
        </w:rPr>
        <w:fldChar w:fldCharType="end"/>
      </w:r>
      <w:r w:rsidR="0003556E" w:rsidRPr="00BB3CD2">
        <w:rPr>
          <w:rFonts w:ascii="Times New Roman" w:hAnsi="Times New Roman" w:cs="Times New Roman"/>
        </w:rPr>
        <w:t xml:space="preserve">. </w:t>
      </w:r>
      <w:r w:rsidR="00DC4F6F" w:rsidRPr="00BB3CD2">
        <w:rPr>
          <w:rFonts w:ascii="Times New Roman" w:hAnsi="Times New Roman" w:cs="Times New Roman"/>
        </w:rPr>
        <w:t>Glutathione prevent</w:t>
      </w:r>
      <w:r w:rsidR="00392205">
        <w:rPr>
          <w:rFonts w:ascii="Times New Roman" w:hAnsi="Times New Roman" w:cs="Times New Roman"/>
        </w:rPr>
        <w:t>s</w:t>
      </w:r>
      <w:r w:rsidR="00DC4F6F" w:rsidRPr="00BB3CD2">
        <w:rPr>
          <w:rFonts w:ascii="Times New Roman" w:hAnsi="Times New Roman" w:cs="Times New Roman"/>
        </w:rPr>
        <w:t xml:space="preserve"> free radical damage to lenticular biomolecules, by reacting directly with free radicals, products from photon damaged tryptophan as well as regenerating ascorbate</w:t>
      </w:r>
      <w:r w:rsidR="00AD39C7" w:rsidRPr="00BB3CD2">
        <w:rPr>
          <w:rFonts w:ascii="Times New Roman" w:hAnsi="Times New Roman" w:cs="Times New Roman"/>
        </w:rPr>
        <w:t xml:space="preserve"> </w:t>
      </w:r>
      <w:r w:rsidR="00787408" w:rsidRPr="00BB3CD2">
        <w:rPr>
          <w:rFonts w:ascii="Times New Roman" w:hAnsi="Times New Roman" w:cs="Times New Roman"/>
        </w:rPr>
        <w:fldChar w:fldCharType="begin" w:fldLock="1"/>
      </w:r>
      <w:r w:rsidR="0007587D">
        <w:rPr>
          <w:rFonts w:ascii="Times New Roman" w:hAnsi="Times New Roman" w:cs="Times New Roman"/>
        </w:rPr>
        <w:instrText>ADDIN CSL_CITATION { "citationItems" : [ { "id" : "ITEM-1", "itemData" : { "DOI" : "10.1080/02713680500477347", "ISSN" : "0271-3683", "PMID" : "16421014", "abstract" : "Glutathione and the related enzymes belong to the defence system protecting the eye against chemical and oxidative stress. This review focuses on GSH and two key enzymes, glutathione reductase and glucose-6-phosphate dehydrogenase in lens, cornea, and retina. Lens contains a high concentration of reduced glutathione, which maintains the thiol groups in the reduced form. These contribute to lens complete transparency as well as to the transparent and refractive properties of the mammalian cornea, which are essential for proper image formation on the retina. In cornea, gluthatione also plays an important role in maintaining normal hydration level, and in protecting cellular membrane integrity. In retina, glutathione is distributed in the different types of retinal cells. Intracellular enzyme, glutathione reductase, involved in reducing the oxidized glutathione has been found at highest activity in human and primate lenses, as compared to other species. Besides the enzymes directly involved in maintaining the normal redox status of the cell, glucose-6-phosphate dehydrogenase which catalyzes the first reaction of the pentose phosphate pathway, plays a key role in protection of the eye against reactive oxygen species. Cornea has a high activity of the pentose phosphate pathway and glucose-6-phosphate dehydrogenase activity. Glycation, the non-enzymic reaction between a free amino group in proteins and a reducing sugar, slowly inactivates gluthathione-related and other enzymes. In addition, glutathione can be also glycated. The presence of glutathione, and of the related enzymes has been also reported in other parts of the eye, such as ciliary body and trabecular meshwork, suggesting that the same enzyme systems are present in all tissues of the eye to generate NADPH and to maintain gluthatione in the reduced form. Changes of glutathione and related enzymes activity in lens, cornea, retina and other eye tissues, occur with ageing, cataract, diabetes, irradiation and administration of some drugs.", "author" : [ { "dropping-particle" : "", "family" : "Ganea", "given" : "Elena", "non-dropping-particle" : "", "parse-names" : false, "suffix" : "" }, { "dropping-particle" : "", "family" : "Harding", "given" : "John J", "non-dropping-particle" : "", "parse-names" : false, "suffix" : "" } ], "container-title" : "Current eye research", "id" : "ITEM-1", "issue" : "1", "issued" : { "date-parts" : [ [ "2006", "1" ] ] }, "page" : "1-11", "title" : "Glutathione-related enzymes and the eye", "type" : "article-journal", "volume" : "31" }, "uris" : [ "http://www.mendeley.com/documents/?uuid=ce6d75c8-886e-4233-9a89-e31e8a895af6" ] } ], "mendeley" : { "formattedCitation" : "[67]", "plainTextFormattedCitation" : "[67]", "previouslyFormattedCitation" : "[67]" }, "properties" : { "noteIndex" : 0 }, "schema" : "https://github.com/citation-style-language/schema/raw/master/csl-citation.json" }</w:instrText>
      </w:r>
      <w:r w:rsidR="00787408" w:rsidRPr="00BB3CD2">
        <w:rPr>
          <w:rFonts w:ascii="Times New Roman" w:hAnsi="Times New Roman" w:cs="Times New Roman"/>
        </w:rPr>
        <w:fldChar w:fldCharType="separate"/>
      </w:r>
      <w:r w:rsidR="004D2ADB" w:rsidRPr="00BB3CD2">
        <w:rPr>
          <w:rFonts w:ascii="Times New Roman" w:hAnsi="Times New Roman" w:cs="Times New Roman"/>
          <w:noProof/>
        </w:rPr>
        <w:t>[67]</w:t>
      </w:r>
      <w:r w:rsidR="00787408" w:rsidRPr="00BB3CD2">
        <w:rPr>
          <w:rFonts w:ascii="Times New Roman" w:hAnsi="Times New Roman" w:cs="Times New Roman"/>
        </w:rPr>
        <w:fldChar w:fldCharType="end"/>
      </w:r>
      <w:r w:rsidR="00DC4F6F" w:rsidRPr="00BB3CD2">
        <w:rPr>
          <w:rFonts w:ascii="Times New Roman" w:hAnsi="Times New Roman" w:cs="Times New Roman"/>
        </w:rPr>
        <w:t xml:space="preserve">. To maintain glutathione levels, the pentose phosphate pathway assists through the production of NADPH which reduces the oxidized glutathione </w:t>
      </w:r>
      <w:r w:rsidR="002852ED" w:rsidRPr="00BB3CD2">
        <w:rPr>
          <w:rFonts w:ascii="Times New Roman" w:hAnsi="Times New Roman" w:cs="Times New Roman"/>
        </w:rPr>
        <w:fldChar w:fldCharType="begin" w:fldLock="1"/>
      </w:r>
      <w:r w:rsidR="0007587D">
        <w:rPr>
          <w:rFonts w:ascii="Times New Roman" w:hAnsi="Times New Roman" w:cs="Times New Roman"/>
        </w:rPr>
        <w:instrText>ADDIN CSL_CITATION { "citationItems" : [ { "id" : "ITEM-1", "itemData" : { "DOI" : "10.1080/02713680500477347", "ISSN" : "0271-3683", "PMID" : "16421014", "abstract" : "Glutathione and the related enzymes belong to the defence system protecting the eye against chemical and oxidative stress. This review focuses on GSH and two key enzymes, glutathione reductase and glucose-6-phosphate dehydrogenase in lens, cornea, and retina. Lens contains a high concentration of reduced glutathione, which maintains the thiol groups in the reduced form. These contribute to lens complete transparency as well as to the transparent and refractive properties of the mammalian cornea, which are essential for proper image formation on the retina. In cornea, gluthatione also plays an important role in maintaining normal hydration level, and in protecting cellular membrane integrity. In retina, glutathione is distributed in the different types of retinal cells. Intracellular enzyme, glutathione reductase, involved in reducing the oxidized glutathione has been found at highest activity in human and primate lenses, as compared to other species. Besides the enzymes directly involved in maintaining the normal redox status of the cell, glucose-6-phosphate dehydrogenase which catalyzes the first reaction of the pentose phosphate pathway, plays a key role in protection of the eye against reactive oxygen species. Cornea has a high activity of the pentose phosphate pathway and glucose-6-phosphate dehydrogenase activity. Glycation, the non-enzymic reaction between a free amino group in proteins and a reducing sugar, slowly inactivates gluthathione-related and other enzymes. In addition, glutathione can be also glycated. The presence of glutathione, and of the related enzymes has been also reported in other parts of the eye, such as ciliary body and trabecular meshwork, suggesting that the same enzyme systems are present in all tissues of the eye to generate NADPH and to maintain gluthatione in the reduced form. Changes of glutathione and related enzymes activity in lens, cornea, retina and other eye tissues, occur with ageing, cataract, diabetes, irradiation and administration of some drugs.", "author" : [ { "dropping-particle" : "", "family" : "Ganea", "given" : "Elena", "non-dropping-particle" : "", "parse-names" : false, "suffix" : "" }, { "dropping-particle" : "", "family" : "Harding", "given" : "John J", "non-dropping-particle" : "", "parse-names" : false, "suffix" : "" } ], "container-title" : "Current eye research", "id" : "ITEM-1", "issue" : "1", "issued" : { "date-parts" : [ [ "2006", "1" ] ] }, "page" : "1-11", "title" : "Glutathione-related enzymes and the eye", "type" : "article-journal", "volume" : "31" }, "uris" : [ "http://www.mendeley.com/documents/?uuid=ce6d75c8-886e-4233-9a89-e31e8a895af6" ] } ], "mendeley" : { "formattedCitation" : "[67]", "plainTextFormattedCitation" : "[67]", "previouslyFormattedCitation" : "[67]" }, "properties" : { "noteIndex" : 0 }, "schema" : "https://github.com/citation-style-language/schema/raw/master/csl-citation.json" }</w:instrText>
      </w:r>
      <w:r w:rsidR="002852ED" w:rsidRPr="00BB3CD2">
        <w:rPr>
          <w:rFonts w:ascii="Times New Roman" w:hAnsi="Times New Roman" w:cs="Times New Roman"/>
        </w:rPr>
        <w:fldChar w:fldCharType="separate"/>
      </w:r>
      <w:r w:rsidR="004D2ADB" w:rsidRPr="00BB3CD2">
        <w:rPr>
          <w:rFonts w:ascii="Times New Roman" w:hAnsi="Times New Roman" w:cs="Times New Roman"/>
          <w:noProof/>
        </w:rPr>
        <w:t>[67]</w:t>
      </w:r>
      <w:r w:rsidR="002852ED" w:rsidRPr="00BB3CD2">
        <w:rPr>
          <w:rFonts w:ascii="Times New Roman" w:hAnsi="Times New Roman" w:cs="Times New Roman"/>
        </w:rPr>
        <w:fldChar w:fldCharType="end"/>
      </w:r>
      <w:r w:rsidR="0041134B" w:rsidRPr="00BB3CD2">
        <w:rPr>
          <w:rFonts w:ascii="Times New Roman" w:hAnsi="Times New Roman" w:cs="Times New Roman"/>
        </w:rPr>
        <w:t xml:space="preserve">. </w:t>
      </w:r>
      <w:r w:rsidR="00AA1B99" w:rsidRPr="00BB3CD2">
        <w:rPr>
          <w:rFonts w:ascii="Times New Roman" w:hAnsi="Times New Roman" w:cs="Times New Roman"/>
        </w:rPr>
        <w:t>Despite</w:t>
      </w:r>
      <w:r w:rsidR="00DC4F6F" w:rsidRPr="00BB3CD2">
        <w:rPr>
          <w:rFonts w:ascii="Times New Roman" w:hAnsi="Times New Roman" w:cs="Times New Roman"/>
        </w:rPr>
        <w:t xml:space="preserve"> the importance of glutathione to lens homeostasis, the source of this antioxidant is still unclear</w:t>
      </w:r>
      <w:r w:rsidR="002852ED" w:rsidRPr="00BB3CD2">
        <w:rPr>
          <w:rFonts w:ascii="Times New Roman" w:hAnsi="Times New Roman" w:cs="Times New Roman"/>
        </w:rPr>
        <w:t xml:space="preserve"> </w:t>
      </w:r>
      <w:r w:rsidR="002852ED"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"2008-2010", "PMID" : "24982749", "author" : [ { "dropping-particle" : "", "family" : "Srinivas", "given" : "Miduturu", "non-dropping-particle" : "", "parse-names" : false, "suffix" : "" } ], "container-title" : "Journal of ophthalmic &amp; vision research", "id" : "ITEM-1", "issue" : "1", "issued" : { "date-parts" : [ [ "2014", "1" ] ] }, "page" : "148-149", "title" : "Delivery of glutathione to the lens nucleus", "type" : "article-journal", "volume" : "9" }, "uris" : [ "http://www.mendeley.com/documents/?uuid=5b2d1262-aa2e-4f39-bcf4-66c79c5643fa" ] } ], "mendeley" : { "formattedCitation" : "[68]", "plainTextFormattedCitation" : "[68]", "previouslyFormattedCitation" : "[68]" }, "properties" : { "noteIndex" : 0 }, "schema" : "https://github.com/citation-style-language/schema/raw/master/csl-citation.json" }</w:instrText>
      </w:r>
      <w:r w:rsidR="002852ED" w:rsidRPr="00BB3CD2">
        <w:rPr>
          <w:rFonts w:ascii="Times New Roman" w:hAnsi="Times New Roman" w:cs="Times New Roman"/>
        </w:rPr>
        <w:fldChar w:fldCharType="separate"/>
      </w:r>
      <w:r w:rsidR="004D2ADB" w:rsidRPr="00BB3CD2">
        <w:rPr>
          <w:rFonts w:ascii="Times New Roman" w:hAnsi="Times New Roman" w:cs="Times New Roman"/>
          <w:noProof/>
        </w:rPr>
        <w:t>[68]</w:t>
      </w:r>
      <w:r w:rsidR="002852ED" w:rsidRPr="00BB3CD2">
        <w:rPr>
          <w:rFonts w:ascii="Times New Roman" w:hAnsi="Times New Roman" w:cs="Times New Roman"/>
        </w:rPr>
        <w:fldChar w:fldCharType="end"/>
      </w:r>
      <w:r w:rsidR="00DC4F6F" w:rsidRPr="00BB3CD2">
        <w:rPr>
          <w:rFonts w:ascii="Times New Roman" w:hAnsi="Times New Roman" w:cs="Times New Roman"/>
        </w:rPr>
        <w:t xml:space="preserve">, but the presence of glutamate and cysteine transporters in </w:t>
      </w:r>
      <w:r w:rsidR="009F6FDA" w:rsidRPr="00BB3CD2">
        <w:rPr>
          <w:rFonts w:ascii="Times New Roman" w:hAnsi="Times New Roman" w:cs="Times New Roman"/>
        </w:rPr>
        <w:t>LFC</w:t>
      </w:r>
      <w:r w:rsidR="00AD39C7" w:rsidRPr="00BB3CD2">
        <w:rPr>
          <w:rFonts w:ascii="Times New Roman" w:hAnsi="Times New Roman" w:cs="Times New Roman"/>
        </w:rPr>
        <w:t>s could mean that the source</w:t>
      </w:r>
      <w:r w:rsidR="00DC4F6F" w:rsidRPr="00BB3CD2">
        <w:rPr>
          <w:rFonts w:ascii="Times New Roman" w:hAnsi="Times New Roman" w:cs="Times New Roman"/>
        </w:rPr>
        <w:t xml:space="preserve"> is </w:t>
      </w:r>
      <w:r w:rsidR="009F6FDA" w:rsidRPr="00BB3CD2">
        <w:rPr>
          <w:rFonts w:ascii="Times New Roman" w:hAnsi="Times New Roman" w:cs="Times New Roman"/>
        </w:rPr>
        <w:t>LFC</w:t>
      </w:r>
      <w:r w:rsidR="00DC4F6F" w:rsidRPr="00BB3CD2">
        <w:rPr>
          <w:rFonts w:ascii="Times New Roman" w:hAnsi="Times New Roman" w:cs="Times New Roman"/>
        </w:rPr>
        <w:t>s themselves</w:t>
      </w:r>
      <w:r w:rsidR="008D588A" w:rsidRPr="00BB3CD2">
        <w:rPr>
          <w:rFonts w:ascii="Times New Roman" w:hAnsi="Times New Roman" w:cs="Times New Roman"/>
        </w:rPr>
        <w:t xml:space="preserve"> </w:t>
      </w:r>
      <w:r w:rsidR="002852ED"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"10.1016/j.exer.2013.09.002", "ISSN" : "1096-0007", "PMID" : "24056007", "abstract" : "In this study we have sought to identify whether cystine uptake mechanisms previously identified in the rat lens are also found in the human lens. Using a combination of reverse transcriptase PCR, Western blotting and immunohistochemistry, we show that the light chain subunit of the cystine/glutamate exchanger (XC-), xCT, and members of the glutamate transporter family (XAG) which include the Excitatory Amino Acid Transporter 4 (EAAT4) and the Alanine Serine Cysteine Transporter 2 (ASCT2) are all present at the transcript and protein level in human lenses. We demonstrate that in young lenses xCT, EAAT4 and ASCT2 are expressed in all regions indicating that a potential cystine uptake pathway similar to that found in the rat might also exist in human lenses. However, with increasing age, the immunolabeling for all transporters decreases, with no xCT labelling detected in the centre of old donor lenses. Our results show that XC- and EAAT4/ASCT2 may work together to mediate cystine uptake in the lens core of young human lenses. This suggests that the lens contains uptake mechanisms that are capable of accumulating cystine/cysteine in the lens centre where cysteine can be used as an antioxidant or cystine utilised as a source for protein-S-S-cysteine (PSSC) formation to buffer against oxidative stress. With increasing age, transporters in the lens core undergo age dependent post translational modifications. However, despite processing of these transporters with age, our results indicate that this cystine uptake pathway could account for the increased PSSC levels previously observed in the nucleus of older human lenses.", "author" : [ { "dropping-particle" : "", "family" : "Lim", "given" : "Julie C", "non-dropping-particle" : "", "parse-names" : false, "suffix" : "" }, { "dropping-particle" : "", "family" : "Lam", "given" : "Leo", "non-dropping-particle" : "", "parse-names" : false, "suffix" : "" }, { "dropping-particle" : "", "family" : "Li", "given" : "Bo", "non-dropping-particle" : "", "parse-names" : false, "suffix" : "" }, { "dropping-particle" : "", "family" : "Donaldson", "given" : "Paul J", "non-dropping-particle" : "", "parse-names" : false, "suffix" : "" } ], "container-title" : "Experimental eye research", "id" : "ITEM-1", "issued" : { "date-parts" : [ [ "2013", "11" ] ] }, "page" : "219-226", "title" : "Molecular identification and cellular localization of a potential transport system involved in cystine/cysteine uptake in human lenses", "type" : "article-journal", "volume" : "116" }, "uris" : [ "http://www.mendeley.com/documents/?uuid=544e5a3f-076d-4e80-b5a4-f5e29776b84f" ] } ], "mendeley" : { "formattedCitation" : "[69]", "plainTextFormattedCitation" : "[69]", "previouslyFormattedCitation" : "[69]" }, "properties" : { "noteIndex" : 0 }, "schema" : "https://github.com/citation-style-language/schema/raw/master/csl-citation.json" }</w:instrText>
      </w:r>
      <w:r w:rsidR="002852ED" w:rsidRPr="00BB3CD2">
        <w:rPr>
          <w:rFonts w:ascii="Times New Roman" w:hAnsi="Times New Roman" w:cs="Times New Roman"/>
        </w:rPr>
        <w:fldChar w:fldCharType="separate"/>
      </w:r>
      <w:r w:rsidR="004D2ADB" w:rsidRPr="00BB3CD2">
        <w:rPr>
          <w:rFonts w:ascii="Times New Roman" w:hAnsi="Times New Roman" w:cs="Times New Roman"/>
          <w:noProof/>
        </w:rPr>
        <w:t>[69]</w:t>
      </w:r>
      <w:r w:rsidR="002852ED" w:rsidRPr="00BB3CD2">
        <w:rPr>
          <w:rFonts w:ascii="Times New Roman" w:hAnsi="Times New Roman" w:cs="Times New Roman"/>
        </w:rPr>
        <w:fldChar w:fldCharType="end"/>
      </w:r>
      <w:r w:rsidR="00DC4F6F" w:rsidRPr="00BB3CD2">
        <w:rPr>
          <w:rFonts w:ascii="Times New Roman" w:hAnsi="Times New Roman" w:cs="Times New Roman"/>
        </w:rPr>
        <w:t>.</w:t>
      </w:r>
    </w:p>
    <w:p w14:paraId="21EDC2ED" w14:textId="3FFD09C3" w:rsidR="00DC4F6F" w:rsidRPr="00BB3CD2" w:rsidRDefault="002725AC"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DC4F6F" w:rsidRPr="00BB3CD2">
        <w:rPr>
          <w:rFonts w:ascii="Times New Roman" w:hAnsi="Times New Roman" w:cs="Times New Roman"/>
        </w:rPr>
        <w:t xml:space="preserve">The lens plasma membranes </w:t>
      </w:r>
      <w:r w:rsidR="00AD39C7" w:rsidRPr="00BB3CD2">
        <w:rPr>
          <w:rFonts w:ascii="Times New Roman" w:hAnsi="Times New Roman" w:cs="Times New Roman"/>
        </w:rPr>
        <w:t>also provide antioxidant protection.</w:t>
      </w:r>
      <w:r w:rsidR="00DC4F6F" w:rsidRPr="00BB3CD2">
        <w:rPr>
          <w:rFonts w:ascii="Times New Roman" w:hAnsi="Times New Roman" w:cs="Times New Roman"/>
        </w:rPr>
        <w:t xml:space="preserve"> The nuclear </w:t>
      </w:r>
      <w:r w:rsidR="009F6FDA" w:rsidRPr="00BB3CD2">
        <w:rPr>
          <w:rFonts w:ascii="Times New Roman" w:hAnsi="Times New Roman" w:cs="Times New Roman"/>
        </w:rPr>
        <w:t>LFC</w:t>
      </w:r>
      <w:r w:rsidR="00DC4F6F" w:rsidRPr="00BB3CD2">
        <w:rPr>
          <w:rFonts w:ascii="Times New Roman" w:hAnsi="Times New Roman" w:cs="Times New Roman"/>
        </w:rPr>
        <w:t xml:space="preserve"> membranes are less permeable to oxygen than those in the lens cortex and, as the lens ages, </w:t>
      </w:r>
      <w:r w:rsidR="00AD39C7" w:rsidRPr="00BB3CD2">
        <w:rPr>
          <w:rFonts w:ascii="Times New Roman" w:hAnsi="Times New Roman" w:cs="Times New Roman"/>
        </w:rPr>
        <w:t>its</w:t>
      </w:r>
      <w:r w:rsidR="00DC4F6F" w:rsidRPr="00BB3CD2">
        <w:rPr>
          <w:rFonts w:ascii="Times New Roman" w:hAnsi="Times New Roman" w:cs="Times New Roman"/>
        </w:rPr>
        <w:t xml:space="preserve"> permeability to oxygen decreases even further </w:t>
      </w:r>
      <w:r w:rsidR="002852ED" w:rsidRPr="00BB3CD2">
        <w:rPr>
          <w:rFonts w:ascii="Times New Roman" w:hAnsi="Times New Roman" w:cs="Times New Roman"/>
        </w:rPr>
        <w:fldChar w:fldCharType="begin" w:fldLock="1"/>
      </w:r>
      <w:r w:rsidR="0007587D">
        <w:rPr>
          <w:rFonts w:ascii="Times New Roman" w:hAnsi="Times New Roman" w:cs="Times New Roman"/>
        </w:rPr>
        <w:instrText>ADDIN CSL_CITATION { "citationItems" : [ { "id" : "ITEM-1", "itemData" : { "DOI" : "10.1016/j.exer.2015.01.018", "ISSN" : "1096-0007", "PMID" : "25617680", "abstract" : "The results reported here clearly document changes in the properties and the organization of fiber-cell membrane lipids that occur with age, based on electron paramagnetic resonance (EPR) analysis of lens membranes of clear lenses from donors of age groups from 0 to 20, 21 to 40, and 61 to 80 years. The physical properties, including profiles of the alkyl chain order, fluidity, hydrophobicity, and oxygen transport parameter, were investigated using EPR spin-labeling methods, which also provide an opportunity to discriminate coexisting lipid domains and to evaluate the relative amounts of lipids in these domains. Fiber-cell membranes were found to contain three distinct lipid environments: bulk lipid domain, which appears minimally affected by membrane proteins, and two domains that appear due to the presence of membrane proteins, namely boundary and trapped lipid domains. In nuclear membranes the amount of boundary and trapped phospholipids as well as the amount of cholesterol in trapped lipid domains increased with the donors' age and was greater than that in cortical membranes. The difference between the amounts of lipids in domains uniquely formed due to the presence of membrane proteins in nuclear and cortical membranes increased with the donors' age. It was also shown that cholesterol was to a large degree excluded from trapped lipid domains in cortical membranes. It is evident that the rigidity of nuclear membranes was greater than that of cortical membranes for all age groups. The amount of lipids in domains of low oxygen permeability, mainly in trapped lipid domains, were greater in nuclear than cortical membranes and increased with the age of donors. These results indicate that the nuclear fiber cell plasma membranes were less permeable to oxygen than cortical membranes and become less permeable to oxygen with age. In clear lenses, age-related changes in the lens lipid and protein composition and organization appear to occur in ways that increase fiber cell plasma membrane resistance to oxygen permeation.", "author" : [ { "dropping-particle" : "", "family" : "Raguz", "given" : "Marija", "non-dropping-particle" : "", "parse-names" : false, "suffix" : "" }, { "dropping-particle" : "", "family" : "Mainali", "given" : "Laxman", "non-dropping-particle" : "", "parse-names" : false, "suffix" : "" }, { "dropping-particle" : "", "family" : "O'Brien", "given" : "William J", "non-dropping-particle" : "", "parse-names" : false, "suffix" : "" }, { "dropping-particle" : "", "family" : "Subczynski", "given" : "Witold K", "non-dropping-particle" : "", "parse-names" : false, "suffix" : "" } ], "container-title" : "Experimental eye research", "id" : "ITEM-1", "issued" : { "date-parts" : [ [ "2015", "3" ] ] }, "page" : "78-90", "title" : "Lipid domains in intact fiber-cell plasma membranes isolated from cortical and nuclear regions of human eye lenses of donors from different age groups", "type" : "article-journal", "volume" : "132" }, "uris" : [ "http://www.mendeley.com/documents/?uuid=618b2184-ebe3-4e31-9bde-2867af514b09" ] }, { "id" : "ITEM-2", "itemData" : { "DOI" : "10.1007/s00232-011-9412-4", "ISSN" : "1432-1424", "PMID" : "22207480", "abstract" : "The most unique feature of the eye lens fiber-cell plasma membrane is its extremely high cholesterol content. Cholesterol saturates the bulk phospholipid bilayer and induces formation of immiscible cholesterol bilayer domains (CBDs) within the membrane. Our results (based on EPR spin-labeling experiments with lens-lipid membranes), along with a literature search, have allowed us to identify the significant functions of cholesterol specific to the fiber-cell plasma membrane, which are manifest through cholesterol-membrane interactions. The crucial role is played by the CBD. The presence of the CBD ensures that the surrounding phospholipid bilayer is saturated with cholesterol. The saturating cholesterol content in fiber-cell membranes keeps the bulk physical properties of lens-lipid membranes consistent and independent of changes in phospholipid composition. Thus, the CBD helps to maintain lens-membrane homeostasis when the membrane phospholipid composition changes significantly. The CBD raises the barrier for oxygen transport across the fiber-cell membrane, which should help to maintain a low oxygen concentration in the lens interior. It is hypothesized that the appearance of the CBD in the fiber-cell membrane is controlled by the phospholipid composition of the membrane. Saturation with cholesterol smoothes the phospholipid-bilayer surface, which should decrease light scattering and help to maintain lens transparency. Other functions of cholesterol include formation of hydrophobic and rigidity barriers across the bulk phospholipid-cholesterol domain and formation of hydrophobic channels in the central region of the membrane for transport of small, nonpolar molecules parallel to the membrane surface. In this review, we provide data supporting these hypotheses.", "author" : [ { "dropping-particle" : "", "family" : "Subczynski", "given" : "Witold K", "non-dropping-particle" : "", "parse-names" : false, "suffix" : "" }, { "dropping-particle" : "", "family" : "Raguz", "given" : "Marija", "non-dropping-particle" : "", "parse-names" : false, "suffix" : "" }, { "dropping-particle" : "", "family" : "Widomska", "given" : "Justyna", "non-dropping-particle" : "", "parse-names" : false, "suffix" : "" }, { "dropping-particle" : "", "family" : "Mainali", "given" : "Laxman", "non-dropping-particle" : "", "parse-names" : false, "suffix" : "" }, { "dropping-particle" : "", "family" : "Konovalov", "given" : "Alexey", "non-dropping-particle" : "", "parse-names" : false, "suffix" : "" } ], "container-title" : "The Journal of membrane biology", "id" : "ITEM-2", "issue" : "1", "issued" : { "date-parts" : [ [ "2012", "1" ] ] }, "page" : "51-68", "title" : "Functions of cholesterol and the cholesterol bilayer domain specific to the fiber-cell plasma membrane of the eye lens", "type" : "article-journal", "volume" : "245" }, "uris" : [ "http://www.mendeley.com/documents/?uuid=89bb177e-b955-4c3f-91f6-2e09522fa430" ] } ], "mendeley" : { "formattedCitation" : "[70,71]", "plainTextFormattedCitation" : "[70,71]", "previouslyFormattedCitation" : "[70,71]" }, "properties" : { "noteIndex" : 0 }, "schema" : "https://github.com/citation-style-language/schema/raw/master/csl-citation.json" }</w:instrText>
      </w:r>
      <w:r w:rsidR="002852ED" w:rsidRPr="00BB3CD2">
        <w:rPr>
          <w:rFonts w:ascii="Times New Roman" w:hAnsi="Times New Roman" w:cs="Times New Roman"/>
        </w:rPr>
        <w:fldChar w:fldCharType="separate"/>
      </w:r>
      <w:r w:rsidR="004D2ADB" w:rsidRPr="00BB3CD2">
        <w:rPr>
          <w:rFonts w:ascii="Times New Roman" w:hAnsi="Times New Roman" w:cs="Times New Roman"/>
          <w:noProof/>
        </w:rPr>
        <w:t>[70,71]</w:t>
      </w:r>
      <w:r w:rsidR="002852ED" w:rsidRPr="00BB3CD2">
        <w:rPr>
          <w:rFonts w:ascii="Times New Roman" w:hAnsi="Times New Roman" w:cs="Times New Roman"/>
        </w:rPr>
        <w:fldChar w:fldCharType="end"/>
      </w:r>
      <w:r w:rsidR="00DC4F6F" w:rsidRPr="00BB3CD2">
        <w:rPr>
          <w:rFonts w:ascii="Times New Roman" w:hAnsi="Times New Roman" w:cs="Times New Roman"/>
        </w:rPr>
        <w:t>.</w:t>
      </w:r>
      <w:r w:rsidR="008D588A" w:rsidRPr="00BB3CD2">
        <w:rPr>
          <w:rFonts w:ascii="Times New Roman" w:hAnsi="Times New Roman" w:cs="Times New Roman"/>
        </w:rPr>
        <w:t xml:space="preserve"> </w:t>
      </w:r>
      <w:r w:rsidR="00392205">
        <w:rPr>
          <w:rFonts w:ascii="Times New Roman" w:hAnsi="Times New Roman" w:cs="Times New Roman"/>
        </w:rPr>
        <w:t>In addition,</w:t>
      </w:r>
      <w:r w:rsidR="00DC4F6F" w:rsidRPr="00BB3CD2">
        <w:rPr>
          <w:rFonts w:ascii="Times New Roman" w:hAnsi="Times New Roman" w:cs="Times New Roman"/>
        </w:rPr>
        <w:t xml:space="preserve"> the unique lipid composition of the human lens nuclear </w:t>
      </w:r>
      <w:r w:rsidR="009F6FDA" w:rsidRPr="00BB3CD2">
        <w:rPr>
          <w:rFonts w:ascii="Times New Roman" w:hAnsi="Times New Roman" w:cs="Times New Roman"/>
        </w:rPr>
        <w:t>LFC</w:t>
      </w:r>
      <w:r w:rsidR="00DC4F6F" w:rsidRPr="00BB3CD2">
        <w:rPr>
          <w:rFonts w:ascii="Times New Roman" w:hAnsi="Times New Roman" w:cs="Times New Roman"/>
        </w:rPr>
        <w:t xml:space="preserve"> membrane also helps protect against free radical mediated oxidation. Sphingomyelin and dihydro-sphingomyelin both help protect cholesterol from oxidation </w:t>
      </w:r>
      <w:r w:rsidR="002852ED"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"10.1016/j.freeradbiomed.2006.02.005", "ISSN" : "0891-5849", "PMID" : "16785023", "abstract" : "Although the free radical-mediated oxidation of free cholesterol (FC) is critical in the generation of regulatory sterols and in atherogenesis, the physiological regulation of this process is poorly understood. We tested the hypothesis that sphingomyelin (SM), a major phospholipid of cell membranes, which is closely associated with FC, protects FC against oxidation, because of its unique structure, and affinity to the sterol. We employed phosphatidylcholine (PC) liposomes containing varying amounts of SM, and either radioactive FC or a fluorescent analog, dehydroergosterol (DHE), and determined the oxidative decay of the sterol in presence of 2,2'-azo-bis(2-amidinopropane hydrochloride) (AAPH). Incorporation of 25 mol% of SM in the liposomes inhibited the oxidation of FC or DHE by up to 50%. This inhibition was specific for SM among phospholipids, and was abolished by sphingomyelinase treatment. SM was not degraded during the oxidation reaction, and its effect was not dependent on the nature of the oxidizing agent, because it also inhibited sterol oxidation by FeSO(4)/ascorbate, and by cholesterol oxidase. These studies show that SM plays a physiological role in the regulation of cholesterol oxidation by free radicals.", "author" : [ { "dropping-particle" : "", "family" : "Sargis", "given" : "Robert M", "non-dropping-particle" : "", "parse-names" : false, "suffix" : "" }, { "dropping-particle" : "V", "family" : "Subbaiah", "given" : "Papasani", "non-dropping-particle" : "", "parse-names" : false, "suffix" : "" } ], "container-title" : "Free radical biology &amp; medicine", "id" : "ITEM-1", "issue" : "12", "issued" : { "date-parts" : [ [ "2006", "6", "15" ] ] }, "page" : "2092-2102", "title" : "Protection of membrane cholesterol by sphingomyelin against free radical-mediated oxidation", "type" : "article-journal", "volume" : "40" }, "uris" : [ "http://www.mendeley.com/documents/?uuid=aac841b0-5c63-4f7e-bad3-f7fa0558a6d8" ] } ], "mendeley" : { "formattedCitation" : "[72]", "plainTextFormattedCitation" : "[72]", "previouslyFormattedCitation" : "[72]" }, "properties" : { "noteIndex" : 0 }, "schema" : "https://github.com/citation-style-language/schema/raw/master/csl-citation.json" }</w:instrText>
      </w:r>
      <w:r w:rsidR="002852ED" w:rsidRPr="00BB3CD2">
        <w:rPr>
          <w:rFonts w:ascii="Times New Roman" w:hAnsi="Times New Roman" w:cs="Times New Roman"/>
        </w:rPr>
        <w:fldChar w:fldCharType="separate"/>
      </w:r>
      <w:r w:rsidR="004D2ADB" w:rsidRPr="00BB3CD2">
        <w:rPr>
          <w:rFonts w:ascii="Times New Roman" w:hAnsi="Times New Roman" w:cs="Times New Roman"/>
          <w:noProof/>
        </w:rPr>
        <w:t>[72]</w:t>
      </w:r>
      <w:r w:rsidR="002852ED" w:rsidRPr="00BB3CD2">
        <w:rPr>
          <w:rFonts w:ascii="Times New Roman" w:hAnsi="Times New Roman" w:cs="Times New Roman"/>
        </w:rPr>
        <w:fldChar w:fldCharType="end"/>
      </w:r>
      <w:r w:rsidR="00DC4F6F" w:rsidRPr="00BB3CD2">
        <w:rPr>
          <w:rFonts w:ascii="Times New Roman" w:hAnsi="Times New Roman" w:cs="Times New Roman"/>
        </w:rPr>
        <w:t xml:space="preserve">, but the </w:t>
      </w:r>
      <w:r w:rsidR="00392205">
        <w:rPr>
          <w:rFonts w:ascii="Times New Roman" w:hAnsi="Times New Roman" w:cs="Times New Roman"/>
        </w:rPr>
        <w:t xml:space="preserve">signs of cholesterol oxidation </w:t>
      </w:r>
      <w:r w:rsidR="00DC4F6F" w:rsidRPr="00BB3CD2">
        <w:rPr>
          <w:rFonts w:ascii="Times New Roman" w:hAnsi="Times New Roman" w:cs="Times New Roman"/>
        </w:rPr>
        <w:t>re</w:t>
      </w:r>
      <w:r w:rsidR="00392205">
        <w:rPr>
          <w:rFonts w:ascii="Times New Roman" w:hAnsi="Times New Roman" w:cs="Times New Roman"/>
        </w:rPr>
        <w:t>main</w:t>
      </w:r>
      <w:r w:rsidR="00DC4F6F" w:rsidRPr="00BB3CD2">
        <w:rPr>
          <w:rFonts w:ascii="Times New Roman" w:hAnsi="Times New Roman" w:cs="Times New Roman"/>
        </w:rPr>
        <w:t xml:space="preserve"> apparent during aging </w:t>
      </w:r>
      <w:r w:rsidR="002852ED"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"10.1016/j.exer.2014.09.009", "ISSN" : "1096-0007", "PMID" : "25261634", "abstract" : "We analyzed by LCMS lipid extracts of lens, retina (MNR) and RPE/Choroid (MPEC) from macaque monkeys 2-25 yr in age to determine their content of 7-ketocholesterol (7KCh) as function of age. In addition we also analyzed drusen capped with retinal pigment epithelium (RPE), RPE, and neural retina from human donors age 72-95 yr. The lowest 7KCh levels were found in monkey lens (&lt;0.5-3.5 pmol 7KCh per nmol Ch), the second highest in MNR (1-15 pmol/nmol), and the highest in MPEC (1 to &gt;60 pmol/nmol). Despite individual variability all three tissues demonstrated a strong age-related increase. In older human donors 7KCh levels were significantly higher. The levels in human neural retina ranged from 8 to 20 pmol/nmol, similar to the oldest monkeys, but 7-KCh levels in RPE ranged from 200 to 17,000 pmol/nmol, and in RPE-capped drusen from 200 to 2000 pmol/nmol, levels that would be lethal in most cultured cell systems. Most of the 7KCh is sequestered and not readily available to the surrounding tissue, based on published histochemical evidence that extracellular cholesterol (Ch) and cholesteryl fatty acid esters (CEs) are highly concentrated in Bruch's membrane and drusen. However, adjacent tissues, especially RPE but also choriocapillaris endothelium, could be chronically inflamed and in peril of receiving a lethal exposure. Implications for initiation and progression of age-related macular degeneration are discussed.", "author" : [ { "dropping-particle" : "", "family" : "Rodriguez", "given" : "Ignacio R", "non-dropping-particle" : "", "parse-names" : false, "suffix" : "" }, { "dropping-particle" : "", "family" : "Clark", "given" : "Mark E", "non-dropping-particle" : "", "parse-names" : false, "suffix" : "" }, { "dropping-particle" : "", "family" : "Lee", "given" : "Jung Wha", "non-dropping-particle" : "", "parse-names" : false, "suffix" : "" }, { "dropping-particle" : "", "family" : "Curcio", "given" : "Christine A", "non-dropping-particle" : "", "parse-names" : false, "suffix" : "" } ], "container-title" : "Experimental eye research", "id" : "ITEM-1", "issued" : { "date-parts" : [ [ "2014", "11" ] ] }, "page" : "151-155", "title" : "7-ketocholesterol accumulates in ocular tissues as a consequence of aging and is present in high levels in drusen", "type" : "article-journal", "volume" : "128" }, "uris" : [ "http://www.mendeley.com/documents/?uuid=0a9af7bf-875e-4f11-9ea9-65723ce6e0bf" ] } ], "mendeley" : { "formattedCitation" : "[73]", "plainTextFormattedCitation" : "[73]", "previouslyFormattedCitation" : "[73]" }, "properties" : { "noteIndex" : 0 }, "schema" : "https://github.com/citation-style-language/schema/raw/master/csl-citation.json" }</w:instrText>
      </w:r>
      <w:r w:rsidR="002852ED" w:rsidRPr="00BB3CD2">
        <w:rPr>
          <w:rFonts w:ascii="Times New Roman" w:hAnsi="Times New Roman" w:cs="Times New Roman"/>
        </w:rPr>
        <w:fldChar w:fldCharType="separate"/>
      </w:r>
      <w:r w:rsidR="004D2ADB" w:rsidRPr="00BB3CD2">
        <w:rPr>
          <w:rFonts w:ascii="Times New Roman" w:hAnsi="Times New Roman" w:cs="Times New Roman"/>
          <w:noProof/>
        </w:rPr>
        <w:t>[73]</w:t>
      </w:r>
      <w:r w:rsidR="002852ED" w:rsidRPr="00BB3CD2">
        <w:rPr>
          <w:rFonts w:ascii="Times New Roman" w:hAnsi="Times New Roman" w:cs="Times New Roman"/>
        </w:rPr>
        <w:fldChar w:fldCharType="end"/>
      </w:r>
      <w:r w:rsidR="00DC4F6F" w:rsidRPr="00BB3CD2">
        <w:rPr>
          <w:rFonts w:ascii="Times New Roman" w:hAnsi="Times New Roman" w:cs="Times New Roman"/>
        </w:rPr>
        <w:t xml:space="preserve"> and there are characteristic cholesterol oxides that typify human cataract</w:t>
      </w:r>
      <w:r w:rsidR="002852ED" w:rsidRPr="00BB3CD2">
        <w:rPr>
          <w:rFonts w:ascii="Times New Roman" w:hAnsi="Times New Roman" w:cs="Times New Roman"/>
        </w:rPr>
        <w:t xml:space="preserve"> </w:t>
      </w:r>
      <w:r w:rsidR="002852ED"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"10.1006/exer.1998.0465", "ISSN" : "0014-4835", "PMID" : "9628811", "abstract" : "Human lens membranes contain the highest cholesterol content of any known biological membrane. Although cholesterol is prone to oxidation, the presence of its oxidation products in human cataract has not been shown before. This study was designed to investigate the presence of cholesterol oxides in human cataractous lenses. Human clear lenses (n = 48) were obtained from Coimbra University Hospital Eye Bank. Human cataracts (n = 54) were obtained by routine extracapsular surgery. Cholesterol oxides were isolated by solid-phase extraction on a C18 cartridge and quantified as TMS-ether derivatives by gas chromatography. The extraction procedure allows for an efficient recovery of the major cholesterol oxides, while retaining virtually all cholesterol. Exposure of membranes isolated from transparent human lenses to the free radical generator 2,2'-Azobis(2-amidinopropane) dihydrochloride (AAPH) produced 7 alpha-hydroxycholesterol (6%), 7 beta-hydroxycholesterol (19%), 5 alpha, 6 alpha-epoxycholestanol (1%) and 7-ketocholesterol (74%) as major oxidation products. Cataractous lenses contained quantifiable amounts of 7 beta-hydroxycholesterol (7.3 +/- 0.74 mmol mol-1 cholesterol), 7-ketocholesterol (4.2 +/- 0.32 mmol mol-1 cholesterol), 5 alpha, 6 alpha-epoxycholestanol (0.9 +/- 0.16 mmol mol-1 cholesterol), 20 alpha-hydroxycholesterol (0.6 +/- 0.13 mmol mol-1 cholesterol) and 25-hydroxycholesterol (0.1 +/- 0.02 mmol mol-1 cholesterol), whereas clear lenses contained no detectable amounts of cholesterol oxides. We have shown, for the first time, that oxysterols accumulate in human cataracts. Although the total amount of oxidized cholesterol in cataracts is not likely to be high it may account for much of the membrane damage associated with cataract formation.", "author" : [ { "dropping-particle" : "", "family" : "Gir\u00e3o", "given" : "H", "non-dropping-particle" : "", "parse-names" : false, "suffix" : "" }, { "dropping-particle" : "", "family" : "Mota", "given" : "M C", "non-dropping-particle" : "", "parse-names" : false, "suffix" : "" }, { "dropping-particle" : "", "family" : "Ramalho", "given" : "J", "non-dropping-particle" : "", "parse-names" : false, "suffix" : "" }, { "dropping-particle" : "", "family" : "Pereira", "given" : "P", "non-dropping-particle" : "", "parse-names" : false, "suffix" : "" } ], "container-title" : "Experimental eye research", "id" : "ITEM-1", "issue" : "5", "issued" : { "date-parts" : [ [ "1998", "5" ] ] }, "page" : "645-652", "title" : "Cholesterol oxides accumulate in human cataracts", "type" : "article-journal", "volume" : "66" }, "uris" : [ "http://www.mendeley.com/documents/?uuid=e9387823-8bc1-4e3d-8d0e-aa4886c37198" ] } ], "mendeley" : { "formattedCitation" : "[74]", "plainTextFormattedCitation" : "[74]", "previouslyFormattedCitation" : "[74]" }, "properties" : { "noteIndex" : 0 }, "schema" : "https://github.com/citation-style-language/schema/raw/master/csl-citation.json" }</w:instrText>
      </w:r>
      <w:r w:rsidR="002852ED" w:rsidRPr="00BB3CD2">
        <w:rPr>
          <w:rFonts w:ascii="Times New Roman" w:hAnsi="Times New Roman" w:cs="Times New Roman"/>
        </w:rPr>
        <w:fldChar w:fldCharType="separate"/>
      </w:r>
      <w:r w:rsidR="004D2ADB" w:rsidRPr="00BB3CD2">
        <w:rPr>
          <w:rFonts w:ascii="Times New Roman" w:hAnsi="Times New Roman" w:cs="Times New Roman"/>
          <w:noProof/>
        </w:rPr>
        <w:t>[74]</w:t>
      </w:r>
      <w:r w:rsidR="002852ED" w:rsidRPr="00BB3CD2">
        <w:rPr>
          <w:rFonts w:ascii="Times New Roman" w:hAnsi="Times New Roman" w:cs="Times New Roman"/>
        </w:rPr>
        <w:fldChar w:fldCharType="end"/>
      </w:r>
      <w:r w:rsidR="00DC4F6F" w:rsidRPr="00BB3CD2">
        <w:rPr>
          <w:rFonts w:ascii="Times New Roman" w:hAnsi="Times New Roman" w:cs="Times New Roman"/>
        </w:rPr>
        <w:t>.</w:t>
      </w:r>
    </w:p>
    <w:p w14:paraId="0DACA698" w14:textId="696C4BD7" w:rsidR="00DC4F6F" w:rsidRPr="00BB3CD2" w:rsidRDefault="002725AC"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AD39C7" w:rsidRPr="00BB3CD2">
        <w:rPr>
          <w:rFonts w:ascii="Times New Roman" w:hAnsi="Times New Roman" w:cs="Times New Roman"/>
        </w:rPr>
        <w:t>A</w:t>
      </w:r>
      <w:r w:rsidR="00DC4F6F" w:rsidRPr="00BB3CD2">
        <w:rPr>
          <w:rFonts w:ascii="Times New Roman" w:hAnsi="Times New Roman" w:cs="Times New Roman"/>
        </w:rPr>
        <w:t xml:space="preserve"> circulation current contributes to transport and the renewal of soluble proteins in the </w:t>
      </w:r>
      <w:r w:rsidR="009F6FDA" w:rsidRPr="00BB3CD2">
        <w:rPr>
          <w:rFonts w:ascii="Times New Roman" w:hAnsi="Times New Roman" w:cs="Times New Roman"/>
        </w:rPr>
        <w:t xml:space="preserve">LFC </w:t>
      </w:r>
      <w:r w:rsidR="00DC4F6F" w:rsidRPr="00BB3CD2">
        <w:rPr>
          <w:rFonts w:ascii="Times New Roman" w:hAnsi="Times New Roman" w:cs="Times New Roman"/>
        </w:rPr>
        <w:t xml:space="preserve">compartment </w:t>
      </w:r>
      <w:r w:rsidR="00E64EE6"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"10.1371/journal.pone.0001529", "ISSN" : "1932-6203", "PMID" : "18231610", "abstract" : "BACKGROUND: Lens crystallines are special proteins in the eye lens. Because the epithelial basement membrane (lens capsule) completely encloses the lens, desquamation of aging cells is impossible, and due to the complete absence of blood vessels or transport of metabolites in this area, there is no subsequent remodelling of these fibers, nor removal of degraded lens fibers. Human tissue ultimately derives its (14)C content from the atmospheric carbon dioxide. The (14)C content of the lens proteins thus reflects the atmospheric content of (14)C when the lens crystallines were formed. Precise radiocarbon dating is made possible by comparing the (14)C content of the lens crystallines to the so-called bomb pulse, i.e. a plot of the atmospheric (14)C content since the Second World War, when there was a significant increase due to nuclear-bomb testing. Since the change in concentration is significant even on a yearly basis this allows very accurate dating. METHODOLOGY/PRINCIPAL FINDINGS: Our results allow us to conclude that the crystalline formation in the lens nucleus almost entirely takes place around the time of birth, with a very small, and decreasing, continuous formation throughout life. The close relationship may be further expressed as a mathematical model, which takes into account the timing of the crystalline formation. CONCLUSIONS/SIGNIFICANCE: Such a life-long permanence of human tissue has hitherto only been described for dental enamel. In confront to dental enamel it must be held in mind that the eye lens is a soft structure, subjected to almost continuous deformation, due to lens accommodation, yet its most important constituent, the lens crystalline, is never subject to turnover or remodelling once formed. The determination of the (14)C content of various tissues may be used to assess turnover rates and degree of substitution (for example for brain cell DNA). Potential targets may be nervous tissues in terms of senile or pre-senile degradation, as well as other highly specialised structures of the eyes. The precision with which the year of birth may be calculated points to forensic uses of this technique.", "author" : [ { "dropping-particle" : "", "family" : "Lynnerup", "given" : "Niels", "non-dropping-particle" : "", "parse-names" : false, "suffix" : "" }, { "dropping-particle" : "", "family" : "Kjeldsen", "given" : "Henrik", "non-dropping-particle" : "", "parse-names" : false, "suffix" : "" }, { "dropping-particle" : "", "family" : "Heegaard", "given" : "Steffen", "non-dropping-particle" : "", "parse-names" : false, "suffix" : "" }, { "dropping-particle" : "", "family" : "Jacobsen", "given" : "Christina", "non-dropping-particle" : "", "parse-names" : false, "suffix" : "" }, { "dropping-particle" : "", "family" : "Heinemeier", "given" : "Jan", "non-dropping-particle" : "", "parse-names" : false, "suffix" : "" } ], "container-title" : "PLOS ONE", "id" : "ITEM-1", "issue" : "1", "issued" : { "date-parts" : [ [ "2008", "1" ] ] }, "page" : "e1529", "title" : "Radiocarbon dating of the human eye lens crystallines reveal proteins without carbon turnover throughout life", "type" : "article-journal", "volume" : "3" }, "uris" : [ "http://www.mendeley.com/documents/?uuid=c6b760ea-8488-4666-b7e9-53a8906f003b" ] }, { "id" : "ITEM-2", "itemData" : { "ISSN" : "1090-0535", "PMID" : "23441119", "abstract" : "PURPOSE: Human eye lenses contain cells that persist from embryonic development. These unique, highly specialized fiber cells located at the core (nucleus) of the lens undergo pseudo-apoptosis to become devoid of cell nuclei and most organelles. Ostensibly lacking in protein transcriptional capabilities, it is currently believed that these nuclear fiber cells owe their extreme longevity to the perseverance of highly stable and densely packed crystallin proteins. Maintaining the structural and functional integrity of lenticular proteins is necessary to sustain cellular transparency and proper vision, yet the means by which the lens actually copes with a lifetime of oxidative stress, seemingly without any capacity for protein turnover and repair, is not completely understood. Although many years of research have been predicated upon the assumption that there is no protein turnover or renewal in nuclear fiber cells, we investigated whether or not different protein fractions possess protein of different ages by using the (14)C bomb pulse. METHODS: Adult human lenses were concentrically dissected by gently removing the cell layers in water or shaving to the nucleus with a curved micrometer-controlled blade. The cells were lysed, and the proteins were separated into water-soluble and water-insoluble fractions. The small molecules were removed using 3 kDa spin filters. The (14)C/C was measured in paired protein fractions by accelerator mass spectrometry, and an average age for the material within the sample was assigned using the (14)C bomb pulse. RESULTS: The water-insoluble fractions possessed (14)C/C ratios consistent with the age of the cells. In all cases, the water-soluble fractions contained carbon that was younger than the paired water-insoluble fraction. CONCLUSIONS: As the first direct evidence of carbon turnover in protein from adult human nuclear fiber cells, this discovery supports the emerging view of the lens nucleus as a dynamic system capable of maintaining homeostasis in part due to intricate protein transport mechanisms and possibly protein repair. This finding implies that the lens plays an active role in the aversion of age-related nuclear (ARN) cataract.", "author" : [ { "dropping-particle" : "", "family" : "Stewart", "given" : "Daniel N", "non-dropping-particle" : "", "parse-names" : false, "suffix" : "" }, { "dropping-particle" : "", "family" : "Lango", "given" : "Jozsef", "non-dropping-particle" : "", "parse-names" : false, "suffix" : "" }, { "dropping-particle" : "", "family" : "Nambiar", "given" : "Krishnan P", "non-dropping-particle" : "", "parse-names" : false, "suffix" : "" }, { "dropping-particle" : "", "family" : "Falso", "given" : "Miranda J S", "non-dropping-particle" : "", "parse-names" : false, "suffix" : "" }, { "dropping-particle" : "", "family" : "FitzGerald", "given" : "Paul G", "non-dropping-particle" : "", "parse-names" : false, "suffix" : "" }, { "dropping-particle" : "", "family" : "Rocke", "given" : "David M", "non-dropping-particle" : "", "parse-names" : false, "suffix" : "" }, { "dropping-particle" : "", "family" : "Hammock", "given" : "Bruce D", "non-dropping-particle" : "", "parse-names" : false, "suffix" : "" }, { "dropping-particle" : "", "family" : "Buchholz", "given" : "Bruce A", "non-dropping-particle" : "", "parse-names" : false, "suffix" : "" } ], "container-title" : "Molecular vision", "id" : "ITEM-2", "issued" : { "date-parts" : [ [ "2013", "1" ] ] }, "page" : "463-475", "title" : "Carbon turnover in the water-soluble protein of the adult human lens", "type" : "article-journal", "volume" : "19" }, "uris" : [ "http://www.mendeley.com/documents/?uuid=b8df0434-8c38-49f6-8610-993f7b9c4490" ] } ], "mendeley" : { "formattedCitation" : "[40,41]", "plainTextFormattedCitation" : "[40,41]", "previouslyFormattedCitation" : "[40,41]" }, "properties" : { "noteIndex" : 0 }, "schema" : "https://github.com/citation-style-language/schema/raw/master/csl-citation.json" }</w:instrText>
      </w:r>
      <w:r w:rsidR="00E64EE6" w:rsidRPr="00BB3CD2">
        <w:rPr>
          <w:rFonts w:ascii="Times New Roman" w:hAnsi="Times New Roman" w:cs="Times New Roman"/>
        </w:rPr>
        <w:fldChar w:fldCharType="separate"/>
      </w:r>
      <w:r w:rsidR="00817BE4" w:rsidRPr="00BB3CD2">
        <w:rPr>
          <w:rFonts w:ascii="Times New Roman" w:hAnsi="Times New Roman" w:cs="Times New Roman"/>
          <w:noProof/>
        </w:rPr>
        <w:t>[40,41]</w:t>
      </w:r>
      <w:r w:rsidR="00E64EE6" w:rsidRPr="00BB3CD2">
        <w:rPr>
          <w:rFonts w:ascii="Times New Roman" w:hAnsi="Times New Roman" w:cs="Times New Roman"/>
        </w:rPr>
        <w:fldChar w:fldCharType="end"/>
      </w:r>
      <w:r w:rsidR="00DC4F6F" w:rsidRPr="00BB3CD2">
        <w:rPr>
          <w:rFonts w:ascii="Times New Roman" w:hAnsi="Times New Roman" w:cs="Times New Roman"/>
        </w:rPr>
        <w:t xml:space="preserve">, but with age the cytoplasm of the mature </w:t>
      </w:r>
      <w:r w:rsidR="009F6FDA" w:rsidRPr="00BB3CD2">
        <w:rPr>
          <w:rFonts w:ascii="Times New Roman" w:hAnsi="Times New Roman" w:cs="Times New Roman"/>
        </w:rPr>
        <w:t>LFC</w:t>
      </w:r>
      <w:r w:rsidR="00DC4F6F" w:rsidRPr="00BB3CD2">
        <w:rPr>
          <w:rFonts w:ascii="Times New Roman" w:hAnsi="Times New Roman" w:cs="Times New Roman"/>
        </w:rPr>
        <w:t>s becomes stiffer</w:t>
      </w:r>
      <w:r w:rsidR="00E64EE6" w:rsidRPr="00BB3CD2">
        <w:rPr>
          <w:rFonts w:ascii="Times New Roman" w:hAnsi="Times New Roman" w:cs="Times New Roman"/>
        </w:rPr>
        <w:t xml:space="preserve"> </w:t>
      </w:r>
      <w:r w:rsidR="00E64EE6"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"10.1098/rstb.2010.0228", "ISSN" : "1471-2970", "PMID" : "21402587", "abstract" : "The lens is composed of a thin metabolically active outer layer, consisting of epithelial and superficial fibre cells. Lying within this outer shell are terminally differentiated, metabolically inactive fibre cells, which are divided into an outer cortex and central nucleus. Mature fibre cells contain a very high protein concentration, which is important for the transparency and refractive power of the lens. These proteins are protected from oxidation by reducing substances, like glutathione, and by the low-oxygen environment around the lens. Glutathione reaches the mature fibre cells by diffusing from the metabolically active cells at the lens surface. With age, the cytoplasm of the nucleus becomes stiffer, reducing the rate of diffusion and making nuclear proteins more susceptible to oxidation. Low pO(2) is maintained at the posterior surface of the lens by the physical and physiological properties of the vitreous body, the gel filling the space between the lens and the retina. Destruction or degeneration of the vitreous body increases exposure of the lens to oxygen from the retina. Oxygen reaches the lens nucleus, increasing protein oxidation and aggregation and leading to nuclear cataract. We suggest that maintaining low pO(2) around the lens should prevent the formation of nuclear cataracts.", "author" : [ { "dropping-particle" : "", "family" : "Beebe", "given" : "David C", "non-dropping-particle" : "", "parse-names" : false, "suffix" : "" }, { "dropping-particle" : "", "family" : "Holekamp", "given" : "Nancy M", "non-dropping-particle" : "", "parse-names" : false, "suffix" : "" }, { "dropping-particle" : "", "family" : "Siegfried", "given" : "Carla", "non-dropping-particle" : "", "parse-names" : false, "suffix" : "" }, { "dropping-particle" : "", "family" : "Shui", "given" : "Ying-Bo", "non-dropping-particle" : "", "parse-names" : false, "suffix" : "" } ], "container-title" : "Philosophical transactions of the Royal Society of London. Series B, Biological sciences", "id" : "ITEM-1", "issue" : "1568", "issued" : { "date-parts" : [ [ "2011", "4", "27" ] ] }, "page" : "1293-1300", "title" : "Vitreoretinal influences on lens function and cataract", "type" : "article-journal", "volume" : "366" }, "uris" : [ "http://www.mendeley.com/documents/?uuid=bf4c94c7-5833-4fa2-bef6-4b324c1347f8" ] } ], "mendeley" : { "formattedCitation" : "[51]", "plainTextFormattedCitation" : "[51]", "previouslyFormattedCitation" : "[51]" }, "properties" : { "noteIndex" : 0 }, "schema" : "https://github.com/citation-style-language/schema/raw/master/csl-citation.json" }</w:instrText>
      </w:r>
      <w:r w:rsidR="00E64EE6" w:rsidRPr="00BB3CD2">
        <w:rPr>
          <w:rFonts w:ascii="Times New Roman" w:hAnsi="Times New Roman" w:cs="Times New Roman"/>
        </w:rPr>
        <w:fldChar w:fldCharType="separate"/>
      </w:r>
      <w:r w:rsidR="004D2ADB" w:rsidRPr="00BB3CD2">
        <w:rPr>
          <w:rFonts w:ascii="Times New Roman" w:hAnsi="Times New Roman" w:cs="Times New Roman"/>
          <w:noProof/>
        </w:rPr>
        <w:t>[51]</w:t>
      </w:r>
      <w:r w:rsidR="00E64EE6" w:rsidRPr="00BB3CD2">
        <w:rPr>
          <w:rFonts w:ascii="Times New Roman" w:hAnsi="Times New Roman" w:cs="Times New Roman"/>
        </w:rPr>
        <w:fldChar w:fldCharType="end"/>
      </w:r>
      <w:r w:rsidR="00DC4F6F" w:rsidRPr="00BB3CD2">
        <w:rPr>
          <w:rFonts w:ascii="Times New Roman" w:hAnsi="Times New Roman" w:cs="Times New Roman"/>
        </w:rPr>
        <w:t xml:space="preserve">. This slows </w:t>
      </w:r>
      <w:r w:rsidR="00DC4F6F" w:rsidRPr="00BB3CD2">
        <w:rPr>
          <w:rFonts w:ascii="Times New Roman" w:hAnsi="Times New Roman" w:cs="Times New Roman"/>
        </w:rPr>
        <w:lastRenderedPageBreak/>
        <w:t xml:space="preserve">the diffusion from the surface cells to the core of the lens and </w:t>
      </w:r>
      <w:r w:rsidR="004C4063" w:rsidRPr="00BB3CD2">
        <w:rPr>
          <w:rFonts w:ascii="Times New Roman" w:hAnsi="Times New Roman" w:cs="Times New Roman"/>
        </w:rPr>
        <w:t>dec</w:t>
      </w:r>
      <w:r w:rsidR="00AD39C7" w:rsidRPr="00BB3CD2">
        <w:rPr>
          <w:rFonts w:ascii="Times New Roman" w:hAnsi="Times New Roman" w:cs="Times New Roman"/>
        </w:rPr>
        <w:t>r</w:t>
      </w:r>
      <w:r w:rsidR="004C4063" w:rsidRPr="00BB3CD2">
        <w:rPr>
          <w:rFonts w:ascii="Times New Roman" w:hAnsi="Times New Roman" w:cs="Times New Roman"/>
        </w:rPr>
        <w:t>e</w:t>
      </w:r>
      <w:r w:rsidR="00AD39C7" w:rsidRPr="00BB3CD2">
        <w:rPr>
          <w:rFonts w:ascii="Times New Roman" w:hAnsi="Times New Roman" w:cs="Times New Roman"/>
        </w:rPr>
        <w:t xml:space="preserve">ases </w:t>
      </w:r>
      <w:r w:rsidR="00DC4F6F" w:rsidRPr="00BB3CD2">
        <w:rPr>
          <w:rFonts w:ascii="Times New Roman" w:hAnsi="Times New Roman" w:cs="Times New Roman"/>
        </w:rPr>
        <w:t>the removal of waste products. For instance, very small molecules such as H</w:t>
      </w:r>
      <w:r w:rsidR="00DC4F6F" w:rsidRPr="00BB3CD2">
        <w:rPr>
          <w:rFonts w:ascii="Times New Roman" w:hAnsi="Times New Roman" w:cs="Times New Roman"/>
          <w:vertAlign w:val="subscript"/>
        </w:rPr>
        <w:t>2</w:t>
      </w:r>
      <w:r w:rsidR="00DC4F6F" w:rsidRPr="00BB3CD2">
        <w:rPr>
          <w:rFonts w:ascii="Times New Roman" w:hAnsi="Times New Roman" w:cs="Times New Roman"/>
        </w:rPr>
        <w:t>O</w:t>
      </w:r>
      <w:r w:rsidR="00DC4F6F" w:rsidRPr="00BB3CD2">
        <w:rPr>
          <w:rFonts w:ascii="Times New Roman" w:hAnsi="Times New Roman" w:cs="Times New Roman"/>
          <w:vertAlign w:val="subscript"/>
        </w:rPr>
        <w:t>2</w:t>
      </w:r>
      <w:r w:rsidR="00DC4F6F" w:rsidRPr="00BB3CD2">
        <w:rPr>
          <w:rFonts w:ascii="Times New Roman" w:hAnsi="Times New Roman" w:cs="Times New Roman"/>
        </w:rPr>
        <w:t xml:space="preserve"> and the superoxide anion c</w:t>
      </w:r>
      <w:r w:rsidR="00AD39C7" w:rsidRPr="00BB3CD2">
        <w:rPr>
          <w:rFonts w:ascii="Times New Roman" w:hAnsi="Times New Roman" w:cs="Times New Roman"/>
        </w:rPr>
        <w:t xml:space="preserve">an diffuse to the lens nucleus; however, </w:t>
      </w:r>
      <w:r w:rsidR="00DC4F6F" w:rsidRPr="00BB3CD2">
        <w:rPr>
          <w:rFonts w:ascii="Times New Roman" w:hAnsi="Times New Roman" w:cs="Times New Roman"/>
        </w:rPr>
        <w:t xml:space="preserve">glutathione produced by epithelial cell layer and younger </w:t>
      </w:r>
      <w:r w:rsidR="009F6FDA" w:rsidRPr="00BB3CD2">
        <w:rPr>
          <w:rFonts w:ascii="Times New Roman" w:hAnsi="Times New Roman" w:cs="Times New Roman"/>
        </w:rPr>
        <w:t>LFC</w:t>
      </w:r>
      <w:r w:rsidR="00DC4F6F" w:rsidRPr="00BB3CD2">
        <w:rPr>
          <w:rFonts w:ascii="Times New Roman" w:hAnsi="Times New Roman" w:cs="Times New Roman"/>
        </w:rPr>
        <w:t>s cannot diffuse past the barrier, which develops in the fifth decade</w:t>
      </w:r>
      <w:r w:rsidR="00E64EE6" w:rsidRPr="00BB3CD2">
        <w:rPr>
          <w:rFonts w:ascii="Times New Roman" w:hAnsi="Times New Roman" w:cs="Times New Roman"/>
        </w:rPr>
        <w:t xml:space="preserve"> </w:t>
      </w:r>
      <w:r w:rsidR="00E64EE6"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"10.1016/j.exer.2004.12.007", "ISSN" : "0014-4835", "PMID" : "15862178", "abstract" : "Age is by far the biggest risk factor for cataract, and it is sometimes assumed that cataract is simply an amplification of this aging process. This appears not to be the case, since the lens changes associated with aging and cataract are distinct. Oxidation is the hallmark of age-related nuclear (ARN) cataract. Loss of protein sulfhydryl groups, and the oxidation of methionine residues, are progressive and increase as the cataract worsens until &gt;90% of cysteine and half the methionine residues are oxidised in the most advanced form. By contrast, there may be no significant oxidation of proteins in the centre of the lens with advancing age, even past age 80. The key factor in preventing oxidation seems to be the concentration of nuclear glutathione (GSH). Provided that nuclear GSH levels can be maintained above 2 mm, it appears that significant protein oxidation and posttranslational modification by reactive small molecules, such as ascorbate or UV filter degradation products, is not observed. Adequate coupling of the metabolically-active cortex, the source of antioxidants such as GSH, to the quiescent nucleus, is crucial especially since it would appear that the cortex remains viable in old lenses, and even possibly in ARN cataract lenses. Therefore it is vital to understand the reason for the onset of the lens barrier. This barrier, which becomes apparent in middle age, acts to impede the flow of small molecules between the cortex and the nucleus. The barrier, rather than nuclear compaction (which is not observed in human lenses), may contribute to the lowered concentration of GSH in the lens nucleus after middle age. By extending the residence time within the lens centre, the barrier also facilitates the decomposition of intrinsically unstable metabolites and may exacerbate the formation of H(2)O(2) in the nucleus. This hypothesis, which is based on the generation of reactive oxygen species and reactive molecules within the nucleus itself, shifts the focus away from theories for cataract that postulated a primary role for oxidants generated outside of the lens. Unfortunately, due to marked variability in the lenses of different species, there appears at present to be no ideal animal model system for studying human ARN cataract.", "author" : [ { "dropping-particle" : "", "family" : "Truscott", "given" : "Roger J W", "non-dropping-particle" : "", "parse-names" : false, "suffix" : "" } ], "container-title" : "Experimental eye research", "id" : "ITEM-1", "issue" : "5", "issued" : { "date-parts" : [ [ "2005", "5" ] ] }, "page" : "709-725", "title" : "Age-related nuclear cataract-oxidation is the key", "type" : "article-journal", "volume" : "80" }, "uris" : [ "http://www.mendeley.com/documents/?uuid=5ade976f-09b6-4c67-92bf-3157bfc7375e" ] } ], "mendeley" : { "formattedCitation" : "[75]", "plainTextFormattedCitation" : "[75]", "previouslyFormattedCitation" : "[75]" }, "properties" : { "noteIndex" : 0 }, "schema" : "https://github.com/citation-style-language/schema/raw/master/csl-citation.json" }</w:instrText>
      </w:r>
      <w:r w:rsidR="00E64EE6" w:rsidRPr="00BB3CD2">
        <w:rPr>
          <w:rFonts w:ascii="Times New Roman" w:hAnsi="Times New Roman" w:cs="Times New Roman"/>
        </w:rPr>
        <w:fldChar w:fldCharType="separate"/>
      </w:r>
      <w:r w:rsidR="004D2ADB" w:rsidRPr="00BB3CD2">
        <w:rPr>
          <w:rFonts w:ascii="Times New Roman" w:hAnsi="Times New Roman" w:cs="Times New Roman"/>
          <w:noProof/>
        </w:rPr>
        <w:t>[75]</w:t>
      </w:r>
      <w:r w:rsidR="00E64EE6" w:rsidRPr="00BB3CD2">
        <w:rPr>
          <w:rFonts w:ascii="Times New Roman" w:hAnsi="Times New Roman" w:cs="Times New Roman"/>
        </w:rPr>
        <w:fldChar w:fldCharType="end"/>
      </w:r>
      <w:r w:rsidR="00DC4F6F" w:rsidRPr="00BB3CD2">
        <w:rPr>
          <w:rFonts w:ascii="Times New Roman" w:hAnsi="Times New Roman" w:cs="Times New Roman"/>
        </w:rPr>
        <w:t xml:space="preserve">. These changes make the core of the lens more susceptible to oxidative damage and therefore to the consequences of </w:t>
      </w:r>
      <w:r w:rsidR="007C6C92" w:rsidRPr="00BB3CD2">
        <w:rPr>
          <w:rFonts w:ascii="Times New Roman" w:hAnsi="Times New Roman" w:cs="Times New Roman"/>
        </w:rPr>
        <w:t>IR</w:t>
      </w:r>
      <w:r w:rsidR="00DC4F6F" w:rsidRPr="00BB3CD2">
        <w:rPr>
          <w:rFonts w:ascii="Times New Roman" w:hAnsi="Times New Roman" w:cs="Times New Roman"/>
        </w:rPr>
        <w:t xml:space="preserve"> damage. </w:t>
      </w:r>
      <w:r w:rsidR="008F2C8F" w:rsidRPr="00BB3CD2">
        <w:rPr>
          <w:rFonts w:ascii="Times New Roman" w:hAnsi="Times New Roman" w:cs="Times New Roman"/>
        </w:rPr>
        <w:t xml:space="preserve">However, this could be interpreted to indicate that nuclear cataracts would be the most commonly observed type of </w:t>
      </w:r>
      <w:r w:rsidR="00D45CF2" w:rsidRPr="00BB3CD2">
        <w:rPr>
          <w:rFonts w:ascii="Times New Roman" w:hAnsi="Times New Roman" w:cs="Times New Roman"/>
        </w:rPr>
        <w:t>IR</w:t>
      </w:r>
      <w:r w:rsidR="008F2C8F" w:rsidRPr="00BB3CD2">
        <w:rPr>
          <w:rFonts w:ascii="Times New Roman" w:hAnsi="Times New Roman" w:cs="Times New Roman"/>
        </w:rPr>
        <w:t xml:space="preserve"> induced cataract, which is in contrast to most of the evidence to date </w:t>
      </w:r>
      <w:r w:rsidR="0041134B" w:rsidRPr="00BB3CD2">
        <w:rPr>
          <w:rFonts w:ascii="Times New Roman" w:hAnsi="Times New Roman" w:cs="Times New Roman"/>
        </w:rPr>
        <w:fldChar w:fldCharType="begin" w:fldLock="1"/>
      </w:r>
      <w:r w:rsidR="00232927">
        <w:rPr>
          <w:rFonts w:ascii="Times New Roman" w:hAnsi="Times New Roman" w:cs="Times New Roman"/>
        </w:rPr>
        <w:instrText>ADDIN CSL_CITATION { "citationItems" : [ { "id" : "ITEM-1", "itemData" : { "DOI" : "10.1667/RR1688.1", "ISSN" : "0033-7587", "author" : [ { "dropping-particle" : "", "family" : "Ainsbury", "given" : "E A", "non-dropping-particle" : "", "parse-names" : false, "suffix" : "" }, { "dropping-particle" : "", "family" : "Bouffler", "given" : "S D", "non-dropping-particle" : "", "parse-names" : false, "suffix" : "" }, { "dropping-particle" : "", "family" : "Dorr", "given" : "W", "non-dropping-particle" : "", "parse-names" : false, "suffix" : "" }, { "dropping-particle" : "", "family" : "Graw", "given" : "J", "non-dropping-particle" : "", "parse-names" : false, "suffix" : "" }, { "dropping-particle" : "", "family" : "Muirhead", "given" : "C R", "non-dropping-particle" : "", "parse-names" : false, "suffix" : "" }, { "dropping-particle" : "", "family" : "Edwards", "given" : "A A", "non-dropping-particle" : "", "parse-names" : false, "suffix" : "" }, { "dropping-particle" : "", "family" : "Cooper", "given" : "J", "non-dropping-particle" : "", "parse-names" : false, "suffix" : "" } ], "container-title" : "Radiation Research", "id" : "ITEM-1", "issued" : { "date-parts" : [ [ "2009" ] ] }, "page" : "1-9", "title" : "Radiation cataractogenesis: A review of recent studies", "type" : "article-journal", "volume" : "9" }, "uris" : [ "http://www.mendeley.com/documents/?uuid=e5bf06c1-d32c-4ff8-af59-30343568a0ab" ] }, { "id" : "ITEM-2",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"ITEM-2",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"id" : "ITEM-3", "itemData" : { "DOI" : "10.1088/0952-4746/32/4/479", "ISSN" : "1361-6498", "PMID" : "23186729", "abstract" : "This paper presents the response of the Health Protection Agency (HPA) to the 2011 statement from the International Commission on Radiological Protection (ICRP) on tissue reactions and recommendation of a reduced dose limit for the lens of the eye. The response takes the form of a brief review of the most recent epidemiological and mechanistic evidence. This is presented together with a discussion of dose limits in the context of the related risk and the current status of eye dosimetry, which is relevant for implementation of the limits. It is concluded that although further work is desirable to quantify better the risk at low doses and following protracted exposures, along with research into the mechanistic basis for radiation cataractogenesis to inform selection of risk projection models, the HPA endorses the conclusion reached by the ICRP in their 2011 statement that the equivalent dose limit for the lens of the eye should be reduced from 150 to 20 mSv per year, averaged over a five year period, with no year's dose exceeding 50 mSv.", "author" : [ { "dropping-particle" : "", "family" : "Bouffler", "given" : "Simon", "non-dropping-particle" : "", "parse-names" : false, "suffix" : "" }, { "dropping-particle" : "", "family" : "Ainsbury", "given" : "Elizabeth", "non-dropping-particle" : "", "parse-names" : false, "suffix" : "" }, { "dropping-particle" : "", "family" : "Gilvin", "given" : "Phil", "non-dropping-particle" : "", "parse-names" : false, "suffix" : "" }, { "dropping-particle" : "", "family" : "Harrison", "given" : "John", "non-dropping-particle" : "", "parse-names" : false, "suffix" : "" } ], "container-title" : "Journal of radiological protection : official journal of the Society for Radiological Protection", "id" : "ITEM-3", "issue" : "4", "issued" : { "date-parts" : [ [ "2012" ] ] }, "page" : "479-488", "title" : "Radiation-induced cataracts: the Health Protection Agency's response to the ICRP statement on tissue reactions and recommendation on the dose limit for the eye lens", "type" : "article-journal", "volume" : "32" }, "uris" : [ "http://www.mendeley.com/documents/?uuid=53370634-bbcf-40c7-9801-7db3b43d5426" ] } ], "mendeley" : { "formattedCitation" : "[3,11,12]", "plainTextFormattedCitation" : "[3,11,12]", "previouslyFormattedCitation" : "[3,11,12]" }, "properties" : { "noteIndex" : 0 }, "schema" : "https://github.com/citation-style-language/schema/raw/master/csl-citation.json" }</w:instrText>
      </w:r>
      <w:r w:rsidR="0041134B" w:rsidRPr="00BB3CD2">
        <w:rPr>
          <w:rFonts w:ascii="Times New Roman" w:hAnsi="Times New Roman" w:cs="Times New Roman"/>
        </w:rPr>
        <w:fldChar w:fldCharType="separate"/>
      </w:r>
      <w:r w:rsidR="004A7555" w:rsidRPr="00BB3CD2">
        <w:rPr>
          <w:rFonts w:ascii="Times New Roman" w:hAnsi="Times New Roman" w:cs="Times New Roman"/>
          <w:noProof/>
        </w:rPr>
        <w:t>[3,11,12]</w:t>
      </w:r>
      <w:r w:rsidR="0041134B" w:rsidRPr="00BB3CD2">
        <w:rPr>
          <w:rFonts w:ascii="Times New Roman" w:hAnsi="Times New Roman" w:cs="Times New Roman"/>
        </w:rPr>
        <w:fldChar w:fldCharType="end"/>
      </w:r>
      <w:r w:rsidR="008F2C8F" w:rsidRPr="00BB3CD2">
        <w:rPr>
          <w:rFonts w:ascii="Times New Roman" w:hAnsi="Times New Roman" w:cs="Times New Roman"/>
        </w:rPr>
        <w:t>. The reasons for this are unclear</w:t>
      </w:r>
      <w:r w:rsidR="00AC0881">
        <w:rPr>
          <w:rFonts w:ascii="Times New Roman" w:hAnsi="Times New Roman" w:cs="Times New Roman"/>
        </w:rPr>
        <w:t>;</w:t>
      </w:r>
      <w:r w:rsidR="00BD4EF5" w:rsidRPr="00BB3CD2">
        <w:rPr>
          <w:rFonts w:ascii="Times New Roman" w:hAnsi="Times New Roman" w:cs="Times New Roman"/>
        </w:rPr>
        <w:t xml:space="preserve"> however, a possible explanation is the length of the human lifespan – it has been proposed that if humans lived longer, then increased risks for nuclear cataracts may begin to be detected</w:t>
      </w:r>
      <w:r w:rsidR="00392205">
        <w:rPr>
          <w:rFonts w:ascii="Times New Roman" w:hAnsi="Times New Roman" w:cs="Times New Roman"/>
        </w:rPr>
        <w:t xml:space="preserve"> following IR exposure</w:t>
      </w:r>
      <w:r w:rsidR="00BD4EF5" w:rsidRPr="00BB3CD2">
        <w:rPr>
          <w:rFonts w:ascii="Times New Roman" w:hAnsi="Times New Roman" w:cs="Times New Roman"/>
        </w:rPr>
        <w:t xml:space="preserve"> </w:t>
      </w:r>
      <w:r w:rsidR="00BD4EF5"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"10.1016/j.canlet.2015.02.017", "ISSN" : "1872-7980", "PMID" : "25687882", "abstract" : "Ionizing radiation is a proven human carcinogen and cataractogen. The crystalline lens of the eye is among the most radiosensitive tissues in the body. A clouding of the normally transparent lens (i.e., cataract) is very common. Conversely, the lens continues to grow throughout life without developing tumors, suggesting that the lens possesses strong anti-carcinogenesis mechanisms. There is mounting evidence that mutations of oncogenes, tumor suppressor genes, DNA repair genes involved in base excision repair, nucleotide excision repair, and DNA double-strand break repair, and genes involved in intercellular interactions (e.g., via connexin gap junctions), and inflammation affect cataract development. Associations of these factors with cancer have long been recognized, highlighting that cataractogenesis shares some common mechanisms with carcinogenesis. This paper briefly overviews the current knowledge on the potential involvement of tumor related factors, DNA repair factors, intercellular interactions and inflammation in spontaneous cataractogenesis, and discusses its implications for cataractogenesis induced by targeted and nontargeted effects of ionizing irradiation.", "author" : [ { "dropping-particle" : "", "family" : "Hamada", "given" : "Nobuyuki", "non-dropping-particle" : "", "parse-names" : false, "suffix" : "" }, { "dropping-particle" : "", "family" : "Fujimichi", "given" : "Yuki", "non-dropping-particle" : "", "parse-names" : false, "suffix" : "" } ], "container-title" : "Cancer letters", "id" : "ITEM-1", "issue" : "2", "issued" : { "date-parts" : [ [ "2015", "11", "28" ] ] }, "page" : "262-274", "title" : "Role of carcinogenesis related mechanisms in cataractogenesis and its implications for ionizing radiation cataractogenesis", "type" : "article-journal", "volume" : "368" }, "uris" : [ "http://www.mendeley.com/documents/?uuid=c73befcb-4c92-4bb2-bfca-f9a3f3073410" ] } ], "mendeley" : { "formattedCitation" : "[76]", "plainTextFormattedCitation" : "[76]", "previouslyFormattedCitation" : "[76]" }, "properties" : { "noteIndex" : 0 }, "schema" : "https://github.com/citation-style-language/schema/raw/master/csl-citation.json" }</w:instrText>
      </w:r>
      <w:r w:rsidR="00BD4EF5" w:rsidRPr="00BB3CD2">
        <w:rPr>
          <w:rFonts w:ascii="Times New Roman" w:hAnsi="Times New Roman" w:cs="Times New Roman"/>
        </w:rPr>
        <w:fldChar w:fldCharType="separate"/>
      </w:r>
      <w:r w:rsidR="004D2ADB" w:rsidRPr="00BB3CD2">
        <w:rPr>
          <w:rFonts w:ascii="Times New Roman" w:hAnsi="Times New Roman" w:cs="Times New Roman"/>
          <w:noProof/>
        </w:rPr>
        <w:t>[76]</w:t>
      </w:r>
      <w:r w:rsidR="00BD4EF5" w:rsidRPr="00BB3CD2">
        <w:rPr>
          <w:rFonts w:ascii="Times New Roman" w:hAnsi="Times New Roman" w:cs="Times New Roman"/>
        </w:rPr>
        <w:fldChar w:fldCharType="end"/>
      </w:r>
      <w:r w:rsidR="008F2C8F" w:rsidRPr="00BB3CD2">
        <w:rPr>
          <w:rFonts w:ascii="Times New Roman" w:hAnsi="Times New Roman" w:cs="Times New Roman"/>
        </w:rPr>
        <w:t>.</w:t>
      </w:r>
    </w:p>
    <w:p w14:paraId="4AAA4AA9" w14:textId="282A0092" w:rsidR="00DC4F6F" w:rsidRPr="00BB3CD2" w:rsidRDefault="008D0B02"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DC4F6F" w:rsidRPr="00BB3CD2">
        <w:rPr>
          <w:rFonts w:ascii="Times New Roman" w:hAnsi="Times New Roman" w:cs="Times New Roman"/>
        </w:rPr>
        <w:t>DNA repa</w:t>
      </w:r>
      <w:r w:rsidR="00AD39C7" w:rsidRPr="00BB3CD2">
        <w:rPr>
          <w:rFonts w:ascii="Times New Roman" w:hAnsi="Times New Roman" w:cs="Times New Roman"/>
        </w:rPr>
        <w:t>ir pathways are also involved in</w:t>
      </w:r>
      <w:r w:rsidR="00DC4F6F" w:rsidRPr="00BB3CD2">
        <w:rPr>
          <w:rFonts w:ascii="Times New Roman" w:hAnsi="Times New Roman" w:cs="Times New Roman"/>
        </w:rPr>
        <w:t xml:space="preserve"> maintain</w:t>
      </w:r>
      <w:r w:rsidR="00AD39C7" w:rsidRPr="00BB3CD2">
        <w:rPr>
          <w:rFonts w:ascii="Times New Roman" w:hAnsi="Times New Roman" w:cs="Times New Roman"/>
        </w:rPr>
        <w:t>ing the</w:t>
      </w:r>
      <w:r w:rsidR="00DC4F6F" w:rsidRPr="00BB3CD2">
        <w:rPr>
          <w:rFonts w:ascii="Times New Roman" w:hAnsi="Times New Roman" w:cs="Times New Roman"/>
        </w:rPr>
        <w:t xml:space="preserve"> transparency of </w:t>
      </w:r>
      <w:r w:rsidR="00AD39C7" w:rsidRPr="00BB3CD2">
        <w:rPr>
          <w:rFonts w:ascii="Times New Roman" w:hAnsi="Times New Roman" w:cs="Times New Roman"/>
        </w:rPr>
        <w:t xml:space="preserve">the </w:t>
      </w:r>
      <w:r w:rsidR="00DC4F6F" w:rsidRPr="00BB3CD2">
        <w:rPr>
          <w:rFonts w:ascii="Times New Roman" w:hAnsi="Times New Roman" w:cs="Times New Roman"/>
        </w:rPr>
        <w:t>lens and altered expression of DNA repair genes is associ</w:t>
      </w:r>
      <w:r w:rsidR="00B70038" w:rsidRPr="00BB3CD2">
        <w:rPr>
          <w:rFonts w:ascii="Times New Roman" w:hAnsi="Times New Roman" w:cs="Times New Roman"/>
        </w:rPr>
        <w:t xml:space="preserve">ated with </w:t>
      </w:r>
      <w:r w:rsidR="0003164F" w:rsidRPr="00BB3CD2">
        <w:rPr>
          <w:rFonts w:ascii="Times New Roman" w:hAnsi="Times New Roman" w:cs="Times New Roman"/>
        </w:rPr>
        <w:t>age-related</w:t>
      </w:r>
      <w:r w:rsidR="00B70038" w:rsidRPr="00BB3CD2">
        <w:rPr>
          <w:rFonts w:ascii="Times New Roman" w:hAnsi="Times New Roman" w:cs="Times New Roman"/>
        </w:rPr>
        <w:t xml:space="preserve"> cataract.</w:t>
      </w:r>
      <w:r w:rsidR="00DC4F6F" w:rsidRPr="00BB3CD2">
        <w:rPr>
          <w:rFonts w:ascii="Times New Roman" w:hAnsi="Times New Roman" w:cs="Times New Roman"/>
        </w:rPr>
        <w:t xml:space="preserve"> The lens epithelium express</w:t>
      </w:r>
      <w:r w:rsidR="00C96940" w:rsidRPr="00BB3CD2">
        <w:rPr>
          <w:rFonts w:ascii="Times New Roman" w:hAnsi="Times New Roman" w:cs="Times New Roman"/>
        </w:rPr>
        <w:t>es</w:t>
      </w:r>
      <w:r w:rsidR="00DC4F6F" w:rsidRPr="00BB3CD2">
        <w:rPr>
          <w:rFonts w:ascii="Times New Roman" w:hAnsi="Times New Roman" w:cs="Times New Roman"/>
        </w:rPr>
        <w:t xml:space="preserve"> at least 92 </w:t>
      </w:r>
      <w:r w:rsidR="00B70038" w:rsidRPr="00BB3CD2">
        <w:rPr>
          <w:rFonts w:ascii="Times New Roman" w:hAnsi="Times New Roman" w:cs="Times New Roman"/>
        </w:rPr>
        <w:t>genes involved with DNA repair</w:t>
      </w:r>
      <w:r w:rsidR="00DC4F6F" w:rsidRPr="00BB3CD2">
        <w:rPr>
          <w:rFonts w:ascii="Times New Roman" w:hAnsi="Times New Roman" w:cs="Times New Roman"/>
        </w:rPr>
        <w:t>. Those genes are required to ensure the integrity of the cellular genome, including nucleotide excision repair</w:t>
      </w:r>
      <w:r w:rsidR="00BB385A" w:rsidRPr="00BB3CD2">
        <w:rPr>
          <w:rFonts w:ascii="Times New Roman" w:hAnsi="Times New Roman" w:cs="Times New Roman"/>
        </w:rPr>
        <w:t xml:space="preserve"> (NER)</w:t>
      </w:r>
      <w:r w:rsidR="00DC4F6F" w:rsidRPr="00BB3CD2">
        <w:rPr>
          <w:rFonts w:ascii="Times New Roman" w:hAnsi="Times New Roman" w:cs="Times New Roman"/>
        </w:rPr>
        <w:t>, base excision repair</w:t>
      </w:r>
      <w:r w:rsidR="00BB385A" w:rsidRPr="00BB3CD2">
        <w:rPr>
          <w:rFonts w:ascii="Times New Roman" w:hAnsi="Times New Roman" w:cs="Times New Roman"/>
        </w:rPr>
        <w:t xml:space="preserve"> (BER)</w:t>
      </w:r>
      <w:r w:rsidR="00DC4F6F" w:rsidRPr="00BB3CD2">
        <w:rPr>
          <w:rFonts w:ascii="Times New Roman" w:hAnsi="Times New Roman" w:cs="Times New Roman"/>
        </w:rPr>
        <w:t xml:space="preserve">, DNA strand break repair, and direct reversal of DNA damage </w:t>
      </w:r>
      <w:r w:rsidR="00351D51"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"10.1016/j.mrfmmm.2014.05.010", "ISSN" : "1873-135X", "PMID" : "25847269", "abstract" : "The development of age-related cataract (ARC) is associated with DNA damage of the lens epithelial cells (LECs). This study aimed to investigate the expression level of DNA repair genes in LECs of ARC and examine whether any altered expression observed could result from DNA methylation of the promoter region of the genes. The expression levels of DNA repair genes were evaluated by microarray analysis. The results were further confirmed by qRT-PCR. DNA methylation of genes with altered expression was determined by bisulfite-specific (BSP) PCR. The mRNA levels of 10 DNA repair genes were decreased and the level of 1 DNA repair gene was increased in LECs of ARC patients compared with controls. The promoter region of the MGMT gene was hypermethylated in ARC tissue compared to controls. The data provide evidence that altered expression of DNA repair genes is associated with pathogenesis of ARC. DNA methylation of MGMT may regulate the expression of the gene and be involved in the development of ARC.", "author" : [ { "dropping-particle" : "", "family" : "Li", "given" : "Fei", "non-dropping-particle" : "", "parse-names" : false, "suffix" : "" }, { "dropping-particle" : "", "family" : "Wang", "given" : "Yong", "non-dropping-particle" : "", "parse-names" : false, "suffix" : "" }, { "dropping-particle" : "", "family" : "Zhang", "given" : "Guowei", "non-dropping-particle" : "", "parse-names" : false, "suffix" : "" }, { "dropping-particle" : "", "family" : "Zhou", "given" : "Jing", "non-dropping-particle" : "", "parse-names" : false, "suffix" : "" }, { "dropping-particle" : "", "family" : "Yang", "given" : "Ling", "non-dropping-particle" : "", "parse-names" : false, "suffix" : "" }, { "dropping-particle" : "", "family" : "Guan", "given" : "Huaijin", "non-dropping-particle" : "", "parse-names" : false, "suffix" : "" } ], "container-title" : "Mutation research", "id" : "ITEM-1", "issued" : { "date-parts" : [ [ "2014", "1" ] ] }, "page" : "31-36", "title" : "Expression and methylation of DNA repair genes in lens epithelium cells of age-related cataract", "type" : "article-journal", "volume" : "766-767" }, "uris" : [ "http://www.mendeley.com/documents/?uuid=57cef8c9-ded2-4416-8cae-294b52a93d1f" ] } ], "mendeley" : { "formattedCitation" : "[77]", "plainTextFormattedCitation" : "[77]", "previouslyFormattedCitation" : "[77]" }, "properties" : { "noteIndex" : 0 }, "schema" : "https://github.com/citation-style-language/schema/raw/master/csl-citation.json" }</w:instrText>
      </w:r>
      <w:r w:rsidR="00351D51" w:rsidRPr="00BB3CD2">
        <w:rPr>
          <w:rFonts w:ascii="Times New Roman" w:hAnsi="Times New Roman" w:cs="Times New Roman"/>
        </w:rPr>
        <w:fldChar w:fldCharType="separate"/>
      </w:r>
      <w:r w:rsidR="004D2ADB" w:rsidRPr="00BB3CD2">
        <w:rPr>
          <w:rFonts w:ascii="Times New Roman" w:hAnsi="Times New Roman" w:cs="Times New Roman"/>
          <w:noProof/>
        </w:rPr>
        <w:t>[77]</w:t>
      </w:r>
      <w:r w:rsidR="00351D51" w:rsidRPr="00BB3CD2">
        <w:rPr>
          <w:rFonts w:ascii="Times New Roman" w:hAnsi="Times New Roman" w:cs="Times New Roman"/>
        </w:rPr>
        <w:fldChar w:fldCharType="end"/>
      </w:r>
      <w:r w:rsidR="00DC4F6F" w:rsidRPr="00BB3CD2">
        <w:rPr>
          <w:rFonts w:ascii="Times New Roman" w:hAnsi="Times New Roman" w:cs="Times New Roman"/>
        </w:rPr>
        <w:t>.</w:t>
      </w:r>
    </w:p>
    <w:p w14:paraId="01FF0F3D" w14:textId="77777777" w:rsidR="00351D51" w:rsidRPr="00BB3CD2" w:rsidRDefault="00351D51" w:rsidP="00737EC2">
      <w:pPr>
        <w:widowControl w:val="0"/>
        <w:autoSpaceDE w:val="0"/>
        <w:autoSpaceDN w:val="0"/>
        <w:adjustRightInd w:val="0"/>
        <w:spacing w:after="0" w:line="480" w:lineRule="auto"/>
        <w:rPr>
          <w:rFonts w:ascii="Times New Roman" w:hAnsi="Times New Roman" w:cs="Times New Roman"/>
          <w:highlight w:val="yellow"/>
        </w:rPr>
      </w:pPr>
    </w:p>
    <w:p w14:paraId="30F84278" w14:textId="77777777" w:rsidR="00C24D90" w:rsidRPr="00BB3CD2" w:rsidRDefault="00DC4F6F" w:rsidP="00737EC2">
      <w:pPr>
        <w:widowControl w:val="0"/>
        <w:autoSpaceDE w:val="0"/>
        <w:autoSpaceDN w:val="0"/>
        <w:adjustRightInd w:val="0"/>
        <w:spacing w:after="0" w:line="480" w:lineRule="auto"/>
        <w:rPr>
          <w:rFonts w:ascii="Times New Roman" w:hAnsi="Times New Roman" w:cs="Times New Roman"/>
          <w:i/>
          <w:color w:val="231F20"/>
        </w:rPr>
      </w:pPr>
      <w:r w:rsidRPr="00BB3CD2">
        <w:rPr>
          <w:rFonts w:ascii="Times New Roman" w:hAnsi="Times New Roman" w:cs="Times New Roman"/>
          <w:i/>
          <w:color w:val="231F20"/>
        </w:rPr>
        <w:t>2.</w:t>
      </w:r>
      <w:r w:rsidR="00C65D3A" w:rsidRPr="00BB3CD2">
        <w:rPr>
          <w:rFonts w:ascii="Times New Roman" w:hAnsi="Times New Roman" w:cs="Times New Roman"/>
          <w:i/>
          <w:color w:val="231F20"/>
        </w:rPr>
        <w:t>3</w:t>
      </w:r>
      <w:r w:rsidR="00A0263E" w:rsidRPr="00BB3CD2">
        <w:rPr>
          <w:rFonts w:ascii="Times New Roman" w:hAnsi="Times New Roman" w:cs="Times New Roman"/>
          <w:i/>
          <w:color w:val="231F20"/>
        </w:rPr>
        <w:t xml:space="preserve">. </w:t>
      </w:r>
      <w:r w:rsidR="00A50CD4" w:rsidRPr="00BB3CD2">
        <w:rPr>
          <w:rFonts w:ascii="Times New Roman" w:hAnsi="Times New Roman" w:cs="Times New Roman"/>
          <w:i/>
          <w:color w:val="231F20"/>
        </w:rPr>
        <w:t>L</w:t>
      </w:r>
      <w:r w:rsidR="00C24D90" w:rsidRPr="00BB3CD2">
        <w:rPr>
          <w:rFonts w:ascii="Times New Roman" w:hAnsi="Times New Roman" w:cs="Times New Roman"/>
          <w:i/>
          <w:color w:val="231F20"/>
        </w:rPr>
        <w:t>ens fiber cell differentiation</w:t>
      </w:r>
    </w:p>
    <w:p w14:paraId="3F1ACEFC" w14:textId="77777777" w:rsidR="00A0263E" w:rsidRPr="00BB3CD2" w:rsidRDefault="00A0263E" w:rsidP="00737EC2">
      <w:pPr>
        <w:widowControl w:val="0"/>
        <w:autoSpaceDE w:val="0"/>
        <w:autoSpaceDN w:val="0"/>
        <w:adjustRightInd w:val="0"/>
        <w:spacing w:after="0" w:line="480" w:lineRule="auto"/>
        <w:rPr>
          <w:rFonts w:ascii="Times New Roman" w:hAnsi="Times New Roman" w:cs="Times New Roman"/>
          <w:bCs/>
          <w:smallCaps/>
          <w:color w:val="231F20"/>
        </w:rPr>
      </w:pPr>
    </w:p>
    <w:p w14:paraId="02837EC7" w14:textId="7AA65450" w:rsidR="00C24D90" w:rsidRPr="00BB3CD2" w:rsidRDefault="00793CF3"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9F6FDA" w:rsidRPr="00BB3CD2">
        <w:rPr>
          <w:rFonts w:ascii="Times New Roman" w:hAnsi="Times New Roman" w:cs="Times New Roman"/>
        </w:rPr>
        <w:t>LFC</w:t>
      </w:r>
      <w:r w:rsidR="00C24D90" w:rsidRPr="00BB3CD2">
        <w:rPr>
          <w:rFonts w:ascii="Times New Roman" w:hAnsi="Times New Roman" w:cs="Times New Roman"/>
          <w:color w:val="231F20"/>
        </w:rPr>
        <w:t xml:space="preserve"> differentiation requires a complex and coordinate</w:t>
      </w:r>
      <w:r w:rsidR="00605729" w:rsidRPr="00BB3CD2">
        <w:rPr>
          <w:rFonts w:ascii="Times New Roman" w:hAnsi="Times New Roman" w:cs="Times New Roman"/>
          <w:color w:val="231F20"/>
        </w:rPr>
        <w:t>d</w:t>
      </w:r>
      <w:r w:rsidR="00C24D90" w:rsidRPr="00BB3CD2">
        <w:rPr>
          <w:rFonts w:ascii="Times New Roman" w:hAnsi="Times New Roman" w:cs="Times New Roman"/>
          <w:color w:val="231F20"/>
        </w:rPr>
        <w:t xml:space="preserve"> chain of biochemical and morphological events</w:t>
      </w:r>
      <w:r w:rsidR="0026085A" w:rsidRPr="00BB3CD2">
        <w:rPr>
          <w:rFonts w:ascii="Times New Roman" w:hAnsi="Times New Roman" w:cs="Times New Roman"/>
          <w:color w:val="231F20"/>
        </w:rPr>
        <w:t xml:space="preserve"> </w:t>
      </w:r>
      <w:r w:rsidR="00C64139" w:rsidRPr="00BB3CD2">
        <w:rPr>
          <w:rFonts w:ascii="Times New Roman" w:hAnsi="Times New Roman" w:cs="Times New Roman"/>
          <w:color w:val="231F20"/>
        </w:rPr>
        <w:fldChar w:fldCharType="begin" w:fldLock="1"/>
      </w:r>
      <w:r w:rsidR="00A82E63">
        <w:rPr>
          <w:rFonts w:ascii="Times New Roman" w:hAnsi="Times New Roman" w:cs="Times New Roman"/>
          <w:color w:val="231F20"/>
        </w:rPr>
        <w:instrText>ADDIN CSL_CITATION { "citationItems" : [ { "id" : "ITEM-1", "itemData" : { "DOI" : "10.1098/rstb.2010.0324", "ISSN" : "1471-2970", "PMID" : "21402582", "abstract" : "The programmed removal of organelles from differentiating lens fibre cells contributes towards lens transparency through formation of an organelle-free zone (OFZ). Disruptions in OFZ formation are accompanied by the persistence of organelles in lens fibre cells and can contribute towards cataract. A great deal of work has gone into elucidating the nature of the mechanisms and signalling pathways involved. It is apparent that multiple, parallel and redundant pathways are involved in this process and that these pathways form interacting networks. Furthermore, it is possible that the pathways can functionally compensate for each other, for example in mouse knockout studies. This makes sense given the importance of lens clarity in an evolutionary context. Apoptosis signalling and proteolytic pathways have been implicated in both lens fibre cell differentiation and organelle loss, including the Bcl-2 and inhibitor of apoptosis families, tumour necrosis factors, p53 and its regulators (such as Mdm2) and proteolytic enzymes, including caspases, cathepsins, calpains and the ubiquitin-proteasome pathway. Ongoing approaches being used to dissect the molecular pathways involved, such as transgenics, lens-specific gene deletion and zebrafish mutants, are discussed here. Finally, some of the remaining unresolved issues and potential areas for future studies are highlighted.", "author" : [ { "dropping-particle" : "", "family" : "Wride", "given" : "Michael A", "non-dropping-particle" : "", "parse-names" : false, "suffix" : "" } ], "container-title" : "Philosophical transactions of the Royal Society of London. Series B, Biological sciences", "id" : "ITEM-1", "issue" : "1568", "issued" : { "date-parts" : [ [ "2011", "4", "27" ] ] }, "page" : "1219-1233", "title" : "Lens fibre cell differentiation and organelle loss: many paths lead to clarity", "type" : "article-journal", "volume" : "366" }, "uris" : [ "http://www.mendeley.com/documents/?uuid=091dbf66-2018-4b4c-8645-ee781ab6f226" ] } ], "mendeley" : { "formattedCitation" : "[31]", "plainTextFormattedCitation" : "[31]", "previouslyFormattedCitation" : "[31]" }, "properties" : { "noteIndex" : 0 }, "schema" : "https://github.com/citation-style-language/schema/raw/master/csl-citation.json" }</w:instrText>
      </w:r>
      <w:r w:rsidR="00C64139" w:rsidRPr="00BB3CD2">
        <w:rPr>
          <w:rFonts w:ascii="Times New Roman" w:hAnsi="Times New Roman" w:cs="Times New Roman"/>
          <w:color w:val="231F20"/>
        </w:rPr>
        <w:fldChar w:fldCharType="separate"/>
      </w:r>
      <w:r w:rsidR="00902A27" w:rsidRPr="00BB3CD2">
        <w:rPr>
          <w:rFonts w:ascii="Times New Roman" w:hAnsi="Times New Roman" w:cs="Times New Roman"/>
          <w:noProof/>
          <w:color w:val="231F20"/>
        </w:rPr>
        <w:t>[31]</w:t>
      </w:r>
      <w:r w:rsidR="00C64139" w:rsidRPr="00BB3CD2">
        <w:rPr>
          <w:rFonts w:ascii="Times New Roman" w:hAnsi="Times New Roman" w:cs="Times New Roman"/>
          <w:color w:val="231F20"/>
        </w:rPr>
        <w:fldChar w:fldCharType="end"/>
      </w:r>
      <w:r w:rsidR="00C24D90" w:rsidRPr="00BB3CD2">
        <w:rPr>
          <w:rFonts w:ascii="Times New Roman" w:hAnsi="Times New Roman" w:cs="Times New Roman"/>
          <w:color w:val="231F20"/>
        </w:rPr>
        <w:t xml:space="preserve">. After </w:t>
      </w:r>
      <w:r w:rsidR="0004020B" w:rsidRPr="00BB3CD2">
        <w:rPr>
          <w:rFonts w:ascii="Times New Roman" w:hAnsi="Times New Roman" w:cs="Times New Roman"/>
          <w:color w:val="231F20"/>
        </w:rPr>
        <w:t>LEC</w:t>
      </w:r>
      <w:r w:rsidR="00FC7EFF" w:rsidRPr="00BB3CD2">
        <w:rPr>
          <w:rFonts w:ascii="Times New Roman" w:hAnsi="Times New Roman" w:cs="Times New Roman"/>
          <w:color w:val="231F20"/>
        </w:rPr>
        <w:t>s</w:t>
      </w:r>
      <w:r w:rsidR="00C24D90" w:rsidRPr="00BB3CD2">
        <w:rPr>
          <w:rFonts w:ascii="Times New Roman" w:hAnsi="Times New Roman" w:cs="Times New Roman"/>
          <w:color w:val="231F20"/>
        </w:rPr>
        <w:t xml:space="preserve"> initiate the differentiation program, adopting the hexagonal cell profile, they </w:t>
      </w:r>
      <w:r w:rsidR="000F42EB" w:rsidRPr="00BB3CD2">
        <w:rPr>
          <w:rFonts w:ascii="Times New Roman" w:hAnsi="Times New Roman" w:cs="Times New Roman"/>
          <w:color w:val="231F20"/>
        </w:rPr>
        <w:t>migrate to form</w:t>
      </w:r>
      <w:r w:rsidR="00C24D90" w:rsidRPr="00BB3CD2">
        <w:rPr>
          <w:rFonts w:ascii="Times New Roman" w:hAnsi="Times New Roman" w:cs="Times New Roman"/>
          <w:color w:val="231F20"/>
        </w:rPr>
        <w:t xml:space="preserve"> the </w:t>
      </w:r>
      <w:r w:rsidR="009F6FDA" w:rsidRPr="00BB3CD2">
        <w:rPr>
          <w:rFonts w:ascii="Times New Roman" w:hAnsi="Times New Roman" w:cs="Times New Roman"/>
        </w:rPr>
        <w:t>LFC</w:t>
      </w:r>
      <w:r w:rsidR="00C24D90" w:rsidRPr="00BB3CD2">
        <w:rPr>
          <w:rFonts w:ascii="Times New Roman" w:hAnsi="Times New Roman" w:cs="Times New Roman"/>
          <w:color w:val="231F20"/>
        </w:rPr>
        <w:t xml:space="preserve"> compartment of the lens. The first characteristic morphological change involves a dramatic elongation of the cells. This requires reorganization of the cytoskeletal machinery and particularly intermediate filaments</w:t>
      </w:r>
      <w:r w:rsidR="00C64139" w:rsidRPr="00BB3CD2">
        <w:rPr>
          <w:rFonts w:ascii="Times New Roman" w:hAnsi="Times New Roman" w:cs="Times New Roman"/>
          <w:color w:val="231F20"/>
        </w:rPr>
        <w:t xml:space="preserve"> </w:t>
      </w:r>
      <w:r w:rsidR="00C64139" w:rsidRPr="00BB3CD2">
        <w:rPr>
          <w:rFonts w:ascii="Times New Roman" w:hAnsi="Times New Roman" w:cs="Times New Roman"/>
          <w:color w:val="231F20"/>
        </w:rPr>
        <w:fldChar w:fldCharType="begin" w:fldLock="1"/>
      </w:r>
      <w:r w:rsidR="00A82E63">
        <w:rPr>
          <w:rFonts w:ascii="Times New Roman" w:hAnsi="Times New Roman" w:cs="Times New Roman"/>
          <w:color w:val="231F20"/>
        </w:rPr>
        <w:instrText>ADDIN CSL_CITATION { "citationItems" : [ { "id" : "ITEM-1", "itemData" : { "DOI" : "10.1172/JCI38277", "ISSN" : "1558-8238", "PMID" : "19587458", "abstract" : "Intermediate filaments (IFs) are a key component of the cytoskeleton in virtually all vertebrate cells, including those of the lens of the eye. IFs help integrate individual cells into their respective tissues. This Review focuses on the lens-specific IF proteins beaded filament structural proteins 1 and 2 (BFSP1 and BFSP2) and their role in lens physiology and disease. Evidence generated in studies in both mice and humans suggests a critical role for these proteins and their filamentous polymers in establishing the optical properties of the eye lens and in maintaining its transparency. For instance, mutations in both BFSP1 and BFSP2 cause cataract in humans. We also explore the potential role of BFSP1 and BFSP2 in aging processes in the lens.", "author" : [ { "dropping-particle" : "", "family" : "Song", "given" : "Shuhua", "non-dropping-particle" : "", "parse-names" : false, "suffix" : "" }, { "dropping-particle" : "", "family" : "Landsbury", "given" : "Andrew", "non-dropping-particle" : "", "parse-names" : false, "suffix" : "" }, { "dropping-particle" : "", "family" : "Dahm", "given" : "Ralf", "non-dropping-particle" : "", "parse-names" : false, "suffix" : "" }, { "dropping-particle" : "", "family" : "Liu", "given" : "Yizhi", "non-dropping-particle" : "", "parse-names" : false, "suffix" : "" }, { "dropping-particle" : "", "family" : "Zhang", "given" : "Qingjiong", "non-dropping-particle" : "", "parse-names" : false, "suffix" : "" }, { "dropping-particle" : "", "family" : "Quinlan", "given" : "Roy A", "non-dropping-particle" : "", "parse-names" : false, "suffix" : "" } ], "container-title" : "The Journal of clinical investigation", "id" : "ITEM-1", "issue" : "7", "issued" : { "date-parts" : [ [ "2009", "7", "1" ] ] }, "language" : "en", "page" : "1837-1848", "publisher" : "American Society for Clinical Investigation", "title" : "Functions of the intermediate filament cytoskeleton in the eye lens", "type" : "article-journal", "volume" : "119" }, "uris" : [ "http://www.mendeley.com/documents/?uuid=60696f6b-cf78-47b0-a98d-e2e969f35645" ] } ], "mendeley" : { "formattedCitation" : "[78]", "plainTextFormattedCitation" : "[78]", "previouslyFormattedCitation" : "[78]" }, "properties" : { "noteIndex" : 0 }, "schema" : "https://github.com/citation-style-language/schema/raw/master/csl-citation.json" }</w:instrText>
      </w:r>
      <w:r w:rsidR="00C64139" w:rsidRPr="00BB3CD2">
        <w:rPr>
          <w:rFonts w:ascii="Times New Roman" w:hAnsi="Times New Roman" w:cs="Times New Roman"/>
          <w:color w:val="231F20"/>
        </w:rPr>
        <w:fldChar w:fldCharType="separate"/>
      </w:r>
      <w:r w:rsidR="004D2ADB" w:rsidRPr="00BB3CD2">
        <w:rPr>
          <w:rFonts w:ascii="Times New Roman" w:hAnsi="Times New Roman" w:cs="Times New Roman"/>
          <w:noProof/>
          <w:color w:val="231F20"/>
        </w:rPr>
        <w:t>[78]</w:t>
      </w:r>
      <w:r w:rsidR="00C64139" w:rsidRPr="00BB3CD2">
        <w:rPr>
          <w:rFonts w:ascii="Times New Roman" w:hAnsi="Times New Roman" w:cs="Times New Roman"/>
          <w:color w:val="231F20"/>
        </w:rPr>
        <w:fldChar w:fldCharType="end"/>
      </w:r>
      <w:r w:rsidR="00C24D90" w:rsidRPr="00BB3CD2">
        <w:rPr>
          <w:rFonts w:ascii="Times New Roman" w:hAnsi="Times New Roman" w:cs="Times New Roman"/>
          <w:color w:val="231F20"/>
        </w:rPr>
        <w:t xml:space="preserve">. This is </w:t>
      </w:r>
      <w:r w:rsidR="00C24D90" w:rsidRPr="00BB3CD2">
        <w:rPr>
          <w:rFonts w:ascii="Times New Roman" w:hAnsi="Times New Roman" w:cs="Times New Roman"/>
        </w:rPr>
        <w:t xml:space="preserve">accompanied by the expression of </w:t>
      </w:r>
      <w:r w:rsidR="00C24D90" w:rsidRPr="00BB3CD2">
        <w:rPr>
          <w:rFonts w:ascii="Times New Roman" w:eastAsia="Times New Roman" w:hAnsi="Times New Roman" w:cs="Times New Roman"/>
        </w:rPr>
        <w:t xml:space="preserve">an extensive range of </w:t>
      </w:r>
      <w:r w:rsidR="009F6FDA" w:rsidRPr="00BB3CD2">
        <w:rPr>
          <w:rFonts w:ascii="Times New Roman" w:hAnsi="Times New Roman" w:cs="Times New Roman"/>
        </w:rPr>
        <w:t>LFC</w:t>
      </w:r>
      <w:r w:rsidR="00C47B03" w:rsidRPr="00BB3CD2">
        <w:rPr>
          <w:rFonts w:ascii="Times New Roman" w:eastAsia="Times New Roman" w:hAnsi="Times New Roman" w:cs="Times New Roman"/>
        </w:rPr>
        <w:t xml:space="preserve"> </w:t>
      </w:r>
      <w:r w:rsidR="00C24D90" w:rsidRPr="00BB3CD2">
        <w:rPr>
          <w:rFonts w:ascii="Times New Roman" w:eastAsia="Times New Roman" w:hAnsi="Times New Roman" w:cs="Times New Roman"/>
        </w:rPr>
        <w:t xml:space="preserve">specific proteins including crystallins </w:t>
      </w:r>
      <w:r w:rsidR="00695B20" w:rsidRPr="00BB3CD2">
        <w:rPr>
          <w:rFonts w:ascii="Times New Roman" w:eastAsia="Times New Roman" w:hAnsi="Times New Roman" w:cs="Times New Roman"/>
        </w:rPr>
        <w:fldChar w:fldCharType="begin" w:fldLock="1"/>
      </w:r>
      <w:r w:rsidR="00A82E63">
        <w:rPr>
          <w:rFonts w:ascii="Times New Roman" w:eastAsia="Times New Roman" w:hAnsi="Times New Roman" w:cs="Times New Roman"/>
        </w:rPr>
        <w:instrText>ADDIN CSL_CITATION { "citationItems" : [ { "id" : "ITEM-1", "itemData" : { "DOI" : "10.1002/bies.950180805", "ISSN" : "0265-9247", "PMID" : "8760335", "abstract" : "The vertebrate eye lens has been used extensively as a model for developmental processes such as determination, embryonic induction, cellular differentiation, transdifferentiation and regeneration, with the crystallin genes being a prime example of developmentally controlled, tissue-preferred gene expression. Recent studies have shown that Pax-6, a transcription factor containing both a paired domain and homeodomain, is a key protein regulating lens determination and crystallin gene expression in the lens. The use of Pax-6 for expression of different crystallin genes provides a new link at the developmental and transcriptional level among the diverse crystallins and may lead to new insights into their evolutionary recruitment as refractive proteins.", "author" : [ { "dropping-particle" : "", "family" : "Cvekl", "given" : "A", "non-dropping-particle" : "", "parse-names" : false, "suffix" : "" }, { "dropping-particle" : "", "family" : "Piatigorsky", "given" : "J", "non-dropping-particle" : "", "parse-names" : false, "suffix" : "" } ], "container-title" : "BioEssays : news and reviews in molecular, cellular and developmental biology", "id" : "ITEM-1", "issue" : "8", "issued" : { "date-parts" : [ [ "1996", "8" ] ] }, "page" : "621-630", "title" : "Lens development and crystallin gene expression: many roles for Pax-6", "type" : "article-journal", "volume" : "18" }, "uris" : [ "http://www.mendeley.com/documents/?uuid=713b703f-6155-4d8e-a337-29a1f49a27d7" ] }, { "id" : "ITEM-2", "itemData" : { "ISSN" : "1431-6730", "PMID" : "9426193", "abstract" : "The crystallins were discovered as the structural proteins of the vertebrate eye lens in the last century by C.T. M\u00f6rner (Z. Physiol. Chem. 18, 1893, 61-106). Since that time the mammalian crystallins referred to as alpha-, beta-, and gamma-crystallins have been characterized with respect to their genetic organization, the regulation of their expression pattern and their participation in several diseases. Moreover, some crystallins have also been discovered outside the eye. Evolutionary analysis has demonstrated the relationship of crystallins to proteins involved in protection against stress. The alpha-crystallins are considered to be molecular chaperones and members of the small heat shock protein family; they have autokinase activity and are involved in the gamma-crystallin gene activation. The alpha-crystallins are associated with a broad variety of neurological disorders. The beta/gamma-crystallin superfamily is characterized by four greek key motifs. The various N- and C-terminal extensions of the beta/gamma-crystallins are mainly responsible for their distinct biophysical and biochemical properties. Modifications in the beta/gamma-crystallins or mutations in their genes lead to opacification of the eye lens (cataract). Other proteins found to be expressed at relatively high levels in the lens are characterized bytheir strong relationship to well-known enzymes. They are referred to as enzyme-crystallins, and as one example, the xi-crystallin will be discussed. It has evolved from a quinone oxidoreductase using a lens-specific promoter, and a mutation in xi-crystallin is involved in cataract formation.", "author" : [ { "dropping-particle" : "", "family" : "Graw", "given" : "J", "non-dropping-particle" : "", "parse-names" : false, "suffix" : "" } ], "container-title" : "Biological chemistry", "id" : "ITEM-2", "issue" : "11", "issued" : { "date-parts" : [ [ "1997", "11" ] ] }, "page" : "1331-1348", "title" : "The crystallins: genes, proteins and diseases", "type" : "article-journal", "volume" : "378" }, "uris" : [ "http://www.mendeley.com/documents/?uuid=41627931-9f4e-4f7e-9fc7-1d8693110d53" ] } ], "mendeley" : { "formattedCitation" : "[79,80]", "plainTextFormattedCitation" : "[79,80]", "previouslyFormattedCitation" : "[79,80]" }, "properties" : { "noteIndex" : 0 }, "schema" : "https://github.com/citation-style-language/schema/raw/master/csl-citation.json" }</w:instrText>
      </w:r>
      <w:r w:rsidR="00695B20" w:rsidRPr="00BB3CD2">
        <w:rPr>
          <w:rFonts w:ascii="Times New Roman" w:eastAsia="Times New Roman" w:hAnsi="Times New Roman" w:cs="Times New Roman"/>
        </w:rPr>
        <w:fldChar w:fldCharType="separate"/>
      </w:r>
      <w:r w:rsidR="004D2ADB" w:rsidRPr="00BB3CD2">
        <w:rPr>
          <w:rFonts w:ascii="Times New Roman" w:eastAsia="Times New Roman" w:hAnsi="Times New Roman" w:cs="Times New Roman"/>
          <w:noProof/>
        </w:rPr>
        <w:t>[79,80]</w:t>
      </w:r>
      <w:r w:rsidR="00695B20" w:rsidRPr="00BB3CD2">
        <w:rPr>
          <w:rFonts w:ascii="Times New Roman" w:eastAsia="Times New Roman" w:hAnsi="Times New Roman" w:cs="Times New Roman"/>
        </w:rPr>
        <w:fldChar w:fldCharType="end"/>
      </w:r>
      <w:r w:rsidR="00695B20" w:rsidRPr="00BB3CD2">
        <w:rPr>
          <w:rFonts w:ascii="Times New Roman" w:eastAsia="Times New Roman" w:hAnsi="Times New Roman" w:cs="Times New Roman"/>
        </w:rPr>
        <w:t xml:space="preserve"> </w:t>
      </w:r>
      <w:r w:rsidR="00C24D90" w:rsidRPr="00BB3CD2">
        <w:rPr>
          <w:rFonts w:ascii="Times New Roman" w:eastAsia="Times New Roman" w:hAnsi="Times New Roman" w:cs="Times New Roman"/>
        </w:rPr>
        <w:t>and membrane</w:t>
      </w:r>
      <w:r w:rsidR="00C47B03" w:rsidRPr="00BB3CD2">
        <w:rPr>
          <w:rFonts w:ascii="Times New Roman" w:eastAsia="Times New Roman" w:hAnsi="Times New Roman" w:cs="Times New Roman"/>
        </w:rPr>
        <w:t xml:space="preserve"> </w:t>
      </w:r>
      <w:r w:rsidR="00C24D90" w:rsidRPr="00BB3CD2">
        <w:rPr>
          <w:rFonts w:ascii="Times New Roman" w:eastAsia="Times New Roman" w:hAnsi="Times New Roman" w:cs="Times New Roman"/>
        </w:rPr>
        <w:t>a</w:t>
      </w:r>
      <w:r w:rsidR="0041134B" w:rsidRPr="00BB3CD2">
        <w:rPr>
          <w:rFonts w:ascii="Times New Roman" w:eastAsia="Times New Roman" w:hAnsi="Times New Roman" w:cs="Times New Roman"/>
        </w:rPr>
        <w:t xml:space="preserve">ssociated proteins (e.g., MIP </w:t>
      </w:r>
      <w:r w:rsidR="00695B20" w:rsidRPr="00BB3CD2">
        <w:rPr>
          <w:rFonts w:ascii="Times New Roman" w:eastAsia="Times New Roman" w:hAnsi="Times New Roman" w:cs="Times New Roman"/>
        </w:rPr>
        <w:fldChar w:fldCharType="begin" w:fldLock="1"/>
      </w:r>
      <w:r w:rsidR="0007587D">
        <w:rPr>
          <w:rFonts w:ascii="Times New Roman" w:eastAsia="Times New Roman" w:hAnsi="Times New Roman" w:cs="Times New Roman"/>
        </w:rPr>
        <w:instrText>ADDIN CSL_CITATION { "citationItems" : [ { "id" : "ITEM-1", "itemData" : { "ISSN" : "0092-8674", "PMID" : "6207938", "abstract" : "Synthetic oligonucleotide probes have been used to identify two overlapping cDNA clones that represent the entire coding region of the mRNA for the major intrinsic protein (MIP) of bovine lens cell membrane. Hybridization studies indicate that bovine MIP is encoded by a single-copy gene. The cDNA hybridizes to the rat genome, but MIP mRNA is not detected in rat liver. Analysis of the deduced amino acid sequence provides support for the potential role of MIP as a junctional protein. The structure predicted for MIP suggests that it traverses the lipid bilayer six times with both carboxy and amino termini on the cytoplasmic side, and that it has at least one amphiphilic transmembrane segment, as expected if the protein were to participate in the formation of an aqueous channel.", "author" : [ { "dropping-particle" : "", "family" : "Gorin", "given" : "M B", "non-dropping-particle" : "", "parse-names" : false, "suffix" : "" }, { "dropping-particle" : "", "family" : "Yancey", "given" : "S B", "non-dropping-particle" : "", "parse-names" : false, "suffix" : "" }, { "dropping-particle" : "", "family" : "Cline", "given" : "J", "non-dropping-particle" : "", "parse-names" : false, "suffix" : "" }, { "dropping-particle" : "", "family" : "Revel", "given" : "J P", "non-dropping-particle" : "", "parse-names" : false, "suffix" : "" }, { "dropping-particle" : "", "family" : "Horwitz", "given" : "J", "non-dropping-particle" : "", "parse-names" : false, "suffix" : "" } ], "container-title" : "Cell", "id" : "ITEM-1", "issue" : "1", "issued" : { "date-parts" : [ [ "1984", "11" ] ] }, "page" : "49-59", "title" : "The major intrinsic protein (MIP) of the bovine lens fiber membrane: characterization and structure based on cDNA cloning", "type" : "article-journal", "volume" : "39" }, "uris" : [ "http://www.mendeley.com/documents/?uuid=6a409bec-daa4-40c4-8816-2ce98511d6ce" ] } ], "mendeley" : { "formattedCitation" : "[81]", "plainTextFormattedCitation" : "[81]", "previouslyFormattedCitation" : "[81]" }, "properties" : { "noteIndex" : 0 }, "schema" : "https://github.com/citation-style-language/schema/raw/master/csl-citation.json" }</w:instrText>
      </w:r>
      <w:r w:rsidR="00695B20" w:rsidRPr="00BB3CD2">
        <w:rPr>
          <w:rFonts w:ascii="Times New Roman" w:eastAsia="Times New Roman" w:hAnsi="Times New Roman" w:cs="Times New Roman"/>
        </w:rPr>
        <w:fldChar w:fldCharType="separate"/>
      </w:r>
      <w:r w:rsidR="004D2ADB" w:rsidRPr="00BB3CD2">
        <w:rPr>
          <w:rFonts w:ascii="Times New Roman" w:eastAsia="Times New Roman" w:hAnsi="Times New Roman" w:cs="Times New Roman"/>
          <w:noProof/>
        </w:rPr>
        <w:t>[81]</w:t>
      </w:r>
      <w:r w:rsidR="00695B20" w:rsidRPr="00BB3CD2">
        <w:rPr>
          <w:rFonts w:ascii="Times New Roman" w:eastAsia="Times New Roman" w:hAnsi="Times New Roman" w:cs="Times New Roman"/>
        </w:rPr>
        <w:fldChar w:fldCharType="end"/>
      </w:r>
      <w:r w:rsidR="00C24D90" w:rsidRPr="00BB3CD2">
        <w:rPr>
          <w:rFonts w:ascii="Times New Roman" w:eastAsia="Times New Roman" w:hAnsi="Times New Roman" w:cs="Times New Roman"/>
        </w:rPr>
        <w:t xml:space="preserve"> and MP20</w:t>
      </w:r>
      <w:r w:rsidR="00695B20" w:rsidRPr="00BB3CD2">
        <w:rPr>
          <w:rFonts w:ascii="Times New Roman" w:eastAsia="Times New Roman" w:hAnsi="Times New Roman" w:cs="Times New Roman"/>
        </w:rPr>
        <w:t xml:space="preserve"> </w:t>
      </w:r>
      <w:r w:rsidR="00695B20" w:rsidRPr="00BB3CD2">
        <w:rPr>
          <w:rFonts w:ascii="Times New Roman" w:eastAsia="Times New Roman" w:hAnsi="Times New Roman" w:cs="Times New Roman"/>
        </w:rPr>
        <w:fldChar w:fldCharType="begin" w:fldLock="1"/>
      </w:r>
      <w:r w:rsidR="00A82E63">
        <w:rPr>
          <w:rFonts w:ascii="Times New Roman" w:eastAsia="Times New Roman" w:hAnsi="Times New Roman" w:cs="Times New Roman"/>
        </w:rPr>
        <w:instrText>ADDIN CSL_CITATION { "citationItems" : [ { "id" : "ITEM-1", "itemData" : { "ISSN" : "0021-9258", "PMID" : "2584203", "abstract" : "Monoclonal antibodies have been produced against electrophoretically purified MP18, a major calf lens membrane Mr = 18,000 substrate for cAMP-dependent protein kinase. One of these antibodies (monoclonal antibody 2D10) cross-reacted with both native MP18 in lens membranes, and sodium dodecyl sulfate-denatured, electrophoretically purified MP18. In immunoblots, this antibody recognized MP18 in pig, sheep, rat, human, but not chicken lens membranes, indicating the similarity of this protein in mammalian lenses. Amino acid sequencing revealed that the N-terminal sequence of MP18 is identical in these five different mammalian species and is unrelated to any previously sequenced lens or junctional proteins. Electron microscopic examination of monoclonal antibody 2D10-labeled bovine, pig and rat lens membranes indicated that MP18 is localized exclusively to the thicker 16-17 nm junctions in isolated preparations of lens fiber cell membranes. These results provide evidence of a role for MP18 in mammalian lens fiber cell junctional organization.", "author" : [ { "dropping-particle" : "", "family" : "Louis", "given" : "C F", "non-dropping-particle" : "", "parse-names" : false, "suffix" : "" }, { "dropping-particle" : "", "family" : "Hur", "given" : "K C", "non-dropping-particle" : "", "parse-names" : false, "suffix" : "" }, { "dropping-particle" : "", "family" : "Galvan", "given" : "A C", "non-dropping-particle" : "", "parse-names" : false, "suffix" : "" }, { "dropping-particle" : "", "family" : "TenBroek", "given" : "E M", "non-dropping-particle" : "", "parse-names" : false, "suffix" : "" }, { "dropping-particle" : "", "family" : "Jarvis", "given" : "L J", "non-dropping-particle" : "", "parse-names" : false, "suffix" : "" }, { "dropping-particle" : "", "family" : "Eccleston", "given" : "E D", "non-dropping-particle" : "", "parse-names" : false, "suffix" : "" }, { "dropping-particle" : "", "family" : "Howard", "given" : "J B", "non-dropping-particle" : "", "parse-names" : false, "suffix" : "" } ], "container-title" : "The Journal of biological chemistry", "id" : "ITEM-1", "issue" : "33", "issued" : { "date-parts" : [ [ "1989", "11", "25" ] ] }, "page" : "19967-19973", "title" : "Identification of an 18,000-dalton protein in mammalian lens fiber cell membranes", "type" : "article-journal", "volume" : "264" }, "uris" : [ "http://www.mendeley.com/documents/?uuid=0187fb90-44cc-4029-8ef7-1b852ecc577d" ] } ], "mendeley" : { "formattedCitation" : "[82]", "plainTextFormattedCitation" : "[82]", "previouslyFormattedCitation" : "[82]" }, "properties" : { "noteIndex" : 0 }, "schema" : "https://github.com/citation-style-language/schema/raw/master/csl-citation.json" }</w:instrText>
      </w:r>
      <w:r w:rsidR="00695B20" w:rsidRPr="00BB3CD2">
        <w:rPr>
          <w:rFonts w:ascii="Times New Roman" w:eastAsia="Times New Roman" w:hAnsi="Times New Roman" w:cs="Times New Roman"/>
        </w:rPr>
        <w:fldChar w:fldCharType="separate"/>
      </w:r>
      <w:r w:rsidR="004D2ADB" w:rsidRPr="00BB3CD2">
        <w:rPr>
          <w:rFonts w:ascii="Times New Roman" w:eastAsia="Times New Roman" w:hAnsi="Times New Roman" w:cs="Times New Roman"/>
          <w:noProof/>
        </w:rPr>
        <w:t>[82]</w:t>
      </w:r>
      <w:r w:rsidR="00695B20" w:rsidRPr="00BB3CD2">
        <w:rPr>
          <w:rFonts w:ascii="Times New Roman" w:eastAsia="Times New Roman" w:hAnsi="Times New Roman" w:cs="Times New Roman"/>
        </w:rPr>
        <w:fldChar w:fldCharType="end"/>
      </w:r>
      <w:r w:rsidR="00C24D90" w:rsidRPr="00BB3CD2">
        <w:rPr>
          <w:rFonts w:ascii="Times New Roman" w:eastAsia="Times New Roman" w:hAnsi="Times New Roman" w:cs="Times New Roman"/>
        </w:rPr>
        <w:t>)</w:t>
      </w:r>
      <w:r w:rsidR="00C24D90" w:rsidRPr="00BB3CD2">
        <w:rPr>
          <w:rFonts w:ascii="Times New Roman" w:hAnsi="Times New Roman" w:cs="Times New Roman"/>
        </w:rPr>
        <w:t xml:space="preserve">, all of which help establish the cell environment to provide the transparent and refractive properties needed to refract light onto the retina. </w:t>
      </w:r>
      <w:r w:rsidR="006150F4" w:rsidRPr="00BB3CD2">
        <w:rPr>
          <w:rFonts w:ascii="Times New Roman" w:hAnsi="Times New Roman" w:cs="Times New Roman"/>
        </w:rPr>
        <w:t>The final step of LFC maturation requires the programed removal of organelles (nucleus, Golgi a</w:t>
      </w:r>
      <w:r w:rsidR="00AC0881">
        <w:rPr>
          <w:rFonts w:ascii="Times New Roman" w:hAnsi="Times New Roman" w:cs="Times New Roman"/>
        </w:rPr>
        <w:t>pparatus, endoplasmic reticulum and</w:t>
      </w:r>
      <w:r w:rsidR="006150F4" w:rsidRPr="00BB3CD2">
        <w:rPr>
          <w:rFonts w:ascii="Times New Roman" w:hAnsi="Times New Roman" w:cs="Times New Roman"/>
        </w:rPr>
        <w:t xml:space="preserve"> mitochondria </w:t>
      </w:r>
      <w:r w:rsidR="006150F4"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"10.1098/rstb.2010.0324", "ISSN" : "1471-2970", "PMID" : "21402582", "abstract" : "The programmed removal of organelles from differentiating lens fibre cells contributes towards lens transparency through formation of an organelle-free zone (OFZ). Disruptions in OFZ formation are accompanied by the persistence of organelles in lens fibre cells and can contribute towards cataract. A great deal of work has gone into elucidating the nature of the mechanisms and signalling pathways involved. It is apparent that multiple, parallel and redundant pathways are involved in this process and that these pathways form interacting networks. Furthermore, it is possible that the pathways can functionally compensate for each other, for example in mouse knockout studies. This makes sense given the importance of lens clarity in an evolutionary context. Apoptosis signalling and proteolytic pathways have been implicated in both lens fibre cell differentiation and organelle loss, including the Bcl-2 and inhibitor of apoptosis families, tumour necrosis factors, p53 and its regulators (such as Mdm2) and proteolytic enzymes, including caspases, cathepsins, calpains and the ubiquitin-proteasome pathway. Ongoing approaches being used to dissect the molecular pathways involved, such as transgenics, lens-specific gene deletion and zebrafish mutants, are discussed here. Finally, some of the remaining unresolved issues and potential areas for future studies are highlighted.", "author" : [ { "dropping-particle" : "", "family" : "Wride", "given" : "Michael A", "non-dropping-particle" : "", "parse-names" : false, "suffix" : "" } ], "container-title" : "Philosophical transactions of the Royal Society of London. Series B, Biological sciences", "id" : "ITEM-1", "issue" : "1568", "issued" : { "date-parts" : [ [ "2011", "4", "27" ] ] }, "page" : "1219-1233", "title" : "Lens fibre cell differentiation and organelle loss: many paths lead to clarity", "type" : "article-journal", "volume" : "366" }, "uris" : [ "http://www.mendeley.com/documents/?uuid=091dbf66-2018-4b4c-8645-ee781ab6f226" ] }, { "id" : "ITEM-2", "itemData" : { "DOI" : "10.1042/bst026s349", "ISSN" : "0300-5127", "PMID" : "10047863", "author" : [ { "dropping-particle" : "", "family" : "Dahm", "given" : "Ralf", "non-dropping-particle" : "", "parse-names" : false, "suffix" : "" }, { "dropping-particle" : "", "family" : "Gribbon", "given" : "Chris", "non-dropping-particle" : "", "parse-names" : false, "suffix" : "" }, { "dropping-particle" : "", "family" : "Quinlan", "given" : "Roy A.", "non-dropping-particle" : "", "parse-names" : false, "suffix" : "" }, { "dropping-particle" : "", "family" : "Prescott", "given" : "Alan R.", "non-dropping-particle" : "", "parse-names" : false, "suffix" : "" } ], "container-title" : "Biochemical Society Transactions", "id" : "ITEM-2", "issue" : "4", "issued" : { "date-parts" : [ [ "1998", "11", "1" ] ] }, "language" : "en", "page" : "S349", "publisher" : "Portland Press Limited", "title" : "Susceptibility of lens epithelial and fibre cells at different stages of differentiation to apoptosis", "type" : "article-journal", "volume" : "26" }, "uris" : [ "http://www.mendeley.com/documents/?uuid=f5494516-b55f-4167-9b35-40127fc25bed" ] }, { "id" : "ITEM-3", "itemData" : { "DOI" : "10.1002/aja.1001940202", "ISSN" : "1058-8388", "PMID" : "1421526", "abstract" : "During normal differentiation, lens fiber cells lose their nuclei, mitochondria, and other membrane-bound organelles. In the present study, a slice preparation of the embryonic chicken lens was used with laser scanning confocal microscopy to study the spatial and temporal patterns of organelle breakdown during embryonic development. At all stages examined, mitochondria in lens epithelial cells were present in perinuclear clusters. In contrast, early in development, lens fiber cells contained extremely elongated mitochondria (&gt; 100 microns) that were distributed throughout the cytoplasm and oriented along the long axis of the cells. By the 8th day of embryonic development (E8), the mitochondria in the central fiber cells began to fragment. At the same time, the nuclei in these cells became smaller and more spherical. By E10, mitochondrial staining in the central fibers became punctate. Electron microscopy of this region revealed swollen mitochondria with disrupted cristae. By E12, cells in the central region of the lens lacked mitochondria and nuclei. The loss of nuclei and mitochondria from a given cell was coincident and abrupt (2-4 hr), occurring in a previously unsuspected domain situated about 300 microns from the anterior surface of the lens. A cytoskeletal component, actin, persisted in the central cells indicating that organelle degradation represents a selective process and not simply the global degradation of supramolecular structures. Throughout embryonic development, the organelle-free region grew at approximately the same rate as the lens and, by the time of hatching, had expanded to match the diameter of the pupil.(ABSTRACT TRUNCATED AT 250 WORDS)", "author" : [ { "dropping-particle" : "", "family" : "Bassnett", "given" : "S", "non-dropping-particle" : "", "parse-names" : false, "suffix" : "" }, { "dropping-particle" : "", "family" : "Beebe", "given" : "D C", "non-dropping-particle" : "", "parse-names" : false, "suffix" : "" } ], "container-title" : "Developmental dynamics : an official publication of the American Association of Anatomists", "id" : "ITEM-3", "issue" : "2", "issued" : { "date-parts" : [ [ "1992", "6" ] ] }, "page" : "85-93", "title" : "Coincident loss of mitochondria and nuclei during lens fiber cell differentiation", "type" : "article-journal", "volume" : "194" }, "uris" : [ "http://www.mendeley.com/documents/?uuid=26149675-0ba1-4816-b5d7-0faaae8da48d" ] }, { "id" : "ITEM-4", "itemData" : { "ISSN" : "1552-5783", "author" : [ { "dropping-particle" : "", "family" : "Kuwabara", "given" : "T", "non-dropping-particle" : "", "parse-names" : false, "suffix" : "" }, { "dropping-particle" : "", "family" : "Imaizumi", "given" : "M", "non-dropping-particle" : "", "parse-names" : false, "suffix" : "" } ], "container-title" : "Investigative Ophthalmology &amp; Visual Science", "id" : "ITEM-4", "issue" : "12", "issued" : { "date-parts" : [ [ "1974", "12", "1" ] ] }, "page" : "973-981", "publisher" : "The Association for Research in Vision and Ophthalmology", "title" : "Denucleation Process of the Lens", "type" : "article-journal", "volume" : "13" }, "uris" : [ "http://www.mendeley.com/documents/?uuid=577bcfed-26df-4e3a-96fe-e7a8e7cabde5" ] } ], "mendeley" : { "formattedCitation" : "[31,83\u201385]", "plainTextFormattedCitation" : "[31,83\u201385]", "previouslyFormattedCitation" : "[31,83\u201385]" }, "properties" : { "noteIndex" : 0 }, "schema" : "https://github.com/citation-style-language/schema/raw/master/csl-citation.json" }</w:instrText>
      </w:r>
      <w:r w:rsidR="006150F4" w:rsidRPr="00BB3CD2">
        <w:rPr>
          <w:rFonts w:ascii="Times New Roman" w:hAnsi="Times New Roman" w:cs="Times New Roman"/>
        </w:rPr>
        <w:fldChar w:fldCharType="separate"/>
      </w:r>
      <w:r w:rsidR="004D2ADB" w:rsidRPr="00BB3CD2">
        <w:rPr>
          <w:rFonts w:ascii="Times New Roman" w:hAnsi="Times New Roman" w:cs="Times New Roman"/>
          <w:noProof/>
        </w:rPr>
        <w:t>[31,83–85]</w:t>
      </w:r>
      <w:r w:rsidR="006150F4" w:rsidRPr="00BB3CD2">
        <w:rPr>
          <w:rFonts w:ascii="Times New Roman" w:hAnsi="Times New Roman" w:cs="Times New Roman"/>
        </w:rPr>
        <w:fldChar w:fldCharType="end"/>
      </w:r>
      <w:r w:rsidR="006150F4" w:rsidRPr="00BB3CD2">
        <w:rPr>
          <w:rFonts w:ascii="Times New Roman" w:hAnsi="Times New Roman" w:cs="Times New Roman"/>
        </w:rPr>
        <w:t xml:space="preserve">), which establishes lens transparency and leads to the formation of an OFZ </w:t>
      </w:r>
      <w:r w:rsidR="005F5278" w:rsidRPr="00BB3CD2">
        <w:rPr>
          <w:rFonts w:ascii="Times New Roman" w:hAnsi="Times New Roman" w:cs="Times New Roman"/>
        </w:rPr>
        <w:lastRenderedPageBreak/>
        <w:fldChar w:fldCharType="begin" w:fldLock="1"/>
      </w:r>
      <w:r w:rsidR="006C4896">
        <w:rPr>
          <w:rFonts w:ascii="Times New Roman" w:hAnsi="Times New Roman" w:cs="Times New Roman"/>
        </w:rPr>
        <w:instrText>ADDIN CSL_CITATION { "citationItems" : [ { "id" : "ITEM-1", "itemData" : { "DOI" : "10.1002/aja.1001940202", "ISSN" : "1058-8388", "PMID" : "1421526", "abstract" : "During normal differentiation, lens fiber cells lose their nuclei, mitochondria, and other membrane-bound organelles. In the present study, a slice preparation of the embryonic chicken lens was used with laser scanning confocal microscopy to study the spatial and temporal patterns of organelle breakdown during embryonic development. At all stages examined, mitochondria in lens epithelial cells were present in perinuclear clusters. In contrast, early in development, lens fiber cells contained extremely elongated mitochondria (&gt; 100 microns) that were distributed throughout the cytoplasm and oriented along the long axis of the cells. By the 8th day of embryonic development (E8), the mitochondria in the central fiber cells began to fragment. At the same time, the nuclei in these cells became smaller and more spherical. By E10, mitochondrial staining in the central fibers became punctate. Electron microscopy of this region revealed swollen mitochondria with disrupted cristae. By E12, cells in the central region of the lens lacked mitochondria and nuclei. The loss of nuclei and mitochondria from a given cell was coincident and abrupt (2-4 hr), occurring in a previously unsuspected domain situated about 300 microns from the anterior surface of the lens. A cytoskeletal component, actin, persisted in the central cells indicating that organelle degradation represents a selective process and not simply the global degradation of supramolecular structures. Throughout embryonic development, the organelle-free region grew at approximately the same rate as the lens and, by the time of hatching, had expanded to match the diameter of the pupil.(ABSTRACT TRUNCATED AT 250 WORDS)", "author" : [ { "dropping-particle" : "", "family" : "Bassnett", "given" : "S", "non-dropping-particle" : "", "parse-names" : false, "suffix" : "" }, { "dropping-particle" : "", "family" : "Beebe", "given" : "D C", "non-dropping-particle" : "", "parse-names" : false, "suffix" : "" } ], "container-title" : "Developmental dynamics : an official publication of the American Association of Anatomists", "id" : "ITEM-1", "issue" : "2", "issued" : { "date-parts" : [ [ "1992", "6" ] ] }, "page" : "85-93", "title" : "Coincident loss of mitochondria and nuclei during lens fiber cell differentiation", "type" : "article-journal", "volume" : "194" }, "uris" : [ "http://www.mendeley.com/documents/?uuid=26149675-0ba1-4816-b5d7-0faaae8da48d" ] } ], "mendeley" : { "formattedCitation" : "[84]", "plainTextFormattedCitation" : "[84]", "previouslyFormattedCitation" : "[84]" }, "properties" : { "noteIndex" : 0 }, "schema" : "https://github.com/citation-style-language/schema/raw/master/csl-citation.json" }</w:instrText>
      </w:r>
      <w:r w:rsidR="005F5278" w:rsidRPr="00BB3CD2">
        <w:rPr>
          <w:rFonts w:ascii="Times New Roman" w:hAnsi="Times New Roman" w:cs="Times New Roman"/>
        </w:rPr>
        <w:fldChar w:fldCharType="separate"/>
      </w:r>
      <w:r w:rsidR="004D2ADB" w:rsidRPr="00BB3CD2">
        <w:rPr>
          <w:rFonts w:ascii="Times New Roman" w:hAnsi="Times New Roman" w:cs="Times New Roman"/>
          <w:noProof/>
        </w:rPr>
        <w:t>[84]</w:t>
      </w:r>
      <w:r w:rsidR="005F5278" w:rsidRPr="00BB3CD2">
        <w:rPr>
          <w:rFonts w:ascii="Times New Roman" w:hAnsi="Times New Roman" w:cs="Times New Roman"/>
        </w:rPr>
        <w:fldChar w:fldCharType="end"/>
      </w:r>
      <w:r w:rsidR="00C24D90" w:rsidRPr="00BB3CD2">
        <w:rPr>
          <w:rFonts w:ascii="Times New Roman" w:hAnsi="Times New Roman" w:cs="Times New Roman"/>
        </w:rPr>
        <w:t xml:space="preserve">. This process is carried out in a rapid and coordinated manner within the space of a few cell layers. The result of this last event is a complete, fully differentiated </w:t>
      </w:r>
      <w:r w:rsidR="009F6FDA" w:rsidRPr="00BB3CD2">
        <w:rPr>
          <w:rFonts w:ascii="Times New Roman" w:hAnsi="Times New Roman" w:cs="Times New Roman"/>
        </w:rPr>
        <w:t>LFC</w:t>
      </w:r>
      <w:r w:rsidR="00C24D90" w:rsidRPr="00BB3CD2">
        <w:rPr>
          <w:rFonts w:ascii="Times New Roman" w:hAnsi="Times New Roman" w:cs="Times New Roman"/>
        </w:rPr>
        <w:t>.</w:t>
      </w:r>
      <w:r w:rsidR="006150F4" w:rsidRPr="00BB3CD2">
        <w:rPr>
          <w:rFonts w:ascii="Times New Roman" w:hAnsi="Times New Roman" w:cs="Times New Roman"/>
        </w:rPr>
        <w:t xml:space="preserve"> Disturbances of this process (i.e. </w:t>
      </w:r>
      <w:r w:rsidR="00AC0881">
        <w:rPr>
          <w:rFonts w:ascii="Times New Roman" w:hAnsi="Times New Roman" w:cs="Times New Roman"/>
        </w:rPr>
        <w:t xml:space="preserve">incomplete </w:t>
      </w:r>
      <w:r w:rsidR="006150F4" w:rsidRPr="00BB3CD2">
        <w:rPr>
          <w:rFonts w:ascii="Times New Roman" w:hAnsi="Times New Roman" w:cs="Times New Roman"/>
        </w:rPr>
        <w:t xml:space="preserve">removal of organelles) causes light scattering in the lens and indicate changes in the lens differentiation program including alterations of the expression of proteins, typically found in the mature </w:t>
      </w:r>
      <w:r w:rsidR="00AC0881">
        <w:rPr>
          <w:rFonts w:ascii="Times New Roman" w:hAnsi="Times New Roman" w:cs="Times New Roman"/>
        </w:rPr>
        <w:t>LFCs</w:t>
      </w:r>
      <w:r w:rsidR="006150F4" w:rsidRPr="00BB3CD2">
        <w:rPr>
          <w:rFonts w:ascii="Times New Roman" w:hAnsi="Times New Roman" w:cs="Times New Roman"/>
        </w:rPr>
        <w:t xml:space="preserve"> (e.g. crystallins), as discussed in the following sections.</w:t>
      </w:r>
    </w:p>
    <w:p w14:paraId="5AE61BFC" w14:textId="45D01DF8" w:rsidR="00C24D90" w:rsidRPr="00BB3CD2" w:rsidRDefault="008A018C"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392205">
        <w:rPr>
          <w:rFonts w:ascii="Times New Roman" w:hAnsi="Times New Roman" w:cs="Times New Roman"/>
        </w:rPr>
        <w:t>Formation of a mature LFC</w:t>
      </w:r>
      <w:r w:rsidR="00C24D90" w:rsidRPr="00BB3CD2">
        <w:rPr>
          <w:rFonts w:ascii="Times New Roman" w:hAnsi="Times New Roman" w:cs="Times New Roman"/>
        </w:rPr>
        <w:t xml:space="preserve">, however, is not an endpoint, as </w:t>
      </w:r>
      <w:r w:rsidR="0003164F" w:rsidRPr="00BB3CD2">
        <w:rPr>
          <w:rFonts w:ascii="Times New Roman" w:hAnsi="Times New Roman" w:cs="Times New Roman"/>
        </w:rPr>
        <w:t>age-related</w:t>
      </w:r>
      <w:r w:rsidR="00C24D90" w:rsidRPr="00BB3CD2">
        <w:rPr>
          <w:rFonts w:ascii="Times New Roman" w:hAnsi="Times New Roman" w:cs="Times New Roman"/>
        </w:rPr>
        <w:t xml:space="preserve"> changes continue to alter the solubility and complexity of the biomolecular signature of </w:t>
      </w:r>
      <w:r w:rsidR="009F6FDA" w:rsidRPr="00BB3CD2">
        <w:rPr>
          <w:rFonts w:ascii="Times New Roman" w:hAnsi="Times New Roman" w:cs="Times New Roman"/>
        </w:rPr>
        <w:t>LFC</w:t>
      </w:r>
      <w:r w:rsidRPr="00BB3CD2">
        <w:rPr>
          <w:rFonts w:ascii="Times New Roman" w:hAnsi="Times New Roman" w:cs="Times New Roman"/>
        </w:rPr>
        <w:t>s</w:t>
      </w:r>
      <w:r w:rsidR="00C24D90" w:rsidRPr="00BB3CD2">
        <w:rPr>
          <w:rFonts w:ascii="Times New Roman" w:hAnsi="Times New Roman" w:cs="Times New Roman"/>
        </w:rPr>
        <w:t xml:space="preserve"> because the eye lens is a closed system, which retains all th</w:t>
      </w:r>
      <w:r w:rsidR="00392205">
        <w:rPr>
          <w:rFonts w:ascii="Times New Roman" w:hAnsi="Times New Roman" w:cs="Times New Roman"/>
        </w:rPr>
        <w:t>e</w:t>
      </w:r>
      <w:r w:rsidR="009F6FDA" w:rsidRPr="00BB3CD2">
        <w:rPr>
          <w:rFonts w:ascii="Times New Roman" w:hAnsi="Times New Roman" w:cs="Times New Roman"/>
        </w:rPr>
        <w:t>LFC</w:t>
      </w:r>
      <w:r w:rsidR="00392205">
        <w:rPr>
          <w:rFonts w:ascii="Times New Roman" w:hAnsi="Times New Roman" w:cs="Times New Roman"/>
        </w:rPr>
        <w:t>s ever formed (</w:t>
      </w:r>
      <w:r w:rsidR="00C24D90" w:rsidRPr="00BB3CD2">
        <w:rPr>
          <w:rFonts w:ascii="Times New Roman" w:hAnsi="Times New Roman" w:cs="Times New Roman"/>
        </w:rPr>
        <w:t>even those that helped close the lens vesicle during the earliest stages of the formation of the lens during embryogenesis</w:t>
      </w:r>
      <w:r w:rsidR="00392205">
        <w:rPr>
          <w:rFonts w:ascii="Times New Roman" w:hAnsi="Times New Roman" w:cs="Times New Roman"/>
        </w:rPr>
        <w:t>)</w:t>
      </w:r>
      <w:r w:rsidR="00C24D90" w:rsidRPr="00BB3CD2">
        <w:rPr>
          <w:rFonts w:ascii="Times New Roman" w:hAnsi="Times New Roman" w:cs="Times New Roman"/>
        </w:rPr>
        <w:t>. Proteins and other cellular components are subject</w:t>
      </w:r>
      <w:r w:rsidR="00AA1B99" w:rsidRPr="00BB3CD2">
        <w:rPr>
          <w:rFonts w:ascii="Times New Roman" w:hAnsi="Times New Roman" w:cs="Times New Roman"/>
        </w:rPr>
        <w:t xml:space="preserve"> to oxidation, glycation and</w:t>
      </w:r>
      <w:r w:rsidR="00787408" w:rsidRPr="00BB3CD2">
        <w:rPr>
          <w:rFonts w:ascii="Times New Roman" w:hAnsi="Times New Roman" w:cs="Times New Roman"/>
        </w:rPr>
        <w:t xml:space="preserve"> deamidation with little</w:t>
      </w:r>
      <w:r w:rsidR="00C24D90" w:rsidRPr="00BB3CD2">
        <w:rPr>
          <w:rFonts w:ascii="Times New Roman" w:hAnsi="Times New Roman" w:cs="Times New Roman"/>
        </w:rPr>
        <w:t xml:space="preserve"> prospect for repair or replacement of damaged components</w:t>
      </w:r>
      <w:r w:rsidR="00787408" w:rsidRPr="00BB3CD2">
        <w:rPr>
          <w:rFonts w:ascii="Times New Roman" w:hAnsi="Times New Roman" w:cs="Times New Roman"/>
        </w:rPr>
        <w:t xml:space="preserve"> </w:t>
      </w:r>
      <w:r w:rsidR="0078740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"1090-0535", "PMID" : "23441119", "abstract" : "PURPOSE: Human eye lenses contain cells that persist from embryonic development. These unique, highly specialized fiber cells located at the core (nucleus) of the lens undergo pseudo-apoptosis to become devoid of cell nuclei and most organelles. Ostensibly lacking in protein transcriptional capabilities, it is currently believed that these nuclear fiber cells owe their extreme longevity to the perseverance of highly stable and densely packed crystallin proteins. Maintaining the structural and functional integrity of lenticular proteins is necessary to sustain cellular transparency and proper vision, yet the means by which the lens actually copes with a lifetime of oxidative stress, seemingly without any capacity for protein turnover and repair, is not completely understood. Although many years of research have been predicated upon the assumption that there is no protein turnover or renewal in nuclear fiber cells, we investigated whether or not different protein fractions possess protein of different ages by using the (14)C bomb pulse. METHODS: Adult human lenses were concentrically dissected by gently removing the cell layers in water or shaving to the nucleus with a curved micrometer-controlled blade. The cells were lysed, and the proteins were separated into water-soluble and water-insoluble fractions. The small molecules were removed using 3 kDa spin filters. The (14)C/C was measured in paired protein fractions by accelerator mass spectrometry, and an average age for the material within the sample was assigned using the (14)C bomb pulse. RESULTS: The water-insoluble fractions possessed (14)C/C ratios consistent with the age of the cells. In all cases, the water-soluble fractions contained carbon that was younger than the paired water-insoluble fraction. CONCLUSIONS: As the first direct evidence of carbon turnover in protein from adult human nuclear fiber cells, this discovery supports the emerging view of the lens nucleus as a dynamic system capable of maintaining homeostasis in part due to intricate protein transport mechanisms and possibly protein repair. This finding implies that the lens plays an active role in the aversion of age-related nuclear (ARN) cataract.", "author" : [ { "dropping-particle" : "", "family" : "Stewart", "given" : "Daniel N", "non-dropping-particle" : "", "parse-names" : false, "suffix" : "" }, { "dropping-particle" : "", "family" : "Lango", "given" : "Jozsef", "non-dropping-particle" : "", "parse-names" : false, "suffix" : "" }, { "dropping-particle" : "", "family" : "Nambiar", "given" : "Krishnan P", "non-dropping-particle" : "", "parse-names" : false, "suffix" : "" }, { "dropping-particle" : "", "family" : "Falso", "given" : "Miranda J S", "non-dropping-particle" : "", "parse-names" : false, "suffix" : "" }, { "dropping-particle" : "", "family" : "FitzGerald", "given" : "Paul G", "non-dropping-particle" : "", "parse-names" : false, "suffix" : "" }, { "dropping-particle" : "", "family" : "Rocke", "given" : "David M", "non-dropping-particle" : "", "parse-names" : false, "suffix" : "" }, { "dropping-particle" : "", "family" : "Hammock", "given" : "Bruce D", "non-dropping-particle" : "", "parse-names" : false, "suffix" : "" }, { "dropping-particle" : "", "family" : "Buchholz", "given" : "Bruce A", "non-dropping-particle" : "", "parse-names" : false, "suffix" : "" } ], "container-title" : "Molecular vision", "id" : "ITEM-1", "issued" : { "date-parts" : [ [ "2013", "1" ] ] }, "page" : "463-475", "title" : "Carbon turnover in the water-soluble protein of the adult human lens", "type" : "article-journal", "volume" : "19" }, "uris" : [ "http://www.mendeley.com/documents/?uuid=b8df0434-8c38-49f6-8610-993f7b9c4490" ] } ], "mendeley" : { "formattedCitation" : "[41]", "plainTextFormattedCitation" : "[41]", "previouslyFormattedCitation" : "[41]" }, "properties" : { "noteIndex" : 0 }, "schema" : "https://github.com/citation-style-language/schema/raw/master/csl-citation.json" }</w:instrText>
      </w:r>
      <w:r w:rsidR="00787408" w:rsidRPr="00BB3CD2">
        <w:rPr>
          <w:rFonts w:ascii="Times New Roman" w:hAnsi="Times New Roman" w:cs="Times New Roman"/>
        </w:rPr>
        <w:fldChar w:fldCharType="separate"/>
      </w:r>
      <w:r w:rsidR="00817BE4" w:rsidRPr="00BB3CD2">
        <w:rPr>
          <w:rFonts w:ascii="Times New Roman" w:hAnsi="Times New Roman" w:cs="Times New Roman"/>
          <w:noProof/>
        </w:rPr>
        <w:t>[41]</w:t>
      </w:r>
      <w:r w:rsidR="00787408" w:rsidRPr="00BB3CD2">
        <w:rPr>
          <w:rFonts w:ascii="Times New Roman" w:hAnsi="Times New Roman" w:cs="Times New Roman"/>
        </w:rPr>
        <w:fldChar w:fldCharType="end"/>
      </w:r>
      <w:r w:rsidR="00C24D90" w:rsidRPr="00BB3CD2">
        <w:rPr>
          <w:rFonts w:ascii="Times New Roman" w:hAnsi="Times New Roman" w:cs="Times New Roman"/>
        </w:rPr>
        <w:t xml:space="preserve">. The mature </w:t>
      </w:r>
      <w:r w:rsidR="0004020B" w:rsidRPr="00BB3CD2">
        <w:rPr>
          <w:rFonts w:ascii="Times New Roman" w:hAnsi="Times New Roman" w:cs="Times New Roman"/>
        </w:rPr>
        <w:t>LEC</w:t>
      </w:r>
      <w:r w:rsidRPr="00BB3CD2">
        <w:rPr>
          <w:rFonts w:ascii="Times New Roman" w:hAnsi="Times New Roman" w:cs="Times New Roman"/>
        </w:rPr>
        <w:t>s</w:t>
      </w:r>
      <w:r w:rsidR="00C24D90" w:rsidRPr="00BB3CD2">
        <w:rPr>
          <w:rFonts w:ascii="Times New Roman" w:hAnsi="Times New Roman" w:cs="Times New Roman"/>
        </w:rPr>
        <w:t xml:space="preserve"> provide metabolic support to the entire lens</w:t>
      </w:r>
      <w:r w:rsidR="005F5278" w:rsidRPr="00BB3CD2">
        <w:rPr>
          <w:rFonts w:ascii="Times New Roman" w:hAnsi="Times New Roman" w:cs="Times New Roman"/>
        </w:rPr>
        <w:t xml:space="preserve"> </w:t>
      </w:r>
      <w:r w:rsidR="005F527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"10.1016/j.biocel.2010.09.012", "ISSN" : "1878-5875", "PMID" : "20883819", "abstract" : "The lens arises from invagination of head ectoderm during embryonic development and in the adult has a relatively simple structure, comprising just two cell types (epithelial and fibre cells). Its isolation from nerves and blood vessels in the adult make it a tractable model to investigate mechanisms that regulate epithelial cells. A major focus in lens research in the past 50 years has been on the differentiation of fibre cells from epithelial cells. Hence, there has been much interest in the role of signalling systems regulating fibre cell differentiation during development. In contrast, the signalling systems that control the formation and maintenance of the lens epithelium have, until recently, been largely ignored or incidental to studies on differentiation or cataract. One notable example has been the identification of signals that underlie epithelial-mesenchymal transition (EMT) that characterizes anterior subcapsular cataract (ASC) and posterior capsule opacification (PCO). Recent data indicate that normal epithelial phenotype is regulated by several key signalling systems, including receptor tyrosine kinase receptors acting via the MAPK and Akt pathways, Wnt, Notch as well as extracellular matrix cues and possibly the Sal-Warts-Hippo pathway. Here we have shifted emphasis onto molecular mechanisms that regulate the establishment, maintenance and function of the lens epithelium.", "author" : [ { "dropping-particle" : "", "family" : "Martinez", "given" : "G", "non-dropping-particle" : "", "parse-names" : false, "suffix" : "" }, { "dropping-particle" : "", "family" : "Iongh", "given" : "R U", "non-dropping-particle" : "de", "parse-names" : false, "suffix" : "" } ], "container-title" : "The international journal of biochemistry &amp; cell biology", "id" : "ITEM-1", "issue" : "12", "issued" : { "date-parts" : [ [ "2010", "12" ] ] }, "page" : "1945-1963", "title" : "The lens epithelium in ocular health and disease", "type" : "article-journal", "volume" : "42" }, "uris" : [ "http://www.mendeley.com/documents/?uuid=baf8895a-3499-45b6-b0a7-88651293e3a9" ] } ], "mendeley" : { "formattedCitation" : "[36]", "plainTextFormattedCitation" : "[36]", "previouslyFormattedCitation" : "[36]" }, "properties" : { "noteIndex" : 0 }, "schema" : "https://github.com/citation-style-language/schema/raw/master/csl-citation.json" }</w:instrText>
      </w:r>
      <w:r w:rsidR="005F5278" w:rsidRPr="00BB3CD2">
        <w:rPr>
          <w:rFonts w:ascii="Times New Roman" w:hAnsi="Times New Roman" w:cs="Times New Roman"/>
        </w:rPr>
        <w:fldChar w:fldCharType="separate"/>
      </w:r>
      <w:r w:rsidR="00817BE4" w:rsidRPr="00BB3CD2">
        <w:rPr>
          <w:rFonts w:ascii="Times New Roman" w:hAnsi="Times New Roman" w:cs="Times New Roman"/>
          <w:noProof/>
        </w:rPr>
        <w:t>[36]</w:t>
      </w:r>
      <w:r w:rsidR="005F5278" w:rsidRPr="00BB3CD2">
        <w:rPr>
          <w:rFonts w:ascii="Times New Roman" w:hAnsi="Times New Roman" w:cs="Times New Roman"/>
        </w:rPr>
        <w:fldChar w:fldCharType="end"/>
      </w:r>
      <w:r w:rsidR="00C24D90" w:rsidRPr="00BB3CD2">
        <w:rPr>
          <w:rFonts w:ascii="Times New Roman" w:hAnsi="Times New Roman" w:cs="Times New Roman"/>
        </w:rPr>
        <w:t xml:space="preserve">, where repair, regeneration and transport systems are also concentrated and most active. The </w:t>
      </w:r>
      <w:r w:rsidR="00AA1B99" w:rsidRPr="00BB3CD2">
        <w:rPr>
          <w:rFonts w:ascii="Times New Roman" w:hAnsi="Times New Roman" w:cs="Times New Roman"/>
        </w:rPr>
        <w:t xml:space="preserve">lens </w:t>
      </w:r>
      <w:r w:rsidR="00C24D90" w:rsidRPr="00BB3CD2">
        <w:rPr>
          <w:rFonts w:ascii="Times New Roman" w:hAnsi="Times New Roman" w:cs="Times New Roman"/>
        </w:rPr>
        <w:t>epithelium is therefore essential for maintaining lens homeostasis</w:t>
      </w:r>
      <w:r w:rsidR="005F5278" w:rsidRPr="00BB3CD2">
        <w:rPr>
          <w:rFonts w:ascii="Times New Roman" w:hAnsi="Times New Roman" w:cs="Times New Roman"/>
        </w:rPr>
        <w:t xml:space="preserve"> </w:t>
      </w:r>
      <w:r w:rsidR="005F527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"10.1016/j.biocel.2010.09.012", "ISSN" : "1878-5875", "PMID" : "20883819", "abstract" : "The lens arises from invagination of head ectoderm during embryonic development and in the adult has a relatively simple structure, comprising just two cell types (epithelial and fibre cells). Its isolation from nerves and blood vessels in the adult make it a tractable model to investigate mechanisms that regulate epithelial cells. A major focus in lens research in the past 50 years has been on the differentiation of fibre cells from epithelial cells. Hence, there has been much interest in the role of signalling systems regulating fibre cell differentiation during development. In contrast, the signalling systems that control the formation and maintenance of the lens epithelium have, until recently, been largely ignored or incidental to studies on differentiation or cataract. One notable example has been the identification of signals that underlie epithelial-mesenchymal transition (EMT) that characterizes anterior subcapsular cataract (ASC) and posterior capsule opacification (PCO). Recent data indicate that normal epithelial phenotype is regulated by several key signalling systems, including receptor tyrosine kinase receptors acting via the MAPK and Akt pathways, Wnt, Notch as well as extracellular matrix cues and possibly the Sal-Warts-Hippo pathway. Here we have shifted emphasis onto molecular mechanisms that regulate the establishment, maintenance and function of the lens epithelium.", "author" : [ { "dropping-particle" : "", "family" : "Martinez", "given" : "G", "non-dropping-particle" : "", "parse-names" : false, "suffix" : "" }, { "dropping-particle" : "", "family" : "Iongh", "given" : "R U", "non-dropping-particle" : "de", "parse-names" : false, "suffix" : "" } ], "container-title" : "The international journal of biochemistry &amp; cell biology", "id" : "ITEM-1", "issue" : "12", "issued" : { "date-parts" : [ [ "2010", "12" ] ] }, "page" : "1945-1963", "title" : "The lens epithelium in ocular health and disease", "type" : "article-journal", "volume" : "42" }, "uris" : [ "http://www.mendeley.com/documents/?uuid=baf8895a-3499-45b6-b0a7-88651293e3a9" ] }, { "id" : "ITEM-2", "itemData" : { "DOI" : "10.1098/rstb.2010.0299", "ISSN" : "1471-2970", "PMID" : "21402585", "abstract" : "The eye lens is avascular, deriving nutrients from the aqueous and vitreous humours. It is, however, unclear which mechanisms mediate the transfer of solutes between these humours and the lens' fibre cells (FCs). In this review, we integrate the published data with the previously unpublished ultrastructural, dye loading and magnetic resonance imaging results. The picture emerging is that solute transfer between the humours and the fibre mass is determined by four processes: (i) paracellular transport of ions, water and small molecules along the intercellular spaces between epithelial and FCs, driven by Na(+)-leak conductance; (ii) membrane transport of such solutes from the intercellular spaces into the fibre cytoplasm by specific carriers and transporters; (iii) gap-junctional coupling mediating solute flux between superficial and deeper fibres, Na(+)/K(+)-ATPase-driven efflux of waste products in the equator, and electrical coupling of fibres; and (iv) transcellular transfer via caveoli and coated vesicles for the uptake of macromolecules and cholesterol. There is evidence that the Na(+)-driven influx of solutes occurs via paracellular and membrane transport and the Na(+)/K(+)-ATPase-driven efflux of waste products via gap junctions. This micro-circulation is likely restricted to the superficial cortex and nearly absent beyond the zone of organelle loss, forming a solute exchange barrier in the lens.", "author" : [ { "dropping-particle" : "", "family" : "Dahm", "given" : "Ralf", "non-dropping-particle" : "", "parse-names" : false, "suffix" : "" }, { "dropping-particle" : "", "family" : "Marle", "given" : "Jan", "non-dropping-particle" : "van", "parse-names" : false, "suffix" : "" }, { "dropping-particle" : "", "family" : "Quinlan", "given" : "Roy A", "non-dropping-particle" : "", "parse-names" : false, "suffix" : "" }, { "dropping-particle" : "", "family" : "Prescott", "given" : "Alan R", "non-dropping-particle" : "", "parse-names" : false, "suffix" : "" }, { "dropping-particle" : "", "family" : "Vrensen", "given" : "Gijs F J M", "non-dropping-particle" : "", "parse-names" : false, "suffix" : "" } ], "container-title" : "Philosophical transactions of the Royal Society of London. Series B, Biological sciences", "id" : "ITEM-2", "issue" : "1568", "issued" : { "date-parts" : [ [ "2011", "4", "27" ] ] }, "page" : "1265-1277", "title" : "Homeostasis in the vertebrate lens: mechanisms of solute exchange", "type" : "article-journal", "volume" : "366" }, "uris" : [ "http://www.mendeley.com/documents/?uuid=ff5d2d4e-40e9-49f9-ae0a-8a038f559808" ] } ], "mendeley" : { "formattedCitation" : "[36,37]", "plainTextFormattedCitation" : "[36,37]", "previouslyFormattedCitation" : "[36,37]" }, "properties" : { "noteIndex" : 0 }, "schema" : "https://github.com/citation-style-language/schema/raw/master/csl-citation.json" }</w:instrText>
      </w:r>
      <w:r w:rsidR="005F5278" w:rsidRPr="00BB3CD2">
        <w:rPr>
          <w:rFonts w:ascii="Times New Roman" w:hAnsi="Times New Roman" w:cs="Times New Roman"/>
        </w:rPr>
        <w:fldChar w:fldCharType="separate"/>
      </w:r>
      <w:r w:rsidR="00817BE4" w:rsidRPr="00BB3CD2">
        <w:rPr>
          <w:rFonts w:ascii="Times New Roman" w:hAnsi="Times New Roman" w:cs="Times New Roman"/>
          <w:noProof/>
        </w:rPr>
        <w:t>[36,37]</w:t>
      </w:r>
      <w:r w:rsidR="005F5278" w:rsidRPr="00BB3CD2">
        <w:rPr>
          <w:rFonts w:ascii="Times New Roman" w:hAnsi="Times New Roman" w:cs="Times New Roman"/>
        </w:rPr>
        <w:fldChar w:fldCharType="end"/>
      </w:r>
      <w:r w:rsidR="00C24D90" w:rsidRPr="00BB3CD2">
        <w:rPr>
          <w:rFonts w:ascii="Times New Roman" w:hAnsi="Times New Roman" w:cs="Times New Roman"/>
        </w:rPr>
        <w:t>.</w:t>
      </w:r>
    </w:p>
    <w:p w14:paraId="48CC8A59" w14:textId="77777777" w:rsidR="00A0263E" w:rsidRPr="00BB3CD2" w:rsidRDefault="00A0263E" w:rsidP="00737EC2">
      <w:pPr>
        <w:widowControl w:val="0"/>
        <w:autoSpaceDE w:val="0"/>
        <w:autoSpaceDN w:val="0"/>
        <w:adjustRightInd w:val="0"/>
        <w:spacing w:after="0" w:line="480" w:lineRule="auto"/>
        <w:rPr>
          <w:rFonts w:ascii="Times New Roman" w:hAnsi="Times New Roman" w:cs="Times New Roman"/>
        </w:rPr>
      </w:pPr>
    </w:p>
    <w:p w14:paraId="69E453E4" w14:textId="2A84D436" w:rsidR="00882CCA" w:rsidRPr="00BB3CD2" w:rsidRDefault="00DC4F6F" w:rsidP="00737EC2">
      <w:pPr>
        <w:widowControl w:val="0"/>
        <w:autoSpaceDE w:val="0"/>
        <w:autoSpaceDN w:val="0"/>
        <w:adjustRightInd w:val="0"/>
        <w:spacing w:after="0" w:line="480" w:lineRule="auto"/>
        <w:rPr>
          <w:rFonts w:ascii="Times New Roman" w:hAnsi="Times New Roman" w:cs="Times New Roman"/>
          <w:i/>
        </w:rPr>
      </w:pPr>
      <w:r w:rsidRPr="00BB3CD2">
        <w:rPr>
          <w:rFonts w:ascii="Times New Roman" w:hAnsi="Times New Roman" w:cs="Times New Roman"/>
          <w:i/>
        </w:rPr>
        <w:t>2.</w:t>
      </w:r>
      <w:r w:rsidR="008A018C" w:rsidRPr="00BB3CD2">
        <w:rPr>
          <w:rFonts w:ascii="Times New Roman" w:hAnsi="Times New Roman" w:cs="Times New Roman"/>
          <w:i/>
        </w:rPr>
        <w:t>4</w:t>
      </w:r>
      <w:r w:rsidR="00080FAA" w:rsidRPr="00BB3CD2">
        <w:rPr>
          <w:rFonts w:ascii="Times New Roman" w:hAnsi="Times New Roman" w:cs="Times New Roman"/>
          <w:i/>
        </w:rPr>
        <w:t>.</w:t>
      </w:r>
      <w:r w:rsidR="00882CCA" w:rsidRPr="00BB3CD2">
        <w:rPr>
          <w:rFonts w:ascii="Times New Roman" w:hAnsi="Times New Roman" w:cs="Times New Roman"/>
          <w:i/>
        </w:rPr>
        <w:t xml:space="preserve"> Opacification</w:t>
      </w:r>
    </w:p>
    <w:p w14:paraId="777350AE" w14:textId="77777777" w:rsidR="00882CCA" w:rsidRPr="00BB3CD2" w:rsidRDefault="00882CCA" w:rsidP="00737EC2">
      <w:pPr>
        <w:widowControl w:val="0"/>
        <w:autoSpaceDE w:val="0"/>
        <w:autoSpaceDN w:val="0"/>
        <w:adjustRightInd w:val="0"/>
        <w:spacing w:after="0" w:line="480" w:lineRule="auto"/>
        <w:rPr>
          <w:rFonts w:ascii="Times New Roman" w:hAnsi="Times New Roman" w:cs="Times New Roman"/>
        </w:rPr>
      </w:pPr>
    </w:p>
    <w:p w14:paraId="1DEB10E9" w14:textId="6B6F8D48" w:rsidR="004A1851" w:rsidRPr="00BB3CD2" w:rsidRDefault="003554C3"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882CCA" w:rsidRPr="00BB3CD2">
        <w:rPr>
          <w:rFonts w:ascii="Times New Roman" w:hAnsi="Times New Roman" w:cs="Times New Roman"/>
        </w:rPr>
        <w:t xml:space="preserve">Cataract is a disease </w:t>
      </w:r>
      <w:r w:rsidR="00764CC9" w:rsidRPr="00BB3CD2">
        <w:rPr>
          <w:rFonts w:ascii="Times New Roman" w:hAnsi="Times New Roman" w:cs="Times New Roman"/>
        </w:rPr>
        <w:t xml:space="preserve">characterized </w:t>
      </w:r>
      <w:r w:rsidR="00882CCA" w:rsidRPr="00BB3CD2">
        <w:rPr>
          <w:rFonts w:ascii="Times New Roman" w:hAnsi="Times New Roman" w:cs="Times New Roman"/>
        </w:rPr>
        <w:t>by</w:t>
      </w:r>
      <w:r w:rsidR="000F42EB" w:rsidRPr="00BB3CD2">
        <w:rPr>
          <w:rFonts w:ascii="Times New Roman" w:hAnsi="Times New Roman" w:cs="Times New Roman"/>
        </w:rPr>
        <w:t xml:space="preserve"> progressive</w:t>
      </w:r>
      <w:r w:rsidR="00882CCA" w:rsidRPr="00BB3CD2">
        <w:rPr>
          <w:rFonts w:ascii="Times New Roman" w:hAnsi="Times New Roman" w:cs="Times New Roman"/>
        </w:rPr>
        <w:t xml:space="preserve"> clouding of the lens</w:t>
      </w:r>
      <w:r w:rsidR="00F10FEA" w:rsidRPr="00BB3CD2">
        <w:rPr>
          <w:rFonts w:ascii="Times New Roman" w:hAnsi="Times New Roman" w:cs="Times New Roman"/>
        </w:rPr>
        <w:t>, eventually</w:t>
      </w:r>
      <w:r w:rsidR="00882CCA" w:rsidRPr="00BB3CD2">
        <w:rPr>
          <w:rFonts w:ascii="Times New Roman" w:hAnsi="Times New Roman" w:cs="Times New Roman"/>
        </w:rPr>
        <w:t xml:space="preserve"> resulting in visual impairment</w:t>
      </w:r>
      <w:r w:rsidR="00F10FEA" w:rsidRPr="00BB3CD2">
        <w:rPr>
          <w:rFonts w:ascii="Times New Roman" w:hAnsi="Times New Roman" w:cs="Times New Roman"/>
        </w:rPr>
        <w:t>. Cataract</w:t>
      </w:r>
      <w:r w:rsidR="0068697C" w:rsidRPr="00BB3CD2">
        <w:rPr>
          <w:rFonts w:ascii="Times New Roman" w:hAnsi="Times New Roman" w:cs="Times New Roman"/>
          <w:color w:val="1A1A1A"/>
        </w:rPr>
        <w:t xml:space="preserve"> has been </w:t>
      </w:r>
      <w:r w:rsidR="00F10FEA" w:rsidRPr="00BB3CD2">
        <w:rPr>
          <w:rFonts w:ascii="Times New Roman" w:hAnsi="Times New Roman" w:cs="Times New Roman"/>
          <w:color w:val="1A1A1A"/>
        </w:rPr>
        <w:t xml:space="preserve">recorded and </w:t>
      </w:r>
      <w:r w:rsidR="0068697C" w:rsidRPr="00BB3CD2">
        <w:rPr>
          <w:rFonts w:ascii="Times New Roman" w:hAnsi="Times New Roman" w:cs="Times New Roman"/>
          <w:color w:val="1A1A1A"/>
        </w:rPr>
        <w:t>treated since Egyptian times, although the technique has been finessed from the original approach of removal with a sharp stick to careful, precise and successful surgical intervention replacing the clouded lens with an artificial plastic replacement</w:t>
      </w:r>
      <w:r w:rsidR="00882CCA" w:rsidRPr="00BB3CD2">
        <w:rPr>
          <w:rFonts w:ascii="Times New Roman" w:hAnsi="Times New Roman" w:cs="Times New Roman"/>
        </w:rPr>
        <w:t xml:space="preserve">. </w:t>
      </w:r>
      <w:r w:rsidR="007C5CCC" w:rsidRPr="00BB3CD2">
        <w:rPr>
          <w:rFonts w:ascii="Times New Roman" w:hAnsi="Times New Roman" w:cs="Times New Roman"/>
        </w:rPr>
        <w:t>Cataracts tend to be classified according to</w:t>
      </w:r>
      <w:r w:rsidR="00882CCA" w:rsidRPr="00BB3CD2">
        <w:rPr>
          <w:rFonts w:ascii="Times New Roman" w:hAnsi="Times New Roman" w:cs="Times New Roman"/>
        </w:rPr>
        <w:t xml:space="preserve"> </w:t>
      </w:r>
      <w:r w:rsidR="007C5CCC" w:rsidRPr="00BB3CD2">
        <w:rPr>
          <w:rFonts w:ascii="Times New Roman" w:hAnsi="Times New Roman" w:cs="Times New Roman"/>
        </w:rPr>
        <w:t xml:space="preserve">their location </w:t>
      </w:r>
      <w:r w:rsidR="00893DF3" w:rsidRPr="00BB3CD2">
        <w:rPr>
          <w:rFonts w:ascii="Times New Roman" w:hAnsi="Times New Roman" w:cs="Times New Roman"/>
        </w:rPr>
        <w:t>and</w:t>
      </w:r>
      <w:r w:rsidR="00893DF3">
        <w:rPr>
          <w:rFonts w:ascii="Times New Roman" w:hAnsi="Times New Roman" w:cs="Times New Roman"/>
        </w:rPr>
        <w:t>/or</w:t>
      </w:r>
      <w:r w:rsidR="00893DF3" w:rsidRPr="00BB3CD2">
        <w:rPr>
          <w:rFonts w:ascii="Times New Roman" w:hAnsi="Times New Roman" w:cs="Times New Roman"/>
        </w:rPr>
        <w:t xml:space="preserve"> severity </w:t>
      </w:r>
      <w:r w:rsidR="00893DF3">
        <w:rPr>
          <w:rFonts w:ascii="Times New Roman" w:hAnsi="Times New Roman" w:cs="Times New Roman"/>
        </w:rPr>
        <w:t xml:space="preserve">(see section 4.1) </w:t>
      </w:r>
      <w:r w:rsidR="007C5CCC" w:rsidRPr="00BB3CD2">
        <w:rPr>
          <w:rFonts w:ascii="Times New Roman" w:hAnsi="Times New Roman" w:cs="Times New Roman"/>
        </w:rPr>
        <w:t>within the lens</w:t>
      </w:r>
      <w:r w:rsidR="00893DF3">
        <w:rPr>
          <w:rFonts w:ascii="Times New Roman" w:hAnsi="Times New Roman" w:cs="Times New Roman"/>
        </w:rPr>
        <w:t>.</w:t>
      </w:r>
      <w:r w:rsidR="007C5CCC" w:rsidRPr="00BB3CD2">
        <w:rPr>
          <w:rFonts w:ascii="Times New Roman" w:hAnsi="Times New Roman" w:cs="Times New Roman"/>
        </w:rPr>
        <w:t xml:space="preserve"> </w:t>
      </w:r>
    </w:p>
    <w:p w14:paraId="1356683E" w14:textId="3B6BF998" w:rsidR="00392205" w:rsidRDefault="00720384" w:rsidP="00737EC2">
      <w:pPr>
        <w:pStyle w:val="Kommentartext"/>
        <w:spacing w:after="0" w:line="480" w:lineRule="auto"/>
        <w:rPr>
          <w:rFonts w:ascii="Times New Roman" w:hAnsi="Times New Roman" w:cs="Times New Roman"/>
        </w:rPr>
      </w:pPr>
      <w:r w:rsidRPr="00BB3CD2">
        <w:rPr>
          <w:rFonts w:ascii="Times New Roman" w:hAnsi="Times New Roman" w:cs="Times New Roman"/>
        </w:rPr>
        <w:t xml:space="preserve">    </w:t>
      </w:r>
      <w:r w:rsidR="004E28D7" w:rsidRPr="00BB3CD2">
        <w:rPr>
          <w:rFonts w:ascii="Times New Roman" w:hAnsi="Times New Roman" w:cs="Times New Roman"/>
        </w:rPr>
        <w:t xml:space="preserve">Cataract formation is an iconic </w:t>
      </w:r>
      <w:r w:rsidR="0003164F" w:rsidRPr="00BB3CD2">
        <w:rPr>
          <w:rFonts w:ascii="Times New Roman" w:hAnsi="Times New Roman" w:cs="Times New Roman"/>
        </w:rPr>
        <w:t>age-related</w:t>
      </w:r>
      <w:r w:rsidR="004E28D7" w:rsidRPr="00BB3CD2">
        <w:rPr>
          <w:rFonts w:ascii="Times New Roman" w:hAnsi="Times New Roman" w:cs="Times New Roman"/>
        </w:rPr>
        <w:t xml:space="preserve"> disease, with the majority </w:t>
      </w:r>
      <w:r w:rsidR="00D771AF">
        <w:rPr>
          <w:rFonts w:ascii="Times New Roman" w:hAnsi="Times New Roman" w:cs="Times New Roman"/>
        </w:rPr>
        <w:t xml:space="preserve">of cataracts </w:t>
      </w:r>
      <w:r w:rsidR="004E28D7" w:rsidRPr="00BB3CD2">
        <w:rPr>
          <w:rFonts w:ascii="Times New Roman" w:hAnsi="Times New Roman" w:cs="Times New Roman"/>
        </w:rPr>
        <w:t xml:space="preserve">being associated with lens nucleus </w:t>
      </w:r>
      <w:r w:rsidR="00E64EE6"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"10.1016/j.exer.2004.12.007", "ISSN" : "0014-4835", "PMID" : "15862178", "abstract" : "Age is by far the biggest risk factor for cataract, and it is sometimes assumed that cataract is simply an amplification of this aging process. This appears not to be the case, since the lens changes associated with aging and cataract are distinct. Oxidation is the hallmark of age-related nuclear (ARN) cataract. Loss of protein sulfhydryl groups, and the oxidation of methionine residues, are progressive and increase as the cataract worsens until &gt;90% of cysteine and half the methionine residues are oxidised in the most advanced form. By contrast, there may be no significant oxidation of proteins in the centre of the lens with advancing age, even past age 80. The key factor in preventing oxidation seems to be the concentration of nuclear glutathione (GSH). Provided that nuclear GSH levels can be maintained above 2 mm, it appears that significant protein oxidation and posttranslational modification by reactive small molecules, such as ascorbate or UV filter degradation products, is not observed. Adequate coupling of the metabolically-active cortex, the source of antioxidants such as GSH, to the quiescent nucleus, is crucial especially since it would appear that the cortex remains viable in old lenses, and even possibly in ARN cataract lenses. Therefore it is vital to understand the reason for the onset of the lens barrier. This barrier, which becomes apparent in middle age, acts to impede the flow of small molecules between the cortex and the nucleus. The barrier, rather than nuclear compaction (which is not observed in human lenses), may contribute to the lowered concentration of GSH in the lens nucleus after middle age. By extending the residence time within the lens centre, the barrier also facilitates the decomposition of intrinsically unstable metabolites and may exacerbate the formation of H(2)O(2) in the nucleus. This hypothesis, which is based on the generation of reactive oxygen species and reactive molecules within the nucleus itself, shifts the focus away from theories for cataract that postulated a primary role for oxidants generated outside of the lens. Unfortunately, due to marked variability in the lenses of different species, there appears at present to be no ideal animal model system for studying human ARN cataract.", "author" : [ { "dropping-particle" : "", "family" : "Truscott", "given" : "Roger J W", "non-dropping-particle" : "", "parse-names" : false, "suffix" : "" } ], "container-title" : "Experimental eye research", "id" : "ITEM-1", "issue" : "5", "issued" : { "date-parts" : [ [ "2005", "5" ] ] }, "page" : "709-725", "title" : "Age-related nuclear cataract-oxidation is the key", "type" : "article-journal", "volume" : "80" }, "uris" : [ "http://www.mendeley.com/documents/?uuid=5ade976f-09b6-4c67-92bf-3157bfc7375e" ] } ], "mendeley" : { "formattedCitation" : "[75]", "plainTextFormattedCitation" : "[75]", "previouslyFormattedCitation" : "[75]" }, "properties" : { "noteIndex" : 0 }, "schema" : "https://github.com/citation-style-language/schema/raw/master/csl-citation.json" }</w:instrText>
      </w:r>
      <w:r w:rsidR="00E64EE6" w:rsidRPr="00BB3CD2">
        <w:rPr>
          <w:rFonts w:ascii="Times New Roman" w:hAnsi="Times New Roman" w:cs="Times New Roman"/>
        </w:rPr>
        <w:fldChar w:fldCharType="separate"/>
      </w:r>
      <w:r w:rsidR="004D2ADB" w:rsidRPr="00BB3CD2">
        <w:rPr>
          <w:rFonts w:ascii="Times New Roman" w:hAnsi="Times New Roman" w:cs="Times New Roman"/>
          <w:noProof/>
        </w:rPr>
        <w:t>[75]</w:t>
      </w:r>
      <w:r w:rsidR="00E64EE6" w:rsidRPr="00BB3CD2">
        <w:rPr>
          <w:rFonts w:ascii="Times New Roman" w:hAnsi="Times New Roman" w:cs="Times New Roman"/>
        </w:rPr>
        <w:fldChar w:fldCharType="end"/>
      </w:r>
      <w:r w:rsidR="004E28D7" w:rsidRPr="00BB3CD2">
        <w:rPr>
          <w:rFonts w:ascii="Times New Roman" w:hAnsi="Times New Roman" w:cs="Times New Roman"/>
        </w:rPr>
        <w:t xml:space="preserve">. </w:t>
      </w:r>
      <w:r w:rsidR="00A50CD4" w:rsidRPr="00BB3CD2">
        <w:rPr>
          <w:rFonts w:ascii="Times New Roman" w:hAnsi="Times New Roman" w:cs="Times New Roman"/>
        </w:rPr>
        <w:t>Cataractogenic</w:t>
      </w:r>
      <w:r w:rsidR="000575B3" w:rsidRPr="00BB3CD2">
        <w:rPr>
          <w:rFonts w:ascii="Times New Roman" w:hAnsi="Times New Roman" w:cs="Times New Roman"/>
        </w:rPr>
        <w:t xml:space="preserve"> processes are </w:t>
      </w:r>
      <w:r w:rsidR="00E737B8" w:rsidRPr="00BB3CD2">
        <w:rPr>
          <w:rFonts w:ascii="Times New Roman" w:hAnsi="Times New Roman" w:cs="Times New Roman"/>
        </w:rPr>
        <w:t>complex and, as discussed later on in this review, involve several different mechanistic strands and clinical endpoints</w:t>
      </w:r>
      <w:r w:rsidR="003554C3" w:rsidRPr="00BB3CD2">
        <w:rPr>
          <w:rFonts w:ascii="Times New Roman" w:hAnsi="Times New Roman" w:cs="Times New Roman"/>
        </w:rPr>
        <w:t>, for which</w:t>
      </w:r>
      <w:r w:rsidR="00E737B8" w:rsidRPr="00BB3CD2">
        <w:rPr>
          <w:rFonts w:ascii="Times New Roman" w:hAnsi="Times New Roman" w:cs="Times New Roman"/>
        </w:rPr>
        <w:t xml:space="preserve"> the general processes </w:t>
      </w:r>
      <w:r w:rsidR="003554C3" w:rsidRPr="00BB3CD2">
        <w:rPr>
          <w:rFonts w:ascii="Times New Roman" w:hAnsi="Times New Roman" w:cs="Times New Roman"/>
        </w:rPr>
        <w:t xml:space="preserve">have been </w:t>
      </w:r>
      <w:r w:rsidR="000575B3" w:rsidRPr="00BB3CD2">
        <w:rPr>
          <w:rFonts w:ascii="Times New Roman" w:hAnsi="Times New Roman" w:cs="Times New Roman"/>
        </w:rPr>
        <w:t xml:space="preserve">reviewed in detail </w:t>
      </w:r>
      <w:r w:rsidR="00605729"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"10.1098/rstb.2010.0377", "ISSN" : "1471-2970", "PMID" : "21402579", "abstract" : "Millions are rendered blind or exhibit visual impairment due to pathologies of the lens of the eye. Lens research therefore addresses the direct need to gain insights into the cellular and molecular basis of disease, but, moreover, serves as a valuable experimental system to answer fundamental biological questions. This themed issue showcases the scientific knowledge of the processes involved in the development, structure, ultrastructure, physiology and pathology of the lens and how this information has the potential to significantly further knowledge in various fields of research. The issue is divided into three main areas. Firstly, the lens is discussed as a developmental model for embryonic induction, as an elegant system for studying the role of growth factors in development, and for analysis of the molecular control and cellular basis of cellular differentiation. The genetic basis of disorders of lens development, including paediatric cataract (lens opacity), are also discussed in this section. Secondly, adult lens structure and ultrastructure are covered, as well as the lens as a model for homeostasis and solute exchange. Finally, the papers in the latter part of the special issue review lens pathology, including the lens as a model for normal and pathological ageing, vitreoretinal influences on lens function and cataract and the lens as a model for fibrotic disease. Overall, the articles highlight the lens as a continuing, very important and attractive model system for biologists working in many different research areas.", "author" : [ { "dropping-particle" : "", "family" : "Wormstone", "given" : "I Michael", "non-dropping-particle" : "", "parse-names" : false, "suffix" : "" }, { "dropping-particle" : "", "family" : "Wride", "given" : "Michael A", "non-dropping-particle" : "", "parse-names" : false, "suffix" : "" } ], "container-title" : "Philosophical transactions of the Royal Society of London. Series B, Biological sciences", "id" : "ITEM-1", "issue" : "1568", "issued" : { "date-parts" : [ [ "2011", "4", "27" ] ] }, "page" : "1190-1192", "title" : "The ocular lens: a classic model for development, physiology and disease", "type" : "article-journal", "volume" : "366" }, "uris" : [ "http://www.mendeley.com/documents/?uuid=d5fafea0-4f72-44fa-a9aa-311d934b3e20" ] } ], "mendeley" : { "formattedCitation" : "[29]", "plainTextFormattedCitation" : "[29]", "previouslyFormattedCitation" : "[29]" }, "properties" : { "noteIndex" : 0 }, "schema" : "https://github.com/citation-style-language/schema/raw/master/csl-citation.json" }</w:instrText>
      </w:r>
      <w:r w:rsidR="00605729" w:rsidRPr="00BB3CD2">
        <w:rPr>
          <w:rFonts w:ascii="Times New Roman" w:hAnsi="Times New Roman" w:cs="Times New Roman"/>
        </w:rPr>
        <w:fldChar w:fldCharType="separate"/>
      </w:r>
      <w:r w:rsidR="00902A27" w:rsidRPr="00BB3CD2">
        <w:rPr>
          <w:rFonts w:ascii="Times New Roman" w:hAnsi="Times New Roman" w:cs="Times New Roman"/>
          <w:noProof/>
        </w:rPr>
        <w:t>[29]</w:t>
      </w:r>
      <w:r w:rsidR="00605729" w:rsidRPr="00BB3CD2">
        <w:rPr>
          <w:rFonts w:ascii="Times New Roman" w:hAnsi="Times New Roman" w:cs="Times New Roman"/>
        </w:rPr>
        <w:fldChar w:fldCharType="end"/>
      </w:r>
      <w:r w:rsidR="004E28D7" w:rsidRPr="00BB3CD2">
        <w:rPr>
          <w:rFonts w:ascii="Times New Roman" w:hAnsi="Times New Roman" w:cs="Times New Roman"/>
        </w:rPr>
        <w:t>. I</w:t>
      </w:r>
      <w:r w:rsidR="000575B3" w:rsidRPr="00BB3CD2">
        <w:rPr>
          <w:rFonts w:ascii="Times New Roman" w:hAnsi="Times New Roman" w:cs="Times New Roman"/>
        </w:rPr>
        <w:t>n brief</w:t>
      </w:r>
      <w:r w:rsidR="004E28D7" w:rsidRPr="00BB3CD2">
        <w:rPr>
          <w:rFonts w:ascii="Times New Roman" w:hAnsi="Times New Roman" w:cs="Times New Roman"/>
        </w:rPr>
        <w:t xml:space="preserve">, </w:t>
      </w:r>
      <w:r w:rsidR="00D771AF">
        <w:rPr>
          <w:rFonts w:ascii="Times New Roman" w:hAnsi="Times New Roman" w:cs="Times New Roman"/>
        </w:rPr>
        <w:t>n</w:t>
      </w:r>
      <w:r w:rsidR="00D771AF" w:rsidRPr="00BB3CD2">
        <w:rPr>
          <w:rFonts w:ascii="Times New Roman" w:hAnsi="Times New Roman" w:cs="Times New Roman"/>
        </w:rPr>
        <w:t>uclear</w:t>
      </w:r>
      <w:r w:rsidR="00D771AF">
        <w:rPr>
          <w:rFonts w:ascii="Times New Roman" w:hAnsi="Times New Roman" w:cs="Times New Roman"/>
        </w:rPr>
        <w:t xml:space="preserve"> cataracts occur</w:t>
      </w:r>
      <w:r w:rsidR="00D771AF" w:rsidRPr="00BB3CD2">
        <w:rPr>
          <w:rFonts w:ascii="Times New Roman" w:hAnsi="Times New Roman" w:cs="Times New Roman"/>
        </w:rPr>
        <w:t xml:space="preserve"> on the lens nucleus</w:t>
      </w:r>
      <w:r w:rsidR="00D771AF">
        <w:rPr>
          <w:rFonts w:ascii="Times New Roman" w:hAnsi="Times New Roman" w:cs="Times New Roman"/>
        </w:rPr>
        <w:t>;</w:t>
      </w:r>
      <w:r w:rsidR="00D771AF" w:rsidRPr="00BB3CD2">
        <w:rPr>
          <w:rFonts w:ascii="Times New Roman" w:hAnsi="Times New Roman" w:cs="Times New Roman"/>
        </w:rPr>
        <w:t xml:space="preserve"> cortical </w:t>
      </w:r>
      <w:r w:rsidR="00D771AF">
        <w:rPr>
          <w:rFonts w:ascii="Times New Roman" w:hAnsi="Times New Roman" w:cs="Times New Roman"/>
        </w:rPr>
        <w:t>opacities begin</w:t>
      </w:r>
      <w:r w:rsidR="00D771AF" w:rsidRPr="00BB3CD2">
        <w:rPr>
          <w:rFonts w:ascii="Times New Roman" w:hAnsi="Times New Roman" w:cs="Times New Roman"/>
        </w:rPr>
        <w:t xml:space="preserve"> at the lens cortex and </w:t>
      </w:r>
      <w:r w:rsidR="00D771AF">
        <w:rPr>
          <w:rFonts w:ascii="Times New Roman" w:hAnsi="Times New Roman" w:cs="Times New Roman"/>
        </w:rPr>
        <w:t>then form</w:t>
      </w:r>
      <w:r w:rsidR="00D771AF" w:rsidRPr="00BB3CD2">
        <w:rPr>
          <w:rFonts w:ascii="Times New Roman" w:hAnsi="Times New Roman" w:cs="Times New Roman"/>
        </w:rPr>
        <w:t xml:space="preserve"> characteristic “spokes” towards the center of the lens, </w:t>
      </w:r>
      <w:r w:rsidR="00D771AF">
        <w:rPr>
          <w:rFonts w:ascii="Times New Roman" w:hAnsi="Times New Roman" w:cs="Times New Roman"/>
        </w:rPr>
        <w:t>and</w:t>
      </w:r>
      <w:r w:rsidR="00D771AF" w:rsidRPr="00BB3CD2">
        <w:rPr>
          <w:rFonts w:ascii="Times New Roman" w:hAnsi="Times New Roman" w:cs="Times New Roman"/>
        </w:rPr>
        <w:t xml:space="preserve"> PSC</w:t>
      </w:r>
      <w:r w:rsidR="00D771AF">
        <w:rPr>
          <w:rFonts w:ascii="Times New Roman" w:hAnsi="Times New Roman" w:cs="Times New Roman"/>
        </w:rPr>
        <w:t>s form</w:t>
      </w:r>
      <w:r w:rsidR="00D771AF" w:rsidRPr="00BB3CD2">
        <w:rPr>
          <w:rFonts w:ascii="Times New Roman" w:hAnsi="Times New Roman" w:cs="Times New Roman"/>
        </w:rPr>
        <w:t xml:space="preserve"> on the capsule at the back of the lens. </w:t>
      </w:r>
      <w:r w:rsidR="00D771AF">
        <w:rPr>
          <w:rFonts w:ascii="Times New Roman" w:hAnsi="Times New Roman" w:cs="Times New Roman"/>
        </w:rPr>
        <w:t>T</w:t>
      </w:r>
      <w:r w:rsidR="004E28D7" w:rsidRPr="00BB3CD2">
        <w:rPr>
          <w:rFonts w:ascii="Times New Roman" w:hAnsi="Times New Roman" w:cs="Times New Roman"/>
        </w:rPr>
        <w:t xml:space="preserve">he phenotype of a nuclear cataract is a </w:t>
      </w:r>
      <w:r w:rsidR="004E28D7" w:rsidRPr="00BB3CD2">
        <w:rPr>
          <w:rFonts w:ascii="Times New Roman" w:hAnsi="Times New Roman" w:cs="Times New Roman"/>
        </w:rPr>
        <w:lastRenderedPageBreak/>
        <w:t>hardened, opaque nucleus which is often brown</w:t>
      </w:r>
      <w:r w:rsidR="00C47B03" w:rsidRPr="00BB3CD2">
        <w:rPr>
          <w:rFonts w:ascii="Times New Roman" w:hAnsi="Times New Roman" w:cs="Times New Roman"/>
        </w:rPr>
        <w:t xml:space="preserve"> in color. Non-enzymatic, post </w:t>
      </w:r>
      <w:r w:rsidR="004E28D7" w:rsidRPr="00BB3CD2">
        <w:rPr>
          <w:rFonts w:ascii="Times New Roman" w:hAnsi="Times New Roman" w:cs="Times New Roman"/>
        </w:rPr>
        <w:t xml:space="preserve">translational modifications and the accumulation of fluorescent chromophores with aging increase susceptibility to oxidation and cross-linking and thus scattering of light </w:t>
      </w:r>
      <w:r w:rsidR="005F527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"10.1016/j.exer.2004.12.007", "ISSN" : "0014-4835", "PMID" : "15862178", "abstract" : "Age is by far the biggest risk factor for cataract, and it is sometimes assumed that cataract is simply an amplification of this aging process. This appears not to be the case, since the lens changes associated with aging and cataract are distinct. Oxidation is the hallmark of age-related nuclear (ARN) cataract. Loss of protein sulfhydryl groups, and the oxidation of methionine residues, are progressive and increase as the cataract worsens until &gt;90% of cysteine and half the methionine residues are oxidised in the most advanced form. By contrast, there may be no significant oxidation of proteins in the centre of the lens with advancing age, even past age 80. The key factor in preventing oxidation seems to be the concentration of nuclear glutathione (GSH). Provided that nuclear GSH levels can be maintained above 2 mm, it appears that significant protein oxidation and posttranslational modification by reactive small molecules, such as ascorbate or UV filter degradation products, is not observed. Adequate coupling of the metabolically-active cortex, the source of antioxidants such as GSH, to the quiescent nucleus, is crucial especially since it would appear that the cortex remains viable in old lenses, and even possibly in ARN cataract lenses. Therefore it is vital to understand the reason for the onset of the lens barrier. This barrier, which becomes apparent in middle age, acts to impede the flow of small molecules between the cortex and the nucleus. The barrier, rather than nuclear compaction (which is not observed in human lenses), may contribute to the lowered concentration of GSH in the lens nucleus after middle age. By extending the residence time within the lens centre, the barrier also facilitates the decomposition of intrinsically unstable metabolites and may exacerbate the formation of H(2)O(2) in the nucleus. This hypothesis, which is based on the generation of reactive oxygen species and reactive molecules within the nucleus itself, shifts the focus away from theories for cataract that postulated a primary role for oxidants generated outside of the lens. Unfortunately, due to marked variability in the lenses of different species, there appears at present to be no ideal animal model system for studying human ARN cataract.", "author" : [ { "dropping-particle" : "", "family" : "Truscott", "given" : "Roger J W", "non-dropping-particle" : "", "parse-names" : false, "suffix" : "" } ], "container-title" : "Experimental eye research", "id" : "ITEM-1", "issue" : "5", "issued" : { "date-parts" : [ [ "2005", "5" ] ] }, "page" : "709-725", "title" : "Age-related nuclear cataract-oxidation is the key", "type" : "article-journal", "volume" : "80" }, "uris" : [ "http://www.mendeley.com/documents/?uuid=5ade976f-09b6-4c67-92bf-3157bfc7375e" ] } ], "mendeley" : { "formattedCitation" : "[75]", "plainTextFormattedCitation" : "[75]", "previouslyFormattedCitation" : "[75]" }, "properties" : { "noteIndex" : 0 }, "schema" : "https://github.com/citation-style-language/schema/raw/master/csl-citation.json" }</w:instrText>
      </w:r>
      <w:r w:rsidR="005F5278" w:rsidRPr="00BB3CD2">
        <w:rPr>
          <w:rFonts w:ascii="Times New Roman" w:hAnsi="Times New Roman" w:cs="Times New Roman"/>
        </w:rPr>
        <w:fldChar w:fldCharType="separate"/>
      </w:r>
      <w:r w:rsidR="004D2ADB" w:rsidRPr="00BB3CD2">
        <w:rPr>
          <w:rFonts w:ascii="Times New Roman" w:hAnsi="Times New Roman" w:cs="Times New Roman"/>
          <w:noProof/>
        </w:rPr>
        <w:t>[75]</w:t>
      </w:r>
      <w:r w:rsidR="005F5278" w:rsidRPr="00BB3CD2">
        <w:rPr>
          <w:rFonts w:ascii="Times New Roman" w:hAnsi="Times New Roman" w:cs="Times New Roman"/>
        </w:rPr>
        <w:fldChar w:fldCharType="end"/>
      </w:r>
      <w:r w:rsidR="005F5278" w:rsidRPr="00BB3CD2">
        <w:rPr>
          <w:rFonts w:ascii="Times New Roman" w:hAnsi="Times New Roman" w:cs="Times New Roman"/>
        </w:rPr>
        <w:t>.</w:t>
      </w:r>
      <w:r w:rsidR="004E28D7" w:rsidRPr="00BB3CD2">
        <w:rPr>
          <w:rFonts w:ascii="Times New Roman" w:hAnsi="Times New Roman" w:cs="Times New Roman"/>
        </w:rPr>
        <w:t xml:space="preserve"> </w:t>
      </w:r>
      <w:r w:rsidR="00266F24" w:rsidRPr="00BB3CD2">
        <w:rPr>
          <w:rFonts w:ascii="Times New Roman" w:hAnsi="Times New Roman" w:cs="Times New Roman"/>
        </w:rPr>
        <w:t>Age-</w:t>
      </w:r>
      <w:r w:rsidR="004E28D7" w:rsidRPr="00BB3CD2">
        <w:rPr>
          <w:rFonts w:ascii="Times New Roman" w:hAnsi="Times New Roman" w:cs="Times New Roman"/>
        </w:rPr>
        <w:t>related modifications also lead to the breakdown of intracellular antioxidant transportation</w:t>
      </w:r>
      <w:r w:rsidR="003554C3" w:rsidRPr="00BB3CD2">
        <w:rPr>
          <w:rFonts w:ascii="Times New Roman" w:hAnsi="Times New Roman" w:cs="Times New Roman"/>
        </w:rPr>
        <w:t>,</w:t>
      </w:r>
      <w:r w:rsidR="004E28D7" w:rsidRPr="00BB3CD2">
        <w:rPr>
          <w:rFonts w:ascii="Times New Roman" w:hAnsi="Times New Roman" w:cs="Times New Roman"/>
        </w:rPr>
        <w:t xml:space="preserve"> so</w:t>
      </w:r>
      <w:r w:rsidR="003554C3" w:rsidRPr="00BB3CD2">
        <w:rPr>
          <w:rFonts w:ascii="Times New Roman" w:hAnsi="Times New Roman" w:cs="Times New Roman"/>
        </w:rPr>
        <w:t xml:space="preserve"> that</w:t>
      </w:r>
      <w:r w:rsidR="004E28D7" w:rsidRPr="00BB3CD2">
        <w:rPr>
          <w:rFonts w:ascii="Times New Roman" w:hAnsi="Times New Roman" w:cs="Times New Roman"/>
        </w:rPr>
        <w:t xml:space="preserve"> a glutathione barrier forms around the lens </w:t>
      </w:r>
      <w:r w:rsidR="00AA1B99" w:rsidRPr="00BB3CD2">
        <w:rPr>
          <w:rFonts w:ascii="Times New Roman" w:hAnsi="Times New Roman" w:cs="Times New Roman"/>
        </w:rPr>
        <w:t>in or around</w:t>
      </w:r>
      <w:r w:rsidR="004E28D7" w:rsidRPr="00BB3CD2">
        <w:rPr>
          <w:rFonts w:ascii="Times New Roman" w:hAnsi="Times New Roman" w:cs="Times New Roman"/>
        </w:rPr>
        <w:t xml:space="preserve"> the </w:t>
      </w:r>
      <w:r w:rsidR="00266F24" w:rsidRPr="00BB3CD2">
        <w:rPr>
          <w:rFonts w:ascii="Times New Roman" w:hAnsi="Times New Roman" w:cs="Times New Roman"/>
        </w:rPr>
        <w:t>fourth</w:t>
      </w:r>
      <w:r w:rsidR="00D771AF">
        <w:rPr>
          <w:rFonts w:ascii="Times New Roman" w:hAnsi="Times New Roman" w:cs="Times New Roman"/>
        </w:rPr>
        <w:t xml:space="preserve"> or fifth</w:t>
      </w:r>
      <w:r w:rsidR="004E28D7" w:rsidRPr="00BB3CD2">
        <w:rPr>
          <w:rFonts w:ascii="Times New Roman" w:hAnsi="Times New Roman" w:cs="Times New Roman"/>
        </w:rPr>
        <w:t xml:space="preserve"> decade</w:t>
      </w:r>
      <w:r w:rsidR="003554C3" w:rsidRPr="00BB3CD2">
        <w:rPr>
          <w:rFonts w:ascii="Times New Roman" w:hAnsi="Times New Roman" w:cs="Times New Roman"/>
        </w:rPr>
        <w:t xml:space="preserve"> of the human life</w:t>
      </w:r>
      <w:r w:rsidR="00893DF3">
        <w:rPr>
          <w:rFonts w:ascii="Times New Roman" w:hAnsi="Times New Roman" w:cs="Times New Roman"/>
        </w:rPr>
        <w:t xml:space="preserve"> </w:t>
      </w:r>
      <w:r w:rsidR="00893DF3">
        <w:rPr>
          <w:rFonts w:ascii="Times New Roman" w:hAnsi="Times New Roman" w:cs="Times New Roman"/>
        </w:rPr>
        <w:fldChar w:fldCharType="begin" w:fldLock="1"/>
      </w:r>
      <w:r w:rsidR="00E04D98">
        <w:rPr>
          <w:rFonts w:ascii="Times New Roman" w:hAnsi="Times New Roman" w:cs="Times New Roman"/>
        </w:rPr>
        <w:instrText>ADDIN CSL_CITATION { "citationItems" : [ { "id" : "ITEM-1", "itemData" : { "DOI" : "10.1098/rstb.2010.0300", "ISSN" : "1471-2970", "PMID" : "21402586", "abstract" : "Cataract is a visible opacity in the lens substance, which, when located on the visual axis, leads to visual loss. Age-related cataract is a cause of blindness on a global scale involving genetic and environmental influences. With ageing, lens proteins undergo non-enzymatic, post-translational modification and the accumulation of fluorescent chromophores, increasing susceptibility to oxidation and cross-linking and increased light-scatter. Because the human lens grows throughout life, the lens core is exposed for a longer period to such influences and the risk of oxidative damage increases in the fourth decade when a barrier to the transport of glutathione forms around the lens nucleus. Consequently, as the lens ages, its transparency falls and the nucleus becomes more rigid, resisting the change in shape necessary for accommodation. This is the basis of presbyopia. In some individuals, the steady accumulation of chromophores and complex, insoluble crystallin aggregates in the lens nucleus leads to the formation of a brown nuclear cataract. The process is homogeneous and the affected lens fibres retain their gross morphology. Cortical opacities are due to changes in membrane permeability and enzyme function and shear-stress damage to lens fibres with continued accommodative effort. Unlike nuclear cataract, progression is intermittent, stepwise and non-uniform.", "author" : [ { "dropping-particle" : "", "family" : "Michael", "given" : "R", "non-dropping-particle" : "", "parse-names" : false, "suffix" : "" }, { "dropping-particle" : "", "family" : "Bron", "given" : "A J", "non-dropping-particle" : "", "parse-names" : false, "suffix" : "" } ], "container-title" : "Philosophical transactions of the Royal Society of London. Series B, Biological sciences", "id" : "ITEM-1", "issue" : "1568", "issued" : { "date-parts" : [ [ "2011", "4", "27" ] ] }, "page" : "1278-1292", "title" : "The ageing lens and cataract: a model of normal and pathological ageing", "type" : "article-journal", "volume" : "366" }, "uris" : [ "http://www.mendeley.com/documents/?uuid=598e2f59-fbc0-4ec3-9885-4c4f47f702a7" ] } ], "mendeley" : { "formattedCitation" : "[5]", "plainTextFormattedCitation" : "[5]", "previouslyFormattedCitation" : "[5]" }, "properties" : { "noteIndex" : 0 }, "schema" : "https://github.com/citation-style-language/schema/raw/master/csl-citation.json" }</w:instrText>
      </w:r>
      <w:r w:rsidR="00893DF3">
        <w:rPr>
          <w:rFonts w:ascii="Times New Roman" w:hAnsi="Times New Roman" w:cs="Times New Roman"/>
        </w:rPr>
        <w:fldChar w:fldCharType="separate"/>
      </w:r>
      <w:r w:rsidR="00893DF3" w:rsidRPr="00893DF3">
        <w:rPr>
          <w:rFonts w:ascii="Times New Roman" w:hAnsi="Times New Roman" w:cs="Times New Roman"/>
          <w:noProof/>
        </w:rPr>
        <w:t>[5]</w:t>
      </w:r>
      <w:r w:rsidR="00893DF3">
        <w:rPr>
          <w:rFonts w:ascii="Times New Roman" w:hAnsi="Times New Roman" w:cs="Times New Roman"/>
        </w:rPr>
        <w:fldChar w:fldCharType="end"/>
      </w:r>
      <w:r w:rsidR="004E28D7" w:rsidRPr="00BB3CD2">
        <w:rPr>
          <w:rFonts w:ascii="Times New Roman" w:hAnsi="Times New Roman" w:cs="Times New Roman"/>
        </w:rPr>
        <w:t>. C</w:t>
      </w:r>
      <w:r w:rsidR="000575B3" w:rsidRPr="00BB3CD2">
        <w:rPr>
          <w:rFonts w:ascii="Times New Roman" w:hAnsi="Times New Roman" w:cs="Times New Roman"/>
        </w:rPr>
        <w:t xml:space="preserve">ortical cataracts are associated with mutations and epithelial changes, particularly following </w:t>
      </w:r>
      <w:r w:rsidR="00D45CF2" w:rsidRPr="00BB3CD2">
        <w:rPr>
          <w:rFonts w:ascii="Times New Roman" w:hAnsi="Times New Roman" w:cs="Times New Roman"/>
        </w:rPr>
        <w:t>ultraviolet (</w:t>
      </w:r>
      <w:r w:rsidR="000575B3" w:rsidRPr="00BB3CD2">
        <w:rPr>
          <w:rFonts w:ascii="Times New Roman" w:hAnsi="Times New Roman" w:cs="Times New Roman"/>
        </w:rPr>
        <w:t>UV</w:t>
      </w:r>
      <w:r w:rsidR="00D45CF2" w:rsidRPr="00BB3CD2">
        <w:rPr>
          <w:rFonts w:ascii="Times New Roman" w:hAnsi="Times New Roman" w:cs="Times New Roman"/>
        </w:rPr>
        <w:t>)</w:t>
      </w:r>
      <w:r w:rsidR="000575B3" w:rsidRPr="00BB3CD2">
        <w:rPr>
          <w:rFonts w:ascii="Times New Roman" w:hAnsi="Times New Roman" w:cs="Times New Roman"/>
        </w:rPr>
        <w:t xml:space="preserve"> </w:t>
      </w:r>
      <w:r w:rsidR="00787408" w:rsidRPr="00BB3CD2">
        <w:rPr>
          <w:rFonts w:ascii="Times New Roman" w:hAnsi="Times New Roman" w:cs="Times New Roman"/>
        </w:rPr>
        <w:t xml:space="preserve">and IR </w:t>
      </w:r>
      <w:r w:rsidR="000575B3" w:rsidRPr="00BB3CD2">
        <w:rPr>
          <w:rFonts w:ascii="Times New Roman" w:hAnsi="Times New Roman" w:cs="Times New Roman"/>
        </w:rPr>
        <w:t>exposure</w:t>
      </w:r>
      <w:r w:rsidR="0023660A" w:rsidRPr="00BB3CD2">
        <w:rPr>
          <w:rFonts w:ascii="Times New Roman" w:hAnsi="Times New Roman" w:cs="Times New Roman"/>
        </w:rPr>
        <w:t xml:space="preserve">. </w:t>
      </w:r>
      <w:r w:rsidR="004D2ADB" w:rsidRPr="00BB3CD2">
        <w:rPr>
          <w:rFonts w:ascii="Times New Roman" w:hAnsi="Times New Roman" w:cs="Times New Roman"/>
        </w:rPr>
        <w:t>Such cataracts</w:t>
      </w:r>
      <w:r w:rsidR="0023660A" w:rsidRPr="00BB3CD2">
        <w:rPr>
          <w:rFonts w:ascii="Times New Roman" w:hAnsi="Times New Roman" w:cs="Times New Roman"/>
        </w:rPr>
        <w:t xml:space="preserve"> arise due to changes in membrane permeability and enzyme function and shear-stress damage to lens fibe</w:t>
      </w:r>
      <w:r w:rsidR="00EE0432" w:rsidRPr="00BB3CD2">
        <w:rPr>
          <w:rFonts w:ascii="Times New Roman" w:hAnsi="Times New Roman" w:cs="Times New Roman"/>
        </w:rPr>
        <w:t>r</w:t>
      </w:r>
      <w:r w:rsidR="0023660A" w:rsidRPr="00BB3CD2">
        <w:rPr>
          <w:rFonts w:ascii="Times New Roman" w:hAnsi="Times New Roman" w:cs="Times New Roman"/>
        </w:rPr>
        <w:t>s with continued accommodative effort</w:t>
      </w:r>
      <w:r w:rsidR="00605729" w:rsidRPr="00BB3CD2">
        <w:rPr>
          <w:rFonts w:ascii="Times New Roman" w:hAnsi="Times New Roman" w:cs="Times New Roman"/>
        </w:rPr>
        <w:t xml:space="preserve"> </w:t>
      </w:r>
      <w:r w:rsidR="00605729" w:rsidRPr="00BB3CD2">
        <w:rPr>
          <w:rFonts w:ascii="Times New Roman" w:hAnsi="Times New Roman" w:cs="Times New Roman"/>
        </w:rPr>
        <w:fldChar w:fldCharType="begin" w:fldLock="1"/>
      </w:r>
      <w:r w:rsidR="00E04D98">
        <w:rPr>
          <w:rFonts w:ascii="Times New Roman" w:hAnsi="Times New Roman" w:cs="Times New Roman"/>
        </w:rPr>
        <w:instrText>ADDIN CSL_CITATION { "citationItems" : [ { "id" : "ITEM-1", "itemData" : { "DOI" : "10.1098/rstb.2010.0300", "ISSN" : "1471-2970", "PMID" : "21402586", "abstract" : "Cataract is a visible opacity in the lens substance, which, when located on the visual axis, leads to visual loss. Age-related cataract is a cause of blindness on a global scale involving genetic and environmental influences. With ageing, lens proteins undergo non-enzymatic, post-translational modification and the accumulation of fluorescent chromophores, increasing susceptibility to oxidation and cross-linking and increased light-scatter. Because the human lens grows throughout life, the lens core is exposed for a longer period to such influences and the risk of oxidative damage increases in the fourth decade when a barrier to the transport of glutathione forms around the lens nucleus. Consequently, as the lens ages, its transparency falls and the nucleus becomes more rigid, resisting the change in shape necessary for accommodation. This is the basis of presbyopia. In some individuals, the steady accumulation of chromophores and complex, insoluble crystallin aggregates in the lens nucleus leads to the formation of a brown nuclear cataract. The process is homogeneous and the affected lens fibres retain their gross morphology. Cortical opacities are due to changes in membrane permeability and enzyme function and shear-stress damage to lens fibres with continued accommodative effort. Unlike nuclear cataract, progression is intermittent, stepwise and non-uniform.", "author" : [ { "dropping-particle" : "", "family" : "Michael", "given" : "R", "non-dropping-particle" : "", "parse-names" : false, "suffix" : "" }, { "dropping-particle" : "", "family" : "Bron", "given" : "A J", "non-dropping-particle" : "", "parse-names" : false, "suffix" : "" } ], "container-title" : "Philosophical transactions of the Royal Society of London. Series B, Biological sciences", "id" : "ITEM-1", "issue" : "1568", "issued" : { "date-parts" : [ [ "2011", "4", "27" ] ] }, "page" : "1278-1292", "title" : "The ageing lens and cataract: a model of normal and pathological ageing", "type" : "article-journal", "volume" : "366" }, "uris" : [ "http://www.mendeley.com/documents/?uuid=598e2f59-fbc0-4ec3-9885-4c4f47f702a7" ] } ], "mendeley" : { "formattedCitation" : "[5]", "plainTextFormattedCitation" : "[5]", "previouslyFormattedCitation" : "[5]" }, "properties" : { "noteIndex" : 0 }, "schema" : "https://github.com/citation-style-language/schema/raw/master/csl-citation.json" }</w:instrText>
      </w:r>
      <w:r w:rsidR="00605729" w:rsidRPr="00BB3CD2">
        <w:rPr>
          <w:rFonts w:ascii="Times New Roman" w:hAnsi="Times New Roman" w:cs="Times New Roman"/>
        </w:rPr>
        <w:fldChar w:fldCharType="separate"/>
      </w:r>
      <w:r w:rsidR="00793A74" w:rsidRPr="00BB3CD2">
        <w:rPr>
          <w:rFonts w:ascii="Times New Roman" w:hAnsi="Times New Roman" w:cs="Times New Roman"/>
          <w:noProof/>
        </w:rPr>
        <w:t>[5]</w:t>
      </w:r>
      <w:r w:rsidR="00605729" w:rsidRPr="00BB3CD2">
        <w:rPr>
          <w:rFonts w:ascii="Times New Roman" w:hAnsi="Times New Roman" w:cs="Times New Roman"/>
        </w:rPr>
        <w:fldChar w:fldCharType="end"/>
      </w:r>
      <w:r w:rsidR="0023660A" w:rsidRPr="00BB3CD2">
        <w:rPr>
          <w:rFonts w:ascii="Times New Roman" w:hAnsi="Times New Roman" w:cs="Times New Roman"/>
        </w:rPr>
        <w:t>, oxidative stress and associated processes (e.g. telomeric shortening) and/or lipid peroxidation</w:t>
      </w:r>
      <w:r w:rsidR="008D588A" w:rsidRPr="00BB3CD2">
        <w:rPr>
          <w:rFonts w:ascii="Times New Roman" w:hAnsi="Times New Roman" w:cs="Times New Roman"/>
        </w:rPr>
        <w:t xml:space="preserve"> </w:t>
      </w:r>
      <w:r w:rsidR="00420A8B"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"10.1016/0047-6374(88)90080-2", "ISSN" : "00476374", "abstract" : "The role of free-radical-induced lipid oxidation in the development of human lens opacity was studied. Physico-chemical parameters of the lens fiber membranes at different stages of cataract have been investigated. The deterioration of lens fiber plasma membranes structure preceding formation of large aggregates in lenticular matter, leading to lens opacity, was observed by electron microscopy. Initial stages of cataract were characterized by the accumulation of primary (diene conjugates, cetodienes) lipid peroxidation (LPO) products, while in the later stages there was a prevalence of end LPO fluorescent products. Reliable increase in oxiproducts of fatty acyl content of lenticular lipids was shown by direct gas chromatography technique obtaining fatty acid fluorine-substituted derivatives. The lens opacity degree is found to correlate with the level of the end LPO fluorescent product accumulation in its tissue, accompanied by SH group oxidation of crystallins due to decrease of reduced glutathione concentration in the lens. The injection of LPO products into the vitreous has been shown to induce cataract. It was concluded that peroxide damage of the lens fiber membranes may be the initiatory cause of cataract development.", "author" : [ { "dropping-particle" : "", "family" : "Babizhayev", "given" : "Mark A.", "non-dropping-particle" : "", "parse-names" : false, "suffix" : "" }, { "dropping-particle" : "", "family" : "Deyev", "given" : "Anatoly I.", "non-dropping-particle" : "", "parse-names" : false, "suffix" : "" }, { "dropping-particle" : "", "family" : "Linberg", "given" : "Leonid F.", "non-dropping-particle" : "", "parse-names" : false, "suffix" : "" } ], "container-title" : "Mechanisms of Ageing and Development", "id" : "ITEM-1", "issue" : "1", "issued" : { "date-parts" : [ [ "1988", "7" ] ] }, "page" : "69-89", "title" : "Lipid peroxidation as a possible cause of cataract", "type" : "article-journal", "volume" : "44" }, "uris" : [ "http://www.mendeley.com/documents/?uuid=f74c2f85-3601-4491-88ea-6ee63eb44897" ] }, { "id" : "ITEM-2", "itemData" : { "DOI" : "10.7860/JCDR/2013/4937.3099", "ISSN" : "2249-782X", "PMID" : "23905084", "abstract" : "BACKGROUND: Cataract is one of the major causes of a visual impairment, which eventually leads to blindness. An oxidative damage to the lens proteins is a major factor which leads to cataract formation. Therefore, we intended to study the relationship between the biochemical markers of oxidative stress and various forms of cataracts. METHODS: We examined the lenses and the sera of 120 subjects who were aged 50 to 80 years, who were distributed in two groups, viz. the study group (90 patients) and the control group (30 subjects). The oxidative stress was assessed by estimating the lipid peroxidation product in the form of thiobarbituric acid reactive substances (TBARS), the antioxidant status by measuring the levels of vitamin E and the total antioxidant capacity (TAC). The study group patients were further divided into those with nuclear cataracts (30 patients), cortical cataracts (30 patients), and diabetic cataracts (30 patients). RESULTS: In this study, it was found that the levels of TBARS in the study group were significantly high (p&lt;0.001), whereas the TAC (p&lt;0.001) and the vitamin E (p&lt;0.001) levels were significantly low, both in the lenses and the blood of the study group as compared to those of the control group. CONCLUSION: Thus, the present study suggests that an imbalance between the oxygen free radicals and the antioxidants may lead to lipid peroxidation in the lens. Also, the elevated levels of glucose in the diabetic cataracts lead to the auto-oxidation of glucose and a non-enzymatic glycation of the lens protein. Thereby, the high molecular weight proteins aggregate in the cataract.", "author" : [ { "dropping-particle" : "V", "family" : "Katta", "given" : "Ashok", "non-dropping-particle" : "", "parse-names" : false, "suffix" : "" }, { "dropping-particle" : "V", "family" : "Katkam", "given" : "R", "non-dropping-particle" : "", "parse-names" : false, "suffix" : "" }, { "dropping-particle" : "", "family" : "Geetha", "given" : "H", "non-dropping-particle" : "", "parse-names" : false, "suffix" : "" } ], "container-title" : "Journal of clinical and diagnostic research : JCDR", "id" : "ITEM-2", "issue" : "6", "issued" : { "date-parts" : [ [ "2013", "6" ] ] }, "page" : "978-981", "title" : "Lipid peroxidation and the total antioxidant status in the pathogenesis of age related and diabetic cataracts: a study on the lens and blood", "type" : "article-journal", "volume" : "7" }, "uris" : [ "http://www.mendeley.com/documents/?uuid=15be3a75-ca26-492a-b778-eee2dcace02d" ] }, { "id" : "ITEM-3", "itemData" : { "DOI" : "10.1098/rstb.2010.0300", "ISSN" : "1471-2970", "PMID" : "21402586", "abstract" : "Cataract is a visible opacity in the lens substance, which, when located on the visual axis, leads to visual loss. Age-related cataract is a cause of blindness on a global scale involving genetic and environmental influences. With ageing, lens proteins undergo non-enzymatic, post-translational modification and the accumulation of fluorescent chromophores, increasing susceptibility to oxidation and cross-linking and increased light-scatter. Because the human lens grows throughout life, the lens core is exposed for a longer period to such influences and the risk of oxidative damage increases in the fourth decade when a barrier to the transport of glutathione forms around the lens nucleus. Consequently, as the lens ages, its transparency falls and the nucleus becomes more rigid, resisting the change in shape necessary for accommodation. This is the basis of presbyopia. In some individuals, the steady accumulation of chromophores and complex, insoluble crystallin aggregates in the lens nucleus leads to the formation of a brown nuclear cataract. The process is homogeneous and the affected lens fibres retain their gross morphology. Cortical opacities are due to changes in membrane permeability and enzyme function and shear-stress damage to lens fibres with continued accommodative effort. Unlike nuclear cataract, progression is intermittent, stepwise and non-uniform.", "author" : [ { "dropping-particle" : "", "family" : "Michael", "given" : "R", "non-dropping-particle" : "", "parse-names" : false, "suffix" : "" }, { "dropping-particle" : "", "family" : "Bron", "given" : "A J", "non-dropping-particle" : "", "parse-names" : false, "suffix" : "" } ], "container-title" : "Philosophical transactions of the Royal Society of London. Series B, Biological sciences", "id" : "ITEM-3", "issue" : "1568", "issued" : { "date-parts" : [ [ "2011", "4", "27" ] ] }, "page" : "1278-1292", "title" : "The ageing lens and cataract: a model of normal and pathological ageing", "type" : "article-journal", "volume" : "366" }, "uris" : [ "http://www.mendeley.com/documents/?uuid=598e2f59-fbc0-4ec3-9885-4c4f47f702a7" ] }, { "id" : "ITEM-4", "itemData" : { "DOI" : "10.1093/gerona/glr034", "ISSN" : "1758-535X", "PMID" : "21382885", "abstract" : "Lens transparency, or the magnitude of cataract severity, is a potential in vivo marker of aging distinguishable from diagnosed cataract. To explore lens transparency as a marker of aging, we determined its association with leukocyte telomere length (LTL) measured with quantitative polymerase chain reaction. Cataract severity was directly measured in 259 participants, and prevalent cataract and incident cataract surgery were ascertained in 2,750 participants of the Health, Aging, and Body Composition Study. LTL was unassociated with clinical cataract outcomes. Six of 259 had successfully aged lenses and a mean LTL of 5,700 bp, whereas 253/259 with poorly aged lenses had a mean LTL of 4,770 bp. Participants with a 1,000 bp greater mean LTL had nearly half the odds of any cataract (odds ratio = 0.47, 95% confidence interval 0.22-1.02) after adjustment. Lens transparency might be associated with longer LTL in community-dwelling older adults and should be investigated further as a possible biomarker of aging.", "author" : [ { "dropping-particle" : "", "family" : "Sanders", "given" : "Jason L", "non-dropping-particle" : "", "parse-names" : false, "suffix" : "" }, { "dropping-particle" : "", "family" : "Iannaccone", "given" : "Alessandro", "non-dropping-particle" : "", "parse-names" : false, "suffix" : "" }, { "dropping-particle" : "", "family" : "Boudreau", "given" : "Robert M", "non-dropping-particle" : "", "parse-names" : false, "suffix" : "" }, { "dropping-particle" : "", "family" : "Conley", "given" : "Yvette P", "non-dropping-particle" : "", "parse-names" : false, "suffix" : "" }, { "dropping-particle" : "", "family" : "Opresko", "given" : "Patricia L", "non-dropping-particle" : "", "parse-names" : false, "suffix" : "" }, { "dropping-particle" : "", "family" : "Hsueh", "given" : "Wen-Chi", "non-dropping-particle" : "", "parse-names" : false, "suffix" : "" }, { "dropping-particle" : "", "family" : "Cummings", "given" : "Steven R", "non-dropping-particle" : "", "parse-names" : false, "suffix" : "" }, { "dropping-particle" : "", "family" : "Cawthon", "given" : "Richard M", "non-dropping-particle" : "", "parse-names" : false, "suffix" : "" }, { "dropping-particle" : "", "family" : "Harris", "given" : "Tamara B", "non-dropping-particle" : "", "parse-names" : false, "suffix" : "" }, { "dropping-particle" : "", "family" : "Nalls", "given" : "Michael A", "non-dropping-particle" : "", "parse-names" : false, "suffix" : "" }, { "dropping-particle" : "", "family" : "Kritchevsky", "given" : "Steven B", "non-dropping-particle" : "", "parse-names" : false, "suffix" : "" }, { "dropping-particle" : "", "family" : "Newman", "given" : "Anne B", "non-dropping-particle" : "", "parse-names" : false, "suffix" : "" } ], "container-title" : "The journals of gerontology. Series A, Biological sciences and medical sciences", "id" : "ITEM-4", "issue" : "6", "issued" : { "date-parts" : [ [ "2011", "6" ] ] }, "page" : "639-645", "title" : "The association of cataract with leukocyte telomere length in older adults: defining a new marker of aging", "type" : "article-journal", "volume" : "66" }, "uris" : [ "http://www.mendeley.com/documents/?uuid=c53588f1-4961-4c32-8a14-22d0074df872" ] } ], "mendeley" : { "formattedCitation" : "[5,87\u201389]", "plainTextFormattedCitation" : "[5,87\u201389]", "previouslyFormattedCitation" : "[5,87\u201389]" }, "properties" : { "noteIndex" : 0 }, "schema" : "https://github.com/citation-style-language/schema/raw/master/csl-citation.json" }</w:instrText>
      </w:r>
      <w:r w:rsidR="00420A8B" w:rsidRPr="00BB3CD2">
        <w:rPr>
          <w:rFonts w:ascii="Times New Roman" w:hAnsi="Times New Roman" w:cs="Times New Roman"/>
        </w:rPr>
        <w:fldChar w:fldCharType="separate"/>
      </w:r>
      <w:r w:rsidR="004D2ADB" w:rsidRPr="00BB3CD2">
        <w:rPr>
          <w:rFonts w:ascii="Times New Roman" w:hAnsi="Times New Roman" w:cs="Times New Roman"/>
          <w:noProof/>
        </w:rPr>
        <w:t>[5,87–89]</w:t>
      </w:r>
      <w:r w:rsidR="00420A8B" w:rsidRPr="00BB3CD2">
        <w:rPr>
          <w:rFonts w:ascii="Times New Roman" w:hAnsi="Times New Roman" w:cs="Times New Roman"/>
        </w:rPr>
        <w:fldChar w:fldCharType="end"/>
      </w:r>
      <w:r w:rsidR="00420A8B" w:rsidRPr="00BB3CD2">
        <w:rPr>
          <w:rFonts w:ascii="Times New Roman" w:hAnsi="Times New Roman" w:cs="Times New Roman"/>
        </w:rPr>
        <w:t>.</w:t>
      </w:r>
      <w:r w:rsidR="004E28D7" w:rsidRPr="00BB3CD2">
        <w:rPr>
          <w:rFonts w:ascii="Times New Roman" w:hAnsi="Times New Roman" w:cs="Times New Roman"/>
        </w:rPr>
        <w:t xml:space="preserve"> </w:t>
      </w:r>
      <w:r w:rsidR="00CB788D" w:rsidRPr="00BB3CD2">
        <w:rPr>
          <w:rFonts w:ascii="Times New Roman" w:hAnsi="Times New Roman" w:cs="Times New Roman"/>
        </w:rPr>
        <w:t>Increased levels of cal</w:t>
      </w:r>
      <w:r w:rsidR="00893DF3">
        <w:rPr>
          <w:rFonts w:ascii="Times New Roman" w:hAnsi="Times New Roman" w:cs="Times New Roman"/>
        </w:rPr>
        <w:t>cium, leading to osmotic stress, for example,</w:t>
      </w:r>
      <w:r w:rsidR="00CB788D" w:rsidRPr="00BB3CD2">
        <w:rPr>
          <w:rFonts w:ascii="Times New Roman" w:hAnsi="Times New Roman" w:cs="Times New Roman"/>
        </w:rPr>
        <w:t xml:space="preserve"> </w:t>
      </w:r>
      <w:r w:rsidR="00C31B70" w:rsidRPr="00BB3CD2">
        <w:rPr>
          <w:rFonts w:ascii="Times New Roman" w:hAnsi="Times New Roman" w:cs="Times New Roman"/>
        </w:rPr>
        <w:t>are also</w:t>
      </w:r>
      <w:r w:rsidR="004E28D7" w:rsidRPr="00BB3CD2">
        <w:rPr>
          <w:rFonts w:ascii="Times New Roman" w:hAnsi="Times New Roman" w:cs="Times New Roman"/>
        </w:rPr>
        <w:t xml:space="preserve"> </w:t>
      </w:r>
      <w:r w:rsidRPr="00BB3CD2">
        <w:rPr>
          <w:rFonts w:ascii="Times New Roman" w:hAnsi="Times New Roman" w:cs="Times New Roman"/>
        </w:rPr>
        <w:t xml:space="preserve">thought </w:t>
      </w:r>
      <w:r w:rsidR="00C31B70" w:rsidRPr="00BB3CD2">
        <w:rPr>
          <w:rFonts w:ascii="Times New Roman" w:hAnsi="Times New Roman" w:cs="Times New Roman"/>
        </w:rPr>
        <w:t>to play a role</w:t>
      </w:r>
      <w:r w:rsidR="00893DF3">
        <w:rPr>
          <w:rFonts w:ascii="Times New Roman" w:hAnsi="Times New Roman" w:cs="Times New Roman"/>
        </w:rPr>
        <w:t xml:space="preserve"> </w:t>
      </w:r>
      <w:r w:rsidR="00893DF3">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"10.1016/j.exer.2008.10.025", "ISSN" : "1096-0007", "PMID" : "19061888", "abstract" : "Excessive Ca(2+) can be detrimental to cells and raised levels of Ca(2+) in human lenses with cortical cataract have been found to play a major role in the opacification process. Ca(2+) homeostasis is therefore, recognised as having fundamental importance in lens pathophysiology. Furthermore, Ca(2+) plays a central role as a second messenger in cell signalling and mechanisms have evolved which give cells exquisite control over intracellular Ca(2+) ([Ca(2+)](i)) via an array of specialised regulatory and signalling proteins. In this review we discuss these mechanisms as they apply to the lens. Ca(2+) levels in human aqueous humour are approximately 1 mM and there is a large, 10,000 fold, inwardly directed gradient across the plasma membrane. In the face of such a large gradient highly efficient mechanisms are needed to maintain low [Ca(2+)](i). The Na(+)/Ca(2+) exchanger (NCX) and plasma membrane Ca(2+)-ATPase (PMCA) actively remove Ca(2+) from the cells, whereas the sarco(endo)plasmic reticulum Ca(2+)-ATPase (SERCA) sequesters Ca(2+) in the endoplasmic reticulum (ER) Ca(2+) store. In lens epithelial cells the dominant role is played by the ATPases, whilst in the fibre cells NCX activity appears to be more important. Usually, [Ca(2+)](i) can be increased in a number of ways. Ca(2+) influx through the plasma membrane, for example, is mediated by an array of channels with evidence in the lens for the presence of voltage-operated Ca(2+) channels (VOCCs), receptor-operated Ca(2+) channels (ROCCs) and channels mediating store-operated Ca(2+) entry (SOCE). Ca(2+) signalling is initiated via activation of G-protein-coupled receptors (GPCRs) and receptor tyrosine kinases (RTK) of which the lens expresses a surprisingly diverse array responding to various neurotransmitters, hormones, growth factors, autocoids and proteases. Downstream of plasma membrane receptors are IP(3)-gated channels (IP(3)Rs) and ryanodine receptors (RYRs) located in the ER, which when activated cause a rapid increase in [Ca(2+)](i) and these have also been identified in the lens. Through an appreciation of the diversity and complexity of the mechanisms involved in Ca(2+) homeostasis in normal lens cells we move closer to an understanding of the mechanisms which mediate pathological Ca(2+) overload as occurs in the process of cataract formation.", "author" : [ { "dropping-particle" : "", "family" : "Rhodes", "given" : "Jeremy D", "non-dropping-particle" : "", "parse-names" : false, "suffix" : "" }, { "dropping-particle" : "", "family" : "Sanderson", "given" : "Julie", "non-dropping-particle" : "", "parse-names" : false, "suffix" : "" } ], "container-title" : "Experimental eye research", "id" : "ITEM-1", "issue" : "2", "issued" : { "date-parts" : [ [ "2009", "2" ] ] }, "page" : "226-234", "title" : "The mechanisms of calcium homeostasis and signalling in the lens", "type" : "article-journal", "volume" : "88" }, "uris" : [ "http://www.mendeley.com/documents/?uuid=d1cec0f2-1718-4ec4-8010-09dd0cfdaf92" ] } ], "mendeley" : { "formattedCitation" : "[90]", "plainTextFormattedCitation" : "[90]", "previouslyFormattedCitation" : "[90]" }, "properties" : { "noteIndex" : 0 }, "schema" : "https://github.com/citation-style-language/schema/raw/master/csl-citation.json" }</w:instrText>
      </w:r>
      <w:r w:rsidR="00893DF3">
        <w:rPr>
          <w:rFonts w:ascii="Times New Roman" w:hAnsi="Times New Roman" w:cs="Times New Roman"/>
        </w:rPr>
        <w:fldChar w:fldCharType="separate"/>
      </w:r>
      <w:r w:rsidR="00893DF3" w:rsidRPr="00893DF3">
        <w:rPr>
          <w:rFonts w:ascii="Times New Roman" w:hAnsi="Times New Roman" w:cs="Times New Roman"/>
          <w:noProof/>
        </w:rPr>
        <w:t>[90]</w:t>
      </w:r>
      <w:r w:rsidR="00893DF3">
        <w:rPr>
          <w:rFonts w:ascii="Times New Roman" w:hAnsi="Times New Roman" w:cs="Times New Roman"/>
        </w:rPr>
        <w:fldChar w:fldCharType="end"/>
      </w:r>
      <w:r w:rsidR="00C31B70" w:rsidRPr="00BB3CD2">
        <w:rPr>
          <w:rFonts w:ascii="Times New Roman" w:hAnsi="Times New Roman" w:cs="Times New Roman"/>
        </w:rPr>
        <w:t>.</w:t>
      </w:r>
      <w:r w:rsidR="008D588A" w:rsidRPr="00BB3CD2">
        <w:rPr>
          <w:rFonts w:ascii="Times New Roman" w:hAnsi="Times New Roman" w:cs="Times New Roman"/>
        </w:rPr>
        <w:t xml:space="preserve"> </w:t>
      </w:r>
      <w:r w:rsidR="004E28D7" w:rsidRPr="00BB3CD2">
        <w:rPr>
          <w:rFonts w:ascii="Times New Roman" w:hAnsi="Times New Roman" w:cs="Times New Roman"/>
        </w:rPr>
        <w:t xml:space="preserve">Aberrant growth of the epithelium is the basis of some forms of cataract </w:t>
      </w:r>
      <w:r w:rsidR="000B01FF"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"10.1098/rstb.2010.0341", "ISSN" : "1471-2970", "PMID" : "21402588", "abstract" : "Fibrosis affects multiple organs and is associated with hyperproliferation, cell transdifferentiation, matrix modification and contraction. It is therefore essential to discover the key drivers of fibrotic events, which in turn will facilitate the development of appropriate therapeutic strategies. The lens is an elegant experimental model to study the processes that give rise to fibrosis. The molecular and cellular organization of the lens is well defined and consequently modifications associated with fibrosis can be clearly assessed. Moreover, the avascular and non-innervated properties of the lens allow effective in vitro studies to be employed that complement in vivo systems and relate to clinical data. Using the lens as a model for fibrosis has direct relevance to millions affected by lens disorders, but also serves as a valuable experimental tool to understand fibrosis per se.", "author" : [ { "dropping-particle" : "", "family" : "Eldred", "given" : "J A", "non-dropping-particle" : "", "parse-names" : false, "suffix" : "" }, { "dropping-particle" : "", "family" : "Dawes", "given" : "L J", "non-dropping-particle" : "", "parse-names" : false, "suffix" : "" }, { "dropping-particle" : "", "family" : "Wormstone", "given" : "I M", "non-dropping-particle" : "", "parse-names" : false, "suffix" : "" } ], "container-title" : "Philosophical transactions of the Royal Society of London. Series B, Biological sciences", "id" : "ITEM-1", "issue" : "1568", "issued" : { "date-parts" : [ [ "2011", "4", "27" ] ] }, "page" : "1301-1319", "title" : "The lens as a model for fibrotic disease", "type" : "article-journal", "volume" : "366" }, "uris" : [ "http://www.mendeley.com/documents/?uuid=b697763d-c628-424e-a579-cd7545d7c292" ] } ], "mendeley" : { "formattedCitation" : "[91]", "plainTextFormattedCitation" : "[91]", "previouslyFormattedCitation" : "[91]" }, "properties" : { "noteIndex" : 0 }, "schema" : "https://github.com/citation-style-language/schema/raw/master/csl-citation.json" }</w:instrText>
      </w:r>
      <w:r w:rsidR="000B01FF" w:rsidRPr="00BB3CD2">
        <w:rPr>
          <w:rFonts w:ascii="Times New Roman" w:hAnsi="Times New Roman" w:cs="Times New Roman"/>
        </w:rPr>
        <w:fldChar w:fldCharType="separate"/>
      </w:r>
      <w:r w:rsidR="00893DF3" w:rsidRPr="00893DF3">
        <w:rPr>
          <w:rFonts w:ascii="Times New Roman" w:hAnsi="Times New Roman" w:cs="Times New Roman"/>
          <w:noProof/>
        </w:rPr>
        <w:t>[91]</w:t>
      </w:r>
      <w:r w:rsidR="000B01FF" w:rsidRPr="00BB3CD2">
        <w:rPr>
          <w:rFonts w:ascii="Times New Roman" w:hAnsi="Times New Roman" w:cs="Times New Roman"/>
        </w:rPr>
        <w:fldChar w:fldCharType="end"/>
      </w:r>
      <w:r w:rsidR="00893DF3">
        <w:rPr>
          <w:rFonts w:ascii="Times New Roman" w:hAnsi="Times New Roman" w:cs="Times New Roman"/>
        </w:rPr>
        <w:t xml:space="preserve">, leading to </w:t>
      </w:r>
      <w:r w:rsidR="004E28D7" w:rsidRPr="00BB3CD2">
        <w:rPr>
          <w:rFonts w:ascii="Times New Roman" w:hAnsi="Times New Roman" w:cs="Times New Roman"/>
        </w:rPr>
        <w:t xml:space="preserve">persistence of organelles in </w:t>
      </w:r>
      <w:r w:rsidRPr="00BB3CD2">
        <w:rPr>
          <w:rFonts w:ascii="Times New Roman" w:hAnsi="Times New Roman" w:cs="Times New Roman"/>
        </w:rPr>
        <w:t>LFC</w:t>
      </w:r>
      <w:r w:rsidR="004E28D7" w:rsidRPr="00BB3CD2">
        <w:rPr>
          <w:rFonts w:ascii="Times New Roman" w:hAnsi="Times New Roman" w:cs="Times New Roman"/>
        </w:rPr>
        <w:t>s</w:t>
      </w:r>
      <w:r w:rsidR="00893DF3">
        <w:rPr>
          <w:rFonts w:ascii="Times New Roman" w:hAnsi="Times New Roman" w:cs="Times New Roman"/>
        </w:rPr>
        <w:t xml:space="preserve"> </w:t>
      </w:r>
      <w:r w:rsidR="00916415">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"0261-4189", "PMID" : "12426373", "abstract" : "Protein inclusions are associated with a diverse group of human diseases ranging from localized neurological disorders through to systemic non-neuropathic diseases. Here, we present evidence that the formation of intranuclear inclusions is a key event in cataract formation involving altered gamma-crystallins that are un likely to adopt their native fold. In three different inherited murine cataracts involving this type of gamma-crystallin mutation, large inclusions containing the altered gamma-crystallins were found in the nuclei of the primary lens fibre cells. Their formation preceded not only the first gross morphological changes in the lens, but also the first signs of cataract. The inclusions contained filamentous material that could be stained with the amyloid-detecting dye, Congo red. In vitro, recombinant mutant gammaB-crystallin readily formed amyloid fibrils under physiological buffer conditions, unlike wild-type protein. These data suggest that this type of cataract is caused by a mechanism involving the nuclear targeting and deposition of amyloid-like inclusions. The mutant gamma-crystallins initially disrupt nuclear function, but then this progresses to a full cataract phenotype.", "author" : [ { "dropping-particle" : "", "family" : "Sandilands", "given" : "Aileen", "non-dropping-particle" : "", "parse-names" : false, "suffix" : "" }, { "dropping-particle" : "", "family" : "Hutcheson", "given" : "Aileen M", "non-dropping-particle" : "", "parse-names" : false, "suffix" : "" }, { "dropping-particle" : "", "family" : "Long", "given" : "Heather A", "non-dropping-particle" : "", "parse-names" : false, "suffix" : "" }, { "dropping-particle" : "", "family" : "Prescott", "given" : "Alan R", "non-dropping-particle" : "", "parse-names" : false, "suffix" : "" }, { "dropping-particle" : "", "family" : "Vrensen", "given" : "Gijs", "non-dropping-particle" : "", "parse-names" : false, "suffix" : "" }, { "dropping-particle" : "", "family" : "L\u00f6ster", "given" : "Jana", "non-dropping-particle" : "", "parse-names" : false, "suffix" : "" }, { "dropping-particle" : "", "family" : "Klopp", "given" : "Norman", "non-dropping-particle" : "", "parse-names" : false, "suffix" : "" }, { "dropping-particle" : "", "family" : "Lutz", "given" : "Raimund B", "non-dropping-particle" : "", "parse-names" : false, "suffix" : "" }, { "dropping-particle" : "", "family" : "Graw", "given" : "Jochen", "non-dropping-particle" : "", "parse-names" : false, "suffix" : "" }, { "dropping-particle" : "", "family" : "Masaki", "given" : "Shigeo", "non-dropping-particle" : "", "parse-names" : false, "suffix" : "" }, { "dropping-particle" : "", "family" : "Dobson", "given" : "Christopher M", "non-dropping-particle" : "", "parse-names" : false, "suffix" : "" }, { "dropping-particle" : "", "family" : "MacPhee", "given" : "Cait E", "non-dropping-particle" : "", "parse-names" : false, "suffix" : "" }, { "dropping-particle" : "", "family" : "Quinlan", "given" : "Roy A", "non-dropping-particle" : "", "parse-names" : false, "suffix" : "" } ], "container-title" : "The EMBO journal", "id" : "ITEM-1", "issue" : "22", "issued" : { "date-parts" : [ [ "2002", "11", "15" ] ] }, "page" : "6005-6014", "title" : "Altered aggregation properties of mutant gamma-crystallins cause inherited cataract", "type" : "article-journal", "volume" : "21" }, "uris" : [ "http://www.mendeley.com/documents/?uuid=eb725914-cdb0-4ff4-9a3e-a2d64c18ea1c" ] } ], "mendeley" : { "formattedCitation" : "[92]", "plainTextFormattedCitation" : "[92]", "previouslyFormattedCitation" : "[92]" }, "properties" : { "noteIndex" : 0 }, "schema" : "https://github.com/citation-style-language/schema/raw/master/csl-citation.json" }</w:instrText>
      </w:r>
      <w:r w:rsidR="00916415">
        <w:rPr>
          <w:rFonts w:ascii="Times New Roman" w:hAnsi="Times New Roman" w:cs="Times New Roman"/>
        </w:rPr>
        <w:fldChar w:fldCharType="separate"/>
      </w:r>
      <w:r w:rsidR="00916415" w:rsidRPr="00916415">
        <w:rPr>
          <w:rFonts w:ascii="Times New Roman" w:hAnsi="Times New Roman" w:cs="Times New Roman"/>
          <w:noProof/>
        </w:rPr>
        <w:t>[92]</w:t>
      </w:r>
      <w:r w:rsidR="00916415">
        <w:rPr>
          <w:rFonts w:ascii="Times New Roman" w:hAnsi="Times New Roman" w:cs="Times New Roman"/>
        </w:rPr>
        <w:fldChar w:fldCharType="end"/>
      </w:r>
      <w:r w:rsidRPr="00BB3CD2">
        <w:rPr>
          <w:rFonts w:ascii="Times New Roman" w:hAnsi="Times New Roman" w:cs="Times New Roman"/>
        </w:rPr>
        <w:t>,</w:t>
      </w:r>
      <w:r w:rsidR="00024CAD" w:rsidRPr="00BB3CD2">
        <w:rPr>
          <w:rFonts w:ascii="Times New Roman" w:hAnsi="Times New Roman" w:cs="Times New Roman"/>
        </w:rPr>
        <w:t xml:space="preserve"> and apoptosis </w:t>
      </w:r>
      <w:r w:rsidR="004341BE">
        <w:rPr>
          <w:rFonts w:ascii="Times New Roman" w:hAnsi="Times New Roman" w:cs="Times New Roman"/>
        </w:rPr>
        <w:t>signaling</w:t>
      </w:r>
      <w:r w:rsidR="00024CAD" w:rsidRPr="00BB3CD2">
        <w:rPr>
          <w:rFonts w:ascii="Times New Roman" w:hAnsi="Times New Roman" w:cs="Times New Roman"/>
        </w:rPr>
        <w:t xml:space="preserve"> and proteolytic pathways have been implicated in </w:t>
      </w:r>
      <w:r w:rsidRPr="00BB3CD2">
        <w:rPr>
          <w:rFonts w:ascii="Times New Roman" w:hAnsi="Times New Roman" w:cs="Times New Roman"/>
        </w:rPr>
        <w:t>LFC</w:t>
      </w:r>
      <w:r w:rsidR="00024CAD" w:rsidRPr="00BB3CD2">
        <w:rPr>
          <w:rFonts w:ascii="Times New Roman" w:hAnsi="Times New Roman" w:cs="Times New Roman"/>
        </w:rPr>
        <w:t xml:space="preserve"> differentiation</w:t>
      </w:r>
      <w:r w:rsidR="004E28D7" w:rsidRPr="00BB3CD2">
        <w:rPr>
          <w:rFonts w:ascii="Times New Roman" w:hAnsi="Times New Roman" w:cs="Times New Roman"/>
        </w:rPr>
        <w:t xml:space="preserve"> </w:t>
      </w:r>
      <w:r w:rsidR="00A50CD4"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"10.1098/rstb.2010.0324", "ISSN" : "1471-2970", "PMID" : "21402582", "abstract" : "The programmed removal of organelles from differentiating lens fibre cells contributes towards lens transparency through formation of an organelle-free zone (OFZ). Disruptions in OFZ formation are accompanied by the persistence of organelles in lens fibre cells and can contribute towards cataract. A great deal of work has gone into elucidating the nature of the mechanisms and signalling pathways involved. It is apparent that multiple, parallel and redundant pathways are involved in this process and that these pathways form interacting networks. Furthermore, it is possible that the pathways can functionally compensate for each other, for example in mouse knockout studies. This makes sense given the importance of lens clarity in an evolutionary context. Apoptosis signalling and proteolytic pathways have been implicated in both lens fibre cell differentiation and organelle loss, including the Bcl-2 and inhibitor of apoptosis families, tumour necrosis factors, p53 and its regulators (such as Mdm2) and proteolytic enzymes, including caspases, cathepsins, calpains and the ubiquitin-proteasome pathway. Ongoing approaches being used to dissect the molecular pathways involved, such as transgenics, lens-specific gene deletion and zebrafish mutants, are discussed here. Finally, some of the remaining unresolved issues and potential areas for future studies are highlighted.", "author" : [ { "dropping-particle" : "", "family" : "Wride", "given" : "Michael A", "non-dropping-particle" : "", "parse-names" : false, "suffix" : "" } ], "container-title" : "Philosophical transactions of the Royal Society of London. Series B, Biological sciences", "id" : "ITEM-1", "issue" : "1568", "issued" : { "date-parts" : [ [ "2011", "4", "27" ] ] }, "page" : "1219-1233", "title" : "Lens fibre cell differentiation and organelle loss: many paths lead to clarity", "type" : "article-journal", "volume" : "366" }, "uris" : [ "http://www.mendeley.com/documents/?uuid=091dbf66-2018-4b4c-8645-ee781ab6f226" ] } ], "mendeley" : { "formattedCitation" : "[31]", "plainTextFormattedCitation" : "[31]", "previouslyFormattedCitation" : "[31]" }, "properties" : { "noteIndex" : 0 }, "schema" : "https://github.com/citation-style-language/schema/raw/master/csl-citation.json" }</w:instrText>
      </w:r>
      <w:r w:rsidR="00A50CD4" w:rsidRPr="00BB3CD2">
        <w:rPr>
          <w:rFonts w:ascii="Times New Roman" w:hAnsi="Times New Roman" w:cs="Times New Roman"/>
        </w:rPr>
        <w:fldChar w:fldCharType="separate"/>
      </w:r>
      <w:r w:rsidR="00902A27" w:rsidRPr="00BB3CD2">
        <w:rPr>
          <w:rFonts w:ascii="Times New Roman" w:hAnsi="Times New Roman" w:cs="Times New Roman"/>
          <w:noProof/>
        </w:rPr>
        <w:t>[31]</w:t>
      </w:r>
      <w:r w:rsidR="00A50CD4" w:rsidRPr="00BB3CD2">
        <w:rPr>
          <w:rFonts w:ascii="Times New Roman" w:hAnsi="Times New Roman" w:cs="Times New Roman"/>
        </w:rPr>
        <w:fldChar w:fldCharType="end"/>
      </w:r>
      <w:r w:rsidR="004E28D7" w:rsidRPr="00BB3CD2">
        <w:rPr>
          <w:rFonts w:ascii="Times New Roman" w:hAnsi="Times New Roman" w:cs="Times New Roman"/>
        </w:rPr>
        <w:t xml:space="preserve">. </w:t>
      </w:r>
    </w:p>
    <w:p w14:paraId="04BE721C" w14:textId="385321F9" w:rsidR="004E28D7" w:rsidRPr="00BB3CD2" w:rsidRDefault="00392205" w:rsidP="00392205">
      <w:pPr>
        <w:pStyle w:val="Kommentartext"/>
        <w:spacing w:after="0" w:line="480" w:lineRule="auto"/>
        <w:ind w:firstLine="284"/>
        <w:rPr>
          <w:rFonts w:ascii="Times New Roman" w:hAnsi="Times New Roman" w:cs="Times New Roman"/>
        </w:rPr>
      </w:pPr>
      <w:r w:rsidRPr="00BB3CD2">
        <w:rPr>
          <w:rFonts w:ascii="Times New Roman" w:hAnsi="Times New Roman" w:cs="Times New Roman"/>
          <w:color w:val="1A1A1A"/>
        </w:rPr>
        <w:t xml:space="preserve">Cataracts were one of the first pathologies identified with a genetic component through blood group association. </w:t>
      </w:r>
      <w:r w:rsidRPr="00893DF3">
        <w:rPr>
          <w:rFonts w:ascii="Times New Roman" w:hAnsi="Times New Roman" w:cs="Times New Roman"/>
          <w:color w:val="1A1A1A"/>
        </w:rPr>
        <w:t xml:space="preserve">Today, ~1000 mutations in genes associated with cataract are listed in an online database </w:t>
      </w:r>
      <w:r w:rsidRPr="00893DF3">
        <w:rPr>
          <w:rFonts w:ascii="Times New Roman" w:hAnsi="Times New Roman" w:cs="Times New Roman"/>
          <w:color w:val="1A1A1A"/>
        </w:rPr>
        <w:fldChar w:fldCharType="begin" w:fldLock="1"/>
      </w:r>
      <w:r>
        <w:rPr>
          <w:rFonts w:ascii="Times New Roman" w:hAnsi="Times New Roman" w:cs="Times New Roman"/>
          <w:color w:val="1A1A1A"/>
        </w:rPr>
        <w:instrText>ADDIN CSL_CITATION { "citationItems" : [ { "id" : "ITEM-1", "itemData" : { "ISSN" : "1090-0535", "PMID" : "21042563", "abstract" : "Lens opacities, or cataract(s), may be inherited as a classic Mendelian disorder usually with early-onset or, more commonly, acquired with age as a multi-factorial or complex trait. Many genetic forms of cataract have been described in mice and other animal models. Considerable progress has been made in mapping and identifying the genes and mutations responsible for inherited forms of cataract, and genetic determinants of age-related cataract are beginning to be discovered. To provide a convenient and accurate summary of current information focused on the increasing genetic complexity of Mendelian and age-related cataract we have created an online chromosome map and reference database for cataract in humans and mice (Cat-Map).", "author" : [ { "dropping-particle" : "", "family" : "Shiels", "given" : "Alan", "non-dropping-particle" : "", "parse-names" : false, "suffix" : "" }, { "dropping-particle" : "", "family" : "Bennett", "given" : "Thomas M", "non-dropping-particle" : "", "parse-names" : false, "suffix" : "" }, { "dropping-particle" : "", "family" : "Hejtmancik", "given" : "J Fielding", "non-dropping-particle" : "", "parse-names" : false, "suffix" : "" } ], "container-title" : "Molecular vision", "id" : "ITEM-1", "issued" : { "date-parts" : [ [ "2010", "1" ] ] }, "page" : "2007-2015", "title" : "Cat-Map: putting cataract on the map", "type" : "article-journal", "volume" : "16" }, "uris" : [ "http://www.mendeley.com/documents/?uuid=968f6df2-eede-46ad-b94e-928684f3d213" ] } ], "mendeley" : { "formattedCitation" : "[86]", "manualFormatting" : "[86; http://cat-map.wustl.edu/]", "plainTextFormattedCitation" : "[86]", "previouslyFormattedCitation" : "[86]" }, "properties" : { "noteIndex" : 0 }, "schema" : "https://github.com/citation-style-language/schema/raw/master/csl-citation.json" }</w:instrText>
      </w:r>
      <w:r w:rsidRPr="00893DF3">
        <w:rPr>
          <w:rFonts w:ascii="Times New Roman" w:hAnsi="Times New Roman" w:cs="Times New Roman"/>
          <w:color w:val="1A1A1A"/>
        </w:rPr>
        <w:fldChar w:fldCharType="separate"/>
      </w:r>
      <w:r w:rsidRPr="00893DF3">
        <w:rPr>
          <w:rFonts w:ascii="Times New Roman" w:hAnsi="Times New Roman" w:cs="Times New Roman"/>
          <w:noProof/>
          <w:color w:val="1A1A1A"/>
        </w:rPr>
        <w:t xml:space="preserve">[86; </w:t>
      </w:r>
      <w:hyperlink r:id="rId9" w:history="1">
        <w:r w:rsidRPr="00AC0881">
          <w:rPr>
            <w:rStyle w:val="Hyperlink"/>
            <w:rFonts w:ascii="Times New Roman" w:hAnsi="Times New Roman"/>
            <w:noProof/>
            <w:color w:val="auto"/>
            <w:u w:val="none"/>
          </w:rPr>
          <w:t>http://cat-map.wustl.edu/</w:t>
        </w:r>
      </w:hyperlink>
      <w:r w:rsidRPr="00893DF3">
        <w:rPr>
          <w:rFonts w:ascii="Times New Roman" w:hAnsi="Times New Roman" w:cs="Times New Roman"/>
          <w:noProof/>
          <w:color w:val="1A1A1A"/>
        </w:rPr>
        <w:t>]</w:t>
      </w:r>
      <w:r w:rsidRPr="00893DF3">
        <w:rPr>
          <w:rFonts w:ascii="Times New Roman" w:hAnsi="Times New Roman" w:cs="Times New Roman"/>
          <w:color w:val="1A1A1A"/>
        </w:rPr>
        <w:fldChar w:fldCharType="end"/>
      </w:r>
      <w:r w:rsidRPr="00893DF3">
        <w:rPr>
          <w:rFonts w:ascii="Times New Roman" w:hAnsi="Times New Roman" w:cs="Times New Roman"/>
          <w:color w:val="1A1A1A"/>
        </w:rPr>
        <w:t>.</w:t>
      </w:r>
      <w:r>
        <w:rPr>
          <w:rFonts w:ascii="Times New Roman" w:hAnsi="Times New Roman" w:cs="Times New Roman"/>
          <w:color w:val="1A1A1A"/>
        </w:rPr>
        <w:t xml:space="preserve"> </w:t>
      </w:r>
      <w:r w:rsidR="00CB788D" w:rsidRPr="00BB3CD2">
        <w:rPr>
          <w:rFonts w:ascii="Times New Roman" w:hAnsi="Times New Roman" w:cs="Times New Roman"/>
        </w:rPr>
        <w:t xml:space="preserve">Many genes </w:t>
      </w:r>
      <w:r w:rsidR="00D771AF">
        <w:rPr>
          <w:rFonts w:ascii="Times New Roman" w:hAnsi="Times New Roman" w:cs="Times New Roman"/>
        </w:rPr>
        <w:t xml:space="preserve">thus </w:t>
      </w:r>
      <w:r w:rsidR="00CB788D" w:rsidRPr="00BB3CD2">
        <w:rPr>
          <w:rFonts w:ascii="Times New Roman" w:hAnsi="Times New Roman" w:cs="Times New Roman"/>
        </w:rPr>
        <w:t>affect lens and cataract formation</w:t>
      </w:r>
      <w:r w:rsidR="00916415">
        <w:rPr>
          <w:rFonts w:ascii="Times New Roman" w:hAnsi="Times New Roman" w:cs="Times New Roman"/>
        </w:rPr>
        <w:t>,</w:t>
      </w:r>
      <w:r w:rsidR="00024CAD" w:rsidRPr="00BB3CD2">
        <w:rPr>
          <w:rFonts w:ascii="Times New Roman" w:hAnsi="Times New Roman" w:cs="Times New Roman"/>
        </w:rPr>
        <w:t xml:space="preserve"> </w:t>
      </w:r>
      <w:r w:rsidR="00916415" w:rsidRPr="00BB3CD2">
        <w:rPr>
          <w:rFonts w:ascii="Times New Roman" w:hAnsi="Times New Roman" w:cs="Times New Roman"/>
        </w:rPr>
        <w:t xml:space="preserve">including </w:t>
      </w:r>
      <w:r w:rsidR="00916415">
        <w:rPr>
          <w:rFonts w:ascii="Times New Roman" w:hAnsi="Times New Roman" w:cs="Times New Roman"/>
        </w:rPr>
        <w:t xml:space="preserve">through </w:t>
      </w:r>
      <w:r w:rsidR="00916415" w:rsidRPr="00BB3CD2">
        <w:rPr>
          <w:rFonts w:ascii="Times New Roman" w:hAnsi="Times New Roman" w:cs="Times New Roman"/>
        </w:rPr>
        <w:t xml:space="preserve">pleiotropic </w:t>
      </w:r>
      <w:r w:rsidR="00916415">
        <w:rPr>
          <w:rFonts w:ascii="Times New Roman" w:hAnsi="Times New Roman" w:cs="Times New Roman"/>
        </w:rPr>
        <w:t>action</w:t>
      </w:r>
      <w:r w:rsidR="00916415" w:rsidRPr="00BB3CD2">
        <w:rPr>
          <w:rFonts w:ascii="Times New Roman" w:hAnsi="Times New Roman" w:cs="Times New Roman"/>
        </w:rPr>
        <w:t xml:space="preserve"> </w:t>
      </w:r>
      <w:r w:rsidR="00A50CD4"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"10.1098/rstb.2010.0227", "ISSN" : "1471-2970", "PMID" : "21402583", "abstract" : "Cataracts (opacities of the lens) are frequent in the elderly, but rare in paediatric practice. Congenital cataracts (in industrialized countries) are mainly caused by mutations affecting lens development. Much of our knowledge about the underlying mechanisms of cataractogenesis has come from the genetic analysis of affected families: there are contributions from genes coding for transcription factors (such as FoxE3, Maf, Pitx3) and structural proteins such as crystallins or connexins. In addition, there are contributions from enzymes affecting sugar pathways (particularly the galactose pathway) and from a quite unexpected area: axon guidance molecules like ephrins and their receptors. Cataractous mouse lenses can be identified easily by visual inspection, and a remarkable number of mutant lines have now been characterized. Generally, most of the mouse mutants show a similar phenotype to their human counterparts; however, there are some remarkable differences. It should be noted that many mutations affect genes that are expressed not only in the lens, but also in tissues and organs outside the eye. There is increasing evidence for pleiotropic effects of these genes, and increasing consideration that cataracts may act as early and readily detectable biomarkers for a number of systemic syndromes.", "author" : [ { "dropping-particle" : "", "family" : "Churchill", "given" : "Amanda", "non-dropping-particle" : "", "parse-names" : false, "suffix" : "" }, { "dropping-particle" : "", "family" : "Graw", "given" : "Jochen", "non-dropping-particle" : "", "parse-names" : false, "suffix" : "" } ], "container-title" : "Philosophical transactions of the Royal Society of London. Series B, Biological sciences", "id" : "ITEM-1", "issue" : "1568", "issued" : { "date-parts" : [ [ "2011", "4", "27" ] ] }, "language" : "en", "page" : "1234-1249", "publisher" : "The Royal Society", "title" : "Clinical and experimental advances in congenital and paediatric cataracts", "type" : "article-journal", "volume" : "366" }, "uris" : [ "http://www.mendeley.com/documents/?uuid=b415ef8a-f42c-41e0-8137-5047f4982266" ] } ], "mendeley" : { "formattedCitation" : "[93]", "plainTextFormattedCitation" : "[93]", "previouslyFormattedCitation" : "[93]" }, "properties" : { "noteIndex" : 0 }, "schema" : "https://github.com/citation-style-language/schema/raw/master/csl-citation.json" }</w:instrText>
      </w:r>
      <w:r w:rsidR="00A50CD4" w:rsidRPr="00BB3CD2">
        <w:rPr>
          <w:rFonts w:ascii="Times New Roman" w:hAnsi="Times New Roman" w:cs="Times New Roman"/>
        </w:rPr>
        <w:fldChar w:fldCharType="separate"/>
      </w:r>
      <w:r w:rsidR="00916415" w:rsidRPr="00916415">
        <w:rPr>
          <w:rFonts w:ascii="Times New Roman" w:hAnsi="Times New Roman" w:cs="Times New Roman"/>
          <w:noProof/>
        </w:rPr>
        <w:t>[93]</w:t>
      </w:r>
      <w:r w:rsidR="00A50CD4" w:rsidRPr="00BB3CD2">
        <w:rPr>
          <w:rFonts w:ascii="Times New Roman" w:hAnsi="Times New Roman" w:cs="Times New Roman"/>
        </w:rPr>
        <w:fldChar w:fldCharType="end"/>
      </w:r>
      <w:r w:rsidR="00024CAD" w:rsidRPr="00BB3CD2">
        <w:rPr>
          <w:rFonts w:ascii="Times New Roman" w:hAnsi="Times New Roman" w:cs="Times New Roman"/>
        </w:rPr>
        <w:t xml:space="preserve">. </w:t>
      </w:r>
      <w:r w:rsidR="00C31B70" w:rsidRPr="00BB3CD2">
        <w:rPr>
          <w:rFonts w:ascii="Times New Roman" w:hAnsi="Times New Roman" w:cs="Times New Roman"/>
        </w:rPr>
        <w:t xml:space="preserve">Cataract has been linked to race with those of Asian </w:t>
      </w:r>
      <w:r w:rsidR="00916415"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"0007-1161", "PMID" : "2611190", "abstract" : "Cataract is known to be more common in India than it is in the industrialised world, but there is little evidence to show whether people emigrating from India will continue to have a high incidence of the disease. Data have been collected from the outpatient clinics of a hospital in Leicester, England, that suggest that for people aged over 45 the demand incidence of cataract is more than five times higher in people of Indian descent than it is in the indigenous population. As well as measuring the demand incidence of cataract in Leicester's two main racial groups the data are used to investigate other risk factors. For both communities the demand incidence of cataract is significantly higher in women than in men, and it is significantly higher in people of Indian descent who emigrated directly from India than in those who emigrated from East Africa. Religious subgroups within the immigrant community also show small differences in their demand incidence. The possibility that these differences are linked to diet is considered.", "author" : [ { "dropping-particle" : "", "family" : "Thompson", "given" : "J R", "non-dropping-particle" : "", "parse-names" : false, "suffix" : "" } ], "container-title" : "The British journal of ophthalmology", "id" : "ITEM-1", "issue" : "12", "issued" : { "date-parts" : [ [ "1989", "12" ] ] }, "page" : "950-954", "title" : "The demand incidence of cataract in Asian immigrants to Britain and their descendants", "type" : "article-journal", "volume" : "73" }, "uris" : [ "http://www.mendeley.com/documents/?uuid=f4579bfc-d45e-46cf-aa4e-9ef3967548ec" ] } ], "mendeley" : { "formattedCitation" : "[94]", "plainTextFormattedCitation" : "[94]", "previouslyFormattedCitation" : "[94]" }, "properties" : { "noteIndex" : 0 }, "schema" : "https://github.com/citation-style-language/schema/raw/master/csl-citation.json" }</w:instrText>
      </w:r>
      <w:r w:rsidR="00916415" w:rsidRPr="00BB3CD2">
        <w:rPr>
          <w:rFonts w:ascii="Times New Roman" w:hAnsi="Times New Roman" w:cs="Times New Roman"/>
        </w:rPr>
        <w:fldChar w:fldCharType="separate"/>
      </w:r>
      <w:r w:rsidR="00916415" w:rsidRPr="00916415">
        <w:rPr>
          <w:rFonts w:ascii="Times New Roman" w:hAnsi="Times New Roman" w:cs="Times New Roman"/>
          <w:noProof/>
        </w:rPr>
        <w:t>[94]</w:t>
      </w:r>
      <w:r w:rsidR="00916415" w:rsidRPr="00BB3CD2">
        <w:rPr>
          <w:rFonts w:ascii="Times New Roman" w:hAnsi="Times New Roman" w:cs="Times New Roman"/>
        </w:rPr>
        <w:fldChar w:fldCharType="end"/>
      </w:r>
      <w:r w:rsidR="00916415">
        <w:rPr>
          <w:rFonts w:ascii="Times New Roman" w:hAnsi="Times New Roman" w:cs="Times New Roman"/>
        </w:rPr>
        <w:t xml:space="preserve"> or African American </w:t>
      </w:r>
      <w:r w:rsidR="00916415">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"10.1080/09286580701423151", "ISSN" : "0928-6586", "PMID" : "17896293", "abstract" : "The purpose of this review is to highlight the advances made by epidemiologic research into cataract. Considerable progress has been made in characterizing phenotypes, determining the prevalence and incidence in various population groups, and understanding risk factors for cataract. Cataract surgery research has documented functional improvements following surgery and has identified aspects of surgery delivery that could be made. Cataract is an independent marker of early mortality, providing a possible system for studying the aging process. Promising future work in cataract epidemiology is highlighted. Despite the availability of cataract surgery, cataract is still the leading cause of blindness worldwide. From a public health standpoint, research that can identify ways to delay onset or progression, or achieve the holy grail of prevention of cataract, should remain a leading priority.", "author" : [ { "dropping-particle" : "", "family" : "West", "given" : "Sheila", "non-dropping-particle" : "", "parse-names" : false, "suffix" : "" } ], "container-title" : "Ophthalmic epidemiology", "id" : "ITEM-1", "issue" : "4", "issued" : { "date-parts" : [ [ "2007", "1" ] ] }, "page" : "173-178", "title" : "Epidemiology of cataract: accomplishments over 25 years and future directions", "type" : "article-journal", "volume" : "14" }, "uris" : [ "http://www.mendeley.com/documents/?uuid=a7152959-67d0-45e0-90cd-5a5107eaf5e6" ] } ], "mendeley" : { "formattedCitation" : "[95]", "plainTextFormattedCitation" : "[95]", "previouslyFormattedCitation" : "[95]" }, "properties" : { "noteIndex" : 0 }, "schema" : "https://github.com/citation-style-language/schema/raw/master/csl-citation.json" }</w:instrText>
      </w:r>
      <w:r w:rsidR="00916415">
        <w:rPr>
          <w:rFonts w:ascii="Times New Roman" w:hAnsi="Times New Roman" w:cs="Times New Roman"/>
        </w:rPr>
        <w:fldChar w:fldCharType="separate"/>
      </w:r>
      <w:r w:rsidR="00916415" w:rsidRPr="00916415">
        <w:rPr>
          <w:rFonts w:ascii="Times New Roman" w:hAnsi="Times New Roman" w:cs="Times New Roman"/>
          <w:noProof/>
        </w:rPr>
        <w:t>[95]</w:t>
      </w:r>
      <w:r w:rsidR="00916415">
        <w:rPr>
          <w:rFonts w:ascii="Times New Roman" w:hAnsi="Times New Roman" w:cs="Times New Roman"/>
        </w:rPr>
        <w:fldChar w:fldCharType="end"/>
      </w:r>
      <w:r w:rsidR="00916415" w:rsidRPr="00BB3CD2">
        <w:rPr>
          <w:rFonts w:ascii="Times New Roman" w:hAnsi="Times New Roman" w:cs="Times New Roman"/>
        </w:rPr>
        <w:t xml:space="preserve"> </w:t>
      </w:r>
      <w:r w:rsidR="00C31B70" w:rsidRPr="00BB3CD2">
        <w:rPr>
          <w:rFonts w:ascii="Times New Roman" w:hAnsi="Times New Roman" w:cs="Times New Roman"/>
        </w:rPr>
        <w:t>descent</w:t>
      </w:r>
      <w:r w:rsidR="00916415">
        <w:rPr>
          <w:rFonts w:ascii="Times New Roman" w:hAnsi="Times New Roman" w:cs="Times New Roman"/>
        </w:rPr>
        <w:t xml:space="preserve">, </w:t>
      </w:r>
      <w:r w:rsidR="004D2ADB" w:rsidRPr="00BB3CD2">
        <w:rPr>
          <w:rFonts w:ascii="Times New Roman" w:hAnsi="Times New Roman" w:cs="Times New Roman"/>
        </w:rPr>
        <w:t>for example,</w:t>
      </w:r>
      <w:r w:rsidR="00C31B70" w:rsidRPr="00BB3CD2">
        <w:rPr>
          <w:rFonts w:ascii="Times New Roman" w:hAnsi="Times New Roman" w:cs="Times New Roman"/>
        </w:rPr>
        <w:t xml:space="preserve"> showing an increased prevalence and earlier onset of cataract</w:t>
      </w:r>
      <w:r w:rsidR="007B2F5D" w:rsidRPr="00BB3CD2">
        <w:rPr>
          <w:rFonts w:ascii="Times New Roman" w:hAnsi="Times New Roman" w:cs="Times New Roman"/>
        </w:rPr>
        <w:t>. Other life</w:t>
      </w:r>
      <w:r w:rsidR="00C31B70" w:rsidRPr="00BB3CD2">
        <w:rPr>
          <w:rFonts w:ascii="Times New Roman" w:hAnsi="Times New Roman" w:cs="Times New Roman"/>
        </w:rPr>
        <w:t>style factors have been associated with cataract formation such as vegetarianism</w:t>
      </w:r>
      <w:r w:rsidR="00F2433E" w:rsidRPr="00BB3CD2">
        <w:rPr>
          <w:rFonts w:ascii="Times New Roman" w:hAnsi="Times New Roman" w:cs="Times New Roman"/>
        </w:rPr>
        <w:t xml:space="preserve"> </w:t>
      </w:r>
      <w:r w:rsidR="00F2433E"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"10.3945/ajcn.110.004028", "ISSN" : "1938-3207", "PMID" : "21430115", "abstract" : "BACKGROUND: Age-related cataract is a major cause of morbidity. Previous studies of diet and cataract risk have focused on specific nutrients or healthy eating indexes but not on identifiable dietary groups such as vegetarians. OBJECTIVE: We investigated the association between diet and cataract risk in a population that has a wide range of diets and includes a high proportion of vegetarians. DESIGN: We used Cox proportional hazards regression to study cataract risk in relation to baseline dietary and lifestyle characteristics of 27,670 self-reported nondiabetic participants aged \u226540 y at recruitment in the Oxford (United Kingdom) arm of the European Prospective Investigation into Cancer and Nutrition (EPIC-Oxford) by using data from the Hospital Episode Statistics in England and Scottish Morbidity Records. RESULTS: There was a strong relation between cataract risk and diet group, with a progressive decrease in risk of cataract in high meat eaters to low meat eaters, fish eaters (participants who ate fish but not meat), vegetarians, and vegans. After multivariable adjustment, incidence rate ratios (95% CIs) for moderate meat eaters (50-99 g meat/d), low meat eaters (&lt;50 g meat/d), fish eaters, vegetarians, and vegans compared with high-meat eaters (\u2265100 g meat/d) were 0.96 (0.84, 1.11), 0.85 (0.72, 0.99), 0.79 (0.65, 0.97), 0.70 (0.58, 0.84), and 0.60 (0.38, 0.96), respectively (P &lt; 0.001 for heterogeneity). Associations between cataract risk and intakes of selected nutrients and foods generally reflected the strong association with diet group. CONCLUSION: Vegetarians were at lower risk of cataract than were meat eaters in this cohort of health-conscious British residents.", "author" : [ { "dropping-particle" : "", "family" : "Appleby", "given" : "Paul N", "non-dropping-particle" : "", "parse-names" : false, "suffix" : "" }, { "dropping-particle" : "", "family" : "Allen", "given" : "Naomi E", "non-dropping-particle" : "", "parse-names" : false, "suffix" : "" }, { "dropping-particle" : "", "family" : "Key", "given" : "Timothy J", "non-dropping-particle" : "", "parse-names" : false, "suffix" : "" } ], "container-title" : "The American journal of clinical nutrition", "id" : "ITEM-1", "issue" : "5", "issued" : { "date-parts" : [ [ "2011", "5", "1" ] ] }, "page" : "1128-1135", "title" : "Diet, vegetarianism, and cataract risk", "type" : "article-journal", "volume" : "93" }, "uris" : [ "http://www.mendeley.com/documents/?uuid=e7975390-7a02-4a87-888c-328f67c09ea2" ] } ], "mendeley" : { "formattedCitation" : "[96]", "plainTextFormattedCitation" : "[96]", "previouslyFormattedCitation" : "[96]" }, "properties" : { "noteIndex" : 0 }, "schema" : "https://github.com/citation-style-language/schema/raw/master/csl-citation.json" }</w:instrText>
      </w:r>
      <w:r w:rsidR="00F2433E" w:rsidRPr="00BB3CD2">
        <w:rPr>
          <w:rFonts w:ascii="Times New Roman" w:hAnsi="Times New Roman" w:cs="Times New Roman"/>
        </w:rPr>
        <w:fldChar w:fldCharType="separate"/>
      </w:r>
      <w:r w:rsidR="00916415" w:rsidRPr="00916415">
        <w:rPr>
          <w:rFonts w:ascii="Times New Roman" w:hAnsi="Times New Roman" w:cs="Times New Roman"/>
          <w:noProof/>
        </w:rPr>
        <w:t>[96]</w:t>
      </w:r>
      <w:r w:rsidR="00F2433E" w:rsidRPr="00BB3CD2">
        <w:rPr>
          <w:rFonts w:ascii="Times New Roman" w:hAnsi="Times New Roman" w:cs="Times New Roman"/>
        </w:rPr>
        <w:fldChar w:fldCharType="end"/>
      </w:r>
      <w:r w:rsidR="00C31B70" w:rsidRPr="00BB3CD2">
        <w:rPr>
          <w:rFonts w:ascii="Times New Roman" w:hAnsi="Times New Roman" w:cs="Times New Roman"/>
        </w:rPr>
        <w:t>. In addition, a number of health condition</w:t>
      </w:r>
      <w:r w:rsidR="00E737B8" w:rsidRPr="00BB3CD2">
        <w:rPr>
          <w:rFonts w:ascii="Times New Roman" w:hAnsi="Times New Roman" w:cs="Times New Roman"/>
        </w:rPr>
        <w:t xml:space="preserve">s </w:t>
      </w:r>
      <w:r w:rsidR="00266F24" w:rsidRPr="00BB3CD2">
        <w:rPr>
          <w:rFonts w:ascii="Times New Roman" w:hAnsi="Times New Roman" w:cs="Times New Roman"/>
        </w:rPr>
        <w:t xml:space="preserve">(e.g. diabetes) </w:t>
      </w:r>
      <w:r w:rsidR="00E737B8" w:rsidRPr="00BB3CD2">
        <w:rPr>
          <w:rFonts w:ascii="Times New Roman" w:hAnsi="Times New Roman" w:cs="Times New Roman"/>
        </w:rPr>
        <w:t xml:space="preserve">lead to </w:t>
      </w:r>
      <w:r w:rsidR="00916415">
        <w:rPr>
          <w:rFonts w:ascii="Times New Roman" w:hAnsi="Times New Roman" w:cs="Times New Roman"/>
        </w:rPr>
        <w:t xml:space="preserve">increased risk of </w:t>
      </w:r>
      <w:r w:rsidR="00E737B8" w:rsidRPr="00BB3CD2">
        <w:rPr>
          <w:rFonts w:ascii="Times New Roman" w:hAnsi="Times New Roman" w:cs="Times New Roman"/>
        </w:rPr>
        <w:t>formation of c</w:t>
      </w:r>
      <w:r w:rsidR="00C31B70" w:rsidRPr="00BB3CD2">
        <w:rPr>
          <w:rFonts w:ascii="Times New Roman" w:hAnsi="Times New Roman" w:cs="Times New Roman"/>
        </w:rPr>
        <w:t xml:space="preserve">ataracts </w:t>
      </w:r>
      <w:r w:rsidR="00A50CD4"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"10.7860/JCDR/2013/4937.3099", "ISSN" : "2249-782X", "PMID" : "23905084", "abstract" : "BACKGROUND: Cataract is one of the major causes of a visual impairment, which eventually leads to blindness. An oxidative damage to the lens proteins is a major factor which leads to cataract formation. Therefore, we intended to study the relationship between the biochemical markers of oxidative stress and various forms of cataracts. METHODS: We examined the lenses and the sera of 120 subjects who were aged 50 to 80 years, who were distributed in two groups, viz. the study group (90 patients) and the control group (30 subjects). The oxidative stress was assessed by estimating the lipid peroxidation product in the form of thiobarbituric acid reactive substances (TBARS), the antioxidant status by measuring the levels of vitamin E and the total antioxidant capacity (TAC). The study group patients were further divided into those with nuclear cataracts (30 patients), cortical cataracts (30 patients), and diabetic cataracts (30 patients). RESULTS: In this study, it was found that the levels of TBARS in the study group were significantly high (p&lt;0.001), whereas the TAC (p&lt;0.001) and the vitamin E (p&lt;0.001) levels were significantly low, both in the lenses and the blood of the study group as compared to those of the control group. CONCLUSION: Thus, the present study suggests that an imbalance between the oxygen free radicals and the antioxidants may lead to lipid peroxidation in the lens. Also, the elevated levels of glucose in the diabetic cataracts lead to the auto-oxidation of glucose and a non-enzymatic glycation of the lens protein. Thereby, the high molecular weight proteins aggregate in the cataract.", "author" : [ { "dropping-particle" : "V", "family" : "Katta", "given" : "Ashok", "non-dropping-particle" : "", "parse-names" : false, "suffix" : "" }, { "dropping-particle" : "V", "family" : "Katkam", "given" : "R", "non-dropping-particle" : "", "parse-names" : false, "suffix" : "" }, { "dropping-particle" : "", "family" : "Geetha", "given" : "H", "non-dropping-particle" : "", "parse-names" : false, "suffix" : "" } ], "container-title" : "Journal of clinical and diagnostic research : JCDR", "id" : "ITEM-1", "issue" : "6", "issued" : { "date-parts" : [ [ "2013", "6" ] ] }, "page" : "978-981", "title" : "Lipid peroxidation and the total antioxidant status in the pathogenesis of age related and diabetic cataracts: a study on the lens and blood", "type" : "article-journal", "volume" : "7" }, "uris" : [ "http://www.mendeley.com/documents/?uuid=15be3a75-ca26-492a-b778-eee2dcace02d" ] } ], "mendeley" : { "formattedCitation" : "[88]", "plainTextFormattedCitation" : "[88]", "previouslyFormattedCitation" : "[88]" }, "properties" : { "noteIndex" : 0 }, "schema" : "https://github.com/citation-style-language/schema/raw/master/csl-citation.json" }</w:instrText>
      </w:r>
      <w:r w:rsidR="00A50CD4" w:rsidRPr="00BB3CD2">
        <w:rPr>
          <w:rFonts w:ascii="Times New Roman" w:hAnsi="Times New Roman" w:cs="Times New Roman"/>
        </w:rPr>
        <w:fldChar w:fldCharType="separate"/>
      </w:r>
      <w:r w:rsidR="004D2ADB" w:rsidRPr="00BB3CD2">
        <w:rPr>
          <w:rFonts w:ascii="Times New Roman" w:hAnsi="Times New Roman" w:cs="Times New Roman"/>
          <w:noProof/>
        </w:rPr>
        <w:t>[88]</w:t>
      </w:r>
      <w:r w:rsidR="00A50CD4" w:rsidRPr="00BB3CD2">
        <w:rPr>
          <w:rFonts w:ascii="Times New Roman" w:hAnsi="Times New Roman" w:cs="Times New Roman"/>
        </w:rPr>
        <w:fldChar w:fldCharType="end"/>
      </w:r>
      <w:r w:rsidR="00C31B70" w:rsidRPr="00BB3CD2">
        <w:rPr>
          <w:rFonts w:ascii="Times New Roman" w:hAnsi="Times New Roman" w:cs="Times New Roman"/>
        </w:rPr>
        <w:t xml:space="preserve">. </w:t>
      </w:r>
      <w:r w:rsidR="005B43BB" w:rsidRPr="00BB3CD2">
        <w:rPr>
          <w:rFonts w:ascii="Times New Roman" w:hAnsi="Times New Roman" w:cs="Times New Roman"/>
        </w:rPr>
        <w:t xml:space="preserve">A large number of </w:t>
      </w:r>
      <w:r w:rsidR="004E28D7" w:rsidRPr="00BB3CD2">
        <w:rPr>
          <w:rFonts w:ascii="Times New Roman" w:hAnsi="Times New Roman" w:cs="Times New Roman"/>
        </w:rPr>
        <w:t xml:space="preserve">factors known and/or suspected to be involved in </w:t>
      </w:r>
      <w:r w:rsidR="00D45CF2" w:rsidRPr="00BB3CD2">
        <w:rPr>
          <w:rFonts w:ascii="Times New Roman" w:hAnsi="Times New Roman" w:cs="Times New Roman"/>
        </w:rPr>
        <w:t>IR</w:t>
      </w:r>
      <w:r w:rsidR="004E28D7" w:rsidRPr="00BB3CD2">
        <w:rPr>
          <w:rFonts w:ascii="Times New Roman" w:hAnsi="Times New Roman" w:cs="Times New Roman"/>
        </w:rPr>
        <w:t xml:space="preserve"> cataractogenesis are discussed in detail </w:t>
      </w:r>
      <w:r w:rsidR="000B01FF" w:rsidRPr="00BB3CD2">
        <w:rPr>
          <w:rFonts w:ascii="Times New Roman" w:hAnsi="Times New Roman" w:cs="Times New Roman"/>
        </w:rPr>
        <w:t xml:space="preserve">in </w:t>
      </w:r>
      <w:r w:rsidR="00E7021F" w:rsidRPr="00BB3CD2">
        <w:rPr>
          <w:rFonts w:ascii="Times New Roman" w:hAnsi="Times New Roman" w:cs="Times New Roman"/>
        </w:rPr>
        <w:t>section</w:t>
      </w:r>
      <w:r w:rsidR="00977882" w:rsidRPr="00BB3CD2">
        <w:rPr>
          <w:rFonts w:ascii="Times New Roman" w:hAnsi="Times New Roman" w:cs="Times New Roman"/>
        </w:rPr>
        <w:t xml:space="preserve">s </w:t>
      </w:r>
      <w:r w:rsidR="005B43BB" w:rsidRPr="00BB3CD2">
        <w:rPr>
          <w:rFonts w:ascii="Times New Roman" w:hAnsi="Times New Roman" w:cs="Times New Roman"/>
        </w:rPr>
        <w:t>6</w:t>
      </w:r>
      <w:r w:rsidR="000B01FF" w:rsidRPr="00BB3CD2">
        <w:rPr>
          <w:rFonts w:ascii="Times New Roman" w:hAnsi="Times New Roman" w:cs="Times New Roman"/>
        </w:rPr>
        <w:t xml:space="preserve"> and 7</w:t>
      </w:r>
      <w:r w:rsidR="005B43BB" w:rsidRPr="00BB3CD2">
        <w:rPr>
          <w:rFonts w:ascii="Times New Roman" w:hAnsi="Times New Roman" w:cs="Times New Roman"/>
        </w:rPr>
        <w:t>.</w:t>
      </w:r>
    </w:p>
    <w:p w14:paraId="559C1218" w14:textId="77777777" w:rsidR="00497E2C" w:rsidRDefault="00497E2C" w:rsidP="00737EC2">
      <w:pPr>
        <w:pStyle w:val="StandardWeb"/>
        <w:spacing w:before="0" w:beforeAutospacing="0" w:after="0" w:afterAutospacing="0" w:line="480" w:lineRule="auto"/>
        <w:rPr>
          <w:b/>
          <w:color w:val="FF0000"/>
          <w:sz w:val="22"/>
          <w:szCs w:val="22"/>
        </w:rPr>
      </w:pPr>
    </w:p>
    <w:p w14:paraId="1E8583AE" w14:textId="77777777" w:rsidR="00BB3CD2" w:rsidRPr="00BB3CD2" w:rsidRDefault="00BB3CD2" w:rsidP="00737EC2">
      <w:pPr>
        <w:pStyle w:val="StandardWeb"/>
        <w:spacing w:before="0" w:beforeAutospacing="0" w:after="0" w:afterAutospacing="0" w:line="480" w:lineRule="auto"/>
        <w:rPr>
          <w:b/>
          <w:color w:val="FF0000"/>
          <w:sz w:val="22"/>
          <w:szCs w:val="22"/>
        </w:rPr>
      </w:pPr>
    </w:p>
    <w:p w14:paraId="5F6F083F" w14:textId="163120DC" w:rsidR="00384B43" w:rsidRPr="00BB3CD2" w:rsidRDefault="00384B43" w:rsidP="00737EC2">
      <w:pPr>
        <w:pStyle w:val="StandardWeb"/>
        <w:spacing w:before="0" w:beforeAutospacing="0" w:after="0" w:afterAutospacing="0" w:line="480" w:lineRule="auto"/>
        <w:rPr>
          <w:b/>
          <w:color w:val="000000"/>
          <w:sz w:val="22"/>
          <w:szCs w:val="22"/>
        </w:rPr>
      </w:pPr>
      <w:r w:rsidRPr="00BB3CD2">
        <w:rPr>
          <w:b/>
          <w:color w:val="000000"/>
          <w:sz w:val="22"/>
          <w:szCs w:val="22"/>
        </w:rPr>
        <w:t xml:space="preserve">3. </w:t>
      </w:r>
      <w:r w:rsidR="000B01FF" w:rsidRPr="00BB3CD2">
        <w:rPr>
          <w:b/>
          <w:color w:val="000000"/>
          <w:sz w:val="22"/>
          <w:szCs w:val="22"/>
        </w:rPr>
        <w:t>Evidence from c</w:t>
      </w:r>
      <w:r w:rsidR="00055F33" w:rsidRPr="00BB3CD2">
        <w:rPr>
          <w:b/>
          <w:color w:val="000000"/>
          <w:sz w:val="22"/>
          <w:szCs w:val="22"/>
        </w:rPr>
        <w:t xml:space="preserve">ellular and tissue level, </w:t>
      </w:r>
      <w:r w:rsidR="00055F33" w:rsidRPr="00BB3CD2">
        <w:rPr>
          <w:b/>
          <w:i/>
          <w:color w:val="000000"/>
          <w:sz w:val="22"/>
          <w:szCs w:val="22"/>
        </w:rPr>
        <w:t>i</w:t>
      </w:r>
      <w:r w:rsidRPr="00BB3CD2">
        <w:rPr>
          <w:b/>
          <w:i/>
          <w:color w:val="000000"/>
          <w:sz w:val="22"/>
          <w:szCs w:val="22"/>
        </w:rPr>
        <w:t>n vitro</w:t>
      </w:r>
      <w:r w:rsidRPr="00AC0881">
        <w:rPr>
          <w:b/>
          <w:color w:val="000000"/>
          <w:sz w:val="22"/>
          <w:szCs w:val="22"/>
        </w:rPr>
        <w:t>/</w:t>
      </w:r>
      <w:r w:rsidRPr="00BB3CD2">
        <w:rPr>
          <w:b/>
          <w:i/>
          <w:color w:val="000000"/>
          <w:sz w:val="22"/>
          <w:szCs w:val="22"/>
        </w:rPr>
        <w:t>ex vivo</w:t>
      </w:r>
      <w:r w:rsidR="00055F33" w:rsidRPr="00BB3CD2">
        <w:rPr>
          <w:b/>
          <w:i/>
          <w:color w:val="000000"/>
          <w:sz w:val="22"/>
          <w:szCs w:val="22"/>
        </w:rPr>
        <w:t>,</w:t>
      </w:r>
      <w:r w:rsidRPr="00BB3CD2">
        <w:rPr>
          <w:b/>
          <w:color w:val="000000"/>
          <w:sz w:val="22"/>
          <w:szCs w:val="22"/>
        </w:rPr>
        <w:t xml:space="preserve"> studies</w:t>
      </w:r>
    </w:p>
    <w:p w14:paraId="419C3772" w14:textId="77777777" w:rsidR="00EC1421" w:rsidRPr="00BB3CD2" w:rsidRDefault="00EC1421" w:rsidP="00737EC2">
      <w:pPr>
        <w:pStyle w:val="StandardWeb"/>
        <w:spacing w:before="0" w:beforeAutospacing="0" w:after="0" w:afterAutospacing="0" w:line="480" w:lineRule="auto"/>
        <w:rPr>
          <w:sz w:val="22"/>
          <w:szCs w:val="22"/>
        </w:rPr>
      </w:pPr>
    </w:p>
    <w:p w14:paraId="2107F319" w14:textId="098AB846" w:rsidR="00EC1421" w:rsidRPr="00BB3CD2" w:rsidRDefault="00720384" w:rsidP="00737EC2">
      <w:pPr>
        <w:pStyle w:val="StandardWeb"/>
        <w:spacing w:before="0" w:beforeAutospacing="0" w:after="0" w:afterAutospacing="0" w:line="480" w:lineRule="auto"/>
        <w:rPr>
          <w:sz w:val="22"/>
          <w:szCs w:val="22"/>
        </w:rPr>
      </w:pPr>
      <w:r w:rsidRPr="00BB3CD2">
        <w:rPr>
          <w:sz w:val="22"/>
          <w:szCs w:val="22"/>
        </w:rPr>
        <w:t xml:space="preserve">    </w:t>
      </w:r>
      <w:r w:rsidR="00EC1421" w:rsidRPr="00BB3CD2">
        <w:rPr>
          <w:sz w:val="22"/>
          <w:szCs w:val="22"/>
        </w:rPr>
        <w:t xml:space="preserve">Current knowledge considers genomic damage of LECs to be </w:t>
      </w:r>
      <w:r w:rsidRPr="00BB3CD2">
        <w:rPr>
          <w:sz w:val="22"/>
          <w:szCs w:val="22"/>
        </w:rPr>
        <w:t xml:space="preserve">one of the </w:t>
      </w:r>
      <w:r w:rsidR="00D771AF">
        <w:rPr>
          <w:sz w:val="22"/>
          <w:szCs w:val="22"/>
        </w:rPr>
        <w:t xml:space="preserve">key </w:t>
      </w:r>
      <w:r w:rsidRPr="00BB3CD2">
        <w:rPr>
          <w:sz w:val="22"/>
          <w:szCs w:val="22"/>
        </w:rPr>
        <w:t xml:space="preserve">mechanisms for </w:t>
      </w:r>
      <w:r w:rsidR="00EC1421" w:rsidRPr="00BB3CD2">
        <w:rPr>
          <w:sz w:val="22"/>
          <w:szCs w:val="22"/>
        </w:rPr>
        <w:t xml:space="preserve">initiation of </w:t>
      </w:r>
      <w:r w:rsidR="00D45CF2" w:rsidRPr="00BB3CD2">
        <w:rPr>
          <w:sz w:val="22"/>
          <w:szCs w:val="22"/>
        </w:rPr>
        <w:t>IR</w:t>
      </w:r>
      <w:r w:rsidR="00A001E3" w:rsidRPr="00BB3CD2">
        <w:rPr>
          <w:sz w:val="22"/>
          <w:szCs w:val="22"/>
        </w:rPr>
        <w:t xml:space="preserve"> </w:t>
      </w:r>
      <w:r w:rsidR="00EC1421" w:rsidRPr="00BB3CD2">
        <w:rPr>
          <w:sz w:val="22"/>
          <w:szCs w:val="22"/>
        </w:rPr>
        <w:t xml:space="preserve">cataractogenesis </w:t>
      </w:r>
      <w:r w:rsidR="00A001E3" w:rsidRPr="00BB3CD2">
        <w:rPr>
          <w:sz w:val="22"/>
          <w:szCs w:val="22"/>
        </w:rPr>
        <w:fldChar w:fldCharType="begin" w:fldLock="1"/>
      </w:r>
      <w:r w:rsidR="00A82E63">
        <w:rPr>
          <w:sz w:val="22"/>
          <w:szCs w:val="22"/>
        </w:rPr>
        <w:instrText>ADDIN CSL_CITATION { "citationItems" : [ { "id" : "ITEM-1", "itemData" : { "ISSN" : "1042-6922", "PMID" : "2487271", "abstract" : "Inasmuch as cortical opacities constitute the majority of senile cataracts their pathogenesis has been a matter of investigative concern for over a century. Evidence has been accumulating indicating a primary role for the lens epithelium in the loss of transparency of the cortex. Data from experimental work and clinical experience are consistent with a primary damage to the genome of the lens epithelial cell. The damage is mediated by the aberrant differentiation of lens fiber cells which collectively express as a cataract. The present paper reviews some of that evidence and offers preliminary analysis of the contributing aspects of cellular parameters associated with the pathology. Also, the concept of the \"cataractotoxic load\" and its applicability to the development of human senile cortical cataracts is discussed.", "author" : [ { "dropping-particle" : "V", "family" : "Worgul", "given" : "B", "non-dropping-particle" : "", "parse-names" : false, "suffix" : "" }, { "dropping-particle" : "", "family" : "Merriam", "given" : "G R", "non-dropping-particle" : "", "parse-names" : false, "suffix" : "" }, { "dropping-particle" : "", "family" : "Medvedovsky", "given" : "C", "non-dropping-particle" : "", "parse-names" : false, "suffix" : "" } ], "container-title" : "Lens and eye toxicity research", "id" : "ITEM-1", "issue" : "4", "issued" : { "date-parts" : [ [ "1989", "1" ] ] }, "page" : "559-571", "title" : "Cortical cataract development--an expression of primary damage to the lens epithelium", "type" : "article-journal", "volume" : "6" }, "uris" : [ "http://www.mendeley.com/documents/?uuid=4f033283-0b5d-49a7-86d6-81279e1f65c7" ] } ], "mendeley" : { "formattedCitation" : "[97]", "plainTextFormattedCitation" : "[97]", "previouslyFormattedCitation" : "[97]" }, "properties" : { "noteIndex" : 0 }, "schema" : "https://github.com/citation-style-language/schema/raw/master/csl-citation.json" }</w:instrText>
      </w:r>
      <w:r w:rsidR="00A001E3" w:rsidRPr="00BB3CD2">
        <w:rPr>
          <w:sz w:val="22"/>
          <w:szCs w:val="22"/>
        </w:rPr>
        <w:fldChar w:fldCharType="separate"/>
      </w:r>
      <w:r w:rsidR="00916415" w:rsidRPr="00916415">
        <w:rPr>
          <w:noProof/>
          <w:sz w:val="22"/>
          <w:szCs w:val="22"/>
        </w:rPr>
        <w:t>[97]</w:t>
      </w:r>
      <w:r w:rsidR="00A001E3" w:rsidRPr="00BB3CD2">
        <w:rPr>
          <w:sz w:val="22"/>
          <w:szCs w:val="22"/>
        </w:rPr>
        <w:fldChar w:fldCharType="end"/>
      </w:r>
      <w:r w:rsidR="00C47B03" w:rsidRPr="00BB3CD2">
        <w:rPr>
          <w:sz w:val="22"/>
          <w:szCs w:val="22"/>
        </w:rPr>
        <w:t>. This fits with the well-</w:t>
      </w:r>
      <w:r w:rsidR="00EC1421" w:rsidRPr="00BB3CD2">
        <w:rPr>
          <w:sz w:val="22"/>
          <w:szCs w:val="22"/>
        </w:rPr>
        <w:t xml:space="preserve">known genotoxic nature of </w:t>
      </w:r>
      <w:r w:rsidRPr="00BB3CD2">
        <w:rPr>
          <w:sz w:val="22"/>
          <w:szCs w:val="22"/>
        </w:rPr>
        <w:t xml:space="preserve">IR </w:t>
      </w:r>
      <w:r w:rsidR="00EC1421" w:rsidRPr="00BB3CD2">
        <w:rPr>
          <w:sz w:val="22"/>
          <w:szCs w:val="22"/>
        </w:rPr>
        <w:t xml:space="preserve">with </w:t>
      </w:r>
      <w:r w:rsidR="00EC1421" w:rsidRPr="00BB3CD2">
        <w:rPr>
          <w:sz w:val="22"/>
          <w:szCs w:val="22"/>
        </w:rPr>
        <w:lastRenderedPageBreak/>
        <w:t xml:space="preserve">downstream effects including cell division, transcription and </w:t>
      </w:r>
      <w:r w:rsidR="00676475" w:rsidRPr="00BB3CD2">
        <w:rPr>
          <w:sz w:val="22"/>
          <w:szCs w:val="22"/>
        </w:rPr>
        <w:t xml:space="preserve">LEC </w:t>
      </w:r>
      <w:r w:rsidR="00855BEC" w:rsidRPr="00BB3CD2">
        <w:rPr>
          <w:sz w:val="22"/>
          <w:szCs w:val="22"/>
        </w:rPr>
        <w:t>differentiation into LFCs</w:t>
      </w:r>
      <w:r w:rsidR="00A001E3" w:rsidRPr="00BB3CD2">
        <w:rPr>
          <w:sz w:val="22"/>
          <w:szCs w:val="22"/>
        </w:rPr>
        <w:t xml:space="preserve"> </w:t>
      </w:r>
      <w:r w:rsidR="00A001E3" w:rsidRPr="00BB3CD2">
        <w:rPr>
          <w:sz w:val="22"/>
          <w:szCs w:val="22"/>
        </w:rPr>
        <w:fldChar w:fldCharType="begin" w:fldLock="1"/>
      </w:r>
      <w:r w:rsidR="00232927">
        <w:rPr>
          <w:sz w:val="22"/>
          <w:szCs w:val="22"/>
        </w:rPr>
        <w:instrText>ADDIN CSL_CITATION { "citationItems" : [ { "id" : "ITEM-1", "itemData" : { "DOI" : "10.4172/2155-9570.S1-005", "ISSN" : "21559570", "abstract" : "Lens opacities are potential serious consequences of eye exposure to ionizing radiation. Several studies have shown with certainty that radiation cataractogenesis has a much lower threshold than the old radiation protection guidelines of the International Commission on Radiological Protection (ICRP), specifically 2 Gy (Grays) for acute exposure and 5 Gy for fractioned exposure. In April 2011, the ICRP revised its eye dose threshold for cataract induction downwards from 2 Gy to 0.5 Gy, and the occupational annual dose limit from 150 mSv to 20 mSv/year. Moreover, based on previous studies the traditional view that posterior subcapsular opacities are the only signature form of radiation cataract may have to be broadened to cortical cataracts. We present the most recent results on lens opacities and early stages of cataract that were observed for ionizing radiation doses below 1 Gy and which have led the ICRP to decrease the eye lens dose threshold.", "author" : [ { "dropping-particle" : "", "family" : "Jacob", "given" : "Sophie", "non-dropping-particle" : "", "parse-names" : false, "suffix" : "" } ], "container-title" : "Journal of Clinical &amp; Experimental Ophthalmology", "id" : "ITEM-1", "issued" : { "date-parts" : [ [ "2013", "5", "24" ] ] }, "publisher" : "OMICS International", "title" : "Ionizing radiation as a risk factor for cataract: what about low-dose effects?", "type" : "article-journal", "volume" : "S1:005" }, "uris" : [ "http://www.mendeley.com/documents/?uuid=1d2b10a9-ebdc-4535-a7c7-98bfc68a72f0" ] } ], "mendeley" : { "formattedCitation" : "[98]", "plainTextFormattedCitation" : "[98]", "previouslyFormattedCitation" : "[98]" }, "properties" : { "noteIndex" : 0 }, "schema" : "https://github.com/citation-style-language/schema/raw/master/csl-citation.json" }</w:instrText>
      </w:r>
      <w:r w:rsidR="00A001E3" w:rsidRPr="00BB3CD2">
        <w:rPr>
          <w:sz w:val="22"/>
          <w:szCs w:val="22"/>
        </w:rPr>
        <w:fldChar w:fldCharType="separate"/>
      </w:r>
      <w:r w:rsidR="00916415" w:rsidRPr="00916415">
        <w:rPr>
          <w:noProof/>
          <w:sz w:val="22"/>
          <w:szCs w:val="22"/>
        </w:rPr>
        <w:t>[98]</w:t>
      </w:r>
      <w:r w:rsidR="00A001E3" w:rsidRPr="00BB3CD2">
        <w:rPr>
          <w:sz w:val="22"/>
          <w:szCs w:val="22"/>
        </w:rPr>
        <w:fldChar w:fldCharType="end"/>
      </w:r>
      <w:r w:rsidR="00EC1421" w:rsidRPr="00BB3CD2">
        <w:rPr>
          <w:sz w:val="22"/>
          <w:szCs w:val="22"/>
        </w:rPr>
        <w:t xml:space="preserve">. </w:t>
      </w:r>
      <w:r w:rsidR="00AA1B99" w:rsidRPr="00BB3CD2">
        <w:rPr>
          <w:sz w:val="22"/>
          <w:szCs w:val="22"/>
        </w:rPr>
        <w:t xml:space="preserve">However, a number of studies suggest </w:t>
      </w:r>
      <w:r w:rsidR="00A001E3" w:rsidRPr="00BB3CD2">
        <w:rPr>
          <w:sz w:val="22"/>
          <w:szCs w:val="22"/>
        </w:rPr>
        <w:t xml:space="preserve">alternative mechanisms, </w:t>
      </w:r>
      <w:r w:rsidR="006B2151" w:rsidRPr="00BB3CD2">
        <w:rPr>
          <w:sz w:val="22"/>
          <w:szCs w:val="22"/>
        </w:rPr>
        <w:t>for example,</w:t>
      </w:r>
      <w:r w:rsidR="00A001E3" w:rsidRPr="00BB3CD2">
        <w:rPr>
          <w:sz w:val="22"/>
          <w:szCs w:val="22"/>
        </w:rPr>
        <w:t xml:space="preserve"> </w:t>
      </w:r>
      <w:r w:rsidR="006B2151" w:rsidRPr="00BB3CD2">
        <w:rPr>
          <w:sz w:val="22"/>
          <w:szCs w:val="22"/>
        </w:rPr>
        <w:t>those due to individual genetic status</w:t>
      </w:r>
      <w:r w:rsidR="00A001E3" w:rsidRPr="00BB3CD2">
        <w:rPr>
          <w:sz w:val="22"/>
          <w:szCs w:val="22"/>
        </w:rPr>
        <w:t xml:space="preserve"> </w:t>
      </w:r>
      <w:r w:rsidR="00A001E3" w:rsidRPr="00BB3CD2">
        <w:rPr>
          <w:color w:val="1A1A1A"/>
          <w:sz w:val="22"/>
          <w:szCs w:val="22"/>
        </w:rPr>
        <w:fldChar w:fldCharType="begin" w:fldLock="1"/>
      </w:r>
      <w:r w:rsidR="00A82E63">
        <w:rPr>
          <w:color w:val="1A1A1A"/>
          <w:sz w:val="22"/>
          <w:szCs w:val="22"/>
        </w:rPr>
        <w:instrText>ADDIN CSL_CITATION { "citationItems" : [ { "id" : "ITEM-1", "itemData" : { "ISSN" : "1090-0535", "PMID" : "21042563", "abstract" : "Lens opacities, or cataract(s), may be inherited as a classic Mendelian disorder usually with early-onset or, more commonly, acquired with age as a multi-factorial or complex trait. Many genetic forms of cataract have been described in mice and other animal models. Considerable progress has been made in mapping and identifying the genes and mutations responsible for inherited forms of cataract, and genetic determinants of age-related cataract are beginning to be discovered. To provide a convenient and accurate summary of current information focused on the increasing genetic complexity of Mendelian and age-related cataract we have created an online chromosome map and reference database for cataract in humans and mice (Cat-Map).", "author" : [ { "dropping-particle" : "", "family" : "Shiels", "given" : "Alan", "non-dropping-particle" : "", "parse-names" : false, "suffix" : "" }, { "dropping-particle" : "", "family" : "Bennett", "given" : "Thomas M", "non-dropping-particle" : "", "parse-names" : false, "suffix" : "" }, { "dropping-particle" : "", "family" : "Hejtmancik", "given" : "J Fielding", "non-dropping-particle" : "", "parse-names" : false, "suffix" : "" } ], "container-title" : "Molecular vision", "id" : "ITEM-1", "issued" : { "date-parts" : [ [ "2010", "1" ] ] }, "page" : "2007-2015", "title" : "Cat-Map: putting cataract on the map", "type" : "article-journal", "volume" : "16" }, "uris" : [ "http://www.mendeley.com/documents/?uuid=968f6df2-eede-46ad-b94e-928684f3d213" ] }, { "id" : "ITEM-2", "itemData" : { "DOI" : "10.1098/rstb.2010.0227", "ISSN" : "1471-2970", "PMID" : "21402583", "abstract" : "Cataracts (opacities of the lens) are frequent in the elderly, but rare in paediatric practice. Congenital cataracts (in industrialized countries) are mainly caused by mutations affecting lens development. Much of our knowledge about the underlying mechanisms of cataractogenesis has come from the genetic analysis of affected families: there are contributions from genes coding for transcription factors (such as FoxE3, Maf, Pitx3) and structural proteins such as crystallins or connexins. In addition, there are contributions from enzymes affecting sugar pathways (particularly the galactose pathway) and from a quite unexpected area: axon guidance molecules like ephrins and their receptors. Cataractous mouse lenses can be identified easily by visual inspection, and a remarkable number of mutant lines have now been characterized. Generally, most of the mouse mutants show a similar phenotype to their human counterparts; however, there are some remarkable differences. It should be noted that many mutations affect genes that are expressed not only in the lens, but also in tissues and organs outside the eye. There is increasing evidence for pleiotropic effects of these genes, and increasing consideration that cataracts may act as early and readily detectable biomarkers for a number of systemic syndromes.", "author" : [ { "dropping-particle" : "", "family" : "Churchill", "given" : "Amanda", "non-dropping-particle" : "", "parse-names" : false, "suffix" : "" }, { "dropping-particle" : "", "family" : "Graw", "given" : "Jochen", "non-dropping-particle" : "", "parse-names" : false, "suffix" : "" } ], "container-title" : "Philosophical transactions of the Royal Society of London. Series B, Biological sciences", "id" : "ITEM-2", "issue" : "1568", "issued" : { "date-parts" : [ [ "2011", "4", "27" ] ] }, "language" : "en", "page" : "1234-1249", "publisher" : "The Royal Society", "title" : "Clinical and experimental advances in congenital and paediatric cataracts", "type" : "article-journal", "volume" : "366" }, "uris" : [ "http://www.mendeley.com/documents/?uuid=b415ef8a-f42c-41e0-8137-5047f4982266" ] } ], "mendeley" : { "formattedCitation" : "[86,93]", "plainTextFormattedCitation" : "[86,93]", "previouslyFormattedCitation" : "[86,93]" }, "properties" : { "noteIndex" : 0 }, "schema" : "https://github.com/citation-style-language/schema/raw/master/csl-citation.json" }</w:instrText>
      </w:r>
      <w:r w:rsidR="00A001E3" w:rsidRPr="00BB3CD2">
        <w:rPr>
          <w:color w:val="1A1A1A"/>
          <w:sz w:val="22"/>
          <w:szCs w:val="22"/>
        </w:rPr>
        <w:fldChar w:fldCharType="separate"/>
      </w:r>
      <w:r w:rsidR="00916415" w:rsidRPr="00916415">
        <w:rPr>
          <w:noProof/>
          <w:color w:val="1A1A1A"/>
          <w:sz w:val="22"/>
          <w:szCs w:val="22"/>
        </w:rPr>
        <w:t>[86,93]</w:t>
      </w:r>
      <w:r w:rsidR="00A001E3" w:rsidRPr="00BB3CD2">
        <w:rPr>
          <w:color w:val="1A1A1A"/>
          <w:sz w:val="22"/>
          <w:szCs w:val="22"/>
        </w:rPr>
        <w:fldChar w:fldCharType="end"/>
      </w:r>
      <w:r w:rsidR="00AA1B99" w:rsidRPr="00BB3CD2">
        <w:rPr>
          <w:sz w:val="22"/>
          <w:szCs w:val="22"/>
        </w:rPr>
        <w:t xml:space="preserve">. Indeed, </w:t>
      </w:r>
      <w:r w:rsidR="00D771AF">
        <w:rPr>
          <w:sz w:val="22"/>
          <w:szCs w:val="22"/>
        </w:rPr>
        <w:t xml:space="preserve">following IR exposure, </w:t>
      </w:r>
      <w:r w:rsidR="00AA1B99" w:rsidRPr="00BB3CD2">
        <w:rPr>
          <w:sz w:val="22"/>
          <w:szCs w:val="22"/>
        </w:rPr>
        <w:t xml:space="preserve">a number of competing mechanistic strands may </w:t>
      </w:r>
      <w:r w:rsidR="00497E2C" w:rsidRPr="00BB3CD2">
        <w:rPr>
          <w:sz w:val="22"/>
          <w:szCs w:val="22"/>
        </w:rPr>
        <w:t>act in parallel or in cooperation to produce opacities.</w:t>
      </w:r>
    </w:p>
    <w:p w14:paraId="7CF14601" w14:textId="12D205B7" w:rsidR="00EC1421" w:rsidRPr="00BB3CD2" w:rsidRDefault="00D17255" w:rsidP="00737EC2">
      <w:pPr>
        <w:pStyle w:val="StandardWeb"/>
        <w:tabs>
          <w:tab w:val="left" w:pos="2694"/>
        </w:tabs>
        <w:spacing w:before="0" w:beforeAutospacing="0" w:after="0" w:afterAutospacing="0" w:line="480" w:lineRule="auto"/>
        <w:rPr>
          <w:sz w:val="22"/>
          <w:szCs w:val="22"/>
        </w:rPr>
      </w:pPr>
      <w:r w:rsidRPr="00BB3CD2">
        <w:rPr>
          <w:sz w:val="22"/>
          <w:szCs w:val="22"/>
        </w:rPr>
        <w:t xml:space="preserve">    </w:t>
      </w:r>
      <w:r w:rsidR="00EC1421" w:rsidRPr="00BB3CD2">
        <w:rPr>
          <w:i/>
          <w:sz w:val="22"/>
          <w:szCs w:val="22"/>
        </w:rPr>
        <w:t>In vitro</w:t>
      </w:r>
      <w:r w:rsidR="00EC1421" w:rsidRPr="00BB3CD2">
        <w:rPr>
          <w:sz w:val="22"/>
          <w:szCs w:val="22"/>
        </w:rPr>
        <w:t xml:space="preserve"> studies (summarized in Table 1) have yielded information on both genotoxic stress induced by </w:t>
      </w:r>
      <w:r w:rsidR="00D45CF2" w:rsidRPr="00BB3CD2">
        <w:rPr>
          <w:sz w:val="22"/>
          <w:szCs w:val="22"/>
        </w:rPr>
        <w:t>IR</w:t>
      </w:r>
      <w:r w:rsidR="00EC1421" w:rsidRPr="00BB3CD2">
        <w:rPr>
          <w:sz w:val="22"/>
          <w:szCs w:val="22"/>
        </w:rPr>
        <w:t xml:space="preserve"> and the associated oxidative stress. This</w:t>
      </w:r>
      <w:r w:rsidR="00497E2C" w:rsidRPr="00BB3CD2">
        <w:rPr>
          <w:sz w:val="22"/>
          <w:szCs w:val="22"/>
        </w:rPr>
        <w:t xml:space="preserve"> may</w:t>
      </w:r>
      <w:r w:rsidR="00EC1421" w:rsidRPr="00BB3CD2">
        <w:rPr>
          <w:sz w:val="22"/>
          <w:szCs w:val="22"/>
        </w:rPr>
        <w:t xml:space="preserve"> result in aberrant cell division, cell migration and differentiation potentially leading to cataract </w:t>
      </w:r>
      <w:r w:rsidR="00EC1421" w:rsidRPr="00BB3CD2">
        <w:rPr>
          <w:i/>
          <w:sz w:val="22"/>
          <w:szCs w:val="22"/>
        </w:rPr>
        <w:t>in vivo</w:t>
      </w:r>
      <w:r w:rsidR="00497E2C" w:rsidRPr="00BB3CD2">
        <w:rPr>
          <w:i/>
          <w:sz w:val="22"/>
          <w:szCs w:val="22"/>
        </w:rPr>
        <w:t xml:space="preserve"> </w:t>
      </w:r>
      <w:r w:rsidR="00343386" w:rsidRPr="00BB3CD2">
        <w:rPr>
          <w:sz w:val="22"/>
          <w:szCs w:val="22"/>
        </w:rPr>
        <w:fldChar w:fldCharType="begin" w:fldLock="1"/>
      </w:r>
      <w:r w:rsidR="00A82E63">
        <w:rPr>
          <w:sz w:val="22"/>
          <w:szCs w:val="22"/>
        </w:rPr>
        <w:instrText>ADDIN CSL_CITATION { "citationItems" : [ { "id" : "ITEM-1", "itemData" : { "ISSN" : "1090-0535", "PMID" : "23213276", "abstract" : "PURPOSE: Survivin (Birc5) is the smallest member of the inhibitor of apoptosis (IAP) protein family, which regulates the cell cycle/apoptosis balance. The purpose of this study was to examine Survivin expression in the embryonic chick lens, in chick lens epithelial cell cultures, and in the postnatal mouse lens. METHODS: Survivin expression was examined using a combination of quantitative real-time polymerase chain reaction, western blotting, and immunocytochemistry. To correlate Survivin expression with the timing of proliferation, we determined the profile of cell proliferation in the developing lens using the cell cycle marker proliferating cell nuclear antigen (PCNA) in quantitative western blotting and immunocytochemistry studies. We also examined the expression of PCNA and the extent of denucleation using terminal deoxynucleotidyl transferase (TdT)-mediated biotin-dUTP nick-end labeling (TUNEL) of lentoids (lens fiber-like cells) during chick lens epithelial cell differentiation in vitro. RESULTS: At embryonic day (ED) 4, Survivin immunostaining was present in two pools in lens epithelial cells and fiber cells: cytoplasmic and nuclear. The nuclear staining became more pronounced as the lens epithelial cells differentiated into lens fiber cells. At ED12, Survivin staining was observed in lens fiber cell nuclei containing marginalized chromatin, indicative of early denucleation events. Using western blotting, Survivin expression peaked at ED6, diminishing thereafter. This profile of expression correlated with the events in chick lens epithelial cell cultures: i) increased Survivin expression was associated with an increase in PCNA staining up to day 6 of culture and ii) downregulation of Survivin expression at day 8 of culture was coincident with a dramatic decrease in PCNA staining and an increase in TdT-mediated biotin-dUTP nick-end labeling in lentoids. In early postnatal mouse lenses, Survivin and PCNA were highly expressed and decreased thereafter during postnatal lens maturation. CONCLUSIONS: Survivin is expressed during chick and mouse lens development and in chick lens epithelial cell cultures. High levels of Survivin expression correlated with high rates of proliferation of lens epithelial cells at early stages of development. Downregulation of Survivin expression with development and its progressive localization to the nuclei of lens fiber cells was coincident with a decrease in cell proliferation and increased denucleation in differentiat\u2026", "author" : [ { "dropping-particle" : "", "family" : "Jarrin", "given" : "Miguel", "non-dropping-particle" : "", "parse-names" : false, "suffix" : "" }, { "dropping-particle" : "", "family" : "Mansergh", "given" : "Fiona C", "non-dropping-particle" : "", "parse-names" : false, "suffix" : "" }, { "dropping-particle" : "", "family" : "Boulton", "given" : "Michael E", "non-dropping-particle" : "", "parse-names" : false, "suffix" : "" }, { "dropping-particle" : "", "family" : "Gunhaga", "given" : "Lena", "non-dropping-particle" : "", "parse-names" : false, "suffix" : "" }, { "dropping-particle" : "", "family" : "Wride", "given" : "Michael A", "non-dropping-particle" : "", "parse-names" : false, "suffix" : "" } ], "container-title" : "Molecular vision", "id" : "ITEM-1", "issued" : { "date-parts" : [ [ "2012", "1" ] ] }, "page" : "2758-2769", "title" : "Survivin expression is associated with lens epithelial cell proliferation and fiber cell differentiation", "type" : "article-journal", "volume" : "18" }, "uris" : [ "http://www.mendeley.com/documents/?uuid=6bc4decb-3b63-4d1a-8ad1-16e3e1b69333" ] }, { "id" : "ITEM-2", "itemData" : { "ISSN" : "0020-9988", "PMID" : "14340161", "author" : [ { "dropping-particle" : "", "family" : "Srinivisan", "given" : "B D", "non-dropping-particle" : "", "parse-names" : false, "suffix" : "" }, { "dropping-particle" : "V", "family" : "Harding", "given" : "C", "non-dropping-particle" : "", "parse-names" : false, "suffix" : "" } ], "container-title" : "Investigative ophthalmology", "id" : "ITEM-2", "issued" : { "date-parts" : [ [ "1965", "8" ] ] }, "page" : "452-470", "title" : "Cellular proliferatin in the lens", "type" : "article-journal", "volume" : "4" }, "uris" : [ "http://www.mendeley.com/documents/?uuid=cfcb7397-c60d-432c-8950-44f4d8d15c89" ] }, { "id" : "ITEM-3", "itemData" : { "DOI" : "10.1098/rstb.2010.0324", "ISSN" : "1471-2970", "PMID" : "21402582", "abstract" : "The programmed removal of organelles from differentiating lens fibre cells contributes towards lens transparency through formation of an organelle-free zone (OFZ). Disruptions in OFZ formation are accompanied by the persistence of organelles in lens fibre cells and can contribute towards cataract. A great deal of work has gone into elucidating the nature of the mechanisms and signalling pathways involved. It is apparent that multiple, parallel and redundant pathways are involved in this process and that these pathways form interacting networks. Furthermore, it is possible that the pathways can functionally compensate for each other, for example in mouse knockout studies. This makes sense given the importance of lens clarity in an evolutionary context. Apoptosis signalling and proteolytic pathways have been implicated in both lens fibre cell differentiation and organelle loss, including the Bcl-2 and inhibitor of apoptosis families, tumour necrosis factors, p53 and its regulators (such as Mdm2) and proteolytic enzymes, including caspases, cathepsins, calpains and the ubiquitin-proteasome pathway. Ongoing approaches being used to dissect the molecular pathways involved, such as transgenics, lens-specific gene deletion and zebrafish mutants, are discussed here. Finally, some of the remaining unresolved issues and potential areas for future studies are highlighted.", "author" : [ { "dropping-particle" : "", "family" : "Wride", "given" : "Michael A", "non-dropping-particle" : "", "parse-names" : false, "suffix" : "" } ], "container-title" : "Philosophical transactions of the Royal Society of London. Series B, Biological sciences", "id" : "ITEM-3", "issue" : "1568", "issued" : { "date-parts" : [ [ "2011", "4", "27" ] ] }, "page" : "1219-1233", "title" : "Lens fibre cell differentiation and organelle loss: many paths lead to clarity", "type" : "article-journal", "volume" : "366" }, "uris" : [ "http://www.mendeley.com/documents/?uuid=091dbf66-2018-4b4c-8645-ee781ab6f226" ] } ], "mendeley" : { "formattedCitation" : "[31,99,100]", "plainTextFormattedCitation" : "[31,99,100]", "previouslyFormattedCitation" : "[31,99,100]" }, "properties" : { "noteIndex" : 0 }, "schema" : "https://github.com/citation-style-language/schema/raw/master/csl-citation.json" }</w:instrText>
      </w:r>
      <w:r w:rsidR="00343386" w:rsidRPr="00BB3CD2">
        <w:rPr>
          <w:sz w:val="22"/>
          <w:szCs w:val="22"/>
        </w:rPr>
        <w:fldChar w:fldCharType="separate"/>
      </w:r>
      <w:r w:rsidR="00916415" w:rsidRPr="00916415">
        <w:rPr>
          <w:noProof/>
          <w:sz w:val="22"/>
          <w:szCs w:val="22"/>
        </w:rPr>
        <w:t>[31,99,100]</w:t>
      </w:r>
      <w:r w:rsidR="00343386" w:rsidRPr="00BB3CD2">
        <w:rPr>
          <w:sz w:val="22"/>
          <w:szCs w:val="22"/>
        </w:rPr>
        <w:fldChar w:fldCharType="end"/>
      </w:r>
      <w:r w:rsidR="00EC1421" w:rsidRPr="00BB3CD2">
        <w:rPr>
          <w:sz w:val="22"/>
          <w:szCs w:val="22"/>
        </w:rPr>
        <w:t xml:space="preserve">. However, </w:t>
      </w:r>
      <w:r w:rsidR="00EC1421" w:rsidRPr="00BB3CD2">
        <w:rPr>
          <w:i/>
          <w:sz w:val="22"/>
          <w:szCs w:val="22"/>
        </w:rPr>
        <w:t>in vitro</w:t>
      </w:r>
      <w:r w:rsidR="00E849C0" w:rsidRPr="00BB3CD2">
        <w:rPr>
          <w:sz w:val="22"/>
          <w:szCs w:val="22"/>
        </w:rPr>
        <w:t xml:space="preserve"> studies </w:t>
      </w:r>
      <w:r w:rsidR="00EC1421" w:rsidRPr="00BB3CD2">
        <w:rPr>
          <w:sz w:val="22"/>
          <w:szCs w:val="22"/>
        </w:rPr>
        <w:t xml:space="preserve">also suggest that lens cells are able to modify their microenvironment, further promoting aberrant behavior such as the expression of </w:t>
      </w:r>
      <w:r w:rsidR="009B4168" w:rsidRPr="00BB3CD2">
        <w:rPr>
          <w:sz w:val="22"/>
          <w:szCs w:val="22"/>
        </w:rPr>
        <w:t>transforming growth factor</w:t>
      </w:r>
      <w:r w:rsidRPr="00BB3CD2">
        <w:rPr>
          <w:sz w:val="22"/>
          <w:szCs w:val="22"/>
        </w:rPr>
        <w:t xml:space="preserve"> </w:t>
      </w:r>
      <w:r w:rsidRPr="00BB3CD2">
        <w:rPr>
          <w:sz w:val="22"/>
          <w:szCs w:val="22"/>
        </w:rPr>
        <w:sym w:font="Symbol" w:char="F062"/>
      </w:r>
      <w:r w:rsidR="009B4168" w:rsidRPr="00BB3CD2">
        <w:rPr>
          <w:sz w:val="22"/>
          <w:szCs w:val="22"/>
        </w:rPr>
        <w:t xml:space="preserve"> (</w:t>
      </w:r>
      <w:r w:rsidR="00EC1421" w:rsidRPr="00BB3CD2">
        <w:rPr>
          <w:sz w:val="22"/>
          <w:szCs w:val="22"/>
        </w:rPr>
        <w:t>TGF</w:t>
      </w:r>
      <w:r w:rsidRPr="00BB3CD2">
        <w:rPr>
          <w:sz w:val="22"/>
          <w:szCs w:val="22"/>
        </w:rPr>
        <w:sym w:font="Symbol" w:char="F062"/>
      </w:r>
      <w:r w:rsidR="009B4168" w:rsidRPr="00BB3CD2">
        <w:rPr>
          <w:sz w:val="22"/>
          <w:szCs w:val="22"/>
        </w:rPr>
        <w:t>)</w:t>
      </w:r>
      <w:r w:rsidR="00EC1421" w:rsidRPr="00BB3CD2">
        <w:rPr>
          <w:sz w:val="22"/>
          <w:szCs w:val="22"/>
        </w:rPr>
        <w:t xml:space="preserve"> and </w:t>
      </w:r>
      <w:r w:rsidR="009B4168" w:rsidRPr="00BB3CD2">
        <w:rPr>
          <w:sz w:val="22"/>
          <w:szCs w:val="22"/>
        </w:rPr>
        <w:t xml:space="preserve">fibroblast growth factor </w:t>
      </w:r>
      <w:r w:rsidRPr="00BB3CD2">
        <w:rPr>
          <w:sz w:val="22"/>
          <w:szCs w:val="22"/>
        </w:rPr>
        <w:t xml:space="preserve">2 </w:t>
      </w:r>
      <w:r w:rsidR="009B4168" w:rsidRPr="00BB3CD2">
        <w:rPr>
          <w:sz w:val="22"/>
          <w:szCs w:val="22"/>
        </w:rPr>
        <w:t>(</w:t>
      </w:r>
      <w:r w:rsidR="00EC1421" w:rsidRPr="00BB3CD2">
        <w:rPr>
          <w:sz w:val="22"/>
          <w:szCs w:val="22"/>
        </w:rPr>
        <w:t>FGF</w:t>
      </w:r>
      <w:r w:rsidRPr="00BB3CD2">
        <w:rPr>
          <w:sz w:val="22"/>
          <w:szCs w:val="22"/>
        </w:rPr>
        <w:t>2</w:t>
      </w:r>
      <w:r w:rsidR="009B4168" w:rsidRPr="00BB3CD2">
        <w:rPr>
          <w:sz w:val="22"/>
          <w:szCs w:val="22"/>
        </w:rPr>
        <w:t>)</w:t>
      </w:r>
      <w:r w:rsidR="00EC1421" w:rsidRPr="00BB3CD2">
        <w:rPr>
          <w:sz w:val="22"/>
          <w:szCs w:val="22"/>
        </w:rPr>
        <w:t xml:space="preserve"> which may promote migration</w:t>
      </w:r>
      <w:r w:rsidR="00CA6A1B" w:rsidRPr="00BB3CD2">
        <w:rPr>
          <w:sz w:val="22"/>
          <w:szCs w:val="22"/>
        </w:rPr>
        <w:t xml:space="preserve"> (</w:t>
      </w:r>
      <w:r w:rsidR="003A3E04" w:rsidRPr="00BB3CD2">
        <w:rPr>
          <w:sz w:val="22"/>
          <w:szCs w:val="22"/>
        </w:rPr>
        <w:t xml:space="preserve">e.g. </w:t>
      </w:r>
      <w:r w:rsidR="00800DAF" w:rsidRPr="00BB3CD2">
        <w:rPr>
          <w:sz w:val="22"/>
          <w:szCs w:val="22"/>
        </w:rPr>
        <w:fldChar w:fldCharType="begin" w:fldLock="1"/>
      </w:r>
      <w:r w:rsidR="00A82E63">
        <w:rPr>
          <w:sz w:val="22"/>
          <w:szCs w:val="22"/>
        </w:rPr>
        <w:instrText>ADDIN CSL_CITATION { "citationItems" : [ { "id" : "ITEM-1", "itemData" : { "DOI" : "10.1016/j.exer.2014.09.002", "ISSN" : "1096-0007", "PMID" : "25220506", "abstract" : "Lens epithelial cell proliferation, migration, and transdifferentiation are involved in the development of subcapsular cataracts and postoperative capsular opacification (PCO). PI3K/Akt pathway is involved in the proliferation and migration of lens epithelial cells. Andrographolide is the main bioactive component of Andrographis paniculata and is known to possess anti-proliferative and anti-migratory activities. The purpose of this study is to evaluate the effect of andrographolide on proliferation and migration induced by growth factors (TGF-\u03b2 and bFGF) in the lens epithelial cell line, FHL 124. We have also evaluated the role of the PI3K/Akt pathway and its alteration by andrographolide during proliferation and migration of lens epithelial cells. The results showed that andrographolide significantly inhibited proliferation in a dose and time dependent manner. The growth factors, TGF-\u03b2 and bFGF, induced migration of lens epithelial cells, which was lowered by andrographolide. The growth factors also up regulated phosphorylated Akt (Ser473) and Akt (Thr308), which was abolished by simultaneous treatment of andrographolide. Similar changes were also observed with the PI3K inhibitor, LY290042. Our findings suggest that andrographolide reduces proliferation, migration, and phosphorylated Akt levels in lens epithelial cells. Hence andrographolide can be utilized for the prevention of PCO.", "author" : [ { "dropping-particle" : "", "family" : "Kayastha", "given" : "Forum", "non-dropping-particle" : "", "parse-names" : false, "suffix" : "" }, { "dropping-particle" : "", "family" : "Madhu", "given" : "Hardik", "non-dropping-particle" : "", "parse-names" : false, "suffix" : "" }, { "dropping-particle" : "", "family" : "Vasavada", "given" : "Abhay", "non-dropping-particle" : "", "parse-names" : false, "suffix" : "" }, { "dropping-particle" : "", "family" : "Johar", "given" : "Kaid", "non-dropping-particle" : "", "parse-names" : false, "suffix" : "" } ], "container-title" : "Experimental eye research", "id" : "ITEM-1", "issued" : { "date-parts" : [ [ "2014", "11" ] ] }, "page" : "23-26", "title" : "Andrographolide reduces proliferation and migration of lens epithelial cells by modulating PI3K/Akt pathway", "type" : "article-journal", "volume" : "128" }, "uris" : [ "http://www.mendeley.com/documents/?uuid=ec4e0d5e-5436-4349-9fb7-e1ada7aa8358" ] } ], "mendeley" : { "formattedCitation" : "[101]", "plainTextFormattedCitation" : "[101]", "previouslyFormattedCitation" : "[101]" }, "properties" : { "noteIndex" : 0 }, "schema" : "https://github.com/citation-style-language/schema/raw/master/csl-citation.json" }</w:instrText>
      </w:r>
      <w:r w:rsidR="00800DAF" w:rsidRPr="00BB3CD2">
        <w:rPr>
          <w:sz w:val="22"/>
          <w:szCs w:val="22"/>
        </w:rPr>
        <w:fldChar w:fldCharType="separate"/>
      </w:r>
      <w:r w:rsidR="00916415" w:rsidRPr="00916415">
        <w:rPr>
          <w:noProof/>
          <w:sz w:val="22"/>
          <w:szCs w:val="22"/>
        </w:rPr>
        <w:t>[101]</w:t>
      </w:r>
      <w:r w:rsidR="00800DAF" w:rsidRPr="00BB3CD2">
        <w:rPr>
          <w:sz w:val="22"/>
          <w:szCs w:val="22"/>
        </w:rPr>
        <w:fldChar w:fldCharType="end"/>
      </w:r>
      <w:r w:rsidR="00CA6A1B" w:rsidRPr="00BB3CD2">
        <w:rPr>
          <w:sz w:val="22"/>
          <w:szCs w:val="22"/>
        </w:rPr>
        <w:t>)</w:t>
      </w:r>
      <w:r w:rsidR="00D771AF">
        <w:rPr>
          <w:sz w:val="22"/>
          <w:szCs w:val="22"/>
        </w:rPr>
        <w:t>,</w:t>
      </w:r>
      <w:r w:rsidR="00787408" w:rsidRPr="00BB3CD2">
        <w:rPr>
          <w:sz w:val="22"/>
          <w:szCs w:val="22"/>
        </w:rPr>
        <w:t xml:space="preserve"> and release of MMPs </w:t>
      </w:r>
      <w:r w:rsidR="00787408" w:rsidRPr="00BB3CD2">
        <w:rPr>
          <w:sz w:val="22"/>
          <w:szCs w:val="22"/>
        </w:rPr>
        <w:fldChar w:fldCharType="begin" w:fldLock="1"/>
      </w:r>
      <w:r w:rsidR="00A82E63">
        <w:rPr>
          <w:sz w:val="22"/>
          <w:szCs w:val="22"/>
        </w:rPr>
        <w:instrText>ADDIN CSL_CITATION { "citationItems" : [ { "id" : "ITEM-1", "itemData" : { "DOI" : "10.1091/mbc.E06-05-0416", "ISSN" : "1059-1524", "PMID" : "17699594", "abstract" : "The lens is an avascular tissue, separated from the aqueous and vitreous humors by its own extracellular matrix, the lens capsule. Here we demonstrate that the lens capsule is a source of essential survival factors for lens epithelial cells. Primary and immortalized lens epithelial cells survive in low levels of serum and are resistant to staurosporine-induced apoptosis when they remain in contact with the lens capsule. Physical contact with the capsule is required for maximal resistance to stress. The lens capsule is also a source of soluble factors including fibroblast growth factor 2 (FGF-2) and perlecan, an extracellular matrix component that enhances FGF-2 activity. Matrix metalloproteinase 2 (MMP-2) inhibition as well as MMP-2 pretreatment of lens capsules greatly reduced the protective effect of the lens capsule, although this could be largely reversed by the addition of either conditioned medium or recombinant FGF-2. These data suggest that FGF-2 release from the lens capsule by MMP-2 is essential to lens epithelial cell viability and survival.", "author" : [ { "dropping-particle" : "", "family" : "Tholozan", "given" : "Frederique M D", "non-dropping-particle" : "", "parse-names" : false, "suffix" : "" }, { "dropping-particle" : "", "family" : "Gribbon", "given" : "Christopher", "non-dropping-particle" : "", "parse-names" : false, "suffix" : "" }, { "dropping-particle" : "", "family" : "Li", "given" : "Zheng", "non-dropping-particle" : "", "parse-names" : false, "suffix" : "" }, { "dropping-particle" : "", "family" : "Goldberg", "given" : "Martin W", "non-dropping-particle" : "", "parse-names" : false, "suffix" : "" }, { "dropping-particle" : "", "family" : "Prescott", "given" : "Alan R", "non-dropping-particle" : "", "parse-names" : false, "suffix" : "" }, { "dropping-particle" : "", "family" : "McKie", "given" : "Norman", "non-dropping-particle" : "", "parse-names" : false, "suffix" : "" }, { "dropping-particle" : "", "family" : "Quinlan", "given" : "Roy A", "non-dropping-particle" : "", "parse-names" : false, "suffix" : "" } ], "container-title" : "Molecular biology of the cell", "id" : "ITEM-1", "issue" : "11", "issued" : { "date-parts" : [ [ "2007", "11" ] ] }, "page" : "4222-4231", "title" : "FGF-2 release from the lens capsule by MMP-2 maintains lens epithelial cell viability", "type" : "article-journal", "volume" : "18" }, "uris" : [ "http://www.mendeley.com/documents/?uuid=b8f55b95-adc4-4896-b287-4f3c643f95b8" ] } ], "mendeley" : { "formattedCitation" : "[62]", "plainTextFormattedCitation" : "[62]", "previouslyFormattedCitation" : "[62]" }, "properties" : { "noteIndex" : 0 }, "schema" : "https://github.com/citation-style-language/schema/raw/master/csl-citation.json" }</w:instrText>
      </w:r>
      <w:r w:rsidR="00787408" w:rsidRPr="00BB3CD2">
        <w:rPr>
          <w:sz w:val="22"/>
          <w:szCs w:val="22"/>
        </w:rPr>
        <w:fldChar w:fldCharType="separate"/>
      </w:r>
      <w:r w:rsidR="004D2ADB" w:rsidRPr="00BB3CD2">
        <w:rPr>
          <w:noProof/>
          <w:sz w:val="22"/>
          <w:szCs w:val="22"/>
        </w:rPr>
        <w:t>[62]</w:t>
      </w:r>
      <w:r w:rsidR="00787408" w:rsidRPr="00BB3CD2">
        <w:rPr>
          <w:sz w:val="22"/>
          <w:szCs w:val="22"/>
        </w:rPr>
        <w:fldChar w:fldCharType="end"/>
      </w:r>
      <w:r w:rsidR="00800DAF" w:rsidRPr="00BB3CD2">
        <w:rPr>
          <w:sz w:val="22"/>
          <w:szCs w:val="22"/>
        </w:rPr>
        <w:t xml:space="preserve">. </w:t>
      </w:r>
      <w:r w:rsidR="00EC1421" w:rsidRPr="00BB3CD2">
        <w:rPr>
          <w:sz w:val="22"/>
          <w:szCs w:val="22"/>
        </w:rPr>
        <w:t xml:space="preserve">Other </w:t>
      </w:r>
      <w:r w:rsidR="00EC1421" w:rsidRPr="00BB3CD2">
        <w:rPr>
          <w:i/>
          <w:sz w:val="22"/>
          <w:szCs w:val="22"/>
        </w:rPr>
        <w:t>in vitro</w:t>
      </w:r>
      <w:r w:rsidR="00EC1421" w:rsidRPr="00BB3CD2">
        <w:rPr>
          <w:sz w:val="22"/>
          <w:szCs w:val="22"/>
        </w:rPr>
        <w:t xml:space="preserve"> studies have investigated oxidative stress </w:t>
      </w:r>
      <w:r w:rsidR="00CA6A1B" w:rsidRPr="00BB3CD2">
        <w:rPr>
          <w:sz w:val="22"/>
          <w:szCs w:val="22"/>
        </w:rPr>
        <w:t>without</w:t>
      </w:r>
      <w:r w:rsidR="00EC1421" w:rsidRPr="00BB3CD2">
        <w:rPr>
          <w:sz w:val="22"/>
          <w:szCs w:val="22"/>
        </w:rPr>
        <w:t xml:space="preserve"> </w:t>
      </w:r>
      <w:r w:rsidR="00D45CF2" w:rsidRPr="00BB3CD2">
        <w:rPr>
          <w:sz w:val="22"/>
          <w:szCs w:val="22"/>
        </w:rPr>
        <w:t>IR</w:t>
      </w:r>
      <w:r w:rsidR="00CA6A1B" w:rsidRPr="00BB3CD2">
        <w:rPr>
          <w:sz w:val="22"/>
          <w:szCs w:val="22"/>
        </w:rPr>
        <w:t xml:space="preserve"> exposure</w:t>
      </w:r>
      <w:r w:rsidRPr="00BB3CD2">
        <w:rPr>
          <w:sz w:val="22"/>
          <w:szCs w:val="22"/>
        </w:rPr>
        <w:t>,</w:t>
      </w:r>
      <w:r w:rsidR="00EC1421" w:rsidRPr="00BB3CD2">
        <w:rPr>
          <w:sz w:val="22"/>
          <w:szCs w:val="22"/>
        </w:rPr>
        <w:t xml:space="preserve"> and also noted the change in expression of certain proteins that could be involved in premature senescence, potentially inhibiting successful differentiation into LFCs</w:t>
      </w:r>
      <w:r w:rsidR="00CA6A1B" w:rsidRPr="00BB3CD2">
        <w:rPr>
          <w:sz w:val="22"/>
          <w:szCs w:val="22"/>
        </w:rPr>
        <w:t xml:space="preserve"> (</w:t>
      </w:r>
      <w:r w:rsidR="00800DAF" w:rsidRPr="00BB3CD2">
        <w:rPr>
          <w:sz w:val="22"/>
          <w:szCs w:val="22"/>
        </w:rPr>
        <w:t xml:space="preserve">e.g. </w:t>
      </w:r>
      <w:r w:rsidR="00800DAF" w:rsidRPr="00BB3CD2">
        <w:rPr>
          <w:sz w:val="22"/>
          <w:szCs w:val="22"/>
        </w:rPr>
        <w:fldChar w:fldCharType="begin" w:fldLock="1"/>
      </w:r>
      <w:r w:rsidR="00232927">
        <w:rPr>
          <w:sz w:val="22"/>
          <w:szCs w:val="22"/>
        </w:rPr>
        <w:instrText>ADDIN CSL_CITATION { "citationItems" : [ { "id" : "ITEM-1", "itemData" : { "DOI" : "10.1371/journal.pone.0026102", "ISSN" : "1932-6203", "PMID" : "22043305", "author" : [ { "dropping-particle" : "", "family" : "Zhang", "given" : "Zi-Feng", "non-dropping-particle" : "", "parse-names" : false, "suffix" : "" }, { "dropping-particle" : "", "family" : "Zhang", "given" : "Jian", "non-dropping-particle" : "", "parse-names" : false, "suffix" : "" }, { "dropping-particle" : "", "family" : "Hui", "given" : "Yan-Nian", "non-dropping-particle" : "", "parse-names" : false, "suffix" : "" }, { "dropping-particle" : "", "family" : "Zheng", "given" : "Min-Hua", "non-dropping-particle" : "", "parse-names" : false, "suffix" : "" }, { "dropping-particle" : "", "family" : "Liu", "given" : "Xin-Ping", "non-dropping-particle" : "", "parse-names" : false, "suffix" : "" }, { "dropping-particle" : "", "family" : "Kador", "given" : "Peter F.", "non-dropping-particle" : "", "parse-names" : false, "suffix" : "" }, { "dropping-particle" : "", "family" : "Wang", "given" : "Yu-Sheng", "non-dropping-particle" : "", "parse-names" : false, "suffix" : "" }, { "dropping-particle" : "", "family" : "Yao", "given" : "Li-Bo", "non-dropping-particle" : "", "parse-names" : false, "suffix" : "" }, { "dropping-particle" : "", "family" : "Zhou", "given" : "Jian", "non-dropping-particle" : "", "parse-names" : false, "suffix" : "" } ], "container-title" : "PLoS ONE", "editor" : [ { "dropping-particle" : "", "family" : "Kerkis", "given" : "Irina", "non-dropping-particle" : "", "parse-names" : false, "suffix" : "" } ], "id" : "ITEM-1", "issue" : "10", "issued" : { "date-parts" : [ [ "2011", "10", "17" ] ] }, "language" : "en", "page" : "e26102", "publisher" : "Public Library of Science", "title" : "Up-regulation of NDRG2 in senescent lens epithelial cells contributes to age-related cataract in human", "type" : "article-journal", "volume" : "6" }, "uris" : [ "http://www.mendeley.com/documents/?uuid=c06bba32-ef41-4ebf-b272-447467fd25d7" ] } ], "mendeley" : { "formattedCitation" : "[102]", "plainTextFormattedCitation" : "[102]", "previouslyFormattedCitation" : "[102]" }, "properties" : { "noteIndex" : 0 }, "schema" : "https://github.com/citation-style-language/schema/raw/master/csl-citation.json" }</w:instrText>
      </w:r>
      <w:r w:rsidR="00800DAF" w:rsidRPr="00BB3CD2">
        <w:rPr>
          <w:sz w:val="22"/>
          <w:szCs w:val="22"/>
        </w:rPr>
        <w:fldChar w:fldCharType="separate"/>
      </w:r>
      <w:r w:rsidR="00916415" w:rsidRPr="00916415">
        <w:rPr>
          <w:noProof/>
          <w:sz w:val="22"/>
          <w:szCs w:val="22"/>
        </w:rPr>
        <w:t>[102]</w:t>
      </w:r>
      <w:r w:rsidR="00800DAF" w:rsidRPr="00BB3CD2">
        <w:rPr>
          <w:sz w:val="22"/>
          <w:szCs w:val="22"/>
        </w:rPr>
        <w:fldChar w:fldCharType="end"/>
      </w:r>
      <w:r w:rsidR="00CA6A1B" w:rsidRPr="00BB3CD2">
        <w:rPr>
          <w:sz w:val="22"/>
          <w:szCs w:val="22"/>
        </w:rPr>
        <w:t>)</w:t>
      </w:r>
      <w:r w:rsidR="00EC1421" w:rsidRPr="00BB3CD2">
        <w:rPr>
          <w:sz w:val="22"/>
          <w:szCs w:val="22"/>
        </w:rPr>
        <w:t>. The relevant literature is reviewed in detail in this section.</w:t>
      </w:r>
    </w:p>
    <w:p w14:paraId="4D61E4B0" w14:textId="77777777" w:rsidR="003823BB" w:rsidRPr="00BB3CD2" w:rsidRDefault="003823BB" w:rsidP="00737EC2">
      <w:pPr>
        <w:spacing w:after="0" w:line="480" w:lineRule="auto"/>
        <w:rPr>
          <w:rFonts w:ascii="Times New Roman" w:hAnsi="Times New Roman" w:cs="Times New Roman"/>
          <w:i/>
        </w:rPr>
      </w:pPr>
    </w:p>
    <w:p w14:paraId="1E56E8BD" w14:textId="77777777" w:rsidR="00136586" w:rsidRPr="00BB3CD2" w:rsidRDefault="00136586" w:rsidP="00737EC2">
      <w:pPr>
        <w:spacing w:after="0" w:line="480" w:lineRule="auto"/>
        <w:rPr>
          <w:rFonts w:ascii="Times New Roman" w:hAnsi="Times New Roman" w:cs="Times New Roman"/>
          <w:i/>
        </w:rPr>
      </w:pPr>
    </w:p>
    <w:p w14:paraId="072B5C60" w14:textId="77777777" w:rsidR="00136586" w:rsidRPr="00BB3CD2" w:rsidRDefault="00136586" w:rsidP="00737EC2">
      <w:pPr>
        <w:spacing w:after="0" w:line="480" w:lineRule="auto"/>
        <w:rPr>
          <w:rFonts w:ascii="Times New Roman" w:hAnsi="Times New Roman" w:cs="Times New Roman"/>
          <w:i/>
        </w:rPr>
      </w:pPr>
    </w:p>
    <w:p w14:paraId="5F5AAB81" w14:textId="77777777" w:rsidR="00136586" w:rsidRPr="00BB3CD2" w:rsidRDefault="00136586" w:rsidP="00737EC2">
      <w:pPr>
        <w:spacing w:after="0" w:line="480" w:lineRule="auto"/>
        <w:rPr>
          <w:rFonts w:ascii="Times New Roman" w:hAnsi="Times New Roman" w:cs="Times New Roman"/>
        </w:rPr>
        <w:sectPr w:rsidR="00136586" w:rsidRPr="00BB3CD2" w:rsidSect="00136586">
          <w:footerReference w:type="default" r:id="rId10"/>
          <w:pgSz w:w="11906" w:h="16838"/>
          <w:pgMar w:top="1440" w:right="1440" w:bottom="1440" w:left="1440" w:header="709" w:footer="709" w:gutter="0"/>
          <w:cols w:space="708"/>
          <w:docGrid w:linePitch="360"/>
        </w:sectPr>
      </w:pPr>
    </w:p>
    <w:p w14:paraId="7CFD5947" w14:textId="47C15806" w:rsidR="00136586" w:rsidRPr="00BB3CD2" w:rsidRDefault="00136586" w:rsidP="00737EC2">
      <w:pPr>
        <w:spacing w:after="0" w:line="480" w:lineRule="auto"/>
        <w:rPr>
          <w:rFonts w:ascii="Times New Roman" w:hAnsi="Times New Roman" w:cs="Times New Roman"/>
        </w:rPr>
      </w:pPr>
      <w:r w:rsidRPr="00BB3CD2">
        <w:rPr>
          <w:rFonts w:ascii="Times New Roman" w:hAnsi="Times New Roman" w:cs="Times New Roman"/>
        </w:rPr>
        <w:lastRenderedPageBreak/>
        <w:t xml:space="preserve">Table 1. </w:t>
      </w:r>
      <w:r w:rsidRPr="00BB3CD2">
        <w:rPr>
          <w:rFonts w:ascii="Times New Roman" w:hAnsi="Times New Roman" w:cs="Times New Roman"/>
          <w:i/>
        </w:rPr>
        <w:t>In vitro</w:t>
      </w:r>
      <w:r w:rsidRPr="00BB3CD2">
        <w:rPr>
          <w:rFonts w:ascii="Times New Roman" w:hAnsi="Times New Roman" w:cs="Times New Roman"/>
        </w:rPr>
        <w:t xml:space="preserve"> studies with LECs (primary cells/cell lines) which have identified processes that may be involved in IR induced cataract development. </w:t>
      </w:r>
    </w:p>
    <w:p w14:paraId="0AACC92E" w14:textId="77777777" w:rsidR="00136586" w:rsidRPr="00BB3CD2" w:rsidRDefault="00136586" w:rsidP="00A8649A">
      <w:pPr>
        <w:pBdr>
          <w:bottom w:val="single" w:sz="4" w:space="1" w:color="auto"/>
        </w:pBdr>
        <w:spacing w:after="0" w:line="480" w:lineRule="auto"/>
        <w:rPr>
          <w:rFonts w:ascii="Times New Roman" w:hAnsi="Times New Roman" w:cs="Times New Roman"/>
        </w:rPr>
      </w:pPr>
    </w:p>
    <w:tbl>
      <w:tblPr>
        <w:tblW w:w="14320" w:type="dxa"/>
        <w:tblLayout w:type="fixed"/>
        <w:tblLook w:val="04A0" w:firstRow="1" w:lastRow="0" w:firstColumn="1" w:lastColumn="0" w:noHBand="0" w:noVBand="1"/>
      </w:tblPr>
      <w:tblGrid>
        <w:gridCol w:w="2943"/>
        <w:gridCol w:w="1134"/>
        <w:gridCol w:w="1418"/>
        <w:gridCol w:w="2551"/>
        <w:gridCol w:w="6274"/>
      </w:tblGrid>
      <w:tr w:rsidR="00A8649A" w:rsidRPr="00BB3CD2" w14:paraId="53328768" w14:textId="77777777" w:rsidTr="00A8649A">
        <w:trPr>
          <w:trHeight w:val="433"/>
        </w:trPr>
        <w:tc>
          <w:tcPr>
            <w:tcW w:w="2943" w:type="dxa"/>
            <w:shd w:val="clear" w:color="auto" w:fill="auto"/>
            <w:noWrap/>
          </w:tcPr>
          <w:p w14:paraId="4563BCD7" w14:textId="5A295916" w:rsidR="00A8649A" w:rsidRPr="00BB3CD2" w:rsidRDefault="00A8649A" w:rsidP="00A8649A">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References</w:t>
            </w:r>
          </w:p>
        </w:tc>
        <w:tc>
          <w:tcPr>
            <w:tcW w:w="1134" w:type="dxa"/>
            <w:shd w:val="clear" w:color="auto" w:fill="auto"/>
            <w:noWrap/>
          </w:tcPr>
          <w:p w14:paraId="1E50546E" w14:textId="7F4B908F" w:rsidR="00A8649A" w:rsidRPr="00BB3CD2" w:rsidRDefault="00A8649A" w:rsidP="00A8649A">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IR</w:t>
            </w:r>
          </w:p>
        </w:tc>
        <w:tc>
          <w:tcPr>
            <w:tcW w:w="1418" w:type="dxa"/>
            <w:shd w:val="clear" w:color="auto" w:fill="auto"/>
            <w:noWrap/>
          </w:tcPr>
          <w:p w14:paraId="0AC3CF04" w14:textId="2AB3429A" w:rsidR="00A8649A" w:rsidRPr="00BB3CD2" w:rsidRDefault="00A8649A" w:rsidP="00A8649A">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Cell origin</w:t>
            </w:r>
          </w:p>
        </w:tc>
        <w:tc>
          <w:tcPr>
            <w:tcW w:w="2551" w:type="dxa"/>
            <w:shd w:val="clear" w:color="auto" w:fill="auto"/>
            <w:noWrap/>
          </w:tcPr>
          <w:p w14:paraId="14E971C5" w14:textId="3A0EE311" w:rsidR="00A8649A" w:rsidRPr="00BB3CD2" w:rsidRDefault="00A8649A" w:rsidP="00A8649A">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Materials</w:t>
            </w:r>
          </w:p>
        </w:tc>
        <w:tc>
          <w:tcPr>
            <w:tcW w:w="6274" w:type="dxa"/>
            <w:shd w:val="clear" w:color="auto" w:fill="auto"/>
          </w:tcPr>
          <w:p w14:paraId="5ABE5793" w14:textId="51D3AEFB" w:rsidR="00A8649A" w:rsidRPr="00BB3CD2" w:rsidRDefault="00A8649A" w:rsidP="00A8649A">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Contribution to mechanistic understanding</w:t>
            </w:r>
          </w:p>
        </w:tc>
      </w:tr>
      <w:tr w:rsidR="00177E30" w:rsidRPr="00BB3CD2" w14:paraId="6FF5092B" w14:textId="77777777" w:rsidTr="00A8649A">
        <w:trPr>
          <w:trHeight w:val="433"/>
        </w:trPr>
        <w:tc>
          <w:tcPr>
            <w:tcW w:w="2943" w:type="dxa"/>
            <w:tcBorders>
              <w:top w:val="single" w:sz="4" w:space="0" w:color="auto"/>
            </w:tcBorders>
            <w:shd w:val="clear" w:color="auto" w:fill="auto"/>
            <w:noWrap/>
            <w:hideMark/>
          </w:tcPr>
          <w:p w14:paraId="00790A2F" w14:textId="4E4FD264"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Chang et al., 2000 </w:t>
            </w:r>
            <w:r w:rsidRPr="00BB3CD2">
              <w:rPr>
                <w:rFonts w:ascii="Times New Roman" w:eastAsia="Times New Roman" w:hAnsi="Times New Roman" w:cs="Times New Roman"/>
                <w:color w:val="000000"/>
              </w:rPr>
              <w:fldChar w:fldCharType="begin" w:fldLock="1"/>
            </w:r>
            <w:r w:rsidR="00A82E63">
              <w:rPr>
                <w:rFonts w:ascii="Times New Roman" w:eastAsia="Times New Roman" w:hAnsi="Times New Roman" w:cs="Times New Roman"/>
                <w:color w:val="000000"/>
              </w:rPr>
              <w:instrText>ADDIN CSL_CITATION { "citationItems" : [ { "id" : "ITEM-1", "itemData" : { "ISSN" : "0033-7587", "PMID" : "11025644", "abstract" : "Particle Irradiation Induces FGF2 Expression in Normal Human Lens Cells. Particle radiations, including both proton and helium-ion beams, have been used to successfully treat choroidal melanoma, but with the complication of radiation-induced cataract. We have investigated a role for radiation-induced changes in the expression of basic fibroblast growth factor (FGF2) gene expression as part of the mechanism(s) underlying lens cell injury associated with cataract. Normal human lens epithelial (HLE) cells were cultured in vitro on extracellular matrix (ECM) originated from bovine corneal endothelial cells. This study reports evidence for rapid but transient induction of FGF2 transcripts, an increase of between 5- and 8-fold, within 0.5 h after exposure to particle radiation, followed by another wave of increased transcription at 2-3 h postirradiation. Immunofluorescence results confirm the enhanced levels of FGF2 protein rapidly after exposure to protons or helium ions, followed by another wave of increased activity unique to helium at 6 h postirradiation. This second wave of increased immunoreactivity was not observed in the proton-irradiated samples. Total FGF2 protein analysis after helium-ion exposures shows induced expression of three FGF2 isoforms, with an increase of up to 2-fold in the 18-kDa low-molecular-weight species. Studies of the effects of protons on individual FGF2 protein isoforms are in progress. Several mechanisms involving a role for FGF2 in radiation-induced cataract are discussed.", "author" : [ { "dropping-particle" : "", "family" : "Chang", "given" : "P Y", "non-dropping-particle" : "", "parse-names" : false, "suffix" : "" }, { "dropping-particle" : "", "family" : "Bjornstad K", "given" : "A", "non-dropping-particle" : "", "parse-names" : false, "suffix" : "" }, { "dropping-particle" : "", "family" : "Chang", "given" : "E", "non-dropping-particle" : "", "parse-names" : false, "suffix" : "" }, { "dropping-particle" : "", "family" : "McNamara", "given" : "M", "non-dropping-particle" : "", "parse-names" : false, "suffix" : "" }, { "dropping-particle" : "", "family" : "Barcellos-Hoff", "given" : "M H", "non-dropping-particle" : "", "parse-names" : false, "suffix" : "" }, { "dropping-particle" : "", "family" : "Lin", "given" : "S P", "non-dropping-particle" : "", "parse-names" : false, "suffix" : "" }, { "dropping-particle" : "", "family" : "Aragon", "given" : "G", "non-dropping-particle" : "", "parse-names" : false, "suffix" : "" }, { "dropping-particle" : "", "family" : "Polansky", "given" : "J R", "non-dropping-particle" : "", "parse-names" : false, "suffix" : "" }, { "dropping-particle" : "", "family" : "Lui", "given" : "G M", "non-dropping-particle" : "", "parse-names" : false, "suffix" : "" }, { "dropping-particle" : "", "family" : "Blakely", "given" : "E A", "non-dropping-particle" : "", "parse-names" : false, "suffix" : "" } ], "container-title" : "Radiation research", "id" : "ITEM-1", "issue" : "5", "issued" : { "date-parts" : [ [ "2000", "11" ] ] }, "page" : "477-484", "title" : "Particle irradiation induces FGF2 expression in normal human lens cells", "type" : "article-journal", "volume" : "154" }, "uris" : [ "http://www.mendeley.com/documents/?uuid=6e327aba-e008-4f4e-9a1c-7c8699e5cb74" ] } ], "mendeley" : { "formattedCitation" : "[103]", "plainTextFormattedCitation" : "[103]", "previouslyFormattedCitation" : "[103]"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916415" w:rsidRPr="00916415">
              <w:rPr>
                <w:rFonts w:ascii="Times New Roman" w:eastAsia="Times New Roman" w:hAnsi="Times New Roman" w:cs="Times New Roman"/>
                <w:noProof/>
                <w:color w:val="000000"/>
              </w:rPr>
              <w:t>[103]</w:t>
            </w:r>
            <w:r w:rsidRPr="00BB3CD2">
              <w:rPr>
                <w:rFonts w:ascii="Times New Roman" w:eastAsia="Times New Roman" w:hAnsi="Times New Roman" w:cs="Times New Roman"/>
                <w:color w:val="000000"/>
              </w:rPr>
              <w:fldChar w:fldCharType="end"/>
            </w:r>
          </w:p>
        </w:tc>
        <w:tc>
          <w:tcPr>
            <w:tcW w:w="1134" w:type="dxa"/>
            <w:tcBorders>
              <w:top w:val="single" w:sz="4" w:space="0" w:color="auto"/>
            </w:tcBorders>
            <w:shd w:val="clear" w:color="auto" w:fill="auto"/>
            <w:noWrap/>
            <w:hideMark/>
          </w:tcPr>
          <w:p w14:paraId="3E8857A2"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Y</w:t>
            </w:r>
          </w:p>
        </w:tc>
        <w:tc>
          <w:tcPr>
            <w:tcW w:w="1418" w:type="dxa"/>
            <w:tcBorders>
              <w:top w:val="single" w:sz="4" w:space="0" w:color="auto"/>
            </w:tcBorders>
            <w:shd w:val="clear" w:color="auto" w:fill="auto"/>
            <w:noWrap/>
            <w:hideMark/>
          </w:tcPr>
          <w:p w14:paraId="0F96C24A"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Human</w:t>
            </w:r>
          </w:p>
        </w:tc>
        <w:tc>
          <w:tcPr>
            <w:tcW w:w="2551" w:type="dxa"/>
            <w:tcBorders>
              <w:top w:val="single" w:sz="4" w:space="0" w:color="auto"/>
            </w:tcBorders>
            <w:shd w:val="clear" w:color="auto" w:fill="auto"/>
            <w:noWrap/>
            <w:hideMark/>
          </w:tcPr>
          <w:p w14:paraId="25A8470F"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LECs</w:t>
            </w:r>
          </w:p>
        </w:tc>
        <w:tc>
          <w:tcPr>
            <w:tcW w:w="6274" w:type="dxa"/>
            <w:tcBorders>
              <w:top w:val="single" w:sz="4" w:space="0" w:color="auto"/>
            </w:tcBorders>
            <w:shd w:val="clear" w:color="auto" w:fill="auto"/>
            <w:hideMark/>
          </w:tcPr>
          <w:p w14:paraId="43BACA70" w14:textId="1F2DA3F6"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Rapid and </w:t>
            </w:r>
            <w:r w:rsidR="00A8649A">
              <w:rPr>
                <w:rFonts w:ascii="Times New Roman" w:eastAsia="Times New Roman" w:hAnsi="Times New Roman" w:cs="Times New Roman"/>
                <w:color w:val="000000"/>
              </w:rPr>
              <w:t xml:space="preserve">transient increase in FGF2 following </w:t>
            </w:r>
            <w:r w:rsidRPr="00BB3CD2">
              <w:rPr>
                <w:rFonts w:ascii="Times New Roman" w:eastAsia="Times New Roman" w:hAnsi="Times New Roman" w:cs="Times New Roman"/>
                <w:color w:val="000000"/>
              </w:rPr>
              <w:t>high LET IR.</w:t>
            </w:r>
          </w:p>
        </w:tc>
      </w:tr>
      <w:tr w:rsidR="00177E30" w:rsidRPr="00BB3CD2" w14:paraId="6B97B301" w14:textId="77777777" w:rsidTr="00A8649A">
        <w:trPr>
          <w:trHeight w:val="900"/>
        </w:trPr>
        <w:tc>
          <w:tcPr>
            <w:tcW w:w="2943" w:type="dxa"/>
            <w:shd w:val="clear" w:color="auto" w:fill="auto"/>
            <w:noWrap/>
            <w:hideMark/>
          </w:tcPr>
          <w:p w14:paraId="266DB8B3" w14:textId="087A33CD"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Chang et al., 2005 </w:t>
            </w:r>
            <w:r w:rsidRPr="00BB3CD2">
              <w:rPr>
                <w:rFonts w:ascii="Times New Roman" w:eastAsia="Times New Roman" w:hAnsi="Times New Roman" w:cs="Times New Roman"/>
                <w:color w:val="000000"/>
              </w:rPr>
              <w:fldChar w:fldCharType="begin" w:fldLock="1"/>
            </w:r>
            <w:r w:rsidR="0007587D">
              <w:rPr>
                <w:rFonts w:ascii="Times New Roman" w:eastAsia="Times New Roman" w:hAnsi="Times New Roman" w:cs="Times New Roman"/>
                <w:color w:val="000000"/>
              </w:rPr>
              <w:instrText>ADDIN CSL_CITATION { "citationItems" : [ { "id" : "ITEM-1", "itemData" : { "ISSN" : "0033-7587", "PMID" : "16187763", "abstract" : "We have investigated molecular changes in cultured differentiating human lens epithelial cells exposed to high-energy accelerated iron-ion beams as well as to protons and X rays. In this paper, we present results on the effects of radiation on gene families that include or are related to DNA damage, cell cycle regulators, cell adhesion molecules, and cell cytoskeletal function. A limited microarray survey with a panel of cell cycle-regulated genes illustrates that irradiation with protons altered the gene expression pattern of human lens epithelial cells. A focus of our work is CDKN1A (p21(CIP1/WAF1)), a protein that we demonstrate here has a role in several pathways functionally related to LET-responsive radiation damage. We quantitatively assessed RNA and protein expression in a time course before and after single 4-Gy radiation doses and demonstrated that transcription and translation of CDKN1A are both temporally regulated after exposure. Furthermore, we show qualitative differences in the distribution of CDKN1A immunofluorescence signals after exposure to X rays, protons or iron ions, suggesting that LET effects likely play a role in the misregulation of gene function in these cells. A model of molecular and cellular events is proposed to account for precataractous changes in the human lens after exposure to low- or high-LET radiations.", "author" : [ { "dropping-particle" : "", "family" : "Chang", "given" : "P Y", "non-dropping-particle" : "", "parse-names" : false, "suffix" : "" }, { "dropping-particle" : "", "family" : "Bjornstad", "given" : "K A", "non-dropping-particle" : "", "parse-names" : false, "suffix" : "" }, { "dropping-particle" : "", "family" : "Rosen", "given" : "C J", "non-dropping-particle" : "", "parse-names" : false, "suffix" : "" }, { "dropping-particle" : "", "family" : "McNamara", "given" : "M P", "non-dropping-particle" : "", "parse-names" : false, "suffix" : "" }, { "dropping-particle" : "", "family" : "Mancini", "given" : "R", "non-dropping-particle" : "", "parse-names" : false, "suffix" : "" }, { "dropping-particle" : "", "family" : "Goldstein", "given" : "L E", "non-dropping-particle" : "", "parse-names" : false, "suffix" : "" }, { "dropping-particle" : "", "family" : "Chylack", "given" : "L T", "non-dropping-particle" : "", "parse-names" : false, "suffix" : "" }, { "dropping-particle" : "", "family" : "Blakely", "given" : "E A", "non-dropping-particle" : "", "parse-names" : false, "suffix" : "" } ], "container-title" : "Radiation research", "id" : "ITEM-1", "issue" : "4 Pt 2", "issued" : { "date-parts" : [ [ "2005", "10" ] ] }, "page" : "531-9", "title" : "Effects of iron ions, protons and X rays on human lens cell differentiation", "type" : "article-journal", "volume" : "164" }, "uris" : [ "http://www.mendeley.com/documents/?uuid=7f9bf96b-3392-4342-bd40-a201d6fed179" ] } ], "mendeley" : { "formattedCitation" : "[104]", "plainTextFormattedCitation" : "[104]", "previouslyFormattedCitation" : "[104]"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916415" w:rsidRPr="00916415">
              <w:rPr>
                <w:rFonts w:ascii="Times New Roman" w:eastAsia="Times New Roman" w:hAnsi="Times New Roman" w:cs="Times New Roman"/>
                <w:noProof/>
                <w:color w:val="000000"/>
              </w:rPr>
              <w:t>[104]</w:t>
            </w:r>
            <w:r w:rsidRPr="00BB3CD2">
              <w:rPr>
                <w:rFonts w:ascii="Times New Roman" w:eastAsia="Times New Roman" w:hAnsi="Times New Roman" w:cs="Times New Roman"/>
                <w:color w:val="000000"/>
              </w:rPr>
              <w:fldChar w:fldCharType="end"/>
            </w:r>
          </w:p>
        </w:tc>
        <w:tc>
          <w:tcPr>
            <w:tcW w:w="1134" w:type="dxa"/>
            <w:shd w:val="clear" w:color="auto" w:fill="auto"/>
            <w:noWrap/>
            <w:hideMark/>
          </w:tcPr>
          <w:p w14:paraId="5A536B17"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Y</w:t>
            </w:r>
          </w:p>
        </w:tc>
        <w:tc>
          <w:tcPr>
            <w:tcW w:w="1418" w:type="dxa"/>
            <w:shd w:val="clear" w:color="auto" w:fill="auto"/>
            <w:noWrap/>
            <w:hideMark/>
          </w:tcPr>
          <w:p w14:paraId="4D4036CF"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Human</w:t>
            </w:r>
          </w:p>
        </w:tc>
        <w:tc>
          <w:tcPr>
            <w:tcW w:w="2551" w:type="dxa"/>
            <w:shd w:val="clear" w:color="auto" w:fill="auto"/>
            <w:noWrap/>
            <w:hideMark/>
          </w:tcPr>
          <w:p w14:paraId="33837ACB"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LECs</w:t>
            </w:r>
          </w:p>
        </w:tc>
        <w:tc>
          <w:tcPr>
            <w:tcW w:w="6274" w:type="dxa"/>
            <w:shd w:val="clear" w:color="auto" w:fill="auto"/>
            <w:hideMark/>
          </w:tcPr>
          <w:p w14:paraId="560A7E2F"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Transcription and translation of </w:t>
            </w:r>
            <w:r w:rsidRPr="00BB3CD2">
              <w:rPr>
                <w:rFonts w:ascii="Times New Roman" w:eastAsia="Times New Roman" w:hAnsi="Times New Roman" w:cs="Times New Roman"/>
                <w:i/>
                <w:color w:val="000000"/>
              </w:rPr>
              <w:t>CDKN1A</w:t>
            </w:r>
            <w:r w:rsidRPr="00BB3CD2">
              <w:rPr>
                <w:rFonts w:ascii="Times New Roman" w:eastAsia="Times New Roman" w:hAnsi="Times New Roman" w:cs="Times New Roman"/>
                <w:color w:val="000000"/>
              </w:rPr>
              <w:t xml:space="preserve"> are both temporally regulated after exposure. LET effects likely play a role in the misregulation of gene function in these cells.</w:t>
            </w:r>
          </w:p>
        </w:tc>
      </w:tr>
      <w:tr w:rsidR="00177E30" w:rsidRPr="00BB3CD2" w14:paraId="18D3E9C8" w14:textId="77777777" w:rsidTr="00A8649A">
        <w:trPr>
          <w:trHeight w:val="603"/>
        </w:trPr>
        <w:tc>
          <w:tcPr>
            <w:tcW w:w="2943" w:type="dxa"/>
            <w:shd w:val="clear" w:color="auto" w:fill="auto"/>
            <w:noWrap/>
            <w:hideMark/>
          </w:tcPr>
          <w:p w14:paraId="35BB16B7" w14:textId="0BEF9CE9"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Fujii et al., 2006 </w:t>
            </w:r>
            <w:r w:rsidRPr="00BB3CD2">
              <w:rPr>
                <w:rFonts w:ascii="Times New Roman" w:eastAsia="Times New Roman" w:hAnsi="Times New Roman" w:cs="Times New Roman"/>
                <w:color w:val="000000"/>
              </w:rPr>
              <w:fldChar w:fldCharType="begin" w:fldLock="1"/>
            </w:r>
            <w:r w:rsidR="00A82E63">
              <w:rPr>
                <w:rFonts w:ascii="Times New Roman" w:eastAsia="Times New Roman" w:hAnsi="Times New Roman" w:cs="Times New Roman"/>
                <w:color w:val="000000"/>
              </w:rPr>
              <w:instrText>ADDIN CSL_CITATION { "citationItems" : [ { "id" : "ITEM-1", "itemData" : { "DOI" : "10.1016/j.bbapap.2006.12.001", "ISSN" : "0006-3002", "PMID" : "17258947", "abstract" : "Alpha-crystallin, a major protein of all vertebrate lenses, consists of two different subunits, alpha A and alpha B, which form polymeric aggregates with an average molecular mass of 300-800 kDa. Both the alpha A and alpha B subunit have a molecular mass of about 20 kDa. It is not known why alpha crystallin aggregates comprise two different subunits, given that the physicochemical properties of these proteins are very similar. The present study compares the susceptibility of the alpha A and alpha B subunits to gamma-rays. We prepared a recombinant form of human alpha A- and alpha B-crystallin and then irradiated the proteins with gamma-rays. Based on far-UV CD spectra, alpha A-crystallin retained beta-sheet conformation after gamma irradiation up to 3.0 kGy, whereas alpha B-crystallin lost beta-sheet conformation upon exposure to gamma irradiation at &gt;1.0 kGy. Size exclusion chromatography showed that the aggregation and polydispersity of recombinant alpha A-crystallin increased slightly after &gt;1.0 kGy irradiation. In contrast, irradiation of alpha B-crystallin at 1.0 kGy resulted in the formation of huge aggregates and a marked increase in heterogeneity. We have also compared the chaperone activities of gamma-irradiated alpha A- and alpha B-crystallin aggregates. The activity of irradiated alpha A-crystallin was retained while that of the irradiated alpha B-crystallin was became inactive after irradiation of &gt;0.5 kGy. Our results indicate that alpha A-crystallin is more stable to gamma irradiation than alpha B-crystallin.", "author" : [ { "dropping-particle" : "", "family" : "Fujii", "given" : "Norihiko", "non-dropping-particle" : "", "parse-names" : false, "suffix" : "" }, { "dropping-particle" : "", "family" : "Nakamura", "given" : "Tooru", "non-dropping-particle" : "", "parse-names" : false, "suffix" : "" }, { "dropping-particle" : "", "family" : "Sadakane", "given" : "Yutaka", "non-dropping-particle" : "", "parse-names" : false, "suffix" : "" }, { "dropping-particle" : "", "family" : "Saito", "given" : "Takeshi", "non-dropping-particle" : "", "parse-names" : false, "suffix" : "" }, { "dropping-particle" : "", "family" : "Fujii", "given" : "Noriko", "non-dropping-particle" : "", "parse-names" : false, "suffix" : "" } ], "container-title" : "Biochimica et biophysica acta", "id" : "ITEM-1", "issue" : "3", "issued" : { "date-parts" : [ [ "2007", "3" ] ] }, "page" : "345-350", "title" : "Differential susceptibility of alpha A- and alpha B-crystallin to gamma-ray irradiation", "type" : "article-journal", "volume" : "1774" }, "uris" : [ "http://www.mendeley.com/documents/?uuid=5cc0537c-8c0a-420f-805d-03644c063b55" ] } ], "mendeley" : { "formattedCitation" : "[105]", "plainTextFormattedCitation" : "[105]", "previouslyFormattedCitation" : "[105]"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916415" w:rsidRPr="00916415">
              <w:rPr>
                <w:rFonts w:ascii="Times New Roman" w:eastAsia="Times New Roman" w:hAnsi="Times New Roman" w:cs="Times New Roman"/>
                <w:noProof/>
                <w:color w:val="000000"/>
              </w:rPr>
              <w:t>[105]</w:t>
            </w:r>
            <w:r w:rsidRPr="00BB3CD2">
              <w:rPr>
                <w:rFonts w:ascii="Times New Roman" w:eastAsia="Times New Roman" w:hAnsi="Times New Roman" w:cs="Times New Roman"/>
                <w:color w:val="000000"/>
              </w:rPr>
              <w:fldChar w:fldCharType="end"/>
            </w:r>
          </w:p>
        </w:tc>
        <w:tc>
          <w:tcPr>
            <w:tcW w:w="1134" w:type="dxa"/>
            <w:shd w:val="clear" w:color="auto" w:fill="auto"/>
            <w:noWrap/>
            <w:hideMark/>
          </w:tcPr>
          <w:p w14:paraId="65632CCA"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Y</w:t>
            </w:r>
          </w:p>
        </w:tc>
        <w:tc>
          <w:tcPr>
            <w:tcW w:w="1418" w:type="dxa"/>
            <w:shd w:val="clear" w:color="auto" w:fill="auto"/>
            <w:noWrap/>
            <w:hideMark/>
          </w:tcPr>
          <w:p w14:paraId="28BA3812"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N.A.</w:t>
            </w:r>
          </w:p>
        </w:tc>
        <w:tc>
          <w:tcPr>
            <w:tcW w:w="2551" w:type="dxa"/>
            <w:shd w:val="clear" w:color="auto" w:fill="auto"/>
            <w:noWrap/>
            <w:hideMark/>
          </w:tcPr>
          <w:p w14:paraId="0B05D998"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Crystallins </w:t>
            </w:r>
          </w:p>
        </w:tc>
        <w:tc>
          <w:tcPr>
            <w:tcW w:w="6274" w:type="dxa"/>
            <w:shd w:val="clear" w:color="auto" w:fill="auto"/>
            <w:hideMark/>
          </w:tcPr>
          <w:p w14:paraId="7A794188"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Irradiation of protein showed structural changes such as increases in hydrophobicity and larger than usual aggregates.</w:t>
            </w:r>
          </w:p>
        </w:tc>
      </w:tr>
      <w:tr w:rsidR="00177E30" w:rsidRPr="00BB3CD2" w14:paraId="0E4F3D73" w14:textId="77777777" w:rsidTr="00A8649A">
        <w:trPr>
          <w:trHeight w:val="900"/>
        </w:trPr>
        <w:tc>
          <w:tcPr>
            <w:tcW w:w="2943" w:type="dxa"/>
            <w:shd w:val="clear" w:color="auto" w:fill="auto"/>
            <w:noWrap/>
            <w:hideMark/>
          </w:tcPr>
          <w:p w14:paraId="14BC5C60" w14:textId="1B6268C4"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Chang et al., 2007 </w:t>
            </w:r>
            <w:r w:rsidRPr="00BB3CD2">
              <w:rPr>
                <w:rFonts w:ascii="Times New Roman" w:eastAsia="Times New Roman" w:hAnsi="Times New Roman" w:cs="Times New Roman"/>
                <w:color w:val="000000"/>
              </w:rPr>
              <w:fldChar w:fldCharType="begin" w:fldLock="1"/>
            </w:r>
            <w:r w:rsidR="00516D05" w:rsidRPr="00BB3CD2">
              <w:rPr>
                <w:rFonts w:ascii="Times New Roman" w:eastAsia="Times New Roman" w:hAnsi="Times New Roman" w:cs="Times New Roman"/>
                <w:color w:val="000000"/>
              </w:rPr>
              <w:instrText>ADDIN CSL_CITATION { "citationItems" : [ { "id" : "ITEM-1", "itemData" : { "DOI" : "10.1007/s00411-006-0087-7", "ISSN" : "0301634X", "PMID" : "17256179", "abstract" : "Relatively low doses of space radiation have been correlated with an increased incidence and earlier appearance of cataracts in space travelers. The lens is a radiosensitive organ of the body with a very obvious late end point of radiation damage--cataract. However, many molecular changes occur in the lens soon after radiation exposure and long before the appearance of an opacification. The goal of our research is to elucidate early mechanisms associated with particle radiation-induced cataractogenesis, with the ultimate goal of developing countermeasures. Normal, cultured non-immortalized human lens cells were grown on matrix-coated plastic tissue culture vessels and irradiated with particle beams at Lawrence Berkeley National Lab (LBNL) or at the NASA Space Radiation Laboratory (NSRL) at Brookhaven National Lab. Samples were harvested at different times after radiation exposure. Using a focused genetic approach, total RNA and protein extracts from control and irradiated samples were processed and probed for the expression of genes associated with extracellular matrix (ECM) proteases. Matrix metalloproteinases (MMPs) have previously been studied in adult postmortem human lenses, in post-cataract intraocular lens (IOL) surgery capsular bags and with immortalized human lens cell cultures. Significant differences exist in the expression pattern with these various model systems. We have evidence for the cell stage-specific expression of MMP family of genes during lens fiber differentiation, and for radiation-induced alterations in the misregulation of MMP expression. Our data indicate that radiation exposure may lead to differences in the expression of radiation stress responses, which may impact selective ECM remodeling and cell differentiation.", "author" : [ { "dropping-particle" : "", "family" : "Chang", "given" : "P. Y.", "non-dropping-particle" : "", "parse-names" : false, "suffix" : "" }, { "dropping-particle" : "", "family" : "Bjornstad", "given" : "K. A.", "non-dropping-particle" : "", "parse-names" : false, "suffix" : "" }, { "dropping-particle" : "", "family" : "Rosen", "given" : "C. J.", "non-dropping-particle" : "", "parse-names" : false, "suffix" : "" }, { "dropping-particle" : "", "family" : "Lin", "given" : "S.", "non-dropping-particle" : "", "parse-names" : false, "suffix" : "" }, { "dropping-particle" : "", "family" : "Blakely", "given" : "E. A.", "non-dropping-particle" : "", "parse-names" : false, "suffix" : "" } ], "container-title" : "Radiation and Environmental Biophysics", "id" : "ITEM-1", "issue" : "2", "issued" : { "date-parts" : [ [ "2007" ] ] }, "page" : "187-194", "title" : "Particle radiation alters expression of matrix metalloproteases resulting in ECM remodeling in human lens cells", "type" : "paper-conference", "volume" : "46" }, "uris" : [ "http://www.mendeley.com/documents/?uuid=fe3dc1ef-27ad-4e7c-8d77-e62148902f87" ] } ], "mendeley" : { "formattedCitation" : "[60]", "plainTextFormattedCitation" : "[60]", "previouslyFormattedCitation" : "[60]"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4D2ADB" w:rsidRPr="00BB3CD2">
              <w:rPr>
                <w:rFonts w:ascii="Times New Roman" w:eastAsia="Times New Roman" w:hAnsi="Times New Roman" w:cs="Times New Roman"/>
                <w:noProof/>
                <w:color w:val="000000"/>
              </w:rPr>
              <w:t>[60]</w:t>
            </w:r>
            <w:r w:rsidRPr="00BB3CD2">
              <w:rPr>
                <w:rFonts w:ascii="Times New Roman" w:eastAsia="Times New Roman" w:hAnsi="Times New Roman" w:cs="Times New Roman"/>
                <w:color w:val="000000"/>
              </w:rPr>
              <w:fldChar w:fldCharType="end"/>
            </w:r>
          </w:p>
        </w:tc>
        <w:tc>
          <w:tcPr>
            <w:tcW w:w="1134" w:type="dxa"/>
            <w:shd w:val="clear" w:color="auto" w:fill="auto"/>
            <w:noWrap/>
            <w:hideMark/>
          </w:tcPr>
          <w:p w14:paraId="193083A1"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Y</w:t>
            </w:r>
          </w:p>
        </w:tc>
        <w:tc>
          <w:tcPr>
            <w:tcW w:w="1418" w:type="dxa"/>
            <w:shd w:val="clear" w:color="auto" w:fill="auto"/>
            <w:noWrap/>
            <w:hideMark/>
          </w:tcPr>
          <w:p w14:paraId="7536662A"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Human</w:t>
            </w:r>
          </w:p>
        </w:tc>
        <w:tc>
          <w:tcPr>
            <w:tcW w:w="2551" w:type="dxa"/>
            <w:shd w:val="clear" w:color="auto" w:fill="auto"/>
            <w:noWrap/>
            <w:hideMark/>
          </w:tcPr>
          <w:p w14:paraId="42FA5FAE"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LECs (various)</w:t>
            </w:r>
          </w:p>
        </w:tc>
        <w:tc>
          <w:tcPr>
            <w:tcW w:w="6274" w:type="dxa"/>
            <w:shd w:val="clear" w:color="auto" w:fill="auto"/>
            <w:hideMark/>
          </w:tcPr>
          <w:p w14:paraId="1A356ACF"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IR induced alterations in the misregulation of MMP expression, which may impact selective ECM remodeling and cell differentiation.</w:t>
            </w:r>
          </w:p>
        </w:tc>
      </w:tr>
      <w:tr w:rsidR="00177E30" w:rsidRPr="00BB3CD2" w14:paraId="131D18DC" w14:textId="77777777" w:rsidTr="00A8649A">
        <w:trPr>
          <w:trHeight w:val="600"/>
        </w:trPr>
        <w:tc>
          <w:tcPr>
            <w:tcW w:w="2943" w:type="dxa"/>
            <w:shd w:val="clear" w:color="auto" w:fill="auto"/>
            <w:noWrap/>
            <w:hideMark/>
          </w:tcPr>
          <w:p w14:paraId="10F52BBD" w14:textId="26163E2A"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Fujimichi and Hamada, 2014 </w:t>
            </w:r>
            <w:r w:rsidRPr="00BB3CD2">
              <w:rPr>
                <w:rFonts w:ascii="Times New Roman" w:eastAsia="Times New Roman" w:hAnsi="Times New Roman" w:cs="Times New Roman"/>
                <w:color w:val="000000"/>
              </w:rPr>
              <w:fldChar w:fldCharType="begin" w:fldLock="1"/>
            </w:r>
            <w:r w:rsidR="00573A05">
              <w:rPr>
                <w:rFonts w:ascii="Times New Roman" w:eastAsia="Times New Roman" w:hAnsi="Times New Roman" w:cs="Times New Roman"/>
                <w:color w:val="000000"/>
              </w:rPr>
              <w:instrText>ADDIN CSL_CITATION { "citationItems" : [ { "id" : "ITEM-1", "itemData" : { "DOI" : "10.1371/journal.pone.0098154", "ISSN" : "1932-6203", "PMID" : "24840866", "abstract" : "Over the past century, ionizing radiation has been known to induce cataracts in the crystalline lens of the eye, but its mechanistic underpinnings remain incompletely understood. This study is the first to report the clonogenic survival of irradiated primary normal human lens epithelial cells and stimulation of its proliferation. Here we used two primary normal human cell strains: HLEC1 lens epithelial cells and WI-38 lung fibroblasts. Both strains were diploid, and a replicative lifespan was shorter in HLEC1 cells. The colony formation assay demonstrated that the clonogenic survival of both strains decreases similarly with increasing doses of X-rays. A difference in the survival between two strains was actually insignificant, although HLEC1 cells had the lower plating efficiency. This indicates that the same dose inactivates the same fraction of clonogenic cells in both strains. Intriguingly, irradiation enlarged the size of clonogenic colonies arising from HLEC1 cells in marked contrast to those from WI-38 cells. Such enhanced proliferation of clonogenic HLEC1 cells was significant at \u22652 Gy, and manifested as increments of \u22642.6 population doublings besides sham-irradiated controls. These results suggest that irradiation of HLEC1 cells not only inactivates clonogenic potential but also stimulates proliferation of surviving uniactivated clonogenic cells. Given that the lens is a closed system, the stimulated proliferation of lens epithelial cells may not be a homeostatic mechanism to compensate for their cell loss, but rather should be regarded as abnormal. This is because these findings are consistent with the early in vivo evidence documenting that irradiation induces excessive proliferation of rabbit lens epithelial cells and that suppression of lens epithelial cell divisions inhibits radiation cataractogenesis in frogs and rats. Thus, our in vitro model will be useful to evaluate the excessive proliferation of primary normal human lens epithelial cells that may underlie radiation cataractogenesis, warranting further investigations.", "author" : [ { "dropping-particle" : "", "family" : "Fujimichi", "given" : "Yuki", "non-dropping-particle" : "", "parse-names" : false, "suffix" : "" }, { "dropping-particle" : "", "family" : "Hamada", "given" : "Nobuyuki", "non-dropping-particle" : "", "parse-names" : false, "suffix" : "" } ], "container-title" : "PLOS ONE", "id" : "ITEM-1", "issue" : "5", "issued" : { "date-parts" : [ [ "2014", "1", "19" ] ] }, "page" : "e98154", "publisher" : "Public Library of Science", "title" : "Ionizing irradiation not only inactivates clonogenic potential in primary normal human diploid lens epithelial cells but also stimulates cell proliferation in a subset of this population", "type" : "article-journal", "volume" : "9" }, "uris" : [ "http://www.mendeley.com/documents/?uuid=0a310aff-a414-4fdb-859e-63f8874ce6b8" ] } ], "mendeley" : { "formattedCitation" : "[106]", "plainTextFormattedCitation" : "[106]", "previouslyFormattedCitation" : "[106]"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916415" w:rsidRPr="00916415">
              <w:rPr>
                <w:rFonts w:ascii="Times New Roman" w:eastAsia="Times New Roman" w:hAnsi="Times New Roman" w:cs="Times New Roman"/>
                <w:noProof/>
                <w:color w:val="000000"/>
              </w:rPr>
              <w:t>[106]</w:t>
            </w:r>
            <w:r w:rsidRPr="00BB3CD2">
              <w:rPr>
                <w:rFonts w:ascii="Times New Roman" w:eastAsia="Times New Roman" w:hAnsi="Times New Roman" w:cs="Times New Roman"/>
                <w:color w:val="000000"/>
              </w:rPr>
              <w:fldChar w:fldCharType="end"/>
            </w:r>
          </w:p>
        </w:tc>
        <w:tc>
          <w:tcPr>
            <w:tcW w:w="1134" w:type="dxa"/>
            <w:shd w:val="clear" w:color="auto" w:fill="auto"/>
            <w:noWrap/>
            <w:hideMark/>
          </w:tcPr>
          <w:p w14:paraId="289BA5AA"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Y</w:t>
            </w:r>
          </w:p>
        </w:tc>
        <w:tc>
          <w:tcPr>
            <w:tcW w:w="1418" w:type="dxa"/>
            <w:shd w:val="clear" w:color="auto" w:fill="auto"/>
            <w:noWrap/>
            <w:hideMark/>
          </w:tcPr>
          <w:p w14:paraId="762F207A"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Human</w:t>
            </w:r>
          </w:p>
        </w:tc>
        <w:tc>
          <w:tcPr>
            <w:tcW w:w="2551" w:type="dxa"/>
            <w:shd w:val="clear" w:color="auto" w:fill="auto"/>
            <w:noWrap/>
            <w:hideMark/>
          </w:tcPr>
          <w:p w14:paraId="08FDF198"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HLEpiC (ScienCell)</w:t>
            </w:r>
          </w:p>
        </w:tc>
        <w:tc>
          <w:tcPr>
            <w:tcW w:w="6274" w:type="dxa"/>
            <w:shd w:val="clear" w:color="auto" w:fill="auto"/>
            <w:hideMark/>
          </w:tcPr>
          <w:p w14:paraId="1129FEB5"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Inactivation of majority of cells following exposure whilst those that persisted showed excessive growth.</w:t>
            </w:r>
          </w:p>
        </w:tc>
      </w:tr>
      <w:tr w:rsidR="00177E30" w:rsidRPr="00BB3CD2" w14:paraId="6669AE3C" w14:textId="77777777" w:rsidTr="00A8649A">
        <w:trPr>
          <w:trHeight w:val="591"/>
        </w:trPr>
        <w:tc>
          <w:tcPr>
            <w:tcW w:w="2943" w:type="dxa"/>
            <w:shd w:val="clear" w:color="auto" w:fill="auto"/>
            <w:noWrap/>
            <w:hideMark/>
          </w:tcPr>
          <w:p w14:paraId="5E4F5EC0" w14:textId="2188F9EE" w:rsidR="00177E30" w:rsidRPr="00BB3CD2" w:rsidRDefault="00177E30" w:rsidP="00A8649A">
            <w:pPr>
              <w:spacing w:after="0" w:line="480" w:lineRule="auto"/>
              <w:rPr>
                <w:rFonts w:ascii="Times New Roman" w:eastAsia="Times New Roman" w:hAnsi="Times New Roman" w:cs="Times New Roman"/>
                <w:color w:val="302D30"/>
              </w:rPr>
            </w:pPr>
            <w:r w:rsidRPr="00BB3CD2">
              <w:rPr>
                <w:rFonts w:ascii="Times New Roman" w:eastAsia="Times New Roman" w:hAnsi="Times New Roman" w:cs="Times New Roman"/>
                <w:color w:val="302D30"/>
              </w:rPr>
              <w:t xml:space="preserve">Markiewicz et al., 2015 </w:t>
            </w:r>
            <w:r w:rsidRPr="00BB3CD2">
              <w:rPr>
                <w:rFonts w:ascii="Times New Roman" w:eastAsia="Times New Roman" w:hAnsi="Times New Roman" w:cs="Times New Roman"/>
                <w:color w:val="302D30"/>
              </w:rPr>
              <w:fldChar w:fldCharType="begin" w:fldLock="1"/>
            </w:r>
            <w:r w:rsidR="00573A05">
              <w:rPr>
                <w:rFonts w:ascii="Times New Roman" w:eastAsia="Times New Roman" w:hAnsi="Times New Roman" w:cs="Times New Roman"/>
                <w:color w:val="302D30"/>
              </w:rPr>
              <w:instrText>ADDIN CSL_CITATION { "citationItems" : [ { "id" : "ITEM-1",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"ITEM-1",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 "plainTextFormattedCitation" : "[107]", "previouslyFormattedCitation" : "[107]" }, "properties" : { "noteIndex" : 0 }, "schema" : "https://github.com/citation-style-language/schema/raw/master/csl-citation.json" }</w:instrText>
            </w:r>
            <w:r w:rsidRPr="00BB3CD2">
              <w:rPr>
                <w:rFonts w:ascii="Times New Roman" w:eastAsia="Times New Roman" w:hAnsi="Times New Roman" w:cs="Times New Roman"/>
                <w:color w:val="302D30"/>
              </w:rPr>
              <w:fldChar w:fldCharType="separate"/>
            </w:r>
            <w:r w:rsidR="00916415" w:rsidRPr="00916415">
              <w:rPr>
                <w:rFonts w:ascii="Times New Roman" w:eastAsia="Times New Roman" w:hAnsi="Times New Roman" w:cs="Times New Roman"/>
                <w:noProof/>
                <w:color w:val="302D30"/>
              </w:rPr>
              <w:t>[107]</w:t>
            </w:r>
            <w:r w:rsidRPr="00BB3CD2">
              <w:rPr>
                <w:rFonts w:ascii="Times New Roman" w:eastAsia="Times New Roman" w:hAnsi="Times New Roman" w:cs="Times New Roman"/>
                <w:color w:val="302D30"/>
              </w:rPr>
              <w:fldChar w:fldCharType="end"/>
            </w:r>
          </w:p>
        </w:tc>
        <w:tc>
          <w:tcPr>
            <w:tcW w:w="1134" w:type="dxa"/>
            <w:shd w:val="clear" w:color="auto" w:fill="auto"/>
            <w:noWrap/>
            <w:hideMark/>
          </w:tcPr>
          <w:p w14:paraId="25F2D9BF"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Y</w:t>
            </w:r>
          </w:p>
        </w:tc>
        <w:tc>
          <w:tcPr>
            <w:tcW w:w="1418" w:type="dxa"/>
            <w:shd w:val="clear" w:color="auto" w:fill="auto"/>
            <w:noWrap/>
            <w:hideMark/>
          </w:tcPr>
          <w:p w14:paraId="1F91E8DE" w14:textId="13E092B8" w:rsidR="00CA780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Human</w:t>
            </w:r>
            <w:r w:rsidR="00CA7802">
              <w:rPr>
                <w:rFonts w:ascii="Times New Roman" w:eastAsia="Times New Roman" w:hAnsi="Times New Roman" w:cs="Times New Roman"/>
                <w:color w:val="000000"/>
              </w:rPr>
              <w:t xml:space="preserve"> /</w:t>
            </w:r>
          </w:p>
          <w:p w14:paraId="709840BC" w14:textId="3B9F59AD" w:rsidR="00177E30" w:rsidRPr="00BB3CD2" w:rsidRDefault="00CA7802" w:rsidP="00A8649A">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Mouse</w:t>
            </w:r>
          </w:p>
        </w:tc>
        <w:tc>
          <w:tcPr>
            <w:tcW w:w="2551" w:type="dxa"/>
            <w:shd w:val="clear" w:color="auto" w:fill="auto"/>
            <w:noWrap/>
            <w:hideMark/>
          </w:tcPr>
          <w:p w14:paraId="1BF87006" w14:textId="2969515F"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FHL124</w:t>
            </w:r>
            <w:r w:rsidR="00CA7802">
              <w:rPr>
                <w:rFonts w:ascii="Times New Roman" w:eastAsia="Times New Roman" w:hAnsi="Times New Roman" w:cs="Times New Roman"/>
                <w:color w:val="000000"/>
              </w:rPr>
              <w:t xml:space="preserve"> / Mouse LEC</w:t>
            </w:r>
          </w:p>
        </w:tc>
        <w:tc>
          <w:tcPr>
            <w:tcW w:w="6274" w:type="dxa"/>
            <w:shd w:val="clear" w:color="auto" w:fill="auto"/>
            <w:hideMark/>
          </w:tcPr>
          <w:p w14:paraId="24EE5618" w14:textId="519FB43A" w:rsidR="00177E30" w:rsidRPr="00BB3CD2" w:rsidRDefault="00177E30" w:rsidP="00A8649A">
            <w:pPr>
              <w:spacing w:after="0" w:line="480" w:lineRule="auto"/>
              <w:rPr>
                <w:rFonts w:ascii="Times New Roman" w:eastAsia="Times New Roman" w:hAnsi="Times New Roman" w:cs="Times New Roman"/>
                <w:color w:val="211E1E"/>
              </w:rPr>
            </w:pPr>
            <w:r w:rsidRPr="00BB3CD2">
              <w:rPr>
                <w:rFonts w:ascii="Times New Roman" w:eastAsia="Times New Roman" w:hAnsi="Times New Roman" w:cs="Times New Roman"/>
                <w:color w:val="211E1E"/>
              </w:rPr>
              <w:t xml:space="preserve">Linear dose response curves for </w:t>
            </w:r>
            <w:r w:rsidRPr="00BB3CD2">
              <w:rPr>
                <w:rFonts w:ascii="Times New Roman" w:hAnsi="Times New Roman" w:cs="Times New Roman"/>
              </w:rPr>
              <w:sym w:font="Symbol" w:char="F067"/>
            </w:r>
            <w:r w:rsidRPr="00BB3CD2">
              <w:rPr>
                <w:rFonts w:ascii="Times New Roman" w:eastAsia="Times New Roman" w:hAnsi="Times New Roman" w:cs="Times New Roman"/>
                <w:color w:val="211E1E"/>
              </w:rPr>
              <w:t>H2AX and RAD51 DNA damage markers; slower DNA repair response of the lens proliferating region compared to the central region</w:t>
            </w:r>
            <w:r w:rsidR="006F04DA">
              <w:rPr>
                <w:rFonts w:ascii="Times New Roman" w:eastAsia="Times New Roman" w:hAnsi="Times New Roman" w:cs="Times New Roman"/>
                <w:color w:val="211E1E"/>
              </w:rPr>
              <w:t>.</w:t>
            </w:r>
          </w:p>
        </w:tc>
      </w:tr>
      <w:tr w:rsidR="00177E30" w:rsidRPr="00BB3CD2" w14:paraId="40A79B50" w14:textId="77777777" w:rsidTr="00A8649A">
        <w:trPr>
          <w:trHeight w:val="900"/>
        </w:trPr>
        <w:tc>
          <w:tcPr>
            <w:tcW w:w="2943" w:type="dxa"/>
            <w:shd w:val="clear" w:color="auto" w:fill="auto"/>
            <w:noWrap/>
            <w:hideMark/>
          </w:tcPr>
          <w:p w14:paraId="7F4E13A0" w14:textId="1223EC01"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lastRenderedPageBreak/>
              <w:t xml:space="preserve">Blakely et al., 2000 </w:t>
            </w:r>
            <w:r w:rsidRPr="00BB3CD2">
              <w:rPr>
                <w:rFonts w:ascii="Times New Roman" w:eastAsia="Times New Roman" w:hAnsi="Times New Roman" w:cs="Times New Roman"/>
                <w:color w:val="000000"/>
              </w:rPr>
              <w:fldChar w:fldCharType="begin" w:fldLock="1"/>
            </w:r>
            <w:r w:rsidR="006C4896">
              <w:rPr>
                <w:rFonts w:ascii="Times New Roman" w:eastAsia="Times New Roman" w:hAnsi="Times New Roman" w:cs="Times New Roman"/>
                <w:color w:val="000000"/>
              </w:rPr>
              <w:instrText>ADDIN CSL_CITATION { "citationItems" : [ { "id" : "ITEM-1", "itemData" : { "ISSN" : "0146-0404", "PMID" : "11053292", "abstract" : "PURPOSE: To characterize the growth and maturation of nonimmortalized human lens epithelial (HLE) cells grown in vitro. METHODS: HLE cells, established from 18-week prenatal lenses, were maintained on bovine corneal endothelial (BCE) extracellular matrix (ECM) in medium supplemented with basic fibroblast growth factor (FGF-2). The identity, growth, and differentiation of the cultures were characterized by karyotyping, cell morphology, and growth kinetics studies, reverse transcription-polymerase chain reaction (RT-PCR), immunofluorescence, and Western blot analysis. RESULTS: HLE cells had a male, human diploid (2N = 46) karyotype. The population-doubling time of exponentially growing cells was 24 hours. After 15 days in culture, cell morphology changed, and lentoid formation was evident. Reverse transcription-polymerase chain reaction (RT-PCR) indicated expression of alphaA- and betaB2-crystallin, fibroblast growth factor receptor 1 (FGFR1), and major intrinsic protein (MIP26) in exponential growth. Western analyses of protein extracts show positive expression of three immunologically distinct classes of crystallin proteins (alphaA-, alphaB-, and betaB2-crystallin) with time in culture. By Western blot analysis, expression of p57(KIP2), a known marker of terminally differentiated fiber cells, was detectable in exponential cultures, and levels increased after confluence. MIP26 and gamma-crystallin protein expression was detected in confluent cultures, by using immunofluorescence, but not in exponentially growing cells. CONCLUSIONS: HLE cells can be maintained for up to 4 months on ECM derived from BCE cells in medium containing FGF-2. With time in culture, the cells demonstrate morphologic characteristics of, and express protein markers for, lens fiber cell differentiation. This in vitro model will be useful for investigations of radiation-induced cataractogenesis and other studies of lens toxicity.", "author" : [ { "dropping-particle" : "", "family" : "Blakely", "given" : "E a", "non-dropping-particle" : "", "parse-names" : false, "suffix" : "" }, { "dropping-particle" : "", "family" : "Bjornstad", "given" : "K a", "non-dropping-particle" : "", "parse-names" : false, "suffix" : "" }, { "dropping-particle" : "", "family" : "Chang", "given" : "P Y", "non-dropping-particle" : "", "parse-names" : false, "suffix" : "" }, { "dropping-particle" : "", "family" : "McNamara", "given" : "M P", "non-dropping-particle" : "", "parse-names" : false, "suffix" : "" }, { "dropping-particle" : "", "family" : "Chang", "given" : "E", "non-dropping-particle" : "", "parse-names" : false, "suffix" : "" }, { "dropping-particle" : "", "family" : "Aragon", "given" : "G", "non-dropping-particle" : "", "parse-names" : false, "suffix" : "" }, { "dropping-particle" : "", "family" : "Lin", "given" : "S P", "non-dropping-particle" : "", "parse-names" : false, "suffix" : "" }, { "dropping-particle" : "", "family" : "Lui", "given" : "G", "non-dropping-particle" : "", "parse-names" : false, "suffix" : "" }, { "dropping-particle" : "", "family" : "Polansky", "given" : "J R", "non-dropping-particle" : "", "parse-names" : false, "suffix" : "" } ], "container-title" : "Investigative ophthalmology &amp; visual science", "id" : "ITEM-1", "issue" : "12", "issued" : { "date-parts" : [ [ "2000" ] ] }, "page" : "3898-3907", "title" : "Growth and differentiation of human lens epithelial cells in vitro on matrix", "type" : "article-journal", "volume" : "41" }, "uris" : [ "http://www.mendeley.com/documents/?uuid=bf6a115d-5693-4b84-8bfa-9c517515b98e" ] } ], "mendeley" : { "formattedCitation" : "[108]", "plainTextFormattedCitation" : "[108]", "previouslyFormattedCitation" : "[108]"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916415" w:rsidRPr="00916415">
              <w:rPr>
                <w:rFonts w:ascii="Times New Roman" w:eastAsia="Times New Roman" w:hAnsi="Times New Roman" w:cs="Times New Roman"/>
                <w:noProof/>
                <w:color w:val="000000"/>
              </w:rPr>
              <w:t>[108]</w:t>
            </w:r>
            <w:r w:rsidRPr="00BB3CD2">
              <w:rPr>
                <w:rFonts w:ascii="Times New Roman" w:eastAsia="Times New Roman" w:hAnsi="Times New Roman" w:cs="Times New Roman"/>
                <w:color w:val="000000"/>
              </w:rPr>
              <w:fldChar w:fldCharType="end"/>
            </w:r>
          </w:p>
        </w:tc>
        <w:tc>
          <w:tcPr>
            <w:tcW w:w="1134" w:type="dxa"/>
            <w:shd w:val="clear" w:color="auto" w:fill="auto"/>
            <w:noWrap/>
            <w:hideMark/>
          </w:tcPr>
          <w:p w14:paraId="7153ED8A"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N</w:t>
            </w:r>
          </w:p>
        </w:tc>
        <w:tc>
          <w:tcPr>
            <w:tcW w:w="1418" w:type="dxa"/>
            <w:shd w:val="clear" w:color="auto" w:fill="auto"/>
            <w:noWrap/>
            <w:hideMark/>
          </w:tcPr>
          <w:p w14:paraId="3BCCB01C"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Human</w:t>
            </w:r>
          </w:p>
        </w:tc>
        <w:tc>
          <w:tcPr>
            <w:tcW w:w="2551" w:type="dxa"/>
            <w:shd w:val="clear" w:color="auto" w:fill="auto"/>
            <w:noWrap/>
            <w:hideMark/>
          </w:tcPr>
          <w:p w14:paraId="368CE815"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18-week prenatal lenses</w:t>
            </w:r>
          </w:p>
        </w:tc>
        <w:tc>
          <w:tcPr>
            <w:tcW w:w="6274" w:type="dxa"/>
            <w:shd w:val="clear" w:color="auto" w:fill="auto"/>
            <w:hideMark/>
          </w:tcPr>
          <w:p w14:paraId="56B03329" w14:textId="5534474A"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With time in culture, the cells demonstrate morphologic characteristics of, and express protein markers for, LFC differentiation</w:t>
            </w:r>
            <w:r w:rsidR="006F04DA">
              <w:rPr>
                <w:rFonts w:ascii="Times New Roman" w:eastAsia="Times New Roman" w:hAnsi="Times New Roman" w:cs="Times New Roman"/>
                <w:color w:val="000000"/>
              </w:rPr>
              <w:t>.</w:t>
            </w:r>
          </w:p>
        </w:tc>
      </w:tr>
      <w:tr w:rsidR="00177E30" w:rsidRPr="00BB3CD2" w14:paraId="5E28545D" w14:textId="77777777" w:rsidTr="00A8649A">
        <w:trPr>
          <w:trHeight w:val="900"/>
        </w:trPr>
        <w:tc>
          <w:tcPr>
            <w:tcW w:w="2943" w:type="dxa"/>
            <w:shd w:val="clear" w:color="auto" w:fill="auto"/>
            <w:noWrap/>
            <w:hideMark/>
          </w:tcPr>
          <w:p w14:paraId="78FE29B8" w14:textId="75A19321"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Kubo et al., 2009 [</w:t>
            </w:r>
            <w:r w:rsidRPr="00BB3CD2">
              <w:rPr>
                <w:rFonts w:ascii="Times New Roman" w:eastAsia="Times New Roman" w:hAnsi="Times New Roman" w:cs="Times New Roman"/>
                <w:color w:val="000000"/>
              </w:rPr>
              <w:fldChar w:fldCharType="begin" w:fldLock="1"/>
            </w:r>
            <w:r w:rsidR="00A82E63">
              <w:rPr>
                <w:rFonts w:ascii="Times New Roman" w:eastAsia="Times New Roman" w:hAnsi="Times New Roman" w:cs="Times New Roman"/>
                <w:color w:val="000000"/>
              </w:rPr>
              <w:instrText>ADDIN CSL_CITATION { "citationItems" : [ { "id" : "ITEM-1", "itemData" : { "DOI" : "10.1152/ajpcell.00336.2009", "ISSN" : "1522-1563", "PMID" : "19889963", "abstract" : "Oxidative stress is one of the causative factors in progression and etiology of age-related cataract. Peroxiredoxin 6 (Prdx6), a savior for cells from internal or external environmental stresses, plays a role in cellular signaling by detoxifying reactive oxygen species (ROS) and thereby controlling gene regulation. Using targeted inactivation of the Prdx6 gene, we show that Prdx6-deficient lens epithelial cells (LECs) are more vulnerable to UV-triggered cell death, a major cause of skin disorders including cataractogenesis, and these cells display abnormal protein profiles. PRDX6-depleted LECs showed phenotypic changes and formed lentoid body, a characteristic of terminal cell differentiation and epithelial-mesenchymal transition. Prdx6(-/-) LECs exposed to UV-B showed higher ROS expression and were prone to apoptosis compared with wild-type LECs, underscoring a protective role for Prdx6. Comparative proteomic analysis using fluorescence-based difference gel electrophoresis along with mass spectrometry and database searching revealed a total of 13 proteins that were differentially expressed in Prdx6(-/-) cells. Six proteins were upregulated, whereas expression of seven proteins was decreased compared with Prdx6(+/+) LECs. Among the cytoskeleton-associated proteins that were highly expressed in Prdx6-deficient LECs was tropomyosin (Tm)2beta. Protein blot and real-time PCR validated dramatic increase of Tm2beta and Tm1alpha expression in these cells. Importantly, Prdx6(+/+) LECs showed a similar pattern of Tm2beta protein expression after transforming growth factor (TGF)-beta or H(2)O(2) treatment. An extrinsic supply of PRDX6 could restore Tm2beta expression, demonstrating that PRDX6 may attenuate adverse signaling in cells and thereby maintain cellular homeostasis. Exploring redox-proteomics (Prdx6(-/-)) and characterization and identification of abnormally expressed proteins and their attenuation by PRDX6 delivery should provide a basis for development of novel therapeutic interventions to postpone ROS-mediated abnormal signaling deleterious to cells or tissues.", "author" : [ { "dropping-particle" : "", "family" : "Kubo", "given" : "Eri", "non-dropping-particle" : "", "parse-names" : false, "suffix" : "" }, { "dropping-particle" : "", "family" : "Hasanova", "given" : "Nailia", "non-dropping-particle" : "", "parse-names" : false, "suffix" : "" }, { "dropping-particle" : "", "family" : "Tanaka", "given" : "Yukie", "non-dropping-particle" : "", "parse-names" : false, "suffix" : "" }, { "dropping-particle" : "", "family" : "Fatma", "given" : "Nigar", "non-dropping-particle" : "", "parse-names" : false, "suffix" : "" }, { "dropping-particle" : "", "family" : "Takamura", "given" : "Yoshihiro", "non-dropping-particle" : "", "parse-names" : false, "suffix" : "" }, { "dropping-particle" : "", "family" : "Singh", "given" : "Dhirendra P", "non-dropping-particle" : "", "parse-names" : false, "suffix" : "" }, { "dropping-particle" : "", "family" : "Akagi", "given" : "Yoshio", "non-dropping-particle" : "", "parse-names" : false, "suffix" : "" } ], "container-title" : "American journal of physiology. Cell physiology", "id" : "ITEM-1", "issue" : "2", "issued" : { "date-parts" : [ [ "2010", "2" ] ] }, "language" : "English (US)", "page" : "C342-C354", "title" : "Protein expression profiling of lens epithelial cells from Prdx6-depleted mice and their vulnerability to UV radiation exposure", "type" : "article-journal", "volume" : "298" }, "uris" : [ "http://www.mendeley.com/documents/?uuid=78be1fb6-1937-44a0-a8f6-840dbd540162" ] } ], "mendeley" : { "formattedCitation" : "[109]", "manualFormatting" : "76]", "plainTextFormattedCitation" : "[109]", "previouslyFormattedCitation" : "[109]"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Pr="00BB3CD2">
              <w:rPr>
                <w:rFonts w:ascii="Times New Roman" w:eastAsia="Times New Roman" w:hAnsi="Times New Roman" w:cs="Times New Roman"/>
                <w:noProof/>
                <w:color w:val="000000"/>
              </w:rPr>
              <w:t>76]</w:t>
            </w:r>
            <w:r w:rsidRPr="00BB3CD2">
              <w:rPr>
                <w:rFonts w:ascii="Times New Roman" w:eastAsia="Times New Roman" w:hAnsi="Times New Roman" w:cs="Times New Roman"/>
                <w:color w:val="000000"/>
              </w:rPr>
              <w:fldChar w:fldCharType="end"/>
            </w:r>
          </w:p>
        </w:tc>
        <w:tc>
          <w:tcPr>
            <w:tcW w:w="1134" w:type="dxa"/>
            <w:shd w:val="clear" w:color="auto" w:fill="auto"/>
            <w:noWrap/>
            <w:hideMark/>
          </w:tcPr>
          <w:p w14:paraId="499379FE"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N</w:t>
            </w:r>
          </w:p>
        </w:tc>
        <w:tc>
          <w:tcPr>
            <w:tcW w:w="1418" w:type="dxa"/>
            <w:shd w:val="clear" w:color="auto" w:fill="auto"/>
            <w:noWrap/>
            <w:hideMark/>
          </w:tcPr>
          <w:p w14:paraId="39BBF2BF"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Mouse</w:t>
            </w:r>
          </w:p>
        </w:tc>
        <w:tc>
          <w:tcPr>
            <w:tcW w:w="2551" w:type="dxa"/>
            <w:shd w:val="clear" w:color="auto" w:fill="auto"/>
            <w:noWrap/>
            <w:hideMark/>
          </w:tcPr>
          <w:p w14:paraId="7A5C4B52"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Isolated LECs (8 weeks)</w:t>
            </w:r>
          </w:p>
        </w:tc>
        <w:tc>
          <w:tcPr>
            <w:tcW w:w="6274" w:type="dxa"/>
            <w:shd w:val="clear" w:color="auto" w:fill="auto"/>
            <w:hideMark/>
          </w:tcPr>
          <w:p w14:paraId="41C282FF"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Cells deficient for </w:t>
            </w:r>
            <w:r w:rsidRPr="00BB3CD2">
              <w:rPr>
                <w:rFonts w:ascii="Times New Roman" w:eastAsia="Times New Roman" w:hAnsi="Times New Roman" w:cs="Times New Roman"/>
                <w:i/>
                <w:color w:val="000000"/>
              </w:rPr>
              <w:t>Prdx6</w:t>
            </w:r>
            <w:r w:rsidRPr="00BB3CD2">
              <w:rPr>
                <w:rFonts w:ascii="Times New Roman" w:eastAsia="Times New Roman" w:hAnsi="Times New Roman" w:cs="Times New Roman"/>
                <w:color w:val="000000"/>
              </w:rPr>
              <w:t xml:space="preserve"> lost control of homeostatic levels of ROS and as a result increased expression of proteins like TGF</w:t>
            </w:r>
            <w:r w:rsidRPr="00BB3CD2">
              <w:rPr>
                <w:rFonts w:ascii="Times New Roman" w:hAnsi="Times New Roman" w:cs="Times New Roman"/>
              </w:rPr>
              <w:sym w:font="Symbol" w:char="F062"/>
            </w:r>
            <w:r w:rsidRPr="00BB3CD2">
              <w:rPr>
                <w:rFonts w:ascii="Times New Roman" w:eastAsia="Times New Roman" w:hAnsi="Times New Roman" w:cs="Times New Roman"/>
                <w:color w:val="000000"/>
              </w:rPr>
              <w:t>, subsequently inducing EMT.</w:t>
            </w:r>
          </w:p>
        </w:tc>
      </w:tr>
      <w:tr w:rsidR="00177E30" w:rsidRPr="00BB3CD2" w14:paraId="7A5D626A" w14:textId="77777777" w:rsidTr="00A8649A">
        <w:trPr>
          <w:trHeight w:val="900"/>
        </w:trPr>
        <w:tc>
          <w:tcPr>
            <w:tcW w:w="2943" w:type="dxa"/>
            <w:shd w:val="clear" w:color="auto" w:fill="auto"/>
            <w:noWrap/>
            <w:hideMark/>
          </w:tcPr>
          <w:p w14:paraId="4C396AEC" w14:textId="454C30B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Zhang et al., 2011 </w:t>
            </w:r>
            <w:r w:rsidRPr="00BB3CD2">
              <w:rPr>
                <w:rFonts w:ascii="Times New Roman" w:eastAsia="Times New Roman" w:hAnsi="Times New Roman" w:cs="Times New Roman"/>
                <w:color w:val="000000"/>
              </w:rPr>
              <w:fldChar w:fldCharType="begin" w:fldLock="1"/>
            </w:r>
            <w:r w:rsidR="00232927">
              <w:rPr>
                <w:rFonts w:ascii="Times New Roman" w:eastAsia="Times New Roman" w:hAnsi="Times New Roman" w:cs="Times New Roman"/>
                <w:color w:val="000000"/>
              </w:rPr>
              <w:instrText>ADDIN CSL_CITATION { "citationItems" : [ { "id" : "ITEM-1", "itemData" : { "DOI" : "10.1371/journal.pone.0026102", "ISSN" : "1932-6203", "PMID" : "22043305", "author" : [ { "dropping-particle" : "", "family" : "Zhang", "given" : "Zi-Feng", "non-dropping-particle" : "", "parse-names" : false, "suffix" : "" }, { "dropping-particle" : "", "family" : "Zhang", "given" : "Jian", "non-dropping-particle" : "", "parse-names" : false, "suffix" : "" }, { "dropping-particle" : "", "family" : "Hui", "given" : "Yan-Nian", "non-dropping-particle" : "", "parse-names" : false, "suffix" : "" }, { "dropping-particle" : "", "family" : "Zheng", "given" : "Min-Hua", "non-dropping-particle" : "", "parse-names" : false, "suffix" : "" }, { "dropping-particle" : "", "family" : "Liu", "given" : "Xin-Ping", "non-dropping-particle" : "", "parse-names" : false, "suffix" : "" }, { "dropping-particle" : "", "family" : "Kador", "given" : "Peter F.", "non-dropping-particle" : "", "parse-names" : false, "suffix" : "" }, { "dropping-particle" : "", "family" : "Wang", "given" : "Yu-Sheng", "non-dropping-particle" : "", "parse-names" : false, "suffix" : "" }, { "dropping-particle" : "", "family" : "Yao", "given" : "Li-Bo", "non-dropping-particle" : "", "parse-names" : false, "suffix" : "" }, { "dropping-particle" : "", "family" : "Zhou", "given" : "Jian", "non-dropping-particle" : "", "parse-names" : false, "suffix" : "" } ], "container-title" : "PLoS ONE", "editor" : [ { "dropping-particle" : "", "family" : "Kerkis", "given" : "Irina", "non-dropping-particle" : "", "parse-names" : false, "suffix" : "" } ], "id" : "ITEM-1", "issue" : "10", "issued" : { "date-parts" : [ [ "2011", "10", "17" ] ] }, "language" : "en", "page" : "e26102", "publisher" : "Public Library of Science", "title" : "Up-regulation of NDRG2 in senescent lens epithelial cells contributes to age-related cataract in human", "type" : "article-journal", "volume" : "6" }, "uris" : [ "http://www.mendeley.com/documents/?uuid=c06bba32-ef41-4ebf-b272-447467fd25d7" ] } ], "mendeley" : { "formattedCitation" : "[102]", "plainTextFormattedCitation" : "[102]", "previouslyFormattedCitation" : "[102]"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916415" w:rsidRPr="00916415">
              <w:rPr>
                <w:rFonts w:ascii="Times New Roman" w:eastAsia="Times New Roman" w:hAnsi="Times New Roman" w:cs="Times New Roman"/>
                <w:noProof/>
                <w:color w:val="000000"/>
              </w:rPr>
              <w:t>[102]</w:t>
            </w:r>
            <w:r w:rsidRPr="00BB3CD2">
              <w:rPr>
                <w:rFonts w:ascii="Times New Roman" w:eastAsia="Times New Roman" w:hAnsi="Times New Roman" w:cs="Times New Roman"/>
                <w:color w:val="000000"/>
              </w:rPr>
              <w:fldChar w:fldCharType="end"/>
            </w:r>
          </w:p>
        </w:tc>
        <w:tc>
          <w:tcPr>
            <w:tcW w:w="1134" w:type="dxa"/>
            <w:shd w:val="clear" w:color="auto" w:fill="auto"/>
            <w:noWrap/>
            <w:hideMark/>
          </w:tcPr>
          <w:p w14:paraId="51C7B23B"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N</w:t>
            </w:r>
          </w:p>
        </w:tc>
        <w:tc>
          <w:tcPr>
            <w:tcW w:w="1418" w:type="dxa"/>
            <w:shd w:val="clear" w:color="auto" w:fill="auto"/>
            <w:noWrap/>
            <w:hideMark/>
          </w:tcPr>
          <w:p w14:paraId="750D5ABF" w14:textId="7C2F3B73" w:rsidR="00A8649A"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Human</w:t>
            </w:r>
          </w:p>
          <w:p w14:paraId="3B08A489" w14:textId="559CFC0D" w:rsidR="00A8649A" w:rsidRDefault="00A8649A" w:rsidP="00A8649A">
            <w:pPr>
              <w:rPr>
                <w:rFonts w:ascii="Times New Roman" w:eastAsia="Times New Roman" w:hAnsi="Times New Roman" w:cs="Times New Roman"/>
              </w:rPr>
            </w:pPr>
          </w:p>
          <w:p w14:paraId="027E683A" w14:textId="77777777" w:rsidR="00177E30" w:rsidRPr="00A8649A" w:rsidRDefault="00177E30" w:rsidP="00A8649A">
            <w:pPr>
              <w:jc w:val="center"/>
              <w:rPr>
                <w:rFonts w:ascii="Times New Roman" w:eastAsia="Times New Roman" w:hAnsi="Times New Roman" w:cs="Times New Roman"/>
              </w:rPr>
            </w:pPr>
          </w:p>
        </w:tc>
        <w:tc>
          <w:tcPr>
            <w:tcW w:w="2551" w:type="dxa"/>
            <w:shd w:val="clear" w:color="auto" w:fill="auto"/>
            <w:noWrap/>
            <w:hideMark/>
          </w:tcPr>
          <w:p w14:paraId="1C5F3F02"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SRA01/04</w:t>
            </w:r>
          </w:p>
        </w:tc>
        <w:tc>
          <w:tcPr>
            <w:tcW w:w="6274" w:type="dxa"/>
            <w:shd w:val="clear" w:color="auto" w:fill="auto"/>
            <w:hideMark/>
          </w:tcPr>
          <w:p w14:paraId="0D00FFAE"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Upregulation of </w:t>
            </w:r>
            <w:r w:rsidRPr="00BB3CD2">
              <w:rPr>
                <w:rFonts w:ascii="Times New Roman" w:eastAsia="Times New Roman" w:hAnsi="Times New Roman" w:cs="Times New Roman"/>
                <w:i/>
                <w:color w:val="000000"/>
              </w:rPr>
              <w:t xml:space="preserve">NDRG2 </w:t>
            </w:r>
            <w:r w:rsidRPr="00BB3CD2">
              <w:rPr>
                <w:rFonts w:ascii="Times New Roman" w:eastAsia="Times New Roman" w:hAnsi="Times New Roman" w:cs="Times New Roman"/>
                <w:color w:val="000000"/>
              </w:rPr>
              <w:t>induces cell morphological changes, reduces cell viability, and especially lowers cellular resistance to oxidative stress.</w:t>
            </w:r>
          </w:p>
        </w:tc>
      </w:tr>
      <w:tr w:rsidR="00177E30" w:rsidRPr="00BB3CD2" w14:paraId="1451B307" w14:textId="77777777" w:rsidTr="00A8649A">
        <w:trPr>
          <w:trHeight w:val="692"/>
        </w:trPr>
        <w:tc>
          <w:tcPr>
            <w:tcW w:w="2943" w:type="dxa"/>
            <w:shd w:val="clear" w:color="auto" w:fill="auto"/>
            <w:noWrap/>
            <w:hideMark/>
          </w:tcPr>
          <w:p w14:paraId="6B958327" w14:textId="09AC94B4"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Kayastha et al., 2014 </w:t>
            </w:r>
            <w:r w:rsidRPr="00BB3CD2">
              <w:rPr>
                <w:rFonts w:ascii="Times New Roman" w:eastAsia="Times New Roman" w:hAnsi="Times New Roman" w:cs="Times New Roman"/>
                <w:color w:val="000000"/>
              </w:rPr>
              <w:fldChar w:fldCharType="begin" w:fldLock="1"/>
            </w:r>
            <w:r w:rsidR="00A82E63">
              <w:rPr>
                <w:rFonts w:ascii="Times New Roman" w:eastAsia="Times New Roman" w:hAnsi="Times New Roman" w:cs="Times New Roman"/>
                <w:color w:val="000000"/>
              </w:rPr>
              <w:instrText>ADDIN CSL_CITATION { "citationItems" : [ { "id" : "ITEM-1", "itemData" : { "DOI" : "10.1016/j.exer.2014.09.002", "ISSN" : "1096-0007", "PMID" : "25220506", "abstract" : "Lens epithelial cell proliferation, migration, and transdifferentiation are involved in the development of subcapsular cataracts and postoperative capsular opacification (PCO). PI3K/Akt pathway is involved in the proliferation and migration of lens epithelial cells. Andrographolide is the main bioactive component of Andrographis paniculata and is known to possess anti-proliferative and anti-migratory activities. The purpose of this study is to evaluate the effect of andrographolide on proliferation and migration induced by growth factors (TGF-\u03b2 and bFGF) in the lens epithelial cell line, FHL 124. We have also evaluated the role of the PI3K/Akt pathway and its alteration by andrographolide during proliferation and migration of lens epithelial cells. The results showed that andrographolide significantly inhibited proliferation in a dose and time dependent manner. The growth factors, TGF-\u03b2 and bFGF, induced migration of lens epithelial cells, which was lowered by andrographolide. The growth factors also up regulated phosphorylated Akt (Ser473) and Akt (Thr308), which was abolished by simultaneous treatment of andrographolide. Similar changes were also observed with the PI3K inhibitor, LY290042. Our findings suggest that andrographolide reduces proliferation, migration, and phosphorylated Akt levels in lens epithelial cells. Hence andrographolide can be utilized for the prevention of PCO.", "author" : [ { "dropping-particle" : "", "family" : "Kayastha", "given" : "Forum", "non-dropping-particle" : "", "parse-names" : false, "suffix" : "" }, { "dropping-particle" : "", "family" : "Madhu", "given" : "Hardik", "non-dropping-particle" : "", "parse-names" : false, "suffix" : "" }, { "dropping-particle" : "", "family" : "Vasavada", "given" : "Abhay", "non-dropping-particle" : "", "parse-names" : false, "suffix" : "" }, { "dropping-particle" : "", "family" : "Johar", "given" : "Kaid", "non-dropping-particle" : "", "parse-names" : false, "suffix" : "" } ], "container-title" : "Experimental eye research", "id" : "ITEM-1", "issued" : { "date-parts" : [ [ "2014", "11" ] ] }, "page" : "23-26", "title" : "Andrographolide reduces proliferation and migration of lens epithelial cells by modulating PI3K/Akt pathway", "type" : "article-journal", "volume" : "128" }, "uris" : [ "http://www.mendeley.com/documents/?uuid=ec4e0d5e-5436-4349-9fb7-e1ada7aa8358" ] } ], "mendeley" : { "formattedCitation" : "[101]", "plainTextFormattedCitation" : "[101]", "previouslyFormattedCitation" : "[101]"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916415" w:rsidRPr="00916415">
              <w:rPr>
                <w:rFonts w:ascii="Times New Roman" w:eastAsia="Times New Roman" w:hAnsi="Times New Roman" w:cs="Times New Roman"/>
                <w:noProof/>
                <w:color w:val="000000"/>
              </w:rPr>
              <w:t>[101]</w:t>
            </w:r>
            <w:r w:rsidRPr="00BB3CD2">
              <w:rPr>
                <w:rFonts w:ascii="Times New Roman" w:eastAsia="Times New Roman" w:hAnsi="Times New Roman" w:cs="Times New Roman"/>
                <w:color w:val="000000"/>
              </w:rPr>
              <w:fldChar w:fldCharType="end"/>
            </w:r>
          </w:p>
        </w:tc>
        <w:tc>
          <w:tcPr>
            <w:tcW w:w="1134" w:type="dxa"/>
            <w:shd w:val="clear" w:color="auto" w:fill="auto"/>
            <w:noWrap/>
            <w:hideMark/>
          </w:tcPr>
          <w:p w14:paraId="61D558BD"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N</w:t>
            </w:r>
          </w:p>
        </w:tc>
        <w:tc>
          <w:tcPr>
            <w:tcW w:w="1418" w:type="dxa"/>
            <w:shd w:val="clear" w:color="auto" w:fill="auto"/>
            <w:noWrap/>
            <w:hideMark/>
          </w:tcPr>
          <w:p w14:paraId="50BA4850"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Human</w:t>
            </w:r>
          </w:p>
        </w:tc>
        <w:tc>
          <w:tcPr>
            <w:tcW w:w="2551" w:type="dxa"/>
            <w:shd w:val="clear" w:color="auto" w:fill="auto"/>
            <w:noWrap/>
            <w:hideMark/>
          </w:tcPr>
          <w:p w14:paraId="1575165B"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FHL124</w:t>
            </w:r>
          </w:p>
        </w:tc>
        <w:tc>
          <w:tcPr>
            <w:tcW w:w="6274" w:type="dxa"/>
            <w:shd w:val="clear" w:color="auto" w:fill="auto"/>
            <w:hideMark/>
          </w:tcPr>
          <w:p w14:paraId="47E76D1C"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Supplementation with TGFβ and FGF2 induced cell migration and proliferation likely through the PI3K/Akt pathway.</w:t>
            </w:r>
          </w:p>
        </w:tc>
      </w:tr>
      <w:tr w:rsidR="00177E30" w:rsidRPr="00BB3CD2" w14:paraId="0495F26D" w14:textId="77777777" w:rsidTr="00A8649A">
        <w:trPr>
          <w:trHeight w:val="831"/>
        </w:trPr>
        <w:tc>
          <w:tcPr>
            <w:tcW w:w="2943" w:type="dxa"/>
            <w:shd w:val="clear" w:color="auto" w:fill="auto"/>
            <w:noWrap/>
          </w:tcPr>
          <w:p w14:paraId="1D4DBD95" w14:textId="41D680D4"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Bannik et al., 2013 </w:t>
            </w:r>
            <w:r w:rsidRPr="00BB3CD2">
              <w:rPr>
                <w:rFonts w:ascii="Times New Roman" w:eastAsia="Times New Roman" w:hAnsi="Times New Roman" w:cs="Times New Roman"/>
                <w:color w:val="000000"/>
              </w:rPr>
              <w:fldChar w:fldCharType="begin" w:fldLock="1"/>
            </w:r>
            <w:r w:rsidR="00A82E63">
              <w:rPr>
                <w:rFonts w:ascii="Times New Roman" w:eastAsia="Times New Roman" w:hAnsi="Times New Roman" w:cs="Times New Roman"/>
                <w:color w:val="000000"/>
              </w:rPr>
              <w:instrText>ADDIN CSL_CITATION { "citationItems" : [ { "id" : "ITEM-1", "itemData" : { "DOI" : "10.1007/s00411-012-0451-8", "ISSN" : "1432-2099", "PMID" : "23321930", "abstract" : "In this pilot study we compared for the first time the radiation sensitivity of mouse lens epithelial cells (LECs) and mouse lymphocytes. We freshly prepared LECs and lymphocytes and irradiated them with \u03b3-rays ((137)Cs; doses ranging from 0.25 to 2 Gy). DNA damage and repair were evaluated by alkaline comet assay and \u03b3H2AX foci assay. Using the comet assay, we observed a dose-dependent increase in DNA damage in both cell types. The faster formation of single- and double-strand breaks in LECs of C57BL/6 mice at doses below 1 Gy needs to be confirmed in other mouse strains. Immunofluorescence for \u03b3H2AX foci showed a higher degree of lesions in LECs from C57BL/6J mice compared to those of JF1 mice and to lymphocytes of both strains. Correspondingly, repair of DNA damage proceeded faster in LECs of C57BL/6J mice compared to LECs of JF1 mice and lymphocytes of both strains. It is obvious that the lymphocytes of both strains repaired DNA lesions more slowly than the corresponding LECs. In conclusion, our results demonstrate that LECs of C57Bl/6 mice show a steeper dose-response than lymphocytes in both types of experiments. It shows that both test systems are able to be used also at doses below 0.25 Gy. The observed difference in DNA repair between the LECs from C57BL/6J mice compared to the LECs from JF1 mice and to the lymphocytes of both strains warrants further experiments to identify the underlying molecular mechanisms.", "author" : [ { "dropping-particle" : "", "family" : "Bannik", "given" : "Kristina", "non-dropping-particle" : "", "parse-names" : false, "suffix" : "" }, { "dropping-particle" : "", "family" : "R\u00f6ssler", "given" : "Ute", "non-dropping-particle" : "", "parse-names" : false, "suffix" : "" }, { "dropping-particle" : "", "family" : "Faus-Kessler", "given" : "Theresa", "non-dropping-particle" : "", "parse-names" : false, "suffix" : "" }, { "dropping-particle" : "", "family" : "Gomolka", "given" : "Maria", "non-dropping-particle" : "", "parse-names" : false, "suffix" : "" }, { "dropping-particle" : "", "family" : "Hornhardt", "given" : "Sabine", "non-dropping-particle" : "", "parse-names" : false, "suffix" : "" }, { "dropping-particle" : "", "family" : "Dalke", "given" : "Claudia", "non-dropping-particle" : "", "parse-names" : false, "suffix" : "" }, { "dropping-particle" : "", "family" : "Klymenko", "given" : "Olena", "non-dropping-particle" : "", "parse-names" : false, "suffix" : "" }, { "dropping-particle" : "", "family" : "Rosemann", "given" : "Michael", "non-dropping-particle" : "", "parse-names" : false, "suffix" : "" }, { "dropping-particle" : "", "family" : "Trott", "given" : "Klaus-R\u00fcdiger", "non-dropping-particle" : "", "parse-names" : false, "suffix" : "" }, { "dropping-particle" : "", "family" : "Atkinson", "given" : "Michael", "non-dropping-particle" : "", "parse-names" : false, "suffix" : "" }, { "dropping-particle" : "", "family" : "Kulka", "given" : "Ulrike", "non-dropping-particle" : "", "parse-names" : false, "suffix" : "" }, { "dropping-particle" : "", "family" : "Graw", "given" : "Jochen", "non-dropping-particle" : "", "parse-names" : false, "suffix" : "" } ], "container-title" : "Radiation and environmental biophysics", "id" : "ITEM-1", "issue" : "2", "issued" : { "date-parts" : [ [ "2013", "5" ] ] }, "page" : "279-286", "title" : "Are mouse lens epithelial cells more sensitive to \u03b3-irradiation than lymphocytes?", "type" : "article-journal", "volume" : "52" }, "uris" : [ "http://www.mendeley.com/documents/?uuid=13c6a45b-0fe2-43ef-8997-a1bf35391301" ] } ], "mendeley" : { "formattedCitation" : "[110]", "plainTextFormattedCitation" : "[110]", "previouslyFormattedCitation" : "[110]"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916415" w:rsidRPr="00916415">
              <w:rPr>
                <w:rFonts w:ascii="Times New Roman" w:eastAsia="Times New Roman" w:hAnsi="Times New Roman" w:cs="Times New Roman"/>
                <w:noProof/>
                <w:color w:val="000000"/>
              </w:rPr>
              <w:t>[110]</w:t>
            </w:r>
            <w:r w:rsidRPr="00BB3CD2">
              <w:rPr>
                <w:rFonts w:ascii="Times New Roman" w:eastAsia="Times New Roman" w:hAnsi="Times New Roman" w:cs="Times New Roman"/>
                <w:color w:val="000000"/>
              </w:rPr>
              <w:fldChar w:fldCharType="end"/>
            </w:r>
          </w:p>
        </w:tc>
        <w:tc>
          <w:tcPr>
            <w:tcW w:w="1134" w:type="dxa"/>
            <w:shd w:val="clear" w:color="auto" w:fill="auto"/>
            <w:noWrap/>
          </w:tcPr>
          <w:p w14:paraId="4A6EACC8"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Y</w:t>
            </w:r>
          </w:p>
        </w:tc>
        <w:tc>
          <w:tcPr>
            <w:tcW w:w="1418" w:type="dxa"/>
            <w:shd w:val="clear" w:color="auto" w:fill="auto"/>
            <w:noWrap/>
          </w:tcPr>
          <w:p w14:paraId="12E76294"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Mouse</w:t>
            </w:r>
          </w:p>
        </w:tc>
        <w:tc>
          <w:tcPr>
            <w:tcW w:w="2551" w:type="dxa"/>
            <w:shd w:val="clear" w:color="auto" w:fill="auto"/>
            <w:noWrap/>
          </w:tcPr>
          <w:p w14:paraId="51BD8D26"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hAnsi="Times New Roman" w:cs="Times New Roman"/>
              </w:rPr>
              <w:t>C57BL/6J</w:t>
            </w:r>
          </w:p>
        </w:tc>
        <w:tc>
          <w:tcPr>
            <w:tcW w:w="6274" w:type="dxa"/>
            <w:shd w:val="clear" w:color="auto" w:fill="auto"/>
          </w:tcPr>
          <w:p w14:paraId="6FDCCC49"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LECs in this mouse strain show a steeper dose response than in lymphocytes when comparing </w:t>
            </w:r>
            <w:r w:rsidRPr="00BB3CD2">
              <w:rPr>
                <w:rFonts w:ascii="Times New Roman" w:hAnsi="Times New Roman" w:cs="Times New Roman"/>
              </w:rPr>
              <w:sym w:font="Symbol" w:char="F067"/>
            </w:r>
            <w:r w:rsidRPr="00BB3CD2">
              <w:rPr>
                <w:rFonts w:ascii="Times New Roman" w:eastAsia="Times New Roman" w:hAnsi="Times New Roman" w:cs="Times New Roman"/>
                <w:color w:val="000000"/>
              </w:rPr>
              <w:t>H2AX foci. The repair of foci was slower in lymphocytes.</w:t>
            </w:r>
          </w:p>
        </w:tc>
      </w:tr>
      <w:tr w:rsidR="00177E30" w:rsidRPr="00BB3CD2" w14:paraId="4F7A202C" w14:textId="77777777" w:rsidTr="00A8649A">
        <w:trPr>
          <w:trHeight w:val="831"/>
        </w:trPr>
        <w:tc>
          <w:tcPr>
            <w:tcW w:w="2943" w:type="dxa"/>
            <w:shd w:val="clear" w:color="auto" w:fill="auto"/>
            <w:noWrap/>
          </w:tcPr>
          <w:p w14:paraId="0781F447" w14:textId="6F528FC6"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 xml:space="preserve">Wang et al., 2005 </w:t>
            </w:r>
            <w:r w:rsidRPr="00BB3CD2">
              <w:rPr>
                <w:rFonts w:ascii="Times New Roman" w:eastAsia="Times New Roman" w:hAnsi="Times New Roman" w:cs="Times New Roman"/>
                <w:color w:val="000000"/>
              </w:rPr>
              <w:fldChar w:fldCharType="begin" w:fldLock="1"/>
            </w:r>
            <w:r w:rsidR="00573A05">
              <w:rPr>
                <w:rFonts w:ascii="Times New Roman" w:eastAsia="Times New Roman" w:hAnsi="Times New Roman" w:cs="Times New Roman"/>
                <w:color w:val="000000"/>
              </w:rPr>
              <w:instrText>ADDIN CSL_CITATION { "citationItems" : [ { "id" : "ITEM-1", "itemData" : { "DOI" : "10.1016/j.exer.2005.01.002", "ISSN" : "0014-4835", "PMID" : "15939046", "abstract" : "In the human lens, stimulation of tyrosine-kinase coupled growth factor receptors such as epidermal growth factor receptor (EGFR) can induce calcium release from endoplasmic reticulum (ER) stores. The present study investigated the impact of calcium store inactivation on EGFR signalling, cell growth and death in a well-characterised human lens cell line (FHL124). FHL124 cells were routinely cultured in Eagle's minimum essential medium (EMEM) supplemented with 10% foetal calf serum (FCS) and seeded on 24-well plates (DNA and protein synthesis), tissue culture dishes (growth assay, western immunoblot), and glass coverslips (immunocytochemistry). DNA and protein synthesis rates were quantified by measuring the incorporation of (3)H-thymidine and (35)S-methionine into FHL124 cells in serum-free EMEM or EMEM supplemented with thapsigargin (Tg) (100 nM and 1 microM). Longer-term growth was assessed by quantifying the increase in area over time of a circular patch of seeded cells. EGFR was identified using anti-EGFR mouse monoclonal antibody and visualised by fluorescence microscopy with ALEXA 488 conjugated secondary antibody. Programmed cell death was determined by the terminal deoxynucleotidyl transferase-mediated dUTP nick-end labelling (TUNEL) assay method. Activation of the mitogen-activated protein kinase (MAPK) signalling protein extracellular signal-regulated kinase (ERK) and the cell cycle proteins CDK2 and P27(kip1) were detected by western immunoblot techniques. Inactivation by &gt; or =100 nM Tg inhibited both protein and DNA synthesis although the effect on the latter was greatest. The cell cycle activator CDK2 was reduced by Tg, while the inhibitor P27(kip1) was increased along with the percentage of apoptotic cells. A single, maximal epidermal growth factor (EGF) (10 ng ml(-1)) exposure induced receptor internalization and increased ERK phosphorylation. Both internalisation and ERK activation were unaffected by the presence of Tg. However, reduced internalisation and ERK activation followed repeated EGF applications in the presence of Tg. Additionally, ERK activation by submaximal EGF concentrations was reduced by store depletion. An intact endoplasmic reticulum calcium store therefore plays a significant role in human lens cell survival and growth.", "author" : [ { "dropping-particle" : "", "family" : "Wang", "given" : "Lixin", "non-dropping-particle" : "", "parse-names" : false, "suffix" : "" }, { "dropping-particle" : "", "family" : "Wormstone", "given" : "I Michael", "non-dropping-particle" : "", "parse-names" : false, "suffix" : "" }, { "dropping-particle" : "", "family" : "Reddan", "given" : "John R", "non-dropping-particle" : "", "parse-names" : false, "suffix" : "" }, { "dropping-particle" : "", "family" : "Duncan", "given" : "George", "non-dropping-particle" : "", "parse-names" : false, "suffix" : "" } ], "container-title" : "Experimental eye research", "id" : "ITEM-1", "issue" : "6", "issued" : { "date-parts" : [ [ "2005", "6" ] ] }, "page" : "885-895", "title" : "Growth factor receptor signalling in human lens cells: role of the calcium store", "type" : "article-journal", "volume" : "80" }, "uris" : [ "http://www.mendeley.com/documents/?uuid=798c4f26-9557-4576-bf84-5967731ae50e" ] } ], "mendeley" : { "formattedCitation" : "[111]", "plainTextFormattedCitation" : "[111]", "previouslyFormattedCitation" : "[111]" }, "properties" : { "noteIndex" : 0 }, "schema" : "https://github.com/citation-style-language/schema/raw/master/csl-citation.json" }</w:instrText>
            </w:r>
            <w:r w:rsidRPr="00BB3CD2">
              <w:rPr>
                <w:rFonts w:ascii="Times New Roman" w:eastAsia="Times New Roman" w:hAnsi="Times New Roman" w:cs="Times New Roman"/>
                <w:color w:val="000000"/>
              </w:rPr>
              <w:fldChar w:fldCharType="separate"/>
            </w:r>
            <w:r w:rsidR="00916415" w:rsidRPr="00916415">
              <w:rPr>
                <w:rFonts w:ascii="Times New Roman" w:eastAsia="Times New Roman" w:hAnsi="Times New Roman" w:cs="Times New Roman"/>
                <w:noProof/>
                <w:color w:val="000000"/>
              </w:rPr>
              <w:t>[111]</w:t>
            </w:r>
            <w:r w:rsidRPr="00BB3CD2">
              <w:rPr>
                <w:rFonts w:ascii="Times New Roman" w:eastAsia="Times New Roman" w:hAnsi="Times New Roman" w:cs="Times New Roman"/>
                <w:color w:val="000000"/>
              </w:rPr>
              <w:fldChar w:fldCharType="end"/>
            </w:r>
            <w:r w:rsidRPr="00BB3CD2">
              <w:rPr>
                <w:rFonts w:ascii="Times New Roman" w:eastAsia="Times New Roman" w:hAnsi="Times New Roman" w:cs="Times New Roman"/>
                <w:color w:val="000000"/>
              </w:rPr>
              <w:t xml:space="preserve"> </w:t>
            </w:r>
          </w:p>
        </w:tc>
        <w:tc>
          <w:tcPr>
            <w:tcW w:w="1134" w:type="dxa"/>
            <w:shd w:val="clear" w:color="auto" w:fill="auto"/>
            <w:noWrap/>
          </w:tcPr>
          <w:p w14:paraId="1F84EF82"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N</w:t>
            </w:r>
          </w:p>
        </w:tc>
        <w:tc>
          <w:tcPr>
            <w:tcW w:w="1418" w:type="dxa"/>
            <w:shd w:val="clear" w:color="auto" w:fill="auto"/>
            <w:noWrap/>
          </w:tcPr>
          <w:p w14:paraId="49E50C0B" w14:textId="77777777"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Human</w:t>
            </w:r>
          </w:p>
        </w:tc>
        <w:tc>
          <w:tcPr>
            <w:tcW w:w="2551" w:type="dxa"/>
            <w:shd w:val="clear" w:color="auto" w:fill="auto"/>
            <w:noWrap/>
          </w:tcPr>
          <w:p w14:paraId="730BD636" w14:textId="77777777" w:rsidR="00177E30" w:rsidRPr="00BB3CD2" w:rsidRDefault="00177E30" w:rsidP="00A8649A">
            <w:pPr>
              <w:spacing w:after="0" w:line="480" w:lineRule="auto"/>
              <w:rPr>
                <w:rFonts w:ascii="Times New Roman" w:hAnsi="Times New Roman" w:cs="Times New Roman"/>
              </w:rPr>
            </w:pPr>
            <w:r w:rsidRPr="00BB3CD2">
              <w:rPr>
                <w:rFonts w:ascii="Times New Roman" w:hAnsi="Times New Roman" w:cs="Times New Roman"/>
              </w:rPr>
              <w:t>FHL124</w:t>
            </w:r>
          </w:p>
        </w:tc>
        <w:tc>
          <w:tcPr>
            <w:tcW w:w="6274" w:type="dxa"/>
            <w:shd w:val="clear" w:color="auto" w:fill="auto"/>
          </w:tcPr>
          <w:p w14:paraId="2825DC1E" w14:textId="11A78F58" w:rsidR="00177E30" w:rsidRPr="00BB3CD2" w:rsidRDefault="00177E30" w:rsidP="00A8649A">
            <w:pPr>
              <w:spacing w:after="0" w:line="480" w:lineRule="auto"/>
              <w:rPr>
                <w:rFonts w:ascii="Times New Roman" w:eastAsia="Times New Roman" w:hAnsi="Times New Roman" w:cs="Times New Roman"/>
                <w:color w:val="000000"/>
              </w:rPr>
            </w:pPr>
            <w:r w:rsidRPr="00BB3CD2">
              <w:rPr>
                <w:rFonts w:ascii="Times New Roman" w:eastAsia="Times New Roman" w:hAnsi="Times New Roman" w:cs="Times New Roman"/>
                <w:color w:val="000000"/>
              </w:rPr>
              <w:t>Intact endoplasmic reticulum Ca</w:t>
            </w:r>
            <w:r w:rsidRPr="00BB3CD2">
              <w:rPr>
                <w:rFonts w:ascii="Times New Roman" w:eastAsia="Times New Roman" w:hAnsi="Times New Roman" w:cs="Times New Roman"/>
                <w:color w:val="000000"/>
                <w:vertAlign w:val="superscript"/>
              </w:rPr>
              <w:t>2+</w:t>
            </w:r>
            <w:r w:rsidRPr="00BB3CD2">
              <w:rPr>
                <w:rFonts w:ascii="Times New Roman" w:eastAsia="Times New Roman" w:hAnsi="Times New Roman" w:cs="Times New Roman"/>
                <w:color w:val="000000"/>
              </w:rPr>
              <w:t xml:space="preserve"> stories required for lens cell survival and growth</w:t>
            </w:r>
            <w:r w:rsidR="006F04DA">
              <w:rPr>
                <w:rFonts w:ascii="Times New Roman" w:eastAsia="Times New Roman" w:hAnsi="Times New Roman" w:cs="Times New Roman"/>
                <w:color w:val="000000"/>
              </w:rPr>
              <w:t>.</w:t>
            </w:r>
          </w:p>
        </w:tc>
      </w:tr>
    </w:tbl>
    <w:p w14:paraId="22B6A610" w14:textId="3425EA3F" w:rsidR="00136586" w:rsidRPr="00BB3CD2" w:rsidRDefault="00177E30" w:rsidP="00737EC2">
      <w:pPr>
        <w:spacing w:after="0" w:line="480" w:lineRule="auto"/>
        <w:rPr>
          <w:rFonts w:ascii="Times New Roman" w:hAnsi="Times New Roman" w:cs="Times New Roman"/>
        </w:rPr>
        <w:sectPr w:rsidR="00136586" w:rsidRPr="00BB3CD2" w:rsidSect="00136586">
          <w:pgSz w:w="16838" w:h="11906" w:orient="landscape"/>
          <w:pgMar w:top="1440" w:right="1440" w:bottom="1440" w:left="1440" w:header="709" w:footer="709" w:gutter="0"/>
          <w:cols w:space="708"/>
          <w:docGrid w:linePitch="360"/>
        </w:sectPr>
      </w:pPr>
      <w:r w:rsidRPr="00BB3CD2">
        <w:rPr>
          <w:rFonts w:ascii="Times New Roman" w:hAnsi="Times New Roman" w:cs="Times New Roman"/>
        </w:rPr>
        <w:t xml:space="preserve">C57BL/6J, inbred laboratory mouse strain; CDKN1A, </w:t>
      </w:r>
      <w:r w:rsidRPr="00BB3CD2">
        <w:rPr>
          <w:rFonts w:ascii="Times New Roman" w:hAnsi="Times New Roman" w:cs="Times New Roman"/>
          <w:color w:val="000000"/>
        </w:rPr>
        <w:t>cyclin-dependent kinase inhibitor 1A</w:t>
      </w:r>
      <w:r w:rsidRPr="00BB3CD2">
        <w:rPr>
          <w:rFonts w:ascii="Times New Roman" w:hAnsi="Times New Roman" w:cs="Times New Roman"/>
        </w:rPr>
        <w:t>; ECM, extracellular matrix; EMT,</w:t>
      </w:r>
      <w:r w:rsidRPr="00BB3CD2">
        <w:rPr>
          <w:rFonts w:ascii="Times New Roman" w:hAnsi="Times New Roman" w:cs="Times New Roman"/>
          <w:color w:val="000000"/>
        </w:rPr>
        <w:t xml:space="preserve"> epithelial-mesenchymal transition</w:t>
      </w:r>
      <w:r w:rsidRPr="00BB3CD2">
        <w:rPr>
          <w:rFonts w:ascii="Times New Roman" w:hAnsi="Times New Roman" w:cs="Times New Roman"/>
        </w:rPr>
        <w:t xml:space="preserve">; </w:t>
      </w:r>
      <w:r w:rsidRPr="00BB3CD2">
        <w:rPr>
          <w:rFonts w:ascii="Times New Roman" w:eastAsia="Times New Roman" w:hAnsi="Times New Roman" w:cs="Times New Roman"/>
          <w:color w:val="000000"/>
        </w:rPr>
        <w:t xml:space="preserve">FHL124, spontaneously immortalized </w:t>
      </w:r>
      <w:r w:rsidRPr="00BB3CD2">
        <w:rPr>
          <w:rFonts w:ascii="Times New Roman" w:hAnsi="Times New Roman" w:cs="Times New Roman"/>
        </w:rPr>
        <w:t xml:space="preserve">human LEC line </w:t>
      </w:r>
      <w:r w:rsidRPr="00BB3CD2">
        <w:rPr>
          <w:rFonts w:ascii="Times New Roman" w:hAnsi="Times New Roman" w:cs="Times New Roman"/>
        </w:rPr>
        <w:fldChar w:fldCharType="begin" w:fldLock="1"/>
      </w:r>
      <w:r w:rsidR="006C4896">
        <w:rPr>
          <w:rFonts w:ascii="Times New Roman" w:hAnsi="Times New Roman" w:cs="Times New Roman"/>
        </w:rPr>
        <w:instrText>ADDIN CSL_CITATION { "citationItems" : [ { "id" : "ITEM-1", "itemData" : { "ISBN" : "0146-0404 (Print)\\r0146-0404 (Linking)", "ISSN" : "0146-0404", "PMID" : "11095618", "abstract" : "Hepatocyte growth factor (HGF) and its receptor c-met perform a multitude of functions. However, despite the significant degree of study of HGF and c-met in numerous tissues and cell types, relatively few investigations have been performed on the lens. In the current study, therefore, the role of HGF and the receptor c-met in human lens epithelial cells was investigated.|Anterior epithelium and capsular bags were prepared from human donor eyes and maintained in Eagle's minimum essential medium (EMEM) in a 5% CO(2) atmosphere at 35 degrees C. In addition, the human lens cell line FHL124, was routinely cultured and seeded onto glass coverslips (c-met immunodetection), 12-well plates (DNA and protein synthesis), and tissue culture dishes (migration). c-Met was detected by immunocytochemistry and fluorescence-activated cell scanning (FACS). HGF was measured using enzyme-linked immunosorbent assay (ELISA) techniques. Proliferation and protein synthesis were determined by [(3)H]thymidine and (35)S-methionine incorporation into DNA and proteins, respectively. Migration was assessed using a scratch-wound assay and time-lapse video microscopy.|HGF was detected at all stages of culture of capsular bags in protein-free medium. Moreover, c-met was present on the native epithelium and after mechanical trauma was seen to be upregulated. Immunolocalization and FACS analysis demonstrated c-met expression on FHL124 cells throughout the whole population. Furthermore, FACS analysis showed that serum-maintained cells sustained a higher level of receptor expression relative to serum-deprived cells. Additionally, HGF was found to stimulate proliferation, protein synthesis, and migratory responses.|c-Met receptors are expressed in native epithelium, capsular bag cultures, and FHL124 cells. Receptor is distributed across the entire cell population; however, this expression is environmentally and mechanically sensitive. HGF is also present in capsular bags at all stages of culture. In addition, HGF can stimulate migration, proliferation, and protein synthesis. It therefore appears that a multifunctional autocrine loop involving HGF and c-met is in place and could be important in the development of posterior capsule opacification.", "author" : [ { "dropping-particle" : "", "family" : "Wormstone", "given" : "I M", "non-dropping-particle" : "", "parse-names" : false, "suffix" : "" }, { "dropping-particle" : "", "family" : "Tamiya", "given" : "S", "non-dropping-particle" : "", "parse-names" : false, "suffix" : "" }, { "dropping-particle" : "", "family" : "Marcantonio", "given" : "J M", "non-dropping-particle" : "", "parse-names" : false, "suffix" : "" }, { "dropping-particle" : "", "family" : "Reddan", "given" : "J R", "non-dropping-particle" : "", "parse-names" : false, "suffix" : "" } ], "container-title" : "Invest Ophthalmol Vis Sci", "id" : "ITEM-1", "issued" : { "date-parts" : [ [ "2000" ] ] }, "page" : "4216-4222", "title" : "Hepatocyte growth factor function and c-Met expression in human lens epithelial cells", "type" : "article-journal", "volume" : "41" }, "uris" : [ "http://www.mendeley.com/documents/?uuid=1994cf5c-e6b2-4215-83f0-c90f0dc34784" ] } ], "mendeley" : { "formattedCitation" : "[112]", "plainTextFormattedCitation" : "[112]", "previouslyFormattedCitation" : "[112]" }, "properties" : { "noteIndex" : 0 }, "schema" : "https://github.com/citation-style-language/schema/raw/master/csl-citation.json" }</w:instrText>
      </w:r>
      <w:r w:rsidRPr="00BB3CD2">
        <w:rPr>
          <w:rFonts w:ascii="Times New Roman" w:hAnsi="Times New Roman" w:cs="Times New Roman"/>
        </w:rPr>
        <w:fldChar w:fldCharType="separate"/>
      </w:r>
      <w:r w:rsidR="00916415" w:rsidRPr="00916415">
        <w:rPr>
          <w:rFonts w:ascii="Times New Roman" w:hAnsi="Times New Roman" w:cs="Times New Roman"/>
          <w:noProof/>
        </w:rPr>
        <w:t>[112]</w:t>
      </w:r>
      <w:r w:rsidRPr="00BB3CD2">
        <w:rPr>
          <w:rFonts w:ascii="Times New Roman" w:hAnsi="Times New Roman" w:cs="Times New Roman"/>
        </w:rPr>
        <w:fldChar w:fldCharType="end"/>
      </w:r>
      <w:r w:rsidRPr="00BB3CD2">
        <w:rPr>
          <w:rFonts w:ascii="Times New Roman" w:eastAsia="Times New Roman" w:hAnsi="Times New Roman" w:cs="Times New Roman"/>
          <w:color w:val="000000"/>
        </w:rPr>
        <w:t xml:space="preserve">; </w:t>
      </w:r>
      <w:r w:rsidRPr="00BB3CD2">
        <w:rPr>
          <w:rFonts w:ascii="Times New Roman" w:hAnsi="Times New Roman" w:cs="Times New Roman"/>
        </w:rPr>
        <w:t xml:space="preserve">FGF2, fibroblast growth factor 2; </w:t>
      </w:r>
      <w:r w:rsidRPr="00BB3CD2">
        <w:rPr>
          <w:rFonts w:ascii="Times New Roman" w:hAnsi="Times New Roman" w:cs="Times New Roman"/>
        </w:rPr>
        <w:sym w:font="Symbol" w:char="F067"/>
      </w:r>
      <w:r w:rsidRPr="00BB3CD2">
        <w:rPr>
          <w:rFonts w:ascii="Times New Roman" w:hAnsi="Times New Roman" w:cs="Times New Roman"/>
        </w:rPr>
        <w:t xml:space="preserve">H2AX, histone H2AX phosphorylated on serine </w:t>
      </w:r>
      <w:r w:rsidRPr="00BB3CD2">
        <w:rPr>
          <w:rFonts w:ascii="Times New Roman" w:hAnsi="Times New Roman" w:cs="Times New Roman"/>
        </w:rPr>
        <w:lastRenderedPageBreak/>
        <w:t xml:space="preserve">139; </w:t>
      </w:r>
      <w:r w:rsidRPr="00BB3CD2">
        <w:rPr>
          <w:rFonts w:ascii="Times New Roman" w:eastAsia="Times New Roman" w:hAnsi="Times New Roman" w:cs="Times New Roman"/>
          <w:color w:val="000000"/>
        </w:rPr>
        <w:t>HLEpiC</w:t>
      </w:r>
      <w:r w:rsidRPr="00BB3CD2">
        <w:rPr>
          <w:rFonts w:ascii="Times New Roman" w:hAnsi="Times New Roman" w:cs="Times New Roman"/>
        </w:rPr>
        <w:t>, primary human lens epithelial cell; IR, ionizing radiation; LEC, lens epithelial cell; LET, linear energy transfer; LFC, lens fiber cell; MMP, matrix metalloprot</w:t>
      </w:r>
      <w:r w:rsidR="009E1621">
        <w:rPr>
          <w:rFonts w:ascii="Times New Roman" w:hAnsi="Times New Roman" w:cs="Times New Roman"/>
        </w:rPr>
        <w:t>ein</w:t>
      </w:r>
      <w:r w:rsidRPr="00BB3CD2">
        <w:rPr>
          <w:rFonts w:ascii="Times New Roman" w:hAnsi="Times New Roman" w:cs="Times New Roman"/>
        </w:rPr>
        <w:t xml:space="preserve">ase; N, without ionizing irradiation; N.A., not applicable; NDRG2, </w:t>
      </w:r>
      <w:r w:rsidRPr="00BB3CD2">
        <w:rPr>
          <w:rFonts w:ascii="Times New Roman" w:hAnsi="Times New Roman" w:cs="Times New Roman"/>
          <w:color w:val="000000"/>
        </w:rPr>
        <w:t>N-Myc downstream-regulated gene 2</w:t>
      </w:r>
      <w:r w:rsidRPr="00BB3CD2">
        <w:rPr>
          <w:rFonts w:ascii="Times New Roman" w:hAnsi="Times New Roman" w:cs="Times New Roman"/>
        </w:rPr>
        <w:t xml:space="preserve">; </w:t>
      </w:r>
      <w:r w:rsidRPr="00BB3CD2">
        <w:rPr>
          <w:rFonts w:ascii="Times New Roman" w:eastAsia="Times New Roman" w:hAnsi="Times New Roman" w:cs="Times New Roman"/>
          <w:color w:val="000000"/>
        </w:rPr>
        <w:t xml:space="preserve">PI3K, </w:t>
      </w:r>
      <w:r w:rsidRPr="00BB3CD2">
        <w:rPr>
          <w:rFonts w:ascii="Times New Roman" w:hAnsi="Times New Roman" w:cs="Times New Roman"/>
          <w:color w:val="000000"/>
        </w:rPr>
        <w:t>phosphatidylinositol 3-kinase</w:t>
      </w:r>
      <w:r w:rsidRPr="00BB3CD2">
        <w:rPr>
          <w:rFonts w:ascii="Times New Roman" w:eastAsia="Times New Roman" w:hAnsi="Times New Roman" w:cs="Times New Roman"/>
          <w:color w:val="000000"/>
        </w:rPr>
        <w:t xml:space="preserve">; PI3K/Akt pathway, </w:t>
      </w:r>
      <w:r w:rsidRPr="00BB3CD2">
        <w:rPr>
          <w:rStyle w:val="st"/>
          <w:rFonts w:ascii="Times New Roman" w:hAnsi="Times New Roman" w:cs="Times New Roman"/>
        </w:rPr>
        <w:t xml:space="preserve">signal transduction pathway that promotes survival and growth in response to extracellular signals; </w:t>
      </w:r>
      <w:r w:rsidRPr="00BB3CD2">
        <w:rPr>
          <w:rFonts w:ascii="Times New Roman" w:hAnsi="Times New Roman" w:cs="Times New Roman"/>
        </w:rPr>
        <w:t xml:space="preserve">RAD51, gene coding for proteins in the DNA repair pathway; ROS, reactive oxygen species; </w:t>
      </w:r>
      <w:r w:rsidRPr="00BB3CD2">
        <w:rPr>
          <w:rFonts w:ascii="Times New Roman" w:eastAsia="Times New Roman" w:hAnsi="Times New Roman" w:cs="Times New Roman"/>
          <w:color w:val="000000"/>
        </w:rPr>
        <w:t>TGF</w:t>
      </w:r>
      <w:r w:rsidRPr="00BB3CD2">
        <w:rPr>
          <w:rFonts w:ascii="Times New Roman" w:hAnsi="Times New Roman" w:cs="Times New Roman"/>
        </w:rPr>
        <w:sym w:font="Symbol" w:char="F062"/>
      </w:r>
      <w:r w:rsidRPr="00BB3CD2">
        <w:rPr>
          <w:rFonts w:ascii="Times New Roman" w:hAnsi="Times New Roman" w:cs="Times New Roman"/>
        </w:rPr>
        <w:t xml:space="preserve">, transforming growth factor </w:t>
      </w:r>
      <w:r w:rsidRPr="00BB3CD2">
        <w:rPr>
          <w:rFonts w:ascii="Times New Roman" w:hAnsi="Times New Roman" w:cs="Times New Roman"/>
        </w:rPr>
        <w:sym w:font="Symbol" w:char="F062"/>
      </w:r>
      <w:r w:rsidRPr="00BB3CD2">
        <w:rPr>
          <w:rFonts w:ascii="Times New Roman" w:hAnsi="Times New Roman" w:cs="Times New Roman"/>
        </w:rPr>
        <w:t>; Y, with ionizing irradiation.</w:t>
      </w:r>
    </w:p>
    <w:p w14:paraId="791154D2" w14:textId="49FF24D4" w:rsidR="00E80B4E" w:rsidRPr="00BB3CD2" w:rsidRDefault="00080FAA" w:rsidP="00737EC2">
      <w:pPr>
        <w:spacing w:after="0" w:line="480" w:lineRule="auto"/>
        <w:rPr>
          <w:rFonts w:ascii="Times New Roman" w:hAnsi="Times New Roman" w:cs="Times New Roman"/>
          <w:b/>
          <w:i/>
        </w:rPr>
      </w:pPr>
      <w:r w:rsidRPr="00BB3CD2">
        <w:rPr>
          <w:rFonts w:ascii="Times New Roman" w:hAnsi="Times New Roman" w:cs="Times New Roman"/>
          <w:i/>
        </w:rPr>
        <w:lastRenderedPageBreak/>
        <w:t>3.1.</w:t>
      </w:r>
      <w:r w:rsidR="00E80B4E" w:rsidRPr="00BB3CD2">
        <w:rPr>
          <w:rFonts w:ascii="Times New Roman" w:hAnsi="Times New Roman" w:cs="Times New Roman"/>
          <w:i/>
        </w:rPr>
        <w:t xml:space="preserve"> DNA damage</w:t>
      </w:r>
    </w:p>
    <w:p w14:paraId="28EFEDE2" w14:textId="77777777" w:rsidR="00E80B4E" w:rsidRPr="00BB3CD2" w:rsidRDefault="00E80B4E" w:rsidP="00737EC2">
      <w:pPr>
        <w:spacing w:after="0" w:line="480" w:lineRule="auto"/>
        <w:rPr>
          <w:rFonts w:ascii="Times New Roman" w:hAnsi="Times New Roman" w:cs="Times New Roman"/>
        </w:rPr>
      </w:pPr>
    </w:p>
    <w:p w14:paraId="1785B8AB" w14:textId="7F73DBF6" w:rsidR="00D84882" w:rsidRPr="00BB3CD2" w:rsidRDefault="00B47C8E"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5B43BB" w:rsidRPr="00BB3CD2">
        <w:rPr>
          <w:rFonts w:ascii="Times New Roman" w:hAnsi="Times New Roman" w:cs="Times New Roman"/>
        </w:rPr>
        <w:t xml:space="preserve">In </w:t>
      </w:r>
      <w:r w:rsidR="000331B1" w:rsidRPr="00BB3CD2">
        <w:rPr>
          <w:rFonts w:ascii="Times New Roman" w:hAnsi="Times New Roman" w:cs="Times New Roman"/>
        </w:rPr>
        <w:t xml:space="preserve">common with many other tissues, LEC DNA </w:t>
      </w:r>
      <w:r w:rsidR="005B43BB" w:rsidRPr="00BB3CD2">
        <w:rPr>
          <w:rFonts w:ascii="Times New Roman" w:hAnsi="Times New Roman" w:cs="Times New Roman"/>
        </w:rPr>
        <w:t>d</w:t>
      </w:r>
      <w:r w:rsidR="00D84882" w:rsidRPr="00BB3CD2">
        <w:rPr>
          <w:rFonts w:ascii="Times New Roman" w:hAnsi="Times New Roman" w:cs="Times New Roman"/>
        </w:rPr>
        <w:t xml:space="preserve">amage </w:t>
      </w:r>
      <w:r w:rsidR="00A31918" w:rsidRPr="00BB3CD2">
        <w:rPr>
          <w:rFonts w:ascii="Times New Roman" w:hAnsi="Times New Roman" w:cs="Times New Roman"/>
        </w:rPr>
        <w:t xml:space="preserve">from </w:t>
      </w:r>
      <w:r w:rsidR="000331B1" w:rsidRPr="00BB3CD2">
        <w:rPr>
          <w:rFonts w:ascii="Times New Roman" w:hAnsi="Times New Roman" w:cs="Times New Roman"/>
        </w:rPr>
        <w:t>natural or environmental insults</w:t>
      </w:r>
      <w:r w:rsidR="00D84882" w:rsidRPr="00BB3CD2">
        <w:rPr>
          <w:rFonts w:ascii="Times New Roman" w:hAnsi="Times New Roman" w:cs="Times New Roman"/>
        </w:rPr>
        <w:t xml:space="preserve"> can </w:t>
      </w:r>
      <w:r w:rsidR="008F72B6" w:rsidRPr="00BB3CD2">
        <w:rPr>
          <w:rFonts w:ascii="Times New Roman" w:hAnsi="Times New Roman" w:cs="Times New Roman"/>
        </w:rPr>
        <w:t xml:space="preserve">generally </w:t>
      </w:r>
      <w:r w:rsidR="00D84882" w:rsidRPr="00BB3CD2">
        <w:rPr>
          <w:rFonts w:ascii="Times New Roman" w:hAnsi="Times New Roman" w:cs="Times New Roman"/>
        </w:rPr>
        <w:t xml:space="preserve">result in </w:t>
      </w:r>
      <w:r w:rsidR="005B43BB" w:rsidRPr="00BB3CD2">
        <w:rPr>
          <w:rFonts w:ascii="Times New Roman" w:hAnsi="Times New Roman" w:cs="Times New Roman"/>
        </w:rPr>
        <w:t xml:space="preserve">the formation of DNA </w:t>
      </w:r>
      <w:r w:rsidR="008F72B6" w:rsidRPr="00BB3CD2">
        <w:rPr>
          <w:rFonts w:ascii="Times New Roman" w:hAnsi="Times New Roman" w:cs="Times New Roman"/>
        </w:rPr>
        <w:t>double</w:t>
      </w:r>
      <w:r w:rsidR="0003164F" w:rsidRPr="00BB3CD2">
        <w:rPr>
          <w:rFonts w:ascii="Times New Roman" w:hAnsi="Times New Roman" w:cs="Times New Roman"/>
        </w:rPr>
        <w:t xml:space="preserve"> </w:t>
      </w:r>
      <w:r w:rsidR="00D84882" w:rsidRPr="00BB3CD2">
        <w:rPr>
          <w:rFonts w:ascii="Times New Roman" w:hAnsi="Times New Roman" w:cs="Times New Roman"/>
        </w:rPr>
        <w:t>strand breaks</w:t>
      </w:r>
      <w:r w:rsidR="006B2151" w:rsidRPr="00BB3CD2">
        <w:rPr>
          <w:rFonts w:ascii="Times New Roman" w:hAnsi="Times New Roman" w:cs="Times New Roman"/>
        </w:rPr>
        <w:t xml:space="preserve"> (DSB</w:t>
      </w:r>
      <w:r w:rsidR="008F72B6" w:rsidRPr="00BB3CD2">
        <w:rPr>
          <w:rFonts w:ascii="Times New Roman" w:hAnsi="Times New Roman" w:cs="Times New Roman"/>
        </w:rPr>
        <w:t>s</w:t>
      </w:r>
      <w:r w:rsidR="006B2151" w:rsidRPr="00BB3CD2">
        <w:rPr>
          <w:rFonts w:ascii="Times New Roman" w:hAnsi="Times New Roman" w:cs="Times New Roman"/>
        </w:rPr>
        <w:t xml:space="preserve">), which </w:t>
      </w:r>
      <w:r w:rsidR="000331B1" w:rsidRPr="00BB3CD2">
        <w:rPr>
          <w:rFonts w:ascii="Times New Roman" w:hAnsi="Times New Roman" w:cs="Times New Roman"/>
        </w:rPr>
        <w:t>need to be repaired by the cell.</w:t>
      </w:r>
      <w:r w:rsidR="00D84882" w:rsidRPr="00BB3CD2">
        <w:rPr>
          <w:rFonts w:ascii="Times New Roman" w:hAnsi="Times New Roman" w:cs="Times New Roman"/>
        </w:rPr>
        <w:t xml:space="preserve"> </w:t>
      </w:r>
      <w:r w:rsidR="000331B1" w:rsidRPr="00BB3CD2">
        <w:rPr>
          <w:rFonts w:ascii="Times New Roman" w:hAnsi="Times New Roman" w:cs="Times New Roman"/>
        </w:rPr>
        <w:t>T</w:t>
      </w:r>
      <w:r w:rsidR="00D84882" w:rsidRPr="00BB3CD2">
        <w:rPr>
          <w:rFonts w:ascii="Times New Roman" w:hAnsi="Times New Roman" w:cs="Times New Roman"/>
        </w:rPr>
        <w:t xml:space="preserve">he majority </w:t>
      </w:r>
      <w:r w:rsidR="000331B1" w:rsidRPr="00BB3CD2">
        <w:rPr>
          <w:rFonts w:ascii="Times New Roman" w:hAnsi="Times New Roman" w:cs="Times New Roman"/>
        </w:rPr>
        <w:t>are repaired quickly</w:t>
      </w:r>
      <w:r w:rsidR="00A10730" w:rsidRPr="00BB3CD2">
        <w:rPr>
          <w:rFonts w:ascii="Times New Roman" w:hAnsi="Times New Roman" w:cs="Times New Roman"/>
        </w:rPr>
        <w:t>,</w:t>
      </w:r>
      <w:r w:rsidR="000331B1" w:rsidRPr="00BB3CD2">
        <w:rPr>
          <w:rFonts w:ascii="Times New Roman" w:hAnsi="Times New Roman" w:cs="Times New Roman"/>
        </w:rPr>
        <w:t xml:space="preserve"> but there is a chance </w:t>
      </w:r>
      <w:r w:rsidR="00D771AF">
        <w:rPr>
          <w:rFonts w:ascii="Times New Roman" w:hAnsi="Times New Roman" w:cs="Times New Roman"/>
        </w:rPr>
        <w:t xml:space="preserve">of </w:t>
      </w:r>
      <w:r w:rsidR="000331B1" w:rsidRPr="00BB3CD2">
        <w:rPr>
          <w:rFonts w:ascii="Times New Roman" w:hAnsi="Times New Roman" w:cs="Times New Roman"/>
        </w:rPr>
        <w:t>mis</w:t>
      </w:r>
      <w:r w:rsidR="00D84882" w:rsidRPr="00BB3CD2">
        <w:rPr>
          <w:rFonts w:ascii="Times New Roman" w:hAnsi="Times New Roman" w:cs="Times New Roman"/>
        </w:rPr>
        <w:t xml:space="preserve">repair or </w:t>
      </w:r>
      <w:r w:rsidR="000331B1" w:rsidRPr="00BB3CD2">
        <w:rPr>
          <w:rFonts w:ascii="Times New Roman" w:hAnsi="Times New Roman" w:cs="Times New Roman"/>
        </w:rPr>
        <w:t xml:space="preserve">persistence of </w:t>
      </w:r>
      <w:r w:rsidR="00C47B03" w:rsidRPr="00BB3CD2">
        <w:rPr>
          <w:rFonts w:ascii="Times New Roman" w:hAnsi="Times New Roman" w:cs="Times New Roman"/>
        </w:rPr>
        <w:t>un</w:t>
      </w:r>
      <w:r w:rsidR="00D84882" w:rsidRPr="00BB3CD2">
        <w:rPr>
          <w:rFonts w:ascii="Times New Roman" w:hAnsi="Times New Roman" w:cs="Times New Roman"/>
        </w:rPr>
        <w:t>repaired damage.</w:t>
      </w:r>
      <w:r w:rsidR="008D588A" w:rsidRPr="00BB3CD2">
        <w:rPr>
          <w:rFonts w:ascii="Times New Roman" w:hAnsi="Times New Roman" w:cs="Times New Roman"/>
        </w:rPr>
        <w:t xml:space="preserve"> </w:t>
      </w:r>
      <w:r w:rsidR="00D84882" w:rsidRPr="00BB3CD2">
        <w:rPr>
          <w:rFonts w:ascii="Times New Roman" w:hAnsi="Times New Roman" w:cs="Times New Roman"/>
        </w:rPr>
        <w:t xml:space="preserve">This was recently demonstrated in the mouse lens epithelium </w:t>
      </w:r>
      <w:r w:rsidR="00F2433E" w:rsidRPr="00BB3CD2">
        <w:rPr>
          <w:rFonts w:ascii="Times New Roman" w:hAnsi="Times New Roman" w:cs="Times New Roman"/>
        </w:rPr>
        <w:fldChar w:fldCharType="begin" w:fldLock="1"/>
      </w:r>
      <w:r w:rsidR="00573A05">
        <w:rPr>
          <w:rFonts w:ascii="Times New Roman" w:hAnsi="Times New Roman" w:cs="Times New Roman"/>
        </w:rPr>
        <w:instrText>ADDIN CSL_CITATION { "citationItems" : [ { "id" : "ITEM-1",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"ITEM-1",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 "plainTextFormattedCitation" : "[107]", "previouslyFormattedCitation" : "[107]" }, "properties" : { "noteIndex" : 0 }, "schema" : "https://github.com/citation-style-language/schema/raw/master/csl-citation.json" }</w:instrText>
      </w:r>
      <w:r w:rsidR="00F2433E" w:rsidRPr="00BB3CD2">
        <w:rPr>
          <w:rFonts w:ascii="Times New Roman" w:hAnsi="Times New Roman" w:cs="Times New Roman"/>
        </w:rPr>
        <w:fldChar w:fldCharType="separate"/>
      </w:r>
      <w:r w:rsidR="00916415" w:rsidRPr="00916415">
        <w:rPr>
          <w:rFonts w:ascii="Times New Roman" w:hAnsi="Times New Roman" w:cs="Times New Roman"/>
          <w:noProof/>
        </w:rPr>
        <w:t>[107]</w:t>
      </w:r>
      <w:r w:rsidR="00F2433E" w:rsidRPr="00BB3CD2">
        <w:rPr>
          <w:rFonts w:ascii="Times New Roman" w:hAnsi="Times New Roman" w:cs="Times New Roman"/>
        </w:rPr>
        <w:fldChar w:fldCharType="end"/>
      </w:r>
      <w:r w:rsidR="00D84882" w:rsidRPr="00BB3CD2">
        <w:rPr>
          <w:rFonts w:ascii="Times New Roman" w:hAnsi="Times New Roman" w:cs="Times New Roman"/>
        </w:rPr>
        <w:t xml:space="preserve">, using </w:t>
      </w:r>
      <w:r w:rsidR="007C6C92" w:rsidRPr="00BB3CD2">
        <w:rPr>
          <w:rFonts w:ascii="Times New Roman" w:hAnsi="Times New Roman" w:cs="Times New Roman"/>
        </w:rPr>
        <w:t>IR</w:t>
      </w:r>
      <w:r w:rsidR="00D84882" w:rsidRPr="00BB3CD2">
        <w:rPr>
          <w:rFonts w:ascii="Times New Roman" w:hAnsi="Times New Roman" w:cs="Times New Roman"/>
        </w:rPr>
        <w:t xml:space="preserve"> to induce DNA </w:t>
      </w:r>
      <w:r w:rsidR="006B2151" w:rsidRPr="00BB3CD2">
        <w:rPr>
          <w:rFonts w:ascii="Times New Roman" w:hAnsi="Times New Roman" w:cs="Times New Roman"/>
        </w:rPr>
        <w:t xml:space="preserve">DSB </w:t>
      </w:r>
      <w:r w:rsidR="00D84882" w:rsidRPr="00BB3CD2">
        <w:rPr>
          <w:rFonts w:ascii="Times New Roman" w:hAnsi="Times New Roman" w:cs="Times New Roman"/>
        </w:rPr>
        <w:t xml:space="preserve">and </w:t>
      </w:r>
      <w:r w:rsidR="00A10730" w:rsidRPr="00BB3CD2">
        <w:rPr>
          <w:rFonts w:ascii="Times New Roman" w:hAnsi="Times New Roman" w:cs="Times New Roman"/>
        </w:rPr>
        <w:t xml:space="preserve">analyzing </w:t>
      </w:r>
      <w:r w:rsidR="00D84882" w:rsidRPr="00BB3CD2">
        <w:rPr>
          <w:rFonts w:ascii="Times New Roman" w:hAnsi="Times New Roman" w:cs="Times New Roman"/>
        </w:rPr>
        <w:t>the resulting repair kinetics using immunostaining</w:t>
      </w:r>
      <w:r w:rsidR="000331B1" w:rsidRPr="00BB3CD2">
        <w:rPr>
          <w:rFonts w:ascii="Times New Roman" w:hAnsi="Times New Roman" w:cs="Times New Roman"/>
        </w:rPr>
        <w:t xml:space="preserve"> of foci. </w:t>
      </w:r>
      <w:r w:rsidR="006B2151" w:rsidRPr="00BB3CD2">
        <w:rPr>
          <w:rFonts w:ascii="Times New Roman" w:hAnsi="Times New Roman" w:cs="Times New Roman"/>
        </w:rPr>
        <w:t xml:space="preserve">Repair appeared slower in the peripheral region of the monolayer when compared to peripheral lymphocytes following exposure to 20 mGy </w:t>
      </w:r>
      <w:r w:rsidR="001D70DD" w:rsidRPr="00BB3CD2">
        <w:rPr>
          <w:rFonts w:ascii="Times New Roman" w:hAnsi="Times New Roman" w:cs="Times New Roman"/>
        </w:rPr>
        <w:t xml:space="preserve">or </w:t>
      </w:r>
      <w:r w:rsidR="006B2151" w:rsidRPr="00BB3CD2">
        <w:rPr>
          <w:rFonts w:ascii="Times New Roman" w:hAnsi="Times New Roman" w:cs="Times New Roman"/>
        </w:rPr>
        <w:t xml:space="preserve">100 mGy </w:t>
      </w:r>
      <w:r w:rsidR="00A10730" w:rsidRPr="00BB3CD2">
        <w:rPr>
          <w:rFonts w:ascii="Times New Roman" w:hAnsi="Times New Roman" w:cs="Times New Roman"/>
        </w:rPr>
        <w:t xml:space="preserve">of </w:t>
      </w:r>
      <w:r w:rsidR="006B2151" w:rsidRPr="00BB3CD2">
        <w:rPr>
          <w:rFonts w:ascii="Times New Roman" w:hAnsi="Times New Roman" w:cs="Times New Roman"/>
        </w:rPr>
        <w:t xml:space="preserve">X-rays. The </w:t>
      </w:r>
      <w:r w:rsidR="001D70DD" w:rsidRPr="00BB3CD2">
        <w:rPr>
          <w:rFonts w:ascii="Times New Roman" w:hAnsi="Times New Roman" w:cs="Times New Roman"/>
        </w:rPr>
        <w:t xml:space="preserve">spontaneously immortalized </w:t>
      </w:r>
      <w:r w:rsidR="006B2151" w:rsidRPr="00BB3CD2">
        <w:rPr>
          <w:rFonts w:ascii="Times New Roman" w:hAnsi="Times New Roman" w:cs="Times New Roman"/>
        </w:rPr>
        <w:t xml:space="preserve">human LEC </w:t>
      </w:r>
      <w:r w:rsidR="001D70DD" w:rsidRPr="00BB3CD2">
        <w:rPr>
          <w:rFonts w:ascii="Times New Roman" w:hAnsi="Times New Roman" w:cs="Times New Roman"/>
        </w:rPr>
        <w:t xml:space="preserve">cell </w:t>
      </w:r>
      <w:r w:rsidR="006B2151" w:rsidRPr="00BB3CD2">
        <w:rPr>
          <w:rFonts w:ascii="Times New Roman" w:hAnsi="Times New Roman" w:cs="Times New Roman"/>
        </w:rPr>
        <w:t xml:space="preserve">line FHL124 </w:t>
      </w:r>
      <w:r w:rsidR="006B2151" w:rsidRPr="00BB3CD2">
        <w:rPr>
          <w:rFonts w:ascii="Times New Roman" w:hAnsi="Times New Roman" w:cs="Times New Roman"/>
        </w:rPr>
        <w:fldChar w:fldCharType="begin" w:fldLock="1"/>
      </w:r>
      <w:r w:rsidR="006C4896">
        <w:rPr>
          <w:rFonts w:ascii="Times New Roman" w:hAnsi="Times New Roman" w:cs="Times New Roman"/>
        </w:rPr>
        <w:instrText>ADDIN CSL_CITATION { "citationItems" : [ { "id" : "ITEM-1", "itemData" : { "ISBN" : "0146-0404 (Print)\\r0146-0404 (Linking)", "ISSN" : "0146-0404", "PMID" : "11095618", "abstract" : "Hepatocyte growth factor (HGF) and its receptor c-met perform a multitude of functions. However, despite the significant degree of study of HGF and c-met in numerous tissues and cell types, relatively few investigations have been performed on the lens. In the current study, therefore, the role of HGF and the receptor c-met in human lens epithelial cells was investigated.|Anterior epithelium and capsular bags were prepared from human donor eyes and maintained in Eagle's minimum essential medium (EMEM) in a 5% CO(2) atmosphere at 35 degrees C. In addition, the human lens cell line FHL124, was routinely cultured and seeded onto glass coverslips (c-met immunodetection), 12-well plates (DNA and protein synthesis), and tissue culture dishes (migration). c-Met was detected by immunocytochemistry and fluorescence-activated cell scanning (FACS). HGF was measured using enzyme-linked immunosorbent assay (ELISA) techniques. Proliferation and protein synthesis were determined by [(3)H]thymidine and (35)S-methionine incorporation into DNA and proteins, respectively. Migration was assessed using a scratch-wound assay and time-lapse video microscopy.|HGF was detected at all stages of culture of capsular bags in protein-free medium. Moreover, c-met was present on the native epithelium and after mechanical trauma was seen to be upregulated. Immunolocalization and FACS analysis demonstrated c-met expression on FHL124 cells throughout the whole population. Furthermore, FACS analysis showed that serum-maintained cells sustained a higher level of receptor expression relative to serum-deprived cells. Additionally, HGF was found to stimulate proliferation, protein synthesis, and migratory responses.|c-Met receptors are expressed in native epithelium, capsular bag cultures, and FHL124 cells. Receptor is distributed across the entire cell population; however, this expression is environmentally and mechanically sensitive. HGF is also present in capsular bags at all stages of culture. In addition, HGF can stimulate migration, proliferation, and protein synthesis. It therefore appears that a multifunctional autocrine loop involving HGF and c-met is in place and could be important in the development of posterior capsule opacification.", "author" : [ { "dropping-particle" : "", "family" : "Wormstone", "given" : "I M", "non-dropping-particle" : "", "parse-names" : false, "suffix" : "" }, { "dropping-particle" : "", "family" : "Tamiya", "given" : "S", "non-dropping-particle" : "", "parse-names" : false, "suffix" : "" }, { "dropping-particle" : "", "family" : "Marcantonio", "given" : "J M", "non-dropping-particle" : "", "parse-names" : false, "suffix" : "" }, { "dropping-particle" : "", "family" : "Reddan", "given" : "J R", "non-dropping-particle" : "", "parse-names" : false, "suffix" : "" } ], "container-title" : "Invest Ophthalmol Vis Sci", "id" : "ITEM-1", "issued" : { "date-parts" : [ [ "2000" ] ] }, "page" : "4216-4222", "title" : "Hepatocyte growth factor function and c-Met expression in human lens epithelial cells", "type" : "article-journal", "volume" : "41" }, "uris" : [ "http://www.mendeley.com/documents/?uuid=1994cf5c-e6b2-4215-83f0-c90f0dc34784" ] } ], "mendeley" : { "formattedCitation" : "[112]", "plainTextFormattedCitation" : "[112]", "previouslyFormattedCitation" : "[112]" }, "properties" : { "noteIndex" : 0 }, "schema" : "https://github.com/citation-style-language/schema/raw/master/csl-citation.json" }</w:instrText>
      </w:r>
      <w:r w:rsidR="006B2151" w:rsidRPr="00BB3CD2">
        <w:rPr>
          <w:rFonts w:ascii="Times New Roman" w:hAnsi="Times New Roman" w:cs="Times New Roman"/>
        </w:rPr>
        <w:fldChar w:fldCharType="separate"/>
      </w:r>
      <w:r w:rsidR="00916415" w:rsidRPr="00916415">
        <w:rPr>
          <w:rFonts w:ascii="Times New Roman" w:hAnsi="Times New Roman" w:cs="Times New Roman"/>
          <w:noProof/>
        </w:rPr>
        <w:t>[112]</w:t>
      </w:r>
      <w:r w:rsidR="006B2151" w:rsidRPr="00BB3CD2">
        <w:rPr>
          <w:rFonts w:ascii="Times New Roman" w:hAnsi="Times New Roman" w:cs="Times New Roman"/>
        </w:rPr>
        <w:fldChar w:fldCharType="end"/>
      </w:r>
      <w:r w:rsidR="00A10730" w:rsidRPr="00BB3CD2">
        <w:rPr>
          <w:rFonts w:ascii="Times New Roman" w:hAnsi="Times New Roman" w:cs="Times New Roman"/>
        </w:rPr>
        <w:t xml:space="preserve"> </w:t>
      </w:r>
      <w:r w:rsidR="006B2151" w:rsidRPr="00BB3CD2">
        <w:rPr>
          <w:rFonts w:ascii="Times New Roman" w:hAnsi="Times New Roman" w:cs="Times New Roman"/>
        </w:rPr>
        <w:t>was also shown to exhibit a dose response in DNA damage measured by</w:t>
      </w:r>
      <w:r w:rsidR="00A10730" w:rsidRPr="00BB3CD2">
        <w:rPr>
          <w:rFonts w:ascii="Times New Roman" w:hAnsi="Times New Roman" w:cs="Times New Roman"/>
        </w:rPr>
        <w:t xml:space="preserve"> histone H2AX phosphorylated on serine 139</w:t>
      </w:r>
      <w:r w:rsidR="006B2151" w:rsidRPr="00BB3CD2">
        <w:rPr>
          <w:rFonts w:ascii="Times New Roman" w:hAnsi="Times New Roman" w:cs="Times New Roman"/>
        </w:rPr>
        <w:t xml:space="preserve"> </w:t>
      </w:r>
      <w:r w:rsidR="00A10730" w:rsidRPr="00BB3CD2">
        <w:rPr>
          <w:rFonts w:ascii="Times New Roman" w:hAnsi="Times New Roman" w:cs="Times New Roman"/>
        </w:rPr>
        <w:t>(</w:t>
      </w:r>
      <w:r w:rsidR="006B2151" w:rsidRPr="00BB3CD2">
        <w:rPr>
          <w:rFonts w:ascii="Times New Roman" w:hAnsi="Times New Roman" w:cs="Times New Roman"/>
        </w:rPr>
        <w:sym w:font="Symbol" w:char="F067"/>
      </w:r>
      <w:r w:rsidR="006B2151" w:rsidRPr="00BB3CD2">
        <w:rPr>
          <w:rFonts w:ascii="Times New Roman" w:hAnsi="Times New Roman" w:cs="Times New Roman"/>
        </w:rPr>
        <w:t>H2AX</w:t>
      </w:r>
      <w:r w:rsidR="00A10730" w:rsidRPr="00BB3CD2">
        <w:rPr>
          <w:rFonts w:ascii="Times New Roman" w:hAnsi="Times New Roman" w:cs="Times New Roman"/>
        </w:rPr>
        <w:t>)</w:t>
      </w:r>
      <w:r w:rsidR="006B2151" w:rsidRPr="00BB3CD2">
        <w:rPr>
          <w:rFonts w:ascii="Times New Roman" w:hAnsi="Times New Roman" w:cs="Times New Roman"/>
        </w:rPr>
        <w:t xml:space="preserve"> and RAD51 foci; the effect could clearly be at doses as low as 280 mGy </w:t>
      </w:r>
      <w:r w:rsidR="006B2151" w:rsidRPr="00BB3CD2">
        <w:rPr>
          <w:rFonts w:ascii="Times New Roman" w:hAnsi="Times New Roman" w:cs="Times New Roman"/>
        </w:rPr>
        <w:fldChar w:fldCharType="begin" w:fldLock="1"/>
      </w:r>
      <w:r w:rsidR="00573A05">
        <w:rPr>
          <w:rFonts w:ascii="Times New Roman" w:hAnsi="Times New Roman" w:cs="Times New Roman"/>
        </w:rPr>
        <w:instrText>ADDIN CSL_CITATION { "citationItems" : [ { "id" : "ITEM-1",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"ITEM-1",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 "plainTextFormattedCitation" : "[107]", "previouslyFormattedCitation" : "[107]" }, "properties" : { "noteIndex" : 0 }, "schema" : "https://github.com/citation-style-language/schema/raw/master/csl-citation.json" }</w:instrText>
      </w:r>
      <w:r w:rsidR="006B2151" w:rsidRPr="00BB3CD2">
        <w:rPr>
          <w:rFonts w:ascii="Times New Roman" w:hAnsi="Times New Roman" w:cs="Times New Roman"/>
        </w:rPr>
        <w:fldChar w:fldCharType="separate"/>
      </w:r>
      <w:r w:rsidR="00916415" w:rsidRPr="00916415">
        <w:rPr>
          <w:rFonts w:ascii="Times New Roman" w:hAnsi="Times New Roman" w:cs="Times New Roman"/>
          <w:noProof/>
        </w:rPr>
        <w:t>[107]</w:t>
      </w:r>
      <w:r w:rsidR="006B2151" w:rsidRPr="00BB3CD2">
        <w:rPr>
          <w:rFonts w:ascii="Times New Roman" w:hAnsi="Times New Roman" w:cs="Times New Roman"/>
        </w:rPr>
        <w:fldChar w:fldCharType="end"/>
      </w:r>
      <w:r w:rsidR="006B2151" w:rsidRPr="00BB3CD2">
        <w:rPr>
          <w:rFonts w:ascii="Times New Roman" w:hAnsi="Times New Roman" w:cs="Times New Roman"/>
        </w:rPr>
        <w:t xml:space="preserve">. Clonogenic cell survival has also shown a clear dose response, albeit in a different primary cell line </w:t>
      </w:r>
      <w:r w:rsidR="006B2151" w:rsidRPr="00BB3CD2">
        <w:rPr>
          <w:rFonts w:ascii="Times New Roman" w:hAnsi="Times New Roman" w:cs="Times New Roman"/>
          <w:color w:val="1A1A1A"/>
        </w:rPr>
        <w:fldChar w:fldCharType="begin" w:fldLock="1"/>
      </w:r>
      <w:r w:rsidR="00573A05">
        <w:rPr>
          <w:rFonts w:ascii="Times New Roman" w:hAnsi="Times New Roman" w:cs="Times New Roman"/>
          <w:color w:val="1A1A1A"/>
        </w:rPr>
        <w:instrText>ADDIN CSL_CITATION { "citationItems" : [ { "id" : "ITEM-1", "itemData" : { "DOI" : "10.1371/journal.pone.0098154", "ISSN" : "1932-6203", "PMID" : "24840866", "abstract" : "Over the past century, ionizing radiation has been known to induce cataracts in the crystalline lens of the eye, but its mechanistic underpinnings remain incompletely understood. This study is the first to report the clonogenic survival of irradiated primary normal human lens epithelial cells and stimulation of its proliferation. Here we used two primary normal human cell strains: HLEC1 lens epithelial cells and WI-38 lung fibroblasts. Both strains were diploid, and a replicative lifespan was shorter in HLEC1 cells. The colony formation assay demonstrated that the clonogenic survival of both strains decreases similarly with increasing doses of X-rays. A difference in the survival between two strains was actually insignificant, although HLEC1 cells had the lower plating efficiency. This indicates that the same dose inactivates the same fraction of clonogenic cells in both strains. Intriguingly, irradiation enlarged the size of clonogenic colonies arising from HLEC1 cells in marked contrast to those from WI-38 cells. Such enhanced proliferation of clonogenic HLEC1 cells was significant at \u22652 Gy, and manifested as increments of \u22642.6 population doublings besides sham-irradiated controls. These results suggest that irradiation of HLEC1 cells not only inactivates clonogenic potential but also stimulates proliferation of surviving uniactivated clonogenic cells. Given that the lens is a closed system, the stimulated proliferation of lens epithelial cells may not be a homeostatic mechanism to compensate for their cell loss, but rather should be regarded as abnormal. This is because these findings are consistent with the early in vivo evidence documenting that irradiation induces excessive proliferation of rabbit lens epithelial cells and that suppression of lens epithelial cell divisions inhibits radiation cataractogenesis in frogs and rats. Thus, our in vitro model will be useful to evaluate the excessive proliferation of primary normal human lens epithelial cells that may underlie radiation cataractogenesis, warranting further investigations.", "author" : [ { "dropping-particle" : "", "family" : "Fujimichi", "given" : "Yuki", "non-dropping-particle" : "", "parse-names" : false, "suffix" : "" }, { "dropping-particle" : "", "family" : "Hamada", "given" : "Nobuyuki", "non-dropping-particle" : "", "parse-names" : false, "suffix" : "" } ], "container-title" : "PLOS ONE", "id" : "ITEM-1", "issue" : "5", "issued" : { "date-parts" : [ [ "2014", "1", "19" ] ] }, "page" : "e98154", "publisher" : "Public Library of Science", "title" : "Ionizing irradiation not only inactivates clonogenic potential in primary normal human diploid lens epithelial cells but also stimulates cell proliferation in a subset of this population", "type" : "article-journal", "volume" : "9" }, "uris" : [ "http://www.mendeley.com/documents/?uuid=0a310aff-a414-4fdb-859e-63f8874ce6b8" ] } ], "mendeley" : { "formattedCitation" : "[106]", "plainTextFormattedCitation" : "[106]", "previouslyFormattedCitation" : "[106]" }, "properties" : { "noteIndex" : 0 }, "schema" : "https://github.com/citation-style-language/schema/raw/master/csl-citation.json" }</w:instrText>
      </w:r>
      <w:r w:rsidR="006B2151" w:rsidRPr="00BB3CD2">
        <w:rPr>
          <w:rFonts w:ascii="Times New Roman" w:hAnsi="Times New Roman" w:cs="Times New Roman"/>
          <w:color w:val="1A1A1A"/>
        </w:rPr>
        <w:fldChar w:fldCharType="separate"/>
      </w:r>
      <w:r w:rsidR="00916415" w:rsidRPr="00916415">
        <w:rPr>
          <w:rFonts w:ascii="Times New Roman" w:hAnsi="Times New Roman" w:cs="Times New Roman"/>
          <w:noProof/>
          <w:color w:val="1A1A1A"/>
        </w:rPr>
        <w:t>[106]</w:t>
      </w:r>
      <w:r w:rsidR="006B2151" w:rsidRPr="00BB3CD2">
        <w:rPr>
          <w:rFonts w:ascii="Times New Roman" w:hAnsi="Times New Roman" w:cs="Times New Roman"/>
          <w:color w:val="1A1A1A"/>
        </w:rPr>
        <w:fldChar w:fldCharType="end"/>
      </w:r>
      <w:r w:rsidR="006B2151" w:rsidRPr="00BB3CD2">
        <w:rPr>
          <w:rFonts w:ascii="Times New Roman" w:hAnsi="Times New Roman" w:cs="Times New Roman"/>
        </w:rPr>
        <w:t xml:space="preserve">. </w:t>
      </w:r>
      <w:r w:rsidR="00243998" w:rsidRPr="00BB3CD2">
        <w:rPr>
          <w:rFonts w:ascii="Times New Roman" w:hAnsi="Times New Roman" w:cs="Times New Roman"/>
        </w:rPr>
        <w:t>Mouse LEC</w:t>
      </w:r>
      <w:r w:rsidR="00A10730" w:rsidRPr="00BB3CD2">
        <w:rPr>
          <w:rFonts w:ascii="Times New Roman" w:hAnsi="Times New Roman" w:cs="Times New Roman"/>
        </w:rPr>
        <w:t>s</w:t>
      </w:r>
      <w:r w:rsidR="00243998" w:rsidRPr="00BB3CD2">
        <w:rPr>
          <w:rFonts w:ascii="Times New Roman" w:hAnsi="Times New Roman" w:cs="Times New Roman"/>
        </w:rPr>
        <w:t xml:space="preserve"> have also been shown to be more sensitive to </w:t>
      </w:r>
      <w:r w:rsidRPr="00BB3CD2">
        <w:rPr>
          <w:rFonts w:ascii="Times New Roman" w:hAnsi="Times New Roman" w:cs="Times New Roman"/>
        </w:rPr>
        <w:t xml:space="preserve">IR </w:t>
      </w:r>
      <w:r w:rsidR="00243998" w:rsidRPr="00BB3CD2">
        <w:rPr>
          <w:rFonts w:ascii="Times New Roman" w:hAnsi="Times New Roman" w:cs="Times New Roman"/>
        </w:rPr>
        <w:t xml:space="preserve">induced DNA damage than lymphocytes </w:t>
      </w:r>
      <w:r w:rsidR="0024399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"10.1007/s00411-012-0451-8", "ISSN" : "1432-2099", "PMID" : "23321930", "abstract" : "In this pilot study we compared for the first time the radiation sensitivity of mouse lens epithelial cells (LECs) and mouse lymphocytes. We freshly prepared LECs and lymphocytes and irradiated them with \u03b3-rays ((137)Cs; doses ranging from 0.25 to 2 Gy). DNA damage and repair were evaluated by alkaline comet assay and \u03b3H2AX foci assay. Using the comet assay, we observed a dose-dependent increase in DNA damage in both cell types. The faster formation of single- and double-strand breaks in LECs of C57BL/6 mice at doses below 1 Gy needs to be confirmed in other mouse strains. Immunofluorescence for \u03b3H2AX foci showed a higher degree of lesions in LECs from C57BL/6J mice compared to those of JF1 mice and to lymphocytes of both strains. Correspondingly, repair of DNA damage proceeded faster in LECs of C57BL/6J mice compared to LECs of JF1 mice and lymphocytes of both strains. It is obvious that the lymphocytes of both strains repaired DNA lesions more slowly than the corresponding LECs. In conclusion, our results demonstrate that LECs of C57Bl/6 mice show a steeper dose-response than lymphocytes in both types of experiments. It shows that both test systems are able to be used also at doses below 0.25 Gy. The observed difference in DNA repair between the LECs from C57BL/6J mice compared to the LECs from JF1 mice and to the lymphocytes of both strains warrants further experiments to identify the underlying molecular mechanisms.", "author" : [ { "dropping-particle" : "", "family" : "Bannik", "given" : "Kristina", "non-dropping-particle" : "", "parse-names" : false, "suffix" : "" }, { "dropping-particle" : "", "family" : "R\u00f6ssler", "given" : "Ute", "non-dropping-particle" : "", "parse-names" : false, "suffix" : "" }, { "dropping-particle" : "", "family" : "Faus-Kessler", "given" : "Theresa", "non-dropping-particle" : "", "parse-names" : false, "suffix" : "" }, { "dropping-particle" : "", "family" : "Gomolka", "given" : "Maria", "non-dropping-particle" : "", "parse-names" : false, "suffix" : "" }, { "dropping-particle" : "", "family" : "Hornhardt", "given" : "Sabine", "non-dropping-particle" : "", "parse-names" : false, "suffix" : "" }, { "dropping-particle" : "", "family" : "Dalke", "given" : "Claudia", "non-dropping-particle" : "", "parse-names" : false, "suffix" : "" }, { "dropping-particle" : "", "family" : "Klymenko", "given" : "Olena", "non-dropping-particle" : "", "parse-names" : false, "suffix" : "" }, { "dropping-particle" : "", "family" : "Rosemann", "given" : "Michael", "non-dropping-particle" : "", "parse-names" : false, "suffix" : "" }, { "dropping-particle" : "", "family" : "Trott", "given" : "Klaus-R\u00fcdiger", "non-dropping-particle" : "", "parse-names" : false, "suffix" : "" }, { "dropping-particle" : "", "family" : "Atkinson", "given" : "Michael", "non-dropping-particle" : "", "parse-names" : false, "suffix" : "" }, { "dropping-particle" : "", "family" : "Kulka", "given" : "Ulrike", "non-dropping-particle" : "", "parse-names" : false, "suffix" : "" }, { "dropping-particle" : "", "family" : "Graw", "given" : "Jochen", "non-dropping-particle" : "", "parse-names" : false, "suffix" : "" } ], "container-title" : "Radiation and environmental biophysics", "id" : "ITEM-1", "issue" : "2", "issued" : { "date-parts" : [ [ "2013", "5" ] ] }, "page" : "279-286", "title" : "Are mouse lens epithelial cells more sensitive to \u03b3-irradiation than lymphocytes?", "type" : "article-journal", "volume" : "52" }, "uris" : [ "http://www.mendeley.com/documents/?uuid=13c6a45b-0fe2-43ef-8997-a1bf35391301" ] }, { "id" : "ITEM-2",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"ITEM-2",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"[107,110]", "plainTextFormattedCitation" : "[107,110]", "previouslyFormattedCitation" : "[107,110]" }, "properties" : { "noteIndex" : 0 }, "schema" : "https://github.com/citation-style-language/schema/raw/master/csl-citation.json" }</w:instrText>
      </w:r>
      <w:r w:rsidR="00243998" w:rsidRPr="00BB3CD2">
        <w:rPr>
          <w:rFonts w:ascii="Times New Roman" w:hAnsi="Times New Roman" w:cs="Times New Roman"/>
        </w:rPr>
        <w:fldChar w:fldCharType="separate"/>
      </w:r>
      <w:r w:rsidR="00916415" w:rsidRPr="00916415">
        <w:rPr>
          <w:rFonts w:ascii="Times New Roman" w:hAnsi="Times New Roman" w:cs="Times New Roman"/>
          <w:noProof/>
        </w:rPr>
        <w:t>[107,110]</w:t>
      </w:r>
      <w:r w:rsidR="00243998" w:rsidRPr="00BB3CD2">
        <w:rPr>
          <w:rFonts w:ascii="Times New Roman" w:hAnsi="Times New Roman" w:cs="Times New Roman"/>
        </w:rPr>
        <w:fldChar w:fldCharType="end"/>
      </w:r>
      <w:r w:rsidR="001D70DD" w:rsidRPr="00BB3CD2">
        <w:rPr>
          <w:rFonts w:ascii="Times New Roman" w:hAnsi="Times New Roman" w:cs="Times New Roman"/>
        </w:rPr>
        <w:t>,</w:t>
      </w:r>
      <w:r w:rsidR="00787408" w:rsidRPr="00BB3CD2">
        <w:rPr>
          <w:rFonts w:ascii="Times New Roman" w:hAnsi="Times New Roman" w:cs="Times New Roman"/>
        </w:rPr>
        <w:t xml:space="preserve"> and it has also been suggested that the peripheral region is more sensitive than the central region of the lens epithelium </w:t>
      </w:r>
      <w:r w:rsidR="00787408" w:rsidRPr="00BB3CD2">
        <w:rPr>
          <w:rFonts w:ascii="Times New Roman" w:hAnsi="Times New Roman" w:cs="Times New Roman"/>
        </w:rPr>
        <w:fldChar w:fldCharType="begin" w:fldLock="1"/>
      </w:r>
      <w:r w:rsidR="00573A05">
        <w:rPr>
          <w:rFonts w:ascii="Times New Roman" w:hAnsi="Times New Roman" w:cs="Times New Roman"/>
        </w:rPr>
        <w:instrText>ADDIN CSL_CITATION { "citationItems" : [ { "id" : "ITEM-1",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"ITEM-1",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 "plainTextFormattedCitation" : "[107]", "previouslyFormattedCitation" : "[107]" }, "properties" : { "noteIndex" : 0 }, "schema" : "https://github.com/citation-style-language/schema/raw/master/csl-citation.json" }</w:instrText>
      </w:r>
      <w:r w:rsidR="00787408" w:rsidRPr="00BB3CD2">
        <w:rPr>
          <w:rFonts w:ascii="Times New Roman" w:hAnsi="Times New Roman" w:cs="Times New Roman"/>
        </w:rPr>
        <w:fldChar w:fldCharType="separate"/>
      </w:r>
      <w:r w:rsidR="00916415" w:rsidRPr="00916415">
        <w:rPr>
          <w:rFonts w:ascii="Times New Roman" w:hAnsi="Times New Roman" w:cs="Times New Roman"/>
          <w:noProof/>
        </w:rPr>
        <w:t>[107]</w:t>
      </w:r>
      <w:r w:rsidR="00787408" w:rsidRPr="00BB3CD2">
        <w:rPr>
          <w:rFonts w:ascii="Times New Roman" w:hAnsi="Times New Roman" w:cs="Times New Roman"/>
        </w:rPr>
        <w:fldChar w:fldCharType="end"/>
      </w:r>
      <w:r w:rsidR="00243998" w:rsidRPr="00BB3CD2">
        <w:rPr>
          <w:rFonts w:ascii="Times New Roman" w:hAnsi="Times New Roman" w:cs="Times New Roman"/>
        </w:rPr>
        <w:t>.</w:t>
      </w:r>
    </w:p>
    <w:p w14:paraId="20D88286" w14:textId="5D0E92AA" w:rsidR="00243998" w:rsidRPr="00BB3CD2" w:rsidRDefault="000E3E59" w:rsidP="00737EC2">
      <w:pPr>
        <w:spacing w:after="0" w:line="480" w:lineRule="auto"/>
        <w:rPr>
          <w:rFonts w:ascii="Times New Roman" w:hAnsi="Times New Roman" w:cs="Times New Roman"/>
          <w:u w:color="262626"/>
        </w:rPr>
      </w:pPr>
      <w:r w:rsidRPr="00BB3CD2">
        <w:rPr>
          <w:rFonts w:ascii="Times New Roman" w:hAnsi="Times New Roman" w:cs="Times New Roman"/>
        </w:rPr>
        <w:t xml:space="preserve">    </w:t>
      </w:r>
      <w:r w:rsidR="00243998" w:rsidRPr="00BB3CD2">
        <w:rPr>
          <w:rFonts w:ascii="Times New Roman" w:hAnsi="Times New Roman" w:cs="Times New Roman"/>
        </w:rPr>
        <w:t>Although not the subject of this review, the repair kinetics of lens cells</w:t>
      </w:r>
      <w:r w:rsidR="00C848E9" w:rsidRPr="00BB3CD2">
        <w:rPr>
          <w:rFonts w:ascii="Times New Roman" w:hAnsi="Times New Roman" w:cs="Times New Roman"/>
        </w:rPr>
        <w:t xml:space="preserve"> following UV exposure</w:t>
      </w:r>
      <w:r w:rsidR="00243998" w:rsidRPr="00BB3CD2">
        <w:rPr>
          <w:rFonts w:ascii="Times New Roman" w:hAnsi="Times New Roman" w:cs="Times New Roman"/>
        </w:rPr>
        <w:t xml:space="preserve"> has also been investigated, </w:t>
      </w:r>
      <w:r w:rsidR="00D771AF">
        <w:rPr>
          <w:rFonts w:ascii="Times New Roman" w:hAnsi="Times New Roman" w:cs="Times New Roman"/>
        </w:rPr>
        <w:t xml:space="preserve">and </w:t>
      </w:r>
      <w:r w:rsidR="00D771AF" w:rsidRPr="00BB3CD2">
        <w:rPr>
          <w:rFonts w:ascii="Times New Roman" w:hAnsi="Times New Roman" w:cs="Times New Roman"/>
        </w:rPr>
        <w:t>this may have some relevance for IR cataracts.</w:t>
      </w:r>
      <w:r w:rsidR="00243998" w:rsidRPr="00BB3CD2">
        <w:rPr>
          <w:rFonts w:ascii="Times New Roman" w:hAnsi="Times New Roman" w:cs="Times New Roman"/>
        </w:rPr>
        <w:t xml:space="preserve"> Cyclobutane pyrimidine dimers and pyrimidine-pyrimidone (6–4) photoproducts</w:t>
      </w:r>
      <w:r w:rsidR="00F10FEA" w:rsidRPr="00BB3CD2">
        <w:rPr>
          <w:rFonts w:ascii="Times New Roman" w:hAnsi="Times New Roman" w:cs="Times New Roman"/>
        </w:rPr>
        <w:t>, typical of UV exposure,</w:t>
      </w:r>
      <w:r w:rsidR="00243998" w:rsidRPr="00BB3CD2">
        <w:rPr>
          <w:rFonts w:ascii="Times New Roman" w:hAnsi="Times New Roman" w:cs="Times New Roman"/>
        </w:rPr>
        <w:t xml:space="preserve"> were the aberrations investigated. LECs were competent in the repair of UVB induced damage; 95% of the (6-4) photoproducts</w:t>
      </w:r>
      <w:r w:rsidR="00C848E9" w:rsidRPr="00BB3CD2">
        <w:rPr>
          <w:rFonts w:ascii="Times New Roman" w:hAnsi="Times New Roman" w:cs="Times New Roman"/>
        </w:rPr>
        <w:t xml:space="preserve"> and only 50% of the cyclobutane dimers </w:t>
      </w:r>
      <w:r w:rsidR="00243998" w:rsidRPr="00BB3CD2">
        <w:rPr>
          <w:rFonts w:ascii="Times New Roman" w:hAnsi="Times New Roman" w:cs="Times New Roman"/>
        </w:rPr>
        <w:t>were repaired 24 h post</w:t>
      </w:r>
      <w:r w:rsidR="00BB2F7C" w:rsidRPr="00BB3CD2">
        <w:rPr>
          <w:rFonts w:ascii="Times New Roman" w:hAnsi="Times New Roman" w:cs="Times New Roman"/>
        </w:rPr>
        <w:t xml:space="preserve"> </w:t>
      </w:r>
      <w:r w:rsidR="00243998" w:rsidRPr="00BB3CD2">
        <w:rPr>
          <w:rFonts w:ascii="Times New Roman" w:hAnsi="Times New Roman" w:cs="Times New Roman"/>
        </w:rPr>
        <w:t xml:space="preserve">irradiation </w:t>
      </w:r>
      <w:r w:rsidR="00243998" w:rsidRPr="00BB3CD2">
        <w:rPr>
          <w:rFonts w:ascii="Times New Roman" w:hAnsi="Times New Roman" w:cs="Times New Roman"/>
        </w:rPr>
        <w:fldChar w:fldCharType="begin" w:fldLock="1"/>
      </w:r>
      <w:r w:rsidR="00916415">
        <w:rPr>
          <w:rFonts w:ascii="Times New Roman" w:hAnsi="Times New Roman" w:cs="Times New Roman"/>
        </w:rPr>
        <w:instrText>ADDIN CSL_CITATION { "citationItems" : [ { "id" : "ITEM-1", "itemData" : { "DOI" : "10.1076/ceyr.18.3.224.5371", "ISSN" : "0271-3683", "abstract" : "Purpose. Ultraviolet-B radiation (290\u2013320 nm) produces cataracts in animals and has been associated with human cataract formation in several epidemiological studies. UVB radiation decreases the long-term cell survival and changes the pattern of protein synthesis in cultured lens epithelial cells. However, the relationship between DNA photoproduct formation and long term cell survival in human lens epithelial cells is not known. In the present work, we used human lens epithelial cells with extended lifespan (HLE B-3 cells) to examine the kinetics of DNA repair and cell survival after UVB exposure. Methods. Cyclobutane pyrimidine dimers and pyrimidine-pyrimidone (6\u20134) photoproducts were analyzed by radioimmunoassay. Long-term survival of the cells was determined by measuring their ability form colonies when plated at low density. Results. HLE B-3 cells were repair competent after UVB (302 nm) exposure. Excision repair of the (6\u20134) photoproduct was more efficient than that of the cyclobutane dimer. Ninety fi...", "author" : [ { "dropping-particle" : "", "family" : "Andley", "given" : "Usha P.", "non-dropping-particle" : "", "parse-names" : false, "suffix" : "" }, { "dropping-particle" : "", "family" : "Song", "given" : "Zheng", "non-dropping-particle" : "", "parse-names" : false, "suffix" : "" }, { "dropping-particle" : "", "family" : "Mitchell", "given" : "David L.", "non-dropping-particle" : "", "parse-names" : false, "suffix" : "" } ], "container-title" : "Current Eye Research", "id" : "ITEM-1", "issue" : "3", "issued" : { "date-parts" : [ [ "2009", "7", "2" ] ] }, "language" : "en", "page" : "224-230", "publisher" : "Taylor &amp; Francis", "title" : "DNA repair and survival in human lens epithelial cells with extended lifespan", "type" : "article-journal", "volume" : "18" }, "uris" : [ "http://www.mendeley.com/documents/?uuid=8fced90d-6e66-4e76-8cca-4cc94d59d8c7" ] } ], "mendeley" : { "formattedCitation" : "[113]", "plainTextFormattedCitation" : "[113]", "previouslyFormattedCitation" : "[113]" }, "properties" : { "noteIndex" : 0 }, "schema" : "https://github.com/citation-style-language/schema/raw/master/csl-citation.json" }</w:instrText>
      </w:r>
      <w:r w:rsidR="00243998" w:rsidRPr="00BB3CD2">
        <w:rPr>
          <w:rFonts w:ascii="Times New Roman" w:hAnsi="Times New Roman" w:cs="Times New Roman"/>
        </w:rPr>
        <w:fldChar w:fldCharType="separate"/>
      </w:r>
      <w:r w:rsidR="00916415" w:rsidRPr="00916415">
        <w:rPr>
          <w:rFonts w:ascii="Times New Roman" w:hAnsi="Times New Roman" w:cs="Times New Roman"/>
          <w:noProof/>
        </w:rPr>
        <w:t>[113]</w:t>
      </w:r>
      <w:r w:rsidR="00243998" w:rsidRPr="00BB3CD2">
        <w:rPr>
          <w:rFonts w:ascii="Times New Roman" w:hAnsi="Times New Roman" w:cs="Times New Roman"/>
        </w:rPr>
        <w:fldChar w:fldCharType="end"/>
      </w:r>
      <w:r w:rsidR="00243998" w:rsidRPr="00BB3CD2">
        <w:rPr>
          <w:rFonts w:ascii="Times New Roman" w:hAnsi="Times New Roman" w:cs="Times New Roman"/>
        </w:rPr>
        <w:t>. UV response of rabbit LECs ha</w:t>
      </w:r>
      <w:r w:rsidR="00EF1D61" w:rsidRPr="00BB3CD2">
        <w:rPr>
          <w:rFonts w:ascii="Times New Roman" w:hAnsi="Times New Roman" w:cs="Times New Roman"/>
        </w:rPr>
        <w:t>s</w:t>
      </w:r>
      <w:r w:rsidR="00243998" w:rsidRPr="00BB3CD2">
        <w:rPr>
          <w:rFonts w:ascii="Times New Roman" w:hAnsi="Times New Roman" w:cs="Times New Roman"/>
        </w:rPr>
        <w:t xml:space="preserve"> also been investigated, revealing that UVA irradiation could induce significant levels of DNA single strand breaks (SSBs)</w:t>
      </w:r>
      <w:r w:rsidR="00EF1D61" w:rsidRPr="00BB3CD2">
        <w:rPr>
          <w:rFonts w:ascii="Times New Roman" w:hAnsi="Times New Roman" w:cs="Times New Roman"/>
        </w:rPr>
        <w:t>. T</w:t>
      </w:r>
      <w:r w:rsidR="00243998" w:rsidRPr="00BB3CD2">
        <w:rPr>
          <w:rFonts w:ascii="Times New Roman" w:hAnsi="Times New Roman" w:cs="Times New Roman"/>
        </w:rPr>
        <w:t xml:space="preserve">his response </w:t>
      </w:r>
      <w:r w:rsidR="00EF1D61" w:rsidRPr="00BB3CD2">
        <w:rPr>
          <w:rFonts w:ascii="Times New Roman" w:hAnsi="Times New Roman" w:cs="Times New Roman"/>
        </w:rPr>
        <w:t xml:space="preserve">was </w:t>
      </w:r>
      <w:r w:rsidR="00243998" w:rsidRPr="00BB3CD2">
        <w:rPr>
          <w:rFonts w:ascii="Times New Roman" w:hAnsi="Times New Roman" w:cs="Times New Roman"/>
        </w:rPr>
        <w:t>correlated with increasing UVA dose</w:t>
      </w:r>
      <w:r w:rsidR="00EF1D61" w:rsidRPr="00BB3CD2">
        <w:rPr>
          <w:rFonts w:ascii="Times New Roman" w:hAnsi="Times New Roman" w:cs="Times New Roman"/>
        </w:rPr>
        <w:t xml:space="preserve">, and </w:t>
      </w:r>
      <w:r w:rsidR="00243998" w:rsidRPr="00BB3CD2">
        <w:rPr>
          <w:rFonts w:ascii="Times New Roman" w:hAnsi="Times New Roman" w:cs="Times New Roman"/>
        </w:rPr>
        <w:t>80% of SSBs were repaired</w:t>
      </w:r>
      <w:r w:rsidR="00EF1D61" w:rsidRPr="00BB3CD2">
        <w:rPr>
          <w:rFonts w:ascii="Times New Roman" w:hAnsi="Times New Roman" w:cs="Times New Roman"/>
        </w:rPr>
        <w:t xml:space="preserve"> following a 4 h recovery period</w:t>
      </w:r>
      <w:r w:rsidR="00243998" w:rsidRPr="00BB3CD2">
        <w:rPr>
          <w:rFonts w:ascii="Times New Roman" w:hAnsi="Times New Roman" w:cs="Times New Roman"/>
        </w:rPr>
        <w:t xml:space="preserve">. These cells also showed typical repair kinetics with an initial fast repair phase followed by a secondary slower repair phase </w:t>
      </w:r>
      <w:r w:rsidR="0024399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"0271-3683", "PMID" : "8261789", "abstract" : "Since ultraviolet light may be a contributing factor to cataractogenesis, we investigated the response of the lens epithelium, a potential target for UV insult, to UVA radiation. Cell survival and the induction and repair of DNA single-strand breaks (SSBs) were measured in cultured rabbit lens epithelial cells following UVA exposure. The light was passed through a filter which eliminated wavelengths below 335 nm in order to ensure that the cells were exposed only to UVA. In order to study the effect of various fluences of UVA on cell survival, 2 x 10(6) cells suspended in Tyrode's buffer were exposed to UVA. During all irradiations the cells were maintained at 0.5 degrees C in order to minimize DNA repair. Following UVA treatment, 200 cells were cultured in minimal essential medium containing 10% rabbit serum, and a colony forming assay was used to quantify cell survival. UVA induced cell death in a dose-dependent manner. In additional experiments, confluent epithelial cells on glass slides immersed in Tyrode's buffer were irradiated and SSBs were quantified using the alkaline elution technique. A 30 min exposure to UVA (180 KJ/m2) induced measurable SSBs. An increase in UVA fluence brought about an increase in the number of DNA SSBs. Rejoining of SSBs was measured after the cells were irradiated in Tyrode's for 2 hrs and allowed to repair in the dark for 4 hrs at 36 degrees C in MEM containing 10% serum. Eighty percent of the DNA SSBs were repaired within 4 hrs as determined by analysis of the alkaline elution profile. The repair kinetics were biphasic with an initial fast and subsequently slower component. The results indicate that UVA can induce SSBs in lens epithelial cells, that the cells can repair most UVA-induced SSBs, and that UVA treatment can be toxic to the epithelium.", "author" : [ { "dropping-particle" : "", "family" : "Sidjanin", "given" : "D", "non-dropping-particle" : "", "parse-names" : false, "suffix" : "" }, { "dropping-particle" : "", "family" : "Zigman", "given" : "S", "non-dropping-particle" : "", "parse-names" : false, "suffix" : "" }, { "dropping-particle" : "", "family" : "Reddan", "given" : "J", "non-dropping-particle" : "", "parse-names" : false, "suffix" : "" } ], "container-title" : "Current eye research", "id" : "ITEM-1", "issue" : "9", "issued" : { "date-parts" : [ [ "1993", "9" ] ] }, "page" : "773-781", "title" : "DNA damage and repair in rabbit lens epithelial cells following UVA radiation", "type" : "article-journal", "volume" : "12" }, "uris" : [ "http://www.mendeley.com/documents/?uuid=645c3496-969e-4a36-8307-a55931656dc5" ] } ], "mendeley" : { "formattedCitation" : "[114]", "plainTextFormattedCitation" : "[114]", "previouslyFormattedCitation" : "[114]" }, "properties" : { "noteIndex" : 0 }, "schema" : "https://github.com/citation-style-language/schema/raw/master/csl-citation.json" }</w:instrText>
      </w:r>
      <w:r w:rsidR="00243998" w:rsidRPr="00BB3CD2">
        <w:rPr>
          <w:rFonts w:ascii="Times New Roman" w:hAnsi="Times New Roman" w:cs="Times New Roman"/>
        </w:rPr>
        <w:fldChar w:fldCharType="separate"/>
      </w:r>
      <w:r w:rsidR="00916415" w:rsidRPr="00916415">
        <w:rPr>
          <w:rFonts w:ascii="Times New Roman" w:hAnsi="Times New Roman" w:cs="Times New Roman"/>
          <w:noProof/>
        </w:rPr>
        <w:t>[114]</w:t>
      </w:r>
      <w:r w:rsidR="00243998" w:rsidRPr="00BB3CD2">
        <w:rPr>
          <w:rFonts w:ascii="Times New Roman" w:hAnsi="Times New Roman" w:cs="Times New Roman"/>
        </w:rPr>
        <w:fldChar w:fldCharType="end"/>
      </w:r>
      <w:r w:rsidR="00243998" w:rsidRPr="00BB3CD2">
        <w:rPr>
          <w:rFonts w:ascii="Times New Roman" w:hAnsi="Times New Roman" w:cs="Times New Roman"/>
        </w:rPr>
        <w:t>.</w:t>
      </w:r>
    </w:p>
    <w:p w14:paraId="73E583B5" w14:textId="04F960F7" w:rsidR="006F04DA" w:rsidRDefault="000E3E59"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243998" w:rsidRPr="00BB3CD2">
        <w:rPr>
          <w:rFonts w:ascii="Times New Roman" w:hAnsi="Times New Roman" w:cs="Times New Roman"/>
        </w:rPr>
        <w:t xml:space="preserve">Data from other studies not directly assessing the effects of IR exposure can also prove informative. For instance, </w:t>
      </w:r>
      <w:r w:rsidRPr="00BB3CD2">
        <w:rPr>
          <w:rFonts w:ascii="Times New Roman" w:hAnsi="Times New Roman" w:cs="Times New Roman"/>
        </w:rPr>
        <w:t xml:space="preserve">when bovine LEC </w:t>
      </w:r>
      <w:r w:rsidR="00243998" w:rsidRPr="00BB3CD2">
        <w:rPr>
          <w:rFonts w:ascii="Times New Roman" w:hAnsi="Times New Roman" w:cs="Times New Roman"/>
        </w:rPr>
        <w:t xml:space="preserve">cell lines </w:t>
      </w:r>
      <w:r w:rsidRPr="00BB3CD2">
        <w:rPr>
          <w:rFonts w:ascii="Times New Roman" w:hAnsi="Times New Roman" w:cs="Times New Roman"/>
        </w:rPr>
        <w:t>were</w:t>
      </w:r>
      <w:r w:rsidR="00E80B4E" w:rsidRPr="00BB3CD2">
        <w:rPr>
          <w:rFonts w:ascii="Times New Roman" w:hAnsi="Times New Roman" w:cs="Times New Roman"/>
        </w:rPr>
        <w:t xml:space="preserve"> </w:t>
      </w:r>
      <w:r w:rsidRPr="00BB3CD2">
        <w:rPr>
          <w:rFonts w:ascii="Times New Roman" w:hAnsi="Times New Roman" w:cs="Times New Roman"/>
        </w:rPr>
        <w:t xml:space="preserve">treated </w:t>
      </w:r>
      <w:r w:rsidR="00E80B4E" w:rsidRPr="00BB3CD2">
        <w:rPr>
          <w:rFonts w:ascii="Times New Roman" w:hAnsi="Times New Roman" w:cs="Times New Roman"/>
        </w:rPr>
        <w:t>with H</w:t>
      </w:r>
      <w:r w:rsidR="00E80B4E" w:rsidRPr="00BB3CD2">
        <w:rPr>
          <w:rFonts w:ascii="Times New Roman" w:hAnsi="Times New Roman" w:cs="Times New Roman"/>
          <w:vertAlign w:val="subscript"/>
        </w:rPr>
        <w:t>2</w:t>
      </w:r>
      <w:r w:rsidR="00E80B4E" w:rsidRPr="00BB3CD2">
        <w:rPr>
          <w:rFonts w:ascii="Times New Roman" w:hAnsi="Times New Roman" w:cs="Times New Roman"/>
        </w:rPr>
        <w:t>O</w:t>
      </w:r>
      <w:r w:rsidR="00E80B4E" w:rsidRPr="00BB3CD2">
        <w:rPr>
          <w:rFonts w:ascii="Times New Roman" w:hAnsi="Times New Roman" w:cs="Times New Roman"/>
          <w:vertAlign w:val="subscript"/>
        </w:rPr>
        <w:t>2</w:t>
      </w:r>
      <w:r w:rsidR="00E80B4E" w:rsidRPr="00BB3CD2">
        <w:rPr>
          <w:rFonts w:ascii="Times New Roman" w:hAnsi="Times New Roman" w:cs="Times New Roman"/>
        </w:rPr>
        <w:t xml:space="preserve">, </w:t>
      </w:r>
      <w:r w:rsidR="002104A5" w:rsidRPr="00BB3CD2">
        <w:rPr>
          <w:rFonts w:ascii="Times New Roman" w:hAnsi="Times New Roman" w:cs="Times New Roman"/>
        </w:rPr>
        <w:t xml:space="preserve">the resulting oxidative stress </w:t>
      </w:r>
      <w:r w:rsidR="00E80B4E" w:rsidRPr="00BB3CD2">
        <w:rPr>
          <w:rFonts w:ascii="Times New Roman" w:hAnsi="Times New Roman" w:cs="Times New Roman"/>
        </w:rPr>
        <w:t>induced</w:t>
      </w:r>
      <w:r w:rsidR="002104A5" w:rsidRPr="00BB3CD2">
        <w:rPr>
          <w:rFonts w:ascii="Times New Roman" w:hAnsi="Times New Roman" w:cs="Times New Roman"/>
        </w:rPr>
        <w:t xml:space="preserve"> extensive DNA damage within</w:t>
      </w:r>
      <w:r w:rsidR="00E80B4E" w:rsidRPr="00BB3CD2">
        <w:rPr>
          <w:rFonts w:ascii="Times New Roman" w:hAnsi="Times New Roman" w:cs="Times New Roman"/>
        </w:rPr>
        <w:t xml:space="preserve"> LECs </w:t>
      </w:r>
      <w:r w:rsidR="004A7C4F" w:rsidRPr="00BB3CD2">
        <w:rPr>
          <w:rFonts w:ascii="Times New Roman" w:hAnsi="Times New Roman" w:cs="Times New Roman"/>
        </w:rPr>
        <w:fldChar w:fldCharType="begin" w:fldLock="1"/>
      </w:r>
      <w:r w:rsidR="009B71CC">
        <w:rPr>
          <w:rFonts w:ascii="Times New Roman" w:hAnsi="Times New Roman" w:cs="Times New Roman"/>
        </w:rPr>
        <w:instrText>ADDIN CSL_CITATION { "citationItems" : [ { "id" : "ITEM-1", "itemData" : { "ISSN" : "0027-5107", "PMID" : "2152969", "abstract" : "The present investigation was undertaken to determine the types and extent of DNA damage resulting from incubation of primary cultures of bovine lens epithelial cells with hydrogen peroxide. Significant numbers of DNA single-strand breaks were detected by alkaline elution after exposure to as little as 25 microM H2O2 for 5 min at 37 degrees C. The extent of single-strand breakage was concentration dependent and linear from 25 to 200 microM H2O2. The observed single-strand breaks appear primarily due to the action of the hydroxyl radical via a Fenton reaction as both an iron chelator, 1,10-phenanthroline and OH. scavengers, including DMSO, KI and glycerol, significantly inhibited the DNA-damaging effect of H2O2. Diethyldithiocarbamate, an inhibitor of superoxide dismutase, further potentiated the DNA-damaging effects of H2O2, presumably by increasing the steady-state concentration of Fe2+. DNA-protein cross-linking was not observed. In addition, significant levels of 5,6-saturated thymine residues or pyrimidine dimers were not detected after modification of the alkaline elution methodology to allow the use of either E. coli endonuclease III or bacteriophage T4 endonuclease V, respectively. No double-strand breaks were detected after incubation of epithelial cell cultures with H2O2 concentrations of up to 400 microM for 10 min and subsequent neutral filter elution. Since, in vivo, the lens epithelium contains populations of both quiescent and dividing cells, the degree of susceptibility to oxidative damage was also studied in actively growing and plateau-phase cultures. Reduced levels of single-strand breakage were observed when plateau-phase cultures were compared to actively growing cells. In contrast, essentially no differences in repair rates were noted at equitoxic doses of H2O2. The above results suggest that lens epithelial cells may be particularly sensitive to oxidative damage and thus are a good model system in which to study the effects of oxidative stress.", "author" : [ { "dropping-particle" : "", "family" : "Kleiman", "given" : "N J", "non-dropping-particle" : "", "parse-names" : false, "suffix" : "" }, { "dropping-particle" : "", "family" : "Wang", "given" : "R R", "non-dropping-particle" : "", "parse-names" : false, "suffix" : "" }, { "dropping-particle" : "", "family" : "Spector", "given" : "A", "non-dropping-particle" : "", "parse-names" : false, "suffix" : "" } ], "container-title" : "Mutation research", "id" : "ITEM-1", "issue" : "1", "issued" : { "date-parts" : [ [ "1990", "1" ] ] }, "page" : "35-45", "title" : "Hydrogen peroxide-induced DNA damage in bovine lens epithelial cells", "type" : "article-journal", "volume" : "240" }, "uris" : [ "http://www.mendeley.com/documents/?uuid=ebaa4417-4c56-4d9e-9d33-b3c91be47cfd" ] } ], "mendeley" : { "formattedCitation" : "[115]", "plainTextFormattedCitation" : "[115]", "previouslyFormattedCitation" : "[115]" }, "properties" : { "noteIndex" : 0 }, "schema" : "https://github.com/citation-style-language/schema/raw/master/csl-citation.json" }</w:instrText>
      </w:r>
      <w:r w:rsidR="004A7C4F" w:rsidRPr="00BB3CD2">
        <w:rPr>
          <w:rFonts w:ascii="Times New Roman" w:hAnsi="Times New Roman" w:cs="Times New Roman"/>
        </w:rPr>
        <w:fldChar w:fldCharType="separate"/>
      </w:r>
      <w:r w:rsidR="00916415" w:rsidRPr="00916415">
        <w:rPr>
          <w:rFonts w:ascii="Times New Roman" w:hAnsi="Times New Roman" w:cs="Times New Roman"/>
          <w:noProof/>
        </w:rPr>
        <w:t>[115]</w:t>
      </w:r>
      <w:r w:rsidR="004A7C4F" w:rsidRPr="00BB3CD2">
        <w:rPr>
          <w:rFonts w:ascii="Times New Roman" w:hAnsi="Times New Roman" w:cs="Times New Roman"/>
        </w:rPr>
        <w:fldChar w:fldCharType="end"/>
      </w:r>
      <w:r w:rsidR="00E80B4E" w:rsidRPr="00BB3CD2">
        <w:rPr>
          <w:rFonts w:ascii="Times New Roman" w:hAnsi="Times New Roman" w:cs="Times New Roman"/>
        </w:rPr>
        <w:t xml:space="preserve">. The quantity of damage increased linearly with </w:t>
      </w:r>
      <w:r w:rsidR="00E80B4E" w:rsidRPr="00BB3CD2">
        <w:rPr>
          <w:rFonts w:ascii="Times New Roman" w:hAnsi="Times New Roman" w:cs="Times New Roman"/>
        </w:rPr>
        <w:lastRenderedPageBreak/>
        <w:t>increasing H</w:t>
      </w:r>
      <w:r w:rsidR="00E80B4E" w:rsidRPr="00BB3CD2">
        <w:rPr>
          <w:rFonts w:ascii="Times New Roman" w:hAnsi="Times New Roman" w:cs="Times New Roman"/>
          <w:vertAlign w:val="subscript"/>
        </w:rPr>
        <w:t>2</w:t>
      </w:r>
      <w:r w:rsidR="00E80B4E" w:rsidRPr="00BB3CD2">
        <w:rPr>
          <w:rFonts w:ascii="Times New Roman" w:hAnsi="Times New Roman" w:cs="Times New Roman"/>
        </w:rPr>
        <w:t>O</w:t>
      </w:r>
      <w:r w:rsidR="00E80B4E" w:rsidRPr="00BB3CD2">
        <w:rPr>
          <w:rFonts w:ascii="Times New Roman" w:hAnsi="Times New Roman" w:cs="Times New Roman"/>
          <w:vertAlign w:val="subscript"/>
        </w:rPr>
        <w:t>2</w:t>
      </w:r>
      <w:r w:rsidR="00E80B4E" w:rsidRPr="00BB3CD2">
        <w:rPr>
          <w:rFonts w:ascii="Times New Roman" w:hAnsi="Times New Roman" w:cs="Times New Roman"/>
        </w:rPr>
        <w:t xml:space="preserve"> concentration, although no DSBs were observed</w:t>
      </w:r>
      <w:r w:rsidR="00DB42B4" w:rsidRPr="00BB3CD2">
        <w:rPr>
          <w:rFonts w:ascii="Times New Roman" w:hAnsi="Times New Roman" w:cs="Times New Roman"/>
        </w:rPr>
        <w:t xml:space="preserve"> as these are not induced by H</w:t>
      </w:r>
      <w:r w:rsidR="00DB42B4" w:rsidRPr="00BB3CD2">
        <w:rPr>
          <w:rFonts w:ascii="Times New Roman" w:hAnsi="Times New Roman" w:cs="Times New Roman"/>
          <w:vertAlign w:val="subscript"/>
        </w:rPr>
        <w:t>2</w:t>
      </w:r>
      <w:r w:rsidR="00DB42B4" w:rsidRPr="00BB3CD2">
        <w:rPr>
          <w:rFonts w:ascii="Times New Roman" w:hAnsi="Times New Roman" w:cs="Times New Roman"/>
        </w:rPr>
        <w:t>O</w:t>
      </w:r>
      <w:r w:rsidR="00DB42B4" w:rsidRPr="00BB3CD2">
        <w:rPr>
          <w:rFonts w:ascii="Times New Roman" w:hAnsi="Times New Roman" w:cs="Times New Roman"/>
          <w:vertAlign w:val="subscript"/>
        </w:rPr>
        <w:t>2</w:t>
      </w:r>
      <w:r w:rsidR="00E80B4E" w:rsidRPr="00BB3CD2">
        <w:rPr>
          <w:rFonts w:ascii="Times New Roman" w:hAnsi="Times New Roman" w:cs="Times New Roman"/>
        </w:rPr>
        <w:t xml:space="preserve">. When the cells were allowed </w:t>
      </w:r>
      <w:r w:rsidR="00EF1D61" w:rsidRPr="00BB3CD2">
        <w:rPr>
          <w:rFonts w:ascii="Times New Roman" w:hAnsi="Times New Roman" w:cs="Times New Roman"/>
        </w:rPr>
        <w:t xml:space="preserve">to </w:t>
      </w:r>
      <w:r w:rsidR="00DB42B4" w:rsidRPr="00BB3CD2">
        <w:rPr>
          <w:rFonts w:ascii="Times New Roman" w:hAnsi="Times New Roman" w:cs="Times New Roman"/>
        </w:rPr>
        <w:t>enter plateau</w:t>
      </w:r>
      <w:r w:rsidR="00E80B4E" w:rsidRPr="00BB3CD2">
        <w:rPr>
          <w:rFonts w:ascii="Times New Roman" w:hAnsi="Times New Roman" w:cs="Times New Roman"/>
        </w:rPr>
        <w:t xml:space="preserve"> </w:t>
      </w:r>
      <w:r w:rsidR="00DB42B4" w:rsidRPr="00BB3CD2">
        <w:rPr>
          <w:rFonts w:ascii="Times New Roman" w:hAnsi="Times New Roman" w:cs="Times New Roman"/>
        </w:rPr>
        <w:t>phase growth</w:t>
      </w:r>
      <w:r w:rsidR="00E80B4E" w:rsidRPr="00BB3CD2">
        <w:rPr>
          <w:rFonts w:ascii="Times New Roman" w:hAnsi="Times New Roman" w:cs="Times New Roman"/>
        </w:rPr>
        <w:t xml:space="preserve"> </w:t>
      </w:r>
      <w:r w:rsidR="00DB42B4" w:rsidRPr="00BB3CD2">
        <w:rPr>
          <w:rFonts w:ascii="Times New Roman" w:hAnsi="Times New Roman" w:cs="Times New Roman"/>
        </w:rPr>
        <w:t>(</w:t>
      </w:r>
      <w:r w:rsidR="00E80B4E" w:rsidRPr="00BB3CD2">
        <w:rPr>
          <w:rFonts w:ascii="Times New Roman" w:hAnsi="Times New Roman" w:cs="Times New Roman"/>
        </w:rPr>
        <w:t>to mimic differentiation</w:t>
      </w:r>
      <w:r w:rsidR="00DB42B4" w:rsidRPr="00BB3CD2">
        <w:rPr>
          <w:rFonts w:ascii="Times New Roman" w:hAnsi="Times New Roman" w:cs="Times New Roman"/>
        </w:rPr>
        <w:t>)</w:t>
      </w:r>
      <w:r w:rsidR="00E80B4E" w:rsidRPr="00BB3CD2">
        <w:rPr>
          <w:rFonts w:ascii="Times New Roman" w:hAnsi="Times New Roman" w:cs="Times New Roman"/>
        </w:rPr>
        <w:t>, no differences</w:t>
      </w:r>
      <w:r w:rsidR="00AC0881">
        <w:rPr>
          <w:rFonts w:ascii="Times New Roman" w:hAnsi="Times New Roman" w:cs="Times New Roman"/>
        </w:rPr>
        <w:t xml:space="preserve"> in repair rates</w:t>
      </w:r>
      <w:r w:rsidR="00E80B4E" w:rsidRPr="00BB3CD2">
        <w:rPr>
          <w:rFonts w:ascii="Times New Roman" w:hAnsi="Times New Roman" w:cs="Times New Roman"/>
        </w:rPr>
        <w:t xml:space="preserve"> were observed between actively growing cells and </w:t>
      </w:r>
      <w:r w:rsidR="00AC0881">
        <w:rPr>
          <w:rFonts w:ascii="Times New Roman" w:hAnsi="Times New Roman" w:cs="Times New Roman"/>
        </w:rPr>
        <w:t>plateau phase cells, whereas plateau phase cells had reduced levels of SSBs.</w:t>
      </w:r>
    </w:p>
    <w:p w14:paraId="76B45488" w14:textId="75079F67" w:rsidR="00BD1AAB" w:rsidRPr="00BB3CD2" w:rsidRDefault="00BD1AAB" w:rsidP="00737EC2">
      <w:pPr>
        <w:spacing w:after="0" w:line="480" w:lineRule="auto"/>
        <w:rPr>
          <w:rFonts w:ascii="Times New Roman" w:hAnsi="Times New Roman" w:cs="Times New Roman"/>
        </w:rPr>
      </w:pPr>
      <w:r w:rsidRPr="00BB3CD2">
        <w:rPr>
          <w:rFonts w:ascii="Times New Roman" w:hAnsi="Times New Roman" w:cs="Times New Roman"/>
        </w:rPr>
        <w:t>It has been noted that high</w:t>
      </w:r>
      <w:r w:rsidR="00C47B03" w:rsidRPr="00BB3CD2">
        <w:rPr>
          <w:rFonts w:ascii="Times New Roman" w:hAnsi="Times New Roman" w:cs="Times New Roman"/>
        </w:rPr>
        <w:t xml:space="preserve"> LET</w:t>
      </w:r>
      <w:r w:rsidRPr="00BB3CD2">
        <w:rPr>
          <w:rFonts w:ascii="Times New Roman" w:hAnsi="Times New Roman" w:cs="Times New Roman"/>
        </w:rPr>
        <w:t xml:space="preserve"> radiations are more effective at inducing cataract compared to low</w:t>
      </w:r>
      <w:r w:rsidR="00C47B03" w:rsidRPr="00BB3CD2">
        <w:rPr>
          <w:rFonts w:ascii="Times New Roman" w:hAnsi="Times New Roman" w:cs="Times New Roman"/>
        </w:rPr>
        <w:t xml:space="preserve"> LET</w:t>
      </w:r>
      <w:r w:rsidRPr="00BB3CD2">
        <w:rPr>
          <w:rFonts w:ascii="Times New Roman" w:hAnsi="Times New Roman" w:cs="Times New Roman"/>
        </w:rPr>
        <w:t xml:space="preserve"> </w:t>
      </w:r>
      <w:r w:rsidR="000E3E59" w:rsidRPr="00BB3CD2">
        <w:rPr>
          <w:rFonts w:ascii="Times New Roman" w:hAnsi="Times New Roman" w:cs="Times New Roman"/>
        </w:rPr>
        <w:t>X</w:t>
      </w:r>
      <w:r w:rsidRPr="00BB3CD2">
        <w:rPr>
          <w:rFonts w:ascii="Times New Roman" w:hAnsi="Times New Roman" w:cs="Times New Roman"/>
        </w:rPr>
        <w:t xml:space="preserve">-rays, potentially because of the increased complexity of DNA damage </w:t>
      </w:r>
      <w:r w:rsidR="00D33D50"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"0273-1177", "PMID" : "12971414", "abstract" : "The lens epithelium is the initiation site for the development of radiation induced cataracts. Radiation in the cortex and nucleus interacts with proteins, while in the epithelium, experimental results reveal mutagenic and cytotoxic effects. It is suggested that incorrectly repaired DNA damage may be lethal in terms of cellular reproduction and also may initiate the development of mutations or transformations in surviving cells. The occurrence of such genetically modified cells may lead to lens opacification. For a quantitative risk estimation for astronauts and space travelers it is necessary to know the relative biological effectiveness (RBE), because the spacial and temporal distribution of initial physical damage induced by cosmic radiation differ significantly from that of X-rays. RBEs for the induction of DNA strand breaks and the efficiency of repair of these breaks were measured in cultured diploid bovine lens epithelial cells exposed to different LET irradiation to either 300 kV X-rays or to heavy ions at the UNILAC accelerator at GSI. Accelerated ions from Z=8 (O) to Z=92 (U) were used. Strand breaks were measured by hydroxyapatite chromatography of alkaline unwound DNA (overall strand breaks). Results showed that DNA damage occurs as a function of dose, of kinetic energy and of LET. For particles having the same LET the severity of the DNA damage increases with dose. For a given particle dose, as the LET rises, the numbers of DNA strand breaks increase to a maximum and then reach a plateau or decrease. Repair kinetics depend on the fluence (irradiation dose). At any LET value, repair is much slower after heavy ion exposure than after X-irradiation. For ions with an LET of less than 10,000 keV micrometers-1 more than 90 percent of the strand breaks induced are repaired within 24 hours. At higher particle fluences, especially for low energetic particles with a very high local density of energy deposition within the particle track, a higher proportion of non-rejoined breaks is found, even after prolonged periods of incubation. At the highest LET value (16,300 keV micrometers-1) no significant repair is observed. These LET-dependencies are consistent with the current mechanistic model for radiation induced cataractogenesis which postulates that genomic damage to the surviving fraction of epithelial cells is responsible for lens opacification.", "author" : [ { "dropping-particle" : "", "family" : "Baumstark-Khan", "given" : "C", "non-dropping-particle" : "", "parse-names" : false, "suffix" : "" }, { "dropping-particle" : "", "family" : "Heilmann", "given" : "J", "non-dropping-particle" : "", "parse-names" : false, "suffix" : "" }, { "dropping-particle" : "", "family" : "Rink", "given" : "H", "non-dropping-particle" : "", "parse-names" : false, "suffix" : "" } ], "container-title" : "Advances in space research : the official journal of the Committee on Space Research (COSPAR)", "id" : "ITEM-1", "issue" : "6", "issued" : { "date-parts" : [ [ "2003", "1" ] ] }, "page" : "1583-1591", "title" : "Induction and repair of DNA strand breaks in bovine lens epithelial cells after high LET irradiation", "type" : "article-journal", "volume" : "31" }, "uris" : [ "http://www.mendeley.com/documents/?uuid=b3b9492c-9950-4cbe-a606-80251954c346" ] } ], "mendeley" : { "formattedCitation" : "[116]", "plainTextFormattedCitation" : "[116]", "previouslyFormattedCitation" : "[116]" }, "properties" : { "noteIndex" : 0 }, "schema" : "https://github.com/citation-style-language/schema/raw/master/csl-citation.json" }</w:instrText>
      </w:r>
      <w:r w:rsidR="00D33D50" w:rsidRPr="00BB3CD2">
        <w:rPr>
          <w:rFonts w:ascii="Times New Roman" w:hAnsi="Times New Roman" w:cs="Times New Roman"/>
        </w:rPr>
        <w:fldChar w:fldCharType="separate"/>
      </w:r>
      <w:r w:rsidR="00916415" w:rsidRPr="00916415">
        <w:rPr>
          <w:rFonts w:ascii="Times New Roman" w:hAnsi="Times New Roman" w:cs="Times New Roman"/>
          <w:noProof/>
        </w:rPr>
        <w:t>[116]</w:t>
      </w:r>
      <w:r w:rsidR="00D33D50" w:rsidRPr="00BB3CD2">
        <w:rPr>
          <w:rFonts w:ascii="Times New Roman" w:hAnsi="Times New Roman" w:cs="Times New Roman"/>
        </w:rPr>
        <w:fldChar w:fldCharType="end"/>
      </w:r>
      <w:r w:rsidRPr="00BB3CD2">
        <w:rPr>
          <w:rFonts w:ascii="Times New Roman" w:hAnsi="Times New Roman" w:cs="Times New Roman"/>
        </w:rPr>
        <w:t>.</w:t>
      </w:r>
      <w:r w:rsidR="001E6AFD" w:rsidRPr="00BB3CD2">
        <w:rPr>
          <w:rFonts w:ascii="Times New Roman" w:hAnsi="Times New Roman" w:cs="Times New Roman"/>
        </w:rPr>
        <w:t xml:space="preserve"> It should also be noted that the differentiated LFC</w:t>
      </w:r>
      <w:r w:rsidR="004341BE">
        <w:rPr>
          <w:rFonts w:ascii="Times New Roman" w:hAnsi="Times New Roman" w:cs="Times New Roman"/>
        </w:rPr>
        <w:t>s</w:t>
      </w:r>
      <w:r w:rsidR="001E6AFD" w:rsidRPr="00BB3CD2">
        <w:rPr>
          <w:rFonts w:ascii="Times New Roman" w:hAnsi="Times New Roman" w:cs="Times New Roman"/>
        </w:rPr>
        <w:t>, in addition to LEC</w:t>
      </w:r>
      <w:r w:rsidR="004341BE">
        <w:rPr>
          <w:rFonts w:ascii="Times New Roman" w:hAnsi="Times New Roman" w:cs="Times New Roman"/>
        </w:rPr>
        <w:t>s</w:t>
      </w:r>
      <w:r w:rsidR="001E6AFD" w:rsidRPr="00BB3CD2">
        <w:rPr>
          <w:rFonts w:ascii="Times New Roman" w:hAnsi="Times New Roman" w:cs="Times New Roman"/>
        </w:rPr>
        <w:t xml:space="preserve">, are also subject to oxidation that can lead to modification, denaturation and aggregation </w:t>
      </w:r>
      <w:r w:rsidR="001E6AFD"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"10.1089/ars.2008.2119", "ISSN" : "1557-7716", "PMID" : "18831679", "abstract" : "The eye lens is constantly subjected to oxidative stress from radiation and other sources. The lens has several mechanisms to protect its components from oxidative stress and to maintain its redox state, including enzymatic pathways and high concentrations of ascorbate and reduced glutathione. With aging, accumulation of oxidized lens components and decreased efficiency of repair mechanisms can contribute to the development of lens opacities or cataracts. Maintenance of transparency and homeostasis of the avascular lens depend on an extensive network of gap junctions. Communication through gap junction channels allows intercellular passage of molecules (up to 1 kDa) including antioxidants. Lens gap junctions and their constituent proteins, connexins (Cx43, Cx46, and Cx50), are also subject to the effects of oxidative stress. These observations suggest that oxidative stress-induced damage to connexins (and consequent altered intercellular communication) may contribute to cataract formation.", "author" : [ { "dropping-particle" : "", "family" : "Berthoud", "given" : "Viviana M", "non-dropping-particle" : "", "parse-names" : false, "suffix" : "" }, { "dropping-particle" : "", "family" : "Beyer", "given" : "Eric C", "non-dropping-particle" : "", "parse-names" : false, "suffix" : "" } ], "container-title" : "Antioxidants &amp; redox signaling", "id" : "ITEM-1", "issue" : "2", "issued" : { "date-parts" : [ [ "2009", "2" ] ] }, "page" : "339-353", "title" : "Oxidative stress, lens gap junctions, and cataracts", "type" : "article-journal", "volume" : "11" }, "uris" : [ "http://www.mendeley.com/documents/?uuid=b8796cfd-84f1-4952-b157-32c39e3c6f24" ] } ], "mendeley" : { "formattedCitation" : "[59]", "plainTextFormattedCitation" : "[59]", "previouslyFormattedCitation" : "[59]" }, "properties" : { "noteIndex" : 0 }, "schema" : "https://github.com/citation-style-language/schema/raw/master/csl-citation.json" }</w:instrText>
      </w:r>
      <w:r w:rsidR="001E6AFD" w:rsidRPr="00BB3CD2">
        <w:rPr>
          <w:rFonts w:ascii="Times New Roman" w:hAnsi="Times New Roman" w:cs="Times New Roman"/>
        </w:rPr>
        <w:fldChar w:fldCharType="separate"/>
      </w:r>
      <w:r w:rsidR="004D2ADB" w:rsidRPr="00BB3CD2">
        <w:rPr>
          <w:rFonts w:ascii="Times New Roman" w:hAnsi="Times New Roman" w:cs="Times New Roman"/>
          <w:noProof/>
        </w:rPr>
        <w:t>[59]</w:t>
      </w:r>
      <w:r w:rsidR="001E6AFD" w:rsidRPr="00BB3CD2">
        <w:rPr>
          <w:rFonts w:ascii="Times New Roman" w:hAnsi="Times New Roman" w:cs="Times New Roman"/>
        </w:rPr>
        <w:fldChar w:fldCharType="end"/>
      </w:r>
      <w:r w:rsidR="001E6AFD" w:rsidRPr="00BB3CD2">
        <w:rPr>
          <w:rFonts w:ascii="Times New Roman" w:hAnsi="Times New Roman" w:cs="Times New Roman"/>
        </w:rPr>
        <w:t>.</w:t>
      </w:r>
    </w:p>
    <w:p w14:paraId="7F1BDAE4" w14:textId="77777777" w:rsidR="00BD1AAB" w:rsidRPr="00BB3CD2" w:rsidRDefault="00BD1AAB" w:rsidP="00737EC2">
      <w:pPr>
        <w:pStyle w:val="StandardWeb"/>
        <w:spacing w:before="0" w:beforeAutospacing="0" w:after="0" w:afterAutospacing="0" w:line="480" w:lineRule="auto"/>
        <w:rPr>
          <w:i/>
          <w:sz w:val="22"/>
          <w:szCs w:val="22"/>
        </w:rPr>
      </w:pPr>
    </w:p>
    <w:p w14:paraId="6AA955D6" w14:textId="77777777" w:rsidR="00E80B4E" w:rsidRPr="00BB3CD2" w:rsidRDefault="00E80B4E" w:rsidP="00737EC2">
      <w:pPr>
        <w:spacing w:after="0" w:line="480" w:lineRule="auto"/>
        <w:rPr>
          <w:rFonts w:ascii="Times New Roman" w:hAnsi="Times New Roman" w:cs="Times New Roman"/>
          <w:i/>
        </w:rPr>
      </w:pPr>
      <w:r w:rsidRPr="00BB3CD2">
        <w:rPr>
          <w:rFonts w:ascii="Times New Roman" w:hAnsi="Times New Roman" w:cs="Times New Roman"/>
          <w:i/>
        </w:rPr>
        <w:t>3.2. Gene expression</w:t>
      </w:r>
      <w:r w:rsidR="00BC3609" w:rsidRPr="00BB3CD2">
        <w:rPr>
          <w:rFonts w:ascii="Times New Roman" w:hAnsi="Times New Roman" w:cs="Times New Roman"/>
          <w:i/>
        </w:rPr>
        <w:t xml:space="preserve"> changes in response to IR</w:t>
      </w:r>
    </w:p>
    <w:p w14:paraId="7D4EDA11" w14:textId="77777777" w:rsidR="00E80B4E" w:rsidRPr="00BB3CD2" w:rsidRDefault="00E80B4E" w:rsidP="00737EC2">
      <w:pPr>
        <w:spacing w:after="0" w:line="480" w:lineRule="auto"/>
        <w:rPr>
          <w:rFonts w:ascii="Times New Roman" w:hAnsi="Times New Roman" w:cs="Times New Roman"/>
        </w:rPr>
      </w:pPr>
    </w:p>
    <w:p w14:paraId="5510AA85" w14:textId="7470A886" w:rsidR="00B879C8" w:rsidRPr="00BB3CD2" w:rsidRDefault="00EA019E" w:rsidP="00737EC2">
      <w:pPr>
        <w:spacing w:after="0" w:line="480" w:lineRule="auto"/>
        <w:rPr>
          <w:rFonts w:ascii="Times New Roman" w:hAnsi="Times New Roman" w:cs="Times New Roman"/>
          <w:i/>
        </w:rPr>
      </w:pPr>
      <w:r w:rsidRPr="00BB3CD2">
        <w:rPr>
          <w:rFonts w:ascii="Times New Roman" w:hAnsi="Times New Roman" w:cs="Times New Roman"/>
        </w:rPr>
        <w:t xml:space="preserve">    </w:t>
      </w:r>
      <w:r w:rsidR="00B879C8" w:rsidRPr="00BB3CD2">
        <w:rPr>
          <w:rFonts w:ascii="Times New Roman" w:hAnsi="Times New Roman" w:cs="Times New Roman"/>
        </w:rPr>
        <w:t>There is evidence that DSB repair</w:t>
      </w:r>
      <w:r w:rsidR="00BB2F7C" w:rsidRPr="00BB3CD2">
        <w:rPr>
          <w:rFonts w:ascii="Times New Roman" w:hAnsi="Times New Roman" w:cs="Times New Roman"/>
        </w:rPr>
        <w:t xml:space="preserve"> </w:t>
      </w:r>
      <w:r w:rsidR="00B879C8" w:rsidRPr="00BB3CD2">
        <w:rPr>
          <w:rFonts w:ascii="Times New Roman" w:hAnsi="Times New Roman" w:cs="Times New Roman"/>
        </w:rPr>
        <w:t xml:space="preserve">deficient </w:t>
      </w:r>
      <w:r w:rsidRPr="00BB3CD2">
        <w:rPr>
          <w:rFonts w:ascii="Times New Roman" w:hAnsi="Times New Roman" w:cs="Times New Roman"/>
        </w:rPr>
        <w:t xml:space="preserve">ataxia telangiectasia mutated </w:t>
      </w:r>
      <w:r w:rsidR="00B879C8" w:rsidRPr="00BB3CD2">
        <w:rPr>
          <w:rFonts w:ascii="Times New Roman" w:hAnsi="Times New Roman" w:cs="Times New Roman"/>
        </w:rPr>
        <w:t>(</w:t>
      </w:r>
      <w:r w:rsidR="00B879C8" w:rsidRPr="00BB3CD2">
        <w:rPr>
          <w:rFonts w:ascii="Times New Roman" w:hAnsi="Times New Roman" w:cs="Times New Roman"/>
          <w:i/>
        </w:rPr>
        <w:t>A</w:t>
      </w:r>
      <w:r w:rsidR="00C74A7F" w:rsidRPr="00BB3CD2">
        <w:rPr>
          <w:rFonts w:ascii="Times New Roman" w:hAnsi="Times New Roman" w:cs="Times New Roman"/>
          <w:i/>
        </w:rPr>
        <w:t>tm</w:t>
      </w:r>
      <w:r w:rsidR="00B879C8" w:rsidRPr="00BB3CD2">
        <w:rPr>
          <w:rFonts w:ascii="Times New Roman" w:hAnsi="Times New Roman" w:cs="Times New Roman"/>
          <w:vertAlign w:val="superscript"/>
        </w:rPr>
        <w:t>+/</w:t>
      </w:r>
      <w:r w:rsidR="000E3E59" w:rsidRPr="00BB3CD2">
        <w:rPr>
          <w:rFonts w:ascii="Times New Roman" w:hAnsi="Times New Roman" w:cs="Times New Roman"/>
          <w:vertAlign w:val="superscript"/>
        </w:rPr>
        <w:t>–</w:t>
      </w:r>
      <w:r w:rsidR="00B879C8" w:rsidRPr="00BB3CD2">
        <w:rPr>
          <w:rFonts w:ascii="Times New Roman" w:hAnsi="Times New Roman" w:cs="Times New Roman"/>
        </w:rPr>
        <w:t xml:space="preserve"> and </w:t>
      </w:r>
      <w:r w:rsidR="00B879C8" w:rsidRPr="00BB3CD2">
        <w:rPr>
          <w:rFonts w:ascii="Times New Roman" w:hAnsi="Times New Roman" w:cs="Times New Roman"/>
          <w:i/>
        </w:rPr>
        <w:t>A</w:t>
      </w:r>
      <w:r w:rsidR="00C74A7F" w:rsidRPr="00BB3CD2">
        <w:rPr>
          <w:rFonts w:ascii="Times New Roman" w:hAnsi="Times New Roman" w:cs="Times New Roman"/>
          <w:i/>
        </w:rPr>
        <w:t>tm</w:t>
      </w:r>
      <w:r w:rsidR="000E3E59" w:rsidRPr="00BB3CD2">
        <w:rPr>
          <w:rFonts w:ascii="Times New Roman" w:hAnsi="Times New Roman" w:cs="Times New Roman"/>
          <w:vertAlign w:val="superscript"/>
        </w:rPr>
        <w:t>–</w:t>
      </w:r>
      <w:r w:rsidR="00B879C8" w:rsidRPr="00BB3CD2">
        <w:rPr>
          <w:rFonts w:ascii="Times New Roman" w:hAnsi="Times New Roman" w:cs="Times New Roman"/>
          <w:vertAlign w:val="superscript"/>
        </w:rPr>
        <w:t>/</w:t>
      </w:r>
      <w:r w:rsidR="000E3E59" w:rsidRPr="00BB3CD2">
        <w:rPr>
          <w:rFonts w:ascii="Times New Roman" w:hAnsi="Times New Roman" w:cs="Times New Roman"/>
          <w:vertAlign w:val="superscript"/>
        </w:rPr>
        <w:t>–</w:t>
      </w:r>
      <w:r w:rsidR="00B879C8" w:rsidRPr="00BB3CD2">
        <w:rPr>
          <w:rFonts w:ascii="Times New Roman" w:hAnsi="Times New Roman" w:cs="Times New Roman"/>
        </w:rPr>
        <w:t xml:space="preserve">) </w:t>
      </w:r>
      <w:r w:rsidR="00CA7802">
        <w:rPr>
          <w:rFonts w:ascii="Times New Roman" w:hAnsi="Times New Roman" w:cs="Times New Roman"/>
        </w:rPr>
        <w:t xml:space="preserve">mice </w:t>
      </w:r>
      <w:r w:rsidR="00B879C8" w:rsidRPr="00BB3CD2">
        <w:rPr>
          <w:rFonts w:ascii="Times New Roman" w:hAnsi="Times New Roman" w:cs="Times New Roman"/>
        </w:rPr>
        <w:t>demonstrate</w:t>
      </w:r>
      <w:r w:rsidR="00F10FEA" w:rsidRPr="00BB3CD2">
        <w:rPr>
          <w:rFonts w:ascii="Times New Roman" w:hAnsi="Times New Roman" w:cs="Times New Roman"/>
        </w:rPr>
        <w:t xml:space="preserve"> earlier,</w:t>
      </w:r>
      <w:r w:rsidR="00B879C8" w:rsidRPr="00BB3CD2">
        <w:rPr>
          <w:rFonts w:ascii="Times New Roman" w:hAnsi="Times New Roman" w:cs="Times New Roman"/>
        </w:rPr>
        <w:t xml:space="preserve"> increased incidence of cataract post </w:t>
      </w:r>
      <w:r w:rsidRPr="00BB3CD2">
        <w:rPr>
          <w:rFonts w:ascii="Times New Roman" w:hAnsi="Times New Roman" w:cs="Times New Roman"/>
        </w:rPr>
        <w:t xml:space="preserve">IR </w:t>
      </w:r>
      <w:r w:rsidR="00B879C8" w:rsidRPr="00BB3CD2">
        <w:rPr>
          <w:rFonts w:ascii="Times New Roman" w:hAnsi="Times New Roman" w:cs="Times New Roman"/>
        </w:rPr>
        <w:t xml:space="preserve">when compared to the wild type </w:t>
      </w:r>
      <w:r w:rsidR="00B879C8" w:rsidRPr="00BB3CD2">
        <w:rPr>
          <w:rFonts w:ascii="Times New Roman" w:hAnsi="Times New Roman" w:cs="Times New Roman"/>
        </w:rPr>
        <w:fldChar w:fldCharType="begin" w:fldLock="1"/>
      </w:r>
      <w:r w:rsidR="00191AE5">
        <w:rPr>
          <w:rFonts w:ascii="Times New Roman" w:hAnsi="Times New Roman" w:cs="Times New Roman"/>
        </w:rPr>
        <w:instrText>ADDIN CSL_CITATION { "citationItems" : [ { "id" : "ITEM-1", "itemData" : { "DOI" : "10.1073/pnas.162349699", "ISSN" : "0027-8424", "PMID" : "12119422", "abstract" : "It is important to know whether the human population includes genetically predisposed radiosensitive subsets. In vitro studies have shown that cells from individuals homozygous for ataxia telangiectasia (A-T) are much more radiosensitive than cells from unaffected individuals. Although cells heterozygous for the ATM gene (ATM(+/-)) may be slightly more radiosensitive in vitro, it remained to be determined whether the greater susceptibility of ATM(+/-) cells translates into an increased sensitivity for late effects in vivo, though there is a suggestion that radiotherapy patients that are heterozygous for the ATM gene may be more at risk of developing late normal tissue damage. We chose cataractogenesis in the lens as a means to assay for the effects of ATM deficiency in a late-responding tissue. One eye of wild-type, Atm heterozygous and homozygous knockout mice was exposed to 0.5-, 1.0-, 2.0-, or 4.0-Gy x rays. The animals were followed weekly for cataract development by conventional slit-lamp biomicroscopy. Cataract development in the animals of all three groups was strongly dependent on dose. The lenses of homozygous mice were the first to opacify at any given dose. Most important in the present context is that cataracts appeared earlier in the heterozygous versus wild-type animals. The data suggest that ATM heterozygotes in the human population may also be radiosensitive. This may influence the choice of individuals destined to be exposed to higher than normal doses of radiation, such as astronauts, and may also suggest that radiotherapy patients who are ATM heterozygotes could be predisposed to increased late normal tissue damage.", "author" : [ { "dropping-particle" : "V", "family" : "Worgul", "given" : "Basil", "non-dropping-particle" : "", "parse-names" : false, "suffix" : "" }, { "dropping-particle" : "", "family" : "Smilenov", "given" : "Lubomir", "non-dropping-particle" : "", "parse-names" : false, "suffix" : "" }, { "dropping-particle" : "", "family" : "Brenner", "given" : "David J", "non-dropping-particle" : "", "parse-names" : false, "suffix" : "" }, { "dropping-particle" : "", "family" : "Junk", "given" : "Anna", "non-dropping-particle" : "", "parse-names" : false, "suffix" : "" }, { "dropping-particle" : "", "family" : "Zhou", "given" : "Wei", "non-dropping-particle" : "", "parse-names" : false, "suffix" : "" }, { "dropping-particle" : "", "family" : "Hall", "given" : "Eric J", "non-dropping-particle" : "", "parse-names" : false, "suffix" : "" } ], "container-title" : "Proceedings of the National Academy of Sciences of the United States of America", "id" : "ITEM-1", "issue" : "15", "issued" : { "date-parts" : [ [ "2002", "7", "23" ] ] }, "page" : "9836-9839", "title" : "Atm heterozygous mice are more sensitive to radiation-induced cataracts than are their wild-type counterparts", "type" : "article-journal", "volume" : "99" }, "uris" : [ "http://www.mendeley.com/documents/?uuid=3f0726aa-9042-402c-94c0-0a3c75e6e0a4" ] }, { "id" : "ITEM-2", "itemData" : { "DOI" : "10.1016/j.asr.2005.01.030", "ISSN" : "0273-1177", "PMID" : "15934203", "abstract" : "Previous studies have shown that the eyes of ATM heterozygous mice exposed to low-LET radiation (X-rays) are significantly more susceptible to the development of cataracts than are those of wildtype mice. The findings, as well as others, run counter to the assumption underpinning current radiation safety guidelines, that individuals are all equally sensitive to the biological effects of radiation. A question, highly relevant to human space activities is whether or not, in similar fashion there may exist a genetic predisposition to high-LET radiation damage. Mice haplodeficient for the ATM gene and wildtypes were exposed to 325 mGy of 1 GeV/amu 56Fe ions at the AGS facility of Brookhaven National Laboratory. The fluence was equivalent to 1 ion per lens epithelial cell nuclear area. Controls consisted of irradiated wildtype as well as unirradiated wildtype and heterozygous mice. Prevalence analyses for stage 0.5-3.0 cataracts indicated that not only cataract onset but also progression were accelerated in the mice haplo-deficient for the ATM gene. The data show that heterozygosity for the ATM gene predisposes the eye to the cataractogenic influence of heavy ions and suggest that ATM heterozygotes in the human population may also be radiosensitive. This may have to be considered in the selection of individuals who will be exposed to both HZE particles and low-LET radiation as they may be predisposed to increased late normal tissue damage. \u00a9 2005 Published by Elsevier Ltd. on behalf of COSPAR.", "author" : [ { "dropping-particle" : "V.", "family" : "Worgul", "given" : "B.", "non-dropping-particle" : "", "parse-names" : false, "suffix" : "" }, { "dropping-particle" : "", "family" : "Smilenov", "given" : "L.", "non-dropping-particle" : "", "parse-names" : false, "suffix" : "" }, { "dropping-particle" : "", "family" : "Brenner", "given" : "D. J.", "non-dropping-particle" : "", "parse-names" : false, "suffix" : "" }, { "dropping-particle" : "", "family" : "Vazquez", "given" : "M.", "non-dropping-particle" : "", "parse-names" : false, "suffix" : "" }, { "dropping-particle" : "", "family" : "Hall", "given" : "E. J.", "non-dropping-particle" : "", "parse-names" : false, "suffix" : "" } ], "container-title" : "Advances in Space Research", "id" : "ITEM-2", "issue" : "2", "issued" : { "date-parts" : [ [ "2005", "1" ] ] }, "page" : "254-259", "title" : "Mice heterozygous for the ATM gene are more sensitive to both X-ray and heavy ion exposure than are wildtypes", "type" : "article-journal", "volume" : "35" }, "uris" : [ "http://www.mendeley.com/documents/?uuid=cbd1f9b0-a5f6-45f9-a564-037a34bf0af0" ] } ], "mendeley" : { "formattedCitation" : "[19,117]", "plainTextFormattedCitation" : "[19,117]", "previouslyFormattedCitation" : "[19,117]" }, "properties" : { "noteIndex" : 0 }, "schema" : "https://github.com/citation-style-language/schema/raw/master/csl-citation.json" }</w:instrText>
      </w:r>
      <w:r w:rsidR="00B879C8" w:rsidRPr="00BB3CD2">
        <w:rPr>
          <w:rFonts w:ascii="Times New Roman" w:hAnsi="Times New Roman" w:cs="Times New Roman"/>
        </w:rPr>
        <w:fldChar w:fldCharType="separate"/>
      </w:r>
      <w:r w:rsidR="00916415" w:rsidRPr="00916415">
        <w:rPr>
          <w:rFonts w:ascii="Times New Roman" w:hAnsi="Times New Roman" w:cs="Times New Roman"/>
          <w:noProof/>
        </w:rPr>
        <w:t>[19,117]</w:t>
      </w:r>
      <w:r w:rsidR="00B879C8" w:rsidRPr="00BB3CD2">
        <w:rPr>
          <w:rFonts w:ascii="Times New Roman" w:hAnsi="Times New Roman" w:cs="Times New Roman"/>
        </w:rPr>
        <w:fldChar w:fldCharType="end"/>
      </w:r>
      <w:r w:rsidR="00B879C8" w:rsidRPr="00BB3CD2">
        <w:rPr>
          <w:rFonts w:ascii="Times New Roman" w:hAnsi="Times New Roman" w:cs="Times New Roman"/>
        </w:rPr>
        <w:t xml:space="preserve">. Oxidative stress as an insult alone has also been shown to alter gene expression in LECs deficient in </w:t>
      </w:r>
      <w:r w:rsidRPr="00BB3CD2">
        <w:rPr>
          <w:rFonts w:ascii="Times New Roman" w:hAnsi="Times New Roman" w:cs="Times New Roman"/>
        </w:rPr>
        <w:t>p</w:t>
      </w:r>
      <w:r w:rsidR="00B879C8" w:rsidRPr="00BB3CD2">
        <w:rPr>
          <w:rFonts w:ascii="Times New Roman" w:hAnsi="Times New Roman" w:cs="Times New Roman"/>
        </w:rPr>
        <w:t xml:space="preserve">eroxiredoxin-6 (PRDX6), taken from mice which went on to develop cataract </w:t>
      </w:r>
      <w:r w:rsidR="00B879C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"10.1038/sj.cdd.4401597", "ISSN" : "1350-9047", "PMID" : "15818411", "abstract" : "PRDX6, a member of the peroxiredoxins (PRDXs) family, is a key player in the removal of reactive oxygen species (ROS). Using targeted inactivation of the Prdx6 gene, we present evidence that the corresponding protein offsets the deleterious effects of ROS on lens epithelial cells (LECs) and regulates gene expression by limiting its levels. PRDX6-depleted LECs displayed phenotypic alterations and elevated alpha-smooth muscle actin and betaig-h3 expression (markers for cataractogenesis), indistinguishable from transforming growth factor beta (TGFbeta)-induced changes. Biochemical assays disclosed enhanced levels of ROS, as well as high expression and activation of TGFbeta1 in Prdx6-/- LECs. A CAT assay revealed transcriptional repression of lens epithelium-derived growth factor (LEDGF), HSP27, and alphaB-crystallin promoter activities in these cells. A gel mobility shift assay demonstrated the attenuation of LEDGF binding to heat shock or stress response elements present in these genes. A supply of PRDX6 toPrdx6-/- LECs reversed these changes. Based on the above data, we propose a rheostat role for PRDX6 in regulating gene expression by controlling the ROS level to maintain cellular homeostasis.", "author" : [ { "dropping-particle" : "", "family" : "Fatma", "given" : "N", "non-dropping-particle" : "", "parse-names" : false, "suffix" : "" }, { "dropping-particle" : "", "family" : "Kubo", "given" : "E", "non-dropping-particle" : "", "parse-names" : false, "suffix" : "" }, { "dropping-particle" : "", "family" : "Sharma", "given" : "P", "non-dropping-particle" : "", "parse-names" : false, "suffix" : "" }, { "dropping-particle" : "", "family" : "Beier", "given" : "D R", "non-dropping-particle" : "", "parse-names" : false, "suffix" : "" }, { "dropping-particle" : "", "family" : "Singh", "given" : "D P", "non-dropping-particle" : "", "parse-names" : false, "suffix" : "" } ], "container-title" : "Cell death and differentiation", "id" : "ITEM-1", "issue" : "7", "issued" : { "date-parts" : [ [ "2005", "7" ] ] }, "page" : "734-750", "title" : "Impaired homeostasis and phenotypic abnormalities in Prdx6-/-mice lens epithelial cells by reactive oxygen species: increased expression and activation of TGFbeta", "type" : "article-journal", "volume" : "12" }, "uris" : [ "http://www.mendeley.com/documents/?uuid=29b098b1-b7a4-4837-9bb1-4d49f4b67626" ] } ], "mendeley" : { "formattedCitation" : "[118]", "plainTextFormattedCitation" : "[118]", "previouslyFormattedCitation" : "[118]" }, "properties" : { "noteIndex" : 0 }, "schema" : "https://github.com/citation-style-language/schema/raw/master/csl-citation.json" }</w:instrText>
      </w:r>
      <w:r w:rsidR="00B879C8" w:rsidRPr="00BB3CD2">
        <w:rPr>
          <w:rFonts w:ascii="Times New Roman" w:hAnsi="Times New Roman" w:cs="Times New Roman"/>
        </w:rPr>
        <w:fldChar w:fldCharType="separate"/>
      </w:r>
      <w:r w:rsidR="00916415" w:rsidRPr="00916415">
        <w:rPr>
          <w:rFonts w:ascii="Times New Roman" w:hAnsi="Times New Roman" w:cs="Times New Roman"/>
          <w:noProof/>
        </w:rPr>
        <w:t>[118]</w:t>
      </w:r>
      <w:r w:rsidR="00B879C8" w:rsidRPr="00BB3CD2">
        <w:rPr>
          <w:rFonts w:ascii="Times New Roman" w:hAnsi="Times New Roman" w:cs="Times New Roman"/>
        </w:rPr>
        <w:fldChar w:fldCharType="end"/>
      </w:r>
      <w:r w:rsidR="00B879C8" w:rsidRPr="00BB3CD2">
        <w:rPr>
          <w:rFonts w:ascii="Times New Roman" w:hAnsi="Times New Roman" w:cs="Times New Roman"/>
        </w:rPr>
        <w:t xml:space="preserve">. This protein functions to maintain cellular integrity and regulate cell differentiation and proliferation through the stabilization of ROS levels. When this regulation was lost, physiological signaling was attenuated, resulting in a loss of homeostasis and modified gene expression. </w:t>
      </w:r>
      <w:r w:rsidR="00D771AF">
        <w:rPr>
          <w:rFonts w:ascii="Times New Roman" w:hAnsi="Times New Roman" w:cs="Times New Roman"/>
        </w:rPr>
        <w:t>A</w:t>
      </w:r>
      <w:r w:rsidR="00B879C8" w:rsidRPr="00BB3CD2">
        <w:rPr>
          <w:rFonts w:ascii="Times New Roman" w:hAnsi="Times New Roman" w:cs="Times New Roman"/>
        </w:rPr>
        <w:t>ltered gene expression included TGF</w:t>
      </w:r>
      <w:r w:rsidR="00B879C8" w:rsidRPr="00BB3CD2">
        <w:rPr>
          <w:rFonts w:ascii="Times New Roman" w:hAnsi="Times New Roman" w:cs="Times New Roman"/>
        </w:rPr>
        <w:sym w:font="Symbol" w:char="F062"/>
      </w:r>
      <w:r w:rsidRPr="00BB3CD2">
        <w:rPr>
          <w:rFonts w:ascii="Times New Roman" w:hAnsi="Times New Roman" w:cs="Times New Roman"/>
        </w:rPr>
        <w:t>,</w:t>
      </w:r>
      <w:r w:rsidR="00B879C8" w:rsidRPr="00BB3CD2">
        <w:rPr>
          <w:rFonts w:ascii="Times New Roman" w:hAnsi="Times New Roman" w:cs="Times New Roman"/>
        </w:rPr>
        <w:t xml:space="preserve"> which in turn drove the expression of tropomyosin (Tm)</w:t>
      </w:r>
      <w:r w:rsidRPr="00BB3CD2">
        <w:rPr>
          <w:rFonts w:ascii="Times New Roman" w:hAnsi="Times New Roman" w:cs="Times New Roman"/>
        </w:rPr>
        <w:t xml:space="preserve"> </w:t>
      </w:r>
      <w:r w:rsidR="00B879C8" w:rsidRPr="00BB3CD2">
        <w:rPr>
          <w:rFonts w:ascii="Times New Roman" w:hAnsi="Times New Roman" w:cs="Times New Roman"/>
        </w:rPr>
        <w:t xml:space="preserve">1 and 2 (cytoskeletal proteins) in LECs </w:t>
      </w:r>
      <w:r w:rsidR="00B879C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"10.1152/ajpcell.00336.2009", "ISSN" : "1522-1563", "PMID" : "19889963", "abstract" : "Oxidative stress is one of the causative factors in progression and etiology of age-related cataract. Peroxiredoxin 6 (Prdx6), a savior for cells from internal or external environmental stresses, plays a role in cellular signaling by detoxifying reactive oxygen species (ROS) and thereby controlling gene regulation. Using targeted inactivation of the Prdx6 gene, we show that Prdx6-deficient lens epithelial cells (LECs) are more vulnerable to UV-triggered cell death, a major cause of skin disorders including cataractogenesis, and these cells display abnormal protein profiles. PRDX6-depleted LECs showed phenotypic changes and formed lentoid body, a characteristic of terminal cell differentiation and epithelial-mesenchymal transition. Prdx6(-/-) LECs exposed to UV-B showed higher ROS expression and were prone to apoptosis compared with wild-type LECs, underscoring a protective role for Prdx6. Comparative proteomic analysis using fluorescence-based difference gel electrophoresis along with mass spectrometry and database searching revealed a total of 13 proteins that were differentially expressed in Prdx6(-/-) cells. Six proteins were upregulated, whereas expression of seven proteins was decreased compared with Prdx6(+/+) LECs. Among the cytoskeleton-associated proteins that were highly expressed in Prdx6-deficient LECs was tropomyosin (Tm)2beta. Protein blot and real-time PCR validated dramatic increase of Tm2beta and Tm1alpha expression in these cells. Importantly, Prdx6(+/+) LECs showed a similar pattern of Tm2beta protein expression after transforming growth factor (TGF)-beta or H(2)O(2) treatment. An extrinsic supply of PRDX6 could restore Tm2beta expression, demonstrating that PRDX6 may attenuate adverse signaling in cells and thereby maintain cellular homeostasis. Exploring redox-proteomics (Prdx6(-/-)) and characterization and identification of abnormally expressed proteins and their attenuation by PRDX6 delivery should provide a basis for development of novel therapeutic interventions to postpone ROS-mediated abnormal signaling deleterious to cells or tissues.", "author" : [ { "dropping-particle" : "", "family" : "Kubo", "given" : "Eri", "non-dropping-particle" : "", "parse-names" : false, "suffix" : "" }, { "dropping-particle" : "", "family" : "Hasanova", "given" : "Nailia", "non-dropping-particle" : "", "parse-names" : false, "suffix" : "" }, { "dropping-particle" : "", "family" : "Tanaka", "given" : "Yukie", "non-dropping-particle" : "", "parse-names" : false, "suffix" : "" }, { "dropping-particle" : "", "family" : "Fatma", "given" : "Nigar", "non-dropping-particle" : "", "parse-names" : false, "suffix" : "" }, { "dropping-particle" : "", "family" : "Takamura", "given" : "Yoshihiro", "non-dropping-particle" : "", "parse-names" : false, "suffix" : "" }, { "dropping-particle" : "", "family" : "Singh", "given" : "Dhirendra P", "non-dropping-particle" : "", "parse-names" : false, "suffix" : "" }, { "dropping-particle" : "", "family" : "Akagi", "given" : "Yoshio", "non-dropping-particle" : "", "parse-names" : false, "suffix" : "" } ], "container-title" : "American journal of physiology. Cell physiology", "id" : "ITEM-1", "issue" : "2", "issued" : { "date-parts" : [ [ "2010", "2" ] ] }, "language" : "English (US)", "page" : "C342-C354", "title" : "Protein expression profiling of lens epithelial cells from Prdx6-depleted mice and their vulnerability to UV radiation exposure", "type" : "article-journal", "volume" : "298" }, "uris" : [ "http://www.mendeley.com/documents/?uuid=78be1fb6-1937-44a0-a8f6-840dbd540162" ] }, { "id" : "ITEM-2", "itemData" : { "DOI" : "10.1038/sj.cdd.4401597", "ISSN" : "1350-9047", "PMID" : "15818411", "abstract" : "PRDX6, a member of the peroxiredoxins (PRDXs) family, is a key player in the removal of reactive oxygen species (ROS). Using targeted inactivation of the Prdx6 gene, we present evidence that the corresponding protein offsets the deleterious effects of ROS on lens epithelial cells (LECs) and regulates gene expression by limiting its levels. PRDX6-depleted LECs displayed phenotypic alterations and elevated alpha-smooth muscle actin and betaig-h3 expression (markers for cataractogenesis), indistinguishable from transforming growth factor beta (TGFbeta)-induced changes. Biochemical assays disclosed enhanced levels of ROS, as well as high expression and activation of TGFbeta1 in Prdx6-/- LECs. A CAT assay revealed transcriptional repression of lens epithelium-derived growth factor (LEDGF), HSP27, and alphaB-crystallin promoter activities in these cells. A gel mobility shift assay demonstrated the attenuation of LEDGF binding to heat shock or stress response elements present in these genes. A supply of PRDX6 toPrdx6-/- LECs reversed these changes. Based on the above data, we propose a rheostat role for PRDX6 in regulating gene expression by controlling the ROS level to maintain cellular homeostasis.", "author" : [ { "dropping-particle" : "", "family" : "Fatma", "given" : "N", "non-dropping-particle" : "", "parse-names" : false, "suffix" : "" }, { "dropping-particle" : "", "family" : "Kubo", "given" : "E", "non-dropping-particle" : "", "parse-names" : false, "suffix" : "" }, { "dropping-particle" : "", "family" : "Sharma", "given" : "P", "non-dropping-particle" : "", "parse-names" : false, "suffix" : "" }, { "dropping-particle" : "", "family" : "Beier", "given" : "D R", "non-dropping-particle" : "", "parse-names" : false, "suffix" : "" }, { "dropping-particle" : "", "family" : "Singh", "given" : "D P", "non-dropping-particle" : "", "parse-names" : false, "suffix" : "" } ], "container-title" : "Cell death and differentiation", "id" : "ITEM-2", "issue" : "7", "issued" : { "date-parts" : [ [ "2005", "7" ] ] }, "page" : "734-750", "title" : "Impaired homeostasis and phenotypic abnormalities in Prdx6-/-mice lens epithelial cells by reactive oxygen species: increased expression and activation of TGFbeta", "type" : "article-journal", "volume" : "12" }, "uris" : [ "http://www.mendeley.com/documents/?uuid=29b098b1-b7a4-4837-9bb1-4d49f4b67626" ] } ], "mendeley" : { "formattedCitation" : "[109,118]", "plainTextFormattedCitation" : "[109,118]", "previouslyFormattedCitation" : "[109,118]" }, "properties" : { "noteIndex" : 0 }, "schema" : "https://github.com/citation-style-language/schema/raw/master/csl-citation.json" }</w:instrText>
      </w:r>
      <w:r w:rsidR="00B879C8" w:rsidRPr="00BB3CD2">
        <w:rPr>
          <w:rFonts w:ascii="Times New Roman" w:hAnsi="Times New Roman" w:cs="Times New Roman"/>
        </w:rPr>
        <w:fldChar w:fldCharType="separate"/>
      </w:r>
      <w:r w:rsidR="00A82E63" w:rsidRPr="00A82E63">
        <w:rPr>
          <w:rFonts w:ascii="Times New Roman" w:hAnsi="Times New Roman" w:cs="Times New Roman"/>
          <w:noProof/>
        </w:rPr>
        <w:t>[109,118]</w:t>
      </w:r>
      <w:r w:rsidR="00B879C8" w:rsidRPr="00BB3CD2">
        <w:rPr>
          <w:rFonts w:ascii="Times New Roman" w:hAnsi="Times New Roman" w:cs="Times New Roman"/>
        </w:rPr>
        <w:fldChar w:fldCharType="end"/>
      </w:r>
      <w:r w:rsidR="00B879C8" w:rsidRPr="00BB3CD2">
        <w:rPr>
          <w:rFonts w:ascii="Times New Roman" w:hAnsi="Times New Roman" w:cs="Times New Roman"/>
        </w:rPr>
        <w:t xml:space="preserve">. </w:t>
      </w:r>
      <w:r w:rsidR="00D771AF">
        <w:rPr>
          <w:rFonts w:ascii="Times New Roman" w:hAnsi="Times New Roman" w:cs="Times New Roman"/>
        </w:rPr>
        <w:t>It has been suggested</w:t>
      </w:r>
      <w:r w:rsidR="00B879C8" w:rsidRPr="00BB3CD2">
        <w:rPr>
          <w:rFonts w:ascii="Times New Roman" w:hAnsi="Times New Roman" w:cs="Times New Roman"/>
        </w:rPr>
        <w:t xml:space="preserve"> that, if it could be observed </w:t>
      </w:r>
      <w:r w:rsidR="00B879C8" w:rsidRPr="00BB3CD2">
        <w:rPr>
          <w:rFonts w:ascii="Times New Roman" w:hAnsi="Times New Roman" w:cs="Times New Roman"/>
          <w:i/>
        </w:rPr>
        <w:t>in vivo</w:t>
      </w:r>
      <w:r w:rsidR="00B879C8" w:rsidRPr="00BB3CD2">
        <w:rPr>
          <w:rFonts w:ascii="Times New Roman" w:hAnsi="Times New Roman" w:cs="Times New Roman"/>
        </w:rPr>
        <w:t xml:space="preserve">, this could be a useful clinical marker </w:t>
      </w:r>
      <w:r w:rsidRPr="00BB3CD2">
        <w:rPr>
          <w:rFonts w:ascii="Times New Roman" w:hAnsi="Times New Roman" w:cs="Times New Roman"/>
        </w:rPr>
        <w:t>for PSCs</w:t>
      </w:r>
      <w:r w:rsidR="00F10FEA" w:rsidRPr="00BB3CD2">
        <w:rPr>
          <w:rFonts w:ascii="Times New Roman" w:hAnsi="Times New Roman" w:cs="Times New Roman"/>
        </w:rPr>
        <w:t>, although non-invasive biomarker assessment is a complex task</w:t>
      </w:r>
      <w:r w:rsidR="00B879C8" w:rsidRPr="00BB3CD2">
        <w:rPr>
          <w:rFonts w:ascii="Times New Roman" w:hAnsi="Times New Roman" w:cs="Times New Roman"/>
        </w:rPr>
        <w:t xml:space="preserve">. </w:t>
      </w:r>
      <w:r w:rsidRPr="00BB3CD2">
        <w:rPr>
          <w:rFonts w:ascii="Times New Roman" w:hAnsi="Times New Roman" w:cs="Times New Roman"/>
        </w:rPr>
        <w:t>Xeroderma pigmentosum D (</w:t>
      </w:r>
      <w:r w:rsidR="00B879C8" w:rsidRPr="00BB3CD2">
        <w:rPr>
          <w:rFonts w:ascii="Times New Roman" w:hAnsi="Times New Roman" w:cs="Times New Roman"/>
        </w:rPr>
        <w:t>XPD</w:t>
      </w:r>
      <w:r w:rsidRPr="00BB3CD2">
        <w:rPr>
          <w:rFonts w:ascii="Times New Roman" w:hAnsi="Times New Roman" w:cs="Times New Roman"/>
        </w:rPr>
        <w:t>)</w:t>
      </w:r>
      <w:r w:rsidR="00B879C8" w:rsidRPr="00BB3CD2">
        <w:rPr>
          <w:rFonts w:ascii="Times New Roman" w:hAnsi="Times New Roman" w:cs="Times New Roman"/>
        </w:rPr>
        <w:t xml:space="preserve"> </w:t>
      </w:r>
      <w:r w:rsidRPr="00BB3CD2">
        <w:rPr>
          <w:rFonts w:ascii="Times New Roman" w:hAnsi="Times New Roman" w:cs="Times New Roman"/>
        </w:rPr>
        <w:t>that</w:t>
      </w:r>
      <w:r w:rsidR="00B879C8" w:rsidRPr="00BB3CD2">
        <w:rPr>
          <w:rFonts w:ascii="Times New Roman" w:hAnsi="Times New Roman" w:cs="Times New Roman"/>
        </w:rPr>
        <w:t xml:space="preserve"> functions in the </w:t>
      </w:r>
      <w:r w:rsidR="00BB385A" w:rsidRPr="00BB3CD2">
        <w:rPr>
          <w:rFonts w:ascii="Times New Roman" w:hAnsi="Times New Roman" w:cs="Times New Roman"/>
        </w:rPr>
        <w:t>NER</w:t>
      </w:r>
      <w:r w:rsidR="00B879C8" w:rsidRPr="00BB3CD2">
        <w:rPr>
          <w:rFonts w:ascii="Times New Roman" w:hAnsi="Times New Roman" w:cs="Times New Roman"/>
        </w:rPr>
        <w:t xml:space="preserve"> pathway has also shown some polymorphisms associated with </w:t>
      </w:r>
      <w:r w:rsidR="0003164F" w:rsidRPr="00BB3CD2">
        <w:rPr>
          <w:rFonts w:ascii="Times New Roman" w:hAnsi="Times New Roman" w:cs="Times New Roman"/>
        </w:rPr>
        <w:t>age-related</w:t>
      </w:r>
      <w:r w:rsidR="00B879C8" w:rsidRPr="00BB3CD2">
        <w:rPr>
          <w:rFonts w:ascii="Times New Roman" w:hAnsi="Times New Roman" w:cs="Times New Roman"/>
        </w:rPr>
        <w:t xml:space="preserve"> cataract, although in some cases, the risk was act</w:t>
      </w:r>
      <w:r w:rsidR="00D771AF">
        <w:rPr>
          <w:rFonts w:ascii="Times New Roman" w:hAnsi="Times New Roman" w:cs="Times New Roman"/>
        </w:rPr>
        <w:t xml:space="preserve">ually decreased </w:t>
      </w:r>
      <w:r w:rsidR="00B879C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"10.1371/journal.pone.0125304", "ISSN" : "1932-6203", "PMID" : "25951169", "abstract" : "Cataracts are the major eye disorder and have been associated mainly with mutations in lens-specific genes, but cataracts are also frequently associated with complex syndromes. In a large-scale high-throughput ENU mutagenesis screen we analyzed the offspring of paternally treated C3HeB/FeJ mice for obvious dysmorphologies. We identified a mutant suffering from rough coat and small eyes only in homozygotes; homozygous females turned out to be sterile. The mutation was mapped to chromosome 7 between the markers 116J6.1 and D7Mit294;4 other markers within this interval did not show any recombination among 160 F2-mutants. The critical interval (8.6 Mb) contains 3 candidate genes (Apoe, Six5, Opa3); none of them showed a mutation. Using exome sequencing, we identified a c.2209T&gt;C mutation in the Xpd/Ercc2 gene leading to a Ser737Pro exchange. During embryonic development, the mutant eyes did not show major changes. Postnatal histological analyses demonstrated small cortical vacuoles; later, cortical cataracts developed. Since XPD/ERCC2 is involved in DNA repair, we checked also for the presence of the repair-associated histone \u03b3H2AX in the lens. During the time, when primary lens fiber cell nuclei are degraded, \u03b3H2AX was strongly expressed in the cell nuclei; later, it demarcates clearly the border of the lens cortex to the organelle-free zone. Moreover, we analyzed also whether seemingly healthy heterozygotes might be less efficient in repair of DNA damage induced by ionizing radiation than wild types. Peripheral lymphocytes irradiated by 1Gy Cs137 showed 6 hrs after irradiation significantly more \u03b3H2AX foci in heterozygotes than in wild types. These findings demonstrate the importance of XPD/ERCC2 not only for lens fiber cell differentiation, but also for the sensitivity to ionizing radiation. Based upon these data, we hypothesize that variations in the human XPD/ERCC2 gene might increase the susceptibility for several disorders besides Xeroderma pigmentosum in heterozygotes under particular environmental conditions.", "author" : [ { "dropping-particle" : "", "family" : "Kunze", "given" : "Sarah", "non-dropping-particle" : "", "parse-names" : false, "suffix" : "" }, { "dropping-particle" : "", "family" : "Dalke", "given" : "Claudia", "non-dropping-particle" : "", "parse-names" : false, "suffix" : "" }, { "dropping-particle" : "", "family" : "Fuchs", "given" : "Helmut", "non-dropping-particle" : "", "parse-names" : false, "suffix" : "" }, { "dropping-particle" : "", "family" : "Klaften", "given" : "Matthias", "non-dropping-particle" : "", "parse-names" : false, "suffix" : "" }, { "dropping-particle" : "", "family" : "R\u00f6ssler", "given" : "Ute", "non-dropping-particle" : "", "parse-names" : false, "suffix" : "" }, { "dropping-particle" : "", "family" : "Hornhardt", "given" : "Sabine", "non-dropping-particle" : "", "parse-names" : false, "suffix" : "" }, { "dropping-particle" : "", "family" : "Gomolka", "given" : "Maria", "non-dropping-particle" : "", "parse-names" : false, "suffix" : "" }, { "dropping-particle" : "", "family" : "Puk", "given" : "Oliver", "non-dropping-particle" : "", "parse-names" : false, "suffix" : "" }, { "dropping-particle" : "", "family" : "Sabrautzki", "given" : "Sibylle", "non-dropping-particle" : "", "parse-names" : false, "suffix" : "" }, { "dropping-particle" : "", "family" : "Kulka", "given" : "Ulrike", "non-dropping-particle" : "", "parse-names" : false, "suffix" : "" }, { "dropping-particle" : "", "family" : "Hrab\u011b de Angelis", "given" : "Martin", "non-dropping-particle" : "", "parse-names" : false, "suffix" : "" }, { "dropping-particle" : "", "family" : "Graw", "given" : "Jochen", "non-dropping-particle" : "", "parse-names" : false, "suffix" : "" } ], "container-title" : "PloS one", "id" : "ITEM-1", "issue" : "5", "issued" : { "date-parts" : [ [ "2015", "1" ] ] }, "page" : "e0125304", "title" : "New mutation in the mouse Xpd/Ercc2 gene leads to recessive cataracts", "type" : "article-journal", "volume" : "10" }, "uris" : [ "http://www.mendeley.com/documents/?uuid=c80eb682-e995-48e3-b067-5d95a0901e67" ] } ], "mendeley" : { "formattedCitation" : "[119]", "plainTextFormattedCitation" : "[119]", "previouslyFormattedCitation" : "[119]" }, "properties" : { "noteIndex" : 0 }, "schema" : "https://github.com/citation-style-language/schema/raw/master/csl-citation.json" }</w:instrText>
      </w:r>
      <w:r w:rsidR="00B879C8" w:rsidRPr="00BB3CD2">
        <w:rPr>
          <w:rFonts w:ascii="Times New Roman" w:hAnsi="Times New Roman" w:cs="Times New Roman"/>
        </w:rPr>
        <w:fldChar w:fldCharType="separate"/>
      </w:r>
      <w:r w:rsidR="00A82E63" w:rsidRPr="00A82E63">
        <w:rPr>
          <w:rFonts w:ascii="Times New Roman" w:hAnsi="Times New Roman" w:cs="Times New Roman"/>
          <w:noProof/>
        </w:rPr>
        <w:t>[119]</w:t>
      </w:r>
      <w:r w:rsidR="00B879C8" w:rsidRPr="00BB3CD2">
        <w:rPr>
          <w:rFonts w:ascii="Times New Roman" w:hAnsi="Times New Roman" w:cs="Times New Roman"/>
        </w:rPr>
        <w:fldChar w:fldCharType="end"/>
      </w:r>
      <w:r w:rsidR="00B879C8" w:rsidRPr="00BB3CD2">
        <w:rPr>
          <w:rFonts w:ascii="Times New Roman" w:hAnsi="Times New Roman" w:cs="Times New Roman"/>
        </w:rPr>
        <w:t>.</w:t>
      </w:r>
    </w:p>
    <w:p w14:paraId="4508C6C0" w14:textId="2F0A6523" w:rsidR="00D25978" w:rsidRPr="00BB3CD2" w:rsidRDefault="00BC7115"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B879C8" w:rsidRPr="00BB3CD2">
        <w:rPr>
          <w:rFonts w:ascii="Times New Roman" w:hAnsi="Times New Roman" w:cs="Times New Roman"/>
        </w:rPr>
        <w:t xml:space="preserve">Hamada </w:t>
      </w:r>
      <w:r w:rsidRPr="00BB3CD2">
        <w:rPr>
          <w:rFonts w:ascii="Times New Roman" w:hAnsi="Times New Roman" w:cs="Times New Roman"/>
        </w:rPr>
        <w:t xml:space="preserve">and </w:t>
      </w:r>
      <w:r w:rsidR="00B879C8" w:rsidRPr="00BB3CD2">
        <w:rPr>
          <w:rFonts w:ascii="Times New Roman" w:hAnsi="Times New Roman" w:cs="Times New Roman"/>
        </w:rPr>
        <w:t xml:space="preserve">Fujimichi have recently reviewed some of the mechanisms behind </w:t>
      </w:r>
      <w:r w:rsidR="0003164F" w:rsidRPr="00BB3CD2">
        <w:rPr>
          <w:rFonts w:ascii="Times New Roman" w:hAnsi="Times New Roman" w:cs="Times New Roman"/>
        </w:rPr>
        <w:t>IR</w:t>
      </w:r>
      <w:r w:rsidR="00C47B03" w:rsidRPr="00BB3CD2">
        <w:rPr>
          <w:rFonts w:ascii="Times New Roman" w:hAnsi="Times New Roman" w:cs="Times New Roman"/>
        </w:rPr>
        <w:t xml:space="preserve"> induced</w:t>
      </w:r>
      <w:r w:rsidR="00B879C8" w:rsidRPr="00BB3CD2">
        <w:rPr>
          <w:rFonts w:ascii="Times New Roman" w:hAnsi="Times New Roman" w:cs="Times New Roman"/>
        </w:rPr>
        <w:t xml:space="preserve"> cataract: </w:t>
      </w:r>
      <w:r w:rsidR="00DC75A2" w:rsidRPr="00BB3CD2">
        <w:rPr>
          <w:rFonts w:ascii="Times New Roman" w:hAnsi="Times New Roman" w:cs="Times New Roman"/>
        </w:rPr>
        <w:t xml:space="preserve">they </w:t>
      </w:r>
      <w:r w:rsidR="00B879C8" w:rsidRPr="00BB3CD2">
        <w:rPr>
          <w:rFonts w:ascii="Times New Roman" w:hAnsi="Times New Roman" w:cs="Times New Roman"/>
        </w:rPr>
        <w:t xml:space="preserve">discussed several studies that had investigated a number of genotypes that either showed no or reduced expression of various </w:t>
      </w:r>
      <w:r w:rsidR="00F10FEA" w:rsidRPr="00BB3CD2">
        <w:rPr>
          <w:rFonts w:ascii="Times New Roman" w:hAnsi="Times New Roman" w:cs="Times New Roman"/>
        </w:rPr>
        <w:t>carcinogenesis-linke</w:t>
      </w:r>
      <w:r w:rsidR="00DC75A2" w:rsidRPr="00BB3CD2">
        <w:rPr>
          <w:rFonts w:ascii="Times New Roman" w:hAnsi="Times New Roman" w:cs="Times New Roman"/>
        </w:rPr>
        <w:t>d</w:t>
      </w:r>
      <w:r w:rsidR="00F10FEA" w:rsidRPr="00BB3CD2">
        <w:rPr>
          <w:rFonts w:ascii="Times New Roman" w:hAnsi="Times New Roman" w:cs="Times New Roman"/>
        </w:rPr>
        <w:t xml:space="preserve"> </w:t>
      </w:r>
      <w:r w:rsidR="00B879C8" w:rsidRPr="00BB3CD2">
        <w:rPr>
          <w:rFonts w:ascii="Times New Roman" w:hAnsi="Times New Roman" w:cs="Times New Roman"/>
        </w:rPr>
        <w:t xml:space="preserve">proteins, or in some cases genotypes that were nullizygous/heterozygous </w:t>
      </w:r>
      <w:r w:rsidR="00B879C8"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"10.1016/j.canlet.2015.02.017", "ISSN" : "1872-7980", "PMID" : "25687882", "abstract" : "Ionizing radiation is a proven human carcinogen and cataractogen. The crystalline lens of the eye is among the most radiosensitive tissues in the body. A clouding of the normally transparent lens (i.e., cataract) is very common. Conversely, the lens continues to grow throughout life without developing tumors, suggesting that the lens possesses strong anti-carcinogenesis mechanisms. There is mounting evidence that mutations of oncogenes, tumor suppressor genes, DNA repair genes involved in base excision repair, nucleotide excision repair, and DNA double-strand break repair, and genes involved in intercellular interactions (e.g., via connexin gap junctions), and inflammation affect cataract development. Associations of these factors with cancer have long been recognized, highlighting that cataractogenesis shares some common mechanisms with carcinogenesis. This paper briefly overviews the current knowledge on the potential involvement of tumor related factors, DNA repair factors, intercellular interactions and inflammation in spontaneous cataractogenesis, and discusses its implications for cataractogenesis induced by targeted and nontargeted effects of ionizing irradiation.", "author" : [ { "dropping-particle" : "", "family" : "Hamada", "given" : "Nobuyuki", "non-dropping-particle" : "", "parse-names" : false, "suffix" : "" }, { "dropping-particle" : "", "family" : "Fujimichi", "given" : "Yuki", "non-dropping-particle" : "", "parse-names" : false, "suffix" : "" } ], "container-title" : "Cancer letters", "id" : "ITEM-1", "issue" : "2", "issued" : { "date-parts" : [ [ "2015", "11", "28" ] ] }, "page" : "262-274", "title" : "Role of carcinogenesis related mechanisms in cataractogenesis and its implications for ionizing radiation cataractogenesis", "type" : "article-journal", "volume" : "368" }, "uris" : [ "http://www.mendeley.com/documents/?uuid=c73befcb-4c92-4bb2-bfca-f9a3f3073410" ] } ], "mendeley" : { "formattedCitation" : "[76]", "plainTextFormattedCitation" : "[76]", "previouslyFormattedCitation" : "[76]" }, "properties" : { "noteIndex" : 0 }, "schema" : "https://github.com/citation-style-language/schema/raw/master/csl-citation.json" }</w:instrText>
      </w:r>
      <w:r w:rsidR="00B879C8" w:rsidRPr="00BB3CD2">
        <w:rPr>
          <w:rFonts w:ascii="Times New Roman" w:hAnsi="Times New Roman" w:cs="Times New Roman"/>
        </w:rPr>
        <w:fldChar w:fldCharType="separate"/>
      </w:r>
      <w:r w:rsidR="004D2ADB" w:rsidRPr="00BB3CD2">
        <w:rPr>
          <w:rFonts w:ascii="Times New Roman" w:hAnsi="Times New Roman" w:cs="Times New Roman"/>
          <w:noProof/>
        </w:rPr>
        <w:t>[76]</w:t>
      </w:r>
      <w:r w:rsidR="00B879C8" w:rsidRPr="00BB3CD2">
        <w:rPr>
          <w:rFonts w:ascii="Times New Roman" w:hAnsi="Times New Roman" w:cs="Times New Roman"/>
        </w:rPr>
        <w:fldChar w:fldCharType="end"/>
      </w:r>
      <w:r w:rsidR="00B879C8" w:rsidRPr="00BB3CD2">
        <w:rPr>
          <w:rFonts w:ascii="Times New Roman" w:hAnsi="Times New Roman" w:cs="Times New Roman"/>
        </w:rPr>
        <w:t xml:space="preserve">. Genetic studies identified polymorphisms in the genes coding for the X-ray repair complementing </w:t>
      </w:r>
      <w:r w:rsidRPr="00BB3CD2">
        <w:rPr>
          <w:rFonts w:ascii="Times New Roman" w:hAnsi="Times New Roman" w:cs="Times New Roman"/>
        </w:rPr>
        <w:t xml:space="preserve">defective repair in Chinese Hamster cells </w:t>
      </w:r>
      <w:r w:rsidR="00B879C8" w:rsidRPr="00BB3CD2">
        <w:rPr>
          <w:rFonts w:ascii="Times New Roman" w:hAnsi="Times New Roman" w:cs="Times New Roman"/>
        </w:rPr>
        <w:t xml:space="preserve">1 </w:t>
      </w:r>
      <w:r w:rsidR="00B879C8" w:rsidRPr="00BB3CD2">
        <w:rPr>
          <w:rFonts w:ascii="Times New Roman" w:hAnsi="Times New Roman" w:cs="Times New Roman"/>
        </w:rPr>
        <w:lastRenderedPageBreak/>
        <w:t xml:space="preserve">(XRCC1) and </w:t>
      </w:r>
      <w:r w:rsidR="00B879C8" w:rsidRPr="00BB3CD2">
        <w:rPr>
          <w:rFonts w:ascii="Times New Roman" w:hAnsi="Times New Roman" w:cs="Times New Roman"/>
          <w:bCs/>
          <w:color w:val="1C1C1C"/>
        </w:rPr>
        <w:t>8-</w:t>
      </w:r>
      <w:r w:rsidRPr="00BB3CD2">
        <w:rPr>
          <w:rFonts w:ascii="Times New Roman" w:hAnsi="Times New Roman" w:cs="Times New Roman"/>
          <w:bCs/>
          <w:color w:val="1C1C1C"/>
        </w:rPr>
        <w:t xml:space="preserve">oxoguanine DNA </w:t>
      </w:r>
      <w:r w:rsidR="00B879C8" w:rsidRPr="00BB3CD2">
        <w:rPr>
          <w:rFonts w:ascii="Times New Roman" w:hAnsi="Times New Roman" w:cs="Times New Roman"/>
          <w:bCs/>
          <w:color w:val="1C1C1C"/>
        </w:rPr>
        <w:t>glycosylase</w:t>
      </w:r>
      <w:r w:rsidR="00B879C8" w:rsidRPr="00BB3CD2">
        <w:rPr>
          <w:rFonts w:ascii="Times New Roman" w:hAnsi="Times New Roman" w:cs="Times New Roman"/>
        </w:rPr>
        <w:t xml:space="preserve"> </w:t>
      </w:r>
      <w:r w:rsidRPr="00BB3CD2">
        <w:rPr>
          <w:rFonts w:ascii="Times New Roman" w:hAnsi="Times New Roman" w:cs="Times New Roman"/>
        </w:rPr>
        <w:t xml:space="preserve">1 </w:t>
      </w:r>
      <w:r w:rsidR="00B879C8" w:rsidRPr="00BB3CD2">
        <w:rPr>
          <w:rFonts w:ascii="Times New Roman" w:hAnsi="Times New Roman" w:cs="Times New Roman"/>
        </w:rPr>
        <w:t xml:space="preserve">(OGG1), which function in the </w:t>
      </w:r>
      <w:r w:rsidR="00BB385A" w:rsidRPr="00BB3CD2">
        <w:rPr>
          <w:rFonts w:ascii="Times New Roman" w:hAnsi="Times New Roman" w:cs="Times New Roman"/>
        </w:rPr>
        <w:t>BER</w:t>
      </w:r>
      <w:r w:rsidR="00B879C8" w:rsidRPr="00BB3CD2">
        <w:rPr>
          <w:rFonts w:ascii="Times New Roman" w:hAnsi="Times New Roman" w:cs="Times New Roman"/>
        </w:rPr>
        <w:t xml:space="preserve"> pathway that could be associated with age-related cataracts </w:t>
      </w:r>
      <w:r w:rsidR="00B879C8" w:rsidRPr="00BB3CD2">
        <w:rPr>
          <w:rFonts w:ascii="Times New Roman" w:hAnsi="Times New Roman" w:cs="Times New Roman"/>
          <w:color w:val="1A1A1A"/>
        </w:rPr>
        <w:fldChar w:fldCharType="begin" w:fldLock="1"/>
      </w:r>
      <w:r w:rsidR="00A82E63">
        <w:rPr>
          <w:rFonts w:ascii="Times New Roman" w:hAnsi="Times New Roman" w:cs="Times New Roman"/>
          <w:color w:val="1A1A1A"/>
        </w:rPr>
        <w:instrText>ADDIN CSL_CITATION { "citationItems" : [ { "id" : "ITEM-1", "itemData" : { "DOI" : "10.1016/j.canlet.2015.02.017", "ISSN" : "1872-7980", "PMID" : "25687882", "abstract" : "Ionizing radiation is a proven human carcinogen and cataractogen. The crystalline lens of the eye is among the most radiosensitive tissues in the body. A clouding of the normally transparent lens (i.e., cataract) is very common. Conversely, the lens continues to grow throughout life without developing tumors, suggesting that the lens possesses strong anti-carcinogenesis mechanisms. There is mounting evidence that mutations of oncogenes, tumor suppressor genes, DNA repair genes involved in base excision repair, nucleotide excision repair, and DNA double-strand break repair, and genes involved in intercellular interactions (e.g., via connexin gap junctions), and inflammation affect cataract development. Associations of these factors with cancer have long been recognized, highlighting that cataractogenesis shares some common mechanisms with carcinogenesis. This paper briefly overviews the current knowledge on the potential involvement of tumor related factors, DNA repair factors, intercellular interactions and inflammation in spontaneous cataractogenesis, and discusses its implications for cataractogenesis induced by targeted and nontargeted effects of ionizing irradiation.", "author" : [ { "dropping-particle" : "", "family" : "Hamada", "given" : "Nobuyuki", "non-dropping-particle" : "", "parse-names" : false, "suffix" : "" }, { "dropping-particle" : "", "family" : "Fujimichi", "given" : "Yuki", "non-dropping-particle" : "", "parse-names" : false, "suffix" : "" } ], "container-title" : "Cancer letters", "id" : "ITEM-1", "issue" : "2", "issued" : { "date-parts" : [ [ "2015", "11", "28" ] ] }, "page" : "262-274", "title" : "Role of carcinogenesis related mechanisms in cataractogenesis and its implications for ionizing radiation cataractogenesis", "type" : "article-journal", "volume" : "368" }, "uris" : [ "http://www.mendeley.com/documents/?uuid=c73befcb-4c92-4bb2-bfca-f9a3f3073410" ] } ], "mendeley" : { "formattedCitation" : "[76]", "plainTextFormattedCitation" : "[76]", "previouslyFormattedCitation" : "[76]" }, "properties" : { "noteIndex" : 0 }, "schema" : "https://github.com/citation-style-language/schema/raw/master/csl-citation.json" }</w:instrText>
      </w:r>
      <w:r w:rsidR="00B879C8" w:rsidRPr="00BB3CD2">
        <w:rPr>
          <w:rFonts w:ascii="Times New Roman" w:hAnsi="Times New Roman" w:cs="Times New Roman"/>
          <w:color w:val="1A1A1A"/>
        </w:rPr>
        <w:fldChar w:fldCharType="separate"/>
      </w:r>
      <w:r w:rsidR="004D2ADB" w:rsidRPr="00BB3CD2">
        <w:rPr>
          <w:rFonts w:ascii="Times New Roman" w:hAnsi="Times New Roman" w:cs="Times New Roman"/>
          <w:noProof/>
          <w:color w:val="1A1A1A"/>
        </w:rPr>
        <w:t>[76]</w:t>
      </w:r>
      <w:r w:rsidR="00B879C8" w:rsidRPr="00BB3CD2">
        <w:rPr>
          <w:rFonts w:ascii="Times New Roman" w:hAnsi="Times New Roman" w:cs="Times New Roman"/>
          <w:color w:val="1A1A1A"/>
        </w:rPr>
        <w:fldChar w:fldCharType="end"/>
      </w:r>
      <w:r w:rsidR="00B879C8" w:rsidRPr="00BB3CD2">
        <w:rPr>
          <w:rFonts w:ascii="Times New Roman" w:hAnsi="Times New Roman" w:cs="Times New Roman"/>
        </w:rPr>
        <w:t>.</w:t>
      </w:r>
    </w:p>
    <w:p w14:paraId="0E583241" w14:textId="23F83793" w:rsidR="00D25978" w:rsidRPr="00BB3CD2" w:rsidRDefault="001B6C4F"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D25978" w:rsidRPr="00BB3CD2">
        <w:rPr>
          <w:rFonts w:ascii="Times New Roman" w:hAnsi="Times New Roman" w:cs="Times New Roman"/>
        </w:rPr>
        <w:t xml:space="preserve">When gene expression was </w:t>
      </w:r>
      <w:r w:rsidR="00BC7115" w:rsidRPr="00BB3CD2">
        <w:rPr>
          <w:rFonts w:ascii="Times New Roman" w:hAnsi="Times New Roman" w:cs="Times New Roman"/>
        </w:rPr>
        <w:t xml:space="preserve">analyzed </w:t>
      </w:r>
      <w:r w:rsidR="00F10FEA" w:rsidRPr="00BB3CD2">
        <w:rPr>
          <w:rFonts w:ascii="Times New Roman" w:hAnsi="Times New Roman" w:cs="Times New Roman"/>
          <w:i/>
        </w:rPr>
        <w:t>ex</w:t>
      </w:r>
      <w:r w:rsidR="00D25978" w:rsidRPr="00BB3CD2">
        <w:rPr>
          <w:rFonts w:ascii="Times New Roman" w:hAnsi="Times New Roman" w:cs="Times New Roman"/>
          <w:i/>
        </w:rPr>
        <w:t xml:space="preserve"> vivo</w:t>
      </w:r>
      <w:r w:rsidR="00D25978" w:rsidRPr="00BB3CD2">
        <w:rPr>
          <w:rFonts w:ascii="Times New Roman" w:hAnsi="Times New Roman" w:cs="Times New Roman"/>
        </w:rPr>
        <w:t xml:space="preserve"> in human age-related cataracts</w:t>
      </w:r>
      <w:r w:rsidR="009B4168" w:rsidRPr="00BB3CD2">
        <w:rPr>
          <w:rFonts w:ascii="Times New Roman" w:hAnsi="Times New Roman" w:cs="Times New Roman"/>
        </w:rPr>
        <w:t xml:space="preserve"> compared to transparent lenses</w:t>
      </w:r>
      <w:r w:rsidR="00D25978" w:rsidRPr="00BB3CD2">
        <w:rPr>
          <w:rFonts w:ascii="Times New Roman" w:hAnsi="Times New Roman" w:cs="Times New Roman"/>
        </w:rPr>
        <w:t>, the genes that showed differences were chiefly downregulated. Only 6 genes were upregulated</w:t>
      </w:r>
      <w:r w:rsidR="009B6A23">
        <w:rPr>
          <w:rFonts w:ascii="Times New Roman" w:hAnsi="Times New Roman" w:cs="Times New Roman"/>
        </w:rPr>
        <w:t xml:space="preserve"> in humans</w:t>
      </w:r>
      <w:r w:rsidR="00D25978" w:rsidRPr="00BB3CD2">
        <w:rPr>
          <w:rFonts w:ascii="Times New Roman" w:hAnsi="Times New Roman" w:cs="Times New Roman"/>
        </w:rPr>
        <w:t>, none of which match</w:t>
      </w:r>
      <w:r w:rsidR="004341BE">
        <w:rPr>
          <w:rFonts w:ascii="Times New Roman" w:hAnsi="Times New Roman" w:cs="Times New Roman"/>
        </w:rPr>
        <w:t>ed</w:t>
      </w:r>
      <w:r w:rsidR="00D25978" w:rsidRPr="00BB3CD2">
        <w:rPr>
          <w:rFonts w:ascii="Times New Roman" w:hAnsi="Times New Roman" w:cs="Times New Roman"/>
        </w:rPr>
        <w:t xml:space="preserve"> those described above </w:t>
      </w:r>
      <w:r w:rsidR="00D2597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"1090-0535", "PMID" : "14551529", "abstract" : "PURPOSE: To identify genes that are differentially expressed in age-related nuclear cataracts compared to transparent human lenses. METHODS: Total RNA was extracted from pools of central 5 mm capsulorrhexis epithelial samples microdissected at surgery from eyes with nuclear cataract or from age-matched transparent lenses (post-mortem). mRNA levels in the two samples were compared by hybridization to DNA microarrays (GeneFilter GF211) containing 4,132 known human genes. Only mRNAs consistently modulated over four comparisons were retained for analysis. A subset of the mRNA expression differences thus identified were verified and confirmed by Real-Time RT-PCR. Expressed and modulated genes were categorized according to the Gene Ontology classification. RESULTS: The data revealed 262 genes that are downregulated and 7 that are upregulated by a factor of 2.5 or more in epithelial samples from cataractous lenses compared with transparent lenses. The highest content of downregulated genes was found in the functional classes \"Signal transduction\", \"Regulation of cell proliferation\", and \"Protein modification\". The \"Response to oxidative stress\" class was one of the least modulated. Among downregulated genes, we found several mRNAs coding for transcription/translation-related proteins, heat shock proteins 70 and 27, two ubiquitin-conjugating enzymes, two subunits of the cytoskeletal/chaperone protein, tubulin, betaA4-crystallin, and a group of Alzheimer-related proteins, including presenilin 1 and presenilin 2. CONCLUSIONS: An extensive mRNA downregulation accompanies the development of the nuclear type of human age-related cataract. A few genes and classes of genes more prominently displaying this type of response have been identified. Altogether, the data indicate the tendency, in age-related nuclear cataract, towards a shutdown of de novo RNA and protein biosynthesis rather than an upregulation of cell defense components such as chaperones and various kinds of antioxidative or detoxifying proteins.", "author" : [ { "dropping-particle" : "", "family" : "Ruotolo", "given" : "Roberta", "non-dropping-particle" : "", "parse-names" : false, "suffix" : "" }, { "dropping-particle" : "", "family" : "Grassi", "given" : "Francesca", "non-dropping-particle" : "", "parse-names" : false, "suffix" : "" }, { "dropping-particle" : "", "family" : "Percudani", "given" : "Riccardo", "non-dropping-particle" : "", "parse-names" : false, "suffix" : "" }, { "dropping-particle" : "", "family" : "Rivetti", "given" : "Claudio", "non-dropping-particle" : "", "parse-names" : false, "suffix" : "" }, { "dropping-particle" : "", "family" : "Martorana", "given" : "Davide", "non-dropping-particle" : "", "parse-names" : false, "suffix" : "" }, { "dropping-particle" : "", "family" : "Maraini", "given" : "Giovanni", "non-dropping-particle" : "", "parse-names" : false, "suffix" : "" }, { "dropping-particle" : "", "family" : "Ottonello", "given" : "Simone", "non-dropping-particle" : "", "parse-names" : false, "suffix" : "" } ], "container-title" : "Molecular vision", "id" : "ITEM-1", "issued" : { "date-parts" : [ [ "2003", "10", "7" ] ] }, "page" : "538-548", "title" : "Gene expression profiling in human age-related nuclear cataract", "type" : "article-journal", "volume" : "9" }, "uris" : [ "http://www.mendeley.com/documents/?uuid=0f3f633c-e334-4ce2-aa75-0227959c873d" ] } ], "mendeley" : { "formattedCitation" : "[120]", "plainTextFormattedCitation" : "[120]", "previouslyFormattedCitation" : "[120]" }, "properties" : { "noteIndex" : 0 }, "schema" : "https://github.com/citation-style-language/schema/raw/master/csl-citation.json" }</w:instrText>
      </w:r>
      <w:r w:rsidR="00D25978" w:rsidRPr="00BB3CD2">
        <w:rPr>
          <w:rFonts w:ascii="Times New Roman" w:hAnsi="Times New Roman" w:cs="Times New Roman"/>
        </w:rPr>
        <w:fldChar w:fldCharType="separate"/>
      </w:r>
      <w:r w:rsidR="00A82E63" w:rsidRPr="00A82E63">
        <w:rPr>
          <w:rFonts w:ascii="Times New Roman" w:hAnsi="Times New Roman" w:cs="Times New Roman"/>
          <w:noProof/>
        </w:rPr>
        <w:t>[120]</w:t>
      </w:r>
      <w:r w:rsidR="00D25978" w:rsidRPr="00BB3CD2">
        <w:rPr>
          <w:rFonts w:ascii="Times New Roman" w:hAnsi="Times New Roman" w:cs="Times New Roman"/>
        </w:rPr>
        <w:fldChar w:fldCharType="end"/>
      </w:r>
      <w:r w:rsidR="00D25978" w:rsidRPr="00BB3CD2">
        <w:rPr>
          <w:rFonts w:ascii="Times New Roman" w:hAnsi="Times New Roman" w:cs="Times New Roman"/>
        </w:rPr>
        <w:t xml:space="preserve">. </w:t>
      </w:r>
      <w:r w:rsidR="009B4168" w:rsidRPr="00BB3CD2">
        <w:rPr>
          <w:rFonts w:ascii="Times New Roman" w:hAnsi="Times New Roman" w:cs="Times New Roman"/>
        </w:rPr>
        <w:t>Single nucleotide polymorphisms (</w:t>
      </w:r>
      <w:r w:rsidR="00D25978" w:rsidRPr="00BB3CD2">
        <w:rPr>
          <w:rFonts w:ascii="Times New Roman" w:hAnsi="Times New Roman" w:cs="Times New Roman"/>
        </w:rPr>
        <w:t>SNP</w:t>
      </w:r>
      <w:r w:rsidR="00BC7115" w:rsidRPr="00BB3CD2">
        <w:rPr>
          <w:rFonts w:ascii="Times New Roman" w:hAnsi="Times New Roman" w:cs="Times New Roman"/>
        </w:rPr>
        <w:t>s</w:t>
      </w:r>
      <w:r w:rsidR="009B4168" w:rsidRPr="00BB3CD2">
        <w:rPr>
          <w:rFonts w:ascii="Times New Roman" w:hAnsi="Times New Roman" w:cs="Times New Roman"/>
        </w:rPr>
        <w:t>)</w:t>
      </w:r>
      <w:r w:rsidR="00D25978" w:rsidRPr="00BB3CD2">
        <w:rPr>
          <w:rFonts w:ascii="Times New Roman" w:hAnsi="Times New Roman" w:cs="Times New Roman"/>
        </w:rPr>
        <w:t xml:space="preserve"> in some of the genes associated with cataract may increase or decrease sensitivity to develop</w:t>
      </w:r>
      <w:r w:rsidR="00D771AF">
        <w:rPr>
          <w:rFonts w:ascii="Times New Roman" w:hAnsi="Times New Roman" w:cs="Times New Roman"/>
        </w:rPr>
        <w:t>ment of</w:t>
      </w:r>
      <w:r w:rsidR="00D25978" w:rsidRPr="00BB3CD2">
        <w:rPr>
          <w:rFonts w:ascii="Times New Roman" w:hAnsi="Times New Roman" w:cs="Times New Roman"/>
        </w:rPr>
        <w:t xml:space="preserve"> age-related cataracts </w:t>
      </w:r>
      <w:r w:rsidR="00D2597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"10.1111/j.1755-3768.2011.2221.x", "ISSN" : "1755375X", "author" : [ { "dropping-particle" : "", "family" : "Graw", "given" : "J", "non-dropping-particle" : "", "parse-names" : false, "suffix" : "" }, { "dropping-particle" : "", "family" : "Wagner", "given" : "S", "non-dropping-particle" : "", "parse-names" : false, "suffix" : "" }, { "dropping-particle" : "", "family" : "Fuchs", "given" : "H", "non-dropping-particle" : "", "parse-names" : false, "suffix" : "" }, { "dropping-particle" : "", "family" : "Hrabe de Angelis", "given" : "M", "non-dropping-particle" : "", "parse-names" : false, "suffix" : "" } ], "container-title" : "Acta Ophthalmologica", "id" : "ITEM-1", "issued" : { "date-parts" : [ [ "2011", "9", "15" ] ] }, "title" : "Mutation in Pxdn encoding peroxidasin causes small lenses and kinky tails in the mouse", "type" : "article-journal", "volume" : "89" }, "uris" : [ "http://www.mendeley.com/documents/?uuid=623ab6ab-f61b-4913-855d-5a33849e7beb" ] } ], "mendeley" : { "formattedCitation" : "[121]", "plainTextFormattedCitation" : "[121]", "previouslyFormattedCitation" : "[121]" }, "properties" : { "noteIndex" : 0 }, "schema" : "https://github.com/citation-style-language/schema/raw/master/csl-citation.json" }</w:instrText>
      </w:r>
      <w:r w:rsidR="00D25978" w:rsidRPr="00BB3CD2">
        <w:rPr>
          <w:rFonts w:ascii="Times New Roman" w:hAnsi="Times New Roman" w:cs="Times New Roman"/>
        </w:rPr>
        <w:fldChar w:fldCharType="separate"/>
      </w:r>
      <w:r w:rsidR="00A82E63" w:rsidRPr="00A82E63">
        <w:rPr>
          <w:rFonts w:ascii="Times New Roman" w:hAnsi="Times New Roman" w:cs="Times New Roman"/>
          <w:noProof/>
        </w:rPr>
        <w:t>[121]</w:t>
      </w:r>
      <w:r w:rsidR="00D25978" w:rsidRPr="00BB3CD2">
        <w:rPr>
          <w:rFonts w:ascii="Times New Roman" w:hAnsi="Times New Roman" w:cs="Times New Roman"/>
        </w:rPr>
        <w:fldChar w:fldCharType="end"/>
      </w:r>
      <w:r w:rsidR="00D25978" w:rsidRPr="00BB3CD2">
        <w:rPr>
          <w:rFonts w:ascii="Times New Roman" w:hAnsi="Times New Roman" w:cs="Times New Roman"/>
        </w:rPr>
        <w:t xml:space="preserve">. This suggests </w:t>
      </w:r>
      <w:r w:rsidR="00BC7115" w:rsidRPr="00BB3CD2">
        <w:rPr>
          <w:rFonts w:ascii="Times New Roman" w:hAnsi="Times New Roman" w:cs="Times New Roman"/>
        </w:rPr>
        <w:t xml:space="preserve">that </w:t>
      </w:r>
      <w:r w:rsidR="00787408" w:rsidRPr="00BB3CD2">
        <w:rPr>
          <w:rFonts w:ascii="Times New Roman" w:hAnsi="Times New Roman" w:cs="Times New Roman"/>
        </w:rPr>
        <w:t xml:space="preserve">one or more </w:t>
      </w:r>
      <w:r w:rsidR="00D25978" w:rsidRPr="00BB3CD2">
        <w:rPr>
          <w:rFonts w:ascii="Times New Roman" w:hAnsi="Times New Roman" w:cs="Times New Roman"/>
        </w:rPr>
        <w:t xml:space="preserve">different mechanisms </w:t>
      </w:r>
      <w:r w:rsidR="00787408" w:rsidRPr="00BB3CD2">
        <w:rPr>
          <w:rFonts w:ascii="Times New Roman" w:hAnsi="Times New Roman" w:cs="Times New Roman"/>
        </w:rPr>
        <w:t xml:space="preserve">may </w:t>
      </w:r>
      <w:r w:rsidR="00D25978" w:rsidRPr="00BB3CD2">
        <w:rPr>
          <w:rFonts w:ascii="Times New Roman" w:hAnsi="Times New Roman" w:cs="Times New Roman"/>
        </w:rPr>
        <w:t xml:space="preserve">account for </w:t>
      </w:r>
      <w:r w:rsidR="0003164F" w:rsidRPr="00BB3CD2">
        <w:rPr>
          <w:rFonts w:ascii="Times New Roman" w:hAnsi="Times New Roman" w:cs="Times New Roman"/>
        </w:rPr>
        <w:t>IR</w:t>
      </w:r>
      <w:r w:rsidR="00C47B03" w:rsidRPr="00BB3CD2">
        <w:rPr>
          <w:rFonts w:ascii="Times New Roman" w:hAnsi="Times New Roman" w:cs="Times New Roman"/>
        </w:rPr>
        <w:t xml:space="preserve"> induced</w:t>
      </w:r>
      <w:r w:rsidR="00D25978" w:rsidRPr="00BB3CD2">
        <w:rPr>
          <w:rFonts w:ascii="Times New Roman" w:hAnsi="Times New Roman" w:cs="Times New Roman"/>
        </w:rPr>
        <w:t xml:space="preserve"> and age-related cataract, potentially explaining the </w:t>
      </w:r>
      <w:r w:rsidR="00D771AF">
        <w:rPr>
          <w:rFonts w:ascii="Times New Roman" w:hAnsi="Times New Roman" w:cs="Times New Roman"/>
        </w:rPr>
        <w:t>varying</w:t>
      </w:r>
      <w:r w:rsidR="00D25978" w:rsidRPr="00BB3CD2">
        <w:rPr>
          <w:rFonts w:ascii="Times New Roman" w:hAnsi="Times New Roman" w:cs="Times New Roman"/>
        </w:rPr>
        <w:t xml:space="preserve"> prevalence of the different types of cataract. A number of cataractogenic mutations have also been identified in human crystallin genes </w:t>
      </w:r>
      <w:r w:rsidR="00D2597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"10.1111/cge.12182", "ISSN" : "1399-0004", "PMID" : "23647473", "abstract" : "The pathogenesis of inherited cataracts of all kinds recapitulates the developmental and cell biology of the lens. Just as each novel mutation provides additional information about the structural or functional biology of the affected gene, each newly identified gene provides insight into the developmental and cellular biology of the lens. The set of genes currently known to be associated with cataract is far from complete, especially for age-related cataract, and there is much additional information to be discovered through further genetic studies.", "author" : [ { "dropping-particle" : "", "family" : "Shiels", "given" : "A", "non-dropping-particle" : "", "parse-names" : false, "suffix" : "" }, { "dropping-particle" : "", "family" : "Hejtmancik", "given" : "J F", "non-dropping-particle" : "", "parse-names" : false, "suffix" : "" } ], "container-title" : "Clinical genetics", "id" : "ITEM-1", "issue" : "2", "issued" : { "date-parts" : [ [ "2013", "8" ] ] }, "page" : "120-127", "title" : "Genetics of human cataract", "type" : "article-journal", "volume" : "84" }, "uris" : [ "http://www.mendeley.com/documents/?uuid=7a0ecec2-d6d9-4ae5-bf62-6487de70790d" ] }, { "id" : "ITEM-2", "itemData" : { "DOI" : "10.1371/journal.pone.0037256", "ISSN" : "1932-6203", "PMID" : "22655036", "abstract" : "BACKGROUND: The transparency of the eye lens depends upon maintenance of the native state of the \u03b3- and \u03b2-crystallins, which is aided by the abundant chaperones \u03b1A- and \u03b1B-crystallin. Mature onset cataract, the leading cause of blindness worldwide, involves the polymerization of covalently damaged or partially unfolded crystallins into light-scattering aggregates. A number of single amino acid substitutions and truncations of \u03b3-crystallins result in congenital cataract in both humans and mice, though in many cases the coupling between the protein alterations and the accumulation of aggregates is poorly defined. METHODOLOGY/PRINCIPAL FINDINGS: We have studied the aggregation properties and chaperone interactions of human \u03b3D-crystallin carrying substitutions of two buried core mutants, I90F and V75D, which cause congenital cataract in mice. The in vitro aggregation pathway competing with productive refolding was not altered by either substitution. Furthermore, this aggregation pathway for both mutant proteins--originating from a partially folded intermediate--was efficiently suppressed by \u03b1B-crystallin. Thus the cataract pathology was unlikely to be associated with a direct folding defect. The native state of wild-type human \u03b3D-crystallin exhibited no tendency to aggregate under physiological conditions. However both I90F and V75D native-like proteins exhibited slow (days) aggregation to high molecular weight aggregates under physiological conditions. The perturbed conformation of I90F was recognized and bound by both \u03b1A and \u03b1B chaperones. In contrast, the aggregation derived from the perturbed state of V75D was not suppressed by either chaperone, and the aggregating species were not bound by the chaperone. CONCLUSIONS/SIGNIFICANCE: The cataract phenotype of I90F in mice may be due to premature saturation of the finite \u03b1- crystallin pool. The V75D aggregation pathway and its escape from chaperone surveillance and aggregation suppression can account for the congenital cataract pathology of this mutant. Failure of chaperone recognition may be an important source of pathology for many other protein folding defects.", "author" : [ { "dropping-particle" : "", "family" : "Moreau", "given" : "Kate L", "non-dropping-particle" : "", "parse-names" : false, "suffix" : "" }, { "dropping-particle" : "", "family" : "King", "given" : "Jonathan A", "non-dropping-particle" : "", "parse-names" : false, "suffix" : "" } ], "container-title" : "PloS one", "id" : "ITEM-2", "issue" : "5", "issued" : { "date-parts" : [ [ "2012", "1" ] ] }, "page" : "e37256", "title" : "Cataract-causing defect of a mutant \u03b3-crystallin proceeds through an aggregation pathway which bypasses recognition by the \u03b1-crystallin chaperone", "type" : "article-journal", "volume" : "7" }, "uris" : [ "http://www.mendeley.com/documents/?uuid=ccd7605a-d58c-4c81-8cd6-9937d958d798" ] }, { "id" : "ITEM-3", "itemData" : { "DOI" : "10.1098/rstb.2010.0227", "ISSN" : "1471-2970", "PMID" : "21402583", "abstract" : "Cataracts (opacities of the lens) are frequent in the elderly, but rare in paediatric practice. Congenital cataracts (in industrialized countries) are mainly caused by mutations affecting lens development. Much of our knowledge about the underlying mechanisms of cataractogenesis has come from the genetic analysis of affected families: there are contributions from genes coding for transcription factors (such as FoxE3, Maf, Pitx3) and structural proteins such as crystallins or connexins. In addition, there are contributions from enzymes affecting sugar pathways (particularly the galactose pathway) and from a quite unexpected area: axon guidance molecules like ephrins and their receptors. Cataractous mouse lenses can be identified easily by visual inspection, and a remarkable number of mutant lines have now been characterized. Generally, most of the mouse mutants show a similar phenotype to their human counterparts; however, there are some remarkable differences. It should be noted that many mutations affect genes that are expressed not only in the lens, but also in tissues and organs outside the eye. There is increasing evidence for pleiotropic effects of these genes, and increasing consideration that cataracts may act as early and readily detectable biomarkers for a number of systemic syndromes.", "author" : [ { "dropping-particle" : "", "family" : "Churchill", "given" : "Amanda", "non-dropping-particle" : "", "parse-names" : false, "suffix" : "" }, { "dropping-particle" : "", "family" : "Graw", "given" : "Jochen", "non-dropping-particle" : "", "parse-names" : false, "suffix" : "" } ], "container-title" : "Philosophical transactions of the Royal Society of London. Series B, Biological sciences", "id" : "ITEM-3", "issue" : "1568", "issued" : { "date-parts" : [ [ "2011", "4", "27" ] ] }, "language" : "en", "page" : "1234-1249", "publisher" : "The Royal Society", "title" : "Clinical and experimental advances in congenital and paediatric cataracts", "type" : "article-journal", "volume" : "366" }, "uris" : [ "http://www.mendeley.com/documents/?uuid=b415ef8a-f42c-41e0-8137-5047f4982266" ] } ], "mendeley" : { "formattedCitation" : "[93,122,123]", "plainTextFormattedCitation" : "[93,122,123]", "previouslyFormattedCitation" : "[93,122,123]" }, "properties" : { "noteIndex" : 0 }, "schema" : "https://github.com/citation-style-language/schema/raw/master/csl-citation.json" }</w:instrText>
      </w:r>
      <w:r w:rsidR="00D25978" w:rsidRPr="00BB3CD2">
        <w:rPr>
          <w:rFonts w:ascii="Times New Roman" w:hAnsi="Times New Roman" w:cs="Times New Roman"/>
        </w:rPr>
        <w:fldChar w:fldCharType="separate"/>
      </w:r>
      <w:r w:rsidR="00A82E63" w:rsidRPr="00A82E63">
        <w:rPr>
          <w:rFonts w:ascii="Times New Roman" w:hAnsi="Times New Roman" w:cs="Times New Roman"/>
          <w:noProof/>
        </w:rPr>
        <w:t>[93,122,123]</w:t>
      </w:r>
      <w:r w:rsidR="00D25978" w:rsidRPr="00BB3CD2">
        <w:rPr>
          <w:rFonts w:ascii="Times New Roman" w:hAnsi="Times New Roman" w:cs="Times New Roman"/>
        </w:rPr>
        <w:fldChar w:fldCharType="end"/>
      </w:r>
      <w:r w:rsidR="00D25978" w:rsidRPr="00BB3CD2">
        <w:rPr>
          <w:rFonts w:ascii="Times New Roman" w:hAnsi="Times New Roman" w:cs="Times New Roman"/>
        </w:rPr>
        <w:t>.</w:t>
      </w:r>
    </w:p>
    <w:p w14:paraId="78796CBE" w14:textId="33EC2570" w:rsidR="00BD1AAB" w:rsidRPr="00BB3CD2" w:rsidRDefault="009F300E"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243998" w:rsidRPr="00BB3CD2">
        <w:rPr>
          <w:rFonts w:ascii="Times New Roman" w:hAnsi="Times New Roman" w:cs="Times New Roman"/>
        </w:rPr>
        <w:t xml:space="preserve">As discussed in </w:t>
      </w:r>
      <w:r w:rsidR="00E7021F" w:rsidRPr="00BB3CD2">
        <w:rPr>
          <w:rFonts w:ascii="Times New Roman" w:hAnsi="Times New Roman" w:cs="Times New Roman"/>
        </w:rPr>
        <w:t>section</w:t>
      </w:r>
      <w:r w:rsidR="00243998" w:rsidRPr="00BB3CD2">
        <w:rPr>
          <w:rFonts w:ascii="Times New Roman" w:hAnsi="Times New Roman" w:cs="Times New Roman"/>
        </w:rPr>
        <w:t xml:space="preserve"> 2, </w:t>
      </w:r>
      <w:r w:rsidRPr="00BB3CD2">
        <w:rPr>
          <w:rFonts w:ascii="Times New Roman" w:hAnsi="Times New Roman" w:cs="Times New Roman"/>
        </w:rPr>
        <w:t xml:space="preserve">LFC </w:t>
      </w:r>
      <w:r w:rsidR="00243998" w:rsidRPr="00BB3CD2">
        <w:rPr>
          <w:rFonts w:ascii="Times New Roman" w:hAnsi="Times New Roman" w:cs="Times New Roman"/>
        </w:rPr>
        <w:t xml:space="preserve">formation </w:t>
      </w:r>
      <w:r w:rsidR="00E80B4E" w:rsidRPr="00BB3CD2">
        <w:rPr>
          <w:rFonts w:ascii="Times New Roman" w:hAnsi="Times New Roman" w:cs="Times New Roman"/>
        </w:rPr>
        <w:t xml:space="preserve">is </w:t>
      </w:r>
      <w:r w:rsidR="00243998" w:rsidRPr="00BB3CD2">
        <w:rPr>
          <w:rFonts w:ascii="Times New Roman" w:hAnsi="Times New Roman" w:cs="Times New Roman"/>
        </w:rPr>
        <w:t xml:space="preserve">a </w:t>
      </w:r>
      <w:r w:rsidR="00E80B4E" w:rsidRPr="00BB3CD2">
        <w:rPr>
          <w:rFonts w:ascii="Times New Roman" w:hAnsi="Times New Roman" w:cs="Times New Roman"/>
        </w:rPr>
        <w:t>highly orchestrated</w:t>
      </w:r>
      <w:r w:rsidR="00243998" w:rsidRPr="00BB3CD2">
        <w:rPr>
          <w:rFonts w:ascii="Times New Roman" w:hAnsi="Times New Roman" w:cs="Times New Roman"/>
        </w:rPr>
        <w:t xml:space="preserve"> process, </w:t>
      </w:r>
      <w:r w:rsidR="00FA05DD" w:rsidRPr="00BB3CD2">
        <w:rPr>
          <w:rFonts w:ascii="Times New Roman" w:hAnsi="Times New Roman" w:cs="Times New Roman"/>
        </w:rPr>
        <w:t xml:space="preserve">with large numbers of proteins involved </w:t>
      </w:r>
      <w:r w:rsidR="00D33D50"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"10.1073/pnas.0603877103", "ISSN" : "0027-8424", "PMID" : "17030811", "abstract" : "MENX is a recessive multiple endocrine neoplasia-like syndrome in the rat. The tumor spectrum in MENX overlaps those of human multiple endocrine neoplasia (MEN) types 1 and 2. We mapped the MenX locus to the distal part of rat chromosome 4, excluding the homologs of the genes responsible for the MEN syndromes (RET and MEN1) and syndromes with an endocrine tumor component (VHL and NF1). We report the fine mapping of the disease locus and the identification of a homozygous frameshift mutation in Cdkn1b, encoding the cyclin-dependent kinase inhibitor p27(Kip1). As a consequence of the mutation, MENX-affected rats show dramatic reduction in p27(Kip1) protein. We have identified a germ-line nonsense mutation in the human CDKN1B gene in a MEN1 mutation-negative patient presenting with pituitary and parathyroid tumors. Expanded pedigree analysis shows that the mutation is associated with the development of an MEN1-like phenotype in multiple generations. Our findings demonstrate that germ-line mutations in p27(Kip1) can predispose to the development of multiple endocrine tumors in both rats and humans.", "author" : [ { "dropping-particle" : "", "family" : "Pellegata", "given" : "Natalia S", "non-dropping-particle" : "", "parse-names" : false, "suffix" : "" }, { "dropping-particle" : "", "family" : "Quintanilla-Martinez", "given" : "Leticia", "non-dropping-particle" : "", "parse-names" : false, "suffix" : "" }, { "dropping-particle" : "", "family" : "Siggelkow", "given" : "Heide", "non-dropping-particle" : "", "parse-names" : false, "suffix" : "" }, { "dropping-particle" : "", "family" : "Samson", "given" : "Elenore", "non-dropping-particle" : "", "parse-names" : false, "suffix" : "" }, { "dropping-particle" : "", "family" : "Bink", "given" : "Karin", "non-dropping-particle" : "", "parse-names" : false, "suffix" : "" }, { "dropping-particle" : "", "family" : "H\u00f6fler", "given" : "Heinz", "non-dropping-particle" : "", "parse-names" : false, "suffix" : "" }, { "dropping-particle" : "", "family" : "Fend", "given" : "Falko", "non-dropping-particle" : "", "parse-names" : false, "suffix" : "" }, { "dropping-particle" : "", "family" : "Graw", "given" : "Jochen", "non-dropping-particle" : "", "parse-names" : false, "suffix" : "" }, { "dropping-particle" : "", "family" : "Atkinson", "given" : "Michael J", "non-dropping-particle" : "", "parse-names" : false, "suffix" : "" } ], "container-title" : "Proceedings of the National Academy of Sciences of the United States of America", "id" : "ITEM-1", "issue" : "42", "issued" : { "date-parts" : [ [ "2006", "10", "17" ] ] }, "page" : "15558-15563", "title" : "Germ-line mutations in p27Kip1 cause a multiple endocrine neoplasia syndrome in rats and humans", "type" : "article-journal", "volume" : "103" }, "uris" : [ "http://www.mendeley.com/documents/?uuid=d91e036d-5b48-4143-8b25-07b83eecaffd" ] }, { "id" : "ITEM-2", "itemData" : { "DOI" : "10.1016/j.semcdb.2006.10.004", "ISSN" : "1084-9521", "PMID" : "17218126", "abstract" : "Regulation of cell proliferation is a critical aspect of the development of multicellular organisms. The ocular lens is an excellent model system in which to unravel the mechanisms controlling cell proliferation during development. In recent years, several cell cycle regulators have been shown to be essential for maintaining normal patterns of lens cell proliferation. Additionally, many growth factor signaling pathways and cell adhesion factors have been shown to have the capacity to regulate lens cell proliferation. Given this complexity, understanding the cross talk between these many signaling pathways and how they are coordinated are important directions for the future.", "author" : [ { "dropping-particle" : "", "family" : "Griep", "given" : "Anne E", "non-dropping-particle" : "", "parse-names" : false, "suffix" : "" } ], "container-title" : "Seminars in cell &amp; developmental biology", "id" : "ITEM-2", "issue" : "6", "issued" : { "date-parts" : [ [ "2006", "12" ] ] }, "page" : "686-697", "title" : "Cell cycle regulation in the developing lens", "type" : "article-journal", "volume" : "17" }, "uris" : [ "http://www.mendeley.com/documents/?uuid=c4bc5f66-d89b-4b4a-98de-83104c1d3517" ] } ], "mendeley" : { "formattedCitation" : "[124,125]", "plainTextFormattedCitation" : "[124,125]", "previouslyFormattedCitation" : "[124,125]" }, "properties" : { "noteIndex" : 0 }, "schema" : "https://github.com/citation-style-language/schema/raw/master/csl-citation.json" }</w:instrText>
      </w:r>
      <w:r w:rsidR="00D33D50" w:rsidRPr="00BB3CD2">
        <w:rPr>
          <w:rFonts w:ascii="Times New Roman" w:hAnsi="Times New Roman" w:cs="Times New Roman"/>
        </w:rPr>
        <w:fldChar w:fldCharType="separate"/>
      </w:r>
      <w:r w:rsidR="00A82E63" w:rsidRPr="00A82E63">
        <w:rPr>
          <w:rFonts w:ascii="Times New Roman" w:hAnsi="Times New Roman" w:cs="Times New Roman"/>
          <w:noProof/>
        </w:rPr>
        <w:t>[124,125]</w:t>
      </w:r>
      <w:r w:rsidR="00D33D50" w:rsidRPr="00BB3CD2">
        <w:rPr>
          <w:rFonts w:ascii="Times New Roman" w:hAnsi="Times New Roman" w:cs="Times New Roman"/>
        </w:rPr>
        <w:fldChar w:fldCharType="end"/>
      </w:r>
      <w:r w:rsidR="00243998" w:rsidRPr="00BB3CD2">
        <w:rPr>
          <w:rFonts w:ascii="Times New Roman" w:hAnsi="Times New Roman" w:cs="Times New Roman"/>
        </w:rPr>
        <w:t>. A</w:t>
      </w:r>
      <w:r w:rsidR="00D33D50" w:rsidRPr="00BB3CD2">
        <w:rPr>
          <w:rFonts w:ascii="Times New Roman" w:hAnsi="Times New Roman" w:cs="Times New Roman"/>
        </w:rPr>
        <w:t xml:space="preserve">lterations </w:t>
      </w:r>
      <w:r w:rsidR="00243998" w:rsidRPr="00BB3CD2">
        <w:rPr>
          <w:rFonts w:ascii="Times New Roman" w:hAnsi="Times New Roman" w:cs="Times New Roman"/>
        </w:rPr>
        <w:t xml:space="preserve">to this process </w:t>
      </w:r>
      <w:r w:rsidR="00E80B4E" w:rsidRPr="00BB3CD2">
        <w:rPr>
          <w:rFonts w:ascii="Times New Roman" w:hAnsi="Times New Roman" w:cs="Times New Roman"/>
        </w:rPr>
        <w:t xml:space="preserve">have been noted after heavy ion </w:t>
      </w:r>
      <w:r w:rsidR="0003164F" w:rsidRPr="00BB3CD2">
        <w:rPr>
          <w:rFonts w:ascii="Times New Roman" w:hAnsi="Times New Roman" w:cs="Times New Roman"/>
        </w:rPr>
        <w:t>IR</w:t>
      </w:r>
      <w:r w:rsidR="00E80B4E" w:rsidRPr="00BB3CD2">
        <w:rPr>
          <w:rFonts w:ascii="Times New Roman" w:hAnsi="Times New Roman" w:cs="Times New Roman"/>
        </w:rPr>
        <w:t xml:space="preserve"> exposure, </w:t>
      </w:r>
      <w:r w:rsidR="00BD6F75" w:rsidRPr="00BB3CD2">
        <w:rPr>
          <w:rFonts w:ascii="Times New Roman" w:hAnsi="Times New Roman" w:cs="Times New Roman"/>
        </w:rPr>
        <w:t xml:space="preserve">including </w:t>
      </w:r>
      <w:r w:rsidR="00243998" w:rsidRPr="00BB3CD2">
        <w:rPr>
          <w:rFonts w:ascii="Times New Roman" w:hAnsi="Times New Roman" w:cs="Times New Roman"/>
        </w:rPr>
        <w:t xml:space="preserve">to </w:t>
      </w:r>
      <w:r w:rsidR="00BD6F75" w:rsidRPr="00BB3CD2">
        <w:rPr>
          <w:rFonts w:ascii="Times New Roman" w:hAnsi="Times New Roman" w:cs="Times New Roman"/>
        </w:rPr>
        <w:t xml:space="preserve">the </w:t>
      </w:r>
      <w:r w:rsidR="00E80B4E" w:rsidRPr="00BB3CD2">
        <w:rPr>
          <w:rFonts w:ascii="Times New Roman" w:hAnsi="Times New Roman" w:cs="Times New Roman"/>
        </w:rPr>
        <w:t xml:space="preserve">cyclin-dependant kinase inhibitor </w:t>
      </w:r>
      <w:r w:rsidRPr="00BB3CD2">
        <w:rPr>
          <w:rFonts w:ascii="Times New Roman" w:hAnsi="Times New Roman" w:cs="Times New Roman"/>
        </w:rPr>
        <w:t>1A</w:t>
      </w:r>
      <w:r w:rsidR="004341BE">
        <w:rPr>
          <w:rFonts w:ascii="Times New Roman" w:hAnsi="Times New Roman" w:cs="Times New Roman"/>
        </w:rPr>
        <w:t xml:space="preserve"> </w:t>
      </w:r>
      <w:r w:rsidR="00E80B4E" w:rsidRPr="00BB3CD2">
        <w:rPr>
          <w:rFonts w:ascii="Times New Roman" w:hAnsi="Times New Roman" w:cs="Times New Roman"/>
        </w:rPr>
        <w:t>(</w:t>
      </w:r>
      <w:r w:rsidR="00E80B4E" w:rsidRPr="00BB3CD2">
        <w:rPr>
          <w:rFonts w:ascii="Times New Roman" w:hAnsi="Times New Roman" w:cs="Times New Roman"/>
          <w:i/>
        </w:rPr>
        <w:t>CDKN1A</w:t>
      </w:r>
      <w:r w:rsidR="00243998" w:rsidRPr="00BB3CD2">
        <w:rPr>
          <w:rFonts w:ascii="Times New Roman" w:hAnsi="Times New Roman" w:cs="Times New Roman"/>
        </w:rPr>
        <w:t xml:space="preserve">): </w:t>
      </w:r>
      <w:r w:rsidR="008C5A7C" w:rsidRPr="00BB3CD2">
        <w:rPr>
          <w:rFonts w:ascii="Times New Roman" w:hAnsi="Times New Roman" w:cs="Times New Roman"/>
        </w:rPr>
        <w:t xml:space="preserve">irradiation </w:t>
      </w:r>
      <w:r w:rsidR="00243998" w:rsidRPr="00BB3CD2">
        <w:rPr>
          <w:rFonts w:ascii="Times New Roman" w:hAnsi="Times New Roman" w:cs="Times New Roman"/>
        </w:rPr>
        <w:t xml:space="preserve">with 4 Gy </w:t>
      </w:r>
      <w:r w:rsidRPr="00BB3CD2">
        <w:rPr>
          <w:rFonts w:ascii="Times New Roman" w:hAnsi="Times New Roman" w:cs="Times New Roman"/>
        </w:rPr>
        <w:t xml:space="preserve">of iron </w:t>
      </w:r>
      <w:r w:rsidR="00243998" w:rsidRPr="00BB3CD2">
        <w:rPr>
          <w:rFonts w:ascii="Times New Roman" w:hAnsi="Times New Roman" w:cs="Times New Roman"/>
        </w:rPr>
        <w:t xml:space="preserve">ions of different LETs upregulated </w:t>
      </w:r>
      <w:r w:rsidR="00243998" w:rsidRPr="00BB3CD2">
        <w:rPr>
          <w:rFonts w:ascii="Times New Roman" w:hAnsi="Times New Roman" w:cs="Times New Roman"/>
          <w:i/>
        </w:rPr>
        <w:t>CDKN1A</w:t>
      </w:r>
      <w:r w:rsidR="00243998" w:rsidRPr="00BB3CD2">
        <w:rPr>
          <w:rFonts w:ascii="Times New Roman" w:hAnsi="Times New Roman" w:cs="Times New Roman"/>
        </w:rPr>
        <w:t xml:space="preserve">, apparently as a linear function of LET </w:t>
      </w:r>
      <w:r w:rsidR="00243998" w:rsidRPr="00BB3CD2">
        <w:rPr>
          <w:rFonts w:ascii="Times New Roman" w:hAnsi="Times New Roman" w:cs="Times New Roman"/>
        </w:rPr>
        <w:fldChar w:fldCharType="begin" w:fldLock="1"/>
      </w:r>
      <w:r w:rsidR="00516D05" w:rsidRPr="00BB3CD2">
        <w:rPr>
          <w:rFonts w:ascii="Times New Roman" w:hAnsi="Times New Roman" w:cs="Times New Roman"/>
        </w:rPr>
        <w:instrText>ADDIN CSL_CITATION { "citationItems" : [ { "id" : "ITEM-1", "itemData" : { "DOI" : "10.1007/s00411-006-0087-7", "ISSN" : "0301634X", "PMID" : "17256179", "abstract" : "Relatively low doses of space radiation have been correlated with an increased incidence and earlier appearance of cataracts in space travelers. The lens is a radiosensitive organ of the body with a very obvious late end point of radiation damage--cataract. However, many molecular changes occur in the lens soon after radiation exposure and long before the appearance of an opacification. The goal of our research is to elucidate early mechanisms associated with particle radiation-induced cataractogenesis, with the ultimate goal of developing countermeasures. Normal, cultured non-immortalized human lens cells were grown on matrix-coated plastic tissue culture vessels and irradiated with particle beams at Lawrence Berkeley National Lab (LBNL) or at the NASA Space Radiation Laboratory (NSRL) at Brookhaven National Lab. Samples were harvested at different times after radiation exposure. Using a focused genetic approach, total RNA and protein extracts from control and irradiated samples were processed and probed for the expression of genes associated with extracellular matrix (ECM) proteases. Matrix metalloproteinases (MMPs) have previously been studied in adult postmortem human lenses, in post-cataract intraocular lens (IOL) surgery capsular bags and with immortalized human lens cell cultures. Significant differences exist in the expression pattern with these various model systems. We have evidence for the cell stage-specific expression of MMP family of genes during lens fiber differentiation, and for radiation-induced alterations in the misregulation of MMP expression. Our data indicate that radiation exposure may lead to differences in the expression of radiation stress responses, which may impact selective ECM remodeling and cell differentiation.", "author" : [ { "dropping-particle" : "", "family" : "Chang", "given" : "P. Y.", "non-dropping-particle" : "", "parse-names" : false, "suffix" : "" }, { "dropping-particle" : "", "family" : "Bjornstad", "given" : "K. A.", "non-dropping-particle" : "", "parse-names" : false, "suffix" : "" }, { "dropping-particle" : "", "family" : "Rosen", "given" : "C. J.", "non-dropping-particle" : "", "parse-names" : false, "suffix" : "" }, { "dropping-particle" : "", "family" : "Lin", "given" : "S.", "non-dropping-particle" : "", "parse-names" : false, "suffix" : "" }, { "dropping-particle" : "", "family" : "Blakely", "given" : "E. A.", "non-dropping-particle" : "", "parse-names" : false, "suffix" : "" } ], "container-title" : "Radiation and Environmental Biophysics", "id" : "ITEM-1", "issue" : "2", "issued" : { "date-parts" : [ [ "2007" ] ] }, "page" : "187-194", "title" : "Particle radiation alters expression of matrix metalloproteases resulting in ECM remodeling in human lens cells", "type" : "paper-conference", "volume" : "46" }, "uris" : [ "http://www.mendeley.com/documents/?uuid=fe3dc1ef-27ad-4e7c-8d77-e62148902f87" ] } ], "mendeley" : { "formattedCitation" : "[60]", "plainTextFormattedCitation" : "[60]", "previouslyFormattedCitation" : "[60]" }, "properties" : { "noteIndex" : 0 }, "schema" : "https://github.com/citation-style-language/schema/raw/master/csl-citation.json" }</w:instrText>
      </w:r>
      <w:r w:rsidR="00243998" w:rsidRPr="00BB3CD2">
        <w:rPr>
          <w:rFonts w:ascii="Times New Roman" w:hAnsi="Times New Roman" w:cs="Times New Roman"/>
        </w:rPr>
        <w:fldChar w:fldCharType="separate"/>
      </w:r>
      <w:r w:rsidR="004D2ADB" w:rsidRPr="00BB3CD2">
        <w:rPr>
          <w:rFonts w:ascii="Times New Roman" w:hAnsi="Times New Roman" w:cs="Times New Roman"/>
          <w:noProof/>
        </w:rPr>
        <w:t>[60]</w:t>
      </w:r>
      <w:r w:rsidR="00243998" w:rsidRPr="00BB3CD2">
        <w:rPr>
          <w:rFonts w:ascii="Times New Roman" w:hAnsi="Times New Roman" w:cs="Times New Roman"/>
        </w:rPr>
        <w:fldChar w:fldCharType="end"/>
      </w:r>
      <w:r w:rsidR="00243998" w:rsidRPr="00BB3CD2">
        <w:rPr>
          <w:rFonts w:ascii="Times New Roman" w:hAnsi="Times New Roman" w:cs="Times New Roman"/>
        </w:rPr>
        <w:t>.</w:t>
      </w:r>
      <w:r w:rsidR="00E80B4E" w:rsidRPr="00BB3CD2">
        <w:rPr>
          <w:rFonts w:ascii="Times New Roman" w:hAnsi="Times New Roman" w:cs="Times New Roman"/>
        </w:rPr>
        <w:t xml:space="preserve"> </w:t>
      </w:r>
      <w:r w:rsidR="005908C5" w:rsidRPr="00BB3CD2">
        <w:rPr>
          <w:rFonts w:ascii="Times New Roman" w:hAnsi="Times New Roman" w:cs="Times New Roman"/>
        </w:rPr>
        <w:t>Human</w:t>
      </w:r>
      <w:r w:rsidR="00243998" w:rsidRPr="00BB3CD2">
        <w:rPr>
          <w:rFonts w:ascii="Times New Roman" w:hAnsi="Times New Roman" w:cs="Times New Roman"/>
        </w:rPr>
        <w:t xml:space="preserve"> lens</w:t>
      </w:r>
      <w:r w:rsidR="005908C5" w:rsidRPr="00BB3CD2">
        <w:rPr>
          <w:rFonts w:ascii="Times New Roman" w:hAnsi="Times New Roman" w:cs="Times New Roman"/>
        </w:rPr>
        <w:t>es</w:t>
      </w:r>
      <w:r w:rsidR="00243998" w:rsidRPr="00BB3CD2">
        <w:rPr>
          <w:rFonts w:ascii="Times New Roman" w:hAnsi="Times New Roman" w:cs="Times New Roman"/>
        </w:rPr>
        <w:t xml:space="preserve"> w</w:t>
      </w:r>
      <w:r w:rsidR="005908C5" w:rsidRPr="00BB3CD2">
        <w:rPr>
          <w:rFonts w:ascii="Times New Roman" w:hAnsi="Times New Roman" w:cs="Times New Roman"/>
        </w:rPr>
        <w:t>ere</w:t>
      </w:r>
      <w:r w:rsidR="00243998" w:rsidRPr="00BB3CD2">
        <w:rPr>
          <w:rFonts w:ascii="Times New Roman" w:hAnsi="Times New Roman" w:cs="Times New Roman"/>
        </w:rPr>
        <w:t xml:space="preserve"> examined post mortem for the localization of </w:t>
      </w:r>
      <w:r w:rsidR="00243998" w:rsidRPr="00BB3CD2">
        <w:rPr>
          <w:rFonts w:ascii="Times New Roman" w:hAnsi="Times New Roman" w:cs="Times New Roman"/>
          <w:i/>
        </w:rPr>
        <w:t>CDKN1A</w:t>
      </w:r>
      <w:r w:rsidR="005908C5" w:rsidRPr="00BB3CD2">
        <w:rPr>
          <w:rFonts w:ascii="Times New Roman" w:hAnsi="Times New Roman" w:cs="Times New Roman"/>
        </w:rPr>
        <w:t xml:space="preserve"> which</w:t>
      </w:r>
      <w:r w:rsidR="00243998" w:rsidRPr="00BB3CD2">
        <w:rPr>
          <w:rFonts w:ascii="Times New Roman" w:hAnsi="Times New Roman" w:cs="Times New Roman"/>
        </w:rPr>
        <w:t xml:space="preserve"> was observed in the </w:t>
      </w:r>
      <w:r w:rsidR="008C5A7C" w:rsidRPr="00BB3CD2">
        <w:rPr>
          <w:rFonts w:ascii="Times New Roman" w:hAnsi="Times New Roman" w:cs="Times New Roman"/>
        </w:rPr>
        <w:t>TZ</w:t>
      </w:r>
      <w:r w:rsidR="00243998" w:rsidRPr="00BB3CD2">
        <w:rPr>
          <w:rFonts w:ascii="Times New Roman" w:hAnsi="Times New Roman" w:cs="Times New Roman"/>
        </w:rPr>
        <w:t xml:space="preserve">, </w:t>
      </w:r>
      <w:r w:rsidR="004341BE">
        <w:rPr>
          <w:rFonts w:ascii="Times New Roman" w:hAnsi="Times New Roman" w:cs="Times New Roman"/>
        </w:rPr>
        <w:t>suggesting</w:t>
      </w:r>
      <w:r w:rsidR="00243998" w:rsidRPr="00BB3CD2">
        <w:rPr>
          <w:rFonts w:ascii="Times New Roman" w:hAnsi="Times New Roman" w:cs="Times New Roman"/>
        </w:rPr>
        <w:t xml:space="preserve"> a role in the differentiation from LEC to LFC. </w:t>
      </w:r>
      <w:r w:rsidR="00243998" w:rsidRPr="00BB3CD2">
        <w:rPr>
          <w:rFonts w:ascii="Times New Roman" w:hAnsi="Times New Roman" w:cs="Times New Roman"/>
          <w:i/>
        </w:rPr>
        <w:t>CDKN1A</w:t>
      </w:r>
      <w:r w:rsidR="00243998" w:rsidRPr="00BB3CD2">
        <w:rPr>
          <w:rFonts w:ascii="Times New Roman" w:hAnsi="Times New Roman" w:cs="Times New Roman"/>
        </w:rPr>
        <w:t xml:space="preserve"> </w:t>
      </w:r>
      <w:r w:rsidR="00E80B4E" w:rsidRPr="00BB3CD2">
        <w:rPr>
          <w:rFonts w:ascii="Times New Roman" w:hAnsi="Times New Roman" w:cs="Times New Roman"/>
        </w:rPr>
        <w:t>has also been implicated in cell adhesion and therefore interaction with</w:t>
      </w:r>
      <w:r w:rsidR="00D33D50" w:rsidRPr="00BB3CD2">
        <w:rPr>
          <w:rFonts w:ascii="Times New Roman" w:hAnsi="Times New Roman" w:cs="Times New Roman"/>
        </w:rPr>
        <w:t xml:space="preserve"> ECM </w:t>
      </w:r>
      <w:r w:rsidR="00D33D50" w:rsidRPr="00BB3CD2">
        <w:rPr>
          <w:rFonts w:ascii="Times New Roman" w:hAnsi="Times New Roman" w:cs="Times New Roman"/>
          <w:color w:val="1A1A1A"/>
        </w:rPr>
        <w:fldChar w:fldCharType="begin" w:fldLock="1"/>
      </w:r>
      <w:r w:rsidR="00516D05" w:rsidRPr="00BB3CD2">
        <w:rPr>
          <w:rFonts w:ascii="Times New Roman" w:hAnsi="Times New Roman" w:cs="Times New Roman"/>
          <w:color w:val="1A1A1A"/>
        </w:rPr>
        <w:instrText>ADDIN CSL_CITATION { "citationItems" : [ { "id" : "ITEM-1", "itemData" : { "DOI" : "10.1007/s00411-006-0087-7", "ISSN" : "0301634X", "PMID" : "17256179", "abstract" : "Relatively low doses of space radiation have been correlated with an increased incidence and earlier appearance of cataracts in space travelers. The lens is a radiosensitive organ of the body with a very obvious late end point of radiation damage--cataract. However, many molecular changes occur in the lens soon after radiation exposure and long before the appearance of an opacification. The goal of our research is to elucidate early mechanisms associated with particle radiation-induced cataractogenesis, with the ultimate goal of developing countermeasures. Normal, cultured non-immortalized human lens cells were grown on matrix-coated plastic tissue culture vessels and irradiated with particle beams at Lawrence Berkeley National Lab (LBNL) or at the NASA Space Radiation Laboratory (NSRL) at Brookhaven National Lab. Samples were harvested at different times after radiation exposure. Using a focused genetic approach, total RNA and protein extracts from control and irradiated samples were processed and probed for the expression of genes associated with extracellular matrix (ECM) proteases. Matrix metalloproteinases (MMPs) have previously been studied in adult postmortem human lenses, in post-cataract intraocular lens (IOL) surgery capsular bags and with immortalized human lens cell cultures. Significant differences exist in the expression pattern with these various model systems. We have evidence for the cell stage-specific expression of MMP family of genes during lens fiber differentiation, and for radiation-induced alterations in the misregulation of MMP expression. Our data indicate that radiation exposure may lead to differences in the expression of radiation stress responses, which may impact selective ECM remodeling and cell differentiation.", "author" : [ { "dropping-particle" : "", "family" : "Chang", "given" : "P. Y.", "non-dropping-particle" : "", "parse-names" : false, "suffix" : "" }, { "dropping-particle" : "", "family" : "Bjornstad", "given" : "K. A.", "non-dropping-particle" : "", "parse-names" : false, "suffix" : "" }, { "dropping-particle" : "", "family" : "Rosen", "given" : "C. J.", "non-dropping-particle" : "", "parse-names" : false, "suffix" : "" }, { "dropping-particle" : "", "family" : "Lin", "given" : "S.", "non-dropping-particle" : "", "parse-names" : false, "suffix" : "" }, { "dropping-particle" : "", "family" : "Blakely", "given" : "E. A.", "non-dropping-particle" : "", "parse-names" : false, "suffix" : "" } ], "container-title" : "Radiation and Environmental Biophysics", "id" : "ITEM-1", "issue" : "2", "issued" : { "date-parts" : [ [ "2007" ] ] }, "page" : "187-194", "title" : "Particle radiation alters expression of matrix metalloproteases resulting in ECM remodeling in human lens cells", "type" : "paper-conference", "volume" : "46" }, "uris" : [ "http://www.mendeley.com/documents/?uuid=fe3dc1ef-27ad-4e7c-8d77-e62148902f87" ] } ], "mendeley" : { "formattedCitation" : "[60]", "plainTextFormattedCitation" : "[60]", "previouslyFormattedCitation" : "[60]" }, "properties" : { "noteIndex" : 0 }, "schema" : "https://github.com/citation-style-language/schema/raw/master/csl-citation.json" }</w:instrText>
      </w:r>
      <w:r w:rsidR="00D33D50" w:rsidRPr="00BB3CD2">
        <w:rPr>
          <w:rFonts w:ascii="Times New Roman" w:hAnsi="Times New Roman" w:cs="Times New Roman"/>
          <w:color w:val="1A1A1A"/>
        </w:rPr>
        <w:fldChar w:fldCharType="separate"/>
      </w:r>
      <w:r w:rsidR="004D2ADB" w:rsidRPr="00BB3CD2">
        <w:rPr>
          <w:rFonts w:ascii="Times New Roman" w:hAnsi="Times New Roman" w:cs="Times New Roman"/>
          <w:noProof/>
          <w:color w:val="1A1A1A"/>
        </w:rPr>
        <w:t>[60]</w:t>
      </w:r>
      <w:r w:rsidR="00D33D50" w:rsidRPr="00BB3CD2">
        <w:rPr>
          <w:rFonts w:ascii="Times New Roman" w:hAnsi="Times New Roman" w:cs="Times New Roman"/>
          <w:color w:val="1A1A1A"/>
        </w:rPr>
        <w:fldChar w:fldCharType="end"/>
      </w:r>
      <w:r w:rsidR="00E80B4E" w:rsidRPr="00BB3CD2">
        <w:rPr>
          <w:rFonts w:ascii="Times New Roman" w:hAnsi="Times New Roman" w:cs="Times New Roman"/>
        </w:rPr>
        <w:t xml:space="preserve">. A number of other </w:t>
      </w:r>
      <w:r w:rsidR="00BB2F7C" w:rsidRPr="00BB3CD2">
        <w:rPr>
          <w:rFonts w:ascii="Times New Roman" w:hAnsi="Times New Roman" w:cs="Times New Roman"/>
        </w:rPr>
        <w:t xml:space="preserve">cell cycle </w:t>
      </w:r>
      <w:r w:rsidR="00905D3D" w:rsidRPr="00BB3CD2">
        <w:rPr>
          <w:rFonts w:ascii="Times New Roman" w:hAnsi="Times New Roman" w:cs="Times New Roman"/>
        </w:rPr>
        <w:t xml:space="preserve">associated </w:t>
      </w:r>
      <w:r w:rsidR="00E80B4E" w:rsidRPr="00BB3CD2">
        <w:rPr>
          <w:rFonts w:ascii="Times New Roman" w:hAnsi="Times New Roman" w:cs="Times New Roman"/>
        </w:rPr>
        <w:t>genes were found to be upregulated</w:t>
      </w:r>
      <w:r w:rsidR="00905D3D" w:rsidRPr="00BB3CD2">
        <w:rPr>
          <w:rFonts w:ascii="Times New Roman" w:hAnsi="Times New Roman" w:cs="Times New Roman"/>
        </w:rPr>
        <w:t xml:space="preserve"> and</w:t>
      </w:r>
      <w:r w:rsidR="00E80B4E" w:rsidRPr="00BB3CD2">
        <w:rPr>
          <w:rFonts w:ascii="Times New Roman" w:hAnsi="Times New Roman" w:cs="Times New Roman"/>
        </w:rPr>
        <w:t xml:space="preserve"> </w:t>
      </w:r>
      <w:r w:rsidR="00905D3D" w:rsidRPr="00BB3CD2">
        <w:rPr>
          <w:rFonts w:ascii="Times New Roman" w:hAnsi="Times New Roman" w:cs="Times New Roman"/>
        </w:rPr>
        <w:t>a few</w:t>
      </w:r>
      <w:r w:rsidR="00E80B4E" w:rsidRPr="00BB3CD2">
        <w:rPr>
          <w:rFonts w:ascii="Times New Roman" w:hAnsi="Times New Roman" w:cs="Times New Roman"/>
        </w:rPr>
        <w:t xml:space="preserve"> </w:t>
      </w:r>
      <w:r w:rsidR="00905D3D" w:rsidRPr="00BB3CD2">
        <w:rPr>
          <w:rFonts w:ascii="Times New Roman" w:hAnsi="Times New Roman" w:cs="Times New Roman"/>
        </w:rPr>
        <w:t xml:space="preserve">were </w:t>
      </w:r>
      <w:r w:rsidR="00E80B4E" w:rsidRPr="00BB3CD2">
        <w:rPr>
          <w:rFonts w:ascii="Times New Roman" w:hAnsi="Times New Roman" w:cs="Times New Roman"/>
        </w:rPr>
        <w:t>downregulated</w:t>
      </w:r>
      <w:r w:rsidR="00905D3D" w:rsidRPr="00BB3CD2">
        <w:rPr>
          <w:rFonts w:ascii="Times New Roman" w:hAnsi="Times New Roman" w:cs="Times New Roman"/>
        </w:rPr>
        <w:t>.</w:t>
      </w:r>
      <w:r w:rsidR="00E80B4E" w:rsidRPr="00BB3CD2">
        <w:rPr>
          <w:rFonts w:ascii="Times New Roman" w:hAnsi="Times New Roman" w:cs="Times New Roman"/>
        </w:rPr>
        <w:t xml:space="preserve"> It was concluded </w:t>
      </w:r>
      <w:r w:rsidRPr="00BB3CD2">
        <w:rPr>
          <w:rFonts w:ascii="Times New Roman" w:hAnsi="Times New Roman" w:cs="Times New Roman"/>
        </w:rPr>
        <w:t xml:space="preserve">that </w:t>
      </w:r>
      <w:r w:rsidR="00E80B4E" w:rsidRPr="00BB3CD2">
        <w:rPr>
          <w:rFonts w:ascii="Times New Roman" w:hAnsi="Times New Roman" w:cs="Times New Roman"/>
        </w:rPr>
        <w:t>this altered gene expression pattern was responsible for premature elongation and alignment as well as the premature expression of adhesion markers. F</w:t>
      </w:r>
      <w:r w:rsidR="00095358" w:rsidRPr="00BB3CD2">
        <w:rPr>
          <w:rFonts w:ascii="Times New Roman" w:hAnsi="Times New Roman" w:cs="Times New Roman"/>
        </w:rPr>
        <w:t xml:space="preserve">GFs have </w:t>
      </w:r>
      <w:r w:rsidR="008C5A7C" w:rsidRPr="00BB3CD2">
        <w:rPr>
          <w:rFonts w:ascii="Times New Roman" w:hAnsi="Times New Roman" w:cs="Times New Roman"/>
        </w:rPr>
        <w:t xml:space="preserve">long </w:t>
      </w:r>
      <w:r w:rsidR="00095358" w:rsidRPr="00BB3CD2">
        <w:rPr>
          <w:rFonts w:ascii="Times New Roman" w:hAnsi="Times New Roman" w:cs="Times New Roman"/>
        </w:rPr>
        <w:t xml:space="preserve">been known to be important for </w:t>
      </w:r>
      <w:r w:rsidRPr="00BB3CD2">
        <w:rPr>
          <w:rFonts w:ascii="Times New Roman" w:hAnsi="Times New Roman" w:cs="Times New Roman"/>
        </w:rPr>
        <w:t>LFC</w:t>
      </w:r>
      <w:r w:rsidR="00095358" w:rsidRPr="00BB3CD2">
        <w:rPr>
          <w:rFonts w:ascii="Times New Roman" w:hAnsi="Times New Roman" w:cs="Times New Roman"/>
        </w:rPr>
        <w:t xml:space="preserve"> differentiation</w:t>
      </w:r>
      <w:r w:rsidR="00077C6A" w:rsidRPr="00BB3CD2">
        <w:rPr>
          <w:rFonts w:ascii="Times New Roman" w:hAnsi="Times New Roman" w:cs="Times New Roman"/>
        </w:rPr>
        <w:t xml:space="preserve"> </w:t>
      </w:r>
      <w:r w:rsidR="00077C6A"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"10.1016/j.ydbio.2005.01.020", "ISSN" : "0012-1606", "PMID" : "15766743", "abstract" : "Lens arises from ectoderm situated next to the optic vesicles. By thickening and invaginating, the ectoderm forms the lens vesicle. Growth factors are key regulators of cell fate and behavior. Current evidence indicates that FGFs and BMPs are required to induce lens differentiation from ectoderm. In the lens vesicle, posterior cells elongate to form the primary fibers whereas anterior cells differentiate into epithelial cells. The divergent fates of these embryonic cells give the lens its distinctive polarity. There is now compelling evidence that, at least in mammals, FGF is required to initiate fiber differentiation and that progression of this complex process depends on the synchronized and integrated action of a number of distinct growth factor-induced signaling pathways. It is also proposed that an antero-posterior gradient of FGF stimulation in the mammalian eye ensures that the lens attains and maintains its polarity and growth patterns. Less is known about differentiation of the lens epithelium; however, recent studies point to a role for Wnt signaling. Multiple Wnts and their receptors are expressed in the lens epithelium, and mice with impaired Wnt signaling have a deficient epithelium. Recent studies also indicate that other families of molecules, that can modulate growth factor signaling, have a role in regulating the ordered growth and differentiation of the lens.", "author" : [ { "dropping-particle" : "", "family" : "Lovicu", "given" : "F J", "non-dropping-particle" : "", "parse-names" : false, "suffix" : "" }, { "dropping-particle" : "", "family" : "McAvoy", "given" : "J W", "non-dropping-particle" : "", "parse-names" : false, "suffix" : "" } ], "container-title" : "Developmental biology", "id" : "ITEM-1", "issue" : "1", "issued" : { "date-parts" : [ [ "2005", "4", "1" ] ] }, "page" : "1-14", "title" : "Growth factor regulation of lens development", "type" : "article-journal", "volume" : "280" }, "uris" : [ "http://www.mendeley.com/documents/?uuid=f3e7bf86-df06-42f4-adbe-d99769cbb045" ] } ], "mendeley" : { "formattedCitation" : "[126]", "plainTextFormattedCitation" : "[126]", "previouslyFormattedCitation" : "[126]" }, "properties" : { "noteIndex" : 0 }, "schema" : "https://github.com/citation-style-language/schema/raw/master/csl-citation.json" }</w:instrText>
      </w:r>
      <w:r w:rsidR="00077C6A" w:rsidRPr="00BB3CD2">
        <w:rPr>
          <w:rFonts w:ascii="Times New Roman" w:hAnsi="Times New Roman" w:cs="Times New Roman"/>
        </w:rPr>
        <w:fldChar w:fldCharType="separate"/>
      </w:r>
      <w:r w:rsidR="00A82E63" w:rsidRPr="00A82E63">
        <w:rPr>
          <w:rFonts w:ascii="Times New Roman" w:hAnsi="Times New Roman" w:cs="Times New Roman"/>
          <w:noProof/>
        </w:rPr>
        <w:t>[126]</w:t>
      </w:r>
      <w:r w:rsidR="00077C6A" w:rsidRPr="00BB3CD2">
        <w:rPr>
          <w:rFonts w:ascii="Times New Roman" w:hAnsi="Times New Roman" w:cs="Times New Roman"/>
        </w:rPr>
        <w:fldChar w:fldCharType="end"/>
      </w:r>
      <w:r w:rsidR="00095358" w:rsidRPr="00BB3CD2">
        <w:rPr>
          <w:rFonts w:ascii="Times New Roman" w:hAnsi="Times New Roman" w:cs="Times New Roman"/>
        </w:rPr>
        <w:t xml:space="preserve">. For instance, </w:t>
      </w:r>
      <w:r w:rsidR="00E80B4E" w:rsidRPr="00BB3CD2">
        <w:rPr>
          <w:rFonts w:ascii="Times New Roman" w:hAnsi="Times New Roman" w:cs="Times New Roman"/>
        </w:rPr>
        <w:t xml:space="preserve">FGF2 was increased post 4 Gy irradiation in a cyclical trend. Interestingly, human embryonic stem </w:t>
      </w:r>
      <w:r w:rsidR="008C5A7C" w:rsidRPr="00BB3CD2">
        <w:rPr>
          <w:rFonts w:ascii="Times New Roman" w:hAnsi="Times New Roman" w:cs="Times New Roman"/>
        </w:rPr>
        <w:t xml:space="preserve">(hES) </w:t>
      </w:r>
      <w:r w:rsidR="00E80B4E" w:rsidRPr="00BB3CD2">
        <w:rPr>
          <w:rFonts w:ascii="Times New Roman" w:hAnsi="Times New Roman" w:cs="Times New Roman"/>
        </w:rPr>
        <w:t xml:space="preserve">cells could be stimulated to form lentoid bodies in a system using </w:t>
      </w:r>
      <w:r w:rsidR="00077C6A" w:rsidRPr="00BB3CD2">
        <w:rPr>
          <w:rFonts w:ascii="Times New Roman" w:hAnsi="Times New Roman" w:cs="Times New Roman"/>
        </w:rPr>
        <w:t xml:space="preserve">FGF2 to direct differentiation </w:t>
      </w:r>
      <w:r w:rsidR="00077C6A" w:rsidRPr="00BB3CD2">
        <w:rPr>
          <w:rFonts w:ascii="Times New Roman" w:eastAsia="Arial Unicode MS" w:hAnsi="Times New Roman" w:cs="Times New Roman"/>
        </w:rPr>
        <w:fldChar w:fldCharType="begin" w:fldLock="1"/>
      </w:r>
      <w:r w:rsidR="002354EC">
        <w:rPr>
          <w:rFonts w:ascii="Times New Roman" w:eastAsia="Arial Unicode MS" w:hAnsi="Times New Roman" w:cs="Times New Roman"/>
        </w:rPr>
        <w:instrText>ADDIN CSL_CITATION { "citationItems" : [ { "id" : "ITEM-1", "itemData" : { "DOI" : "10.1096/fj.10-157255", "ISSN" : "1530-6860", "PMID" : "20410439", "abstract" : "The eye lens is an encapsulated avascular organ whose function is to focus light on the retina. Lens comprises a single progenitor cell lineage in multiple states of differentiation. Disruption of lens function leading to protein aggregation and opacity results in age-onset cataract. Cataract is a complex disease involving genetic and environmental factors. Here, we report the development of a new 3-stage system that differentiates human embryonic stem cells (hESCs) into large quantities of lens progenitor-like cells and differentiated 3-dimensional lentoid bodies. Inhibition of BMP signaling by noggin triggered differentiation of hESCs toward neuroectoderm. Subsequent reactivation of BMP and activation of FGF signaling stimulated formation of lens progenitor cells marked by the expression of PAX6 and alpha-crystallins. The formation of lentoid bodies was most efficient in the presence of FGF2 and Wnt-3a, yielding approximately 1000 lentoid bodies/30-mm well. Lentoid bodies expressed and accumulated lens-specific markers including alphaA-, alphaB-, beta-, and gamma-crystallins, filensin, CP49, and MIP/aquaporin 0. Collectively, these studies identify a novel procedure to generate lens cells from hESCs that can be applied for studies of lens differentiation and cataractogenesis using induced pluripotent stem (iPS) cells derived from various cataract patients.", "author" : [ { "dropping-particle" : "", "family" : "Yang", "given" : "Chunbo", "non-dropping-particle" : "", "parse-names" : false, "suffix" : "" }, { "dropping-particle" : "", "family" : "Yang", "given" : "Ying", "non-dropping-particle" : "", "parse-names" : false, "suffix" : "" }, { "dropping-particle" : "", "family" : "Brennan", "given" : "Lisa", "non-dropping-particle" : "", "parse-names" : false, "suffix" : "" }, { "dropping-particle" : "", "family" : "Bouhassira", "given" : "Eric E", "non-dropping-particle" : "", "parse-names" : false, "suffix" : "" }, { "dropping-particle" : "", "family" : "Kantorow", "given" : "Marc", "non-dropping-particle" : "", "parse-names" : false, "suffix" : "" }, { "dropping-particle" : "", "family" : "Cvekl", "given" : "Ales", "non-dropping-particle" : "", "parse-names" : false, "suffix" : "" } ], "container-title" : "FASEB journal : official publication of the Federation of American Societies for Experimental Biology", "id" : "ITEM-1", "issue" : "9", "issued" : { "date-parts" : [ [ "2010", "9", "1" ] ] }, "page" : "3274-3283", "title" : "Efficient generation of lens progenitor cells and lentoid bodies from human embryonic stem cells in chemically defined conditions", "type" : "article-journal", "volume" : "24" }, "uris" : [ "http://www.mendeley.com/documents/?uuid=f88cb6fd-ee34-4f81-806c-7cb0e1ee90df" ] } ], "mendeley" : { "formattedCitation" : "[127]", "plainTextFormattedCitation" : "[127]", "previouslyFormattedCitation" : "[127]" }, "properties" : { "noteIndex" : 0 }, "schema" : "https://github.com/citation-style-language/schema/raw/master/csl-citation.json" }</w:instrText>
      </w:r>
      <w:r w:rsidR="00077C6A" w:rsidRPr="00BB3CD2">
        <w:rPr>
          <w:rFonts w:ascii="Times New Roman" w:eastAsia="Arial Unicode MS" w:hAnsi="Times New Roman" w:cs="Times New Roman"/>
        </w:rPr>
        <w:fldChar w:fldCharType="separate"/>
      </w:r>
      <w:r w:rsidR="00A82E63" w:rsidRPr="00A82E63">
        <w:rPr>
          <w:rFonts w:ascii="Times New Roman" w:eastAsia="Arial Unicode MS" w:hAnsi="Times New Roman" w:cs="Times New Roman"/>
          <w:noProof/>
        </w:rPr>
        <w:t>[127]</w:t>
      </w:r>
      <w:r w:rsidR="00077C6A" w:rsidRPr="00BB3CD2">
        <w:rPr>
          <w:rFonts w:ascii="Times New Roman" w:eastAsia="Arial Unicode MS" w:hAnsi="Times New Roman" w:cs="Times New Roman"/>
        </w:rPr>
        <w:fldChar w:fldCharType="end"/>
      </w:r>
      <w:r w:rsidR="00E80B4E" w:rsidRPr="00BB3CD2">
        <w:rPr>
          <w:rFonts w:ascii="Times New Roman" w:hAnsi="Times New Roman" w:cs="Times New Roman"/>
        </w:rPr>
        <w:t>.</w:t>
      </w:r>
    </w:p>
    <w:p w14:paraId="7247F724" w14:textId="3DDE43EE" w:rsidR="00B879C8" w:rsidRPr="00BB3CD2" w:rsidRDefault="00055920"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881A88" w:rsidRPr="00BB3CD2">
        <w:rPr>
          <w:rFonts w:ascii="Times New Roman" w:hAnsi="Times New Roman" w:cs="Times New Roman"/>
        </w:rPr>
        <w:t xml:space="preserve">The role of </w:t>
      </w:r>
      <w:r w:rsidR="009B4168" w:rsidRPr="00BB3CD2">
        <w:rPr>
          <w:rFonts w:ascii="Times New Roman" w:hAnsi="Times New Roman" w:cs="Times New Roman"/>
        </w:rPr>
        <w:t>MMP</w:t>
      </w:r>
      <w:r w:rsidR="009F300E" w:rsidRPr="00BB3CD2">
        <w:rPr>
          <w:rFonts w:ascii="Times New Roman" w:hAnsi="Times New Roman" w:cs="Times New Roman"/>
        </w:rPr>
        <w:t>s</w:t>
      </w:r>
      <w:r w:rsidR="000B7306" w:rsidRPr="00BB3CD2">
        <w:rPr>
          <w:rFonts w:ascii="Times New Roman" w:hAnsi="Times New Roman" w:cs="Times New Roman"/>
        </w:rPr>
        <w:t xml:space="preserve"> </w:t>
      </w:r>
      <w:r w:rsidR="00881A88" w:rsidRPr="00BB3CD2">
        <w:rPr>
          <w:rFonts w:ascii="Times New Roman" w:hAnsi="Times New Roman" w:cs="Times New Roman"/>
        </w:rPr>
        <w:t>has</w:t>
      </w:r>
      <w:r w:rsidR="000B7306" w:rsidRPr="00BB3CD2">
        <w:rPr>
          <w:rFonts w:ascii="Times New Roman" w:hAnsi="Times New Roman" w:cs="Times New Roman"/>
        </w:rPr>
        <w:t xml:space="preserve"> also </w:t>
      </w:r>
      <w:r w:rsidR="00881A88" w:rsidRPr="00BB3CD2">
        <w:rPr>
          <w:rFonts w:ascii="Times New Roman" w:hAnsi="Times New Roman" w:cs="Times New Roman"/>
        </w:rPr>
        <w:t xml:space="preserve">been </w:t>
      </w:r>
      <w:r w:rsidR="000B7306" w:rsidRPr="00BB3CD2">
        <w:rPr>
          <w:rFonts w:ascii="Times New Roman" w:hAnsi="Times New Roman" w:cs="Times New Roman"/>
        </w:rPr>
        <w:t>in</w:t>
      </w:r>
      <w:r w:rsidR="002B3990" w:rsidRPr="00BB3CD2">
        <w:rPr>
          <w:rFonts w:ascii="Times New Roman" w:hAnsi="Times New Roman" w:cs="Times New Roman"/>
        </w:rPr>
        <w:t xml:space="preserve">vestigated </w:t>
      </w:r>
      <w:r w:rsidR="002A3519" w:rsidRPr="00BB3CD2">
        <w:rPr>
          <w:rFonts w:ascii="Times New Roman" w:hAnsi="Times New Roman" w:cs="Times New Roman"/>
        </w:rPr>
        <w:t xml:space="preserve">in cataract </w:t>
      </w:r>
      <w:r w:rsidR="00881A8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"10.1016/j.jcrs.2008.08.016", "ISSN" : "0886-3350", "PMID" : "19027560", "abstract" : "PURPOSE: To evaluate the level of matrix metalloproteinase-9 (MMP-9) activity in lens epithelial cells (LECs) derived from different types of cataract in patients having phacoemulsification. SETTING: Iladevi Cataract &amp; IOL Research Centre, Memnagar, Ahmedabad, India. METHODS: This observational study of 275 patients having phacoemulsification was performed to evaluate the level of MMP-9 activity in LECs. All anterior lens capsules harboring the LECs and derived from the surgical curvilinear capsulorhexis were obtained during phacoemulsification. The anterior lens capsule samples were processed to analyze MMP-9 activity using a succinylated gelatin assay. The samples were grouped based on age and on pure cataract type. RESULTS: The level of MMP-9 activity in LECs was highest in eyes with cortical cataract. A significant difference in the level of MMP-9 activity was found in different types of cataract (P&lt;.001). The highest level of MMP-9 activity was in patients older than 60 years. The MMP-9 activity increased gradually with age irrespective of cataract type (P&lt;.001). CONCLUSIONS: A significant difference was observed in the level of MMP-9 activity between different types of cataract. The activity of MMP-9 was highest in eyes with cortical cataract. The level of MMP-9 activity increased with age in the LECs of patients with age-related cataract.", "author" : [ { "dropping-particle" : "V", "family" : "Alapure", "given" : "Bhagwat", "non-dropping-particle" : "", "parse-names" : false, "suffix" : "" }, { "dropping-particle" : "", "family" : "Praveen", "given" : "Mamidipudi R", "non-dropping-particle" : "", "parse-names" : false, "suffix" : "" }, { "dropping-particle" : "", "family" : "Gajjar", "given" : "Devarshi", "non-dropping-particle" : "", "parse-names" : false, "suffix" : "" }, { "dropping-particle" : "", "family" : "Vasavada", "given" : "Abhay R", "non-dropping-particle" : "", "parse-names" : false, "suffix" : "" }, { "dropping-particle" : "", "family" : "Rajkumar", "given" : "Sankaranarayanan", "non-dropping-particle" : "", "parse-names" : false, "suffix" : "" }, { "dropping-particle" : "", "family" : "Johar", "given" : "Kaid", "non-dropping-particle" : "", "parse-names" : false, "suffix" : "" } ], "container-title" : "Journal of cataract and refractive surgery", "id" : "ITEM-1", "issue" : "12", "issued" : { "date-parts" : [ [ "2008", "12" ] ] }, "page" : "2063-2067", "title" : "Matrix metalloproteinase-9 activity in human lens epithelial cells of cortical, posterior subcapsular, and nuclear cataracts", "type" : "article-journal", "volume" : "34" }, "uris" : [ "http://www.mendeley.com/documents/?uuid=984abb3d-e83f-4a1f-9262-75508d189219" ] } ], "mendeley" : { "formattedCitation" : "[128]", "plainTextFormattedCitation" : "[128]", "previouslyFormattedCitation" : "[128]" }, "properties" : { "noteIndex" : 0 }, "schema" : "https://github.com/citation-style-language/schema/raw/master/csl-citation.json" }</w:instrText>
      </w:r>
      <w:r w:rsidR="00881A88" w:rsidRPr="00BB3CD2">
        <w:rPr>
          <w:rFonts w:ascii="Times New Roman" w:hAnsi="Times New Roman" w:cs="Times New Roman"/>
        </w:rPr>
        <w:fldChar w:fldCharType="separate"/>
      </w:r>
      <w:r w:rsidR="00A82E63" w:rsidRPr="00A82E63">
        <w:rPr>
          <w:rFonts w:ascii="Times New Roman" w:hAnsi="Times New Roman" w:cs="Times New Roman"/>
          <w:noProof/>
        </w:rPr>
        <w:t>[128]</w:t>
      </w:r>
      <w:r w:rsidR="00881A88" w:rsidRPr="00BB3CD2">
        <w:rPr>
          <w:rFonts w:ascii="Times New Roman" w:hAnsi="Times New Roman" w:cs="Times New Roman"/>
        </w:rPr>
        <w:fldChar w:fldCharType="end"/>
      </w:r>
      <w:r w:rsidR="00881A88" w:rsidRPr="00BB3CD2">
        <w:rPr>
          <w:rFonts w:ascii="Times New Roman" w:hAnsi="Times New Roman" w:cs="Times New Roman"/>
        </w:rPr>
        <w:t xml:space="preserve"> </w:t>
      </w:r>
      <w:r w:rsidR="002A3519" w:rsidRPr="00BB3CD2">
        <w:rPr>
          <w:rFonts w:ascii="Times New Roman" w:hAnsi="Times New Roman" w:cs="Times New Roman"/>
        </w:rPr>
        <w:t xml:space="preserve">and </w:t>
      </w:r>
      <w:r w:rsidR="002B3990" w:rsidRPr="00BB3CD2">
        <w:rPr>
          <w:rFonts w:ascii="Times New Roman" w:hAnsi="Times New Roman" w:cs="Times New Roman"/>
        </w:rPr>
        <w:t xml:space="preserve">following </w:t>
      </w:r>
      <w:r w:rsidR="0003164F" w:rsidRPr="00BB3CD2">
        <w:rPr>
          <w:rFonts w:ascii="Times New Roman" w:hAnsi="Times New Roman" w:cs="Times New Roman"/>
        </w:rPr>
        <w:t>IR</w:t>
      </w:r>
      <w:r w:rsidR="002B3990" w:rsidRPr="00BB3CD2">
        <w:rPr>
          <w:rFonts w:ascii="Times New Roman" w:hAnsi="Times New Roman" w:cs="Times New Roman"/>
        </w:rPr>
        <w:t xml:space="preserve"> </w:t>
      </w:r>
      <w:r w:rsidR="002B3990" w:rsidRPr="00BB3CD2">
        <w:rPr>
          <w:rFonts w:ascii="Times New Roman" w:hAnsi="Times New Roman" w:cs="Times New Roman"/>
        </w:rPr>
        <w:fldChar w:fldCharType="begin" w:fldLock="1"/>
      </w:r>
      <w:r w:rsidR="00516D05" w:rsidRPr="00BB3CD2">
        <w:rPr>
          <w:rFonts w:ascii="Times New Roman" w:hAnsi="Times New Roman" w:cs="Times New Roman"/>
        </w:rPr>
        <w:instrText>ADDIN CSL_CITATION { "citationItems" : [ { "id" : "ITEM-1", "itemData" : { "DOI" : "10.1007/s00411-006-0087-7", "ISSN" : "0301634X", "PMID" : "17256179", "abstract" : "Relatively low doses of space radiation have been correlated with an increased incidence and earlier appearance of cataracts in space travelers. The lens is a radiosensitive organ of the body with a very obvious late end point of radiation damage--cataract. However, many molecular changes occur in the lens soon after radiation exposure and long before the appearance of an opacification. The goal of our research is to elucidate early mechanisms associated with particle radiation-induced cataractogenesis, with the ultimate goal of developing countermeasures. Normal, cultured non-immortalized human lens cells were grown on matrix-coated plastic tissue culture vessels and irradiated with particle beams at Lawrence Berkeley National Lab (LBNL) or at the NASA Space Radiation Laboratory (NSRL) at Brookhaven National Lab. Samples were harvested at different times after radiation exposure. Using a focused genetic approach, total RNA and protein extracts from control and irradiated samples were processed and probed for the expression of genes associated with extracellular matrix (ECM) proteases. Matrix metalloproteinases (MMPs) have previously been studied in adult postmortem human lenses, in post-cataract intraocular lens (IOL) surgery capsular bags and with immortalized human lens cell cultures. Significant differences exist in the expression pattern with these various model systems. We have evidence for the cell stage-specific expression of MMP family of genes during lens fiber differentiation, and for radiation-induced alterations in the misregulation of MMP expression. Our data indicate that radiation exposure may lead to differences in the expression of radiation stress responses, which may impact selective ECM remodeling and cell differentiation.", "author" : [ { "dropping-particle" : "", "family" : "Chang", "given" : "P. Y.", "non-dropping-particle" : "", "parse-names" : false, "suffix" : "" }, { "dropping-particle" : "", "family" : "Bjornstad", "given" : "K. A.", "non-dropping-particle" : "", "parse-names" : false, "suffix" : "" }, { "dropping-particle" : "", "family" : "Rosen", "given" : "C. J.", "non-dropping-particle" : "", "parse-names" : false, "suffix" : "" }, { "dropping-particle" : "", "family" : "Lin", "given" : "S.", "non-dropping-particle" : "", "parse-names" : false, "suffix" : "" }, { "dropping-particle" : "", "family" : "Blakely", "given" : "E. A.", "non-dropping-particle" : "", "parse-names" : false, "suffix" : "" } ], "container-title" : "Radiation and Environmental Biophysics", "id" : "ITEM-1", "issue" : "2", "issued" : { "date-parts" : [ [ "2007" ] ] }, "page" : "187-194", "title" : "Particle radiation alters expression of matrix metalloproteases resulting in ECM remodeling in human lens cells", "type" : "paper-conference", "volume" : "46" }, "uris" : [ "http://www.mendeley.com/documents/?uuid=fe3dc1ef-27ad-4e7c-8d77-e62148902f87" ] } ], "mendeley" : { "formattedCitation" : "[60]", "plainTextFormattedCitation" : "[60]", "previouslyFormattedCitation" : "[60]" }, "properties" : { "noteIndex" : 0 }, "schema" : "https://github.com/citation-style-language/schema/raw/master/csl-citation.json" }</w:instrText>
      </w:r>
      <w:r w:rsidR="002B3990" w:rsidRPr="00BB3CD2">
        <w:rPr>
          <w:rFonts w:ascii="Times New Roman" w:hAnsi="Times New Roman" w:cs="Times New Roman"/>
        </w:rPr>
        <w:fldChar w:fldCharType="separate"/>
      </w:r>
      <w:r w:rsidR="004D2ADB" w:rsidRPr="00BB3CD2">
        <w:rPr>
          <w:rFonts w:ascii="Times New Roman" w:hAnsi="Times New Roman" w:cs="Times New Roman"/>
          <w:noProof/>
        </w:rPr>
        <w:t>[60]</w:t>
      </w:r>
      <w:r w:rsidR="002B3990" w:rsidRPr="00BB3CD2">
        <w:rPr>
          <w:rFonts w:ascii="Times New Roman" w:hAnsi="Times New Roman" w:cs="Times New Roman"/>
        </w:rPr>
        <w:fldChar w:fldCharType="end"/>
      </w:r>
      <w:r w:rsidR="000B7306" w:rsidRPr="00BB3CD2">
        <w:rPr>
          <w:rFonts w:ascii="Times New Roman" w:hAnsi="Times New Roman" w:cs="Times New Roman"/>
        </w:rPr>
        <w:t>. These proteins are capable of degrading a wide range of ECM proteins, which have also been implicated in cellular processes such as apoptosis, cell adhesion/dispersion and differentiation</w:t>
      </w:r>
      <w:r w:rsidR="00881A88" w:rsidRPr="00BB3CD2">
        <w:rPr>
          <w:rFonts w:ascii="Times New Roman" w:hAnsi="Times New Roman" w:cs="Times New Roman"/>
        </w:rPr>
        <w:t xml:space="preserve">, and activity increases with age in LECs from patients with age-related cataracts </w:t>
      </w:r>
      <w:r w:rsidR="00881A8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"10.1016/j.jcrs.2008.08.016", "ISSN" : "0886-3350", "PMID" : "19027560", "abstract" : "PURPOSE: To evaluate the level of matrix metalloproteinase-9 (MMP-9) activity in lens epithelial cells (LECs) derived from different types of cataract in patients having phacoemulsification. SETTING: Iladevi Cataract &amp; IOL Research Centre, Memnagar, Ahmedabad, India. METHODS: This observational study of 275 patients having phacoemulsification was performed to evaluate the level of MMP-9 activity in LECs. All anterior lens capsules harboring the LECs and derived from the surgical curvilinear capsulorhexis were obtained during phacoemulsification. The anterior lens capsule samples were processed to analyze MMP-9 activity using a succinylated gelatin assay. The samples were grouped based on age and on pure cataract type. RESULTS: The level of MMP-9 activity in LECs was highest in eyes with cortical cataract. A significant difference in the level of MMP-9 activity was found in different types of cataract (P&lt;.001). The highest level of MMP-9 activity was in patients older than 60 years. The MMP-9 activity increased gradually with age irrespective of cataract type (P&lt;.001). CONCLUSIONS: A significant difference was observed in the level of MMP-9 activity between different types of cataract. The activity of MMP-9 was highest in eyes with cortical cataract. The level of MMP-9 activity increased with age in the LECs of patients with age-related cataract.", "author" : [ { "dropping-particle" : "V", "family" : "Alapure", "given" : "Bhagwat", "non-dropping-particle" : "", "parse-names" : false, "suffix" : "" }, { "dropping-particle" : "", "family" : "Praveen", "given" : "Mamidipudi R", "non-dropping-particle" : "", "parse-names" : false, "suffix" : "" }, { "dropping-particle" : "", "family" : "Gajjar", "given" : "Devarshi", "non-dropping-particle" : "", "parse-names" : false, "suffix" : "" }, { "dropping-particle" : "", "family" : "Vasavada", "given" : "Abhay R", "non-dropping-particle" : "", "parse-names" : false, "suffix" : "" }, { "dropping-particle" : "", "family" : "Rajkumar", "given" : "Sankaranarayanan", "non-dropping-particle" : "", "parse-names" : false, "suffix" : "" }, { "dropping-particle" : "", "family" : "Johar", "given" : "Kaid", "non-dropping-particle" : "", "parse-names" : false, "suffix" : "" } ], "container-title" : "Journal of cataract and refractive surgery", "id" : "ITEM-1", "issue" : "12", "issued" : { "date-parts" : [ [ "2008", "12" ] ] }, "page" : "2063-2067", "title" : "Matrix metalloproteinase-9 activity in human lens epithelial cells of cortical, posterior subcapsular, and nuclear cataracts", "type" : "article-journal", "volume" : "34" }, "uris" : [ "http://www.mendeley.com/documents/?uuid=984abb3d-e83f-4a1f-9262-75508d189219" ] } ], "mendeley" : { "formattedCitation" : "[128]", "plainTextFormattedCitation" : "[128]", "previouslyFormattedCitation" : "[128]" }, "properties" : { "noteIndex" : 0 }, "schema" : "https://github.com/citation-style-language/schema/raw/master/csl-citation.json" }</w:instrText>
      </w:r>
      <w:r w:rsidR="00881A88" w:rsidRPr="00BB3CD2">
        <w:rPr>
          <w:rFonts w:ascii="Times New Roman" w:hAnsi="Times New Roman" w:cs="Times New Roman"/>
        </w:rPr>
        <w:fldChar w:fldCharType="separate"/>
      </w:r>
      <w:r w:rsidR="00A82E63" w:rsidRPr="00A82E63">
        <w:rPr>
          <w:rFonts w:ascii="Times New Roman" w:hAnsi="Times New Roman" w:cs="Times New Roman"/>
          <w:noProof/>
        </w:rPr>
        <w:t>[128]</w:t>
      </w:r>
      <w:r w:rsidR="00881A88" w:rsidRPr="00BB3CD2">
        <w:rPr>
          <w:rFonts w:ascii="Times New Roman" w:hAnsi="Times New Roman" w:cs="Times New Roman"/>
        </w:rPr>
        <w:fldChar w:fldCharType="end"/>
      </w:r>
      <w:r w:rsidR="000B7306" w:rsidRPr="00BB3CD2">
        <w:rPr>
          <w:rFonts w:ascii="Times New Roman" w:hAnsi="Times New Roman" w:cs="Times New Roman"/>
        </w:rPr>
        <w:t xml:space="preserve">. </w:t>
      </w:r>
      <w:r w:rsidR="00B879C8" w:rsidRPr="00BB3CD2">
        <w:rPr>
          <w:rFonts w:ascii="Times New Roman" w:hAnsi="Times New Roman" w:cs="Times New Roman"/>
        </w:rPr>
        <w:t>In a study investigating both bovine LEC</w:t>
      </w:r>
      <w:r w:rsidR="00881E7F" w:rsidRPr="00BB3CD2">
        <w:rPr>
          <w:rFonts w:ascii="Times New Roman" w:hAnsi="Times New Roman" w:cs="Times New Roman"/>
        </w:rPr>
        <w:t>s</w:t>
      </w:r>
      <w:r w:rsidR="00B879C8" w:rsidRPr="00BB3CD2">
        <w:rPr>
          <w:rFonts w:ascii="Times New Roman" w:hAnsi="Times New Roman" w:cs="Times New Roman"/>
        </w:rPr>
        <w:t xml:space="preserve"> and </w:t>
      </w:r>
      <w:r w:rsidR="00CD36BD" w:rsidRPr="00BB3CD2">
        <w:rPr>
          <w:rFonts w:ascii="Times New Roman" w:hAnsi="Times New Roman" w:cs="Times New Roman"/>
        </w:rPr>
        <w:t xml:space="preserve">a human </w:t>
      </w:r>
      <w:r w:rsidR="00B879C8" w:rsidRPr="00BB3CD2">
        <w:rPr>
          <w:rFonts w:ascii="Times New Roman" w:hAnsi="Times New Roman" w:cs="Times New Roman"/>
        </w:rPr>
        <w:t>cell line, LEC</w:t>
      </w:r>
      <w:r w:rsidR="00881E7F" w:rsidRPr="00BB3CD2">
        <w:rPr>
          <w:rFonts w:ascii="Times New Roman" w:hAnsi="Times New Roman" w:cs="Times New Roman"/>
        </w:rPr>
        <w:t>s</w:t>
      </w:r>
      <w:r w:rsidR="00BC3609" w:rsidRPr="00BB3CD2">
        <w:rPr>
          <w:rFonts w:ascii="Times New Roman" w:hAnsi="Times New Roman" w:cs="Times New Roman"/>
        </w:rPr>
        <w:t xml:space="preserve"> </w:t>
      </w:r>
      <w:r w:rsidR="00B879C8" w:rsidRPr="00BB3CD2">
        <w:rPr>
          <w:rFonts w:ascii="Times New Roman" w:hAnsi="Times New Roman" w:cs="Times New Roman"/>
        </w:rPr>
        <w:t xml:space="preserve">were shown to </w:t>
      </w:r>
      <w:r w:rsidR="00BC3609" w:rsidRPr="00BB3CD2">
        <w:rPr>
          <w:rFonts w:ascii="Times New Roman" w:hAnsi="Times New Roman" w:cs="Times New Roman"/>
        </w:rPr>
        <w:t xml:space="preserve">derive matrikines (ECM bound growth </w:t>
      </w:r>
      <w:r w:rsidR="00BC3609" w:rsidRPr="00BB3CD2">
        <w:rPr>
          <w:rFonts w:ascii="Times New Roman" w:hAnsi="Times New Roman" w:cs="Times New Roman"/>
        </w:rPr>
        <w:lastRenderedPageBreak/>
        <w:t xml:space="preserve">factors) from the lens capsule </w:t>
      </w:r>
      <w:r w:rsidR="009B7CC7"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"10.1091/mbc.E06-05-0416", "ISSN" : "1059-1524", "PMID" : "17699594", "abstract" : "The lens is an avascular tissue, separated from the aqueous and vitreous humors by its own extracellular matrix, the lens capsule. Here we demonstrate that the lens capsule is a source of essential survival factors for lens epithelial cells. Primary and immortalized lens epithelial cells survive in low levels of serum and are resistant to staurosporine-induced apoptosis when they remain in contact with the lens capsule. Physical contact with the capsule is required for maximal resistance to stress. The lens capsule is also a source of soluble factors including fibroblast growth factor 2 (FGF-2) and perlecan, an extracellular matrix component that enhances FGF-2 activity. Matrix metalloproteinase 2 (MMP-2) inhibition as well as MMP-2 pretreatment of lens capsules greatly reduced the protective effect of the lens capsule, although this could be largely reversed by the addition of either conditioned medium or recombinant FGF-2. These data suggest that FGF-2 release from the lens capsule by MMP-2 is essential to lens epithelial cell viability and survival.", "author" : [ { "dropping-particle" : "", "family" : "Tholozan", "given" : "Frederique M D", "non-dropping-particle" : "", "parse-names" : false, "suffix" : "" }, { "dropping-particle" : "", "family" : "Gribbon", "given" : "Christopher", "non-dropping-particle" : "", "parse-names" : false, "suffix" : "" }, { "dropping-particle" : "", "family" : "Li", "given" : "Zheng", "non-dropping-particle" : "", "parse-names" : false, "suffix" : "" }, { "dropping-particle" : "", "family" : "Goldberg", "given" : "Martin W", "non-dropping-particle" : "", "parse-names" : false, "suffix" : "" }, { "dropping-particle" : "", "family" : "Prescott", "given" : "Alan R", "non-dropping-particle" : "", "parse-names" : false, "suffix" : "" }, { "dropping-particle" : "", "family" : "McKie", "given" : "Norman", "non-dropping-particle" : "", "parse-names" : false, "suffix" : "" }, { "dropping-particle" : "", "family" : "Quinlan", "given" : "Roy A", "non-dropping-particle" : "", "parse-names" : false, "suffix" : "" } ], "container-title" : "Molecular biology of the cell", "id" : "ITEM-1", "issue" : "11", "issued" : { "date-parts" : [ [ "2007", "11" ] ] }, "page" : "4222-4231", "title" : "FGF-2 release from the lens capsule by MMP-2 maintains lens epithelial cell viability", "type" : "article-journal", "volume" : "18" }, "uris" : [ "http://www.mendeley.com/documents/?uuid=b8f55b95-adc4-4896-b287-4f3c643f95b8" ] } ], "mendeley" : { "formattedCitation" : "[62]", "plainTextFormattedCitation" : "[62]", "previouslyFormattedCitation" : "[62]" }, "properties" : { "noteIndex" : 0 }, "schema" : "https://github.com/citation-style-language/schema/raw/master/csl-citation.json" }</w:instrText>
      </w:r>
      <w:r w:rsidR="009B7CC7" w:rsidRPr="00BB3CD2">
        <w:rPr>
          <w:rFonts w:ascii="Times New Roman" w:hAnsi="Times New Roman" w:cs="Times New Roman"/>
        </w:rPr>
        <w:fldChar w:fldCharType="separate"/>
      </w:r>
      <w:r w:rsidR="004D2ADB" w:rsidRPr="00BB3CD2">
        <w:rPr>
          <w:rFonts w:ascii="Times New Roman" w:hAnsi="Times New Roman" w:cs="Times New Roman"/>
          <w:noProof/>
        </w:rPr>
        <w:t>[62]</w:t>
      </w:r>
      <w:r w:rsidR="009B7CC7" w:rsidRPr="00BB3CD2">
        <w:rPr>
          <w:rFonts w:ascii="Times New Roman" w:hAnsi="Times New Roman" w:cs="Times New Roman"/>
        </w:rPr>
        <w:fldChar w:fldCharType="end"/>
      </w:r>
      <w:r w:rsidR="00B879C8" w:rsidRPr="00BB3CD2">
        <w:rPr>
          <w:rFonts w:ascii="Times New Roman" w:hAnsi="Times New Roman" w:cs="Times New Roman"/>
        </w:rPr>
        <w:t>. A</w:t>
      </w:r>
      <w:r w:rsidR="00BC3609" w:rsidRPr="00BB3CD2">
        <w:rPr>
          <w:rFonts w:ascii="Times New Roman" w:hAnsi="Times New Roman" w:cs="Times New Roman"/>
        </w:rPr>
        <w:t xml:space="preserve"> gradient of available FGF2 </w:t>
      </w:r>
      <w:r w:rsidR="009B7CC7"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"10.1016/j.exer.2013.12.004", "ISSN" : "1096-0007", "PMID" : "24341990", "abstract" : "Fibroblast growth factors play a key role in regulating lens epithelial cell proliferation and differentiation via an anteroposterior gradient that exists between the aqueous and vitreous humours. FGF-2 is the most important for lens epithelial cell proliferation and differentiation. It has been proposed that the presentation of FGF-2 to the lens epithelial cells involves the lens capsule as a source of matrix-bound FGF-2. Here we used immunogold labelling to measure the matrix-bound FGF-2 gradient on the inner surface of the lens capsule in flat-mounted preparations to visualize the FGF-2 available to lens epithelial cells. We also correlated FGF-2 levels with levels of its matrix-binding partner perlecan, a heparan sulphate proteoglycan (HSPG) and found the levels of both to be highest at the lens equator. These also coincided with increased levels of phosphorylated extracellular signal-regulated kinase 1 and 2 (pERK1/2) in lens epithelial cells that localised to condensed chromosomes of epithelial cells that were Ki-67 positive. The gradient of matrix-bound FGF-2 (anterior pole: 3.7 \u00b1 1.3 particles/\u03bcm2; equator: 8.2 \u00b1 1.9 particles/\u03bcm2; posterior pole: 4 \u00b1 0.9 particles/\u03bcm2) and perlecan (anterior pole: 2.1 \u00b1 0.4 particles/\u03bcm2; equator: 5 \u00b1 2 particles/\u03bcm2; posterior pole: 1.9 \u00b1 0.7 particles/\u03bcm2) available at the inner lens capsule surface was measured for the bovine lens. These data support the anteroposterior gradient hypothesis and provide the first measurement of the gradient for an important morphogen and its HSPG partner, perlecan, at the epithelial cell-lens capsule interface.", "author" : [ { "dropping-particle" : "", "family" : "Wu", "given" : "Weiju", "non-dropping-particle" : "", "parse-names" : false, "suffix" : "" }, { "dropping-particle" : "", "family" : "Tholozan", "given" : "Frederique M", "non-dropping-particle" : "", "parse-names" : false, "suffix" : "" }, { "dropping-particle" : "", "family" : "Goldberg", "given" : "Martin W", "non-dropping-particle" : "", "parse-names" : false, "suffix" : "" }, { "dropping-particle" : "", "family" : "Bowen", "given" : "Leon", "non-dropping-particle" : "", "parse-names" : false, "suffix" : "" }, { "dropping-particle" : "", "family" : "Wu", "given" : "Junjie", "non-dropping-particle" : "", "parse-names" : false, "suffix" : "" }, { "dropping-particle" : "", "family" : "Quinlan", "given" : "Roy A", "non-dropping-particle" : "", "parse-names" : false, "suffix" : "" } ], "container-title" : "Experimental eye research", "id" : "ITEM-1", "issued" : { "date-parts" : [ [ "2014", "3" ] ] }, "page" : "10-14", "title" : "A gradient of matrix-bound FGF-2 and perlecan is available to lens epithelial cells", "type" : "article-journal", "volume" : "120" }, "uris" : [ "http://www.mendeley.com/documents/?uuid=448e13ab-d698-4b22-88f0-0c4e34870019" ] } ], "mendeley" : { "formattedCitation" : "[61]", "plainTextFormattedCitation" : "[61]", "previouslyFormattedCitation" : "[61]" }, "properties" : { "noteIndex" : 0 }, "schema" : "https://github.com/citation-style-language/schema/raw/master/csl-citation.json" }</w:instrText>
      </w:r>
      <w:r w:rsidR="009B7CC7" w:rsidRPr="00BB3CD2">
        <w:rPr>
          <w:rFonts w:ascii="Times New Roman" w:hAnsi="Times New Roman" w:cs="Times New Roman"/>
        </w:rPr>
        <w:fldChar w:fldCharType="separate"/>
      </w:r>
      <w:r w:rsidR="004D2ADB" w:rsidRPr="00BB3CD2">
        <w:rPr>
          <w:rFonts w:ascii="Times New Roman" w:hAnsi="Times New Roman" w:cs="Times New Roman"/>
          <w:noProof/>
        </w:rPr>
        <w:t>[61]</w:t>
      </w:r>
      <w:r w:rsidR="009B7CC7" w:rsidRPr="00BB3CD2">
        <w:rPr>
          <w:rFonts w:ascii="Times New Roman" w:hAnsi="Times New Roman" w:cs="Times New Roman"/>
        </w:rPr>
        <w:fldChar w:fldCharType="end"/>
      </w:r>
      <w:r w:rsidR="00BC3609" w:rsidRPr="00BB3CD2">
        <w:rPr>
          <w:rFonts w:ascii="Times New Roman" w:hAnsi="Times New Roman" w:cs="Times New Roman"/>
        </w:rPr>
        <w:t xml:space="preserve"> </w:t>
      </w:r>
      <w:r w:rsidR="00B879C8" w:rsidRPr="00BB3CD2">
        <w:rPr>
          <w:rFonts w:ascii="Times New Roman" w:hAnsi="Times New Roman" w:cs="Times New Roman"/>
        </w:rPr>
        <w:t>determined</w:t>
      </w:r>
      <w:r w:rsidR="00BC3609" w:rsidRPr="00BB3CD2">
        <w:rPr>
          <w:rFonts w:ascii="Times New Roman" w:hAnsi="Times New Roman" w:cs="Times New Roman"/>
        </w:rPr>
        <w:t xml:space="preserve"> the compartmentali</w:t>
      </w:r>
      <w:r w:rsidR="00A84A61" w:rsidRPr="00BB3CD2">
        <w:rPr>
          <w:rFonts w:ascii="Times New Roman" w:hAnsi="Times New Roman" w:cs="Times New Roman"/>
        </w:rPr>
        <w:t>zation</w:t>
      </w:r>
      <w:r w:rsidR="00BC3609" w:rsidRPr="00BB3CD2">
        <w:rPr>
          <w:rFonts w:ascii="Times New Roman" w:hAnsi="Times New Roman" w:cs="Times New Roman"/>
        </w:rPr>
        <w:t xml:space="preserve"> of the epithelium according to this gradient </w:t>
      </w:r>
      <w:r w:rsidR="00970AF2" w:rsidRPr="00BB3CD2">
        <w:rPr>
          <w:rFonts w:ascii="Times New Roman" w:hAnsi="Times New Roman" w:cs="Times New Roman"/>
        </w:rPr>
        <w:fldChar w:fldCharType="begin" w:fldLock="1"/>
      </w:r>
      <w:r w:rsidR="00EB0CA4" w:rsidRPr="00BB3CD2">
        <w:rPr>
          <w:rFonts w:ascii="Times New Roman" w:hAnsi="Times New Roman" w:cs="Times New Roman"/>
        </w:rPr>
        <w:instrText>ADDIN CSL_CITATION { "citationItems" : [ { "id" : "ITEM-1", "itemData" : { "DOI" : "10.1098/rsif.2015.0391", "ISSN" : "1742-5689", "PMID" : "26236824", "author" : [ { "dropping-particle" : "", "family" : "Wu", "given" : "Jun Jie", "non-dropping-particle" : "", "parse-names" : false, "suffix" : "" }, { "dropping-particle" : "", "family" : "Wu", "given" : "Weiju", "non-dropping-particle" : "", "parse-names" : false, "suffix" : "" }, { "dropping-particle" : "", "family" : "Tholozan", "given" : "Frederique M.", "non-dropping-particle" : "", "parse-names" : false, "suffix" : "" }, { "dropping-particle" : "", "family" : "Saunter", "given" : "Christopher D.", "non-dropping-particle" : "", "parse-names" : false, "suffix" : "" }, { "dropping-particle" : "", "family" : "Girkin", "given" : "John M.", "non-dropping-particle" : "", "parse-names" : false, "suffix" : "" }, { "dropping-particle" : "", "family" : "Quinlan", "given" : "Roy A.", "non-dropping-particle" : "", "parse-names" : false, "suffix" : "" } ], "container-title" : "Journal of The Royal Society Interface", "id" : "ITEM-1", "issue" : "108", "issued" : { "date-parts" : [ [ "2015", "6", "17" ] ] }, "language" : "en", "page" : "20150391", "publisher" : "The Royal Society", "title" : "A dimensionless ordered pull-through model of the mammalian lens epithelium evidences scaling across species and explains the age-dependent changes in cell density in the human lens", "type" : "article-journal", "volume" : "12" }, "uris" : [ "http://www.mendeley.com/documents/?uuid=354ce8cb-122e-42d8-b73c-dc765f19dbb3" ] } ], "mendeley" : { "formattedCitation" : "[32]", "plainTextFormattedCitation" : "[32]", "previouslyFormattedCitation" : "[32]" }, "properties" : { "noteIndex" : 0 }, "schema" : "https://github.com/citation-style-language/schema/raw/master/csl-citation.json" }</w:instrText>
      </w:r>
      <w:r w:rsidR="00970AF2" w:rsidRPr="00BB3CD2">
        <w:rPr>
          <w:rFonts w:ascii="Times New Roman" w:hAnsi="Times New Roman" w:cs="Times New Roman"/>
        </w:rPr>
        <w:fldChar w:fldCharType="separate"/>
      </w:r>
      <w:r w:rsidR="00902A27" w:rsidRPr="00BB3CD2">
        <w:rPr>
          <w:rFonts w:ascii="Times New Roman" w:hAnsi="Times New Roman" w:cs="Times New Roman"/>
          <w:noProof/>
        </w:rPr>
        <w:t>[32]</w:t>
      </w:r>
      <w:r w:rsidR="00970AF2" w:rsidRPr="00BB3CD2">
        <w:rPr>
          <w:rFonts w:ascii="Times New Roman" w:hAnsi="Times New Roman" w:cs="Times New Roman"/>
        </w:rPr>
        <w:fldChar w:fldCharType="end"/>
      </w:r>
      <w:r w:rsidR="00BC3609" w:rsidRPr="00BB3CD2">
        <w:rPr>
          <w:rFonts w:ascii="Times New Roman" w:hAnsi="Times New Roman" w:cs="Times New Roman"/>
        </w:rPr>
        <w:t xml:space="preserve">. </w:t>
      </w:r>
      <w:r w:rsidR="000B7306" w:rsidRPr="00BB3CD2">
        <w:rPr>
          <w:rFonts w:ascii="Times New Roman" w:hAnsi="Times New Roman" w:cs="Times New Roman"/>
        </w:rPr>
        <w:t xml:space="preserve">Following irradiation, LECs showed a downregulation for certain </w:t>
      </w:r>
      <w:r w:rsidR="009B4168" w:rsidRPr="00BB3CD2">
        <w:rPr>
          <w:rFonts w:ascii="Times New Roman" w:hAnsi="Times New Roman" w:cs="Times New Roman"/>
        </w:rPr>
        <w:t>MMP</w:t>
      </w:r>
      <w:r w:rsidRPr="00BB3CD2">
        <w:rPr>
          <w:rFonts w:ascii="Times New Roman" w:hAnsi="Times New Roman" w:cs="Times New Roman"/>
        </w:rPr>
        <w:t>s</w:t>
      </w:r>
      <w:r w:rsidR="005943B6" w:rsidRPr="00BB3CD2">
        <w:rPr>
          <w:rFonts w:ascii="Times New Roman" w:hAnsi="Times New Roman" w:cs="Times New Roman"/>
        </w:rPr>
        <w:t xml:space="preserve">. Ultimately, </w:t>
      </w:r>
      <w:r w:rsidR="0003164F" w:rsidRPr="00BB3CD2">
        <w:rPr>
          <w:rFonts w:ascii="Times New Roman" w:hAnsi="Times New Roman" w:cs="Times New Roman"/>
        </w:rPr>
        <w:t>IR</w:t>
      </w:r>
      <w:r w:rsidR="000B7306" w:rsidRPr="00BB3CD2">
        <w:rPr>
          <w:rFonts w:ascii="Times New Roman" w:hAnsi="Times New Roman" w:cs="Times New Roman"/>
        </w:rPr>
        <w:t xml:space="preserve"> </w:t>
      </w:r>
      <w:r w:rsidR="005943B6" w:rsidRPr="00BB3CD2">
        <w:rPr>
          <w:rFonts w:ascii="Times New Roman" w:hAnsi="Times New Roman" w:cs="Times New Roman"/>
        </w:rPr>
        <w:t xml:space="preserve">exposure </w:t>
      </w:r>
      <w:r w:rsidR="000B7306" w:rsidRPr="00BB3CD2">
        <w:rPr>
          <w:rFonts w:ascii="Times New Roman" w:hAnsi="Times New Roman" w:cs="Times New Roman"/>
        </w:rPr>
        <w:t xml:space="preserve">and its downstream effects </w:t>
      </w:r>
      <w:r w:rsidRPr="00BB3CD2">
        <w:rPr>
          <w:rFonts w:ascii="Times New Roman" w:hAnsi="Times New Roman" w:cs="Times New Roman"/>
        </w:rPr>
        <w:t>(e.g.</w:t>
      </w:r>
      <w:r w:rsidR="004341BE">
        <w:rPr>
          <w:rFonts w:ascii="Times New Roman" w:hAnsi="Times New Roman" w:cs="Times New Roman"/>
        </w:rPr>
        <w:t xml:space="preserve"> cytokine signal</w:t>
      </w:r>
      <w:r w:rsidR="000B7306" w:rsidRPr="00BB3CD2">
        <w:rPr>
          <w:rFonts w:ascii="Times New Roman" w:hAnsi="Times New Roman" w:cs="Times New Roman"/>
        </w:rPr>
        <w:t>ing</w:t>
      </w:r>
      <w:r w:rsidRPr="00BB3CD2">
        <w:rPr>
          <w:rFonts w:ascii="Times New Roman" w:hAnsi="Times New Roman" w:cs="Times New Roman"/>
        </w:rPr>
        <w:t>)</w:t>
      </w:r>
      <w:r w:rsidR="000B7306" w:rsidRPr="00BB3CD2">
        <w:rPr>
          <w:rFonts w:ascii="Times New Roman" w:hAnsi="Times New Roman" w:cs="Times New Roman"/>
        </w:rPr>
        <w:t xml:space="preserve"> </w:t>
      </w:r>
      <w:r w:rsidR="00BC3609" w:rsidRPr="00BB3CD2">
        <w:rPr>
          <w:rFonts w:ascii="Times New Roman" w:hAnsi="Times New Roman" w:cs="Times New Roman"/>
        </w:rPr>
        <w:t xml:space="preserve">and growth factors </w:t>
      </w:r>
      <w:r w:rsidRPr="00BB3CD2">
        <w:rPr>
          <w:rFonts w:ascii="Times New Roman" w:hAnsi="Times New Roman" w:cs="Times New Roman"/>
        </w:rPr>
        <w:t>(e.g.</w:t>
      </w:r>
      <w:r w:rsidR="002B3990" w:rsidRPr="00BB3CD2">
        <w:rPr>
          <w:rFonts w:ascii="Times New Roman" w:hAnsi="Times New Roman" w:cs="Times New Roman"/>
        </w:rPr>
        <w:t xml:space="preserve"> FGF2</w:t>
      </w:r>
      <w:r w:rsidRPr="00BB3CD2">
        <w:rPr>
          <w:rFonts w:ascii="Times New Roman" w:hAnsi="Times New Roman" w:cs="Times New Roman"/>
        </w:rPr>
        <w:t>)</w:t>
      </w:r>
      <w:r w:rsidR="002B3990" w:rsidRPr="00BB3CD2">
        <w:rPr>
          <w:rFonts w:ascii="Times New Roman" w:hAnsi="Times New Roman" w:cs="Times New Roman"/>
        </w:rPr>
        <w:t xml:space="preserve"> can be</w:t>
      </w:r>
      <w:r w:rsidR="000B7306" w:rsidRPr="00BB3CD2">
        <w:rPr>
          <w:rFonts w:ascii="Times New Roman" w:hAnsi="Times New Roman" w:cs="Times New Roman"/>
        </w:rPr>
        <w:t xml:space="preserve"> held responsible for these </w:t>
      </w:r>
      <w:r w:rsidR="00BC3609" w:rsidRPr="00BB3CD2">
        <w:rPr>
          <w:rFonts w:ascii="Times New Roman" w:hAnsi="Times New Roman" w:cs="Times New Roman"/>
        </w:rPr>
        <w:t>ECM-related</w:t>
      </w:r>
      <w:r w:rsidR="000B7306" w:rsidRPr="00BB3CD2">
        <w:rPr>
          <w:rFonts w:ascii="Times New Roman" w:hAnsi="Times New Roman" w:cs="Times New Roman"/>
        </w:rPr>
        <w:t xml:space="preserve"> </w:t>
      </w:r>
      <w:r w:rsidR="00BC3609" w:rsidRPr="00BB3CD2">
        <w:rPr>
          <w:rFonts w:ascii="Times New Roman" w:hAnsi="Times New Roman" w:cs="Times New Roman"/>
        </w:rPr>
        <w:t xml:space="preserve">changes </w:t>
      </w:r>
      <w:r w:rsidR="002B3990" w:rsidRPr="00BB3CD2">
        <w:rPr>
          <w:rFonts w:ascii="Times New Roman" w:hAnsi="Times New Roman" w:cs="Times New Roman"/>
        </w:rPr>
        <w:t>in frog models (</w:t>
      </w:r>
      <w:r w:rsidR="00415006" w:rsidRPr="00BB3CD2">
        <w:rPr>
          <w:rFonts w:ascii="Times New Roman" w:hAnsi="Times New Roman" w:cs="Times New Roman"/>
        </w:rPr>
        <w:t>e.g.</w:t>
      </w:r>
      <w:r w:rsidR="00881A88" w:rsidRPr="00BB3CD2">
        <w:rPr>
          <w:rFonts w:ascii="Times New Roman" w:hAnsi="Times New Roman" w:cs="Times New Roman"/>
        </w:rPr>
        <w:t xml:space="preserve"> </w:t>
      </w:r>
      <w:r w:rsidR="00415006"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"10.1006/exer.1994.1110", "ISSN" : "0014-4835", "PMID" : "7821373", "abstract" : "There is considerable evidence that the lens epithelium is the primary site of injury leading to the development of cataracts following radiation exposure. That the damaged cells of the epithelium are the progenitors of the aberrantly differentiating fibers associated with the cataract is indisputable. So too is the observation that post-radiation proliferative activity in the lens epithelium is required for cataracts to develop. The natural hormonal regulation of lens epithelial mitotic activity in the frog offers the opportunity to alter the cell cycle of the lens epithelium in vivo, thus enabling the direct examination of the role of lenticular mitosis in the cytopathomechanism of radiation-induced cataracts. The cell cycle of the lens epithelium of northern leopard frogs was manipulated by hypophysectomy (to halt mitotic activity) and pituitary hormone administration (to stimulate baseline mitosis and reverse hypophysectomy-induced mitotic suppression). Animals were hypophysectomized, irradiated and injected with pituitary hormone replacement. Irradiated animals, irradiated animals + hormone replacement and irradiated hypophysectomized animals served as controls. Cataract development was evaluated by slit-lamp biomicroscopy and correlated with histologic determinations of mitotic index and meridional row disorganization on lens epithelial whole mounts. In another study, hypophysectomized-irradiated animals received varying concentrations of replacement hormone in an attempt to quantitatively modulate lens epithelial mitotic activity and determine the effect on cataractogenesis. It was found that irradiated-hypophysectomized (mitosis halted) frogs failed to develop opacities, while those with hormonal replacement (mitosis reinstated) developed cataracts.(ABSTRACT TRUNCATED AT 250 WORDS)", "author" : [ { "dropping-particle" : "", "family" : "Holsclaw", "given" : "D S", "non-dropping-particle" : "", "parse-names" : false, "suffix" : "" }, { "dropping-particle" : "", "family" : "Rothstein", "given" : "H", "non-dropping-particle" : "", "parse-names" : false, "suffix" : "" }, { "dropping-particle" : "", "family" : "Medvedovsky", "given" : "C", "non-dropping-particle" : "", "parse-names" : false, "suffix" : "" }, { "dropping-particle" : "V", "family" : "Worgul", "given" : "B", "non-dropping-particle" : "", "parse-names" : false, "suffix" : "" } ], "container-title" : "Experimental eye research", "id" : "ITEM-1", "issue" : "3", "issued" : { "date-parts" : [ [ "1994", "9" ] ] }, "page" : "291-296", "title" : "Modulating radiation cataractogenesis by hormonally manipulating lenticular growth kinetics", "type" : "article-journal", "volume" : "59" }, "uris" : [ "http://www.mendeley.com/documents/?uuid=7c4cb8b5-0d57-4546-b395-313d6e886e1f" ] } ], "mendeley" : { "formattedCitation" : "[129]", "plainTextFormattedCitation" : "[129]", "previouslyFormattedCitation" : "[129]" }, "properties" : { "noteIndex" : 0 }, "schema" : "https://github.com/citation-style-language/schema/raw/master/csl-citation.json" }</w:instrText>
      </w:r>
      <w:r w:rsidR="00415006" w:rsidRPr="00BB3CD2">
        <w:rPr>
          <w:rFonts w:ascii="Times New Roman" w:hAnsi="Times New Roman" w:cs="Times New Roman"/>
        </w:rPr>
        <w:fldChar w:fldCharType="separate"/>
      </w:r>
      <w:r w:rsidR="00A82E63" w:rsidRPr="00A82E63">
        <w:rPr>
          <w:rFonts w:ascii="Times New Roman" w:hAnsi="Times New Roman" w:cs="Times New Roman"/>
          <w:noProof/>
        </w:rPr>
        <w:t>[129]</w:t>
      </w:r>
      <w:r w:rsidR="00415006" w:rsidRPr="00BB3CD2">
        <w:rPr>
          <w:rFonts w:ascii="Times New Roman" w:hAnsi="Times New Roman" w:cs="Times New Roman"/>
        </w:rPr>
        <w:fldChar w:fldCharType="end"/>
      </w:r>
      <w:r w:rsidR="00881A88" w:rsidRPr="00BB3CD2">
        <w:rPr>
          <w:rFonts w:ascii="Times New Roman" w:hAnsi="Times New Roman" w:cs="Times New Roman"/>
        </w:rPr>
        <w:t>)</w:t>
      </w:r>
      <w:r w:rsidRPr="00BB3CD2">
        <w:rPr>
          <w:rFonts w:ascii="Times New Roman" w:hAnsi="Times New Roman" w:cs="Times New Roman"/>
        </w:rPr>
        <w:t>,</w:t>
      </w:r>
      <w:r w:rsidR="00881A88" w:rsidRPr="00BB3CD2">
        <w:rPr>
          <w:rFonts w:ascii="Times New Roman" w:hAnsi="Times New Roman" w:cs="Times New Roman"/>
        </w:rPr>
        <w:t xml:space="preserve"> </w:t>
      </w:r>
      <w:r w:rsidR="00BC3609" w:rsidRPr="00BB3CD2">
        <w:rPr>
          <w:rFonts w:ascii="Times New Roman" w:hAnsi="Times New Roman" w:cs="Times New Roman"/>
        </w:rPr>
        <w:t>and such events are</w:t>
      </w:r>
      <w:r w:rsidR="002B3990" w:rsidRPr="00BB3CD2">
        <w:rPr>
          <w:rFonts w:ascii="Times New Roman" w:hAnsi="Times New Roman" w:cs="Times New Roman"/>
        </w:rPr>
        <w:t xml:space="preserve"> thus likely to be</w:t>
      </w:r>
      <w:r w:rsidR="00BC3609" w:rsidRPr="00BB3CD2">
        <w:rPr>
          <w:rFonts w:ascii="Times New Roman" w:hAnsi="Times New Roman" w:cs="Times New Roman"/>
        </w:rPr>
        <w:t xml:space="preserve"> important to </w:t>
      </w:r>
      <w:r w:rsidR="002B3990" w:rsidRPr="00BB3CD2">
        <w:rPr>
          <w:rFonts w:ascii="Times New Roman" w:hAnsi="Times New Roman" w:cs="Times New Roman"/>
        </w:rPr>
        <w:t xml:space="preserve">understanding </w:t>
      </w:r>
      <w:r w:rsidR="00D25978" w:rsidRPr="00BB3CD2">
        <w:rPr>
          <w:rFonts w:ascii="Times New Roman" w:hAnsi="Times New Roman" w:cs="Times New Roman"/>
        </w:rPr>
        <w:t xml:space="preserve">the mechanisms of </w:t>
      </w:r>
      <w:r w:rsidR="0003164F" w:rsidRPr="00BB3CD2">
        <w:rPr>
          <w:rFonts w:ascii="Times New Roman" w:hAnsi="Times New Roman" w:cs="Times New Roman"/>
        </w:rPr>
        <w:t>IR</w:t>
      </w:r>
      <w:r w:rsidR="00D25978" w:rsidRPr="00BB3CD2">
        <w:rPr>
          <w:rFonts w:ascii="Times New Roman" w:hAnsi="Times New Roman" w:cs="Times New Roman"/>
        </w:rPr>
        <w:t xml:space="preserve"> action</w:t>
      </w:r>
      <w:r w:rsidR="002B3990" w:rsidRPr="00BB3CD2">
        <w:rPr>
          <w:rFonts w:ascii="Times New Roman" w:hAnsi="Times New Roman" w:cs="Times New Roman"/>
        </w:rPr>
        <w:t>.</w:t>
      </w:r>
    </w:p>
    <w:p w14:paraId="4DE11291" w14:textId="77777777" w:rsidR="00B879C8" w:rsidRPr="00BB3CD2" w:rsidRDefault="00B879C8" w:rsidP="00737EC2">
      <w:pPr>
        <w:spacing w:after="0" w:line="480" w:lineRule="auto"/>
        <w:rPr>
          <w:rFonts w:ascii="Times New Roman" w:hAnsi="Times New Roman" w:cs="Times New Roman"/>
        </w:rPr>
      </w:pPr>
    </w:p>
    <w:p w14:paraId="4E92337F" w14:textId="77777777" w:rsidR="00E80B4E" w:rsidRPr="00BB3CD2" w:rsidRDefault="00080FAA" w:rsidP="00737EC2">
      <w:pPr>
        <w:spacing w:after="0" w:line="480" w:lineRule="auto"/>
        <w:rPr>
          <w:rFonts w:ascii="Times New Roman" w:hAnsi="Times New Roman" w:cs="Times New Roman"/>
          <w:i/>
        </w:rPr>
      </w:pPr>
      <w:r w:rsidRPr="00BB3CD2">
        <w:rPr>
          <w:rFonts w:ascii="Times New Roman" w:hAnsi="Times New Roman" w:cs="Times New Roman"/>
          <w:i/>
        </w:rPr>
        <w:t>3</w:t>
      </w:r>
      <w:r w:rsidR="00E80B4E" w:rsidRPr="00BB3CD2">
        <w:rPr>
          <w:rFonts w:ascii="Times New Roman" w:hAnsi="Times New Roman" w:cs="Times New Roman"/>
          <w:i/>
        </w:rPr>
        <w:t>.3. Morphology</w:t>
      </w:r>
    </w:p>
    <w:p w14:paraId="59CE5B6A" w14:textId="77777777" w:rsidR="00474BCE" w:rsidRPr="00BB3CD2" w:rsidRDefault="00474BCE" w:rsidP="00737EC2">
      <w:pPr>
        <w:spacing w:after="0" w:line="480" w:lineRule="auto"/>
        <w:rPr>
          <w:rFonts w:ascii="Times New Roman" w:hAnsi="Times New Roman" w:cs="Times New Roman"/>
          <w:i/>
        </w:rPr>
      </w:pPr>
    </w:p>
    <w:p w14:paraId="5C95C7E6" w14:textId="6FA41D22" w:rsidR="00E80B4E" w:rsidRPr="00BB3CD2" w:rsidRDefault="00055920"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415006" w:rsidRPr="00BB3CD2">
        <w:rPr>
          <w:rFonts w:ascii="Times New Roman" w:hAnsi="Times New Roman" w:cs="Times New Roman"/>
          <w:i/>
        </w:rPr>
        <w:t>In</w:t>
      </w:r>
      <w:r w:rsidR="00E80B4E" w:rsidRPr="00BB3CD2">
        <w:rPr>
          <w:rFonts w:ascii="Times New Roman" w:hAnsi="Times New Roman" w:cs="Times New Roman"/>
          <w:i/>
        </w:rPr>
        <w:t xml:space="preserve"> vitro</w:t>
      </w:r>
      <w:r w:rsidR="005908C5" w:rsidRPr="00BB3CD2">
        <w:rPr>
          <w:rFonts w:ascii="Times New Roman" w:hAnsi="Times New Roman" w:cs="Times New Roman"/>
        </w:rPr>
        <w:t xml:space="preserve"> culture of </w:t>
      </w:r>
      <w:r w:rsidR="009B6A23">
        <w:rPr>
          <w:rFonts w:ascii="Times New Roman" w:hAnsi="Times New Roman" w:cs="Times New Roman"/>
          <w:szCs w:val="24"/>
        </w:rPr>
        <w:t xml:space="preserve">lens progenitor cells (generated from </w:t>
      </w:r>
      <w:r w:rsidR="00CF3B03">
        <w:rPr>
          <w:rFonts w:ascii="Times New Roman" w:hAnsi="Times New Roman" w:cs="Times New Roman"/>
          <w:szCs w:val="24"/>
        </w:rPr>
        <w:t>h</w:t>
      </w:r>
      <w:r w:rsidR="004341BE">
        <w:rPr>
          <w:rFonts w:ascii="Times New Roman" w:hAnsi="Times New Roman" w:cs="Times New Roman"/>
          <w:szCs w:val="24"/>
        </w:rPr>
        <w:t>ES</w:t>
      </w:r>
      <w:r w:rsidR="009B6A23">
        <w:rPr>
          <w:rFonts w:ascii="Times New Roman" w:hAnsi="Times New Roman" w:cs="Times New Roman"/>
          <w:szCs w:val="24"/>
        </w:rPr>
        <w:t xml:space="preserve"> cells) </w:t>
      </w:r>
      <w:r w:rsidR="00E80B4E" w:rsidRPr="00BB3CD2">
        <w:rPr>
          <w:rFonts w:ascii="Times New Roman" w:hAnsi="Times New Roman" w:cs="Times New Roman"/>
        </w:rPr>
        <w:t>leads to the formation of lentoid bodies</w:t>
      </w:r>
      <w:r w:rsidR="00881A88" w:rsidRPr="00BB3CD2">
        <w:rPr>
          <w:rFonts w:ascii="Times New Roman" w:hAnsi="Times New Roman" w:cs="Times New Roman"/>
        </w:rPr>
        <w:t xml:space="preserve"> </w:t>
      </w:r>
      <w:r w:rsidR="00881A8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"10.1096/fj.10-157255", "ISSN" : "1530-6860", "PMID" : "20410439", "abstract" : "The eye lens is an encapsulated avascular organ whose function is to focus light on the retina. Lens comprises a single progenitor cell lineage in multiple states of differentiation. Disruption of lens function leading to protein aggregation and opacity results in age-onset cataract. Cataract is a complex disease involving genetic and environmental factors. Here, we report the development of a new 3-stage system that differentiates human embryonic stem cells (hESCs) into large quantities of lens progenitor-like cells and differentiated 3-dimensional lentoid bodies. Inhibition of BMP signaling by noggin triggered differentiation of hESCs toward neuroectoderm. Subsequent reactivation of BMP and activation of FGF signaling stimulated formation of lens progenitor cells marked by the expression of PAX6 and alpha-crystallins. The formation of lentoid bodies was most efficient in the presence of FGF2 and Wnt-3a, yielding approximately 1000 lentoid bodies/30-mm well. Lentoid bodies expressed and accumulated lens-specific markers including alphaA-, alphaB-, beta-, and gamma-crystallins, filensin, CP49, and MIP/aquaporin 0. Collectively, these studies identify a novel procedure to generate lens cells from hESCs that can be applied for studies of lens differentiation and cataractogenesis using induced pluripotent stem (iPS) cells derived from various cataract patients.", "author" : [ { "dropping-particle" : "", "family" : "Yang", "given" : "Chunbo", "non-dropping-particle" : "", "parse-names" : false, "suffix" : "" }, { "dropping-particle" : "", "family" : "Yang", "given" : "Ying", "non-dropping-particle" : "", "parse-names" : false, "suffix" : "" }, { "dropping-particle" : "", "family" : "Brennan", "given" : "Lisa", "non-dropping-particle" : "", "parse-names" : false, "suffix" : "" }, { "dropping-particle" : "", "family" : "Bouhassira", "given" : "Eric E", "non-dropping-particle" : "", "parse-names" : false, "suffix" : "" }, { "dropping-particle" : "", "family" : "Kantorow", "given" : "Marc", "non-dropping-particle" : "", "parse-names" : false, "suffix" : "" }, { "dropping-particle" : "", "family" : "Cvekl", "given" : "Ales", "non-dropping-particle" : "", "parse-names" : false, "suffix" : "" } ], "container-title" : "FASEB journal : official publication of the Federation of American Societies for Experimental Biology", "id" : "ITEM-1", "issue" : "9", "issued" : { "date-parts" : [ [ "2010", "9", "1" ] ] }, "page" : "3274-3283", "title" : "Efficient generation of lens progenitor cells and lentoid bodies from human embryonic stem cells in chemically defined conditions", "type" : "article-journal", "volume" : "24" }, "uris" : [ "http://www.mendeley.com/documents/?uuid=f88cb6fd-ee34-4f81-806c-7cb0e1ee90df" ] } ], "mendeley" : { "formattedCitation" : "[127]", "plainTextFormattedCitation" : "[127]", "previouslyFormattedCitation" : "[127]" }, "properties" : { "noteIndex" : 0 }, "schema" : "https://github.com/citation-style-language/schema/raw/master/csl-citation.json" }</w:instrText>
      </w:r>
      <w:r w:rsidR="00881A88" w:rsidRPr="00BB3CD2">
        <w:rPr>
          <w:rFonts w:ascii="Times New Roman" w:hAnsi="Times New Roman" w:cs="Times New Roman"/>
        </w:rPr>
        <w:fldChar w:fldCharType="separate"/>
      </w:r>
      <w:r w:rsidR="00A82E63" w:rsidRPr="00A82E63">
        <w:rPr>
          <w:rFonts w:ascii="Times New Roman" w:hAnsi="Times New Roman" w:cs="Times New Roman"/>
          <w:noProof/>
        </w:rPr>
        <w:t>[127]</w:t>
      </w:r>
      <w:r w:rsidR="00881A88" w:rsidRPr="00BB3CD2">
        <w:rPr>
          <w:rFonts w:ascii="Times New Roman" w:hAnsi="Times New Roman" w:cs="Times New Roman"/>
        </w:rPr>
        <w:fldChar w:fldCharType="end"/>
      </w:r>
      <w:r w:rsidR="00E80B4E" w:rsidRPr="00BB3CD2">
        <w:rPr>
          <w:rFonts w:ascii="Times New Roman" w:hAnsi="Times New Roman" w:cs="Times New Roman"/>
        </w:rPr>
        <w:t>.</w:t>
      </w:r>
      <w:r w:rsidR="005908C5" w:rsidRPr="00BB3CD2">
        <w:rPr>
          <w:rFonts w:ascii="Times New Roman" w:hAnsi="Times New Roman" w:cs="Times New Roman"/>
        </w:rPr>
        <w:t xml:space="preserve"> When </w:t>
      </w:r>
      <w:r w:rsidR="009B6A23">
        <w:rPr>
          <w:rFonts w:ascii="Times New Roman" w:hAnsi="Times New Roman" w:cs="Times New Roman"/>
        </w:rPr>
        <w:t>human LEC</w:t>
      </w:r>
      <w:r w:rsidR="004341BE">
        <w:rPr>
          <w:rFonts w:ascii="Times New Roman" w:hAnsi="Times New Roman" w:cs="Times New Roman"/>
        </w:rPr>
        <w:t>s</w:t>
      </w:r>
      <w:r w:rsidR="009B6A23">
        <w:rPr>
          <w:rFonts w:ascii="Times New Roman" w:hAnsi="Times New Roman" w:cs="Times New Roman"/>
        </w:rPr>
        <w:t xml:space="preserve"> </w:t>
      </w:r>
      <w:r w:rsidR="007E5E25" w:rsidRPr="00BB3CD2">
        <w:rPr>
          <w:rFonts w:ascii="Times New Roman" w:hAnsi="Times New Roman" w:cs="Times New Roman"/>
        </w:rPr>
        <w:t xml:space="preserve">were </w:t>
      </w:r>
      <w:r w:rsidR="00D771AF">
        <w:rPr>
          <w:rFonts w:ascii="Times New Roman" w:hAnsi="Times New Roman" w:cs="Times New Roman"/>
        </w:rPr>
        <w:t xml:space="preserve">grown in plastic, </w:t>
      </w:r>
      <w:r w:rsidR="00E80B4E" w:rsidRPr="00BB3CD2">
        <w:rPr>
          <w:rFonts w:ascii="Times New Roman" w:hAnsi="Times New Roman" w:cs="Times New Roman"/>
        </w:rPr>
        <w:t xml:space="preserve">after an extended period of time, primary cells began to elongate and align in a parallel fashion, consistent with differentiation into LFCs </w:t>
      </w:r>
      <w:r w:rsidR="00E80B4E" w:rsidRPr="00BB3CD2">
        <w:rPr>
          <w:rFonts w:ascii="Times New Roman" w:hAnsi="Times New Roman" w:cs="Times New Roman"/>
          <w:i/>
        </w:rPr>
        <w:t>in vivo</w:t>
      </w:r>
      <w:r w:rsidR="00071367" w:rsidRPr="00BB3CD2">
        <w:rPr>
          <w:rFonts w:ascii="Times New Roman" w:hAnsi="Times New Roman" w:cs="Times New Roman"/>
          <w:i/>
        </w:rPr>
        <w:t xml:space="preserve"> </w:t>
      </w:r>
      <w:r w:rsidR="00071367" w:rsidRPr="00BB3CD2">
        <w:rPr>
          <w:rFonts w:ascii="Times New Roman" w:hAnsi="Times New Roman" w:cs="Times New Roman"/>
        </w:rPr>
        <w:fldChar w:fldCharType="begin" w:fldLock="1"/>
      </w:r>
      <w:r w:rsidR="006C4896">
        <w:rPr>
          <w:rFonts w:ascii="Times New Roman" w:hAnsi="Times New Roman" w:cs="Times New Roman"/>
        </w:rPr>
        <w:instrText>ADDIN CSL_CITATION { "citationItems" : [ { "id" : "ITEM-1", "itemData" : { "ISSN" : "0146-0404", "PMID" : "11053292", "abstract" : "PURPOSE: To characterize the growth and maturation of nonimmortalized human lens epithelial (HLE) cells grown in vitro. METHODS: HLE cells, established from 18-week prenatal lenses, were maintained on bovine corneal endothelial (BCE) extracellular matrix (ECM) in medium supplemented with basic fibroblast growth factor (FGF-2). The identity, growth, and differentiation of the cultures were characterized by karyotyping, cell morphology, and growth kinetics studies, reverse transcription-polymerase chain reaction (RT-PCR), immunofluorescence, and Western blot analysis. RESULTS: HLE cells had a male, human diploid (2N = 46) karyotype. The population-doubling time of exponentially growing cells was 24 hours. After 15 days in culture, cell morphology changed, and lentoid formation was evident. Reverse transcription-polymerase chain reaction (RT-PCR) indicated expression of alphaA- and betaB2-crystallin, fibroblast growth factor receptor 1 (FGFR1), and major intrinsic protein (MIP26) in exponential growth. Western analyses of protein extracts show positive expression of three immunologically distinct classes of crystallin proteins (alphaA-, alphaB-, and betaB2-crystallin) with time in culture. By Western blot analysis, expression of p57(KIP2), a known marker of terminally differentiated fiber cells, was detectable in exponential cultures, and levels increased after confluence. MIP26 and gamma-crystallin protein expression was detected in confluent cultures, by using immunofluorescence, but not in exponentially growing cells. CONCLUSIONS: HLE cells can be maintained for up to 4 months on ECM derived from BCE cells in medium containing FGF-2. With time in culture, the cells demonstrate morphologic characteristics of, and express protein markers for, lens fiber cell differentiation. This in vitro model will be useful for investigations of radiation-induced cataractogenesis and other studies of lens toxicity.", "author" : [ { "dropping-particle" : "", "family" : "Blakely", "given" : "E a", "non-dropping-particle" : "", "parse-names" : false, "suffix" : "" }, { "dropping-particle" : "", "family" : "Bjornstad", "given" : "K a", "non-dropping-particle" : "", "parse-names" : false, "suffix" : "" }, { "dropping-particle" : "", "family" : "Chang", "given" : "P Y", "non-dropping-particle" : "", "parse-names" : false, "suffix" : "" }, { "dropping-particle" : "", "family" : "McNamara", "given" : "M P", "non-dropping-particle" : "", "parse-names" : false, "suffix" : "" }, { "dropping-particle" : "", "family" : "Chang", "given" : "E", "non-dropping-particle" : "", "parse-names" : false, "suffix" : "" }, { "dropping-particle" : "", "family" : "Aragon", "given" : "G", "non-dropping-particle" : "", "parse-names" : false, "suffix" : "" }, { "dropping-particle" : "", "family" : "Lin", "given" : "S P", "non-dropping-particle" : "", "parse-names" : false, "suffix" : "" }, { "dropping-particle" : "", "family" : "Lui", "given" : "G", "non-dropping-particle" : "", "parse-names" : false, "suffix" : "" }, { "dropping-particle" : "", "family" : "Polansky", "given" : "J R", "non-dropping-particle" : "", "parse-names" : false, "suffix" : "" } ], "container-title" : "Investigative ophthalmology &amp; visual science", "id" : "ITEM-1", "issue" : "12", "issued" : { "date-parts" : [ [ "2000" ] ] }, "page" : "3898-3907", "title" : "Growth and differentiation of human lens epithelial cells in vitro on matrix", "type" : "article-journal", "volume" : "41" }, "uris" : [ "http://www.mendeley.com/documents/?uuid=bf6a115d-5693-4b84-8bfa-9c517515b98e" ] } ], "mendeley" : { "formattedCitation" : "[108]", "plainTextFormattedCitation" : "[108]", "previouslyFormattedCitation" : "[108]" }, "properties" : { "noteIndex" : 0 }, "schema" : "https://github.com/citation-style-language/schema/raw/master/csl-citation.json" }</w:instrText>
      </w:r>
      <w:r w:rsidR="00071367" w:rsidRPr="00BB3CD2">
        <w:rPr>
          <w:rFonts w:ascii="Times New Roman" w:hAnsi="Times New Roman" w:cs="Times New Roman"/>
        </w:rPr>
        <w:fldChar w:fldCharType="separate"/>
      </w:r>
      <w:r w:rsidR="00916415" w:rsidRPr="00916415">
        <w:rPr>
          <w:rFonts w:ascii="Times New Roman" w:hAnsi="Times New Roman" w:cs="Times New Roman"/>
          <w:noProof/>
        </w:rPr>
        <w:t>[108]</w:t>
      </w:r>
      <w:r w:rsidR="00071367" w:rsidRPr="00BB3CD2">
        <w:rPr>
          <w:rFonts w:ascii="Times New Roman" w:hAnsi="Times New Roman" w:cs="Times New Roman"/>
        </w:rPr>
        <w:fldChar w:fldCharType="end"/>
      </w:r>
      <w:r w:rsidR="00E80B4E" w:rsidRPr="00BB3CD2">
        <w:rPr>
          <w:rFonts w:ascii="Times New Roman" w:hAnsi="Times New Roman" w:cs="Times New Roman"/>
        </w:rPr>
        <w:t xml:space="preserve">. Evidence for enucleation in intact cells has also been observed </w:t>
      </w:r>
      <w:r w:rsidR="009E7936" w:rsidRPr="00BB3CD2">
        <w:rPr>
          <w:rFonts w:ascii="Times New Roman" w:hAnsi="Times New Roman" w:cs="Times New Roman"/>
        </w:rPr>
        <w:t xml:space="preserve">after </w:t>
      </w:r>
      <w:r w:rsidR="00E80B4E" w:rsidRPr="00BB3CD2">
        <w:rPr>
          <w:rFonts w:ascii="Times New Roman" w:hAnsi="Times New Roman" w:cs="Times New Roman"/>
        </w:rPr>
        <w:t>15 days in culture</w:t>
      </w:r>
      <w:r w:rsidR="00881A88" w:rsidRPr="00BB3CD2">
        <w:rPr>
          <w:rFonts w:ascii="Times New Roman" w:hAnsi="Times New Roman" w:cs="Times New Roman"/>
        </w:rPr>
        <w:t xml:space="preserve"> </w:t>
      </w:r>
      <w:r w:rsidR="00881A88" w:rsidRPr="00BB3CD2">
        <w:rPr>
          <w:rFonts w:ascii="Times New Roman" w:hAnsi="Times New Roman" w:cs="Times New Roman"/>
        </w:rPr>
        <w:fldChar w:fldCharType="begin" w:fldLock="1"/>
      </w:r>
      <w:r w:rsidR="006C4896">
        <w:rPr>
          <w:rFonts w:ascii="Times New Roman" w:hAnsi="Times New Roman" w:cs="Times New Roman"/>
        </w:rPr>
        <w:instrText>ADDIN CSL_CITATION { "citationItems" : [ { "id" : "ITEM-1", "itemData" : { "ISSN" : "0146-0404", "PMID" : "11053292", "abstract" : "PURPOSE: To characterize the growth and maturation of nonimmortalized human lens epithelial (HLE) cells grown in vitro. METHODS: HLE cells, established from 18-week prenatal lenses, were maintained on bovine corneal endothelial (BCE) extracellular matrix (ECM) in medium supplemented with basic fibroblast growth factor (FGF-2). The identity, growth, and differentiation of the cultures were characterized by karyotyping, cell morphology, and growth kinetics studies, reverse transcription-polymerase chain reaction (RT-PCR), immunofluorescence, and Western blot analysis. RESULTS: HLE cells had a male, human diploid (2N = 46) karyotype. The population-doubling time of exponentially growing cells was 24 hours. After 15 days in culture, cell morphology changed, and lentoid formation was evident. Reverse transcription-polymerase chain reaction (RT-PCR) indicated expression of alphaA- and betaB2-crystallin, fibroblast growth factor receptor 1 (FGFR1), and major intrinsic protein (MIP26) in exponential growth. Western analyses of protein extracts show positive expression of three immunologically distinct classes of crystallin proteins (alphaA-, alphaB-, and betaB2-crystallin) with time in culture. By Western blot analysis, expression of p57(KIP2), a known marker of terminally differentiated fiber cells, was detectable in exponential cultures, and levels increased after confluence. MIP26 and gamma-crystallin protein expression was detected in confluent cultures, by using immunofluorescence, but not in exponentially growing cells. CONCLUSIONS: HLE cells can be maintained for up to 4 months on ECM derived from BCE cells in medium containing FGF-2. With time in culture, the cells demonstrate morphologic characteristics of, and express protein markers for, lens fiber cell differentiation. This in vitro model will be useful for investigations of radiation-induced cataractogenesis and other studies of lens toxicity.", "author" : [ { "dropping-particle" : "", "family" : "Blakely", "given" : "E a", "non-dropping-particle" : "", "parse-names" : false, "suffix" : "" }, { "dropping-particle" : "", "family" : "Bjornstad", "given" : "K a", "non-dropping-particle" : "", "parse-names" : false, "suffix" : "" }, { "dropping-particle" : "", "family" : "Chang", "given" : "P Y", "non-dropping-particle" : "", "parse-names" : false, "suffix" : "" }, { "dropping-particle" : "", "family" : "McNamara", "given" : "M P", "non-dropping-particle" : "", "parse-names" : false, "suffix" : "" }, { "dropping-particle" : "", "family" : "Chang", "given" : "E", "non-dropping-particle" : "", "parse-names" : false, "suffix" : "" }, { "dropping-particle" : "", "family" : "Aragon", "given" : "G", "non-dropping-particle" : "", "parse-names" : false, "suffix" : "" }, { "dropping-particle" : "", "family" : "Lin", "given" : "S P", "non-dropping-particle" : "", "parse-names" : false, "suffix" : "" }, { "dropping-particle" : "", "family" : "Lui", "given" : "G", "non-dropping-particle" : "", "parse-names" : false, "suffix" : "" }, { "dropping-particle" : "", "family" : "Polansky", "given" : "J R", "non-dropping-particle" : "", "parse-names" : false, "suffix" : "" } ], "container-title" : "Investigative ophthalmology &amp; visual science", "id" : "ITEM-1", "issue" : "12", "issued" : { "date-parts" : [ [ "2000" ] ] }, "page" : "3898-3907", "title" : "Growth and differentiation of human lens epithelial cells in vitro on matrix", "type" : "article-journal", "volume" : "41" }, "uris" : [ "http://www.mendeley.com/documents/?uuid=bf6a115d-5693-4b84-8bfa-9c517515b98e" ] } ], "mendeley" : { "formattedCitation" : "[108]", "plainTextFormattedCitation" : "[108]", "previouslyFormattedCitation" : "[108]" }, "properties" : { "noteIndex" : 0 }, "schema" : "https://github.com/citation-style-language/schema/raw/master/csl-citation.json" }</w:instrText>
      </w:r>
      <w:r w:rsidR="00881A88" w:rsidRPr="00BB3CD2">
        <w:rPr>
          <w:rFonts w:ascii="Times New Roman" w:hAnsi="Times New Roman" w:cs="Times New Roman"/>
        </w:rPr>
        <w:fldChar w:fldCharType="separate"/>
      </w:r>
      <w:r w:rsidR="00916415" w:rsidRPr="00916415">
        <w:rPr>
          <w:rFonts w:ascii="Times New Roman" w:hAnsi="Times New Roman" w:cs="Times New Roman"/>
          <w:noProof/>
        </w:rPr>
        <w:t>[108]</w:t>
      </w:r>
      <w:r w:rsidR="00881A88" w:rsidRPr="00BB3CD2">
        <w:rPr>
          <w:rFonts w:ascii="Times New Roman" w:hAnsi="Times New Roman" w:cs="Times New Roman"/>
        </w:rPr>
        <w:fldChar w:fldCharType="end"/>
      </w:r>
      <w:r w:rsidR="00E80B4E" w:rsidRPr="00BB3CD2">
        <w:rPr>
          <w:rFonts w:ascii="Times New Roman" w:hAnsi="Times New Roman" w:cs="Times New Roman"/>
        </w:rPr>
        <w:t>.</w:t>
      </w:r>
      <w:r w:rsidR="00D25978" w:rsidRPr="00BB3CD2">
        <w:rPr>
          <w:rFonts w:ascii="Times New Roman" w:hAnsi="Times New Roman" w:cs="Times New Roman"/>
        </w:rPr>
        <w:t xml:space="preserve"> </w:t>
      </w:r>
      <w:r w:rsidR="00E80B4E" w:rsidRPr="00BB3CD2">
        <w:rPr>
          <w:rFonts w:ascii="Times New Roman" w:hAnsi="Times New Roman" w:cs="Times New Roman"/>
        </w:rPr>
        <w:t xml:space="preserve">There have been a number of studies on LEC morphology </w:t>
      </w:r>
      <w:r w:rsidR="00E80B4E" w:rsidRPr="00BB3CD2">
        <w:rPr>
          <w:rFonts w:ascii="Times New Roman" w:hAnsi="Times New Roman" w:cs="Times New Roman"/>
          <w:i/>
        </w:rPr>
        <w:t>in vitro</w:t>
      </w:r>
      <w:r w:rsidR="00E80B4E" w:rsidRPr="00BB3CD2">
        <w:rPr>
          <w:rFonts w:ascii="Times New Roman" w:hAnsi="Times New Roman" w:cs="Times New Roman"/>
        </w:rPr>
        <w:t xml:space="preserve"> following UV exposure. </w:t>
      </w:r>
      <w:r w:rsidR="00A512B0" w:rsidRPr="00BB3CD2">
        <w:rPr>
          <w:rFonts w:ascii="Times New Roman" w:hAnsi="Times New Roman" w:cs="Times New Roman"/>
        </w:rPr>
        <w:t>I</w:t>
      </w:r>
      <w:r w:rsidR="00E80B4E" w:rsidRPr="00BB3CD2">
        <w:rPr>
          <w:rFonts w:ascii="Times New Roman" w:hAnsi="Times New Roman" w:cs="Times New Roman"/>
        </w:rPr>
        <w:t xml:space="preserve">maging </w:t>
      </w:r>
      <w:r w:rsidR="00A512B0" w:rsidRPr="00BB3CD2">
        <w:rPr>
          <w:rFonts w:ascii="Times New Roman" w:hAnsi="Times New Roman" w:cs="Times New Roman"/>
        </w:rPr>
        <w:t>of</w:t>
      </w:r>
      <w:r w:rsidR="00D771AF">
        <w:rPr>
          <w:rFonts w:ascii="Times New Roman" w:hAnsi="Times New Roman" w:cs="Times New Roman"/>
        </w:rPr>
        <w:t xml:space="preserve"> a</w:t>
      </w:r>
      <w:r w:rsidR="00A512B0" w:rsidRPr="00BB3CD2">
        <w:rPr>
          <w:rFonts w:ascii="Times New Roman" w:hAnsi="Times New Roman" w:cs="Times New Roman"/>
        </w:rPr>
        <w:t xml:space="preserve"> UV exposed human LEC cell line </w:t>
      </w:r>
      <w:r w:rsidR="00E80B4E" w:rsidRPr="00BB3CD2">
        <w:rPr>
          <w:rFonts w:ascii="Times New Roman" w:hAnsi="Times New Roman" w:cs="Times New Roman"/>
        </w:rPr>
        <w:t>revealed a number of processes including apoptosis, nuclear membrane shrinkage, chromatin condensation,</w:t>
      </w:r>
      <w:r w:rsidR="00D771AF">
        <w:rPr>
          <w:rFonts w:ascii="Times New Roman" w:hAnsi="Times New Roman" w:cs="Times New Roman"/>
        </w:rPr>
        <w:t xml:space="preserve"> fragmentation, but also necrosi</w:t>
      </w:r>
      <w:r w:rsidR="00E80B4E" w:rsidRPr="00BB3CD2">
        <w:rPr>
          <w:rFonts w:ascii="Times New Roman" w:hAnsi="Times New Roman" w:cs="Times New Roman"/>
        </w:rPr>
        <w:t>s</w:t>
      </w:r>
      <w:r w:rsidR="00D771AF">
        <w:rPr>
          <w:rFonts w:ascii="Times New Roman" w:hAnsi="Times New Roman" w:cs="Times New Roman"/>
        </w:rPr>
        <w:t>,</w:t>
      </w:r>
      <w:r w:rsidR="00E80B4E" w:rsidRPr="00BB3CD2">
        <w:rPr>
          <w:rFonts w:ascii="Times New Roman" w:hAnsi="Times New Roman" w:cs="Times New Roman"/>
        </w:rPr>
        <w:t xml:space="preserve"> swelli</w:t>
      </w:r>
      <w:r w:rsidR="00D771AF">
        <w:rPr>
          <w:rFonts w:ascii="Times New Roman" w:hAnsi="Times New Roman" w:cs="Times New Roman"/>
        </w:rPr>
        <w:t>ng of the nucleus and cell body</w:t>
      </w:r>
      <w:r w:rsidR="00E80B4E" w:rsidRPr="00BB3CD2">
        <w:rPr>
          <w:rFonts w:ascii="Times New Roman" w:hAnsi="Times New Roman" w:cs="Times New Roman"/>
        </w:rPr>
        <w:t xml:space="preserve"> and disruption of the plasma membrane. It also revealed phagocytosis and migration of neighboring cells. This suggests that LECs respond to signals in the microenvironment, promoting cell movement</w:t>
      </w:r>
      <w:r w:rsidR="00881A88" w:rsidRPr="00BB3CD2">
        <w:rPr>
          <w:rFonts w:ascii="Times New Roman" w:hAnsi="Times New Roman" w:cs="Times New Roman"/>
        </w:rPr>
        <w:t xml:space="preserve"> </w:t>
      </w:r>
      <w:r w:rsidR="00881A8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"10.1006/exer.2000.0917", "ISSN" : "0014-4835", "PMID" : "11095913", "abstract" : "The purpose of this study is to observe dynamic morphological changes induced by ultraviolet (UV) irradiation in a cultured human lens epithelial cell line using electron microscopy, cell viability staining, time-lapsed videography and immunohistochemistry. Human lens epithelial cell line SRA 01-04 was cultured in Dulbecco's Modified Eagle Medium (DMEM) containing 20% fetal bovine serum. Subconfluent cells were irradiated under a bank of UV lamps, which emitted 275-400 nm radiation with a maximum at 310 nm. The UV intensity was 20 microW cm(-2)at dosages from 0 to 10 mJ cm(-2). Alterations in the morphology of the living cells were monitored and recorded with phase-contrast microscopy and time-lapsed videography. At different times, the cells were fixed and examined by transmission electron microscopy (TEM), diamidinophenolindole (DAPI) staining, and in situ immunohistochemistry using TdT-mediated dUTP-biotin nick end labeling (TUNEL). Cell viability was also assessed with crystal violet staining. At low doses of UV exposure (2-5 mJ cm(-2)), time-lapsed videography revealed definitive cell death that appeared to be primarily apoptotic. The dead cell debris was engulfed and phagocytosed by neighboring living cells. Phase-contrast microscopy and TEM demonstrated that, at UV 10 mJ cm(-2), the cells not only showed typical apoptosis such as nuclear membrane shrinkage, chromatin condensation, and fragmentation into apoptotic bodies, but also necrosis such as swelling of the nucleus and cell body, and disruption of the plasma membrane. In support, DNA staining and in situ immunohistochemical reactions in the UV irradiated cells were both positive. The phagocytotic process was also seen with TEM. UV irradiation thus appears to cause both apoptosis and necrosis in the cultured human lens epithelial cell line. Active migration and phagocytosis of the cells appear to be stimulated by UV-induced damage. These findings may also aid in the understanding of UV injury and repair mechanisms of lens epithelial cells in vivo.", "author" : [ { "dropping-particle" : "", "family" : "Shui", "given" : "Y B", "non-dropping-particle" : "", "parse-names" : false, "suffix" : "" }, { "dropping-particle" : "", "family" : "Sasaki", "given" : "H", "non-dropping-particle" : "", "parse-names" : false, "suffix" : "" }, { "dropping-particle" : "", "family" : "Pan", "given" : "J H", "non-dropping-particle" : "", "parse-names" : false, "suffix" : "" }, { "dropping-particle" : "", "family" : "Hata", "given" : "I", "non-dropping-particle" : "", "parse-names" : false, "suffix" : "" }, { "dropping-particle" : "", "family" : "Kojima", "given" : "M", "non-dropping-particle" : "", "parse-names" : false, "suffix" : "" }, { "dropping-particle" : "", "family" : "Yamada", "given" : "Y", "non-dropping-particle" : "", "parse-names" : false, "suffix" : "" }, { "dropping-particle" : "", "family" : "Hirai", "given" : "K I", "non-dropping-particle" : "", "parse-names" : false, "suffix" : "" }, { "dropping-particle" : "", "family" : "Takahashia", "given" : "N", "non-dropping-particle" : "", "parse-names" : false, "suffix" : "" }, { "dropping-particle" : "", "family" : "Sasaki", "given" : "K", "non-dropping-particle" : "", "parse-names" : false, "suffix" : "" } ], "container-title" : "Experimental eye research", "id" : "ITEM-1", "issue" : "6", "issued" : { "date-parts" : [ [ "2000", "12" ] ] }, "page" : "609-618", "title" : "Morphological observation on cell death and phagocytosis induced by ultraviolet irradiation in a cultured human lens epithelial cell line", "type" : "article-journal", "volume" : "71" }, "uris" : [ "http://www.mendeley.com/documents/?uuid=d1fac954-4f40-44d7-ad87-52a450df7aeb" ] } ], "mendeley" : { "formattedCitation" : "[130]", "plainTextFormattedCitation" : "[130]", "previouslyFormattedCitation" : "[130]" }, "properties" : { "noteIndex" : 0 }, "schema" : "https://github.com/citation-style-language/schema/raw/master/csl-citation.json" }</w:instrText>
      </w:r>
      <w:r w:rsidR="00881A88" w:rsidRPr="00BB3CD2">
        <w:rPr>
          <w:rFonts w:ascii="Times New Roman" w:hAnsi="Times New Roman" w:cs="Times New Roman"/>
        </w:rPr>
        <w:fldChar w:fldCharType="separate"/>
      </w:r>
      <w:r w:rsidR="00A82E63" w:rsidRPr="00A82E63">
        <w:rPr>
          <w:rFonts w:ascii="Times New Roman" w:hAnsi="Times New Roman" w:cs="Times New Roman"/>
          <w:noProof/>
        </w:rPr>
        <w:t>[130]</w:t>
      </w:r>
      <w:r w:rsidR="00881A88" w:rsidRPr="00BB3CD2">
        <w:rPr>
          <w:rFonts w:ascii="Times New Roman" w:hAnsi="Times New Roman" w:cs="Times New Roman"/>
        </w:rPr>
        <w:fldChar w:fldCharType="end"/>
      </w:r>
      <w:r w:rsidR="00E80B4E" w:rsidRPr="00BB3CD2">
        <w:rPr>
          <w:rFonts w:ascii="Times New Roman" w:hAnsi="Times New Roman" w:cs="Times New Roman"/>
        </w:rPr>
        <w:t>.</w:t>
      </w:r>
    </w:p>
    <w:p w14:paraId="4251E3C8" w14:textId="37DF8209" w:rsidR="00BC3609" w:rsidRPr="00BB3CD2" w:rsidRDefault="00055920" w:rsidP="00737EC2">
      <w:pPr>
        <w:pStyle w:val="berschrift1"/>
        <w:spacing w:before="0" w:beforeAutospacing="0" w:after="0" w:afterAutospacing="0" w:line="480" w:lineRule="auto"/>
        <w:rPr>
          <w:rFonts w:ascii="Times New Roman" w:eastAsia="Times New Roman" w:hAnsi="Times New Roman" w:cs="Times New Roman"/>
          <w:b w:val="0"/>
          <w:sz w:val="22"/>
          <w:szCs w:val="22"/>
          <w:lang w:eastAsia="en-GB"/>
        </w:rPr>
      </w:pPr>
      <w:r w:rsidRPr="00BB3CD2">
        <w:rPr>
          <w:rFonts w:ascii="Times New Roman" w:hAnsi="Times New Roman" w:cs="Times New Roman"/>
          <w:sz w:val="22"/>
          <w:szCs w:val="22"/>
        </w:rPr>
        <w:t xml:space="preserve">    </w:t>
      </w:r>
      <w:r w:rsidR="00D50DF1" w:rsidRPr="00BB3CD2">
        <w:rPr>
          <w:rFonts w:ascii="Times New Roman" w:hAnsi="Times New Roman" w:cs="Times New Roman"/>
          <w:b w:val="0"/>
          <w:sz w:val="22"/>
          <w:szCs w:val="22"/>
        </w:rPr>
        <w:t>Although the le</w:t>
      </w:r>
      <w:r w:rsidR="00787408" w:rsidRPr="00BB3CD2">
        <w:rPr>
          <w:rFonts w:ascii="Times New Roman" w:hAnsi="Times New Roman" w:cs="Times New Roman"/>
          <w:b w:val="0"/>
          <w:sz w:val="22"/>
          <w:szCs w:val="22"/>
        </w:rPr>
        <w:t xml:space="preserve">ns is a closed system, and </w:t>
      </w:r>
      <w:r w:rsidR="00D50DF1" w:rsidRPr="00BB3CD2">
        <w:rPr>
          <w:rFonts w:ascii="Times New Roman" w:hAnsi="Times New Roman" w:cs="Times New Roman"/>
          <w:b w:val="0"/>
          <w:sz w:val="22"/>
          <w:szCs w:val="22"/>
        </w:rPr>
        <w:t xml:space="preserve">apoptosis is </w:t>
      </w:r>
      <w:r w:rsidR="00415006" w:rsidRPr="00BB3CD2">
        <w:rPr>
          <w:rFonts w:ascii="Times New Roman" w:hAnsi="Times New Roman" w:cs="Times New Roman"/>
          <w:b w:val="0"/>
          <w:sz w:val="22"/>
          <w:szCs w:val="22"/>
        </w:rPr>
        <w:t>though</w:t>
      </w:r>
      <w:r w:rsidR="006D17B1" w:rsidRPr="00BB3CD2">
        <w:rPr>
          <w:rFonts w:ascii="Times New Roman" w:hAnsi="Times New Roman" w:cs="Times New Roman"/>
          <w:b w:val="0"/>
          <w:sz w:val="22"/>
          <w:szCs w:val="22"/>
        </w:rPr>
        <w:t>t</w:t>
      </w:r>
      <w:r w:rsidR="00415006" w:rsidRPr="00BB3CD2">
        <w:rPr>
          <w:rFonts w:ascii="Times New Roman" w:hAnsi="Times New Roman" w:cs="Times New Roman"/>
          <w:b w:val="0"/>
          <w:sz w:val="22"/>
          <w:szCs w:val="22"/>
        </w:rPr>
        <w:t xml:space="preserve"> to be </w:t>
      </w:r>
      <w:r w:rsidR="00D50DF1" w:rsidRPr="00BB3CD2">
        <w:rPr>
          <w:rFonts w:ascii="Times New Roman" w:hAnsi="Times New Roman" w:cs="Times New Roman"/>
          <w:b w:val="0"/>
          <w:sz w:val="22"/>
          <w:szCs w:val="22"/>
        </w:rPr>
        <w:t>a rare event</w:t>
      </w:r>
      <w:r w:rsidR="00970AF2" w:rsidRPr="00BB3CD2">
        <w:rPr>
          <w:rFonts w:ascii="Times New Roman" w:hAnsi="Times New Roman" w:cs="Times New Roman"/>
          <w:b w:val="0"/>
          <w:sz w:val="22"/>
          <w:szCs w:val="22"/>
        </w:rPr>
        <w:t xml:space="preserve"> </w:t>
      </w:r>
      <w:r w:rsidR="00970AF2" w:rsidRPr="00BB3CD2">
        <w:rPr>
          <w:rFonts w:ascii="Times New Roman" w:hAnsi="Times New Roman" w:cs="Times New Roman"/>
          <w:b w:val="0"/>
          <w:sz w:val="22"/>
          <w:szCs w:val="22"/>
        </w:rPr>
        <w:fldChar w:fldCharType="begin" w:fldLock="1"/>
      </w:r>
      <w:r w:rsidR="00EB0CA4" w:rsidRPr="00BB3CD2">
        <w:rPr>
          <w:rFonts w:ascii="Times New Roman" w:hAnsi="Times New Roman" w:cs="Times New Roman"/>
          <w:b w:val="0"/>
          <w:sz w:val="22"/>
          <w:szCs w:val="22"/>
        </w:rPr>
        <w:instrText>ADDIN CSL_CITATION { "citationItems" : [ { "id" : "ITEM-1", "itemData" : { "DOI" : "10.1098/rsif.2015.0391", "ISSN" : "1742-5689", "PMID" : "26236824", "author" : [ { "dropping-particle" : "", "family" : "Wu", "given" : "Jun Jie", "non-dropping-particle" : "", "parse-names" : false, "suffix" : "" }, { "dropping-particle" : "", "family" : "Wu", "given" : "Weiju", "non-dropping-particle" : "", "parse-names" : false, "suffix" : "" }, { "dropping-particle" : "", "family" : "Tholozan", "given" : "Frederique M.", "non-dropping-particle" : "", "parse-names" : false, "suffix" : "" }, { "dropping-particle" : "", "family" : "Saunter", "given" : "Christopher D.", "non-dropping-particle" : "", "parse-names" : false, "suffix" : "" }, { "dropping-particle" : "", "family" : "Girkin", "given" : "John M.", "non-dropping-particle" : "", "parse-names" : false, "suffix" : "" }, { "dropping-particle" : "", "family" : "Quinlan", "given" : "Roy A.", "non-dropping-particle" : "", "parse-names" : false, "suffix" : "" } ], "container-title" : "Journal of The Royal Society Interface", "id" : "ITEM-1", "issue" : "108", "issued" : { "date-parts" : [ [ "2015", "6", "17" ] ] }, "language" : "en", "page" : "20150391", "publisher" : "The Royal Society", "title" : "A dimensionless ordered pull-through model of the mammalian lens epithelium evidences scaling across species and explains the age-dependent changes in cell density in the human lens", "type" : "article-journal", "volume" : "12" }, "uris" : [ "http://www.mendeley.com/documents/?uuid=354ce8cb-122e-42d8-b73c-dc765f19dbb3" ] } ], "mendeley" : { "formattedCitation" : "[32]", "plainTextFormattedCitation" : "[32]", "previouslyFormattedCitation" : "[32]" }, "properties" : { "noteIndex" : 0 }, "schema" : "https://github.com/citation-style-language/schema/raw/master/csl-citation.json" }</w:instrText>
      </w:r>
      <w:r w:rsidR="00970AF2" w:rsidRPr="00BB3CD2">
        <w:rPr>
          <w:rFonts w:ascii="Times New Roman" w:hAnsi="Times New Roman" w:cs="Times New Roman"/>
          <w:b w:val="0"/>
          <w:sz w:val="22"/>
          <w:szCs w:val="22"/>
        </w:rPr>
        <w:fldChar w:fldCharType="separate"/>
      </w:r>
      <w:r w:rsidR="00902A27" w:rsidRPr="00BB3CD2">
        <w:rPr>
          <w:rFonts w:ascii="Times New Roman" w:hAnsi="Times New Roman" w:cs="Times New Roman"/>
          <w:b w:val="0"/>
          <w:noProof/>
          <w:sz w:val="22"/>
          <w:szCs w:val="22"/>
        </w:rPr>
        <w:t>[32]</w:t>
      </w:r>
      <w:r w:rsidR="00970AF2" w:rsidRPr="00BB3CD2">
        <w:rPr>
          <w:rFonts w:ascii="Times New Roman" w:hAnsi="Times New Roman" w:cs="Times New Roman"/>
          <w:b w:val="0"/>
          <w:sz w:val="22"/>
          <w:szCs w:val="22"/>
        </w:rPr>
        <w:fldChar w:fldCharType="end"/>
      </w:r>
      <w:r w:rsidR="00071367" w:rsidRPr="00BB3CD2">
        <w:rPr>
          <w:rFonts w:ascii="Times New Roman" w:hAnsi="Times New Roman" w:cs="Times New Roman"/>
          <w:b w:val="0"/>
          <w:sz w:val="22"/>
          <w:szCs w:val="22"/>
        </w:rPr>
        <w:t xml:space="preserve">, it has been suggested that </w:t>
      </w:r>
      <w:r w:rsidR="009F6FDA" w:rsidRPr="00BB3CD2">
        <w:rPr>
          <w:rFonts w:ascii="Times New Roman" w:hAnsi="Times New Roman" w:cs="Times New Roman"/>
          <w:b w:val="0"/>
          <w:sz w:val="22"/>
          <w:szCs w:val="22"/>
        </w:rPr>
        <w:t>LFC</w:t>
      </w:r>
      <w:r w:rsidR="00071367" w:rsidRPr="00BB3CD2">
        <w:rPr>
          <w:rFonts w:ascii="Times New Roman" w:hAnsi="Times New Roman" w:cs="Times New Roman"/>
          <w:b w:val="0"/>
          <w:sz w:val="22"/>
          <w:szCs w:val="22"/>
        </w:rPr>
        <w:t xml:space="preserve"> organelle loss has many para</w:t>
      </w:r>
      <w:r w:rsidR="00347B58" w:rsidRPr="00BB3CD2">
        <w:rPr>
          <w:rFonts w:ascii="Times New Roman" w:hAnsi="Times New Roman" w:cs="Times New Roman"/>
          <w:b w:val="0"/>
          <w:sz w:val="22"/>
          <w:szCs w:val="22"/>
        </w:rPr>
        <w:t xml:space="preserve">llels with classical apoptosis </w:t>
      </w:r>
      <w:r w:rsidR="00347B58" w:rsidRPr="00BB3CD2">
        <w:rPr>
          <w:rFonts w:ascii="Times New Roman" w:hAnsi="Times New Roman" w:cs="Times New Roman"/>
          <w:b w:val="0"/>
          <w:sz w:val="22"/>
          <w:szCs w:val="22"/>
        </w:rPr>
        <w:fldChar w:fldCharType="begin" w:fldLock="1"/>
      </w:r>
      <w:r w:rsidR="00A82E63">
        <w:rPr>
          <w:rFonts w:ascii="Times New Roman" w:hAnsi="Times New Roman" w:cs="Times New Roman"/>
          <w:b w:val="0"/>
          <w:sz w:val="22"/>
          <w:szCs w:val="22"/>
        </w:rPr>
        <w:instrText>ADDIN CSL_CITATION { "citationItems" : [ { "id" : "ITEM-1", "itemData" : { "DOI" : "10.1098/rstb.2010.0324", "ISSN" : "1471-2970", "PMID" : "21402582", "abstract" : "The programmed removal of organelles from differentiating lens fibre cells contributes towards lens transparency through formation of an organelle-free zone (OFZ). Disruptions in OFZ formation are accompanied by the persistence of organelles in lens fibre cells and can contribute towards cataract. A great deal of work has gone into elucidating the nature of the mechanisms and signalling pathways involved. It is apparent that multiple, parallel and redundant pathways are involved in this process and that these pathways form interacting networks. Furthermore, it is possible that the pathways can functionally compensate for each other, for example in mouse knockout studies. This makes sense given the importance of lens clarity in an evolutionary context. Apoptosis signalling and proteolytic pathways have been implicated in both lens fibre cell differentiation and organelle loss, including the Bcl-2 and inhibitor of apoptosis families, tumour necrosis factors, p53 and its regulators (such as Mdm2) and proteolytic enzymes, including caspases, cathepsins, calpains and the ubiquitin-proteasome pathway. Ongoing approaches being used to dissect the molecular pathways involved, such as transgenics, lens-specific gene deletion and zebrafish mutants, are discussed here. Finally, some of the remaining unresolved issues and potential areas for future studies are highlighted.", "author" : [ { "dropping-particle" : "", "family" : "Wride", "given" : "Michael A", "non-dropping-particle" : "", "parse-names" : false, "suffix" : "" } ], "container-title" : "Philosophical transactions of the Royal Society of London. Series B, Biological sciences", "id" : "ITEM-1", "issue" : "1568", "issued" : { "date-parts" : [ [ "2011", "4", "27" ] ] }, "page" : "1219-1233", "title" : "Lens fibre cell differentiation and organelle loss: many paths lead to clarity", "type" : "article-journal", "volume" : "366" }, "uris" : [ "http://www.mendeley.com/documents/?uuid=091dbf66-2018-4b4c-8645-ee781ab6f226" ] } ], "mendeley" : { "formattedCitation" : "[31]", "plainTextFormattedCitation" : "[31]", "previouslyFormattedCitation" : "[31]" }, "properties" : { "noteIndex" : 0 }, "schema" : "https://github.com/citation-style-language/schema/raw/master/csl-citation.json" }</w:instrText>
      </w:r>
      <w:r w:rsidR="00347B58" w:rsidRPr="00BB3CD2">
        <w:rPr>
          <w:rFonts w:ascii="Times New Roman" w:hAnsi="Times New Roman" w:cs="Times New Roman"/>
          <w:b w:val="0"/>
          <w:sz w:val="22"/>
          <w:szCs w:val="22"/>
        </w:rPr>
        <w:fldChar w:fldCharType="separate"/>
      </w:r>
      <w:r w:rsidR="00902A27" w:rsidRPr="00BB3CD2">
        <w:rPr>
          <w:rFonts w:ascii="Times New Roman" w:hAnsi="Times New Roman" w:cs="Times New Roman"/>
          <w:b w:val="0"/>
          <w:noProof/>
          <w:sz w:val="22"/>
          <w:szCs w:val="22"/>
        </w:rPr>
        <w:t>[31]</w:t>
      </w:r>
      <w:r w:rsidR="00347B58" w:rsidRPr="00BB3CD2">
        <w:rPr>
          <w:rFonts w:ascii="Times New Roman" w:hAnsi="Times New Roman" w:cs="Times New Roman"/>
          <w:b w:val="0"/>
          <w:sz w:val="22"/>
          <w:szCs w:val="22"/>
        </w:rPr>
        <w:fldChar w:fldCharType="end"/>
      </w:r>
      <w:r w:rsidR="00347B58" w:rsidRPr="00BB3CD2">
        <w:rPr>
          <w:rFonts w:ascii="Times New Roman" w:hAnsi="Times New Roman" w:cs="Times New Roman"/>
          <w:b w:val="0"/>
          <w:sz w:val="22"/>
          <w:szCs w:val="22"/>
        </w:rPr>
        <w:t>.</w:t>
      </w:r>
      <w:r w:rsidR="00071367" w:rsidRPr="00BB3CD2">
        <w:rPr>
          <w:rFonts w:ascii="Times New Roman" w:hAnsi="Times New Roman" w:cs="Times New Roman"/>
          <w:b w:val="0"/>
          <w:sz w:val="22"/>
          <w:szCs w:val="22"/>
        </w:rPr>
        <w:t xml:space="preserve"> </w:t>
      </w:r>
      <w:r w:rsidR="00D17F58">
        <w:rPr>
          <w:rFonts w:ascii="Times New Roman" w:hAnsi="Times New Roman" w:cs="Times New Roman"/>
          <w:b w:val="0"/>
          <w:sz w:val="22"/>
          <w:szCs w:val="22"/>
        </w:rPr>
        <w:t>M</w:t>
      </w:r>
      <w:r w:rsidR="00D50DF1" w:rsidRPr="00BB3CD2">
        <w:rPr>
          <w:rFonts w:ascii="Times New Roman" w:hAnsi="Times New Roman" w:cs="Times New Roman"/>
          <w:b w:val="0"/>
          <w:sz w:val="22"/>
          <w:szCs w:val="22"/>
        </w:rPr>
        <w:t xml:space="preserve">icroRNA-125b </w:t>
      </w:r>
      <w:r w:rsidR="00A512B0" w:rsidRPr="00BB3CD2">
        <w:rPr>
          <w:rFonts w:ascii="Times New Roman" w:hAnsi="Times New Roman" w:cs="Times New Roman"/>
          <w:b w:val="0"/>
          <w:sz w:val="22"/>
          <w:szCs w:val="22"/>
        </w:rPr>
        <w:t xml:space="preserve">has been shown to </w:t>
      </w:r>
      <w:r w:rsidR="00D50DF1" w:rsidRPr="00BB3CD2">
        <w:rPr>
          <w:rFonts w:ascii="Times New Roman" w:hAnsi="Times New Roman" w:cs="Times New Roman"/>
          <w:b w:val="0"/>
          <w:sz w:val="22"/>
          <w:szCs w:val="22"/>
        </w:rPr>
        <w:t xml:space="preserve">inhibit </w:t>
      </w:r>
      <w:r w:rsidR="00676475" w:rsidRPr="00BB3CD2">
        <w:rPr>
          <w:rFonts w:ascii="Times New Roman" w:hAnsi="Times New Roman" w:cs="Times New Roman"/>
          <w:b w:val="0"/>
          <w:sz w:val="22"/>
          <w:szCs w:val="22"/>
        </w:rPr>
        <w:t>LEC</w:t>
      </w:r>
      <w:r w:rsidR="00D50DF1" w:rsidRPr="00BB3CD2">
        <w:rPr>
          <w:rFonts w:ascii="Times New Roman" w:hAnsi="Times New Roman" w:cs="Times New Roman"/>
          <w:b w:val="0"/>
          <w:sz w:val="22"/>
          <w:szCs w:val="22"/>
        </w:rPr>
        <w:t xml:space="preserve"> apoptosis by targeting p53 in age-related </w:t>
      </w:r>
      <w:r w:rsidR="00D50DF1" w:rsidRPr="00BB3CD2">
        <w:rPr>
          <w:rStyle w:val="highlight"/>
          <w:rFonts w:ascii="Times New Roman" w:hAnsi="Times New Roman" w:cs="Times New Roman"/>
          <w:b w:val="0"/>
          <w:sz w:val="22"/>
          <w:szCs w:val="22"/>
        </w:rPr>
        <w:t>cataract</w:t>
      </w:r>
      <w:r w:rsidR="00347B58" w:rsidRPr="00BB3CD2">
        <w:rPr>
          <w:rStyle w:val="highlight"/>
          <w:rFonts w:ascii="Times New Roman" w:hAnsi="Times New Roman" w:cs="Times New Roman"/>
          <w:b w:val="0"/>
          <w:sz w:val="22"/>
          <w:szCs w:val="22"/>
        </w:rPr>
        <w:t xml:space="preserve"> </w:t>
      </w:r>
      <w:r w:rsidR="00347B58" w:rsidRPr="00BB3CD2">
        <w:rPr>
          <w:rStyle w:val="highlight"/>
          <w:rFonts w:ascii="Times New Roman" w:hAnsi="Times New Roman" w:cs="Times New Roman"/>
          <w:b w:val="0"/>
          <w:sz w:val="22"/>
          <w:szCs w:val="22"/>
        </w:rPr>
        <w:fldChar w:fldCharType="begin" w:fldLock="1"/>
      </w:r>
      <w:r w:rsidR="002354EC">
        <w:rPr>
          <w:rStyle w:val="highlight"/>
          <w:rFonts w:ascii="Times New Roman" w:hAnsi="Times New Roman" w:cs="Times New Roman"/>
          <w:b w:val="0"/>
          <w:sz w:val="22"/>
          <w:szCs w:val="22"/>
        </w:rPr>
        <w:instrText>ADDIN CSL_CITATION { "citationItems" : [ { "id" : "ITEM-1", "itemData" : { "DOI" : "10.1016/j.bbadis.2014.10.002", "ISSN" : "0006-3002", "PMID" : "25312242", "abstract" : "MicroRNA-125b (miR-125b) has been implicated in a variety of diseases as either repressors or promoters, and plays crucial roles in many cellular processes such as cell differentiation, proliferation and apoptosis. Age-related cataract has become one of the most serious problems facing the aging population in the world. The purpose of this study was to investigate the role of miR-125b in the development of age-related cataract. We demonstrated that miR-125b was downregulated in both age-related cataract tissue and lens epithelial cell apoptosis induced by UV irradiation. We also identified the impact of miR-125b on apoptosis in a lens epithelial cell line. In vitro, miR-125b regulates human lens epithelial cell apoptosis at least in part by directly targeting p53. In addition,an inverse relationship between miR-125b and p53 expression was seen in age-related cataract tissue. In conclusion,this study suggests that miR-125b might be closely involved in the pathogenesis of cataract, and has the potential to be a diagnostic biomarker or even a therapeutic modality for cataract.", "author" : [ { "dropping-particle" : "", "family" : "Qin", "given" : "Yu", "non-dropping-particle" : "", "parse-names" : false, "suffix" : "" }, { "dropping-particle" : "", "family" : "Zhao", "given" : "Jiangyue", "non-dropping-particle" : "", "parse-names" : false, "suffix" : "" }, { "dropping-particle" : "", "family" : "Min", "given" : "Xiaojie", "non-dropping-particle" : "", "parse-names" : false, "suffix" : "" }, { "dropping-particle" : "", "family" : "Wang", "given" : "Mingwu", "non-dropping-particle" : "", "parse-names" : false, "suffix" : "" }, { "dropping-particle" : "", "family" : "Luo", "given" : "Wenting", "non-dropping-particle" : "", "parse-names" : false, "suffix" : "" }, { "dropping-particle" : "", "family" : "Wu", "given" : "Di", "non-dropping-particle" : "", "parse-names" : false, "suffix" : "" }, { "dropping-particle" : "", "family" : "Yan", "given" : "Qichang", "non-dropping-particle" : "", "parse-names" : false, "suffix" : "" }, { "dropping-particle" : "", "family" : "Li", "given" : "Jing", "non-dropping-particle" : "", "parse-names" : false, "suffix" : "" }, { "dropping-particle" : "", "family" : "Wu", "given" : "Xinwei", "non-dropping-particle" : "", "parse-names" : false, "suffix" : "" }, { "dropping-particle" : "", "family" : "Zhang", "given" : "Jinsong", "non-dropping-particle" : "", "parse-names" : false, "suffix" : "" } ], "container-title" : "Biochimica et biophysica acta", "id" : "ITEM-1", "issue" : "12 Pt A", "issued" : { "date-parts" : [ [ "2014", "12" ] ] }, "page" : "2439-2447", "title" : "MicroRNA-125b inhibits lens epithelial cell apoptosis by targeting p53 in age-related cataract", "type" : "article-journal", "volume" : "1842" }, "uris" : [ "http://www.mendeley.com/documents/?uuid=25e6165b-2fc4-48ec-b162-2b758e7df08e" ] } ], "mendeley" : { "formattedCitation" : "[131]", "plainTextFormattedCitation" : "[131]", "previouslyFormattedCitation" : "[131]" }, "properties" : { "noteIndex" : 0 }, "schema" : "https://github.com/citation-style-language/schema/raw/master/csl-citation.json" }</w:instrText>
      </w:r>
      <w:r w:rsidR="00347B58" w:rsidRPr="00BB3CD2">
        <w:rPr>
          <w:rStyle w:val="highlight"/>
          <w:rFonts w:ascii="Times New Roman" w:hAnsi="Times New Roman" w:cs="Times New Roman"/>
          <w:b w:val="0"/>
          <w:sz w:val="22"/>
          <w:szCs w:val="22"/>
        </w:rPr>
        <w:fldChar w:fldCharType="separate"/>
      </w:r>
      <w:r w:rsidR="00A82E63" w:rsidRPr="00A82E63">
        <w:rPr>
          <w:rStyle w:val="highlight"/>
          <w:rFonts w:ascii="Times New Roman" w:hAnsi="Times New Roman" w:cs="Times New Roman"/>
          <w:b w:val="0"/>
          <w:noProof/>
          <w:sz w:val="22"/>
          <w:szCs w:val="22"/>
        </w:rPr>
        <w:t>[131]</w:t>
      </w:r>
      <w:r w:rsidR="00347B58" w:rsidRPr="00BB3CD2">
        <w:rPr>
          <w:rStyle w:val="highlight"/>
          <w:rFonts w:ascii="Times New Roman" w:hAnsi="Times New Roman" w:cs="Times New Roman"/>
          <w:b w:val="0"/>
          <w:sz w:val="22"/>
          <w:szCs w:val="22"/>
        </w:rPr>
        <w:fldChar w:fldCharType="end"/>
      </w:r>
      <w:r w:rsidR="00D50DF1" w:rsidRPr="00BB3CD2">
        <w:rPr>
          <w:rFonts w:ascii="Times New Roman" w:hAnsi="Times New Roman" w:cs="Times New Roman"/>
          <w:b w:val="0"/>
          <w:sz w:val="22"/>
          <w:szCs w:val="22"/>
        </w:rPr>
        <w:t xml:space="preserve">. </w:t>
      </w:r>
      <w:r w:rsidR="00E4414C" w:rsidRPr="00BB3CD2">
        <w:rPr>
          <w:rFonts w:ascii="Times New Roman" w:hAnsi="Times New Roman" w:cs="Times New Roman"/>
          <w:b w:val="0"/>
          <w:sz w:val="22"/>
          <w:szCs w:val="22"/>
        </w:rPr>
        <w:t xml:space="preserve">Xie </w:t>
      </w:r>
      <w:r w:rsidR="00947D03" w:rsidRPr="00BB3CD2">
        <w:rPr>
          <w:rFonts w:ascii="Times New Roman" w:hAnsi="Times New Roman" w:cs="Times New Roman"/>
          <w:b w:val="0"/>
          <w:sz w:val="22"/>
          <w:szCs w:val="22"/>
        </w:rPr>
        <w:t>et al</w:t>
      </w:r>
      <w:r w:rsidRPr="00BB3CD2">
        <w:rPr>
          <w:rFonts w:ascii="Times New Roman" w:hAnsi="Times New Roman" w:cs="Times New Roman"/>
          <w:b w:val="0"/>
          <w:sz w:val="22"/>
          <w:szCs w:val="22"/>
        </w:rPr>
        <w:t>.</w:t>
      </w:r>
      <w:r w:rsidR="00E4414C" w:rsidRPr="00BB3CD2">
        <w:rPr>
          <w:rFonts w:ascii="Times New Roman" w:hAnsi="Times New Roman" w:cs="Times New Roman"/>
          <w:b w:val="0"/>
          <w:sz w:val="22"/>
          <w:szCs w:val="22"/>
        </w:rPr>
        <w:t xml:space="preserve"> (2014)</w:t>
      </w:r>
      <w:r w:rsidR="006415E4" w:rsidRPr="00BB3CD2">
        <w:rPr>
          <w:rFonts w:ascii="Times New Roman" w:hAnsi="Times New Roman" w:cs="Times New Roman"/>
          <w:b w:val="0"/>
          <w:sz w:val="22"/>
          <w:szCs w:val="22"/>
        </w:rPr>
        <w:t xml:space="preserve"> </w:t>
      </w:r>
      <w:r w:rsidR="00E4414C" w:rsidRPr="00BB3CD2">
        <w:rPr>
          <w:rFonts w:ascii="Times New Roman" w:hAnsi="Times New Roman" w:cs="Times New Roman"/>
          <w:b w:val="0"/>
          <w:sz w:val="22"/>
          <w:szCs w:val="22"/>
        </w:rPr>
        <w:t>also noted other epigenetic mechanism</w:t>
      </w:r>
      <w:r w:rsidR="00B65929" w:rsidRPr="00BB3CD2">
        <w:rPr>
          <w:rFonts w:ascii="Times New Roman" w:hAnsi="Times New Roman" w:cs="Times New Roman"/>
          <w:b w:val="0"/>
          <w:sz w:val="22"/>
          <w:szCs w:val="22"/>
        </w:rPr>
        <w:t>s</w:t>
      </w:r>
      <w:r w:rsidR="00E4414C" w:rsidRPr="00BB3CD2">
        <w:rPr>
          <w:rFonts w:ascii="Times New Roman" w:hAnsi="Times New Roman" w:cs="Times New Roman"/>
          <w:b w:val="0"/>
          <w:sz w:val="22"/>
          <w:szCs w:val="22"/>
        </w:rPr>
        <w:t xml:space="preserve"> implicating histone deacetylase in the prevention of </w:t>
      </w:r>
      <w:r w:rsidR="00676475" w:rsidRPr="00BB3CD2">
        <w:rPr>
          <w:rFonts w:ascii="Times New Roman" w:hAnsi="Times New Roman" w:cs="Times New Roman"/>
          <w:b w:val="0"/>
          <w:sz w:val="22"/>
          <w:szCs w:val="22"/>
        </w:rPr>
        <w:t>EMT</w:t>
      </w:r>
      <w:r w:rsidR="00E4414C" w:rsidRPr="00BB3CD2">
        <w:rPr>
          <w:rFonts w:ascii="Times New Roman" w:hAnsi="Times New Roman" w:cs="Times New Roman"/>
          <w:b w:val="0"/>
          <w:sz w:val="22"/>
          <w:szCs w:val="22"/>
        </w:rPr>
        <w:t xml:space="preserve"> through TGF</w:t>
      </w:r>
      <w:r w:rsidR="00E4414C" w:rsidRPr="00BB3CD2">
        <w:rPr>
          <w:rFonts w:ascii="Times New Roman" w:hAnsi="Times New Roman" w:cs="Times New Roman"/>
          <w:b w:val="0"/>
          <w:sz w:val="22"/>
          <w:szCs w:val="22"/>
        </w:rPr>
        <w:sym w:font="Symbol" w:char="F062"/>
      </w:r>
      <w:r w:rsidR="00E4414C" w:rsidRPr="00BB3CD2">
        <w:rPr>
          <w:rFonts w:ascii="Times New Roman" w:hAnsi="Times New Roman" w:cs="Times New Roman"/>
          <w:b w:val="0"/>
          <w:sz w:val="22"/>
          <w:szCs w:val="22"/>
        </w:rPr>
        <w:t xml:space="preserve"> modulation </w:t>
      </w:r>
      <w:r w:rsidR="00E4414C" w:rsidRPr="00BB3CD2">
        <w:rPr>
          <w:rFonts w:ascii="Times New Roman" w:hAnsi="Times New Roman" w:cs="Times New Roman"/>
          <w:b w:val="0"/>
          <w:sz w:val="22"/>
          <w:szCs w:val="22"/>
        </w:rPr>
        <w:fldChar w:fldCharType="begin" w:fldLock="1"/>
      </w:r>
      <w:r w:rsidR="002354EC">
        <w:rPr>
          <w:rFonts w:ascii="Times New Roman" w:hAnsi="Times New Roman" w:cs="Times New Roman"/>
          <w:b w:val="0"/>
          <w:sz w:val="22"/>
          <w:szCs w:val="22"/>
        </w:rPr>
        <w:instrText>ADDIN CSL_CITATION { "citationItems" : [ { "id" : "ITEM-1", "itemData" : { "DOI" : "10.1167/iovs.14-14109", "ISSN" : "1552-5783", "PMID" : "24994865", "abstract" : "PURPOSE: Posterior capsule opacification (PCO) after cataract surgery is due in part to proliferation of the adhering lens epithelial cells and transdifferentiation into mesenchymal cells. The histone deacetylase (HDAC) inhibitors, trichostatin A (TSA) and vorinostat (suberoylanilidehydroxamic acid [SAHA]) are known to modulate cell proliferation and epithelial-mesenchymal transition (EMT). Studies have shown that TGF\u03b22 can induce EMT similar to that seen during PCO. This study evaluated the effects of TSA and SAHA on TGF\u03b22-induced EMT in lens epithelial explants. METHODS: Epithelial cells adherent to lens capsules were isolated from fresh pig lenses and human donor lenses and cultured for 12 hours. Explants were pretreated with TSA or SAHA for 1 hour and then treated with TGF\u03b22 for up to 3 days. Scratch wound healing assay was used to determine epithelial cell proliferation and migration in the samples. The effects of TSA and SAHA on histone acetylation and HDAC 1 to 6 levels were analyzed by Western blotting. RESULTS: Western blotting and immunocytochemistry demonstrated high expression of \u03b1-SMA in lens epithelial cells treated with TGF\u03b22. The HDAC inhibitors exerted dose-dependent inhibition of \u03b1-SMA expression, with complete inhibition occurring with 0.5 \u03bcM of TSA and 2.5 \u03bcM of SAHA. Transforming growth factor \u03b22-induced EMT was suppressed by TSA and SAHA. Histone deacetylase inhibition in pig lens epithelia led to increased acetylation of histone 3 and 4 at multiple sites. CONCLUSIONS: Histone deacetylase inhibitors, TSA, and SAHA prevent EMT in lens epithelial explants. The results also suggest that the epigenetic modifiers are the potential targets to control PCO after cataract surgery.", "author" : [ { "dropping-particle" : "", "family" : "Xie", "given" : "Leike", "non-dropping-particle" : "", "parse-names" : false, "suffix" : "" }, { "dropping-particle" : "", "family" : "Santhoshkumar", "given" : "Puttur", "non-dropping-particle" : "", "parse-names" : false, "suffix" : "" }, { "dropping-particle" : "", "family" : "Reneker", "given" : "Lixing W", "non-dropping-particle" : "", "parse-names" : false, "suffix" : "" }, { "dropping-particle" : "", "family" : "Sharma", "given" : "K Krishna", "non-dropping-particle" : "", "parse-names" : false, "suffix" : "" } ], "container-title" : "Investigative ophthalmology &amp; visual science", "id" : "ITEM-1", "issue" : "8", "issued" : { "date-parts" : [ [ "2014", "8" ] ] }, "page" : "4731-4740", "title" : "Histone deacetylase inhibitors trichostatin A and vorinostat inhibit TGF\u03b22-induced lens epithelial-to-mesenchymal cell transition", "type" : "article-journal", "volume" : "55" }, "uris" : [ "http://www.mendeley.com/documents/?uuid=9e870893-8512-4deb-b202-a2fa6a9e389a" ] } ], "mendeley" : { "formattedCitation" : "[132]", "plainTextFormattedCitation" : "[132]", "previouslyFormattedCitation" : "[132]" }, "properties" : { "noteIndex" : 0 }, "schema" : "https://github.com/citation-style-language/schema/raw/master/csl-citation.json" }</w:instrText>
      </w:r>
      <w:r w:rsidR="00E4414C" w:rsidRPr="00BB3CD2">
        <w:rPr>
          <w:rFonts w:ascii="Times New Roman" w:hAnsi="Times New Roman" w:cs="Times New Roman"/>
          <w:b w:val="0"/>
          <w:sz w:val="22"/>
          <w:szCs w:val="22"/>
        </w:rPr>
        <w:fldChar w:fldCharType="separate"/>
      </w:r>
      <w:r w:rsidR="00A82E63" w:rsidRPr="00A82E63">
        <w:rPr>
          <w:rFonts w:ascii="Times New Roman" w:hAnsi="Times New Roman" w:cs="Times New Roman"/>
          <w:b w:val="0"/>
          <w:noProof/>
          <w:sz w:val="22"/>
          <w:szCs w:val="22"/>
        </w:rPr>
        <w:t>[132]</w:t>
      </w:r>
      <w:r w:rsidR="00E4414C" w:rsidRPr="00BB3CD2">
        <w:rPr>
          <w:rFonts w:ascii="Times New Roman" w:hAnsi="Times New Roman" w:cs="Times New Roman"/>
          <w:b w:val="0"/>
          <w:sz w:val="22"/>
          <w:szCs w:val="22"/>
        </w:rPr>
        <w:fldChar w:fldCharType="end"/>
      </w:r>
      <w:r w:rsidR="00E4414C" w:rsidRPr="00BB3CD2">
        <w:rPr>
          <w:rFonts w:ascii="Times New Roman" w:hAnsi="Times New Roman" w:cs="Times New Roman"/>
          <w:b w:val="0"/>
          <w:sz w:val="22"/>
          <w:szCs w:val="22"/>
        </w:rPr>
        <w:t xml:space="preserve">. </w:t>
      </w:r>
      <w:r w:rsidR="007C6C92" w:rsidRPr="00BB3CD2">
        <w:rPr>
          <w:rFonts w:ascii="Times New Roman" w:eastAsia="Times New Roman" w:hAnsi="Times New Roman" w:cs="Times New Roman"/>
          <w:b w:val="0"/>
          <w:sz w:val="22"/>
          <w:szCs w:val="22"/>
          <w:lang w:eastAsia="en-GB"/>
        </w:rPr>
        <w:t>IR</w:t>
      </w:r>
      <w:r w:rsidR="00D50DF1" w:rsidRPr="00BB3CD2">
        <w:rPr>
          <w:rFonts w:ascii="Times New Roman" w:eastAsia="Times New Roman" w:hAnsi="Times New Roman" w:cs="Times New Roman"/>
          <w:b w:val="0"/>
          <w:sz w:val="22"/>
          <w:szCs w:val="22"/>
          <w:lang w:eastAsia="en-GB"/>
        </w:rPr>
        <w:t xml:space="preserve"> can also cause severe decreases in the number of surface LEC</w:t>
      </w:r>
      <w:r w:rsidRPr="00BB3CD2">
        <w:rPr>
          <w:rFonts w:ascii="Times New Roman" w:eastAsia="Times New Roman" w:hAnsi="Times New Roman" w:cs="Times New Roman"/>
          <w:b w:val="0"/>
          <w:sz w:val="22"/>
          <w:szCs w:val="22"/>
          <w:lang w:eastAsia="en-GB"/>
        </w:rPr>
        <w:t>s</w:t>
      </w:r>
      <w:r w:rsidR="00D50DF1" w:rsidRPr="00BB3CD2">
        <w:rPr>
          <w:rFonts w:ascii="Times New Roman" w:eastAsia="Times New Roman" w:hAnsi="Times New Roman" w:cs="Times New Roman"/>
          <w:b w:val="0"/>
          <w:sz w:val="22"/>
          <w:szCs w:val="22"/>
          <w:lang w:eastAsia="en-GB"/>
        </w:rPr>
        <w:t>, altering proliferation and different</w:t>
      </w:r>
      <w:r w:rsidR="00DD7A2A" w:rsidRPr="00BB3CD2">
        <w:rPr>
          <w:rFonts w:ascii="Times New Roman" w:eastAsia="Times New Roman" w:hAnsi="Times New Roman" w:cs="Times New Roman"/>
          <w:b w:val="0"/>
          <w:sz w:val="22"/>
          <w:szCs w:val="22"/>
          <w:lang w:eastAsia="en-GB"/>
        </w:rPr>
        <w:t xml:space="preserve">iation rates </w:t>
      </w:r>
      <w:r w:rsidR="00787408" w:rsidRPr="00BB3CD2">
        <w:rPr>
          <w:rFonts w:ascii="Times New Roman" w:eastAsia="Times New Roman" w:hAnsi="Times New Roman" w:cs="Times New Roman"/>
          <w:b w:val="0"/>
          <w:sz w:val="22"/>
          <w:szCs w:val="22"/>
          <w:lang w:eastAsia="en-GB"/>
        </w:rPr>
        <w:fldChar w:fldCharType="begin" w:fldLock="1"/>
      </w:r>
      <w:r w:rsidR="00573A05">
        <w:rPr>
          <w:rFonts w:ascii="Times New Roman" w:eastAsia="Times New Roman" w:hAnsi="Times New Roman" w:cs="Times New Roman"/>
          <w:b w:val="0"/>
          <w:sz w:val="22"/>
          <w:szCs w:val="22"/>
          <w:lang w:eastAsia="en-GB"/>
        </w:rPr>
        <w:instrText>ADDIN CSL_CITATION { "citationItems" : [ { "id" : "ITEM-1",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"ITEM-1",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 "plainTextFormattedCitation" : "[107]", "previouslyFormattedCitation" : "[107]" }, "properties" : { "noteIndex" : 0 }, "schema" : "https://github.com/citation-style-language/schema/raw/master/csl-citation.json" }</w:instrText>
      </w:r>
      <w:r w:rsidR="00787408" w:rsidRPr="00BB3CD2">
        <w:rPr>
          <w:rFonts w:ascii="Times New Roman" w:eastAsia="Times New Roman" w:hAnsi="Times New Roman" w:cs="Times New Roman"/>
          <w:b w:val="0"/>
          <w:sz w:val="22"/>
          <w:szCs w:val="22"/>
          <w:lang w:eastAsia="en-GB"/>
        </w:rPr>
        <w:fldChar w:fldCharType="separate"/>
      </w:r>
      <w:r w:rsidR="00916415" w:rsidRPr="00916415">
        <w:rPr>
          <w:rFonts w:ascii="Times New Roman" w:eastAsia="Times New Roman" w:hAnsi="Times New Roman" w:cs="Times New Roman"/>
          <w:b w:val="0"/>
          <w:noProof/>
          <w:sz w:val="22"/>
          <w:szCs w:val="22"/>
          <w:lang w:eastAsia="en-GB"/>
        </w:rPr>
        <w:t>[107]</w:t>
      </w:r>
      <w:r w:rsidR="00787408" w:rsidRPr="00BB3CD2">
        <w:rPr>
          <w:rFonts w:ascii="Times New Roman" w:eastAsia="Times New Roman" w:hAnsi="Times New Roman" w:cs="Times New Roman"/>
          <w:b w:val="0"/>
          <w:sz w:val="22"/>
          <w:szCs w:val="22"/>
          <w:lang w:eastAsia="en-GB"/>
        </w:rPr>
        <w:fldChar w:fldCharType="end"/>
      </w:r>
      <w:r w:rsidR="00787408" w:rsidRPr="00BB3CD2">
        <w:rPr>
          <w:rFonts w:ascii="Times New Roman" w:eastAsia="Times New Roman" w:hAnsi="Times New Roman" w:cs="Times New Roman"/>
          <w:b w:val="0"/>
          <w:sz w:val="22"/>
          <w:szCs w:val="22"/>
          <w:lang w:eastAsia="en-GB"/>
        </w:rPr>
        <w:t xml:space="preserve"> </w:t>
      </w:r>
      <w:r w:rsidR="00DD7A2A" w:rsidRPr="00BB3CD2">
        <w:rPr>
          <w:rFonts w:ascii="Times New Roman" w:eastAsia="Times New Roman" w:hAnsi="Times New Roman" w:cs="Times New Roman"/>
          <w:b w:val="0"/>
          <w:sz w:val="22"/>
          <w:szCs w:val="22"/>
          <w:lang w:eastAsia="en-GB"/>
        </w:rPr>
        <w:t>and effectiveness</w:t>
      </w:r>
      <w:r w:rsidR="008038B3" w:rsidRPr="00BB3CD2">
        <w:rPr>
          <w:rFonts w:ascii="Times New Roman" w:eastAsia="Times New Roman" w:hAnsi="Times New Roman" w:cs="Times New Roman"/>
          <w:b w:val="0"/>
          <w:sz w:val="22"/>
          <w:szCs w:val="22"/>
          <w:lang w:eastAsia="en-GB"/>
        </w:rPr>
        <w:t xml:space="preserve"> </w:t>
      </w:r>
      <w:r w:rsidR="008038B3" w:rsidRPr="00BB3CD2">
        <w:rPr>
          <w:rFonts w:ascii="Times New Roman" w:eastAsia="Times New Roman" w:hAnsi="Times New Roman" w:cs="Times New Roman"/>
          <w:b w:val="0"/>
          <w:sz w:val="22"/>
          <w:szCs w:val="22"/>
          <w:lang w:eastAsia="en-GB"/>
        </w:rPr>
        <w:fldChar w:fldCharType="begin" w:fldLock="1"/>
      </w:r>
      <w:r w:rsidR="00A82E63">
        <w:rPr>
          <w:rFonts w:ascii="Times New Roman" w:eastAsia="Times New Roman" w:hAnsi="Times New Roman" w:cs="Times New Roman"/>
          <w:b w:val="0"/>
          <w:sz w:val="22"/>
          <w:szCs w:val="22"/>
          <w:lang w:eastAsia="en-GB"/>
        </w:rPr>
        <w:instrText>ADDIN CSL_CITATION { "citationItems" : [ { "id" : "ITEM-1", "itemData" : { "ISSN" : "1042-6922", "PMID" : "2487271", "abstract" : "Inasmuch as cortical opacities constitute the majority of senile cataracts their pathogenesis has been a matter of investigative concern for over a century. Evidence has been accumulating indicating a primary role for the lens epithelium in the loss of transparency of the cortex. Data from experimental work and clinical experience are consistent with a primary damage to the genome of the lens epithelial cell. The damage is mediated by the aberrant differentiation of lens fiber cells which collectively express as a cataract. The present paper reviews some of that evidence and offers preliminary analysis of the contributing aspects of cellular parameters associated with the pathology. Also, the concept of the \"cataractotoxic load\" and its applicability to the development of human senile cortical cataracts is discussed.", "author" : [ { "dropping-particle" : "V", "family" : "Worgul", "given" : "B", "non-dropping-particle" : "", "parse-names" : false, "suffix" : "" }, { "dropping-particle" : "", "family" : "Merriam", "given" : "G R", "non-dropping-particle" : "", "parse-names" : false, "suffix" : "" }, { "dropping-particle" : "", "family" : "Medvedovsky", "given" : "C", "non-dropping-particle" : "", "parse-names" : false, "suffix" : "" } ], "container-title" : "Lens and eye toxicity research", "id" : "ITEM-1", "issue" : "4", "issued" : { "date-parts" : [ [ "1989", "1" ] ] }, "page" : "559-571", "title" : "Cortical cataract development--an expression of primary damage to the lens epithelium", "type" : "article-journal", "volume" : "6" }, "uris" : [ "http://www.mendeley.com/documents/?uuid=4f033283-0b5d-49a7-86d6-81279e1f65c7" ] } ], "mendeley" : { "formattedCitation" : "[97]", "plainTextFormattedCitation" : "[97]", "previouslyFormattedCitation" : "[97]" }, "properties" : { "noteIndex" : 0 }, "schema" : "https://github.com/citation-style-language/schema/raw/master/csl-citation.json" }</w:instrText>
      </w:r>
      <w:r w:rsidR="008038B3" w:rsidRPr="00BB3CD2">
        <w:rPr>
          <w:rFonts w:ascii="Times New Roman" w:eastAsia="Times New Roman" w:hAnsi="Times New Roman" w:cs="Times New Roman"/>
          <w:b w:val="0"/>
          <w:sz w:val="22"/>
          <w:szCs w:val="22"/>
          <w:lang w:eastAsia="en-GB"/>
        </w:rPr>
        <w:fldChar w:fldCharType="separate"/>
      </w:r>
      <w:r w:rsidR="00916415" w:rsidRPr="00916415">
        <w:rPr>
          <w:rFonts w:ascii="Times New Roman" w:eastAsia="Times New Roman" w:hAnsi="Times New Roman" w:cs="Times New Roman"/>
          <w:b w:val="0"/>
          <w:noProof/>
          <w:sz w:val="22"/>
          <w:szCs w:val="22"/>
          <w:lang w:eastAsia="en-GB"/>
        </w:rPr>
        <w:t>[97]</w:t>
      </w:r>
      <w:r w:rsidR="008038B3" w:rsidRPr="00BB3CD2">
        <w:rPr>
          <w:rFonts w:ascii="Times New Roman" w:eastAsia="Times New Roman" w:hAnsi="Times New Roman" w:cs="Times New Roman"/>
          <w:b w:val="0"/>
          <w:sz w:val="22"/>
          <w:szCs w:val="22"/>
          <w:lang w:eastAsia="en-GB"/>
        </w:rPr>
        <w:fldChar w:fldCharType="end"/>
      </w:r>
      <w:r w:rsidR="00DD7A2A" w:rsidRPr="00BB3CD2">
        <w:rPr>
          <w:rFonts w:ascii="Times New Roman" w:eastAsia="Times New Roman" w:hAnsi="Times New Roman" w:cs="Times New Roman"/>
          <w:b w:val="0"/>
          <w:sz w:val="22"/>
          <w:szCs w:val="22"/>
          <w:lang w:eastAsia="en-GB"/>
        </w:rPr>
        <w:t>.</w:t>
      </w:r>
      <w:r w:rsidR="00D50DF1" w:rsidRPr="00BB3CD2">
        <w:rPr>
          <w:rFonts w:ascii="Times New Roman" w:eastAsia="Times New Roman" w:hAnsi="Times New Roman" w:cs="Times New Roman"/>
          <w:b w:val="0"/>
          <w:sz w:val="22"/>
          <w:szCs w:val="22"/>
          <w:lang w:eastAsia="en-GB"/>
        </w:rPr>
        <w:t xml:space="preserve"> In general</w:t>
      </w:r>
      <w:r w:rsidR="00DD7A2A" w:rsidRPr="00BB3CD2">
        <w:rPr>
          <w:rFonts w:ascii="Times New Roman" w:eastAsia="Times New Roman" w:hAnsi="Times New Roman" w:cs="Times New Roman"/>
          <w:b w:val="0"/>
          <w:sz w:val="22"/>
          <w:szCs w:val="22"/>
          <w:lang w:eastAsia="en-GB"/>
        </w:rPr>
        <w:t>, it is hypothesized that</w:t>
      </w:r>
      <w:r w:rsidR="00D50DF1" w:rsidRPr="00BB3CD2">
        <w:rPr>
          <w:rFonts w:ascii="Times New Roman" w:eastAsia="Times New Roman" w:hAnsi="Times New Roman" w:cs="Times New Roman"/>
          <w:b w:val="0"/>
          <w:sz w:val="22"/>
          <w:szCs w:val="22"/>
          <w:lang w:eastAsia="en-GB"/>
        </w:rPr>
        <w:t xml:space="preserve"> X-irradiatio</w:t>
      </w:r>
      <w:r w:rsidR="000B7306" w:rsidRPr="00BB3CD2">
        <w:rPr>
          <w:rFonts w:ascii="Times New Roman" w:eastAsia="Times New Roman" w:hAnsi="Times New Roman" w:cs="Times New Roman"/>
          <w:b w:val="0"/>
          <w:sz w:val="22"/>
          <w:szCs w:val="22"/>
          <w:lang w:eastAsia="en-GB"/>
        </w:rPr>
        <w:t xml:space="preserve">n </w:t>
      </w:r>
      <w:r w:rsidR="0070213B" w:rsidRPr="00BB3CD2">
        <w:rPr>
          <w:rFonts w:ascii="Times New Roman" w:eastAsia="Times New Roman" w:hAnsi="Times New Roman" w:cs="Times New Roman"/>
          <w:b w:val="0"/>
          <w:sz w:val="22"/>
          <w:szCs w:val="22"/>
          <w:lang w:eastAsia="en-GB"/>
        </w:rPr>
        <w:t>can</w:t>
      </w:r>
      <w:r w:rsidR="000B7306" w:rsidRPr="00BB3CD2">
        <w:rPr>
          <w:rFonts w:ascii="Times New Roman" w:eastAsia="Times New Roman" w:hAnsi="Times New Roman" w:cs="Times New Roman"/>
          <w:b w:val="0"/>
          <w:sz w:val="22"/>
          <w:szCs w:val="22"/>
          <w:lang w:eastAsia="en-GB"/>
        </w:rPr>
        <w:t xml:space="preserve"> induce age</w:t>
      </w:r>
      <w:r w:rsidR="00D50DF1" w:rsidRPr="00BB3CD2">
        <w:rPr>
          <w:rFonts w:ascii="Times New Roman" w:eastAsia="Times New Roman" w:hAnsi="Times New Roman" w:cs="Times New Roman"/>
          <w:b w:val="0"/>
          <w:sz w:val="22"/>
          <w:szCs w:val="22"/>
          <w:lang w:eastAsia="en-GB"/>
        </w:rPr>
        <w:t xml:space="preserve">-related abnormalities at an accelerated rate </w:t>
      </w:r>
      <w:r w:rsidR="00347B58" w:rsidRPr="00BB3CD2">
        <w:rPr>
          <w:rFonts w:ascii="Times New Roman" w:eastAsia="Times New Roman" w:hAnsi="Times New Roman" w:cs="Times New Roman"/>
          <w:b w:val="0"/>
          <w:sz w:val="22"/>
          <w:szCs w:val="22"/>
          <w:lang w:eastAsia="en-GB"/>
        </w:rPr>
        <w:fldChar w:fldCharType="begin" w:fldLock="1"/>
      </w:r>
      <w:r w:rsidR="00A82E63">
        <w:rPr>
          <w:rFonts w:ascii="Times New Roman" w:eastAsia="Times New Roman" w:hAnsi="Times New Roman" w:cs="Times New Roman"/>
          <w:b w:val="0"/>
          <w:sz w:val="22"/>
          <w:szCs w:val="22"/>
          <w:lang w:eastAsia="en-GB"/>
        </w:rPr>
        <w:instrText>ADDIN CSL_CITATION { "citationItems" : [ { "id" : "ITEM-1", "itemData" : { "ISSN" : "1090-0535", "PMID" : "20806081", "abstract" : "PURPOSE: To compare age-related cataractous (ARC) changes in unirradiated mice lenses to those induced by head-only X-irradiation of 3 month-old mice. METHODS: lens epithelial cells (LECs) as well as partially degraded cortical DNA were visualized in fixed sections using 4',6-diamidino-2-phenylindole (DAPI) staining, and in fresh lenses using the vital stain Hoechst 33342. reactive oxygen species (ROS) activity was also visualized directly in fresh lenses using the vital dye Dihydrorhodamine (DHR). In fixed lenses an antibody specific for 8-OH Guanosine (8-OH-G) lesions was used to visualize DNA oxidative adducts from ROS damage. Alpha smooth muscle actin was visualized using specific antibodies to determine if myofibroblasts were present. Fluorescence was quantified using Laser Scanning Confocal Microscopy (LSCM). The degree of lens opacity and cataract formation was determined by slit lamp, or from digitalized images of light reflections taken with a low magnification light microscope. RESULTS: Using DNA- and ROS-specific vital fluorescent dyes, and laser scanning confocal microscopy we have previously described 4 changes in the aging rodent lenses: 1) a significantly decreased density of surface LECs in lenses from old compared to younger mice and rats; 2) a very large increase in retained cortical nuclei and DNA fragments in the secondary lens fibers of old rodent lenses; 3) increased cortical ROS in old rodent lenses; 4) increased cataract concomitantly with the cortical DNA and ROS increases. In the current study we report that these same 4 changes also occur in an accelerated fashion in mice given head-only X-irradiation at 3 months of age. In addition to vital staining of fresh lenses, we also examined sections from fixed eyes stained with DAPI or hematoxylin and eosin (H&amp;E) and found the same loss of surface LECs and accumulation of undigested nuclei and debris in secondary lens fibers occur with age or following X-irradiation. In addition sections from fixed-eyes were examined for ROS damage to DNA with antibodies specific for 8-OH-G lesions. The frequency of 8-OH-G lesions increased dramatically in lenses from old unirradiated mice over 24 months of age, and similarly in X-irradiated lenses by 9-11 months post irradiation. The accumulation of cortical nuclei was not the result of conversion or invasion by myofibroblasts as tested by antibodies to a marker for such cells, alpha smooth muscle actin. CONCLUSIONS: X-irradiation damage induces a l\u2026", "author" : [ { "dropping-particle" : "", "family" : "Pendergrass", "given" : "William", "non-dropping-particle" : "", "parse-names" : false, "suffix" : "" }, { "dropping-particle" : "", "family" : "Zitnik", "given" : "Galynn", "non-dropping-particle" : "", "parse-names" : false, "suffix" : "" }, { "dropping-particle" : "", "family" : "Tsai", "given" : "Ryan", "non-dropping-particle" : "", "parse-names" : false, "suffix" : "" }, { "dropping-particle" : "", "family" : "Wolf", "given" : "Norman", "non-dropping-particle" : "", "parse-names" : false, "suffix" : "" } ], "container-title" : "Molecular vision", "id" : "ITEM-1", "issued" : { "date-parts" : [ [ "2010", "1" ] ] }, "page" : "1496-1513", "title" : "X-ray induced cataract is preceded by LEC loss, and coincident with accumulation of cortical DNA, and ROS; similarities with age-related cataracts", "type" : "article-journal", "volume" : "16" }, "uris" : [ "http://www.mendeley.com/documents/?uuid=e3806ede-401d-410f-aaa8-177e921c0a86" ] } ], "mendeley" : { "formattedCitation" : "[18]", "plainTextFormattedCitation" : "[18]", "previouslyFormattedCitation" : "[18]" }, "properties" : { "noteIndex" : 0 }, "schema" : "https://github.com/citation-style-language/schema/raw/master/csl-citation.json" }</w:instrText>
      </w:r>
      <w:r w:rsidR="00347B58" w:rsidRPr="00BB3CD2">
        <w:rPr>
          <w:rFonts w:ascii="Times New Roman" w:eastAsia="Times New Roman" w:hAnsi="Times New Roman" w:cs="Times New Roman"/>
          <w:b w:val="0"/>
          <w:sz w:val="22"/>
          <w:szCs w:val="22"/>
          <w:lang w:eastAsia="en-GB"/>
        </w:rPr>
        <w:fldChar w:fldCharType="separate"/>
      </w:r>
      <w:r w:rsidR="004A7555" w:rsidRPr="00BB3CD2">
        <w:rPr>
          <w:rFonts w:ascii="Times New Roman" w:eastAsia="Times New Roman" w:hAnsi="Times New Roman" w:cs="Times New Roman"/>
          <w:b w:val="0"/>
          <w:noProof/>
          <w:sz w:val="22"/>
          <w:szCs w:val="22"/>
          <w:lang w:eastAsia="en-GB"/>
        </w:rPr>
        <w:t>[18]</w:t>
      </w:r>
      <w:r w:rsidR="00347B58" w:rsidRPr="00BB3CD2">
        <w:rPr>
          <w:rFonts w:ascii="Times New Roman" w:eastAsia="Times New Roman" w:hAnsi="Times New Roman" w:cs="Times New Roman"/>
          <w:b w:val="0"/>
          <w:sz w:val="22"/>
          <w:szCs w:val="22"/>
          <w:lang w:eastAsia="en-GB"/>
        </w:rPr>
        <w:fldChar w:fldCharType="end"/>
      </w:r>
      <w:r w:rsidR="00D50DF1" w:rsidRPr="00BB3CD2">
        <w:rPr>
          <w:rFonts w:ascii="Times New Roman" w:eastAsia="Times New Roman" w:hAnsi="Times New Roman" w:cs="Times New Roman"/>
          <w:b w:val="0"/>
          <w:sz w:val="22"/>
          <w:szCs w:val="22"/>
          <w:lang w:eastAsia="en-GB"/>
        </w:rPr>
        <w:t>.</w:t>
      </w:r>
      <w:r w:rsidR="00BC3609" w:rsidRPr="00BB3CD2">
        <w:rPr>
          <w:rFonts w:ascii="Times New Roman" w:eastAsia="Times New Roman" w:hAnsi="Times New Roman" w:cs="Times New Roman"/>
          <w:b w:val="0"/>
          <w:sz w:val="22"/>
          <w:szCs w:val="22"/>
          <w:lang w:eastAsia="en-GB"/>
        </w:rPr>
        <w:t xml:space="preserve"> A similar h</w:t>
      </w:r>
      <w:r w:rsidR="00BB2F7C" w:rsidRPr="00BB3CD2">
        <w:rPr>
          <w:rFonts w:ascii="Times New Roman" w:eastAsia="Times New Roman" w:hAnsi="Times New Roman" w:cs="Times New Roman"/>
          <w:b w:val="0"/>
          <w:sz w:val="22"/>
          <w:szCs w:val="22"/>
          <w:lang w:eastAsia="en-GB"/>
        </w:rPr>
        <w:t xml:space="preserve">ypothesis is used to explain UV </w:t>
      </w:r>
      <w:r w:rsidR="00BC3609" w:rsidRPr="00BB3CD2">
        <w:rPr>
          <w:rFonts w:ascii="Times New Roman" w:eastAsia="Times New Roman" w:hAnsi="Times New Roman" w:cs="Times New Roman"/>
          <w:b w:val="0"/>
          <w:sz w:val="22"/>
          <w:szCs w:val="22"/>
          <w:lang w:eastAsia="en-GB"/>
        </w:rPr>
        <w:t xml:space="preserve">accelerated aging of the skin </w:t>
      </w:r>
      <w:r w:rsidR="00347B58" w:rsidRPr="00BB3CD2">
        <w:rPr>
          <w:rFonts w:ascii="Times New Roman" w:eastAsia="Times New Roman" w:hAnsi="Times New Roman" w:cs="Times New Roman"/>
          <w:b w:val="0"/>
          <w:sz w:val="22"/>
          <w:szCs w:val="22"/>
          <w:lang w:eastAsia="en-GB"/>
        </w:rPr>
        <w:fldChar w:fldCharType="begin" w:fldLock="1"/>
      </w:r>
      <w:r w:rsidR="002354EC">
        <w:rPr>
          <w:rFonts w:ascii="Times New Roman" w:eastAsia="Times New Roman" w:hAnsi="Times New Roman" w:cs="Times New Roman"/>
          <w:b w:val="0"/>
          <w:sz w:val="22"/>
          <w:szCs w:val="22"/>
          <w:lang w:eastAsia="en-GB"/>
        </w:rPr>
        <w:instrText>ADDIN CSL_CITATION { "citationItems" : [ { "id" : "ITEM-1", "itemData" : { "DOI" : "10.1016/j.arr.2015.01.001", "ISSN" : "1872-9649", "PMID" : "25653189", "abstract" : "The rate of skin aging, or that of tissue in general, is determined by a variable predominance of tissue degeneration over tissue regeneration. This review discusses the role of oxidative events of tissue degeneration and aging in general, and for the skin in particular. The mechanisms involved in intrinsic and extrinsic (photo-) aging are described. Since photoaging is recognized as an important extrinsic aging factor, we put special emphasize on the effects of UV exposure on aging, and its variable influence according to global location and skin type. We here summarise direct photochemical effects of UV on DNA, RNA, proteins and vitamin D, the factors contributing to UV-induced immunosuppression, which may delay aging, the nature and origin of reactive oxygen species (ROS) and reactive nitrogen species (RNS) as indirect contributors for aging, and the consequences of oxidative events for extracellular matrix (ECM) degradation, such as that of collagen. We conclude that conflicting data on studies investigating the validity of the free radical damage theory of aging may reflect variations in the level of ROS induction which is difficult to quantify in vivo, and the lack of targeting of experimental ROS to the relevant cellular compartment. Also mitohormesis, an adaptive response, may arise in vivo to moderate ROS levels, further complicating interpretation of in vivo results. We here describes how skin aging is mediated both directly and indirectly by oxidative degeneration.This review indicates that skin aging events are initiated and often propagated by oxidation events, despite recently recognized adaptive responses to oxidative stress.", "author" : [ { "dropping-particle" : "", "family" : "Kammeyer", "given" : "A", "non-dropping-particle" : "", "parse-names" : false, "suffix" : "" }, { "dropping-particle" : "", "family" : "Luiten", "given" : "R M", "non-dropping-particle" : "", "parse-names" : false, "suffix" : "" } ], "container-title" : "Ageing research reviews", "id" : "ITEM-1", "issued" : { "date-parts" : [ [ "2015", "5" ] ] }, "page" : "16-29", "title" : "Oxidation events and skin aging", "type" : "article-journal", "volume" : "21" }, "uris" : [ "http://www.mendeley.com/documents/?uuid=39ca60ca-7965-43e0-94d0-091fe485f0fd" ] } ], "mendeley" : { "formattedCitation" : "[133]", "plainTextFormattedCitation" : "[133]", "previouslyFormattedCitation" : "[133]" }, "properties" : { "noteIndex" : 0 }, "schema" : "https://github.com/citation-style-language/schema/raw/master/csl-citation.json" }</w:instrText>
      </w:r>
      <w:r w:rsidR="00347B58" w:rsidRPr="00BB3CD2">
        <w:rPr>
          <w:rFonts w:ascii="Times New Roman" w:eastAsia="Times New Roman" w:hAnsi="Times New Roman" w:cs="Times New Roman"/>
          <w:b w:val="0"/>
          <w:sz w:val="22"/>
          <w:szCs w:val="22"/>
          <w:lang w:eastAsia="en-GB"/>
        </w:rPr>
        <w:fldChar w:fldCharType="separate"/>
      </w:r>
      <w:r w:rsidR="00A82E63" w:rsidRPr="00A82E63">
        <w:rPr>
          <w:rFonts w:ascii="Times New Roman" w:eastAsia="Times New Roman" w:hAnsi="Times New Roman" w:cs="Times New Roman"/>
          <w:b w:val="0"/>
          <w:noProof/>
          <w:sz w:val="22"/>
          <w:szCs w:val="22"/>
          <w:lang w:eastAsia="en-GB"/>
        </w:rPr>
        <w:t>[133]</w:t>
      </w:r>
      <w:r w:rsidR="00347B58" w:rsidRPr="00BB3CD2">
        <w:rPr>
          <w:rFonts w:ascii="Times New Roman" w:eastAsia="Times New Roman" w:hAnsi="Times New Roman" w:cs="Times New Roman"/>
          <w:b w:val="0"/>
          <w:sz w:val="22"/>
          <w:szCs w:val="22"/>
          <w:lang w:eastAsia="en-GB"/>
        </w:rPr>
        <w:fldChar w:fldCharType="end"/>
      </w:r>
      <w:r w:rsidR="00347B58" w:rsidRPr="00BB3CD2">
        <w:rPr>
          <w:rFonts w:ascii="Times New Roman" w:eastAsia="Times New Roman" w:hAnsi="Times New Roman" w:cs="Times New Roman"/>
          <w:b w:val="0"/>
          <w:sz w:val="22"/>
          <w:szCs w:val="22"/>
          <w:lang w:eastAsia="en-GB"/>
        </w:rPr>
        <w:t>.</w:t>
      </w:r>
    </w:p>
    <w:p w14:paraId="3A2C4E41" w14:textId="148C6026" w:rsidR="002926E7" w:rsidRPr="00BB3CD2" w:rsidRDefault="00055920" w:rsidP="00737EC2">
      <w:pPr>
        <w:spacing w:after="0" w:line="480" w:lineRule="auto"/>
        <w:rPr>
          <w:rFonts w:ascii="Times New Roman" w:hAnsi="Times New Roman" w:cs="Times New Roman"/>
          <w:color w:val="262626"/>
        </w:rPr>
      </w:pPr>
      <w:r w:rsidRPr="00BB3CD2">
        <w:rPr>
          <w:rFonts w:ascii="Times New Roman" w:hAnsi="Times New Roman" w:cs="Times New Roman"/>
          <w:color w:val="262626"/>
        </w:rPr>
        <w:lastRenderedPageBreak/>
        <w:t xml:space="preserve">    </w:t>
      </w:r>
      <w:r w:rsidR="00E80B4E" w:rsidRPr="00BB3CD2">
        <w:rPr>
          <w:rFonts w:ascii="Times New Roman" w:hAnsi="Times New Roman" w:cs="Times New Roman"/>
          <w:color w:val="262626"/>
        </w:rPr>
        <w:t>SRA01/04 cells</w:t>
      </w:r>
      <w:r w:rsidR="00F810C2" w:rsidRPr="00BB3CD2">
        <w:rPr>
          <w:rFonts w:ascii="Times New Roman" w:hAnsi="Times New Roman" w:cs="Times New Roman"/>
          <w:color w:val="262626"/>
          <w:lang w:eastAsia="ja-JP"/>
        </w:rPr>
        <w:t xml:space="preserve"> (</w:t>
      </w:r>
      <w:r w:rsidR="00F810C2" w:rsidRPr="00BB3CD2">
        <w:rPr>
          <w:rFonts w:ascii="Times New Roman" w:hAnsi="Times New Roman" w:cs="Times New Roman"/>
          <w:color w:val="262626"/>
        </w:rPr>
        <w:t>human LEC</w:t>
      </w:r>
      <w:r w:rsidR="004341BE">
        <w:rPr>
          <w:rFonts w:ascii="Times New Roman" w:hAnsi="Times New Roman" w:cs="Times New Roman"/>
          <w:color w:val="262626"/>
        </w:rPr>
        <w:t>s</w:t>
      </w:r>
      <w:r w:rsidR="00F810C2" w:rsidRPr="00BB3CD2">
        <w:rPr>
          <w:rFonts w:ascii="Times New Roman" w:hAnsi="Times New Roman" w:cs="Times New Roman"/>
          <w:color w:val="262626"/>
          <w:lang w:eastAsia="ja-JP"/>
        </w:rPr>
        <w:t xml:space="preserve"> immortalized with simian virus 40 T antigen)</w:t>
      </w:r>
      <w:r w:rsidR="00E80B4E" w:rsidRPr="00BB3CD2">
        <w:rPr>
          <w:rFonts w:ascii="Times New Roman" w:hAnsi="Times New Roman" w:cs="Times New Roman"/>
          <w:color w:val="262626"/>
        </w:rPr>
        <w:t xml:space="preserve"> were subjected to 2 week exposure to 50 µM H</w:t>
      </w:r>
      <w:r w:rsidR="00E80B4E" w:rsidRPr="00BB3CD2">
        <w:rPr>
          <w:rFonts w:ascii="Times New Roman" w:hAnsi="Times New Roman" w:cs="Times New Roman"/>
          <w:color w:val="262626"/>
          <w:vertAlign w:val="subscript"/>
        </w:rPr>
        <w:t>2</w:t>
      </w:r>
      <w:r w:rsidR="00E80B4E" w:rsidRPr="00BB3CD2">
        <w:rPr>
          <w:rFonts w:ascii="Times New Roman" w:hAnsi="Times New Roman" w:cs="Times New Roman"/>
          <w:color w:val="262626"/>
        </w:rPr>
        <w:t>O</w:t>
      </w:r>
      <w:r w:rsidR="00E80B4E" w:rsidRPr="00BB3CD2">
        <w:rPr>
          <w:rFonts w:ascii="Times New Roman" w:hAnsi="Times New Roman" w:cs="Times New Roman"/>
          <w:color w:val="262626"/>
          <w:vertAlign w:val="subscript"/>
        </w:rPr>
        <w:t>2</w:t>
      </w:r>
      <w:r w:rsidR="00970AF2" w:rsidRPr="00BB3CD2">
        <w:rPr>
          <w:rFonts w:ascii="Times New Roman" w:hAnsi="Times New Roman" w:cs="Times New Roman"/>
          <w:color w:val="262626"/>
          <w:vertAlign w:val="superscript"/>
        </w:rPr>
        <w:t xml:space="preserve"> </w:t>
      </w:r>
      <w:r w:rsidR="00970AF2" w:rsidRPr="00BB3CD2">
        <w:rPr>
          <w:rFonts w:ascii="Times New Roman" w:hAnsi="Times New Roman" w:cs="Times New Roman"/>
          <w:color w:val="262626"/>
        </w:rPr>
        <w:t xml:space="preserve">with the aim of simulating oxidative stress </w:t>
      </w:r>
      <w:r w:rsidR="00612EC4" w:rsidRPr="00BB3CD2">
        <w:rPr>
          <w:rFonts w:ascii="Times New Roman" w:hAnsi="Times New Roman" w:cs="Times New Roman"/>
        </w:rPr>
        <w:fldChar w:fldCharType="begin" w:fldLock="1"/>
      </w:r>
      <w:r w:rsidR="00232927">
        <w:rPr>
          <w:rFonts w:ascii="Times New Roman" w:hAnsi="Times New Roman" w:cs="Times New Roman"/>
        </w:rPr>
        <w:instrText>ADDIN CSL_CITATION { "citationItems" : [ { "id" : "ITEM-1", "itemData" : { "DOI" : "10.1371/journal.pone.0026102", "ISSN" : "1932-6203", "PMID" : "22043305", "author" : [ { "dropping-particle" : "", "family" : "Zhang", "given" : "Zi-Feng", "non-dropping-particle" : "", "parse-names" : false, "suffix" : "" }, { "dropping-particle" : "", "family" : "Zhang", "given" : "Jian", "non-dropping-particle" : "", "parse-names" : false, "suffix" : "" }, { "dropping-particle" : "", "family" : "Hui", "given" : "Yan-Nian", "non-dropping-particle" : "", "parse-names" : false, "suffix" : "" }, { "dropping-particle" : "", "family" : "Zheng", "given" : "Min-Hua", "non-dropping-particle" : "", "parse-names" : false, "suffix" : "" }, { "dropping-particle" : "", "family" : "Liu", "given" : "Xin-Ping", "non-dropping-particle" : "", "parse-names" : false, "suffix" : "" }, { "dropping-particle" : "", "family" : "Kador", "given" : "Peter F.", "non-dropping-particle" : "", "parse-names" : false, "suffix" : "" }, { "dropping-particle" : "", "family" : "Wang", "given" : "Yu-Sheng", "non-dropping-particle" : "", "parse-names" : false, "suffix" : "" }, { "dropping-particle" : "", "family" : "Yao", "given" : "Li-Bo", "non-dropping-particle" : "", "parse-names" : false, "suffix" : "" }, { "dropping-particle" : "", "family" : "Zhou", "given" : "Jian", "non-dropping-particle" : "", "parse-names" : false, "suffix" : "" } ], "container-title" : "PLoS ONE", "editor" : [ { "dropping-particle" : "", "family" : "Kerkis", "given" : "Irina", "non-dropping-particle" : "", "parse-names" : false, "suffix" : "" } ], "id" : "ITEM-1", "issue" : "10", "issued" : { "date-parts" : [ [ "2011", "10", "17" ] ] }, "language" : "en", "page" : "e26102", "publisher" : "Public Library of Science", "title" : "Up-regulation of NDRG2 in senescent lens epithelial cells contributes to age-related cataract in human", "type" : "article-journal", "volume" : "6" }, "uris" : [ "http://www.mendeley.com/documents/?uuid=c06bba32-ef41-4ebf-b272-447467fd25d7" ] } ], "mendeley" : { "formattedCitation" : "[102]", "plainTextFormattedCitation" : "[102]", "previouslyFormattedCitation" : "[102]" }, "properties" : { "noteIndex" : 0 }, "schema" : "https://github.com/citation-style-language/schema/raw/master/csl-citation.json" }</w:instrText>
      </w:r>
      <w:r w:rsidR="00612EC4" w:rsidRPr="00BB3CD2">
        <w:rPr>
          <w:rFonts w:ascii="Times New Roman" w:hAnsi="Times New Roman" w:cs="Times New Roman"/>
        </w:rPr>
        <w:fldChar w:fldCharType="separate"/>
      </w:r>
      <w:r w:rsidR="00916415" w:rsidRPr="00916415">
        <w:rPr>
          <w:rFonts w:ascii="Times New Roman" w:hAnsi="Times New Roman" w:cs="Times New Roman"/>
          <w:noProof/>
        </w:rPr>
        <w:t>[102]</w:t>
      </w:r>
      <w:r w:rsidR="00612EC4" w:rsidRPr="00BB3CD2">
        <w:rPr>
          <w:rFonts w:ascii="Times New Roman" w:hAnsi="Times New Roman" w:cs="Times New Roman"/>
        </w:rPr>
        <w:fldChar w:fldCharType="end"/>
      </w:r>
      <w:r w:rsidR="00E80B4E" w:rsidRPr="00BB3CD2">
        <w:rPr>
          <w:rFonts w:ascii="Times New Roman" w:hAnsi="Times New Roman" w:cs="Times New Roman"/>
        </w:rPr>
        <w:t>.</w:t>
      </w:r>
      <w:r w:rsidR="00E80B4E" w:rsidRPr="00BB3CD2">
        <w:rPr>
          <w:rFonts w:ascii="Times New Roman" w:hAnsi="Times New Roman" w:cs="Times New Roman"/>
          <w:color w:val="262626"/>
        </w:rPr>
        <w:t xml:space="preserve"> As well as a number of biochemical alterations, the cells demonstrated gross enlargement, flattening, and the accumulation of granular cytoplasmic inclusions typical of the senescence process</w:t>
      </w:r>
      <w:r w:rsidR="003823BB" w:rsidRPr="00BB3CD2">
        <w:rPr>
          <w:rFonts w:ascii="Times New Roman" w:hAnsi="Times New Roman" w:cs="Times New Roman"/>
          <w:color w:val="262626"/>
        </w:rPr>
        <w:t xml:space="preserve"> common to many tissues</w:t>
      </w:r>
      <w:r w:rsidR="00D875D9" w:rsidRPr="00BB3CD2">
        <w:rPr>
          <w:rFonts w:ascii="Times New Roman" w:hAnsi="Times New Roman" w:cs="Times New Roman"/>
          <w:color w:val="262626"/>
        </w:rPr>
        <w:t xml:space="preserve"> </w:t>
      </w:r>
      <w:r w:rsidR="00C557F4" w:rsidRPr="00BB3CD2">
        <w:rPr>
          <w:rFonts w:ascii="Times New Roman" w:hAnsi="Times New Roman" w:cs="Times New Roman"/>
          <w:color w:val="262626"/>
        </w:rPr>
        <w:fldChar w:fldCharType="begin" w:fldLock="1"/>
      </w:r>
      <w:r w:rsidR="002354EC">
        <w:rPr>
          <w:rFonts w:ascii="Times New Roman" w:hAnsi="Times New Roman" w:cs="Times New Roman"/>
          <w:color w:val="262626"/>
        </w:rPr>
        <w:instrText>ADDIN CSL_CITATION { "citationItems" : [ { "id" : "ITEM-1", "itemData" : { "DOI" : "10.1111/jcmm.12074", "ISSN" : "1582-4934", "PMID" : "23789967", "abstract" : "Progressively sophisticated understanding of cellular and molecular processes that contribute to age-related physical deterioration is being gained from ongoing research into cancer, chronic inflammatory syndromes and other serious disorders that increase with age. Particularly valuable insight has resulted from characterization of how senescent cells affect the tissues in which they form in ways that decrease an organism's overall viability. Increasingly, the underlying pathophysiology of ageing is recognized as a consequence of oxidative damage. This leads to hyperactivity of cell growth pathways, prominently including mTOR (mammalian target of rapamycin), that contribute to a build-up in cells of toxic aggregates such as progerin (a mutant nuclear cytoskeletal protein), lipofuscin and other cellular debris, triggering formation of senescent cellular phenotypes, which interact destructively with surrounding tissue. Indeed, senescent cell ablation dramatically inhibits physical deterioration in progeroid (age-accelerated) mice. This review explores ways in which oxidative stress creates ageing-associated cellular damage and triggers induction of the cell death/survival programs' apoptosis, necrosis, autophagy and 'necroapoptophagy'. The concept of 'necroapoptophagy' is presented here as a strategy for varying tissue oxidative stress intensity in ways that induce differential activation of death versus survival programs, resulting in enhanced and sustained representation of healthy functional cells. These strategies are discussed in the context of specialized mesenchymal stromal cells with the potential to synergize with telocytes in stabilizing engrafted progenitor cells, thereby extending periods of healthy life. Information and concepts are summarized in a hypothetical approach to suppressing whole-organism senescence, with methods drawn from emerging understandings of ageing, gained from Cnidarians (jellyfish, corals and anemones) that undergo a unique form of cellular regeneration, potentially conferring open-ended lifespans.", "author" : [ { "dropping-particle" : "", "family" : "Haines", "given" : "David D", "non-dropping-particle" : "", "parse-names" : false, "suffix" : "" }, { "dropping-particle" : "", "family" : "Juhasz", "given" : "Bela", "non-dropping-particle" : "", "parse-names" : false, "suffix" : "" }, { "dropping-particle" : "", "family" : "Tosaki", "given" : "Arpad", "non-dropping-particle" : "", "parse-names" : false, "suffix" : "" } ], "container-title" : "Journal of cellular and molecular medicine", "id" : "ITEM-1", "issue" : "8", "issued" : { "date-parts" : [ [ "2013", "8" ] ] }, "page" : "936-957", "title" : "Management of multicellular senescence and oxidative stress", "type" : "article-journal", "volume" : "17" }, "uris" : [ "http://www.mendeley.com/documents/?uuid=8b192e0c-cd9c-4cba-b96f-42da98beaad8" ] } ], "mendeley" : { "formattedCitation" : "[134]", "plainTextFormattedCitation" : "[134]", "previouslyFormattedCitation" : "[134]" }, "properties" : { "noteIndex" : 0 }, "schema" : "https://github.com/citation-style-language/schema/raw/master/csl-citation.json" }</w:instrText>
      </w:r>
      <w:r w:rsidR="00C557F4" w:rsidRPr="00BB3CD2">
        <w:rPr>
          <w:rFonts w:ascii="Times New Roman" w:hAnsi="Times New Roman" w:cs="Times New Roman"/>
          <w:color w:val="262626"/>
        </w:rPr>
        <w:fldChar w:fldCharType="separate"/>
      </w:r>
      <w:r w:rsidR="00A82E63" w:rsidRPr="00A82E63">
        <w:rPr>
          <w:rFonts w:ascii="Times New Roman" w:hAnsi="Times New Roman" w:cs="Times New Roman"/>
          <w:noProof/>
          <w:color w:val="262626"/>
        </w:rPr>
        <w:t>[134]</w:t>
      </w:r>
      <w:r w:rsidR="00C557F4" w:rsidRPr="00BB3CD2">
        <w:rPr>
          <w:rFonts w:ascii="Times New Roman" w:hAnsi="Times New Roman" w:cs="Times New Roman"/>
          <w:color w:val="262626"/>
        </w:rPr>
        <w:fldChar w:fldCharType="end"/>
      </w:r>
      <w:r w:rsidR="00E80B4E" w:rsidRPr="00BB3CD2">
        <w:rPr>
          <w:rFonts w:ascii="Times New Roman" w:hAnsi="Times New Roman" w:cs="Times New Roman"/>
          <w:color w:val="262626"/>
        </w:rPr>
        <w:t xml:space="preserve">. Changes were visible as early as 3 days after starting the treatment. When </w:t>
      </w:r>
      <w:r w:rsidR="005D12DD" w:rsidRPr="00BB3CD2">
        <w:rPr>
          <w:rFonts w:ascii="Times New Roman" w:hAnsi="Times New Roman" w:cs="Times New Roman"/>
        </w:rPr>
        <w:t>N-myc downstream regulated gene 2</w:t>
      </w:r>
      <w:r w:rsidRPr="00BB3CD2">
        <w:rPr>
          <w:rFonts w:ascii="Times New Roman" w:hAnsi="Times New Roman" w:cs="Times New Roman"/>
        </w:rPr>
        <w:t xml:space="preserve"> (</w:t>
      </w:r>
      <w:r w:rsidRPr="00BB3CD2">
        <w:rPr>
          <w:rFonts w:ascii="Times New Roman" w:hAnsi="Times New Roman" w:cs="Times New Roman"/>
          <w:i/>
          <w:color w:val="262626"/>
        </w:rPr>
        <w:t>Ndrg2</w:t>
      </w:r>
      <w:r w:rsidR="005D12DD" w:rsidRPr="00BB3CD2">
        <w:rPr>
          <w:rFonts w:ascii="Times New Roman" w:hAnsi="Times New Roman" w:cs="Times New Roman"/>
          <w:color w:val="262626"/>
        </w:rPr>
        <w:t xml:space="preserve">) </w:t>
      </w:r>
      <w:r w:rsidR="00E80B4E" w:rsidRPr="00BB3CD2">
        <w:rPr>
          <w:rFonts w:ascii="Times New Roman" w:hAnsi="Times New Roman" w:cs="Times New Roman"/>
          <w:color w:val="262626"/>
        </w:rPr>
        <w:t>was overexpressed through adenoviral infection, as it was by H</w:t>
      </w:r>
      <w:r w:rsidR="00E80B4E" w:rsidRPr="00BB3CD2">
        <w:rPr>
          <w:rFonts w:ascii="Times New Roman" w:hAnsi="Times New Roman" w:cs="Times New Roman"/>
          <w:color w:val="262626"/>
          <w:vertAlign w:val="subscript"/>
        </w:rPr>
        <w:t>2</w:t>
      </w:r>
      <w:r w:rsidR="00E80B4E" w:rsidRPr="00BB3CD2">
        <w:rPr>
          <w:rFonts w:ascii="Times New Roman" w:hAnsi="Times New Roman" w:cs="Times New Roman"/>
          <w:color w:val="262626"/>
        </w:rPr>
        <w:t>O</w:t>
      </w:r>
      <w:r w:rsidR="00E80B4E" w:rsidRPr="00BB3CD2">
        <w:rPr>
          <w:rFonts w:ascii="Times New Roman" w:hAnsi="Times New Roman" w:cs="Times New Roman"/>
          <w:color w:val="262626"/>
          <w:vertAlign w:val="subscript"/>
        </w:rPr>
        <w:t>2</w:t>
      </w:r>
      <w:r w:rsidR="00E80B4E" w:rsidRPr="00BB3CD2">
        <w:rPr>
          <w:rFonts w:ascii="Times New Roman" w:hAnsi="Times New Roman" w:cs="Times New Roman"/>
          <w:color w:val="262626"/>
        </w:rPr>
        <w:t xml:space="preserve"> treatment, the cells started to show altered morphology with characteristics including cellular stretching, followed by a fibroblast-like appearance 12 h post infection with the </w:t>
      </w:r>
      <w:r w:rsidR="00E80B4E" w:rsidRPr="00BB3CD2">
        <w:rPr>
          <w:rFonts w:ascii="Times New Roman" w:hAnsi="Times New Roman" w:cs="Times New Roman"/>
          <w:i/>
          <w:color w:val="262626"/>
        </w:rPr>
        <w:t>Ndrg2</w:t>
      </w:r>
      <w:r w:rsidR="00E80B4E" w:rsidRPr="00BB3CD2">
        <w:rPr>
          <w:rFonts w:ascii="Times New Roman" w:hAnsi="Times New Roman" w:cs="Times New Roman"/>
          <w:color w:val="262626"/>
        </w:rPr>
        <w:t xml:space="preserve"> adenoviral vector, by 48 h the majority of cells displayed a fibroblast-like appearance</w:t>
      </w:r>
      <w:r w:rsidR="00E4414C" w:rsidRPr="00BB3CD2">
        <w:rPr>
          <w:rFonts w:ascii="Times New Roman" w:hAnsi="Times New Roman" w:cs="Times New Roman"/>
          <w:color w:val="262626"/>
        </w:rPr>
        <w:t xml:space="preserve"> </w:t>
      </w:r>
      <w:r w:rsidR="00E4414C" w:rsidRPr="00BB3CD2">
        <w:rPr>
          <w:rFonts w:ascii="Times New Roman" w:hAnsi="Times New Roman" w:cs="Times New Roman"/>
          <w:color w:val="262626"/>
        </w:rPr>
        <w:fldChar w:fldCharType="begin" w:fldLock="1"/>
      </w:r>
      <w:r w:rsidR="002354EC">
        <w:rPr>
          <w:rFonts w:ascii="Times New Roman" w:hAnsi="Times New Roman" w:cs="Times New Roman"/>
          <w:color w:val="262626"/>
        </w:rPr>
        <w:instrText>ADDIN CSL_CITATION { "citationItems" : [ { "id" : "ITEM-1", "itemData" : { "DOI" : "10.1167/iovs.14-14109", "ISSN" : "1552-5783", "PMID" : "24994865", "abstract" : "PURPOSE: Posterior capsule opacification (PCO) after cataract surgery is due in part to proliferation of the adhering lens epithelial cells and transdifferentiation into mesenchymal cells. The histone deacetylase (HDAC) inhibitors, trichostatin A (TSA) and vorinostat (suberoylanilidehydroxamic acid [SAHA]) are known to modulate cell proliferation and epithelial-mesenchymal transition (EMT). Studies have shown that TGF\u03b22 can induce EMT similar to that seen during PCO. This study evaluated the effects of TSA and SAHA on TGF\u03b22-induced EMT in lens epithelial explants. METHODS: Epithelial cells adherent to lens capsules were isolated from fresh pig lenses and human donor lenses and cultured for 12 hours. Explants were pretreated with TSA or SAHA for 1 hour and then treated with TGF\u03b22 for up to 3 days. Scratch wound healing assay was used to determine epithelial cell proliferation and migration in the samples. The effects of TSA and SAHA on histone acetylation and HDAC 1 to 6 levels were analyzed by Western blotting. RESULTS: Western blotting and immunocytochemistry demonstrated high expression of \u03b1-SMA in lens epithelial cells treated with TGF\u03b22. The HDAC inhibitors exerted dose-dependent inhibition of \u03b1-SMA expression, with complete inhibition occurring with 0.5 \u03bcM of TSA and 2.5 \u03bcM of SAHA. Transforming growth factor \u03b22-induced EMT was suppressed by TSA and SAHA. Histone deacetylase inhibition in pig lens epithelia led to increased acetylation of histone 3 and 4 at multiple sites. CONCLUSIONS: Histone deacetylase inhibitors, TSA, and SAHA prevent EMT in lens epithelial explants. The results also suggest that the epigenetic modifiers are the potential targets to control PCO after cataract surgery.", "author" : [ { "dropping-particle" : "", "family" : "Xie", "given" : "Leike", "non-dropping-particle" : "", "parse-names" : false, "suffix" : "" }, { "dropping-particle" : "", "family" : "Santhoshkumar", "given" : "Puttur", "non-dropping-particle" : "", "parse-names" : false, "suffix" : "" }, { "dropping-particle" : "", "family" : "Reneker", "given" : "Lixing W", "non-dropping-particle" : "", "parse-names" : false, "suffix" : "" }, { "dropping-particle" : "", "family" : "Sharma", "given" : "K Krishna", "non-dropping-particle" : "", "parse-names" : false, "suffix" : "" } ], "container-title" : "Investigative ophthalmology &amp; visual science", "id" : "ITEM-1", "issue" : "8", "issued" : { "date-parts" : [ [ "2014", "8" ] ] }, "page" : "4731-4740", "title" : "Histone deacetylase inhibitors trichostatin A and vorinostat inhibit TGF\u03b22-induced lens epithelial-to-mesenchymal cell transition", "type" : "article-journal", "volume" : "55" }, "uris" : [ "http://www.mendeley.com/documents/?uuid=9e870893-8512-4deb-b202-a2fa6a9e389a" ] } ], "mendeley" : { "formattedCitation" : "[132]", "plainTextFormattedCitation" : "[132]", "previouslyFormattedCitation" : "[132]" }, "properties" : { "noteIndex" : 0 }, "schema" : "https://github.com/citation-style-language/schema/raw/master/csl-citation.json" }</w:instrText>
      </w:r>
      <w:r w:rsidR="00E4414C" w:rsidRPr="00BB3CD2">
        <w:rPr>
          <w:rFonts w:ascii="Times New Roman" w:hAnsi="Times New Roman" w:cs="Times New Roman"/>
          <w:color w:val="262626"/>
        </w:rPr>
        <w:fldChar w:fldCharType="separate"/>
      </w:r>
      <w:r w:rsidR="00A82E63" w:rsidRPr="00A82E63">
        <w:rPr>
          <w:rFonts w:ascii="Times New Roman" w:hAnsi="Times New Roman" w:cs="Times New Roman"/>
          <w:noProof/>
          <w:color w:val="262626"/>
        </w:rPr>
        <w:t>[132]</w:t>
      </w:r>
      <w:r w:rsidR="00E4414C" w:rsidRPr="00BB3CD2">
        <w:rPr>
          <w:rFonts w:ascii="Times New Roman" w:hAnsi="Times New Roman" w:cs="Times New Roman"/>
          <w:color w:val="262626"/>
        </w:rPr>
        <w:fldChar w:fldCharType="end"/>
      </w:r>
      <w:r w:rsidR="00E80B4E" w:rsidRPr="00BB3CD2">
        <w:rPr>
          <w:rFonts w:ascii="Times New Roman" w:hAnsi="Times New Roman" w:cs="Times New Roman"/>
          <w:color w:val="262626"/>
        </w:rPr>
        <w:t>.</w:t>
      </w:r>
      <w:r w:rsidR="0002027D" w:rsidRPr="00BB3CD2">
        <w:rPr>
          <w:rFonts w:ascii="Times New Roman" w:hAnsi="Times New Roman" w:cs="Times New Roman"/>
          <w:color w:val="262626"/>
        </w:rPr>
        <w:t xml:space="preserve"> </w:t>
      </w:r>
      <w:r w:rsidR="002926E7" w:rsidRPr="00BB3CD2">
        <w:rPr>
          <w:rFonts w:ascii="Times New Roman" w:hAnsi="Times New Roman" w:cs="Times New Roman"/>
          <w:color w:val="262626"/>
        </w:rPr>
        <w:t xml:space="preserve">However, the Mouse Genome Informatics database does not reveal an obvious link between </w:t>
      </w:r>
      <w:r w:rsidR="002926E7" w:rsidRPr="00BB3CD2">
        <w:rPr>
          <w:rFonts w:ascii="Times New Roman" w:hAnsi="Times New Roman" w:cs="Times New Roman"/>
          <w:i/>
          <w:color w:val="262626"/>
        </w:rPr>
        <w:t>Ndrg2</w:t>
      </w:r>
      <w:r w:rsidR="002926E7" w:rsidRPr="00BB3CD2">
        <w:rPr>
          <w:rFonts w:ascii="Times New Roman" w:hAnsi="Times New Roman" w:cs="Times New Roman"/>
          <w:color w:val="262626"/>
        </w:rPr>
        <w:t xml:space="preserve"> and the eye </w:t>
      </w:r>
      <w:r w:rsidR="002926E7" w:rsidRPr="00BB3CD2">
        <w:rPr>
          <w:rFonts w:ascii="Times New Roman" w:hAnsi="Times New Roman" w:cs="Times New Roman"/>
          <w:color w:val="262626"/>
        </w:rPr>
        <w:fldChar w:fldCharType="begin" w:fldLock="1"/>
      </w:r>
      <w:r w:rsidR="002354EC">
        <w:rPr>
          <w:rFonts w:ascii="Times New Roman" w:hAnsi="Times New Roman" w:cs="Times New Roman"/>
          <w:color w:val="262626"/>
        </w:rPr>
        <w:instrText>ADDIN CSL_CITATION { "citationItems" : [ { "id" : "ITEM-1", "itemData" : { "author" : [ { "dropping-particle" : "", "family" : "Eppig", "given" : "JT", "non-dropping-particle" : "", "parse-names" : false, "suffix" : "" }, { "dropping-particle" : "", "family" : "Blake", "given" : "JA", "non-dropping-particle" : "", "parse-names" : false, "suffix" : "" }, { "dropping-particle" : "", "family" : "Bult", "given" : "CJ", "non-dropping-particle" : "", "parse-names" : false, "suffix" : "" }, { "dropping-particle" : "", "family" : "Kadin", "given" : "JA", "non-dropping-particle" : "", "parse-names" : false, "suffix" : "" }, { "dropping-particle" : "", "family" : "Richardson", "given" : "J", "non-dropping-particle" : "", "parse-names" : false, "suffix" : "" } ], "container-title" : "Nucleic Acids Res", "id" : "ITEM-1", "issue" : "database issue", "issued" : { "date-parts" : [ [ "2015" ] ] }, "page" : "D726-D736", "title" : "The Mouse Genome Database (MGD): facilitating mouse as a model for human biology and disease", "type" : "article-journal", "volume" : "43" }, "uris" : [ "http://www.mendeley.com/documents/?uuid=5433e284-cef0-4106-8ff3-ba827bb6381a" ] } ], "mendeley" : { "formattedCitation" : "[135]", "plainTextFormattedCitation" : "[135]", "previouslyFormattedCitation" : "[135]" }, "properties" : { "noteIndex" : 0 }, "schema" : "https://github.com/citation-style-language/schema/raw/master/csl-citation.json" }</w:instrText>
      </w:r>
      <w:r w:rsidR="002926E7" w:rsidRPr="00BB3CD2">
        <w:rPr>
          <w:rFonts w:ascii="Times New Roman" w:hAnsi="Times New Roman" w:cs="Times New Roman"/>
          <w:color w:val="262626"/>
        </w:rPr>
        <w:fldChar w:fldCharType="separate"/>
      </w:r>
      <w:r w:rsidR="00A82E63" w:rsidRPr="00A82E63">
        <w:rPr>
          <w:rFonts w:ascii="Times New Roman" w:hAnsi="Times New Roman" w:cs="Times New Roman"/>
          <w:noProof/>
          <w:color w:val="262626"/>
        </w:rPr>
        <w:t>[135]</w:t>
      </w:r>
      <w:r w:rsidR="002926E7" w:rsidRPr="00BB3CD2">
        <w:rPr>
          <w:rFonts w:ascii="Times New Roman" w:hAnsi="Times New Roman" w:cs="Times New Roman"/>
          <w:color w:val="262626"/>
        </w:rPr>
        <w:fldChar w:fldCharType="end"/>
      </w:r>
      <w:r w:rsidR="002926E7" w:rsidRPr="00BB3CD2">
        <w:rPr>
          <w:rFonts w:ascii="Times New Roman" w:hAnsi="Times New Roman" w:cs="Times New Roman"/>
          <w:color w:val="262626"/>
        </w:rPr>
        <w:t>.</w:t>
      </w:r>
    </w:p>
    <w:p w14:paraId="627AFD08" w14:textId="3256019E" w:rsidR="00E80B4E" w:rsidRPr="00BB3CD2" w:rsidRDefault="00485E6E" w:rsidP="00737EC2">
      <w:pPr>
        <w:spacing w:after="0" w:line="480" w:lineRule="auto"/>
        <w:rPr>
          <w:rFonts w:ascii="Times New Roman" w:hAnsi="Times New Roman" w:cs="Times New Roman"/>
          <w:color w:val="262626"/>
        </w:rPr>
      </w:pPr>
      <w:r w:rsidRPr="00BB3CD2">
        <w:rPr>
          <w:rFonts w:ascii="Times New Roman" w:hAnsi="Times New Roman" w:cs="Times New Roman"/>
          <w:color w:val="262626"/>
        </w:rPr>
        <w:t xml:space="preserve">    </w:t>
      </w:r>
      <w:r w:rsidR="0002027D" w:rsidRPr="00BB3CD2">
        <w:rPr>
          <w:rFonts w:ascii="Times New Roman" w:hAnsi="Times New Roman" w:cs="Times New Roman"/>
          <w:color w:val="262626"/>
        </w:rPr>
        <w:t>A</w:t>
      </w:r>
      <w:r w:rsidR="003823BB" w:rsidRPr="00BB3CD2">
        <w:rPr>
          <w:rFonts w:ascii="Times New Roman" w:hAnsi="Times New Roman" w:cs="Times New Roman"/>
          <w:color w:val="262626"/>
        </w:rPr>
        <w:t xml:space="preserve"> potential </w:t>
      </w:r>
      <w:r w:rsidR="0002027D" w:rsidRPr="00BB3CD2">
        <w:rPr>
          <w:rFonts w:ascii="Times New Roman" w:hAnsi="Times New Roman" w:cs="Times New Roman"/>
          <w:color w:val="262626"/>
        </w:rPr>
        <w:t>candidate mechanism for the lens senescence leading to cataractogenesis is telomere shortening/lack of telomerase.</w:t>
      </w:r>
      <w:r w:rsidR="00612EC4" w:rsidRPr="00BB3CD2">
        <w:rPr>
          <w:rFonts w:ascii="Times New Roman" w:hAnsi="Times New Roman" w:cs="Times New Roman"/>
          <w:color w:val="262626"/>
        </w:rPr>
        <w:t xml:space="preserve"> It has been hypothesized t</w:t>
      </w:r>
      <w:r w:rsidR="006C3628" w:rsidRPr="00BB3CD2">
        <w:rPr>
          <w:rFonts w:ascii="Times New Roman" w:hAnsi="Times New Roman" w:cs="Times New Roman"/>
          <w:color w:val="262626"/>
        </w:rPr>
        <w:t xml:space="preserve">hat the rate of telomere shortening associated with aging and cataract formation </w:t>
      </w:r>
      <w:r w:rsidRPr="00BB3CD2">
        <w:rPr>
          <w:rFonts w:ascii="Times New Roman" w:hAnsi="Times New Roman" w:cs="Times New Roman"/>
          <w:color w:val="262626"/>
        </w:rPr>
        <w:t>depends</w:t>
      </w:r>
      <w:r w:rsidR="006C3628" w:rsidRPr="00BB3CD2">
        <w:rPr>
          <w:rFonts w:ascii="Times New Roman" w:hAnsi="Times New Roman" w:cs="Times New Roman"/>
          <w:color w:val="262626"/>
        </w:rPr>
        <w:t xml:space="preserve"> on both oxidative stress and inherent antioxidant capabilities</w:t>
      </w:r>
      <w:r w:rsidR="00CC6B33" w:rsidRPr="00BB3CD2">
        <w:rPr>
          <w:rFonts w:ascii="Times New Roman" w:hAnsi="Times New Roman" w:cs="Times New Roman"/>
          <w:color w:val="262626"/>
        </w:rPr>
        <w:t xml:space="preserve"> – leading to oxidative and lipid peroxidative damage</w:t>
      </w:r>
      <w:r w:rsidR="00151F46" w:rsidRPr="00BB3CD2">
        <w:rPr>
          <w:rFonts w:ascii="Times New Roman" w:hAnsi="Times New Roman" w:cs="Times New Roman"/>
          <w:color w:val="262626"/>
        </w:rPr>
        <w:t xml:space="preserve"> </w:t>
      </w:r>
      <w:r w:rsidR="00151F46" w:rsidRPr="00BB3CD2">
        <w:rPr>
          <w:rFonts w:ascii="Times New Roman" w:hAnsi="Times New Roman" w:cs="Times New Roman"/>
          <w:color w:val="262626"/>
        </w:rPr>
        <w:fldChar w:fldCharType="begin" w:fldLock="1"/>
      </w:r>
      <w:r w:rsidR="002354EC">
        <w:rPr>
          <w:rFonts w:ascii="Times New Roman" w:hAnsi="Times New Roman" w:cs="Times New Roman"/>
          <w:color w:val="262626"/>
        </w:rPr>
        <w:instrText>ADDIN CSL_CITATION { "citationItems" : [ { "id" : "ITEM-1", "itemData" : { "DOI" : "10.1111/j.1472-8206.2010.00829.x", "ISSN" : "1472-8206", "PMID" : "20412312", "abstract" : "Cataract formation represents a serious problem in the elderly and has a large impact on healthcare budget. Aging and cataract formation are relatively complex phenomena, both in vivo and in vitro. Telomeres are special structures at the end of chromosomes. They shorten during each round of replication, and this has been characterized as a mitotic counting mechanism. Our review analysis in this work shows that the rate of telomere shortening in human lens epithelial cells during aging and cataract formation is modulated by oxidative stress as well as by differences in antioxidative defense capacity of the normal and cataractous crystalline lenses. Presented in this review studies suggest that telomere shortening in human lens cells and increased oxidative stress are the result of the peroxidative damage to the lens cell membranes and biomolecules induced in the lack of reductive detoxification of phospholipid hydroperoxides as the triggering mechanism of cataractogenesis. Lipid peroxidation (LPO) is a causative factor of cataract. The increased concentrations of primary molecular LPO products (diene conjugates, lipid hydroperoxides) and end fluorescent LPO products were detected in the lipid moieties of the aqueous humor samples obtained from patients with senile and complicated cataracts when compared to normal donors. The progressive accumulation of oxidative damage may act as an important mechanism for organism aging and cataractogenesis. The oxidative stress form and intensity might determine the lens senescence rate and cataract type, making efforts in the cataract prevention challenge more complex. The analyzed challenge in this work is that the reduction in telomere shortening rate and damages in telomeric DNA make an important contribution to the anticataract and life-extension effect of carnosine administered systemically in the formulations stabilizing a dipeptide from the enzymatic hydrolysis with carnosinase, or topically administered to the eye with carnosine ophthalmic prodrug N-acetylcarnosine and lubricant formulations thereof including corneal absorption promoters. Telomere length in the human crystalline lens cells is a reflection of aging, cataractogenesis, and lifespan in biogerontological studies.", "author" : [ { "dropping-particle" : "", "family" : "Babizhayev", "given" : "Mark A", "non-dropping-particle" : "", "parse-names" : false, "suffix" : "" }, { "dropping-particle" : "", "family" : "Vishnyakova", "given" : "Khava S", "non-dropping-particle" : "", "parse-names" : false, "suffix" : "" }, { "dropping-particle" : "", "family" : "Yegorov", "given" : "Yegor E", "non-dropping-particle" : "", "parse-names" : false, "suffix" : "" } ], "container-title" : "Fundamental &amp; clinical pharmacology", "id" : "ITEM-1", "issue" : "2", "issued" : { "date-parts" : [ [ "2011", "4" ] ] }, "page" : "139-162", "title" : "Telomere-dependent senescent phenotype of lens epithelial cells as a biological marker of aging and cataractogenesis: the role of oxidative stress intensity and specific mechanism of phospholipid hydroperoxide toxicity in lens and aqueous", "type" : "article-journal", "volume" : "25" }, "uris" : [ "http://www.mendeley.com/documents/?uuid=44bbf192-31b6-44b6-b38e-2996bc3f8d69" ] } ], "mendeley" : { "formattedCitation" : "[136]", "plainTextFormattedCitation" : "[136]", "previouslyFormattedCitation" : "[136]" }, "properties" : { "noteIndex" : 0 }, "schema" : "https://github.com/citation-style-language/schema/raw/master/csl-citation.json" }</w:instrText>
      </w:r>
      <w:r w:rsidR="00151F46" w:rsidRPr="00BB3CD2">
        <w:rPr>
          <w:rFonts w:ascii="Times New Roman" w:hAnsi="Times New Roman" w:cs="Times New Roman"/>
          <w:color w:val="262626"/>
        </w:rPr>
        <w:fldChar w:fldCharType="separate"/>
      </w:r>
      <w:r w:rsidR="00A82E63" w:rsidRPr="00A82E63">
        <w:rPr>
          <w:rFonts w:ascii="Times New Roman" w:hAnsi="Times New Roman" w:cs="Times New Roman"/>
          <w:noProof/>
          <w:color w:val="262626"/>
        </w:rPr>
        <w:t>[136]</w:t>
      </w:r>
      <w:r w:rsidR="00151F46" w:rsidRPr="00BB3CD2">
        <w:rPr>
          <w:rFonts w:ascii="Times New Roman" w:hAnsi="Times New Roman" w:cs="Times New Roman"/>
          <w:color w:val="262626"/>
        </w:rPr>
        <w:fldChar w:fldCharType="end"/>
      </w:r>
      <w:r w:rsidR="006C3628" w:rsidRPr="00BB3CD2">
        <w:rPr>
          <w:rFonts w:ascii="Times New Roman" w:hAnsi="Times New Roman" w:cs="Times New Roman"/>
          <w:color w:val="262626"/>
        </w:rPr>
        <w:t xml:space="preserve">. </w:t>
      </w:r>
      <w:r w:rsidR="00612EC4" w:rsidRPr="00BB3CD2">
        <w:rPr>
          <w:rFonts w:ascii="Times New Roman" w:hAnsi="Times New Roman" w:cs="Times New Roman"/>
        </w:rPr>
        <w:t>Telomere length in leukocytes has even been suggested as a marker of aging (by association with lens transparency)</w:t>
      </w:r>
      <w:r w:rsidRPr="00BB3CD2">
        <w:rPr>
          <w:rFonts w:ascii="Times New Roman" w:hAnsi="Times New Roman" w:cs="Times New Roman"/>
        </w:rPr>
        <w:t>,</w:t>
      </w:r>
      <w:r w:rsidR="00612EC4" w:rsidRPr="00BB3CD2">
        <w:rPr>
          <w:rFonts w:ascii="Times New Roman" w:hAnsi="Times New Roman" w:cs="Times New Roman"/>
        </w:rPr>
        <w:t xml:space="preserve"> though no association with clinical cataract outcome was identified </w:t>
      </w:r>
      <w:r w:rsidR="00151F46"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"10.1093/gerona/glr034", "ISSN" : "1758-535X", "PMID" : "21382885", "abstract" : "Lens transparency, or the magnitude of cataract severity, is a potential in vivo marker of aging distinguishable from diagnosed cataract. To explore lens transparency as a marker of aging, we determined its association with leukocyte telomere length (LTL) measured with quantitative polymerase chain reaction. Cataract severity was directly measured in 259 participants, and prevalent cataract and incident cataract surgery were ascertained in 2,750 participants of the Health, Aging, and Body Composition Study. LTL was unassociated with clinical cataract outcomes. Six of 259 had successfully aged lenses and a mean LTL of 5,700 bp, whereas 253/259 with poorly aged lenses had a mean LTL of 4,770 bp. Participants with a 1,000 bp greater mean LTL had nearly half the odds of any cataract (odds ratio = 0.47, 95% confidence interval 0.22-1.02) after adjustment. Lens transparency might be associated with longer LTL in community-dwelling older adults and should be investigated further as a possible biomarker of aging.", "author" : [ { "dropping-particle" : "", "family" : "Sanders", "given" : "Jason L", "non-dropping-particle" : "", "parse-names" : false, "suffix" : "" }, { "dropping-particle" : "", "family" : "Iannaccone", "given" : "Alessandro", "non-dropping-particle" : "", "parse-names" : false, "suffix" : "" }, { "dropping-particle" : "", "family" : "Boudreau", "given" : "Robert M", "non-dropping-particle" : "", "parse-names" : false, "suffix" : "" }, { "dropping-particle" : "", "family" : "Conley", "given" : "Yvette P", "non-dropping-particle" : "", "parse-names" : false, "suffix" : "" }, { "dropping-particle" : "", "family" : "Opresko", "given" : "Patricia L", "non-dropping-particle" : "", "parse-names" : false, "suffix" : "" }, { "dropping-particle" : "", "family" : "Hsueh", "given" : "Wen-Chi", "non-dropping-particle" : "", "parse-names" : false, "suffix" : "" }, { "dropping-particle" : "", "family" : "Cummings", "given" : "Steven R", "non-dropping-particle" : "", "parse-names" : false, "suffix" : "" }, { "dropping-particle" : "", "family" : "Cawthon", "given" : "Richard M", "non-dropping-particle" : "", "parse-names" : false, "suffix" : "" }, { "dropping-particle" : "", "family" : "Harris", "given" : "Tamara B", "non-dropping-particle" : "", "parse-names" : false, "suffix" : "" }, { "dropping-particle" : "", "family" : "Nalls", "given" : "Michael A", "non-dropping-particle" : "", "parse-names" : false, "suffix" : "" }, { "dropping-particle" : "", "family" : "Kritchevsky", "given" : "Steven B", "non-dropping-particle" : "", "parse-names" : false, "suffix" : "" }, { "dropping-particle" : "", "family" : "Newman", "given" : "Anne B", "non-dropping-particle" : "", "parse-names" : false, "suffix" : "" } ], "container-title" : "The journals of gerontology. Series A, Biological sciences and medical sciences", "id" : "ITEM-1", "issue" : "6", "issued" : { "date-parts" : [ [ "2011", "6" ] ] }, "page" : "639-645", "title" : "The association of cataract with leukocyte telomere length in older adults: defining a new marker of aging", "type" : "article-journal", "volume" : "66" }, "uris" : [ "http://www.mendeley.com/documents/?uuid=c53588f1-4961-4c32-8a14-22d0074df872" ] } ], "mendeley" : { "formattedCitation" : "[89]", "plainTextFormattedCitation" : "[89]", "previouslyFormattedCitation" : "[89]" }, "properties" : { "noteIndex" : 0 }, "schema" : "https://github.com/citation-style-language/schema/raw/master/csl-citation.json" }</w:instrText>
      </w:r>
      <w:r w:rsidR="00151F46" w:rsidRPr="00BB3CD2">
        <w:rPr>
          <w:rFonts w:ascii="Times New Roman" w:hAnsi="Times New Roman" w:cs="Times New Roman"/>
        </w:rPr>
        <w:fldChar w:fldCharType="separate"/>
      </w:r>
      <w:r w:rsidR="004D2ADB" w:rsidRPr="00BB3CD2">
        <w:rPr>
          <w:rFonts w:ascii="Times New Roman" w:hAnsi="Times New Roman" w:cs="Times New Roman"/>
          <w:noProof/>
        </w:rPr>
        <w:t>[89]</w:t>
      </w:r>
      <w:r w:rsidR="00151F46" w:rsidRPr="00BB3CD2">
        <w:rPr>
          <w:rFonts w:ascii="Times New Roman" w:hAnsi="Times New Roman" w:cs="Times New Roman"/>
        </w:rPr>
        <w:fldChar w:fldCharType="end"/>
      </w:r>
      <w:r w:rsidR="00612EC4" w:rsidRPr="00BB3CD2">
        <w:rPr>
          <w:rFonts w:ascii="Times New Roman" w:hAnsi="Times New Roman" w:cs="Times New Roman"/>
        </w:rPr>
        <w:t>.</w:t>
      </w:r>
      <w:r w:rsidR="007E466B" w:rsidRPr="00BB3CD2">
        <w:rPr>
          <w:rFonts w:ascii="Times New Roman" w:hAnsi="Times New Roman" w:cs="Times New Roman"/>
        </w:rPr>
        <w:t xml:space="preserve"> Further, recent reviews of the association between oxidative stress and cataract have also indicated a role of premature senescence </w:t>
      </w:r>
      <w:r w:rsidR="00C6061D" w:rsidRPr="00BB3CD2">
        <w:rPr>
          <w:rFonts w:ascii="Times New Roman" w:hAnsi="Times New Roman" w:cs="Times New Roman"/>
        </w:rPr>
        <w:fldChar w:fldCharType="begin" w:fldLock="1"/>
      </w:r>
      <w:r w:rsidR="00232927">
        <w:rPr>
          <w:rFonts w:ascii="Times New Roman" w:hAnsi="Times New Roman" w:cs="Times New Roman"/>
        </w:rPr>
        <w:instrText>ADDIN CSL_CITATION { "citationItems" : [ { "id" : "ITEM-1", "itemData" : { "ISSN" : "2212-4039", "PMID" : "26084629", "abstract" : "Visual impairment broadly impacts the ability of affected people to maintain their function and to remain independent during their daily occupations as they grow older. Visual impairment affects survival of older patients, quality of life, can affect a person's self-ranking of health , may be associated with social and functional decline, use of community support services, depression , falls , nursing home placement , and increased mortality. It has been hypothesized that senile cataract may serve as a marker for generalised tissue aging, since structural changes occurring in the proteins of the lens during cataract formation are similar to those which occur elsewhere as part of the aging process. The published analysis revealed a strong age-dependent relationship between undergoing cataract surgery and subsequent mortality. Nuclear opacity, particularly severe nuclear opacity, and mixed opacities with nuclear were significant predictors of mortality independent of body mass index, comorbid conditions, smoking, age, race, and sex. The lens opacity status is considered as an independent predictor of 2-year mortality, an association that could not be explained by potential confounders. Telomeres have become important biomarkers for aging as well as for oxidative stress-related disease. The lens epithelium is especially vulnerable to oxidative stress. Oxidative damage to the cuboidal epithelial cells on the anterior surface of the lens mediated by reactive oxygen species and phospholipid hydroperoxides can precede and contribute to human lens cataract formation. The erosion and shortening of telomeres in human lens epithelial cells in the lack of telomerase activity has been recognized as a primary cause of premature lens senescence phenotype that trigger human cataractogenesis. In this study we aimed to be focused on research defining the mechanisms that underlie linkages among telomere attrition in human lens epithelial cells associated with oxidative stress, biology of the lens response to oxidative damages, aging and health, cataract versus neuroendocrine regulation and disease. The cumulative results demonstrate that carnosine, released ophthalmically from the patented 1% N-acetylcarnosine prodrug lubricant eye drops, at physiological concentration might remarkably reduce the rate of telomere shortening in the lens cells subjected to oxidative stress in the lack of efficient antioxidant lens protection. Carnosine promotes the protection of normal cell\u2026", "author" : [ { "dropping-particle" : "", "family" : "Babizhayev", "given" : "Mark A", "non-dropping-particle" : "", "parse-names" : false, "suffix" : "" }, { "dropping-particle" : "", "family" : "Yegorov", "given" : "Yegor E", "non-dropping-particle" : "", "parse-names" : false, "suffix" : "" } ], "container-title" : "Recent patents on drug delivery &amp; formulation", "id" : "ITEM-1", "issued" : { "date-parts" : [ [ "2015", "6", "17" ] ] }, "title" : "Telomere attrition in human lens epithelial cells associated with oxidative stress provide a new therapeutic target for the treatment, dissolving and prevention of cataract with N-acetylcarnosine lubricant eye drops. kinetic, pharmacological and activity", "type" : "article-journal", "volume" : "In press" }, "uris" : [ "http://www.mendeley.com/documents/?uuid=4f16d00a-2fb2-4011-b532-b5e968b087f0" ] } ], "mendeley" : { "formattedCitation" : "[54]", "plainTextFormattedCitation" : "[54]", "previouslyFormattedCitation" : "[54]" }, "properties" : { "noteIndex" : 0 }, "schema" : "https://github.com/citation-style-language/schema/raw/master/csl-citation.json" }</w:instrText>
      </w:r>
      <w:r w:rsidR="00C6061D" w:rsidRPr="00BB3CD2">
        <w:rPr>
          <w:rFonts w:ascii="Times New Roman" w:hAnsi="Times New Roman" w:cs="Times New Roman"/>
        </w:rPr>
        <w:fldChar w:fldCharType="separate"/>
      </w:r>
      <w:r w:rsidR="004D2ADB" w:rsidRPr="00BB3CD2">
        <w:rPr>
          <w:rFonts w:ascii="Times New Roman" w:hAnsi="Times New Roman" w:cs="Times New Roman"/>
          <w:noProof/>
        </w:rPr>
        <w:t>[54]</w:t>
      </w:r>
      <w:r w:rsidR="00C6061D" w:rsidRPr="00BB3CD2">
        <w:rPr>
          <w:rFonts w:ascii="Times New Roman" w:hAnsi="Times New Roman" w:cs="Times New Roman"/>
        </w:rPr>
        <w:fldChar w:fldCharType="end"/>
      </w:r>
      <w:r w:rsidR="00151F46" w:rsidRPr="00BB3CD2">
        <w:rPr>
          <w:rFonts w:ascii="Times New Roman" w:hAnsi="Times New Roman" w:cs="Times New Roman"/>
        </w:rPr>
        <w:t>.</w:t>
      </w:r>
      <w:r w:rsidR="007E466B" w:rsidRPr="00BB3CD2">
        <w:rPr>
          <w:rFonts w:ascii="Times New Roman" w:hAnsi="Times New Roman" w:cs="Times New Roman"/>
        </w:rPr>
        <w:t xml:space="preserve"> It has been suggested that such biomarkers of oxidative stress can be </w:t>
      </w:r>
      <w:r w:rsidR="007E466B" w:rsidRPr="00BB3CD2">
        <w:rPr>
          <w:rFonts w:ascii="Times New Roman" w:eastAsia="Times New Roman" w:hAnsi="Times New Roman" w:cs="Times New Roman"/>
          <w:lang w:eastAsia="en-GB"/>
        </w:rPr>
        <w:t xml:space="preserve">considered as general biomarkers for life expectancy in veterinary circles </w:t>
      </w:r>
      <w:r w:rsidR="00151F46" w:rsidRPr="00BB3CD2">
        <w:rPr>
          <w:rFonts w:ascii="Times New Roman" w:eastAsia="Times New Roman" w:hAnsi="Times New Roman" w:cs="Times New Roman"/>
          <w:lang w:eastAsia="en-GB"/>
        </w:rPr>
        <w:fldChar w:fldCharType="begin" w:fldLock="1"/>
      </w:r>
      <w:r w:rsidR="002354EC">
        <w:rPr>
          <w:rFonts w:ascii="Times New Roman" w:eastAsia="Times New Roman" w:hAnsi="Times New Roman" w:cs="Times New Roman"/>
          <w:lang w:eastAsia="en-GB"/>
        </w:rPr>
        <w:instrText>ADDIN CSL_CITATION { "citationItems" : [ { "id" : "ITEM-1", "itemData" : { "ISSN" : "1875-5704", "PMID" : "24783234", "abstract" : "Cataracts in small animals are shown to be at least partially caused by oxidative damage to lens epithelial cells (LECs) and the internal lens; biomarkers of oxidative stress in the lens are considered as general biomarkers for life expectancy in the canine and other animals. Telomeres lengths and expressed telomerase activity in canine LECs may serve as important monitors of oxidative damage in normal LECs with documented higher levels of telomerase activity in cataractous LECs during cells' lifespan. Loss of functional telomere length below a critical threshold in LECs of canines during the effect of UV and chronic oxidative stress or metabolic failure, can activate programs leading to LEC senescence or death. Telomerase is induced in LECs of canines at critical stages of cataractogenesis initiation and exposure to oxidative stress through the involvement of catalytically active prooxidant transition metal (iron) ions. This work documents that transition metal ions (such as, ferrous ions- catalytic oxidants) might induce premature senescence in LECs of canines, telomere shortening with increased telomerase activity as adaptive response to UV light, oxidative and metabolic stresses. The therapeutic treatment with 1% N-acetylcarnosine (NAC) prodrug delivery is beneficial for prevention and dissolution of ripe cataracts in canines. This biological activity is based on the findings of ferroxidase activity pertinent to the dipeptide carnosine released ophthalmically from NAC prodrug of L-carnosine, stabilizing properties of carnosine on biological membranes based on the ability of the imidazole-containing dipeptides to interact with lipid peroxidation products and reactive oxygen species (ROS), to prevent membrane damage and delute the associated with membrane fragements protein aggregates. The advent of therapeutic treatment of cataracts in canines with N-acetylcarnosine lubricant eye drops through targeting the prevention of loss of functional telomere length below a critical threshold and \"flirting\" with an indirect effect with telomerase expression in LECs of canines during the effects of UV, chronic oxidative stress increases the successful rate of cataract management challenges in home veterinary care.", "author" : [ { "dropping-particle" : "", "family" : "Babizhayev", "given" : "Mark A", "non-dropping-particle" : "", "parse-names" : false, "suffix" : "" }, { "dropping-particle" : "", "family" : "Yegorov", "given" : "Yegor E", "non-dropping-particle" : "", "parse-names" : false, "suffix" : "" } ], "container-title" : "Current drug delivery", "id" : "ITEM-1", "issue" : "1", "issued" : { "date-parts" : [ [ "2014", "1" ] ] }, "page" : "24-61", "title" : "Biomarkers of oxidative stress and cataract. Novel drug delivery therapeutic strategies targeting telomere reduction and the expression of telomerase activity in the lens epithelial cells with N-acetylcarnosine lubricant eye drops: anti-cataract which hel", "type" : "article-journal", "volume" : "11" }, "uris" : [ "http://www.mendeley.com/documents/?uuid=2b07297c-cbe4-4d37-b5c2-0f3588c58a9d" ] } ], "mendeley" : { "formattedCitation" : "[137]", "plainTextFormattedCitation" : "[137]", "previouslyFormattedCitation" : "[137]" }, "properties" : { "noteIndex" : 0 }, "schema" : "https://github.com/citation-style-language/schema/raw/master/csl-citation.json" }</w:instrText>
      </w:r>
      <w:r w:rsidR="00151F46" w:rsidRPr="00BB3CD2">
        <w:rPr>
          <w:rFonts w:ascii="Times New Roman" w:eastAsia="Times New Roman" w:hAnsi="Times New Roman" w:cs="Times New Roman"/>
          <w:lang w:eastAsia="en-GB"/>
        </w:rPr>
        <w:fldChar w:fldCharType="separate"/>
      </w:r>
      <w:r w:rsidR="00A82E63" w:rsidRPr="00A82E63">
        <w:rPr>
          <w:rFonts w:ascii="Times New Roman" w:eastAsia="Times New Roman" w:hAnsi="Times New Roman" w:cs="Times New Roman"/>
          <w:noProof/>
          <w:lang w:eastAsia="en-GB"/>
        </w:rPr>
        <w:t>[137]</w:t>
      </w:r>
      <w:r w:rsidR="00151F46" w:rsidRPr="00BB3CD2">
        <w:rPr>
          <w:rFonts w:ascii="Times New Roman" w:eastAsia="Times New Roman" w:hAnsi="Times New Roman" w:cs="Times New Roman"/>
          <w:lang w:eastAsia="en-GB"/>
        </w:rPr>
        <w:fldChar w:fldCharType="end"/>
      </w:r>
      <w:r w:rsidRPr="00BB3CD2">
        <w:rPr>
          <w:rFonts w:ascii="Times New Roman" w:eastAsia="Times New Roman" w:hAnsi="Times New Roman" w:cs="Times New Roman"/>
          <w:lang w:eastAsia="en-GB"/>
        </w:rPr>
        <w:t>,</w:t>
      </w:r>
      <w:r w:rsidR="00151F46" w:rsidRPr="00BB3CD2">
        <w:rPr>
          <w:rFonts w:ascii="Times New Roman" w:eastAsia="Times New Roman" w:hAnsi="Times New Roman" w:cs="Times New Roman"/>
          <w:lang w:eastAsia="en-GB"/>
        </w:rPr>
        <w:t xml:space="preserve"> </w:t>
      </w:r>
      <w:r w:rsidR="007E466B" w:rsidRPr="00BB3CD2">
        <w:rPr>
          <w:rFonts w:ascii="Times New Roman" w:eastAsia="Times New Roman" w:hAnsi="Times New Roman" w:cs="Times New Roman"/>
          <w:lang w:eastAsia="en-GB"/>
        </w:rPr>
        <w:t>and cataract treatments focusing on prevention of loss of functional telomere length (</w:t>
      </w:r>
      <w:r w:rsidR="00EB0CA4" w:rsidRPr="00BB3CD2">
        <w:rPr>
          <w:rFonts w:ascii="Times New Roman" w:eastAsia="Times New Roman" w:hAnsi="Times New Roman" w:cs="Times New Roman"/>
          <w:lang w:eastAsia="en-GB"/>
        </w:rPr>
        <w:t>also discussed</w:t>
      </w:r>
      <w:r w:rsidR="007E466B" w:rsidRPr="00BB3CD2">
        <w:rPr>
          <w:rFonts w:ascii="Times New Roman" w:eastAsia="Times New Roman" w:hAnsi="Times New Roman" w:cs="Times New Roman"/>
          <w:lang w:eastAsia="en-GB"/>
        </w:rPr>
        <w:t xml:space="preserve"> in </w:t>
      </w:r>
      <w:r w:rsidR="00E7021F" w:rsidRPr="00BB3CD2">
        <w:rPr>
          <w:rFonts w:ascii="Times New Roman" w:eastAsia="Times New Roman" w:hAnsi="Times New Roman" w:cs="Times New Roman"/>
          <w:lang w:eastAsia="en-GB"/>
        </w:rPr>
        <w:t>section</w:t>
      </w:r>
      <w:r w:rsidR="00EB0CA4" w:rsidRPr="00BB3CD2">
        <w:rPr>
          <w:rFonts w:ascii="Times New Roman" w:eastAsia="Times New Roman" w:hAnsi="Times New Roman" w:cs="Times New Roman"/>
          <w:lang w:eastAsia="en-GB"/>
        </w:rPr>
        <w:t xml:space="preserve"> 5</w:t>
      </w:r>
      <w:r w:rsidR="007E466B" w:rsidRPr="00BB3CD2">
        <w:rPr>
          <w:rFonts w:ascii="Times New Roman" w:eastAsia="Times New Roman" w:hAnsi="Times New Roman" w:cs="Times New Roman"/>
          <w:lang w:eastAsia="en-GB"/>
        </w:rPr>
        <w:t xml:space="preserve">) are already in development </w:t>
      </w:r>
      <w:r w:rsidR="00151F46" w:rsidRPr="00BB3CD2">
        <w:rPr>
          <w:rFonts w:ascii="Times New Roman" w:hAnsi="Times New Roman" w:cs="Times New Roman"/>
        </w:rPr>
        <w:fldChar w:fldCharType="begin" w:fldLock="1"/>
      </w:r>
      <w:r w:rsidR="00232927">
        <w:rPr>
          <w:rFonts w:ascii="Times New Roman" w:hAnsi="Times New Roman" w:cs="Times New Roman"/>
        </w:rPr>
        <w:instrText>ADDIN CSL_CITATION { "citationItems" : [ { "id" : "ITEM-1", "itemData" : { "ISSN" : "2212-4039", "PMID" : "26084629", "abstract" : "Visual impairment broadly impacts the ability of affected people to maintain their function and to remain independent during their daily occupations as they grow older. Visual impairment affects survival of older patients, quality of life, can affect a person's self-ranking of health , may be associated with social and functional decline, use of community support services, depression , falls , nursing home placement , and increased mortality. It has been hypothesized that senile cataract may serve as a marker for generalised tissue aging, since structural changes occurring in the proteins of the lens during cataract formation are similar to those which occur elsewhere as part of the aging process. The published analysis revealed a strong age-dependent relationship between undergoing cataract surgery and subsequent mortality. Nuclear opacity, particularly severe nuclear opacity, and mixed opacities with nuclear were significant predictors of mortality independent of body mass index, comorbid conditions, smoking, age, race, and sex. The lens opacity status is considered as an independent predictor of 2-year mortality, an association that could not be explained by potential confounders. Telomeres have become important biomarkers for aging as well as for oxidative stress-related disease. The lens epithelium is especially vulnerable to oxidative stress. Oxidative damage to the cuboidal epithelial cells on the anterior surface of the lens mediated by reactive oxygen species and phospholipid hydroperoxides can precede and contribute to human lens cataract formation. The erosion and shortening of telomeres in human lens epithelial cells in the lack of telomerase activity has been recognized as a primary cause of premature lens senescence phenotype that trigger human cataractogenesis. In this study we aimed to be focused on research defining the mechanisms that underlie linkages among telomere attrition in human lens epithelial cells associated with oxidative stress, biology of the lens response to oxidative damages, aging and health, cataract versus neuroendocrine regulation and disease. The cumulative results demonstrate that carnosine, released ophthalmically from the patented 1% N-acetylcarnosine prodrug lubricant eye drops, at physiological concentration might remarkably reduce the rate of telomere shortening in the lens cells subjected to oxidative stress in the lack of efficient antioxidant lens protection. Carnosine promotes the protection of normal cell\u2026", "author" : [ { "dropping-particle" : "", "family" : "Babizhayev", "given" : "Mark A", "non-dropping-particle" : "", "parse-names" : false, "suffix" : "" }, { "dropping-particle" : "", "family" : "Yegorov", "given" : "Yegor E", "non-dropping-particle" : "", "parse-names" : false, "suffix" : "" } ], "container-title" : "Recent patents on drug delivery &amp; formulation", "id" : "ITEM-1", "issued" : { "date-parts" : [ [ "2015", "6", "17" ] ] }, "title" : "Telomere attrition in human lens epithelial cells associated with oxidative stress provide a new therapeutic target for the treatment, dissolving and prevention of cataract with N-acetylcarnosine lubricant eye drops. kinetic, pharmacological and activity", "type" : "article-journal", "volume" : "In press" }, "uris" : [ "http://www.mendeley.com/documents/?uuid=4f16d00a-2fb2-4011-b532-b5e968b087f0" ] } ], "mendeley" : { "formattedCitation" : "[54]", "plainTextFormattedCitation" : "[54]", "previouslyFormattedCitation" : "[54]" }, "properties" : { "noteIndex" : 0 }, "schema" : "https://github.com/citation-style-language/schema/raw/master/csl-citation.json" }</w:instrText>
      </w:r>
      <w:r w:rsidR="00151F46" w:rsidRPr="00BB3CD2">
        <w:rPr>
          <w:rFonts w:ascii="Times New Roman" w:hAnsi="Times New Roman" w:cs="Times New Roman"/>
        </w:rPr>
        <w:fldChar w:fldCharType="separate"/>
      </w:r>
      <w:r w:rsidR="004D2ADB" w:rsidRPr="00BB3CD2">
        <w:rPr>
          <w:rFonts w:ascii="Times New Roman" w:hAnsi="Times New Roman" w:cs="Times New Roman"/>
          <w:noProof/>
        </w:rPr>
        <w:t>[54]</w:t>
      </w:r>
      <w:r w:rsidR="00151F46" w:rsidRPr="00BB3CD2">
        <w:rPr>
          <w:rFonts w:ascii="Times New Roman" w:hAnsi="Times New Roman" w:cs="Times New Roman"/>
        </w:rPr>
        <w:fldChar w:fldCharType="end"/>
      </w:r>
      <w:r w:rsidR="007E466B" w:rsidRPr="00BB3CD2">
        <w:rPr>
          <w:rFonts w:ascii="Times New Roman" w:eastAsia="Times New Roman" w:hAnsi="Times New Roman" w:cs="Times New Roman"/>
          <w:lang w:eastAsia="en-GB"/>
        </w:rPr>
        <w:t>. Telomeres and senescence have been i</w:t>
      </w:r>
      <w:r w:rsidR="002926E7" w:rsidRPr="00BB3CD2">
        <w:rPr>
          <w:rFonts w:ascii="Times New Roman" w:eastAsia="Times New Roman" w:hAnsi="Times New Roman" w:cs="Times New Roman"/>
          <w:lang w:eastAsia="en-GB"/>
        </w:rPr>
        <w:t xml:space="preserve">mplicated in accelerated aging </w:t>
      </w:r>
      <w:r w:rsidR="002926E7" w:rsidRPr="00BB3CD2">
        <w:rPr>
          <w:rFonts w:ascii="Times New Roman" w:eastAsia="Times New Roman" w:hAnsi="Times New Roman" w:cs="Times New Roman"/>
          <w:lang w:eastAsia="en-GB"/>
        </w:rPr>
        <w:fldChar w:fldCharType="begin" w:fldLock="1"/>
      </w:r>
      <w:r w:rsidR="002354EC">
        <w:rPr>
          <w:rFonts w:ascii="Times New Roman" w:eastAsia="Times New Roman" w:hAnsi="Times New Roman" w:cs="Times New Roman"/>
          <w:lang w:eastAsia="en-GB"/>
        </w:rPr>
        <w:instrText>ADDIN CSL_CITATION { "citationItems" : [ { "id" : "ITEM-1", "itemData" : { "DOI" : "10.1007/s10522-014-9529-9", "ISSN" : "1573-6768", "PMID" : "25217383", "abstract" : "The progression of physiological ageing is driven by intracellular aberrations including telomere attrition, genomic instability, epigenetic alterations and loss of proteostasis. These in turn damage cells and compromise their functionality. Cellular senescence, a stable irreversible cell-cycle arrest, is elicited in damaged cells and prevents their propagation in the organism. Under normal conditions, senescent cells recruit the immune system which facilitates their removal from tissues. Nevertheless, during ageing, tissue-residing senescent cells tend to accumulate, and might negatively impact their microenvironment via profound secretory phenotype with pro-inflammatory characteristics, termed senescence-associated secretory phenotype (SASP). Indeed, senescent cells are mostly abundant at sites of age-related pathologies, including degenerative disorders and malignancies. Interestingly, studies on progeroid mice indicate that selective elimination of senescent cells can delay age-related deterioration. This suggests that chronic inflammation induced by senescent cells might be a main driver of these pathologies. Importantly, senescent cells accumulate as a result of deficient immune surveillance, and their removal is increased upon the use of immune stimulatory agents. Insights into mechanisms of senescence surveillance could be combined with current approaches for cancer immunotherapy to propose new preventive and therapeutic strategies for age-related diseases.", "author" : [ { "dropping-particle" : "", "family" : "Ovadya", "given" : "Yossi", "non-dropping-particle" : "", "parse-names" : false, "suffix" : "" }, { "dropping-particle" : "", "family" : "Krizhanovsky", "given" : "Valery", "non-dropping-particle" : "", "parse-names" : false, "suffix" : "" } ], "container-title" : "Biogerontology", "id" : "ITEM-1", "issue" : "6", "issued" : { "date-parts" : [ [ "2014", "12" ] ] }, "page" : "627-642", "title" : "Senescent cells: SASPected drivers of age-related pathologies", "type" : "article-journal", "volume" : "15" }, "uris" : [ "http://www.mendeley.com/documents/?uuid=7c502e31-a42c-4ac6-b590-15f6296deb62" ] } ], "mendeley" : { "formattedCitation" : "[138]", "plainTextFormattedCitation" : "[138]", "previouslyFormattedCitation" : "[138]" }, "properties" : { "noteIndex" : 0 }, "schema" : "https://github.com/citation-style-language/schema/raw/master/csl-citation.json" }</w:instrText>
      </w:r>
      <w:r w:rsidR="002926E7" w:rsidRPr="00BB3CD2">
        <w:rPr>
          <w:rFonts w:ascii="Times New Roman" w:eastAsia="Times New Roman" w:hAnsi="Times New Roman" w:cs="Times New Roman"/>
          <w:lang w:eastAsia="en-GB"/>
        </w:rPr>
        <w:fldChar w:fldCharType="separate"/>
      </w:r>
      <w:r w:rsidR="00A82E63" w:rsidRPr="00A82E63">
        <w:rPr>
          <w:rFonts w:ascii="Times New Roman" w:eastAsia="Times New Roman" w:hAnsi="Times New Roman" w:cs="Times New Roman"/>
          <w:noProof/>
          <w:lang w:eastAsia="en-GB"/>
        </w:rPr>
        <w:t>[138]</w:t>
      </w:r>
      <w:r w:rsidR="002926E7" w:rsidRPr="00BB3CD2">
        <w:rPr>
          <w:rFonts w:ascii="Times New Roman" w:eastAsia="Times New Roman" w:hAnsi="Times New Roman" w:cs="Times New Roman"/>
          <w:lang w:eastAsia="en-GB"/>
        </w:rPr>
        <w:fldChar w:fldCharType="end"/>
      </w:r>
      <w:r w:rsidR="007E466B" w:rsidRPr="00BB3CD2">
        <w:rPr>
          <w:rFonts w:ascii="Times New Roman" w:eastAsia="Times New Roman" w:hAnsi="Times New Roman" w:cs="Times New Roman"/>
          <w:lang w:eastAsia="en-GB"/>
        </w:rPr>
        <w:t xml:space="preserve"> which is also a suggested mechanism of cataractogenesis </w:t>
      </w:r>
      <w:r w:rsidR="00151F46" w:rsidRPr="00BB3CD2">
        <w:rPr>
          <w:rFonts w:ascii="Times New Roman" w:eastAsia="Times New Roman" w:hAnsi="Times New Roman" w:cs="Times New Roman"/>
          <w:lang w:eastAsia="en-GB"/>
        </w:rPr>
        <w:fldChar w:fldCharType="begin" w:fldLock="1"/>
      </w:r>
      <w:r w:rsidR="002354EC">
        <w:rPr>
          <w:rFonts w:ascii="Times New Roman" w:eastAsia="Times New Roman" w:hAnsi="Times New Roman" w:cs="Times New Roman"/>
          <w:lang w:eastAsia="en-GB"/>
        </w:rPr>
        <w:instrText>ADDIN CSL_CITATION { "citationItems" : [ { "id" : "ITEM-1", "itemData" : { "DOI" : "10.1093/aje/kwn171", "ISSN" : "1476-6256", "PMID" : "18664497", "abstract" : "The study aim was to determine the risk of cataract among radiologic technologists with respect to occupational and nonoccupational exposures to ionizing radiation and to personal characteristics. A prospective cohort of 35,705 cataract-free US radiologic technologists aged 24-44 years was followed for nearly 20 years (1983-2004) by using two follow-up questionnaires. During the study period, 2,382 cataracts and 647 cataract extractions were reported. Cigarette smoking for &gt;or=5 pack-years; body mass index of &gt;or=25 kg/m(2); and history of diabetes, hypertension, hypercholesterolemia, or arthritis at baseline were significantly (p &lt;or= 0.05) associated with increased risk of cataract. In multivariate models, self-report of &gt;or=3 x-rays to the face/neck was associated with a hazard ratio of cataract of 1.25 (95% confidence interval: 1.06, 1.47). For workers in the highest category (mean, 60 mGy) versus lowest category (mean, 5 mGy) of occupational dose to the lens of the eye, the adjusted hazard ratio of cataract was 1.18 (95% confidence interval: 0.99, 1.40). Findings challenge the National Council on Radiation Protection and International Commission on Radiological Protection assumptions that the lowest cumulative ionizing radiation dose to the lens of the eye that can produce a progressive cataract is approximately 2 Gy, and they support the hypothesis that the lowest cataractogenic dose in humans is substantially less than previously thought.", "author" : [ { "dropping-particle" : "", "family" : "Chodick", "given" : "Gabriel", "non-dropping-particle" : "", "parse-names" : false, "suffix" : "" }, { "dropping-particle" : "", "family" : "Bekiroglu", "given" : "Nural", "non-dropping-particle" : "", "parse-names" : false, "suffix" : "" }, { "dropping-particle" : "", "family" : "Hauptmann", "given" : "Michael", "non-dropping-particle" : "", "parse-names" : false, "suffix" : "" }, { "dropping-particle" : "", "family" : "Alexander", "given" : "Bruce H", "non-dropping-particle" : "", "parse-names" : false, "suffix" : "" }, { "dropping-particle" : "", "family" : "Freedman", "given" : "D Michal", "non-dropping-particle" : "", "parse-names" : false, "suffix" : "" }, { "dropping-particle" : "", "family" : "Doody", "given" : "Michele Morin", "non-dropping-particle" : "", "parse-names" : false, "suffix" : "" }, { "dropping-particle" : "", "family" : "Cheung", "given" : "Li C", "non-dropping-particle" : "", "parse-names" : false, "suffix" : "" }, { "dropping-particle" : "", "family" : "Simon", "given" : "Steven L", "non-dropping-particle" : "", "parse-names" : false, "suffix" : "" }, { "dropping-particle" : "", "family" : "Weinstock", "given" : "Robert M", "non-dropping-particle" : "", "parse-names" : false, "suffix" : "" }, { "dropping-particle" : "", "family" : "Bouville", "given" : "Andr\u00e9", "non-dropping-particle" : "", "parse-names" : false, "suffix" : "" }, { "dropping-particle" : "", "family" : "Sigurdson", "given" : "Alice J", "non-dropping-particle" : "", "parse-names" : false, "suffix" : "" } ], "container-title" : "American journal of epidemiology", "id" : "ITEM-1", "issue" : "6", "issued" : { "date-parts" : [ [ "2008", "9", "15" ] ] }, "page" : "620-631", "title" : "Risk of cataract after exposure to low doses of ionizing radiation: a 20-year prospective cohort study among US radiologic technologists", "type" : "article-journal", "volume" : "168" }, "uris" : [ "http://www.mendeley.com/documents/?uuid=dd007a02-5c88-4bb3-9d85-d31b84e10d6b" ] } ], "mendeley" : { "formattedCitation" : "[139]", "plainTextFormattedCitation" : "[139]", "previouslyFormattedCitation" : "[139]" }, "properties" : { "noteIndex" : 0 }, "schema" : "https://github.com/citation-style-language/schema/raw/master/csl-citation.json" }</w:instrText>
      </w:r>
      <w:r w:rsidR="00151F46" w:rsidRPr="00BB3CD2">
        <w:rPr>
          <w:rFonts w:ascii="Times New Roman" w:eastAsia="Times New Roman" w:hAnsi="Times New Roman" w:cs="Times New Roman"/>
          <w:lang w:eastAsia="en-GB"/>
        </w:rPr>
        <w:fldChar w:fldCharType="separate"/>
      </w:r>
      <w:r w:rsidR="00A82E63" w:rsidRPr="00A82E63">
        <w:rPr>
          <w:rFonts w:ascii="Times New Roman" w:eastAsia="Times New Roman" w:hAnsi="Times New Roman" w:cs="Times New Roman"/>
          <w:noProof/>
          <w:lang w:eastAsia="en-GB"/>
        </w:rPr>
        <w:t>[139]</w:t>
      </w:r>
      <w:r w:rsidR="00151F46" w:rsidRPr="00BB3CD2">
        <w:rPr>
          <w:rFonts w:ascii="Times New Roman" w:eastAsia="Times New Roman" w:hAnsi="Times New Roman" w:cs="Times New Roman"/>
          <w:lang w:eastAsia="en-GB"/>
        </w:rPr>
        <w:fldChar w:fldCharType="end"/>
      </w:r>
      <w:r w:rsidR="007E466B" w:rsidRPr="00BB3CD2">
        <w:rPr>
          <w:rFonts w:ascii="Times New Roman" w:hAnsi="Times New Roman" w:cs="Times New Roman"/>
        </w:rPr>
        <w:t>.</w:t>
      </w:r>
    </w:p>
    <w:p w14:paraId="234A179D" w14:textId="77777777" w:rsidR="00BD1AAB" w:rsidRPr="00BB3CD2" w:rsidRDefault="00BD1AAB" w:rsidP="00737EC2">
      <w:pPr>
        <w:spacing w:after="0" w:line="480" w:lineRule="auto"/>
        <w:rPr>
          <w:rFonts w:ascii="Times New Roman" w:hAnsi="Times New Roman" w:cs="Times New Roman"/>
          <w:color w:val="262626"/>
        </w:rPr>
      </w:pPr>
    </w:p>
    <w:p w14:paraId="6C78B79A" w14:textId="77777777" w:rsidR="00E80B4E" w:rsidRPr="00BB3CD2" w:rsidRDefault="00080FAA" w:rsidP="00737EC2">
      <w:pPr>
        <w:spacing w:after="0" w:line="480" w:lineRule="auto"/>
        <w:rPr>
          <w:rFonts w:ascii="Times New Roman" w:hAnsi="Times New Roman" w:cs="Times New Roman"/>
          <w:i/>
        </w:rPr>
      </w:pPr>
      <w:r w:rsidRPr="00BB3CD2">
        <w:rPr>
          <w:rFonts w:ascii="Times New Roman" w:hAnsi="Times New Roman" w:cs="Times New Roman"/>
          <w:i/>
        </w:rPr>
        <w:t>3.</w:t>
      </w:r>
      <w:r w:rsidR="000B7306" w:rsidRPr="00BB3CD2">
        <w:rPr>
          <w:rFonts w:ascii="Times New Roman" w:hAnsi="Times New Roman" w:cs="Times New Roman"/>
          <w:i/>
        </w:rPr>
        <w:t xml:space="preserve">4. </w:t>
      </w:r>
      <w:r w:rsidR="00BD1AAB" w:rsidRPr="00BB3CD2">
        <w:rPr>
          <w:rFonts w:ascii="Times New Roman" w:hAnsi="Times New Roman" w:cs="Times New Roman"/>
          <w:i/>
        </w:rPr>
        <w:t xml:space="preserve">Lens </w:t>
      </w:r>
      <w:r w:rsidR="0082790C" w:rsidRPr="00BB3CD2">
        <w:rPr>
          <w:rFonts w:ascii="Times New Roman" w:hAnsi="Times New Roman" w:cs="Times New Roman"/>
          <w:i/>
        </w:rPr>
        <w:t>fiber</w:t>
      </w:r>
      <w:r w:rsidR="00BD1AAB" w:rsidRPr="00BB3CD2">
        <w:rPr>
          <w:rFonts w:ascii="Times New Roman" w:hAnsi="Times New Roman" w:cs="Times New Roman"/>
          <w:i/>
        </w:rPr>
        <w:t xml:space="preserve"> protein changes</w:t>
      </w:r>
    </w:p>
    <w:p w14:paraId="6E28796A" w14:textId="77777777" w:rsidR="00E80B4E" w:rsidRPr="00BB3CD2" w:rsidRDefault="00E80B4E" w:rsidP="00737EC2">
      <w:pPr>
        <w:spacing w:after="0" w:line="480" w:lineRule="auto"/>
        <w:rPr>
          <w:rFonts w:ascii="Times New Roman" w:hAnsi="Times New Roman" w:cs="Times New Roman"/>
        </w:rPr>
      </w:pPr>
    </w:p>
    <w:p w14:paraId="22F6264E" w14:textId="7F227B45" w:rsidR="00D25978" w:rsidRPr="00BB3CD2" w:rsidRDefault="00766786" w:rsidP="00737EC2">
      <w:pPr>
        <w:pStyle w:val="StandardWeb"/>
        <w:spacing w:before="0" w:beforeAutospacing="0" w:after="0" w:afterAutospacing="0" w:line="480" w:lineRule="auto"/>
        <w:rPr>
          <w:sz w:val="22"/>
          <w:szCs w:val="22"/>
        </w:rPr>
      </w:pPr>
      <w:r w:rsidRPr="00BB3CD2">
        <w:rPr>
          <w:sz w:val="22"/>
          <w:szCs w:val="22"/>
        </w:rPr>
        <w:t xml:space="preserve">    </w:t>
      </w:r>
      <w:r w:rsidR="000B7306" w:rsidRPr="00BB3CD2">
        <w:rPr>
          <w:sz w:val="22"/>
          <w:szCs w:val="22"/>
        </w:rPr>
        <w:t xml:space="preserve">In addition to altered </w:t>
      </w:r>
      <w:r w:rsidR="00E80B4E" w:rsidRPr="00BB3CD2">
        <w:rPr>
          <w:sz w:val="22"/>
          <w:szCs w:val="22"/>
        </w:rPr>
        <w:t>cellular morphology, changes in the crystallins that make up the majority of protein content within the lens</w:t>
      </w:r>
      <w:r w:rsidR="000B7306" w:rsidRPr="00BB3CD2">
        <w:rPr>
          <w:sz w:val="22"/>
          <w:szCs w:val="22"/>
        </w:rPr>
        <w:t xml:space="preserve"> </w:t>
      </w:r>
      <w:r w:rsidRPr="00BB3CD2">
        <w:rPr>
          <w:sz w:val="22"/>
          <w:szCs w:val="22"/>
        </w:rPr>
        <w:t xml:space="preserve">have been noted </w:t>
      </w:r>
      <w:r w:rsidR="000B7306" w:rsidRPr="00BB3CD2">
        <w:rPr>
          <w:sz w:val="22"/>
          <w:szCs w:val="22"/>
        </w:rPr>
        <w:t xml:space="preserve">following </w:t>
      </w:r>
      <w:r w:rsidR="0003164F" w:rsidRPr="00BB3CD2">
        <w:rPr>
          <w:sz w:val="22"/>
          <w:szCs w:val="22"/>
        </w:rPr>
        <w:t>IR</w:t>
      </w:r>
      <w:r w:rsidR="000B7306" w:rsidRPr="00BB3CD2">
        <w:rPr>
          <w:sz w:val="22"/>
          <w:szCs w:val="22"/>
        </w:rPr>
        <w:t xml:space="preserve"> exposure</w:t>
      </w:r>
      <w:r w:rsidR="008038B3" w:rsidRPr="00BB3CD2">
        <w:rPr>
          <w:sz w:val="22"/>
          <w:szCs w:val="22"/>
        </w:rPr>
        <w:t xml:space="preserve"> </w:t>
      </w:r>
      <w:r w:rsidR="008038B3" w:rsidRPr="00BB3CD2">
        <w:rPr>
          <w:sz w:val="22"/>
          <w:szCs w:val="22"/>
        </w:rPr>
        <w:fldChar w:fldCharType="begin" w:fldLock="1"/>
      </w:r>
      <w:r w:rsidR="00A82E63">
        <w:rPr>
          <w:sz w:val="22"/>
          <w:szCs w:val="22"/>
        </w:rPr>
        <w:instrText>ADDIN CSL_CITATION { "citationItems" : [ { "id" : "ITEM-1", "itemData" : { "DOI" : "10.1016/j.bbapap.2006.12.001", "ISSN" : "0006-3002", "PMID" : "17258947", "abstract" : "Alpha-crystallin, a major protein of all vertebrate lenses, consists of two different subunits, alpha A and alpha B, which form polymeric aggregates with an average molecular mass of 300-800 kDa. Both the alpha A and alpha B subunit have a molecular mass of about 20 kDa. It is not known why alpha crystallin aggregates comprise two different subunits, given that the physicochemical properties of these proteins are very similar. The present study compares the susceptibility of the alpha A and alpha B subunits to gamma-rays. We prepared a recombinant form of human alpha A- and alpha B-crystallin and then irradiated the proteins with gamma-rays. Based on far-UV CD spectra, alpha A-crystallin retained beta-sheet conformation after gamma irradiation up to 3.0 kGy, whereas alpha B-crystallin lost beta-sheet conformation upon exposure to gamma irradiation at &gt;1.0 kGy. Size exclusion chromatography showed that the aggregation and polydispersity of recombinant alpha A-crystallin increased slightly after &gt;1.0 kGy irradiation. In contrast, irradiation of alpha B-crystallin at 1.0 kGy resulted in the formation of huge aggregates and a marked increase in heterogeneity. We have also compared the chaperone activities of gamma-irradiated alpha A- and alpha B-crystallin aggregates. The activity of irradiated alpha A-crystallin was retained while that of the irradiated alpha B-crystallin was became inactive after irradiation of &gt;0.5 kGy. Our results indicate that alpha A-crystallin is more stable to gamma irradiation than alpha B-crystallin.", "author" : [ { "dropping-particle" : "", "family" : "Fujii", "given" : "Norihiko", "non-dropping-particle" : "", "parse-names" : false, "suffix" : "" }, { "dropping-particle" : "", "family" : "Nakamura", "given" : "Tooru", "non-dropping-particle" : "", "parse-names" : false, "suffix" : "" }, { "dropping-particle" : "", "family" : "Sadakane", "given" : "Yutaka", "non-dropping-particle" : "", "parse-names" : false, "suffix" : "" }, { "dropping-particle" : "", "family" : "Saito", "given" : "Takeshi", "non-dropping-particle" : "", "parse-names" : false, "suffix" : "" }, { "dropping-particle" : "", "family" : "Fujii", "given" : "Noriko", "non-dropping-particle" : "", "parse-names" : false, "suffix" : "" } ], "container-title" : "Biochimica et biophysica acta", "id" : "ITEM-1", "issue" : "3", "issued" : { "date-parts" : [ [ "2007", "3" ] ] }, "page" : "345-350", "title" : "Differential susceptibility of alpha A- and alpha B-crystallin to gamma-ray irradiation", "type" : "article-journal", "volume" : "1774" }, "uris" : [ "http://www.mendeley.com/documents/?uuid=5cc0537c-8c0a-420f-805d-03644c063b55" ] } ], "mendeley" : { "formattedCitation" : "[105]", "plainTextFormattedCitation" : "[105]", "previouslyFormattedCitation" : "[105]" }, "properties" : { "noteIndex" : 0 }, "schema" : "https://github.com/citation-style-language/schema/raw/master/csl-citation.json" }</w:instrText>
      </w:r>
      <w:r w:rsidR="008038B3" w:rsidRPr="00BB3CD2">
        <w:rPr>
          <w:sz w:val="22"/>
          <w:szCs w:val="22"/>
        </w:rPr>
        <w:fldChar w:fldCharType="separate"/>
      </w:r>
      <w:r w:rsidR="00916415" w:rsidRPr="00916415">
        <w:rPr>
          <w:noProof/>
          <w:sz w:val="22"/>
          <w:szCs w:val="22"/>
        </w:rPr>
        <w:t>[105]</w:t>
      </w:r>
      <w:r w:rsidR="008038B3" w:rsidRPr="00BB3CD2">
        <w:rPr>
          <w:sz w:val="22"/>
          <w:szCs w:val="22"/>
        </w:rPr>
        <w:fldChar w:fldCharType="end"/>
      </w:r>
      <w:r w:rsidR="00E80B4E" w:rsidRPr="00BB3CD2">
        <w:rPr>
          <w:sz w:val="22"/>
          <w:szCs w:val="22"/>
        </w:rPr>
        <w:t>.</w:t>
      </w:r>
      <w:r w:rsidR="00C557F4" w:rsidRPr="00BB3CD2">
        <w:rPr>
          <w:sz w:val="22"/>
          <w:szCs w:val="22"/>
        </w:rPr>
        <w:t xml:space="preserve"> </w:t>
      </w:r>
      <w:r w:rsidR="00D25978" w:rsidRPr="00BB3CD2">
        <w:rPr>
          <w:sz w:val="22"/>
          <w:szCs w:val="22"/>
        </w:rPr>
        <w:t xml:space="preserve">In a recent study of DNA damage following X-ray exposure </w:t>
      </w:r>
      <w:r w:rsidR="00D25978" w:rsidRPr="00BB3CD2">
        <w:rPr>
          <w:sz w:val="22"/>
          <w:szCs w:val="22"/>
        </w:rPr>
        <w:fldChar w:fldCharType="begin" w:fldLock="1"/>
      </w:r>
      <w:r w:rsidR="00573A05">
        <w:rPr>
          <w:sz w:val="22"/>
          <w:szCs w:val="22"/>
        </w:rPr>
        <w:instrText>ADDIN CSL_CITATION { "citationItems" : [ { "id" : "ITEM-1",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"ITEM-1",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 "plainTextFormattedCitation" : "[107]", "previouslyFormattedCitation" : "[107]" }, "properties" : { "noteIndex" : 0 }, "schema" : "https://github.com/citation-style-language/schema/raw/master/csl-citation.json" }</w:instrText>
      </w:r>
      <w:r w:rsidR="00D25978" w:rsidRPr="00BB3CD2">
        <w:rPr>
          <w:sz w:val="22"/>
          <w:szCs w:val="22"/>
        </w:rPr>
        <w:fldChar w:fldCharType="separate"/>
      </w:r>
      <w:r w:rsidR="00916415" w:rsidRPr="00916415">
        <w:rPr>
          <w:noProof/>
          <w:sz w:val="22"/>
          <w:szCs w:val="22"/>
        </w:rPr>
        <w:t>[107]</w:t>
      </w:r>
      <w:r w:rsidR="00D25978" w:rsidRPr="00BB3CD2">
        <w:rPr>
          <w:sz w:val="22"/>
          <w:szCs w:val="22"/>
        </w:rPr>
        <w:fldChar w:fldCharType="end"/>
      </w:r>
      <w:r w:rsidR="00D25978" w:rsidRPr="00BB3CD2">
        <w:rPr>
          <w:sz w:val="22"/>
          <w:szCs w:val="22"/>
        </w:rPr>
        <w:t xml:space="preserve">, surviving </w:t>
      </w:r>
      <w:r w:rsidR="009B6A23">
        <w:rPr>
          <w:sz w:val="22"/>
          <w:szCs w:val="22"/>
        </w:rPr>
        <w:t>LECs in mice</w:t>
      </w:r>
      <w:r w:rsidR="00D25978" w:rsidRPr="00BB3CD2">
        <w:rPr>
          <w:sz w:val="22"/>
          <w:szCs w:val="22"/>
        </w:rPr>
        <w:t xml:space="preserve"> showed excessive </w:t>
      </w:r>
      <w:r w:rsidR="00D25978" w:rsidRPr="00BB3CD2">
        <w:rPr>
          <w:sz w:val="22"/>
          <w:szCs w:val="22"/>
        </w:rPr>
        <w:lastRenderedPageBreak/>
        <w:t xml:space="preserve">proliferation, potentially an effort to repopulate those cells that were lost. Cell differentiation and proliferation </w:t>
      </w:r>
      <w:r w:rsidRPr="00BB3CD2">
        <w:rPr>
          <w:sz w:val="22"/>
          <w:szCs w:val="22"/>
        </w:rPr>
        <w:t xml:space="preserve">are </w:t>
      </w:r>
      <w:r w:rsidR="00D25978" w:rsidRPr="00BB3CD2">
        <w:rPr>
          <w:sz w:val="22"/>
          <w:szCs w:val="22"/>
        </w:rPr>
        <w:t xml:space="preserve">a precisely regulated mechanism for effective lens development and maintenance; any disruption to this process may lead to problems and potential opacities </w:t>
      </w:r>
      <w:r w:rsidR="00D25978" w:rsidRPr="00BB3CD2">
        <w:rPr>
          <w:sz w:val="22"/>
          <w:szCs w:val="22"/>
        </w:rPr>
        <w:fldChar w:fldCharType="begin" w:fldLock="1"/>
      </w:r>
      <w:r w:rsidR="00A82E63">
        <w:rPr>
          <w:sz w:val="22"/>
          <w:szCs w:val="22"/>
        </w:rPr>
        <w:instrText>ADDIN CSL_CITATION { "citationItems" : [ { "id" : "ITEM-1", "itemData" : { "ISSN" : "1090-0535", "PMID" : "23213276", "abstract" : "PURPOSE: Survivin (Birc5) is the smallest member of the inhibitor of apoptosis (IAP) protein family, which regulates the cell cycle/apoptosis balance. The purpose of this study was to examine Survivin expression in the embryonic chick lens, in chick lens epithelial cell cultures, and in the postnatal mouse lens. METHODS: Survivin expression was examined using a combination of quantitative real-time polymerase chain reaction, western blotting, and immunocytochemistry. To correlate Survivin expression with the timing of proliferation, we determined the profile of cell proliferation in the developing lens using the cell cycle marker proliferating cell nuclear antigen (PCNA) in quantitative western blotting and immunocytochemistry studies. We also examined the expression of PCNA and the extent of denucleation using terminal deoxynucleotidyl transferase (TdT)-mediated biotin-dUTP nick-end labeling (TUNEL) of lentoids (lens fiber-like cells) during chick lens epithelial cell differentiation in vitro. RESULTS: At embryonic day (ED) 4, Survivin immunostaining was present in two pools in lens epithelial cells and fiber cells: cytoplasmic and nuclear. The nuclear staining became more pronounced as the lens epithelial cells differentiated into lens fiber cells. At ED12, Survivin staining was observed in lens fiber cell nuclei containing marginalized chromatin, indicative of early denucleation events. Using western blotting, Survivin expression peaked at ED6, diminishing thereafter. This profile of expression correlated with the events in chick lens epithelial cell cultures: i) increased Survivin expression was associated with an increase in PCNA staining up to day 6 of culture and ii) downregulation of Survivin expression at day 8 of culture was coincident with a dramatic decrease in PCNA staining and an increase in TdT-mediated biotin-dUTP nick-end labeling in lentoids. In early postnatal mouse lenses, Survivin and PCNA were highly expressed and decreased thereafter during postnatal lens maturation. CONCLUSIONS: Survivin is expressed during chick and mouse lens development and in chick lens epithelial cell cultures. High levels of Survivin expression correlated with high rates of proliferation of lens epithelial cells at early stages of development. Downregulation of Survivin expression with development and its progressive localization to the nuclei of lens fiber cells was coincident with a decrease in cell proliferation and increased denucleation in differentiat\u2026", "author" : [ { "dropping-particle" : "", "family" : "Jarrin", "given" : "Miguel", "non-dropping-particle" : "", "parse-names" : false, "suffix" : "" }, { "dropping-particle" : "", "family" : "Mansergh", "given" : "Fiona C", "non-dropping-particle" : "", "parse-names" : false, "suffix" : "" }, { "dropping-particle" : "", "family" : "Boulton", "given" : "Michael E", "non-dropping-particle" : "", "parse-names" : false, "suffix" : "" }, { "dropping-particle" : "", "family" : "Gunhaga", "given" : "Lena", "non-dropping-particle" : "", "parse-names" : false, "suffix" : "" }, { "dropping-particle" : "", "family" : "Wride", "given" : "Michael A", "non-dropping-particle" : "", "parse-names" : false, "suffix" : "" } ], "container-title" : "Molecular vision", "id" : "ITEM-1", "issued" : { "date-parts" : [ [ "2012", "1" ] ] }, "page" : "2758-2769", "title" : "Survivin expression is associated with lens epithelial cell proliferation and fiber cell differentiation", "type" : "article-journal", "volume" : "18" }, "uris" : [ "http://www.mendeley.com/documents/?uuid=6bc4decb-3b63-4d1a-8ad1-16e3e1b69333" ] }, { "id" : "ITEM-2", "itemData" : { "ISSN" : "0020-9988", "PMID" : "14340161", "author" : [ { "dropping-particle" : "", "family" : "Srinivisan", "given" : "B D", "non-dropping-particle" : "", "parse-names" : false, "suffix" : "" }, { "dropping-particle" : "V", "family" : "Harding", "given" : "C", "non-dropping-particle" : "", "parse-names" : false, "suffix" : "" } ], "container-title" : "Investigative ophthalmology", "id" : "ITEM-2", "issued" : { "date-parts" : [ [ "1965", "8" ] ] }, "page" : "452-470", "title" : "Cellular proliferatin in the lens", "type" : "article-journal", "volume" : "4" }, "uris" : [ "http://www.mendeley.com/documents/?uuid=cfcb7397-c60d-432c-8950-44f4d8d15c89" ] }, { "id" : "ITEM-3", "itemData" : { "DOI" : "10.1098/rstb.2010.0324", "ISSN" : "1471-2970", "PMID" : "21402582", "abstract" : "The programmed removal of organelles from differentiating lens fibre cells contributes towards lens transparency through formation of an organelle-free zone (OFZ). Disruptions in OFZ formation are accompanied by the persistence of organelles in lens fibre cells and can contribute towards cataract. A great deal of work has gone into elucidating the nature of the mechanisms and signalling pathways involved. It is apparent that multiple, parallel and redundant pathways are involved in this process and that these pathways form interacting networks. Furthermore, it is possible that the pathways can functionally compensate for each other, for example in mouse knockout studies. This makes sense given the importance of lens clarity in an evolutionary context. Apoptosis signalling and proteolytic pathways have been implicated in both lens fibre cell differentiation and organelle loss, including the Bcl-2 and inhibitor of apoptosis families, tumour necrosis factors, p53 and its regulators (such as Mdm2) and proteolytic enzymes, including caspases, cathepsins, calpains and the ubiquitin-proteasome pathway. Ongoing approaches being used to dissect the molecular pathways involved, such as transgenics, lens-specific gene deletion and zebrafish mutants, are discussed here. Finally, some of the remaining unresolved issues and potential areas for future studies are highlighted.", "author" : [ { "dropping-particle" : "", "family" : "Wride", "given" : "Michael A", "non-dropping-particle" : "", "parse-names" : false, "suffix" : "" } ], "container-title" : "Philosophical transactions of the Royal Society of London. Series B, Biological sciences", "id" : "ITEM-3", "issue" : "1568", "issued" : { "date-parts" : [ [ "2011", "4", "27" ] ] }, "page" : "1219-1233", "title" : "Lens fibre cell differentiation and organelle loss: many paths lead to clarity", "type" : "article-journal", "volume" : "366" }, "uris" : [ "http://www.mendeley.com/documents/?uuid=091dbf66-2018-4b4c-8645-ee781ab6f226" ] } ], "mendeley" : { "formattedCitation" : "[31,99,100]", "plainTextFormattedCitation" : "[31,99,100]", "previouslyFormattedCitation" : "[31,99,100]" }, "properties" : { "noteIndex" : 0 }, "schema" : "https://github.com/citation-style-language/schema/raw/master/csl-citation.json" }</w:instrText>
      </w:r>
      <w:r w:rsidR="00D25978" w:rsidRPr="00BB3CD2">
        <w:rPr>
          <w:sz w:val="22"/>
          <w:szCs w:val="22"/>
        </w:rPr>
        <w:fldChar w:fldCharType="separate"/>
      </w:r>
      <w:r w:rsidR="00916415" w:rsidRPr="00916415">
        <w:rPr>
          <w:noProof/>
          <w:sz w:val="22"/>
          <w:szCs w:val="22"/>
        </w:rPr>
        <w:t>[31,99,100]</w:t>
      </w:r>
      <w:r w:rsidR="00D25978" w:rsidRPr="00BB3CD2">
        <w:rPr>
          <w:sz w:val="22"/>
          <w:szCs w:val="22"/>
        </w:rPr>
        <w:fldChar w:fldCharType="end"/>
      </w:r>
      <w:r w:rsidR="00D25978" w:rsidRPr="00BB3CD2">
        <w:rPr>
          <w:sz w:val="22"/>
          <w:szCs w:val="22"/>
        </w:rPr>
        <w:t xml:space="preserve">. Peripheral proliferating </w:t>
      </w:r>
      <w:r w:rsidR="00676475" w:rsidRPr="00BB3CD2">
        <w:rPr>
          <w:sz w:val="22"/>
          <w:szCs w:val="22"/>
        </w:rPr>
        <w:t>LEC</w:t>
      </w:r>
      <w:r w:rsidR="00D25978" w:rsidRPr="00BB3CD2">
        <w:rPr>
          <w:sz w:val="22"/>
          <w:szCs w:val="22"/>
        </w:rPr>
        <w:t xml:space="preserve">s are thought to be radiosensitive </w:t>
      </w:r>
      <w:r w:rsidR="008038B3" w:rsidRPr="00BB3CD2">
        <w:rPr>
          <w:sz w:val="22"/>
          <w:szCs w:val="22"/>
        </w:rPr>
        <w:fldChar w:fldCharType="begin" w:fldLock="1"/>
      </w:r>
      <w:r w:rsidR="00573A05">
        <w:rPr>
          <w:sz w:val="22"/>
          <w:szCs w:val="22"/>
        </w:rPr>
        <w:instrText>ADDIN CSL_CITATION { "citationItems" : [ { "id" : "ITEM-1",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"ITEM-1",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 "plainTextFormattedCitation" : "[107]", "previouslyFormattedCitation" : "[107]" }, "properties" : { "noteIndex" : 0 }, "schema" : "https://github.com/citation-style-language/schema/raw/master/csl-citation.json" }</w:instrText>
      </w:r>
      <w:r w:rsidR="008038B3" w:rsidRPr="00BB3CD2">
        <w:rPr>
          <w:sz w:val="22"/>
          <w:szCs w:val="22"/>
        </w:rPr>
        <w:fldChar w:fldCharType="separate"/>
      </w:r>
      <w:r w:rsidR="00916415" w:rsidRPr="00916415">
        <w:rPr>
          <w:noProof/>
          <w:sz w:val="22"/>
          <w:szCs w:val="22"/>
        </w:rPr>
        <w:t>[107]</w:t>
      </w:r>
      <w:r w:rsidR="008038B3" w:rsidRPr="00BB3CD2">
        <w:rPr>
          <w:sz w:val="22"/>
          <w:szCs w:val="22"/>
        </w:rPr>
        <w:fldChar w:fldCharType="end"/>
      </w:r>
      <w:r w:rsidR="008038B3" w:rsidRPr="00BB3CD2">
        <w:rPr>
          <w:sz w:val="22"/>
          <w:szCs w:val="22"/>
        </w:rPr>
        <w:t xml:space="preserve"> </w:t>
      </w:r>
      <w:r w:rsidR="00D25978" w:rsidRPr="00BB3CD2">
        <w:rPr>
          <w:sz w:val="22"/>
          <w:szCs w:val="22"/>
        </w:rPr>
        <w:t xml:space="preserve">and have less effective means of repair. Impaired DNA damage repair also enhances the progression of spontaneous cataractogenesis regardless of </w:t>
      </w:r>
      <w:r w:rsidR="0003164F" w:rsidRPr="00BB3CD2">
        <w:rPr>
          <w:sz w:val="22"/>
          <w:szCs w:val="22"/>
        </w:rPr>
        <w:t>IR</w:t>
      </w:r>
      <w:r w:rsidR="00D25978" w:rsidRPr="00BB3CD2">
        <w:rPr>
          <w:sz w:val="22"/>
          <w:szCs w:val="22"/>
        </w:rPr>
        <w:t xml:space="preserve"> exposure </w:t>
      </w:r>
      <w:r w:rsidR="00D25978" w:rsidRPr="00BB3CD2">
        <w:rPr>
          <w:sz w:val="22"/>
          <w:szCs w:val="22"/>
        </w:rPr>
        <w:fldChar w:fldCharType="begin" w:fldLock="1"/>
      </w:r>
      <w:r w:rsidR="00A82E63">
        <w:rPr>
          <w:sz w:val="22"/>
          <w:szCs w:val="22"/>
        </w:rPr>
        <w:instrText>ADDIN CSL_CITATION { "citationItems" : [ { "id" : "ITEM-1", "itemData" : { "DOI" : "10.1016/j.canlet.2015.02.017", "ISSN" : "1872-7980", "PMID" : "25687882", "abstract" : "Ionizing radiation is a proven human carcinogen and cataractogen. The crystalline lens of the eye is among the most radiosensitive tissues in the body. A clouding of the normally transparent lens (i.e., cataract) is very common. Conversely, the lens continues to grow throughout life without developing tumors, suggesting that the lens possesses strong anti-carcinogenesis mechanisms. There is mounting evidence that mutations of oncogenes, tumor suppressor genes, DNA repair genes involved in base excision repair, nucleotide excision repair, and DNA double-strand break repair, and genes involved in intercellular interactions (e.g., via connexin gap junctions), and inflammation affect cataract development. Associations of these factors with cancer have long been recognized, highlighting that cataractogenesis shares some common mechanisms with carcinogenesis. This paper briefly overviews the current knowledge on the potential involvement of tumor related factors, DNA repair factors, intercellular interactions and inflammation in spontaneous cataractogenesis, and discusses its implications for cataractogenesis induced by targeted and nontargeted effects of ionizing irradiation.", "author" : [ { "dropping-particle" : "", "family" : "Hamada", "given" : "Nobuyuki", "non-dropping-particle" : "", "parse-names" : false, "suffix" : "" }, { "dropping-particle" : "", "family" : "Fujimichi", "given" : "Yuki", "non-dropping-particle" : "", "parse-names" : false, "suffix" : "" } ], "container-title" : "Cancer letters", "id" : "ITEM-1", "issue" : "2", "issued" : { "date-parts" : [ [ "2015", "11", "28" ] ] }, "page" : "262-274", "title" : "Role of carcinogenesis related mechanisms in cataractogenesis and its implications for ionizing radiation cataractogenesis", "type" : "article-journal", "volume" : "368" }, "uris" : [ "http://www.mendeley.com/documents/?uuid=c73befcb-4c92-4bb2-bfca-f9a3f3073410" ] } ], "mendeley" : { "formattedCitation" : "[76]", "plainTextFormattedCitation" : "[76]", "previouslyFormattedCitation" : "[76]" }, "properties" : { "noteIndex" : 0 }, "schema" : "https://github.com/citation-style-language/schema/raw/master/csl-citation.json" }</w:instrText>
      </w:r>
      <w:r w:rsidR="00D25978" w:rsidRPr="00BB3CD2">
        <w:rPr>
          <w:sz w:val="22"/>
          <w:szCs w:val="22"/>
        </w:rPr>
        <w:fldChar w:fldCharType="separate"/>
      </w:r>
      <w:r w:rsidR="004D2ADB" w:rsidRPr="00BB3CD2">
        <w:rPr>
          <w:noProof/>
          <w:sz w:val="22"/>
          <w:szCs w:val="22"/>
        </w:rPr>
        <w:t>[76]</w:t>
      </w:r>
      <w:r w:rsidR="00D25978" w:rsidRPr="00BB3CD2">
        <w:rPr>
          <w:sz w:val="22"/>
          <w:szCs w:val="22"/>
        </w:rPr>
        <w:fldChar w:fldCharType="end"/>
      </w:r>
      <w:r w:rsidR="00D25978" w:rsidRPr="00BB3CD2">
        <w:rPr>
          <w:sz w:val="22"/>
          <w:szCs w:val="22"/>
        </w:rPr>
        <w:t>.</w:t>
      </w:r>
      <w:r w:rsidR="00A81061" w:rsidRPr="00BB3CD2">
        <w:rPr>
          <w:sz w:val="22"/>
          <w:szCs w:val="22"/>
        </w:rPr>
        <w:t xml:space="preserve"> </w:t>
      </w:r>
      <w:r w:rsidR="00D25978" w:rsidRPr="00BB3CD2">
        <w:rPr>
          <w:sz w:val="22"/>
          <w:szCs w:val="22"/>
        </w:rPr>
        <w:t xml:space="preserve">Although it is possible that this may be a result of the immortalization process, if similar occurrences are observed in lenses </w:t>
      </w:r>
      <w:r w:rsidR="00D25978" w:rsidRPr="00BB3CD2">
        <w:rPr>
          <w:i/>
          <w:sz w:val="22"/>
          <w:szCs w:val="22"/>
        </w:rPr>
        <w:t>in vitro</w:t>
      </w:r>
      <w:r w:rsidR="00D25978" w:rsidRPr="00BB3CD2">
        <w:rPr>
          <w:sz w:val="22"/>
          <w:szCs w:val="22"/>
        </w:rPr>
        <w:t xml:space="preserve">, such excessive growth could have implications </w:t>
      </w:r>
      <w:r w:rsidR="00D25978" w:rsidRPr="00BB3CD2">
        <w:rPr>
          <w:i/>
          <w:sz w:val="22"/>
          <w:szCs w:val="22"/>
        </w:rPr>
        <w:t>in vivo</w:t>
      </w:r>
      <w:r w:rsidR="00D25978" w:rsidRPr="00BB3CD2">
        <w:rPr>
          <w:sz w:val="22"/>
          <w:szCs w:val="22"/>
        </w:rPr>
        <w:t xml:space="preserve"> for cataractogenesis.</w:t>
      </w:r>
      <w:r w:rsidR="008038B3" w:rsidRPr="00BB3CD2">
        <w:rPr>
          <w:sz w:val="22"/>
          <w:szCs w:val="22"/>
        </w:rPr>
        <w:t xml:space="preserve"> Indeed, Costello </w:t>
      </w:r>
      <w:r w:rsidR="006E02D5" w:rsidRPr="00BB3CD2">
        <w:rPr>
          <w:sz w:val="22"/>
          <w:szCs w:val="22"/>
        </w:rPr>
        <w:t>et al.</w:t>
      </w:r>
      <w:r w:rsidR="008038B3" w:rsidRPr="00BB3CD2">
        <w:rPr>
          <w:sz w:val="22"/>
          <w:szCs w:val="22"/>
        </w:rPr>
        <w:t xml:space="preserve"> observed increased numbers of multivesicular bodies in age-related cataract </w:t>
      </w:r>
      <w:r w:rsidR="008038B3" w:rsidRPr="00BB3CD2">
        <w:rPr>
          <w:sz w:val="22"/>
          <w:szCs w:val="22"/>
        </w:rPr>
        <w:fldChar w:fldCharType="begin" w:fldLock="1"/>
      </w:r>
      <w:r w:rsidR="002354EC">
        <w:rPr>
          <w:sz w:val="22"/>
          <w:szCs w:val="22"/>
        </w:rPr>
        <w:instrText>ADDIN CSL_CITATION { "citationItems" : [ { "id" : "ITEM-1", "itemData" : { "ISSN" : "0146-0404", "PMID" : "1399426", "abstract" : "Age-related or senile human nuclear cataracts were examined using electron microscopy of thin sections prepared from thick vibrating-knife microtome sections of nuclei extracted by extracapsular surgery. The use of extended aldehyde-tannic acid fixation of 80-120-microns thick vibrating-knife microtome sections overcame the difficult problem of preserving the hardened nuclear core of aged lenses. Comparisons were made between a typical nuclear cataract, containing a central opacity and a transparent rim, and a more advanced, or mature, completely opaque nuclear cataract. The typical nuclear cataract contained no obvious cell disruption, cellular debris, or objects that readily could explain the central opacity. The fiber cells had intact uniformly stained cytoplasms with well-defined plasma membrane borders and gap junctions. The transparent rim and the nuclear core appeared similar, except that fiber cells in the nucleus were more condensed with more elaborate intercellular interdigitations. The mature cataract showed various types of cell disruption in the perimeter but not in the core of the nucleus. These disruptions were globules, vacuoles, multilamellar membranes, and clusters of highly undulating membranes. Because these potential scattering centers were not found in the nuclear core, they probably were not the sole cause of the observed opacity. Other potential scattering centers found throughout the mature cataract nucleus included variations in staining density between adjacent cells, enlarged extracellular spaces between undulating membrane pairs, and protein-like deposits in the extracellular space. Similar features, although less pronounced, were present in the typical nuclear cataract. It was concluded that massive cell disruption is not essential to the formation of a central nuclear opacity. Subtle structural changes, especially small fluctuations in protein density between adjacent cells and alterations of the membranes and the extracellular space, probably contribute significantly to the central opacities in human nuclear cataracts.", "author" : [ { "dropping-particle" : "", "family" : "Costello", "given" : "M J", "non-dropping-particle" : "", "parse-names" : false, "suffix" : "" }, { "dropping-particle" : "", "family" : "Oliver", "given" : "T N", "non-dropping-particle" : "", "parse-names" : false, "suffix" : "" }, { "dropping-particle" : "", "family" : "Cobo", "given" : "L M", "non-dropping-particle" : "", "parse-names" : false, "suffix" : "" } ], "container-title" : "Investigative ophthalmology &amp; visual science", "id" : "ITEM-1", "issue" : "11", "issued" : { "date-parts" : [ [ "1992", "10" ] ] }, "page" : "3209-3227", "title" : "Cellular architecture in age-related human nuclear cataracts", "type" : "article-journal", "volume" : "33" }, "uris" : [ "http://www.mendeley.com/documents/?uuid=005a9b46-c9ba-413c-aa56-05e19581c580" ] } ], "mendeley" : { "formattedCitation" : "[140]", "plainTextFormattedCitation" : "[140]", "previouslyFormattedCitation" : "[140]" }, "properties" : { "noteIndex" : 0 }, "schema" : "https://github.com/citation-style-language/schema/raw/master/csl-citation.json" }</w:instrText>
      </w:r>
      <w:r w:rsidR="008038B3" w:rsidRPr="00BB3CD2">
        <w:rPr>
          <w:sz w:val="22"/>
          <w:szCs w:val="22"/>
        </w:rPr>
        <w:fldChar w:fldCharType="separate"/>
      </w:r>
      <w:r w:rsidR="00A82E63" w:rsidRPr="00A82E63">
        <w:rPr>
          <w:noProof/>
          <w:sz w:val="22"/>
          <w:szCs w:val="22"/>
        </w:rPr>
        <w:t>[140]</w:t>
      </w:r>
      <w:r w:rsidR="008038B3" w:rsidRPr="00BB3CD2">
        <w:rPr>
          <w:sz w:val="22"/>
          <w:szCs w:val="22"/>
        </w:rPr>
        <w:fldChar w:fldCharType="end"/>
      </w:r>
      <w:r w:rsidR="008038B3" w:rsidRPr="00BB3CD2">
        <w:rPr>
          <w:sz w:val="22"/>
          <w:szCs w:val="22"/>
        </w:rPr>
        <w:t xml:space="preserve"> which may be a distinguishing phenotype of this type of cataract.</w:t>
      </w:r>
    </w:p>
    <w:p w14:paraId="19F1BFE4" w14:textId="0323327D" w:rsidR="00E80B4E" w:rsidRPr="00BB3CD2" w:rsidRDefault="005C0B9E" w:rsidP="00737EC2">
      <w:pPr>
        <w:pStyle w:val="StandardWeb"/>
        <w:spacing w:before="0" w:beforeAutospacing="0" w:after="0" w:afterAutospacing="0" w:line="480" w:lineRule="auto"/>
        <w:rPr>
          <w:sz w:val="22"/>
          <w:szCs w:val="22"/>
        </w:rPr>
      </w:pPr>
      <w:r w:rsidRPr="00BB3CD2">
        <w:rPr>
          <w:sz w:val="22"/>
          <w:szCs w:val="22"/>
        </w:rPr>
        <w:t xml:space="preserve">    </w:t>
      </w:r>
      <w:r w:rsidR="00474BCE" w:rsidRPr="00BB3CD2">
        <w:rPr>
          <w:sz w:val="22"/>
          <w:szCs w:val="22"/>
        </w:rPr>
        <w:t xml:space="preserve">Protein aggregation </w:t>
      </w:r>
      <w:r w:rsidR="008038B3" w:rsidRPr="00BB3CD2">
        <w:rPr>
          <w:sz w:val="22"/>
          <w:szCs w:val="22"/>
        </w:rPr>
        <w:t xml:space="preserve">and the effect upon the lens transparency/scattering of light </w:t>
      </w:r>
      <w:r w:rsidR="00370A10" w:rsidRPr="00BB3CD2">
        <w:rPr>
          <w:sz w:val="22"/>
          <w:szCs w:val="22"/>
        </w:rPr>
        <w:t xml:space="preserve">are </w:t>
      </w:r>
      <w:r w:rsidR="00474BCE" w:rsidRPr="00BB3CD2">
        <w:rPr>
          <w:sz w:val="22"/>
          <w:szCs w:val="22"/>
        </w:rPr>
        <w:t xml:space="preserve">one of the final steps in formation of lens opacities </w:t>
      </w:r>
      <w:r w:rsidR="00C12BA7" w:rsidRPr="00BB3CD2">
        <w:rPr>
          <w:sz w:val="22"/>
          <w:szCs w:val="22"/>
        </w:rPr>
        <w:fldChar w:fldCharType="begin" w:fldLock="1"/>
      </w:r>
      <w:r w:rsidR="002354EC">
        <w:rPr>
          <w:sz w:val="22"/>
          <w:szCs w:val="22"/>
        </w:rPr>
        <w:instrText>ADDIN CSL_CITATION { "citationItems" : [ { "id" : "ITEM-1", "itemData" : { "DOI" : "10.1126/science.aac9145", "ISSN" : "1095-9203", "PMID" : "26542570", "abstract" : "Cataracts reduce vision in 50% of individuals over 70 years of age and are a common form of blindness worldwide. Cataracts are caused when damage to the major lens crystallin proteins causes their misfolding and aggregation into insoluble amyloids. Using a thermal stability assay, we identified a class of molecules that bind \u03b1-crystallins (cryAA and cryAB) and reversed their aggregation in vitro. The most promising compound improved lens transparency in the R49C cryAA and R120G cryAB mouse models of hereditary cataract. It also partially restored protein solubility in the lenses of aged mice in vivo and in human lenses ex vivo. These findings suggest an approach to treating cataracts by stabilizing \u03b1-crystallins.", "author" : [ { "dropping-particle" : "", "family" : "Makley", "given" : "Leah N", "non-dropping-particle" : "", "parse-names" : false, "suffix" : "" }, { "dropping-particle" : "", "family" : "McMenimen", "given" : "Kathryn A", "non-dropping-particle" : "", "parse-names" : false, "suffix" : "" }, { "dropping-particle" : "", "family" : "DeVree", "given" : "Brian T", "non-dropping-particle" : "", "parse-names" : false, "suffix" : "" }, { "dropping-particle" : "", "family" : "Goldman", "given" : "Joshua W", "non-dropping-particle" : "", "parse-names" : false, "suffix" : "" }, { "dropping-particle" : "", "family" : "McGlasson", "given" : "Brittney N", "non-dropping-particle" : "", "parse-names" : false, "suffix" : "" }, { "dropping-particle" : "", "family" : "Rajagopal", "given" : "Ponni", "non-dropping-particle" : "", "parse-names" : false, "suffix" : "" }, { "dropping-particle" : "", "family" : "Dunyak", "given" : "Bryan M", "non-dropping-particle" : "", "parse-names" : false, "suffix" : "" }, { "dropping-particle" : "", "family" : "McQuade", "given" : "Thomas J", "non-dropping-particle" : "", "parse-names" : false, "suffix" : "" }, { "dropping-particle" : "", "family" : "Thompson", "given" : "Andrea D", "non-dropping-particle" : "", "parse-names" : false, "suffix" : "" }, { "dropping-particle" : "", "family" : "Sunahara", "given" : "Roger", "non-dropping-particle" : "", "parse-names" : false, "suffix" : "" }, { "dropping-particle" : "", "family" : "Klevit", "given" : "Rachel E", "non-dropping-particle" : "", "parse-names" : false, "suffix" : "" }, { "dropping-particle" : "", "family" : "Andley", "given" : "Usha P", "non-dropping-particle" : "", "parse-names" : false, "suffix" : "" }, { "dropping-particle" : "", "family" : "Gestwicki", "given" : "Jason E", "non-dropping-particle" : "", "parse-names" : false, "suffix" : "" } ], "container-title" : "Science (New York, N.Y.)", "id" : "ITEM-1", "issue" : "6261", "issued" : { "date-parts" : [ [ "2015", "11", "6" ] ] }, "page" : "674-677", "title" : "Pharmacological chaperone for \u03b1-crystallin partially restores transparency in cataract models", "type" : "article-journal", "volume" : "350" }, "uris" : [ "http://www.mendeley.com/documents/?uuid=8ee1beb4-54ed-4be8-8e73-cbbcc825465d" ] } ], "mendeley" : { "formattedCitation" : "[141]", "plainTextFormattedCitation" : "[141]", "previouslyFormattedCitation" : "[141]" }, "properties" : { "noteIndex" : 0 }, "schema" : "https://github.com/citation-style-language/schema/raw/master/csl-citation.json" }</w:instrText>
      </w:r>
      <w:r w:rsidR="00C12BA7" w:rsidRPr="00BB3CD2">
        <w:rPr>
          <w:sz w:val="22"/>
          <w:szCs w:val="22"/>
        </w:rPr>
        <w:fldChar w:fldCharType="separate"/>
      </w:r>
      <w:r w:rsidR="00A82E63" w:rsidRPr="00A82E63">
        <w:rPr>
          <w:noProof/>
          <w:sz w:val="22"/>
          <w:szCs w:val="22"/>
        </w:rPr>
        <w:t>[141]</w:t>
      </w:r>
      <w:r w:rsidR="00C12BA7" w:rsidRPr="00BB3CD2">
        <w:rPr>
          <w:sz w:val="22"/>
          <w:szCs w:val="22"/>
        </w:rPr>
        <w:fldChar w:fldCharType="end"/>
      </w:r>
      <w:r w:rsidRPr="00BB3CD2">
        <w:rPr>
          <w:sz w:val="22"/>
          <w:szCs w:val="22"/>
        </w:rPr>
        <w:t>,</w:t>
      </w:r>
      <w:r w:rsidR="00C12BA7" w:rsidRPr="00BB3CD2">
        <w:rPr>
          <w:sz w:val="22"/>
          <w:szCs w:val="22"/>
        </w:rPr>
        <w:t xml:space="preserve"> </w:t>
      </w:r>
      <w:r w:rsidR="00474BCE" w:rsidRPr="00BB3CD2">
        <w:rPr>
          <w:sz w:val="22"/>
          <w:szCs w:val="22"/>
        </w:rPr>
        <w:t>and th</w:t>
      </w:r>
      <w:r w:rsidR="00907F07" w:rsidRPr="00BB3CD2">
        <w:rPr>
          <w:sz w:val="22"/>
          <w:szCs w:val="22"/>
        </w:rPr>
        <w:t xml:space="preserve">e issue is reviewed in detail by Hickman </w:t>
      </w:r>
      <w:r w:rsidR="00370A10" w:rsidRPr="00BB3CD2">
        <w:rPr>
          <w:sz w:val="22"/>
          <w:szCs w:val="22"/>
        </w:rPr>
        <w:t>et al.</w:t>
      </w:r>
      <w:r w:rsidR="00474BCE" w:rsidRPr="00BB3CD2">
        <w:rPr>
          <w:sz w:val="22"/>
          <w:szCs w:val="22"/>
        </w:rPr>
        <w:t xml:space="preserve"> </w:t>
      </w:r>
      <w:r w:rsidR="00474BCE" w:rsidRPr="00BB3CD2">
        <w:rPr>
          <w:sz w:val="22"/>
          <w:szCs w:val="22"/>
        </w:rPr>
        <w:fldChar w:fldCharType="begin" w:fldLock="1"/>
      </w:r>
      <w:r w:rsidR="002354EC">
        <w:rPr>
          <w:sz w:val="22"/>
          <w:szCs w:val="22"/>
        </w:rPr>
        <w:instrText>ADDIN CSL_CITATION { "citationItems" : [ { "id" : "ITEM-1", "itemData" : { "DOI" : "10.1371/journal.pone.0037256", "ISSN" : "1932-6203", "PMID" : "22655036", "abstract" : "BACKGROUND: The transparency of the eye lens depends upon maintenance of the native state of the \u03b3- and \u03b2-crystallins, which is aided by the abundant chaperones \u03b1A- and \u03b1B-crystallin. Mature onset cataract, the leading cause of blindness worldwide, involves the polymerization of covalently damaged or partially unfolded crystallins into light-scattering aggregates. A number of single amino acid substitutions and truncations of \u03b3-crystallins result in congenital cataract in both humans and mice, though in many cases the coupling between the protein alterations and the accumulation of aggregates is poorly defined. METHODOLOGY/PRINCIPAL FINDINGS: We have studied the aggregation properties and chaperone interactions of human \u03b3D-crystallin carrying substitutions of two buried core mutants, I90F and V75D, which cause congenital cataract in mice. The in vitro aggregation pathway competing with productive refolding was not altered by either substitution. Furthermore, this aggregation pathway for both mutant proteins--originating from a partially folded intermediate--was efficiently suppressed by \u03b1B-crystallin. Thus the cataract pathology was unlikely to be associated with a direct folding defect. The native state of wild-type human \u03b3D-crystallin exhibited no tendency to aggregate under physiological conditions. However both I90F and V75D native-like proteins exhibited slow (days) aggregation to high molecular weight aggregates under physiological conditions. The perturbed conformation of I90F was recognized and bound by both \u03b1A and \u03b1B chaperones. In contrast, the aggregation derived from the perturbed state of V75D was not suppressed by either chaperone, and the aggregating species were not bound by the chaperone. CONCLUSIONS/SIGNIFICANCE: The cataract phenotype of I90F in mice may be due to premature saturation of the finite \u03b1- crystallin pool. The V75D aggregation pathway and its escape from chaperone surveillance and aggregation suppression can account for the congenital cataract pathology of this mutant. Failure of chaperone recognition may be an important source of pathology for many other protein folding defects.", "author" : [ { "dropping-particle" : "", "family" : "Moreau", "given" : "Kate L", "non-dropping-particle" : "", "parse-names" : false, "suffix" : "" }, { "dropping-particle" : "", "family" : "King", "given" : "Jonathan A", "non-dropping-particle" : "", "parse-names" : false, "suffix" : "" } ], "container-title" : "PloS one", "id" : "ITEM-1", "issue" : "5", "issued" : { "date-parts" : [ [ "2012", "1" ] ] }, "page" : "e37256", "title" : "Cataract-causing defect of a mutant \u03b3-crystallin proceeds through an aggregation pathway which bypasses recognition by the \u03b1-crystallin chaperone", "type" : "article-journal", "volume" : "7" }, "uris" : [ "http://www.mendeley.com/documents/?uuid=ccd7605a-d58c-4c81-8cd6-9937d958d798" ] } ], "mendeley" : { "formattedCitation" : "[123]", "plainTextFormattedCitation" : "[123]", "previouslyFormattedCitation" : "[123]" }, "properties" : { "noteIndex" : 0 }, "schema" : "https://github.com/citation-style-language/schema/raw/master/csl-citation.json" }</w:instrText>
      </w:r>
      <w:r w:rsidR="00474BCE" w:rsidRPr="00BB3CD2">
        <w:rPr>
          <w:sz w:val="22"/>
          <w:szCs w:val="22"/>
        </w:rPr>
        <w:fldChar w:fldCharType="separate"/>
      </w:r>
      <w:r w:rsidR="00A82E63" w:rsidRPr="00A82E63">
        <w:rPr>
          <w:noProof/>
          <w:sz w:val="22"/>
          <w:szCs w:val="22"/>
        </w:rPr>
        <w:t>[123]</w:t>
      </w:r>
      <w:r w:rsidR="00474BCE" w:rsidRPr="00BB3CD2">
        <w:rPr>
          <w:sz w:val="22"/>
          <w:szCs w:val="22"/>
        </w:rPr>
        <w:fldChar w:fldCharType="end"/>
      </w:r>
      <w:r w:rsidR="00474BCE" w:rsidRPr="00BB3CD2">
        <w:rPr>
          <w:sz w:val="22"/>
          <w:szCs w:val="22"/>
        </w:rPr>
        <w:t xml:space="preserve">. </w:t>
      </w:r>
      <w:r w:rsidR="008038B3" w:rsidRPr="00BB3CD2">
        <w:rPr>
          <w:sz w:val="22"/>
          <w:szCs w:val="22"/>
        </w:rPr>
        <w:t>Lens fiber</w:t>
      </w:r>
      <w:r w:rsidR="00E80B4E" w:rsidRPr="00BB3CD2">
        <w:rPr>
          <w:sz w:val="22"/>
          <w:szCs w:val="22"/>
        </w:rPr>
        <w:t xml:space="preserve"> proteins </w:t>
      </w:r>
      <w:r w:rsidR="00766786" w:rsidRPr="00BB3CD2">
        <w:rPr>
          <w:sz w:val="22"/>
          <w:szCs w:val="22"/>
        </w:rPr>
        <w:t xml:space="preserve">usually </w:t>
      </w:r>
      <w:r w:rsidR="00E80B4E" w:rsidRPr="00BB3CD2">
        <w:rPr>
          <w:sz w:val="22"/>
          <w:szCs w:val="22"/>
        </w:rPr>
        <w:t>exist in highly ordered and structured patterns which help with the m</w:t>
      </w:r>
      <w:r w:rsidR="008038B3" w:rsidRPr="00BB3CD2">
        <w:rPr>
          <w:sz w:val="22"/>
          <w:szCs w:val="22"/>
        </w:rPr>
        <w:t xml:space="preserve">aintenance of lens transparency </w:t>
      </w:r>
      <w:r w:rsidR="00D91744" w:rsidRPr="00BB3CD2">
        <w:rPr>
          <w:sz w:val="22"/>
          <w:szCs w:val="22"/>
        </w:rPr>
        <w:fldChar w:fldCharType="begin" w:fldLock="1"/>
      </w:r>
      <w:r w:rsidR="002354EC">
        <w:rPr>
          <w:sz w:val="22"/>
          <w:szCs w:val="22"/>
        </w:rPr>
        <w:instrText>ADDIN CSL_CITATION { "citationItems" : [ { "id" : "ITEM-1", "itemData" : { "DOI" : "10.1038/302415a0", "ISSN" : "0028-0836", "author" : [ { "dropping-particle" : "", "family" : "Delaye", "given" : "Mireille", "non-dropping-particle" : "", "parse-names" : false, "suffix" : "" }, { "dropping-particle" : "", "family" : "Tardieu", "given" : "Annette", "non-dropping-particle" : "", "parse-names" : false, "suffix" : "" } ], "container-title" : "Nature", "id" : "ITEM-1", "issue" : "5907", "issued" : { "date-parts" : [ [ "1983", "3", "31" ] ] }, "page" : "415-417", "title" : "Short-range order of crystallin proteins accounts for eye lens transparency", "title-short" : "Nature", "type" : "article-journal", "volume" : "302" }, "uris" : [ "http://www.mendeley.com/documents/?uuid=d88023ba-6cd8-454f-bf1a-e18c7df02773" ] } ], "mendeley" : { "formattedCitation" : "[142]", "plainTextFormattedCitation" : "[142]", "previouslyFormattedCitation" : "[142]" }, "properties" : { "noteIndex" : 0 }, "schema" : "https://github.com/citation-style-language/schema/raw/master/csl-citation.json" }</w:instrText>
      </w:r>
      <w:r w:rsidR="00D91744" w:rsidRPr="00BB3CD2">
        <w:rPr>
          <w:sz w:val="22"/>
          <w:szCs w:val="22"/>
        </w:rPr>
        <w:fldChar w:fldCharType="separate"/>
      </w:r>
      <w:r w:rsidR="00A82E63" w:rsidRPr="00A82E63">
        <w:rPr>
          <w:noProof/>
          <w:sz w:val="22"/>
          <w:szCs w:val="22"/>
        </w:rPr>
        <w:t>[142]</w:t>
      </w:r>
      <w:r w:rsidR="00D91744" w:rsidRPr="00BB3CD2">
        <w:rPr>
          <w:sz w:val="22"/>
          <w:szCs w:val="22"/>
        </w:rPr>
        <w:fldChar w:fldCharType="end"/>
      </w:r>
      <w:r w:rsidR="008038B3" w:rsidRPr="00BB3CD2">
        <w:rPr>
          <w:sz w:val="22"/>
          <w:szCs w:val="22"/>
        </w:rPr>
        <w:t>.</w:t>
      </w:r>
      <w:r w:rsidR="00474BCE" w:rsidRPr="00BB3CD2">
        <w:rPr>
          <w:sz w:val="22"/>
          <w:szCs w:val="22"/>
        </w:rPr>
        <w:t xml:space="preserve"> </w:t>
      </w:r>
      <w:r w:rsidR="008038B3" w:rsidRPr="00BB3CD2">
        <w:rPr>
          <w:sz w:val="22"/>
          <w:szCs w:val="22"/>
        </w:rPr>
        <w:t xml:space="preserve">A </w:t>
      </w:r>
      <w:r w:rsidR="00474BCE" w:rsidRPr="00BB3CD2">
        <w:rPr>
          <w:sz w:val="22"/>
          <w:szCs w:val="22"/>
        </w:rPr>
        <w:t xml:space="preserve">large body of </w:t>
      </w:r>
      <w:r w:rsidR="00474BCE" w:rsidRPr="00BB3CD2">
        <w:rPr>
          <w:i/>
          <w:sz w:val="22"/>
          <w:szCs w:val="22"/>
        </w:rPr>
        <w:t>in vitro</w:t>
      </w:r>
      <w:r w:rsidR="00474BCE" w:rsidRPr="00BB3CD2">
        <w:rPr>
          <w:sz w:val="22"/>
          <w:szCs w:val="22"/>
        </w:rPr>
        <w:t xml:space="preserve"> work has demonstrate</w:t>
      </w:r>
      <w:r w:rsidR="00766786" w:rsidRPr="00BB3CD2">
        <w:rPr>
          <w:sz w:val="22"/>
          <w:szCs w:val="22"/>
        </w:rPr>
        <w:t>d</w:t>
      </w:r>
      <w:r w:rsidR="00474BCE" w:rsidRPr="00BB3CD2">
        <w:rPr>
          <w:sz w:val="22"/>
          <w:szCs w:val="22"/>
        </w:rPr>
        <w:t xml:space="preserve"> the </w:t>
      </w:r>
      <w:r w:rsidR="00D91744" w:rsidRPr="00BB3CD2">
        <w:rPr>
          <w:sz w:val="22"/>
          <w:szCs w:val="22"/>
        </w:rPr>
        <w:t xml:space="preserve">contribution of </w:t>
      </w:r>
      <w:r w:rsidR="00474BCE" w:rsidRPr="00BB3CD2">
        <w:rPr>
          <w:sz w:val="22"/>
          <w:szCs w:val="22"/>
        </w:rPr>
        <w:t>protein folding pathways</w:t>
      </w:r>
      <w:r w:rsidR="00D91744" w:rsidRPr="00BB3CD2">
        <w:rPr>
          <w:sz w:val="22"/>
          <w:szCs w:val="22"/>
        </w:rPr>
        <w:t xml:space="preserve"> to cataract</w:t>
      </w:r>
      <w:r w:rsidR="00370A10" w:rsidRPr="00BB3CD2">
        <w:rPr>
          <w:sz w:val="22"/>
          <w:szCs w:val="22"/>
        </w:rPr>
        <w:t xml:space="preserve"> formation</w:t>
      </w:r>
      <w:r w:rsidR="00474BCE" w:rsidRPr="00BB3CD2">
        <w:rPr>
          <w:sz w:val="22"/>
          <w:szCs w:val="22"/>
        </w:rPr>
        <w:t xml:space="preserve"> (e.g. </w:t>
      </w:r>
      <w:r w:rsidR="00474BCE" w:rsidRPr="00BB3CD2">
        <w:rPr>
          <w:sz w:val="22"/>
          <w:szCs w:val="22"/>
        </w:rPr>
        <w:fldChar w:fldCharType="begin" w:fldLock="1"/>
      </w:r>
      <w:r w:rsidR="002354EC">
        <w:rPr>
          <w:sz w:val="22"/>
          <w:szCs w:val="22"/>
        </w:rPr>
        <w:instrText>ADDIN CSL_CITATION { "citationItems" : [ { "id" : "ITEM-1", "itemData" : { "DOI" : "10.1110/ps.0225503", "ISSN" : "0961-8368", "PMID" : "12592018", "abstract" : "Human gammaD crystallin (HgammaD-Crys), a major protein of the human eye lens, is a primary component of cataracts. This 174-residue primarily beta-sheet protein is made up of four Greek keys separated into two domains. Mutations in the human gene sequence encoding HgammaD-Crys are implicated in early-onset cataracts in children, and the mutant protein expressed in Escherichia coli exhibits properties that reflect the in vivo pathology. We have characterized the unfolding, refolding, and competing aggregation of human wild-type HgammaD-Crys as a function of guanidinium hydrochloride (GuHCl) concentration at neutral pH and 37 degrees C, using intrinsic tryptophan fluorescence to monitor in vitro folding. Wild-type HgammaD-Crys exhibited reversible refolding above 1.0 M GuHCl. The GuHCl unfolded protein was more fluorescent than its native counterpart despite the absence of metal or ion-tryptophan interactions. Aggregation of refolding intermediates of HgammaD-Crys was observed in both equilibrium and kinetic refolding processes. The aggregation pathway competed with productive refolding at denaturant concentrations below 1.0 M GuHCl, beyond the major conformational transition region. Atomic force microscopy of samples under aggregating conditions revealed the sequential appearance of small nuclei, thin protofibrils, and fiber bundles. The HgammaD-Crys fibrous aggregate species bound bisANS appreciably, indicating the presence of exposed hydrophobic pockets. The mechanism of HgammaD-Crys aggregation may provide clues to understanding age-onset cataract formation in vivo.", "author" : [ { "dropping-particle" : "", "family" : "Kosinski-Collins", "given" : "Melissa S", "non-dropping-particle" : "", "parse-names" : false, "suffix" : "" }, { "dropping-particle" : "", "family" : "King", "given" : "Jonathan", "non-dropping-particle" : "", "parse-names" : false, "suffix" : "" } ], "container-title" : "Protein science : a publication of the Protein Society", "id" : "ITEM-1", "issue" : "3", "issued" : { "date-parts" : [ [ "2003", "3" ] ] }, "page" : "480-490", "title" : "In vitro unfolding, refolding, and polymerization of human gammaD crystallin, a protein involved in cataract formation", "type" : "article-journal", "volume" : "12" }, "uris" : [ "http://www.mendeley.com/documents/?uuid=95772aac-ffc4-4f69-ab56-cf4826819f92" ] } ], "mendeley" : { "formattedCitation" : "[143]", "plainTextFormattedCitation" : "[143]", "previouslyFormattedCitation" : "[143]" }, "properties" : { "noteIndex" : 0 }, "schema" : "https://github.com/citation-style-language/schema/raw/master/csl-citation.json" }</w:instrText>
      </w:r>
      <w:r w:rsidR="00474BCE" w:rsidRPr="00BB3CD2">
        <w:rPr>
          <w:sz w:val="22"/>
          <w:szCs w:val="22"/>
        </w:rPr>
        <w:fldChar w:fldCharType="separate"/>
      </w:r>
      <w:r w:rsidR="00A82E63" w:rsidRPr="00A82E63">
        <w:rPr>
          <w:noProof/>
          <w:sz w:val="22"/>
          <w:szCs w:val="22"/>
        </w:rPr>
        <w:t>[143]</w:t>
      </w:r>
      <w:r w:rsidR="00474BCE" w:rsidRPr="00BB3CD2">
        <w:rPr>
          <w:sz w:val="22"/>
          <w:szCs w:val="22"/>
        </w:rPr>
        <w:fldChar w:fldCharType="end"/>
      </w:r>
      <w:r w:rsidR="00474BCE" w:rsidRPr="00BB3CD2">
        <w:rPr>
          <w:sz w:val="22"/>
          <w:szCs w:val="22"/>
        </w:rPr>
        <w:t>).</w:t>
      </w:r>
      <w:r w:rsidR="008D588A" w:rsidRPr="00BB3CD2">
        <w:rPr>
          <w:sz w:val="22"/>
          <w:szCs w:val="22"/>
        </w:rPr>
        <w:t xml:space="preserve"> </w:t>
      </w:r>
      <w:r w:rsidR="00D91744" w:rsidRPr="00BB3CD2">
        <w:rPr>
          <w:sz w:val="22"/>
          <w:szCs w:val="22"/>
        </w:rPr>
        <w:t>Further</w:t>
      </w:r>
      <w:r w:rsidR="00E80B4E" w:rsidRPr="00BB3CD2">
        <w:rPr>
          <w:sz w:val="22"/>
          <w:szCs w:val="22"/>
        </w:rPr>
        <w:t xml:space="preserve">, </w:t>
      </w:r>
      <w:r w:rsidR="00B65929" w:rsidRPr="00BB3CD2">
        <w:rPr>
          <w:sz w:val="22"/>
          <w:szCs w:val="22"/>
        </w:rPr>
        <w:t xml:space="preserve">the lens has relatively large amounts of aromatic and </w:t>
      </w:r>
      <w:r w:rsidR="00766786" w:rsidRPr="00BB3CD2">
        <w:rPr>
          <w:sz w:val="22"/>
          <w:szCs w:val="22"/>
        </w:rPr>
        <w:t xml:space="preserve">sulfur </w:t>
      </w:r>
      <w:r w:rsidR="00B65929" w:rsidRPr="00BB3CD2">
        <w:rPr>
          <w:sz w:val="22"/>
          <w:szCs w:val="22"/>
        </w:rPr>
        <w:t xml:space="preserve">amino acids which are known to make protein structures more vulnerable to radical damage </w:t>
      </w:r>
      <w:r w:rsidR="00B65929" w:rsidRPr="00BB3CD2">
        <w:rPr>
          <w:sz w:val="22"/>
          <w:szCs w:val="22"/>
        </w:rPr>
        <w:fldChar w:fldCharType="begin" w:fldLock="1"/>
      </w:r>
      <w:r w:rsidR="002354EC">
        <w:rPr>
          <w:sz w:val="22"/>
          <w:szCs w:val="22"/>
        </w:rPr>
        <w:instrText>ADDIN CSL_CITATION { "citationItems" : [ { "id" : "ITEM-1", "itemData" : { "DOI" : "10.4061/2011/905153", "ISSN" : "2042-0048", "PMID" : "21789267", "abstract" : "Oxygen-derived free radicals are normally generated in many pathways. These radicals can interact with various cellular components and induce cell injury. When free radicals exceed the antioxidant capacity, cell injury causes diverse pathologic changes in the organs. The imbalance between the generation of free radicals and antioxidant defence is known as oxidative stress. The eye can suffer the effect of oxidative damage due to the etiopathogenesis of some pathological changes related to oxidative stress. This paper reviews the role of oxidative stress in the onset and progression of damage in different eye structures, the involvement of the antioxidant network in protecting and maintaining the homeostasis of this organ, and the potential assessment methodologies used in research and in some cases in clinical practice.", "author" : [ { "dropping-particle" : "", "family" : "Cabrera", "given" : "Marcela P", "non-dropping-particle" : "", "parse-names" : false, "suffix" : "" }, { "dropping-particle" : "", "family" : "Chihuailaf", "given" : "Ricardo H", "non-dropping-particle" : "", "parse-names" : false, "suffix" : "" } ], "container-title" : "Veterinary medicine international", "id" : "ITEM-1", "issued" : { "date-parts" : [ [ "2011", "1" ] ] }, "page" : "905153", "title" : "Antioxidants and the integrity of ocular tissues", "type" : "article-journal", "volume" : "2011" }, "uris" : [ "http://www.mendeley.com/documents/?uuid=8a5cafef-3bac-40eb-a9cf-38ad9a639243" ] } ], "mendeley" : { "formattedCitation" : "[144]", "plainTextFormattedCitation" : "[144]", "previouslyFormattedCitation" : "[144]" }, "properties" : { "noteIndex" : 0 }, "schema" : "https://github.com/citation-style-language/schema/raw/master/csl-citation.json" }</w:instrText>
      </w:r>
      <w:r w:rsidR="00B65929" w:rsidRPr="00BB3CD2">
        <w:rPr>
          <w:sz w:val="22"/>
          <w:szCs w:val="22"/>
        </w:rPr>
        <w:fldChar w:fldCharType="separate"/>
      </w:r>
      <w:r w:rsidR="00A82E63" w:rsidRPr="00A82E63">
        <w:rPr>
          <w:noProof/>
          <w:sz w:val="22"/>
          <w:szCs w:val="22"/>
        </w:rPr>
        <w:t>[144]</w:t>
      </w:r>
      <w:r w:rsidR="00B65929" w:rsidRPr="00BB3CD2">
        <w:rPr>
          <w:sz w:val="22"/>
          <w:szCs w:val="22"/>
        </w:rPr>
        <w:fldChar w:fldCharType="end"/>
      </w:r>
      <w:r w:rsidR="00B65929" w:rsidRPr="00BB3CD2">
        <w:rPr>
          <w:sz w:val="22"/>
          <w:szCs w:val="22"/>
        </w:rPr>
        <w:t xml:space="preserve">. </w:t>
      </w:r>
      <w:r w:rsidR="00E80B4E" w:rsidRPr="00BB3CD2">
        <w:rPr>
          <w:sz w:val="22"/>
          <w:szCs w:val="22"/>
        </w:rPr>
        <w:sym w:font="Symbol" w:char="F067"/>
      </w:r>
      <w:r w:rsidR="00E80B4E" w:rsidRPr="00BB3CD2">
        <w:rPr>
          <w:sz w:val="22"/>
          <w:szCs w:val="22"/>
        </w:rPr>
        <w:t>-</w:t>
      </w:r>
      <w:r w:rsidR="00766786" w:rsidRPr="00BB3CD2">
        <w:rPr>
          <w:sz w:val="22"/>
          <w:szCs w:val="22"/>
        </w:rPr>
        <w:t xml:space="preserve">rays </w:t>
      </w:r>
      <w:r w:rsidR="00A81061" w:rsidRPr="00BB3CD2">
        <w:rPr>
          <w:sz w:val="22"/>
          <w:szCs w:val="22"/>
        </w:rPr>
        <w:t>ha</w:t>
      </w:r>
      <w:r w:rsidR="00A81061" w:rsidRPr="00BB3CD2">
        <w:rPr>
          <w:sz w:val="22"/>
          <w:szCs w:val="22"/>
          <w:lang w:eastAsia="ja-JP"/>
        </w:rPr>
        <w:t>ve</w:t>
      </w:r>
      <w:r w:rsidR="00A81061" w:rsidRPr="00BB3CD2">
        <w:rPr>
          <w:sz w:val="22"/>
          <w:szCs w:val="22"/>
        </w:rPr>
        <w:t xml:space="preserve"> </w:t>
      </w:r>
      <w:r w:rsidR="00612EC4" w:rsidRPr="00BB3CD2">
        <w:rPr>
          <w:sz w:val="22"/>
          <w:szCs w:val="22"/>
        </w:rPr>
        <w:t xml:space="preserve">been linked to alterations of the </w:t>
      </w:r>
      <w:r w:rsidR="00E80B4E" w:rsidRPr="00BB3CD2">
        <w:rPr>
          <w:sz w:val="22"/>
          <w:szCs w:val="22"/>
        </w:rPr>
        <w:t>structure of crystallins through oxidative stress and alterations in the surface hydrophobicity</w:t>
      </w:r>
      <w:r w:rsidR="00370A10" w:rsidRPr="00BB3CD2">
        <w:rPr>
          <w:sz w:val="22"/>
          <w:szCs w:val="22"/>
        </w:rPr>
        <w:t>,</w:t>
      </w:r>
      <w:r w:rsidR="00E80B4E" w:rsidRPr="00BB3CD2">
        <w:rPr>
          <w:sz w:val="22"/>
          <w:szCs w:val="22"/>
        </w:rPr>
        <w:t xml:space="preserve"> leadin</w:t>
      </w:r>
      <w:r w:rsidR="005908C5" w:rsidRPr="00BB3CD2">
        <w:rPr>
          <w:sz w:val="22"/>
          <w:szCs w:val="22"/>
        </w:rPr>
        <w:t>g to the accumulation of</w:t>
      </w:r>
      <w:r w:rsidR="00E80B4E" w:rsidRPr="00BB3CD2">
        <w:rPr>
          <w:sz w:val="22"/>
          <w:szCs w:val="22"/>
        </w:rPr>
        <w:t xml:space="preserve"> crystallin aggregates </w:t>
      </w:r>
      <w:r w:rsidR="00A31DDB" w:rsidRPr="00BB3CD2">
        <w:rPr>
          <w:color w:val="262626"/>
          <w:sz w:val="22"/>
          <w:szCs w:val="22"/>
        </w:rPr>
        <w:fldChar w:fldCharType="begin" w:fldLock="1"/>
      </w:r>
      <w:r w:rsidR="00A82E63">
        <w:rPr>
          <w:color w:val="262626"/>
          <w:sz w:val="22"/>
          <w:szCs w:val="22"/>
        </w:rPr>
        <w:instrText>ADDIN CSL_CITATION { "citationItems" : [ { "id" : "ITEM-1", "itemData" : { "DOI" : "10.1016/j.bbapap.2006.12.001", "ISSN" : "0006-3002", "PMID" : "17258947", "abstract" : "Alpha-crystallin, a major protein of all vertebrate lenses, consists of two different subunits, alpha A and alpha B, which form polymeric aggregates with an average molecular mass of 300-800 kDa. Both the alpha A and alpha B subunit have a molecular mass of about 20 kDa. It is not known why alpha crystallin aggregates comprise two different subunits, given that the physicochemical properties of these proteins are very similar. The present study compares the susceptibility of the alpha A and alpha B subunits to gamma-rays. We prepared a recombinant form of human alpha A- and alpha B-crystallin and then irradiated the proteins with gamma-rays. Based on far-UV CD spectra, alpha A-crystallin retained beta-sheet conformation after gamma irradiation up to 3.0 kGy, whereas alpha B-crystallin lost beta-sheet conformation upon exposure to gamma irradiation at &gt;1.0 kGy. Size exclusion chromatography showed that the aggregation and polydispersity of recombinant alpha A-crystallin increased slightly after &gt;1.0 kGy irradiation. In contrast, irradiation of alpha B-crystallin at 1.0 kGy resulted in the formation of huge aggregates and a marked increase in heterogeneity. We have also compared the chaperone activities of gamma-irradiated alpha A- and alpha B-crystallin aggregates. The activity of irradiated alpha A-crystallin was retained while that of the irradiated alpha B-crystallin was became inactive after irradiation of &gt;0.5 kGy. Our results indicate that alpha A-crystallin is more stable to gamma irradiation than alpha B-crystallin.", "author" : [ { "dropping-particle" : "", "family" : "Fujii", "given" : "Norihiko", "non-dropping-particle" : "", "parse-names" : false, "suffix" : "" }, { "dropping-particle" : "", "family" : "Nakamura", "given" : "Tooru", "non-dropping-particle" : "", "parse-names" : false, "suffix" : "" }, { "dropping-particle" : "", "family" : "Sadakane", "given" : "Yutaka", "non-dropping-particle" : "", "parse-names" : false, "suffix" : "" }, { "dropping-particle" : "", "family" : "Saito", "given" : "Takeshi", "non-dropping-particle" : "", "parse-names" : false, "suffix" : "" }, { "dropping-particle" : "", "family" : "Fujii", "given" : "Noriko", "non-dropping-particle" : "", "parse-names" : false, "suffix" : "" } ], "container-title" : "Biochimica et biophysica acta", "id" : "ITEM-1", "issue" : "3", "issued" : { "date-parts" : [ [ "2007", "3" ] ] }, "page" : "345-350", "title" : "Differential susceptibility of alpha A- and alpha B-crystallin to gamma-ray irradiation", "type" : "article-journal", "volume" : "1774" }, "uris" : [ "http://www.mendeley.com/documents/?uuid=5cc0537c-8c0a-420f-805d-03644c063b55" ] } ], "mendeley" : { "formattedCitation" : "[105]", "plainTextFormattedCitation" : "[105]", "previouslyFormattedCitation" : "[105]" }, "properties" : { "noteIndex" : 0 }, "schema" : "https://github.com/citation-style-language/schema/raw/master/csl-citation.json" }</w:instrText>
      </w:r>
      <w:r w:rsidR="00A31DDB" w:rsidRPr="00BB3CD2">
        <w:rPr>
          <w:color w:val="262626"/>
          <w:sz w:val="22"/>
          <w:szCs w:val="22"/>
        </w:rPr>
        <w:fldChar w:fldCharType="separate"/>
      </w:r>
      <w:r w:rsidR="00916415" w:rsidRPr="00916415">
        <w:rPr>
          <w:noProof/>
          <w:color w:val="262626"/>
          <w:sz w:val="22"/>
          <w:szCs w:val="22"/>
        </w:rPr>
        <w:t>[105]</w:t>
      </w:r>
      <w:r w:rsidR="00A31DDB" w:rsidRPr="00BB3CD2">
        <w:rPr>
          <w:color w:val="262626"/>
          <w:sz w:val="22"/>
          <w:szCs w:val="22"/>
        </w:rPr>
        <w:fldChar w:fldCharType="end"/>
      </w:r>
      <w:r w:rsidR="00A31DDB" w:rsidRPr="00BB3CD2">
        <w:rPr>
          <w:color w:val="262626"/>
          <w:sz w:val="22"/>
          <w:szCs w:val="22"/>
        </w:rPr>
        <w:t xml:space="preserve">. </w:t>
      </w:r>
      <w:r w:rsidR="00474BCE" w:rsidRPr="00BB3CD2">
        <w:rPr>
          <w:sz w:val="22"/>
          <w:szCs w:val="22"/>
        </w:rPr>
        <w:t>Deamidation has been suggested to contribute to protein unfolding and aggregation in lenses by decreasing stability of human crystallins</w:t>
      </w:r>
      <w:r w:rsidR="00A37912" w:rsidRPr="00BB3CD2">
        <w:rPr>
          <w:sz w:val="22"/>
          <w:szCs w:val="22"/>
        </w:rPr>
        <w:t xml:space="preserve"> </w:t>
      </w:r>
      <w:r w:rsidR="00A37912" w:rsidRPr="00BB3CD2">
        <w:rPr>
          <w:sz w:val="22"/>
          <w:szCs w:val="22"/>
        </w:rPr>
        <w:fldChar w:fldCharType="begin" w:fldLock="1"/>
      </w:r>
      <w:r w:rsidR="002354EC">
        <w:rPr>
          <w:sz w:val="22"/>
          <w:szCs w:val="22"/>
        </w:rPr>
        <w:instrText>ADDIN CSL_CITATION { "citationItems" : [ { "id" : "ITEM-1", "itemData" : { "DOI" : "10.1016/j.pbiomolbio.2014.02.004", "ISSN" : "1873-1732", "PMID" : "24613629", "abstract" : "Crystallins are the major proteins in the lens of the eye and function to maintain transparency of the lens. Of the human crystallins, \u03b1, \u03b2, and \u03b3, the \u03b2-crystallins remain the most elusive in their structural significance due to their greater number of subunits and possible oligomer formations. The \u03b2-crystallins are also heavily modified during aging. This review focuses on the functional significance of deamidation and the related modifications of racemization and isomerization, the major modifications in \u03b2-crystallins of the aged human lens. Elucidating the role of these modifications in cataract formation has been slow, because they are analytically among the most difficult post-translational modifications to study. Recent results suggest that many amides deamidate to similar extent in normal aged and cataractous lenses, while others may undergo greater deamidation in cataract. Mimicking deamidation at critical structural regions induces structural changes that disrupt the stability of the \u03b2-crystallins and lead to their aggregation in vitro. Deamidations at the surface disrupt interactions with other crystallins. Additionally, the \u03b1-crystallin chaperone is unable to completely prevent deamidated \u03b2-crystallins from insolubilization. Therefore, deamidation of \u03b2-crystallins may enhance their precipitation and light scattering in vivo contributing to cataract formation. Future experiments are needed to quantify differences in deamidation rates at all Asn and Gln residues within crystallins from aged and cataractous lenses, as well as racemization and isomerization which potentially perturb protein structure greater than deamidation alone. Quantitative data is greatly needed to investigate the importance of these major age-related modifications in cataract formation.", "author" : [ { "dropping-particle" : "", "family" : "Lampi", "given" : "Kirsten J", "non-dropping-particle" : "", "parse-names" : false, "suffix" : "" }, { "dropping-particle" : "", "family" : "Wilmarth", "given" : "Phillip A", "non-dropping-particle" : "", "parse-names" : false, "suffix" : "" }, { "dropping-particle" : "", "family" : "Murray", "given" : "Matthew R", "non-dropping-particle" : "", "parse-names" : false, "suffix" : "" }, { "dropping-particle" : "", "family" : "David", "given" : "Larry L", "non-dropping-particle" : "", "parse-names" : false, "suffix" : "" } ], "container-title" : "Progress in biophysics and molecular biology", "id" : "ITEM-1", "issue" : "1", "issued" : { "date-parts" : [ [ "2014", "7" ] ] }, "page" : "21-31", "title" : "Lens \u03b2-crystallins: the role of deamidation and related modifications in aging and cataract", "type" : "article-journal", "volume" : "115" }, "uris" : [ "http://www.mendeley.com/documents/?uuid=9d2b082a-1f3a-46e6-944d-f2b397a1c37a" ] }, { "id" : "ITEM-2", "itemData" : { "DOI" : "10.1074/jbc.M603882200", "ISSN" : "0021-9258", "PMID" : "16891314", "abstract" : "Human eye lens transparency requires life long stability and solubility of the crystallin proteins. Aged crystallins have high levels of covalent damage, including glutamine deamidation. Human gammaD-crystallin (HgammaD-Crys) is a two-domain beta-sheet protein of the lens nucleus. The two domains interact through interdomain side chain contacts, including Gln-54 and Gln-143, which are critical for stability and folding of the N-terminal domain of HgammaD-Crys. To test the effects of interface deamidation on stability and folding, single and double glutamine to glutamate substitutions were constructed. Equilibrium unfolding/refolding experiments of the proteins were performed in guanidine hydrochloride at pH 7.0, 37 degrees C, or urea at pH 3.0, 20 degrees C. Compared with wild type, the deamidation mutants were destabilized at pH 7.0. The proteins populated a partially unfolded intermediate that likely had a structured C-terminal domain and unstructured N-terminal domain. However, at pH 3.0, equilibrium unfolding transitions of wild type and the deamidation mutants were indistinguishable. In contrast, the double alanine mutant Q54A/Q143A was destabilized at both pH 7.0 and 3.0. Thermal stabilities of the deamidation mutants were also reduced at pH 7.0. Similarly, the deamidation mutants lowered the kinetic barrier to unfolding of the N-terminal domain. These data indicate that interface deamidation decreases the thermodynamic stability of HgammaD-Crys and lowers the kinetic barrier to unfolding due to introduction of a negative charge into the domain interface. Such effects may be significant for cataract formation by inducing protein aggregation or insolubility.", "author" : [ { "dropping-particle" : "", "family" : "Flaugh", "given" : "Shannon L", "non-dropping-particle" : "", "parse-names" : false, "suffix" : "" }, { "dropping-particle" : "", "family" : "Mills", "given" : "Ishara A", "non-dropping-particle" : "", "parse-names" : false, "suffix" : "" }, { "dropping-particle" : "", "family" : "King", "given" : "Jonathan", "non-dropping-particle" : "", "parse-names" : false, "suffix" : "" } ], "container-title" : "The Journal of biological chemistry", "id" : "ITEM-2", "issue" : "41", "issued" : { "date-parts" : [ [ "2006", "10", "13" ] ] }, "page" : "30782-30793", "title" : "Glutamine deamidation destabilizes human gammaD-crystallin and lowers the kinetic barrier to unfolding", "type" : "article-journal", "volume" : "281" }, "uris" : [ "http://www.mendeley.com/documents/?uuid=9f7f01c1-736e-443b-953b-91607597ca54" ] }, { "id" : "ITEM-3", "itemData" : { "DOI" : "10.1016/j.bbagen.2015.08.016", "ISSN" : "0006-3002", "PMID" : "26318017", "abstract" : "BACKGROUND: It is probable that the great majority of human cataract results from the spontaneous decomposition of long-lived macromolecules in the human lens. Breakdown/reaction of long-lived proteins is of primary importance and recent proteomic analysis has enabled the identification of the particular crystallins, and their exact sites of amino acid modification. SCOPE OF REVIEW: Analysis of proteins from cataractous lenses revealed that there are sites on some structural proteins that show a consistently greater degree of deterioration than age-matched normal lenses. MAJOR CONCLUSIONS: The most abundant posttranslational modification of aged lens proteins is racemization. Deamidation, truncation and crosslinking, each arising from the spontaneous breakdown of susceptible amino acids within proteins, are also present. Fundamental to an understanding of nuclear cataract etiology, it is proposed that once a certain degree of modification at key sites occurs, that protein-protein interactions are disrupted and lens opacification ensues. GENERAL SIGNIFICANCE: Since long-lived proteins are now recognized to be present in many other sites of the body, such as the brain, the information gleaned from detailed analyses of degraded proteins from aged lenses will apply more widely to other age-related human diseases. This article is part of a Special Issue entitled Crystallin Biochemistry in Health and Disease.", "author" : [ { "dropping-particle" : "", "family" : "Truscott", "given" : "Roger J W", "non-dropping-particle" : "", "parse-names" : false, "suffix" : "" }, { "dropping-particle" : "", "family" : "Friedrich", "given" : "Michael G", "non-dropping-particle" : "", "parse-names" : false, "suffix" : "" } ], "container-title" : "Biochimica et biophysica acta", "id" : "ITEM-3", "issue" : "1 Pt B", "issued" : { "date-parts" : [ [ "2016", "1" ] ] }, "page" : "192-198", "title" : "The etiology of human age-related cataract. Proteins don't last forever", "type" : "article-journal", "volume" : "1860" }, "uris" : [ "http://www.mendeley.com/documents/?uuid=f5dc76bc-ea7a-4d8b-8307-04a2bae80a51" ] } ], "mendeley" : { "formattedCitation" : "[17,145,146]", "plainTextFormattedCitation" : "[17,145,146]", "previouslyFormattedCitation" : "[17,145,146]" }, "properties" : { "noteIndex" : 0 }, "schema" : "https://github.com/citation-style-language/schema/raw/master/csl-citation.json" }</w:instrText>
      </w:r>
      <w:r w:rsidR="00A37912" w:rsidRPr="00BB3CD2">
        <w:rPr>
          <w:sz w:val="22"/>
          <w:szCs w:val="22"/>
        </w:rPr>
        <w:fldChar w:fldCharType="separate"/>
      </w:r>
      <w:r w:rsidR="00A82E63" w:rsidRPr="00A82E63">
        <w:rPr>
          <w:noProof/>
          <w:sz w:val="22"/>
          <w:szCs w:val="22"/>
        </w:rPr>
        <w:t>[17,145,146]</w:t>
      </w:r>
      <w:r w:rsidR="00A37912" w:rsidRPr="00BB3CD2">
        <w:rPr>
          <w:sz w:val="22"/>
          <w:szCs w:val="22"/>
        </w:rPr>
        <w:fldChar w:fldCharType="end"/>
      </w:r>
      <w:r w:rsidR="00A37912" w:rsidRPr="00BB3CD2">
        <w:rPr>
          <w:sz w:val="22"/>
          <w:szCs w:val="22"/>
        </w:rPr>
        <w:t xml:space="preserve">, and the same can be said for other proteins expressed in the lens </w:t>
      </w:r>
      <w:r w:rsidR="00A37912" w:rsidRPr="00BB3CD2">
        <w:rPr>
          <w:sz w:val="22"/>
          <w:szCs w:val="22"/>
        </w:rPr>
        <w:fldChar w:fldCharType="begin" w:fldLock="1"/>
      </w:r>
      <w:r w:rsidR="002354EC">
        <w:rPr>
          <w:sz w:val="22"/>
          <w:szCs w:val="22"/>
        </w:rPr>
        <w:instrText>ADDIN CSL_CITATION { "citationItems" : [ { "id" : "ITEM-1", "itemData" : { "DOI" : "10.1016/bs.pmbts.2015.05.004", "ISSN" : "1878-0814", "PMID" : "26310156", "abstract" : "Lens opacities or cataract(s) represent a universally important cause of visual impairment and blindness. Typically, cataract is acquired with aging as a complex disorder involving environmental and genetic risk factors. Cataract may also be inherited with an early onset either in association with other ocular and/or systemic abnormalities or as an isolated lens phenotype. Here we briefly review recent advances in gene discovery for inherited and age-related forms of cataract that are providing new insights into lens development and aging.", "author" : [ { "dropping-particle" : "", "family" : "Shiels", "given" : "Alan", "non-dropping-particle" : "", "parse-names" : false, "suffix" : "" }, { "dropping-particle" : "", "family" : "Hejtmancik", "given" : "J Fielding", "non-dropping-particle" : "", "parse-names" : false, "suffix" : "" } ], "container-title" : "Progress in molecular biology and translational science", "id" : "ITEM-1", "issued" : { "date-parts" : [ [ "2015", "1" ] ] }, "page" : "203-218", "title" : "Molecular Genetics of Cataract", "type" : "article-journal", "volume" : "134" }, "uris" : [ "http://www.mendeley.com/documents/?uuid=02362089-cf9a-4688-ab0e-a33df9ec1806" ] } ], "mendeley" : { "formattedCitation" : "[147]", "plainTextFormattedCitation" : "[147]", "previouslyFormattedCitation" : "[147]" }, "properties" : { "noteIndex" : 0 }, "schema" : "https://github.com/citation-style-language/schema/raw/master/csl-citation.json" }</w:instrText>
      </w:r>
      <w:r w:rsidR="00A37912" w:rsidRPr="00BB3CD2">
        <w:rPr>
          <w:sz w:val="22"/>
          <w:szCs w:val="22"/>
        </w:rPr>
        <w:fldChar w:fldCharType="separate"/>
      </w:r>
      <w:r w:rsidR="00A82E63" w:rsidRPr="00A82E63">
        <w:rPr>
          <w:noProof/>
          <w:sz w:val="22"/>
          <w:szCs w:val="22"/>
        </w:rPr>
        <w:t>[147]</w:t>
      </w:r>
      <w:r w:rsidR="00A37912" w:rsidRPr="00BB3CD2">
        <w:rPr>
          <w:sz w:val="22"/>
          <w:szCs w:val="22"/>
        </w:rPr>
        <w:fldChar w:fldCharType="end"/>
      </w:r>
      <w:r w:rsidR="00A37912" w:rsidRPr="00BB3CD2">
        <w:rPr>
          <w:sz w:val="22"/>
          <w:szCs w:val="22"/>
        </w:rPr>
        <w:t>.</w:t>
      </w:r>
      <w:r w:rsidR="00A81061" w:rsidRPr="00BB3CD2">
        <w:rPr>
          <w:sz w:val="22"/>
          <w:szCs w:val="22"/>
        </w:rPr>
        <w:t xml:space="preserve"> α</w:t>
      </w:r>
      <w:r w:rsidR="00612EC4" w:rsidRPr="00BB3CD2">
        <w:rPr>
          <w:sz w:val="22"/>
          <w:szCs w:val="22"/>
        </w:rPr>
        <w:t>-c</w:t>
      </w:r>
      <w:r w:rsidR="00E80B4E" w:rsidRPr="00BB3CD2">
        <w:rPr>
          <w:sz w:val="22"/>
          <w:szCs w:val="22"/>
        </w:rPr>
        <w:t xml:space="preserve">rystallins also have a chaperone function preventing the aggregation of other proteins; however, </w:t>
      </w:r>
      <w:r w:rsidR="00E80B4E" w:rsidRPr="00BB3CD2">
        <w:rPr>
          <w:sz w:val="22"/>
          <w:szCs w:val="22"/>
        </w:rPr>
        <w:sym w:font="Symbol" w:char="F067"/>
      </w:r>
      <w:r w:rsidR="00E80B4E" w:rsidRPr="00BB3CD2">
        <w:rPr>
          <w:sz w:val="22"/>
          <w:szCs w:val="22"/>
        </w:rPr>
        <w:t xml:space="preserve">-irradiation </w:t>
      </w:r>
      <w:r w:rsidR="00DD7A2A" w:rsidRPr="00BB3CD2">
        <w:rPr>
          <w:sz w:val="22"/>
          <w:szCs w:val="22"/>
        </w:rPr>
        <w:t xml:space="preserve">abrogated </w:t>
      </w:r>
      <w:r w:rsidR="00E80B4E" w:rsidRPr="00BB3CD2">
        <w:rPr>
          <w:sz w:val="22"/>
          <w:szCs w:val="22"/>
        </w:rPr>
        <w:t>this function likely through the oxidative damage to tryptophan residues</w:t>
      </w:r>
      <w:r w:rsidR="00516D05" w:rsidRPr="00BB3CD2">
        <w:rPr>
          <w:sz w:val="22"/>
          <w:szCs w:val="22"/>
        </w:rPr>
        <w:t>, particularly kynurenine</w:t>
      </w:r>
      <w:r w:rsidR="00E80B4E" w:rsidRPr="00BB3CD2">
        <w:rPr>
          <w:sz w:val="22"/>
          <w:szCs w:val="22"/>
        </w:rPr>
        <w:t xml:space="preserve"> </w:t>
      </w:r>
      <w:r w:rsidR="00A31DDB" w:rsidRPr="00BB3CD2">
        <w:rPr>
          <w:sz w:val="22"/>
          <w:szCs w:val="22"/>
        </w:rPr>
        <w:fldChar w:fldCharType="begin" w:fldLock="1"/>
      </w:r>
      <w:r w:rsidR="002354EC">
        <w:rPr>
          <w:sz w:val="22"/>
          <w:szCs w:val="22"/>
        </w:rPr>
        <w:instrText>ADDIN CSL_CITATION { "citationItems" : [ { "id" : "ITEM-1", "itemData" : { "DOI" : "10.1016/j.bbapap.2006.12.001", "ISSN" : "0006-3002", "PMID" : "17258947", "abstract" : "Alpha-crystallin, a major protein of all vertebrate lenses, consists of two different subunits, alpha A and alpha B, which form polymeric aggregates with an average molecular mass of 300-800 kDa. Both the alpha A and alpha B subunit have a molecular mass of about 20 kDa. It is not known why alpha crystallin aggregates comprise two different subunits, given that the physicochemical properties of these proteins are very similar. The present study compares the susceptibility of the alpha A and alpha B subunits to gamma-rays. We prepared a recombinant form of human alpha A- and alpha B-crystallin and then irradiated the proteins with gamma-rays. Based on far-UV CD spectra, alpha A-crystallin retained beta-sheet conformation after gamma irradiation up to 3.0 kGy, whereas alpha B-crystallin lost beta-sheet conformation upon exposure to gamma irradiation at &gt;1.0 kGy. Size exclusion chromatography showed that the aggregation and polydispersity of recombinant alpha A-crystallin increased slightly after &gt;1.0 kGy irradiation. In contrast, irradiation of alpha B-crystallin at 1.0 kGy resulted in the formation of huge aggregates and a marked increase in heterogeneity. We have also compared the chaperone activities of gamma-irradiated alpha A- and alpha B-crystallin aggregates. The activity of irradiated alpha A-crystallin was retained while that of the irradiated alpha B-crystallin was became inactive after irradiation of &gt;0.5 kGy. Our results indicate that alpha A-crystallin is more stable to gamma irradiation than alpha B-crystallin.", "author" : [ { "dropping-particle" : "", "family" : "Fujii", "given" : "Norihiko", "non-dropping-particle" : "", "parse-names" : false, "suffix" : "" }, { "dropping-particle" : "", "family" : "Nakamura", "given" : "Tooru", "non-dropping-particle" : "", "parse-names" : false, "suffix" : "" }, { "dropping-particle" : "", "family" : "Sadakane", "given" : "Yutaka", "non-dropping-particle" : "", "parse-names" : false, "suffix" : "" }, { "dropping-particle" : "", "family" : "Saito", "given" : "Takeshi", "non-dropping-particle" : "", "parse-names" : false, "suffix" : "" }, { "dropping-particle" : "", "family" : "Fujii", "given" : "Noriko", "non-dropping-particle" : "", "parse-names" : false, "suffix" : "" } ], "container-title" : "Biochimica et biophysica acta", "id" : "ITEM-1", "issue" : "3", "issued" : { "date-parts" : [ [ "2007", "3" ] ] }, "page" : "345-350", "title" : "Differential susceptibility of alpha A- and alpha B-crystallin to gamma-ray irradiation", "type" : "article-journal", "volume" : "1774" }, "uris" : [ "http://www.mendeley.com/documents/?uuid=5cc0537c-8c0a-420f-805d-03644c063b55" ] }, { "id" : "ITEM-2", "itemData" : { "ISSN" : "1011-1344", "PMID" : "11684458", "abstract" : "Proteins comprise approximately 68% of the dry weight of cells and tissues and are therefore potentially major targets for photo-oxidation. Two major types of processes can occur with proteins. The first of these involves direct photo-oxidation arising from the absorption of UV radiation by the protein, or bound chromophore groups, thereby generating excited states (singlet or triplets) or radicals via photo-ionisation. The second major process involves indirect oxidation of the protein via the formation and subsequent reactions of singlet oxygen generated by the transfer of energy to ground state (triplet) molecular oxygen by either protein-bound, or other, chromophores. The basic principles behind these mechanisms of photo-oxidation of amino acids, peptides and proteins and the potential selectivity of damage are discussed. Emphasis is placed primarily on the intermediates that are generated on amino acids and proteins, and the subsequent reactions of these species, and not the identity or chemistry of the sensitizer itself, unless the sensitizing group is itself intrinsic to the protein. A particular system is then discussed--the cataractous lens--where UV photo-oxidation may play a role in the aetiology of the disease, and tryptophan-derived metabolites act as UV filters.", "author" : [ { "dropping-particle" : "", "family" : "Davies", "given" : "M J", "non-dropping-particle" : "", "parse-names" : false, "suffix" : "" }, { "dropping-particle" : "", "family" : "Truscott", "given" : "R J", "non-dropping-particle" : "", "parse-names" : false, "suffix" : "" } ], "container-title" : "Journal of photochemistry and photobiology. B, Biology", "id" : "ITEM-2", "issue" : "1-3", "issued" : { "date-parts" : [ [ "2001", "10" ] ] }, "page" : "114-125", "title" : "Photo-oxidation of proteins and its role in cataractogenesis", "type" : "article-journal", "volume" : "63" }, "uris" : [ "http://www.mendeley.com/documents/?uuid=a26a0b05-3869-4881-8b7d-849cd467660c" ] } ], "mendeley" : { "formattedCitation" : "[105,148]", "plainTextFormattedCitation" : "[105,148]", "previouslyFormattedCitation" : "[105,148]" }, "properties" : { "noteIndex" : 0 }, "schema" : "https://github.com/citation-style-language/schema/raw/master/csl-citation.json" }</w:instrText>
      </w:r>
      <w:r w:rsidR="00A31DDB" w:rsidRPr="00BB3CD2">
        <w:rPr>
          <w:sz w:val="22"/>
          <w:szCs w:val="22"/>
        </w:rPr>
        <w:fldChar w:fldCharType="separate"/>
      </w:r>
      <w:r w:rsidR="00A82E63" w:rsidRPr="00A82E63">
        <w:rPr>
          <w:noProof/>
          <w:sz w:val="22"/>
          <w:szCs w:val="22"/>
        </w:rPr>
        <w:t>[105,148]</w:t>
      </w:r>
      <w:r w:rsidR="00A31DDB" w:rsidRPr="00BB3CD2">
        <w:rPr>
          <w:sz w:val="22"/>
          <w:szCs w:val="22"/>
        </w:rPr>
        <w:fldChar w:fldCharType="end"/>
      </w:r>
      <w:r w:rsidR="00A31DDB" w:rsidRPr="00BB3CD2">
        <w:rPr>
          <w:sz w:val="22"/>
          <w:szCs w:val="22"/>
        </w:rPr>
        <w:t>.</w:t>
      </w:r>
      <w:r w:rsidR="00AE7532" w:rsidRPr="00BB3CD2">
        <w:rPr>
          <w:sz w:val="22"/>
          <w:szCs w:val="22"/>
        </w:rPr>
        <w:t xml:space="preserve"> </w:t>
      </w:r>
      <w:r w:rsidRPr="00BB3CD2">
        <w:rPr>
          <w:sz w:val="22"/>
          <w:szCs w:val="22"/>
        </w:rPr>
        <w:t>Lens intrinsic membrane protein 2 (</w:t>
      </w:r>
      <w:r w:rsidR="00AE7532" w:rsidRPr="00BB3CD2">
        <w:rPr>
          <w:sz w:val="22"/>
          <w:szCs w:val="22"/>
        </w:rPr>
        <w:t>Lim2</w:t>
      </w:r>
      <w:r w:rsidRPr="00BB3CD2">
        <w:rPr>
          <w:sz w:val="22"/>
          <w:szCs w:val="22"/>
        </w:rPr>
        <w:t>/MP20)</w:t>
      </w:r>
      <w:r w:rsidR="00AE7532" w:rsidRPr="00BB3CD2">
        <w:rPr>
          <w:sz w:val="22"/>
          <w:szCs w:val="22"/>
        </w:rPr>
        <w:t xml:space="preserve">, an important </w:t>
      </w:r>
      <w:r w:rsidR="009F6FDA" w:rsidRPr="00BB3CD2">
        <w:rPr>
          <w:rStyle w:val="highlight"/>
          <w:sz w:val="22"/>
          <w:szCs w:val="22"/>
        </w:rPr>
        <w:t>LFC</w:t>
      </w:r>
      <w:r w:rsidR="00AE7532" w:rsidRPr="00BB3CD2">
        <w:rPr>
          <w:sz w:val="22"/>
          <w:szCs w:val="22"/>
        </w:rPr>
        <w:t xml:space="preserve"> membrane protein, has also been implicated in maintenance of cytoskeletal integrity, cell morphology, and intercellular communication</w:t>
      </w:r>
      <w:r w:rsidR="00D91744" w:rsidRPr="00BB3CD2">
        <w:rPr>
          <w:sz w:val="22"/>
          <w:szCs w:val="22"/>
        </w:rPr>
        <w:t xml:space="preserve"> </w:t>
      </w:r>
      <w:r w:rsidR="001E6AFD" w:rsidRPr="00BB3CD2">
        <w:rPr>
          <w:sz w:val="22"/>
          <w:szCs w:val="22"/>
        </w:rPr>
        <w:fldChar w:fldCharType="begin" w:fldLock="1"/>
      </w:r>
      <w:r w:rsidR="002354EC">
        <w:rPr>
          <w:sz w:val="22"/>
          <w:szCs w:val="22"/>
        </w:rPr>
        <w:instrText>ADDIN CSL_CITATION { "citationItems" : [ { "id" : "ITEM-1", "itemData" : { "DOI" : "10.1167/iovs.11-7724", "ISSN" : "1552-5783", "PMID" : "21775657", "abstract" : "PURPOSE: Lim2 (MP20) is the second most abundant integral protein of lens fiber cell membranes. A comparative analysis was performed of wild-type and Lim2-deficient (Lim2(Gt/Gt)) mouse lenses, to better define the anatomic and physiologic roles of Lim2. METHODS: Scanning electron microscopy (SEM) and confocal microscopy were used to assess the contribution of Lim2 to lens tissue architecture. Differentiation-dependent changes in cytoskeletal composition were identified by mass spectrometry and immunoblot analysis. The effects on cell-cell communication were quantified using impedance analysis. RESULTS: Lim2-null lenses were grossly normal. At the cellular level, however, subtle structural alterations were evident. Confocal microscopy and SEM analysis revealed that cortical Lim2(Gt/Gt) fiber cells lacked the undulating morphology that characterized wild-type fiber cells. On SDS-PAGE analysis the composition of cortical fiber cells from wild-type and Lim2-null lenses appeared similar. However, marked disparities were evident in samples prepared from the lens core of the two genotypes. Several cytoskeletal proteins that were abundant in wild-type core fiber cells were diminished in the cores of Lim2(Gt/Gt) lenses. Electrophysiological measurements indicated a small decrease in the membrane potential of Lim2(Gt/Gt) lenses and a two-fold increase in the effective intracellular resistivity. In the lens core, this may have reflected decreased expression levels of the gap junction protein connexin 46 (Cx46). In contrast, increased resistivity in the outer cell layers of Lim2(Gt/Gt) lenses could not be attributed to decreased connexin expression and may reflect the absence of cell fusions in Lim2(Gt/Gt) lenses. CONCLUSIONS: Comparative analysis of wild-type and Lim2-deficient lenses has implicated Lim2 in maintenance of cytoskeletal integrity, cell morphology, and intercellular communication.", "author" : [ { "dropping-particle" : "", "family" : "Shi", "given" : "Yanrong", "non-dropping-particle" : "", "parse-names" : false, "suffix" : "" }, { "dropping-particle" : "", "family" : "Maria", "given" : "Alicia B", "non-dropping-particle" : "De", "parse-names" : false, "suffix" : "" }, { "dropping-particle" : "", "family" : "Wang", "given" : "Huan", "non-dropping-particle" : "", "parse-names" : false, "suffix" : "" }, { "dropping-particle" : "", "family" : "Mathias", "given" : "Richard T", "non-dropping-particle" : "", "parse-names" : false, "suffix" : "" }, { "dropping-particle" : "", "family" : "FitzGerald", "given" : "Paul G", "non-dropping-particle" : "", "parse-names" : false, "suffix" : "" }, { "dropping-particle" : "", "family" : "Bassnett", "given" : "Steven", "non-dropping-particle" : "", "parse-names" : false, "suffix" : "" } ], "container-title" : "Investigative ophthalmology &amp; visual science", "id" : "ITEM-1", "issue" : "10", "issued" : { "date-parts" : [ [ "2011", "9" ] ] }, "page" : "7332-7339", "title" : "Further analysis of the lens phenotype in Lim2-deficient mice", "type" : "article-journal", "volume" : "52" }, "uris" : [ "http://www.mendeley.com/documents/?uuid=71ac5b0d-b54a-4b61-871a-c2a531ee3707" ] } ], "mendeley" : { "formattedCitation" : "[149]", "plainTextFormattedCitation" : "[149]", "previouslyFormattedCitation" : "[149]" }, "properties" : { "noteIndex" : 0 }, "schema" : "https://github.com/citation-style-language/schema/raw/master/csl-citation.json" }</w:instrText>
      </w:r>
      <w:r w:rsidR="001E6AFD" w:rsidRPr="00BB3CD2">
        <w:rPr>
          <w:sz w:val="22"/>
          <w:szCs w:val="22"/>
        </w:rPr>
        <w:fldChar w:fldCharType="separate"/>
      </w:r>
      <w:r w:rsidR="00A82E63" w:rsidRPr="00A82E63">
        <w:rPr>
          <w:noProof/>
          <w:sz w:val="22"/>
          <w:szCs w:val="22"/>
        </w:rPr>
        <w:t>[149]</w:t>
      </w:r>
      <w:r w:rsidR="001E6AFD" w:rsidRPr="00BB3CD2">
        <w:rPr>
          <w:sz w:val="22"/>
          <w:szCs w:val="22"/>
        </w:rPr>
        <w:fldChar w:fldCharType="end"/>
      </w:r>
      <w:r w:rsidR="00AE7532" w:rsidRPr="00BB3CD2">
        <w:rPr>
          <w:sz w:val="22"/>
          <w:szCs w:val="22"/>
        </w:rPr>
        <w:t>.</w:t>
      </w:r>
      <w:r w:rsidR="00D91744" w:rsidRPr="00BB3CD2">
        <w:rPr>
          <w:sz w:val="22"/>
          <w:szCs w:val="22"/>
        </w:rPr>
        <w:t xml:space="preserve"> Further, it has been shown that during lens cell differentiation, alterations in the organisation of the lens fibe</w:t>
      </w:r>
      <w:r w:rsidR="00370A10" w:rsidRPr="00BB3CD2">
        <w:rPr>
          <w:sz w:val="22"/>
          <w:szCs w:val="22"/>
        </w:rPr>
        <w:t>r</w:t>
      </w:r>
      <w:r w:rsidR="00D91744" w:rsidRPr="00BB3CD2">
        <w:rPr>
          <w:sz w:val="22"/>
          <w:szCs w:val="22"/>
        </w:rPr>
        <w:t xml:space="preserve"> cell cytoskeleton occur, in particular the lens-specific intermediate </w:t>
      </w:r>
      <w:r w:rsidR="00D91744" w:rsidRPr="00BB3CD2">
        <w:rPr>
          <w:sz w:val="22"/>
          <w:szCs w:val="22"/>
        </w:rPr>
        <w:lastRenderedPageBreak/>
        <w:t>filament network upon which cell shape, polari</w:t>
      </w:r>
      <w:r w:rsidR="004341BE">
        <w:rPr>
          <w:sz w:val="22"/>
          <w:szCs w:val="22"/>
        </w:rPr>
        <w:t>z</w:t>
      </w:r>
      <w:r w:rsidR="00D91744" w:rsidRPr="00BB3CD2">
        <w:rPr>
          <w:sz w:val="22"/>
          <w:szCs w:val="22"/>
        </w:rPr>
        <w:t xml:space="preserve">ation and general tissue integrity all depend </w:t>
      </w:r>
      <w:r w:rsidR="00D91744" w:rsidRPr="00BB3CD2">
        <w:rPr>
          <w:sz w:val="22"/>
          <w:szCs w:val="22"/>
        </w:rPr>
        <w:fldChar w:fldCharType="begin" w:fldLock="1"/>
      </w:r>
      <w:r w:rsidR="002354EC">
        <w:rPr>
          <w:sz w:val="22"/>
          <w:szCs w:val="22"/>
        </w:rPr>
        <w:instrText>ADDIN CSL_CITATION { "citationItems" : [ { "id" : "ITEM-1", "itemData" : { "DOI" : "10.1016/0014-4835(72)90136-4", "ISSN" : "00144835", "abstract" : "Electron microscopic analysis of soluble protein extracts of chick lens fiber cells revealed two distinct morphologic components. These were chains, consisting of particles (diameter 12\u201315 nm) attached to a filamentous backbone (diameter 7\u20139 nm), and relatively straight filaments (diameter 12\u201314 nm). The chains and filaments were resistant to ribonuclease, but were broken up by trypsin and pronase. The chains were restricted to fiber cells and not found in lens epithelial or annular pad cells. The chains and filaments were pelleted by centrifugation at 100,000 g. Such a pellet comprised mainly alpha and beta crystallins.", "author" : [ { "dropping-particle" : "", "family" : "Maisel", "given" : "Harry", "non-dropping-particle" : "", "parse-names" : false, "suffix" : "" }, { "dropping-particle" : "", "family" : "Perry", "given" : "Margaret M.", "non-dropping-particle" : "", "parse-names" : false, "suffix" : "" } ], "container-title" : "Experimental Eye Research", "id" : "ITEM-1", "issue" : "1", "issued" : { "date-parts" : [ [ "1972", "7" ] ] }, "page" : "7-12", "title" : "Electron microscope observations on some structural proteins of the chick lens", "type" : "article-journal", "volume" : "14" }, "uris" : [ "http://www.mendeley.com/documents/?uuid=54fac46d-857b-4200-9a7a-af3fecdb30c5" ] }, { "id" : "ITEM-2", "itemData" : { "DOI" : "10.1038/eye.1999.115", "ISSN" : "0950-222X", "PMID" : "10627818", "abstract" : "During lens cell differentiation there are a number of very characteristic morphological changes that occur. These include a 50- to 100-fold increase in cell length as the equatorial lens epithelial cells differentiate into fibre cells and the loss of the cellular organelles such as mitochondria, nuclei, Golgi apparatus and endoplasmic reticulum. Coincident with these changes are dramatic alterations in the organisation of the lens fibre cell cytoskeleton and in particular the lens-specific intermediate filament network comprising CP49 and filensin. Cell shape and cell polarisation as well as tissue integrity are all processes that depend upon the cytoskeleton and are therefore important to the lens. The unique aspects of the lenticular cytoskeleton are the subject of this review.", "author" : [ { "dropping-particle" : "", "family" : "Quinlan", "given" : "R A", "non-dropping-particle" : "", "parse-names" : false, "suffix" : "" }, { "dropping-particle" : "", "family" : "Sandilands", "given" : "A", "non-dropping-particle" : "", "parse-names" : false, "suffix" : "" }, { "dropping-particle" : "", "family" : "Procter", "given" : "J E", "non-dropping-particle" : "", "parse-names" : false, "suffix" : "" }, { "dropping-particle" : "", "family" : "Prescott", "given" : "A R", "non-dropping-particle" : "", "parse-names" : false, "suffix" : "" }, { "dropping-particle" : "", "family" : "Hutcheson", "given" : "A M", "non-dropping-particle" : "", "parse-names" : false, "suffix" : "" }, { "dropping-particle" : "", "family" : "Dahm", "given" : "R", "non-dropping-particle" : "", "parse-names" : false, "suffix" : "" }, { "dropping-particle" : "", "family" : "Gribbon", "given" : "C", "non-dropping-particle" : "", "parse-names" : false, "suffix" : "" }, { "dropping-particle" : "", "family" : "Wallace", "given" : "P", "non-dropping-particle" : "", "parse-names" : false, "suffix" : "" }, { "dropping-particle" : "", "family" : "Carter", "given" : "J M", "non-dropping-particle" : "", "parse-names" : false, "suffix" : "" } ], "container-title" : "Eye (London, England)", "id" : "ITEM-2", "issue" : "Pt 3b", "issued" : { "date-parts" : [ [ "1999", "6" ] ] }, "page" : "409-416", "title" : "The eye lens cytoskeleton", "type" : "article-journal", "volume" : "13" }, "uris" : [ "http://www.mendeley.com/documents/?uuid=98da5ca4-af5f-407e-8516-67bd22cad042" ] } ], "mendeley" : { "formattedCitation" : "[150,151]", "plainTextFormattedCitation" : "[150,151]", "previouslyFormattedCitation" : "[150,151]" }, "properties" : { "noteIndex" : 0 }, "schema" : "https://github.com/citation-style-language/schema/raw/master/csl-citation.json" }</w:instrText>
      </w:r>
      <w:r w:rsidR="00D91744" w:rsidRPr="00BB3CD2">
        <w:rPr>
          <w:sz w:val="22"/>
          <w:szCs w:val="22"/>
        </w:rPr>
        <w:fldChar w:fldCharType="separate"/>
      </w:r>
      <w:r w:rsidR="00A82E63" w:rsidRPr="00A82E63">
        <w:rPr>
          <w:noProof/>
          <w:sz w:val="22"/>
          <w:szCs w:val="22"/>
        </w:rPr>
        <w:t>[150,151]</w:t>
      </w:r>
      <w:r w:rsidR="00D91744" w:rsidRPr="00BB3CD2">
        <w:rPr>
          <w:sz w:val="22"/>
          <w:szCs w:val="22"/>
        </w:rPr>
        <w:fldChar w:fldCharType="end"/>
      </w:r>
      <w:r w:rsidR="00D91744" w:rsidRPr="00BB3CD2">
        <w:rPr>
          <w:sz w:val="22"/>
          <w:szCs w:val="22"/>
        </w:rPr>
        <w:t>.</w:t>
      </w:r>
    </w:p>
    <w:p w14:paraId="6A5B5070" w14:textId="77777777" w:rsidR="00474BCE" w:rsidRPr="00BB3CD2" w:rsidRDefault="00474BCE" w:rsidP="00737EC2">
      <w:pPr>
        <w:pStyle w:val="StandardWeb"/>
        <w:spacing w:before="0" w:beforeAutospacing="0" w:after="0" w:afterAutospacing="0" w:line="480" w:lineRule="auto"/>
        <w:rPr>
          <w:sz w:val="22"/>
          <w:szCs w:val="22"/>
        </w:rPr>
      </w:pPr>
    </w:p>
    <w:p w14:paraId="4C29C4E2" w14:textId="77777777" w:rsidR="00080FAA" w:rsidRPr="00BB3CD2" w:rsidRDefault="00080FAA" w:rsidP="00737EC2">
      <w:pPr>
        <w:spacing w:after="0" w:line="480" w:lineRule="auto"/>
        <w:rPr>
          <w:rFonts w:ascii="Times New Roman" w:hAnsi="Times New Roman" w:cs="Times New Roman"/>
          <w:bCs/>
          <w:i/>
          <w:iCs/>
          <w:spacing w:val="5"/>
        </w:rPr>
      </w:pPr>
      <w:r w:rsidRPr="00BB3CD2">
        <w:rPr>
          <w:rFonts w:ascii="Times New Roman" w:hAnsi="Times New Roman" w:cs="Times New Roman"/>
          <w:bCs/>
          <w:i/>
          <w:iCs/>
          <w:spacing w:val="5"/>
        </w:rPr>
        <w:t>3.5. Non-targeted effects</w:t>
      </w:r>
    </w:p>
    <w:p w14:paraId="7972F707" w14:textId="77777777" w:rsidR="00080FAA" w:rsidRPr="00BB3CD2" w:rsidRDefault="00080FAA" w:rsidP="00737EC2">
      <w:pPr>
        <w:spacing w:after="0" w:line="480" w:lineRule="auto"/>
        <w:rPr>
          <w:rFonts w:ascii="Times New Roman" w:hAnsi="Times New Roman" w:cs="Times New Roman"/>
          <w:b/>
          <w:bCs/>
          <w:iCs/>
          <w:spacing w:val="5"/>
        </w:rPr>
      </w:pPr>
    </w:p>
    <w:p w14:paraId="4A7BBB15" w14:textId="1D230D1B" w:rsidR="00080FAA" w:rsidRPr="00BB3CD2" w:rsidRDefault="00050D71" w:rsidP="00737EC2">
      <w:pPr>
        <w:spacing w:after="0" w:line="480" w:lineRule="auto"/>
        <w:rPr>
          <w:rFonts w:ascii="Times New Roman" w:eastAsia="MS PGothic" w:hAnsi="Times New Roman" w:cs="Times New Roman"/>
          <w:color w:val="FF0000"/>
        </w:rPr>
      </w:pPr>
      <w:r w:rsidRPr="00BB3CD2">
        <w:rPr>
          <w:rStyle w:val="apple-style-span"/>
          <w:rFonts w:ascii="Times New Roman" w:eastAsia="MS PGothic" w:hAnsi="Times New Roman" w:cs="Times New Roman"/>
        </w:rPr>
        <w:t xml:space="preserve">    </w:t>
      </w:r>
      <w:r w:rsidR="004341BE">
        <w:rPr>
          <w:rStyle w:val="apple-style-span"/>
          <w:rFonts w:ascii="Times New Roman" w:eastAsia="MS PGothic" w:hAnsi="Times New Roman" w:cs="Times New Roman"/>
        </w:rPr>
        <w:t>Here</w:t>
      </w:r>
      <w:r w:rsidR="00CC6B33" w:rsidRPr="00BB3CD2">
        <w:rPr>
          <w:rStyle w:val="apple-style-span"/>
          <w:rFonts w:ascii="Times New Roman" w:eastAsia="MS PGothic" w:hAnsi="Times New Roman" w:cs="Times New Roman"/>
        </w:rPr>
        <w:t xml:space="preserve"> we define non-targeted effects </w:t>
      </w:r>
      <w:r w:rsidR="00DD7A2A" w:rsidRPr="00BB3CD2">
        <w:rPr>
          <w:rStyle w:val="apple-style-span"/>
          <w:rFonts w:ascii="Times New Roman" w:eastAsia="MS PGothic" w:hAnsi="Times New Roman" w:cs="Times New Roman"/>
        </w:rPr>
        <w:t>(NTE</w:t>
      </w:r>
      <w:r w:rsidRPr="00BB3CD2">
        <w:rPr>
          <w:rStyle w:val="apple-style-span"/>
          <w:rFonts w:ascii="Times New Roman" w:eastAsia="MS PGothic" w:hAnsi="Times New Roman" w:cs="Times New Roman"/>
        </w:rPr>
        <w:t>s</w:t>
      </w:r>
      <w:r w:rsidR="00DD7A2A" w:rsidRPr="00BB3CD2">
        <w:rPr>
          <w:rStyle w:val="apple-style-span"/>
          <w:rFonts w:ascii="Times New Roman" w:eastAsia="MS PGothic" w:hAnsi="Times New Roman" w:cs="Times New Roman"/>
        </w:rPr>
        <w:t xml:space="preserve">) </w:t>
      </w:r>
      <w:r w:rsidR="00CC6B33" w:rsidRPr="00BB3CD2">
        <w:rPr>
          <w:rStyle w:val="apple-style-span"/>
          <w:rFonts w:ascii="Times New Roman" w:eastAsia="MS PGothic" w:hAnsi="Times New Roman" w:cs="Times New Roman"/>
        </w:rPr>
        <w:t>as any effects occurring in targets</w:t>
      </w:r>
      <w:r w:rsidR="00D17F58">
        <w:rPr>
          <w:rStyle w:val="apple-style-span"/>
          <w:rFonts w:ascii="Times New Roman" w:eastAsia="MS PGothic" w:hAnsi="Times New Roman" w:cs="Times New Roman"/>
        </w:rPr>
        <w:t xml:space="preserve"> (e.g. cells)</w:t>
      </w:r>
      <w:r w:rsidR="00CC6B33" w:rsidRPr="00BB3CD2">
        <w:rPr>
          <w:rStyle w:val="apple-style-span"/>
          <w:rFonts w:ascii="Times New Roman" w:eastAsia="MS PGothic" w:hAnsi="Times New Roman" w:cs="Times New Roman"/>
        </w:rPr>
        <w:t xml:space="preserve"> that have not been directly irradiated. Although abscopal effects </w:t>
      </w:r>
      <w:r w:rsidR="00551EE8" w:rsidRPr="00BB3CD2">
        <w:rPr>
          <w:rStyle w:val="apple-style-span"/>
          <w:rFonts w:ascii="Times New Roman" w:eastAsia="MS PGothic" w:hAnsi="Times New Roman" w:cs="Times New Roman"/>
        </w:rPr>
        <w:t>(out of field eff</w:t>
      </w:r>
      <w:r w:rsidR="00D17F58">
        <w:rPr>
          <w:rStyle w:val="apple-style-span"/>
          <w:rFonts w:ascii="Times New Roman" w:eastAsia="MS PGothic" w:hAnsi="Times New Roman" w:cs="Times New Roman"/>
        </w:rPr>
        <w:t>ects;</w:t>
      </w:r>
      <w:r w:rsidR="00551EE8" w:rsidRPr="00BB3CD2">
        <w:rPr>
          <w:rStyle w:val="apple-style-span"/>
          <w:rFonts w:ascii="Times New Roman" w:eastAsia="MS PGothic" w:hAnsi="Times New Roman" w:cs="Times New Roman"/>
        </w:rPr>
        <w:t xml:space="preserve"> biological changes seen at distant sites from a point of irradiation but occurring as a result of that exposure through some form of signaling) </w:t>
      </w:r>
      <w:r w:rsidR="00CC6B33" w:rsidRPr="00BB3CD2">
        <w:rPr>
          <w:rStyle w:val="apple-style-span"/>
          <w:rFonts w:ascii="Times New Roman" w:eastAsia="MS PGothic" w:hAnsi="Times New Roman" w:cs="Times New Roman"/>
        </w:rPr>
        <w:t xml:space="preserve">were first discussed in the context of </w:t>
      </w:r>
      <w:r w:rsidR="00D04EA5" w:rsidRPr="00BB3CD2">
        <w:rPr>
          <w:rStyle w:val="apple-style-span"/>
          <w:rFonts w:ascii="Times New Roman" w:eastAsia="MS PGothic" w:hAnsi="Times New Roman" w:cs="Times New Roman"/>
        </w:rPr>
        <w:t>radio</w:t>
      </w:r>
      <w:r w:rsidR="00CC6B33" w:rsidRPr="00BB3CD2">
        <w:rPr>
          <w:rStyle w:val="apple-style-span"/>
          <w:rFonts w:ascii="Times New Roman" w:eastAsia="MS PGothic" w:hAnsi="Times New Roman" w:cs="Times New Roman"/>
        </w:rPr>
        <w:t xml:space="preserve">therapy in the early </w:t>
      </w:r>
      <w:r w:rsidR="00DD7A2A" w:rsidRPr="00BB3CD2">
        <w:rPr>
          <w:rStyle w:val="apple-style-span"/>
          <w:rFonts w:ascii="Times New Roman" w:eastAsia="MS PGothic" w:hAnsi="Times New Roman" w:cs="Times New Roman"/>
        </w:rPr>
        <w:t xml:space="preserve">1950s </w:t>
      </w:r>
      <w:r w:rsidR="008F2D38" w:rsidRPr="00BB3CD2">
        <w:rPr>
          <w:rStyle w:val="apple-style-span"/>
          <w:rFonts w:ascii="Times New Roman" w:eastAsia="MS PGothic" w:hAnsi="Times New Roman" w:cs="Times New Roman"/>
        </w:rPr>
        <w:fldChar w:fldCharType="begin" w:fldLock="1"/>
      </w:r>
      <w:r w:rsidR="002354EC">
        <w:rPr>
          <w:rStyle w:val="apple-style-span"/>
          <w:rFonts w:ascii="Times New Roman" w:eastAsia="MS PGothic" w:hAnsi="Times New Roman" w:cs="Times New Roman"/>
        </w:rPr>
        <w:instrText>ADDIN CSL_CITATION { "citationItems" : [ { "id" : "ITEM-1", "itemData" : { "DOI" : "10.1259/0007-1285-26-305-234", "ISSN" : "0007-1285", "PMID" : "13042090", "author" : [ { "dropping-particle" : "", "family" : "Mole", "given" : "R H", "non-dropping-particle" : "", "parse-names" : false, "suffix" : "" } ], "container-title" : "The British journal of radiology", "id" : "ITEM-1", "issue" : "305", "issued" : { "date-parts" : [ [ "1953", "5" ] ] }, "page" : "234-241", "title" : "Whole body irradiation; radiobiology or medicine?", "type" : "article-journal", "volume" : "26" }, "uris" : [ "http://www.mendeley.com/documents/?uuid=e9ea8d92-9bf8-41f3-bfa7-795dad9694bd" ] } ], "mendeley" : { "formattedCitation" : "[152]", "plainTextFormattedCitation" : "[152]", "previouslyFormattedCitation" : "[152]" }, "properties" : { "noteIndex" : 0 }, "schema" : "https://github.com/citation-style-language/schema/raw/master/csl-citation.json" }</w:instrText>
      </w:r>
      <w:r w:rsidR="008F2D38" w:rsidRPr="00BB3CD2">
        <w:rPr>
          <w:rStyle w:val="apple-style-span"/>
          <w:rFonts w:ascii="Times New Roman" w:eastAsia="MS PGothic" w:hAnsi="Times New Roman" w:cs="Times New Roman"/>
        </w:rPr>
        <w:fldChar w:fldCharType="separate"/>
      </w:r>
      <w:r w:rsidR="00A82E63" w:rsidRPr="00A82E63">
        <w:rPr>
          <w:rStyle w:val="apple-style-span"/>
          <w:rFonts w:ascii="Times New Roman" w:eastAsia="MS PGothic" w:hAnsi="Times New Roman" w:cs="Times New Roman"/>
          <w:noProof/>
        </w:rPr>
        <w:t>[152]</w:t>
      </w:r>
      <w:r w:rsidR="008F2D38" w:rsidRPr="00BB3CD2">
        <w:rPr>
          <w:rStyle w:val="apple-style-span"/>
          <w:rFonts w:ascii="Times New Roman" w:eastAsia="MS PGothic" w:hAnsi="Times New Roman" w:cs="Times New Roman"/>
        </w:rPr>
        <w:fldChar w:fldCharType="end"/>
      </w:r>
      <w:r w:rsidRPr="00BB3CD2">
        <w:rPr>
          <w:rStyle w:val="apple-style-span"/>
          <w:rFonts w:ascii="Times New Roman" w:eastAsia="MS PGothic" w:hAnsi="Times New Roman" w:cs="Times New Roman"/>
        </w:rPr>
        <w:t>,</w:t>
      </w:r>
      <w:r w:rsidR="008F2D38" w:rsidRPr="00BB3CD2">
        <w:rPr>
          <w:rStyle w:val="apple-style-span"/>
          <w:rFonts w:ascii="Times New Roman" w:eastAsia="MS PGothic" w:hAnsi="Times New Roman" w:cs="Times New Roman"/>
        </w:rPr>
        <w:t xml:space="preserve"> </w:t>
      </w:r>
      <w:r w:rsidRPr="00BB3CD2">
        <w:rPr>
          <w:rStyle w:val="apple-style-span"/>
          <w:rFonts w:ascii="Times New Roman" w:eastAsia="MS PGothic" w:hAnsi="Times New Roman" w:cs="Times New Roman"/>
        </w:rPr>
        <w:t xml:space="preserve">localized </w:t>
      </w:r>
      <w:r w:rsidR="00DD7A2A" w:rsidRPr="00BB3CD2">
        <w:rPr>
          <w:rFonts w:ascii="Times New Roman" w:hAnsi="Times New Roman" w:cs="Times New Roman"/>
        </w:rPr>
        <w:t>NTE</w:t>
      </w:r>
      <w:r w:rsidRPr="00BB3CD2">
        <w:rPr>
          <w:rFonts w:ascii="Times New Roman" w:hAnsi="Times New Roman" w:cs="Times New Roman"/>
        </w:rPr>
        <w:t>s</w:t>
      </w:r>
      <w:r w:rsidR="00CC6B33" w:rsidRPr="00BB3CD2">
        <w:rPr>
          <w:rFonts w:ascii="Times New Roman" w:hAnsi="Times New Roman" w:cs="Times New Roman"/>
        </w:rPr>
        <w:t xml:space="preserve"> </w:t>
      </w:r>
      <w:r w:rsidR="00080FAA" w:rsidRPr="00BB3CD2">
        <w:rPr>
          <w:rFonts w:ascii="Times New Roman" w:hAnsi="Times New Roman" w:cs="Times New Roman"/>
        </w:rPr>
        <w:t xml:space="preserve">are a relatively new </w:t>
      </w:r>
      <w:r w:rsidR="008F2D38" w:rsidRPr="00BB3CD2">
        <w:rPr>
          <w:rFonts w:ascii="Times New Roman" w:hAnsi="Times New Roman" w:cs="Times New Roman"/>
        </w:rPr>
        <w:t xml:space="preserve">but increasingly well-defined </w:t>
      </w:r>
      <w:r w:rsidR="00DD7A2A" w:rsidRPr="00BB3CD2">
        <w:rPr>
          <w:rFonts w:ascii="Times New Roman" w:hAnsi="Times New Roman" w:cs="Times New Roman"/>
        </w:rPr>
        <w:t xml:space="preserve">concept in </w:t>
      </w:r>
      <w:r w:rsidR="00080FAA" w:rsidRPr="00BB3CD2">
        <w:rPr>
          <w:rFonts w:ascii="Times New Roman" w:hAnsi="Times New Roman" w:cs="Times New Roman"/>
        </w:rPr>
        <w:t>radiobiology</w:t>
      </w:r>
      <w:r w:rsidR="008F2D38" w:rsidRPr="00BB3CD2">
        <w:rPr>
          <w:rFonts w:ascii="Times New Roman" w:hAnsi="Times New Roman" w:cs="Times New Roman"/>
        </w:rPr>
        <w:t>, which sta</w:t>
      </w:r>
      <w:r w:rsidR="00080FAA" w:rsidRPr="00BB3CD2">
        <w:rPr>
          <w:rFonts w:ascii="Times New Roman" w:hAnsi="Times New Roman" w:cs="Times New Roman"/>
        </w:rPr>
        <w:t xml:space="preserve">nd alongside </w:t>
      </w:r>
      <w:r w:rsidR="008F2D38" w:rsidRPr="00BB3CD2">
        <w:rPr>
          <w:rFonts w:ascii="Times New Roman" w:hAnsi="Times New Roman" w:cs="Times New Roman"/>
        </w:rPr>
        <w:t>and in</w:t>
      </w:r>
      <w:r w:rsidR="00080FAA" w:rsidRPr="00BB3CD2">
        <w:rPr>
          <w:rFonts w:ascii="Times New Roman" w:hAnsi="Times New Roman" w:cs="Times New Roman"/>
        </w:rPr>
        <w:t xml:space="preserve"> parallel to the traditional target theory</w:t>
      </w:r>
      <w:r w:rsidR="00952399" w:rsidRPr="00BB3CD2">
        <w:rPr>
          <w:rFonts w:ascii="Times New Roman" w:hAnsi="Times New Roman" w:cs="Times New Roman"/>
        </w:rPr>
        <w:t xml:space="preserve">. </w:t>
      </w:r>
      <w:r w:rsidR="008F2D38" w:rsidRPr="00BB3CD2">
        <w:rPr>
          <w:rFonts w:ascii="Times New Roman" w:hAnsi="Times New Roman" w:cs="Times New Roman"/>
        </w:rPr>
        <w:t>NTE</w:t>
      </w:r>
      <w:r w:rsidRPr="00BB3CD2">
        <w:rPr>
          <w:rFonts w:ascii="Times New Roman" w:hAnsi="Times New Roman" w:cs="Times New Roman"/>
        </w:rPr>
        <w:t>s</w:t>
      </w:r>
      <w:r w:rsidR="008F2D38" w:rsidRPr="00BB3CD2">
        <w:rPr>
          <w:rFonts w:ascii="Times New Roman" w:hAnsi="Times New Roman" w:cs="Times New Roman"/>
        </w:rPr>
        <w:t xml:space="preserve"> are generally classified in two different ways: </w:t>
      </w:r>
      <w:r w:rsidR="0003164F" w:rsidRPr="00BB3CD2">
        <w:rPr>
          <w:rFonts w:ascii="Times New Roman" w:hAnsi="Times New Roman" w:cs="Times New Roman"/>
        </w:rPr>
        <w:t>IR</w:t>
      </w:r>
      <w:r w:rsidR="00C47B03" w:rsidRPr="00BB3CD2">
        <w:rPr>
          <w:rFonts w:ascii="Times New Roman" w:hAnsi="Times New Roman" w:cs="Times New Roman"/>
        </w:rPr>
        <w:t xml:space="preserve"> induced</w:t>
      </w:r>
      <w:r w:rsidR="008F2D38" w:rsidRPr="00BB3CD2">
        <w:rPr>
          <w:rFonts w:ascii="Times New Roman" w:hAnsi="Times New Roman" w:cs="Times New Roman"/>
        </w:rPr>
        <w:t xml:space="preserve"> genomic instability (RIGI) </w:t>
      </w:r>
      <w:r w:rsidR="00080FAA" w:rsidRPr="00BB3CD2">
        <w:rPr>
          <w:rFonts w:ascii="Times New Roman" w:hAnsi="Times New Roman" w:cs="Times New Roman"/>
        </w:rPr>
        <w:t>occur</w:t>
      </w:r>
      <w:r w:rsidR="008F2D38" w:rsidRPr="00BB3CD2">
        <w:rPr>
          <w:rFonts w:ascii="Times New Roman" w:hAnsi="Times New Roman" w:cs="Times New Roman"/>
        </w:rPr>
        <w:t>s</w:t>
      </w:r>
      <w:r w:rsidR="00080FAA" w:rsidRPr="00BB3CD2">
        <w:rPr>
          <w:rFonts w:ascii="Times New Roman" w:hAnsi="Times New Roman" w:cs="Times New Roman"/>
        </w:rPr>
        <w:t xml:space="preserve"> in a temporal manner, i.e. in the descendants of irradiated cells that once appeared free from damage post irradiation. </w:t>
      </w:r>
      <w:r w:rsidR="00952399" w:rsidRPr="00BB3CD2">
        <w:rPr>
          <w:rFonts w:ascii="Times New Roman" w:hAnsi="Times New Roman" w:cs="Times New Roman"/>
        </w:rPr>
        <w:t xml:space="preserve">In addition, </w:t>
      </w:r>
      <w:r w:rsidR="0003164F" w:rsidRPr="00BB3CD2">
        <w:rPr>
          <w:rFonts w:ascii="Times New Roman" w:hAnsi="Times New Roman" w:cs="Times New Roman"/>
        </w:rPr>
        <w:t>IR</w:t>
      </w:r>
      <w:r w:rsidR="00C47B03" w:rsidRPr="00BB3CD2">
        <w:rPr>
          <w:rFonts w:ascii="Times New Roman" w:hAnsi="Times New Roman" w:cs="Times New Roman"/>
        </w:rPr>
        <w:t xml:space="preserve"> induced</w:t>
      </w:r>
      <w:r w:rsidR="008F2D38" w:rsidRPr="00BB3CD2">
        <w:rPr>
          <w:rFonts w:ascii="Times New Roman" w:hAnsi="Times New Roman" w:cs="Times New Roman"/>
        </w:rPr>
        <w:t xml:space="preserve"> bystander effects (RIBE</w:t>
      </w:r>
      <w:r w:rsidRPr="00BB3CD2">
        <w:rPr>
          <w:rFonts w:ascii="Times New Roman" w:hAnsi="Times New Roman" w:cs="Times New Roman"/>
        </w:rPr>
        <w:t>s</w:t>
      </w:r>
      <w:r w:rsidR="008F2D38" w:rsidRPr="00BB3CD2">
        <w:rPr>
          <w:rFonts w:ascii="Times New Roman" w:hAnsi="Times New Roman" w:cs="Times New Roman"/>
        </w:rPr>
        <w:t xml:space="preserve">) occur in a spatial manner, </w:t>
      </w:r>
      <w:r w:rsidR="00080FAA" w:rsidRPr="00BB3CD2">
        <w:rPr>
          <w:rFonts w:ascii="Times New Roman" w:hAnsi="Times New Roman" w:cs="Times New Roman"/>
        </w:rPr>
        <w:t xml:space="preserve">i.e. in cells that received no </w:t>
      </w:r>
      <w:r w:rsidR="0003164F" w:rsidRPr="00BB3CD2">
        <w:rPr>
          <w:rFonts w:ascii="Times New Roman" w:hAnsi="Times New Roman" w:cs="Times New Roman"/>
        </w:rPr>
        <w:t>IR</w:t>
      </w:r>
      <w:r w:rsidR="00080FAA" w:rsidRPr="00BB3CD2">
        <w:rPr>
          <w:rFonts w:ascii="Times New Roman" w:hAnsi="Times New Roman" w:cs="Times New Roman"/>
        </w:rPr>
        <w:t xml:space="preserve"> exposure but have communicated with cells that receive</w:t>
      </w:r>
      <w:r w:rsidR="004341BE">
        <w:rPr>
          <w:rFonts w:ascii="Times New Roman" w:hAnsi="Times New Roman" w:cs="Times New Roman"/>
        </w:rPr>
        <w:t>d</w:t>
      </w:r>
      <w:r w:rsidR="00080FAA" w:rsidRPr="00BB3CD2">
        <w:rPr>
          <w:rFonts w:ascii="Times New Roman" w:hAnsi="Times New Roman" w:cs="Times New Roman"/>
        </w:rPr>
        <w:t xml:space="preserve"> </w:t>
      </w:r>
      <w:r w:rsidR="0003164F" w:rsidRPr="00BB3CD2">
        <w:rPr>
          <w:rFonts w:ascii="Times New Roman" w:hAnsi="Times New Roman" w:cs="Times New Roman"/>
        </w:rPr>
        <w:t>IR</w:t>
      </w:r>
      <w:r w:rsidR="00DD7A2A" w:rsidRPr="00BB3CD2">
        <w:rPr>
          <w:rFonts w:ascii="Times New Roman" w:hAnsi="Times New Roman" w:cs="Times New Roman"/>
        </w:rPr>
        <w:t xml:space="preserve"> e</w:t>
      </w:r>
      <w:r w:rsidR="004341BE">
        <w:rPr>
          <w:rFonts w:ascii="Times New Roman" w:hAnsi="Times New Roman" w:cs="Times New Roman"/>
        </w:rPr>
        <w:t>xposure</w:t>
      </w:r>
      <w:r w:rsidR="008F2D38" w:rsidRPr="00BB3CD2">
        <w:rPr>
          <w:rFonts w:ascii="Times New Roman" w:hAnsi="Times New Roman" w:cs="Times New Roman"/>
        </w:rPr>
        <w:t xml:space="preserve"> </w:t>
      </w:r>
      <w:r w:rsidR="00A31DDB"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"10.1016/j.mrrev.2012.12.001", "ISSN" : "1873-135X", "PMID" : "23262375", "abstract" : "Non-DNA targeted effects of ionising radiation, which include genomic instability, and a variety of bystander effects including abscopal effects and bystander mediated adaptive response, have raised concerns about the magnitude of low-dose radiation risk. Genomic instability, bystander effects and adaptive responses are powered by fundamental, but not clearly understood systems that maintain tissue homeostasis. Despite excellent research in this field by various groups, there are still gaps in our understanding of the likely mechanisms associated with non-DNA targeted effects, particularly with respect to systemic (human health) consequences at low and intermediate doses of ionising radiation. Other outstanding questions include links between the different non-targeted responses and the variations in response observed between individuals and cell lines, possibly a function of genetic background. Furthermore, it is still not known what the initial target and early interactions in cells are that give rise to non-targeted responses in neighbouring or descendant cells. This paper provides a commentary on the current state of the field as a result of the non-targeted effects of ionising radiation (NOTE) Integrated Project funded by the European Union. Here we critically examine the evidence for non-targeted effects, discuss apparently contradictory results and consider implications for low-dose radiation health effects.", "author" : [ { "dropping-particle" : "", "family" : "Kadhim", "given" : "Munira", "non-dropping-particle" : "", "parse-names" : false, "suffix" : "" }, { "dropping-particle" : "", "family" : "Salomaa", "given" : "Sisko", "non-dropping-particle" : "", "parse-names" : false, "suffix" : "" }, { "dropping-particle" : "", "family" : "Wright", "given" : "Eric", "non-dropping-particle" : "", "parse-names" : false, "suffix" : "" }, { "dropping-particle" : "", "family" : "Hildebrandt", "given" : "Guido", "non-dropping-particle" : "", "parse-names" : false, "suffix" : "" }, { "dropping-particle" : "V", "family" : "Belyakov", "given" : "Oleg", "non-dropping-particle" : "", "parse-names" : false, "suffix" : "" }, { "dropping-particle" : "", "family" : "Prise", "given" : "Kevin M", "non-dropping-particle" : "", "parse-names" : false, "suffix" : "" }, { "dropping-particle" : "", "family" : "Little", "given" : "Mark P", "non-dropping-particle" : "", "parse-names" : false, "suffix" : "" } ], "container-title" : "Mutation research", "id" : "ITEM-1", "issue" : "2", "issued" : { "date-parts" : [ [ "0", "1" ] ] }, "page" : "84-98", "title" : "Non-targeted effects of ionising radiation--implications for low dose risk", "type" : "article-journal", "volume" : "752" }, "uris" : [ "http://www.mendeley.com/documents/?uuid=4dec833a-73db-403a-b7d6-2cd3561485ca" ] } ], "mendeley" : { "formattedCitation" : "[153]", "plainTextFormattedCitation" : "[153]", "previouslyFormattedCitation" : "[153]" }, "properties" : { "noteIndex" : 0 }, "schema" : "https://github.com/citation-style-language/schema/raw/master/csl-citation.json" }</w:instrText>
      </w:r>
      <w:r w:rsidR="00A31DDB" w:rsidRPr="00BB3CD2">
        <w:rPr>
          <w:rFonts w:ascii="Times New Roman" w:hAnsi="Times New Roman" w:cs="Times New Roman"/>
        </w:rPr>
        <w:fldChar w:fldCharType="separate"/>
      </w:r>
      <w:r w:rsidR="00A82E63" w:rsidRPr="00A82E63">
        <w:rPr>
          <w:rFonts w:ascii="Times New Roman" w:hAnsi="Times New Roman" w:cs="Times New Roman"/>
          <w:noProof/>
        </w:rPr>
        <w:t>[153]</w:t>
      </w:r>
      <w:r w:rsidR="00A31DDB" w:rsidRPr="00BB3CD2">
        <w:rPr>
          <w:rFonts w:ascii="Times New Roman" w:hAnsi="Times New Roman" w:cs="Times New Roman"/>
        </w:rPr>
        <w:fldChar w:fldCharType="end"/>
      </w:r>
      <w:r w:rsidR="00080FAA" w:rsidRPr="00BB3CD2">
        <w:rPr>
          <w:rFonts w:ascii="Times New Roman" w:hAnsi="Times New Roman" w:cs="Times New Roman"/>
        </w:rPr>
        <w:t>.</w:t>
      </w:r>
    </w:p>
    <w:p w14:paraId="07C4F211" w14:textId="77777777" w:rsidR="008F5BCD" w:rsidRPr="00BB3CD2" w:rsidRDefault="008F5BCD" w:rsidP="00737EC2">
      <w:pPr>
        <w:spacing w:after="0" w:line="480" w:lineRule="auto"/>
        <w:rPr>
          <w:rFonts w:ascii="Times New Roman" w:hAnsi="Times New Roman" w:cs="Times New Roman"/>
        </w:rPr>
      </w:pPr>
    </w:p>
    <w:p w14:paraId="29873D0F" w14:textId="78FD1E11" w:rsidR="00080FAA" w:rsidRPr="00BB3CD2" w:rsidRDefault="004341BE" w:rsidP="00737EC2">
      <w:pPr>
        <w:spacing w:after="0" w:line="480" w:lineRule="auto"/>
        <w:rPr>
          <w:rFonts w:ascii="Times New Roman" w:hAnsi="Times New Roman" w:cs="Times New Roman"/>
          <w:i/>
        </w:rPr>
      </w:pPr>
      <w:r>
        <w:rPr>
          <w:rFonts w:ascii="Times New Roman" w:hAnsi="Times New Roman" w:cs="Times New Roman"/>
          <w:i/>
        </w:rPr>
        <w:t>3.5.1. Ionising r</w:t>
      </w:r>
      <w:r w:rsidR="00080FAA" w:rsidRPr="00BB3CD2">
        <w:rPr>
          <w:rFonts w:ascii="Times New Roman" w:hAnsi="Times New Roman" w:cs="Times New Roman"/>
          <w:i/>
        </w:rPr>
        <w:t>adiation</w:t>
      </w:r>
      <w:r w:rsidR="00C47B03" w:rsidRPr="00BB3CD2">
        <w:rPr>
          <w:rFonts w:ascii="Times New Roman" w:hAnsi="Times New Roman" w:cs="Times New Roman"/>
          <w:i/>
        </w:rPr>
        <w:t xml:space="preserve"> induced</w:t>
      </w:r>
      <w:r w:rsidR="00080FAA" w:rsidRPr="00BB3CD2">
        <w:rPr>
          <w:rFonts w:ascii="Times New Roman" w:hAnsi="Times New Roman" w:cs="Times New Roman"/>
          <w:i/>
        </w:rPr>
        <w:t xml:space="preserve"> genomic instability</w:t>
      </w:r>
    </w:p>
    <w:p w14:paraId="228AADAE" w14:textId="2223BD0F" w:rsidR="00080FAA" w:rsidRPr="00BB3CD2" w:rsidRDefault="00050D71" w:rsidP="00737EC2">
      <w:pPr>
        <w:spacing w:after="0" w:line="480" w:lineRule="auto"/>
        <w:rPr>
          <w:rFonts w:ascii="Times New Roman" w:hAnsi="Times New Roman" w:cs="Times New Roman"/>
        </w:rPr>
      </w:pPr>
      <w:r w:rsidRPr="00BB3CD2">
        <w:rPr>
          <w:rFonts w:ascii="Times New Roman" w:hAnsi="Times New Roman" w:cs="Times New Roman"/>
        </w:rPr>
        <w:t xml:space="preserve">    RIGI</w:t>
      </w:r>
      <w:r w:rsidR="008F2D38" w:rsidRPr="00BB3CD2">
        <w:rPr>
          <w:rFonts w:ascii="Times New Roman" w:hAnsi="Times New Roman" w:cs="Times New Roman"/>
        </w:rPr>
        <w:t xml:space="preserve"> </w:t>
      </w:r>
      <w:r w:rsidR="00D525E1" w:rsidRPr="00BB3CD2">
        <w:rPr>
          <w:rFonts w:ascii="Times New Roman" w:hAnsi="Times New Roman" w:cs="Times New Roman"/>
        </w:rPr>
        <w:t xml:space="preserve">occurs downstream of the initial </w:t>
      </w:r>
      <w:r w:rsidR="0003164F" w:rsidRPr="00BB3CD2">
        <w:rPr>
          <w:rFonts w:ascii="Times New Roman" w:hAnsi="Times New Roman" w:cs="Times New Roman"/>
        </w:rPr>
        <w:t>IR</w:t>
      </w:r>
      <w:r w:rsidR="00D525E1" w:rsidRPr="00BB3CD2">
        <w:rPr>
          <w:rFonts w:ascii="Times New Roman" w:hAnsi="Times New Roman" w:cs="Times New Roman"/>
        </w:rPr>
        <w:t xml:space="preserve"> insult, in the progeny of the irradiated population.</w:t>
      </w:r>
      <w:r w:rsidR="002E26FD" w:rsidRPr="00BB3CD2">
        <w:rPr>
          <w:rFonts w:ascii="Times New Roman" w:hAnsi="Times New Roman" w:cs="Times New Roman"/>
        </w:rPr>
        <w:t xml:space="preserve"> </w:t>
      </w:r>
      <w:r w:rsidR="00080FAA" w:rsidRPr="00BB3CD2">
        <w:rPr>
          <w:rFonts w:ascii="Times New Roman" w:hAnsi="Times New Roman" w:cs="Times New Roman"/>
        </w:rPr>
        <w:t xml:space="preserve">Oxidative stress is a critical early factor in </w:t>
      </w:r>
      <w:r w:rsidRPr="00BB3CD2">
        <w:rPr>
          <w:rFonts w:ascii="Times New Roman" w:hAnsi="Times New Roman" w:cs="Times New Roman"/>
        </w:rPr>
        <w:t>RI</w:t>
      </w:r>
      <w:r w:rsidR="008F2D38" w:rsidRPr="00BB3CD2">
        <w:rPr>
          <w:rFonts w:ascii="Times New Roman" w:hAnsi="Times New Roman" w:cs="Times New Roman"/>
        </w:rPr>
        <w:t xml:space="preserve">GI </w:t>
      </w:r>
      <w:r w:rsidR="00080FAA" w:rsidRPr="00BB3CD2">
        <w:rPr>
          <w:rFonts w:ascii="Times New Roman" w:hAnsi="Times New Roman" w:cs="Times New Roman"/>
        </w:rPr>
        <w:t>that can</w:t>
      </w:r>
      <w:r w:rsidR="00DD7A2A" w:rsidRPr="00BB3CD2">
        <w:rPr>
          <w:rFonts w:ascii="Times New Roman" w:hAnsi="Times New Roman" w:cs="Times New Roman"/>
        </w:rPr>
        <w:t xml:space="preserve"> initiate the</w:t>
      </w:r>
      <w:r w:rsidR="00A14810" w:rsidRPr="00BB3CD2">
        <w:rPr>
          <w:rFonts w:ascii="Times New Roman" w:hAnsi="Times New Roman" w:cs="Times New Roman"/>
        </w:rPr>
        <w:t xml:space="preserve"> </w:t>
      </w:r>
      <w:r w:rsidR="00080FAA" w:rsidRPr="00BB3CD2">
        <w:rPr>
          <w:rFonts w:ascii="Times New Roman" w:hAnsi="Times New Roman" w:cs="Times New Roman"/>
        </w:rPr>
        <w:t xml:space="preserve">instability phenotype. </w:t>
      </w:r>
      <w:r w:rsidR="0003164F" w:rsidRPr="00BB3CD2">
        <w:rPr>
          <w:rFonts w:ascii="Times New Roman" w:hAnsi="Times New Roman" w:cs="Times New Roman"/>
        </w:rPr>
        <w:t>IR</w:t>
      </w:r>
      <w:r w:rsidR="00080FAA" w:rsidRPr="00BB3CD2">
        <w:rPr>
          <w:rFonts w:ascii="Times New Roman" w:hAnsi="Times New Roman" w:cs="Times New Roman"/>
        </w:rPr>
        <w:t xml:space="preserve"> can cause </w:t>
      </w:r>
      <w:r w:rsidR="00C829B3" w:rsidRPr="00BB3CD2">
        <w:rPr>
          <w:rFonts w:ascii="Times New Roman" w:hAnsi="Times New Roman" w:cs="Times New Roman"/>
        </w:rPr>
        <w:t xml:space="preserve">a </w:t>
      </w:r>
      <w:r w:rsidR="00080FAA" w:rsidRPr="00BB3CD2">
        <w:rPr>
          <w:rFonts w:ascii="Times New Roman" w:hAnsi="Times New Roman" w:cs="Times New Roman"/>
        </w:rPr>
        <w:t xml:space="preserve">low level </w:t>
      </w:r>
      <w:r w:rsidR="00A14810" w:rsidRPr="00BB3CD2">
        <w:rPr>
          <w:rFonts w:ascii="Times New Roman" w:hAnsi="Times New Roman" w:cs="Times New Roman"/>
        </w:rPr>
        <w:t xml:space="preserve">of </w:t>
      </w:r>
      <w:r w:rsidR="00080FAA" w:rsidRPr="00BB3CD2">
        <w:rPr>
          <w:rFonts w:ascii="Times New Roman" w:hAnsi="Times New Roman" w:cs="Times New Roman"/>
        </w:rPr>
        <w:t>oxidative stress that result</w:t>
      </w:r>
      <w:r w:rsidR="00C829B3" w:rsidRPr="00BB3CD2">
        <w:rPr>
          <w:rFonts w:ascii="Times New Roman" w:hAnsi="Times New Roman" w:cs="Times New Roman"/>
        </w:rPr>
        <w:t>s</w:t>
      </w:r>
      <w:r w:rsidR="00080FAA" w:rsidRPr="00BB3CD2">
        <w:rPr>
          <w:rFonts w:ascii="Times New Roman" w:hAnsi="Times New Roman" w:cs="Times New Roman"/>
        </w:rPr>
        <w:t xml:space="preserve"> in new point mutations </w:t>
      </w:r>
      <w:r w:rsidR="002E26FD" w:rsidRPr="00BB3CD2">
        <w:rPr>
          <w:rFonts w:ascii="Times New Roman" w:hAnsi="Times New Roman" w:cs="Times New Roman"/>
        </w:rPr>
        <w:t xml:space="preserve">(insertion, deletion or substitutions) </w:t>
      </w:r>
      <w:r w:rsidR="00DD7A2A" w:rsidRPr="00BB3CD2">
        <w:rPr>
          <w:rFonts w:ascii="Times New Roman" w:hAnsi="Times New Roman" w:cs="Times New Roman"/>
        </w:rPr>
        <w:t>and DNA st</w:t>
      </w:r>
      <w:r w:rsidR="00907F07" w:rsidRPr="00BB3CD2">
        <w:rPr>
          <w:rFonts w:ascii="Times New Roman" w:hAnsi="Times New Roman" w:cs="Times New Roman"/>
        </w:rPr>
        <w:t>r</w:t>
      </w:r>
      <w:r w:rsidR="00DD7A2A" w:rsidRPr="00BB3CD2">
        <w:rPr>
          <w:rFonts w:ascii="Times New Roman" w:hAnsi="Times New Roman" w:cs="Times New Roman"/>
        </w:rPr>
        <w:t>and breaks</w:t>
      </w:r>
      <w:r w:rsidR="002E26FD" w:rsidRPr="00BB3CD2">
        <w:rPr>
          <w:rFonts w:ascii="Times New Roman" w:hAnsi="Times New Roman" w:cs="Times New Roman"/>
        </w:rPr>
        <w:t xml:space="preserve"> </w:t>
      </w:r>
      <w:r w:rsidR="002E26F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"10.1016/j.mrfmmm.2004.06.043", "ISSN" : "0027-5107", "PMID" : "15530536", "abstract" : "Over the past two decades, our understanding of radiation biology has undergone a fundamental shift in paradigms away from deterministic \"hit-effect\" relationships and towards complex ongoing \"cellular responses\". These responses include now familiar, but still poorly understood, phenomena associated with radiation exposure such as bystander effects, genomic instability, and adaptive responses. All three have been observed at very low doses, and at time points far removed from the initial radiation exposure, and are extremely relevant for linear extrapolation to low doses; the adaptive response is particularly relevant when exposure is spread over a period of time. These are precisely the circumstances that are most relevant to understanding cancer risk associated with environmental and occupational radiation exposures. This review will provide a synthesis of the known, and proposed, interrelationships amongst low-dose cellular responses to radiation. It also will examine the potential importance of non-targeted cellular responses to ionizing radiation in setting acceptable exposure limits especially to low-LET radiations.", "author" : [ { "dropping-particle" : "", "family" : "Kadhim", "given" : "Munira A", "non-dropping-particle" : "", "parse-names" : false, "suffix" : "" }, { "dropping-particle" : "", "family" : "Moore", "given" : "Stephen R", "non-dropping-particle" : "", "parse-names" : false, "suffix" : "" }, { "dropping-particle" : "", "family" : "Goodwin", "given" : "Edwin H", "non-dropping-particle" : "", "parse-names" : false, "suffix" : "" } ], "container-title" : "Mutation research", "id" : "ITEM-1", "issue" : "1", "issued" : { "date-parts" : [ [ "2004", "12", "2" ] ] }, "page" : "21-32", "title" : "Interrelationships amongst radiation-induced genomic instability, bystander effects, and the adaptive response", "type" : "article-journal", "volume" : "568" }, "uris" : [ "http://www.mendeley.com/documents/?uuid=39660fb6-e67f-465e-96c0-2553d25cb988" ] } ], "mendeley" : { "formattedCitation" : "[154]", "plainTextFormattedCitation" : "[154]", "previouslyFormattedCitation" : "[154]" }, "properties" : { "noteIndex" : 0 }, "schema" : "https://github.com/citation-style-language/schema/raw/master/csl-citation.json" }</w:instrText>
      </w:r>
      <w:r w:rsidR="002E26FD" w:rsidRPr="00BB3CD2">
        <w:rPr>
          <w:rFonts w:ascii="Times New Roman" w:hAnsi="Times New Roman" w:cs="Times New Roman"/>
        </w:rPr>
        <w:fldChar w:fldCharType="separate"/>
      </w:r>
      <w:r w:rsidR="00A82E63" w:rsidRPr="00A82E63">
        <w:rPr>
          <w:rFonts w:ascii="Times New Roman" w:hAnsi="Times New Roman" w:cs="Times New Roman"/>
          <w:noProof/>
        </w:rPr>
        <w:t>[154]</w:t>
      </w:r>
      <w:r w:rsidR="002E26FD" w:rsidRPr="00BB3CD2">
        <w:rPr>
          <w:rFonts w:ascii="Times New Roman" w:hAnsi="Times New Roman" w:cs="Times New Roman"/>
        </w:rPr>
        <w:fldChar w:fldCharType="end"/>
      </w:r>
      <w:r w:rsidR="008F2D38" w:rsidRPr="00BB3CD2">
        <w:rPr>
          <w:rFonts w:ascii="Times New Roman" w:hAnsi="Times New Roman" w:cs="Times New Roman"/>
        </w:rPr>
        <w:t>;</w:t>
      </w:r>
      <w:r w:rsidR="00080FAA" w:rsidRPr="00BB3CD2">
        <w:rPr>
          <w:rFonts w:ascii="Times New Roman" w:hAnsi="Times New Roman" w:cs="Times New Roman"/>
        </w:rPr>
        <w:t xml:space="preserve"> mutations in critical genes that could lead to </w:t>
      </w:r>
      <w:r w:rsidR="00A14810" w:rsidRPr="00BB3CD2">
        <w:rPr>
          <w:rFonts w:ascii="Times New Roman" w:hAnsi="Times New Roman" w:cs="Times New Roman"/>
        </w:rPr>
        <w:t xml:space="preserve">a </w:t>
      </w:r>
      <w:r w:rsidR="00080FAA" w:rsidRPr="00BB3CD2">
        <w:rPr>
          <w:rFonts w:ascii="Times New Roman" w:hAnsi="Times New Roman" w:cs="Times New Roman"/>
        </w:rPr>
        <w:t xml:space="preserve">mutator phenotype </w:t>
      </w:r>
      <w:r w:rsidR="00D525E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"10.1016/j.mrfmmm.2004.06.043", "ISSN" : "0027-5107", "PMID" : "15530536", "abstract" : "Over the past two decades, our understanding of radiation biology has undergone a fundamental shift in paradigms away from deterministic \"hit-effect\" relationships and towards complex ongoing \"cellular responses\". These responses include now familiar, but still poorly understood, phenomena associated with radiation exposure such as bystander effects, genomic instability, and adaptive responses. All three have been observed at very low doses, and at time points far removed from the initial radiation exposure, and are extremely relevant for linear extrapolation to low doses; the adaptive response is particularly relevant when exposure is spread over a period of time. These are precisely the circumstances that are most relevant to understanding cancer risk associated with environmental and occupational radiation exposures. This review will provide a synthesis of the known, and proposed, interrelationships amongst low-dose cellular responses to radiation. It also will examine the potential importance of non-targeted cellular responses to ionizing radiation in setting acceptable exposure limits especially to low-LET radiations.", "author" : [ { "dropping-particle" : "", "family" : "Kadhim", "given" : "Munira A", "non-dropping-particle" : "", "parse-names" : false, "suffix" : "" }, { "dropping-particle" : "", "family" : "Moore", "given" : "Stephen R", "non-dropping-particle" : "", "parse-names" : false, "suffix" : "" }, { "dropping-particle" : "", "family" : "Goodwin", "given" : "Edwin H", "non-dropping-particle" : "", "parse-names" : false, "suffix" : "" } ], "container-title" : "Mutation research", "id" : "ITEM-1", "issue" : "1", "issued" : { "date-parts" : [ [ "2004", "12", "2" ] ] }, "page" : "21-32", "title" : "Interrelationships amongst radiation-induced genomic instability, bystander effects, and the adaptive response", "type" : "article-journal", "volume" : "568" }, "uris" : [ "http://www.mendeley.com/documents/?uuid=39660fb6-e67f-465e-96c0-2553d25cb988" ] } ], "mendeley" : { "formattedCitation" : "[154]", "plainTextFormattedCitation" : "[154]", "previouslyFormattedCitation" : "[154]" }, "properties" : { "noteIndex" : 0 }, "schema" : "https://github.com/citation-style-language/schema/raw/master/csl-citation.json" }</w:instrText>
      </w:r>
      <w:r w:rsidR="00D525E1" w:rsidRPr="00BB3CD2">
        <w:rPr>
          <w:rFonts w:ascii="Times New Roman" w:hAnsi="Times New Roman" w:cs="Times New Roman"/>
        </w:rPr>
        <w:fldChar w:fldCharType="separate"/>
      </w:r>
      <w:r w:rsidR="00A82E63" w:rsidRPr="00A82E63">
        <w:rPr>
          <w:rFonts w:ascii="Times New Roman" w:hAnsi="Times New Roman" w:cs="Times New Roman"/>
          <w:noProof/>
        </w:rPr>
        <w:t>[154]</w:t>
      </w:r>
      <w:r w:rsidR="00D525E1" w:rsidRPr="00BB3CD2">
        <w:rPr>
          <w:rFonts w:ascii="Times New Roman" w:hAnsi="Times New Roman" w:cs="Times New Roman"/>
        </w:rPr>
        <w:fldChar w:fldCharType="end"/>
      </w:r>
      <w:r w:rsidR="00D525E1" w:rsidRPr="00BB3CD2">
        <w:rPr>
          <w:rFonts w:ascii="Times New Roman" w:hAnsi="Times New Roman" w:cs="Times New Roman"/>
        </w:rPr>
        <w:t>.</w:t>
      </w:r>
      <w:r w:rsidR="00080FAA" w:rsidRPr="00BB3CD2">
        <w:rPr>
          <w:rFonts w:ascii="Times New Roman" w:hAnsi="Times New Roman" w:cs="Times New Roman"/>
        </w:rPr>
        <w:t xml:space="preserve"> Oxidative damage associated with reactive oxygen species (ROS) produced from lipid peroxidation </w:t>
      </w:r>
      <w:r w:rsidR="002E26F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"0014-9446", "PMID" : "4352451", "author" : [ { "dropping-particle" : "", "family" : "Tappel", "given" : "A L", "non-dropping-particle" : "", "parse-names" : false, "suffix" : "" } ], "container-title" : "Federation proceedings", "id" : "ITEM-1", "issue" : "8", "issued" : { "date-parts" : [ [ "1973", "8" ] ] }, "page" : "1870-1874", "title" : "Lipid peroxidation damage to cell components", "type" : "article-journal", "volume" : "32" }, "uris" : [ "http://www.mendeley.com/documents/?uuid=377702c7-b371-4ac8-860e-fb0a350a7cfa" ] } ], "mendeley" : { "formattedCitation" : "[155]", "plainTextFormattedCitation" : "[155]", "previouslyFormattedCitation" : "[155]" }, "properties" : { "noteIndex" : 0 }, "schema" : "https://github.com/citation-style-language/schema/raw/master/csl-citation.json" }</w:instrText>
      </w:r>
      <w:r w:rsidR="002E26FD" w:rsidRPr="00BB3CD2">
        <w:rPr>
          <w:rFonts w:ascii="Times New Roman" w:hAnsi="Times New Roman" w:cs="Times New Roman"/>
        </w:rPr>
        <w:fldChar w:fldCharType="separate"/>
      </w:r>
      <w:r w:rsidR="00A82E63" w:rsidRPr="00A82E63">
        <w:rPr>
          <w:rFonts w:ascii="Times New Roman" w:hAnsi="Times New Roman" w:cs="Times New Roman"/>
          <w:noProof/>
        </w:rPr>
        <w:t>[155]</w:t>
      </w:r>
      <w:r w:rsidR="002E26FD" w:rsidRPr="00BB3CD2">
        <w:rPr>
          <w:rFonts w:ascii="Times New Roman" w:hAnsi="Times New Roman" w:cs="Times New Roman"/>
        </w:rPr>
        <w:fldChar w:fldCharType="end"/>
      </w:r>
      <w:r w:rsidR="00080FAA" w:rsidRPr="00BB3CD2">
        <w:rPr>
          <w:rFonts w:ascii="Times New Roman" w:hAnsi="Times New Roman" w:cs="Times New Roman"/>
        </w:rPr>
        <w:t xml:space="preserve"> and by phag</w:t>
      </w:r>
      <w:r w:rsidR="00836BF4" w:rsidRPr="00BB3CD2">
        <w:rPr>
          <w:rFonts w:ascii="Times New Roman" w:hAnsi="Times New Roman" w:cs="Times New Roman"/>
        </w:rPr>
        <w:t>ocyt</w:t>
      </w:r>
      <w:r w:rsidRPr="00BB3CD2">
        <w:rPr>
          <w:rFonts w:ascii="Times New Roman" w:hAnsi="Times New Roman" w:cs="Times New Roman"/>
        </w:rPr>
        <w:t>e</w:t>
      </w:r>
      <w:r w:rsidR="00836BF4" w:rsidRPr="00BB3CD2">
        <w:rPr>
          <w:rFonts w:ascii="Times New Roman" w:hAnsi="Times New Roman" w:cs="Times New Roman"/>
        </w:rPr>
        <w:t xml:space="preserve">s </w:t>
      </w:r>
      <w:r w:rsidR="00D525E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"0002-9343", "PMID" : "10936476", "abstract" : "Neutrophils and other phagocytes manufacture O(2)(-) (superoxide) by the one-electron reduction of oxygen at the expense of NADPH. Most of the O(2)(-) reacts with itself to form H(2)O(2) (hydrogen peroxide). From these agents a large number of highly reactive microbicidal oxidants are formed, including HOCl (hypochlorous acid), which is produced by the myeloperoxidase-catalyzed oxidation of Cl(-) by H(2)O(2); OH(*) (hydroxyl radical), produced by the reduction of H(2)O(2) by Fe(++) or Cu(+); ONOO(-) (peroxynitrite), formed by the reaction between O(2)(-) and NO(*); and many others. These reactive oxidants are manufactured for the purpose of killing invading microorganisms, but they also inflict damage on nearby tissues, and are thought to be of pathogenic significance in a large number of diseases. Included among these are emphysema, acute respiratory distress syndrome, atherosclerosis, reperfusion injury, malignancy and rheumatoid arthritis.", "author" : [ { "dropping-particle" : "", "family" : "Babior", "given" : "B M", "non-dropping-particle" : "", "parse-names" : false, "suffix" : "" } ], "container-title" : "The American journal of medicine", "id" : "ITEM-1", "issue" : "1", "issued" : { "date-parts" : [ [ "2000", "7" ] ] }, "page" : "33-44", "title" : "Phagocytes and oxidative stress", "type" : "article-journal", "volume" : "109" }, "uris" : [ "http://www.mendeley.com/documents/?uuid=e085d019-2818-4e55-859f-ee1386957cb5" ] } ], "mendeley" : { "formattedCitation" : "[156]", "plainTextFormattedCitation" : "[156]", "previouslyFormattedCitation" : "[156]" }, "properties" : { "noteIndex" : 0 }, "schema" : "https://github.com/citation-style-language/schema/raw/master/csl-citation.json" }</w:instrText>
      </w:r>
      <w:r w:rsidR="00D525E1" w:rsidRPr="00BB3CD2">
        <w:rPr>
          <w:rFonts w:ascii="Times New Roman" w:hAnsi="Times New Roman" w:cs="Times New Roman"/>
        </w:rPr>
        <w:fldChar w:fldCharType="separate"/>
      </w:r>
      <w:r w:rsidR="00A82E63" w:rsidRPr="00A82E63">
        <w:rPr>
          <w:rFonts w:ascii="Times New Roman" w:hAnsi="Times New Roman" w:cs="Times New Roman"/>
          <w:noProof/>
        </w:rPr>
        <w:t>[156]</w:t>
      </w:r>
      <w:r w:rsidR="00D525E1" w:rsidRPr="00BB3CD2">
        <w:rPr>
          <w:rFonts w:ascii="Times New Roman" w:hAnsi="Times New Roman" w:cs="Times New Roman"/>
        </w:rPr>
        <w:fldChar w:fldCharType="end"/>
      </w:r>
      <w:r w:rsidR="00836BF4" w:rsidRPr="00BB3CD2">
        <w:rPr>
          <w:rFonts w:ascii="Times New Roman" w:hAnsi="Times New Roman" w:cs="Times New Roman"/>
        </w:rPr>
        <w:t xml:space="preserve"> is one of the</w:t>
      </w:r>
      <w:r w:rsidR="00080FAA" w:rsidRPr="00BB3CD2">
        <w:rPr>
          <w:rFonts w:ascii="Times New Roman" w:hAnsi="Times New Roman" w:cs="Times New Roman"/>
        </w:rPr>
        <w:t xml:space="preserve"> main cause</w:t>
      </w:r>
      <w:r w:rsidR="00836BF4" w:rsidRPr="00BB3CD2">
        <w:rPr>
          <w:rFonts w:ascii="Times New Roman" w:hAnsi="Times New Roman" w:cs="Times New Roman"/>
        </w:rPr>
        <w:t>s</w:t>
      </w:r>
      <w:r w:rsidR="00080FAA" w:rsidRPr="00BB3CD2">
        <w:rPr>
          <w:rFonts w:ascii="Times New Roman" w:hAnsi="Times New Roman" w:cs="Times New Roman"/>
        </w:rPr>
        <w:t xml:space="preserve"> of spontaneous DNA damage</w:t>
      </w:r>
      <w:r w:rsidR="00D25978" w:rsidRPr="00BB3CD2">
        <w:rPr>
          <w:rFonts w:ascii="Times New Roman" w:hAnsi="Times New Roman" w:cs="Times New Roman"/>
        </w:rPr>
        <w:t xml:space="preserve"> at the basal level</w:t>
      </w:r>
      <w:r w:rsidR="00551EE8" w:rsidRPr="00BB3CD2">
        <w:rPr>
          <w:rFonts w:ascii="Times New Roman" w:hAnsi="Times New Roman" w:cs="Times New Roman"/>
        </w:rPr>
        <w:t xml:space="preserve">. </w:t>
      </w:r>
      <w:r w:rsidR="0003164F" w:rsidRPr="00BB3CD2">
        <w:rPr>
          <w:rFonts w:ascii="Times New Roman" w:hAnsi="Times New Roman" w:cs="Times New Roman"/>
        </w:rPr>
        <w:t>IR</w:t>
      </w:r>
      <w:r w:rsidR="00080FAA" w:rsidRPr="00BB3CD2">
        <w:rPr>
          <w:rFonts w:ascii="Times New Roman" w:hAnsi="Times New Roman" w:cs="Times New Roman"/>
        </w:rPr>
        <w:t xml:space="preserve"> </w:t>
      </w:r>
      <w:r w:rsidR="00551EE8" w:rsidRPr="00BB3CD2">
        <w:rPr>
          <w:rFonts w:ascii="Times New Roman" w:hAnsi="Times New Roman" w:cs="Times New Roman"/>
        </w:rPr>
        <w:t>can also induce</w:t>
      </w:r>
      <w:r w:rsidR="00080FAA" w:rsidRPr="00BB3CD2">
        <w:rPr>
          <w:rFonts w:ascii="Times New Roman" w:hAnsi="Times New Roman" w:cs="Times New Roman"/>
        </w:rPr>
        <w:t xml:space="preserve"> oxidative DNA base damage,</w:t>
      </w:r>
      <w:r w:rsidR="00D25978" w:rsidRPr="00BB3CD2">
        <w:rPr>
          <w:rFonts w:ascii="Times New Roman" w:hAnsi="Times New Roman" w:cs="Times New Roman"/>
        </w:rPr>
        <w:t xml:space="preserve"> leading to</w:t>
      </w:r>
      <w:r w:rsidR="00080FAA" w:rsidRPr="00BB3CD2">
        <w:rPr>
          <w:rFonts w:ascii="Times New Roman" w:hAnsi="Times New Roman" w:cs="Times New Roman"/>
        </w:rPr>
        <w:t xml:space="preserve"> damage in hemopoietic cells due to vulnerability to free radicals</w:t>
      </w:r>
      <w:r w:rsidR="002E26FD" w:rsidRPr="00BB3CD2">
        <w:rPr>
          <w:rFonts w:ascii="Times New Roman" w:hAnsi="Times New Roman" w:cs="Times New Roman"/>
        </w:rPr>
        <w:t xml:space="preserve"> </w:t>
      </w:r>
      <w:r w:rsidR="002E26F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"0143-3334", "PMID" : "8761419", "abstract" : "There is accumulating evidence that cells exposed to low and often environmentally relevant doses of ionizing radiation survive the initial insult, but transmit genomic instability to their progeny. The underlying mechanism of radiation-induced genomic instability is unknown. We present bio-chemical evidence consistent with the hypothesis that enhanced and persistent oxy-radical activity may be responsible.", "author" : [ { "dropping-particle" : "", "family" : "Clutton", "given" : "S M", "non-dropping-particle" : "", "parse-names" : false, "suffix" : "" }, { "dropping-particle" : "", "family" : "Townsend", "given" : "K M", "non-dropping-particle" : "", "parse-names" : false, "suffix" : "" }, { "dropping-particle" : "", "family" : "Walker", "given" : "C", "non-dropping-particle" : "", "parse-names" : false, "suffix" : "" }, { "dropping-particle" : "", "family" : "Ansell", "given" : "J D", "non-dropping-particle" : "", "parse-names" : false, "suffix" : "" }, { "dropping-particle" : "", "family" : "Wright", "given" : "E G", "non-dropping-particle" : "", "parse-names" : false, "suffix" : "" } ], "container-title" : "Carcinogenesis", "id" : "ITEM-1", "issue" : "8", "issued" : { "date-parts" : [ [ "1996", "8" ] ] }, "page" : "1633-1639", "title" : "Radiation-induced genomic instability and persisting oxidative stress in primary bone marrow cultures", "type" : "article-journal", "volume" : "17" }, "uris" : [ "http://www.mendeley.com/documents/?uuid=037f919c-4b12-4357-849b-f630e0fccdc9" ] } ], "mendeley" : { "formattedCitation" : "[157]", "plainTextFormattedCitation" : "[157]", "previouslyFormattedCitation" : "[157]" }, "properties" : { "noteIndex" : 0 }, "schema" : "https://github.com/citation-style-language/schema/raw/master/csl-citation.json" }</w:instrText>
      </w:r>
      <w:r w:rsidR="002E26FD" w:rsidRPr="00BB3CD2">
        <w:rPr>
          <w:rFonts w:ascii="Times New Roman" w:hAnsi="Times New Roman" w:cs="Times New Roman"/>
        </w:rPr>
        <w:fldChar w:fldCharType="separate"/>
      </w:r>
      <w:r w:rsidR="00A82E63" w:rsidRPr="00A82E63">
        <w:rPr>
          <w:rFonts w:ascii="Times New Roman" w:hAnsi="Times New Roman" w:cs="Times New Roman"/>
          <w:noProof/>
        </w:rPr>
        <w:t>[157]</w:t>
      </w:r>
      <w:r w:rsidR="002E26FD" w:rsidRPr="00BB3CD2">
        <w:rPr>
          <w:rFonts w:ascii="Times New Roman" w:hAnsi="Times New Roman" w:cs="Times New Roman"/>
        </w:rPr>
        <w:fldChar w:fldCharType="end"/>
      </w:r>
      <w:r w:rsidR="00903903" w:rsidRPr="00BB3CD2">
        <w:rPr>
          <w:rFonts w:ascii="Times New Roman" w:hAnsi="Times New Roman" w:cs="Times New Roman"/>
        </w:rPr>
        <w:t>.</w:t>
      </w:r>
      <w:r w:rsidR="00080FAA" w:rsidRPr="00BB3CD2">
        <w:rPr>
          <w:rFonts w:ascii="Times New Roman" w:hAnsi="Times New Roman" w:cs="Times New Roman"/>
        </w:rPr>
        <w:t xml:space="preserve"> </w:t>
      </w:r>
      <w:r w:rsidR="00903903" w:rsidRPr="00BB3CD2">
        <w:rPr>
          <w:rFonts w:ascii="Times New Roman" w:hAnsi="Times New Roman" w:cs="Times New Roman"/>
        </w:rPr>
        <w:t>I</w:t>
      </w:r>
      <w:r w:rsidR="00080FAA" w:rsidRPr="00BB3CD2">
        <w:rPr>
          <w:rFonts w:ascii="Times New Roman" w:hAnsi="Times New Roman" w:cs="Times New Roman"/>
        </w:rPr>
        <w:t xml:space="preserve">ncreased ROS </w:t>
      </w:r>
      <w:r w:rsidR="00903903" w:rsidRPr="00BB3CD2">
        <w:rPr>
          <w:rFonts w:ascii="Times New Roman" w:hAnsi="Times New Roman" w:cs="Times New Roman"/>
        </w:rPr>
        <w:t>has also been linked to</w:t>
      </w:r>
      <w:r w:rsidR="00080FAA" w:rsidRPr="00BB3CD2">
        <w:rPr>
          <w:rFonts w:ascii="Times New Roman" w:hAnsi="Times New Roman" w:cs="Times New Roman"/>
        </w:rPr>
        <w:t xml:space="preserve"> delayed death of Chinese hamster ovary (CHO) cells as a result of </w:t>
      </w:r>
      <w:r w:rsidR="00903903" w:rsidRPr="00BB3CD2">
        <w:rPr>
          <w:rFonts w:ascii="Times New Roman" w:hAnsi="Times New Roman" w:cs="Times New Roman"/>
        </w:rPr>
        <w:t xml:space="preserve">IR exposure leading to </w:t>
      </w:r>
      <w:r w:rsidR="00080FAA" w:rsidRPr="00BB3CD2">
        <w:rPr>
          <w:rFonts w:ascii="Times New Roman" w:hAnsi="Times New Roman" w:cs="Times New Roman"/>
        </w:rPr>
        <w:t xml:space="preserve">necrosis and apoptosis </w:t>
      </w:r>
      <w:r w:rsidR="002E26F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"0891-5849", "PMID" : "11425485", "abstract" : "To investigate the mechanisms of radiation-induced chromosomal instability, cells were irradiated in the presence of the free radical scavengers DMSO, glycerol, or cysteamine, in the presence of DMSO while frozen, or held in confluence arrest post-irradiation to permit cells to repair potentially lethal DNA damage. Clones derived from single progenitor cells surviving each treatment were then analyzed for the subsequent development of chromosomal instability. The presence of scavengers (+/- freezing) during irradiation, and the recovery from potentially lethal damage after irradiation led to an increase in cell survival that was accompanied by a decrease in the initial yield of chromosomal rearrangements. Furthermore, analysis of over 400 clones and 80,000 metaphases indicates that these same treatments reduced the incidence of instability at equitoxic doses when compared to controls irradiated in the absence of scavengers at ambient temperature. Results suggest that preventing reactive species from damaging DNA, promoting chemical repair of ionized DNA intermediates, or allowing enzymatic removal of genetic lesions, represent measures that reduce the total burden of DNA damage and reduce the subsequent onset of radiation-induced genomic instability.", "author" : [ { "dropping-particle" : "", "family" : "Limoli", "given" : "C L", "non-dropping-particle" : "", "parse-names" : false, "suffix" : "" }, { "dropping-particle" : "", "family" : "Kaplan", "given" : "M I", "non-dropping-particle" : "", "parse-names" : false, "suffix" : "" }, { "dropping-particle" : "", "family" : "Giedzinski", "given" : "E", "non-dropping-particle" : "", "parse-names" : false, "suffix" : "" }, { "dropping-particle" : "", "family" : "Morgan", "given" : "W F", "non-dropping-particle" : "", "parse-names" : false, "suffix" : "" } ], "container-title" : "Free radical biology &amp; medicine", "id" : "ITEM-1", "issue" : "1", "issued" : { "date-parts" : [ [ "2001", "7", "1" ] ] }, "page" : "10-19", "title" : "Attenuation of radiation-induced genomic instability by free radical scavengers and cellular proliferation", "type" : "article-journal", "volume" : "31" }, "uris" : [ "http://www.mendeley.com/documents/?uuid=f90d0a6d-2ee2-474e-b91c-6b10e887e29e" ] } ], "mendeley" : { "formattedCitation" : "[158]", "plainTextFormattedCitation" : "[158]", "previouslyFormattedCitation" : "[158]" }, "properties" : { "noteIndex" : 0 }, "schema" : "https://github.com/citation-style-language/schema/raw/master/csl-citation.json" }</w:instrText>
      </w:r>
      <w:r w:rsidR="002E26FD" w:rsidRPr="00BB3CD2">
        <w:rPr>
          <w:rFonts w:ascii="Times New Roman" w:hAnsi="Times New Roman" w:cs="Times New Roman"/>
        </w:rPr>
        <w:fldChar w:fldCharType="separate"/>
      </w:r>
      <w:r w:rsidR="00A82E63" w:rsidRPr="00A82E63">
        <w:rPr>
          <w:rFonts w:ascii="Times New Roman" w:hAnsi="Times New Roman" w:cs="Times New Roman"/>
          <w:noProof/>
        </w:rPr>
        <w:t>[158]</w:t>
      </w:r>
      <w:r w:rsidR="002E26FD" w:rsidRPr="00BB3CD2">
        <w:rPr>
          <w:rFonts w:ascii="Times New Roman" w:hAnsi="Times New Roman" w:cs="Times New Roman"/>
        </w:rPr>
        <w:fldChar w:fldCharType="end"/>
      </w:r>
      <w:r w:rsidR="00903903" w:rsidRPr="00BB3CD2">
        <w:rPr>
          <w:rFonts w:ascii="Times New Roman" w:hAnsi="Times New Roman" w:cs="Times New Roman"/>
        </w:rPr>
        <w:t xml:space="preserve">. This is one example highlighting the relationship between IR induced oxidative stress and </w:t>
      </w:r>
      <w:r w:rsidR="00080FAA" w:rsidRPr="00BB3CD2">
        <w:rPr>
          <w:rFonts w:ascii="Times New Roman" w:hAnsi="Times New Roman" w:cs="Times New Roman"/>
        </w:rPr>
        <w:t>RIGI.</w:t>
      </w:r>
    </w:p>
    <w:p w14:paraId="4E89659B" w14:textId="4BDA275E" w:rsidR="00080FAA" w:rsidRPr="00BB3CD2" w:rsidRDefault="00226720" w:rsidP="00737EC2">
      <w:pPr>
        <w:spacing w:after="0" w:line="480" w:lineRule="auto"/>
        <w:rPr>
          <w:rFonts w:ascii="Times New Roman" w:hAnsi="Times New Roman" w:cs="Times New Roman"/>
        </w:rPr>
      </w:pPr>
      <w:r w:rsidRPr="00BB3CD2">
        <w:rPr>
          <w:rFonts w:ascii="Times New Roman" w:hAnsi="Times New Roman" w:cs="Times New Roman"/>
        </w:rPr>
        <w:lastRenderedPageBreak/>
        <w:t xml:space="preserve">    </w:t>
      </w:r>
      <w:r w:rsidR="008F2D38" w:rsidRPr="00BB3CD2">
        <w:rPr>
          <w:rFonts w:ascii="Times New Roman" w:hAnsi="Times New Roman" w:cs="Times New Roman"/>
        </w:rPr>
        <w:t xml:space="preserve">It is assumed that </w:t>
      </w:r>
      <w:r w:rsidRPr="00BB3CD2">
        <w:rPr>
          <w:rFonts w:ascii="Times New Roman" w:hAnsi="Times New Roman" w:cs="Times New Roman"/>
        </w:rPr>
        <w:t xml:space="preserve">LECs </w:t>
      </w:r>
      <w:r w:rsidR="008F2D38" w:rsidRPr="00BB3CD2">
        <w:rPr>
          <w:rFonts w:ascii="Times New Roman" w:hAnsi="Times New Roman" w:cs="Times New Roman"/>
        </w:rPr>
        <w:t xml:space="preserve">in the </w:t>
      </w:r>
      <w:r w:rsidR="00050D71" w:rsidRPr="00BB3CD2">
        <w:rPr>
          <w:rFonts w:ascii="Times New Roman" w:hAnsi="Times New Roman" w:cs="Times New Roman"/>
        </w:rPr>
        <w:t>GZ</w:t>
      </w:r>
      <w:r w:rsidR="008F2D38" w:rsidRPr="00BB3CD2">
        <w:rPr>
          <w:rFonts w:ascii="Times New Roman" w:hAnsi="Times New Roman" w:cs="Times New Roman"/>
        </w:rPr>
        <w:t xml:space="preserve"> are the most sensitive to </w:t>
      </w:r>
      <w:r w:rsidR="0003164F" w:rsidRPr="00BB3CD2">
        <w:rPr>
          <w:rFonts w:ascii="Times New Roman" w:hAnsi="Times New Roman" w:cs="Times New Roman"/>
        </w:rPr>
        <w:t>IR</w:t>
      </w:r>
      <w:r w:rsidR="008F2D38" w:rsidRPr="00BB3CD2">
        <w:rPr>
          <w:rFonts w:ascii="Times New Roman" w:hAnsi="Times New Roman" w:cs="Times New Roman"/>
        </w:rPr>
        <w:t xml:space="preserve"> exposure (e.g. </w:t>
      </w:r>
      <w:r w:rsidR="008F2D38" w:rsidRPr="00BB3CD2">
        <w:rPr>
          <w:rFonts w:ascii="Times New Roman" w:hAnsi="Times New Roman" w:cs="Times New Roman"/>
        </w:rPr>
        <w:fldChar w:fldCharType="begin" w:fldLock="1"/>
      </w:r>
      <w:r w:rsidR="00573A05">
        <w:rPr>
          <w:rFonts w:ascii="Times New Roman" w:hAnsi="Times New Roman" w:cs="Times New Roman"/>
        </w:rPr>
        <w:instrText>ADDIN CSL_CITATION { "citationItems" : [ { "id" : "ITEM-1",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"ITEM-1",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 "plainTextFormattedCitation" : "[107]", "previouslyFormattedCitation" : "[107]" }, "properties" : { "noteIndex" : 0 }, "schema" : "https://github.com/citation-style-language/schema/raw/master/csl-citation.json" }</w:instrText>
      </w:r>
      <w:r w:rsidR="008F2D38" w:rsidRPr="00BB3CD2">
        <w:rPr>
          <w:rFonts w:ascii="Times New Roman" w:hAnsi="Times New Roman" w:cs="Times New Roman"/>
        </w:rPr>
        <w:fldChar w:fldCharType="separate"/>
      </w:r>
      <w:r w:rsidR="00916415" w:rsidRPr="00916415">
        <w:rPr>
          <w:rFonts w:ascii="Times New Roman" w:hAnsi="Times New Roman" w:cs="Times New Roman"/>
          <w:noProof/>
        </w:rPr>
        <w:t>[107]</w:t>
      </w:r>
      <w:r w:rsidR="008F2D38" w:rsidRPr="00BB3CD2">
        <w:rPr>
          <w:rFonts w:ascii="Times New Roman" w:hAnsi="Times New Roman" w:cs="Times New Roman"/>
        </w:rPr>
        <w:fldChar w:fldCharType="end"/>
      </w:r>
      <w:r w:rsidR="008F2D38" w:rsidRPr="00BB3CD2">
        <w:rPr>
          <w:rFonts w:ascii="Times New Roman" w:hAnsi="Times New Roman" w:cs="Times New Roman"/>
        </w:rPr>
        <w:t>)</w:t>
      </w:r>
      <w:r w:rsidR="00C829B3" w:rsidRPr="00BB3CD2">
        <w:rPr>
          <w:rFonts w:ascii="Times New Roman" w:hAnsi="Times New Roman" w:cs="Times New Roman"/>
        </w:rPr>
        <w:t>,</w:t>
      </w:r>
      <w:r w:rsidR="008F2D38" w:rsidRPr="00BB3CD2">
        <w:rPr>
          <w:rFonts w:ascii="Times New Roman" w:hAnsi="Times New Roman" w:cs="Times New Roman"/>
        </w:rPr>
        <w:t xml:space="preserve"> and therefore these cells would be most likely to develop an instability phenotype. The fact that these cells can divide potentially allows them to transmit </w:t>
      </w:r>
      <w:r w:rsidR="00B71DE7" w:rsidRPr="00BB3CD2">
        <w:rPr>
          <w:rFonts w:ascii="Times New Roman" w:hAnsi="Times New Roman" w:cs="Times New Roman"/>
        </w:rPr>
        <w:t>the unstable phenotype,</w:t>
      </w:r>
      <w:r w:rsidR="008F2D38" w:rsidRPr="00BB3CD2">
        <w:rPr>
          <w:rFonts w:ascii="Times New Roman" w:hAnsi="Times New Roman" w:cs="Times New Roman"/>
        </w:rPr>
        <w:t xml:space="preserve"> possibly deregulating the tightly controlled lens differentiation process</w:t>
      </w:r>
      <w:r w:rsidR="00B71DE7" w:rsidRPr="00BB3CD2">
        <w:rPr>
          <w:rFonts w:ascii="Times New Roman" w:hAnsi="Times New Roman" w:cs="Times New Roman"/>
        </w:rPr>
        <w:t xml:space="preserve"> </w:t>
      </w:r>
      <w:r w:rsidR="00903903"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"10.1007/s00795-008-0395-x", "ISSN" : "1860-1480", "PMID" : "18592162", "abstract" : "Using a newly established fixation method and immunohistochemical methods, we precisely described the regions of cells stained with various antibodies relating to cell proliferation; this method enabled us to make cellular-level diagrams of the epithelium in which the position of every lens epithelial cell (LEC) was determined in reference to the cell located at the top of the bow area. The proliferating activity of LECs of 4-week-old (4W) mice was examined either by labeling with 5-bromodeoxyuridine (BrdU) in vivo or by measuring the amount of mRNA prepared from LECs, which had been separated into the posterior part, containing the germinative zone, and the anterior part and then cultured. The epithelial region stained with antibody for proliferating cell nuclear antigen (PCNA) and cyclin D1 remained relatively constant during the study period, although the positive region was reduced a little from embryonic day 18 (E18) to 12W. This region at 4W overlapped well with the DNA synthesizing region. Therefore, we reasoned that this region would correspond to the germinative zone of the adult mouse. Considering together with results of the reactivation pattern of genes, we considered that the location of tissue-type stem cells in lens epithelium (LE) as immediately anterior to the germinative zone.", "author" : [ { "dropping-particle" : "", "family" : "Yamamoto", "given" : "Naoki", "non-dropping-particle" : "", "parse-names" : false, "suffix" : "" }, { "dropping-particle" : "", "family" : "Majima", "given" : "Kiyoyuki", "non-dropping-particle" : "", "parse-names" : false, "suffix" : "" }, { "dropping-particle" : "", "family" : "Marunouchi", "given" : "Tohru", "non-dropping-particle" : "", "parse-names" : false, "suffix" : "" } ], "container-title" : "Medical molecular morphology", "id" : "ITEM-1", "issue" : "2", "issued" : { "date-parts" : [ [ "2008", "6" ] ] }, "page" : "83-91", "title" : "A study of the proliferating activity in lens epithelium and the identification of tissue-type stem cells", "type" : "article-journal", "volume" : "41" }, "uris" : [ "http://www.mendeley.com/documents/?uuid=5ec065dc-80d0-4ede-8817-3118e9b0d74e" ] }, { "id" : "ITEM-2", "itemData" : { "ISSN" : "0925-4773", "PMID" : "11850182", "abstract" : "Previous studies have shown that cell cycle proteins such as retinoblastoma protein (pRB) are essential for cell cycle withdrawal in differentiating lens cells. However, little is known about which factors are critical for cell cycle control in the lens epithelial cells. Here we use the K14 promoter to direct expression of E6 and E7, oncogenes from human papillomavirus type 16, which are known to bind and inactivate p53 and pRB, as molecular tools to study cell cycle regulation in the lens epithelium of transgenic mice. Expression of either gene resulted in increased proliferation and apoptosis, and in the case of E6, a unique epithelial phenotype characterized by multilayering and intercellular vacuoles was observed. Lenses from mice expressing E7 mutants, which are defective in inactivating pRB proteins, were normal and the lens phenotype in the E6 mice was p53-independent. Thus, cell proliferation in the lens epithelium is controlled by multiple factors including, but not necessarily limited to, the pRB family.", "author" : [ { "dropping-particle" : "", "family" : "Nguyen", "given" : "Minh M", "non-dropping-particle" : "", "parse-names" : false, "suffix" : "" }, { "dropping-particle" : "", "family" : "Potter", "given" : "Sarah J", "non-dropping-particle" : "", "parse-names" : false, "suffix" : "" }, { "dropping-particle" : "", "family" : "Griep", "given" : "Anne E", "non-dropping-particle" : "", "parse-names" : false, "suffix" : "" } ], "container-title" : "Mechanisms of development", "id" : "ITEM-2", "issue" : "1-2", "issued" : { "date-parts" : [ [ "2002", "3" ] ] }, "page" : "101-113", "title" : "Deregulated cell cycle control in lens epithelial cells by expression of inhibitors of tumor suppressor function", "type" : "article-journal", "volume" : "112" }, "uris" : [ "http://www.mendeley.com/documents/?uuid=d290c944-c0b4-4cac-85ba-59e510945476" ] }, { "id" : "ITEM-3", "itemData" : { "DOI" : "10.1159/000082286", "ISSN" : "0378-5866", "PMID" : "15855773", "abstract" : "Normal lens development and growth is dependent on the tight spatial and temporal regulation of lens cell proliferation and fiber cell differentiation. The present study reports that these same cellular processes contribute to lens pathology as they become deregulated in the process of anterior subcapsular cataract development in a transgenic mouse model. During the formation and growth of transforming growth factor (TGF)beta-induced subcapsular plaques, lens epithelial cells lose key phenotypic markers including E-cadherin and connexin 43, they multilayer and subsequently differentiate into myofibroblastic and/or fiber-like cells. Growth of the subcapsular plaques in the transgenic mouse is sustained by an ordered process of cell proliferation, exit from the cell cycle and differentiation. As reiterating ordered growth and differentiation patterns is atypical of the direct effects of TGFbeta on lens cells in vitro, we propose that other growth factors in the eye, namely fibroblast growth factor, may also play a role in the establishment and regulation of the key cellular processes leading to lens pathology. Obtaining a better understanding of the molecular aspects and cellular dynamics of cataract formation and growth is central to devising strategies for slowing or preventing this disease.", "author" : [ { "dropping-particle" : "", "family" : "Lovicu", "given" : "F J", "non-dropping-particle" : "", "parse-names" : false, "suffix" : "" }, { "dropping-particle" : "", "family" : "Ang", "given" : "S", "non-dropping-particle" : "", "parse-names" : false, "suffix" : "" }, { "dropping-particle" : "", "family" : "Chorazyczewska", "given" : "M", "non-dropping-particle" : "", "parse-names" : false, "suffix" : "" }, { "dropping-particle" : "", "family" : "McAvoy", "given" : "J W", "non-dropping-particle" : "", "parse-names" : false, "suffix" : "" } ], "container-title" : "Developmental neuroscience", "id" : "ITEM-3", "issue" : "5-6", "issued" : { "date-parts" : [ [ "2004", "1" ] ] }, "page" : "446-455", "title" : "Deregulation of lens epithelial cell proliferation and differentiation during the development of TGFbeta-induced anterior subcapsular cataract", "type" : "article-journal", "volume" : "26" }, "uris" : [ "http://www.mendeley.com/documents/?uuid=3add6e28-e894-4e76-9129-143dbbfdee22" ] }, { "id" : "ITEM-4", "itemData" : { "ISSN" : "0267-8357", "PMID" : "12714689", "abstract" : "Estrogen-related cancers are often associated with the hormone's tumor promoting activity. Recently, estradiol has also been demonstrated to induce gene mutations in the physiological concentration range. Mitotic disturbances are found at higher concentrations. In the present study we demonstrate data suggesting an additional mechanism for the induction of genetic damage, i.e. chromosomal breakage. Estrogen receptor-positive (BG-1) and -negative (UCI) human ovarian cancer cell lines were investigated for micronucleus formation after treatment with estradiol. BG-1 cells but not UCI cells showed an increase in micronucleus formation which correlated with the estradiol-induced cell proliferation. The specific estradiol receptor antagonist hydroxytamoxifen suppressed the formation of micronuclei in BG-1 cells. Increased micronucleus frequencies were also seen after normalization of the data to the number of cell divisions. Kinetochore analysis revealed a difference between micronuclei induced by picomolar concentrations of estradiol (kinetochore-negative) and micromolar concentrations (predominantly kinetochore-positive) leading to mitotic disturbances. In accordance with this finding, analysis of the cell cycle revealed decreased cell numbers in G(2)/M phase after treatment with picomolar concentrations, usually not found after mitotic disturbances. We hypothesize that hormone-specific forcing of responsive cells through the cell cycle leads to an override of checkpoints operating under homeostatic control of the cell cycle, resulting in genomic instability.", "author" : [ { "dropping-particle" : "", "family" : "Stopper", "given" : "Helga", "non-dropping-particle" : "", "parse-names" : false, "suffix" : "" }, { "dropping-particle" : "", "family" : "Schmitt", "given" : "Elmar", "non-dropping-particle" : "", "parse-names" : false, "suffix" : "" }, { "dropping-particle" : "", "family" : "Gregor", "given" : "Caroline", "non-dropping-particle" : "", "parse-names" : false, "suffix" : "" }, { "dropping-particle" : "", "family" : "Mueller", "given" : "Stefan O", "non-dropping-particle" : "", "parse-names" : false, "suffix" : "" }, { "dropping-particle" : "", "family" : "Fischer", "given" : "Wolfgang H", "non-dropping-particle" : "", "parse-names" : false, "suffix" : "" } ], "container-title" : "Mutagenesis", "id" : "ITEM-4", "issue" : "3", "issued" : { "date-parts" : [ [ "2003", "5" ] ] }, "page" : "243-247", "title" : "Increased cell proliferation is associated with genomic instability: elevated micronuclei frequencies in estradiol-treated human ovarian cancer cells", "type" : "article-journal", "volume" : "18" }, "uris" : [ "http://www.mendeley.com/documents/?uuid=5cd1bb88-c64b-435f-87fd-8b5b890935f8" ] } ], "mendeley" : { "formattedCitation" : "[159\u2013162]", "plainTextFormattedCitation" : "[159\u2013162]", "previouslyFormattedCitation" : "[159\u2013162]" }, "properties" : { "noteIndex" : 0 }, "schema" : "https://github.com/citation-style-language/schema/raw/master/csl-citation.json" }</w:instrText>
      </w:r>
      <w:r w:rsidR="00903903" w:rsidRPr="00BB3CD2">
        <w:rPr>
          <w:rFonts w:ascii="Times New Roman" w:hAnsi="Times New Roman" w:cs="Times New Roman"/>
        </w:rPr>
        <w:fldChar w:fldCharType="separate"/>
      </w:r>
      <w:r w:rsidR="00A82E63" w:rsidRPr="00A82E63">
        <w:rPr>
          <w:rFonts w:ascii="Times New Roman" w:hAnsi="Times New Roman" w:cs="Times New Roman"/>
          <w:noProof/>
        </w:rPr>
        <w:t>[159–162]</w:t>
      </w:r>
      <w:r w:rsidR="00903903" w:rsidRPr="00BB3CD2">
        <w:rPr>
          <w:rFonts w:ascii="Times New Roman" w:hAnsi="Times New Roman" w:cs="Times New Roman"/>
        </w:rPr>
        <w:fldChar w:fldCharType="end"/>
      </w:r>
      <w:r w:rsidR="00907F07" w:rsidRPr="00BB3CD2">
        <w:rPr>
          <w:rFonts w:ascii="Times New Roman" w:hAnsi="Times New Roman" w:cs="Times New Roman"/>
        </w:rPr>
        <w:t>. T</w:t>
      </w:r>
      <w:r w:rsidR="00080FAA" w:rsidRPr="00BB3CD2">
        <w:rPr>
          <w:rFonts w:ascii="Times New Roman" w:hAnsi="Times New Roman" w:cs="Times New Roman"/>
        </w:rPr>
        <w:t xml:space="preserve">he manifestations of </w:t>
      </w:r>
      <w:r w:rsidRPr="00BB3CD2">
        <w:rPr>
          <w:rFonts w:ascii="Times New Roman" w:hAnsi="Times New Roman" w:cs="Times New Roman"/>
        </w:rPr>
        <w:t>RI</w:t>
      </w:r>
      <w:r w:rsidR="00080FAA" w:rsidRPr="00BB3CD2">
        <w:rPr>
          <w:rFonts w:ascii="Times New Roman" w:hAnsi="Times New Roman" w:cs="Times New Roman"/>
        </w:rPr>
        <w:t>GI also correlate with the effects seen in cataract</w:t>
      </w:r>
      <w:r w:rsidR="006415E4" w:rsidRPr="00BB3CD2">
        <w:rPr>
          <w:rFonts w:ascii="Times New Roman" w:hAnsi="Times New Roman" w:cs="Times New Roman"/>
        </w:rPr>
        <w:t xml:space="preserve"> </w:t>
      </w:r>
      <w:r w:rsidR="002E26F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"10.1111/j.1755-3768.2012.02500.x", "ISSN" : "1755-3768", "PMID" : "22994213", "abstract" : "PURPOSE: DNA damage has been described in the human cataractous lens epithelium, and oxidative stress generated by UV radiation and endogenous metabolic processes has been suggested to play a significant role in the pathogenesis of cataract. In this study, the aim was to explore the quality and relative quantity of DNA damage in lens epithelium of cataract patients in vivo and after incubation in a cell culture system. METHODS: Capsulotomy specimens were analysed, before and after 1 week of ex vivo cultivation, using the comet assay to measure DNA strand breaks, oxidized purine and pyrimidine bases and UV-induced cyclobutane pyrimidine dimers. RESULTS: DNA strand breaks were barely detectable, oxidized pyrimidines and pyrimidine dimers were present at low levels, whereas there was a relatively high level of oxidized purines, which further increased after cultivation. CONCLUSION: The observed levels of oxidized purines in cataractous lens epithelium may support a theory consistent with light damage and oxidative stress as mediators of molecular damage to the human lens epithelium. Damage commonly associated with UV-B irradiation was relatively low. The levels of oxidized purines increased further in a commonly used culture system. This is of interest considering the importance and versatility of ex vivo systems in studies exploring the pathogenesis of cataract.", "author" : [ { "dropping-particle" : "", "family" : "\u00d8snes-Ringen", "given" : "Oyvind", "non-dropping-particle" : "", "parse-names" : false, "suffix" : "" }, { "dropping-particle" : "", "family" : "Azqueta", "given" : "Amaia O", "non-dropping-particle" : "", "parse-names" : false, "suffix" : "" }, { "dropping-particle" : "", "family" : "Moe", "given" : "Morten C", "non-dropping-particle" : "", "parse-names" : false, "suffix" : "" }, { "dropping-particle" : "", "family" : "Zetterstr\u00f6m", "given" : "Charlotta", "non-dropping-particle" : "", "parse-names" : false, "suffix" : "" }, { "dropping-particle" : "", "family" : "R\u00f8ger", "given" : "Magnus", "non-dropping-particle" : "", "parse-names" : false, "suffix" : "" }, { "dropping-particle" : "", "family" : "Nicolaissen", "given" : "Bj\u00f8rn", "non-dropping-particle" : "", "parse-names" : false, "suffix" : "" }, { "dropping-particle" : "", "family" : "Collins", "given" : "Andrew R", "non-dropping-particle" : "", "parse-names" : false, "suffix" : "" } ], "container-title" : "Acta ophthalmologica", "id" : "ITEM-1", "issue" : "7", "issued" : { "date-parts" : [ [ "2013", "11" ] ] }, "page" : "652-656", "title" : "DNA damage in lens epithelium of cataract patients in vivo and ex vivo", "type" : "article-journal", "volume" : "91" }, "uris" : [ "http://www.mendeley.com/documents/?uuid=a5eaa757-d36b-4634-ad27-810978cd7107" ] } ], "mendeley" : { "formattedCitation" : "[163]", "plainTextFormattedCitation" : "[163]", "previouslyFormattedCitation" : "[163]" }, "properties" : { "noteIndex" : 0 }, "schema" : "https://github.com/citation-style-language/schema/raw/master/csl-citation.json" }</w:instrText>
      </w:r>
      <w:r w:rsidR="002E26FD" w:rsidRPr="00BB3CD2">
        <w:rPr>
          <w:rFonts w:ascii="Times New Roman" w:hAnsi="Times New Roman" w:cs="Times New Roman"/>
        </w:rPr>
        <w:fldChar w:fldCharType="separate"/>
      </w:r>
      <w:r w:rsidR="00A82E63" w:rsidRPr="00A82E63">
        <w:rPr>
          <w:rFonts w:ascii="Times New Roman" w:hAnsi="Times New Roman" w:cs="Times New Roman"/>
          <w:noProof/>
        </w:rPr>
        <w:t>[163]</w:t>
      </w:r>
      <w:r w:rsidR="002E26FD" w:rsidRPr="00BB3CD2">
        <w:rPr>
          <w:rFonts w:ascii="Times New Roman" w:hAnsi="Times New Roman" w:cs="Times New Roman"/>
        </w:rPr>
        <w:fldChar w:fldCharType="end"/>
      </w:r>
      <w:r w:rsidR="002E26FD" w:rsidRPr="00BB3CD2">
        <w:rPr>
          <w:rFonts w:ascii="Times New Roman" w:hAnsi="Times New Roman" w:cs="Times New Roman"/>
        </w:rPr>
        <w:t xml:space="preserve"> </w:t>
      </w:r>
      <w:r w:rsidR="00080FAA" w:rsidRPr="00BB3CD2">
        <w:rPr>
          <w:rFonts w:ascii="Times New Roman" w:hAnsi="Times New Roman" w:cs="Times New Roman"/>
        </w:rPr>
        <w:t>such as DNA damage</w:t>
      </w:r>
      <w:r w:rsidR="004C002D" w:rsidRPr="00BB3CD2">
        <w:rPr>
          <w:rFonts w:ascii="Times New Roman" w:hAnsi="Times New Roman" w:cs="Times New Roman"/>
        </w:rPr>
        <w:t xml:space="preserve">, </w:t>
      </w:r>
      <w:r w:rsidR="00080FAA" w:rsidRPr="00BB3CD2">
        <w:rPr>
          <w:rFonts w:ascii="Times New Roman" w:hAnsi="Times New Roman" w:cs="Times New Roman"/>
        </w:rPr>
        <w:t>oxidative stress and altered gene expression through epigenetic mechanisms</w:t>
      </w:r>
      <w:r w:rsidR="004C002D" w:rsidRPr="00BB3CD2">
        <w:rPr>
          <w:rFonts w:ascii="Times New Roman" w:hAnsi="Times New Roman" w:cs="Times New Roman"/>
        </w:rPr>
        <w:t xml:space="preserve"> </w:t>
      </w:r>
      <w:r w:rsidR="002E26F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"10.2174/1389202911314030002", "ISSN" : "1389-2029", "PMID" : "24179439", "abstract" : "Epigenetics pertains to heritable alterations in gene expression that do not involve modification of the underlying genomic DNA sequence. Historically, the study of epigenetic mechanisms has focused on DNA methylation and histone modifications, but the concept of epigenetics has been more recently extended to include microRNAs as well. Epigenetic patterning is modified by environmental exposures and may be a mechanistic link between environmental risk factors and the development of disease. Epigenetic dysregulation has been associated with a variety of human diseases, including cancer, neurological disorders, and autoimmune diseases. In this review, we consider the role of epigenetics in common ocular diseases, with a particular focus on DNA methylation and microRNAs. DNA methylation is a critical regulator of gene expression in the eye and is necessary for the proper development and postmitotic survival of retinal neurons. Aberrant methylation patterns have been associated with age-related macular degeneration, susceptibility to oxidative stress, cataract, pterygium, and retinoblastoma. Changes in histone modifications have also been observed in experimental models of diabetic retinopathy and glaucoma. The expression levels of specific microRNAs have also been found to be altered in the context of ocular inflammation, retinal degeneration, pathological angiogenesis, diabetic retinopathy, and ocular neoplasms. Although the complete spectrum of epigenetic modifications remains to be more fully explored, it is clear that epigenetic dysregulation is an important contributor to common ocular diseases and may be a relevant therapeutic target.", "author" : [ { "dropping-particle" : "", "family" : "Liu", "given" : "Melissa M", "non-dropping-particle" : "", "parse-names" : false, "suffix" : "" }, { "dropping-particle" : "", "family" : "Chan", "given" : "Chi-Chao", "non-dropping-particle" : "", "parse-names" : false, "suffix" : "" }, { "dropping-particle" : "", "family" : "Tuo", "given" : "Jingsheng", "non-dropping-particle" : "", "parse-names" : false, "suffix" : "" } ], "container-title" : "Current genomics", "id" : "ITEM-1", "issue" : "3", "issued" : { "date-parts" : [ [ "2013", "5" ] ] }, "page" : "166-172", "title" : "Epigenetics in ocular diseases", "type" : "article-journal", "volume" : "14" }, "uris" : [ "http://www.mendeley.com/documents/?uuid=3a47653d-51ce-4a48-b471-a58177cff299" ] } ], "mendeley" : { "formattedCitation" : "[164]", "plainTextFormattedCitation" : "[164]", "previouslyFormattedCitation" : "[164]" }, "properties" : { "noteIndex" : 0 }, "schema" : "https://github.com/citation-style-language/schema/raw/master/csl-citation.json" }</w:instrText>
      </w:r>
      <w:r w:rsidR="002E26FD" w:rsidRPr="00BB3CD2">
        <w:rPr>
          <w:rFonts w:ascii="Times New Roman" w:hAnsi="Times New Roman" w:cs="Times New Roman"/>
        </w:rPr>
        <w:fldChar w:fldCharType="separate"/>
      </w:r>
      <w:r w:rsidR="00A82E63" w:rsidRPr="00A82E63">
        <w:rPr>
          <w:rFonts w:ascii="Times New Roman" w:hAnsi="Times New Roman" w:cs="Times New Roman"/>
          <w:noProof/>
        </w:rPr>
        <w:t>[164]</w:t>
      </w:r>
      <w:r w:rsidR="002E26FD" w:rsidRPr="00BB3CD2">
        <w:rPr>
          <w:rFonts w:ascii="Times New Roman" w:hAnsi="Times New Roman" w:cs="Times New Roman"/>
        </w:rPr>
        <w:fldChar w:fldCharType="end"/>
      </w:r>
      <w:r w:rsidR="002E26FD" w:rsidRPr="00BB3CD2">
        <w:rPr>
          <w:rFonts w:ascii="Times New Roman" w:hAnsi="Times New Roman" w:cs="Times New Roman"/>
        </w:rPr>
        <w:t>.</w:t>
      </w:r>
    </w:p>
    <w:p w14:paraId="080BD962" w14:textId="77777777" w:rsidR="00A01FAA" w:rsidRPr="00BB3CD2" w:rsidRDefault="00A01FAA" w:rsidP="00737EC2">
      <w:pPr>
        <w:spacing w:after="0" w:line="480" w:lineRule="auto"/>
        <w:rPr>
          <w:rFonts w:ascii="Times New Roman" w:hAnsi="Times New Roman" w:cs="Times New Roman"/>
        </w:rPr>
      </w:pPr>
    </w:p>
    <w:p w14:paraId="499F318F" w14:textId="4690B216" w:rsidR="00080FAA" w:rsidRPr="00BB3CD2" w:rsidRDefault="00080FAA" w:rsidP="00737EC2">
      <w:pPr>
        <w:spacing w:after="0" w:line="480" w:lineRule="auto"/>
        <w:rPr>
          <w:rFonts w:ascii="Times New Roman" w:hAnsi="Times New Roman" w:cs="Times New Roman"/>
          <w:i/>
        </w:rPr>
      </w:pPr>
      <w:r w:rsidRPr="00BB3CD2">
        <w:rPr>
          <w:rFonts w:ascii="Times New Roman" w:hAnsi="Times New Roman" w:cs="Times New Roman"/>
          <w:i/>
        </w:rPr>
        <w:t>3.</w:t>
      </w:r>
      <w:r w:rsidR="0051313F" w:rsidRPr="00BB3CD2">
        <w:rPr>
          <w:rFonts w:ascii="Times New Roman" w:hAnsi="Times New Roman" w:cs="Times New Roman"/>
          <w:i/>
        </w:rPr>
        <w:t>5</w:t>
      </w:r>
      <w:r w:rsidR="004341BE">
        <w:rPr>
          <w:rFonts w:ascii="Times New Roman" w:hAnsi="Times New Roman" w:cs="Times New Roman"/>
          <w:i/>
        </w:rPr>
        <w:t>.2. Ionising r</w:t>
      </w:r>
      <w:r w:rsidRPr="00BB3CD2">
        <w:rPr>
          <w:rFonts w:ascii="Times New Roman" w:hAnsi="Times New Roman" w:cs="Times New Roman"/>
          <w:i/>
        </w:rPr>
        <w:t>adiation</w:t>
      </w:r>
      <w:r w:rsidR="00C47B03" w:rsidRPr="00BB3CD2">
        <w:rPr>
          <w:rFonts w:ascii="Times New Roman" w:hAnsi="Times New Roman" w:cs="Times New Roman"/>
          <w:i/>
        </w:rPr>
        <w:t xml:space="preserve"> induced</w:t>
      </w:r>
      <w:r w:rsidRPr="00BB3CD2">
        <w:rPr>
          <w:rFonts w:ascii="Times New Roman" w:hAnsi="Times New Roman" w:cs="Times New Roman"/>
          <w:i/>
        </w:rPr>
        <w:t xml:space="preserve"> bystander effect</w:t>
      </w:r>
    </w:p>
    <w:p w14:paraId="713C5C16" w14:textId="0A55A411" w:rsidR="00080FAA" w:rsidRPr="00BB3CD2" w:rsidRDefault="003F3502"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952399" w:rsidRPr="00BB3CD2">
        <w:rPr>
          <w:rFonts w:ascii="Times New Roman" w:hAnsi="Times New Roman" w:cs="Times New Roman"/>
        </w:rPr>
        <w:t>The l</w:t>
      </w:r>
      <w:r w:rsidR="00080FAA" w:rsidRPr="00BB3CD2">
        <w:rPr>
          <w:rFonts w:ascii="Times New Roman" w:hAnsi="Times New Roman" w:cs="Times New Roman"/>
        </w:rPr>
        <w:t>ink between hi</w:t>
      </w:r>
      <w:r w:rsidR="00952399" w:rsidRPr="00BB3CD2">
        <w:rPr>
          <w:rFonts w:ascii="Times New Roman" w:hAnsi="Times New Roman" w:cs="Times New Roman"/>
        </w:rPr>
        <w:t>t an</w:t>
      </w:r>
      <w:r w:rsidR="00620777" w:rsidRPr="00BB3CD2">
        <w:rPr>
          <w:rFonts w:ascii="Times New Roman" w:hAnsi="Times New Roman" w:cs="Times New Roman"/>
        </w:rPr>
        <w:t>d</w:t>
      </w:r>
      <w:r w:rsidR="00BB2F7C" w:rsidRPr="00BB3CD2">
        <w:rPr>
          <w:rFonts w:ascii="Times New Roman" w:hAnsi="Times New Roman" w:cs="Times New Roman"/>
        </w:rPr>
        <w:t xml:space="preserve"> non-</w:t>
      </w:r>
      <w:r w:rsidR="00952399" w:rsidRPr="00BB3CD2">
        <w:rPr>
          <w:rFonts w:ascii="Times New Roman" w:hAnsi="Times New Roman" w:cs="Times New Roman"/>
        </w:rPr>
        <w:t xml:space="preserve">hit cells after </w:t>
      </w:r>
      <w:r w:rsidR="007C6C92" w:rsidRPr="00BB3CD2">
        <w:rPr>
          <w:rFonts w:ascii="Times New Roman" w:hAnsi="Times New Roman" w:cs="Times New Roman"/>
        </w:rPr>
        <w:t>IR</w:t>
      </w:r>
      <w:r w:rsidR="00952399" w:rsidRPr="00BB3CD2">
        <w:rPr>
          <w:rFonts w:ascii="Times New Roman" w:hAnsi="Times New Roman" w:cs="Times New Roman"/>
        </w:rPr>
        <w:t xml:space="preserve"> exposure </w:t>
      </w:r>
      <w:r w:rsidR="00080FAA" w:rsidRPr="00BB3CD2">
        <w:rPr>
          <w:rFonts w:ascii="Times New Roman" w:hAnsi="Times New Roman" w:cs="Times New Roman"/>
          <w:i/>
        </w:rPr>
        <w:t>in vivo</w:t>
      </w:r>
      <w:r w:rsidR="00080FAA" w:rsidRPr="00BB3CD2">
        <w:rPr>
          <w:rFonts w:ascii="Times New Roman" w:hAnsi="Times New Roman" w:cs="Times New Roman"/>
        </w:rPr>
        <w:t xml:space="preserve"> and </w:t>
      </w:r>
      <w:r w:rsidR="00080FAA" w:rsidRPr="00BB3CD2">
        <w:rPr>
          <w:rFonts w:ascii="Times New Roman" w:hAnsi="Times New Roman" w:cs="Times New Roman"/>
          <w:i/>
        </w:rPr>
        <w:t>in vitro</w:t>
      </w:r>
      <w:r w:rsidR="00952399" w:rsidRPr="00BB3CD2">
        <w:rPr>
          <w:rFonts w:ascii="Times New Roman" w:hAnsi="Times New Roman" w:cs="Times New Roman"/>
        </w:rPr>
        <w:t xml:space="preserve"> has</w:t>
      </w:r>
      <w:r w:rsidR="00080FAA" w:rsidRPr="00BB3CD2">
        <w:rPr>
          <w:rFonts w:ascii="Times New Roman" w:hAnsi="Times New Roman" w:cs="Times New Roman"/>
        </w:rPr>
        <w:t xml:space="preserve"> been observed in dif</w:t>
      </w:r>
      <w:r w:rsidR="00A01FAA" w:rsidRPr="00BB3CD2">
        <w:rPr>
          <w:rFonts w:ascii="Times New Roman" w:hAnsi="Times New Roman" w:cs="Times New Roman"/>
        </w:rPr>
        <w:t xml:space="preserve">ferent cell types after </w:t>
      </w:r>
      <w:r w:rsidR="00624AFB" w:rsidRPr="00BB3CD2">
        <w:rPr>
          <w:rFonts w:ascii="Times New Roman" w:hAnsi="Times New Roman" w:cs="Times New Roman"/>
        </w:rPr>
        <w:t xml:space="preserve">high- and low LET </w:t>
      </w:r>
      <w:r w:rsidR="00A01FAA" w:rsidRPr="00BB3CD2">
        <w:rPr>
          <w:rFonts w:ascii="Times New Roman" w:hAnsi="Times New Roman" w:cs="Times New Roman"/>
        </w:rPr>
        <w:t>exposure</w:t>
      </w:r>
      <w:r w:rsidR="00080FAA" w:rsidRPr="00BB3CD2">
        <w:rPr>
          <w:rFonts w:ascii="Times New Roman" w:hAnsi="Times New Roman" w:cs="Times New Roman"/>
        </w:rPr>
        <w:t xml:space="preserve"> </w:t>
      </w:r>
      <w:r w:rsidR="00BD5A72"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"10.1016/j.mrrev.2012.12.001", "ISSN" : "1873-135X", "PMID" : "23262375", "abstract" : "Non-DNA targeted effects of ionising radiation, which include genomic instability, and a variety of bystander effects including abscopal effects and bystander mediated adaptive response, have raised concerns about the magnitude of low-dose radiation risk. Genomic instability, bystander effects and adaptive responses are powered by fundamental, but not clearly understood systems that maintain tissue homeostasis. Despite excellent research in this field by various groups, there are still gaps in our understanding of the likely mechanisms associated with non-DNA targeted effects, particularly with respect to systemic (human health) consequences at low and intermediate doses of ionising radiation. Other outstanding questions include links between the different non-targeted responses and the variations in response observed between individuals and cell lines, possibly a function of genetic background. Furthermore, it is still not known what the initial target and early interactions in cells are that give rise to non-targeted responses in neighbouring or descendant cells. This paper provides a commentary on the current state of the field as a result of the non-targeted effects of ionising radiation (NOTE) Integrated Project funded by the European Union. Here we critically examine the evidence for non-targeted effects, discuss apparently contradictory results and consider implications for low-dose radiation health effects.", "author" : [ { "dropping-particle" : "", "family" : "Kadhim", "given" : "Munira", "non-dropping-particle" : "", "parse-names" : false, "suffix" : "" }, { "dropping-particle" : "", "family" : "Salomaa", "given" : "Sisko", "non-dropping-particle" : "", "parse-names" : false, "suffix" : "" }, { "dropping-particle" : "", "family" : "Wright", "given" : "Eric", "non-dropping-particle" : "", "parse-names" : false, "suffix" : "" }, { "dropping-particle" : "", "family" : "Hildebrandt", "given" : "Guido", "non-dropping-particle" : "", "parse-names" : false, "suffix" : "" }, { "dropping-particle" : "V", "family" : "Belyakov", "given" : "Oleg", "non-dropping-particle" : "", "parse-names" : false, "suffix" : "" }, { "dropping-particle" : "", "family" : "Prise", "given" : "Kevin M", "non-dropping-particle" : "", "parse-names" : false, "suffix" : "" }, { "dropping-particle" : "", "family" : "Little", "given" : "Mark P", "non-dropping-particle" : "", "parse-names" : false, "suffix" : "" } ], "container-title" : "Mutation research", "id" : "ITEM-1", "issue" : "2", "issued" : { "date-parts" : [ [ "0", "1" ] ] }, "page" : "84-98", "title" : "Non-targeted effects of ionising radiation--implications for low dose risk", "type" : "article-journal", "volume" : "752" }, "uris" : [ "http://www.mendeley.com/documents/?uuid=4dec833a-73db-403a-b7d6-2cd3561485ca" ] } ], "mendeley" : { "formattedCitation" : "[153]", "plainTextFormattedCitation" : "[153]", "previouslyFormattedCitation" : "[153]" }, "properties" : { "noteIndex" : 0 }, "schema" : "https://github.com/citation-style-language/schema/raw/master/csl-citation.json" }</w:instrText>
      </w:r>
      <w:r w:rsidR="00BD5A72" w:rsidRPr="00BB3CD2">
        <w:rPr>
          <w:rFonts w:ascii="Times New Roman" w:hAnsi="Times New Roman" w:cs="Times New Roman"/>
        </w:rPr>
        <w:fldChar w:fldCharType="separate"/>
      </w:r>
      <w:r w:rsidR="00A82E63" w:rsidRPr="00A82E63">
        <w:rPr>
          <w:rFonts w:ascii="Times New Roman" w:hAnsi="Times New Roman" w:cs="Times New Roman"/>
          <w:noProof/>
        </w:rPr>
        <w:t>[153]</w:t>
      </w:r>
      <w:r w:rsidR="00BD5A72" w:rsidRPr="00BB3CD2">
        <w:rPr>
          <w:rFonts w:ascii="Times New Roman" w:hAnsi="Times New Roman" w:cs="Times New Roman"/>
        </w:rPr>
        <w:fldChar w:fldCharType="end"/>
      </w:r>
      <w:r w:rsidR="00080FAA" w:rsidRPr="00BB3CD2">
        <w:rPr>
          <w:rFonts w:ascii="Times New Roman" w:hAnsi="Times New Roman" w:cs="Times New Roman"/>
        </w:rPr>
        <w:t xml:space="preserve">. Although the mechanism is not fully clear yet, it is reported that the communication between irradiated cells and </w:t>
      </w:r>
      <w:r w:rsidR="00CF5BFC">
        <w:rPr>
          <w:rFonts w:ascii="Times New Roman" w:hAnsi="Times New Roman" w:cs="Times New Roman"/>
        </w:rPr>
        <w:t>un</w:t>
      </w:r>
      <w:r w:rsidR="00080FAA" w:rsidRPr="00BB3CD2">
        <w:rPr>
          <w:rFonts w:ascii="Times New Roman" w:hAnsi="Times New Roman" w:cs="Times New Roman"/>
        </w:rPr>
        <w:t>irradiated cell</w:t>
      </w:r>
      <w:r w:rsidR="002F4DE9" w:rsidRPr="00BB3CD2">
        <w:rPr>
          <w:rFonts w:ascii="Times New Roman" w:hAnsi="Times New Roman" w:cs="Times New Roman"/>
          <w:lang w:eastAsia="ja-JP"/>
        </w:rPr>
        <w:t>s</w:t>
      </w:r>
      <w:r w:rsidR="00080FAA" w:rsidRPr="00BB3CD2">
        <w:rPr>
          <w:rFonts w:ascii="Times New Roman" w:hAnsi="Times New Roman" w:cs="Times New Roman"/>
        </w:rPr>
        <w:t xml:space="preserve"> could be through direct </w:t>
      </w:r>
      <w:r w:rsidR="00BB2F7C" w:rsidRPr="00BB3CD2">
        <w:rPr>
          <w:rFonts w:ascii="Times New Roman" w:hAnsi="Times New Roman" w:cs="Times New Roman"/>
        </w:rPr>
        <w:t>intercellu</w:t>
      </w:r>
      <w:r w:rsidR="004341BE">
        <w:rPr>
          <w:rFonts w:ascii="Times New Roman" w:hAnsi="Times New Roman" w:cs="Times New Roman"/>
        </w:rPr>
        <w:t>la</w:t>
      </w:r>
      <w:r w:rsidRPr="00BB3CD2">
        <w:rPr>
          <w:rFonts w:ascii="Times New Roman" w:hAnsi="Times New Roman" w:cs="Times New Roman"/>
        </w:rPr>
        <w:t>r</w:t>
      </w:r>
      <w:r w:rsidR="00080FAA" w:rsidRPr="00BB3CD2">
        <w:rPr>
          <w:rFonts w:ascii="Times New Roman" w:hAnsi="Times New Roman" w:cs="Times New Roman"/>
        </w:rPr>
        <w:t xml:space="preserve"> communication via </w:t>
      </w:r>
      <w:r w:rsidR="009E17A1" w:rsidRPr="00BB3CD2">
        <w:rPr>
          <w:rFonts w:ascii="Times New Roman" w:hAnsi="Times New Roman" w:cs="Times New Roman"/>
        </w:rPr>
        <w:t>GJ</w:t>
      </w:r>
      <w:r w:rsidR="00080FAA" w:rsidRPr="00BB3CD2">
        <w:rPr>
          <w:rFonts w:ascii="Times New Roman" w:hAnsi="Times New Roman" w:cs="Times New Roman"/>
        </w:rPr>
        <w:t xml:space="preserve">s stimulating a damage-signaling pathway induced by p53 </w:t>
      </w:r>
      <w:r w:rsidR="00A01FAA"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"10.1073/pnas.011417098", "ISSN" : "0027-8424", "PMID" : "11149936", "abstract" : "It has generally been considered that important biological effects of ionizing radiation arise as a direct consequence of DNA damage occurring in irradiated cells. We have examined this hypothesis by exposing cells to very low fluences of alpha-particles, similar to those emitted by radon gas, such that as few as 1% of the cells in a population are traversed by a particle and thus receive any radiation exposure. By using the endpoints of changes in gene expression and induction of DNA damage, we show that nonirradiated \"bystander\" cells participate in the overall response of confluent density-inhibited populations of cultured fibroblast and epithelial cells. By in situ immunofluorescence techniques and the use of cells genetically compromised in their ability to perform gap junction intercellular communication, we present direct evidence for the involvement of connexin43-mediated intercellular communication in the transmission of damage signals to nonirradiated cells. Induction of the stress-inducible p21(Waf1) protein in aggregates of neighboring cells far exceeding the fraction of cells whose nucleus has been traversed occurred in gap junction-competent cells only. These changes in p21(Waf1) expression correlated with both the induction of DNA damage (as measured by micronucleus formation) as well as increased Ser-15 phosphorylation of p53.", "author" : [ { "dropping-particle" : "", "family" : "Azzam", "given" : "E I", "non-dropping-particle" : "", "parse-names" : false, "suffix" : "" }, { "dropping-particle" : "", "family" : "Toledo", "given" : "S M", "non-dropping-particle" : "de", "parse-names" : false, "suffix" : "" }, { "dropping-particle" : "", "family" : "Little", "given" : "J B", "non-dropping-particle" : "", "parse-names" : false, "suffix" : "" } ], "container-title" : "Proceedings of the National Academy of Sciences of the United States of America", "id" : "ITEM-1", "issue" : "2", "issued" : { "date-parts" : [ [ "2001", "1", "16" ] ] }, "page" : "473-478", "title" : "Direct evidence for the participation of gap junction-mediated intercellular communication in the transmission of damage signals from alpha -particle irradiated to nonirradiated cells", "type" : "article-journal", "volume" : "98" }, "uris" : [ "http://www.mendeley.com/documents/?uuid=52f057f5-e7e2-4199-94a3-7afa9899f766" ] } ], "mendeley" : { "formattedCitation" : "[165]", "plainTextFormattedCitation" : "[165]", "previouslyFormattedCitation" : "[165]" }, "properties" : { "noteIndex" : 0 }, "schema" : "https://github.com/citation-style-language/schema/raw/master/csl-citation.json" }</w:instrText>
      </w:r>
      <w:r w:rsidR="00A01FAA" w:rsidRPr="00BB3CD2">
        <w:rPr>
          <w:rFonts w:ascii="Times New Roman" w:hAnsi="Times New Roman" w:cs="Times New Roman"/>
        </w:rPr>
        <w:fldChar w:fldCharType="separate"/>
      </w:r>
      <w:r w:rsidR="00A82E63" w:rsidRPr="00A82E63">
        <w:rPr>
          <w:rFonts w:ascii="Times New Roman" w:hAnsi="Times New Roman" w:cs="Times New Roman"/>
          <w:noProof/>
        </w:rPr>
        <w:t>[165]</w:t>
      </w:r>
      <w:r w:rsidR="00A01FAA" w:rsidRPr="00BB3CD2">
        <w:rPr>
          <w:rFonts w:ascii="Times New Roman" w:hAnsi="Times New Roman" w:cs="Times New Roman"/>
        </w:rPr>
        <w:fldChar w:fldCharType="end"/>
      </w:r>
      <w:r w:rsidR="00080FAA" w:rsidRPr="00BB3CD2">
        <w:rPr>
          <w:rFonts w:ascii="Times New Roman" w:hAnsi="Times New Roman" w:cs="Times New Roman"/>
        </w:rPr>
        <w:t xml:space="preserve">, or through release of soluble </w:t>
      </w:r>
      <w:r w:rsidR="004341BE">
        <w:rPr>
          <w:rFonts w:ascii="Times New Roman" w:hAnsi="Times New Roman" w:cs="Times New Roman"/>
        </w:rPr>
        <w:t>signaling</w:t>
      </w:r>
      <w:r w:rsidR="00080FAA" w:rsidRPr="00BB3CD2">
        <w:rPr>
          <w:rFonts w:ascii="Times New Roman" w:hAnsi="Times New Roman" w:cs="Times New Roman"/>
        </w:rPr>
        <w:t>, such as ROS</w:t>
      </w:r>
      <w:r w:rsidR="00931B15" w:rsidRPr="00BB3CD2">
        <w:rPr>
          <w:rFonts w:ascii="Times New Roman" w:hAnsi="Times New Roman" w:cs="Times New Roman"/>
        </w:rPr>
        <w:t xml:space="preserve"> and reactive nitrogen species (RNS) </w:t>
      </w:r>
      <w:r w:rsidR="00931B15"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"10.1016/j.mrrev.2012.12.001", "ISSN" : "1873-135X", "PMID" : "23262375", "abstract" : "Non-DNA targeted effects of ionising radiation, which include genomic instability, and a variety of bystander effects including abscopal effects and bystander mediated adaptive response, have raised concerns about the magnitude of low-dose radiation risk. Genomic instability, bystander effects and adaptive responses are powered by fundamental, but not clearly understood systems that maintain tissue homeostasis. Despite excellent research in this field by various groups, there are still gaps in our understanding of the likely mechanisms associated with non-DNA targeted effects, particularly with respect to systemic (human health) consequences at low and intermediate doses of ionising radiation. Other outstanding questions include links between the different non-targeted responses and the variations in response observed between individuals and cell lines, possibly a function of genetic background. Furthermore, it is still not known what the initial target and early interactions in cells are that give rise to non-targeted responses in neighbouring or descendant cells. This paper provides a commentary on the current state of the field as a result of the non-targeted effects of ionising radiation (NOTE) Integrated Project funded by the European Union. Here we critically examine the evidence for non-targeted effects, discuss apparently contradictory results and consider implications for low-dose radiation health effects.", "author" : [ { "dropping-particle" : "", "family" : "Kadhim", "given" : "Munira", "non-dropping-particle" : "", "parse-names" : false, "suffix" : "" }, { "dropping-particle" : "", "family" : "Salomaa", "given" : "Sisko", "non-dropping-particle" : "", "parse-names" : false, "suffix" : "" }, { "dropping-particle" : "", "family" : "Wright", "given" : "Eric", "non-dropping-particle" : "", "parse-names" : false, "suffix" : "" }, { "dropping-particle" : "", "family" : "Hildebrandt", "given" : "Guido", "non-dropping-particle" : "", "parse-names" : false, "suffix" : "" }, { "dropping-particle" : "V", "family" : "Belyakov", "given" : "Oleg", "non-dropping-particle" : "", "parse-names" : false, "suffix" : "" }, { "dropping-particle" : "", "family" : "Prise", "given" : "Kevin M", "non-dropping-particle" : "", "parse-names" : false, "suffix" : "" }, { "dropping-particle" : "", "family" : "Little", "given" : "Mark P", "non-dropping-particle" : "", "parse-names" : false, "suffix" : "" } ], "container-title" : "Mutation research", "id" : "ITEM-1", "issue" : "2", "issued" : { "date-parts" : [ [ "0", "1" ] ] }, "page" : "84-98", "title" : "Non-targeted effects of ionising radiation--implications for low dose risk", "type" : "article-journal", "volume" : "752" }, "uris" : [ "http://www.mendeley.com/documents/?uuid=4dec833a-73db-403a-b7d6-2cd3561485ca" ] } ], "mendeley" : { "formattedCitation" : "[153]", "plainTextFormattedCitation" : "[153]", "previouslyFormattedCitation" : "[153]" }, "properties" : { "noteIndex" : 0 }, "schema" : "https://github.com/citation-style-language/schema/raw/master/csl-citation.json" }</w:instrText>
      </w:r>
      <w:r w:rsidR="00931B15" w:rsidRPr="00BB3CD2">
        <w:rPr>
          <w:rFonts w:ascii="Times New Roman" w:hAnsi="Times New Roman" w:cs="Times New Roman"/>
        </w:rPr>
        <w:fldChar w:fldCharType="separate"/>
      </w:r>
      <w:r w:rsidR="00A82E63" w:rsidRPr="00A82E63">
        <w:rPr>
          <w:rFonts w:ascii="Times New Roman" w:hAnsi="Times New Roman" w:cs="Times New Roman"/>
          <w:noProof/>
        </w:rPr>
        <w:t>[153]</w:t>
      </w:r>
      <w:r w:rsidR="00931B15" w:rsidRPr="00BB3CD2">
        <w:rPr>
          <w:rFonts w:ascii="Times New Roman" w:hAnsi="Times New Roman" w:cs="Times New Roman"/>
        </w:rPr>
        <w:fldChar w:fldCharType="end"/>
      </w:r>
      <w:r w:rsidR="00931B15" w:rsidRPr="00BB3CD2">
        <w:rPr>
          <w:rFonts w:ascii="Times New Roman" w:hAnsi="Times New Roman" w:cs="Times New Roman"/>
        </w:rPr>
        <w:t xml:space="preserve"> </w:t>
      </w:r>
      <w:r w:rsidR="00624AFB" w:rsidRPr="00BB3CD2">
        <w:rPr>
          <w:rFonts w:ascii="Times New Roman" w:hAnsi="Times New Roman" w:cs="Times New Roman"/>
        </w:rPr>
        <w:t>(</w:t>
      </w:r>
      <w:r w:rsidR="00931B15" w:rsidRPr="00BB3CD2">
        <w:rPr>
          <w:rFonts w:ascii="Times New Roman" w:hAnsi="Times New Roman" w:cs="Times New Roman"/>
        </w:rPr>
        <w:t xml:space="preserve">although they generally have relatively short lifetimes </w:t>
      </w:r>
      <w:r w:rsidR="00931B15"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"10.1038/sj.onc.1206663", "ISSN" : "0950-9232", "PMID" : "12947383", "abstract" : "In the past few years, nuclear DNA damage-sensing mechanisms activated by ionizing radiation have been identified, including ATM/ATR and the DNA-dependent protein kinase. Less is known about sensing mechanisms for cytoplasmic ionization events and how these events influence nuclear processes. Several studies have demonstrated the importance of cytoplasmic signaling pathways in cytoprotection and mutagenesis. For cytoplasmic signaling, radiation-stimulated reactive oxygen species (ROS) and reactive nitrogen species (RNS) are essential activators of these pathways. This review summarizes recent studies on the chemistry of radiation-induced ROS/RNS generation and emphasizes interactions between ROS and RNS and the relative roles of cellular ROS/RNS generators as amplifiers of the initial ionization events. Cellular mechanisms for regulating ROS/RNS levels are discussed. The mechanisms by which cells sense ROS/RNS are examined in terms of how ROS/RNS modify protein structure and function, for example, interactions with metal-thiol clusters, protein tyrosine nitration, protein cysteine oxidation, S-thiolation and S-nitrosylation. We propose that radiation-induced ROS are the initiators and that nitric oxide (NO*) or derivatives are the effectors activating these signal transduction pathways. In responding to cellular ionization events, the cell converts an oxidative signal to a nitrosative one because ROS are too reactive and unspecific in their reactions for regulatory purposes and the cell is equipped to precisely modulate NO* levels.", "author" : [ { "dropping-particle" : "", "family" : "Mikkelsen", "given" : "Ross B", "non-dropping-particle" : "", "parse-names" : false, "suffix" : "" }, { "dropping-particle" : "", "family" : "Wardman", "given" : "Peter", "non-dropping-particle" : "", "parse-names" : false, "suffix" : "" } ], "container-title" : "Oncogene", "id" : "ITEM-1", "issue" : "37", "issued" : { "date-parts" : [ [ "2003", "9", "1" ] ] }, "page" : "5734-5754", "publisher" : "Nature Publishing Group", "title" : "Biological chemistry of reactive oxygen and nitrogen and radiation-induced signal transduction mechanisms", "title-short" : "Oncogene", "type" : "article-journal", "volume" : "22" }, "uris" : [ "http://www.mendeley.com/documents/?uuid=af9a5fc8-0f40-4624-a2ca-9d4b1a0a604e" ] } ], "mendeley" : { "formattedCitation" : "[166]", "plainTextFormattedCitation" : "[166]", "previouslyFormattedCitation" : "[166]" }, "properties" : { "noteIndex" : 0 }, "schema" : "https://github.com/citation-style-language/schema/raw/master/csl-citation.json" }</w:instrText>
      </w:r>
      <w:r w:rsidR="00931B15" w:rsidRPr="00BB3CD2">
        <w:rPr>
          <w:rFonts w:ascii="Times New Roman" w:hAnsi="Times New Roman" w:cs="Times New Roman"/>
        </w:rPr>
        <w:fldChar w:fldCharType="separate"/>
      </w:r>
      <w:r w:rsidR="00A82E63" w:rsidRPr="00A82E63">
        <w:rPr>
          <w:rFonts w:ascii="Times New Roman" w:hAnsi="Times New Roman" w:cs="Times New Roman"/>
          <w:noProof/>
        </w:rPr>
        <w:t>[166]</w:t>
      </w:r>
      <w:r w:rsidR="00931B15" w:rsidRPr="00BB3CD2">
        <w:rPr>
          <w:rFonts w:ascii="Times New Roman" w:hAnsi="Times New Roman" w:cs="Times New Roman"/>
        </w:rPr>
        <w:fldChar w:fldCharType="end"/>
      </w:r>
      <w:r w:rsidR="00624AFB" w:rsidRPr="00BB3CD2">
        <w:rPr>
          <w:rFonts w:ascii="Times New Roman" w:hAnsi="Times New Roman" w:cs="Times New Roman"/>
        </w:rPr>
        <w:t>)</w:t>
      </w:r>
      <w:r w:rsidR="00080FAA" w:rsidRPr="00BB3CD2">
        <w:rPr>
          <w:rFonts w:ascii="Times New Roman" w:hAnsi="Times New Roman" w:cs="Times New Roman"/>
        </w:rPr>
        <w:t>, cytokines [interleukin</w:t>
      </w:r>
      <w:r w:rsidR="007C7060" w:rsidRPr="00BB3CD2">
        <w:rPr>
          <w:rFonts w:ascii="Times New Roman" w:hAnsi="Times New Roman" w:cs="Times New Roman"/>
        </w:rPr>
        <w:t xml:space="preserve"> (IL)-</w:t>
      </w:r>
      <w:r w:rsidR="00080FAA" w:rsidRPr="00BB3CD2">
        <w:rPr>
          <w:rFonts w:ascii="Times New Roman" w:hAnsi="Times New Roman" w:cs="Times New Roman"/>
        </w:rPr>
        <w:t>8, tumor necrosis factor α (TNFα) and TGF</w:t>
      </w:r>
      <w:r w:rsidR="00080FAA" w:rsidRPr="00BB3CD2">
        <w:rPr>
          <w:rFonts w:ascii="Times New Roman" w:hAnsi="Times New Roman" w:cs="Times New Roman"/>
        </w:rPr>
        <w:sym w:font="Symbol" w:char="F062"/>
      </w:r>
      <w:r w:rsidR="00931B15" w:rsidRPr="00BB3CD2">
        <w:rPr>
          <w:rFonts w:ascii="Times New Roman" w:hAnsi="Times New Roman" w:cs="Times New Roman"/>
        </w:rPr>
        <w:t>]</w:t>
      </w:r>
      <w:r w:rsidR="00080FAA" w:rsidRPr="00BB3CD2">
        <w:rPr>
          <w:rFonts w:ascii="Times New Roman" w:hAnsi="Times New Roman" w:cs="Times New Roman"/>
        </w:rPr>
        <w:t xml:space="preserve">, and finally extracellular vesicles like exosomes </w:t>
      </w:r>
      <w:r w:rsidR="00A01FAA"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"1938-5404", "PMID" : "22612287", "abstract" : "Communication between irradiated and un-irradiated (bystander) cells can cause damage in cells that are not directly targeted by ionizing radiation, a process known as the bystander effect. Bystander effects can also lead to chromosomal/genomic instability within the progeny of bystander cells, similar to the progeny of directly irradiated cells. The factors that mediate this cellular communication can be transferred between cells via gap junctions or released into the extracellular media following irradiation, but their nature has not been fully characterized. In this study we tested the hypothesis that the bystander effect mediator contains an RNA molecule that may be carried by exosomes. MCF7 cells were irradiated with 2 Gy of X rays and the extracellular media was harvested. RNase treatment abrogated the ability of the media to induce early and late chromosomal damage in bystander cells. Furthermore, treatment of bystander cells with exosomes isolated from this media increased the levels of genomic damage. These results suggest that the bystander effect, and genomic instability, are at least in part mediated by exosomes and implicate a role for RNA.", "author" : [ { "dropping-particle" : "", "family" : "Al-Mayah", "given" : "Ammar H J", "non-dropping-particle" : "", "parse-names" : false, "suffix" : "" }, { "dropping-particle" : "", "family" : "Irons", "given" : "Sarah L", "non-dropping-particle" : "", "parse-names" : false, "suffix" : "" }, { "dropping-particle" : "", "family" : "Pink", "given" : "Ryan C", "non-dropping-particle" : "", "parse-names" : false, "suffix" : "" }, { "dropping-particle" : "", "family" : "Carter", "given" : "David R F", "non-dropping-particle" : "", "parse-names" : false, "suffix" : "" }, { "dropping-particle" : "", "family" : "Kadhim", "given" : "Munira A", "non-dropping-particle" : "", "parse-names" : false, "suffix" : "" } ], "container-title" : "Radiation research", "id" : "ITEM-1", "issue" : "5", "issued" : { "date-parts" : [ [ "2012", "5" ] ] }, "page" : "539-545", "title" : "Possible role of exosomes containing RNA in mediating nontargeted effect of ionizing radiation", "type" : "article-journal", "volume" : "177" }, "uris" : [ "http://www.mendeley.com/documents/?uuid=5eff703f-436f-44e5-a8b4-389f2a99f239" ] } ], "mendeley" : { "formattedCitation" : "[167]", "plainTextFormattedCitation" : "[167]", "previouslyFormattedCitation" : "[167]" }, "properties" : { "noteIndex" : 0 }, "schema" : "https://github.com/citation-style-language/schema/raw/master/csl-citation.json" }</w:instrText>
      </w:r>
      <w:r w:rsidR="00A01FAA" w:rsidRPr="00BB3CD2">
        <w:rPr>
          <w:rFonts w:ascii="Times New Roman" w:hAnsi="Times New Roman" w:cs="Times New Roman"/>
        </w:rPr>
        <w:fldChar w:fldCharType="separate"/>
      </w:r>
      <w:r w:rsidR="00A82E63" w:rsidRPr="00A82E63">
        <w:rPr>
          <w:rFonts w:ascii="Times New Roman" w:hAnsi="Times New Roman" w:cs="Times New Roman"/>
          <w:noProof/>
        </w:rPr>
        <w:t>[167]</w:t>
      </w:r>
      <w:r w:rsidR="00A01FAA" w:rsidRPr="00BB3CD2">
        <w:rPr>
          <w:rFonts w:ascii="Times New Roman" w:hAnsi="Times New Roman" w:cs="Times New Roman"/>
        </w:rPr>
        <w:fldChar w:fldCharType="end"/>
      </w:r>
      <w:r w:rsidR="00080FAA" w:rsidRPr="00BB3CD2">
        <w:rPr>
          <w:rFonts w:ascii="Times New Roman" w:hAnsi="Times New Roman" w:cs="Times New Roman"/>
        </w:rPr>
        <w:t>.</w:t>
      </w:r>
      <w:r w:rsidR="00A01FAA" w:rsidRPr="00BB3CD2">
        <w:rPr>
          <w:rFonts w:ascii="Times New Roman" w:hAnsi="Times New Roman" w:cs="Times New Roman"/>
        </w:rPr>
        <w:t xml:space="preserve"> The fact that </w:t>
      </w:r>
      <w:r w:rsidR="007C6C92" w:rsidRPr="00BB3CD2">
        <w:rPr>
          <w:rFonts w:ascii="Times New Roman" w:hAnsi="Times New Roman" w:cs="Times New Roman"/>
        </w:rPr>
        <w:t>IR</w:t>
      </w:r>
      <w:r w:rsidR="00A01FAA" w:rsidRPr="00BB3CD2">
        <w:rPr>
          <w:rFonts w:ascii="Times New Roman" w:hAnsi="Times New Roman" w:cs="Times New Roman"/>
        </w:rPr>
        <w:t xml:space="preserve"> exposure directly affects </w:t>
      </w:r>
      <w:r w:rsidR="009E17A1" w:rsidRPr="00BB3CD2">
        <w:rPr>
          <w:rFonts w:ascii="Times New Roman" w:hAnsi="Times New Roman" w:cs="Times New Roman"/>
        </w:rPr>
        <w:t>GJ-mediated</w:t>
      </w:r>
      <w:r w:rsidR="00A01FAA" w:rsidRPr="00BB3CD2">
        <w:rPr>
          <w:rFonts w:ascii="Times New Roman" w:hAnsi="Times New Roman" w:cs="Times New Roman"/>
        </w:rPr>
        <w:t xml:space="preserve"> inter</w:t>
      </w:r>
      <w:r w:rsidR="004341BE">
        <w:rPr>
          <w:rFonts w:ascii="Times New Roman" w:hAnsi="Times New Roman" w:cs="Times New Roman"/>
        </w:rPr>
        <w:t xml:space="preserve">cellular </w:t>
      </w:r>
      <w:r w:rsidR="00A01FAA" w:rsidRPr="00BB3CD2">
        <w:rPr>
          <w:rFonts w:ascii="Times New Roman" w:hAnsi="Times New Roman" w:cs="Times New Roman"/>
        </w:rPr>
        <w:t xml:space="preserve">communication (of free radicals, intracellular calcium and proinflammatory cytokines; reviewed in </w:t>
      </w:r>
      <w:r w:rsidR="00EC142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"10.1269/jrr.06084", "ISSN" : "0449-3060", "PMID" : "17327686", "abstract" : "A rapidly growing body of experimental evidence indicates that ionizing radiation induces biological effects in non-irradiated bystander cells that have received signals from adjacent or distant irradiated cells. This phenomenon, which has been termed the ionizing radiation-induced bystander effect, challenges the long-standing paradigm that radiation traversal through the nucleus of a cell is a prerequisite to elicit genetic damage or a biological response. Bystander effects have been observed in a number of experimental systems, and cells whose nucleus or cytoplasm is irradiated exert bystander responses. Bystander cells manifest a multitude of biological consequences, such as genetic and epigenetic changes, alterations in gene expression, activation of signal transduction pathways, and delayed effects in their progeny. Several mediating mechanisms have been proposed. These involve gap junction-mediated intercellular communication, secreted soluble factors, oxidative metabolism, plasma membrane-bound lipid rafts, and calcium fluxes. This paper reviews briefly the current knowledge of the bystander effect with a focus on proposed mechanisms. The potential benefit of bystander effects to cancer radiotherapy will also be discussed.", "author" : [ { "dropping-particle" : "", "family" : "Hamada", "given" : "Nobuyuki", "non-dropping-particle" : "", "parse-names" : false, "suffix" : "" }, { "dropping-particle" : "", "family" : "Matsumoto", "given" : "Hideki", "non-dropping-particle" : "", "parse-names" : false, "suffix" : "" }, { "dropping-particle" : "", "family" : "Hara", "given" : "Takamitsu", "non-dropping-particle" : "", "parse-names" : false, "suffix" : "" }, { "dropping-particle" : "", "family" : "Kobayashi", "given" : "Yasuhiko", "non-dropping-particle" : "", "parse-names" : false, "suffix" : "" } ], "container-title" : "Journal of radiation research", "id" : "ITEM-1", "issue" : "2", "issued" : { "date-parts" : [ [ "2007", "3" ] ] }, "page" : "87-95", "title" : "Intercellular and intracellular signaling pathways mediating ionizing radiation-induced bystander effects", "type" : "article-journal", "volume" : "48" }, "uris" : [ "http://www.mendeley.com/documents/?uuid=c2070afa-785f-4c64-a2ae-597655e7eb7b" ] }, { "id" : "ITEM-2", "itemData" : { "DOI" : "10.2174/1874467211104020079", "ISSN" : "1874-4702", "PMID" : "21143186", "abstract" : "For nearly a century, ionizing radiation has been indispensable to medical diagnosis. Furthermore, various types of electromagnetic and particulate radiation have also been used in cancer therapy. However, the biological mechanism of radiation action remains incompletely understood. In this regard, a rapidly growing body of experimental evidence indicates that radiation exposure induces biological effects in cells whose nucleus has not been irradiated. This phenomenon termed the 'non-targeted effects' challenges the long-held tenet that radiation traversal through the cell nucleus is a prerequisite to elicit genetic damage and biological responses. The non-targeted effects include biological effects in cytoplasm-irradiated cells, bystander effects that arise in non-irradiated cells having received signals from irradiated cells, and genomic instability occurring in the progeny of irradiated cells. Such non-targeted responses are interrelated, and the bystander effect is further related with an adaptive response that manifests itself as the attenuated stressful biological effects of acute high-dose irradiation in cells that have been pre-exposed to low-dose or low-dose-rate radiation. This paper reviews the current body of knowledge about the bystander effect with emphasis on experimental approaches, in vitro and in vivo manifestations, radiation quality dependence, temporal and spatial dependence, proposed mechanisms, and clinical implications. Relations of bystander responses with the effects in cytoplasm-irradiated cells, genomic instability and adaptive response will also be briefly discussed.", "author" : [ { "dropping-particle" : "", "family" : "Hamada", "given" : "Nobuyuki", "non-dropping-particle" : "", "parse-names" : false, "suffix" : "" }, { "dropping-particle" : "", "family" : "Maeda", "given" : "Munetoshi", "non-dropping-particle" : "", "parse-names" : false, "suffix" : "" }, { "dropping-particle" : "", "family" : "Otsuka", "given" : "Kensuke", "non-dropping-particle" : "", "parse-names" : false, "suffix" : "" }, { "dropping-particle" : "", "family" : "Tomita", "given" : "Masanori", "non-dropping-particle" : "", "parse-names" : false, "suffix" : "" } ], "container-title" : "Current molecular pharmacology", "id" : "ITEM-2", "issue" : "2", "issued" : { "date-parts" : [ [ "2011", "6" ] ] }, "page" : "79-95", "title" : "Signaling pathways underpinning the manifestations of ionizing radiation-induced bystander effects", "type" : "article-journal", "volume" : "4" }, "uris" : [ "http://www.mendeley.com/documents/?uuid=c17e4d89-3d8f-4f97-8b49-9e03a77bc1fc" ] } ], "mendeley" : { "formattedCitation" : "[168,169]", "plainTextFormattedCitation" : "[168,169]", "previouslyFormattedCitation" : "[168,169]" }, "properties" : { "noteIndex" : 0 }, "schema" : "https://github.com/citation-style-language/schema/raw/master/csl-citation.json" }</w:instrText>
      </w:r>
      <w:r w:rsidR="00EC1421" w:rsidRPr="00BB3CD2">
        <w:rPr>
          <w:rFonts w:ascii="Times New Roman" w:hAnsi="Times New Roman" w:cs="Times New Roman"/>
        </w:rPr>
        <w:fldChar w:fldCharType="separate"/>
      </w:r>
      <w:r w:rsidR="00A82E63" w:rsidRPr="00A82E63">
        <w:rPr>
          <w:rFonts w:ascii="Times New Roman" w:hAnsi="Times New Roman" w:cs="Times New Roman"/>
          <w:noProof/>
        </w:rPr>
        <w:t>[168,169]</w:t>
      </w:r>
      <w:r w:rsidR="00EC1421" w:rsidRPr="00BB3CD2">
        <w:rPr>
          <w:rFonts w:ascii="Times New Roman" w:hAnsi="Times New Roman" w:cs="Times New Roman"/>
        </w:rPr>
        <w:fldChar w:fldCharType="end"/>
      </w:r>
      <w:r w:rsidR="00A01FAA" w:rsidRPr="00BB3CD2">
        <w:rPr>
          <w:rFonts w:ascii="Times New Roman" w:hAnsi="Times New Roman" w:cs="Times New Roman"/>
        </w:rPr>
        <w:t>) indicates that these mechanisms may play an important role in NTE</w:t>
      </w:r>
      <w:r w:rsidRPr="00BB3CD2">
        <w:rPr>
          <w:rFonts w:ascii="Times New Roman" w:hAnsi="Times New Roman" w:cs="Times New Roman"/>
        </w:rPr>
        <w:t>s</w:t>
      </w:r>
      <w:r w:rsidR="00A01FAA" w:rsidRPr="00BB3CD2">
        <w:rPr>
          <w:rFonts w:ascii="Times New Roman" w:hAnsi="Times New Roman" w:cs="Times New Roman"/>
        </w:rPr>
        <w:t xml:space="preserve">. </w:t>
      </w:r>
      <w:r w:rsidR="00B67B21" w:rsidRPr="00BB3CD2">
        <w:rPr>
          <w:rFonts w:ascii="Times New Roman" w:hAnsi="Times New Roman" w:cs="Times New Roman"/>
        </w:rPr>
        <w:t>Intracellular Ca</w:t>
      </w:r>
      <w:r w:rsidR="00B67B21" w:rsidRPr="00BB3CD2">
        <w:rPr>
          <w:rFonts w:ascii="Times New Roman" w:hAnsi="Times New Roman" w:cs="Times New Roman"/>
          <w:vertAlign w:val="superscript"/>
        </w:rPr>
        <w:t>2+</w:t>
      </w:r>
      <w:r w:rsidR="00B67B21" w:rsidRPr="00BB3CD2">
        <w:rPr>
          <w:rFonts w:ascii="Times New Roman" w:hAnsi="Times New Roman" w:cs="Times New Roman"/>
        </w:rPr>
        <w:t xml:space="preserve"> signaling, for example, has been shown to be slower in cells taken from surgically isolated lens capsules associated with the most highly developed cataracts </w:t>
      </w:r>
      <w:r w:rsidR="00B67B2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"10.1371/journal.pone.0143781", "ISSN" : "1932-6203", "PMID" : "26636768", "abstract" : "In this work we investigated how modifications of the Ca2+ homeostasis in anterior lens epithelial cells (LECs) are associated with different types of cataract (cortical or nuclear) and how the progression of the cataract (mild or moderate) affects the Ca2+ signaling. We systematically analyzed different aspects of intra- and inter-cellular Ca2+ signaling in the human LECs, which are attached to surgically isolated lens capsule (LC), obtained during cataract surgery. We monitored the temporal and spatial changes in intracellular Ca2+ concentration after stimulation with acetylcholine by means of Fura-2 fluorescence captured with an inverted microscope. In our analysis we compared the features of Ca2+ signals in individual cells, synchronized activations, spatio-temporal grouping and the nature of intercellular communication between LECs. The latter was assessed by using the methodologies of the complex network theory. Our results point out that at the level of individual cells there are no significant differences when comparing the features of the signals with regard either to the type or the stage of the cataract. On the other hand, noticeable differences are observed at the multicellular level, despite inter-capsule variability. LCs associated with more developed cataracts were found to exhibit a slower collective response to stimulation, a less pronounced spatio-temporal clustering of LECs with similar signaling characteristics. The reconstructed intercellular networks were found to be sparser and more segregated than in LCs associated with mild cataracts. Moreover, we show that spontaneously active LECs often operate in localized groups with quite well aligned Ca2+ activity. The presence of spontaneous activity was also found to affect the stimulated Ca2+ responses of individual cells. Our findings indicate that the cataract progression entails the impairment of intercellular signaling thereby suggesting the functional importance of altered Ca2+ signaling of LECs in cataractogenesis.", "author" : [ { "dropping-particle" : "", "family" : "Gosak", "given" : "Marko", "non-dropping-particle" : "", "parse-names" : false, "suffix" : "" }, { "dropping-particle" : "", "family" : "Markovi\u010d", "given" : "Rene", "non-dropping-particle" : "", "parse-names" : false, "suffix" : "" }, { "dropping-particle" : "", "family" : "Fajmut", "given" : "Ale\u0161", "non-dropping-particle" : "", "parse-names" : false, "suffix" : "" }, { "dropping-particle" : "", "family" : "Marhl", "given" : "Marko", "non-dropping-particle" : "", "parse-names" : false, "suffix" : "" }, { "dropping-particle" : "", "family" : "Hawlina", "given" : "Marko", "non-dropping-particle" : "", "parse-names" : false, "suffix" : "" }, { "dropping-particle" : "", "family" : "Andjeli\u0107", "given" : "Sofija", "non-dropping-particle" : "", "parse-names" : false, "suffix" : "" } ], "container-title" : "PLOS ONE", "id" : "ITEM-1", "issue" : "12", "issued" : { "date-parts" : [ [ "2015", "1" ] ] }, "page" : "e0143781", "title" : "The analysis of intracellular and intercellular calcium signaling in human anterior lens capsule epithelial cells with regard to different types and stages of the cataract", "type" : "article-journal", "volume" : "10" }, "uris" : [ "http://www.mendeley.com/documents/?uuid=0518f1a1-2805-4af6-b4c2-bdeaf39a277d" ] }, { "id" : "ITEM-2", "itemData" : { "DOI" : "10.1016/j.exer.2008.10.025", "ISSN" : "1096-0007", "PMID" : "19061888", "abstract" : "Excessive Ca(2+) can be detrimental to cells and raised levels of Ca(2+) in human lenses with cortical cataract have been found to play a major role in the opacification process. Ca(2+) homeostasis is therefore, recognised as having fundamental importance in lens pathophysiology. Furthermore, Ca(2+) plays a central role as a second messenger in cell signalling and mechanisms have evolved which give cells exquisite control over intracellular Ca(2+) ([Ca(2+)](i)) via an array of specialised regulatory and signalling proteins. In this review we discuss these mechanisms as they apply to the lens. Ca(2+) levels in human aqueous humour are approximately 1 mM and there is a large, 10,000 fold, inwardly directed gradient across the plasma membrane. In the face of such a large gradient highly efficient mechanisms are needed to maintain low [Ca(2+)](i). The Na(+)/Ca(2+) exchanger (NCX) and plasma membrane Ca(2+)-ATPase (PMCA) actively remove Ca(2+) from the cells, whereas the sarco(endo)plasmic reticulum Ca(2+)-ATPase (SERCA) sequesters Ca(2+) in the endoplasmic reticulum (ER) Ca(2+) store. In lens epithelial cells the dominant role is played by the ATPases, whilst in the fibre cells NCX activity appears to be more important. Usually, [Ca(2+)](i) can be increased in a number of ways. Ca(2+) influx through the plasma membrane, for example, is mediated by an array of channels with evidence in the lens for the presence of voltage-operated Ca(2+) channels (VOCCs), receptor-operated Ca(2+) channels (ROCCs) and channels mediating store-operated Ca(2+) entry (SOCE). Ca(2+) signalling is initiated via activation of G-protein-coupled receptors (GPCRs) and receptor tyrosine kinases (RTK) of which the lens expresses a surprisingly diverse array responding to various neurotransmitters, hormones, growth factors, autocoids and proteases. Downstream of plasma membrane receptors are IP(3)-gated channels (IP(3)Rs) and ryanodine receptors (RYRs) located in the ER, which when activated cause a rapid increase in [Ca(2+)](i) and these have also been identified in the lens. Through an appreciation of the diversity and complexity of the mechanisms involved in Ca(2+) homeostasis in normal lens cells we move closer to an understanding of the mechanisms which mediate pathological Ca(2+) overload as occurs in the process of cataract formation.", "author" : [ { "dropping-particle" : "", "family" : "Rhodes", "given" : "Jeremy D", "non-dropping-particle" : "", "parse-names" : false, "suffix" : "" }, { "dropping-particle" : "", "family" : "Sanderson", "given" : "Julie", "non-dropping-particle" : "", "parse-names" : false, "suffix" : "" } ], "container-title" : "Experimental eye research", "id" : "ITEM-2", "issue" : "2", "issued" : { "date-parts" : [ [ "2009", "2" ] ] }, "page" : "226-234", "title" : "The mechanisms of calcium homeostasis and signalling in the lens", "type" : "article-journal", "volume" : "88" }, "uris" : [ "http://www.mendeley.com/documents/?uuid=d1cec0f2-1718-4ec4-8010-09dd0cfdaf92" ] } ], "mendeley" : { "formattedCitation" : "[90,170]", "plainTextFormattedCitation" : "[90,170]", "previouslyFormattedCitation" : "[90,170]" }, "properties" : { "noteIndex" : 0 }, "schema" : "https://github.com/citation-style-language/schema/raw/master/csl-citation.json" }</w:instrText>
      </w:r>
      <w:r w:rsidR="00B67B21" w:rsidRPr="00BB3CD2">
        <w:rPr>
          <w:rFonts w:ascii="Times New Roman" w:hAnsi="Times New Roman" w:cs="Times New Roman"/>
        </w:rPr>
        <w:fldChar w:fldCharType="separate"/>
      </w:r>
      <w:r w:rsidR="00A82E63" w:rsidRPr="00A82E63">
        <w:rPr>
          <w:rFonts w:ascii="Times New Roman" w:hAnsi="Times New Roman" w:cs="Times New Roman"/>
          <w:noProof/>
        </w:rPr>
        <w:t>[90,170]</w:t>
      </w:r>
      <w:r w:rsidR="00B67B21" w:rsidRPr="00BB3CD2">
        <w:rPr>
          <w:rFonts w:ascii="Times New Roman" w:hAnsi="Times New Roman" w:cs="Times New Roman"/>
        </w:rPr>
        <w:fldChar w:fldCharType="end"/>
      </w:r>
      <w:r w:rsidR="00B67B21" w:rsidRPr="00BB3CD2">
        <w:rPr>
          <w:rFonts w:ascii="Times New Roman" w:hAnsi="Times New Roman" w:cs="Times New Roman"/>
        </w:rPr>
        <w:t xml:space="preserve"> – indicating a role for altered Ca</w:t>
      </w:r>
      <w:r w:rsidR="00B67B21" w:rsidRPr="00BB3CD2">
        <w:rPr>
          <w:rFonts w:ascii="Times New Roman" w:hAnsi="Times New Roman" w:cs="Times New Roman"/>
          <w:vertAlign w:val="superscript"/>
        </w:rPr>
        <w:t>2+</w:t>
      </w:r>
      <w:r w:rsidR="00B67B21" w:rsidRPr="00BB3CD2">
        <w:rPr>
          <w:rFonts w:ascii="Times New Roman" w:hAnsi="Times New Roman" w:cs="Times New Roman"/>
        </w:rPr>
        <w:t xml:space="preserve"> signaling in cataractogenesis.</w:t>
      </w:r>
    </w:p>
    <w:p w14:paraId="6658864F" w14:textId="1D6CF4C0" w:rsidR="00080FAA" w:rsidRPr="00BB3CD2" w:rsidRDefault="00A44D3B" w:rsidP="00737EC2">
      <w:pPr>
        <w:tabs>
          <w:tab w:val="left" w:pos="6946"/>
        </w:tabs>
        <w:spacing w:after="0" w:line="480" w:lineRule="auto"/>
        <w:rPr>
          <w:rFonts w:ascii="Times New Roman" w:hAnsi="Times New Roman" w:cs="Times New Roman"/>
        </w:rPr>
      </w:pPr>
      <w:r w:rsidRPr="00BB3CD2">
        <w:rPr>
          <w:rFonts w:ascii="Times New Roman" w:hAnsi="Times New Roman" w:cs="Times New Roman"/>
        </w:rPr>
        <w:t xml:space="preserve">    </w:t>
      </w:r>
      <w:r w:rsidR="005D1092" w:rsidRPr="00BB3CD2">
        <w:rPr>
          <w:rFonts w:ascii="Times New Roman" w:hAnsi="Times New Roman" w:cs="Times New Roman"/>
        </w:rPr>
        <w:t xml:space="preserve">There are few </w:t>
      </w:r>
      <w:r w:rsidR="00FB66FE" w:rsidRPr="00BB3CD2">
        <w:rPr>
          <w:rFonts w:ascii="Times New Roman" w:hAnsi="Times New Roman" w:cs="Times New Roman"/>
        </w:rPr>
        <w:t>data</w:t>
      </w:r>
      <w:r w:rsidR="007C7060" w:rsidRPr="00BB3CD2">
        <w:rPr>
          <w:rFonts w:ascii="Times New Roman" w:hAnsi="Times New Roman" w:cs="Times New Roman"/>
        </w:rPr>
        <w:t>,</w:t>
      </w:r>
      <w:r w:rsidR="00FB66FE" w:rsidRPr="00BB3CD2">
        <w:rPr>
          <w:rFonts w:ascii="Times New Roman" w:hAnsi="Times New Roman" w:cs="Times New Roman"/>
        </w:rPr>
        <w:t xml:space="preserve"> particularly </w:t>
      </w:r>
      <w:r w:rsidR="00FB66FE" w:rsidRPr="00BB3CD2">
        <w:rPr>
          <w:rFonts w:ascii="Times New Roman" w:hAnsi="Times New Roman" w:cs="Times New Roman"/>
          <w:i/>
        </w:rPr>
        <w:t>in vitro,</w:t>
      </w:r>
      <w:r w:rsidR="00FB66FE" w:rsidRPr="00BB3CD2">
        <w:rPr>
          <w:rFonts w:ascii="Times New Roman" w:hAnsi="Times New Roman" w:cs="Times New Roman"/>
        </w:rPr>
        <w:t xml:space="preserve"> examining </w:t>
      </w:r>
      <w:r w:rsidR="007C7060" w:rsidRPr="00BB3CD2">
        <w:rPr>
          <w:rFonts w:ascii="Times New Roman" w:hAnsi="Times New Roman" w:cs="Times New Roman"/>
        </w:rPr>
        <w:t>RI</w:t>
      </w:r>
      <w:r w:rsidR="00FB66FE" w:rsidRPr="00BB3CD2">
        <w:rPr>
          <w:rFonts w:ascii="Times New Roman" w:hAnsi="Times New Roman" w:cs="Times New Roman"/>
        </w:rPr>
        <w:t xml:space="preserve">BEs in LECs. However, it could be easily speculated that these effects may be involved in the process of cataractogenesis. </w:t>
      </w:r>
      <w:r w:rsidR="00EC1421" w:rsidRPr="00BB3CD2">
        <w:rPr>
          <w:rFonts w:ascii="Times New Roman" w:hAnsi="Times New Roman" w:cs="Times New Roman"/>
        </w:rPr>
        <w:t xml:space="preserve">Hickman </w:t>
      </w:r>
      <w:r w:rsidR="00947D03" w:rsidRPr="00BB3CD2">
        <w:rPr>
          <w:rFonts w:ascii="Times New Roman" w:hAnsi="Times New Roman" w:cs="Times New Roman"/>
        </w:rPr>
        <w:t>et al</w:t>
      </w:r>
      <w:r w:rsidR="007C7060" w:rsidRPr="00BB3CD2">
        <w:rPr>
          <w:rFonts w:ascii="Times New Roman" w:hAnsi="Times New Roman" w:cs="Times New Roman"/>
        </w:rPr>
        <w:t>.</w:t>
      </w:r>
      <w:r w:rsidR="00EC1421" w:rsidRPr="00BB3CD2">
        <w:rPr>
          <w:rFonts w:ascii="Times New Roman" w:hAnsi="Times New Roman" w:cs="Times New Roman"/>
        </w:rPr>
        <w:t xml:space="preserve"> </w:t>
      </w:r>
      <w:r w:rsidR="00EC142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"0008-5472", "PMID" : "7954402", "abstract" : "Other investigators have shown that both sparsely ionizing and UV radiation cause cell cycle arrest that is associated with increased expression of wild-type p53 protein. The effect of exposure to alpha-particles from 238Pu on the induction of the p53 protein has now been examined in cultured lung epithelial cells derived from male F344 rats. The number of cells having increased levels of p53 protein was determined by flow cytometry after the cells had been stained with a monoclonal antibody to p53. alpha-Particle irradiation caused a dose-dependent increase in p53 protein levels detectable at doses as low as 0.6 cGy, with no evidence of a threshold. An increase in p53 protein also occurred in X-irradiated cells. However, no increase was seen in cells exposed to less than 10 cGy of X-rays, indicating the existence of a relatively higher DNA damage threshold for sparsely ionizing radiation. In addition, more cells exposed to low doses of alpha radiation had increased p53 protein levels than would be predicted based on the number of nuclei expected to be traversed by an alpha-particle, suggesting that alpha-particles cause genetic damage by mechanisms in addition to direct interactions with DNA.", "author" : [ { "dropping-particle" : "", "family" : "Hickman", "given" : "A W", "non-dropping-particle" : "", "parse-names" : false, "suffix" : "" }, { "dropping-particle" : "", "family" : "Jaramillo", "given" : "R J", "non-dropping-particle" : "", "parse-names" : false, "suffix" : "" }, { "dropping-particle" : "", "family" : "Lechner", "given" : "J F", "non-dropping-particle" : "", "parse-names" : false, "suffix" : "" }, { "dropping-particle" : "", "family" : "Johnson", "given" : "N F", "non-dropping-particle" : "", "parse-names" : false, "suffix" : "" } ], "container-title" : "Cancer research", "id" : "ITEM-1", "issue" : "22", "issued" : { "date-parts" : [ [ "1994", "11", "15" ] ] }, "page" : "5797-5800", "title" : "Alpha-particle-induced p53 protein expression in a rat lung epithelial cell strain", "type" : "article-journal", "volume" : "54" }, "uris" : [ "http://www.mendeley.com/documents/?uuid=1481eeb1-05dd-4452-9b32-c8c752c74196" ] } ], "mendeley" : { "formattedCitation" : "[171]", "plainTextFormattedCitation" : "[171]", "previouslyFormattedCitation" : "[171]" }, "properties" : { "noteIndex" : 0 }, "schema" : "https://github.com/citation-style-language/schema/raw/master/csl-citation.json" }</w:instrText>
      </w:r>
      <w:r w:rsidR="00EC1421" w:rsidRPr="00BB3CD2">
        <w:rPr>
          <w:rFonts w:ascii="Times New Roman" w:hAnsi="Times New Roman" w:cs="Times New Roman"/>
        </w:rPr>
        <w:fldChar w:fldCharType="separate"/>
      </w:r>
      <w:r w:rsidR="00A82E63" w:rsidRPr="00A82E63">
        <w:rPr>
          <w:rFonts w:ascii="Times New Roman" w:hAnsi="Times New Roman" w:cs="Times New Roman"/>
          <w:noProof/>
        </w:rPr>
        <w:t>[171]</w:t>
      </w:r>
      <w:r w:rsidR="00EC1421" w:rsidRPr="00BB3CD2">
        <w:rPr>
          <w:rFonts w:ascii="Times New Roman" w:hAnsi="Times New Roman" w:cs="Times New Roman"/>
        </w:rPr>
        <w:fldChar w:fldCharType="end"/>
      </w:r>
      <w:r w:rsidR="00080FAA" w:rsidRPr="00BB3CD2">
        <w:rPr>
          <w:rFonts w:ascii="Times New Roman" w:hAnsi="Times New Roman" w:cs="Times New Roman"/>
        </w:rPr>
        <w:t xml:space="preserve"> were the first to report that p53 mediates </w:t>
      </w:r>
      <w:r w:rsidR="007C7060" w:rsidRPr="00BB3CD2">
        <w:rPr>
          <w:rFonts w:ascii="Times New Roman" w:hAnsi="Times New Roman" w:cs="Times New Roman"/>
        </w:rPr>
        <w:t>RIBE</w:t>
      </w:r>
      <w:r w:rsidR="004C002D" w:rsidRPr="00BB3CD2">
        <w:rPr>
          <w:rFonts w:ascii="Times New Roman" w:hAnsi="Times New Roman" w:cs="Times New Roman"/>
        </w:rPr>
        <w:t>s</w:t>
      </w:r>
      <w:r w:rsidR="00080FAA" w:rsidRPr="00BB3CD2">
        <w:rPr>
          <w:rFonts w:ascii="Times New Roman" w:hAnsi="Times New Roman" w:cs="Times New Roman"/>
        </w:rPr>
        <w:t xml:space="preserve"> after </w:t>
      </w:r>
      <w:r w:rsidR="00D51093" w:rsidRPr="00BB3CD2">
        <w:rPr>
          <w:rFonts w:ascii="Times New Roman" w:hAnsi="Times New Roman" w:cs="Times New Roman"/>
        </w:rPr>
        <w:t xml:space="preserve">exposure of </w:t>
      </w:r>
      <w:r w:rsidR="00080FAA" w:rsidRPr="00BB3CD2">
        <w:rPr>
          <w:rFonts w:ascii="Times New Roman" w:hAnsi="Times New Roman" w:cs="Times New Roman"/>
        </w:rPr>
        <w:t xml:space="preserve">rat lung epithelial cells to low dose α </w:t>
      </w:r>
      <w:r w:rsidR="007C7060" w:rsidRPr="00BB3CD2">
        <w:rPr>
          <w:rFonts w:ascii="Times New Roman" w:hAnsi="Times New Roman" w:cs="Times New Roman"/>
        </w:rPr>
        <w:t>particles</w:t>
      </w:r>
      <w:r w:rsidR="00080FAA" w:rsidRPr="00BB3CD2">
        <w:rPr>
          <w:rFonts w:ascii="Times New Roman" w:hAnsi="Times New Roman" w:cs="Times New Roman"/>
        </w:rPr>
        <w:t xml:space="preserve">. Moreover, a study has reported that following </w:t>
      </w:r>
      <w:r w:rsidR="0003164F" w:rsidRPr="00BB3CD2">
        <w:rPr>
          <w:rFonts w:ascii="Times New Roman" w:hAnsi="Times New Roman" w:cs="Times New Roman"/>
        </w:rPr>
        <w:t>IR</w:t>
      </w:r>
      <w:r w:rsidR="00080FAA" w:rsidRPr="00BB3CD2">
        <w:rPr>
          <w:rFonts w:ascii="Times New Roman" w:hAnsi="Times New Roman" w:cs="Times New Roman"/>
        </w:rPr>
        <w:t>, irradiated cells released cytokines and prostaglandin E2 via autocrine/paracrine mechanisms, which in turn activated the expression of IL-6, TNFα, IL-8, cyclooxygenase 2</w:t>
      </w:r>
      <w:r w:rsidR="007C7060" w:rsidRPr="00BB3CD2">
        <w:rPr>
          <w:rFonts w:ascii="Times New Roman" w:hAnsi="Times New Roman" w:cs="Times New Roman"/>
        </w:rPr>
        <w:t xml:space="preserve"> </w:t>
      </w:r>
      <w:r w:rsidR="00080FAA" w:rsidRPr="00BB3CD2">
        <w:rPr>
          <w:rFonts w:ascii="Times New Roman" w:hAnsi="Times New Roman" w:cs="Times New Roman"/>
        </w:rPr>
        <w:t>(COX-2) and IL-33 which are essential for signaling pathway</w:t>
      </w:r>
      <w:r w:rsidR="004341BE">
        <w:rPr>
          <w:rFonts w:ascii="Times New Roman" w:hAnsi="Times New Roman" w:cs="Times New Roman"/>
        </w:rPr>
        <w:t>s</w:t>
      </w:r>
      <w:r w:rsidR="002E26FD" w:rsidRPr="00BB3CD2">
        <w:rPr>
          <w:rFonts w:ascii="Times New Roman" w:hAnsi="Times New Roman" w:cs="Times New Roman"/>
        </w:rPr>
        <w:t xml:space="preserve"> </w:t>
      </w:r>
      <w:r w:rsidR="002E26F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"10.1211/jpp.60.8.0001", "ISSN" : "0022-3573", "PMID" : "18644187", "abstract" : "The radiation-induced bystander effect represents a paradigm shift in our understanding of the radiobiological effects of ionizing radiation, in that extranuclear and extracellular events may also contribute to the final biological consequences of exposure to low doses of radiation. Although radiation-induced bystander effects have been well documented in a variety of biological systems, the mechanism is not known. It is likely that multiple pathways are involved in the bystander phenomenon, and different cell types respond differently to bystander signalling. Using cDNA microarrays, a number of cellular signalling genes, including cyclooxygenase-2 (COX-2), have been shown to be causally linked to the bystander phenomenon. The observation that inhibition of the phosphorylation of extracellular signal-related kinase (ERK) suppressed the bystander response further confirmed the important role of the mitogen-activated protein kinase (MAPK) signalling cascade in the bystander process. Furthermore, cells deficient in mitochondrial DNA showed a significantly reduced response to bystander signalling, suggesting a functional role of mitochondria in the signalling process. Inhibitors of nitric oxide (NO) synthase (NOS) and mitochondrial calcium uptake provided evidence that NO and calcium signalling are part of the signalling cascade. The bystander observations imply that the relevant target for various radiobiological endpoints is larger than an individual cell. A better understanding of the cellular and molecular mechanisms of the bystander phenomenon, together with evidence of their occurrence in-vivo, will allow us to formulate a more accurate model for assessing the health effects of low doses of ionizing radiation.", "author" : [ { "dropping-particle" : "", "family" : "Hei", "given" : "Tom K", "non-dropping-particle" : "", "parse-names" : false, "suffix" : "" }, { "dropping-particle" : "", "family" : "Zhou", "given" : "Hongning", "non-dropping-particle" : "", "parse-names" : false, "suffix" : "" }, { "dropping-particle" : "", "family" : "Ivanov", "given" : "Vladimir N", "non-dropping-particle" : "", "parse-names" : false, "suffix" : "" }, { "dropping-particle" : "", "family" : "Hong", "given" : "Mei", "non-dropping-particle" : "", "parse-names" : false, "suffix" : "" }, { "dropping-particle" : "", "family" : "Lieberman", "given" : "Howard B", "non-dropping-particle" : "", "parse-names" : false, "suffix" : "" }, { "dropping-particle" : "", "family" : "Brenner", "given" : "David J", "non-dropping-particle" : "", "parse-names" : false, "suffix" : "" }, { "dropping-particle" : "", "family" : "Amundson", "given" : "Sally A", "non-dropping-particle" : "", "parse-names" : false, "suffix" : "" }, { "dropping-particle" : "", "family" : "Geard", "given" : "Charles R", "non-dropping-particle" : "", "parse-names" : false, "suffix" : "" } ], "container-title" : "The Journal of pharmacy and pharmacology", "id" : "ITEM-1", "issue" : "8", "issued" : { "date-parts" : [ [ "2008", "8" ] ] }, "page" : "943-950", "title" : "Mechanism of radiation-induced bystander effects: a unifying model", "type" : "article-journal", "volume" : "60" }, "uris" : [ "http://www.mendeley.com/documents/?uuid=43be80fc-0e20-4a7d-b456-5ed165930a4c" ] } ], "mendeley" : { "formattedCitation" : "[172]", "plainTextFormattedCitation" : "[172]", "previouslyFormattedCitation" : "[172]" }, "properties" : { "noteIndex" : 0 }, "schema" : "https://github.com/citation-style-language/schema/raw/master/csl-citation.json" }</w:instrText>
      </w:r>
      <w:r w:rsidR="002E26FD" w:rsidRPr="00BB3CD2">
        <w:rPr>
          <w:rFonts w:ascii="Times New Roman" w:hAnsi="Times New Roman" w:cs="Times New Roman"/>
        </w:rPr>
        <w:fldChar w:fldCharType="separate"/>
      </w:r>
      <w:r w:rsidR="00A82E63" w:rsidRPr="00A82E63">
        <w:rPr>
          <w:rFonts w:ascii="Times New Roman" w:hAnsi="Times New Roman" w:cs="Times New Roman"/>
          <w:noProof/>
        </w:rPr>
        <w:t>[172]</w:t>
      </w:r>
      <w:r w:rsidR="002E26FD" w:rsidRPr="00BB3CD2">
        <w:rPr>
          <w:rFonts w:ascii="Times New Roman" w:hAnsi="Times New Roman" w:cs="Times New Roman"/>
        </w:rPr>
        <w:fldChar w:fldCharType="end"/>
      </w:r>
      <w:r w:rsidR="00080FAA" w:rsidRPr="00BB3CD2">
        <w:rPr>
          <w:rFonts w:ascii="Times New Roman" w:hAnsi="Times New Roman" w:cs="Times New Roman"/>
        </w:rPr>
        <w:t>.</w:t>
      </w:r>
      <w:r w:rsidR="000B7306" w:rsidRPr="00BB3CD2">
        <w:rPr>
          <w:rFonts w:ascii="Times New Roman" w:hAnsi="Times New Roman" w:cs="Times New Roman"/>
        </w:rPr>
        <w:t xml:space="preserve"> </w:t>
      </w:r>
      <w:r w:rsidR="00080FAA" w:rsidRPr="00BB3CD2">
        <w:rPr>
          <w:rFonts w:ascii="Times New Roman" w:hAnsi="Times New Roman" w:cs="Times New Roman"/>
        </w:rPr>
        <w:t xml:space="preserve">Following </w:t>
      </w:r>
      <w:r w:rsidR="0003164F" w:rsidRPr="00BB3CD2">
        <w:rPr>
          <w:rFonts w:ascii="Times New Roman" w:hAnsi="Times New Roman" w:cs="Times New Roman"/>
        </w:rPr>
        <w:t>IR</w:t>
      </w:r>
      <w:r w:rsidR="00080FAA" w:rsidRPr="00BB3CD2">
        <w:rPr>
          <w:rFonts w:ascii="Times New Roman" w:hAnsi="Times New Roman" w:cs="Times New Roman"/>
        </w:rPr>
        <w:t xml:space="preserve">, free radical production could stimulate </w:t>
      </w:r>
      <w:r w:rsidR="0095244D" w:rsidRPr="00BB3CD2">
        <w:rPr>
          <w:rFonts w:ascii="Times New Roman" w:hAnsi="Times New Roman" w:cs="Times New Roman"/>
        </w:rPr>
        <w:t>cytokine</w:t>
      </w:r>
      <w:r w:rsidR="00EC1421" w:rsidRPr="00BB3CD2">
        <w:rPr>
          <w:rFonts w:ascii="Times New Roman" w:hAnsi="Times New Roman" w:cs="Times New Roman"/>
        </w:rPr>
        <w:t xml:space="preserve"> production</w:t>
      </w:r>
      <w:r w:rsidR="004C002D" w:rsidRPr="00BB3CD2">
        <w:rPr>
          <w:rFonts w:ascii="Times New Roman" w:hAnsi="Times New Roman" w:cs="Times New Roman"/>
        </w:rPr>
        <w:t xml:space="preserve"> </w:t>
      </w:r>
      <w:r w:rsidR="0095244D" w:rsidRPr="00BB3CD2">
        <w:rPr>
          <w:rFonts w:ascii="Times New Roman" w:hAnsi="Times New Roman" w:cs="Times New Roman"/>
        </w:rPr>
        <w:t xml:space="preserve">in the lens </w:t>
      </w:r>
      <w:r w:rsidR="004341BE">
        <w:rPr>
          <w:rFonts w:ascii="Times New Roman" w:hAnsi="Times New Roman" w:cs="Times New Roman"/>
        </w:rPr>
        <w:t>as observed in prostate tumo</w:t>
      </w:r>
      <w:r w:rsidR="00CD3723" w:rsidRPr="00BB3CD2">
        <w:rPr>
          <w:rFonts w:ascii="Times New Roman" w:hAnsi="Times New Roman" w:cs="Times New Roman"/>
        </w:rPr>
        <w:t>r cells</w:t>
      </w:r>
      <w:r w:rsidR="00D51093" w:rsidRPr="00BB3CD2">
        <w:rPr>
          <w:rFonts w:ascii="Times New Roman" w:hAnsi="Times New Roman" w:cs="Times New Roman"/>
        </w:rPr>
        <w:t>:</w:t>
      </w:r>
      <w:r w:rsidR="00CD3723" w:rsidRPr="00BB3CD2">
        <w:rPr>
          <w:rFonts w:ascii="Times New Roman" w:hAnsi="Times New Roman" w:cs="Times New Roman"/>
        </w:rPr>
        <w:t xml:space="preserve"> for example</w:t>
      </w:r>
      <w:r w:rsidR="00D51093" w:rsidRPr="00BB3CD2">
        <w:rPr>
          <w:rFonts w:ascii="Times New Roman" w:hAnsi="Times New Roman" w:cs="Times New Roman"/>
        </w:rPr>
        <w:t>,</w:t>
      </w:r>
      <w:r w:rsidR="00080FAA" w:rsidRPr="00BB3CD2">
        <w:rPr>
          <w:rFonts w:ascii="Times New Roman" w:hAnsi="Times New Roman" w:cs="Times New Roman"/>
        </w:rPr>
        <w:t xml:space="preserve"> TNFα that activates IκB kinase (IKK)-mediated phosphorylation of </w:t>
      </w:r>
      <w:r w:rsidR="007126E9" w:rsidRPr="00BB3CD2">
        <w:rPr>
          <w:rFonts w:ascii="Times New Roman" w:hAnsi="Times New Roman" w:cs="Times New Roman"/>
        </w:rPr>
        <w:lastRenderedPageBreak/>
        <w:t>inhibitor of nuclear factor (NF) κB (</w:t>
      </w:r>
      <w:r w:rsidR="00080FAA" w:rsidRPr="00BB3CD2">
        <w:rPr>
          <w:rFonts w:ascii="Times New Roman" w:hAnsi="Times New Roman" w:cs="Times New Roman"/>
        </w:rPr>
        <w:t>IκB</w:t>
      </w:r>
      <w:r w:rsidR="007126E9" w:rsidRPr="00BB3CD2">
        <w:rPr>
          <w:rFonts w:ascii="Times New Roman" w:hAnsi="Times New Roman" w:cs="Times New Roman"/>
        </w:rPr>
        <w:t>)</w:t>
      </w:r>
      <w:r w:rsidR="00080FAA" w:rsidRPr="00BB3CD2">
        <w:rPr>
          <w:rFonts w:ascii="Times New Roman" w:hAnsi="Times New Roman" w:cs="Times New Roman"/>
        </w:rPr>
        <w:t>, which in turn secrete</w:t>
      </w:r>
      <w:r w:rsidR="00D51093" w:rsidRPr="00BB3CD2">
        <w:rPr>
          <w:rFonts w:ascii="Times New Roman" w:hAnsi="Times New Roman" w:cs="Times New Roman"/>
        </w:rPr>
        <w:t>s</w:t>
      </w:r>
      <w:r w:rsidR="008D588A" w:rsidRPr="00BB3CD2">
        <w:rPr>
          <w:rFonts w:ascii="Times New Roman" w:hAnsi="Times New Roman" w:cs="Times New Roman"/>
        </w:rPr>
        <w:t xml:space="preserve"> </w:t>
      </w:r>
      <w:r w:rsidR="00080FAA" w:rsidRPr="00BB3CD2">
        <w:rPr>
          <w:rFonts w:ascii="Times New Roman" w:hAnsi="Times New Roman" w:cs="Times New Roman"/>
        </w:rPr>
        <w:t>NF-κB that enters the nucleus and acts as a transcription factor for COX-2 and inducible nitric oxide genes</w:t>
      </w:r>
      <w:r w:rsidR="008D588A" w:rsidRPr="00BB3CD2">
        <w:rPr>
          <w:rFonts w:ascii="Times New Roman" w:hAnsi="Times New Roman" w:cs="Times New Roman"/>
        </w:rPr>
        <w:t xml:space="preserve"> </w:t>
      </w:r>
      <w:r w:rsidR="00CD3723"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"10.1089/ars.2013.5637", "ISSN" : "1557-7716", "PMID" : "24093432", "abstract" : "SIGNIFICANCE: Radiation therapy is widely used for treatment of prostate cancer. Radiation can directly damage biologically important molecules; however, most effects of radiation-mediated cell killing are derived from the generated free radicals that alter cellular redox status. Multiple proinflammatory mediators can also influence redox status in irradiated cells and the surrounding microenvironment, thereby affecting prostate cancer progression and radiotherapy efficiency. RECENT ADVANCES: Ionizing radiation (IR)-generated oxidative stress can regulate and be regulated by the production of proinflammatory mediators. Depending on the type and stage of the prostate cancer cells, these proinflammatory mediators may lead to different biological consequences ranging from cell death to development of radioresistance. CRITICAL ISSUES: Tumors are heterogeneous and dynamic communication occurs between stromal and prostate cancer cells, and complicated redox-regulated mechanisms exist in the tumor microenvironment. Thus, antioxidant and anti-inflammatory strategies should be carefully evaluated for each patient at different stages of the disease to maximize therapeutic benefits while minimizing unintended side effects. FUTURE DIRECTIONS: Compared with normal cells, tumor cells are usually under higher oxidative stress and secrete more proinflammatory mediators. Thus, redox status is often less adaptive in tumor cells than in their normal counterparts. This difference can be exploited in a search for new cancer therapeutics and treatment regimes that selectively activate cell death pathways in tumor cells with minimal unintended consequences in terms of chemo- and radio-resistance in tumor cells and toxicity in normal tissues.", "author" : [ { "dropping-particle" : "", "family" : "Miao", "given" : "Lu", "non-dropping-particle" : "", "parse-names" : false, "suffix" : "" }, { "dropping-particle" : "", "family" : "Holley", "given" : "Aaron K", "non-dropping-particle" : "", "parse-names" : false, "suffix" : "" }, { "dropping-particle" : "", "family" : "Zhao", "given" : "Yanming", "non-dropping-particle" : "", "parse-names" : false, "suffix" : "" }, { "dropping-particle" : "", "family" : "St Clair", "given" : "William H", "non-dropping-particle" : "", "parse-names" : false, "suffix" : "" }, { "dropping-particle" : "", "family" : "St Clair", "given" : "Daret K", "non-dropping-particle" : "", "parse-names" : false, "suffix" : "" } ], "container-title" : "Antioxidants &amp; redox signaling", "id" : "ITEM-1", "issue" : "9", "issued" : { "date-parts" : [ [ "2014", "3", "20" ] ] }, "page" : "1481-1500", "title" : "Redox-mediated and ionizing-radiation-induced inflammatory mediators in prostate cancer development and treatment", "type" : "article-journal", "volume" : "20" }, "uris" : [ "http://www.mendeley.com/documents/?uuid=cfaa4a9e-43c4-4e4a-8624-bdd291fb1431" ] } ], "mendeley" : { "formattedCitation" : "[173]", "plainTextFormattedCitation" : "[173]", "previouslyFormattedCitation" : "[173]" }, "properties" : { "noteIndex" : 0 }, "schema" : "https://github.com/citation-style-language/schema/raw/master/csl-citation.json" }</w:instrText>
      </w:r>
      <w:r w:rsidR="00CD3723" w:rsidRPr="00BB3CD2">
        <w:rPr>
          <w:rFonts w:ascii="Times New Roman" w:hAnsi="Times New Roman" w:cs="Times New Roman"/>
        </w:rPr>
        <w:fldChar w:fldCharType="separate"/>
      </w:r>
      <w:r w:rsidR="00A82E63" w:rsidRPr="00A82E63">
        <w:rPr>
          <w:rFonts w:ascii="Times New Roman" w:hAnsi="Times New Roman" w:cs="Times New Roman"/>
          <w:noProof/>
        </w:rPr>
        <w:t>[173]</w:t>
      </w:r>
      <w:r w:rsidR="00CD3723" w:rsidRPr="00BB3CD2">
        <w:rPr>
          <w:rFonts w:ascii="Times New Roman" w:hAnsi="Times New Roman" w:cs="Times New Roman"/>
        </w:rPr>
        <w:fldChar w:fldCharType="end"/>
      </w:r>
      <w:r w:rsidR="00CD3723" w:rsidRPr="00BB3CD2">
        <w:rPr>
          <w:rFonts w:ascii="Times New Roman" w:hAnsi="Times New Roman" w:cs="Times New Roman"/>
        </w:rPr>
        <w:t>.</w:t>
      </w:r>
    </w:p>
    <w:p w14:paraId="6D257F34" w14:textId="4DA65A65" w:rsidR="00080FAA" w:rsidRPr="00BB3CD2" w:rsidRDefault="009E17A1"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903903" w:rsidRPr="00BB3CD2">
        <w:rPr>
          <w:rFonts w:ascii="Times New Roman" w:hAnsi="Times New Roman" w:cs="Times New Roman"/>
        </w:rPr>
        <w:t>L</w:t>
      </w:r>
      <w:r w:rsidR="00D51093" w:rsidRPr="00BB3CD2">
        <w:rPr>
          <w:rFonts w:ascii="Times New Roman" w:hAnsi="Times New Roman" w:cs="Times New Roman"/>
        </w:rPr>
        <w:t>EC</w:t>
      </w:r>
      <w:r w:rsidR="00903903" w:rsidRPr="00BB3CD2">
        <w:rPr>
          <w:rFonts w:ascii="Times New Roman" w:hAnsi="Times New Roman" w:cs="Times New Roman"/>
        </w:rPr>
        <w:t xml:space="preserve">s </w:t>
      </w:r>
      <w:r w:rsidR="00D51093" w:rsidRPr="00BB3CD2">
        <w:rPr>
          <w:rFonts w:ascii="Times New Roman" w:hAnsi="Times New Roman" w:cs="Times New Roman"/>
        </w:rPr>
        <w:t>can</w:t>
      </w:r>
      <w:r w:rsidR="00903903" w:rsidRPr="00BB3CD2">
        <w:rPr>
          <w:rFonts w:ascii="Times New Roman" w:hAnsi="Times New Roman" w:cs="Times New Roman"/>
        </w:rPr>
        <w:t xml:space="preserve"> signal to themselves and neighboring cells through autocrine, paracrine </w:t>
      </w:r>
      <w:r w:rsidR="001A61CB"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"10.1016/j.ydbio.2011.01.001", "ISSN" : "1095-564X", "PMID" : "21223962", "abstract" : "Previous studies suggested that FGF signaling is important for lens formation. However, the times at which FGFs act to promote lens formation, the FGFs that are involved, the cells that secrete them and the mechanisms by which FGF signaling may promote lens formation are not known. We found that transcripts encoding several FGF ligands and the four classical FGF receptors are detectable in the lens-forming ectoderm at the time of lens induction. Conditional deletion of Fgfr1 and Fgfr2 from this tissue resulted in the formation of small lens rudiments that soon degenerated. Lens placodes lacking Fgfr1 and 2 were thinner than in wild-type embryos. Deletion of Fgfr2 increased cell death from the initiation of placode formation and concurrent deletion of Fgfr1 enhanced this phenotype. Fgfr1/2 conditional knockout placode cells expressed lower levels of proteins known to be regulated by FGF receptor signaling, but proteins known to be important for lens formation were present at normal levels in the remaining placode cells, including the transcription factors Pax6, Sox2 and FoxE3 and the lens-preferred protein \u03b1A-crystallin. Previous studies identified a genetic interaction between BMP and FGF signaling in lens formation and conditional deletion of Bmpr1a caused increased cell death in the lens placode, resulting in the formation of smaller lenses. In the present study, conditional deletion of both Bmpr1a and Fgfr2 increased cell death beyond that seen in Fgfr2(CKO) placodes and prevented lens formation. These results suggest that the primary role of autocrine or paracrine FGF signaling is to provide essential survival signals to lens placode cells. Because apoptosis was already increased at the onset of placode formation in Fgfr1/2 conditional knockout placode cells, FGF signaling was functionally absent during the period of lens induction by the optic vesicle. Since the expression of proteins required for lens formation was not altered in the knockout placode cells, we can conclude that FGF signaling from the optic vesicle is not required for lens induction.", "author" : [ { "dropping-particle" : "", "family" : "Garcia", "given" : "Claudia M", "non-dropping-particle" : "", "parse-names" : false, "suffix" : "" }, { "dropping-particle" : "", "family" : "Huang", "given" : "Jie", "non-dropping-particle" : "", "parse-names" : false, "suffix" : "" }, { "dropping-particle" : "", "family" : "Madakashira", "given" : "Bhavani P", "non-dropping-particle" : "", "parse-names" : false, "suffix" : "" }, { "dropping-particle" : "", "family" : "Liu", "given" : "Ying", "non-dropping-particle" : "", "parse-names" : false, "suffix" : "" }, { "dropping-particle" : "", "family" : "Rajagopal", "given" : "Ramya", "non-dropping-particle" : "", "parse-names" : false, "suffix" : "" }, { "dropping-particle" : "", "family" : "Dattilo", "given" : "Lisa", "non-dropping-particle" : "", "parse-names" : false, "suffix" : "" }, { "dropping-particle" : "", "family" : "Robinson", "given" : "Michael L", "non-dropping-particle" : "", "parse-names" : false, "suffix" : "" }, { "dropping-particle" : "", "family" : "Beebe", "given" : "David C", "non-dropping-particle" : "", "parse-names" : false, "suffix" : "" } ], "container-title" : "Developmental biology", "id" : "ITEM-1", "issue" : "1", "issued" : { "date-parts" : [ [ "2011", "3", "1" ] ] }, "page" : "176-185", "title" : "The function of FGF signaling in the lens placode", "type" : "article-journal", "volume" : "351" }, "uris" : [ "http://www.mendeley.com/documents/?uuid=2f267d08-f653-4b9d-bd3b-bd20bbf8a297" ] }, { "id" : "ITEM-2", "itemData" : { "DOI" : "10.7554/eLife.05178", "ISSN" : "2050-084X", "PMID" : "25668746", "abstract" : "Extracellular signal-regulated kinase (ERK) is a key effector of many growth signalling pathways. In this study, we visualise epidermal ERK activity in living mice using an ERK FRET biosensor. Under steady-state conditions, the epidermis occasionally revealed bursts of ERK activation patterns where ERK activity radially propagated from cell to cell. The frequency of this spatial propagation of radial ERK activity distribution (SPREAD) correlated with the rate of epidermal cell division. SPREADs and proliferation were stimulated by 12-O-tetradecanoylphorbol 13-acetate (TPA) in a manner dependent on EGF receptors and their cognate ligands. At the wounded skin, ERK activation propagated as trigger wave in parallel to the wound edge, suggesting that ERK activation propagation can be superimposed. Furthermore, by visualising the cell cycle, we found that SPREADs were associated with G2/M cell cycle progression. Our results provide new insights into how cell proliferation and transient ERK activity are synchronised in a living tissue.", "author" : [ { "dropping-particle" : "", "family" : "Hiratsuka", "given" : "Toru", "non-dropping-particle" : "", "parse-names" : false, "suffix" : "" }, { "dropping-particle" : "", "family" : "Fujita", "given" : "Yoshihisa", "non-dropping-particle" : "", "parse-names" : false, "suffix" : "" }, { "dropping-particle" : "", "family" : "Naoki", "given" : "Honda", "non-dropping-particle" : "", "parse-names" : false, "suffix" : "" }, { "dropping-particle" : "", "family" : "Aoki", "given" : "Kazuhiro", "non-dropping-particle" : "", "parse-names" : false, "suffix" : "" }, { "dropping-particle" : "", "family" : "Kamioka", "given" : "Yuji", "non-dropping-particle" : "", "parse-names" : false, "suffix" : "" }, { "dropping-particle" : "", "family" : "Matsuda", "given" : "Michiyuki", "non-dropping-particle" : "", "parse-names" : false, "suffix" : "" } ], "container-title" : "eLife", "id" : "ITEM-2", "issued" : { "date-parts" : [ [ "2015", "1" ] ] }, "page" : "e05178", "title" : "Intercellular propagation of extracellular signal-regulated kinase activation revealed by in vivo imaging of mouse skin", "type" : "article-journal", "volume" : "4" }, "uris" : [ "http://www.mendeley.com/documents/?uuid=c3bb4804-e72b-4e2a-a986-0fc2e12f32dd" ] } ], "mendeley" : { "formattedCitation" : "[174,175]", "plainTextFormattedCitation" : "[174,175]", "previouslyFormattedCitation" : "[174,175]" }, "properties" : { "noteIndex" : 0 }, "schema" : "https://github.com/citation-style-language/schema/raw/master/csl-citation.json" }</w:instrText>
      </w:r>
      <w:r w:rsidR="001A61CB" w:rsidRPr="00BB3CD2">
        <w:rPr>
          <w:rFonts w:ascii="Times New Roman" w:hAnsi="Times New Roman" w:cs="Times New Roman"/>
        </w:rPr>
        <w:fldChar w:fldCharType="separate"/>
      </w:r>
      <w:r w:rsidR="00A82E63" w:rsidRPr="00A82E63">
        <w:rPr>
          <w:rFonts w:ascii="Times New Roman" w:hAnsi="Times New Roman" w:cs="Times New Roman"/>
          <w:noProof/>
        </w:rPr>
        <w:t>[174,175]</w:t>
      </w:r>
      <w:r w:rsidR="001A61CB" w:rsidRPr="00BB3CD2">
        <w:rPr>
          <w:rFonts w:ascii="Times New Roman" w:hAnsi="Times New Roman" w:cs="Times New Roman"/>
        </w:rPr>
        <w:fldChar w:fldCharType="end"/>
      </w:r>
      <w:r w:rsidR="00903903" w:rsidRPr="00BB3CD2">
        <w:rPr>
          <w:rFonts w:ascii="Times New Roman" w:hAnsi="Times New Roman" w:cs="Times New Roman"/>
        </w:rPr>
        <w:t xml:space="preserve"> and to neighboring cells through </w:t>
      </w:r>
      <w:r w:rsidR="00D51093" w:rsidRPr="00BB3CD2">
        <w:rPr>
          <w:rFonts w:ascii="Times New Roman" w:hAnsi="Times New Roman" w:cs="Times New Roman"/>
        </w:rPr>
        <w:t>GJ</w:t>
      </w:r>
      <w:r w:rsidR="00903903" w:rsidRPr="00BB3CD2">
        <w:rPr>
          <w:rFonts w:ascii="Times New Roman" w:hAnsi="Times New Roman" w:cs="Times New Roman"/>
        </w:rPr>
        <w:t>s</w:t>
      </w:r>
      <w:r w:rsidR="001A61CB" w:rsidRPr="00BB3CD2">
        <w:rPr>
          <w:rFonts w:ascii="Times New Roman" w:hAnsi="Times New Roman" w:cs="Times New Roman"/>
        </w:rPr>
        <w:t xml:space="preserve"> </w:t>
      </w:r>
      <w:r w:rsidR="001A61CB"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"10.3389/fphys.2014.00020", "ISSN" : "1664-042X", "PMID" : "24575044", "abstract" : "The normal function and survival of cells in the avascular lens is facilitated by intercellular communication through an extensive network of gap junctions formed predominantly by three connexins (Cx43, Cx46, and Cx50). In expression systems, these connexins can all induce hemichannel currents, but other lens proteins (e.g., pannexin1) can also induce similar currents. Hemichannel currents have been detected in isolated lens fiber cells. These hemichannels may make significant contributions to normal lens physiology and pathophysiology. Studies of some connexin mutants linked to congenital cataracts have implicated hemichannels with aberrant voltage-dependent gating or modulation by divalent cations in disease pathogenesis. Hemichannels may also contribute to age- and disease-related cataracts.", "author" : [ { "dropping-particle" : "", "family" : "Beyer", "given" : "Eric C", "non-dropping-particle" : "", "parse-names" : false, "suffix" : "" }, { "dropping-particle" : "", "family" : "Berthoud", "given" : "Viviana M", "non-dropping-particle" : "", "parse-names" : false, "suffix" : "" } ], "container-title" : "Frontiers in physiology", "id" : "ITEM-1", "issued" : { "date-parts" : [ [ "2014", "1" ] ] }, "page" : "20", "title" : "Connexin hemichannels in the lens", "type" : "article-journal", "volume" : "5" }, "uris" : [ "http://www.mendeley.com/documents/?uuid=a7de05d8-ddf3-479a-8a81-760eff51771f" ] }, { "id" : "ITEM-2", "itemData" : { "DOI" : "10.1016/j.ydbio.2005.01.020", "ISSN" : "0012-1606", "PMID" : "15766743", "abstract" : "Lens arises from ectoderm situated next to the optic vesicles. By thickening and invaginating, the ectoderm forms the lens vesicle. Growth factors are key regulators of cell fate and behavior. Current evidence indicates that FGFs and BMPs are required to induce lens differentiation from ectoderm. In the lens vesicle, posterior cells elongate to form the primary fibers whereas anterior cells differentiate into epithelial cells. The divergent fates of these embryonic cells give the lens its distinctive polarity. There is now compelling evidence that, at least in mammals, FGF is required to initiate fiber differentiation and that progression of this complex process depends on the synchronized and integrated action of a number of distinct growth factor-induced signaling pathways. It is also proposed that an antero-posterior gradient of FGF stimulation in the mammalian eye ensures that the lens attains and maintains its polarity and growth patterns. Less is known about differentiation of the lens epithelium; however, recent studies point to a role for Wnt signaling. Multiple Wnts and their receptors are expressed in the lens epithelium, and mice with impaired Wnt signaling have a deficient epithelium. Recent studies also indicate that other families of molecules, that can modulate growth factor signaling, have a role in regulating the ordered growth and differentiation of the lens.", "author" : [ { "dropping-particle" : "", "family" : "Lovicu", "given" : "F J", "non-dropping-particle" : "", "parse-names" : false, "suffix" : "" }, { "dropping-particle" : "", "family" : "McAvoy", "given" : "J W", "non-dropping-particle" : "", "parse-names" : false, "suffix" : "" } ], "container-title" : "Developmental biology", "id" : "ITEM-2", "issue" : "1", "issued" : { "date-parts" : [ [ "2005", "4", "1" ] ] }, "page" : "1-14", "title" : "Growth factor regulation of lens development", "type" : "article-journal", "volume" : "280" }, "uris" : [ "http://www.mendeley.com/documents/?uuid=f3e7bf86-df06-42f4-adbe-d99769cbb045" ] } ], "mendeley" : { "formattedCitation" : "[126,176]", "plainTextFormattedCitation" : "[126,176]", "previouslyFormattedCitation" : "[126,176]" }, "properties" : { "noteIndex" : 0 }, "schema" : "https://github.com/citation-style-language/schema/raw/master/csl-citation.json" }</w:instrText>
      </w:r>
      <w:r w:rsidR="001A61CB" w:rsidRPr="00BB3CD2">
        <w:rPr>
          <w:rFonts w:ascii="Times New Roman" w:hAnsi="Times New Roman" w:cs="Times New Roman"/>
        </w:rPr>
        <w:fldChar w:fldCharType="separate"/>
      </w:r>
      <w:r w:rsidR="00A82E63" w:rsidRPr="00A82E63">
        <w:rPr>
          <w:rFonts w:ascii="Times New Roman" w:hAnsi="Times New Roman" w:cs="Times New Roman"/>
          <w:noProof/>
        </w:rPr>
        <w:t>[126,176]</w:t>
      </w:r>
      <w:r w:rsidR="001A61CB" w:rsidRPr="00BB3CD2">
        <w:rPr>
          <w:rFonts w:ascii="Times New Roman" w:hAnsi="Times New Roman" w:cs="Times New Roman"/>
        </w:rPr>
        <w:fldChar w:fldCharType="end"/>
      </w:r>
      <w:r w:rsidR="00080FAA" w:rsidRPr="00BB3CD2">
        <w:rPr>
          <w:rFonts w:ascii="Times New Roman" w:hAnsi="Times New Roman" w:cs="Times New Roman"/>
        </w:rPr>
        <w:t xml:space="preserve">. </w:t>
      </w:r>
      <w:r w:rsidR="00590681" w:rsidRPr="00BB3CD2">
        <w:rPr>
          <w:rFonts w:ascii="Times New Roman" w:hAnsi="Times New Roman" w:cs="Times New Roman"/>
        </w:rPr>
        <w:t>RIBE</w:t>
      </w:r>
      <w:r w:rsidR="00080FAA" w:rsidRPr="00BB3CD2">
        <w:rPr>
          <w:rFonts w:ascii="Times New Roman" w:hAnsi="Times New Roman" w:cs="Times New Roman"/>
        </w:rPr>
        <w:t xml:space="preserve">s can also occur through </w:t>
      </w:r>
      <w:r w:rsidRPr="00BB3CD2">
        <w:rPr>
          <w:rFonts w:ascii="Times New Roman" w:hAnsi="Times New Roman" w:cs="Times New Roman"/>
        </w:rPr>
        <w:t>GJ</w:t>
      </w:r>
      <w:r w:rsidR="00080FAA" w:rsidRPr="00BB3CD2">
        <w:rPr>
          <w:rFonts w:ascii="Times New Roman" w:hAnsi="Times New Roman" w:cs="Times New Roman"/>
        </w:rPr>
        <w:t xml:space="preserve">s </w:t>
      </w:r>
      <w:r w:rsidR="00FB66FE"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"1349-7006", "PMID" : "19469013", "abstract" : "The aim of the present study was to clarify the mechanisms of cell death induced by heavy-ion irradiation focusing on the bystander effect in human lung cancer A549 cells. In microbeam irradiation, each of 1, 5, and 25 cells under confluent cell conditions was irradiated with 1, 5, or 10 particles of carbon ions (220 MeV), and then the surviving fraction of the population was measured by a clonogenic assay in order to investigate the bystander effect of heavy-ions. In this experiment, the limited number of cells (0.0001-0.002%, 5-25 cells) under confluent cell conditions irradiated with 5 or 10 carbon ions resulted in an exaggerated 8-14% increase in cell death by clonogenic assay. However, these overshooting responses were not observed under exponentially growing cell conditions. Furthermore, these responses were inhibited in cells treated with an inhibitor of gap junctional intercellular communication (GJIC), whereas they were markedly enhanced by the addition of a stimulator of GJIC. The present results suggest that bystander cell killing by heavy-ions was induced mainly by direct cell-to-cell communication, such as GJIC, which might play important roles in bystander responses.", "author" : [ { "dropping-particle" : "", "family" : "Harada", "given" : "Kosaku", "non-dropping-particle" : "", "parse-names" : false, "suffix" : "" }, { "dropping-particle" : "", "family" : "Nonaka", "given" : "Tetsuo", "non-dropping-particle" : "", "parse-names" : false, "suffix" : "" }, { "dropping-particle" : "", "family" : "Hamada", "given" : "Nobuyuki", "non-dropping-particle" : "", "parse-names" : false, "suffix" : "" }, { "dropping-particle" : "", "family" : "Sakurai", "given" : "Hideyuki", "non-dropping-particle" : "", "parse-names" : false, "suffix" : "" }, { "dropping-particle" : "", "family" : "Hasegawa", "given" : "Masatoshi", "non-dropping-particle" : "", "parse-names" : false, "suffix" : "" }, { "dropping-particle" : "", "family" : "Funayama", "given" : "Tomoo", "non-dropping-particle" : "", "parse-names" : false, "suffix" : "" }, { "dropping-particle" : "", "family" : "Kakizaki", "given" : "Takehiko", "non-dropping-particle" : "", "parse-names" : false, "suffix" : "" }, { "dropping-particle" : "", "family" : "Kobayashi", "given" : "Yasuhiko", "non-dropping-particle" : "", "parse-names" : false, "suffix" : "" }, { "dropping-particle" : "", "family" : "Nakano", "given" : "Takashi", "non-dropping-particle" : "", "parse-names" : false, "suffix" : "" } ], "container-title" : "Cancer science", "id" : "ITEM-1", "issue" : "4", "issued" : { "date-parts" : [ [ "2009", "4" ] ] }, "page" : "684-688", "title" : "Heavy-ion-induced bystander killing of human lung cancer cells: role of gap junctional intercellular communication", "type" : "article-journal", "volume" : "100" }, "uris" : [ "http://www.mendeley.com/documents/?uuid=8a544d37-9fa1-4e20-b646-67a7c1e98a23" ] } ], "mendeley" : { "formattedCitation" : "[177]", "plainTextFormattedCitation" : "[177]", "previouslyFormattedCitation" : "[177]" }, "properties" : { "noteIndex" : 0 }, "schema" : "https://github.com/citation-style-language/schema/raw/master/csl-citation.json" }</w:instrText>
      </w:r>
      <w:r w:rsidR="00FB66FE" w:rsidRPr="00BB3CD2">
        <w:rPr>
          <w:rFonts w:ascii="Times New Roman" w:hAnsi="Times New Roman" w:cs="Times New Roman"/>
        </w:rPr>
        <w:fldChar w:fldCharType="separate"/>
      </w:r>
      <w:r w:rsidR="00A82E63" w:rsidRPr="00A82E63">
        <w:rPr>
          <w:rFonts w:ascii="Times New Roman" w:hAnsi="Times New Roman" w:cs="Times New Roman"/>
          <w:noProof/>
        </w:rPr>
        <w:t>[177]</w:t>
      </w:r>
      <w:r w:rsidR="00FB66FE" w:rsidRPr="00BB3CD2">
        <w:rPr>
          <w:rFonts w:ascii="Times New Roman" w:hAnsi="Times New Roman" w:cs="Times New Roman"/>
        </w:rPr>
        <w:fldChar w:fldCharType="end"/>
      </w:r>
      <w:r w:rsidR="00FB66FE" w:rsidRPr="00BB3CD2">
        <w:rPr>
          <w:rFonts w:ascii="Times New Roman" w:hAnsi="Times New Roman" w:cs="Times New Roman"/>
        </w:rPr>
        <w:t xml:space="preserve">. </w:t>
      </w:r>
      <w:r w:rsidRPr="00BB3CD2">
        <w:rPr>
          <w:rFonts w:ascii="Times New Roman" w:hAnsi="Times New Roman" w:cs="Times New Roman"/>
        </w:rPr>
        <w:t>I</w:t>
      </w:r>
      <w:r w:rsidR="00080FAA" w:rsidRPr="00BB3CD2">
        <w:rPr>
          <w:rFonts w:ascii="Times New Roman" w:hAnsi="Times New Roman" w:cs="Times New Roman"/>
        </w:rPr>
        <w:t xml:space="preserve">n </w:t>
      </w:r>
      <w:r w:rsidR="00CA7802">
        <w:rPr>
          <w:rFonts w:ascii="Times New Roman" w:hAnsi="Times New Roman" w:cs="Times New Roman"/>
        </w:rPr>
        <w:t xml:space="preserve">early </w:t>
      </w:r>
      <w:r w:rsidR="00080FAA" w:rsidRPr="00BB3CD2">
        <w:rPr>
          <w:rFonts w:ascii="Times New Roman" w:hAnsi="Times New Roman" w:cs="Times New Roman"/>
        </w:rPr>
        <w:t>lens</w:t>
      </w:r>
      <w:r w:rsidR="00CA7802">
        <w:rPr>
          <w:rFonts w:ascii="Times New Roman" w:hAnsi="Times New Roman" w:cs="Times New Roman"/>
        </w:rPr>
        <w:t xml:space="preserve"> development</w:t>
      </w:r>
      <w:r w:rsidRPr="00BB3CD2">
        <w:rPr>
          <w:rFonts w:ascii="Times New Roman" w:hAnsi="Times New Roman" w:cs="Times New Roman"/>
        </w:rPr>
        <w:t>,</w:t>
      </w:r>
      <w:r w:rsidR="00080FAA" w:rsidRPr="00BB3CD2">
        <w:rPr>
          <w:rFonts w:ascii="Times New Roman" w:hAnsi="Times New Roman" w:cs="Times New Roman"/>
        </w:rPr>
        <w:t xml:space="preserve"> Cx50 </w:t>
      </w:r>
      <w:r w:rsidR="00B643C7" w:rsidRPr="00BB3CD2">
        <w:rPr>
          <w:rFonts w:ascii="Times New Roman" w:hAnsi="Times New Roman" w:cs="Times New Roman"/>
        </w:rPr>
        <w:t xml:space="preserve">is the most common </w:t>
      </w:r>
      <w:r w:rsidR="00D17F58">
        <w:rPr>
          <w:rFonts w:ascii="Times New Roman" w:hAnsi="Times New Roman" w:cs="Times New Roman"/>
        </w:rPr>
        <w:t>Cx</w:t>
      </w:r>
      <w:r w:rsidR="00CA7802">
        <w:rPr>
          <w:rFonts w:ascii="Times New Roman" w:hAnsi="Times New Roman" w:cs="Times New Roman"/>
        </w:rPr>
        <w:t xml:space="preserve"> </w:t>
      </w:r>
      <w:r w:rsidR="004341BE">
        <w:rPr>
          <w:rFonts w:ascii="Times New Roman" w:hAnsi="Times New Roman" w:cs="Times New Roman"/>
        </w:rPr>
        <w:t>GJ</w:t>
      </w:r>
      <w:r w:rsidR="00CA7802">
        <w:rPr>
          <w:rFonts w:ascii="Times New Roman" w:hAnsi="Times New Roman" w:cs="Times New Roman"/>
        </w:rPr>
        <w:t xml:space="preserve"> </w:t>
      </w:r>
      <w:r w:rsidR="00B643C7" w:rsidRPr="00BB3CD2">
        <w:rPr>
          <w:rFonts w:ascii="Times New Roman" w:hAnsi="Times New Roman" w:cs="Times New Roman"/>
        </w:rPr>
        <w:t xml:space="preserve">channel, with other </w:t>
      </w:r>
      <w:r w:rsidR="00CA7802">
        <w:rPr>
          <w:rFonts w:ascii="Times New Roman" w:hAnsi="Times New Roman" w:cs="Times New Roman"/>
        </w:rPr>
        <w:t xml:space="preserve">connexins </w:t>
      </w:r>
      <w:r w:rsidR="00B643C7" w:rsidRPr="00BB3CD2">
        <w:rPr>
          <w:rFonts w:ascii="Times New Roman" w:hAnsi="Times New Roman" w:cs="Times New Roman"/>
        </w:rPr>
        <w:t>(</w:t>
      </w:r>
      <w:r w:rsidR="00080FAA" w:rsidRPr="00BB3CD2">
        <w:rPr>
          <w:rFonts w:ascii="Times New Roman" w:hAnsi="Times New Roman" w:cs="Times New Roman"/>
        </w:rPr>
        <w:t>Cx43</w:t>
      </w:r>
      <w:r w:rsidR="00D51093" w:rsidRPr="00BB3CD2">
        <w:rPr>
          <w:rFonts w:ascii="Times New Roman" w:hAnsi="Times New Roman" w:cs="Times New Roman"/>
        </w:rPr>
        <w:t xml:space="preserve">, </w:t>
      </w:r>
      <w:r w:rsidR="00B643C7" w:rsidRPr="00BB3CD2">
        <w:rPr>
          <w:rFonts w:ascii="Times New Roman" w:hAnsi="Times New Roman" w:cs="Times New Roman"/>
        </w:rPr>
        <w:t>Cx</w:t>
      </w:r>
      <w:r w:rsidR="00CA7802">
        <w:rPr>
          <w:rFonts w:ascii="Times New Roman" w:hAnsi="Times New Roman" w:cs="Times New Roman"/>
        </w:rPr>
        <w:t>46</w:t>
      </w:r>
      <w:r w:rsidR="00B643C7" w:rsidRPr="00BB3CD2">
        <w:rPr>
          <w:rFonts w:ascii="Times New Roman" w:hAnsi="Times New Roman" w:cs="Times New Roman"/>
        </w:rPr>
        <w:t>)</w:t>
      </w:r>
      <w:r w:rsidR="00080FAA" w:rsidRPr="00BB3CD2">
        <w:rPr>
          <w:rFonts w:ascii="Times New Roman" w:hAnsi="Times New Roman" w:cs="Times New Roman"/>
        </w:rPr>
        <w:t xml:space="preserve"> </w:t>
      </w:r>
      <w:r w:rsidR="005908C5" w:rsidRPr="00BB3CD2">
        <w:rPr>
          <w:rFonts w:ascii="Times New Roman" w:hAnsi="Times New Roman" w:cs="Times New Roman"/>
        </w:rPr>
        <w:t>also being involved</w:t>
      </w:r>
      <w:r w:rsidR="00CA7802">
        <w:rPr>
          <w:rFonts w:ascii="Times New Roman" w:hAnsi="Times New Roman" w:cs="Times New Roman"/>
        </w:rPr>
        <w:t xml:space="preserve"> in growth</w:t>
      </w:r>
      <w:r w:rsidR="00CA7802" w:rsidRPr="00BB3CD2">
        <w:rPr>
          <w:rFonts w:ascii="Times New Roman" w:hAnsi="Times New Roman" w:cs="Times New Roman"/>
        </w:rPr>
        <w:t xml:space="preserve"> </w:t>
      </w:r>
      <w:r w:rsidR="00CA7802">
        <w:rPr>
          <w:rFonts w:ascii="Times New Roman" w:hAnsi="Times New Roman" w:cs="Times New Roman"/>
        </w:rPr>
        <w:t xml:space="preserve">and maintenance of lens transparency </w:t>
      </w:r>
      <w:r w:rsidR="00FB66FE"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"10.3389/fphar.2013.00043", "ISSN" : "1663-9812", "PMID" : "23596416", "abstract" : "The lens is a multicellular, but avascular tissue that must stay transparent to allow normal transmission of light and focusing of it on the retina. Damage to lens cells and/or proteins can cause cataracts, opacities that disrupt these processes. The normal survival of the lens is facilitated by an extensive network of gap junctions formed predominantly of connexin46 and connexin50. Mutations of the genes that encode these connexins (GJA3 and GJA8) have been identified and linked to inheritance of cataracts in human families and mouse lines. In vitro expression studies of several of these mutants have shown that they exhibit abnormalities that may lead to disease. Many of the mutants reduce or modify intercellular communication due to channel alterations (including loss of function or altered gating) or due to impaired cellular trafficking which reduces the number of gap junction channels within the plasma membrane. However, the abnormalities detected in studies of other mutants suggest that they cause cataracts through other mechanisms including gain of hemichannel function (leading to cell injury and death) and formation of cytoplasmic accumulations (that may act as light scattering particles). These observations and the anticipated results of ongoing studies should elucidate the mechanisms of cataract development due to mutations of lens connexins and abnormalities of other lens proteins. They may also contribute to our understanding of the mechanisms of disease due to connexin mutations in other tissues.", "author" : [ { "dropping-particle" : "", "family" : "Beyer", "given" : "Eric C", "non-dropping-particle" : "", "parse-names" : false, "suffix" : "" }, { "dropping-particle" : "", "family" : "Ebihara", "given" : "Lisa", "non-dropping-particle" : "", "parse-names" : false, "suffix" : "" }, { "dropping-particle" : "", "family" : "Berthoud", "given" : "Viviana M", "non-dropping-particle" : "", "parse-names" : false, "suffix" : "" } ], "container-title" : "Frontiers in pharmacology", "id" : "ITEM-1", "issued" : { "date-parts" : [ [ "2013", "1" ] ] }, "page" : "43", "title" : "Connexin mutants and cataracts", "type" : "article-journal", "volume" : "4" }, "uris" : [ "http://www.mendeley.com/documents/?uuid=1571cbe6-fc7c-4eeb-9956-7b26e532fd84" ] }, { "id" : "ITEM-2", "itemData" : { "DOI" : "10.3389/fphys.2014.00020", "ISSN" : "1664-042X", "PMID" : "24575044", "abstract" : "The normal function and survival of cells in the avascular lens is facilitated by intercellular communication through an extensive network of gap junctions formed predominantly by three connexins (Cx43, Cx46, and Cx50). In expression systems, these connexins can all induce hemichannel currents, but other lens proteins (e.g., pannexin1) can also induce similar currents. Hemichannel currents have been detected in isolated lens fiber cells. These hemichannels may make significant contributions to normal lens physiology and pathophysiology. Studies of some connexin mutants linked to congenital cataracts have implicated hemichannels with aberrant voltage-dependent gating or modulation by divalent cations in disease pathogenesis. Hemichannels may also contribute to age- and disease-related cataracts.", "author" : [ { "dropping-particle" : "", "family" : "Beyer", "given" : "Eric C", "non-dropping-particle" : "", "parse-names" : false, "suffix" : "" }, { "dropping-particle" : "", "family" : "Berthoud", "given" : "Viviana M", "non-dropping-particle" : "", "parse-names" : false, "suffix" : "" } ], "container-title" : "Frontiers in physiology", "id" : "ITEM-2", "issued" : { "date-parts" : [ [ "2014", "1" ] ] }, "page" : "20", "title" : "Connexin hemichannels in the lens", "type" : "article-journal", "volume" : "5" }, "uris" : [ "http://www.mendeley.com/documents/?uuid=a7de05d8-ddf3-479a-8a81-760eff51771f" ] }, { "id" : "ITEM-3", "itemData" : { "DOI" : "10.1016/j.exer.2016.03.025", "ISSN" : "1096-0007", "PMID" : "27038752", "abstract" : "While connexin46 (Cx46) and connexin50 (Cx50) are crucial for maintaining lens transparency and growth, the contributions of a more recently identified lens fiber connexin, Cx23, are poorly understood. Therefore, we studied the consequences of absence of Cx23 in mouse lenses. Cx23-null mice were generated by homologous Cre recombination. Cx23 mRNA was abundantly expressed in wild type lenses, but not in Cx23-null lenses. The transparency and refractive properties of Cx23-null lenses were similar to wild type lenses when examined by darkfield microscopy. Neither the focusing ability nor the light scattering was altered in the Cx23-null lenses. While both Cx46 and Cx50 localized to appositional fiber cell membranes (as in wild type lenses), their levels were consistently (but not significantly) decreased in homozygous Cx23-null lenses. These results suggest that although Cx23 expression can influence the abundance of the co-expressed lens fiber connexins, heterozygous or homozygous expression of a Cx23-null allele does not alter lens transparency.", "author" : [ { "dropping-particle" : "", "family" : "Berthoud", "given" : "Viviana M", "non-dropping-particle" : "", "parse-names" : false, "suffix" : "" }, { "dropping-particle" : "", "family" : "Minogue", "given" : "Peter J", "non-dropping-particle" : "", "parse-names" : false, "suffix" : "" }, { "dropping-particle" : "", "family" : "Snabb", "given" : "Joseph I", "non-dropping-particle" : "", "parse-names" : false, "suffix" : "" }, { "dropping-particle" : "", "family" : "Dzhashiashvili", "given" : "Yulia", "non-dropping-particle" : "", "parse-names" : false, "suffix" : "" }, { "dropping-particle" : "", "family" : "Novak", "given" : "Layne A", "non-dropping-particle" : "", "parse-names" : false, "suffix" : "" }, { "dropping-particle" : "", "family" : "Zoltoski", "given" : "Rebecca K", "non-dropping-particle" : "", "parse-names" : false, "suffix" : "" }, { "dropping-particle" : "", "family" : "Popko", "given" : "Brian", "non-dropping-particle" : "", "parse-names" : false, "suffix" : "" }, { "dropping-particle" : "", "family" : "Beyer", "given" : "Eric C", "non-dropping-particle" : "", "parse-names" : false, "suffix" : "" } ], "container-title" : "Experimental eye research", "id" : "ITEM-3", "issued" : { "date-parts" : [ [ "2016", "3", "31" ] ] }, "page" : "283-288", "title" : "Connexin23 deletion does not affect lens transparency", "type" : "article-journal", "volume" : "146" }, "uris" : [ "http://www.mendeley.com/documents/?uuid=e817ac53-8876-4848-bb07-a0b7d2bc3fba" ] } ], "mendeley" : { "formattedCitation" : "[176,178,179]", "plainTextFormattedCitation" : "[176,178,179]", "previouslyFormattedCitation" : "[176,178,179]" }, "properties" : { "noteIndex" : 0 }, "schema" : "https://github.com/citation-style-language/schema/raw/master/csl-citation.json" }</w:instrText>
      </w:r>
      <w:r w:rsidR="00FB66FE" w:rsidRPr="00BB3CD2">
        <w:rPr>
          <w:rFonts w:ascii="Times New Roman" w:hAnsi="Times New Roman" w:cs="Times New Roman"/>
        </w:rPr>
        <w:fldChar w:fldCharType="separate"/>
      </w:r>
      <w:r w:rsidR="00A82E63" w:rsidRPr="00A82E63">
        <w:rPr>
          <w:rFonts w:ascii="Times New Roman" w:hAnsi="Times New Roman" w:cs="Times New Roman"/>
          <w:noProof/>
        </w:rPr>
        <w:t>[176,178,179]</w:t>
      </w:r>
      <w:r w:rsidR="00FB66FE" w:rsidRPr="00BB3CD2">
        <w:rPr>
          <w:rFonts w:ascii="Times New Roman" w:hAnsi="Times New Roman" w:cs="Times New Roman"/>
        </w:rPr>
        <w:fldChar w:fldCharType="end"/>
      </w:r>
      <w:r w:rsidR="00FB66FE" w:rsidRPr="00BB3CD2">
        <w:rPr>
          <w:rFonts w:ascii="Times New Roman" w:hAnsi="Times New Roman" w:cs="Times New Roman"/>
        </w:rPr>
        <w:t xml:space="preserve">. </w:t>
      </w:r>
      <w:r w:rsidR="00B643C7" w:rsidRPr="00BB3CD2">
        <w:rPr>
          <w:rFonts w:ascii="Times New Roman" w:hAnsi="Times New Roman" w:cs="Times New Roman"/>
        </w:rPr>
        <w:t xml:space="preserve">These protein </w:t>
      </w:r>
      <w:r w:rsidR="00D17F58">
        <w:rPr>
          <w:rFonts w:ascii="Times New Roman" w:hAnsi="Times New Roman" w:cs="Times New Roman"/>
        </w:rPr>
        <w:t>Cx</w:t>
      </w:r>
      <w:r w:rsidR="00CA7802">
        <w:rPr>
          <w:rFonts w:ascii="Times New Roman" w:hAnsi="Times New Roman" w:cs="Times New Roman"/>
        </w:rPr>
        <w:t xml:space="preserve"> </w:t>
      </w:r>
      <w:r w:rsidR="00B643C7" w:rsidRPr="00BB3CD2">
        <w:rPr>
          <w:rFonts w:ascii="Times New Roman" w:hAnsi="Times New Roman" w:cs="Times New Roman"/>
        </w:rPr>
        <w:t xml:space="preserve">channels have been heavily implicated in </w:t>
      </w:r>
      <w:r w:rsidRPr="00BB3CD2">
        <w:rPr>
          <w:rFonts w:ascii="Times New Roman" w:hAnsi="Times New Roman" w:cs="Times New Roman"/>
        </w:rPr>
        <w:t>RI</w:t>
      </w:r>
      <w:r w:rsidR="00080FAA" w:rsidRPr="00BB3CD2">
        <w:rPr>
          <w:rFonts w:ascii="Times New Roman" w:hAnsi="Times New Roman" w:cs="Times New Roman"/>
        </w:rPr>
        <w:t xml:space="preserve">BEs </w:t>
      </w:r>
      <w:r w:rsidR="00B643C7" w:rsidRPr="00BB3CD2">
        <w:rPr>
          <w:rFonts w:ascii="Times New Roman" w:hAnsi="Times New Roman" w:cs="Times New Roman"/>
        </w:rPr>
        <w:t xml:space="preserve">observed </w:t>
      </w:r>
      <w:r w:rsidR="00080FAA" w:rsidRPr="00BB3CD2">
        <w:rPr>
          <w:rFonts w:ascii="Times New Roman" w:hAnsi="Times New Roman" w:cs="Times New Roman"/>
        </w:rPr>
        <w:t>in other cell lines</w:t>
      </w:r>
      <w:r w:rsidR="004C002D" w:rsidRPr="00BB3CD2">
        <w:rPr>
          <w:rFonts w:ascii="Times New Roman" w:hAnsi="Times New Roman" w:cs="Times New Roman"/>
        </w:rPr>
        <w:t xml:space="preserve"> </w:t>
      </w:r>
      <w:r w:rsidR="006E5C02"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"10.1038/sj.cgt.7700411", "ISSN" : "0929-1903", "PMID" : "11857032", "abstract" : "In tumor models, the killing by ganciclovir of a fraction of tumor cells transfected with the thymidine kinase (TK) gene has been shown to induce complete regression of the tumor. The mechanism responsible for this bystander effect is thought to be the diffusion of toxic metabolites or apoptotic signals across gap junctions. Connexin 43 (Cx43) is the major component of astrocyte gap junctions. We investigated the susceptibility of two rat glioma cell lines (CNS1 and C6) to thymidine kinase/ganciclovir, before and after transfection with the Cx43 gene. We report a close correlation between the level of Cx43 expression, the extent of gap junctional communication and the amplitude of the bystander effect. Transfection of C6 cells (which display a weak bystander effect and low levels of connexin) with a Cx43 construct induced a strong bystander effect. Inhibition of gap junction activity by 18-alpha-glycyrrhetinic acid abolished the metabolic interaction between TK(+) and TK(-) cells. This metabolic interaction was also abolished if TK(+) and TK(-) cells were separated by a semipermeable membrane. Surprisingly, the transfection of only one of these two interacting cell types with the Cx43 gene was sufficient to induce a bystander effect, although this effect was weaker than that observed if both TK(+) and TK(-) cells expressed Cx43. Finally, Cx43 expression increased sensitivity to contact inhibition. Overall, our data provide evidence that the restoration of gap junctional communication may potentiate HSV/tk-based cancer treatment and suggest that this strategy may have wider application in cancer therapy.", "author" : [ { "dropping-particle" : "", "family" : "Sanson", "given" : "Marc", "non-dropping-particle" : "", "parse-names" : false, "suffix" : "" }, { "dropping-particle" : "", "family" : "Marcaud", "given" : "V\u00e9ronique", "non-dropping-particle" : "", "parse-names" : false, "suffix" : "" }, { "dropping-particle" : "", "family" : "Robin", "given" : "Eric", "non-dropping-particle" : "", "parse-names" : false, "suffix" : "" }, { "dropping-particle" : "", "family" : "Val\u00e9ry", "given" : "Charles", "non-dropping-particle" : "", "parse-names" : false, "suffix" : "" }, { "dropping-particle" : "", "family" : "Sturtz", "given" : "Franck", "non-dropping-particle" : "", "parse-names" : false, "suffix" : "" }, { "dropping-particle" : "", "family" : "Zalc", "given" : "Bernard", "non-dropping-particle" : "", "parse-names" : false, "suffix" : "" } ], "container-title" : "Cancer gene therapy", "id" : "ITEM-1", "issue" : "2", "issued" : { "date-parts" : [ [ "2002", "2" ] ] }, "page" : "149-155", "title" : "Connexin 43-mediated bystander effect in two rat glioma cell models", "type" : "article-journal", "volume" : "9" }, "uris" : [ "http://www.mendeley.com/documents/?uuid=a903150a-9fd6-4d87-a8ae-21ba679a3cc4" ] }, { "id" : "ITEM-2", "itemData" : { "DOI" : "10.1089/ars.2008.2119", "ISSN" : "1557-7716", "PMID" : "18831679", "abstract" : "The eye lens is constantly subjected to oxidative stress from radiation and other sources. The lens has several mechanisms to protect its components from oxidative stress and to maintain its redox state, including enzymatic pathways and high concentrations of ascorbate and reduced glutathione. With aging, accumulation of oxidized lens components and decreased efficiency of repair mechanisms can contribute to the development of lens opacities or cataracts. Maintenance of transparency and homeostasis of the avascular lens depend on an extensive network of gap junctions. Communication through gap junction channels allows intercellular passage of molecules (up to 1 kDa) including antioxidants. Lens gap junctions and their constituent proteins, connexins (Cx43, Cx46, and Cx50), are also subject to the effects of oxidative stress. These observations suggest that oxidative stress-induced damage to connexins (and consequent altered intercellular communication) may contribute to cataract formation.", "author" : [ { "dropping-particle" : "", "family" : "Berthoud", "given" : "Viviana M", "non-dropping-particle" : "", "parse-names" : false, "suffix" : "" }, { "dropping-particle" : "", "family" : "Beyer", "given" : "Eric C", "non-dropping-particle" : "", "parse-names" : false, "suffix" : "" } ], "container-title" : "Antioxidants &amp; redox signaling", "id" : "ITEM-2", "issue" : "2", "issued" : { "date-parts" : [ [ "2009", "2" ] ] }, "page" : "339-353", "title" : "Oxidative stress, lens gap junctions, and cataracts", "type" : "article-journal", "volume" : "11" }, "uris" : [ "http://www.mendeley.com/documents/?uuid=b8796cfd-84f1-4952-b157-32c39e3c6f24" ] } ], "mendeley" : { "formattedCitation" : "[59,180]", "plainTextFormattedCitation" : "[59,180]", "previouslyFormattedCitation" : "[59,180]" }, "properties" : { "noteIndex" : 0 }, "schema" : "https://github.com/citation-style-language/schema/raw/master/csl-citation.json" }</w:instrText>
      </w:r>
      <w:r w:rsidR="006E5C02" w:rsidRPr="00BB3CD2">
        <w:rPr>
          <w:rFonts w:ascii="Times New Roman" w:hAnsi="Times New Roman" w:cs="Times New Roman"/>
        </w:rPr>
        <w:fldChar w:fldCharType="separate"/>
      </w:r>
      <w:r w:rsidR="00A82E63" w:rsidRPr="00A82E63">
        <w:rPr>
          <w:rFonts w:ascii="Times New Roman" w:hAnsi="Times New Roman" w:cs="Times New Roman"/>
          <w:noProof/>
        </w:rPr>
        <w:t>[59,180]</w:t>
      </w:r>
      <w:r w:rsidR="006E5C02" w:rsidRPr="00BB3CD2">
        <w:rPr>
          <w:rFonts w:ascii="Times New Roman" w:hAnsi="Times New Roman" w:cs="Times New Roman"/>
        </w:rPr>
        <w:fldChar w:fldCharType="end"/>
      </w:r>
      <w:r w:rsidR="006E5C02" w:rsidRPr="00BB3CD2">
        <w:rPr>
          <w:rFonts w:ascii="Times New Roman" w:hAnsi="Times New Roman" w:cs="Times New Roman"/>
        </w:rPr>
        <w:t>.</w:t>
      </w:r>
    </w:p>
    <w:p w14:paraId="29DA01B5" w14:textId="77777777" w:rsidR="00B67B21" w:rsidRDefault="00B67B21" w:rsidP="00737EC2">
      <w:pPr>
        <w:pStyle w:val="StandardWeb"/>
        <w:spacing w:before="0" w:beforeAutospacing="0" w:after="0" w:afterAutospacing="0" w:line="480" w:lineRule="auto"/>
        <w:rPr>
          <w:b/>
          <w:color w:val="000000"/>
          <w:sz w:val="22"/>
          <w:szCs w:val="22"/>
        </w:rPr>
      </w:pPr>
    </w:p>
    <w:p w14:paraId="17DE5C38" w14:textId="77777777" w:rsidR="00BB3CD2" w:rsidRPr="00BB3CD2" w:rsidRDefault="00BB3CD2" w:rsidP="00737EC2">
      <w:pPr>
        <w:pStyle w:val="StandardWeb"/>
        <w:spacing w:before="0" w:beforeAutospacing="0" w:after="0" w:afterAutospacing="0" w:line="480" w:lineRule="auto"/>
        <w:rPr>
          <w:b/>
          <w:color w:val="000000"/>
          <w:sz w:val="22"/>
          <w:szCs w:val="22"/>
        </w:rPr>
      </w:pPr>
    </w:p>
    <w:p w14:paraId="2B803C72" w14:textId="77777777" w:rsidR="00384B43" w:rsidRPr="00BB3CD2" w:rsidRDefault="00384B43" w:rsidP="00737EC2">
      <w:pPr>
        <w:pStyle w:val="StandardWeb"/>
        <w:spacing w:before="0" w:beforeAutospacing="0" w:after="0" w:afterAutospacing="0" w:line="480" w:lineRule="auto"/>
        <w:rPr>
          <w:b/>
          <w:color w:val="000000"/>
          <w:sz w:val="22"/>
          <w:szCs w:val="22"/>
        </w:rPr>
      </w:pPr>
      <w:r w:rsidRPr="00BB3CD2">
        <w:rPr>
          <w:b/>
          <w:color w:val="000000"/>
          <w:sz w:val="22"/>
          <w:szCs w:val="22"/>
        </w:rPr>
        <w:t xml:space="preserve">4. Recent evidence from </w:t>
      </w:r>
      <w:r w:rsidR="00055F33" w:rsidRPr="00BB3CD2">
        <w:rPr>
          <w:b/>
          <w:i/>
          <w:color w:val="000000"/>
          <w:sz w:val="22"/>
          <w:szCs w:val="22"/>
        </w:rPr>
        <w:t xml:space="preserve">in vivo </w:t>
      </w:r>
      <w:r w:rsidR="0045354E" w:rsidRPr="00BB3CD2">
        <w:rPr>
          <w:b/>
          <w:color w:val="000000"/>
          <w:sz w:val="22"/>
          <w:szCs w:val="22"/>
        </w:rPr>
        <w:t>animal models</w:t>
      </w:r>
    </w:p>
    <w:p w14:paraId="719BA406" w14:textId="77777777" w:rsidR="00244907" w:rsidRPr="00BB3CD2" w:rsidRDefault="00244907" w:rsidP="00737EC2">
      <w:pPr>
        <w:pStyle w:val="StandardWeb"/>
        <w:spacing w:before="0" w:beforeAutospacing="0" w:after="0" w:afterAutospacing="0" w:line="480" w:lineRule="auto"/>
        <w:rPr>
          <w:color w:val="FF0000"/>
          <w:sz w:val="22"/>
          <w:szCs w:val="22"/>
        </w:rPr>
      </w:pPr>
    </w:p>
    <w:p w14:paraId="7AF0665F" w14:textId="77777777" w:rsidR="007C73EB" w:rsidRPr="00BB3CD2" w:rsidRDefault="00EE753C" w:rsidP="00737EC2">
      <w:pPr>
        <w:spacing w:after="0" w:line="480" w:lineRule="auto"/>
        <w:rPr>
          <w:rFonts w:ascii="Times New Roman" w:hAnsi="Times New Roman" w:cs="Times New Roman"/>
          <w:i/>
        </w:rPr>
      </w:pPr>
      <w:r w:rsidRPr="00BB3CD2">
        <w:rPr>
          <w:rFonts w:ascii="Times New Roman" w:hAnsi="Times New Roman" w:cs="Times New Roman"/>
          <w:i/>
        </w:rPr>
        <w:t>4</w:t>
      </w:r>
      <w:r w:rsidR="007C73EB" w:rsidRPr="00BB3CD2">
        <w:rPr>
          <w:rFonts w:ascii="Times New Roman" w:hAnsi="Times New Roman" w:cs="Times New Roman"/>
          <w:i/>
        </w:rPr>
        <w:t>.1. How to measure cataracts?</w:t>
      </w:r>
    </w:p>
    <w:p w14:paraId="739455CD" w14:textId="77777777" w:rsidR="007C73EB" w:rsidRPr="00BB3CD2" w:rsidRDefault="007C73EB" w:rsidP="00737EC2">
      <w:pPr>
        <w:autoSpaceDE w:val="0"/>
        <w:autoSpaceDN w:val="0"/>
        <w:adjustRightInd w:val="0"/>
        <w:spacing w:after="0" w:line="480" w:lineRule="auto"/>
        <w:rPr>
          <w:rFonts w:ascii="Times New Roman" w:hAnsi="Times New Roman" w:cs="Times New Roman"/>
        </w:rPr>
      </w:pPr>
    </w:p>
    <w:p w14:paraId="1CAC8D17" w14:textId="0D36692F" w:rsidR="007C73EB" w:rsidRPr="00BB3CD2" w:rsidRDefault="00921E22" w:rsidP="00737EC2">
      <w:pPr>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7C73EB" w:rsidRPr="00BB3CD2">
        <w:rPr>
          <w:rFonts w:ascii="Times New Roman" w:hAnsi="Times New Roman" w:cs="Times New Roman"/>
        </w:rPr>
        <w:t xml:space="preserve">Investigations </w:t>
      </w:r>
      <w:r w:rsidR="0095244D" w:rsidRPr="00BB3CD2">
        <w:rPr>
          <w:rFonts w:ascii="Times New Roman" w:hAnsi="Times New Roman" w:cs="Times New Roman"/>
        </w:rPr>
        <w:t xml:space="preserve">into </w:t>
      </w:r>
      <w:r w:rsidR="002D0E29" w:rsidRPr="00BB3CD2">
        <w:rPr>
          <w:rFonts w:ascii="Times New Roman" w:hAnsi="Times New Roman" w:cs="Times New Roman"/>
        </w:rPr>
        <w:t xml:space="preserve">cataract </w:t>
      </w:r>
      <w:r w:rsidR="0095244D" w:rsidRPr="00BB3CD2">
        <w:rPr>
          <w:rFonts w:ascii="Times New Roman" w:hAnsi="Times New Roman" w:cs="Times New Roman"/>
        </w:rPr>
        <w:t>formation following</w:t>
      </w:r>
      <w:r w:rsidR="007C73EB" w:rsidRPr="00BB3CD2">
        <w:rPr>
          <w:rFonts w:ascii="Times New Roman" w:hAnsi="Times New Roman" w:cs="Times New Roman"/>
        </w:rPr>
        <w:t xml:space="preserve"> </w:t>
      </w:r>
      <w:r w:rsidR="00E849C0" w:rsidRPr="00BB3CD2">
        <w:rPr>
          <w:rFonts w:ascii="Times New Roman" w:hAnsi="Times New Roman" w:cs="Times New Roman"/>
        </w:rPr>
        <w:t xml:space="preserve">IR exposure </w:t>
      </w:r>
      <w:r w:rsidR="007C73EB" w:rsidRPr="00BB3CD2">
        <w:rPr>
          <w:rFonts w:ascii="Times New Roman" w:hAnsi="Times New Roman" w:cs="Times New Roman"/>
        </w:rPr>
        <w:t>have been performed since the end of the 19</w:t>
      </w:r>
      <w:r w:rsidR="007C73EB" w:rsidRPr="00BB3CD2">
        <w:rPr>
          <w:rFonts w:ascii="Times New Roman" w:hAnsi="Times New Roman" w:cs="Times New Roman"/>
          <w:vertAlign w:val="superscript"/>
        </w:rPr>
        <w:t>th</w:t>
      </w:r>
      <w:r w:rsidR="00EE753C" w:rsidRPr="00BB3CD2">
        <w:rPr>
          <w:rFonts w:ascii="Times New Roman" w:hAnsi="Times New Roman" w:cs="Times New Roman"/>
        </w:rPr>
        <w:t xml:space="preserve"> centu</w:t>
      </w:r>
      <w:r w:rsidR="007C73EB" w:rsidRPr="00BB3CD2">
        <w:rPr>
          <w:rFonts w:ascii="Times New Roman" w:hAnsi="Times New Roman" w:cs="Times New Roman"/>
        </w:rPr>
        <w:t>ry. For decades, the method of choice was the eye examination by a slit lamp which allowed a stereoscopic magnified view</w:t>
      </w:r>
      <w:r w:rsidR="0095244D" w:rsidRPr="00BB3CD2">
        <w:rPr>
          <w:rFonts w:ascii="Times New Roman" w:hAnsi="Times New Roman" w:cs="Times New Roman"/>
        </w:rPr>
        <w:t>,</w:t>
      </w:r>
      <w:r w:rsidR="007C73EB" w:rsidRPr="00BB3CD2">
        <w:rPr>
          <w:rFonts w:ascii="Times New Roman" w:hAnsi="Times New Roman" w:cs="Times New Roman"/>
        </w:rPr>
        <w:t xml:space="preserve"> particularly of the cornea and the lens. </w:t>
      </w:r>
      <w:r w:rsidR="0095244D" w:rsidRPr="00BB3CD2">
        <w:rPr>
          <w:rFonts w:ascii="Times New Roman" w:hAnsi="Times New Roman" w:cs="Times New Roman"/>
        </w:rPr>
        <w:t>Re</w:t>
      </w:r>
      <w:r w:rsidR="007C73EB" w:rsidRPr="00BB3CD2">
        <w:rPr>
          <w:rFonts w:ascii="Times New Roman" w:hAnsi="Times New Roman" w:cs="Times New Roman"/>
        </w:rPr>
        <w:t xml:space="preserve">searchers </w:t>
      </w:r>
      <w:r w:rsidR="0095244D" w:rsidRPr="00BB3CD2">
        <w:rPr>
          <w:rFonts w:ascii="Times New Roman" w:hAnsi="Times New Roman" w:cs="Times New Roman"/>
        </w:rPr>
        <w:t xml:space="preserve">initially </w:t>
      </w:r>
      <w:r w:rsidR="007C73EB" w:rsidRPr="00BB3CD2">
        <w:rPr>
          <w:rFonts w:ascii="Times New Roman" w:hAnsi="Times New Roman" w:cs="Times New Roman"/>
        </w:rPr>
        <w:t xml:space="preserve">used a system of four grades of cataracts </w:t>
      </w:r>
      <w:r w:rsidR="0046146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"10.3181/00379727-77-18849", "ISSN" : "1535-3702", "PMID" : "14864660", "author" : [ { "dropping-particle" : "", "family" : "Christenberry", "given" : "K. W.", "non-dropping-particle" : "", "parse-names" : false, "suffix" : "" }, { "dropping-particle" : "", "family" : "Furth", "given" : "J.", "non-dropping-particle" : "", "parse-names" : false, "suffix" : "" } ], "container-title" : "Experimental Biology and Medicine", "id" : "ITEM-1", "issue" : "3", "issued" : { "date-parts" : [ [ "1951", "7", "1" ] ] }, "language" : "en", "page" : "559-560", "publisher" : "SAGE Publications", "title" : "Induction of cataracts in mice by slow neutrons and X-rays", "type" : "article-journal", "volume" : "77" }, "uris" : [ "http://www.mendeley.com/documents/?uuid=72559c97-4b99-4096-bf25-cc502075634c" ] } ], "mendeley" : { "formattedCitation" : "[181]", "plainTextFormattedCitation" : "[181]", "previouslyFormattedCitation" : "[181]" }, "properties" : { "noteIndex" : 0 }, "schema" : "https://github.com/citation-style-language/schema/raw/master/csl-citation.json" }</w:instrText>
      </w:r>
      <w:r w:rsidR="00461468" w:rsidRPr="00BB3CD2">
        <w:rPr>
          <w:rFonts w:ascii="Times New Roman" w:hAnsi="Times New Roman" w:cs="Times New Roman"/>
        </w:rPr>
        <w:fldChar w:fldCharType="separate"/>
      </w:r>
      <w:r w:rsidR="00A82E63" w:rsidRPr="00A82E63">
        <w:rPr>
          <w:rFonts w:ascii="Times New Roman" w:hAnsi="Times New Roman" w:cs="Times New Roman"/>
          <w:noProof/>
        </w:rPr>
        <w:t>[181]</w:t>
      </w:r>
      <w:r w:rsidR="00461468" w:rsidRPr="00BB3CD2">
        <w:rPr>
          <w:rFonts w:ascii="Times New Roman" w:hAnsi="Times New Roman" w:cs="Times New Roman"/>
        </w:rPr>
        <w:fldChar w:fldCharType="end"/>
      </w:r>
      <w:r w:rsidR="007C73EB" w:rsidRPr="00BB3CD2">
        <w:rPr>
          <w:rFonts w:ascii="Times New Roman" w:hAnsi="Times New Roman" w:cs="Times New Roman"/>
        </w:rPr>
        <w:t xml:space="preserve"> and</w:t>
      </w:r>
      <w:r w:rsidR="0095244D" w:rsidRPr="00BB3CD2">
        <w:rPr>
          <w:rFonts w:ascii="Times New Roman" w:hAnsi="Times New Roman" w:cs="Times New Roman"/>
        </w:rPr>
        <w:t>,</w:t>
      </w:r>
      <w:r w:rsidR="007C73EB" w:rsidRPr="00BB3CD2">
        <w:rPr>
          <w:rFonts w:ascii="Times New Roman" w:hAnsi="Times New Roman" w:cs="Times New Roman"/>
        </w:rPr>
        <w:t xml:space="preserve"> in 1962, Merriam and Focht introduced (in rats) a grading system to standardize description and classification of cataract formation from an increase in the light reflex at the posterior pole of the lens (stage 1+) to a com</w:t>
      </w:r>
      <w:r w:rsidR="00461468" w:rsidRPr="00BB3CD2">
        <w:rPr>
          <w:rFonts w:ascii="Times New Roman" w:hAnsi="Times New Roman" w:cs="Times New Roman"/>
        </w:rPr>
        <w:t xml:space="preserve">pletely opaque lens (stage 4+) </w:t>
      </w:r>
      <w:r w:rsidR="00461468" w:rsidRPr="00BB3CD2">
        <w:rPr>
          <w:rFonts w:ascii="Times New Roman" w:hAnsi="Times New Roman" w:cs="Times New Roman"/>
        </w:rPr>
        <w:fldChar w:fldCharType="begin" w:fldLock="1"/>
      </w:r>
      <w:r w:rsidR="001F44A0">
        <w:rPr>
          <w:rFonts w:ascii="Times New Roman" w:hAnsi="Times New Roman" w:cs="Times New Roman"/>
        </w:rPr>
        <w:instrText>ADDIN CSL_CITATION { "citationItems" : [ { "id" : "ITEM-1", "itemData" : { "ISSN" : "0065-9533", "PMID" : "13935039", "author" : [ { "dropping-particle" : "", "family" : "Merriam", "given" : "G R", "non-dropping-particle" : "", "parse-names" : false, "suffix" : "" }, { "dropping-particle" : "", "family" : "Focht", "given" : "E F", "non-dropping-particle" : "", "parse-names" : false, "suffix" : "" } ], "container-title" : "Transactions of the American Ophthalmological Society", "id" : "ITEM-1", "issued" : { "date-parts" : [ [ "1962", "1" ] ] }, "page" : "35-52", "title" : "A clinical and experimental study of the effect of single and divided doses of radiation on cataract production", "type" : "article-journal", "volume" : "60" }, "uris" : [ "http://www.mendeley.com/documents/?uuid=615d600a-7009-4856-873b-4024640a61c8" ] } ], "mendeley" : { "formattedCitation" : "[8]", "plainTextFormattedCitation" : "[8]", "previouslyFormattedCitation" : "[8]" }, "properties" : { "noteIndex" : 0 }, "schema" : "https://github.com/citation-style-language/schema/raw/master/csl-citation.json" }</w:instrText>
      </w:r>
      <w:r w:rsidR="00461468" w:rsidRPr="00BB3CD2">
        <w:rPr>
          <w:rFonts w:ascii="Times New Roman" w:hAnsi="Times New Roman" w:cs="Times New Roman"/>
        </w:rPr>
        <w:fldChar w:fldCharType="separate"/>
      </w:r>
      <w:r w:rsidR="00890353" w:rsidRPr="00BB3CD2">
        <w:rPr>
          <w:rFonts w:ascii="Times New Roman" w:hAnsi="Times New Roman" w:cs="Times New Roman"/>
          <w:noProof/>
        </w:rPr>
        <w:t>[8]</w:t>
      </w:r>
      <w:r w:rsidR="00461468" w:rsidRPr="00BB3CD2">
        <w:rPr>
          <w:rFonts w:ascii="Times New Roman" w:hAnsi="Times New Roman" w:cs="Times New Roman"/>
        </w:rPr>
        <w:fldChar w:fldCharType="end"/>
      </w:r>
      <w:r w:rsidR="007C73EB" w:rsidRPr="00BB3CD2">
        <w:rPr>
          <w:rFonts w:ascii="Times New Roman" w:hAnsi="Times New Roman" w:cs="Times New Roman"/>
        </w:rPr>
        <w:t xml:space="preserve">. Intermediate stages were defined as stage 2+ by a moderately dense posterior cortical opacity with some early opacifications of the anterior cortex, and stage 3+ by a very opaque posterior cortex </w:t>
      </w:r>
      <w:r w:rsidR="002D0E29" w:rsidRPr="00BB3CD2">
        <w:rPr>
          <w:rFonts w:ascii="Times New Roman" w:hAnsi="Times New Roman" w:cs="Times New Roman"/>
        </w:rPr>
        <w:t xml:space="preserve">and </w:t>
      </w:r>
      <w:r w:rsidR="007C73EB" w:rsidRPr="00BB3CD2">
        <w:rPr>
          <w:rFonts w:ascii="Times New Roman" w:hAnsi="Times New Roman" w:cs="Times New Roman"/>
        </w:rPr>
        <w:t>a moderately opaque anterior cortex. At this stage, the lens nucleu</w:t>
      </w:r>
      <w:r w:rsidR="00461468" w:rsidRPr="00BB3CD2">
        <w:rPr>
          <w:rFonts w:ascii="Times New Roman" w:hAnsi="Times New Roman" w:cs="Times New Roman"/>
        </w:rPr>
        <w:t>s often showed early</w:t>
      </w:r>
      <w:r w:rsidR="007C73EB" w:rsidRPr="00BB3CD2">
        <w:rPr>
          <w:rFonts w:ascii="Times New Roman" w:hAnsi="Times New Roman" w:cs="Times New Roman"/>
        </w:rPr>
        <w:t xml:space="preserve"> sclerosis. However, this sys</w:t>
      </w:r>
      <w:r w:rsidR="00461468" w:rsidRPr="00BB3CD2">
        <w:rPr>
          <w:rFonts w:ascii="Times New Roman" w:hAnsi="Times New Roman" w:cs="Times New Roman"/>
        </w:rPr>
        <w:t>tem was not universally accepted</w:t>
      </w:r>
      <w:r w:rsidR="0095244D" w:rsidRPr="00BB3CD2">
        <w:rPr>
          <w:rFonts w:ascii="Times New Roman" w:hAnsi="Times New Roman" w:cs="Times New Roman"/>
        </w:rPr>
        <w:t>: for instance</w:t>
      </w:r>
      <w:r w:rsidRPr="00BB3CD2">
        <w:rPr>
          <w:rFonts w:ascii="Times New Roman" w:hAnsi="Times New Roman" w:cs="Times New Roman"/>
        </w:rPr>
        <w:t>,</w:t>
      </w:r>
      <w:r w:rsidR="0095244D" w:rsidRPr="00BB3CD2">
        <w:rPr>
          <w:rFonts w:ascii="Times New Roman" w:hAnsi="Times New Roman" w:cs="Times New Roman"/>
        </w:rPr>
        <w:t xml:space="preserve"> some researchers still</w:t>
      </w:r>
      <w:r w:rsidR="00461468" w:rsidRPr="00BB3CD2">
        <w:rPr>
          <w:rFonts w:ascii="Times New Roman" w:hAnsi="Times New Roman" w:cs="Times New Roman"/>
        </w:rPr>
        <w:t xml:space="preserve"> used a three-grade</w:t>
      </w:r>
      <w:r w:rsidR="007C73EB" w:rsidRPr="00BB3CD2">
        <w:rPr>
          <w:rFonts w:ascii="Times New Roman" w:hAnsi="Times New Roman" w:cs="Times New Roman"/>
        </w:rPr>
        <w:t xml:space="preserve"> system</w:t>
      </w:r>
      <w:r w:rsidR="00907F07" w:rsidRPr="00BB3CD2">
        <w:rPr>
          <w:rFonts w:ascii="Times New Roman" w:hAnsi="Times New Roman" w:cs="Times New Roman"/>
        </w:rPr>
        <w:t xml:space="preserve"> </w:t>
      </w:r>
      <w:r w:rsidR="0095244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"10.1080/09553006814550041", "ISSN" : "0020-7616", "abstract" : "SummaryGoats which survived single whole-body exposures in the lethal range were examined at intervals up to 3 years after exposure. Only 2 out of 28 goats receiving fission neutron radiation showed changes in the lens. No radiation-induced lens changes were found after gamma radiation. The low incidence of cataract is similar to that found in dogs and primates exposed to fission neutrons and in human survivors from atomic bombing. There is a systematic change according to body size in the sensitivity of the lens to neutrons.", "author" : [ { "dropping-particle" : "", "family" : "Edmondson", "given" : "P.W. W", "non-dropping-particle" : "", "parse-names" : false, "suffix" : "" }, { "dropping-particle" : "", "family" : "Batchelor", "given" : "A.L. L", "non-dropping-particle" : "", "parse-names" : false, "suffix" : "" }, { "dropping-particle" : "", "family" : "Lloyd", "given" : "J.P.F. P", "non-dropping-particle" : "", "parse-names" : false, "suffix" : "" } ], "container-title" : "International Journal of Radiation Biology", "id" : "ITEM-1", "issue" : "2", "issued" : { "date-parts" : [ [ "1967", "7", "3" ] ] }, "language" : "en", "page" : "147-153", "publisher" : "Taylor &amp; Francis", "title" : "Eye findings in goats during the 3 years after acute whole-body neutron and gamma irradiation", "type" : "article-journal", "volume" : "13" }, "uris" : [ "http://www.mendeley.com/documents/?uuid=b999dbc1-f54b-4e6a-9a61-a2ca8dacb1db" ] } ], "mendeley" : { "formattedCitation" : "[182]", "plainTextFormattedCitation" : "[182]", "previouslyFormattedCitation" : "[182]" }, "properties" : { "noteIndex" : 0 }, "schema" : "https://github.com/citation-style-language/schema/raw/master/csl-citation.json" }</w:instrText>
      </w:r>
      <w:r w:rsidR="0095244D" w:rsidRPr="00BB3CD2">
        <w:rPr>
          <w:rFonts w:ascii="Times New Roman" w:hAnsi="Times New Roman" w:cs="Times New Roman"/>
        </w:rPr>
        <w:fldChar w:fldCharType="separate"/>
      </w:r>
      <w:r w:rsidR="00A82E63" w:rsidRPr="00A82E63">
        <w:rPr>
          <w:rFonts w:ascii="Times New Roman" w:hAnsi="Times New Roman" w:cs="Times New Roman"/>
          <w:noProof/>
        </w:rPr>
        <w:t>[182]</w:t>
      </w:r>
      <w:r w:rsidR="0095244D" w:rsidRPr="00BB3CD2">
        <w:rPr>
          <w:rFonts w:ascii="Times New Roman" w:hAnsi="Times New Roman" w:cs="Times New Roman"/>
        </w:rPr>
        <w:fldChar w:fldCharType="end"/>
      </w:r>
      <w:r w:rsidR="007C73EB" w:rsidRPr="00BB3CD2">
        <w:rPr>
          <w:rFonts w:ascii="Times New Roman" w:hAnsi="Times New Roman" w:cs="Times New Roman"/>
        </w:rPr>
        <w:t>. Moreover, it is obvious that investigation by a slit lamp is observer dependent</w:t>
      </w:r>
      <w:r w:rsidR="00F009DC" w:rsidRPr="00BB3CD2">
        <w:rPr>
          <w:rFonts w:ascii="Times New Roman" w:hAnsi="Times New Roman" w:cs="Times New Roman"/>
        </w:rPr>
        <w:t xml:space="preserve"> </w:t>
      </w:r>
      <w:r w:rsidR="00A9788E" w:rsidRPr="00BB3CD2">
        <w:rPr>
          <w:rFonts w:ascii="Times New Roman" w:hAnsi="Times New Roman" w:cs="Times New Roman"/>
        </w:rPr>
        <w:t xml:space="preserve">and thus subjective </w:t>
      </w:r>
      <w:r w:rsidR="00F009DC" w:rsidRPr="00BB3CD2">
        <w:rPr>
          <w:rFonts w:ascii="Times New Roman" w:hAnsi="Times New Roman" w:cs="Times New Roman"/>
        </w:rPr>
        <w:t>(albeit with the potential for observers becoming highly skilled)</w:t>
      </w:r>
      <w:r w:rsidR="00A9788E" w:rsidRPr="00BB3CD2">
        <w:rPr>
          <w:rFonts w:ascii="Times New Roman" w:hAnsi="Times New Roman" w:cs="Times New Roman"/>
        </w:rPr>
        <w:t xml:space="preserve">; nevertheless, due to lack of alternative methods, </w:t>
      </w:r>
      <w:r w:rsidR="0095244D" w:rsidRPr="00BB3CD2">
        <w:rPr>
          <w:rFonts w:ascii="Times New Roman" w:hAnsi="Times New Roman" w:cs="Times New Roman"/>
        </w:rPr>
        <w:t>this method</w:t>
      </w:r>
      <w:r w:rsidR="00A9788E" w:rsidRPr="00BB3CD2">
        <w:rPr>
          <w:rFonts w:ascii="Times New Roman" w:hAnsi="Times New Roman" w:cs="Times New Roman"/>
        </w:rPr>
        <w:t xml:space="preserve"> </w:t>
      </w:r>
      <w:r w:rsidRPr="00BB3CD2">
        <w:rPr>
          <w:rFonts w:ascii="Times New Roman" w:hAnsi="Times New Roman" w:cs="Times New Roman"/>
        </w:rPr>
        <w:t xml:space="preserve">has </w:t>
      </w:r>
      <w:r w:rsidR="00A9788E" w:rsidRPr="00BB3CD2">
        <w:rPr>
          <w:rFonts w:ascii="Times New Roman" w:hAnsi="Times New Roman" w:cs="Times New Roman"/>
        </w:rPr>
        <w:t>been</w:t>
      </w:r>
      <w:r w:rsidR="007C73EB" w:rsidRPr="00BB3CD2">
        <w:rPr>
          <w:rFonts w:ascii="Times New Roman" w:hAnsi="Times New Roman" w:cs="Times New Roman"/>
        </w:rPr>
        <w:t xml:space="preserve"> used for mice</w:t>
      </w:r>
      <w:r w:rsidR="00A9788E" w:rsidRPr="00BB3CD2">
        <w:rPr>
          <w:rFonts w:ascii="Times New Roman" w:hAnsi="Times New Roman" w:cs="Times New Roman"/>
        </w:rPr>
        <w:t>, rat and human studies</w:t>
      </w:r>
      <w:r w:rsidR="007C73EB" w:rsidRPr="00BB3CD2">
        <w:rPr>
          <w:rFonts w:ascii="Times New Roman" w:hAnsi="Times New Roman" w:cs="Times New Roman"/>
        </w:rPr>
        <w:t xml:space="preserve"> for </w:t>
      </w:r>
      <w:r w:rsidR="00A9788E" w:rsidRPr="00BB3CD2">
        <w:rPr>
          <w:rFonts w:ascii="Times New Roman" w:hAnsi="Times New Roman" w:cs="Times New Roman"/>
        </w:rPr>
        <w:t xml:space="preserve">several </w:t>
      </w:r>
      <w:r w:rsidR="007C73EB" w:rsidRPr="00BB3CD2">
        <w:rPr>
          <w:rFonts w:ascii="Times New Roman" w:hAnsi="Times New Roman" w:cs="Times New Roman"/>
        </w:rPr>
        <w:t xml:space="preserve">decades. </w:t>
      </w:r>
      <w:r w:rsidR="0095244D" w:rsidRPr="00BB3CD2">
        <w:rPr>
          <w:rFonts w:ascii="Times New Roman" w:hAnsi="Times New Roman" w:cs="Times New Roman"/>
        </w:rPr>
        <w:t xml:space="preserve">The </w:t>
      </w:r>
      <w:r w:rsidR="007C73EB" w:rsidRPr="00BB3CD2">
        <w:rPr>
          <w:rFonts w:ascii="Times New Roman" w:hAnsi="Times New Roman" w:cs="Times New Roman"/>
        </w:rPr>
        <w:t>objective monitoring of cataract formation (</w:t>
      </w:r>
      <w:r w:rsidR="0095244D" w:rsidRPr="00BB3CD2">
        <w:rPr>
          <w:rFonts w:ascii="Times New Roman" w:hAnsi="Times New Roman" w:cs="Times New Roman"/>
        </w:rPr>
        <w:t>in terms of the</w:t>
      </w:r>
      <w:r w:rsidR="007C73EB" w:rsidRPr="00BB3CD2">
        <w:rPr>
          <w:rFonts w:ascii="Times New Roman" w:hAnsi="Times New Roman" w:cs="Times New Roman"/>
        </w:rPr>
        <w:t xml:space="preserve"> percentage of lens opacity) was first reported in 1984 by Hockwin </w:t>
      </w:r>
      <w:r w:rsidR="00947D03" w:rsidRPr="00BB3CD2">
        <w:rPr>
          <w:rFonts w:ascii="Times New Roman" w:hAnsi="Times New Roman" w:cs="Times New Roman"/>
        </w:rPr>
        <w:t>et al</w:t>
      </w:r>
      <w:r w:rsidR="007C73EB" w:rsidRPr="00BB3CD2">
        <w:rPr>
          <w:rFonts w:ascii="Times New Roman" w:hAnsi="Times New Roman" w:cs="Times New Roman"/>
        </w:rPr>
        <w:t xml:space="preserve">. </w:t>
      </w:r>
      <w:r w:rsidR="00D75E73"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"0721-832X", "PMID" : "6510720", "abstract" : "Development of experimental cataract can be objectively monitored in rats by application of Scheimpflug photography with the SL 45 Topcon camera and subsequent densitometric image analysis. The method has been used to study naphthalene cataract in Brown-Norway rats (BN-CPB), as well as diabetic cataract induced by streptozotocin injection in Sprague-Dawley rats. The values obtained by linear microdensitometric image analysis allowed precise characterization of the opacification with respect to size, topography, and time progress so that statistical evaluation of the efficacy of certain drugs in prevention or delay of experimental cataracts was possible.", "author" : [ { "dropping-particle" : "", "family" : "Hockwin", "given" : "O", "non-dropping-particle" : "", "parse-names" : false, "suffix" : "" }, { "dropping-particle" : "", "family" : "Dragomirescu", "given" : "V", "non-dropping-particle" : "", "parse-names" : false, "suffix" : "" }, { "dropping-particle" : "", "family" : "Shibata", "given" : "T", "non-dropping-particle" : "", "parse-names" : false, "suffix" : "" }, { "dropping-particle" : "", "family" : "Laser", "given" : "H", "non-dropping-particle" : "", "parse-names" : false, "suffix" : "" }, { "dropping-particle" : "", "family" : "Wegener", "given" : "A", "non-dropping-particle" : "", "parse-names" : false, "suffix" : "" } ], "container-title" : "Graefe's archive for clinical and experimental ophthalmology = Albrecht von Graefes Archiv fu\u0308r klinische und experimentelle Ophthalmologie", "id" : "ITEM-1", "issue" : "1", "issued" : { "date-parts" : [ [ "1984", "1" ] ] }, "page" : "20-25", "title" : "Long-term follow-up examination of experimental cataracts in rats by Scheimpflug photography and densitometry", "type" : "article-journal", "volume" : "222" }, "uris" : [ "http://www.mendeley.com/documents/?uuid=ce0e9473-6711-4cd7-97a8-1daf0333075d" ] } ], "mendeley" : { "formattedCitation" : "[183]", "plainTextFormattedCitation" : "[183]", "previouslyFormattedCitation" : "[183]" }, "properties" : { "noteIndex" : 0 }, "schema" : "https://github.com/citation-style-language/schema/raw/master/csl-citation.json" }</w:instrText>
      </w:r>
      <w:r w:rsidR="00D75E73" w:rsidRPr="00BB3CD2">
        <w:rPr>
          <w:rFonts w:ascii="Times New Roman" w:hAnsi="Times New Roman" w:cs="Times New Roman"/>
        </w:rPr>
        <w:fldChar w:fldCharType="separate"/>
      </w:r>
      <w:r w:rsidR="00A82E63" w:rsidRPr="00A82E63">
        <w:rPr>
          <w:rFonts w:ascii="Times New Roman" w:hAnsi="Times New Roman" w:cs="Times New Roman"/>
          <w:noProof/>
        </w:rPr>
        <w:t>[183]</w:t>
      </w:r>
      <w:r w:rsidR="00D75E73" w:rsidRPr="00BB3CD2">
        <w:rPr>
          <w:rFonts w:ascii="Times New Roman" w:hAnsi="Times New Roman" w:cs="Times New Roman"/>
        </w:rPr>
        <w:fldChar w:fldCharType="end"/>
      </w:r>
      <w:r w:rsidR="00D75E73" w:rsidRPr="00BB3CD2">
        <w:rPr>
          <w:rFonts w:ascii="Times New Roman" w:hAnsi="Times New Roman" w:cs="Times New Roman"/>
        </w:rPr>
        <w:t xml:space="preserve"> </w:t>
      </w:r>
      <w:r w:rsidR="0095244D" w:rsidRPr="00BB3CD2">
        <w:rPr>
          <w:rFonts w:ascii="Times New Roman" w:hAnsi="Times New Roman" w:cs="Times New Roman"/>
        </w:rPr>
        <w:t xml:space="preserve">with the introduction of the Scheimpflug system. </w:t>
      </w:r>
      <w:r w:rsidR="0095244D" w:rsidRPr="00BB3CD2">
        <w:rPr>
          <w:rFonts w:ascii="Times New Roman" w:hAnsi="Times New Roman" w:cs="Times New Roman"/>
        </w:rPr>
        <w:lastRenderedPageBreak/>
        <w:t xml:space="preserve">This new method was used </w:t>
      </w:r>
      <w:r w:rsidR="007C73EB" w:rsidRPr="00BB3CD2">
        <w:rPr>
          <w:rFonts w:ascii="Times New Roman" w:hAnsi="Times New Roman" w:cs="Times New Roman"/>
        </w:rPr>
        <w:t xml:space="preserve">in rats </w:t>
      </w:r>
      <w:r w:rsidR="0046146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"0721-832X", "PMID" : "6510720", "abstract" : "Development of experimental cataract can be objectively monitored in rats by application of Scheimpflug photography with the SL 45 Topcon camera and subsequent densitometric image analysis. The method has been used to study naphthalene cataract in Brown-Norway rats (BN-CPB), as well as diabetic cataract induced by streptozotocin injection in Sprague-Dawley rats. The values obtained by linear microdensitometric image analysis allowed precise characterization of the opacification with respect to size, topography, and time progress so that statistical evaluation of the efficacy of certain drugs in prevention or delay of experimental cataracts was possible.", "author" : [ { "dropping-particle" : "", "family" : "Hockwin", "given" : "O", "non-dropping-particle" : "", "parse-names" : false, "suffix" : "" }, { "dropping-particle" : "", "family" : "Dragomirescu", "given" : "V", "non-dropping-particle" : "", "parse-names" : false, "suffix" : "" }, { "dropping-particle" : "", "family" : "Shibata", "given" : "T", "non-dropping-particle" : "", "parse-names" : false, "suffix" : "" }, { "dropping-particle" : "", "family" : "Laser", "given" : "H", "non-dropping-particle" : "", "parse-names" : false, "suffix" : "" }, { "dropping-particle" : "", "family" : "Wegener", "given" : "A", "non-dropping-particle" : "", "parse-names" : false, "suffix" : "" } ], "container-title" : "Graefe's archive for clinical and experimental ophthalmology = Albrecht von Graefes Archiv fu\u0308r klinische und experimentelle Ophthalmologie", "id" : "ITEM-1", "issue" : "1", "issued" : { "date-parts" : [ [ "1984", "1" ] ] }, "page" : "20-25", "title" : "Long-term follow-up examination of experimental cataracts in rats by Scheimpflug photography and densitometry", "type" : "article-journal", "volume" : "222" }, "uris" : [ "http://www.mendeley.com/documents/?uuid=ce0e9473-6711-4cd7-97a8-1daf0333075d" ] } ], "mendeley" : { "formattedCitation" : "[183]", "plainTextFormattedCitation" : "[183]", "previouslyFormattedCitation" : "[183]" }, "properties" : { "noteIndex" : 0 }, "schema" : "https://github.com/citation-style-language/schema/raw/master/csl-citation.json" }</w:instrText>
      </w:r>
      <w:r w:rsidR="00461468" w:rsidRPr="00BB3CD2">
        <w:rPr>
          <w:rFonts w:ascii="Times New Roman" w:hAnsi="Times New Roman" w:cs="Times New Roman"/>
        </w:rPr>
        <w:fldChar w:fldCharType="separate"/>
      </w:r>
      <w:r w:rsidR="00A82E63" w:rsidRPr="00A82E63">
        <w:rPr>
          <w:rFonts w:ascii="Times New Roman" w:hAnsi="Times New Roman" w:cs="Times New Roman"/>
          <w:noProof/>
        </w:rPr>
        <w:t>[183]</w:t>
      </w:r>
      <w:r w:rsidR="00461468" w:rsidRPr="00BB3CD2">
        <w:rPr>
          <w:rFonts w:ascii="Times New Roman" w:hAnsi="Times New Roman" w:cs="Times New Roman"/>
        </w:rPr>
        <w:fldChar w:fldCharType="end"/>
      </w:r>
      <w:r w:rsidR="007C73EB" w:rsidRPr="00BB3CD2">
        <w:rPr>
          <w:rFonts w:ascii="Times New Roman" w:hAnsi="Times New Roman" w:cs="Times New Roman"/>
        </w:rPr>
        <w:t xml:space="preserve"> and later in mice</w:t>
      </w:r>
      <w:r w:rsidR="0095244D" w:rsidRPr="00BB3CD2">
        <w:rPr>
          <w:rFonts w:ascii="Times New Roman" w:hAnsi="Times New Roman" w:cs="Times New Roman"/>
        </w:rPr>
        <w:t xml:space="preserve"> </w:t>
      </w:r>
      <w:r w:rsidR="0046146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"0030-3747", "PMID" : "3774289", "abstract" : "In order to establish staging of cataract development in Emory mice, in vivo observation of crystallaine leses of 366 eyes in 183 Emory mice were performed with the slit-lamp microscope from the time of opening of the lid fissure to the age of 12 months. The findings were documented by conventional slit-lamp photography and a Scheimpflug camera and were analyzed by the same methods used for human eyes. The cataract development was divided into four stages. Initital opacification in the central part of the anterior superficial cortex appeared until the 2nd month of age (stage I). In stage II, opacification progressed into the deep cortex which was seen by the 6th month at the latest. In the 7th or 8th month, opalescent opacity spread around the nucleus (stage III). Stage IV was total opacification, appearing between the 10th and 12th month.", "author" : [ { "dropping-particle" : "", "family" : "Takizawa", "given" : "A", "non-dropping-particle" : "", "parse-names" : false, "suffix" : "" }, { "dropping-particle" : "", "family" : "Sasaki", "given" : "K", "non-dropping-particle" : "", "parse-names" : false, "suffix" : "" } ], "container-title" : "Ophthalmic research", "id" : "ITEM-1", "issue" : "4", "issued" : { "date-parts" : [ [ "1986", "1" ] ] }, "page" : "243-247", "title" : "In vivo observations of cataract development in Emory mouse", "type" : "article-journal", "volume" : "18" }, "uris" : [ "http://www.mendeley.com/documents/?uuid=d1bcad21-a591-4af4-8587-ebbcff1bf520" ] } ], "mendeley" : { "formattedCitation" : "[184]", "plainTextFormattedCitation" : "[184]", "previouslyFormattedCitation" : "[184]" }, "properties" : { "noteIndex" : 0 }, "schema" : "https://github.com/citation-style-language/schema/raw/master/csl-citation.json" }</w:instrText>
      </w:r>
      <w:r w:rsidR="00461468" w:rsidRPr="00BB3CD2">
        <w:rPr>
          <w:rFonts w:ascii="Times New Roman" w:hAnsi="Times New Roman" w:cs="Times New Roman"/>
        </w:rPr>
        <w:fldChar w:fldCharType="separate"/>
      </w:r>
      <w:r w:rsidR="00A82E63" w:rsidRPr="00A82E63">
        <w:rPr>
          <w:rFonts w:ascii="Times New Roman" w:hAnsi="Times New Roman" w:cs="Times New Roman"/>
          <w:noProof/>
        </w:rPr>
        <w:t>[184]</w:t>
      </w:r>
      <w:r w:rsidR="00461468" w:rsidRPr="00BB3CD2">
        <w:rPr>
          <w:rFonts w:ascii="Times New Roman" w:hAnsi="Times New Roman" w:cs="Times New Roman"/>
        </w:rPr>
        <w:fldChar w:fldCharType="end"/>
      </w:r>
      <w:r w:rsidR="007C73EB" w:rsidRPr="00BB3CD2">
        <w:rPr>
          <w:rFonts w:ascii="Times New Roman" w:hAnsi="Times New Roman" w:cs="Times New Roman"/>
        </w:rPr>
        <w:t>. For high-throughput screening</w:t>
      </w:r>
      <w:r w:rsidR="00461468" w:rsidRPr="00BB3CD2">
        <w:rPr>
          <w:rFonts w:ascii="Times New Roman" w:hAnsi="Times New Roman" w:cs="Times New Roman"/>
        </w:rPr>
        <w:t xml:space="preserve"> in mice</w:t>
      </w:r>
      <w:r w:rsidR="007C73EB" w:rsidRPr="00BB3CD2">
        <w:rPr>
          <w:rFonts w:ascii="Times New Roman" w:hAnsi="Times New Roman" w:cs="Times New Roman"/>
        </w:rPr>
        <w:t>, the first systematic application of a Scheimpflug came</w:t>
      </w:r>
      <w:r w:rsidR="00461468" w:rsidRPr="00BB3CD2">
        <w:rPr>
          <w:rFonts w:ascii="Times New Roman" w:hAnsi="Times New Roman" w:cs="Times New Roman"/>
        </w:rPr>
        <w:t>ra was d</w:t>
      </w:r>
      <w:r w:rsidR="0095244D" w:rsidRPr="00BB3CD2">
        <w:rPr>
          <w:rFonts w:ascii="Times New Roman" w:hAnsi="Times New Roman" w:cs="Times New Roman"/>
        </w:rPr>
        <w:t>emonstrated</w:t>
      </w:r>
      <w:r w:rsidR="00461468" w:rsidRPr="00BB3CD2">
        <w:rPr>
          <w:rFonts w:ascii="Times New Roman" w:hAnsi="Times New Roman" w:cs="Times New Roman"/>
        </w:rPr>
        <w:t xml:space="preserve"> by Puk </w:t>
      </w:r>
      <w:r w:rsidR="00947D03" w:rsidRPr="00BB3CD2">
        <w:rPr>
          <w:rFonts w:ascii="Times New Roman" w:hAnsi="Times New Roman" w:cs="Times New Roman"/>
        </w:rPr>
        <w:t>et al</w:t>
      </w:r>
      <w:r w:rsidRPr="00BB3CD2">
        <w:rPr>
          <w:rFonts w:ascii="Times New Roman" w:hAnsi="Times New Roman" w:cs="Times New Roman"/>
        </w:rPr>
        <w:t>.</w:t>
      </w:r>
      <w:r w:rsidR="00461468" w:rsidRPr="00BB3CD2">
        <w:rPr>
          <w:rFonts w:ascii="Times New Roman" w:hAnsi="Times New Roman" w:cs="Times New Roman"/>
        </w:rPr>
        <w:t xml:space="preserve"> </w:t>
      </w:r>
      <w:r w:rsidR="0046146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"10.1007/s00335-013-9470-2", "ISSN" : "1432-1777", "PMID" : "23929037", "abstract" : "Scheimpflug imaging has recently been established for in vivo imaging of the anterior eye segment and quantitative determination of lens transparency in the mouse. This enables more effective investigations of cataract formation with the mouse model, including longitudinal studies. In order to enable recognition of disease-associated irregularities, we performed Scheimpflug measurements with the common laboratory inbred lines C57BL/6J, C3HeB/FeJ, FVB/NCrl, BALB/cByJ, and 129/SvJ in a period between 2 and 12 months of age. C57BL/6J mice showed lowest mean lens densities during the test period. Progressive cortical lens opacification was generally observed, with the earliest onset in C57BBL/6J, C3HeB/FeJ, and 129/SvJ, between 2 and 6 months after birth. Moreover, lenses of these inbred lines developed nuclear opacities. Calculated mean lens density significantly increased between 6 and 12 months of age in all inbred strains except 129/SvJ. Lens densities (and the corresponding standard deviations) of FVB/NCrl and 129/SvJ increased most likely because of differences in the genetic background. Albinism as confounder might be excluded since the albino Balb/cByJ mice are more similar to the C57BL/6J or C3Heb/FeJ mice. We further identified strain-specific anterior lens opacities (C57BL/6J) and cloudy corneal lesions (C57BL/6J, FVB/NCrl, and BALB/cByJ) at later stages. In conclusion, our results indicate that there are lifelong opacification processes in the mouse lens. The highest lens transparency and a dark coat color, which prevents interference from light reflections, make mice with the C57BL/6J background most suitable for cataract research by Scheimpflug imaging. We show that lens densitometry by Scheimpflug imaging in mouse eyes can resolve differences of less than 1 %, making it possible to detect differences in cataract development in different mouse strains, even if they are small.", "author" : [ { "dropping-particle" : "", "family" : "Puk", "given" : "Oliver", "non-dropping-particle" : "", "parse-names" : false, "suffix" : "" }, { "dropping-particle" : "", "family" : "Angelis", "given" : "Martin Hrab\u0115", "non-dropping-particle" : "de", "parse-names" : false, "suffix" : "" }, { "dropping-particle" : "", "family" : "Graw", "given" : "Jochen", "non-dropping-particle" : "", "parse-names" : false, "suffix" : "" } ], "container-title" : "Mammalian genome : official journal of the International Mammalian Genome Society", "id" : "ITEM-1", "issue" : "7-8", "issued" : { "date-parts" : [ [ "2013", "8" ] ] }, "page" : "295-302", "title" : "Lens density tracking in mice by Scheimpflug imaging", "type" : "article-journal", "volume" : "24" }, "uris" : [ "http://www.mendeley.com/documents/?uuid=d6e15c6d-7f4c-475e-b6cf-17b3ecd2ff7c" ] } ], "mendeley" : { "formattedCitation" : "[185]", "plainTextFormattedCitation" : "[185]", "previouslyFormattedCitation" : "[185]" }, "properties" : { "noteIndex" : 0 }, "schema" : "https://github.com/citation-style-language/schema/raw/master/csl-citation.json" }</w:instrText>
      </w:r>
      <w:r w:rsidR="00461468" w:rsidRPr="00BB3CD2">
        <w:rPr>
          <w:rFonts w:ascii="Times New Roman" w:hAnsi="Times New Roman" w:cs="Times New Roman"/>
        </w:rPr>
        <w:fldChar w:fldCharType="separate"/>
      </w:r>
      <w:r w:rsidR="00A82E63" w:rsidRPr="00A82E63">
        <w:rPr>
          <w:rFonts w:ascii="Times New Roman" w:hAnsi="Times New Roman" w:cs="Times New Roman"/>
          <w:noProof/>
        </w:rPr>
        <w:t>[185]</w:t>
      </w:r>
      <w:r w:rsidR="00461468" w:rsidRPr="00BB3CD2">
        <w:rPr>
          <w:rFonts w:ascii="Times New Roman" w:hAnsi="Times New Roman" w:cs="Times New Roman"/>
        </w:rPr>
        <w:fldChar w:fldCharType="end"/>
      </w:r>
      <w:r w:rsidR="007C73EB" w:rsidRPr="00BB3CD2">
        <w:rPr>
          <w:rFonts w:ascii="Times New Roman" w:hAnsi="Times New Roman" w:cs="Times New Roman"/>
        </w:rPr>
        <w:t>.</w:t>
      </w:r>
      <w:r w:rsidR="00931B15" w:rsidRPr="00BB3CD2">
        <w:rPr>
          <w:rFonts w:ascii="Times New Roman" w:hAnsi="Times New Roman" w:cs="Times New Roman"/>
        </w:rPr>
        <w:t xml:space="preserve"> A new method based on dynamic scattering of light has also been recently developed </w:t>
      </w:r>
      <w:r w:rsidR="00931B15"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"10.1001/archophthalmol.2008.507", "ISSN" : "1538-3601", "PMID" : "19064850", "abstract" : "OBJECTIVE: To use dynamic light scattering to clinically assess early precataractous lens protein changes. METHODS: We performed a cross-sectional study in 380 eyes of 235 patients aged 7 to 86 years with Age-Related Eye Disease Study clinical nuclear lens opacity grades 0 to 3.8. A dynamic light-scattering device was used to assess alpha-crystallin, a molecular chaperone protein shown to bind other damaged lens proteins, preventing their aggregation. The outcome measure was the alpha-crystallin index, a measure of unbound alpha-crystallin in each lens. The association of the alpha-crystallin index with increasing nuclear opacity and aging was determined. RESULTS: There was a significant decrease in the alpha-crystallin index associated with increasing nuclear lens opacity grades (P &lt; .001). There were significant losses of alpha-crystallin even in clinically clear lenses associated with aging (P &lt; .001). The standard error of measurement was 3%. CONCLUSIONS: Dynamic light scattering clinically detects alpha-crystallin protein loss even in clinically clear lenses. alpha-Crystallin index measurements may be useful in identifying patients at high risk for cataracts and as an outcome variable in clinical lens studies. CLINICAL RELEVANCE: The alpha-crystallin index may be a useful measure of the protective alpha-crystallin molecular chaperone reserve present in a lens, analogous to creatinine clearance in estimating renal function reserve.", "author" : [ { "dropping-particle" : "", "family" : "Datiles", "given" : "Manuel B", "non-dropping-particle" : "", "parse-names" : false, "suffix" : "" }, { "dropping-particle" : "", "family" : "Ansari", "given" : "Rafat R", "non-dropping-particle" : "", "parse-names" : false, "suffix" : "" }, { "dropping-particle" : "", "family" : "Suh", "given" : "Kwang I", "non-dropping-particle" : "", "parse-names" : false, "suffix" : "" }, { "dropping-particle" : "", "family" : "Vitale", "given" : "Susan", "non-dropping-particle" : "", "parse-names" : false, "suffix" : "" }, { "dropping-particle" : "", "family" : "Reed", "given" : "George F", "non-dropping-particle" : "", "parse-names" : false, "suffix" : "" }, { "dropping-particle" : "", "family" : "Zigler", "given" : "J Samuel", "non-dropping-particle" : "", "parse-names" : false, "suffix" : "" }, { "dropping-particle" : "", "family" : "Ferris", "given" : "Frederick L", "non-dropping-particle" : "", "parse-names" : false, "suffix" : "" } ], "container-title" : "Archives of ophthalmology (Chicago, Ill. : 1960)", "id" : "ITEM-1", "issue" : "12", "issued" : { "date-parts" : [ [ "2008", "12" ] ] }, "page" : "1687-1693", "title" : "Clinical detection of precataractous lens protein changes using dynamic light scattering", "type" : "article-journal", "volume" : "126" }, "uris" : [ "http://www.mendeley.com/documents/?uuid=c2c581f4-cb4a-433b-a0f8-2a311b415d38" ] } ], "mendeley" : { "formattedCitation" : "[186]", "plainTextFormattedCitation" : "[186]", "previouslyFormattedCitation" : "[186]" }, "properties" : { "noteIndex" : 0 }, "schema" : "https://github.com/citation-style-language/schema/raw/master/csl-citation.json" }</w:instrText>
      </w:r>
      <w:r w:rsidR="00931B15" w:rsidRPr="00BB3CD2">
        <w:rPr>
          <w:rFonts w:ascii="Times New Roman" w:hAnsi="Times New Roman" w:cs="Times New Roman"/>
        </w:rPr>
        <w:fldChar w:fldCharType="separate"/>
      </w:r>
      <w:r w:rsidR="00A82E63" w:rsidRPr="00A82E63">
        <w:rPr>
          <w:rFonts w:ascii="Times New Roman" w:hAnsi="Times New Roman" w:cs="Times New Roman"/>
          <w:noProof/>
        </w:rPr>
        <w:t>[186]</w:t>
      </w:r>
      <w:r w:rsidR="00931B15" w:rsidRPr="00BB3CD2">
        <w:rPr>
          <w:rFonts w:ascii="Times New Roman" w:hAnsi="Times New Roman" w:cs="Times New Roman"/>
        </w:rPr>
        <w:fldChar w:fldCharType="end"/>
      </w:r>
      <w:r w:rsidR="002D0E29" w:rsidRPr="00BB3CD2">
        <w:rPr>
          <w:rFonts w:ascii="Times New Roman" w:hAnsi="Times New Roman" w:cs="Times New Roman"/>
        </w:rPr>
        <w:t>,</w:t>
      </w:r>
      <w:r w:rsidR="00931B15" w:rsidRPr="00BB3CD2">
        <w:rPr>
          <w:rFonts w:ascii="Times New Roman" w:hAnsi="Times New Roman" w:cs="Times New Roman"/>
        </w:rPr>
        <w:t xml:space="preserve"> and used in human studies of age-cataract development </w:t>
      </w:r>
      <w:r w:rsidR="00931B15"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"10.1016/j.ophtha.2015.10.007", "ISSN" : "1549-4713", "PMID" : "26545319", "abstract" : "PURPOSE: To conduct a longitudinal study on age-related nuclear cataracts using dynamic light scattering (DLS) to determine if cataract progression is associated with loss of the unbound form of the lens molecular chaperone protein, \u03b1-crystallin. DESIGN: Natural history and cohort study. PARTICIPANTS: Patients 30 years of age or older of either gender seeking treatment at the Wilmer Eye Institute Cornea-Cataract Department. METHODS: All patients underwent a comprehensive dilated eye examination every 6 months, including slit-lamp grading of their lenses using the Age-Related Eye Disease Study (AREDS) clinical lens grading system and obtaining an estimate of unbound \u03b1-crystallin level in the nucleus, the \u03b1-crystallin index (ACI), using the National Aeronautics and Space Administration-National Eye Institute DLS device. We used a random effects statistical model to examine the relationship of lens opacity changes over time with ACI changes. MAIN OUTCOME MEASURES: \u03b1-Crystallin Index (ACI) and AREDS nuclear cataract grade. RESULTS: Forty-five patients (66 eyes) 34 to 79 years of age with AREDS nuclear lens grades of 0 to 3.0 were followed up every 6 months for a mean of 19 months (range, 6-36 months). We found that lenses with the lowest baseline levels of ACI had the most rapid progression of cataracts, whereas lenses with higher ACI at baseline had no or slower cataract progression. Lenses that lost \u03b1-crystallin at the highest rates during the study also had faster progression of nuclear cataracts than lenses with a slower rate of ACI loss. Kaplan-Meier survival curves showed that lenses with the lowest initial ACI had the highest risk of undergoing cataract surgery. CONCLUSIONS: This longitudinal study corroborates our previous cross-sectional study finding that higher levels of unbound \u03b1-crystallin as assessed by ACI are associated with lower risk of cataract formation and that loss of ACI over time is associated with cataract formation and progression. This study suggested that assessment of ACI with the DLS device could be used as a surrogate for lens opacity risk in clinical studies, and for assessing nuclear cataract events in studies where cataract development may be a side effect of a drug or device.", "author" : [ { "dropping-particle" : "", "family" : "Datiles", "given" : "Manuel B", "non-dropping-particle" : "", "parse-names" : false, "suffix" : "" }, { "dropping-particle" : "", "family" : "Ansari", "given" : "Rafat R", "non-dropping-particle" : "", "parse-names" : false, "suffix" : "" }, { "dropping-particle" : "", "family" : "Yoshida", "given" : "Junko", "non-dropping-particle" : "", "parse-names" : false, "suffix" : "" }, { "dropping-particle" : "", "family" : "Brown", "given" : "Holly", "non-dropping-particle" : "", "parse-names" : false, "suffix" : "" }, { "dropping-particle" : "", "family" : "Zambrano", "given" : "Andrea I", "non-dropping-particle" : "", "parse-names" : false, "suffix" : "" }, { "dropping-particle" : "", "family" : "Tian", "given" : "Jing", "non-dropping-particle" : "", "parse-names" : false, "suffix" : "" }, { "dropping-particle" : "", "family" : "Vitale", "given" : "Susan", "non-dropping-particle" : "", "parse-names" : false, "suffix" : "" }, { "dropping-particle" : "", "family" : "Zigler", "given" : "J Samuel", "non-dropping-particle" : "", "parse-names" : false, "suffix" : "" }, { "dropping-particle" : "", "family" : "Ferris", "given" : "Frederick L", "non-dropping-particle" : "", "parse-names" : false, "suffix" : "" }, { "dropping-particle" : "", "family" : "West", "given" : "Sheila K", "non-dropping-particle" : "", "parse-names" : false, "suffix" : "" }, { "dropping-particle" : "", "family" : "Stark", "given" : "Walter J", "non-dropping-particle" : "", "parse-names" : false, "suffix" : "" } ], "container-title" : "Ophthalmology", "id" : "ITEM-1", "issue" : "2", "issued" : { "date-parts" : [ [ "2016", "3" ] ] }, "page" : "248-254", "title" : "Longitudinal study of age-related cataract using dynamic light scattering: loss of \u03b1-vrystallin leads to nuclear cataract development", "type" : "article-journal", "volume" : "123" }, "uris" : [ "http://www.mendeley.com/documents/?uuid=59b345db-b930-42a0-a8c3-97f876725d42" ] } ], "mendeley" : { "formattedCitation" : "[187]", "plainTextFormattedCitation" : "[187]", "previouslyFormattedCitation" : "[187]" }, "properties" : { "noteIndex" : 0 }, "schema" : "https://github.com/citation-style-language/schema/raw/master/csl-citation.json" }</w:instrText>
      </w:r>
      <w:r w:rsidR="00931B15" w:rsidRPr="00BB3CD2">
        <w:rPr>
          <w:rFonts w:ascii="Times New Roman" w:hAnsi="Times New Roman" w:cs="Times New Roman"/>
        </w:rPr>
        <w:fldChar w:fldCharType="separate"/>
      </w:r>
      <w:r w:rsidR="00A82E63" w:rsidRPr="00A82E63">
        <w:rPr>
          <w:rFonts w:ascii="Times New Roman" w:hAnsi="Times New Roman" w:cs="Times New Roman"/>
          <w:noProof/>
        </w:rPr>
        <w:t>[187]</w:t>
      </w:r>
      <w:r w:rsidR="00931B15" w:rsidRPr="00BB3CD2">
        <w:rPr>
          <w:rFonts w:ascii="Times New Roman" w:hAnsi="Times New Roman" w:cs="Times New Roman"/>
        </w:rPr>
        <w:fldChar w:fldCharType="end"/>
      </w:r>
      <w:r w:rsidR="00893DF3">
        <w:rPr>
          <w:rFonts w:ascii="Times New Roman" w:hAnsi="Times New Roman" w:cs="Times New Roman"/>
        </w:rPr>
        <w:t xml:space="preserve"> for example</w:t>
      </w:r>
      <w:r w:rsidR="004341BE">
        <w:rPr>
          <w:rFonts w:ascii="Times New Roman" w:hAnsi="Times New Roman" w:cs="Times New Roman"/>
        </w:rPr>
        <w:t>,</w:t>
      </w:r>
      <w:r w:rsidR="00893DF3">
        <w:rPr>
          <w:rFonts w:ascii="Times New Roman" w:hAnsi="Times New Roman" w:cs="Times New Roman"/>
        </w:rPr>
        <w:t xml:space="preserve"> but</w:t>
      </w:r>
      <w:r w:rsidR="004341BE">
        <w:rPr>
          <w:rFonts w:ascii="Times New Roman" w:hAnsi="Times New Roman" w:cs="Times New Roman"/>
        </w:rPr>
        <w:t xml:space="preserve"> </w:t>
      </w:r>
      <w:r w:rsidR="00931B15" w:rsidRPr="00BB3CD2">
        <w:rPr>
          <w:rFonts w:ascii="Times New Roman" w:hAnsi="Times New Roman" w:cs="Times New Roman"/>
        </w:rPr>
        <w:t>not yet for IR induced cataract. Ocular coherence tomography</w:t>
      </w:r>
      <w:r w:rsidR="005A77E9" w:rsidRPr="00BB3CD2">
        <w:rPr>
          <w:rFonts w:ascii="Times New Roman" w:hAnsi="Times New Roman" w:cs="Times New Roman"/>
        </w:rPr>
        <w:t xml:space="preserve"> </w:t>
      </w:r>
      <w:r w:rsidR="005A77E9"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"10.1117/1.429951", "ISSN" : "1083-3668", "PMID" : "23014618", "abstract" : "This paper presents a comparison of in vivo optical coherence tomography (OCT) captured cataract images to subsequent histopathological examination of the lenticular opacities. OCT imaging was performed on anesthetized Rhesus monkeys, known as the delayed effects colony (DEC), with documented cataracts. These monkeys were exposed to several types of radiation during the mid and late 1960s. The radiation and age related cataracts in these animals were closely monitored using a unique grading system developed specifically for the DEC. In addition to this system, a modified version of a common cataract grading scheme for use in humans was applied. Of the original 18 monkeys imaged, lenses were collected at necropsy from seven of these animals, processed, and compared to OCT images. Results showed a direct correlation between the vertical OCT images and the cataractous lesions seen on corresponding histopathologic sections of the lenses. Based on the images obtained and their corresponding documented comparison to histopathology, OCT showed tremendous potential to aid identification and characterization of cataracts. There can be artifactual problems with the images related to movement and shadows produced by opacities. However, with the advent of increased speed in imaging and multiplanar imaging, these disadvantages may easily be overcome. \u00a9 1999 Society of Photo-Optical Instrumentation Engineers.", "author" : [ { "dropping-particle" : "", "family" : "Dicarlo", "given" : "C D", "non-dropping-particle" : "", "parse-names" : false, "suffix" : "" }, { "dropping-particle" : "", "family" : "Roach", "given" : "W P", "non-dropping-particle" : "", "parse-names" : false, "suffix" : "" }, { "dropping-particle" : "", "family" : "Gagliano", "given" : "D A", "non-dropping-particle" : "", "parse-names" : false, "suffix" : "" }, { "dropping-particle" : "", "family" : "Boppart", "given" : "S A", "non-dropping-particle" : "", "parse-names" : false, "suffix" : "" }, { "dropping-particle" : "", "family" : "Hammer", "given" : "D X", "non-dropping-particle" : "", "parse-names" : false, "suffix" : "" }, { "dropping-particle" : "", "family" : "Cox", "given" : "A B", "non-dropping-particle" : "", "parse-names" : false, "suffix" : "" }, { "dropping-particle" : "", "family" : "Fujimoto", "given" : "J G", "non-dropping-particle" : "", "parse-names" : false, "suffix" : "" } ], "container-title" : "Journal of biomedical optics", "id" : "ITEM-1", "issue" : "4", "issued" : { "date-parts" : [ [ "1999", "10", "1" ] ] }, "page" : "450-458", "publisher" : "International Society for Optics and Photonics", "title" : "Comparison of optical coherence tomography imaging of cataracts with histopathology", "type" : "article-journal", "volume" : "4" }, "uris" : [ "http://www.mendeley.com/documents/?uuid=39a801ba-a7d5-4210-a3e9-570b6eeb3869" ] } ], "mendeley" : { "formattedCitation" : "[188]", "plainTextFormattedCitation" : "[188]", "previouslyFormattedCitation" : "[188]" }, "properties" : { "noteIndex" : 0 }, "schema" : "https://github.com/citation-style-language/schema/raw/master/csl-citation.json" }</w:instrText>
      </w:r>
      <w:r w:rsidR="005A77E9" w:rsidRPr="00BB3CD2">
        <w:rPr>
          <w:rFonts w:ascii="Times New Roman" w:hAnsi="Times New Roman" w:cs="Times New Roman"/>
        </w:rPr>
        <w:fldChar w:fldCharType="separate"/>
      </w:r>
      <w:r w:rsidR="00A82E63" w:rsidRPr="00A82E63">
        <w:rPr>
          <w:rFonts w:ascii="Times New Roman" w:hAnsi="Times New Roman" w:cs="Times New Roman"/>
          <w:noProof/>
        </w:rPr>
        <w:t>[188]</w:t>
      </w:r>
      <w:r w:rsidR="005A77E9" w:rsidRPr="00BB3CD2">
        <w:rPr>
          <w:rFonts w:ascii="Times New Roman" w:hAnsi="Times New Roman" w:cs="Times New Roman"/>
        </w:rPr>
        <w:fldChar w:fldCharType="end"/>
      </w:r>
      <w:r w:rsidR="00931B15" w:rsidRPr="00BB3CD2">
        <w:rPr>
          <w:rFonts w:ascii="Times New Roman" w:hAnsi="Times New Roman" w:cs="Times New Roman"/>
        </w:rPr>
        <w:t xml:space="preserve">, perhaps used in addition to </w:t>
      </w:r>
      <w:r w:rsidR="00E22093" w:rsidRPr="00BB3CD2">
        <w:rPr>
          <w:rFonts w:ascii="Times New Roman" w:hAnsi="Times New Roman" w:cs="Times New Roman"/>
        </w:rPr>
        <w:t>dynamic light sca</w:t>
      </w:r>
      <w:r w:rsidR="00554A89" w:rsidRPr="00BB3CD2">
        <w:rPr>
          <w:rFonts w:ascii="Times New Roman" w:hAnsi="Times New Roman" w:cs="Times New Roman"/>
        </w:rPr>
        <w:t>tter</w:t>
      </w:r>
      <w:r w:rsidR="00E22093" w:rsidRPr="00BB3CD2">
        <w:rPr>
          <w:rFonts w:ascii="Times New Roman" w:hAnsi="Times New Roman" w:cs="Times New Roman"/>
        </w:rPr>
        <w:t xml:space="preserve">ing </w:t>
      </w:r>
      <w:r w:rsidR="005A77E9"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"1094-4087", "PMID" : "23037374", "abstract" : "We introduce an integration of dynamic light scattering (DLS) and optical coherence tomography (OCT) for high-resolution 3D imaging of heterogeneous diffusion and flow. DLS analyzes fluctuations in light scattered by particles to measure diffusion or flow of the particles, and OCT uses coherence gating to collect light only scattered from a small volume for high-resolution structural imaging. Therefore, the integration of DLS and OCT enables high-resolution 3D imaging of diffusion and flow. We derived a theory under the assumption that static and moving particles are mixed within the OCT resolution volume and the moving particles can exhibit either diffusive or translational motion. Based on this theory, we developed a fitting algorithm to estimate dynamic parameters including the axial and transverse velocities and the diffusion coefficient. We validated DLS-OCT measurements of diffusion and flow through numerical simulations and phantom experiments. As an example application, we performed DLS-OCT imaging of the living animal brain, resulting in 3D maps of the absolute and axial velocities, the diffusion coefficient, and the coefficient of determination.", "author" : [ { "dropping-particle" : "", "family" : "Lee", "given" : "Jonghwan", "non-dropping-particle" : "", "parse-names" : false, "suffix" : "" }, { "dropping-particle" : "", "family" : "Wu", "given" : "Weicheng", "non-dropping-particle" : "", "parse-names" : false, "suffix" : "" }, { "dropping-particle" : "", "family" : "Jiang", "given" : "James Y", "non-dropping-particle" : "", "parse-names" : false, "suffix" : "" }, { "dropping-particle" : "", "family" : "Zhu", "given" : "Bo", "non-dropping-particle" : "", "parse-names" : false, "suffix" : "" }, { "dropping-particle" : "", "family" : "Boas", "given" : "David A", "non-dropping-particle" : "", "parse-names" : false, "suffix" : "" } ], "container-title" : "Optics express", "id" : "ITEM-1", "issue" : "20", "issued" : { "date-parts" : [ [ "2012", "9", "24" ] ] }, "page" : "22262-22277", "title" : "Dynamic light scattering optical coherence tomography", "type" : "article-journal", "volume" : "20" }, "uris" : [ "http://www.mendeley.com/documents/?uuid=253d8732-2da5-4f2b-9d47-8758c0beb11d" ] } ], "mendeley" : { "formattedCitation" : "[189]", "plainTextFormattedCitation" : "[189]", "previouslyFormattedCitation" : "[189]" }, "properties" : { "noteIndex" : 0 }, "schema" : "https://github.com/citation-style-language/schema/raw/master/csl-citation.json" }</w:instrText>
      </w:r>
      <w:r w:rsidR="005A77E9" w:rsidRPr="00BB3CD2">
        <w:rPr>
          <w:rFonts w:ascii="Times New Roman" w:hAnsi="Times New Roman" w:cs="Times New Roman"/>
        </w:rPr>
        <w:fldChar w:fldCharType="separate"/>
      </w:r>
      <w:r w:rsidR="00A82E63" w:rsidRPr="00A82E63">
        <w:rPr>
          <w:rFonts w:ascii="Times New Roman" w:hAnsi="Times New Roman" w:cs="Times New Roman"/>
          <w:noProof/>
        </w:rPr>
        <w:t>[189]</w:t>
      </w:r>
      <w:r w:rsidR="005A77E9" w:rsidRPr="00BB3CD2">
        <w:rPr>
          <w:rFonts w:ascii="Times New Roman" w:hAnsi="Times New Roman" w:cs="Times New Roman"/>
        </w:rPr>
        <w:fldChar w:fldCharType="end"/>
      </w:r>
      <w:r w:rsidR="00931B15" w:rsidRPr="00BB3CD2">
        <w:rPr>
          <w:rFonts w:ascii="Times New Roman" w:hAnsi="Times New Roman" w:cs="Times New Roman"/>
        </w:rPr>
        <w:t xml:space="preserve">, may also hold potential for future cataract </w:t>
      </w:r>
      <w:r w:rsidR="005A77E9" w:rsidRPr="00BB3CD2">
        <w:rPr>
          <w:rFonts w:ascii="Times New Roman" w:hAnsi="Times New Roman" w:cs="Times New Roman"/>
        </w:rPr>
        <w:t>detection/classification</w:t>
      </w:r>
      <w:r w:rsidR="00931B15" w:rsidRPr="00BB3CD2">
        <w:rPr>
          <w:rFonts w:ascii="Times New Roman" w:hAnsi="Times New Roman" w:cs="Times New Roman"/>
        </w:rPr>
        <w:t>.</w:t>
      </w:r>
    </w:p>
    <w:p w14:paraId="71AE50F1" w14:textId="1C7323FD" w:rsidR="0095244D" w:rsidRPr="00BB3CD2" w:rsidRDefault="00D75E73"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95244D" w:rsidRPr="00BB3CD2">
        <w:rPr>
          <w:rFonts w:ascii="Times New Roman" w:hAnsi="Times New Roman" w:cs="Times New Roman"/>
        </w:rPr>
        <w:t xml:space="preserve">For comparison with human eye development, it is important to know </w:t>
      </w:r>
      <w:r w:rsidR="001A61CB" w:rsidRPr="00BB3CD2">
        <w:rPr>
          <w:rFonts w:ascii="Times New Roman" w:hAnsi="Times New Roman" w:cs="Times New Roman"/>
        </w:rPr>
        <w:t>differences b</w:t>
      </w:r>
      <w:r w:rsidR="00592D23" w:rsidRPr="00BB3CD2">
        <w:rPr>
          <w:rFonts w:ascii="Times New Roman" w:hAnsi="Times New Roman" w:cs="Times New Roman"/>
        </w:rPr>
        <w:t xml:space="preserve">etween human and murine lenses </w:t>
      </w:r>
      <w:r w:rsidR="00592D23"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"10.1242/jeb.01959", "ISSN" : "0022-0949", "PMID" : "16354774", "abstract" : "Animal eyes that are primarily used under low-light conditions usually have optical systems of short depth of focus, such that chromatic defocus may lead to considerable blurring of the images. In some vertebrates, the problem is solved by multifocal lenses having concentric zones of different focal lengths, each of which focuses a different relevant spectral range onto the retina. A partially constricted circular pupil would shade the peripheral zones of the lens, leading to the loss of well-focused images at relevant wavelengths. The slit pupil, however, allows for use of the full diameter of the lens even in bright light. We studied species of terrestrial vertebrates from a variety of phylogenetic groups to establish how widespread multifocal lenses are and how pupil shapes are adapted to the optical systems. We found that multifocal lenses are common from amphibians to mammals, including primates. Slit pupils were only present in animals having multifocal optical systems. Among the felids, small species have multifocal lenses and slit pupils, while large species have monofocal lenses and round pupils. The Eurasian lynx, a cat of intermediate size, has an intermediate eye design. The functional significance of the absence of multifocal optical systems in large felids remains mysterious, because such systems are present in other large-eyed terrestrial vertebrates. Multifocal optical systems in nocturnal prosimians suggest that those animals have colour vision despite being described as cone monochromats.", "author" : [ { "dropping-particle" : "", "family" : "Malmstr\u00f6m", "given" : "Tim", "non-dropping-particle" : "", "parse-names" : false, "suffix" : "" }, { "dropping-particle" : "", "family" : "Kr\u00f6ger", "given" : "Ronald H H", "non-dropping-particle" : "", "parse-names" : false, "suffix" : "" } ], "container-title" : "The Journal of experimental biology", "id" : "ITEM-1", "issue" : "Pt 1", "issued" : { "date-parts" : [ [ "2006", "1", "1" ] ] }, "page" : "18-25", "title" : "Pupil shapes and lens optics in the eyes of terrestrial vertebrates", "type" : "article-journal", "volume" : "209" }, "uris" : [ "http://www.mendeley.com/documents/?uuid=e4d6eb4b-4fdd-4610-8385-b086abb6074f" ] } ], "mendeley" : { "formattedCitation" : "[190]", "plainTextFormattedCitation" : "[190]", "previouslyFormattedCitation" : "[190]" }, "properties" : { "noteIndex" : 0 }, "schema" : "https://github.com/citation-style-language/schema/raw/master/csl-citation.json" }</w:instrText>
      </w:r>
      <w:r w:rsidR="00592D23" w:rsidRPr="00BB3CD2">
        <w:rPr>
          <w:rFonts w:ascii="Times New Roman" w:hAnsi="Times New Roman" w:cs="Times New Roman"/>
        </w:rPr>
        <w:fldChar w:fldCharType="separate"/>
      </w:r>
      <w:r w:rsidR="00A82E63" w:rsidRPr="00A82E63">
        <w:rPr>
          <w:rFonts w:ascii="Times New Roman" w:hAnsi="Times New Roman" w:cs="Times New Roman"/>
          <w:noProof/>
        </w:rPr>
        <w:t>[190]</w:t>
      </w:r>
      <w:r w:rsidR="00592D23" w:rsidRPr="00BB3CD2">
        <w:rPr>
          <w:rFonts w:ascii="Times New Roman" w:hAnsi="Times New Roman" w:cs="Times New Roman"/>
        </w:rPr>
        <w:fldChar w:fldCharType="end"/>
      </w:r>
      <w:r w:rsidR="001A61CB" w:rsidRPr="00BB3CD2">
        <w:rPr>
          <w:rFonts w:ascii="Times New Roman" w:hAnsi="Times New Roman" w:cs="Times New Roman"/>
        </w:rPr>
        <w:t>. However</w:t>
      </w:r>
      <w:r w:rsidR="0095244D" w:rsidRPr="00BB3CD2">
        <w:rPr>
          <w:rFonts w:ascii="Times New Roman" w:hAnsi="Times New Roman" w:cs="Times New Roman"/>
        </w:rPr>
        <w:t xml:space="preserve">, at birth, mice reach a similar developmental stage as a human embryo at the beginning of the third month of age, i.e. degradation of organelles in the </w:t>
      </w:r>
      <w:r w:rsidR="009F6FDA" w:rsidRPr="00BB3CD2">
        <w:rPr>
          <w:rFonts w:ascii="Times New Roman" w:hAnsi="Times New Roman" w:cs="Times New Roman"/>
        </w:rPr>
        <w:t>LFC</w:t>
      </w:r>
      <w:r w:rsidR="0095244D" w:rsidRPr="00BB3CD2">
        <w:rPr>
          <w:rFonts w:ascii="Times New Roman" w:hAnsi="Times New Roman" w:cs="Times New Roman"/>
        </w:rPr>
        <w:t xml:space="preserve">s. The time when the mouse opens its eyes (i.e. 2 weeks after birth) correlates with the beginning of the </w:t>
      </w:r>
      <w:r w:rsidR="00554A89" w:rsidRPr="00BB3CD2">
        <w:rPr>
          <w:rFonts w:ascii="Times New Roman" w:hAnsi="Times New Roman" w:cs="Times New Roman"/>
        </w:rPr>
        <w:t xml:space="preserve">third </w:t>
      </w:r>
      <w:r w:rsidR="0095244D" w:rsidRPr="00BB3CD2">
        <w:rPr>
          <w:rFonts w:ascii="Times New Roman" w:hAnsi="Times New Roman" w:cs="Times New Roman"/>
        </w:rPr>
        <w:t xml:space="preserve">trimester of human embryos </w:t>
      </w:r>
      <w:r w:rsidR="00592D23"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"author" : [ { "dropping-particle" : "V.", "family" : "Hinrichson", "given" : "K.", "non-dropping-particle" : "", "parse-names" : false, "suffix" : "" } ], "id" : "ITEM-1", "issued" : { "date-parts" : [ [ "1993" ] ] }, "publisher" : "Springer-Verlag", "publisher-place" : "Heidelberg", "title" : "Human-embryologie", "type" : "book" }, "uris" : [ "http://www.mendeley.com/documents/?uuid=394976bd-ba39-4cf5-b43c-911a1130788a" ] }, { "id" : "ITEM-2", "itemData" : { "author" : [ { "dropping-particle" : "", "family" : "Kauffman", "given" : "M. H.", "non-dropping-particle" : "", "parse-names" : false, "suffix" : "" } ], "id" : "ITEM-2", "issued" : { "date-parts" : [ [ "1992" ] ] }, "publisher" : "Academic Press, Inc.", "publisher-place" : "San Diego", "title" : "The Atlas of Mouse Development", "type" : "book" }, "uris" : [ "http://www.mendeley.com/documents/?uuid=46785ea4-c870-470a-b82c-a0fb9ce663d5" ] }, { "id" : "ITEM-3", "itemData" : { "ISBN" : "0250-3751 (Print)\\r0250-3751 (Linking)", "ISSN" : "0250-3751", "PMID" : "1628748", "abstract" : "The embryonal and fetal development of the human eye includes a series of sequential events starting with the fertilization of the ovum and culminating in the birth of a normal baby. Three main periods can be distinguished in the prenatal development of the eye. The first period called embryogenesis is characterized by the establishment of the primary organ rudiments and ends at the end of the 3rd week with the appearance of the optic sulci on both sides of the midline at the expanded cranial end of the still open neural folds. The second period called organogenesis includes the development of the primary organ rudiments and extends till the end of the 8th week. The third period involves the differentiation of each of the primitive organs into a fully or partially active organ and is called differentiation. The period of embryogenesis is characterized by the appearance and migration of the neural crest cells and by the formation of the primary brain vesicles. The period of organogenesis extends from the 4th week till the end of the 8th week. The 4th week shows the closure of the neural canal anteriorly with the subsequent evagination of its lateral wall into optic vesicles, the invagination of the lower nasal wall of the optic vesicle causing the formation of the optic cup, and the development of the lens plate, retinal disk and embryonic fissure. The embryonic fissure extends into the optic stalk which connects the cavity of the optic vesicle with the cavity of the neural canal; the hyaloid artery penetrates into the optic cup through the embryonic fissure. During the 5th week, the optic cup is concluded, and the cells of its external layer acquire pigmentation as a result of contact with developing capillaries in the periocular mesenchyme; these capillaries anastomose with each other and form anteriorly the annular vessel. The lens plate develops into a lens pit and later into a lens vesicle which separates soon thereafter from the surface ectoderm. Inside the optic cup, the hyaloid vessels form the capillaries of the posterior tunica vasculosa lentis and through the capillaries of the lateral tunica vasculosa lentis anastomose with the annular vessel. The primary vitreous forms and the surface ectoderm overlying the lens vesicle differentiates into a primitive corneal epithelium. The facial and orbital structures also develop at this stage. The 6th week shows the incipient differentiation of the inner layer of the optic cup into a sensory retina, the\u2026", "author" : [ { "dropping-particle" : "", "family" : "Barishak", "given" : "Y R", "non-dropping-particle" : "", "parse-names" : false, "suffix" : "" } ], "container-title" : "Developments in ophthalmology", "id" : "ITEM-3", "issued" : { "date-parts" : [ [ "1992" ] ] }, "page" : "1-142", "title" : "Embryology of the eye and its adnexae", "type" : "article-journal", "volume" : "24" }, "uris" : [ "http://www.mendeley.com/documents/?uuid=06eac5b4-6b52-4e4c-a4db-cb8928eeb746" ] } ], "mendeley" : { "formattedCitation" : "[191\u2013193]", "plainTextFormattedCitation" : "[191\u2013193]", "previouslyFormattedCitation" : "[191\u2013193]" }, "properties" : { "noteIndex" : 0 }, "schema" : "https://github.com/citation-style-language/schema/raw/master/csl-citation.json" }</w:instrText>
      </w:r>
      <w:r w:rsidR="00592D23" w:rsidRPr="00BB3CD2">
        <w:rPr>
          <w:rFonts w:ascii="Times New Roman" w:hAnsi="Times New Roman" w:cs="Times New Roman"/>
        </w:rPr>
        <w:fldChar w:fldCharType="separate"/>
      </w:r>
      <w:r w:rsidR="00A82E63" w:rsidRPr="00A82E63">
        <w:rPr>
          <w:rFonts w:ascii="Times New Roman" w:hAnsi="Times New Roman" w:cs="Times New Roman"/>
          <w:noProof/>
        </w:rPr>
        <w:t>[191–193]</w:t>
      </w:r>
      <w:r w:rsidR="00592D23" w:rsidRPr="00BB3CD2">
        <w:rPr>
          <w:rFonts w:ascii="Times New Roman" w:hAnsi="Times New Roman" w:cs="Times New Roman"/>
        </w:rPr>
        <w:fldChar w:fldCharType="end"/>
      </w:r>
      <w:r w:rsidR="0095244D" w:rsidRPr="00BB3CD2">
        <w:rPr>
          <w:rFonts w:ascii="Times New Roman" w:hAnsi="Times New Roman" w:cs="Times New Roman"/>
        </w:rPr>
        <w:t>.</w:t>
      </w:r>
    </w:p>
    <w:p w14:paraId="47642BCE" w14:textId="77777777" w:rsidR="0095244D" w:rsidRPr="00BB3CD2" w:rsidRDefault="0095244D" w:rsidP="00737EC2">
      <w:pPr>
        <w:spacing w:after="0" w:line="480" w:lineRule="auto"/>
        <w:rPr>
          <w:rFonts w:ascii="Times New Roman" w:hAnsi="Times New Roman" w:cs="Times New Roman"/>
        </w:rPr>
      </w:pPr>
    </w:p>
    <w:p w14:paraId="68F15A38" w14:textId="77777777" w:rsidR="007C73EB" w:rsidRPr="00BB3CD2" w:rsidRDefault="00EE753C" w:rsidP="00737EC2">
      <w:pPr>
        <w:spacing w:after="0" w:line="480" w:lineRule="auto"/>
        <w:rPr>
          <w:rFonts w:ascii="Times New Roman" w:hAnsi="Times New Roman" w:cs="Times New Roman"/>
          <w:i/>
        </w:rPr>
      </w:pPr>
      <w:r w:rsidRPr="00BB3CD2">
        <w:rPr>
          <w:rFonts w:ascii="Times New Roman" w:hAnsi="Times New Roman" w:cs="Times New Roman"/>
          <w:i/>
        </w:rPr>
        <w:t>4</w:t>
      </w:r>
      <w:r w:rsidR="007C73EB" w:rsidRPr="00BB3CD2">
        <w:rPr>
          <w:rFonts w:ascii="Times New Roman" w:hAnsi="Times New Roman" w:cs="Times New Roman"/>
          <w:i/>
        </w:rPr>
        <w:t>.2. Dose dependence of cataracts</w:t>
      </w:r>
    </w:p>
    <w:p w14:paraId="0E1F1520" w14:textId="77777777" w:rsidR="007C73EB" w:rsidRPr="00BB3CD2" w:rsidRDefault="007C73EB" w:rsidP="00737EC2">
      <w:pPr>
        <w:autoSpaceDE w:val="0"/>
        <w:autoSpaceDN w:val="0"/>
        <w:adjustRightInd w:val="0"/>
        <w:spacing w:after="0" w:line="480" w:lineRule="auto"/>
        <w:rPr>
          <w:rFonts w:ascii="Times New Roman" w:hAnsi="Times New Roman" w:cs="Times New Roman"/>
        </w:rPr>
      </w:pPr>
    </w:p>
    <w:p w14:paraId="597A2CFD" w14:textId="5724B6CB" w:rsidR="007C73EB" w:rsidRPr="00BB3CD2" w:rsidRDefault="00365FBD" w:rsidP="00737EC2">
      <w:pPr>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95244D" w:rsidRPr="00BB3CD2">
        <w:rPr>
          <w:rFonts w:ascii="Times New Roman" w:hAnsi="Times New Roman" w:cs="Times New Roman"/>
        </w:rPr>
        <w:t xml:space="preserve">To date, most experiments on </w:t>
      </w:r>
      <w:r w:rsidR="0003164F" w:rsidRPr="00BB3CD2">
        <w:rPr>
          <w:rFonts w:ascii="Times New Roman" w:hAnsi="Times New Roman" w:cs="Times New Roman"/>
        </w:rPr>
        <w:t>IR</w:t>
      </w:r>
      <w:r w:rsidR="00C47B03" w:rsidRPr="00BB3CD2">
        <w:rPr>
          <w:rFonts w:ascii="Times New Roman" w:hAnsi="Times New Roman" w:cs="Times New Roman"/>
        </w:rPr>
        <w:t xml:space="preserve"> induced</w:t>
      </w:r>
      <w:r w:rsidR="0095244D" w:rsidRPr="00BB3CD2">
        <w:rPr>
          <w:rFonts w:ascii="Times New Roman" w:hAnsi="Times New Roman" w:cs="Times New Roman"/>
        </w:rPr>
        <w:t xml:space="preserve"> cataracts have been performed in mice and rats at doses ≥1 Gy. </w:t>
      </w:r>
      <w:r w:rsidR="007C73EB" w:rsidRPr="00BB3CD2">
        <w:rPr>
          <w:rFonts w:ascii="Times New Roman" w:hAnsi="Times New Roman" w:cs="Times New Roman"/>
        </w:rPr>
        <w:t>One of the most comprehensive studi</w:t>
      </w:r>
      <w:r w:rsidR="00CB0074" w:rsidRPr="00BB3CD2">
        <w:rPr>
          <w:rFonts w:ascii="Times New Roman" w:hAnsi="Times New Roman" w:cs="Times New Roman"/>
        </w:rPr>
        <w:t xml:space="preserve">es was published by Upton </w:t>
      </w:r>
      <w:r w:rsidR="00947D03" w:rsidRPr="00BB3CD2">
        <w:rPr>
          <w:rFonts w:ascii="Times New Roman" w:hAnsi="Times New Roman" w:cs="Times New Roman"/>
        </w:rPr>
        <w:t>et al</w:t>
      </w:r>
      <w:r w:rsidR="0090381A" w:rsidRPr="00BB3CD2">
        <w:rPr>
          <w:rFonts w:ascii="Times New Roman" w:hAnsi="Times New Roman" w:cs="Times New Roman"/>
        </w:rPr>
        <w:t>.</w:t>
      </w:r>
      <w:r w:rsidR="007C73EB" w:rsidRPr="00BB3CD2">
        <w:rPr>
          <w:rFonts w:ascii="Times New Roman" w:hAnsi="Times New Roman" w:cs="Times New Roman"/>
        </w:rPr>
        <w:t xml:space="preserve"> in 1956 </w:t>
      </w:r>
      <w:r w:rsidR="00CB0074"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"10.1148/67.5.686", "ISSN" : "0033-8419", "PMID" : "13370880", "author" : [ { "dropping-particle" : "", "family" : "Christenberry", "given" : "K W", "non-dropping-particle" : "", "parse-names" : false, "suffix" : "" }, { "dropping-particle" : "", "family" : "Furth", "given" : "J", "non-dropping-particle" : "", "parse-names" : false, "suffix" : "" }, { "dropping-particle" : "", "family" : "Hurst", "given" : "G S", "non-dropping-particle" : "", "parse-names" : false, "suffix" : "" }, { "dropping-particle" : "", "family" : "Melville", "given" : "G S", "non-dropping-particle" : "", "parse-names" : false, "suffix" : "" }, { "dropping-particle" : "", "family" : "Upton", "given" : "A C", "non-dropping-particle" : "", "parse-names" : false, "suffix" : "" } ], "container-title" : "Radiology", "id" : "ITEM-1", "issue" : "5", "issued" : { "date-parts" : [ [ "1956", "11" ] ] }, "page" : "686-696", "title" : "The relative biological effectiveness of neutrons, x-rays, and gamma rays for the production of lens opacities: observations on mice, rats, guinea-pigs, and rabbits", "type" : "article-journal", "volume" : "67" }, "uris" : [ "http://www.mendeley.com/documents/?uuid=860c734b-b014-4e49-983b-2e0d15a879cb" ] } ], "mendeley" : { "formattedCitation" : "[194]", "plainTextFormattedCitation" : "[194]", "previouslyFormattedCitation" : "[194]" }, "properties" : { "noteIndex" : 0 }, "schema" : "https://github.com/citation-style-language/schema/raw/master/csl-citation.json" }</w:instrText>
      </w:r>
      <w:r w:rsidR="00CB0074" w:rsidRPr="00BB3CD2">
        <w:rPr>
          <w:rFonts w:ascii="Times New Roman" w:hAnsi="Times New Roman" w:cs="Times New Roman"/>
        </w:rPr>
        <w:fldChar w:fldCharType="separate"/>
      </w:r>
      <w:r w:rsidR="00A82E63" w:rsidRPr="00A82E63">
        <w:rPr>
          <w:rFonts w:ascii="Times New Roman" w:hAnsi="Times New Roman" w:cs="Times New Roman"/>
          <w:noProof/>
        </w:rPr>
        <w:t>[194]</w:t>
      </w:r>
      <w:r w:rsidR="00CB0074" w:rsidRPr="00BB3CD2">
        <w:rPr>
          <w:rFonts w:ascii="Times New Roman" w:hAnsi="Times New Roman" w:cs="Times New Roman"/>
        </w:rPr>
        <w:fldChar w:fldCharType="end"/>
      </w:r>
      <w:r w:rsidR="00CB0074" w:rsidRPr="00BB3CD2">
        <w:rPr>
          <w:rFonts w:ascii="Times New Roman" w:hAnsi="Times New Roman" w:cs="Times New Roman"/>
        </w:rPr>
        <w:t xml:space="preserve"> </w:t>
      </w:r>
      <w:r w:rsidR="007C73EB" w:rsidRPr="00BB3CD2">
        <w:rPr>
          <w:rFonts w:ascii="Times New Roman" w:hAnsi="Times New Roman" w:cs="Times New Roman"/>
        </w:rPr>
        <w:t xml:space="preserve">comparing the effectiveness of neutrons, X-rays and </w:t>
      </w:r>
      <w:r w:rsidR="007C73EB" w:rsidRPr="00BB3CD2">
        <w:rPr>
          <w:rFonts w:ascii="Times New Roman" w:hAnsi="Times New Roman" w:cs="Times New Roman"/>
        </w:rPr>
        <w:sym w:font="Symbol" w:char="F067"/>
      </w:r>
      <w:r w:rsidR="007C73EB" w:rsidRPr="00BB3CD2">
        <w:rPr>
          <w:rFonts w:ascii="Times New Roman" w:hAnsi="Times New Roman" w:cs="Times New Roman"/>
        </w:rPr>
        <w:t xml:space="preserve">-rays for the production of cataracts in mice (RF strain), rats (Wistar), guinea pigs and rabbits after </w:t>
      </w:r>
      <w:r w:rsidR="00BB2F7C" w:rsidRPr="00BB3CD2">
        <w:rPr>
          <w:rFonts w:ascii="Times New Roman" w:hAnsi="Times New Roman" w:cs="Times New Roman"/>
        </w:rPr>
        <w:t>whole body</w:t>
      </w:r>
      <w:r w:rsidR="007C73EB" w:rsidRPr="00BB3CD2">
        <w:rPr>
          <w:rFonts w:ascii="Times New Roman" w:hAnsi="Times New Roman" w:cs="Times New Roman"/>
        </w:rPr>
        <w:t xml:space="preserve"> irradiation. </w:t>
      </w:r>
      <w:r w:rsidR="0095244D" w:rsidRPr="00BB3CD2">
        <w:rPr>
          <w:rFonts w:ascii="Times New Roman" w:hAnsi="Times New Roman" w:cs="Times New Roman"/>
        </w:rPr>
        <w:t>T</w:t>
      </w:r>
      <w:r w:rsidR="007C73EB" w:rsidRPr="00BB3CD2">
        <w:rPr>
          <w:rFonts w:ascii="Times New Roman" w:hAnsi="Times New Roman" w:cs="Times New Roman"/>
        </w:rPr>
        <w:t>he</w:t>
      </w:r>
      <w:r w:rsidR="0090381A" w:rsidRPr="00BB3CD2">
        <w:rPr>
          <w:rFonts w:ascii="Times New Roman" w:hAnsi="Times New Roman" w:cs="Times New Roman"/>
        </w:rPr>
        <w:t>y</w:t>
      </w:r>
      <w:r w:rsidR="007C73EB" w:rsidRPr="00BB3CD2">
        <w:rPr>
          <w:rFonts w:ascii="Times New Roman" w:hAnsi="Times New Roman" w:cs="Times New Roman"/>
        </w:rPr>
        <w:t xml:space="preserve"> observed decreasing </w:t>
      </w:r>
      <w:r w:rsidR="005528A4" w:rsidRPr="00BB3CD2">
        <w:rPr>
          <w:rFonts w:ascii="Times New Roman" w:hAnsi="Times New Roman" w:cs="Times New Roman"/>
        </w:rPr>
        <w:t>radio</w:t>
      </w:r>
      <w:r w:rsidR="007C73EB" w:rsidRPr="00BB3CD2">
        <w:rPr>
          <w:rFonts w:ascii="Times New Roman" w:hAnsi="Times New Roman" w:cs="Times New Roman"/>
        </w:rPr>
        <w:t>sensitivity in the lens</w:t>
      </w:r>
      <w:r w:rsidR="0095244D" w:rsidRPr="00BB3CD2">
        <w:rPr>
          <w:rFonts w:ascii="Times New Roman" w:hAnsi="Times New Roman" w:cs="Times New Roman"/>
        </w:rPr>
        <w:t xml:space="preserve"> in the above order of species</w:t>
      </w:r>
      <w:r w:rsidR="007C73EB" w:rsidRPr="00BB3CD2">
        <w:rPr>
          <w:rFonts w:ascii="Times New Roman" w:hAnsi="Times New Roman" w:cs="Times New Roman"/>
        </w:rPr>
        <w:t>; dose fractionation had only a slight</w:t>
      </w:r>
      <w:r w:rsidR="005528A4" w:rsidRPr="00BB3CD2">
        <w:rPr>
          <w:rFonts w:ascii="Times New Roman" w:hAnsi="Times New Roman" w:cs="Times New Roman"/>
        </w:rPr>
        <w:t xml:space="preserve"> if any </w:t>
      </w:r>
      <w:r w:rsidR="007C73EB" w:rsidRPr="00BB3CD2">
        <w:rPr>
          <w:rFonts w:ascii="Times New Roman" w:hAnsi="Times New Roman" w:cs="Times New Roman"/>
        </w:rPr>
        <w:t>influence in cataract formation. They</w:t>
      </w:r>
      <w:r w:rsidR="0095244D" w:rsidRPr="00BB3CD2">
        <w:rPr>
          <w:rFonts w:ascii="Times New Roman" w:hAnsi="Times New Roman" w:cs="Times New Roman"/>
        </w:rPr>
        <w:t xml:space="preserve"> also</w:t>
      </w:r>
      <w:r w:rsidR="007C73EB" w:rsidRPr="00BB3CD2">
        <w:rPr>
          <w:rFonts w:ascii="Times New Roman" w:hAnsi="Times New Roman" w:cs="Times New Roman"/>
        </w:rPr>
        <w:t xml:space="preserve"> showed that dot-like vacuoles in the posterior subcapsular region along the suture (grade +) are formed in the irradiated mice earlier (~8 months) than in the controls (~13 months) even at 33 rep (</w:t>
      </w:r>
      <w:r w:rsidR="00A9788E" w:rsidRPr="00BB3CD2">
        <w:rPr>
          <w:rFonts w:ascii="Times New Roman" w:hAnsi="Times New Roman" w:cs="Times New Roman"/>
        </w:rPr>
        <w:t>“</w:t>
      </w:r>
      <w:r w:rsidR="00913AFD">
        <w:rPr>
          <w:rStyle w:val="st"/>
          <w:rFonts w:ascii="Times New Roman" w:hAnsi="Times New Roman" w:cs="Times New Roman"/>
        </w:rPr>
        <w:t>R</w:t>
      </w:r>
      <w:r w:rsidR="00A9788E" w:rsidRPr="00BB3CD2">
        <w:rPr>
          <w:rStyle w:val="st"/>
          <w:rFonts w:ascii="Times New Roman" w:hAnsi="Times New Roman" w:cs="Times New Roman"/>
        </w:rPr>
        <w:t>öntgen equivalent physica</w:t>
      </w:r>
      <w:r w:rsidR="00A9788E" w:rsidRPr="00BB3CD2">
        <w:rPr>
          <w:rFonts w:ascii="Times New Roman" w:hAnsi="Times New Roman" w:cs="Times New Roman"/>
        </w:rPr>
        <w:t xml:space="preserve">l” unit, equivalent to approximately </w:t>
      </w:r>
      <w:r w:rsidR="000B0B5F" w:rsidRPr="00BB3CD2">
        <w:rPr>
          <w:rFonts w:ascii="Times New Roman" w:hAnsi="Times New Roman" w:cs="Times New Roman"/>
        </w:rPr>
        <w:t>0.3 Gy; dose rate 3 R</w:t>
      </w:r>
      <w:r w:rsidR="007C73EB" w:rsidRPr="00BB3CD2">
        <w:rPr>
          <w:rFonts w:ascii="Times New Roman" w:hAnsi="Times New Roman" w:cs="Times New Roman"/>
        </w:rPr>
        <w:t xml:space="preserve">/min) for X- or </w:t>
      </w:r>
      <w:r w:rsidR="007C73EB" w:rsidRPr="00BB3CD2">
        <w:rPr>
          <w:rFonts w:ascii="Times New Roman" w:hAnsi="Times New Roman" w:cs="Times New Roman"/>
        </w:rPr>
        <w:sym w:font="Symbol" w:char="F067"/>
      </w:r>
      <w:r w:rsidR="007C73EB" w:rsidRPr="00BB3CD2">
        <w:rPr>
          <w:rFonts w:ascii="Times New Roman" w:hAnsi="Times New Roman" w:cs="Times New Roman"/>
        </w:rPr>
        <w:t>-rays; however, 2 years later, cataract formation did not advance beyond those developing in the controls at the end of the stu</w:t>
      </w:r>
      <w:r w:rsidR="0095244D" w:rsidRPr="00BB3CD2">
        <w:rPr>
          <w:rFonts w:ascii="Times New Roman" w:hAnsi="Times New Roman" w:cs="Times New Roman"/>
        </w:rPr>
        <w:t xml:space="preserve">dy (when most cataracts had reached </w:t>
      </w:r>
      <w:r w:rsidR="007C73EB" w:rsidRPr="00BB3CD2">
        <w:rPr>
          <w:rFonts w:ascii="Times New Roman" w:hAnsi="Times New Roman" w:cs="Times New Roman"/>
        </w:rPr>
        <w:t>grade 2</w:t>
      </w:r>
      <w:r w:rsidR="0095244D" w:rsidRPr="00BB3CD2">
        <w:rPr>
          <w:rFonts w:ascii="Times New Roman" w:hAnsi="Times New Roman" w:cs="Times New Roman"/>
        </w:rPr>
        <w:t>,</w:t>
      </w:r>
      <w:r w:rsidR="007C73EB" w:rsidRPr="00BB3CD2">
        <w:rPr>
          <w:rFonts w:ascii="Times New Roman" w:hAnsi="Times New Roman" w:cs="Times New Roman"/>
        </w:rPr>
        <w:t xml:space="preserve"> w</w:t>
      </w:r>
      <w:r w:rsidR="0095244D" w:rsidRPr="00BB3CD2">
        <w:rPr>
          <w:rFonts w:ascii="Times New Roman" w:hAnsi="Times New Roman" w:cs="Times New Roman"/>
        </w:rPr>
        <w:t>ith</w:t>
      </w:r>
      <w:r w:rsidR="007C73EB" w:rsidRPr="00BB3CD2">
        <w:rPr>
          <w:rFonts w:ascii="Times New Roman" w:hAnsi="Times New Roman" w:cs="Times New Roman"/>
        </w:rPr>
        <w:t xml:space="preserve"> larger vacuoles interspersed among radial streaks). The highest dose used in this experiment was 333 rep (~3 Gy) leading to cataracts of grade 3 (anteriorly extended streaks with expanding anterio</w:t>
      </w:r>
      <w:r w:rsidR="00F767ED" w:rsidRPr="00BB3CD2">
        <w:rPr>
          <w:rFonts w:ascii="Times New Roman" w:hAnsi="Times New Roman" w:cs="Times New Roman"/>
        </w:rPr>
        <w:t>r subcapsular op</w:t>
      </w:r>
      <w:r w:rsidR="007C73EB" w:rsidRPr="00BB3CD2">
        <w:rPr>
          <w:rFonts w:ascii="Times New Roman" w:hAnsi="Times New Roman" w:cs="Times New Roman"/>
        </w:rPr>
        <w:t xml:space="preserve">acities) 2 years after irradiation. </w:t>
      </w:r>
      <w:r w:rsidRPr="00BB3CD2">
        <w:rPr>
          <w:rFonts w:ascii="Times New Roman" w:hAnsi="Times New Roman" w:cs="Times New Roman"/>
        </w:rPr>
        <w:t>Neutron i</w:t>
      </w:r>
      <w:r w:rsidR="007C73EB" w:rsidRPr="00BB3CD2">
        <w:rPr>
          <w:rFonts w:ascii="Times New Roman" w:hAnsi="Times New Roman" w:cs="Times New Roman"/>
        </w:rPr>
        <w:t xml:space="preserve">rradiation was </w:t>
      </w:r>
      <w:r w:rsidR="007C73EB" w:rsidRPr="00BB3CD2">
        <w:rPr>
          <w:rFonts w:ascii="Times New Roman" w:hAnsi="Times New Roman" w:cs="Times New Roman"/>
        </w:rPr>
        <w:lastRenderedPageBreak/>
        <w:t xml:space="preserve">approximately 9 times more efficient than X- or </w:t>
      </w:r>
      <w:r w:rsidR="007C73EB" w:rsidRPr="00BB3CD2">
        <w:rPr>
          <w:rFonts w:ascii="Times New Roman" w:hAnsi="Times New Roman" w:cs="Times New Roman"/>
        </w:rPr>
        <w:sym w:font="Symbol" w:char="F067"/>
      </w:r>
      <w:r w:rsidR="007C73EB" w:rsidRPr="00BB3CD2">
        <w:rPr>
          <w:rFonts w:ascii="Times New Roman" w:hAnsi="Times New Roman" w:cs="Times New Roman"/>
        </w:rPr>
        <w:t>-</w:t>
      </w:r>
      <w:r w:rsidRPr="00BB3CD2">
        <w:rPr>
          <w:rFonts w:ascii="Times New Roman" w:hAnsi="Times New Roman" w:cs="Times New Roman"/>
        </w:rPr>
        <w:t>irradiation</w:t>
      </w:r>
      <w:r w:rsidR="007C73EB" w:rsidRPr="00BB3CD2">
        <w:rPr>
          <w:rFonts w:ascii="Times New Roman" w:hAnsi="Times New Roman" w:cs="Times New Roman"/>
        </w:rPr>
        <w:t xml:space="preserve">. With X- or </w:t>
      </w:r>
      <w:r w:rsidR="007C73EB" w:rsidRPr="00BB3CD2">
        <w:rPr>
          <w:rFonts w:ascii="Times New Roman" w:hAnsi="Times New Roman" w:cs="Times New Roman"/>
        </w:rPr>
        <w:sym w:font="Symbol" w:char="F067"/>
      </w:r>
      <w:r w:rsidR="007C73EB" w:rsidRPr="00BB3CD2">
        <w:rPr>
          <w:rFonts w:ascii="Times New Roman" w:hAnsi="Times New Roman" w:cs="Times New Roman"/>
        </w:rPr>
        <w:t xml:space="preserve">-rays, </w:t>
      </w:r>
      <w:r w:rsidRPr="00BB3CD2">
        <w:rPr>
          <w:rFonts w:ascii="Times New Roman" w:hAnsi="Times New Roman" w:cs="Times New Roman"/>
        </w:rPr>
        <w:t>they</w:t>
      </w:r>
      <w:r w:rsidR="007C73EB" w:rsidRPr="00BB3CD2">
        <w:rPr>
          <w:rFonts w:ascii="Times New Roman" w:hAnsi="Times New Roman" w:cs="Times New Roman"/>
        </w:rPr>
        <w:t xml:space="preserve"> did not observe matu</w:t>
      </w:r>
      <w:r w:rsidR="004341BE">
        <w:rPr>
          <w:rFonts w:ascii="Times New Roman" w:hAnsi="Times New Roman" w:cs="Times New Roman"/>
        </w:rPr>
        <w:t>re cataracts (grade 4) in mice [</w:t>
      </w:r>
      <w:r w:rsidR="007C73EB" w:rsidRPr="00BB3CD2">
        <w:rPr>
          <w:rFonts w:ascii="Times New Roman" w:hAnsi="Times New Roman" w:cs="Times New Roman"/>
        </w:rPr>
        <w:t xml:space="preserve">highest dose 640 rep </w:t>
      </w:r>
      <w:r w:rsidR="000B0B5F" w:rsidRPr="00BB3CD2">
        <w:rPr>
          <w:rFonts w:ascii="Times New Roman" w:hAnsi="Times New Roman" w:cs="Times New Roman"/>
        </w:rPr>
        <w:t>(</w:t>
      </w:r>
      <w:r w:rsidR="005528A4" w:rsidRPr="00BB3CD2">
        <w:rPr>
          <w:rFonts w:ascii="Times New Roman" w:hAnsi="Times New Roman" w:cs="Times New Roman"/>
        </w:rPr>
        <w:t>6</w:t>
      </w:r>
      <w:r w:rsidR="0095244D" w:rsidRPr="00BB3CD2">
        <w:rPr>
          <w:rFonts w:ascii="Times New Roman" w:hAnsi="Times New Roman" w:cs="Times New Roman"/>
        </w:rPr>
        <w:t xml:space="preserve"> Gy) </w:t>
      </w:r>
      <w:r w:rsidR="007C73EB" w:rsidRPr="00BB3CD2">
        <w:rPr>
          <w:rFonts w:ascii="Times New Roman" w:hAnsi="Times New Roman" w:cs="Times New Roman"/>
        </w:rPr>
        <w:t xml:space="preserve">by X-rays or 800 rep </w:t>
      </w:r>
      <w:r w:rsidR="000B0B5F" w:rsidRPr="00BB3CD2">
        <w:rPr>
          <w:rFonts w:ascii="Times New Roman" w:hAnsi="Times New Roman" w:cs="Times New Roman"/>
        </w:rPr>
        <w:t>(7.4</w:t>
      </w:r>
      <w:r w:rsidR="0095244D" w:rsidRPr="00BB3CD2">
        <w:rPr>
          <w:rFonts w:ascii="Times New Roman" w:hAnsi="Times New Roman" w:cs="Times New Roman"/>
        </w:rPr>
        <w:t xml:space="preserve"> Gy) </w:t>
      </w:r>
      <w:r w:rsidR="007C73EB" w:rsidRPr="00BB3CD2">
        <w:rPr>
          <w:rFonts w:ascii="Times New Roman" w:hAnsi="Times New Roman" w:cs="Times New Roman"/>
        </w:rPr>
        <w:t xml:space="preserve">by </w:t>
      </w:r>
      <w:r w:rsidR="007C73EB" w:rsidRPr="00BB3CD2">
        <w:rPr>
          <w:rFonts w:ascii="Times New Roman" w:hAnsi="Times New Roman" w:cs="Times New Roman"/>
        </w:rPr>
        <w:sym w:font="Symbol" w:char="F067"/>
      </w:r>
      <w:r w:rsidR="004341BE">
        <w:rPr>
          <w:rFonts w:ascii="Times New Roman" w:hAnsi="Times New Roman" w:cs="Times New Roman"/>
        </w:rPr>
        <w:t>-rays]</w:t>
      </w:r>
      <w:r w:rsidR="007C73EB" w:rsidRPr="00BB3CD2">
        <w:rPr>
          <w:rFonts w:ascii="Times New Roman" w:hAnsi="Times New Roman" w:cs="Times New Roman"/>
        </w:rPr>
        <w:t xml:space="preserve">; however, 640 rep </w:t>
      </w:r>
      <w:r w:rsidR="000B0B5F" w:rsidRPr="00BB3CD2">
        <w:rPr>
          <w:rFonts w:ascii="Times New Roman" w:hAnsi="Times New Roman" w:cs="Times New Roman"/>
        </w:rPr>
        <w:t>(</w:t>
      </w:r>
      <w:r w:rsidR="005528A4" w:rsidRPr="00BB3CD2">
        <w:rPr>
          <w:rFonts w:ascii="Times New Roman" w:hAnsi="Times New Roman" w:cs="Times New Roman"/>
        </w:rPr>
        <w:t>6</w:t>
      </w:r>
      <w:r w:rsidR="0095244D" w:rsidRPr="00BB3CD2">
        <w:rPr>
          <w:rFonts w:ascii="Times New Roman" w:hAnsi="Times New Roman" w:cs="Times New Roman"/>
        </w:rPr>
        <w:t xml:space="preserve"> Gy) </w:t>
      </w:r>
      <w:r w:rsidR="007C73EB" w:rsidRPr="00BB3CD2">
        <w:rPr>
          <w:rFonts w:ascii="Times New Roman" w:hAnsi="Times New Roman" w:cs="Times New Roman"/>
        </w:rPr>
        <w:t>applied to rats produced mature cataracts</w:t>
      </w:r>
      <w:r w:rsidR="00CB0074" w:rsidRPr="00BB3CD2">
        <w:rPr>
          <w:rFonts w:ascii="Times New Roman" w:hAnsi="Times New Roman" w:cs="Times New Roman"/>
        </w:rPr>
        <w:t xml:space="preserve"> </w:t>
      </w:r>
      <w:r w:rsidR="00CB0074"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"10.1148/67.5.686", "ISSN" : "0033-8419", "PMID" : "13370880", "author" : [ { "dropping-particle" : "", "family" : "Christenberry", "given" : "K W", "non-dropping-particle" : "", "parse-names" : false, "suffix" : "" }, { "dropping-particle" : "", "family" : "Furth", "given" : "J", "non-dropping-particle" : "", "parse-names" : false, "suffix" : "" }, { "dropping-particle" : "", "family" : "Hurst", "given" : "G S", "non-dropping-particle" : "", "parse-names" : false, "suffix" : "" }, { "dropping-particle" : "", "family" : "Melville", "given" : "G S", "non-dropping-particle" : "", "parse-names" : false, "suffix" : "" }, { "dropping-particle" : "", "family" : "Upton", "given" : "A C", "non-dropping-particle" : "", "parse-names" : false, "suffix" : "" } ], "container-title" : "Radiology", "id" : "ITEM-1", "issue" : "5", "issued" : { "date-parts" : [ [ "1956", "11" ] ] }, "page" : "686-696", "title" : "The relative biological effectiveness of neutrons, x-rays, and gamma rays for the production of lens opacities: observations on mice, rats, guinea-pigs, and rabbits", "type" : "article-journal", "volume" : "67" }, "uris" : [ "http://www.mendeley.com/documents/?uuid=860c734b-b014-4e49-983b-2e0d15a879cb" ] } ], "mendeley" : { "formattedCitation" : "[194]", "plainTextFormattedCitation" : "[194]", "previouslyFormattedCitation" : "[194]" }, "properties" : { "noteIndex" : 0 }, "schema" : "https://github.com/citation-style-language/schema/raw/master/csl-citation.json" }</w:instrText>
      </w:r>
      <w:r w:rsidR="00CB0074" w:rsidRPr="00BB3CD2">
        <w:rPr>
          <w:rFonts w:ascii="Times New Roman" w:hAnsi="Times New Roman" w:cs="Times New Roman"/>
        </w:rPr>
        <w:fldChar w:fldCharType="separate"/>
      </w:r>
      <w:r w:rsidR="00A82E63" w:rsidRPr="00A82E63">
        <w:rPr>
          <w:rFonts w:ascii="Times New Roman" w:hAnsi="Times New Roman" w:cs="Times New Roman"/>
          <w:noProof/>
        </w:rPr>
        <w:t>[194]</w:t>
      </w:r>
      <w:r w:rsidR="00CB0074" w:rsidRPr="00BB3CD2">
        <w:rPr>
          <w:rFonts w:ascii="Times New Roman" w:hAnsi="Times New Roman" w:cs="Times New Roman"/>
        </w:rPr>
        <w:fldChar w:fldCharType="end"/>
      </w:r>
      <w:r w:rsidR="007C73EB" w:rsidRPr="00BB3CD2">
        <w:rPr>
          <w:rFonts w:ascii="Times New Roman" w:hAnsi="Times New Roman" w:cs="Times New Roman"/>
        </w:rPr>
        <w:t>.</w:t>
      </w:r>
      <w:r w:rsidR="00CB0074" w:rsidRPr="00BB3CD2">
        <w:rPr>
          <w:rFonts w:ascii="Times New Roman" w:hAnsi="Times New Roman" w:cs="Times New Roman"/>
        </w:rPr>
        <w:t xml:space="preserve"> </w:t>
      </w:r>
      <w:r w:rsidR="005528A4" w:rsidRPr="00BB3CD2">
        <w:rPr>
          <w:rFonts w:ascii="Times New Roman" w:hAnsi="Times New Roman" w:cs="Times New Roman"/>
        </w:rPr>
        <w:t>In the same year</w:t>
      </w:r>
      <w:r w:rsidR="007C73EB" w:rsidRPr="00BB3CD2">
        <w:rPr>
          <w:rFonts w:ascii="Times New Roman" w:hAnsi="Times New Roman" w:cs="Times New Roman"/>
        </w:rPr>
        <w:t xml:space="preserve">, Riley </w:t>
      </w:r>
      <w:r w:rsidR="00947D03" w:rsidRPr="00BB3CD2">
        <w:rPr>
          <w:rFonts w:ascii="Times New Roman" w:hAnsi="Times New Roman" w:cs="Times New Roman"/>
        </w:rPr>
        <w:t>et al</w:t>
      </w:r>
      <w:r w:rsidR="007C73EB" w:rsidRPr="00BB3CD2">
        <w:rPr>
          <w:rFonts w:ascii="Times New Roman" w:hAnsi="Times New Roman" w:cs="Times New Roman"/>
        </w:rPr>
        <w:t xml:space="preserve">. </w:t>
      </w:r>
      <w:r w:rsidR="00CB0074"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"10.1148/67.5.673", "ISSN" : "0033-8419", "PMID" : "13370879", "abstract" : "The relative biological effectiveness (RBE) of fast-neutron and x-radiation is a concern of persons responsible for radiation safety measures, as well as those interested in the mechanisms of radiobiological action. The RBE of fast neutrons and x-rays has been found to vary when different criteria, different tissues, or different exposure patterns have been utilized in deriving the ratio (1, 2). In establishing an acceptable tolerance limit for neutron radiation, therefore, the most unfavorable effectiveness ratios must be considered. An earlier study by Evans (2) indicated that lens damage was one of the more critical biological effects of low-level neutron irradiation. Further study of the relative cataractogenic effectiveness of fast-neutron and x- or gamma radiation was then begun at this and other laboratories. Because the dosimetry of fast-neutron radiation had not been standardized, it seemed prudent also to determine a biological unit of exposure, the 30-day LD 50. This paper summarizes our observ...", "author" : [ { "dropping-particle" : "", "family" : "Evans", "given" : "T C", "non-dropping-particle" : "", "parse-names" : false, "suffix" : "" }, { "dropping-particle" : "", "family" : "Leinfelder", "given" : "P J", "non-dropping-particle" : "", "parse-names" : false, "suffix" : "" }, { "dropping-particle" : "", "family" : "Rhody", "given" : "R B", "non-dropping-particle" : "", "parse-names" : false, "suffix" : "" }, { "dropping-particle" : "", "family" : "Richards", "given" : "R D", "non-dropping-particle" : "", "parse-names" : false, "suffix" : "" }, { "dropping-particle" : "", "family" : "Riley", "given" : "E F", "non-dropping-particle" : "", "parse-names" : false, "suffix" : "" } ], "container-title" : "Radiology", "id" : "ITEM-1", "issue" : "5", "issued" : { "date-parts" : [ [ "1956", "11", "1" ] ] }, "language" : "EN", "page" : "673-685", "publisher" : "The Radiological Society of North America", "title" : "The relative biological effectiveness of fast-neutron and x-radiation; survival and cataract studies of Swiss mice", "type" : "article-journal", "volume" : "67" }, "uris" : [ "http://www.mendeley.com/documents/?uuid=255a0b9e-160d-4a62-ae1e-8ab2b1590b00" ] } ], "mendeley" : { "formattedCitation" : "[195]", "plainTextFormattedCitation" : "[195]", "previouslyFormattedCitation" : "[195]" }, "properties" : { "noteIndex" : 0 }, "schema" : "https://github.com/citation-style-language/schema/raw/master/csl-citation.json" }</w:instrText>
      </w:r>
      <w:r w:rsidR="00CB0074" w:rsidRPr="00BB3CD2">
        <w:rPr>
          <w:rFonts w:ascii="Times New Roman" w:hAnsi="Times New Roman" w:cs="Times New Roman"/>
        </w:rPr>
        <w:fldChar w:fldCharType="separate"/>
      </w:r>
      <w:r w:rsidR="00A82E63" w:rsidRPr="00A82E63">
        <w:rPr>
          <w:rFonts w:ascii="Times New Roman" w:hAnsi="Times New Roman" w:cs="Times New Roman"/>
          <w:noProof/>
        </w:rPr>
        <w:t>[195]</w:t>
      </w:r>
      <w:r w:rsidR="00CB0074" w:rsidRPr="00BB3CD2">
        <w:rPr>
          <w:rFonts w:ascii="Times New Roman" w:hAnsi="Times New Roman" w:cs="Times New Roman"/>
        </w:rPr>
        <w:fldChar w:fldCharType="end"/>
      </w:r>
      <w:r w:rsidR="00CB0074" w:rsidRPr="00BB3CD2">
        <w:rPr>
          <w:rFonts w:ascii="Times New Roman" w:hAnsi="Times New Roman" w:cs="Times New Roman"/>
        </w:rPr>
        <w:t xml:space="preserve"> </w:t>
      </w:r>
      <w:r w:rsidR="005528A4" w:rsidRPr="00BB3CD2">
        <w:rPr>
          <w:rFonts w:ascii="Times New Roman" w:hAnsi="Times New Roman" w:cs="Times New Roman"/>
        </w:rPr>
        <w:t xml:space="preserve">reported </w:t>
      </w:r>
      <w:r w:rsidR="007C73EB" w:rsidRPr="00BB3CD2">
        <w:rPr>
          <w:rFonts w:ascii="Times New Roman" w:hAnsi="Times New Roman" w:cs="Times New Roman"/>
        </w:rPr>
        <w:t xml:space="preserve">cataract formation of grade 1 (posterior polar vacuoles) </w:t>
      </w:r>
      <w:r w:rsidRPr="00BB3CD2">
        <w:rPr>
          <w:rFonts w:ascii="Times New Roman" w:hAnsi="Times New Roman" w:cs="Times New Roman"/>
        </w:rPr>
        <w:t xml:space="preserve">1 </w:t>
      </w:r>
      <w:r w:rsidR="007C73EB" w:rsidRPr="00BB3CD2">
        <w:rPr>
          <w:rFonts w:ascii="Times New Roman" w:hAnsi="Times New Roman" w:cs="Times New Roman"/>
        </w:rPr>
        <w:t>year after irradiation of the heads</w:t>
      </w:r>
      <w:r w:rsidR="000B0B5F" w:rsidRPr="00BB3CD2">
        <w:rPr>
          <w:rFonts w:ascii="Times New Roman" w:hAnsi="Times New Roman" w:cs="Times New Roman"/>
        </w:rPr>
        <w:t xml:space="preserve"> of albino Swiss mice with 400 R</w:t>
      </w:r>
      <w:r w:rsidR="007C73EB" w:rsidRPr="00BB3CD2">
        <w:rPr>
          <w:rFonts w:ascii="Times New Roman" w:hAnsi="Times New Roman" w:cs="Times New Roman"/>
        </w:rPr>
        <w:t xml:space="preserve"> </w:t>
      </w:r>
      <w:r w:rsidR="000B0B5F" w:rsidRPr="00BB3CD2">
        <w:rPr>
          <w:rFonts w:ascii="Times New Roman" w:hAnsi="Times New Roman" w:cs="Times New Roman"/>
        </w:rPr>
        <w:t>(3.7</w:t>
      </w:r>
      <w:r w:rsidR="0095244D" w:rsidRPr="00BB3CD2">
        <w:rPr>
          <w:rFonts w:ascii="Times New Roman" w:hAnsi="Times New Roman" w:cs="Times New Roman"/>
        </w:rPr>
        <w:t xml:space="preserve"> Gy) </w:t>
      </w:r>
      <w:r w:rsidR="000B0B5F" w:rsidRPr="00BB3CD2">
        <w:rPr>
          <w:rFonts w:ascii="Times New Roman" w:hAnsi="Times New Roman" w:cs="Times New Roman"/>
        </w:rPr>
        <w:t>of X-rays (dose rate 33 R</w:t>
      </w:r>
      <w:r w:rsidR="007C73EB" w:rsidRPr="00BB3CD2">
        <w:rPr>
          <w:rFonts w:ascii="Times New Roman" w:hAnsi="Times New Roman" w:cs="Times New Roman"/>
        </w:rPr>
        <w:t>/min; 200 kVp); stage 2 (partially diffuse</w:t>
      </w:r>
      <w:r w:rsidR="000B0B5F" w:rsidRPr="00BB3CD2">
        <w:rPr>
          <w:rFonts w:ascii="Times New Roman" w:hAnsi="Times New Roman" w:cs="Times New Roman"/>
        </w:rPr>
        <w:t xml:space="preserve"> opacity) was observed at ~700 R</w:t>
      </w:r>
      <w:r w:rsidR="007C73EB" w:rsidRPr="00BB3CD2">
        <w:rPr>
          <w:rFonts w:ascii="Times New Roman" w:hAnsi="Times New Roman" w:cs="Times New Roman"/>
        </w:rPr>
        <w:t xml:space="preserve"> </w:t>
      </w:r>
      <w:r w:rsidR="000B0B5F" w:rsidRPr="00BB3CD2">
        <w:rPr>
          <w:rFonts w:ascii="Times New Roman" w:hAnsi="Times New Roman" w:cs="Times New Roman"/>
        </w:rPr>
        <w:t>(6.5</w:t>
      </w:r>
      <w:r w:rsidR="0095244D" w:rsidRPr="00BB3CD2">
        <w:rPr>
          <w:rFonts w:ascii="Times New Roman" w:hAnsi="Times New Roman" w:cs="Times New Roman"/>
        </w:rPr>
        <w:t xml:space="preserve"> Gy) </w:t>
      </w:r>
      <w:r w:rsidR="007C73EB" w:rsidRPr="00BB3CD2">
        <w:rPr>
          <w:rFonts w:ascii="Times New Roman" w:hAnsi="Times New Roman" w:cs="Times New Roman"/>
        </w:rPr>
        <w:t>and stage 3 (c</w:t>
      </w:r>
      <w:r w:rsidR="000B0B5F" w:rsidRPr="00BB3CD2">
        <w:rPr>
          <w:rFonts w:ascii="Times New Roman" w:hAnsi="Times New Roman" w:cs="Times New Roman"/>
        </w:rPr>
        <w:t>omplete opacification) at 1200 R</w:t>
      </w:r>
      <w:r w:rsidR="0095244D" w:rsidRPr="00BB3CD2">
        <w:rPr>
          <w:rFonts w:ascii="Times New Roman" w:hAnsi="Times New Roman" w:cs="Times New Roman"/>
        </w:rPr>
        <w:t xml:space="preserve"> (1</w:t>
      </w:r>
      <w:r w:rsidR="000B0B5F" w:rsidRPr="00BB3CD2">
        <w:rPr>
          <w:rFonts w:ascii="Times New Roman" w:hAnsi="Times New Roman" w:cs="Times New Roman"/>
        </w:rPr>
        <w:t xml:space="preserve">1 </w:t>
      </w:r>
      <w:r w:rsidR="0095244D" w:rsidRPr="00BB3CD2">
        <w:rPr>
          <w:rFonts w:ascii="Times New Roman" w:hAnsi="Times New Roman" w:cs="Times New Roman"/>
        </w:rPr>
        <w:t>Gy)</w:t>
      </w:r>
      <w:r w:rsidR="007C73EB" w:rsidRPr="00BB3CD2">
        <w:rPr>
          <w:rFonts w:ascii="Times New Roman" w:hAnsi="Times New Roman" w:cs="Times New Roman"/>
        </w:rPr>
        <w:t>.</w:t>
      </w:r>
    </w:p>
    <w:p w14:paraId="4D20187B" w14:textId="7A8D5AB6" w:rsidR="007C73EB" w:rsidRPr="00BB3CD2" w:rsidRDefault="00365FBD" w:rsidP="00737EC2">
      <w:pPr>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AC6492" w:rsidRPr="00BB3CD2">
        <w:rPr>
          <w:rFonts w:ascii="Times New Roman" w:hAnsi="Times New Roman" w:cs="Times New Roman"/>
        </w:rPr>
        <w:t xml:space="preserve">In 1975, </w:t>
      </w:r>
      <w:r w:rsidR="007C73EB" w:rsidRPr="00BB3CD2">
        <w:rPr>
          <w:rFonts w:ascii="Times New Roman" w:hAnsi="Times New Roman" w:cs="Times New Roman"/>
        </w:rPr>
        <w:t xml:space="preserve">Schenken </w:t>
      </w:r>
      <w:r w:rsidR="00947D03" w:rsidRPr="00BB3CD2">
        <w:rPr>
          <w:rFonts w:ascii="Times New Roman" w:hAnsi="Times New Roman" w:cs="Times New Roman"/>
        </w:rPr>
        <w:t>et al</w:t>
      </w:r>
      <w:r w:rsidR="007C73EB" w:rsidRPr="00BB3CD2">
        <w:rPr>
          <w:rFonts w:ascii="Times New Roman" w:hAnsi="Times New Roman" w:cs="Times New Roman"/>
        </w:rPr>
        <w:t xml:space="preserve">. reported a very detailed experiment with 14 different X-ray </w:t>
      </w:r>
      <w:r w:rsidR="00D8036D" w:rsidRPr="00BB3CD2">
        <w:rPr>
          <w:rFonts w:ascii="Times New Roman" w:hAnsi="Times New Roman" w:cs="Times New Roman"/>
        </w:rPr>
        <w:t xml:space="preserve">exposure </w:t>
      </w:r>
      <w:r w:rsidR="007C73EB" w:rsidRPr="00BB3CD2">
        <w:rPr>
          <w:rFonts w:ascii="Times New Roman" w:hAnsi="Times New Roman" w:cs="Times New Roman"/>
        </w:rPr>
        <w:t xml:space="preserve">regimes using </w:t>
      </w:r>
      <w:r w:rsidR="00AC6492" w:rsidRPr="00BB3CD2">
        <w:rPr>
          <w:rFonts w:ascii="Times New Roman" w:hAnsi="Times New Roman" w:cs="Times New Roman"/>
        </w:rPr>
        <w:t xml:space="preserve">several different </w:t>
      </w:r>
      <w:r w:rsidR="007C73EB" w:rsidRPr="00BB3CD2">
        <w:rPr>
          <w:rFonts w:ascii="Times New Roman" w:hAnsi="Times New Roman" w:cs="Times New Roman"/>
        </w:rPr>
        <w:t>doses applied as a single dose or in fractions to the head of male HA/ICR mice at the age of 14-16 weeks (dose rate 130 R/min</w:t>
      </w:r>
      <w:r w:rsidR="000B0B5F" w:rsidRPr="00BB3CD2">
        <w:rPr>
          <w:rFonts w:ascii="Times New Roman" w:hAnsi="Times New Roman" w:cs="Times New Roman"/>
        </w:rPr>
        <w:t xml:space="preserve">; </w:t>
      </w:r>
      <w:r w:rsidR="00AC6492" w:rsidRPr="00BB3CD2">
        <w:rPr>
          <w:rFonts w:ascii="Times New Roman" w:hAnsi="Times New Roman" w:cs="Times New Roman"/>
        </w:rPr>
        <w:t>1.</w:t>
      </w:r>
      <w:r w:rsidR="000B0B5F" w:rsidRPr="00BB3CD2">
        <w:rPr>
          <w:rFonts w:ascii="Times New Roman" w:hAnsi="Times New Roman" w:cs="Times New Roman"/>
        </w:rPr>
        <w:t>1</w:t>
      </w:r>
      <w:r w:rsidR="00096085" w:rsidRPr="00BB3CD2">
        <w:rPr>
          <w:rFonts w:ascii="Times New Roman" w:hAnsi="Times New Roman" w:cs="Times New Roman"/>
        </w:rPr>
        <w:t xml:space="preserve"> </w:t>
      </w:r>
      <w:r w:rsidR="00AC6492" w:rsidRPr="00BB3CD2">
        <w:rPr>
          <w:rFonts w:ascii="Times New Roman" w:hAnsi="Times New Roman" w:cs="Times New Roman"/>
        </w:rPr>
        <w:t>Gy/min</w:t>
      </w:r>
      <w:r w:rsidR="007C73EB" w:rsidRPr="00BB3CD2">
        <w:rPr>
          <w:rFonts w:ascii="Times New Roman" w:hAnsi="Times New Roman" w:cs="Times New Roman"/>
        </w:rPr>
        <w:t>)</w:t>
      </w:r>
      <w:r w:rsidR="002D07DB" w:rsidRPr="00BB3CD2">
        <w:rPr>
          <w:rFonts w:ascii="Times New Roman" w:hAnsi="Times New Roman" w:cs="Times New Roman"/>
        </w:rPr>
        <w:t xml:space="preserve"> </w:t>
      </w:r>
      <w:r w:rsidR="002D07DB"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"10.1148/117.1.193", "ISSN" : "0033-8419", "PMID" : "1162058", "abstract" : "The response of the mammalian lens to fractionated radiation exposures was evaluated as a model system for predicting delayed radiation effects on normal tissue. Only the heads of male Ha/ICR mice were irradiated with 14 different time-dose schedules and followed for cataractous changes. A log-log plot of dose vs time yielded a line with a slope of 0.303 and ordinate intercept of 1050 R; a similar plot for dose vs fraction number yielded a slope of 0.382 and ordinate intercept of 835 R. Results suggest that the lenticular response to radiation may be a useful model for studying late effects.", "author" : [ { "dropping-particle" : "", "family" : "Schenken", "given" : "L L", "non-dropping-particle" : "", "parse-names" : false, "suffix" : "" }, { "dropping-particle" : "", "family" : "Hagemann", "given" : "R F", "non-dropping-particle" : "", "parse-names" : false, "suffix" : "" } ], "container-title" : "Radiology", "id" : "ITEM-1", "issue" : "1", "issued" : { "date-parts" : [ [ "1975", "10" ] ] }, "page" : "193-198", "title" : "Time/dose relationships in experimental radiation cataractogenesis", "type" : "article-journal", "volume" : "117" }, "uris" : [ "http://www.mendeley.com/documents/?uuid=3c1c8465-de39-40d9-87fd-26a2d46f482e" ] } ], "mendeley" : { "formattedCitation" : "[196]", "plainTextFormattedCitation" : "[196]", "previouslyFormattedCitation" : "[196]" }, "properties" : { "noteIndex" : 0 }, "schema" : "https://github.com/citation-style-language/schema/raw/master/csl-citation.json" }</w:instrText>
      </w:r>
      <w:r w:rsidR="002D07DB" w:rsidRPr="00BB3CD2">
        <w:rPr>
          <w:rFonts w:ascii="Times New Roman" w:hAnsi="Times New Roman" w:cs="Times New Roman"/>
        </w:rPr>
        <w:fldChar w:fldCharType="separate"/>
      </w:r>
      <w:r w:rsidR="00A82E63" w:rsidRPr="00A82E63">
        <w:rPr>
          <w:rFonts w:ascii="Times New Roman" w:hAnsi="Times New Roman" w:cs="Times New Roman"/>
          <w:noProof/>
        </w:rPr>
        <w:t>[196]</w:t>
      </w:r>
      <w:r w:rsidR="002D07DB" w:rsidRPr="00BB3CD2">
        <w:rPr>
          <w:rFonts w:ascii="Times New Roman" w:hAnsi="Times New Roman" w:cs="Times New Roman"/>
        </w:rPr>
        <w:fldChar w:fldCharType="end"/>
      </w:r>
      <w:r w:rsidR="007C73EB" w:rsidRPr="00BB3CD2">
        <w:rPr>
          <w:rFonts w:ascii="Times New Roman" w:hAnsi="Times New Roman" w:cs="Times New Roman"/>
        </w:rPr>
        <w:t>. Six months after a single dose of 900 R</w:t>
      </w:r>
      <w:r w:rsidR="00F009DC" w:rsidRPr="00BB3CD2">
        <w:rPr>
          <w:rFonts w:ascii="Times New Roman" w:hAnsi="Times New Roman" w:cs="Times New Roman"/>
        </w:rPr>
        <w:t xml:space="preserve"> (</w:t>
      </w:r>
      <w:r w:rsidR="000B0B5F" w:rsidRPr="00BB3CD2">
        <w:rPr>
          <w:rFonts w:ascii="Times New Roman" w:hAnsi="Times New Roman" w:cs="Times New Roman"/>
        </w:rPr>
        <w:t>8.</w:t>
      </w:r>
      <w:r w:rsidR="00096085" w:rsidRPr="00BB3CD2">
        <w:rPr>
          <w:rFonts w:ascii="Times New Roman" w:hAnsi="Times New Roman" w:cs="Times New Roman"/>
        </w:rPr>
        <w:t xml:space="preserve">4 </w:t>
      </w:r>
      <w:r w:rsidR="00F009DC" w:rsidRPr="00BB3CD2">
        <w:rPr>
          <w:rFonts w:ascii="Times New Roman" w:hAnsi="Times New Roman" w:cs="Times New Roman"/>
        </w:rPr>
        <w:t>Gy)</w:t>
      </w:r>
      <w:r w:rsidR="007C73EB" w:rsidRPr="00BB3CD2">
        <w:rPr>
          <w:rFonts w:ascii="Times New Roman" w:hAnsi="Times New Roman" w:cs="Times New Roman"/>
        </w:rPr>
        <w:t>, they observed cataracts of grade III (complete cataract) in 80% of the mice, and in 100% of the mice after 1100 R</w:t>
      </w:r>
      <w:r w:rsidR="000B0B5F" w:rsidRPr="00BB3CD2">
        <w:rPr>
          <w:rFonts w:ascii="Times New Roman" w:hAnsi="Times New Roman" w:cs="Times New Roman"/>
        </w:rPr>
        <w:t xml:space="preserve"> (10.2</w:t>
      </w:r>
      <w:r w:rsidR="00AC6492" w:rsidRPr="00BB3CD2">
        <w:rPr>
          <w:rFonts w:ascii="Times New Roman" w:hAnsi="Times New Roman" w:cs="Times New Roman"/>
        </w:rPr>
        <w:t xml:space="preserve"> Gy)</w:t>
      </w:r>
      <w:r w:rsidR="007C73EB" w:rsidRPr="00BB3CD2">
        <w:rPr>
          <w:rFonts w:ascii="Times New Roman" w:hAnsi="Times New Roman" w:cs="Times New Roman"/>
        </w:rPr>
        <w:t>. Dose fractionation led to higher total doses necessary for complete cataract formation, indicating some repair processes in the lens (</w:t>
      </w:r>
      <w:r w:rsidR="00676475" w:rsidRPr="00BB3CD2">
        <w:rPr>
          <w:rFonts w:ascii="Times New Roman" w:hAnsi="Times New Roman" w:cs="Times New Roman"/>
        </w:rPr>
        <w:t>LEC</w:t>
      </w:r>
      <w:r w:rsidR="007C73EB" w:rsidRPr="00BB3CD2">
        <w:rPr>
          <w:rFonts w:ascii="Times New Roman" w:hAnsi="Times New Roman" w:cs="Times New Roman"/>
        </w:rPr>
        <w:t xml:space="preserve">s). Unfortunately, </w:t>
      </w:r>
      <w:r w:rsidRPr="00BB3CD2">
        <w:rPr>
          <w:rFonts w:ascii="Times New Roman" w:hAnsi="Times New Roman" w:cs="Times New Roman"/>
        </w:rPr>
        <w:t>they</w:t>
      </w:r>
      <w:r w:rsidR="007C73EB" w:rsidRPr="00BB3CD2">
        <w:rPr>
          <w:rFonts w:ascii="Times New Roman" w:hAnsi="Times New Roman" w:cs="Times New Roman"/>
        </w:rPr>
        <w:t xml:space="preserve"> did not give data of doses leading to grade I or grade II cataracts.</w:t>
      </w:r>
    </w:p>
    <w:p w14:paraId="4443AD64" w14:textId="2F7F2C5D" w:rsidR="007C73EB" w:rsidRPr="00BB3CD2" w:rsidRDefault="00C94713" w:rsidP="00737EC2">
      <w:pPr>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7C73EB" w:rsidRPr="00BB3CD2">
        <w:rPr>
          <w:rFonts w:ascii="Times New Roman" w:hAnsi="Times New Roman" w:cs="Times New Roman"/>
        </w:rPr>
        <w:t xml:space="preserve">It </w:t>
      </w:r>
      <w:r w:rsidR="00AC6492" w:rsidRPr="00BB3CD2">
        <w:rPr>
          <w:rFonts w:ascii="Times New Roman" w:hAnsi="Times New Roman" w:cs="Times New Roman"/>
        </w:rPr>
        <w:t>is also</w:t>
      </w:r>
      <w:r w:rsidR="007C73EB" w:rsidRPr="00BB3CD2">
        <w:rPr>
          <w:rFonts w:ascii="Times New Roman" w:hAnsi="Times New Roman" w:cs="Times New Roman"/>
        </w:rPr>
        <w:t xml:space="preserve"> noteworthy that no </w:t>
      </w:r>
      <w:r w:rsidR="0003164F" w:rsidRPr="00BB3CD2">
        <w:rPr>
          <w:rFonts w:ascii="Times New Roman" w:hAnsi="Times New Roman" w:cs="Times New Roman"/>
        </w:rPr>
        <w:t>IR</w:t>
      </w:r>
      <w:r w:rsidR="00C47B03" w:rsidRPr="00BB3CD2">
        <w:rPr>
          <w:rFonts w:ascii="Times New Roman" w:hAnsi="Times New Roman" w:cs="Times New Roman"/>
        </w:rPr>
        <w:t xml:space="preserve"> induced</w:t>
      </w:r>
      <w:r w:rsidR="007C73EB" w:rsidRPr="00BB3CD2">
        <w:rPr>
          <w:rFonts w:ascii="Times New Roman" w:hAnsi="Times New Roman" w:cs="Times New Roman"/>
        </w:rPr>
        <w:t xml:space="preserve"> lens changes were found in goats after </w:t>
      </w:r>
      <w:r w:rsidR="007C73EB" w:rsidRPr="00BB3CD2">
        <w:rPr>
          <w:rFonts w:ascii="Times New Roman" w:hAnsi="Times New Roman" w:cs="Times New Roman"/>
        </w:rPr>
        <w:sym w:font="Symbol" w:char="F067"/>
      </w:r>
      <w:r w:rsidR="007C73EB" w:rsidRPr="00BB3CD2">
        <w:rPr>
          <w:rFonts w:ascii="Times New Roman" w:hAnsi="Times New Roman" w:cs="Times New Roman"/>
        </w:rPr>
        <w:t>-irradiation (</w:t>
      </w:r>
      <w:r w:rsidR="00F009DC" w:rsidRPr="00BB3CD2">
        <w:rPr>
          <w:rFonts w:ascii="Times New Roman" w:hAnsi="Times New Roman" w:cs="Times New Roman"/>
        </w:rPr>
        <w:t>4.0–4.</w:t>
      </w:r>
      <w:r w:rsidR="00096085" w:rsidRPr="00BB3CD2">
        <w:rPr>
          <w:rFonts w:ascii="Times New Roman" w:hAnsi="Times New Roman" w:cs="Times New Roman"/>
        </w:rPr>
        <w:t xml:space="preserve">7 </w:t>
      </w:r>
      <w:r w:rsidR="00F009DC" w:rsidRPr="00BB3CD2">
        <w:rPr>
          <w:rFonts w:ascii="Times New Roman" w:hAnsi="Times New Roman" w:cs="Times New Roman"/>
        </w:rPr>
        <w:t>Gy</w:t>
      </w:r>
      <w:r w:rsidR="007C73EB" w:rsidRPr="00BB3CD2">
        <w:rPr>
          <w:rFonts w:ascii="Times New Roman" w:hAnsi="Times New Roman" w:cs="Times New Roman"/>
        </w:rPr>
        <w:t>)</w:t>
      </w:r>
      <w:r w:rsidR="00AC6492" w:rsidRPr="00BB3CD2">
        <w:rPr>
          <w:rFonts w:ascii="Times New Roman" w:hAnsi="Times New Roman" w:cs="Times New Roman"/>
        </w:rPr>
        <w:t>,</w:t>
      </w:r>
      <w:r w:rsidR="007C73EB" w:rsidRPr="00BB3CD2">
        <w:rPr>
          <w:rFonts w:ascii="Times New Roman" w:hAnsi="Times New Roman" w:cs="Times New Roman"/>
        </w:rPr>
        <w:t xml:space="preserve"> even 3 years after irradiation </w:t>
      </w:r>
      <w:r w:rsidR="002D07DB"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"10.1080/09553006814550041", "ISSN" : "0020-7616", "abstract" : "SummaryGoats which survived single whole-body exposures in the lethal range were examined at intervals up to 3 years after exposure. Only 2 out of 28 goats receiving fission neutron radiation showed changes in the lens. No radiation-induced lens changes were found after gamma radiation. The low incidence of cataract is similar to that found in dogs and primates exposed to fission neutrons and in human survivors from atomic bombing. There is a systematic change according to body size in the sensitivity of the lens to neutrons.", "author" : [ { "dropping-particle" : "", "family" : "Edmondson", "given" : "P.W. W", "non-dropping-particle" : "", "parse-names" : false, "suffix" : "" }, { "dropping-particle" : "", "family" : "Batchelor", "given" : "A.L. L", "non-dropping-particle" : "", "parse-names" : false, "suffix" : "" }, { "dropping-particle" : "", "family" : "Lloyd", "given" : "J.P.F. P", "non-dropping-particle" : "", "parse-names" : false, "suffix" : "" } ], "container-title" : "International Journal of Radiation Biology", "id" : "ITEM-1", "issue" : "2", "issued" : { "date-parts" : [ [ "1967", "7", "3" ] ] }, "language" : "en", "page" : "147-153", "publisher" : "Taylor &amp; Francis", "title" : "Eye findings in goats during the 3 years after acute whole-body neutron and gamma irradiation", "type" : "article-journal", "volume" : "13" }, "uris" : [ "http://www.mendeley.com/documents/?uuid=b999dbc1-f54b-4e6a-9a61-a2ca8dacb1db" ] } ], "mendeley" : { "formattedCitation" : "[182]", "plainTextFormattedCitation" : "[182]", "previouslyFormattedCitation" : "[182]" }, "properties" : { "noteIndex" : 0 }, "schema" : "https://github.com/citation-style-language/schema/raw/master/csl-citation.json" }</w:instrText>
      </w:r>
      <w:r w:rsidR="002D07DB" w:rsidRPr="00BB3CD2">
        <w:rPr>
          <w:rFonts w:ascii="Times New Roman" w:hAnsi="Times New Roman" w:cs="Times New Roman"/>
        </w:rPr>
        <w:fldChar w:fldCharType="separate"/>
      </w:r>
      <w:r w:rsidR="00A82E63" w:rsidRPr="00A82E63">
        <w:rPr>
          <w:rFonts w:ascii="Times New Roman" w:hAnsi="Times New Roman" w:cs="Times New Roman"/>
          <w:noProof/>
        </w:rPr>
        <w:t>[182]</w:t>
      </w:r>
      <w:r w:rsidR="002D07DB" w:rsidRPr="00BB3CD2">
        <w:rPr>
          <w:rFonts w:ascii="Times New Roman" w:hAnsi="Times New Roman" w:cs="Times New Roman"/>
        </w:rPr>
        <w:fldChar w:fldCharType="end"/>
      </w:r>
      <w:r w:rsidR="007C73EB" w:rsidRPr="00BB3CD2">
        <w:rPr>
          <w:rFonts w:ascii="Times New Roman" w:hAnsi="Times New Roman" w:cs="Times New Roman"/>
        </w:rPr>
        <w:t>.</w:t>
      </w:r>
    </w:p>
    <w:p w14:paraId="3A48655A" w14:textId="3A2AC6D8" w:rsidR="007C73EB" w:rsidRPr="00BB3CD2" w:rsidRDefault="00C94713" w:rsidP="00737EC2">
      <w:pPr>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A9788E" w:rsidRPr="00BB3CD2">
        <w:rPr>
          <w:rFonts w:ascii="Times New Roman" w:hAnsi="Times New Roman" w:cs="Times New Roman"/>
        </w:rPr>
        <w:t>In summary, the</w:t>
      </w:r>
      <w:r w:rsidR="007C73EB" w:rsidRPr="00BB3CD2">
        <w:rPr>
          <w:rFonts w:ascii="Times New Roman" w:hAnsi="Times New Roman" w:cs="Times New Roman"/>
        </w:rPr>
        <w:t xml:space="preserve"> high variation in the genetic background of the mice </w:t>
      </w:r>
      <w:r w:rsidR="00AC6492" w:rsidRPr="00BB3CD2">
        <w:rPr>
          <w:rFonts w:ascii="Times New Roman" w:hAnsi="Times New Roman" w:cs="Times New Roman"/>
        </w:rPr>
        <w:t xml:space="preserve">and other animals </w:t>
      </w:r>
      <w:r w:rsidR="007C73EB" w:rsidRPr="00BB3CD2">
        <w:rPr>
          <w:rFonts w:ascii="Times New Roman" w:hAnsi="Times New Roman" w:cs="Times New Roman"/>
        </w:rPr>
        <w:t>used in the different experiments as well as</w:t>
      </w:r>
      <w:r w:rsidR="00A9788E" w:rsidRPr="00BB3CD2">
        <w:rPr>
          <w:rFonts w:ascii="Times New Roman" w:hAnsi="Times New Roman" w:cs="Times New Roman"/>
        </w:rPr>
        <w:t xml:space="preserve"> differences</w:t>
      </w:r>
      <w:r w:rsidR="007C73EB" w:rsidRPr="00BB3CD2">
        <w:rPr>
          <w:rFonts w:ascii="Times New Roman" w:hAnsi="Times New Roman" w:cs="Times New Roman"/>
        </w:rPr>
        <w:t xml:space="preserve"> in the </w:t>
      </w:r>
      <w:r w:rsidR="0003164F" w:rsidRPr="00BB3CD2">
        <w:rPr>
          <w:rFonts w:ascii="Times New Roman" w:hAnsi="Times New Roman" w:cs="Times New Roman"/>
        </w:rPr>
        <w:t>IR</w:t>
      </w:r>
      <w:r w:rsidR="007C73EB" w:rsidRPr="00BB3CD2">
        <w:rPr>
          <w:rFonts w:ascii="Times New Roman" w:hAnsi="Times New Roman" w:cs="Times New Roman"/>
        </w:rPr>
        <w:t xml:space="preserve"> schemes </w:t>
      </w:r>
      <w:r w:rsidR="00A9788E" w:rsidRPr="00BB3CD2">
        <w:rPr>
          <w:rFonts w:ascii="Times New Roman" w:hAnsi="Times New Roman" w:cs="Times New Roman"/>
        </w:rPr>
        <w:t>and grading systems make it very difficult to compare the results of different studies.</w:t>
      </w:r>
    </w:p>
    <w:p w14:paraId="06650464" w14:textId="77777777" w:rsidR="007C73EB" w:rsidRPr="00BB3CD2" w:rsidRDefault="007C73EB" w:rsidP="00737EC2">
      <w:pPr>
        <w:spacing w:after="0" w:line="480" w:lineRule="auto"/>
        <w:rPr>
          <w:rFonts w:ascii="Times New Roman" w:hAnsi="Times New Roman" w:cs="Times New Roman"/>
        </w:rPr>
      </w:pPr>
    </w:p>
    <w:p w14:paraId="6C6629DF" w14:textId="7244A442" w:rsidR="007C73EB" w:rsidRPr="00BB3CD2" w:rsidRDefault="00EE753C" w:rsidP="00737EC2">
      <w:pPr>
        <w:spacing w:after="0" w:line="480" w:lineRule="auto"/>
        <w:rPr>
          <w:rFonts w:ascii="Times New Roman" w:hAnsi="Times New Roman" w:cs="Times New Roman"/>
          <w:i/>
        </w:rPr>
      </w:pPr>
      <w:r w:rsidRPr="00BB3CD2">
        <w:rPr>
          <w:rFonts w:ascii="Times New Roman" w:hAnsi="Times New Roman" w:cs="Times New Roman"/>
          <w:i/>
        </w:rPr>
        <w:t>4.3</w:t>
      </w:r>
      <w:r w:rsidR="007C73EB" w:rsidRPr="00BB3CD2">
        <w:rPr>
          <w:rFonts w:ascii="Times New Roman" w:hAnsi="Times New Roman" w:cs="Times New Roman"/>
          <w:i/>
        </w:rPr>
        <w:t>. Genetic effects and strain dependence of radiation</w:t>
      </w:r>
      <w:r w:rsidR="00C47B03" w:rsidRPr="00BB3CD2">
        <w:rPr>
          <w:rFonts w:ascii="Times New Roman" w:hAnsi="Times New Roman" w:cs="Times New Roman"/>
          <w:i/>
        </w:rPr>
        <w:t xml:space="preserve"> induced</w:t>
      </w:r>
      <w:r w:rsidR="007C73EB" w:rsidRPr="00BB3CD2">
        <w:rPr>
          <w:rFonts w:ascii="Times New Roman" w:hAnsi="Times New Roman" w:cs="Times New Roman"/>
          <w:i/>
        </w:rPr>
        <w:t xml:space="preserve"> cataracts</w:t>
      </w:r>
    </w:p>
    <w:p w14:paraId="26613D09" w14:textId="77777777" w:rsidR="007C73EB" w:rsidRPr="00BB3CD2" w:rsidRDefault="007C73EB" w:rsidP="00737EC2">
      <w:pPr>
        <w:spacing w:after="0" w:line="480" w:lineRule="auto"/>
        <w:rPr>
          <w:rFonts w:ascii="Times New Roman" w:hAnsi="Times New Roman" w:cs="Times New Roman"/>
        </w:rPr>
      </w:pPr>
    </w:p>
    <w:p w14:paraId="7B6F40D5" w14:textId="7BC6D2F5" w:rsidR="008F4D2A" w:rsidRPr="00BB3CD2" w:rsidRDefault="00C74A7F"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7C73EB" w:rsidRPr="00BB3CD2">
        <w:rPr>
          <w:rFonts w:ascii="Times New Roman" w:hAnsi="Times New Roman" w:cs="Times New Roman"/>
        </w:rPr>
        <w:t>Since a broad variety of hereditary cataracts are well es</w:t>
      </w:r>
      <w:r w:rsidR="00AC6492" w:rsidRPr="00BB3CD2">
        <w:rPr>
          <w:rFonts w:ascii="Times New Roman" w:hAnsi="Times New Roman" w:cs="Times New Roman"/>
        </w:rPr>
        <w:t xml:space="preserve">tablished in humans and mice (reviewed in </w:t>
      </w:r>
      <w:r w:rsidR="00AC6492"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"10.1098/rstb.2010.0227", "ISSN" : "1471-2970", "PMID" : "21402583", "abstract" : "Cataracts (opacities of the lens) are frequent in the elderly, but rare in paediatric practice. Congenital cataracts (in industrialized countries) are mainly caused by mutations affecting lens development. Much of our knowledge about the underlying mechanisms of cataractogenesis has come from the genetic analysis of affected families: there are contributions from genes coding for transcription factors (such as FoxE3, Maf, Pitx3) and structural proteins such as crystallins or connexins. In addition, there are contributions from enzymes affecting sugar pathways (particularly the galactose pathway) and from a quite unexpected area: axon guidance molecules like ephrins and their receptors. Cataractous mouse lenses can be identified easily by visual inspection, and a remarkable number of mutant lines have now been characterized. Generally, most of the mouse mutants show a similar phenotype to their human counterparts; however, there are some remarkable differences. It should be noted that many mutations affect genes that are expressed not only in the lens, but also in tissues and organs outside the eye. There is increasing evidence for pleiotropic effects of these genes, and increasing consideration that cataracts may act as early and readily detectable biomarkers for a number of systemic syndromes.", "author" : [ { "dropping-particle" : "", "family" : "Churchill", "given" : "Amanda", "non-dropping-particle" : "", "parse-names" : false, "suffix" : "" }, { "dropping-particle" : "", "family" : "Graw", "given" : "Jochen", "non-dropping-particle" : "", "parse-names" : false, "suffix" : "" } ], "container-title" : "Philosophical transactions of the Royal Society of London. Series B, Biological sciences", "id" : "ITEM-1", "issue" : "1568", "issued" : { "date-parts" : [ [ "2011", "4", "27" ] ] }, "language" : "en", "page" : "1234-1249", "publisher" : "The Royal Society", "title" : "Clinical and experimental advances in congenital and paediatric cataracts", "type" : "article-journal", "volume" : "366" }, "uris" : [ "http://www.mendeley.com/documents/?uuid=b415ef8a-f42c-41e0-8137-5047f4982266" ] } ], "mendeley" : { "formattedCitation" : "[93]", "plainTextFormattedCitation" : "[93]", "previouslyFormattedCitation" : "[93]" }, "properties" : { "noteIndex" : 0 }, "schema" : "https://github.com/citation-style-language/schema/raw/master/csl-citation.json" }</w:instrText>
      </w:r>
      <w:r w:rsidR="00AC6492" w:rsidRPr="00BB3CD2">
        <w:rPr>
          <w:rFonts w:ascii="Times New Roman" w:hAnsi="Times New Roman" w:cs="Times New Roman"/>
        </w:rPr>
        <w:fldChar w:fldCharType="separate"/>
      </w:r>
      <w:r w:rsidR="00916415" w:rsidRPr="00916415">
        <w:rPr>
          <w:rFonts w:ascii="Times New Roman" w:hAnsi="Times New Roman" w:cs="Times New Roman"/>
          <w:noProof/>
        </w:rPr>
        <w:t>[93]</w:t>
      </w:r>
      <w:r w:rsidR="00AC6492" w:rsidRPr="00BB3CD2">
        <w:rPr>
          <w:rFonts w:ascii="Times New Roman" w:hAnsi="Times New Roman" w:cs="Times New Roman"/>
        </w:rPr>
        <w:fldChar w:fldCharType="end"/>
      </w:r>
      <w:r w:rsidR="00AC6492" w:rsidRPr="00BB3CD2">
        <w:rPr>
          <w:rFonts w:ascii="Times New Roman" w:hAnsi="Times New Roman" w:cs="Times New Roman"/>
        </w:rPr>
        <w:t>)</w:t>
      </w:r>
      <w:r w:rsidR="007C73EB" w:rsidRPr="00BB3CD2">
        <w:rPr>
          <w:rFonts w:ascii="Times New Roman" w:hAnsi="Times New Roman" w:cs="Times New Roman"/>
        </w:rPr>
        <w:t xml:space="preserve">, it might be expected that environmental influences </w:t>
      </w:r>
      <w:r w:rsidR="00AC6492" w:rsidRPr="00BB3CD2">
        <w:rPr>
          <w:rFonts w:ascii="Times New Roman" w:hAnsi="Times New Roman" w:cs="Times New Roman"/>
        </w:rPr>
        <w:t>including</w:t>
      </w:r>
      <w:r w:rsidR="007C73EB" w:rsidRPr="00BB3CD2">
        <w:rPr>
          <w:rFonts w:ascii="Times New Roman" w:hAnsi="Times New Roman" w:cs="Times New Roman"/>
        </w:rPr>
        <w:t xml:space="preserve"> </w:t>
      </w:r>
      <w:r w:rsidR="007C6C92" w:rsidRPr="00BB3CD2">
        <w:rPr>
          <w:rFonts w:ascii="Times New Roman" w:hAnsi="Times New Roman" w:cs="Times New Roman"/>
        </w:rPr>
        <w:t>IR</w:t>
      </w:r>
      <w:r w:rsidR="007C73EB" w:rsidRPr="00BB3CD2">
        <w:rPr>
          <w:rFonts w:ascii="Times New Roman" w:hAnsi="Times New Roman" w:cs="Times New Roman"/>
        </w:rPr>
        <w:t xml:space="preserve"> might have cooperative effects in cataract formation with the underlying genetic background. Examples are report</w:t>
      </w:r>
      <w:r w:rsidR="00672904" w:rsidRPr="00BB3CD2">
        <w:rPr>
          <w:rFonts w:ascii="Times New Roman" w:hAnsi="Times New Roman" w:cs="Times New Roman"/>
        </w:rPr>
        <w:t xml:space="preserve">ed by Worgul </w:t>
      </w:r>
      <w:r w:rsidR="00947D03" w:rsidRPr="00BB3CD2">
        <w:rPr>
          <w:rFonts w:ascii="Times New Roman" w:hAnsi="Times New Roman" w:cs="Times New Roman"/>
        </w:rPr>
        <w:t>et al</w:t>
      </w:r>
      <w:r w:rsidR="00A121EA" w:rsidRPr="00BB3CD2">
        <w:rPr>
          <w:rFonts w:ascii="Times New Roman" w:hAnsi="Times New Roman" w:cs="Times New Roman"/>
        </w:rPr>
        <w:t>.</w:t>
      </w:r>
      <w:r w:rsidR="00672904" w:rsidRPr="00BB3CD2">
        <w:rPr>
          <w:rFonts w:ascii="Times New Roman" w:hAnsi="Times New Roman" w:cs="Times New Roman"/>
        </w:rPr>
        <w:t xml:space="preserve"> </w:t>
      </w:r>
      <w:r w:rsidR="00672904" w:rsidRPr="00BB3CD2">
        <w:rPr>
          <w:rFonts w:ascii="Times New Roman" w:hAnsi="Times New Roman" w:cs="Times New Roman"/>
        </w:rPr>
        <w:fldChar w:fldCharType="begin" w:fldLock="1"/>
      </w:r>
      <w:r w:rsidR="00654AF2">
        <w:rPr>
          <w:rFonts w:ascii="Times New Roman" w:hAnsi="Times New Roman" w:cs="Times New Roman"/>
        </w:rPr>
        <w:instrText>ADDIN CSL_CITATION { "citationItems" : [ { "id" : "ITEM-1", "itemData" : { "DOI" : "10.1073/pnas.162349699", "ISSN" : "0027-8424", "PMID" : "12119422", "abstract" : "It is important to know whether the human population includes genetically predisposed radiosensitive subsets. In vitro studies have shown that cells from individuals homozygous for ataxia telangiectasia (A-T) are much more radiosensitive than cells from unaffected individuals. Although cells heterozygous for the ATM gene (ATM(+/-)) may be slightly more radiosensitive in vitro, it remained to be determined whether the greater susceptibility of ATM(+/-) cells translates into an increased sensitivity for late effects in vivo, though there is a suggestion that radiotherapy patients that are heterozygous for the ATM gene may be more at risk of developing late normal tissue damage. We chose cataractogenesis in the lens as a means to assay for the effects of ATM deficiency in a late-responding tissue. One eye of wild-type, Atm heterozygous and homozygous knockout mice was exposed to 0.5-, 1.0-, 2.0-, or 4.0-Gy x rays. The animals were followed weekly for cataract development by conventional slit-lamp biomicroscopy. Cataract development in the animals of all three groups was strongly dependent on dose. The lenses of homozygous mice were the first to opacify at any given dose. Most important in the present context is that cataracts appeared earlier in the heterozygous versus wild-type animals. The data suggest that ATM heterozygotes in the human population may also be radiosensitive. This may influence the choice of individuals destined to be exposed to higher than normal doses of radiation, such as astronauts, and may also suggest that radiotherapy patients who are ATM heterozygotes could be predisposed to increased late normal tissue damage.", "author" : [ { "dropping-particle" : "V", "family" : "Worgul", "given" : "Basil", "non-dropping-particle" : "", "parse-names" : false, "suffix" : "" }, { "dropping-particle" : "", "family" : "Smilenov", "given" : "Lubomir", "non-dropping-particle" : "", "parse-names" : false, "suffix" : "" }, { "dropping-particle" : "", "family" : "Brenner", "given" : "David J", "non-dropping-particle" : "", "parse-names" : false, "suffix" : "" }, { "dropping-particle" : "", "family" : "Junk", "given" : "Anna", "non-dropping-particle" : "", "parse-names" : false, "suffix" : "" }, { "dropping-particle" : "", "family" : "Zhou", "given" : "Wei", "non-dropping-particle" : "", "parse-names" : false, "suffix" : "" }, { "dropping-particle" : "", "family" : "Hall", "given" : "Eric J", "non-dropping-particle" : "", "parse-names" : false, "suffix" : "" } ], "container-title" : "Proceedings of the National Academy of Sciences of the United States of America", "id" : "ITEM-1", "issue" : "15", "issued" : { "date-parts" : [ [ "2002", "7", "23" ] ] }, "page" : "9836-9839", "title" : "Atm heterozygous mice are more sensitive to radiation-induced cataracts than are their wild-type counterparts", "type" : "article-journal", "volume" : "99" }, "uris" : [ "http://www.mendeley.com/documents/?uuid=3f0726aa-9042-402c-94c0-0a3c75e6e0a4" ] }, { "id" : "ITEM-2", "itemData" : { "DOI" : "10.1016/j.asr.2005.01.030", "ISSN" : "0273-1177", "PMID" : "15934203", "abstract" : "Previous studies have shown that the eyes of ATM heterozygous mice exposed to low-LET radiation (X-rays) are significantly more susceptible to the development of cataracts than are those of wildtype mice. The findings, as well as others, run counter to the assumption underpinning current radiation safety guidelines, that individuals are all equally sensitive to the biological effects of radiation. A question, highly relevant to human space activities is whether or not, in similar fashion there may exist a genetic predisposition to high-LET radiation damage. Mice haplodeficient for the ATM gene and wildtypes were exposed to 325 mGy of 1 GeV/amu 56Fe ions at the AGS facility of Brookhaven National Laboratory. The fluence was equivalent to 1 ion per lens epithelial cell nuclear area. Controls consisted of irradiated wildtype as well as unirradiated wildtype and heterozygous mice. Prevalence analyses for stage 0.5-3.0 cataracts indicated that not only cataract onset but also progression were accelerated in the mice haplo-deficient for the ATM gene. The data show that heterozygosity for the ATM gene predisposes the eye to the cataractogenic influence of heavy ions and suggest that ATM heterozygotes in the human population may also be radiosensitive. This may have to be considered in the selection of individuals who will be exposed to both HZE particles and low-LET radiation as they may be predisposed to increased late normal tissue damage. \u00a9 2005 Published by Elsevier Ltd. on behalf of COSPAR.", "author" : [ { "dropping-particle" : "V.", "family" : "Worgul", "given" : "B.", "non-dropping-particle" : "", "parse-names" : false, "suffix" : "" }, { "dropping-particle" : "", "family" : "Smilenov", "given" : "L.", "non-dropping-particle" : "", "parse-names" : false, "suffix" : "" }, { "dropping-particle" : "", "family" : "Brenner", "given" : "D. J.", "non-dropping-particle" : "", "parse-names" : false, "suffix" : "" }, { "dropping-particle" : "", "family" : "Vazquez", "given" : "M.", "non-dropping-particle" : "", "parse-names" : false, "suffix" : "" }, { "dropping-particle" : "", "family" : "Hall", "given" : "E. J.", "non-dropping-particle" : "", "parse-names" : false, "suffix" : "" } ], "container-title" : "Advances in Space Research", "id" : "ITEM-2", "issue" : "2", "issued" : { "date-parts" : [ [ "2005", "1" ] ] }, "page" : "254-259", "title" : "Mice heterozygous for the ATM gene are more sensitive to both X-ray and heavy ion exposure than are wildtypes", "type" : "article-journal", "volume" : "35" }, "uris" : [ "http://www.mendeley.com/documents/?uuid=cbd1f9b0-a5f6-45f9-a564-037a34bf0af0" ] } ], "mendeley" : { "formattedCitation" : "[19,117]", "plainTextFormattedCitation" : "[19,117]", "previouslyFormattedCitation" : "[19,117]" }, "properties" : { "noteIndex" : 0 }, "schema" : "https://github.com/citation-style-language/schema/raw/master/csl-citation.json" }</w:instrText>
      </w:r>
      <w:r w:rsidR="00672904" w:rsidRPr="00BB3CD2">
        <w:rPr>
          <w:rFonts w:ascii="Times New Roman" w:hAnsi="Times New Roman" w:cs="Times New Roman"/>
        </w:rPr>
        <w:fldChar w:fldCharType="separate"/>
      </w:r>
      <w:r w:rsidR="00191AE5" w:rsidRPr="00191AE5">
        <w:rPr>
          <w:rFonts w:ascii="Times New Roman" w:hAnsi="Times New Roman" w:cs="Times New Roman"/>
          <w:noProof/>
        </w:rPr>
        <w:t>[19,117]</w:t>
      </w:r>
      <w:r w:rsidR="00672904" w:rsidRPr="00BB3CD2">
        <w:rPr>
          <w:rFonts w:ascii="Times New Roman" w:hAnsi="Times New Roman" w:cs="Times New Roman"/>
        </w:rPr>
        <w:fldChar w:fldCharType="end"/>
      </w:r>
      <w:r w:rsidR="00672904" w:rsidRPr="00BB3CD2">
        <w:rPr>
          <w:rFonts w:ascii="Times New Roman" w:hAnsi="Times New Roman" w:cs="Times New Roman"/>
        </w:rPr>
        <w:t xml:space="preserve"> and Kleiman </w:t>
      </w:r>
      <w:r w:rsidR="00947D03" w:rsidRPr="00BB3CD2">
        <w:rPr>
          <w:rFonts w:ascii="Times New Roman" w:hAnsi="Times New Roman" w:cs="Times New Roman"/>
        </w:rPr>
        <w:t>et al</w:t>
      </w:r>
      <w:r w:rsidR="00672904" w:rsidRPr="00BB3CD2">
        <w:rPr>
          <w:rFonts w:ascii="Times New Roman" w:hAnsi="Times New Roman" w:cs="Times New Roman"/>
        </w:rPr>
        <w:t xml:space="preserve">. </w:t>
      </w:r>
      <w:r w:rsidR="00672904"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"10.1667/rr1122.1", "ISSN" : "0033-7587", "PMID" : "17973559", "abstract" : "Rad9 and Atm regulate multiple cellular responses to DNA damage, including cell cycle checkpoints, DNA repair and apoptosis. However, the impact of dual heterozygosity for Atm and Rad9 is unknown. Using 50 cGy of X rays as an environmental insult and cataractogenesis as an end point, this study examined the effect of heterozygosity for one or both genes in mice. Posterior subcapsular cataracts, characteristic of radiation exposure, developed earlier in X-irradiated double heterozygotes than in single heterozygotes, which were more prone to cataractogenesis than wild-type controls. Cataract onset time and progression in single or double heterozygotes were accelerated even in unirradiated eyes. These findings indicate that the cataractogenic effect of combined heterozygosity is greater than for each gene alone and are the first to demonstrate the impact of multiple haploinsufficiency on radiation effects in an intact mammal. These observations may help explain observed interindividual differential radiosensitivity in human populations and have important implications for those undergoing radiotherapy or exposed to elevated levels of cosmic radiation, such as the astronaut corps. These findings demonstrate that Mrad9 and Atm are important determinants of lens opacification and, given the roles of Atm and Rad9 in maintaining genomic stability, are consistent with a genotoxic basis for radiation cataractogenesis.", "author" : [ { "dropping-particle" : "", "family" : "Kleiman", "given" : "Norman J", "non-dropping-particle" : "", "parse-names" : false, "suffix" : "" }, { "dropping-particle" : "", "family" : "David", "given" : "Janice", "non-dropping-particle" : "", "parse-names" : false, "suffix" : "" }, { "dropping-particle" : "", "family" : "Elliston", "given" : "Carl D", "non-dropping-particle" : "", "parse-names" : false, "suffix" : "" }, { "dropping-particle" : "", "family" : "Hopkins", "given" : "Kevin M", "non-dropping-particle" : "", "parse-names" : false, "suffix" : "" }, { "dropping-particle" : "", "family" : "Smilenov", "given" : "Lubomir B", "non-dropping-particle" : "", "parse-names" : false, "suffix" : "" }, { "dropping-particle" : "", "family" : "Brenner", "given" : "David J", "non-dropping-particle" : "", "parse-names" : false, "suffix" : "" }, { "dropping-particle" : "V", "family" : "Worgul", "given" : "Basil", "non-dropping-particle" : "", "parse-names" : false, "suffix" : "" }, { "dropping-particle" : "", "family" : "Hall", "given" : "Eric J", "non-dropping-particle" : "", "parse-names" : false, "suffix" : "" }, { "dropping-particle" : "", "family" : "Lieberman", "given" : "Howard B", "non-dropping-particle" : "", "parse-names" : false, "suffix" : "" } ], "container-title" : "Radiation research", "id" : "ITEM-1", "issue" : "5", "issued" : { "date-parts" : [ [ "2007", "11" ] ] }, "page" : "567-573", "title" : "Mrad9 and atm haploinsufficiency enhance spontaneous and X-ray-induced cataractogenesis in mice", "type" : "article-journal", "volume" : "168" }, "uris" : [ "http://www.mendeley.com/documents/?uuid=112a1083-ada6-48ae-af7b-034de3eac0b1" ] } ], "mendeley" : { "formattedCitation" : "[197]", "plainTextFormattedCitation" : "[197]", "previouslyFormattedCitation" : "[197]" }, "properties" : { "noteIndex" : 0 }, "schema" : "https://github.com/citation-style-language/schema/raw/master/csl-citation.json" }</w:instrText>
      </w:r>
      <w:r w:rsidR="00672904" w:rsidRPr="00BB3CD2">
        <w:rPr>
          <w:rFonts w:ascii="Times New Roman" w:hAnsi="Times New Roman" w:cs="Times New Roman"/>
        </w:rPr>
        <w:fldChar w:fldCharType="separate"/>
      </w:r>
      <w:r w:rsidR="00A82E63" w:rsidRPr="00A82E63">
        <w:rPr>
          <w:rFonts w:ascii="Times New Roman" w:hAnsi="Times New Roman" w:cs="Times New Roman"/>
          <w:noProof/>
        </w:rPr>
        <w:t>[197]</w:t>
      </w:r>
      <w:r w:rsidR="00672904" w:rsidRPr="00BB3CD2">
        <w:rPr>
          <w:rFonts w:ascii="Times New Roman" w:hAnsi="Times New Roman" w:cs="Times New Roman"/>
        </w:rPr>
        <w:fldChar w:fldCharType="end"/>
      </w:r>
      <w:r w:rsidR="007C73EB" w:rsidRPr="00BB3CD2">
        <w:rPr>
          <w:rFonts w:ascii="Times New Roman" w:hAnsi="Times New Roman" w:cs="Times New Roman"/>
        </w:rPr>
        <w:t>, wh</w:t>
      </w:r>
      <w:r w:rsidR="00AC6492" w:rsidRPr="00BB3CD2">
        <w:rPr>
          <w:rFonts w:ascii="Times New Roman" w:hAnsi="Times New Roman" w:cs="Times New Roman"/>
        </w:rPr>
        <w:t xml:space="preserve">o </w:t>
      </w:r>
      <w:r w:rsidR="007C73EB" w:rsidRPr="00BB3CD2">
        <w:rPr>
          <w:rFonts w:ascii="Times New Roman" w:hAnsi="Times New Roman" w:cs="Times New Roman"/>
        </w:rPr>
        <w:t>irradiated</w:t>
      </w:r>
      <w:r w:rsidR="00BB2F7C" w:rsidRPr="00BB3CD2">
        <w:rPr>
          <w:rFonts w:ascii="Times New Roman" w:hAnsi="Times New Roman" w:cs="Times New Roman"/>
        </w:rPr>
        <w:t xml:space="preserve"> 4-week </w:t>
      </w:r>
      <w:r w:rsidR="00DA6B2D" w:rsidRPr="00BB3CD2">
        <w:rPr>
          <w:rFonts w:ascii="Times New Roman" w:hAnsi="Times New Roman" w:cs="Times New Roman"/>
        </w:rPr>
        <w:t>old</w:t>
      </w:r>
      <w:r w:rsidR="007C73EB" w:rsidRPr="00BB3CD2">
        <w:rPr>
          <w:rFonts w:ascii="Times New Roman" w:hAnsi="Times New Roman" w:cs="Times New Roman"/>
        </w:rPr>
        <w:t xml:space="preserve"> </w:t>
      </w:r>
      <w:r w:rsidR="00DA6B2D" w:rsidRPr="00BB3CD2">
        <w:rPr>
          <w:rFonts w:ascii="Times New Roman" w:hAnsi="Times New Roman" w:cs="Times New Roman"/>
          <w:i/>
        </w:rPr>
        <w:t>A</w:t>
      </w:r>
      <w:r w:rsidRPr="00BB3CD2">
        <w:rPr>
          <w:rFonts w:ascii="Times New Roman" w:hAnsi="Times New Roman" w:cs="Times New Roman"/>
          <w:i/>
        </w:rPr>
        <w:t>tm</w:t>
      </w:r>
      <w:r w:rsidR="00DA6B2D" w:rsidRPr="00BB3CD2">
        <w:rPr>
          <w:rFonts w:ascii="Times New Roman" w:hAnsi="Times New Roman" w:cs="Times New Roman"/>
          <w:vertAlign w:val="superscript"/>
        </w:rPr>
        <w:t>+/–</w:t>
      </w:r>
      <w:r w:rsidR="00DA6B2D" w:rsidRPr="00BB3CD2">
        <w:rPr>
          <w:rFonts w:ascii="Times New Roman" w:hAnsi="Times New Roman" w:cs="Times New Roman"/>
        </w:rPr>
        <w:t xml:space="preserve"> or </w:t>
      </w:r>
      <w:r w:rsidR="00DA6B2D" w:rsidRPr="00BB3CD2">
        <w:rPr>
          <w:rFonts w:ascii="Times New Roman" w:hAnsi="Times New Roman" w:cs="Times New Roman"/>
          <w:i/>
        </w:rPr>
        <w:t>A</w:t>
      </w:r>
      <w:r w:rsidRPr="00BB3CD2">
        <w:rPr>
          <w:rFonts w:ascii="Times New Roman" w:hAnsi="Times New Roman" w:cs="Times New Roman"/>
          <w:i/>
        </w:rPr>
        <w:t>tm</w:t>
      </w:r>
      <w:r w:rsidR="00DA6B2D" w:rsidRPr="00BB3CD2">
        <w:rPr>
          <w:rFonts w:ascii="Times New Roman" w:hAnsi="Times New Roman" w:cs="Times New Roman"/>
          <w:vertAlign w:val="superscript"/>
        </w:rPr>
        <w:t>–/–</w:t>
      </w:r>
      <w:r w:rsidR="00DA6B2D" w:rsidRPr="00BB3CD2">
        <w:rPr>
          <w:rFonts w:ascii="Times New Roman" w:hAnsi="Times New Roman" w:cs="Times New Roman"/>
        </w:rPr>
        <w:t xml:space="preserve"> </w:t>
      </w:r>
      <w:r w:rsidR="007C73EB" w:rsidRPr="00BB3CD2">
        <w:rPr>
          <w:rFonts w:ascii="Times New Roman" w:hAnsi="Times New Roman" w:cs="Times New Roman"/>
        </w:rPr>
        <w:t xml:space="preserve"> mice. At the lowest dose (0.5 Gy, dose rate 0.5 Gy/min), 50% of the wild-type mice developed grade 1 cataract</w:t>
      </w:r>
      <w:r w:rsidR="00672904" w:rsidRPr="00BB3CD2">
        <w:rPr>
          <w:rFonts w:ascii="Times New Roman" w:hAnsi="Times New Roman" w:cs="Times New Roman"/>
        </w:rPr>
        <w:t xml:space="preserve"> (according </w:t>
      </w:r>
      <w:r w:rsidR="00672904" w:rsidRPr="00BB3CD2">
        <w:rPr>
          <w:rFonts w:ascii="Times New Roman" w:hAnsi="Times New Roman" w:cs="Times New Roman"/>
        </w:rPr>
        <w:lastRenderedPageBreak/>
        <w:t xml:space="preserve">to </w:t>
      </w:r>
      <w:r w:rsidR="00672904" w:rsidRPr="00BB3CD2">
        <w:rPr>
          <w:rFonts w:ascii="Times New Roman" w:hAnsi="Times New Roman" w:cs="Times New Roman"/>
        </w:rPr>
        <w:fldChar w:fldCharType="begin" w:fldLock="1"/>
      </w:r>
      <w:r w:rsidR="001F44A0">
        <w:rPr>
          <w:rFonts w:ascii="Times New Roman" w:hAnsi="Times New Roman" w:cs="Times New Roman"/>
        </w:rPr>
        <w:instrText>ADDIN CSL_CITATION { "citationItems" : [ { "id" : "ITEM-1", "itemData" : { "ISSN" : "0065-9533", "PMID" : "13935039", "author" : [ { "dropping-particle" : "", "family" : "Merriam", "given" : "G R", "non-dropping-particle" : "", "parse-names" : false, "suffix" : "" }, { "dropping-particle" : "", "family" : "Focht", "given" : "E F", "non-dropping-particle" : "", "parse-names" : false, "suffix" : "" } ], "container-title" : "Transactions of the American Ophthalmological Society", "id" : "ITEM-1", "issued" : { "date-parts" : [ [ "1962", "1" ] ] }, "page" : "35-52", "title" : "A clinical and experimental study of the effect of single and divided doses of radiation on cataract production", "type" : "article-journal", "volume" : "60" }, "uris" : [ "http://www.mendeley.com/documents/?uuid=615d600a-7009-4856-873b-4024640a61c8" ] } ], "mendeley" : { "formattedCitation" : "[8]", "plainTextFormattedCitation" : "[8]", "previouslyFormattedCitation" : "[8]" }, "properties" : { "noteIndex" : 0 }, "schema" : "https://github.com/citation-style-language/schema/raw/master/csl-citation.json" }</w:instrText>
      </w:r>
      <w:r w:rsidR="00672904" w:rsidRPr="00BB3CD2">
        <w:rPr>
          <w:rFonts w:ascii="Times New Roman" w:hAnsi="Times New Roman" w:cs="Times New Roman"/>
        </w:rPr>
        <w:fldChar w:fldCharType="separate"/>
      </w:r>
      <w:r w:rsidR="00890353" w:rsidRPr="00BB3CD2">
        <w:rPr>
          <w:rFonts w:ascii="Times New Roman" w:hAnsi="Times New Roman" w:cs="Times New Roman"/>
          <w:noProof/>
        </w:rPr>
        <w:t>[8]</w:t>
      </w:r>
      <w:r w:rsidR="00672904" w:rsidRPr="00BB3CD2">
        <w:rPr>
          <w:rFonts w:ascii="Times New Roman" w:hAnsi="Times New Roman" w:cs="Times New Roman"/>
        </w:rPr>
        <w:fldChar w:fldCharType="end"/>
      </w:r>
      <w:r w:rsidR="007C73EB" w:rsidRPr="00BB3CD2">
        <w:rPr>
          <w:rFonts w:ascii="Times New Roman" w:hAnsi="Times New Roman" w:cs="Times New Roman"/>
        </w:rPr>
        <w:t>)</w:t>
      </w:r>
      <w:r w:rsidR="00672904" w:rsidRPr="00BB3CD2">
        <w:rPr>
          <w:rFonts w:ascii="Times New Roman" w:hAnsi="Times New Roman" w:cs="Times New Roman"/>
        </w:rPr>
        <w:t xml:space="preserve"> 30 weeks after irradiation, compared to</w:t>
      </w:r>
      <w:r w:rsidR="007C73EB" w:rsidRPr="00BB3CD2">
        <w:rPr>
          <w:rFonts w:ascii="Times New Roman" w:hAnsi="Times New Roman" w:cs="Times New Roman"/>
        </w:rPr>
        <w:t xml:space="preserve"> 90% of the heterozygotes</w:t>
      </w:r>
      <w:r w:rsidR="00672904" w:rsidRPr="00BB3CD2">
        <w:rPr>
          <w:rFonts w:ascii="Times New Roman" w:hAnsi="Times New Roman" w:cs="Times New Roman"/>
        </w:rPr>
        <w:t xml:space="preserve"> </w:t>
      </w:r>
      <w:r w:rsidR="00672904"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"10.1667/rr1122.1", "ISSN" : "0033-7587", "PMID" : "17973559", "abstract" : "Rad9 and Atm regulate multiple cellular responses to DNA damage, including cell cycle checkpoints, DNA repair and apoptosis. However, the impact of dual heterozygosity for Atm and Rad9 is unknown. Using 50 cGy of X rays as an environmental insult and cataractogenesis as an end point, this study examined the effect of heterozygosity for one or both genes in mice. Posterior subcapsular cataracts, characteristic of radiation exposure, developed earlier in X-irradiated double heterozygotes than in single heterozygotes, which were more prone to cataractogenesis than wild-type controls. Cataract onset time and progression in single or double heterozygotes were accelerated even in unirradiated eyes. These findings indicate that the cataractogenic effect of combined heterozygosity is greater than for each gene alone and are the first to demonstrate the impact of multiple haploinsufficiency on radiation effects in an intact mammal. These observations may help explain observed interindividual differential radiosensitivity in human populations and have important implications for those undergoing radiotherapy or exposed to elevated levels of cosmic radiation, such as the astronaut corps. These findings demonstrate that Mrad9 and Atm are important determinants of lens opacification and, given the roles of Atm and Rad9 in maintaining genomic stability, are consistent with a genotoxic basis for radiation cataractogenesis.", "author" : [ { "dropping-particle" : "", "family" : "Kleiman", "given" : "Norman J", "non-dropping-particle" : "", "parse-names" : false, "suffix" : "" }, { "dropping-particle" : "", "family" : "David", "given" : "Janice", "non-dropping-particle" : "", "parse-names" : false, "suffix" : "" }, { "dropping-particle" : "", "family" : "Elliston", "given" : "Carl D", "non-dropping-particle" : "", "parse-names" : false, "suffix" : "" }, { "dropping-particle" : "", "family" : "Hopkins", "given" : "Kevin M", "non-dropping-particle" : "", "parse-names" : false, "suffix" : "" }, { "dropping-particle" : "", "family" : "Smilenov", "given" : "Lubomir B", "non-dropping-particle" : "", "parse-names" : false, "suffix" : "" }, { "dropping-particle" : "", "family" : "Brenner", "given" : "David J", "non-dropping-particle" : "", "parse-names" : false, "suffix" : "" }, { "dropping-particle" : "V", "family" : "Worgul", "given" : "Basil", "non-dropping-particle" : "", "parse-names" : false, "suffix" : "" }, { "dropping-particle" : "", "family" : "Hall", "given" : "Eric J", "non-dropping-particle" : "", "parse-names" : false, "suffix" : "" }, { "dropping-particle" : "", "family" : "Lieberman", "given" : "Howard B", "non-dropping-particle" : "", "parse-names" : false, "suffix" : "" } ], "container-title" : "Radiation research", "id" : "ITEM-1", "issue" : "5", "issued" : { "date-parts" : [ [ "2007", "11" ] ] }, "page" : "567-573", "title" : "Mrad9 and atm haploinsufficiency enhance spontaneous and X-ray-induced cataractogenesis in mice", "type" : "article-journal", "volume" : "168" }, "uris" : [ "http://www.mendeley.com/documents/?uuid=112a1083-ada6-48ae-af7b-034de3eac0b1" ] } ], "mendeley" : { "formattedCitation" : "[197]", "plainTextFormattedCitation" : "[197]", "previouslyFormattedCitation" : "[197]" }, "properties" : { "noteIndex" : 0 }, "schema" : "https://github.com/citation-style-language/schema/raw/master/csl-citation.json" }</w:instrText>
      </w:r>
      <w:r w:rsidR="00672904" w:rsidRPr="00BB3CD2">
        <w:rPr>
          <w:rFonts w:ascii="Times New Roman" w:hAnsi="Times New Roman" w:cs="Times New Roman"/>
        </w:rPr>
        <w:fldChar w:fldCharType="separate"/>
      </w:r>
      <w:r w:rsidR="00A82E63" w:rsidRPr="00A82E63">
        <w:rPr>
          <w:rFonts w:ascii="Times New Roman" w:hAnsi="Times New Roman" w:cs="Times New Roman"/>
          <w:noProof/>
        </w:rPr>
        <w:t>[197]</w:t>
      </w:r>
      <w:r w:rsidR="00672904" w:rsidRPr="00BB3CD2">
        <w:rPr>
          <w:rFonts w:ascii="Times New Roman" w:hAnsi="Times New Roman" w:cs="Times New Roman"/>
        </w:rPr>
        <w:fldChar w:fldCharType="end"/>
      </w:r>
      <w:r w:rsidR="007C73EB" w:rsidRPr="00BB3CD2">
        <w:rPr>
          <w:rFonts w:ascii="Times New Roman" w:hAnsi="Times New Roman" w:cs="Times New Roman"/>
        </w:rPr>
        <w:t xml:space="preserve">. Similarly, at 1 Gy and 2 Gy, 50% </w:t>
      </w:r>
      <w:r w:rsidRPr="00BB3CD2">
        <w:rPr>
          <w:rFonts w:ascii="Times New Roman" w:hAnsi="Times New Roman" w:cs="Times New Roman"/>
        </w:rPr>
        <w:t xml:space="preserve">of the </w:t>
      </w:r>
      <w:r w:rsidR="007C73EB" w:rsidRPr="00BB3CD2">
        <w:rPr>
          <w:rFonts w:ascii="Times New Roman" w:hAnsi="Times New Roman" w:cs="Times New Roman"/>
        </w:rPr>
        <w:t>heterozygo</w:t>
      </w:r>
      <w:r w:rsidRPr="00BB3CD2">
        <w:rPr>
          <w:rFonts w:ascii="Times New Roman" w:hAnsi="Times New Roman" w:cs="Times New Roman"/>
        </w:rPr>
        <w:t>tes</w:t>
      </w:r>
      <w:r w:rsidR="007C73EB" w:rsidRPr="00BB3CD2">
        <w:rPr>
          <w:rFonts w:ascii="Times New Roman" w:hAnsi="Times New Roman" w:cs="Times New Roman"/>
        </w:rPr>
        <w:t xml:space="preserve"> developed cataracts (grade 1) earlier than wild </w:t>
      </w:r>
      <w:r w:rsidR="00672904" w:rsidRPr="00BB3CD2">
        <w:rPr>
          <w:rFonts w:ascii="Times New Roman" w:hAnsi="Times New Roman" w:cs="Times New Roman"/>
        </w:rPr>
        <w:t>types; however, at 8 Gy, there wa</w:t>
      </w:r>
      <w:r w:rsidR="007C73EB" w:rsidRPr="00BB3CD2">
        <w:rPr>
          <w:rFonts w:ascii="Times New Roman" w:hAnsi="Times New Roman" w:cs="Times New Roman"/>
        </w:rPr>
        <w:t xml:space="preserve">s no difference between wild types and heterozygotes. </w:t>
      </w:r>
      <w:r w:rsidR="00672904" w:rsidRPr="00BB3CD2">
        <w:rPr>
          <w:rFonts w:ascii="Times New Roman" w:hAnsi="Times New Roman" w:cs="Times New Roman"/>
        </w:rPr>
        <w:t>This</w:t>
      </w:r>
      <w:r w:rsidR="007C73EB" w:rsidRPr="00BB3CD2">
        <w:rPr>
          <w:rFonts w:ascii="Times New Roman" w:hAnsi="Times New Roman" w:cs="Times New Roman"/>
        </w:rPr>
        <w:t xml:space="preserve"> indicates that the genetic difference becomes more </w:t>
      </w:r>
      <w:r w:rsidR="00032204" w:rsidRPr="00BB3CD2">
        <w:rPr>
          <w:rFonts w:ascii="Times New Roman" w:hAnsi="Times New Roman" w:cs="Times New Roman"/>
        </w:rPr>
        <w:t>important as dose decrease</w:t>
      </w:r>
      <w:r w:rsidRPr="00BB3CD2">
        <w:rPr>
          <w:rFonts w:ascii="Times New Roman" w:hAnsi="Times New Roman" w:cs="Times New Roman"/>
        </w:rPr>
        <w:t>s</w:t>
      </w:r>
      <w:r w:rsidR="00672904" w:rsidRPr="00BB3CD2">
        <w:rPr>
          <w:rFonts w:ascii="Times New Roman" w:hAnsi="Times New Roman" w:cs="Times New Roman"/>
        </w:rPr>
        <w:t xml:space="preserve"> </w:t>
      </w:r>
      <w:r w:rsidR="00672904" w:rsidRPr="00BB3CD2">
        <w:rPr>
          <w:rFonts w:ascii="Times New Roman" w:hAnsi="Times New Roman" w:cs="Times New Roman"/>
        </w:rPr>
        <w:fldChar w:fldCharType="begin" w:fldLock="1"/>
      </w:r>
      <w:r w:rsidR="00654AF2">
        <w:rPr>
          <w:rFonts w:ascii="Times New Roman" w:hAnsi="Times New Roman" w:cs="Times New Roman"/>
        </w:rPr>
        <w:instrText>ADDIN CSL_CITATION { "citationItems" : [ { "id" : "ITEM-1", "itemData" : { "DOI" : "10.1016/j.asr.2005.01.030", "ISSN" : "0273-1177", "PMID" : "15934203", "abstract" : "Previous studies have shown that the eyes of ATM heterozygous mice exposed to low-LET radiation (X-rays) are significantly more susceptible to the development of cataracts than are those of wildtype mice. The findings, as well as others, run counter to the assumption underpinning current radiation safety guidelines, that individuals are all equally sensitive to the biological effects of radiation. A question, highly relevant to human space activities is whether or not, in similar fashion there may exist a genetic predisposition to high-LET radiation damage. Mice haplodeficient for the ATM gene and wildtypes were exposed to 325 mGy of 1 GeV/amu 56Fe ions at the AGS facility of Brookhaven National Laboratory. The fluence was equivalent to 1 ion per lens epithelial cell nuclear area. Controls consisted of irradiated wildtype as well as unirradiated wildtype and heterozygous mice. Prevalence analyses for stage 0.5-3.0 cataracts indicated that not only cataract onset but also progression were accelerated in the mice haplo-deficient for the ATM gene. The data show that heterozygosity for the ATM gene predisposes the eye to the cataractogenic influence of heavy ions and suggest that ATM heterozygotes in the human population may also be radiosensitive. This may have to be considered in the selection of individuals who will be exposed to both HZE particles and low-LET radiation as they may be predisposed to increased late normal tissue damage. \u00a9 2005 Published by Elsevier Ltd. on behalf of COSPAR.", "author" : [ { "dropping-particle" : "V.", "family" : "Worgul", "given" : "B.", "non-dropping-particle" : "", "parse-names" : false, "suffix" : "" }, { "dropping-particle" : "", "family" : "Smilenov", "given" : "L.", "non-dropping-particle" : "", "parse-names" : false, "suffix" : "" }, { "dropping-particle" : "", "family" : "Brenner", "given" : "D. J.", "non-dropping-particle" : "", "parse-names" : false, "suffix" : "" }, { "dropping-particle" : "", "family" : "Vazquez", "given" : "M.", "non-dropping-particle" : "", "parse-names" : false, "suffix" : "" }, { "dropping-particle" : "", "family" : "Hall", "given" : "E. J.", "non-dropping-particle" : "", "parse-names" : false, "suffix" : "" } ], "container-title" : "Advances in Space Research", "id" : "ITEM-1", "issue" : "2", "issued" : { "date-parts" : [ [ "2005", "1" ] ] }, "page" : "254-259", "title" : "Mice heterozygous for the ATM gene are more sensitive to both X-ray and heavy ion exposure than are wildtypes", "type" : "article-journal", "volume" : "35" }, "uris" : [ "http://www.mendeley.com/documents/?uuid=cbd1f9b0-a5f6-45f9-a564-037a34bf0af0" ] } ], "mendeley" : { "formattedCitation" : "[19]", "plainTextFormattedCitation" : "[19]", "previouslyFormattedCitation" : "[19]" }, "properties" : { "noteIndex" : 0 }, "schema" : "https://github.com/citation-style-language/schema/raw/master/csl-citation.json" }</w:instrText>
      </w:r>
      <w:r w:rsidR="00672904" w:rsidRPr="00BB3CD2">
        <w:rPr>
          <w:rFonts w:ascii="Times New Roman" w:hAnsi="Times New Roman" w:cs="Times New Roman"/>
        </w:rPr>
        <w:fldChar w:fldCharType="separate"/>
      </w:r>
      <w:r w:rsidR="00191AE5" w:rsidRPr="00191AE5">
        <w:rPr>
          <w:rFonts w:ascii="Times New Roman" w:hAnsi="Times New Roman" w:cs="Times New Roman"/>
          <w:noProof/>
        </w:rPr>
        <w:t>[19]</w:t>
      </w:r>
      <w:r w:rsidR="00672904" w:rsidRPr="00BB3CD2">
        <w:rPr>
          <w:rFonts w:ascii="Times New Roman" w:hAnsi="Times New Roman" w:cs="Times New Roman"/>
        </w:rPr>
        <w:fldChar w:fldCharType="end"/>
      </w:r>
      <w:r w:rsidR="00672904" w:rsidRPr="00BB3CD2">
        <w:rPr>
          <w:rFonts w:ascii="Times New Roman" w:hAnsi="Times New Roman" w:cs="Times New Roman"/>
        </w:rPr>
        <w:t>. The genetic effect increased when</w:t>
      </w:r>
      <w:r w:rsidR="007C73EB" w:rsidRPr="00BB3CD2">
        <w:rPr>
          <w:rFonts w:ascii="Times New Roman" w:hAnsi="Times New Roman" w:cs="Times New Roman"/>
        </w:rPr>
        <w:t xml:space="preserve"> </w:t>
      </w:r>
      <w:r w:rsidR="007C73EB" w:rsidRPr="00BB3CD2">
        <w:rPr>
          <w:rFonts w:ascii="Times New Roman" w:hAnsi="Times New Roman" w:cs="Times New Roman"/>
          <w:i/>
        </w:rPr>
        <w:t>Atm</w:t>
      </w:r>
      <w:r w:rsidRPr="00BB3CD2">
        <w:rPr>
          <w:rFonts w:ascii="Times New Roman" w:hAnsi="Times New Roman" w:cs="Times New Roman"/>
          <w:vertAlign w:val="superscript"/>
        </w:rPr>
        <w:t>+/–</w:t>
      </w:r>
      <w:r w:rsidR="007C73EB" w:rsidRPr="00BB3CD2">
        <w:rPr>
          <w:rFonts w:ascii="Times New Roman" w:hAnsi="Times New Roman" w:cs="Times New Roman"/>
        </w:rPr>
        <w:t>/</w:t>
      </w:r>
      <w:r w:rsidR="007C73EB" w:rsidRPr="00BB3CD2">
        <w:rPr>
          <w:rFonts w:ascii="Times New Roman" w:hAnsi="Times New Roman" w:cs="Times New Roman"/>
          <w:i/>
        </w:rPr>
        <w:t>Mrad9</w:t>
      </w:r>
      <w:r w:rsidRPr="00BB3CD2">
        <w:rPr>
          <w:rFonts w:ascii="Times New Roman" w:hAnsi="Times New Roman" w:cs="Times New Roman"/>
          <w:vertAlign w:val="superscript"/>
        </w:rPr>
        <w:t>+/–</w:t>
      </w:r>
      <w:r w:rsidR="00672904" w:rsidRPr="00BB3CD2">
        <w:rPr>
          <w:rFonts w:ascii="Times New Roman" w:hAnsi="Times New Roman" w:cs="Times New Roman"/>
        </w:rPr>
        <w:t xml:space="preserve"> </w:t>
      </w:r>
      <w:r w:rsidRPr="00BB3CD2">
        <w:rPr>
          <w:rFonts w:ascii="Times New Roman" w:hAnsi="Times New Roman" w:cs="Times New Roman"/>
        </w:rPr>
        <w:t xml:space="preserve">mice </w:t>
      </w:r>
      <w:r w:rsidR="00672904" w:rsidRPr="00BB3CD2">
        <w:rPr>
          <w:rFonts w:ascii="Times New Roman" w:hAnsi="Times New Roman" w:cs="Times New Roman"/>
        </w:rPr>
        <w:t>we</w:t>
      </w:r>
      <w:r w:rsidR="007C73EB" w:rsidRPr="00BB3CD2">
        <w:rPr>
          <w:rFonts w:ascii="Times New Roman" w:hAnsi="Times New Roman" w:cs="Times New Roman"/>
        </w:rPr>
        <w:t>re irradiated with 0.5 Gy; they develop</w:t>
      </w:r>
      <w:r w:rsidR="00672904" w:rsidRPr="00BB3CD2">
        <w:rPr>
          <w:rFonts w:ascii="Times New Roman" w:hAnsi="Times New Roman" w:cs="Times New Roman"/>
        </w:rPr>
        <w:t>ed</w:t>
      </w:r>
      <w:r w:rsidR="007C73EB" w:rsidRPr="00BB3CD2">
        <w:rPr>
          <w:rFonts w:ascii="Times New Roman" w:hAnsi="Times New Roman" w:cs="Times New Roman"/>
        </w:rPr>
        <w:t xml:space="preserve"> cataracts of grade 1 and of grade</w:t>
      </w:r>
      <w:r w:rsidR="00FA6873" w:rsidRPr="00BB3CD2">
        <w:rPr>
          <w:rFonts w:ascii="Times New Roman" w:hAnsi="Times New Roman" w:cs="Times New Roman"/>
        </w:rPr>
        <w:t xml:space="preserve"> 2 much earlier than wild types. </w:t>
      </w:r>
      <w:r w:rsidR="00D60A67" w:rsidRPr="00BB3CD2">
        <w:rPr>
          <w:rFonts w:ascii="Times New Roman" w:hAnsi="Times New Roman" w:cs="Times New Roman"/>
        </w:rPr>
        <w:t>M</w:t>
      </w:r>
      <w:r w:rsidR="007C73EB" w:rsidRPr="00BB3CD2">
        <w:rPr>
          <w:rFonts w:ascii="Times New Roman" w:hAnsi="Times New Roman" w:cs="Times New Roman"/>
        </w:rPr>
        <w:t>ice heterozygous at one of the two genes are intermediate</w:t>
      </w:r>
      <w:r w:rsidR="00FA6873" w:rsidRPr="00BB3CD2">
        <w:rPr>
          <w:rFonts w:ascii="Times New Roman" w:hAnsi="Times New Roman" w:cs="Times New Roman"/>
        </w:rPr>
        <w:t xml:space="preserve"> in sensitivity</w:t>
      </w:r>
      <w:r w:rsidR="007C73EB" w:rsidRPr="00BB3CD2">
        <w:rPr>
          <w:rFonts w:ascii="Times New Roman" w:hAnsi="Times New Roman" w:cs="Times New Roman"/>
        </w:rPr>
        <w:t xml:space="preserve">. </w:t>
      </w:r>
      <w:r w:rsidR="00672904" w:rsidRPr="00BB3CD2">
        <w:rPr>
          <w:rFonts w:ascii="Times New Roman" w:hAnsi="Times New Roman" w:cs="Times New Roman"/>
        </w:rPr>
        <w:t>However, th</w:t>
      </w:r>
      <w:r w:rsidR="005D1092" w:rsidRPr="00BB3CD2">
        <w:rPr>
          <w:rFonts w:ascii="Times New Roman" w:hAnsi="Times New Roman" w:cs="Times New Roman"/>
        </w:rPr>
        <w:t xml:space="preserve">ere had been </w:t>
      </w:r>
      <w:r w:rsidR="007C73EB" w:rsidRPr="00BB3CD2">
        <w:rPr>
          <w:rFonts w:ascii="Times New Roman" w:hAnsi="Times New Roman" w:cs="Times New Roman"/>
        </w:rPr>
        <w:t>no systematic evaluation of strain</w:t>
      </w:r>
      <w:r w:rsidR="00BB2F7C" w:rsidRPr="00BB3CD2">
        <w:rPr>
          <w:rFonts w:ascii="Times New Roman" w:hAnsi="Times New Roman" w:cs="Times New Roman"/>
        </w:rPr>
        <w:t xml:space="preserve"> </w:t>
      </w:r>
      <w:r w:rsidR="007C73EB" w:rsidRPr="00BB3CD2">
        <w:rPr>
          <w:rFonts w:ascii="Times New Roman" w:hAnsi="Times New Roman" w:cs="Times New Roman"/>
        </w:rPr>
        <w:t xml:space="preserve">dependent sensitivity or resistance to </w:t>
      </w:r>
      <w:r w:rsidR="0003164F" w:rsidRPr="00BB3CD2">
        <w:rPr>
          <w:rFonts w:ascii="Times New Roman" w:hAnsi="Times New Roman" w:cs="Times New Roman"/>
        </w:rPr>
        <w:t>IR</w:t>
      </w:r>
      <w:r w:rsidR="00C47B03" w:rsidRPr="00BB3CD2">
        <w:rPr>
          <w:rFonts w:ascii="Times New Roman" w:hAnsi="Times New Roman" w:cs="Times New Roman"/>
        </w:rPr>
        <w:t xml:space="preserve"> induced</w:t>
      </w:r>
      <w:r w:rsidR="007C73EB" w:rsidRPr="00BB3CD2">
        <w:rPr>
          <w:rFonts w:ascii="Times New Roman" w:hAnsi="Times New Roman" w:cs="Times New Roman"/>
        </w:rPr>
        <w:t xml:space="preserve"> cataracts.</w:t>
      </w:r>
    </w:p>
    <w:p w14:paraId="7009FACE" w14:textId="59F0E00A" w:rsidR="007C73EB" w:rsidRPr="00BB3CD2" w:rsidRDefault="002D3432"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7C73EB" w:rsidRPr="00BB3CD2">
        <w:rPr>
          <w:rFonts w:ascii="Times New Roman" w:hAnsi="Times New Roman" w:cs="Times New Roman"/>
        </w:rPr>
        <w:t>More recently,</w:t>
      </w:r>
      <w:r w:rsidR="00032204" w:rsidRPr="00BB3CD2">
        <w:rPr>
          <w:rFonts w:ascii="Times New Roman" w:hAnsi="Times New Roman" w:cs="Times New Roman"/>
        </w:rPr>
        <w:t xml:space="preserve"> De Stefano </w:t>
      </w:r>
      <w:r w:rsidR="00947D03" w:rsidRPr="00BB3CD2">
        <w:rPr>
          <w:rFonts w:ascii="Times New Roman" w:hAnsi="Times New Roman" w:cs="Times New Roman"/>
        </w:rPr>
        <w:t>et al</w:t>
      </w:r>
      <w:r w:rsidR="00C74A7F" w:rsidRPr="00BB3CD2">
        <w:rPr>
          <w:rFonts w:ascii="Times New Roman" w:hAnsi="Times New Roman" w:cs="Times New Roman"/>
        </w:rPr>
        <w:t>.</w:t>
      </w:r>
      <w:r w:rsidR="00032204" w:rsidRPr="00BB3CD2">
        <w:rPr>
          <w:rFonts w:ascii="Times New Roman" w:hAnsi="Times New Roman" w:cs="Times New Roman"/>
        </w:rPr>
        <w:t xml:space="preserve"> </w:t>
      </w:r>
      <w:r w:rsidR="00032204"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"10.1016/j.ajpath.2014.09.019", "ISSN" : "1525-2191", "PMID" : "25452120", "abstract" : "Age-related cataract is the most common cause of visual impairment. Moreover, traumatic cataracts form after injury to the eye, including radiation damage. We report herein that sonic hedgehog (Shh) signaling plays a key role in cataract development and in normal lens response to radiation injury. Mice heterozygous for Patched 1 (Ptch1), the Shh receptor and negative regulator of the pathway, develop spontaneous cataract and are highly susceptible to cataract induction by exposure to ionizing radiation in early postnatal age, when lens epithelial cells undergo rapid expansion in the lens epithelium. Neonatally irradiated and control Ptch1(+/-) mice were compared for markers of progenitors, Shh pathway activation, and epithelial-to-mesenchymal transition (EMT). Molecular analyses showed increased expression of the EMT-related transforming growth factor \u03b2/Smad signaling pathway in the neonatally irradiated lens, and up-regulation of mesenchymal markers Zeb1 and Vim. We further show a link between proliferation and the stemness property of lens epithelial cells, controlled by Shh. Our results suggest that Shh and transforming growth factor \u03b2 signaling cooperate to promote Ptch1-associated cataract development by activating EMT, and that the Nanog marker of pluripotent cells may act as the primary transcription factor on which both signaling pathways converge after damage. These findings highlight a novel function of Shh signaling unrelated to cancer and provide a new animal model to investigate the molecular pathogenesis of cataract formation.", "author" : [ { "dropping-particle" : "", "family" : "Stefano", "given" : "Ilaria", "non-dropping-particle" : "De", "parse-names" : false, "suffix" : "" }, { "dropping-particle" : "", "family" : "Tanno", "given" : "Barbara", "non-dropping-particle" : "", "parse-names" : false, "suffix" : "" }, { "dropping-particle" : "", "family" : "Giardullo", "given" : "Paola", "non-dropping-particle" : "", "parse-names" : false, "suffix" : "" }, { "dropping-particle" : "", "family" : "Leonardi", "given" : "Simona", "non-dropping-particle" : "", "parse-names" : false, "suffix" : "" }, { "dropping-particle" : "", "family" : "Pasquali", "given" : "Emanuela", "non-dropping-particle" : "", "parse-names" : false, "suffix" : "" }, { "dropping-particle" : "", "family" : "Antonelli", "given" : "Francesca", "non-dropping-particle" : "", "parse-names" : false, "suffix" : "" }, { "dropping-particle" : "", "family" : "Tanori", "given" : "Mirella", "non-dropping-particle" : "", "parse-names" : false, "suffix" : "" }, { "dropping-particle" : "", "family" : "Casciati", "given" : "Arianna", "non-dropping-particle" : "", "parse-names" : false, "suffix" : "" }, { "dropping-particle" : "", "family" : "Pazzaglia", "given" : "Simonetta", "non-dropping-particle" : "", "parse-names" : false, "suffix" : "" }, { "dropping-particle" : "", "family" : "Saran", "given" : "Anna", "non-dropping-particle" : "", "parse-names" : false, "suffix" : "" }, { "dropping-particle" : "", "family" : "Mancuso", "given" : "Mariateresa", "non-dropping-particle" : "", "parse-names" : false, "suffix" : "" } ], "container-title" : "The American journal of pathology", "id" : "ITEM-1", "issue" : "1", "issued" : { "date-parts" : [ [ "2015", "1" ] ] }, "page" : "85-95", "title" : "The Patched 1 tumor-suppressor gene protects the mouse lens from spontaneous and radiation-induced cataract", "type" : "article-journal", "volume" : "185" }, "uris" : [ "http://www.mendeley.com/documents/?uuid=0a304000-112e-4282-8b71-4d1902486eae" ] } ], "mendeley" : { "formattedCitation" : "[198]", "plainTextFormattedCitation" : "[198]", "previouslyFormattedCitation" : "[198]" }, "properties" : { "noteIndex" : 0 }, "schema" : "https://github.com/citation-style-language/schema/raw/master/csl-citation.json" }</w:instrText>
      </w:r>
      <w:r w:rsidR="00032204" w:rsidRPr="00BB3CD2">
        <w:rPr>
          <w:rFonts w:ascii="Times New Roman" w:hAnsi="Times New Roman" w:cs="Times New Roman"/>
        </w:rPr>
        <w:fldChar w:fldCharType="separate"/>
      </w:r>
      <w:r w:rsidR="00A82E63" w:rsidRPr="00A82E63">
        <w:rPr>
          <w:rFonts w:ascii="Times New Roman" w:hAnsi="Times New Roman" w:cs="Times New Roman"/>
          <w:noProof/>
        </w:rPr>
        <w:t>[198]</w:t>
      </w:r>
      <w:r w:rsidR="00032204" w:rsidRPr="00BB3CD2">
        <w:rPr>
          <w:rFonts w:ascii="Times New Roman" w:hAnsi="Times New Roman" w:cs="Times New Roman"/>
        </w:rPr>
        <w:fldChar w:fldCharType="end"/>
      </w:r>
      <w:r w:rsidR="00032204" w:rsidRPr="00BB3CD2">
        <w:rPr>
          <w:rFonts w:ascii="Times New Roman" w:hAnsi="Times New Roman" w:cs="Times New Roman"/>
        </w:rPr>
        <w:t xml:space="preserve"> </w:t>
      </w:r>
      <w:r w:rsidR="007C73EB" w:rsidRPr="00BB3CD2">
        <w:rPr>
          <w:rFonts w:ascii="Times New Roman" w:hAnsi="Times New Roman" w:cs="Times New Roman"/>
        </w:rPr>
        <w:t>analyzed the formation of total cataracts in heterozygous</w:t>
      </w:r>
      <w:r w:rsidR="00C74A7F" w:rsidRPr="00BB3CD2">
        <w:rPr>
          <w:rFonts w:ascii="Times New Roman" w:hAnsi="Times New Roman" w:cs="Times New Roman"/>
        </w:rPr>
        <w:t xml:space="preserve"> Patched</w:t>
      </w:r>
      <w:r w:rsidR="007C73EB" w:rsidRPr="00BB3CD2">
        <w:rPr>
          <w:rFonts w:ascii="Times New Roman" w:hAnsi="Times New Roman" w:cs="Times New Roman"/>
        </w:rPr>
        <w:t xml:space="preserve"> </w:t>
      </w:r>
      <w:r w:rsidR="00C74A7F" w:rsidRPr="00BB3CD2">
        <w:rPr>
          <w:rFonts w:ascii="Times New Roman" w:hAnsi="Times New Roman" w:cs="Times New Roman"/>
        </w:rPr>
        <w:t>1 (</w:t>
      </w:r>
      <w:r w:rsidR="007C73EB" w:rsidRPr="00BB3CD2">
        <w:rPr>
          <w:rFonts w:ascii="Times New Roman" w:hAnsi="Times New Roman" w:cs="Times New Roman"/>
          <w:i/>
        </w:rPr>
        <w:t>Ptch1</w:t>
      </w:r>
      <w:r w:rsidR="00C74A7F" w:rsidRPr="00BB3CD2">
        <w:rPr>
          <w:rFonts w:ascii="Times New Roman" w:hAnsi="Times New Roman" w:cs="Times New Roman"/>
          <w:i/>
        </w:rPr>
        <w:t>)</w:t>
      </w:r>
      <w:r w:rsidR="007C73EB" w:rsidRPr="00BB3CD2">
        <w:rPr>
          <w:rFonts w:ascii="Times New Roman" w:hAnsi="Times New Roman" w:cs="Times New Roman"/>
        </w:rPr>
        <w:t xml:space="preserve"> mutants (on CD1 </w:t>
      </w:r>
      <w:r w:rsidR="007C31ED" w:rsidRPr="00BB3CD2">
        <w:rPr>
          <w:rFonts w:ascii="Times New Roman" w:hAnsi="Times New Roman" w:cs="Times New Roman"/>
        </w:rPr>
        <w:t>background) after irradiation with</w:t>
      </w:r>
      <w:r w:rsidR="007C73EB" w:rsidRPr="00BB3CD2">
        <w:rPr>
          <w:rFonts w:ascii="Times New Roman" w:hAnsi="Times New Roman" w:cs="Times New Roman"/>
        </w:rPr>
        <w:t xml:space="preserve"> 3 Gy at 2, 10 or 56 days after birth. They defined cataracts as a white pinpoint focus grossly visible in unpigmented eyes. Over the entire lifetime, they did not observe such total cataracts in unirradiated wild-type mice, but in 6% of unirradiated heterozygotes with a median latency of 34 weeks. </w:t>
      </w:r>
      <w:r w:rsidR="00D60A67" w:rsidRPr="00BB3CD2">
        <w:rPr>
          <w:rFonts w:ascii="Times New Roman" w:hAnsi="Times New Roman" w:cs="Times New Roman"/>
        </w:rPr>
        <w:t>When</w:t>
      </w:r>
      <w:r w:rsidR="007C73EB" w:rsidRPr="00BB3CD2">
        <w:rPr>
          <w:rFonts w:ascii="Times New Roman" w:hAnsi="Times New Roman" w:cs="Times New Roman"/>
        </w:rPr>
        <w:t xml:space="preserve"> irradiated at an age of 10 or 56</w:t>
      </w:r>
      <w:r w:rsidR="007C31ED" w:rsidRPr="00BB3CD2">
        <w:rPr>
          <w:rFonts w:ascii="Times New Roman" w:hAnsi="Times New Roman" w:cs="Times New Roman"/>
        </w:rPr>
        <w:t xml:space="preserve"> days, no</w:t>
      </w:r>
      <w:r w:rsidR="007C73EB" w:rsidRPr="00BB3CD2">
        <w:rPr>
          <w:rFonts w:ascii="Times New Roman" w:hAnsi="Times New Roman" w:cs="Times New Roman"/>
        </w:rPr>
        <w:t xml:space="preserve"> bilateral cataracts </w:t>
      </w:r>
      <w:r w:rsidR="007C31ED" w:rsidRPr="00BB3CD2">
        <w:rPr>
          <w:rFonts w:ascii="Times New Roman" w:hAnsi="Times New Roman" w:cs="Times New Roman"/>
        </w:rPr>
        <w:t xml:space="preserve">were </w:t>
      </w:r>
      <w:r w:rsidR="007C73EB" w:rsidRPr="00BB3CD2">
        <w:rPr>
          <w:rFonts w:ascii="Times New Roman" w:hAnsi="Times New Roman" w:cs="Times New Roman"/>
        </w:rPr>
        <w:t>observed</w:t>
      </w:r>
      <w:r w:rsidR="007C31ED" w:rsidRPr="00BB3CD2">
        <w:rPr>
          <w:rFonts w:ascii="Times New Roman" w:hAnsi="Times New Roman" w:cs="Times New Roman"/>
        </w:rPr>
        <w:t xml:space="preserve">, either in wild-type </w:t>
      </w:r>
      <w:r w:rsidR="007C73EB" w:rsidRPr="00BB3CD2">
        <w:rPr>
          <w:rFonts w:ascii="Times New Roman" w:hAnsi="Times New Roman" w:cs="Times New Roman"/>
        </w:rPr>
        <w:t xml:space="preserve">or in heterozygous mice. Only in lenses irradiated at 2 days of age, bilateral total cataracts have been observed (14% in heterozygotes and 2% in wild types); the median latency to cataract formation was 6.9 weeks in </w:t>
      </w:r>
      <w:r w:rsidR="004341BE" w:rsidRPr="00BB3CD2">
        <w:rPr>
          <w:rFonts w:ascii="Times New Roman" w:hAnsi="Times New Roman" w:cs="Times New Roman"/>
        </w:rPr>
        <w:t>heterozygotes</w:t>
      </w:r>
      <w:r w:rsidR="007C73EB" w:rsidRPr="00BB3CD2">
        <w:rPr>
          <w:rFonts w:ascii="Times New Roman" w:hAnsi="Times New Roman" w:cs="Times New Roman"/>
        </w:rPr>
        <w:t xml:space="preserve"> and 9.5 weeks in wild-type</w:t>
      </w:r>
      <w:r w:rsidR="00BE6602">
        <w:rPr>
          <w:rFonts w:ascii="Times New Roman" w:hAnsi="Times New Roman" w:cs="Times New Roman"/>
        </w:rPr>
        <w:t>s</w:t>
      </w:r>
      <w:r w:rsidR="007C73EB" w:rsidRPr="00BB3CD2">
        <w:rPr>
          <w:rFonts w:ascii="Times New Roman" w:hAnsi="Times New Roman" w:cs="Times New Roman"/>
        </w:rPr>
        <w:t>. It should be noted that</w:t>
      </w:r>
      <w:r w:rsidRPr="00BB3CD2">
        <w:rPr>
          <w:rFonts w:ascii="Times New Roman" w:hAnsi="Times New Roman" w:cs="Times New Roman"/>
        </w:rPr>
        <w:t>,</w:t>
      </w:r>
      <w:r w:rsidR="007C73EB" w:rsidRPr="00BB3CD2">
        <w:rPr>
          <w:rFonts w:ascii="Times New Roman" w:hAnsi="Times New Roman" w:cs="Times New Roman"/>
        </w:rPr>
        <w:t xml:space="preserve"> similar to black Swiss mice</w:t>
      </w:r>
      <w:r w:rsidRPr="00BB3CD2">
        <w:rPr>
          <w:rFonts w:ascii="Times New Roman" w:hAnsi="Times New Roman" w:cs="Times New Roman"/>
        </w:rPr>
        <w:t>,</w:t>
      </w:r>
      <w:r w:rsidR="007C73EB" w:rsidRPr="00BB3CD2">
        <w:rPr>
          <w:rFonts w:ascii="Times New Roman" w:hAnsi="Times New Roman" w:cs="Times New Roman"/>
        </w:rPr>
        <w:t xml:space="preserve"> CD1 mice are </w:t>
      </w:r>
      <w:r w:rsidRPr="00BB3CD2">
        <w:rPr>
          <w:rFonts w:ascii="Times New Roman" w:hAnsi="Times New Roman" w:cs="Times New Roman"/>
        </w:rPr>
        <w:t xml:space="preserve">also </w:t>
      </w:r>
      <w:r w:rsidR="007C73EB" w:rsidRPr="00BB3CD2">
        <w:rPr>
          <w:rFonts w:ascii="Times New Roman" w:hAnsi="Times New Roman" w:cs="Times New Roman"/>
        </w:rPr>
        <w:t xml:space="preserve">outbred mice resulting in a higher genetic heterogeneity than inbred strains of mice </w:t>
      </w:r>
      <w:r w:rsidR="00907F07" w:rsidRPr="00BB3CD2">
        <w:rPr>
          <w:rFonts w:ascii="Times New Roman" w:hAnsi="Times New Roman" w:cs="Times New Roman"/>
        </w:rPr>
        <w:t>(</w:t>
      </w:r>
      <w:r w:rsidR="00907F07"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"10.1371/journal.pone.0004729", "ISSN" : "1932-6203", "PMID" : "19266100", "abstract" : "Outbred laboratory mouse populations are widely used in biomedical research. Since little is known about the degree of genetic variation present in these populations, they are not widely used for genetic studies. Commercially available outbred CD-1 mice are drawn from an extremely large breeding population that has accumulated many recombination events, which is desirable for genome-wide association studies. We therefore examined the degree of genome-wide variation within CD-1 mice to investigate their suitability for genetic studies. The CD-1 mouse genome displays patterns of linkage disequilibrium and heterogeneity similar to wild-caught mice. Population substructure and phenotypic differences were observed among CD-1 mice obtained from different breeding facilities. Differences in genetic variation among CD-1 mice from distinct facilities were similar to genetic differences detected between closely related human populations, consistent with a founder effect. This first large-scale genetic analysis of the outbred CD-1 mouse strain provides important considerations for the design and analysis of genetic studies in CD-1 mice.", "author" : [ { "dropping-particle" : "", "family" : "Aldinger", "given" : "Kimberly A", "non-dropping-particle" : "", "parse-names" : false, "suffix" : "" }, { "dropping-particle" : "", "family" : "Sokoloff", "given" : "Greta", "non-dropping-particle" : "", "parse-names" : false, "suffix" : "" }, { "dropping-particle" : "", "family" : "Rosenberg", "given" : "David M", "non-dropping-particle" : "", "parse-names" : false, "suffix" : "" }, { "dropping-particle" : "", "family" : "Palmer", "given" : "Abraham A", "non-dropping-particle" : "", "parse-names" : false, "suffix" : "" }, { "dropping-particle" : "", "family" : "Millen", "given" : "Kathleen J", "non-dropping-particle" : "", "parse-names" : false, "suffix" : "" } ], "container-title" : "PLOS ONE", "id" : "ITEM-1", "issue" : "3", "issued" : { "date-parts" : [ [ "2009", "1", "6" ] ] }, "page" : "e4729", "publisher" : "Public Library of Science", "title" : "Genetic variation and population substructure in outbred CD-1 mice: implications for genome-wide association studies", "type" : "article-journal", "volume" : "4" }, "uris" : [ "http://www.mendeley.com/documents/?uuid=29eba1df-4839-49e2-ad88-fe236ebb6511" ] } ], "mendeley" : { "formattedCitation" : "[199]", "plainTextFormattedCitation" : "[199]", "previouslyFormattedCitation" : "[199]" }, "properties" : { "noteIndex" : 0 }, "schema" : "https://github.com/citation-style-language/schema/raw/master/csl-citation.json" }</w:instrText>
      </w:r>
      <w:r w:rsidR="00907F07" w:rsidRPr="00BB3CD2">
        <w:rPr>
          <w:rFonts w:ascii="Times New Roman" w:hAnsi="Times New Roman" w:cs="Times New Roman"/>
        </w:rPr>
        <w:fldChar w:fldCharType="separate"/>
      </w:r>
      <w:r w:rsidR="00A82E63" w:rsidRPr="00A82E63">
        <w:rPr>
          <w:rFonts w:ascii="Times New Roman" w:hAnsi="Times New Roman" w:cs="Times New Roman"/>
          <w:noProof/>
        </w:rPr>
        <w:t>[199]</w:t>
      </w:r>
      <w:r w:rsidR="00907F07" w:rsidRPr="00BB3CD2">
        <w:rPr>
          <w:rFonts w:ascii="Times New Roman" w:hAnsi="Times New Roman" w:cs="Times New Roman"/>
        </w:rPr>
        <w:fldChar w:fldCharType="end"/>
      </w:r>
      <w:r w:rsidR="007C73EB" w:rsidRPr="00BB3CD2">
        <w:rPr>
          <w:rFonts w:ascii="Times New Roman" w:hAnsi="Times New Roman" w:cs="Times New Roman"/>
        </w:rPr>
        <w:t>; http://www.criver.com/).</w:t>
      </w:r>
    </w:p>
    <w:p w14:paraId="55AB3EF8" w14:textId="4488302A" w:rsidR="007C73EB" w:rsidRPr="00BB3CD2" w:rsidRDefault="002D3432"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7C73EB" w:rsidRPr="00BB3CD2">
        <w:rPr>
          <w:rFonts w:ascii="Times New Roman" w:hAnsi="Times New Roman" w:cs="Times New Roman"/>
        </w:rPr>
        <w:t xml:space="preserve">These experiments indicate that heterozygosity for </w:t>
      </w:r>
      <w:r w:rsidR="007C73EB" w:rsidRPr="00BB3CD2">
        <w:rPr>
          <w:rFonts w:ascii="Times New Roman" w:hAnsi="Times New Roman" w:cs="Times New Roman"/>
          <w:i/>
        </w:rPr>
        <w:t>Atm</w:t>
      </w:r>
      <w:r w:rsidR="007C73EB" w:rsidRPr="00BB3CD2">
        <w:rPr>
          <w:rFonts w:ascii="Times New Roman" w:hAnsi="Times New Roman" w:cs="Times New Roman"/>
        </w:rPr>
        <w:t xml:space="preserve">, </w:t>
      </w:r>
      <w:r w:rsidR="007C73EB" w:rsidRPr="00BB3CD2">
        <w:rPr>
          <w:rFonts w:ascii="Times New Roman" w:hAnsi="Times New Roman" w:cs="Times New Roman"/>
          <w:i/>
        </w:rPr>
        <w:t>Mrad9</w:t>
      </w:r>
      <w:r w:rsidR="007C73EB" w:rsidRPr="00BB3CD2">
        <w:rPr>
          <w:rFonts w:ascii="Times New Roman" w:hAnsi="Times New Roman" w:cs="Times New Roman"/>
        </w:rPr>
        <w:t xml:space="preserve"> or </w:t>
      </w:r>
      <w:r w:rsidR="007C73EB" w:rsidRPr="00BB3CD2">
        <w:rPr>
          <w:rFonts w:ascii="Times New Roman" w:hAnsi="Times New Roman" w:cs="Times New Roman"/>
          <w:i/>
        </w:rPr>
        <w:t>Ptch1</w:t>
      </w:r>
      <w:r w:rsidR="007C73EB" w:rsidRPr="00BB3CD2">
        <w:rPr>
          <w:rFonts w:ascii="Times New Roman" w:hAnsi="Times New Roman" w:cs="Times New Roman"/>
        </w:rPr>
        <w:t xml:space="preserve"> increase</w:t>
      </w:r>
      <w:r w:rsidR="007C31ED" w:rsidRPr="00BB3CD2">
        <w:rPr>
          <w:rFonts w:ascii="Times New Roman" w:hAnsi="Times New Roman" w:cs="Times New Roman"/>
        </w:rPr>
        <w:t>s</w:t>
      </w:r>
      <w:r w:rsidR="007C73EB" w:rsidRPr="00BB3CD2">
        <w:rPr>
          <w:rFonts w:ascii="Times New Roman" w:hAnsi="Times New Roman" w:cs="Times New Roman"/>
        </w:rPr>
        <w:t xml:space="preserve"> sensitivity to </w:t>
      </w:r>
      <w:r w:rsidR="0003164F" w:rsidRPr="00BB3CD2">
        <w:rPr>
          <w:rFonts w:ascii="Times New Roman" w:hAnsi="Times New Roman" w:cs="Times New Roman"/>
        </w:rPr>
        <w:t>IR</w:t>
      </w:r>
      <w:r w:rsidR="00C47B03" w:rsidRPr="00BB3CD2">
        <w:rPr>
          <w:rFonts w:ascii="Times New Roman" w:hAnsi="Times New Roman" w:cs="Times New Roman"/>
        </w:rPr>
        <w:t xml:space="preserve"> induced</w:t>
      </w:r>
      <w:r w:rsidR="007C31ED" w:rsidRPr="00BB3CD2">
        <w:rPr>
          <w:rFonts w:ascii="Times New Roman" w:hAnsi="Times New Roman" w:cs="Times New Roman"/>
        </w:rPr>
        <w:t xml:space="preserve"> cataracts. H</w:t>
      </w:r>
      <w:r w:rsidR="007C73EB" w:rsidRPr="00BB3CD2">
        <w:rPr>
          <w:rFonts w:ascii="Times New Roman" w:hAnsi="Times New Roman" w:cs="Times New Roman"/>
        </w:rPr>
        <w:t xml:space="preserve">owever, the differences in the genetic background of the controls and the mutant lines, </w:t>
      </w:r>
      <w:r w:rsidR="00BE6602">
        <w:rPr>
          <w:rFonts w:ascii="Times New Roman" w:hAnsi="Times New Roman" w:cs="Times New Roman"/>
        </w:rPr>
        <w:t xml:space="preserve">together with </w:t>
      </w:r>
      <w:r w:rsidR="007C73EB" w:rsidRPr="00BB3CD2">
        <w:rPr>
          <w:rFonts w:ascii="Times New Roman" w:hAnsi="Times New Roman" w:cs="Times New Roman"/>
        </w:rPr>
        <w:t>the differences in the age at irradiation and the different endpoints in cat</w:t>
      </w:r>
      <w:r w:rsidR="007C31ED" w:rsidRPr="00BB3CD2">
        <w:rPr>
          <w:rFonts w:ascii="Times New Roman" w:hAnsi="Times New Roman" w:cs="Times New Roman"/>
        </w:rPr>
        <w:t xml:space="preserve">aract formation, </w:t>
      </w:r>
      <w:r w:rsidR="00BE6602">
        <w:rPr>
          <w:rFonts w:ascii="Times New Roman" w:hAnsi="Times New Roman" w:cs="Times New Roman"/>
        </w:rPr>
        <w:t>make comparison between the studies difficult.</w:t>
      </w:r>
    </w:p>
    <w:p w14:paraId="259B9327" w14:textId="77777777" w:rsidR="00EE753C" w:rsidRPr="00BB3CD2" w:rsidRDefault="00EE753C" w:rsidP="00737EC2">
      <w:pPr>
        <w:spacing w:after="0" w:line="480" w:lineRule="auto"/>
        <w:rPr>
          <w:rFonts w:ascii="Times New Roman" w:hAnsi="Times New Roman" w:cs="Times New Roman"/>
        </w:rPr>
      </w:pPr>
    </w:p>
    <w:p w14:paraId="5C68F796" w14:textId="77777777" w:rsidR="00EE753C" w:rsidRPr="00BB3CD2" w:rsidRDefault="00EE753C" w:rsidP="00737EC2">
      <w:pPr>
        <w:spacing w:after="0" w:line="480" w:lineRule="auto"/>
        <w:rPr>
          <w:rFonts w:ascii="Times New Roman" w:hAnsi="Times New Roman" w:cs="Times New Roman"/>
          <w:i/>
        </w:rPr>
      </w:pPr>
      <w:r w:rsidRPr="00BB3CD2">
        <w:rPr>
          <w:rFonts w:ascii="Times New Roman" w:hAnsi="Times New Roman" w:cs="Times New Roman"/>
          <w:i/>
        </w:rPr>
        <w:t>4.4. Age of animals at the time of irradiation</w:t>
      </w:r>
    </w:p>
    <w:p w14:paraId="41EF2D14" w14:textId="77777777" w:rsidR="00EE753C" w:rsidRPr="00BB3CD2" w:rsidRDefault="00EE753C" w:rsidP="00737EC2">
      <w:pPr>
        <w:spacing w:after="0" w:line="480" w:lineRule="auto"/>
        <w:rPr>
          <w:rFonts w:ascii="Times New Roman" w:hAnsi="Times New Roman" w:cs="Times New Roman"/>
        </w:rPr>
      </w:pPr>
    </w:p>
    <w:p w14:paraId="0FA12E36" w14:textId="7CC396AC" w:rsidR="00EE753C" w:rsidRPr="00BB3CD2" w:rsidRDefault="002D3432"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EE753C" w:rsidRPr="00BB3CD2">
        <w:rPr>
          <w:rFonts w:ascii="Times New Roman" w:hAnsi="Times New Roman" w:cs="Times New Roman"/>
        </w:rPr>
        <w:t>For mice, one study was published concerning the age dependence of cataract formation usi</w:t>
      </w:r>
      <w:r w:rsidR="000B0B5F" w:rsidRPr="00BB3CD2">
        <w:rPr>
          <w:rFonts w:ascii="Times New Roman" w:hAnsi="Times New Roman" w:cs="Times New Roman"/>
        </w:rPr>
        <w:t>ng a single dose of 300 R (2.</w:t>
      </w:r>
      <w:r w:rsidR="00784653" w:rsidRPr="00BB3CD2">
        <w:rPr>
          <w:rFonts w:ascii="Times New Roman" w:hAnsi="Times New Roman" w:cs="Times New Roman"/>
        </w:rPr>
        <w:t xml:space="preserve">8 </w:t>
      </w:r>
      <w:r w:rsidR="00EE753C" w:rsidRPr="00BB3CD2">
        <w:rPr>
          <w:rFonts w:ascii="Times New Roman" w:hAnsi="Times New Roman" w:cs="Times New Roman"/>
        </w:rPr>
        <w:t>Gy; d</w:t>
      </w:r>
      <w:r w:rsidR="007C31ED" w:rsidRPr="00BB3CD2">
        <w:rPr>
          <w:rFonts w:ascii="Times New Roman" w:hAnsi="Times New Roman" w:cs="Times New Roman"/>
        </w:rPr>
        <w:t xml:space="preserve">ose rate: 40 R/min) in inbred </w:t>
      </w:r>
      <w:r w:rsidR="00EE753C" w:rsidRPr="00BB3CD2">
        <w:rPr>
          <w:rFonts w:ascii="Times New Roman" w:hAnsi="Times New Roman" w:cs="Times New Roman"/>
        </w:rPr>
        <w:t>mice. The most radi</w:t>
      </w:r>
      <w:r w:rsidRPr="00BB3CD2">
        <w:rPr>
          <w:rFonts w:ascii="Times New Roman" w:hAnsi="Times New Roman" w:cs="Times New Roman"/>
        </w:rPr>
        <w:t>o</w:t>
      </w:r>
      <w:r w:rsidR="00EE753C" w:rsidRPr="00BB3CD2">
        <w:rPr>
          <w:rFonts w:ascii="Times New Roman" w:hAnsi="Times New Roman" w:cs="Times New Roman"/>
        </w:rPr>
        <w:t xml:space="preserve">sensitive period was the first 3 days after birth. Within the next 2 weeks, the lens became more </w:t>
      </w:r>
      <w:r w:rsidR="001A61CB" w:rsidRPr="00BB3CD2">
        <w:rPr>
          <w:rFonts w:ascii="Times New Roman" w:hAnsi="Times New Roman" w:cs="Times New Roman"/>
        </w:rPr>
        <w:t>radioresistant</w:t>
      </w:r>
      <w:r w:rsidR="00784653" w:rsidRPr="00BB3CD2">
        <w:rPr>
          <w:rFonts w:ascii="Times New Roman" w:hAnsi="Times New Roman" w:cs="Times New Roman"/>
        </w:rPr>
        <w:t xml:space="preserve"> in terms of </w:t>
      </w:r>
      <w:r w:rsidR="00784653" w:rsidRPr="00BB3CD2">
        <w:rPr>
          <w:rFonts w:ascii="Times New Roman" w:hAnsi="Times New Roman" w:cs="Times New Roman"/>
        </w:rPr>
        <w:lastRenderedPageBreak/>
        <w:t>lens opacification</w:t>
      </w:r>
      <w:r w:rsidR="00EE753C" w:rsidRPr="00BB3CD2">
        <w:rPr>
          <w:rFonts w:ascii="Times New Roman" w:hAnsi="Times New Roman" w:cs="Times New Roman"/>
        </w:rPr>
        <w:t xml:space="preserve">, and after 3 weeks of age, it took 34-45 weeks until </w:t>
      </w:r>
      <w:r w:rsidR="00784653" w:rsidRPr="00BB3CD2">
        <w:rPr>
          <w:rFonts w:ascii="Times New Roman" w:hAnsi="Times New Roman" w:cs="Times New Roman"/>
        </w:rPr>
        <w:t xml:space="preserve">lenticular </w:t>
      </w:r>
      <w:r w:rsidR="00EE753C" w:rsidRPr="00BB3CD2">
        <w:rPr>
          <w:rFonts w:ascii="Times New Roman" w:hAnsi="Times New Roman" w:cs="Times New Roman"/>
        </w:rPr>
        <w:t>lesions occurred in both eyes. At the age of 6 months,</w:t>
      </w:r>
      <w:r w:rsidR="007C31ED" w:rsidRPr="00BB3CD2">
        <w:rPr>
          <w:rFonts w:ascii="Times New Roman" w:hAnsi="Times New Roman" w:cs="Times New Roman"/>
        </w:rPr>
        <w:t xml:space="preserve"> the latency period</w:t>
      </w:r>
      <w:r w:rsidR="0054715C">
        <w:rPr>
          <w:rFonts w:ascii="Times New Roman" w:hAnsi="Times New Roman" w:cs="Times New Roman"/>
        </w:rPr>
        <w:t xml:space="preserve"> was 56 weeks, </w:t>
      </w:r>
      <w:r w:rsidR="00EE753C" w:rsidRPr="00BB3CD2">
        <w:rPr>
          <w:rFonts w:ascii="Times New Roman" w:hAnsi="Times New Roman" w:cs="Times New Roman"/>
        </w:rPr>
        <w:t xml:space="preserve">and mice irradiated at </w:t>
      </w:r>
      <w:r w:rsidR="0054715C">
        <w:rPr>
          <w:rFonts w:ascii="Times New Roman" w:hAnsi="Times New Roman" w:cs="Times New Roman"/>
        </w:rPr>
        <w:t xml:space="preserve">approximately 1 year of </w:t>
      </w:r>
      <w:r w:rsidR="00EE753C" w:rsidRPr="00BB3CD2">
        <w:rPr>
          <w:rFonts w:ascii="Times New Roman" w:hAnsi="Times New Roman" w:cs="Times New Roman"/>
        </w:rPr>
        <w:t>age developed cataracts at the same age as the unirradi</w:t>
      </w:r>
      <w:r w:rsidR="000B0B5F" w:rsidRPr="00BB3CD2">
        <w:rPr>
          <w:rFonts w:ascii="Times New Roman" w:hAnsi="Times New Roman" w:cs="Times New Roman"/>
        </w:rPr>
        <w:t>a</w:t>
      </w:r>
      <w:r w:rsidR="00EE753C" w:rsidRPr="00BB3CD2">
        <w:rPr>
          <w:rFonts w:ascii="Times New Roman" w:hAnsi="Times New Roman" w:cs="Times New Roman"/>
        </w:rPr>
        <w:t>ted control</w:t>
      </w:r>
      <w:r w:rsidR="007C31ED" w:rsidRPr="00BB3CD2">
        <w:rPr>
          <w:rFonts w:ascii="Times New Roman" w:hAnsi="Times New Roman" w:cs="Times New Roman"/>
        </w:rPr>
        <w:t xml:space="preserve"> (i.e. at age 85 weeks </w:t>
      </w:r>
      <w:r w:rsidR="007C31E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"10.2307/3574688", "ISSN" : "0033-7587", "PMID" : "897076", "author" : [ { "dropping-particle" : "", "family" : "Gajewski", "given" : "A. K.", "non-dropping-particle" : "", "parse-names" : false, "suffix" : "" }, { "dropping-particle" : "", "family" : "Majewska", "given" : "K.", "non-dropping-particle" : "", "parse-names" : false, "suffix" : "" }, { "dropping-particle" : "", "family" : "Slowikowska", "given" : "M G", "non-dropping-particle" : "", "parse-names" : false, "suffix" : "" }, { "dropping-particle" : "", "family" : "Chomiczewski", "given" : "K.", "non-dropping-particle" : "", "parse-names" : false, "suffix" : "" }, { "dropping-particle" : "", "family" : "Kulig", "given" : "A.", "non-dropping-particle" : "", "parse-names" : false, "suffix" : "" }, { "dropping-particle" : "", "family" : "S\u0142owikowski", "given" : "M. G.", "non-dropping-particle" : "", "parse-names" : false, "suffix" : "" }, { "dropping-particle" : "", "family" : "Chomiczewski", "given" : "K.", "non-dropping-particle" : "", "parse-names" : false, "suffix" : "" }, { "dropping-particle" : "", "family" : "Kulig", "given" : "A.", "non-dropping-particle" : "", "parse-names" : false, "suffix" : "" } ], "container-title" : "Radiation research", "id" : "ITEM-1", "issue" : "2", "issued" : { "date-parts" : [ [ "1977", "8" ] ] }, "page" : "471-480", "title" : "Types and rate of cataract development in mice irradiated at different ages", "type" : "article-journal", "volume" : "71" }, "uris" : [ "http://www.mendeley.com/documents/?uuid=a474dcc5-0312-460d-b431-76a65d5641b9" ] } ], "mendeley" : { "formattedCitation" : "[200]", "plainTextFormattedCitation" : "[200]", "previouslyFormattedCitation" : "[200]" }, "properties" : { "noteIndex" : 0 }, "schema" : "https://github.com/citation-style-language/schema/raw/master/csl-citation.json" }</w:instrText>
      </w:r>
      <w:r w:rsidR="007C31ED" w:rsidRPr="00BB3CD2">
        <w:rPr>
          <w:rFonts w:ascii="Times New Roman" w:hAnsi="Times New Roman" w:cs="Times New Roman"/>
        </w:rPr>
        <w:fldChar w:fldCharType="separate"/>
      </w:r>
      <w:r w:rsidR="00A82E63" w:rsidRPr="00A82E63">
        <w:rPr>
          <w:rFonts w:ascii="Times New Roman" w:hAnsi="Times New Roman" w:cs="Times New Roman"/>
          <w:noProof/>
        </w:rPr>
        <w:t>[200]</w:t>
      </w:r>
      <w:r w:rsidR="007C31ED" w:rsidRPr="00BB3CD2">
        <w:rPr>
          <w:rFonts w:ascii="Times New Roman" w:hAnsi="Times New Roman" w:cs="Times New Roman"/>
        </w:rPr>
        <w:fldChar w:fldCharType="end"/>
      </w:r>
      <w:r w:rsidR="00EE753C" w:rsidRPr="00BB3CD2">
        <w:rPr>
          <w:rFonts w:ascii="Times New Roman" w:hAnsi="Times New Roman" w:cs="Times New Roman"/>
        </w:rPr>
        <w:t>).</w:t>
      </w:r>
    </w:p>
    <w:p w14:paraId="614C7261" w14:textId="77777777" w:rsidR="00472FCE" w:rsidRPr="00BB3CD2" w:rsidRDefault="00947D03" w:rsidP="00737EC2">
      <w:pPr>
        <w:spacing w:after="0" w:line="480" w:lineRule="auto"/>
        <w:rPr>
          <w:rFonts w:ascii="Times New Roman" w:hAnsi="Times New Roman" w:cs="Times New Roman"/>
          <w:color w:val="000000"/>
        </w:rPr>
      </w:pPr>
      <w:r w:rsidRPr="00BB3CD2">
        <w:rPr>
          <w:rFonts w:ascii="Times New Roman" w:hAnsi="Times New Roman" w:cs="Times New Roman"/>
          <w:color w:val="000000"/>
        </w:rPr>
        <w:softHyphen/>
      </w:r>
      <w:r w:rsidRPr="00BB3CD2">
        <w:rPr>
          <w:rFonts w:ascii="Times New Roman" w:hAnsi="Times New Roman" w:cs="Times New Roman"/>
          <w:color w:val="000000"/>
        </w:rPr>
        <w:softHyphen/>
      </w:r>
    </w:p>
    <w:p w14:paraId="30531002" w14:textId="77777777" w:rsidR="00177E30" w:rsidRPr="00BB3CD2" w:rsidRDefault="00177E30" w:rsidP="00737EC2">
      <w:pPr>
        <w:spacing w:after="0" w:line="480" w:lineRule="auto"/>
        <w:rPr>
          <w:rFonts w:ascii="Times New Roman" w:hAnsi="Times New Roman" w:cs="Times New Roman"/>
          <w:color w:val="000000"/>
        </w:rPr>
        <w:sectPr w:rsidR="00177E30" w:rsidRPr="00BB3CD2" w:rsidSect="00947D03">
          <w:pgSz w:w="11906" w:h="16838"/>
          <w:pgMar w:top="1440" w:right="1440" w:bottom="1440" w:left="1440" w:header="709" w:footer="709" w:gutter="0"/>
          <w:cols w:space="708"/>
          <w:docGrid w:linePitch="360"/>
        </w:sectPr>
      </w:pPr>
    </w:p>
    <w:p w14:paraId="0B89A840" w14:textId="4D8318E2" w:rsidR="00177E30" w:rsidRPr="00BB3CD2" w:rsidRDefault="00177E30" w:rsidP="00737EC2">
      <w:pPr>
        <w:spacing w:after="0" w:line="480" w:lineRule="auto"/>
        <w:rPr>
          <w:rFonts w:ascii="Times New Roman" w:hAnsi="Times New Roman" w:cs="Times New Roman"/>
          <w:color w:val="000000"/>
        </w:rPr>
      </w:pPr>
      <w:r w:rsidRPr="00BB3CD2">
        <w:rPr>
          <w:rFonts w:ascii="Times New Roman" w:hAnsi="Times New Roman" w:cs="Times New Roman"/>
          <w:color w:val="000000"/>
        </w:rPr>
        <w:lastRenderedPageBreak/>
        <w:t xml:space="preserve">Table 2. Cataract appearance after exposure to ionizing radiation (X-ray and </w:t>
      </w:r>
      <w:r w:rsidR="00CA7802">
        <w:rPr>
          <w:rFonts w:ascii="Times New Roman" w:hAnsi="Times New Roman" w:cs="Times New Roman"/>
          <w:color w:val="000000"/>
        </w:rPr>
        <w:t>γ</w:t>
      </w:r>
      <w:r w:rsidRPr="00BB3CD2">
        <w:rPr>
          <w:rFonts w:ascii="Times New Roman" w:hAnsi="Times New Roman" w:cs="Times New Roman"/>
          <w:color w:val="000000"/>
        </w:rPr>
        <w:t>-irradiation).</w:t>
      </w:r>
    </w:p>
    <w:tbl>
      <w:tblPr>
        <w:tblW w:w="5087" w:type="pct"/>
        <w:jc w:val="center"/>
        <w:tblLayout w:type="fixed"/>
        <w:tblLook w:val="01E0" w:firstRow="1" w:lastRow="1" w:firstColumn="1" w:lastColumn="1" w:noHBand="0" w:noVBand="0"/>
      </w:tblPr>
      <w:tblGrid>
        <w:gridCol w:w="1705"/>
        <w:gridCol w:w="1526"/>
        <w:gridCol w:w="1661"/>
        <w:gridCol w:w="1520"/>
        <w:gridCol w:w="1249"/>
        <w:gridCol w:w="900"/>
        <w:gridCol w:w="1803"/>
        <w:gridCol w:w="1315"/>
        <w:gridCol w:w="1384"/>
        <w:gridCol w:w="1358"/>
      </w:tblGrid>
      <w:tr w:rsidR="00177E30" w:rsidRPr="00BB3CD2" w14:paraId="537A33FC" w14:textId="77777777" w:rsidTr="00177E30">
        <w:trPr>
          <w:cantSplit/>
          <w:trHeight w:val="1134"/>
          <w:jc w:val="center"/>
        </w:trPr>
        <w:tc>
          <w:tcPr>
            <w:tcW w:w="591" w:type="pct"/>
            <w:tcBorders>
              <w:top w:val="single" w:sz="4" w:space="0" w:color="auto"/>
              <w:bottom w:val="single" w:sz="4" w:space="0" w:color="auto"/>
            </w:tcBorders>
            <w:hideMark/>
          </w:tcPr>
          <w:p w14:paraId="490FBE9B"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First signs of cataract (dose; time after irradiation)</w:t>
            </w:r>
          </w:p>
        </w:tc>
        <w:tc>
          <w:tcPr>
            <w:tcW w:w="529" w:type="pct"/>
            <w:tcBorders>
              <w:top w:val="single" w:sz="4" w:space="0" w:color="auto"/>
              <w:bottom w:val="single" w:sz="4" w:space="0" w:color="auto"/>
            </w:tcBorders>
            <w:hideMark/>
          </w:tcPr>
          <w:p w14:paraId="7C1011C1"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Applied dose</w:t>
            </w:r>
          </w:p>
        </w:tc>
        <w:tc>
          <w:tcPr>
            <w:tcW w:w="576" w:type="pct"/>
            <w:tcBorders>
              <w:top w:val="single" w:sz="4" w:space="0" w:color="auto"/>
              <w:bottom w:val="single" w:sz="4" w:space="0" w:color="auto"/>
            </w:tcBorders>
            <w:hideMark/>
          </w:tcPr>
          <w:p w14:paraId="0F8603F7"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Cataractogenic threshold dose</w:t>
            </w:r>
          </w:p>
        </w:tc>
        <w:tc>
          <w:tcPr>
            <w:tcW w:w="527" w:type="pct"/>
            <w:tcBorders>
              <w:top w:val="single" w:sz="4" w:space="0" w:color="auto"/>
              <w:bottom w:val="single" w:sz="4" w:space="0" w:color="auto"/>
            </w:tcBorders>
            <w:hideMark/>
          </w:tcPr>
          <w:p w14:paraId="2352CEF5"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Observation period</w:t>
            </w:r>
          </w:p>
        </w:tc>
        <w:tc>
          <w:tcPr>
            <w:tcW w:w="433" w:type="pct"/>
            <w:tcBorders>
              <w:top w:val="single" w:sz="4" w:space="0" w:color="auto"/>
              <w:bottom w:val="single" w:sz="4" w:space="0" w:color="auto"/>
            </w:tcBorders>
            <w:hideMark/>
          </w:tcPr>
          <w:p w14:paraId="3ADA57A2"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Cataract</w:t>
            </w:r>
          </w:p>
        </w:tc>
        <w:tc>
          <w:tcPr>
            <w:tcW w:w="312" w:type="pct"/>
            <w:tcBorders>
              <w:top w:val="single" w:sz="4" w:space="0" w:color="auto"/>
              <w:bottom w:val="single" w:sz="4" w:space="0" w:color="auto"/>
            </w:tcBorders>
            <w:hideMark/>
          </w:tcPr>
          <w:p w14:paraId="6560B864"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Energy</w:t>
            </w:r>
          </w:p>
        </w:tc>
        <w:tc>
          <w:tcPr>
            <w:tcW w:w="625" w:type="pct"/>
            <w:tcBorders>
              <w:top w:val="single" w:sz="4" w:space="0" w:color="auto"/>
              <w:bottom w:val="single" w:sz="4" w:space="0" w:color="auto"/>
            </w:tcBorders>
            <w:hideMark/>
          </w:tcPr>
          <w:p w14:paraId="4A8ECCAA"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Dose rate</w:t>
            </w:r>
          </w:p>
        </w:tc>
        <w:tc>
          <w:tcPr>
            <w:tcW w:w="456" w:type="pct"/>
            <w:tcBorders>
              <w:top w:val="single" w:sz="4" w:space="0" w:color="auto"/>
              <w:bottom w:val="single" w:sz="4" w:space="0" w:color="auto"/>
            </w:tcBorders>
            <w:hideMark/>
          </w:tcPr>
          <w:p w14:paraId="634E64A8"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Age of exposure</w:t>
            </w:r>
          </w:p>
        </w:tc>
        <w:tc>
          <w:tcPr>
            <w:tcW w:w="480" w:type="pct"/>
            <w:tcBorders>
              <w:top w:val="single" w:sz="4" w:space="0" w:color="auto"/>
              <w:bottom w:val="single" w:sz="4" w:space="0" w:color="auto"/>
            </w:tcBorders>
            <w:hideMark/>
          </w:tcPr>
          <w:p w14:paraId="51786522"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Mouse strain</w:t>
            </w:r>
          </w:p>
        </w:tc>
        <w:tc>
          <w:tcPr>
            <w:tcW w:w="471" w:type="pct"/>
            <w:tcBorders>
              <w:top w:val="single" w:sz="4" w:space="0" w:color="auto"/>
              <w:bottom w:val="single" w:sz="4" w:space="0" w:color="auto"/>
            </w:tcBorders>
            <w:hideMark/>
          </w:tcPr>
          <w:p w14:paraId="12CCBCF8" w14:textId="2DF8F7C8"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Reference</w:t>
            </w:r>
            <w:r w:rsidR="0054715C">
              <w:rPr>
                <w:rFonts w:ascii="Times New Roman" w:hAnsi="Times New Roman" w:cs="Times New Roman"/>
                <w:bCs/>
              </w:rPr>
              <w:t>s</w:t>
            </w:r>
          </w:p>
        </w:tc>
      </w:tr>
      <w:tr w:rsidR="00177E30" w:rsidRPr="00BB3CD2" w14:paraId="462DC128" w14:textId="77777777" w:rsidTr="00177E30">
        <w:trPr>
          <w:jc w:val="center"/>
        </w:trPr>
        <w:tc>
          <w:tcPr>
            <w:tcW w:w="591" w:type="pct"/>
            <w:tcBorders>
              <w:top w:val="single" w:sz="4" w:space="0" w:color="auto"/>
            </w:tcBorders>
            <w:hideMark/>
          </w:tcPr>
          <w:p w14:paraId="122925BD"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0.3 Gy (33 rep);</w:t>
            </w:r>
          </w:p>
          <w:p w14:paraId="4F99794F"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8 months</w:t>
            </w:r>
          </w:p>
        </w:tc>
        <w:tc>
          <w:tcPr>
            <w:tcW w:w="529" w:type="pct"/>
            <w:tcBorders>
              <w:top w:val="single" w:sz="4" w:space="0" w:color="auto"/>
            </w:tcBorders>
            <w:hideMark/>
          </w:tcPr>
          <w:p w14:paraId="4DCFA7A3"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 xml:space="preserve">0.3-3 Gy </w:t>
            </w:r>
          </w:p>
          <w:p w14:paraId="325EED2F"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(33-333 rep)</w:t>
            </w:r>
          </w:p>
        </w:tc>
        <w:tc>
          <w:tcPr>
            <w:tcW w:w="576" w:type="pct"/>
            <w:tcBorders>
              <w:top w:val="single" w:sz="4" w:space="0" w:color="auto"/>
            </w:tcBorders>
            <w:hideMark/>
          </w:tcPr>
          <w:p w14:paraId="7EBDFD29"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4.65-2.79 mGy</w:t>
            </w:r>
          </w:p>
          <w:p w14:paraId="59A60CF9"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(0.15-0.30 R)</w:t>
            </w:r>
          </w:p>
        </w:tc>
        <w:tc>
          <w:tcPr>
            <w:tcW w:w="527" w:type="pct"/>
            <w:tcBorders>
              <w:top w:val="single" w:sz="4" w:space="0" w:color="auto"/>
            </w:tcBorders>
            <w:hideMark/>
          </w:tcPr>
          <w:p w14:paraId="524C88B1"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36 months</w:t>
            </w:r>
          </w:p>
        </w:tc>
        <w:tc>
          <w:tcPr>
            <w:tcW w:w="433" w:type="pct"/>
            <w:tcBorders>
              <w:top w:val="single" w:sz="4" w:space="0" w:color="auto"/>
            </w:tcBorders>
            <w:hideMark/>
          </w:tcPr>
          <w:p w14:paraId="5D24DF24" w14:textId="6BF28DE7"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G</w:t>
            </w:r>
            <w:r w:rsidR="00177E30" w:rsidRPr="00BB3CD2">
              <w:rPr>
                <w:rFonts w:ascii="Times New Roman" w:hAnsi="Times New Roman" w:cs="Times New Roman"/>
                <w:bCs/>
              </w:rPr>
              <w:t>rade 1-4</w:t>
            </w:r>
          </w:p>
        </w:tc>
        <w:tc>
          <w:tcPr>
            <w:tcW w:w="312" w:type="pct"/>
            <w:tcBorders>
              <w:top w:val="single" w:sz="4" w:space="0" w:color="auto"/>
            </w:tcBorders>
            <w:hideMark/>
          </w:tcPr>
          <w:p w14:paraId="6A91570B"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250 kV</w:t>
            </w:r>
          </w:p>
        </w:tc>
        <w:tc>
          <w:tcPr>
            <w:tcW w:w="625" w:type="pct"/>
            <w:tcBorders>
              <w:top w:val="single" w:sz="4" w:space="0" w:color="auto"/>
            </w:tcBorders>
            <w:hideMark/>
          </w:tcPr>
          <w:p w14:paraId="64C54192"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0.65-0.74 Gy/min</w:t>
            </w:r>
          </w:p>
          <w:p w14:paraId="7E71728D"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(70-80 R/min)</w:t>
            </w:r>
          </w:p>
        </w:tc>
        <w:tc>
          <w:tcPr>
            <w:tcW w:w="456" w:type="pct"/>
            <w:tcBorders>
              <w:top w:val="single" w:sz="4" w:space="0" w:color="auto"/>
            </w:tcBorders>
            <w:hideMark/>
          </w:tcPr>
          <w:p w14:paraId="6144765E"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8-14 weeks;</w:t>
            </w:r>
          </w:p>
          <w:p w14:paraId="1A7DEA9D"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6-12 weeks</w:t>
            </w:r>
          </w:p>
        </w:tc>
        <w:tc>
          <w:tcPr>
            <w:tcW w:w="480" w:type="pct"/>
            <w:tcBorders>
              <w:top w:val="single" w:sz="4" w:space="0" w:color="auto"/>
            </w:tcBorders>
            <w:hideMark/>
          </w:tcPr>
          <w:p w14:paraId="6B9E432D"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RF;</w:t>
            </w:r>
          </w:p>
          <w:p w14:paraId="318413C1"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LAF1</w:t>
            </w:r>
          </w:p>
          <w:p w14:paraId="32F69713" w14:textId="77777777" w:rsidR="00177E30" w:rsidRPr="00BB3CD2" w:rsidRDefault="00177E30" w:rsidP="00737EC2">
            <w:pPr>
              <w:spacing w:after="0" w:line="480" w:lineRule="auto"/>
              <w:rPr>
                <w:rFonts w:ascii="Times New Roman" w:hAnsi="Times New Roman" w:cs="Times New Roman"/>
                <w:bCs/>
              </w:rPr>
            </w:pPr>
          </w:p>
        </w:tc>
        <w:tc>
          <w:tcPr>
            <w:tcW w:w="471" w:type="pct"/>
            <w:tcBorders>
              <w:top w:val="single" w:sz="4" w:space="0" w:color="auto"/>
            </w:tcBorders>
            <w:hideMark/>
          </w:tcPr>
          <w:p w14:paraId="7CEDB460" w14:textId="01E7A83A" w:rsidR="00177E30" w:rsidRPr="00BB3CD2" w:rsidRDefault="00177E30" w:rsidP="0054715C">
            <w:pPr>
              <w:spacing w:after="0" w:line="480" w:lineRule="auto"/>
              <w:rPr>
                <w:rFonts w:ascii="Times New Roman" w:hAnsi="Times New Roman" w:cs="Times New Roman"/>
                <w:bCs/>
              </w:rPr>
            </w:pPr>
            <w:r w:rsidRPr="00BB3CD2">
              <w:rPr>
                <w:rFonts w:ascii="Times New Roman" w:hAnsi="Times New Roman" w:cs="Times New Roman"/>
                <w:bCs/>
              </w:rPr>
              <w:t>Upton et al. 1956</w:t>
            </w:r>
            <w:r w:rsidR="0054715C">
              <w:rPr>
                <w:rFonts w:ascii="Times New Roman" w:hAnsi="Times New Roman" w:cs="Times New Roman"/>
                <w:bCs/>
              </w:rPr>
              <w:t xml:space="preserve"> </w:t>
            </w:r>
            <w:r w:rsidRPr="00BB3CD2">
              <w:rPr>
                <w:rFonts w:ascii="Times New Roman" w:hAnsi="Times New Roman" w:cs="Times New Roman"/>
                <w:bCs/>
              </w:rPr>
              <w:fldChar w:fldCharType="begin" w:fldLock="1"/>
            </w:r>
            <w:r w:rsidR="001F44A0">
              <w:rPr>
                <w:rFonts w:ascii="Times New Roman" w:hAnsi="Times New Roman" w:cs="Times New Roman"/>
                <w:bCs/>
              </w:rPr>
              <w:instrText>ADDIN CSL_CITATION { "citationItems" : [ { "id" : "ITEM-1", "itemData" : { "ISSN" : "0065-9533", "PMID" : "13935039", "author" : [ { "dropping-particle" : "", "family" : "Merriam", "given" : "G R", "non-dropping-particle" : "", "parse-names" : false, "suffix" : "" }, { "dropping-particle" : "", "family" : "Focht", "given" : "E F", "non-dropping-particle" : "", "parse-names" : false, "suffix" : "" } ], "container-title" : "Transactions of the American Ophthalmological Society", "id" : "ITEM-1", "issued" : { "date-parts" : [ [ "1962", "1" ] ] }, "page" : "35-52", "title" : "A clinical and experimental study of the effect of single and divided doses of radiation on cataract production", "type" : "article-journal", "volume" : "60" }, "uris" : [ "http://www.mendeley.com/documents/?uuid=615d600a-7009-4856-873b-4024640a61c8" ] } ], "mendeley" : { "formattedCitation" : "[8]", "plainTextFormattedCitation" : "[8]", "previouslyFormattedCitation" : "[8]" }, "properties" : { "noteIndex" : 0 }, "schema" : "https://github.com/citation-style-language/schema/raw/master/csl-citation.json" }</w:instrText>
            </w:r>
            <w:r w:rsidRPr="00BB3CD2">
              <w:rPr>
                <w:rFonts w:ascii="Times New Roman" w:hAnsi="Times New Roman" w:cs="Times New Roman"/>
                <w:bCs/>
              </w:rPr>
              <w:fldChar w:fldCharType="separate"/>
            </w:r>
            <w:r w:rsidRPr="00BB3CD2">
              <w:rPr>
                <w:rFonts w:ascii="Times New Roman" w:hAnsi="Times New Roman" w:cs="Times New Roman"/>
                <w:bCs/>
                <w:noProof/>
              </w:rPr>
              <w:t>[8]</w:t>
            </w:r>
            <w:r w:rsidRPr="00BB3CD2">
              <w:rPr>
                <w:rFonts w:ascii="Times New Roman" w:hAnsi="Times New Roman" w:cs="Times New Roman"/>
                <w:bCs/>
              </w:rPr>
              <w:fldChar w:fldCharType="end"/>
            </w:r>
          </w:p>
        </w:tc>
      </w:tr>
      <w:tr w:rsidR="00177E30" w:rsidRPr="00BB3CD2" w14:paraId="1504DFA0" w14:textId="77777777" w:rsidTr="00177E30">
        <w:trPr>
          <w:jc w:val="center"/>
        </w:trPr>
        <w:tc>
          <w:tcPr>
            <w:tcW w:w="591" w:type="pct"/>
            <w:hideMark/>
          </w:tcPr>
          <w:p w14:paraId="64580627"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0.93 Gy (100 R);</w:t>
            </w:r>
          </w:p>
          <w:p w14:paraId="1FF0F238"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 year</w:t>
            </w:r>
          </w:p>
        </w:tc>
        <w:tc>
          <w:tcPr>
            <w:tcW w:w="529" w:type="pct"/>
            <w:hideMark/>
          </w:tcPr>
          <w:p w14:paraId="7988FEF8"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0.93-9.3 Gy</w:t>
            </w:r>
          </w:p>
          <w:p w14:paraId="17AA6BE1"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(100-1000 R)</w:t>
            </w:r>
          </w:p>
        </w:tc>
        <w:tc>
          <w:tcPr>
            <w:tcW w:w="576" w:type="pct"/>
            <w:hideMark/>
          </w:tcPr>
          <w:p w14:paraId="7FF94CE8" w14:textId="5CFC5A1B"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Not calculated</w:t>
            </w:r>
            <w:r w:rsidR="00177E30" w:rsidRPr="00BB3CD2">
              <w:rPr>
                <w:rFonts w:ascii="Times New Roman" w:hAnsi="Times New Roman" w:cs="Times New Roman"/>
                <w:bCs/>
              </w:rPr>
              <w:t xml:space="preserve"> [CD</w:t>
            </w:r>
            <w:r w:rsidR="00177E30" w:rsidRPr="00BB3CD2">
              <w:rPr>
                <w:rFonts w:ascii="Times New Roman" w:hAnsi="Times New Roman" w:cs="Times New Roman"/>
                <w:bCs/>
                <w:vertAlign w:val="subscript"/>
              </w:rPr>
              <w:t>50</w:t>
            </w:r>
            <w:r w:rsidR="00177E30" w:rsidRPr="00BB3CD2">
              <w:rPr>
                <w:rFonts w:ascii="Times New Roman" w:hAnsi="Times New Roman" w:cs="Times New Roman"/>
                <w:bCs/>
              </w:rPr>
              <w:t>: 7.21 Gy (775 R)]</w:t>
            </w:r>
          </w:p>
        </w:tc>
        <w:tc>
          <w:tcPr>
            <w:tcW w:w="527" w:type="pct"/>
            <w:hideMark/>
          </w:tcPr>
          <w:p w14:paraId="1A086D00"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 year</w:t>
            </w:r>
          </w:p>
        </w:tc>
        <w:tc>
          <w:tcPr>
            <w:tcW w:w="433" w:type="pct"/>
            <w:hideMark/>
          </w:tcPr>
          <w:p w14:paraId="504A511F" w14:textId="50D5A7D5"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G</w:t>
            </w:r>
            <w:r w:rsidR="00177E30" w:rsidRPr="00BB3CD2">
              <w:rPr>
                <w:rFonts w:ascii="Times New Roman" w:hAnsi="Times New Roman" w:cs="Times New Roman"/>
                <w:bCs/>
              </w:rPr>
              <w:t>rade 1-3</w:t>
            </w:r>
          </w:p>
        </w:tc>
        <w:tc>
          <w:tcPr>
            <w:tcW w:w="312" w:type="pct"/>
            <w:hideMark/>
          </w:tcPr>
          <w:p w14:paraId="4E16EDF9"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200/ 250 kV</w:t>
            </w:r>
          </w:p>
        </w:tc>
        <w:tc>
          <w:tcPr>
            <w:tcW w:w="625" w:type="pct"/>
            <w:hideMark/>
          </w:tcPr>
          <w:p w14:paraId="60B44FE2"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0.31 Gy/min</w:t>
            </w:r>
          </w:p>
          <w:p w14:paraId="0069768F"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(33 R/min)</w:t>
            </w:r>
          </w:p>
        </w:tc>
        <w:tc>
          <w:tcPr>
            <w:tcW w:w="456" w:type="pct"/>
            <w:hideMark/>
          </w:tcPr>
          <w:p w14:paraId="68F5FD2D"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10-14 weeks</w:t>
            </w:r>
          </w:p>
        </w:tc>
        <w:tc>
          <w:tcPr>
            <w:tcW w:w="480" w:type="pct"/>
            <w:hideMark/>
          </w:tcPr>
          <w:p w14:paraId="3FFE8E27"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Swiss albino</w:t>
            </w:r>
          </w:p>
        </w:tc>
        <w:tc>
          <w:tcPr>
            <w:tcW w:w="471" w:type="pct"/>
            <w:hideMark/>
          </w:tcPr>
          <w:p w14:paraId="5495E1D1" w14:textId="16F72076" w:rsidR="00177E30" w:rsidRPr="00BB3CD2" w:rsidRDefault="00177E30" w:rsidP="0054715C">
            <w:pPr>
              <w:spacing w:after="0" w:line="480" w:lineRule="auto"/>
              <w:rPr>
                <w:rFonts w:ascii="Times New Roman" w:hAnsi="Times New Roman" w:cs="Times New Roman"/>
                <w:bCs/>
              </w:rPr>
            </w:pPr>
            <w:r w:rsidRPr="00BB3CD2">
              <w:rPr>
                <w:rFonts w:ascii="Times New Roman" w:hAnsi="Times New Roman" w:cs="Times New Roman"/>
                <w:bCs/>
              </w:rPr>
              <w:t>Riley et al. 1956</w:t>
            </w:r>
            <w:r w:rsidR="0054715C">
              <w:rPr>
                <w:rFonts w:ascii="Times New Roman" w:hAnsi="Times New Roman" w:cs="Times New Roman"/>
                <w:bCs/>
              </w:rPr>
              <w:t xml:space="preserve"> </w:t>
            </w:r>
            <w:r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"10.1148/67.5.673", "ISSN" : "0033-8419", "PMID" : "13370879", "abstract" : "The relative biological effectiveness (RBE) of fast-neutron and x-radiation is a concern of persons responsible for radiation safety measures, as well as those interested in the mechanisms of radiobiological action. The RBE of fast neutrons and x-rays has been found to vary when different criteria, different tissues, or different exposure patterns have been utilized in deriving the ratio (1, 2). In establishing an acceptable tolerance limit for neutron radiation, therefore, the most unfavorable effectiveness ratios must be considered. An earlier study by Evans (2) indicated that lens damage was one of the more critical biological effects of low-level neutron irradiation. Further study of the relative cataractogenic effectiveness of fast-neutron and x- or gamma radiation was then begun at this and other laboratories. Because the dosimetry of fast-neutron radiation had not been standardized, it seemed prudent also to determine a biological unit of exposure, the 30-day LD 50. This paper summarizes our observ...", "author" : [ { "dropping-particle" : "", "family" : "Evans", "given" : "T C", "non-dropping-particle" : "", "parse-names" : false, "suffix" : "" }, { "dropping-particle" : "", "family" : "Leinfelder", "given" : "P J", "non-dropping-particle" : "", "parse-names" : false, "suffix" : "" }, { "dropping-particle" : "", "family" : "Rhody", "given" : "R B", "non-dropping-particle" : "", "parse-names" : false, "suffix" : "" }, { "dropping-particle" : "", "family" : "Richards", "given" : "R D", "non-dropping-particle" : "", "parse-names" : false, "suffix" : "" }, { "dropping-particle" : "", "family" : "Riley", "given" : "E F", "non-dropping-particle" : "", "parse-names" : false, "suffix" : "" } ], "container-title" : "Radiology", "id" : "ITEM-1", "issue" : "5", "issued" : { "date-parts" : [ [ "1956", "11", "1" ] ] }, "language" : "EN", "page" : "673-685", "publisher" : "The Radiological Society of North America", "title" : "The relative biological effectiveness of fast-neutron and x-radiation; survival and cataract studies of Swiss mice", "type" : "article-journal", "volume" : "67" }, "uris" : [ "http://www.mendeley.com/documents/?uuid=255a0b9e-160d-4a62-ae1e-8ab2b1590b00" ] } ], "mendeley" : { "formattedCitation" : "[195]", "plainTextFormattedCitation" : "[195]", "previouslyFormattedCitation" : "[195]" }, "properties" : { "noteIndex" : 0 }, "schema" : "https://github.com/citation-style-language/schema/raw/master/csl-citation.json" }</w:instrText>
            </w:r>
            <w:r w:rsidRPr="00BB3CD2">
              <w:rPr>
                <w:rFonts w:ascii="Times New Roman" w:hAnsi="Times New Roman" w:cs="Times New Roman"/>
              </w:rPr>
              <w:fldChar w:fldCharType="separate"/>
            </w:r>
            <w:r w:rsidR="00A82E63" w:rsidRPr="00A82E63">
              <w:rPr>
                <w:rFonts w:ascii="Times New Roman" w:hAnsi="Times New Roman" w:cs="Times New Roman"/>
                <w:noProof/>
              </w:rPr>
              <w:t>[195]</w:t>
            </w:r>
            <w:r w:rsidRPr="00BB3CD2">
              <w:rPr>
                <w:rFonts w:ascii="Times New Roman" w:hAnsi="Times New Roman" w:cs="Times New Roman"/>
              </w:rPr>
              <w:fldChar w:fldCharType="end"/>
            </w:r>
          </w:p>
        </w:tc>
      </w:tr>
      <w:tr w:rsidR="00177E30" w:rsidRPr="00BB3CD2" w14:paraId="3B697DE1" w14:textId="77777777" w:rsidTr="00177E30">
        <w:trPr>
          <w:jc w:val="center"/>
        </w:trPr>
        <w:tc>
          <w:tcPr>
            <w:tcW w:w="591" w:type="pct"/>
            <w:hideMark/>
          </w:tcPr>
          <w:p w14:paraId="7703C8A6" w14:textId="0D31C315"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0.5 Gy (50 r</w:t>
            </w:r>
            <w:r w:rsidR="006F04DA">
              <w:rPr>
                <w:rFonts w:ascii="Times New Roman" w:hAnsi="Times New Roman" w:cs="Times New Roman"/>
                <w:bCs/>
              </w:rPr>
              <w:t>a</w:t>
            </w:r>
            <w:r w:rsidRPr="00BB3CD2">
              <w:rPr>
                <w:rFonts w:ascii="Times New Roman" w:hAnsi="Times New Roman" w:cs="Times New Roman"/>
                <w:bCs/>
              </w:rPr>
              <w:t>d);</w:t>
            </w:r>
          </w:p>
          <w:p w14:paraId="67358C1A"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117 days</w:t>
            </w:r>
          </w:p>
        </w:tc>
        <w:tc>
          <w:tcPr>
            <w:tcW w:w="529" w:type="pct"/>
            <w:hideMark/>
          </w:tcPr>
          <w:p w14:paraId="0C4CAEC5"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0.5-4.56 Gy</w:t>
            </w:r>
          </w:p>
          <w:p w14:paraId="74D96F90"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(50-456 rad)</w:t>
            </w:r>
          </w:p>
        </w:tc>
        <w:tc>
          <w:tcPr>
            <w:tcW w:w="576" w:type="pct"/>
            <w:hideMark/>
          </w:tcPr>
          <w:p w14:paraId="5499E9C3" w14:textId="6D05FCFF"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Not calculated</w:t>
            </w:r>
          </w:p>
        </w:tc>
        <w:tc>
          <w:tcPr>
            <w:tcW w:w="527" w:type="pct"/>
            <w:hideMark/>
          </w:tcPr>
          <w:p w14:paraId="2FA9C0D2"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500 days</w:t>
            </w:r>
          </w:p>
        </w:tc>
        <w:tc>
          <w:tcPr>
            <w:tcW w:w="433" w:type="pct"/>
            <w:hideMark/>
          </w:tcPr>
          <w:p w14:paraId="1E57101B"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2%, 10% lens density</w:t>
            </w:r>
          </w:p>
        </w:tc>
        <w:tc>
          <w:tcPr>
            <w:tcW w:w="312" w:type="pct"/>
            <w:hideMark/>
          </w:tcPr>
          <w:p w14:paraId="0D11B128"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300 kV</w:t>
            </w:r>
          </w:p>
        </w:tc>
        <w:tc>
          <w:tcPr>
            <w:tcW w:w="625" w:type="pct"/>
            <w:hideMark/>
          </w:tcPr>
          <w:p w14:paraId="7AC5FABC"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0.56-0.84 Gy/min</w:t>
            </w:r>
          </w:p>
          <w:p w14:paraId="1830E8C6"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(60-90 R/min)</w:t>
            </w:r>
          </w:p>
        </w:tc>
        <w:tc>
          <w:tcPr>
            <w:tcW w:w="456" w:type="pct"/>
            <w:hideMark/>
          </w:tcPr>
          <w:p w14:paraId="275EABC1"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8 weeks</w:t>
            </w:r>
          </w:p>
        </w:tc>
        <w:tc>
          <w:tcPr>
            <w:tcW w:w="480" w:type="pct"/>
            <w:hideMark/>
          </w:tcPr>
          <w:p w14:paraId="75EFCAF3"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RF</w:t>
            </w:r>
          </w:p>
        </w:tc>
        <w:tc>
          <w:tcPr>
            <w:tcW w:w="471" w:type="pct"/>
            <w:hideMark/>
          </w:tcPr>
          <w:p w14:paraId="27D1EC78" w14:textId="158BE119" w:rsidR="00177E30" w:rsidRPr="00BB3CD2" w:rsidRDefault="00177E30" w:rsidP="0054715C">
            <w:pPr>
              <w:spacing w:after="0" w:line="480" w:lineRule="auto"/>
              <w:rPr>
                <w:rFonts w:ascii="Times New Roman" w:hAnsi="Times New Roman" w:cs="Times New Roman"/>
                <w:bCs/>
              </w:rPr>
            </w:pPr>
            <w:r w:rsidRPr="00BB3CD2">
              <w:rPr>
                <w:rFonts w:ascii="Times New Roman" w:hAnsi="Times New Roman" w:cs="Times New Roman"/>
                <w:bCs/>
              </w:rPr>
              <w:t>Darden et al. 1970</w:t>
            </w:r>
            <w:r w:rsidR="0054715C">
              <w:rPr>
                <w:rFonts w:ascii="Times New Roman" w:hAnsi="Times New Roman" w:cs="Times New Roman"/>
                <w:bCs/>
              </w:rPr>
              <w:t xml:space="preserve"> </w:t>
            </w:r>
            <w:r w:rsidRPr="00BB3CD2">
              <w:rPr>
                <w:rFonts w:ascii="Times New Roman" w:hAnsi="Times New Roman" w:cs="Times New Roman"/>
                <w:bCs/>
              </w:rPr>
              <w:fldChar w:fldCharType="begin" w:fldLock="1"/>
            </w:r>
            <w:r w:rsidR="002354EC">
              <w:rPr>
                <w:rFonts w:ascii="Times New Roman" w:hAnsi="Times New Roman" w:cs="Times New Roman"/>
                <w:bCs/>
              </w:rPr>
              <w:instrText>ADDIN CSL_CITATION { "citationItems" : [ { "id" : "ITEM-1", "itemData" : { "ISSN" : "0033-7587", "PMID" : "5460396", "author" : [ { "dropping-particle" : "", "family" : "Darden", "given" : "E B", "non-dropping-particle" : "", "parse-names" : false, "suffix" : "" }, { "dropping-particle" : "", "family" : "Christenberry", "given" : "K W", "non-dropping-particle" : "", "parse-names" : false, "suffix" : "" }, { "dropping-particle" : "", "family" : "Beauchamp", "given" : "J J", "non-dropping-particle" : "", "parse-names" : false, "suffix" : "" }, { "dropping-particle" : "", "family" : "Bender", "given" : "R S", "non-dropping-particle" : "", "parse-names" : false, "suffix" : "" }, { "dropping-particle" : "", "family" : "Jernigan", "given" : "M C", "non-dropping-particle" : "", "parse-names" : false, "suffix" : "" }, { "dropping-particle" : "", "family" : "Conklin", "given" : "J W", "non-dropping-particle" : "", "parse-names" : false, "suffix" : "" }, { "dropping-particle" : "", "family" : "Upton", "given" : "A C", "non-dropping-particle" : "", "parse-names" : false, "suffix" : "" } ], "container-title" : "Radiation research", "id" : "ITEM-1", "issue" : "3", "issued" : { "date-parts" : [ [ "1970", "9" ] ] }, "page" : "598-612", "title" : "Comparison of 60-MeV protons and 300-kVp x-rays for induction of lens opacities in RF mice", "type" : "article-journal", "volume" : "43" }, "uris" : [ "http://www.mendeley.com/documents/?uuid=940e9d80-b8eb-4578-987d-67b34571a721" ] } ], "mendeley" : { "formattedCitation" : "[201]", "plainTextFormattedCitation" : "[201]", "previouslyFormattedCitation" : "[201]" }, "properties" : { "noteIndex" : 0 }, "schema" : "https://github.com/citation-style-language/schema/raw/master/csl-citation.json" }</w:instrText>
            </w:r>
            <w:r w:rsidRPr="00BB3CD2">
              <w:rPr>
                <w:rFonts w:ascii="Times New Roman" w:hAnsi="Times New Roman" w:cs="Times New Roman"/>
                <w:bCs/>
              </w:rPr>
              <w:fldChar w:fldCharType="separate"/>
            </w:r>
            <w:r w:rsidR="00A82E63" w:rsidRPr="00A82E63">
              <w:rPr>
                <w:rFonts w:ascii="Times New Roman" w:hAnsi="Times New Roman" w:cs="Times New Roman"/>
                <w:bCs/>
                <w:noProof/>
              </w:rPr>
              <w:t>[201]</w:t>
            </w:r>
            <w:r w:rsidRPr="00BB3CD2">
              <w:rPr>
                <w:rFonts w:ascii="Times New Roman" w:hAnsi="Times New Roman" w:cs="Times New Roman"/>
                <w:bCs/>
              </w:rPr>
              <w:fldChar w:fldCharType="end"/>
            </w:r>
          </w:p>
        </w:tc>
      </w:tr>
      <w:tr w:rsidR="00177E30" w:rsidRPr="00BB3CD2" w14:paraId="1177721A" w14:textId="77777777" w:rsidTr="00177E30">
        <w:trPr>
          <w:jc w:val="center"/>
        </w:trPr>
        <w:tc>
          <w:tcPr>
            <w:tcW w:w="591" w:type="pct"/>
            <w:hideMark/>
          </w:tcPr>
          <w:p w14:paraId="590EE2C0"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 xml:space="preserve">8.37 Gy (900 R); </w:t>
            </w:r>
          </w:p>
          <w:p w14:paraId="2B1DBA91"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 xml:space="preserve">6 months (grade </w:t>
            </w:r>
            <w:r w:rsidRPr="00BB3CD2">
              <w:rPr>
                <w:rFonts w:ascii="Times New Roman" w:hAnsi="Times New Roman" w:cs="Times New Roman"/>
                <w:bCs/>
              </w:rPr>
              <w:lastRenderedPageBreak/>
              <w:t>3 cataracts)</w:t>
            </w:r>
          </w:p>
        </w:tc>
        <w:tc>
          <w:tcPr>
            <w:tcW w:w="529" w:type="pct"/>
            <w:hideMark/>
          </w:tcPr>
          <w:p w14:paraId="2E8B05D9"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lastRenderedPageBreak/>
              <w:t>6.51-20.46 Gy</w:t>
            </w:r>
          </w:p>
          <w:p w14:paraId="266C2003"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(700-2200 R)</w:t>
            </w:r>
          </w:p>
        </w:tc>
        <w:tc>
          <w:tcPr>
            <w:tcW w:w="576" w:type="pct"/>
            <w:hideMark/>
          </w:tcPr>
          <w:p w14:paraId="1D14E630" w14:textId="1A911D12"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Not calculated</w:t>
            </w:r>
            <w:r w:rsidR="00177E30" w:rsidRPr="00BB3CD2">
              <w:rPr>
                <w:rFonts w:ascii="Times New Roman" w:hAnsi="Times New Roman" w:cs="Times New Roman"/>
                <w:bCs/>
              </w:rPr>
              <w:t xml:space="preserve"> [CD</w:t>
            </w:r>
            <w:r w:rsidR="00177E30" w:rsidRPr="00BB3CD2">
              <w:rPr>
                <w:rFonts w:ascii="Times New Roman" w:hAnsi="Times New Roman" w:cs="Times New Roman"/>
                <w:bCs/>
                <w:vertAlign w:val="subscript"/>
              </w:rPr>
              <w:t>50</w:t>
            </w:r>
            <w:r w:rsidR="00177E30" w:rsidRPr="00BB3CD2">
              <w:rPr>
                <w:rFonts w:ascii="Times New Roman" w:hAnsi="Times New Roman" w:cs="Times New Roman"/>
                <w:bCs/>
              </w:rPr>
              <w:t>: 7.77 Gy (835 R)]</w:t>
            </w:r>
          </w:p>
        </w:tc>
        <w:tc>
          <w:tcPr>
            <w:tcW w:w="527" w:type="pct"/>
            <w:hideMark/>
          </w:tcPr>
          <w:p w14:paraId="45CF83C6"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6 months</w:t>
            </w:r>
          </w:p>
        </w:tc>
        <w:tc>
          <w:tcPr>
            <w:tcW w:w="433" w:type="pct"/>
            <w:hideMark/>
          </w:tcPr>
          <w:p w14:paraId="44FF0F95" w14:textId="4CCF8B37"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G</w:t>
            </w:r>
            <w:r w:rsidR="00177E30" w:rsidRPr="00BB3CD2">
              <w:rPr>
                <w:rFonts w:ascii="Times New Roman" w:hAnsi="Times New Roman" w:cs="Times New Roman"/>
                <w:bCs/>
              </w:rPr>
              <w:t>rade 1-3</w:t>
            </w:r>
          </w:p>
        </w:tc>
        <w:tc>
          <w:tcPr>
            <w:tcW w:w="312" w:type="pct"/>
            <w:hideMark/>
          </w:tcPr>
          <w:p w14:paraId="08059A01"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270 kV</w:t>
            </w:r>
          </w:p>
        </w:tc>
        <w:tc>
          <w:tcPr>
            <w:tcW w:w="625" w:type="pct"/>
            <w:hideMark/>
          </w:tcPr>
          <w:p w14:paraId="59F1C7CB"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1.12 Gy/min</w:t>
            </w:r>
          </w:p>
          <w:p w14:paraId="2B8A8FC3"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(130 R/min)</w:t>
            </w:r>
          </w:p>
        </w:tc>
        <w:tc>
          <w:tcPr>
            <w:tcW w:w="456" w:type="pct"/>
            <w:hideMark/>
          </w:tcPr>
          <w:p w14:paraId="7DB9FD95"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14-16 weeks</w:t>
            </w:r>
          </w:p>
        </w:tc>
        <w:tc>
          <w:tcPr>
            <w:tcW w:w="480" w:type="pct"/>
            <w:hideMark/>
          </w:tcPr>
          <w:p w14:paraId="634243D9"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Ha/ICR</w:t>
            </w:r>
          </w:p>
        </w:tc>
        <w:tc>
          <w:tcPr>
            <w:tcW w:w="471" w:type="pct"/>
            <w:hideMark/>
          </w:tcPr>
          <w:p w14:paraId="0031CC4E" w14:textId="0F898243"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 xml:space="preserve">Schenken, Hegemann 1975 </w:t>
            </w:r>
            <w:r w:rsidRPr="00BB3CD2">
              <w:rPr>
                <w:rFonts w:ascii="Times New Roman" w:hAnsi="Times New Roman" w:cs="Times New Roman"/>
                <w:bCs/>
              </w:rPr>
              <w:fldChar w:fldCharType="begin" w:fldLock="1"/>
            </w:r>
            <w:r w:rsidR="002354EC">
              <w:rPr>
                <w:rFonts w:ascii="Times New Roman" w:hAnsi="Times New Roman" w:cs="Times New Roman"/>
                <w:bCs/>
              </w:rPr>
              <w:instrText>ADDIN CSL_CITATION { "citationItems" : [ { "id" : "ITEM-1", "itemData" : { "DOI" : "10.1148/117.1.193", "ISSN" : "0033-8419", "PMID" : "1162058", "abstract" : "The response of the mammalian lens to fractionated radiation exposures was evaluated as a model system for predicting delayed radiation effects on normal tissue. Only the heads of male Ha/ICR mice were irradiated with 14 different time-dose schedules and followed for cataractous changes. A log-log plot of dose vs time yielded a line with a slope of 0.303 and ordinate intercept of 1050 R; a similar plot for dose vs fraction number yielded a slope of 0.382 and ordinate intercept of 835 R. Results suggest that the lenticular response to radiation may be a useful model for studying late effects.", "author" : [ { "dropping-particle" : "", "family" : "Schenken", "given" : "L L", "non-dropping-particle" : "", "parse-names" : false, "suffix" : "" }, { "dropping-particle" : "", "family" : "Hagemann", "given" : "R F", "non-dropping-particle" : "", "parse-names" : false, "suffix" : "" } ], "container-title" : "Radiology", "id" : "ITEM-1", "issue" : "1", "issued" : { "date-parts" : [ [ "1975", "10" ] ] }, "page" : "193-198", "title" : "Time/dose relationships in experimental radiation cataractogenesis", "type" : "article-journal", "volume" : "117" }, "uris" : [ "http://www.mendeley.com/documents/?uuid=3c1c8465-de39-40d9-87fd-26a2d46f482e" ] } ], "mendeley" : { "formattedCitation" : "[196]", "plainTextFormattedCitation" : "[196]", "previouslyFormattedCitation" : "[196]" }, "properties" : { "noteIndex" : 0 }, "schema" : "https://github.com/citation-style-language/schema/raw/master/csl-citation.json" }</w:instrText>
            </w:r>
            <w:r w:rsidRPr="00BB3CD2">
              <w:rPr>
                <w:rFonts w:ascii="Times New Roman" w:hAnsi="Times New Roman" w:cs="Times New Roman"/>
                <w:bCs/>
              </w:rPr>
              <w:fldChar w:fldCharType="separate"/>
            </w:r>
            <w:r w:rsidR="00A82E63" w:rsidRPr="00A82E63">
              <w:rPr>
                <w:rFonts w:ascii="Times New Roman" w:hAnsi="Times New Roman" w:cs="Times New Roman"/>
                <w:bCs/>
                <w:noProof/>
              </w:rPr>
              <w:t>[196]</w:t>
            </w:r>
            <w:r w:rsidRPr="00BB3CD2">
              <w:rPr>
                <w:rFonts w:ascii="Times New Roman" w:hAnsi="Times New Roman" w:cs="Times New Roman"/>
                <w:bCs/>
              </w:rPr>
              <w:fldChar w:fldCharType="end"/>
            </w:r>
          </w:p>
        </w:tc>
      </w:tr>
      <w:tr w:rsidR="00177E30" w:rsidRPr="00BB3CD2" w14:paraId="3B2317AD" w14:textId="77777777" w:rsidTr="00177E30">
        <w:trPr>
          <w:jc w:val="center"/>
        </w:trPr>
        <w:tc>
          <w:tcPr>
            <w:tcW w:w="591" w:type="pct"/>
            <w:hideMark/>
          </w:tcPr>
          <w:p w14:paraId="2E6117E7"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lastRenderedPageBreak/>
              <w:t xml:space="preserve">Complex </w:t>
            </w:r>
          </w:p>
          <w:p w14:paraId="5DDED390"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age related</w:t>
            </w:r>
          </w:p>
        </w:tc>
        <w:tc>
          <w:tcPr>
            <w:tcW w:w="529" w:type="pct"/>
            <w:hideMark/>
          </w:tcPr>
          <w:p w14:paraId="486714C7"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2.79 Gy</w:t>
            </w:r>
          </w:p>
          <w:p w14:paraId="3594EB7D"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(300 R)</w:t>
            </w:r>
          </w:p>
        </w:tc>
        <w:tc>
          <w:tcPr>
            <w:tcW w:w="576" w:type="pct"/>
            <w:hideMark/>
          </w:tcPr>
          <w:p w14:paraId="2D1AE20B" w14:textId="7917B112"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Not calculated</w:t>
            </w:r>
          </w:p>
        </w:tc>
        <w:tc>
          <w:tcPr>
            <w:tcW w:w="527" w:type="pct"/>
            <w:hideMark/>
          </w:tcPr>
          <w:p w14:paraId="7B5E8C58" w14:textId="33791EFC"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T</w:t>
            </w:r>
            <w:r w:rsidR="00177E30" w:rsidRPr="00BB3CD2">
              <w:rPr>
                <w:rFonts w:ascii="Times New Roman" w:hAnsi="Times New Roman" w:cs="Times New Roman"/>
                <w:bCs/>
              </w:rPr>
              <w:t>hroughout life (&gt;700 days)</w:t>
            </w:r>
          </w:p>
        </w:tc>
        <w:tc>
          <w:tcPr>
            <w:tcW w:w="433" w:type="pct"/>
            <w:hideMark/>
          </w:tcPr>
          <w:p w14:paraId="753B0FB1" w14:textId="719A9F2B"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G</w:t>
            </w:r>
            <w:r w:rsidR="00177E30" w:rsidRPr="00BB3CD2">
              <w:rPr>
                <w:rFonts w:ascii="Times New Roman" w:hAnsi="Times New Roman" w:cs="Times New Roman"/>
                <w:bCs/>
              </w:rPr>
              <w:t>rade 1-5</w:t>
            </w:r>
          </w:p>
        </w:tc>
        <w:tc>
          <w:tcPr>
            <w:tcW w:w="312" w:type="pct"/>
            <w:hideMark/>
          </w:tcPr>
          <w:p w14:paraId="75D5DF93"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170 kV</w:t>
            </w:r>
          </w:p>
        </w:tc>
        <w:tc>
          <w:tcPr>
            <w:tcW w:w="625" w:type="pct"/>
            <w:hideMark/>
          </w:tcPr>
          <w:p w14:paraId="28EF085C"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0.39 Gy/min</w:t>
            </w:r>
          </w:p>
          <w:p w14:paraId="752071EF"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(42 R/min)</w:t>
            </w:r>
          </w:p>
        </w:tc>
        <w:tc>
          <w:tcPr>
            <w:tcW w:w="456" w:type="pct"/>
            <w:hideMark/>
          </w:tcPr>
          <w:p w14:paraId="78BFC6B8"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1-7 days</w:t>
            </w:r>
          </w:p>
          <w:p w14:paraId="70378C6F"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1-52 weeks</w:t>
            </w:r>
          </w:p>
        </w:tc>
        <w:tc>
          <w:tcPr>
            <w:tcW w:w="480" w:type="pct"/>
            <w:hideMark/>
          </w:tcPr>
          <w:p w14:paraId="1E136773"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A</w:t>
            </w:r>
          </w:p>
        </w:tc>
        <w:tc>
          <w:tcPr>
            <w:tcW w:w="471" w:type="pct"/>
            <w:hideMark/>
          </w:tcPr>
          <w:p w14:paraId="3491096B" w14:textId="7195305D" w:rsidR="00177E30" w:rsidRPr="00BB3CD2" w:rsidRDefault="00177E30" w:rsidP="0054715C">
            <w:pPr>
              <w:spacing w:after="0" w:line="480" w:lineRule="auto"/>
              <w:rPr>
                <w:rFonts w:ascii="Times New Roman" w:hAnsi="Times New Roman" w:cs="Times New Roman"/>
                <w:bCs/>
              </w:rPr>
            </w:pPr>
            <w:r w:rsidRPr="00BB3CD2">
              <w:rPr>
                <w:rFonts w:ascii="Times New Roman" w:hAnsi="Times New Roman" w:cs="Times New Roman"/>
                <w:bCs/>
              </w:rPr>
              <w:t>Gajewski et al. 1977</w:t>
            </w:r>
            <w:r w:rsidR="0054715C">
              <w:rPr>
                <w:rFonts w:ascii="Times New Roman" w:hAnsi="Times New Roman" w:cs="Times New Roman"/>
                <w:bCs/>
              </w:rPr>
              <w:t xml:space="preserve"> </w:t>
            </w:r>
            <w:r w:rsidRPr="00BB3CD2">
              <w:rPr>
                <w:rFonts w:ascii="Times New Roman" w:hAnsi="Times New Roman" w:cs="Times New Roman"/>
                <w:bCs/>
              </w:rPr>
              <w:fldChar w:fldCharType="begin" w:fldLock="1"/>
            </w:r>
            <w:r w:rsidR="002354EC">
              <w:rPr>
                <w:rFonts w:ascii="Times New Roman" w:hAnsi="Times New Roman" w:cs="Times New Roman"/>
                <w:bCs/>
              </w:rPr>
              <w:instrText>ADDIN CSL_CITATION { "citationItems" : [ { "id" : "ITEM-1", "itemData" : { "DOI" : "10.2307/3574688", "ISSN" : "0033-7587", "PMID" : "897076", "author" : [ { "dropping-particle" : "", "family" : "Gajewski", "given" : "A. K.", "non-dropping-particle" : "", "parse-names" : false, "suffix" : "" }, { "dropping-particle" : "", "family" : "Majewska", "given" : "K.", "non-dropping-particle" : "", "parse-names" : false, "suffix" : "" }, { "dropping-particle" : "", "family" : "Slowikowska", "given" : "M G", "non-dropping-particle" : "", "parse-names" : false, "suffix" : "" }, { "dropping-particle" : "", "family" : "Chomiczewski", "given" : "K.", "non-dropping-particle" : "", "parse-names" : false, "suffix" : "" }, { "dropping-particle" : "", "family" : "Kulig", "given" : "A.", "non-dropping-particle" : "", "parse-names" : false, "suffix" : "" }, { "dropping-particle" : "", "family" : "S\u0142owikowski", "given" : "M. G.", "non-dropping-particle" : "", "parse-names" : false, "suffix" : "" }, { "dropping-particle" : "", "family" : "Chomiczewski", "given" : "K.", "non-dropping-particle" : "", "parse-names" : false, "suffix" : "" }, { "dropping-particle" : "", "family" : "Kulig", "given" : "A.", "non-dropping-particle" : "", "parse-names" : false, "suffix" : "" } ], "container-title" : "Radiation research", "id" : "ITEM-1", "issue" : "2", "issued" : { "date-parts" : [ [ "1977", "8" ] ] }, "page" : "471-480", "title" : "Types and rate of cataract development in mice irradiated at different ages", "type" : "article-journal", "volume" : "71" }, "uris" : [ "http://www.mendeley.com/documents/?uuid=a474dcc5-0312-460d-b431-76a65d5641b9" ] } ], "mendeley" : { "formattedCitation" : "[200]", "plainTextFormattedCitation" : "[200]", "previouslyFormattedCitation" : "[200]" }, "properties" : { "noteIndex" : 0 }, "schema" : "https://github.com/citation-style-language/schema/raw/master/csl-citation.json" }</w:instrText>
            </w:r>
            <w:r w:rsidRPr="00BB3CD2">
              <w:rPr>
                <w:rFonts w:ascii="Times New Roman" w:hAnsi="Times New Roman" w:cs="Times New Roman"/>
                <w:bCs/>
              </w:rPr>
              <w:fldChar w:fldCharType="separate"/>
            </w:r>
            <w:r w:rsidR="00A82E63" w:rsidRPr="00A82E63">
              <w:rPr>
                <w:rFonts w:ascii="Times New Roman" w:hAnsi="Times New Roman" w:cs="Times New Roman"/>
                <w:bCs/>
                <w:noProof/>
              </w:rPr>
              <w:t>[200]</w:t>
            </w:r>
            <w:r w:rsidRPr="00BB3CD2">
              <w:rPr>
                <w:rFonts w:ascii="Times New Roman" w:hAnsi="Times New Roman" w:cs="Times New Roman"/>
                <w:bCs/>
              </w:rPr>
              <w:fldChar w:fldCharType="end"/>
            </w:r>
          </w:p>
        </w:tc>
      </w:tr>
      <w:tr w:rsidR="00177E30" w:rsidRPr="00BB3CD2" w14:paraId="1880C78E" w14:textId="77777777" w:rsidTr="00177E30">
        <w:trPr>
          <w:jc w:val="center"/>
        </w:trPr>
        <w:tc>
          <w:tcPr>
            <w:tcW w:w="591" w:type="pct"/>
            <w:hideMark/>
          </w:tcPr>
          <w:p w14:paraId="4C501E77"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 xml:space="preserve">0.5 Gy; </w:t>
            </w:r>
          </w:p>
          <w:p w14:paraId="38AD942C"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10 weeks</w:t>
            </w:r>
          </w:p>
        </w:tc>
        <w:tc>
          <w:tcPr>
            <w:tcW w:w="529" w:type="pct"/>
            <w:hideMark/>
          </w:tcPr>
          <w:p w14:paraId="761A26C3"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0.5-4.0 Gy</w:t>
            </w:r>
          </w:p>
        </w:tc>
        <w:tc>
          <w:tcPr>
            <w:tcW w:w="576" w:type="pct"/>
            <w:hideMark/>
          </w:tcPr>
          <w:p w14:paraId="644DEB51" w14:textId="648D0DD3"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Not calculated</w:t>
            </w:r>
          </w:p>
        </w:tc>
        <w:tc>
          <w:tcPr>
            <w:tcW w:w="527" w:type="pct"/>
            <w:hideMark/>
          </w:tcPr>
          <w:p w14:paraId="1C497299" w14:textId="0DEF6D26"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T</w:t>
            </w:r>
            <w:r w:rsidR="00177E30" w:rsidRPr="00BB3CD2">
              <w:rPr>
                <w:rFonts w:ascii="Times New Roman" w:hAnsi="Times New Roman" w:cs="Times New Roman"/>
                <w:bCs/>
              </w:rPr>
              <w:t>hroughout life</w:t>
            </w:r>
          </w:p>
        </w:tc>
        <w:tc>
          <w:tcPr>
            <w:tcW w:w="433" w:type="pct"/>
            <w:hideMark/>
          </w:tcPr>
          <w:p w14:paraId="48BE07D6" w14:textId="10B81054"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G</w:t>
            </w:r>
            <w:r w:rsidR="00177E30" w:rsidRPr="00BB3CD2">
              <w:rPr>
                <w:rFonts w:ascii="Times New Roman" w:hAnsi="Times New Roman" w:cs="Times New Roman"/>
                <w:bCs/>
              </w:rPr>
              <w:t>rade 1-4</w:t>
            </w:r>
          </w:p>
        </w:tc>
        <w:tc>
          <w:tcPr>
            <w:tcW w:w="312" w:type="pct"/>
            <w:hideMark/>
          </w:tcPr>
          <w:p w14:paraId="3D3F75AF"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250 kV</w:t>
            </w:r>
          </w:p>
        </w:tc>
        <w:tc>
          <w:tcPr>
            <w:tcW w:w="625" w:type="pct"/>
            <w:hideMark/>
          </w:tcPr>
          <w:p w14:paraId="4692855A"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0.5 Gy/min</w:t>
            </w:r>
          </w:p>
        </w:tc>
        <w:tc>
          <w:tcPr>
            <w:tcW w:w="456" w:type="pct"/>
            <w:hideMark/>
          </w:tcPr>
          <w:p w14:paraId="7E12B22C"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4 weeks</w:t>
            </w:r>
          </w:p>
        </w:tc>
        <w:tc>
          <w:tcPr>
            <w:tcW w:w="480" w:type="pct"/>
            <w:hideMark/>
          </w:tcPr>
          <w:p w14:paraId="2E4A3214" w14:textId="77777777" w:rsidR="00177E30" w:rsidRPr="00BB3CD2" w:rsidRDefault="00177E30" w:rsidP="00737EC2">
            <w:pPr>
              <w:spacing w:after="0" w:line="480" w:lineRule="auto"/>
              <w:rPr>
                <w:rFonts w:ascii="Times New Roman" w:hAnsi="Times New Roman" w:cs="Times New Roman"/>
                <w:bCs/>
                <w:i/>
              </w:rPr>
            </w:pPr>
            <w:r w:rsidRPr="00BB3CD2">
              <w:rPr>
                <w:rFonts w:ascii="Times New Roman" w:hAnsi="Times New Roman" w:cs="Times New Roman"/>
                <w:bCs/>
                <w:i/>
              </w:rPr>
              <w:t>Atm</w:t>
            </w:r>
            <w:r w:rsidRPr="00BB3CD2">
              <w:rPr>
                <w:rFonts w:ascii="Times New Roman" w:hAnsi="Times New Roman" w:cs="Times New Roman"/>
                <w:bCs/>
                <w:i/>
                <w:vertAlign w:val="superscript"/>
              </w:rPr>
              <w:t>+/-</w:t>
            </w:r>
            <w:r w:rsidRPr="00BB3CD2">
              <w:rPr>
                <w:rFonts w:ascii="Times New Roman" w:hAnsi="Times New Roman" w:cs="Times New Roman"/>
                <w:bCs/>
                <w:i/>
              </w:rPr>
              <w:t>; Atm</w:t>
            </w:r>
            <w:r w:rsidRPr="00BB3CD2">
              <w:rPr>
                <w:rFonts w:ascii="Times New Roman" w:hAnsi="Times New Roman" w:cs="Times New Roman"/>
                <w:bCs/>
                <w:i/>
                <w:vertAlign w:val="superscript"/>
              </w:rPr>
              <w:t>-/-</w:t>
            </w:r>
          </w:p>
          <w:p w14:paraId="6F6FF8E9" w14:textId="77777777" w:rsidR="00177E30" w:rsidRPr="00BB3CD2" w:rsidRDefault="00177E30" w:rsidP="00737EC2">
            <w:pPr>
              <w:spacing w:after="0" w:line="480" w:lineRule="auto"/>
              <w:rPr>
                <w:rFonts w:ascii="Times New Roman" w:hAnsi="Times New Roman" w:cs="Times New Roman"/>
              </w:rPr>
            </w:pPr>
            <w:r w:rsidRPr="00BB3CD2">
              <w:rPr>
                <w:rFonts w:ascii="Times New Roman" w:hAnsi="Times New Roman" w:cs="Times New Roman"/>
              </w:rPr>
              <w:t>129SvEv, Black Swiss</w:t>
            </w:r>
          </w:p>
        </w:tc>
        <w:tc>
          <w:tcPr>
            <w:tcW w:w="471" w:type="pct"/>
            <w:hideMark/>
          </w:tcPr>
          <w:p w14:paraId="49CEAAF1" w14:textId="002606AA" w:rsidR="00177E30" w:rsidRPr="00BB3CD2" w:rsidRDefault="00177E30" w:rsidP="0054715C">
            <w:pPr>
              <w:spacing w:after="0" w:line="480" w:lineRule="auto"/>
              <w:rPr>
                <w:rFonts w:ascii="Times New Roman" w:hAnsi="Times New Roman" w:cs="Times New Roman"/>
                <w:bCs/>
              </w:rPr>
            </w:pPr>
            <w:r w:rsidRPr="00BB3CD2">
              <w:rPr>
                <w:rFonts w:ascii="Times New Roman" w:hAnsi="Times New Roman" w:cs="Times New Roman"/>
                <w:bCs/>
              </w:rPr>
              <w:t>Worgul et al. 2002</w:t>
            </w:r>
            <w:r w:rsidR="0054715C">
              <w:rPr>
                <w:rFonts w:ascii="Times New Roman" w:hAnsi="Times New Roman" w:cs="Times New Roman"/>
                <w:bCs/>
              </w:rPr>
              <w:t xml:space="preserve"> </w:t>
            </w:r>
            <w:r w:rsidRPr="00BB3CD2">
              <w:rPr>
                <w:rFonts w:ascii="Times New Roman" w:hAnsi="Times New Roman" w:cs="Times New Roman"/>
                <w:bCs/>
              </w:rPr>
              <w:fldChar w:fldCharType="begin" w:fldLock="1"/>
            </w:r>
            <w:r w:rsidR="00191AE5">
              <w:rPr>
                <w:rFonts w:ascii="Times New Roman" w:hAnsi="Times New Roman" w:cs="Times New Roman"/>
                <w:bCs/>
              </w:rPr>
              <w:instrText>ADDIN CSL_CITATION { "citationItems" : [ { "id" : "ITEM-1", "itemData" : { "DOI" : "10.1073/pnas.162349699", "ISSN" : "0027-8424", "PMID" : "12119422", "abstract" : "It is important to know whether the human population includes genetically predisposed radiosensitive subsets. In vitro studies have shown that cells from individuals homozygous for ataxia telangiectasia (A-T) are much more radiosensitive than cells from unaffected individuals. Although cells heterozygous for the ATM gene (ATM(+/-)) may be slightly more radiosensitive in vitro, it remained to be determined whether the greater susceptibility of ATM(+/-) cells translates into an increased sensitivity for late effects in vivo, though there is a suggestion that radiotherapy patients that are heterozygous for the ATM gene may be more at risk of developing late normal tissue damage. We chose cataractogenesis in the lens as a means to assay for the effects of ATM deficiency in a late-responding tissue. One eye of wild-type, Atm heterozygous and homozygous knockout mice was exposed to 0.5-, 1.0-, 2.0-, or 4.0-Gy x rays. The animals were followed weekly for cataract development by conventional slit-lamp biomicroscopy. Cataract development in the animals of all three groups was strongly dependent on dose. The lenses of homozygous mice were the first to opacify at any given dose. Most important in the present context is that cataracts appeared earlier in the heterozygous versus wild-type animals. The data suggest that ATM heterozygotes in the human population may also be radiosensitive. This may influence the choice of individuals destined to be exposed to higher than normal doses of radiation, such as astronauts, and may also suggest that radiotherapy patients who are ATM heterozygotes could be predisposed to increased late normal tissue damage.", "author" : [ { "dropping-particle" : "V", "family" : "Worgul", "given" : "Basil", "non-dropping-particle" : "", "parse-names" : false, "suffix" : "" }, { "dropping-particle" : "", "family" : "Smilenov", "given" : "Lubomir", "non-dropping-particle" : "", "parse-names" : false, "suffix" : "" }, { "dropping-particle" : "", "family" : "Brenner", "given" : "David J", "non-dropping-particle" : "", "parse-names" : false, "suffix" : "" }, { "dropping-particle" : "", "family" : "Junk", "given" : "Anna", "non-dropping-particle" : "", "parse-names" : false, "suffix" : "" }, { "dropping-particle" : "", "family" : "Zhou", "given" : "Wei", "non-dropping-particle" : "", "parse-names" : false, "suffix" : "" }, { "dropping-particle" : "", "family" : "Hall", "given" : "Eric J", "non-dropping-particle" : "", "parse-names" : false, "suffix" : "" } ], "container-title" : "Proceedings of the National Academy of Sciences of the United States of America", "id" : "ITEM-1", "issue" : "15", "issued" : { "date-parts" : [ [ "2002", "7", "23" ] ] }, "page" : "9836-9839", "title" : "Atm heterozygous mice are more sensitive to radiation-induced cataracts than are their wild-type counterparts", "type" : "article-journal", "volume" : "99" }, "uris" : [ "http://www.mendeley.com/documents/?uuid=3f0726aa-9042-402c-94c0-0a3c75e6e0a4" ] } ], "mendeley" : { "formattedCitation" : "[117]", "plainTextFormattedCitation" : "[117]", "previouslyFormattedCitation" : "[117]" }, "properties" : { "noteIndex" : 0 }, "schema" : "https://github.com/citation-style-language/schema/raw/master/csl-citation.json" }</w:instrText>
            </w:r>
            <w:r w:rsidRPr="00BB3CD2">
              <w:rPr>
                <w:rFonts w:ascii="Times New Roman" w:hAnsi="Times New Roman" w:cs="Times New Roman"/>
                <w:bCs/>
              </w:rPr>
              <w:fldChar w:fldCharType="separate"/>
            </w:r>
            <w:r w:rsidR="00916415" w:rsidRPr="00916415">
              <w:rPr>
                <w:rFonts w:ascii="Times New Roman" w:hAnsi="Times New Roman" w:cs="Times New Roman"/>
                <w:bCs/>
                <w:noProof/>
              </w:rPr>
              <w:t>[117]</w:t>
            </w:r>
            <w:r w:rsidRPr="00BB3CD2">
              <w:rPr>
                <w:rFonts w:ascii="Times New Roman" w:hAnsi="Times New Roman" w:cs="Times New Roman"/>
                <w:bCs/>
              </w:rPr>
              <w:fldChar w:fldCharType="end"/>
            </w:r>
          </w:p>
        </w:tc>
      </w:tr>
      <w:tr w:rsidR="00177E30" w:rsidRPr="00BB3CD2" w14:paraId="5619AAA7" w14:textId="77777777" w:rsidTr="00177E30">
        <w:trPr>
          <w:jc w:val="center"/>
        </w:trPr>
        <w:tc>
          <w:tcPr>
            <w:tcW w:w="591" w:type="pct"/>
            <w:tcBorders>
              <w:bottom w:val="single" w:sz="4" w:space="0" w:color="auto"/>
            </w:tcBorders>
            <w:hideMark/>
          </w:tcPr>
          <w:p w14:paraId="1F744A8F"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 xml:space="preserve">0.5 Gy; </w:t>
            </w:r>
          </w:p>
          <w:p w14:paraId="4B5D1DB9"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10 weeks</w:t>
            </w:r>
          </w:p>
        </w:tc>
        <w:tc>
          <w:tcPr>
            <w:tcW w:w="529" w:type="pct"/>
            <w:tcBorders>
              <w:bottom w:val="single" w:sz="4" w:space="0" w:color="auto"/>
            </w:tcBorders>
            <w:hideMark/>
          </w:tcPr>
          <w:p w14:paraId="4E4A30E0"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0.5 Gy</w:t>
            </w:r>
          </w:p>
        </w:tc>
        <w:tc>
          <w:tcPr>
            <w:tcW w:w="576" w:type="pct"/>
            <w:tcBorders>
              <w:bottom w:val="single" w:sz="4" w:space="0" w:color="auto"/>
            </w:tcBorders>
            <w:hideMark/>
          </w:tcPr>
          <w:p w14:paraId="0F41E615" w14:textId="1891BD26"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N</w:t>
            </w:r>
            <w:r w:rsidR="00177E30" w:rsidRPr="00BB3CD2">
              <w:rPr>
                <w:rFonts w:ascii="Times New Roman" w:hAnsi="Times New Roman" w:cs="Times New Roman"/>
                <w:bCs/>
              </w:rPr>
              <w:t>ot calculate</w:t>
            </w:r>
            <w:r>
              <w:rPr>
                <w:rFonts w:ascii="Times New Roman" w:hAnsi="Times New Roman" w:cs="Times New Roman"/>
                <w:bCs/>
              </w:rPr>
              <w:t>d</w:t>
            </w:r>
          </w:p>
        </w:tc>
        <w:tc>
          <w:tcPr>
            <w:tcW w:w="527" w:type="pct"/>
            <w:tcBorders>
              <w:bottom w:val="single" w:sz="4" w:space="0" w:color="auto"/>
            </w:tcBorders>
            <w:hideMark/>
          </w:tcPr>
          <w:p w14:paraId="6E246BE6" w14:textId="124A6B5D"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T</w:t>
            </w:r>
            <w:r w:rsidR="00177E30" w:rsidRPr="00BB3CD2">
              <w:rPr>
                <w:rFonts w:ascii="Times New Roman" w:hAnsi="Times New Roman" w:cs="Times New Roman"/>
                <w:bCs/>
              </w:rPr>
              <w:t>hroughout life</w:t>
            </w:r>
          </w:p>
        </w:tc>
        <w:tc>
          <w:tcPr>
            <w:tcW w:w="433" w:type="pct"/>
            <w:tcBorders>
              <w:bottom w:val="single" w:sz="4" w:space="0" w:color="auto"/>
            </w:tcBorders>
            <w:hideMark/>
          </w:tcPr>
          <w:p w14:paraId="064C4035" w14:textId="29E3078F" w:rsidR="00177E30" w:rsidRPr="00BB3CD2" w:rsidRDefault="00F76B01" w:rsidP="00737EC2">
            <w:pPr>
              <w:spacing w:after="0" w:line="480" w:lineRule="auto"/>
              <w:rPr>
                <w:rFonts w:ascii="Times New Roman" w:hAnsi="Times New Roman" w:cs="Times New Roman"/>
                <w:bCs/>
              </w:rPr>
            </w:pPr>
            <w:r>
              <w:rPr>
                <w:rFonts w:ascii="Times New Roman" w:hAnsi="Times New Roman" w:cs="Times New Roman"/>
                <w:bCs/>
              </w:rPr>
              <w:t>G</w:t>
            </w:r>
            <w:r w:rsidR="00177E30" w:rsidRPr="00BB3CD2">
              <w:rPr>
                <w:rFonts w:ascii="Times New Roman" w:hAnsi="Times New Roman" w:cs="Times New Roman"/>
                <w:bCs/>
              </w:rPr>
              <w:t>rade 1-4</w:t>
            </w:r>
          </w:p>
        </w:tc>
        <w:tc>
          <w:tcPr>
            <w:tcW w:w="312" w:type="pct"/>
            <w:tcBorders>
              <w:bottom w:val="single" w:sz="4" w:space="0" w:color="auto"/>
            </w:tcBorders>
            <w:hideMark/>
          </w:tcPr>
          <w:p w14:paraId="3647E914"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250 kV</w:t>
            </w:r>
          </w:p>
        </w:tc>
        <w:tc>
          <w:tcPr>
            <w:tcW w:w="625" w:type="pct"/>
            <w:tcBorders>
              <w:bottom w:val="single" w:sz="4" w:space="0" w:color="auto"/>
            </w:tcBorders>
            <w:hideMark/>
          </w:tcPr>
          <w:p w14:paraId="7FC5641A"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0.5 Gy/min</w:t>
            </w:r>
          </w:p>
        </w:tc>
        <w:tc>
          <w:tcPr>
            <w:tcW w:w="456" w:type="pct"/>
            <w:tcBorders>
              <w:bottom w:val="single" w:sz="4" w:space="0" w:color="auto"/>
            </w:tcBorders>
            <w:hideMark/>
          </w:tcPr>
          <w:p w14:paraId="529E305B" w14:textId="77777777" w:rsidR="00177E30" w:rsidRPr="00BB3CD2" w:rsidRDefault="00177E30" w:rsidP="00737EC2">
            <w:pPr>
              <w:spacing w:after="0" w:line="480" w:lineRule="auto"/>
              <w:rPr>
                <w:rFonts w:ascii="Times New Roman" w:hAnsi="Times New Roman" w:cs="Times New Roman"/>
                <w:bCs/>
              </w:rPr>
            </w:pPr>
            <w:r w:rsidRPr="00BB3CD2">
              <w:rPr>
                <w:rFonts w:ascii="Times New Roman" w:hAnsi="Times New Roman" w:cs="Times New Roman"/>
                <w:bCs/>
              </w:rPr>
              <w:t>4 weeks</w:t>
            </w:r>
          </w:p>
        </w:tc>
        <w:tc>
          <w:tcPr>
            <w:tcW w:w="480" w:type="pct"/>
            <w:tcBorders>
              <w:bottom w:val="single" w:sz="4" w:space="0" w:color="auto"/>
            </w:tcBorders>
            <w:hideMark/>
          </w:tcPr>
          <w:p w14:paraId="19B1F717" w14:textId="77777777" w:rsidR="00177E30" w:rsidRPr="00BB3CD2" w:rsidRDefault="00177E30" w:rsidP="00737EC2">
            <w:pPr>
              <w:spacing w:after="0" w:line="480" w:lineRule="auto"/>
              <w:rPr>
                <w:rFonts w:ascii="Times New Roman" w:hAnsi="Times New Roman" w:cs="Times New Roman"/>
                <w:bCs/>
                <w:i/>
              </w:rPr>
            </w:pPr>
            <w:r w:rsidRPr="00BB3CD2">
              <w:rPr>
                <w:rFonts w:ascii="Times New Roman" w:hAnsi="Times New Roman" w:cs="Times New Roman"/>
                <w:bCs/>
                <w:i/>
              </w:rPr>
              <w:t>Atm</w:t>
            </w:r>
            <w:r w:rsidRPr="00BB3CD2">
              <w:rPr>
                <w:rFonts w:ascii="Times New Roman" w:hAnsi="Times New Roman" w:cs="Times New Roman"/>
                <w:bCs/>
                <w:i/>
                <w:vertAlign w:val="superscript"/>
              </w:rPr>
              <w:t>+/-</w:t>
            </w:r>
            <w:r w:rsidRPr="00BB3CD2">
              <w:rPr>
                <w:rFonts w:ascii="Times New Roman" w:hAnsi="Times New Roman" w:cs="Times New Roman"/>
                <w:bCs/>
                <w:i/>
              </w:rPr>
              <w:t>; Mrad9</w:t>
            </w:r>
            <w:r w:rsidRPr="00BB3CD2">
              <w:rPr>
                <w:rFonts w:ascii="Times New Roman" w:hAnsi="Times New Roman" w:cs="Times New Roman"/>
                <w:bCs/>
                <w:i/>
                <w:vertAlign w:val="superscript"/>
              </w:rPr>
              <w:t>+/-</w:t>
            </w:r>
          </w:p>
          <w:p w14:paraId="5B60F3A3" w14:textId="77777777" w:rsidR="00177E30" w:rsidRPr="00BB3CD2" w:rsidRDefault="00177E30" w:rsidP="00737EC2">
            <w:pPr>
              <w:spacing w:after="0" w:line="480" w:lineRule="auto"/>
              <w:rPr>
                <w:rFonts w:ascii="Times New Roman" w:hAnsi="Times New Roman" w:cs="Times New Roman"/>
              </w:rPr>
            </w:pPr>
            <w:r w:rsidRPr="00BB3CD2">
              <w:rPr>
                <w:rFonts w:ascii="Times New Roman" w:hAnsi="Times New Roman" w:cs="Times New Roman"/>
              </w:rPr>
              <w:t>129SvEv, Black Swiss</w:t>
            </w:r>
          </w:p>
        </w:tc>
        <w:tc>
          <w:tcPr>
            <w:tcW w:w="471" w:type="pct"/>
            <w:tcBorders>
              <w:bottom w:val="single" w:sz="4" w:space="0" w:color="auto"/>
            </w:tcBorders>
            <w:hideMark/>
          </w:tcPr>
          <w:p w14:paraId="21D727AC" w14:textId="7568F03D" w:rsidR="00177E30" w:rsidRPr="00BB3CD2" w:rsidRDefault="00177E30" w:rsidP="0054715C">
            <w:pPr>
              <w:spacing w:after="0" w:line="480" w:lineRule="auto"/>
              <w:rPr>
                <w:rFonts w:ascii="Times New Roman" w:hAnsi="Times New Roman" w:cs="Times New Roman"/>
                <w:bCs/>
              </w:rPr>
            </w:pPr>
            <w:r w:rsidRPr="00BB3CD2">
              <w:rPr>
                <w:rFonts w:ascii="Times New Roman" w:hAnsi="Times New Roman" w:cs="Times New Roman"/>
                <w:bCs/>
              </w:rPr>
              <w:t>Kleiman et al. 2007</w:t>
            </w:r>
            <w:r w:rsidR="0054715C">
              <w:rPr>
                <w:rFonts w:ascii="Times New Roman" w:hAnsi="Times New Roman" w:cs="Times New Roman"/>
                <w:bCs/>
              </w:rPr>
              <w:t xml:space="preserve"> </w:t>
            </w:r>
            <w:r w:rsidRPr="00BB3CD2">
              <w:rPr>
                <w:rFonts w:ascii="Times New Roman" w:hAnsi="Times New Roman" w:cs="Times New Roman"/>
                <w:bCs/>
              </w:rPr>
              <w:fldChar w:fldCharType="begin" w:fldLock="1"/>
            </w:r>
            <w:r w:rsidR="002354EC">
              <w:rPr>
                <w:rFonts w:ascii="Times New Roman" w:hAnsi="Times New Roman" w:cs="Times New Roman"/>
                <w:bCs/>
              </w:rPr>
              <w:instrText>ADDIN CSL_CITATION { "citationItems" : [ { "id" : "ITEM-1", "itemData" : { "DOI" : "10.1667/rr1122.1", "ISSN" : "0033-7587", "PMID" : "17973559", "abstract" : "Rad9 and Atm regulate multiple cellular responses to DNA damage, including cell cycle checkpoints, DNA repair and apoptosis. However, the impact of dual heterozygosity for Atm and Rad9 is unknown. Using 50 cGy of X rays as an environmental insult and cataractogenesis as an end point, this study examined the effect of heterozygosity for one or both genes in mice. Posterior subcapsular cataracts, characteristic of radiation exposure, developed earlier in X-irradiated double heterozygotes than in single heterozygotes, which were more prone to cataractogenesis than wild-type controls. Cataract onset time and progression in single or double heterozygotes were accelerated even in unirradiated eyes. These findings indicate that the cataractogenic effect of combined heterozygosity is greater than for each gene alone and are the first to demonstrate the impact of multiple haploinsufficiency on radiation effects in an intact mammal. These observations may help explain observed interindividual differential radiosensitivity in human populations and have important implications for those undergoing radiotherapy or exposed to elevated levels of cosmic radiation, such as the astronaut corps. These findings demonstrate that Mrad9 and Atm are important determinants of lens opacification and, given the roles of Atm and Rad9 in maintaining genomic stability, are consistent with a genotoxic basis for radiation cataractogenesis.", "author" : [ { "dropping-particle" : "", "family" : "Kleiman", "given" : "Norman J", "non-dropping-particle" : "", "parse-names" : false, "suffix" : "" }, { "dropping-particle" : "", "family" : "David", "given" : "Janice", "non-dropping-particle" : "", "parse-names" : false, "suffix" : "" }, { "dropping-particle" : "", "family" : "Elliston", "given" : "Carl D", "non-dropping-particle" : "", "parse-names" : false, "suffix" : "" }, { "dropping-particle" : "", "family" : "Hopkins", "given" : "Kevin M", "non-dropping-particle" : "", "parse-names" : false, "suffix" : "" }, { "dropping-particle" : "", "family" : "Smilenov", "given" : "Lubomir B", "non-dropping-particle" : "", "parse-names" : false, "suffix" : "" }, { "dropping-particle" : "", "family" : "Brenner", "given" : "David J", "non-dropping-particle" : "", "parse-names" : false, "suffix" : "" }, { "dropping-particle" : "V", "family" : "Worgul", "given" : "Basil", "non-dropping-particle" : "", "parse-names" : false, "suffix" : "" }, { "dropping-particle" : "", "family" : "Hall", "given" : "Eric J", "non-dropping-particle" : "", "parse-names" : false, "suffix" : "" }, { "dropping-particle" : "", "family" : "Lieberman", "given" : "Howard B", "non-dropping-particle" : "", "parse-names" : false, "suffix" : "" } ], "container-title" : "Radiation research", "id" : "ITEM-1", "issue" : "5", "issued" : { "date-parts" : [ [ "2007", "11" ] ] }, "page" : "567-573", "title" : "Mrad9 and atm haploinsufficiency enhance spontaneous and X-ray-induced cataractogenesis in mice", "type" : "article-journal", "volume" : "168" }, "uris" : [ "http://www.mendeley.com/documents/?uuid=112a1083-ada6-48ae-af7b-034de3eac0b1" ] } ], "mendeley" : { "formattedCitation" : "[197]", "plainTextFormattedCitation" : "[197]", "previouslyFormattedCitation" : "[197]" }, "properties" : { "noteIndex" : 0 }, "schema" : "https://github.com/citation-style-language/schema/raw/master/csl-citation.json" }</w:instrText>
            </w:r>
            <w:r w:rsidRPr="00BB3CD2">
              <w:rPr>
                <w:rFonts w:ascii="Times New Roman" w:hAnsi="Times New Roman" w:cs="Times New Roman"/>
                <w:bCs/>
              </w:rPr>
              <w:fldChar w:fldCharType="separate"/>
            </w:r>
            <w:r w:rsidR="00A82E63" w:rsidRPr="00A82E63">
              <w:rPr>
                <w:rFonts w:ascii="Times New Roman" w:hAnsi="Times New Roman" w:cs="Times New Roman"/>
                <w:bCs/>
                <w:noProof/>
              </w:rPr>
              <w:t>[197]</w:t>
            </w:r>
            <w:r w:rsidRPr="00BB3CD2">
              <w:rPr>
                <w:rFonts w:ascii="Times New Roman" w:hAnsi="Times New Roman" w:cs="Times New Roman"/>
                <w:bCs/>
              </w:rPr>
              <w:fldChar w:fldCharType="end"/>
            </w:r>
          </w:p>
        </w:tc>
      </w:tr>
    </w:tbl>
    <w:p w14:paraId="31B4B936" w14:textId="6D854FAC" w:rsidR="00177E30" w:rsidRPr="00BB3CD2" w:rsidRDefault="00177E30" w:rsidP="00737EC2">
      <w:pPr>
        <w:spacing w:after="0" w:line="480" w:lineRule="auto"/>
        <w:rPr>
          <w:rFonts w:ascii="Times New Roman" w:hAnsi="Times New Roman" w:cs="Times New Roman"/>
        </w:rPr>
      </w:pPr>
      <w:r w:rsidRPr="00BB3CD2">
        <w:rPr>
          <w:rFonts w:ascii="Times New Roman" w:hAnsi="Times New Roman" w:cs="Times New Roman"/>
          <w:color w:val="000000"/>
        </w:rPr>
        <w:t xml:space="preserve">To aid comparison, historical units were converted to gray (Gy), information from the cited papers were put in parentheses. 1 </w:t>
      </w:r>
      <w:r w:rsidRPr="00BB3CD2">
        <w:rPr>
          <w:rFonts w:ascii="Times New Roman" w:hAnsi="Times New Roman" w:cs="Times New Roman"/>
        </w:rPr>
        <w:t>rad = 10 mGy. 1 rep, (</w:t>
      </w:r>
      <w:r w:rsidR="006F04DA">
        <w:rPr>
          <w:rFonts w:ascii="Times New Roman" w:hAnsi="Times New Roman" w:cs="Times New Roman"/>
        </w:rPr>
        <w:t>rö</w:t>
      </w:r>
      <w:r w:rsidR="006C492F">
        <w:rPr>
          <w:rFonts w:ascii="Times New Roman" w:hAnsi="Times New Roman" w:cs="Times New Roman"/>
        </w:rPr>
        <w:t>ntgen equivalent physical</w:t>
      </w:r>
      <w:r w:rsidRPr="00BB3CD2">
        <w:rPr>
          <w:rFonts w:ascii="Times New Roman" w:hAnsi="Times New Roman" w:cs="Times New Roman"/>
        </w:rPr>
        <w:t>) ≈ 9.3</w:t>
      </w:r>
      <w:r w:rsidRPr="00BB3CD2">
        <w:rPr>
          <w:rFonts w:ascii="Times New Roman" w:hAnsi="Times New Roman" w:cs="Times New Roman"/>
          <w:bCs/>
        </w:rPr>
        <w:t xml:space="preserve"> mGy.</w:t>
      </w:r>
      <w:r w:rsidRPr="00BB3CD2">
        <w:rPr>
          <w:rFonts w:ascii="Times New Roman" w:hAnsi="Times New Roman" w:cs="Times New Roman"/>
        </w:rPr>
        <w:t xml:space="preserve"> 1 </w:t>
      </w:r>
      <w:r w:rsidRPr="00BB3CD2">
        <w:rPr>
          <w:rFonts w:ascii="Times New Roman" w:hAnsi="Times New Roman" w:cs="Times New Roman"/>
          <w:bCs/>
        </w:rPr>
        <w:t>R (R</w:t>
      </w:r>
      <w:r w:rsidRPr="00BB3CD2">
        <w:rPr>
          <w:rFonts w:ascii="Times New Roman" w:hAnsi="Times New Roman" w:cs="Times New Roman"/>
        </w:rPr>
        <w:t>ö</w:t>
      </w:r>
      <w:r w:rsidRPr="00BB3CD2">
        <w:rPr>
          <w:rFonts w:ascii="Times New Roman" w:hAnsi="Times New Roman" w:cs="Times New Roman"/>
          <w:bCs/>
        </w:rPr>
        <w:t>ntgen)</w:t>
      </w:r>
      <w:r w:rsidRPr="00BB3CD2">
        <w:rPr>
          <w:rFonts w:ascii="Times New Roman" w:hAnsi="Times New Roman" w:cs="Times New Roman"/>
        </w:rPr>
        <w:t xml:space="preserve"> = 2.58 x 10</w:t>
      </w:r>
      <w:r w:rsidRPr="00BB3CD2">
        <w:rPr>
          <w:rFonts w:ascii="Times New Roman" w:hAnsi="Times New Roman" w:cs="Times New Roman"/>
          <w:vertAlign w:val="superscript"/>
        </w:rPr>
        <w:t>-4</w:t>
      </w:r>
      <w:r w:rsidRPr="00BB3CD2">
        <w:rPr>
          <w:rFonts w:ascii="Times New Roman" w:hAnsi="Times New Roman" w:cs="Times New Roman"/>
        </w:rPr>
        <w:t xml:space="preserve"> C/kg ≈ 9.3 mGy</w:t>
      </w:r>
      <w:r w:rsidRPr="00BB3CD2">
        <w:rPr>
          <w:rFonts w:ascii="Times New Roman" w:hAnsi="Times New Roman" w:cs="Times New Roman"/>
          <w:bCs/>
        </w:rPr>
        <w:t>.</w:t>
      </w:r>
      <w:r w:rsidRPr="00BB3CD2">
        <w:rPr>
          <w:rFonts w:ascii="Times New Roman" w:hAnsi="Times New Roman" w:cs="Times New Roman"/>
          <w:color w:val="000000"/>
        </w:rPr>
        <w:t xml:space="preserve"> Different grading systems for cataracts were used (see section 4.1).</w:t>
      </w:r>
    </w:p>
    <w:p w14:paraId="16782BA5" w14:textId="77777777" w:rsidR="00177E30" w:rsidRPr="00BB3CD2" w:rsidRDefault="00177E30" w:rsidP="00737EC2">
      <w:pPr>
        <w:spacing w:after="0" w:line="480" w:lineRule="auto"/>
        <w:rPr>
          <w:rFonts w:ascii="Times New Roman" w:hAnsi="Times New Roman" w:cs="Times New Roman"/>
          <w:color w:val="000000"/>
        </w:rPr>
        <w:sectPr w:rsidR="00177E30" w:rsidRPr="00BB3CD2" w:rsidSect="00177E30">
          <w:pgSz w:w="16838" w:h="11906" w:orient="landscape"/>
          <w:pgMar w:top="1440" w:right="1440" w:bottom="1440" w:left="1440" w:header="709" w:footer="709" w:gutter="0"/>
          <w:cols w:space="708"/>
          <w:docGrid w:linePitch="360"/>
        </w:sectPr>
      </w:pPr>
    </w:p>
    <w:p w14:paraId="7D321FB6" w14:textId="7D99F5D0" w:rsidR="00177E30" w:rsidRPr="00BB3CD2" w:rsidRDefault="00177E30" w:rsidP="00737EC2">
      <w:pPr>
        <w:spacing w:after="0" w:line="480" w:lineRule="auto"/>
        <w:rPr>
          <w:rFonts w:ascii="Times New Roman" w:hAnsi="Times New Roman" w:cs="Times New Roman"/>
          <w:color w:val="000000"/>
        </w:rPr>
      </w:pPr>
    </w:p>
    <w:p w14:paraId="3C83CBD8" w14:textId="4CCCE069" w:rsidR="00C24D90" w:rsidRPr="00BB3CD2" w:rsidRDefault="00C24D90" w:rsidP="00737EC2">
      <w:pPr>
        <w:spacing w:after="0" w:line="480" w:lineRule="auto"/>
        <w:rPr>
          <w:rFonts w:ascii="Times New Roman" w:hAnsi="Times New Roman" w:cs="Times New Roman"/>
          <w:b/>
        </w:rPr>
      </w:pPr>
      <w:r w:rsidRPr="00BB3CD2">
        <w:rPr>
          <w:rFonts w:ascii="Times New Roman" w:hAnsi="Times New Roman" w:cs="Times New Roman"/>
          <w:b/>
        </w:rPr>
        <w:t xml:space="preserve">5. </w:t>
      </w:r>
      <w:r w:rsidR="000B01FF" w:rsidRPr="00BB3CD2">
        <w:rPr>
          <w:rFonts w:ascii="Times New Roman" w:hAnsi="Times New Roman" w:cs="Times New Roman"/>
          <w:b/>
          <w:color w:val="000000"/>
        </w:rPr>
        <w:t>Evidence from m</w:t>
      </w:r>
      <w:r w:rsidRPr="00BB3CD2">
        <w:rPr>
          <w:rFonts w:ascii="Times New Roman" w:hAnsi="Times New Roman" w:cs="Times New Roman"/>
          <w:b/>
        </w:rPr>
        <w:t>echanistic studies in low dose exposed and other relevant populations</w:t>
      </w:r>
    </w:p>
    <w:p w14:paraId="272FF211" w14:textId="77777777" w:rsidR="00670201" w:rsidRPr="00BB3CD2" w:rsidRDefault="00670201" w:rsidP="00737EC2">
      <w:pPr>
        <w:pStyle w:val="StandardWeb"/>
        <w:spacing w:before="0" w:beforeAutospacing="0" w:after="0" w:afterAutospacing="0" w:line="480" w:lineRule="auto"/>
        <w:rPr>
          <w:sz w:val="22"/>
          <w:szCs w:val="22"/>
        </w:rPr>
      </w:pPr>
    </w:p>
    <w:p w14:paraId="75662C6C" w14:textId="143A4982" w:rsidR="00CD4A83" w:rsidRPr="00BB3CD2" w:rsidRDefault="00D1226E" w:rsidP="00737EC2">
      <w:pPr>
        <w:spacing w:after="0" w:line="480" w:lineRule="auto"/>
        <w:rPr>
          <w:rFonts w:ascii="Times New Roman" w:eastAsia="Times New Roman" w:hAnsi="Times New Roman" w:cs="Times New Roman"/>
          <w:lang w:eastAsia="en-GB"/>
        </w:rPr>
      </w:pPr>
      <w:r w:rsidRPr="00BB3CD2">
        <w:rPr>
          <w:rFonts w:ascii="Times New Roman" w:hAnsi="Times New Roman" w:cs="Times New Roman"/>
        </w:rPr>
        <w:t xml:space="preserve">    </w:t>
      </w:r>
      <w:r w:rsidR="007C31ED" w:rsidRPr="00BB3CD2">
        <w:rPr>
          <w:rFonts w:ascii="Times New Roman" w:hAnsi="Times New Roman" w:cs="Times New Roman"/>
        </w:rPr>
        <w:t xml:space="preserve">Although the recent advances in epidemiological studies will be reported in a separate publication in this issue </w:t>
      </w:r>
      <w:r w:rsidR="007C31ED" w:rsidRPr="00BB3CD2">
        <w:rPr>
          <w:rFonts w:ascii="Times New Roman" w:hAnsi="Times New Roman" w:cs="Times New Roman"/>
        </w:rPr>
        <w:fldChar w:fldCharType="begin" w:fldLock="1"/>
      </w:r>
      <w:r w:rsidR="00BD4EF5" w:rsidRPr="00BB3CD2">
        <w:rPr>
          <w:rFonts w:ascii="Times New Roman" w:hAnsi="Times New Roman" w:cs="Times New Roman"/>
        </w:rPr>
        <w:instrText>ADDIN CSL_CITATION { "citationItems" : [ { "id" : "ITEM-1", "itemData" : { "author" : [ { "dropping-particle" : "", "family" : "Shore", "given" : "RE", "non-dropping-particle" : "", "parse-names" : false, "suffix" : "" } ], "container-title" : "Mutation Research", "id" : "ITEM-1", "issued" : { "date-parts" : [ [ "2016" ] ] }, "title" : "Radiation and cataract risk: Epidemiologic update on ICRP judgments", "type" : "article-journal", "volume" : "This issue" }, "uris" : [ "http://www.mendeley.com/documents/?uuid=5a872bf3-0fe1-4b85-ae56-4a5eb451842d" ] } ], "mendeley" : { "formattedCitation" : "[21]", "plainTextFormattedCitation" : "[21]", "previouslyFormattedCitation" : "[21]" }, "properties" : { "noteIndex" : 0 }, "schema" : "https://github.com/citation-style-language/schema/raw/master/csl-citation.json" }</w:instrText>
      </w:r>
      <w:r w:rsidR="007C31ED" w:rsidRPr="00BB3CD2">
        <w:rPr>
          <w:rFonts w:ascii="Times New Roman" w:hAnsi="Times New Roman" w:cs="Times New Roman"/>
        </w:rPr>
        <w:fldChar w:fldCharType="separate"/>
      </w:r>
      <w:r w:rsidR="00F86993" w:rsidRPr="00BB3CD2">
        <w:rPr>
          <w:rFonts w:ascii="Times New Roman" w:hAnsi="Times New Roman" w:cs="Times New Roman"/>
          <w:noProof/>
        </w:rPr>
        <w:t>[21]</w:t>
      </w:r>
      <w:r w:rsidR="007C31ED" w:rsidRPr="00BB3CD2">
        <w:rPr>
          <w:rFonts w:ascii="Times New Roman" w:hAnsi="Times New Roman" w:cs="Times New Roman"/>
        </w:rPr>
        <w:fldChar w:fldCharType="end"/>
      </w:r>
      <w:r w:rsidR="007C31ED" w:rsidRPr="00BB3CD2">
        <w:rPr>
          <w:rFonts w:ascii="Times New Roman" w:hAnsi="Times New Roman" w:cs="Times New Roman"/>
        </w:rPr>
        <w:t>, e</w:t>
      </w:r>
      <w:r w:rsidR="00CD4A83" w:rsidRPr="00BB3CD2">
        <w:rPr>
          <w:rFonts w:ascii="Times New Roman" w:hAnsi="Times New Roman" w:cs="Times New Roman"/>
        </w:rPr>
        <w:t xml:space="preserve">pidemiological incidence data can certainly contribute to knowledge and understanding of </w:t>
      </w:r>
      <w:r w:rsidR="0003164F" w:rsidRPr="00BB3CD2">
        <w:rPr>
          <w:rFonts w:ascii="Times New Roman" w:hAnsi="Times New Roman" w:cs="Times New Roman"/>
        </w:rPr>
        <w:t>IR</w:t>
      </w:r>
      <w:r w:rsidR="007F45C7" w:rsidRPr="00BB3CD2">
        <w:rPr>
          <w:rFonts w:ascii="Times New Roman" w:hAnsi="Times New Roman" w:cs="Times New Roman"/>
        </w:rPr>
        <w:t xml:space="preserve"> effects, for instance</w:t>
      </w:r>
      <w:r w:rsidR="007714E5" w:rsidRPr="00BB3CD2">
        <w:rPr>
          <w:rFonts w:ascii="Times New Roman" w:hAnsi="Times New Roman" w:cs="Times New Roman"/>
        </w:rPr>
        <w:t>,</w:t>
      </w:r>
      <w:r w:rsidR="007F45C7" w:rsidRPr="00BB3CD2">
        <w:rPr>
          <w:rFonts w:ascii="Times New Roman" w:hAnsi="Times New Roman" w:cs="Times New Roman"/>
        </w:rPr>
        <w:t xml:space="preserve"> the observation that PSC</w:t>
      </w:r>
      <w:r w:rsidR="007714E5" w:rsidRPr="00BB3CD2">
        <w:rPr>
          <w:rFonts w:ascii="Times New Roman" w:hAnsi="Times New Roman" w:cs="Times New Roman"/>
        </w:rPr>
        <w:t>s</w:t>
      </w:r>
      <w:r w:rsidR="007F45C7" w:rsidRPr="00BB3CD2">
        <w:rPr>
          <w:rFonts w:ascii="Times New Roman" w:hAnsi="Times New Roman" w:cs="Times New Roman"/>
        </w:rPr>
        <w:t xml:space="preserve"> are the most common form of </w:t>
      </w:r>
      <w:r w:rsidR="007714E5" w:rsidRPr="00BB3CD2">
        <w:rPr>
          <w:rFonts w:ascii="Times New Roman" w:hAnsi="Times New Roman" w:cs="Times New Roman"/>
        </w:rPr>
        <w:t xml:space="preserve">IR </w:t>
      </w:r>
      <w:r w:rsidR="007F45C7" w:rsidRPr="00BB3CD2">
        <w:rPr>
          <w:rFonts w:ascii="Times New Roman" w:hAnsi="Times New Roman" w:cs="Times New Roman"/>
        </w:rPr>
        <w:t>induced cataract</w:t>
      </w:r>
      <w:r w:rsidR="007714E5" w:rsidRPr="00BB3CD2">
        <w:rPr>
          <w:rFonts w:ascii="Times New Roman" w:hAnsi="Times New Roman" w:cs="Times New Roman"/>
        </w:rPr>
        <w:t xml:space="preserve"> (</w:t>
      </w:r>
      <w:r w:rsidR="007F45C7"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"10.1093/aje/kwn171", "ISSN" : "1476-6256", "PMID" : "18664497", "abstract" : "The study aim was to determine the risk of cataract among radiologic technologists with respect to occupational and nonoccupational exposures to ionizing radiation and to personal characteristics. A prospective cohort of 35,705 cataract-free US radiologic technologists aged 24-44 years was followed for nearly 20 years (1983-2004) by using two follow-up questionnaires. During the study period, 2,382 cataracts and 647 cataract extractions were reported. Cigarette smoking for &gt;or=5 pack-years; body mass index of &gt;or=25 kg/m(2); and history of diabetes, hypertension, hypercholesterolemia, or arthritis at baseline were significantly (p &lt;or= 0.05) associated with increased risk of cataract. In multivariate models, self-report of &gt;or=3 x-rays to the face/neck was associated with a hazard ratio of cataract of 1.25 (95% confidence interval: 1.06, 1.47). For workers in the highest category (mean, 60 mGy) versus lowest category (mean, 5 mGy) of occupational dose to the lens of the eye, the adjusted hazard ratio of cataract was 1.18 (95% confidence interval: 0.99, 1.40). Findings challenge the National Council on Radiation Protection and International Commission on Radiological Protection assumptions that the lowest cumulative ionizing radiation dose to the lens of the eye that can produce a progressive cataract is approximately 2 Gy, and they support the hypothesis that the lowest cataractogenic dose in humans is substantially less than previously thought.", "author" : [ { "dropping-particle" : "", "family" : "Chodick", "given" : "Gabriel", "non-dropping-particle" : "", "parse-names" : false, "suffix" : "" }, { "dropping-particle" : "", "family" : "Bekiroglu", "given" : "Nural", "non-dropping-particle" : "", "parse-names" : false, "suffix" : "" }, { "dropping-particle" : "", "family" : "Hauptmann", "given" : "Michael", "non-dropping-particle" : "", "parse-names" : false, "suffix" : "" }, { "dropping-particle" : "", "family" : "Alexander", "given" : "Bruce H", "non-dropping-particle" : "", "parse-names" : false, "suffix" : "" }, { "dropping-particle" : "", "family" : "Freedman", "given" : "D Michal", "non-dropping-particle" : "", "parse-names" : false, "suffix" : "" }, { "dropping-particle" : "", "family" : "Doody", "given" : "Michele Morin", "non-dropping-particle" : "", "parse-names" : false, "suffix" : "" }, { "dropping-particle" : "", "family" : "Cheung", "given" : "Li C", "non-dropping-particle" : "", "parse-names" : false, "suffix" : "" }, { "dropping-particle" : "", "family" : "Simon", "given" : "Steven L", "non-dropping-particle" : "", "parse-names" : false, "suffix" : "" }, { "dropping-particle" : "", "family" : "Weinstock", "given" : "Robert M", "non-dropping-particle" : "", "parse-names" : false, "suffix" : "" }, { "dropping-particle" : "", "family" : "Bouville", "given" : "Andr\u00e9", "non-dropping-particle" : "", "parse-names" : false, "suffix" : "" }, { "dropping-particle" : "", "family" : "Sigurdson", "given" : "Alice J", "non-dropping-particle" : "", "parse-names" : false, "suffix" : "" } ], "container-title" : "American journal of epidemiology", "id" : "ITEM-1", "issue" : "6", "issued" : { "date-parts" : [ [ "2008", "9", "15" ] ] }, "page" : "620-631", "title" : "Risk of cataract after exposure to low doses of ionizing radiation: a 20-year prospective cohort study among US radiologic technologists", "type" : "article-journal", "volume" : "168" }, "uris" : [ "http://www.mendeley.com/documents/?uuid=dd007a02-5c88-4bb3-9d85-d31b84e10d6b" ] } ], "mendeley" : { "formattedCitation" : "[139]", "plainTextFormattedCitation" : "[139]", "previouslyFormattedCitation" : "[139]" }, "properties" : { "noteIndex" : 0 }, "schema" : "https://github.com/citation-style-language/schema/raw/master/csl-citation.json" }</w:instrText>
      </w:r>
      <w:r w:rsidR="007F45C7" w:rsidRPr="00BB3CD2">
        <w:rPr>
          <w:rFonts w:ascii="Times New Roman" w:hAnsi="Times New Roman" w:cs="Times New Roman"/>
        </w:rPr>
        <w:fldChar w:fldCharType="separate"/>
      </w:r>
      <w:r w:rsidR="00A82E63" w:rsidRPr="00A82E63">
        <w:rPr>
          <w:rFonts w:ascii="Times New Roman" w:hAnsi="Times New Roman" w:cs="Times New Roman"/>
          <w:noProof/>
        </w:rPr>
        <w:t>[139]</w:t>
      </w:r>
      <w:r w:rsidR="007F45C7" w:rsidRPr="00BB3CD2">
        <w:rPr>
          <w:rFonts w:ascii="Times New Roman" w:hAnsi="Times New Roman" w:cs="Times New Roman"/>
        </w:rPr>
        <w:fldChar w:fldCharType="end"/>
      </w:r>
      <w:r w:rsidR="007714E5" w:rsidRPr="00BB3CD2">
        <w:rPr>
          <w:rFonts w:ascii="Times New Roman" w:hAnsi="Times New Roman" w:cs="Times New Roman"/>
        </w:rPr>
        <w:t>)</w:t>
      </w:r>
      <w:r w:rsidR="007F45C7" w:rsidRPr="00BB3CD2">
        <w:rPr>
          <w:rFonts w:ascii="Times New Roman" w:hAnsi="Times New Roman" w:cs="Times New Roman"/>
        </w:rPr>
        <w:t>. I</w:t>
      </w:r>
      <w:r w:rsidR="00CD4A83" w:rsidRPr="00BB3CD2">
        <w:rPr>
          <w:rFonts w:ascii="Times New Roman" w:hAnsi="Times New Roman" w:cs="Times New Roman"/>
        </w:rPr>
        <w:t>ndeed</w:t>
      </w:r>
      <w:r w:rsidR="007714E5" w:rsidRPr="00BB3CD2">
        <w:rPr>
          <w:rFonts w:ascii="Times New Roman" w:hAnsi="Times New Roman" w:cs="Times New Roman"/>
        </w:rPr>
        <w:t>,</w:t>
      </w:r>
      <w:r w:rsidR="00CD4A83" w:rsidRPr="00BB3CD2">
        <w:rPr>
          <w:rFonts w:ascii="Times New Roman" w:hAnsi="Times New Roman" w:cs="Times New Roman"/>
        </w:rPr>
        <w:t xml:space="preserve"> such data form th</w:t>
      </w:r>
      <w:r w:rsidR="007C31ED" w:rsidRPr="00BB3CD2">
        <w:rPr>
          <w:rFonts w:ascii="Times New Roman" w:hAnsi="Times New Roman" w:cs="Times New Roman"/>
        </w:rPr>
        <w:t>e basis of radiation protection.</w:t>
      </w:r>
      <w:r w:rsidR="00CD4A83" w:rsidRPr="00BB3CD2">
        <w:rPr>
          <w:rFonts w:ascii="Times New Roman" w:hAnsi="Times New Roman" w:cs="Times New Roman"/>
        </w:rPr>
        <w:t xml:space="preserve"> </w:t>
      </w:r>
      <w:r w:rsidR="007C31ED" w:rsidRPr="00BB3CD2">
        <w:rPr>
          <w:rFonts w:ascii="Times New Roman" w:hAnsi="Times New Roman" w:cs="Times New Roman"/>
        </w:rPr>
        <w:t>There have also</w:t>
      </w:r>
      <w:r w:rsidR="00CD4A83" w:rsidRPr="00BB3CD2">
        <w:rPr>
          <w:rFonts w:ascii="Times New Roman" w:hAnsi="Times New Roman" w:cs="Times New Roman"/>
        </w:rPr>
        <w:t xml:space="preserve"> been a number of epidemiological studies that have combined </w:t>
      </w:r>
      <w:r w:rsidR="007C31ED" w:rsidRPr="00BB3CD2">
        <w:rPr>
          <w:rFonts w:ascii="Times New Roman" w:hAnsi="Times New Roman" w:cs="Times New Roman"/>
        </w:rPr>
        <w:t>some mechanistic information</w:t>
      </w:r>
      <w:r w:rsidR="00CD4A83" w:rsidRPr="00BB3CD2">
        <w:rPr>
          <w:rFonts w:ascii="Times New Roman" w:hAnsi="Times New Roman" w:cs="Times New Roman"/>
        </w:rPr>
        <w:t xml:space="preserve">. For instance, </w:t>
      </w:r>
      <w:r w:rsidR="007E466B" w:rsidRPr="00BB3CD2">
        <w:rPr>
          <w:rFonts w:ascii="Times New Roman" w:hAnsi="Times New Roman" w:cs="Times New Roman"/>
        </w:rPr>
        <w:t xml:space="preserve">following the discussion of the potential role of telomeres in cataractogenesis in </w:t>
      </w:r>
      <w:r w:rsidR="00E7021F" w:rsidRPr="00BB3CD2">
        <w:rPr>
          <w:rFonts w:ascii="Times New Roman" w:hAnsi="Times New Roman" w:cs="Times New Roman"/>
        </w:rPr>
        <w:t>section</w:t>
      </w:r>
      <w:r w:rsidR="007E466B" w:rsidRPr="00BB3CD2">
        <w:rPr>
          <w:rFonts w:ascii="Times New Roman" w:hAnsi="Times New Roman" w:cs="Times New Roman"/>
        </w:rPr>
        <w:t xml:space="preserve"> 3.3, </w:t>
      </w:r>
      <w:r w:rsidR="00CD4A83" w:rsidRPr="00BB3CD2">
        <w:rPr>
          <w:rFonts w:ascii="Times New Roman" w:hAnsi="Times New Roman" w:cs="Times New Roman"/>
        </w:rPr>
        <w:t xml:space="preserve">shorter telomere lengths </w:t>
      </w:r>
      <w:r w:rsidR="007E466B" w:rsidRPr="00BB3CD2">
        <w:rPr>
          <w:rFonts w:ascii="Times New Roman" w:hAnsi="Times New Roman" w:cs="Times New Roman"/>
        </w:rPr>
        <w:t xml:space="preserve">in peripheral blood lymphocytes </w:t>
      </w:r>
      <w:r w:rsidR="00CD4A83" w:rsidRPr="00BB3CD2">
        <w:rPr>
          <w:rFonts w:ascii="Times New Roman" w:hAnsi="Times New Roman" w:cs="Times New Roman"/>
        </w:rPr>
        <w:t xml:space="preserve">were observed in Chernobyl accident clean-up workers diagnosed with cataract </w:t>
      </w:r>
      <w:r w:rsidR="007C31E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"0033-7587", "PMID" : "17390731", "abstract" : "The eyes of a prospective cohort of 8,607 Chernobyl clean-up workers (liquidators) were assessed for cataract at 12 and 14 years after exposure. The prevalence of strictly age-related cataracts was low, as expected (only 3.9% had nuclear cataracts at either examination), since 90% of the cohort was younger than 55 years of age at first examination. However, posterior subcapsular or cortical cataracts characteristic of radiation exposure were present in 25% of the subjects. The data for Stage 1 cataracts, and specifically for posterior subcapsular cataracts, revealed a significant dose response. When various cataract end points were analyzed for dose thresholds, the confidence intervals all excluded values greater than 700 mGy. Linear-quadratic dose-response models yielded mostly linear associations, with weak evidence of upward curvature. The findings do not support the ICRP 60 risk guideline assumption of a 5-Gy threshold for \"detectable opacities\" from protracted exposures but rather point to a dose-effect threshold of under 1 Gy. Thus, given that cataract is the dose-limiting ocular pathology in current eye risk guidelines, revision of the allowable exposure of the human visual system to ionizing radiation should be considered.", "author" : [ { "dropping-particle" : "V", "family" : "Worgul", "given" : "B", "non-dropping-particle" : "", "parse-names" : false, "suffix" : "" }, { "dropping-particle" : "", "family" : "Kundiyev", "given" : "Y I", "non-dropping-particle" : "", "parse-names" : false, "suffix" : "" }, { "dropping-particle" : "", "family" : "Sergiyenko", "given" : "N M", "non-dropping-particle" : "", "parse-names" : false, "suffix" : "" }, { "dropping-particle" : "V", "family" : "Chumak", "given" : "V", "non-dropping-particle" : "", "parse-names" : false, "suffix" : "" }, { "dropping-particle" : "", "family" : "Vitte", "given" : "P M", "non-dropping-particle" : "", "parse-names" : false, "suffix" : "" }, { "dropping-particle" : "", "family" : "Medvedovsky", "given" : "C", "non-dropping-particle" : "", "parse-names" : false, "suffix" : "" }, { "dropping-particle" : "V", "family" : "Bakhanova", "given" : "E", "non-dropping-particle" : "", "parse-names" : false, "suffix" : "" }, { "dropping-particle" : "", "family" : "Junk", "given" : "A K", "non-dropping-particle" : "", "parse-names" : false, "suffix" : "" }, { "dropping-particle" : "", "family" : "Kyrychenko", "given" : "O Y", "non-dropping-particle" : "", "parse-names" : false, "suffix" : "" }, { "dropping-particle" : "V", "family" : "Musijachenko", "given" : "N", "non-dropping-particle" : "", "parse-names" : false, "suffix" : "" }, { "dropping-particle" : "", "family" : "Shylo", "given" : "S A", "non-dropping-particle" : "", "parse-names" : false, "suffix" : "" }, { "dropping-particle" : "", "family" : "Vitte", "given" : "O P", "non-dropping-particle" : "", "parse-names" : false, "suffix" : "" }, { "dropping-particle" : "", "family" : "Xu", "given" : "S", "non-dropping-particle" : "", "parse-names" : false, "suffix" : "" }, { "dropping-particle" : "", "family" : "Xue", "given" : "X", "non-dropping-particle" : "", "parse-names" : false, "suffix" : "" }, { "dropping-particle" : "", "family" : "Shore", "given" : "R E", "non-dropping-particle" : "", "parse-names" : false, "suffix" : "" } ], "container-title" : "Radiation research", "id" : "ITEM-1", "issue" : "2", "issued" : { "date-parts" : [ [ "2007", "2" ] ] }, "page" : "233-243", "title" : "Cataracts among Chernobyl clean-up workers: implications regarding permissible eye exposures", "type" : "article-journal", "volume" : "167" }, "uris" : [ "http://www.mendeley.com/documents/?uuid=8ad70475-5955-4f19-b183-9727742d5bab" ] } ], "mendeley" : { "formattedCitation" : "[202]", "plainTextFormattedCitation" : "[202]", "previouslyFormattedCitation" : "[202]" }, "properties" : { "noteIndex" : 0 }, "schema" : "https://github.com/citation-style-language/schema/raw/master/csl-citation.json" }</w:instrText>
      </w:r>
      <w:r w:rsidR="007C31ED" w:rsidRPr="00BB3CD2">
        <w:rPr>
          <w:rFonts w:ascii="Times New Roman" w:hAnsi="Times New Roman" w:cs="Times New Roman"/>
        </w:rPr>
        <w:fldChar w:fldCharType="separate"/>
      </w:r>
      <w:r w:rsidR="00A82E63" w:rsidRPr="00A82E63">
        <w:rPr>
          <w:rFonts w:ascii="Times New Roman" w:hAnsi="Times New Roman" w:cs="Times New Roman"/>
          <w:noProof/>
        </w:rPr>
        <w:t>[202]</w:t>
      </w:r>
      <w:r w:rsidR="007C31ED" w:rsidRPr="00BB3CD2">
        <w:rPr>
          <w:rFonts w:ascii="Times New Roman" w:hAnsi="Times New Roman" w:cs="Times New Roman"/>
        </w:rPr>
        <w:fldChar w:fldCharType="end"/>
      </w:r>
      <w:r w:rsidR="007C31ED" w:rsidRPr="00BB3CD2">
        <w:rPr>
          <w:rFonts w:ascii="Times New Roman" w:hAnsi="Times New Roman" w:cs="Times New Roman"/>
        </w:rPr>
        <w:t xml:space="preserve"> </w:t>
      </w:r>
      <w:r w:rsidR="00CD4A83" w:rsidRPr="00BB3CD2">
        <w:rPr>
          <w:rFonts w:ascii="Times New Roman" w:hAnsi="Times New Roman" w:cs="Times New Roman"/>
        </w:rPr>
        <w:t>23 years after recorded doses up to 300 mSv; however, there was no significant association between telomere length and dose</w:t>
      </w:r>
      <w:r w:rsidR="007C31ED" w:rsidRPr="00BB3CD2">
        <w:rPr>
          <w:rFonts w:ascii="Times New Roman" w:hAnsi="Times New Roman" w:cs="Times New Roman"/>
        </w:rPr>
        <w:t xml:space="preserve"> </w:t>
      </w:r>
      <w:r w:rsidR="007C31E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"10.1093/jrr/rru060", "ISSN" : "1349-9157", "PMID" : "25015931", "abstract" : "The outcome of the Chernobyl nuclear power plant (CNPP) accident was that a huge number of people were exposed to ionizing radiation. Previous studies of CNPP clean-up workers from Latvia revealed a high occurrence of age-associated degenerative diseases and cancer in young adults, as well as a high mortality as a result of cardiovascular disorders at age 45-54 years. DNA tandem repeats that cap chromosome ends, known as telomeres, are sensitive to oxidative damage and exposure to ionizing radiation. Telomeres are important in aging processes and carcinogenesis. The aim of this study was to investigate the long-term effect of protracted ionizing radiation exposure on telomere length in CNPP clean-up workers. Relative telomere length (RTL) was measured in peripheral blood leukocytes of 595 CNPP clean-up workers and 236 gender- and age-matched controls using real-time quantitative polymerase chain reaction (q-PCR). Close attention was paid to participation year and tasks performed during the worker's stay in Chernobyl, health status, and RTL differences between subgroups. Telomere shortening was not found in CNPP clean-up workers; on the contrary, their RTL was slightly greater than in controls (P = 0.001). Longer telomeres were found in people who worked during 1986, in those undertaking 'dirty' tasks (digging and deactivation), and in people with cancer. Shorter telomeres appeared frequently in those with cataract, osteoporosis, atherosclerosis, or coronary heart disease. We conclude that the longer telomeres revealed in people more heavily exposed to ionizing radiation probably indicate activation of telomerase as a chromosome healing mechanism following damage, and reflect defects in telomerase regulation that could potentiate carcinogenesis.", "author" : [ { "dropping-particle" : "", "family" : "Reste", "given" : "Jelena", "non-dropping-particle" : "", "parse-names" : false, "suffix" : "" }, { "dropping-particle" : "", "family" : "Zvigule", "given" : "Gunda", "non-dropping-particle" : "", "parse-names" : false, "suffix" : "" }, { "dropping-particle" : "", "family" : "Zvagule", "given" : "Tija", "non-dropping-particle" : "", "parse-names" : false, "suffix" : "" }, { "dropping-particle" : "", "family" : "Kurjane", "given" : "Natalja", "non-dropping-particle" : "", "parse-names" : false, "suffix" : "" }, { "dropping-particle" : "", "family" : "Eglite", "given" : "Maija", "non-dropping-particle" : "", "parse-names" : false, "suffix" : "" }, { "dropping-particle" : "", "family" : "Gabruseva", "given" : "Natalija", "non-dropping-particle" : "", "parse-names" : false, "suffix" : "" }, { "dropping-particle" : "", "family" : "Berzina", "given" : "Dace", "non-dropping-particle" : "", "parse-names" : false, "suffix" : "" }, { "dropping-particle" : "", "family" : "Plonis", "given" : "Juris", "non-dropping-particle" : "", "parse-names" : false, "suffix" : "" }, { "dropping-particle" : "", "family" : "Miklasevics", "given" : "Edvins", "non-dropping-particle" : "", "parse-names" : false, "suffix" : "" } ], "container-title" : "Journal of radiation research", "id" : "ITEM-1", "issue" : "6", "issued" : { "date-parts" : [ [ "2014", "11" ] ] }, "page" : "1089-1100", "title" : "Telomere length in Chernobyl accident recovery workers in the late period after the disaster", "type" : "article-journal", "volume" : "55" }, "uris" : [ "http://www.mendeley.com/documents/?uuid=289aee30-99c2-4a59-ac99-ae119541dcad" ] } ], "mendeley" : { "formattedCitation" : "[203]", "plainTextFormattedCitation" : "[203]", "previouslyFormattedCitation" : "[203]" }, "properties" : { "noteIndex" : 0 }, "schema" : "https://github.com/citation-style-language/schema/raw/master/csl-citation.json" }</w:instrText>
      </w:r>
      <w:r w:rsidR="007C31ED" w:rsidRPr="00BB3CD2">
        <w:rPr>
          <w:rFonts w:ascii="Times New Roman" w:hAnsi="Times New Roman" w:cs="Times New Roman"/>
        </w:rPr>
        <w:fldChar w:fldCharType="separate"/>
      </w:r>
      <w:r w:rsidR="00A82E63" w:rsidRPr="00A82E63">
        <w:rPr>
          <w:rFonts w:ascii="Times New Roman" w:hAnsi="Times New Roman" w:cs="Times New Roman"/>
          <w:noProof/>
        </w:rPr>
        <w:t>[203]</w:t>
      </w:r>
      <w:r w:rsidR="007C31ED" w:rsidRPr="00BB3CD2">
        <w:rPr>
          <w:rFonts w:ascii="Times New Roman" w:hAnsi="Times New Roman" w:cs="Times New Roman"/>
        </w:rPr>
        <w:fldChar w:fldCharType="end"/>
      </w:r>
      <w:r w:rsidR="00CD4A83" w:rsidRPr="00BB3CD2">
        <w:rPr>
          <w:rFonts w:ascii="Times New Roman" w:hAnsi="Times New Roman" w:cs="Times New Roman"/>
        </w:rPr>
        <w:t>.</w:t>
      </w:r>
    </w:p>
    <w:p w14:paraId="3691DA06" w14:textId="662F2479" w:rsidR="00CD4A83" w:rsidRPr="00BB3CD2" w:rsidRDefault="00D1226E" w:rsidP="00737EC2">
      <w:pPr>
        <w:pStyle w:val="StandardWeb"/>
        <w:spacing w:before="0" w:beforeAutospacing="0" w:after="0" w:afterAutospacing="0" w:line="480" w:lineRule="auto"/>
        <w:rPr>
          <w:sz w:val="22"/>
          <w:szCs w:val="22"/>
        </w:rPr>
      </w:pPr>
      <w:r w:rsidRPr="00BB3CD2">
        <w:rPr>
          <w:sz w:val="22"/>
          <w:szCs w:val="22"/>
        </w:rPr>
        <w:t xml:space="preserve">    </w:t>
      </w:r>
      <w:r w:rsidR="00CD4A83" w:rsidRPr="00BB3CD2">
        <w:rPr>
          <w:sz w:val="22"/>
          <w:szCs w:val="22"/>
        </w:rPr>
        <w:t xml:space="preserve">Following </w:t>
      </w:r>
      <w:r w:rsidR="007C31ED" w:rsidRPr="00BB3CD2">
        <w:rPr>
          <w:sz w:val="22"/>
          <w:szCs w:val="22"/>
        </w:rPr>
        <w:t xml:space="preserve">ICRP recommendations </w:t>
      </w:r>
      <w:r w:rsidR="007C31ED" w:rsidRPr="00BB3CD2">
        <w:rPr>
          <w:sz w:val="22"/>
          <w:szCs w:val="22"/>
        </w:rPr>
        <w:fldChar w:fldCharType="begin" w:fldLock="1"/>
      </w:r>
      <w:r w:rsidR="00E67112">
        <w:rPr>
          <w:sz w:val="22"/>
          <w:szCs w:val="22"/>
        </w:rPr>
        <w:instrText>ADDIN CSL_CITATION { "citationItems" : [ { "id" : "ITEM-1",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"ITEM-1",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"mendeley" : { "formattedCitation" : "[12]", "plainTextFormattedCitation" : "[12]", "previouslyFormattedCitation" : "[12]" }, "properties" : { "noteIndex" : 0 }, "schema" : "https://github.com/citation-style-language/schema/raw/master/csl-citation.json" }</w:instrText>
      </w:r>
      <w:r w:rsidR="007C31ED" w:rsidRPr="00BB3CD2">
        <w:rPr>
          <w:sz w:val="22"/>
          <w:szCs w:val="22"/>
        </w:rPr>
        <w:fldChar w:fldCharType="separate"/>
      </w:r>
      <w:r w:rsidR="004A7555" w:rsidRPr="00BB3CD2">
        <w:rPr>
          <w:noProof/>
          <w:sz w:val="22"/>
          <w:szCs w:val="22"/>
        </w:rPr>
        <w:t>[12]</w:t>
      </w:r>
      <w:r w:rsidR="007C31ED" w:rsidRPr="00BB3CD2">
        <w:rPr>
          <w:sz w:val="22"/>
          <w:szCs w:val="22"/>
        </w:rPr>
        <w:fldChar w:fldCharType="end"/>
      </w:r>
      <w:r w:rsidRPr="00BB3CD2">
        <w:rPr>
          <w:sz w:val="22"/>
          <w:szCs w:val="22"/>
        </w:rPr>
        <w:t>,</w:t>
      </w:r>
      <w:r w:rsidR="00CD4A83" w:rsidRPr="00BB3CD2">
        <w:rPr>
          <w:sz w:val="22"/>
          <w:szCs w:val="22"/>
        </w:rPr>
        <w:t xml:space="preserve"> there has been a particular interest in medical workers</w:t>
      </w:r>
      <w:r w:rsidR="0054715C">
        <w:rPr>
          <w:sz w:val="22"/>
          <w:szCs w:val="22"/>
        </w:rPr>
        <w:t xml:space="preserve"> exposed to IR</w:t>
      </w:r>
      <w:r w:rsidR="00CD4A83" w:rsidRPr="00BB3CD2">
        <w:rPr>
          <w:sz w:val="22"/>
          <w:szCs w:val="22"/>
        </w:rPr>
        <w:t xml:space="preserve">, including interventional radiologists and cardiologists, as these individuals </w:t>
      </w:r>
      <w:r w:rsidR="000F384D">
        <w:rPr>
          <w:sz w:val="22"/>
          <w:szCs w:val="22"/>
        </w:rPr>
        <w:t xml:space="preserve">can </w:t>
      </w:r>
      <w:r w:rsidR="00CD4A83" w:rsidRPr="00BB3CD2">
        <w:rPr>
          <w:sz w:val="22"/>
          <w:szCs w:val="22"/>
        </w:rPr>
        <w:t xml:space="preserve">certainly receive lens doses in the region of 20 mSv </w:t>
      </w:r>
      <w:r w:rsidR="00176579" w:rsidRPr="00BB3CD2">
        <w:rPr>
          <w:sz w:val="22"/>
          <w:szCs w:val="22"/>
        </w:rPr>
        <w:t xml:space="preserve">per </w:t>
      </w:r>
      <w:r w:rsidR="00CD4A83" w:rsidRPr="00BB3CD2">
        <w:rPr>
          <w:sz w:val="22"/>
          <w:szCs w:val="22"/>
        </w:rPr>
        <w:t>y</w:t>
      </w:r>
      <w:r w:rsidRPr="00BB3CD2">
        <w:rPr>
          <w:sz w:val="22"/>
          <w:szCs w:val="22"/>
        </w:rPr>
        <w:t>ea</w:t>
      </w:r>
      <w:r w:rsidR="00CD4A83" w:rsidRPr="00BB3CD2">
        <w:rPr>
          <w:sz w:val="22"/>
          <w:szCs w:val="22"/>
        </w:rPr>
        <w:t>r</w:t>
      </w:r>
      <w:r w:rsidR="00AF2566" w:rsidRPr="00BB3CD2">
        <w:rPr>
          <w:sz w:val="22"/>
          <w:szCs w:val="22"/>
        </w:rPr>
        <w:t xml:space="preserve"> or indeed rather more than this</w:t>
      </w:r>
      <w:r w:rsidR="00CD4A83" w:rsidRPr="00BB3CD2">
        <w:rPr>
          <w:sz w:val="22"/>
          <w:szCs w:val="22"/>
        </w:rPr>
        <w:t xml:space="preserve"> in some circumstances </w:t>
      </w:r>
      <w:r w:rsidR="007C31ED" w:rsidRPr="00BB3CD2">
        <w:rPr>
          <w:sz w:val="22"/>
          <w:szCs w:val="22"/>
        </w:rPr>
        <w:fldChar w:fldCharType="begin" w:fldLock="1"/>
      </w:r>
      <w:r w:rsidR="002354EC">
        <w:rPr>
          <w:sz w:val="22"/>
          <w:szCs w:val="22"/>
        </w:rPr>
        <w:instrText>ADDIN CSL_CITATION { "citationItems" : [ { "id" : "ITEM-1", "itemData" : { "DOI" : "10.1093/rpd/ncv049", "ISSN" : "1742-3406", "PMID" : "25848117", "abstract" : "The purpose of this article is to estimate lens doses using over apron active personal dosemeters in interventional catheterisation laboratories (cardiology IC, neuroradiology IN and radiology IR) and to investigate correlations between occupational lens doses and patient doses. Active electronic personal dosemeters placed over the lead apron were used on a sample of 204 IC procedures, 274 IN and 220 IR (all performed at the same university hospital). Patient dose values (kerma area product) were also recorded to evaluate correlations with occupational doses. Operators used the ceiling-suspended screen in most cases. The median and third quartile values of equivalent dose Hp(10) per procedure measured over the apron for IC, IN and IR resulted, respectively, in 21/67, 19/44 and 24/54 \u00b5Sv. Patient dose values (median/third quartile) were 75/128, 83/176 and 61/159 Gy cm(2), respectively. The median ratios for dosemeters worn over the apron by operators (protected by the ceiling-suspended screen) and patient doses were 0.36; 0.21 and 0.46 \u00b5Sv Gy(-1) cm(-2), respectively. With the conservative approach used (lens doses estimated from the over apron chest dosemeter) we came to the conclusion that more than 800 procedures y(-1) and per operator were necessary to reach the new lens dose limit for the three interventional specialties.", "author" : [ { "dropping-particle" : "", "family" : "Vano", "given" : "E", "non-dropping-particle" : "", "parse-names" : false, "suffix" : "" }, { "dropping-particle" : "", "family" : "Sanchez", "given" : "R M", "non-dropping-particle" : "", "parse-names" : false, "suffix" : "" }, { "dropping-particle" : "", "family" : "Fernandez", "given" : "J M", "non-dropping-particle" : "", "parse-names" : false, "suffix" : "" } ], "container-title" : "Radiation protection dosimetry", "id" : "ITEM-1", "issue" : "1-4", "issued" : { "date-parts" : [ [ "2015", "7" ] ] }, "page" : "279-283", "title" : "Estimation of staff lens doses during interventional procedures. Comparing cardiology, neuroradiology and interventional radiology", "type" : "article-journal", "volume" : "165" }, "uris" : [ "http://www.mendeley.com/documents/?uuid=5bf8e482-96a4-475a-89a2-d19b48a786e5" ] } ], "mendeley" : { "formattedCitation" : "[204]", "plainTextFormattedCitation" : "[204]", "previouslyFormattedCitation" : "[204]" }, "properties" : { "noteIndex" : 0 }, "schema" : "https://github.com/citation-style-language/schema/raw/master/csl-citation.json" }</w:instrText>
      </w:r>
      <w:r w:rsidR="007C31ED" w:rsidRPr="00BB3CD2">
        <w:rPr>
          <w:sz w:val="22"/>
          <w:szCs w:val="22"/>
        </w:rPr>
        <w:fldChar w:fldCharType="separate"/>
      </w:r>
      <w:r w:rsidR="00A82E63" w:rsidRPr="00A82E63">
        <w:rPr>
          <w:noProof/>
          <w:sz w:val="22"/>
          <w:szCs w:val="22"/>
        </w:rPr>
        <w:t>[204]</w:t>
      </w:r>
      <w:r w:rsidR="007C31ED" w:rsidRPr="00BB3CD2">
        <w:rPr>
          <w:sz w:val="22"/>
          <w:szCs w:val="22"/>
        </w:rPr>
        <w:fldChar w:fldCharType="end"/>
      </w:r>
      <w:r w:rsidR="00912BA2" w:rsidRPr="00BB3CD2">
        <w:rPr>
          <w:sz w:val="22"/>
          <w:szCs w:val="22"/>
        </w:rPr>
        <w:t>.</w:t>
      </w:r>
      <w:r w:rsidR="008D588A" w:rsidRPr="00BB3CD2">
        <w:rPr>
          <w:sz w:val="22"/>
          <w:szCs w:val="22"/>
        </w:rPr>
        <w:t xml:space="preserve"> </w:t>
      </w:r>
      <w:r w:rsidR="00CD4A83" w:rsidRPr="00BB3CD2">
        <w:rPr>
          <w:sz w:val="22"/>
          <w:szCs w:val="22"/>
        </w:rPr>
        <w:t>A 20-year study based on almost 36,000 radiologic technologists in the US was published in 2008</w:t>
      </w:r>
      <w:r w:rsidR="007C31ED" w:rsidRPr="00BB3CD2">
        <w:rPr>
          <w:sz w:val="22"/>
          <w:szCs w:val="22"/>
        </w:rPr>
        <w:t xml:space="preserve"> </w:t>
      </w:r>
      <w:r w:rsidR="007C31ED" w:rsidRPr="00BB3CD2">
        <w:rPr>
          <w:sz w:val="22"/>
          <w:szCs w:val="22"/>
        </w:rPr>
        <w:fldChar w:fldCharType="begin" w:fldLock="1"/>
      </w:r>
      <w:r w:rsidR="002354EC">
        <w:rPr>
          <w:sz w:val="22"/>
          <w:szCs w:val="22"/>
        </w:rPr>
        <w:instrText>ADDIN CSL_CITATION { "citationItems" : [ { "id" : "ITEM-1", "itemData" : { "DOI" : "10.1093/aje/kwn171", "ISSN" : "1476-6256", "PMID" : "18664497", "abstract" : "The study aim was to determine the risk of cataract among radiologic technologists with respect to occupational and nonoccupational exposures to ionizing radiation and to personal characteristics. A prospective cohort of 35,705 cataract-free US radiologic technologists aged 24-44 years was followed for nearly 20 years (1983-2004) by using two follow-up questionnaires. During the study period, 2,382 cataracts and 647 cataract extractions were reported. Cigarette smoking for &gt;or=5 pack-years; body mass index of &gt;or=25 kg/m(2); and history of diabetes, hypertension, hypercholesterolemia, or arthritis at baseline were significantly (p &lt;or= 0.05) associated with increased risk of cataract. In multivariate models, self-report of &gt;or=3 x-rays to the face/neck was associated with a hazard ratio of cataract of 1.25 (95% confidence interval: 1.06, 1.47). For workers in the highest category (mean, 60 mGy) versus lowest category (mean, 5 mGy) of occupational dose to the lens of the eye, the adjusted hazard ratio of cataract was 1.18 (95% confidence interval: 0.99, 1.40). Findings challenge the National Council on Radiation Protection and International Commission on Radiological Protection assumptions that the lowest cumulative ionizing radiation dose to the lens of the eye that can produce a progressive cataract is approximately 2 Gy, and they support the hypothesis that the lowest cataractogenic dose in humans is substantially less than previously thought.", "author" : [ { "dropping-particle" : "", "family" : "Chodick", "given" : "Gabriel", "non-dropping-particle" : "", "parse-names" : false, "suffix" : "" }, { "dropping-particle" : "", "family" : "Bekiroglu", "given" : "Nural", "non-dropping-particle" : "", "parse-names" : false, "suffix" : "" }, { "dropping-particle" : "", "family" : "Hauptmann", "given" : "Michael", "non-dropping-particle" : "", "parse-names" : false, "suffix" : "" }, { "dropping-particle" : "", "family" : "Alexander", "given" : "Bruce H", "non-dropping-particle" : "", "parse-names" : false, "suffix" : "" }, { "dropping-particle" : "", "family" : "Freedman", "given" : "D Michal", "non-dropping-particle" : "", "parse-names" : false, "suffix" : "" }, { "dropping-particle" : "", "family" : "Doody", "given" : "Michele Morin", "non-dropping-particle" : "", "parse-names" : false, "suffix" : "" }, { "dropping-particle" : "", "family" : "Cheung", "given" : "Li C", "non-dropping-particle" : "", "parse-names" : false, "suffix" : "" }, { "dropping-particle" : "", "family" : "Simon", "given" : "Steven L", "non-dropping-particle" : "", "parse-names" : false, "suffix" : "" }, { "dropping-particle" : "", "family" : "Weinstock", "given" : "Robert M", "non-dropping-particle" : "", "parse-names" : false, "suffix" : "" }, { "dropping-particle" : "", "family" : "Bouville", "given" : "Andr\u00e9", "non-dropping-particle" : "", "parse-names" : false, "suffix" : "" }, { "dropping-particle" : "", "family" : "Sigurdson", "given" : "Alice J", "non-dropping-particle" : "", "parse-names" : false, "suffix" : "" } ], "container-title" : "American journal of epidemiology", "id" : "ITEM-1", "issue" : "6", "issued" : { "date-parts" : [ [ "2008", "9", "15" ] ] }, "page" : "620-631", "title" : "Risk of cataract after exposure to low doses of ionizing radiation: a 20-year prospective cohort study among US radiologic technologists", "type" : "article-journal", "volume" : "168" }, "uris" : [ "http://www.mendeley.com/documents/?uuid=dd007a02-5c88-4bb3-9d85-d31b84e10d6b" ] } ], "mendeley" : { "formattedCitation" : "[139]", "plainTextFormattedCitation" : "[139]", "previouslyFormattedCitation" : "[139]" }, "properties" : { "noteIndex" : 0 }, "schema" : "https://github.com/citation-style-language/schema/raw/master/csl-citation.json" }</w:instrText>
      </w:r>
      <w:r w:rsidR="007C31ED" w:rsidRPr="00BB3CD2">
        <w:rPr>
          <w:sz w:val="22"/>
          <w:szCs w:val="22"/>
        </w:rPr>
        <w:fldChar w:fldCharType="separate"/>
      </w:r>
      <w:r w:rsidR="00A82E63" w:rsidRPr="00A82E63">
        <w:rPr>
          <w:noProof/>
          <w:sz w:val="22"/>
          <w:szCs w:val="22"/>
        </w:rPr>
        <w:t>[139]</w:t>
      </w:r>
      <w:r w:rsidR="007C31ED" w:rsidRPr="00BB3CD2">
        <w:rPr>
          <w:sz w:val="22"/>
          <w:szCs w:val="22"/>
        </w:rPr>
        <w:fldChar w:fldCharType="end"/>
      </w:r>
      <w:r w:rsidR="00CD4A83" w:rsidRPr="00BB3CD2">
        <w:rPr>
          <w:sz w:val="22"/>
          <w:szCs w:val="22"/>
        </w:rPr>
        <w:t>. An increased incidence of cataracts was found in workers, of whom the majority received a cumulative dose lower than 500 mGy.</w:t>
      </w:r>
      <w:r w:rsidR="0030087C" w:rsidRPr="00BB3CD2">
        <w:rPr>
          <w:sz w:val="22"/>
          <w:szCs w:val="22"/>
        </w:rPr>
        <w:t xml:space="preserve"> However, an important point here is that the dosimetry and exposure data were assessed by</w:t>
      </w:r>
      <w:r w:rsidR="00CD4A83" w:rsidRPr="00BB3CD2">
        <w:rPr>
          <w:sz w:val="22"/>
          <w:szCs w:val="22"/>
        </w:rPr>
        <w:t xml:space="preserve"> </w:t>
      </w:r>
      <w:r w:rsidR="0030087C" w:rsidRPr="00BB3CD2">
        <w:rPr>
          <w:sz w:val="22"/>
          <w:szCs w:val="22"/>
        </w:rPr>
        <w:t>questionnaire, which leads to large uncertainties. The accuracy of dosimetry, especially at low doses, is known to be a common problem in epidemiological studies</w:t>
      </w:r>
      <w:r w:rsidR="007C31ED" w:rsidRPr="00BB3CD2">
        <w:rPr>
          <w:sz w:val="22"/>
          <w:szCs w:val="22"/>
        </w:rPr>
        <w:t xml:space="preserve"> </w:t>
      </w:r>
      <w:r w:rsidR="007C31ED" w:rsidRPr="00BB3CD2">
        <w:rPr>
          <w:sz w:val="22"/>
          <w:szCs w:val="22"/>
        </w:rPr>
        <w:fldChar w:fldCharType="begin" w:fldLock="1"/>
      </w:r>
      <w:r w:rsidR="00F2445E">
        <w:rPr>
          <w:sz w:val="22"/>
          <w:szCs w:val="22"/>
        </w:rPr>
        <w:instrText>ADDIN CSL_CITATION { "citationItems" : [ { "id" : "ITEM-1", "itemData" : { "DOI" : "10.1088/0952-4746/32/4/479", "ISSN" : "1361-6498", "PMID" : "23186729", "abstract" : "This paper presents the response of the Health Protection Agency (HPA) to the 2011 statement from the International Commission on Radiological Protection (ICRP) on tissue reactions and recommendation of a reduced dose limit for the lens of the eye. The response takes the form of a brief review of the most recent epidemiological and mechanistic evidence. This is presented together with a discussion of dose limits in the context of the related risk and the current status of eye dosimetry, which is relevant for implementation of the limits. It is concluded that although further work is desirable to quantify better the risk at low doses and following protracted exposures, along with research into the mechanistic basis for radiation cataractogenesis to inform selection of risk projection models, the HPA endorses the conclusion reached by the ICRP in their 2011 statement that the equivalent dose limit for the lens of the eye should be reduced from 150 to 20 mSv per year, averaged over a five year period, with no year's dose exceeding 50 mSv.", "author" : [ { "dropping-particle" : "", "family" : "Bouffler", "given" : "Simon", "non-dropping-particle" : "", "parse-names" : false, "suffix" : "" }, { "dropping-particle" : "", "family" : "Ainsbury", "given" : "Elizabeth", "non-dropping-particle" : "", "parse-names" : false, "suffix" : "" }, { "dropping-particle" : "", "family" : "Gilvin", "given" : "Phil", "non-dropping-particle" : "", "parse-names" : false, "suffix" : "" }, { "dropping-particle" : "", "family" : "Harrison", "given" : "John", "non-dropping-particle" : "", "parse-names" : false, "suffix" : "" } ], "container-title" : "Journal of radiological protection : official journal of the Society for Radiological Protection", "id" : "ITEM-1", "issue" : "4", "issued" : { "date-parts" : [ [ "2012" ] ] }, "page" : "479-488", "title" : "Radiation-induced cataracts: the Health Protection Agency's response to the ICRP statement on tissue reactions and recommendation on the dose limit for the eye lens", "type" : "article-journal", "volume" : "32" }, "uris" : [ "http://www.mendeley.com/documents/?uuid=53370634-bbcf-40c7-9801-7db3b43d5426" ] } ], "mendeley" : { "formattedCitation" : "[3]", "plainTextFormattedCitation" : "[3]", "previouslyFormattedCitation" : "[3]" }, "properties" : { "noteIndex" : 0 }, "schema" : "https://github.com/citation-style-language/schema/raw/master/csl-citation.json" }</w:instrText>
      </w:r>
      <w:r w:rsidR="007C31ED" w:rsidRPr="00BB3CD2">
        <w:rPr>
          <w:sz w:val="22"/>
          <w:szCs w:val="22"/>
        </w:rPr>
        <w:fldChar w:fldCharType="separate"/>
      </w:r>
      <w:r w:rsidR="00890353" w:rsidRPr="00BB3CD2">
        <w:rPr>
          <w:noProof/>
          <w:sz w:val="22"/>
          <w:szCs w:val="22"/>
        </w:rPr>
        <w:t>[3]</w:t>
      </w:r>
      <w:r w:rsidR="007C31ED" w:rsidRPr="00BB3CD2">
        <w:rPr>
          <w:sz w:val="22"/>
          <w:szCs w:val="22"/>
        </w:rPr>
        <w:fldChar w:fldCharType="end"/>
      </w:r>
      <w:r w:rsidR="0030087C" w:rsidRPr="00BB3CD2">
        <w:rPr>
          <w:sz w:val="22"/>
          <w:szCs w:val="22"/>
        </w:rPr>
        <w:t>. F</w:t>
      </w:r>
      <w:r w:rsidR="00CD4A83" w:rsidRPr="00BB3CD2">
        <w:rPr>
          <w:sz w:val="22"/>
          <w:szCs w:val="22"/>
        </w:rPr>
        <w:t xml:space="preserve">indings from a recent review of lens exposures </w:t>
      </w:r>
      <w:r w:rsidR="000F384D">
        <w:rPr>
          <w:sz w:val="22"/>
          <w:szCs w:val="22"/>
        </w:rPr>
        <w:t>and effects in medical workers suggest</w:t>
      </w:r>
      <w:r w:rsidR="00CD4A83" w:rsidRPr="00BB3CD2">
        <w:rPr>
          <w:sz w:val="22"/>
          <w:szCs w:val="22"/>
        </w:rPr>
        <w:t xml:space="preserve"> that do</w:t>
      </w:r>
      <w:r w:rsidR="000F384D">
        <w:rPr>
          <w:sz w:val="22"/>
          <w:szCs w:val="22"/>
        </w:rPr>
        <w:t>ses on the order of a few mSv may indeed</w:t>
      </w:r>
      <w:r w:rsidR="007C31ED" w:rsidRPr="00BB3CD2">
        <w:rPr>
          <w:sz w:val="22"/>
          <w:szCs w:val="22"/>
        </w:rPr>
        <w:t xml:space="preserve"> lead to measurable cataracts </w:t>
      </w:r>
      <w:r w:rsidR="007C31ED" w:rsidRPr="00BB3CD2">
        <w:rPr>
          <w:sz w:val="22"/>
          <w:szCs w:val="22"/>
        </w:rPr>
        <w:fldChar w:fldCharType="begin" w:fldLock="1"/>
      </w:r>
      <w:r w:rsidR="002354EC">
        <w:rPr>
          <w:sz w:val="22"/>
          <w:szCs w:val="22"/>
        </w:rPr>
        <w:instrText>ADDIN CSL_CITATION { "citationItems" : [ { "id" : "ITEM-1", "itemData" : { "DOI" : "10.1259/bjr.20151034", "ISSN" : "1748-880X", "PMID" : "26828972", "abstract" : "The aim of this article was to explore the evidence for the revised European Union basic safety standard (BSS) radiation dose limits to the lens of the eye, in the context of medical occupational radiation exposures. Publications in the open literature have been reviewed in order to draw conclusions on the exposure profiles and doses received by medical radiation workers and to bring together the limited evidence for cataract development in medical occupationally exposed populations. The current status of relevant radiation-protection and monitoring practices and procedures is also considered. In conclusion, medical radiation workers do receive high doses in some circumstances, and thus working practices will be impacted by the new BSS. However, there is strong evidence to suggest that compliance with the new lower dose limits will be possible, although education and training of staff alongside effective use of personal protective equipment will be paramount. A number of suggested actions are given with the aim of assisting medical and associated radiation-protection professionals in understanding the requirements.", "author" : [ { "dropping-particle" : "", "family" : "Barnard", "given" : "Stephen Gr", "non-dropping-particle" : "", "parse-names" : false, "suffix" : "" }, { "dropping-particle" : "", "family" : "Ainsbury", "given" : "Elizabeth A", "non-dropping-particle" : "", "parse-names" : false, "suffix" : "" }, { "dropping-particle" : "", "family" : "Quinlan", "given" : "Roy A", "non-dropping-particle" : "", "parse-names" : false, "suffix" : "" }, { "dropping-particle" : "", "family" : "Bouffler", "given" : "Simon D", "non-dropping-particle" : "", "parse-names" : false, "suffix" : "" } ], "container-title" : "The British journal of radiology", "id" : "ITEM-1", "issue" : "1060", "issued" : { "date-parts" : [ [ "2016", "4" ] ] }, "page" : "20151034", "title" : "Radiation protection of the eye lens in medical workers-basis and impact of the ICRP recommendations", "type" : "article-journal", "volume" : "89" }, "uris" : [ "http://www.mendeley.com/documents/?uuid=0ae016d0-ce95-49a8-9f68-c101869e1637" ] } ], "mendeley" : { "formattedCitation" : "[205]", "plainTextFormattedCitation" : "[205]", "previouslyFormattedCitation" : "[205]" }, "properties" : { "noteIndex" : 0 }, "schema" : "https://github.com/citation-style-language/schema/raw/master/csl-citation.json" }</w:instrText>
      </w:r>
      <w:r w:rsidR="007C31ED" w:rsidRPr="00BB3CD2">
        <w:rPr>
          <w:sz w:val="22"/>
          <w:szCs w:val="22"/>
        </w:rPr>
        <w:fldChar w:fldCharType="separate"/>
      </w:r>
      <w:r w:rsidR="00A82E63" w:rsidRPr="00A82E63">
        <w:rPr>
          <w:noProof/>
          <w:sz w:val="22"/>
          <w:szCs w:val="22"/>
        </w:rPr>
        <w:t>[205]</w:t>
      </w:r>
      <w:r w:rsidR="007C31ED" w:rsidRPr="00BB3CD2">
        <w:rPr>
          <w:sz w:val="22"/>
          <w:szCs w:val="22"/>
        </w:rPr>
        <w:fldChar w:fldCharType="end"/>
      </w:r>
      <w:r w:rsidR="00AF2566" w:rsidRPr="00BB3CD2">
        <w:rPr>
          <w:rStyle w:val="Kommentarzeichen"/>
          <w:rFonts w:eastAsiaTheme="minorEastAsia"/>
          <w:sz w:val="22"/>
          <w:szCs w:val="22"/>
          <w:lang w:eastAsia="en-US"/>
        </w:rPr>
        <w:t>.</w:t>
      </w:r>
      <w:r w:rsidR="00AF2566" w:rsidRPr="00BB3CD2">
        <w:rPr>
          <w:sz w:val="22"/>
          <w:szCs w:val="22"/>
        </w:rPr>
        <w:t xml:space="preserve"> </w:t>
      </w:r>
      <w:r w:rsidR="000860B6" w:rsidRPr="00BB3CD2">
        <w:rPr>
          <w:sz w:val="22"/>
          <w:szCs w:val="22"/>
        </w:rPr>
        <w:t>For instance,</w:t>
      </w:r>
      <w:r w:rsidR="007C31ED" w:rsidRPr="00BB3CD2">
        <w:rPr>
          <w:sz w:val="22"/>
          <w:szCs w:val="22"/>
        </w:rPr>
        <w:t xml:space="preserve"> a recent study of 81 interventional cardiology staff in Iran showed a relative risk of opacity compared to non-</w:t>
      </w:r>
      <w:r w:rsidR="0003164F" w:rsidRPr="00BB3CD2">
        <w:rPr>
          <w:sz w:val="22"/>
          <w:szCs w:val="22"/>
        </w:rPr>
        <w:t>IR</w:t>
      </w:r>
      <w:r w:rsidR="007C31ED" w:rsidRPr="00BB3CD2">
        <w:rPr>
          <w:sz w:val="22"/>
          <w:szCs w:val="22"/>
        </w:rPr>
        <w:t xml:space="preserve"> exposed nurses of approximately 11 </w:t>
      </w:r>
      <w:r w:rsidR="007C31ED" w:rsidRPr="00BB3CD2">
        <w:rPr>
          <w:sz w:val="22"/>
          <w:szCs w:val="22"/>
        </w:rPr>
        <w:fldChar w:fldCharType="begin" w:fldLock="1"/>
      </w:r>
      <w:r w:rsidR="002354EC">
        <w:rPr>
          <w:sz w:val="22"/>
          <w:szCs w:val="22"/>
        </w:rPr>
        <w:instrText>ADDIN CSL_CITATION { "citationItems" : [ { "id" : "ITEM-1", "itemData" : { "DOI" : "10.5812/cardiovascmed.25148", "ISSN" : "2251-9572", "PMID" : "25789258", "abstract" : "BACKGROUND: The use of ionizing radiation has led to advances in medical diagnosis and treatment. OBJECTIVES: The purpose of this study was to determine the risk of radiation cataractogenesis in the interventionists and staff performing various procedures in different interventional laboratories. PATIENTS AND METHODS: This cohort study included 81 interventional cardiology staff. According to the working site, they were classified into 5 groups. The control group comprised 14 professional nurses who did not work in the interventional sites. Participants were assigned for lens assessment by two independent trained ophthalmologists blinded to the study. RESULTS: The electrophysiology laboratory staff received higher doses of ionizing radiation (17.2 \u00b1 11.9 mSv; P &lt; 0.001). There was a significant positive correlation between the years of working experience and effective dose in the lens (P &lt; 0.001). In general, our findings showed that the incidence of lens opacity was 79% (95% CI, 69.9-88.1) in participants with exposure (the case group) and our findings showed that the incidence of lenses opacity was 7.1% (95% CI:2.3-22.6) with the relative risk (RR) of 11.06 (P &lt; 0.001). CONCLUSIONS: We believe that the risk of radiation-induced cataract in cardiology interventionists and staff depends on their work site. As the radiation dose increases, the prevalence of posterior eye changes increases.", "author" : [ { "dropping-particle" : "", "family" : "Bitarafan Rajabi", "given" : "Ahmad", "non-dropping-particle" : "", "parse-names" : false, "suffix" : "" }, { "dropping-particle" : "", "family" : "Noohi", "given" : "Feridoun", "non-dropping-particle" : "", "parse-names" : false, "suffix" : "" }, { "dropping-particle" : "", "family" : "Hashemi", "given" : "Hassan", "non-dropping-particle" : "", "parse-names" : false, "suffix" : "" }, { "dropping-particle" : "", "family" : "Haghjoo", "given" : "Majid", "non-dropping-particle" : "", "parse-names" : false, "suffix" : "" }, { "dropping-particle" : "", "family" : "Miraftab", "given" : "Mohammad", "non-dropping-particle" : "", "parse-names" : false, "suffix" : "" }, { "dropping-particle" : "", "family" : "Yaghoobi", "given" : "Nahid", "non-dropping-particle" : "", "parse-names" : false, "suffix" : "" }, { "dropping-particle" : "", "family" : "Rastgou", "given" : "Fereydon", "non-dropping-particle" : "", "parse-names" : false, "suffix" : "" }, { "dropping-particle" : "", "family" : "Malek", "given" : "Hadi", "non-dropping-particle" : "", "parse-names" : false, "suffix" : "" }, { "dropping-particle" : "", "family" : "Faghihi", "given" : "Hoshang", "non-dropping-particle" : "", "parse-names" : false, "suffix" : "" }, { "dropping-particle" : "", "family" : "Firouzabadi", "given" : "Hassan", "non-dropping-particle" : "", "parse-names" : false, "suffix" : "" }, { "dropping-particle" : "", "family" : "Asgari", "given" : "Soheila", "non-dropping-particle" : "", "parse-names" : false, "suffix" : "" }, { "dropping-particle" : "", "family" : "Rezvan", "given" : "Farhad", "non-dropping-particle" : "", "parse-names" : false, "suffix" : "" }, { "dropping-particle" : "", "family" : "Khosravi", "given" : "Hamidreza", "non-dropping-particle" : "", "parse-names" : false, "suffix" : "" }, { "dropping-particle" : "", "family" : "Soroush", "given" : "Sara", "non-dropping-particle" : "", "parse-names" : false, "suffix" : "" }, { "dropping-particle" : "", "family" : "Khabazkhoob", "given" : "Mehdi", "non-dropping-particle" : "", "parse-names" : false, "suffix" : "" } ], "container-title" : "Research in cardiovascular medicine", "id" : "ITEM-1", "issue" : "1", "issued" : { "date-parts" : [ [ "2015", "2" ] ] }, "page" : "e25148", "title" : "Ionizing radiation-induced cataract in interventional cardiology staff", "type" : "article-journal", "volume" : "4" }, "uris" : [ "http://www.mendeley.com/documents/?uuid=068a68ef-133c-4ba0-a9dd-cda693037b9c" ] } ], "mendeley" : { "formattedCitation" : "[206]", "plainTextFormattedCitation" : "[206]", "previouslyFormattedCitation" : "[206]" }, "properties" : { "noteIndex" : 0 }, "schema" : "https://github.com/citation-style-language/schema/raw/master/csl-citation.json" }</w:instrText>
      </w:r>
      <w:r w:rsidR="007C31ED" w:rsidRPr="00BB3CD2">
        <w:rPr>
          <w:sz w:val="22"/>
          <w:szCs w:val="22"/>
        </w:rPr>
        <w:fldChar w:fldCharType="separate"/>
      </w:r>
      <w:r w:rsidR="00A82E63" w:rsidRPr="00A82E63">
        <w:rPr>
          <w:noProof/>
          <w:sz w:val="22"/>
          <w:szCs w:val="22"/>
        </w:rPr>
        <w:t>[206]</w:t>
      </w:r>
      <w:r w:rsidR="007C31ED" w:rsidRPr="00BB3CD2">
        <w:rPr>
          <w:sz w:val="22"/>
          <w:szCs w:val="22"/>
        </w:rPr>
        <w:fldChar w:fldCharType="end"/>
      </w:r>
      <w:r w:rsidR="007C31ED" w:rsidRPr="00BB3CD2">
        <w:rPr>
          <w:sz w:val="22"/>
          <w:szCs w:val="22"/>
        </w:rPr>
        <w:t xml:space="preserve">. </w:t>
      </w:r>
      <w:r w:rsidR="00CD4A83" w:rsidRPr="00BB3CD2">
        <w:rPr>
          <w:sz w:val="22"/>
          <w:szCs w:val="22"/>
        </w:rPr>
        <w:t>This clearly supports the judgement of ICRP that the threshold for cataract is lower than previously thought and may further suggest a lower threshold or stochastic mec</w:t>
      </w:r>
      <w:r w:rsidR="007C31ED" w:rsidRPr="00BB3CD2">
        <w:rPr>
          <w:sz w:val="22"/>
          <w:szCs w:val="22"/>
        </w:rPr>
        <w:t xml:space="preserve">hanism for cataract development </w:t>
      </w:r>
      <w:r w:rsidR="007C31ED" w:rsidRPr="00BB3CD2">
        <w:rPr>
          <w:sz w:val="22"/>
          <w:szCs w:val="22"/>
        </w:rPr>
        <w:fldChar w:fldCharType="begin" w:fldLock="1"/>
      </w:r>
      <w:r w:rsidR="00E67112">
        <w:rPr>
          <w:sz w:val="22"/>
          <w:szCs w:val="22"/>
        </w:rPr>
        <w:instrText>ADDIN CSL_CITATION { "citationItems" : [ { "id" : "ITEM-1",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"ITEM-1",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"mendeley" : { "formattedCitation" : "[12]", "plainTextFormattedCitation" : "[12]", "previouslyFormattedCitation" : "[12]" }, "properties" : { "noteIndex" : 0 }, "schema" : "https://github.com/citation-style-language/schema/raw/master/csl-citation.json" }</w:instrText>
      </w:r>
      <w:r w:rsidR="007C31ED" w:rsidRPr="00BB3CD2">
        <w:rPr>
          <w:sz w:val="22"/>
          <w:szCs w:val="22"/>
        </w:rPr>
        <w:fldChar w:fldCharType="separate"/>
      </w:r>
      <w:r w:rsidR="004A7555" w:rsidRPr="00BB3CD2">
        <w:rPr>
          <w:noProof/>
          <w:sz w:val="22"/>
          <w:szCs w:val="22"/>
        </w:rPr>
        <w:t>[12]</w:t>
      </w:r>
      <w:r w:rsidR="007C31ED" w:rsidRPr="00BB3CD2">
        <w:rPr>
          <w:sz w:val="22"/>
          <w:szCs w:val="22"/>
        </w:rPr>
        <w:fldChar w:fldCharType="end"/>
      </w:r>
      <w:r w:rsidR="00CD4A83" w:rsidRPr="00BB3CD2">
        <w:rPr>
          <w:sz w:val="22"/>
          <w:szCs w:val="22"/>
        </w:rPr>
        <w:t xml:space="preserve">. Further, in 2013, Jacob </w:t>
      </w:r>
      <w:r w:rsidR="00947D03" w:rsidRPr="00BB3CD2">
        <w:rPr>
          <w:sz w:val="22"/>
          <w:szCs w:val="22"/>
        </w:rPr>
        <w:t>et al</w:t>
      </w:r>
      <w:r w:rsidR="00CD4A83" w:rsidRPr="00BB3CD2">
        <w:rPr>
          <w:sz w:val="22"/>
          <w:szCs w:val="22"/>
        </w:rPr>
        <w:t>.</w:t>
      </w:r>
      <w:r w:rsidR="00CB0074" w:rsidRPr="00BB3CD2">
        <w:rPr>
          <w:sz w:val="22"/>
          <w:szCs w:val="22"/>
        </w:rPr>
        <w:t xml:space="preserve"> </w:t>
      </w:r>
      <w:r w:rsidR="00CB0074" w:rsidRPr="00BB3CD2">
        <w:rPr>
          <w:sz w:val="22"/>
          <w:szCs w:val="22"/>
        </w:rPr>
        <w:fldChar w:fldCharType="begin" w:fldLock="1"/>
      </w:r>
      <w:r w:rsidR="00232927">
        <w:rPr>
          <w:sz w:val="22"/>
          <w:szCs w:val="22"/>
        </w:rPr>
        <w:instrText>ADDIN CSL_CITATION { "citationItems" : [ { "id" : "ITEM-1", "itemData" : { "DOI" : "10.4172/2155-9570.S1-005", "ISSN" : "21559570", "abstract" : "Lens opacities are potential serious consequences of eye exposure to ionizing radiation. Several studies have shown with certainty that radiation cataractogenesis has a much lower threshold than the old radiation protection guidelines of the International Commission on Radiological Protection (ICRP), specifically 2 Gy (Grays) for acute exposure and 5 Gy for fractioned exposure. In April 2011, the ICRP revised its eye dose threshold for cataract induction downwards from 2 Gy to 0.5 Gy, and the occupational annual dose limit from 150 mSv to 20 mSv/year. Moreover, based on previous studies the traditional view that posterior subcapsular opacities are the only signature form of radiation cataract may have to be broadened to cortical cataracts. We present the most recent results on lens opacities and early stages of cataract that were observed for ionizing radiation doses below 1 Gy and which have led the ICRP to decrease the eye lens dose threshold.", "author" : [ { "dropping-particle" : "", "family" : "Jacob", "given" : "Sophie", "non-dropping-particle" : "", "parse-names" : false, "suffix" : "" } ], "container-title" : "Journal of Clinical &amp; Experimental Ophthalmology", "id" : "ITEM-1", "issued" : { "date-parts" : [ [ "2013", "5", "24" ] ] }, "publisher" : "OMICS International", "title" : "Ionizing radiation as a risk factor for cataract: what about low-dose effects?", "type" : "article-journal", "volume" : "S1:005" }, "uris" : [ "http://www.mendeley.com/documents/?uuid=1d2b10a9-ebdc-4535-a7c7-98bfc68a72f0" ] } ], "mendeley" : { "formattedCitation" : "[98]", "plainTextFormattedCitation" : "[98]", "previouslyFormattedCitation" : "[98]" }, "properties" : { "noteIndex" : 0 }, "schema" : "https://github.com/citation-style-language/schema/raw/master/csl-citation.json" }</w:instrText>
      </w:r>
      <w:r w:rsidR="00CB0074" w:rsidRPr="00BB3CD2">
        <w:rPr>
          <w:sz w:val="22"/>
          <w:szCs w:val="22"/>
        </w:rPr>
        <w:fldChar w:fldCharType="separate"/>
      </w:r>
      <w:r w:rsidR="00916415" w:rsidRPr="00916415">
        <w:rPr>
          <w:noProof/>
          <w:sz w:val="22"/>
          <w:szCs w:val="22"/>
        </w:rPr>
        <w:t>[98]</w:t>
      </w:r>
      <w:r w:rsidR="00CB0074" w:rsidRPr="00BB3CD2">
        <w:rPr>
          <w:sz w:val="22"/>
          <w:szCs w:val="22"/>
        </w:rPr>
        <w:fldChar w:fldCharType="end"/>
      </w:r>
      <w:r w:rsidR="00CB0074" w:rsidRPr="00BB3CD2">
        <w:rPr>
          <w:sz w:val="22"/>
          <w:szCs w:val="22"/>
        </w:rPr>
        <w:t xml:space="preserve"> f</w:t>
      </w:r>
      <w:r w:rsidR="00CD4A83" w:rsidRPr="00BB3CD2">
        <w:rPr>
          <w:sz w:val="22"/>
          <w:szCs w:val="22"/>
        </w:rPr>
        <w:t>ound significant increases in PSC</w:t>
      </w:r>
      <w:r w:rsidR="007714E5" w:rsidRPr="00BB3CD2">
        <w:rPr>
          <w:sz w:val="22"/>
          <w:szCs w:val="22"/>
        </w:rPr>
        <w:t>s</w:t>
      </w:r>
      <w:r w:rsidR="00CD4A83" w:rsidRPr="00BB3CD2">
        <w:rPr>
          <w:sz w:val="22"/>
          <w:szCs w:val="22"/>
        </w:rPr>
        <w:t xml:space="preserve"> in </w:t>
      </w:r>
      <w:r w:rsidR="000860B6" w:rsidRPr="00BB3CD2">
        <w:rPr>
          <w:sz w:val="22"/>
          <w:szCs w:val="22"/>
        </w:rPr>
        <w:t>(albeit small numbers</w:t>
      </w:r>
      <w:r w:rsidRPr="00BB3CD2">
        <w:rPr>
          <w:sz w:val="22"/>
          <w:szCs w:val="22"/>
        </w:rPr>
        <w:t xml:space="preserve"> of</w:t>
      </w:r>
      <w:r w:rsidR="000860B6" w:rsidRPr="00BB3CD2">
        <w:rPr>
          <w:sz w:val="22"/>
          <w:szCs w:val="22"/>
        </w:rPr>
        <w:t xml:space="preserve">) </w:t>
      </w:r>
      <w:r w:rsidR="00CD4A83" w:rsidRPr="00BB3CD2">
        <w:rPr>
          <w:sz w:val="22"/>
          <w:szCs w:val="22"/>
        </w:rPr>
        <w:t xml:space="preserve">interventional cardiologists compared to age-matched unexposed controls, again echoing previous findings in lower </w:t>
      </w:r>
      <w:r w:rsidR="00CD4A83" w:rsidRPr="00BB3CD2">
        <w:rPr>
          <w:sz w:val="22"/>
          <w:szCs w:val="22"/>
        </w:rPr>
        <w:lastRenderedPageBreak/>
        <w:t>dose exposure settings.</w:t>
      </w:r>
      <w:r w:rsidR="005A77E9" w:rsidRPr="00BB3CD2">
        <w:rPr>
          <w:sz w:val="22"/>
          <w:szCs w:val="22"/>
        </w:rPr>
        <w:t xml:space="preserve"> It might be interesting to note here that most human studies are carried out in the absen</w:t>
      </w:r>
      <w:r w:rsidR="00472FCE" w:rsidRPr="00BB3CD2">
        <w:rPr>
          <w:sz w:val="22"/>
          <w:szCs w:val="22"/>
        </w:rPr>
        <w:t xml:space="preserve">ce of genotyping thus, given that </w:t>
      </w:r>
      <w:r w:rsidR="00472FCE" w:rsidRPr="00BB3CD2">
        <w:rPr>
          <w:i/>
          <w:sz w:val="22"/>
          <w:szCs w:val="22"/>
        </w:rPr>
        <w:t>Atm</w:t>
      </w:r>
      <w:r w:rsidR="00472FCE" w:rsidRPr="00BB3CD2">
        <w:rPr>
          <w:sz w:val="22"/>
          <w:szCs w:val="22"/>
        </w:rPr>
        <w:t xml:space="preserve"> heterozygotes, for example, account for a few percent of the whole population, </w:t>
      </w:r>
      <w:r w:rsidR="005A77E9" w:rsidRPr="00BB3CD2">
        <w:rPr>
          <w:sz w:val="22"/>
          <w:szCs w:val="22"/>
        </w:rPr>
        <w:t xml:space="preserve">it is possible that genetic background may have a confounding effect </w:t>
      </w:r>
      <w:r w:rsidR="005A77E9" w:rsidRPr="00BB3CD2">
        <w:rPr>
          <w:sz w:val="22"/>
          <w:szCs w:val="22"/>
        </w:rPr>
        <w:fldChar w:fldCharType="begin" w:fldLock="1"/>
      </w:r>
      <w:r w:rsidR="002354EC">
        <w:rPr>
          <w:sz w:val="22"/>
          <w:szCs w:val="22"/>
        </w:rPr>
        <w:instrText>ADDIN CSL_CITATION { "citationItems" : [ { "id" : "ITEM-1", "itemData" : { "DOI" : "10.1186/1748-717X-5-15", "ISSN" : "1748-717X", "PMID" : "20175908", "abstract" : "BACKGROUND: In recent years data from both mouse models and human tumors suggest that loss of one allele of genes involved in DNA repair pathways may play a central role in genomic instability and carcinogenesis. Additionally several examples in mouse models confirmed that loss of one allele of two functionally related genes may have an additive effect on tumor development. To understand some of the mechanisms involved, we examined the role of monoallelic loss or Atm and Brca1 on cell transformation and apoptosis induced by radiation. METHODS: Cell transformation and apoptosis were measured in mouse embryo fibroblasts (MEF) and thymocytes respectively. Combinations of wild type and hemizygous genotypes for ATM and BRCA1 were tested in various comparisons. RESULTS: Haploinsufficiency of either ATM or BRCA1 resulted in an increase in the incidence of radiation-induced transformation of MEF and a corresponding decrease in the proportion of thymocytes dying an apoptotic death, compared with cells from wild-type animals. Combined haploinsufficiency for both genes resulted in an even larger effect on apoptosis. CONCLUSIONS: Under stress, the efficiency and capacity for DNA repair mediated by the ATM/BRCA1 cell signalling network depends on the expression levels of both proteins.", "author" : [ { "dropping-particle" : "", "family" : "Su", "given" : "Fengtao", "non-dropping-particle" : "", "parse-names" : false, "suffix" : "" }, { "dropping-particle" : "", "family" : "Smilenov", "given" : "Lubomir B", "non-dropping-particle" : "", "parse-names" : false, "suffix" : "" }, { "dropping-particle" : "", "family" : "Ludwig", "given" : "Thomas", "non-dropping-particle" : "", "parse-names" : false, "suffix" : "" }, { "dropping-particle" : "", "family" : "Zhou", "given" : "Libin", "non-dropping-particle" : "", "parse-names" : false, "suffix" : "" }, { "dropping-particle" : "", "family" : "Zhu", "given" : "Jiayun", "non-dropping-particle" : "", "parse-names" : false, "suffix" : "" }, { "dropping-particle" : "", "family" : "Zhou", "given" : "Guangming", "non-dropping-particle" : "", "parse-names" : false, "suffix" : "" }, { "dropping-particle" : "", "family" : "Hall", "given" : "Eric J", "non-dropping-particle" : "", "parse-names" : false, "suffix" : "" } ], "container-title" : "Radiation oncology (London, England)", "id" : "ITEM-1", "issued" : { "date-parts" : [ [ "2010", "1" ] ] }, "page" : "15", "title" : "Hemizygosity for Atm and Brca1 influence the balance between cell transformation and apoptosis", "type" : "article-journal", "volume" : "5" }, "uris" : [ "http://www.mendeley.com/documents/?uuid=46f24d33-0a31-477d-99e4-d081020f283a" ] } ], "mendeley" : { "formattedCitation" : "[207]", "plainTextFormattedCitation" : "[207]", "previouslyFormattedCitation" : "[207]" }, "properties" : { "noteIndex" : 0 }, "schema" : "https://github.com/citation-style-language/schema/raw/master/csl-citation.json" }</w:instrText>
      </w:r>
      <w:r w:rsidR="005A77E9" w:rsidRPr="00BB3CD2">
        <w:rPr>
          <w:sz w:val="22"/>
          <w:szCs w:val="22"/>
        </w:rPr>
        <w:fldChar w:fldCharType="separate"/>
      </w:r>
      <w:r w:rsidR="00A82E63" w:rsidRPr="00A82E63">
        <w:rPr>
          <w:noProof/>
          <w:sz w:val="22"/>
          <w:szCs w:val="22"/>
        </w:rPr>
        <w:t>[207]</w:t>
      </w:r>
      <w:r w:rsidR="005A77E9" w:rsidRPr="00BB3CD2">
        <w:rPr>
          <w:sz w:val="22"/>
          <w:szCs w:val="22"/>
        </w:rPr>
        <w:fldChar w:fldCharType="end"/>
      </w:r>
      <w:r w:rsidR="005A77E9" w:rsidRPr="00BB3CD2">
        <w:rPr>
          <w:sz w:val="22"/>
          <w:szCs w:val="22"/>
        </w:rPr>
        <w:t>.</w:t>
      </w:r>
    </w:p>
    <w:p w14:paraId="2766EB74" w14:textId="109A9912" w:rsidR="00C24D90" w:rsidRPr="00BB3CD2" w:rsidRDefault="000B7A09"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C24D90" w:rsidRPr="00BB3CD2">
        <w:rPr>
          <w:rFonts w:ascii="Times New Roman" w:hAnsi="Times New Roman" w:cs="Times New Roman"/>
        </w:rPr>
        <w:t xml:space="preserve">Further specific mechanistic details are sparse in human studies; however, there </w:t>
      </w:r>
      <w:r w:rsidR="006D5D11" w:rsidRPr="00BB3CD2">
        <w:rPr>
          <w:rFonts w:ascii="Times New Roman" w:hAnsi="Times New Roman" w:cs="Times New Roman"/>
        </w:rPr>
        <w:t>is</w:t>
      </w:r>
      <w:r w:rsidR="00C24D90" w:rsidRPr="00BB3CD2">
        <w:rPr>
          <w:rFonts w:ascii="Times New Roman" w:hAnsi="Times New Roman" w:cs="Times New Roman"/>
        </w:rPr>
        <w:t xml:space="preserve"> direct evidence in individuals or human populations. As disc</w:t>
      </w:r>
      <w:r w:rsidR="006D5D11" w:rsidRPr="00BB3CD2">
        <w:rPr>
          <w:rFonts w:ascii="Times New Roman" w:hAnsi="Times New Roman" w:cs="Times New Roman"/>
        </w:rPr>
        <w:t xml:space="preserve">ussed in more detail in </w:t>
      </w:r>
      <w:r w:rsidR="00E7021F" w:rsidRPr="00BB3CD2">
        <w:rPr>
          <w:rFonts w:ascii="Times New Roman" w:hAnsi="Times New Roman" w:cs="Times New Roman"/>
        </w:rPr>
        <w:t>section</w:t>
      </w:r>
      <w:r w:rsidR="006D5D11" w:rsidRPr="00BB3CD2">
        <w:rPr>
          <w:rFonts w:ascii="Times New Roman" w:hAnsi="Times New Roman" w:cs="Times New Roman"/>
        </w:rPr>
        <w:t xml:space="preserve"> 3,</w:t>
      </w:r>
      <w:r w:rsidR="00C24D90" w:rsidRPr="00BB3CD2">
        <w:rPr>
          <w:rFonts w:ascii="Times New Roman" w:hAnsi="Times New Roman" w:cs="Times New Roman"/>
        </w:rPr>
        <w:t xml:space="preserve"> it is strongly suspected that oxidative damage plays a role in cataract initiation or progression. Indeed, DNA methylation and gene expression upstream of DNA repair have been implicated: </w:t>
      </w:r>
      <w:r w:rsidR="00B63319" w:rsidRPr="00BB3CD2">
        <w:rPr>
          <w:rFonts w:ascii="Times New Roman" w:hAnsi="Times New Roman" w:cs="Times New Roman"/>
        </w:rPr>
        <w:t xml:space="preserve">OGG1 </w:t>
      </w:r>
      <w:r w:rsidR="00C24D90" w:rsidRPr="00BB3CD2">
        <w:rPr>
          <w:rFonts w:ascii="Times New Roman" w:hAnsi="Times New Roman" w:cs="Times New Roman"/>
        </w:rPr>
        <w:t xml:space="preserve">levels were recently found to be significantly reduced in age-related cataract patients </w:t>
      </w:r>
      <w:r w:rsidR="00B67B2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"10.3109/02713683.2014.957778", "ISSN" : "1460-2202", "PMID" : "25310012", "abstract" : "PURPOSE: Oxidative stress and DNA damage contribute to the pathogenesis of age-related cataract (ARC). Most oxidative DNA lesions are repaired via the base excision repair (BER) proteins including 8-oxoguanine DNA glycosylase 1 (OGG1). This study examined DNA methylation of CpG islands upstream of OGG1 and their relation to the gene expression in lens cortex from ARC patients. METHODS: The clinical case-control study consisted of 15 cortical type of ARC patients and 15 age-matched non-ARC controls who received transparent lens extraction due to vitreoretinal diseases. OGG1 expression in lens cortex was analyzed by qRT-PCR and Western blot. The localization and the proportion of cells positive for OGG1 were determined by immunofluorescence. Bisulfite-sequencing PCR (BSP) was performed to evaluate the methylation status of CpG islands near OGG1 in DNA extracted from lens cortex. To test relationship between the methylation and the expression of the gene of interest, 5-Aza-2'-deoxycytidine (5-Aza-dC) was used to induce demethylation of cultured human lens epithelium B-3 (HLE B-3). To test the role of OGG1 in the repair of cellular damage, HLE B-3 was transfected with OGG1 vector, followed by ultraviolet radiation b (UVB) exposure to induce apoptosis. RESULTS: The mRNA and protein levels of OGG1 were significantly reduced in the lens cortex of ARC. Immunofluorescence showed that the proportion of OGG1-positive cells decreased significantly in ARC cortex in comparison with the control. The CpG island in first exon of OGG1 displayed hypermethylation in the DNA extracted from the lens cortex of ARC. Treatment of HLEB-3 cells with 5-Aza-dC upregulated OGG1 expression. UVB-induced apoptosis was attenuated after transfection with OGG1. CONCLUSION: A reduced OGG1 expression was correlated with hypermethylation of a CpG island of OGG1 in lens cortex of ARC. The role of epigenetic change in OGG1 gene in the susceptibility to oxidative stress induced cortical ARC is warranted to further study.", "author" : [ { "dropping-particle" : "", "family" : "Wang", "given" : "Yong", "non-dropping-particle" : "", "parse-names" : false, "suffix" : "" }, { "dropping-particle" : "", "family" : "Li", "given" : "Fei", "non-dropping-particle" : "", "parse-names" : false, "suffix" : "" }, { "dropping-particle" : "", "family" : "Zhang", "given" : "Guowei", "non-dropping-particle" : "", "parse-names" : false, "suffix" : "" }, { "dropping-particle" : "", "family" : "Kang", "given" : "Lihua", "non-dropping-particle" : "", "parse-names" : false, "suffix" : "" }, { "dropping-particle" : "", "family" : "Qin", "given" : "Bai", "non-dropping-particle" : "", "parse-names" : false, "suffix" : "" }, { "dropping-particle" : "", "family" : "Guan", "given" : "Huaijin", "non-dropping-particle" : "", "parse-names" : false, "suffix" : "" } ], "container-title" : "Current eye research", "id" : "ITEM-1", "issue" : "8", "issued" : { "date-parts" : [ [ "2015", "1" ] ] }, "page" : "815-821", "title" : "Altered DNA methylation and expression profiles of 8-oxoguanine DNA glycosylase 1 in lens tissue from age-related cataract patients", "type" : "article-journal", "volume" : "40" }, "uris" : [ "http://www.mendeley.com/documents/?uuid=6ec5248c-f6e1-4b00-b7e8-79d94f008940" ] } ], "mendeley" : { "formattedCitation" : "[208]", "plainTextFormattedCitation" : "[208]", "previouslyFormattedCitation" : "[208]" }, "properties" : { "noteIndex" : 0 }, "schema" : "https://github.com/citation-style-language/schema/raw/master/csl-citation.json" }</w:instrText>
      </w:r>
      <w:r w:rsidR="00B67B21" w:rsidRPr="00BB3CD2">
        <w:rPr>
          <w:rFonts w:ascii="Times New Roman" w:hAnsi="Times New Roman" w:cs="Times New Roman"/>
        </w:rPr>
        <w:fldChar w:fldCharType="separate"/>
      </w:r>
      <w:r w:rsidR="00A82E63" w:rsidRPr="00A82E63">
        <w:rPr>
          <w:rFonts w:ascii="Times New Roman" w:hAnsi="Times New Roman" w:cs="Times New Roman"/>
          <w:noProof/>
        </w:rPr>
        <w:t>[208]</w:t>
      </w:r>
      <w:r w:rsidR="00B67B21" w:rsidRPr="00BB3CD2">
        <w:rPr>
          <w:rFonts w:ascii="Times New Roman" w:hAnsi="Times New Roman" w:cs="Times New Roman"/>
        </w:rPr>
        <w:fldChar w:fldCharType="end"/>
      </w:r>
      <w:r w:rsidR="00C24D90" w:rsidRPr="00BB3CD2">
        <w:rPr>
          <w:rFonts w:ascii="Times New Roman" w:hAnsi="Times New Roman" w:cs="Times New Roman"/>
        </w:rPr>
        <w:t xml:space="preserve">, although the evidence for a role of </w:t>
      </w:r>
      <w:r w:rsidR="00BB385A" w:rsidRPr="00BB3CD2">
        <w:rPr>
          <w:rFonts w:ascii="Times New Roman" w:hAnsi="Times New Roman" w:cs="Times New Roman"/>
        </w:rPr>
        <w:t xml:space="preserve">BER </w:t>
      </w:r>
      <w:r w:rsidR="00C24D90" w:rsidRPr="00BB3CD2">
        <w:rPr>
          <w:rFonts w:ascii="Times New Roman" w:hAnsi="Times New Roman" w:cs="Times New Roman"/>
        </w:rPr>
        <w:t xml:space="preserve">or </w:t>
      </w:r>
      <w:r w:rsidR="00BB385A" w:rsidRPr="00BB3CD2">
        <w:rPr>
          <w:rFonts w:ascii="Times New Roman" w:hAnsi="Times New Roman" w:cs="Times New Roman"/>
        </w:rPr>
        <w:t>NER</w:t>
      </w:r>
      <w:r w:rsidR="00C24D90" w:rsidRPr="00BB3CD2">
        <w:rPr>
          <w:rFonts w:ascii="Times New Roman" w:hAnsi="Times New Roman" w:cs="Times New Roman"/>
        </w:rPr>
        <w:t xml:space="preserve"> genes in age-related cataract is conflicting </w:t>
      </w:r>
      <w:r w:rsidR="00B67B21"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"10.1016/j.canlet.2015.02.017", "ISSN" : "1872-7980", "PMID" : "25687882", "abstract" : "Ionizing radiation is a proven human carcinogen and cataractogen. The crystalline lens of the eye is among the most radiosensitive tissues in the body. A clouding of the normally transparent lens (i.e., cataract) is very common. Conversely, the lens continues to grow throughout life without developing tumors, suggesting that the lens possesses strong anti-carcinogenesis mechanisms. There is mounting evidence that mutations of oncogenes, tumor suppressor genes, DNA repair genes involved in base excision repair, nucleotide excision repair, and DNA double-strand break repair, and genes involved in intercellular interactions (e.g., via connexin gap junctions), and inflammation affect cataract development. Associations of these factors with cancer have long been recognized, highlighting that cataractogenesis shares some common mechanisms with carcinogenesis. This paper briefly overviews the current knowledge on the potential involvement of tumor related factors, DNA repair factors, intercellular interactions and inflammation in spontaneous cataractogenesis, and discusses its implications for cataractogenesis induced by targeted and nontargeted effects of ionizing irradiation.", "author" : [ { "dropping-particle" : "", "family" : "Hamada", "given" : "Nobuyuki", "non-dropping-particle" : "", "parse-names" : false, "suffix" : "" }, { "dropping-particle" : "", "family" : "Fujimichi", "given" : "Yuki", "non-dropping-particle" : "", "parse-names" : false, "suffix" : "" } ], "container-title" : "Cancer letters", "id" : "ITEM-1", "issue" : "2", "issued" : { "date-parts" : [ [ "2015", "11", "28" ] ] }, "page" : "262-274", "title" : "Role of carcinogenesis related mechanisms in cataractogenesis and its implications for ionizing radiation cataractogenesis", "type" : "article-journal", "volume" : "368" }, "uris" : [ "http://www.mendeley.com/documents/?uuid=c73befcb-4c92-4bb2-bfca-f9a3f3073410" ] } ], "mendeley" : { "formattedCitation" : "[76]", "plainTextFormattedCitation" : "[76]", "previouslyFormattedCitation" : "[76]" }, "properties" : { "noteIndex" : 0 }, "schema" : "https://github.com/citation-style-language/schema/raw/master/csl-citation.json" }</w:instrText>
      </w:r>
      <w:r w:rsidR="00B67B21" w:rsidRPr="00BB3CD2">
        <w:rPr>
          <w:rFonts w:ascii="Times New Roman" w:hAnsi="Times New Roman" w:cs="Times New Roman"/>
        </w:rPr>
        <w:fldChar w:fldCharType="separate"/>
      </w:r>
      <w:r w:rsidR="004D2ADB" w:rsidRPr="00BB3CD2">
        <w:rPr>
          <w:rFonts w:ascii="Times New Roman" w:hAnsi="Times New Roman" w:cs="Times New Roman"/>
          <w:noProof/>
        </w:rPr>
        <w:t>[76]</w:t>
      </w:r>
      <w:r w:rsidR="00B67B21" w:rsidRPr="00BB3CD2">
        <w:rPr>
          <w:rFonts w:ascii="Times New Roman" w:hAnsi="Times New Roman" w:cs="Times New Roman"/>
        </w:rPr>
        <w:fldChar w:fldCharType="end"/>
      </w:r>
      <w:r w:rsidR="00C24D90" w:rsidRPr="00BB3CD2">
        <w:rPr>
          <w:rFonts w:ascii="Times New Roman" w:hAnsi="Times New Roman" w:cs="Times New Roman"/>
        </w:rPr>
        <w:t xml:space="preserve"> and there is no</w:t>
      </w:r>
      <w:r w:rsidR="000860B6" w:rsidRPr="00BB3CD2">
        <w:rPr>
          <w:rFonts w:ascii="Times New Roman" w:hAnsi="Times New Roman" w:cs="Times New Roman"/>
        </w:rPr>
        <w:t xml:space="preserve"> human</w:t>
      </w:r>
      <w:r w:rsidR="00C24D90" w:rsidRPr="00BB3CD2">
        <w:rPr>
          <w:rFonts w:ascii="Times New Roman" w:hAnsi="Times New Roman" w:cs="Times New Roman"/>
        </w:rPr>
        <w:t xml:space="preserve"> evidence for </w:t>
      </w:r>
      <w:r w:rsidR="0055032B">
        <w:rPr>
          <w:rFonts w:ascii="Times New Roman" w:hAnsi="Times New Roman" w:cs="Times New Roman"/>
        </w:rPr>
        <w:t>IR induced cataracts</w:t>
      </w:r>
      <w:r w:rsidR="00C24D90" w:rsidRPr="00BB3CD2">
        <w:rPr>
          <w:rFonts w:ascii="Times New Roman" w:hAnsi="Times New Roman" w:cs="Times New Roman"/>
        </w:rPr>
        <w:t xml:space="preserve"> to date. Genetic polymorphisms in DNA repair genes are also associated with an increased risk of age-related cataract </w:t>
      </w:r>
      <w:r w:rsidR="00B67B21" w:rsidRPr="00BB3CD2">
        <w:rPr>
          <w:rFonts w:ascii="Times New Roman" w:hAnsi="Times New Roman" w:cs="Times New Roman"/>
        </w:rPr>
        <w:t xml:space="preserve">in Chinese populations </w:t>
      </w:r>
      <w:r w:rsidR="00B67B2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"10.1016/j.ophtha.2011.11.004", "ISSN" : "1549-4713", "PMID" : "22306120", "abstract" : "PURPOSE: To analyze the association of the polymorphisms in 8-oxoguanine glycosylase-1 (OGG1), X-ray repair cross-complementing-1 (XRCC1), and AP endonuclease-1 (APE1) genes in the base excision repair pathway and xeroderma pigmentosum complementation group D (XPD) in the nucleotide excision repair pathway with the risk of cataract in a Chinese population. DESIGN: Case-control study. PARTICIPANTS: Subjects with cataract (n = 415) or no cataract (n = 386) in the Age Related Eye Disease Ancillary Study. METHODS: The study included 415 cataract patients and 386 controls. Genotyping was carried out by the polymerase chain reaction-restriction fragment length polymorphism method. Differences in the frequencies were estimated by the chi-square test, and risk was estimated by using unconditional logistic regression after adjusting for age and gender. MAIN OUTCOME MEASURES: Association of single nucleotide polymorphisms in OGG1-Ser326Cys with the development of age-related cataract. RESULTS: The OGG1 Cys/Cys genotype frequency was significantly higher in cataract patients (P = 0.014; odds ratio [OR], 2.06; 95% confidence interval [CI], 1.171-3.624). The OGG1 Ser/Ser genotype (P = 0.003; OR, 0.647; 95% CI, 0.487-0.860) seems to have a protective role against cataract, and the Cys allele (P&lt;0.001; OR, 1.517; 95% CI, 1.204-1.911) seems to have a deleterious role in the development of cataract. The genotype frequency of the Ser/Ser of OGG1-Ser326Cys was significantly different in the cortical and mixed-type cataract group (P = 0.014; OR, 0.591; 95% CI, 0.391-0.893; and P = 0.035; OR, 0.639; 95% CI, 0.425-0.960; respectively), and the Cys/Cys genotype of OGG1-Ser326Cys was significantly different in the mixed-type cataract group (P = 0.012; OR, 2.610; 95% CI, 1.284-5.306) compared with that of healthy controls. In XRCC1-Arg399Gln, APE1-Asp148Glu, and XPD-Lys751Gln polymorphisms, there were no significant differences in frequencies of the variant homozygous in patients compared with controls. CONCLUSIONS: Results suggest that the Cys/Cys genotype of the OGG1-Ser326Cys polymorphism may be associated with increased risk of age-related cataract. However, in XRCC1-Arg399Gln, APE1-Asp148Glu, and XPD-Lys751Gln polymorphisms, there were no significant differences in frequencies of the variant homozygous in patients compared with controls.", "author" : [ { "dropping-particle" : "", "family" : "Zhang", "given" : "Yi", "non-dropping-particle" : "", "parse-names" : false, "suffix" : "" }, { "dropping-particle" : "", "family" : "Zhang", "given" : "Lan", "non-dropping-particle" : "", "parse-names" : false, "suffix" : "" }, { "dropping-particle" : "", "family" : "Song", "given" : "Zhen", "non-dropping-particle" : "", "parse-names" : false, "suffix" : "" }, { "dropping-particle" : "", "family" : "Sun", "given" : "Dong Lin", "non-dropping-particle" : "", "parse-names" : false, "suffix" : "" }, { "dropping-particle" : "", "family" : "Liu", "given" : "Han Ruo", "non-dropping-particle" : "", "parse-names" : false, "suffix" : "" }, { "dropping-particle" : "Bin", "family" : "Fu", "given" : "Song", "non-dropping-particle" : "", "parse-names" : false, "suffix" : "" }, { "dropping-particle" : "", "family" : "Liu", "given" : "Dong Rui", "non-dropping-particle" : "", "parse-names" : false, "suffix" : "" }, { "dropping-particle" : "", "family" : "Liu", "given" : "Ping", "non-dropping-particle" : "", "parse-names" : false, "suffix" : "" } ], "container-title" : "Ophthalmology", "id" : "ITEM-1", "issue" : "5", "issued" : { "date-parts" : [ [ "2012", "5" ] ] }, "page" : "900-906", "title" : "Genetic polymorphisms in DNA repair genes OGG1, APE1, XRCC1, and XPD and the risk of age-related cataract", "type" : "article-journal", "volume" : "119" }, "uris" : [ "http://www.mendeley.com/documents/?uuid=e8ef507b-922e-48c7-b78f-1b891f5e83d6" ] } ], "mendeley" : { "formattedCitation" : "[209]", "plainTextFormattedCitation" : "[209]", "previouslyFormattedCitation" : "[209]" }, "properties" : { "noteIndex" : 0 }, "schema" : "https://github.com/citation-style-language/schema/raw/master/csl-citation.json" }</w:instrText>
      </w:r>
      <w:r w:rsidR="00B67B21" w:rsidRPr="00BB3CD2">
        <w:rPr>
          <w:rFonts w:ascii="Times New Roman" w:hAnsi="Times New Roman" w:cs="Times New Roman"/>
        </w:rPr>
        <w:fldChar w:fldCharType="separate"/>
      </w:r>
      <w:r w:rsidR="00A82E63" w:rsidRPr="00A82E63">
        <w:rPr>
          <w:rFonts w:ascii="Times New Roman" w:hAnsi="Times New Roman" w:cs="Times New Roman"/>
          <w:noProof/>
        </w:rPr>
        <w:t>[209]</w:t>
      </w:r>
      <w:r w:rsidR="00B67B21" w:rsidRPr="00BB3CD2">
        <w:rPr>
          <w:rFonts w:ascii="Times New Roman" w:hAnsi="Times New Roman" w:cs="Times New Roman"/>
        </w:rPr>
        <w:fldChar w:fldCharType="end"/>
      </w:r>
      <w:r w:rsidR="00C24D90" w:rsidRPr="00BB3CD2">
        <w:rPr>
          <w:rFonts w:ascii="Times New Roman" w:hAnsi="Times New Roman" w:cs="Times New Roman"/>
        </w:rPr>
        <w:t xml:space="preserve"> and limited data suggest that </w:t>
      </w:r>
      <w:r w:rsidR="00CE191A" w:rsidRPr="00BB3CD2">
        <w:rPr>
          <w:rFonts w:ascii="Times New Roman" w:hAnsi="Times New Roman" w:cs="Times New Roman"/>
          <w:i/>
        </w:rPr>
        <w:t>A</w:t>
      </w:r>
      <w:r w:rsidR="00AF2566" w:rsidRPr="00BB3CD2">
        <w:rPr>
          <w:rFonts w:ascii="Times New Roman" w:hAnsi="Times New Roman" w:cs="Times New Roman"/>
          <w:i/>
          <w:lang w:eastAsia="ja-JP"/>
        </w:rPr>
        <w:t>tm</w:t>
      </w:r>
      <w:r w:rsidR="00CE191A" w:rsidRPr="00BB3CD2">
        <w:rPr>
          <w:rFonts w:ascii="Times New Roman" w:hAnsi="Times New Roman" w:cs="Times New Roman"/>
        </w:rPr>
        <w:t xml:space="preserve"> </w:t>
      </w:r>
      <w:r w:rsidR="00C24D90" w:rsidRPr="00BB3CD2">
        <w:rPr>
          <w:rFonts w:ascii="Times New Roman" w:hAnsi="Times New Roman" w:cs="Times New Roman"/>
        </w:rPr>
        <w:t xml:space="preserve">haplotypes were associated </w:t>
      </w:r>
      <w:r w:rsidR="005F6F13" w:rsidRPr="00BB3CD2">
        <w:rPr>
          <w:rFonts w:ascii="Times New Roman" w:hAnsi="Times New Roman" w:cs="Times New Roman"/>
        </w:rPr>
        <w:t xml:space="preserve">with </w:t>
      </w:r>
      <w:r w:rsidR="00C24D90" w:rsidRPr="00BB3CD2">
        <w:rPr>
          <w:rFonts w:ascii="Times New Roman" w:hAnsi="Times New Roman" w:cs="Times New Roman"/>
        </w:rPr>
        <w:t xml:space="preserve">an increased risk of </w:t>
      </w:r>
      <w:r w:rsidR="0003164F" w:rsidRPr="00BB3CD2">
        <w:rPr>
          <w:rFonts w:ascii="Times New Roman" w:hAnsi="Times New Roman" w:cs="Times New Roman"/>
        </w:rPr>
        <w:t>IR</w:t>
      </w:r>
      <w:r w:rsidR="00C24D90" w:rsidRPr="00BB3CD2">
        <w:rPr>
          <w:rFonts w:ascii="Times New Roman" w:hAnsi="Times New Roman" w:cs="Times New Roman"/>
        </w:rPr>
        <w:t xml:space="preserve"> catar</w:t>
      </w:r>
      <w:r w:rsidR="001F1706" w:rsidRPr="00BB3CD2">
        <w:rPr>
          <w:rFonts w:ascii="Times New Roman" w:hAnsi="Times New Roman" w:cs="Times New Roman"/>
        </w:rPr>
        <w:t>a</w:t>
      </w:r>
      <w:r w:rsidR="00C24D90" w:rsidRPr="00BB3CD2">
        <w:rPr>
          <w:rFonts w:ascii="Times New Roman" w:hAnsi="Times New Roman" w:cs="Times New Roman"/>
        </w:rPr>
        <w:t xml:space="preserve">ctogenesis in </w:t>
      </w:r>
      <w:r w:rsidR="005F6F13" w:rsidRPr="00BB3CD2">
        <w:rPr>
          <w:rFonts w:ascii="Times New Roman" w:hAnsi="Times New Roman" w:cs="Times New Roman"/>
        </w:rPr>
        <w:t xml:space="preserve">atomic </w:t>
      </w:r>
      <w:r w:rsidR="00C24D90" w:rsidRPr="00BB3CD2">
        <w:rPr>
          <w:rFonts w:ascii="Times New Roman" w:hAnsi="Times New Roman" w:cs="Times New Roman"/>
        </w:rPr>
        <w:t>b</w:t>
      </w:r>
      <w:r w:rsidR="00B67B21" w:rsidRPr="00BB3CD2">
        <w:rPr>
          <w:rFonts w:ascii="Times New Roman" w:hAnsi="Times New Roman" w:cs="Times New Roman"/>
        </w:rPr>
        <w:t>omb</w:t>
      </w:r>
      <w:r w:rsidR="00583F8D" w:rsidRPr="00BB3CD2">
        <w:rPr>
          <w:rFonts w:ascii="Times New Roman" w:hAnsi="Times New Roman" w:cs="Times New Roman"/>
        </w:rPr>
        <w:t xml:space="preserve"> (A-bomb)</w:t>
      </w:r>
      <w:r w:rsidR="00B67B21" w:rsidRPr="00BB3CD2">
        <w:rPr>
          <w:rFonts w:ascii="Times New Roman" w:hAnsi="Times New Roman" w:cs="Times New Roman"/>
        </w:rPr>
        <w:t xml:space="preserve"> survivors </w:t>
      </w:r>
      <w:r w:rsidR="00B67B21" w:rsidRPr="00BB3CD2">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"10.1093/jrr/rru036", "ISSN" : "1349-9157", "PMID" : "24824673", "abstract" : "In 2011, the International Commission on Radiological Protection issued a statement on tissue reactions (formerly termed non-stochastic or deterministic effects) to recommend lowering the threshold for cataracts and the occupational equivalent dose limit for the crystalline lens of the eye. Furthermore, this statement was the first to list circulatory disease (cardiovascular and cerebrovascular disease) as a health hazard of radiation exposure and to assign its threshold for the heart and brain. These changes have stimulated various discussions and may have impacts on some radiation workers, such as those in the medical sector. This paper considers emerging issues associated with cataracts and cardiovascular disease. For cataracts, topics dealt with herein include (i) the progressive nature, stochastic nature, target cells and trigger events of lens opacification, (ii) roles of lens protein denaturation, oxidative stress, calcium ions, tumor suppressors and DNA repair factors in cataractogenesis, (iii) dose rate effect, radiation weighting factor, and classification systems for cataracts, and (iv) estimation of the lens dose in clinical settings. Topics for cardiovascular disease include experimental animal models, relevant surrogate markers, latency period, target tissues, and roles of inflammation and cellular senescence. Future research needs are also discussed.", "author" : [ { "dropping-particle" : "", "family" : "Hamada", "given" : "Nobuyuki", "non-dropping-particle" : "", "parse-names" : false, "suffix" : "" }, { "dropping-particle" : "", "family" : "Fujimichi", "given" : "Yuki", "non-dropping-particle" : "", "parse-names" : false, "suffix" : "" }, { "dropping-particle" : "", "family" : "Iwasaki", "given" : "Toshiyasu", "non-dropping-particle" : "", "parse-names" : false, "suffix" : "" }, { "dropping-particle" : "", "family" : "Fujii", "given" : "Noriko", "non-dropping-particle" : "", "parse-names" : false, "suffix" : "" }, { "dropping-particle" : "", "family" : "Furuhashi", "given" : "Masato", "non-dropping-particle" : "", "parse-names" : false, "suffix" : "" }, { "dropping-particle" : "", "family" : "Kubo", "given" : "Eri", "non-dropping-particle" : "", "parse-names" : false, "suffix" : "" }, { "dropping-particle" : "", "family" : "Minamino", "given" : "Tohru", "non-dropping-particle" : "", "parse-names" : false, "suffix" : "" }, { "dropping-particle" : "", "family" : "Nomura", "given" : "Takaharu", "non-dropping-particle" : "", "parse-names" : false, "suffix" : "" }, { "dropping-particle" : "", "family" : "Sato", "given" : "Hitoshi", "non-dropping-particle" : "", "parse-names" : false, "suffix" : "" } ], "container-title" : "Journal of radiation research", "id" : "ITEM-1", "issue" : "5", "issued" : { "date-parts" : [ [ "2014", "9" ] ] }, "page" : "831-846", "title" : "Emerging issues in radiogenic cataracts and cardiovascular disease", "type" : "article-journal", "volume" : "55" }, "uris" : [ "http://www.mendeley.com/documents/?uuid=a0f628f5-b44f-4027-a9f6-962c4c366092" ] } ], "mendeley" : { "formattedCitation" : "[28]", "plainTextFormattedCitation" : "[28]", "previouslyFormattedCitation" : "[28]" }, "properties" : { "noteIndex" : 0 }, "schema" : "https://github.com/citation-style-language/schema/raw/master/csl-citation.json" }</w:instrText>
      </w:r>
      <w:r w:rsidR="00B67B21" w:rsidRPr="00BB3CD2">
        <w:rPr>
          <w:rFonts w:ascii="Times New Roman" w:hAnsi="Times New Roman" w:cs="Times New Roman"/>
        </w:rPr>
        <w:fldChar w:fldCharType="separate"/>
      </w:r>
      <w:r w:rsidR="00902A27" w:rsidRPr="00BB3CD2">
        <w:rPr>
          <w:rFonts w:ascii="Times New Roman" w:hAnsi="Times New Roman" w:cs="Times New Roman"/>
          <w:noProof/>
        </w:rPr>
        <w:t>[28]</w:t>
      </w:r>
      <w:r w:rsidR="00B67B21" w:rsidRPr="00BB3CD2">
        <w:rPr>
          <w:rFonts w:ascii="Times New Roman" w:hAnsi="Times New Roman" w:cs="Times New Roman"/>
        </w:rPr>
        <w:fldChar w:fldCharType="end"/>
      </w:r>
      <w:r w:rsidR="00C24D90" w:rsidRPr="00BB3CD2">
        <w:rPr>
          <w:rFonts w:ascii="Times New Roman" w:hAnsi="Times New Roman" w:cs="Times New Roman"/>
        </w:rPr>
        <w:t>. Insufficient repair of DNA damage may play a role, but the human evidence is thus far limited to a very small number of studies, for example</w:t>
      </w:r>
      <w:r w:rsidR="005F6F13" w:rsidRPr="00BB3CD2">
        <w:rPr>
          <w:rFonts w:ascii="Times New Roman" w:hAnsi="Times New Roman" w:cs="Times New Roman"/>
        </w:rPr>
        <w:t>,</w:t>
      </w:r>
      <w:r w:rsidR="00C24D90" w:rsidRPr="00BB3CD2">
        <w:rPr>
          <w:rFonts w:ascii="Times New Roman" w:hAnsi="Times New Roman" w:cs="Times New Roman"/>
        </w:rPr>
        <w:t xml:space="preserve"> demonstrating lens opacity in Nijmegen </w:t>
      </w:r>
      <w:r w:rsidR="005F6F13" w:rsidRPr="00BB3CD2">
        <w:rPr>
          <w:rFonts w:ascii="Times New Roman" w:hAnsi="Times New Roman" w:cs="Times New Roman"/>
        </w:rPr>
        <w:t xml:space="preserve">breakage </w:t>
      </w:r>
      <w:r w:rsidR="00CE191A" w:rsidRPr="00BB3CD2">
        <w:rPr>
          <w:rFonts w:ascii="Times New Roman" w:hAnsi="Times New Roman" w:cs="Times New Roman"/>
        </w:rPr>
        <w:t xml:space="preserve">syndrome (NBS) </w:t>
      </w:r>
      <w:r w:rsidR="00C24D90" w:rsidRPr="00BB3CD2">
        <w:rPr>
          <w:rFonts w:ascii="Times New Roman" w:hAnsi="Times New Roman" w:cs="Times New Roman"/>
        </w:rPr>
        <w:t xml:space="preserve">patients, who have inherited mutations in the </w:t>
      </w:r>
      <w:r w:rsidR="00CE191A" w:rsidRPr="00BB3CD2">
        <w:rPr>
          <w:rFonts w:ascii="Times New Roman" w:hAnsi="Times New Roman" w:cs="Times New Roman"/>
        </w:rPr>
        <w:t>nibrin (</w:t>
      </w:r>
      <w:r w:rsidR="00C24D90" w:rsidRPr="00BB3CD2">
        <w:rPr>
          <w:rFonts w:ascii="Times New Roman" w:hAnsi="Times New Roman" w:cs="Times New Roman"/>
          <w:i/>
        </w:rPr>
        <w:t>NBN</w:t>
      </w:r>
      <w:r w:rsidR="00CE191A" w:rsidRPr="00BB3CD2">
        <w:rPr>
          <w:rFonts w:ascii="Times New Roman" w:hAnsi="Times New Roman" w:cs="Times New Roman"/>
        </w:rPr>
        <w:t>)</w:t>
      </w:r>
      <w:r w:rsidR="00C24D90" w:rsidRPr="00BB3CD2">
        <w:rPr>
          <w:rFonts w:ascii="Times New Roman" w:hAnsi="Times New Roman" w:cs="Times New Roman"/>
        </w:rPr>
        <w:t>/</w:t>
      </w:r>
      <w:r w:rsidR="00C24D90" w:rsidRPr="00BB3CD2">
        <w:rPr>
          <w:rFonts w:ascii="Times New Roman" w:hAnsi="Times New Roman" w:cs="Times New Roman"/>
          <w:i/>
        </w:rPr>
        <w:t>NBS1</w:t>
      </w:r>
      <w:r w:rsidR="00C24D90" w:rsidRPr="00BB3CD2">
        <w:rPr>
          <w:rFonts w:ascii="Times New Roman" w:hAnsi="Times New Roman" w:cs="Times New Roman"/>
        </w:rPr>
        <w:t xml:space="preserve"> gene </w:t>
      </w:r>
      <w:r w:rsidR="00474BCE"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"0023-2157", "PMID" : "21913446", "abstract" : "UNLABELLED: Nijmegen Breakage Syndrome (NBS) is a genomic instability disease caused by inherited mutations in the NBN/NBS1 gene. The clinical symptoms of NBS are: primary microcephaly, characteristic facial appearance, recurring respiratory tract infections caused by immune deficiency and extremely high risk of cancer development at early age. PURPOSE: The aim of the study was to assess the vision organ in patients with NBS. MATERIAL AND METHODS: Ophthalmological examination of 10 NBS patients was performed. The visual acuity, refractive errors, anterior and posterior segment of the eye ball test, tonometry and biometry were assessed. RESULTS: Serious pathology of the sight organ in the study group were found, including upward slanting of the palpebral fissures, reduced visual acuity, small eyes, small cornea diameter, lens opacity, refractive errors. CONCLUSIONS: The patients with Nijmegen breakage syndrome have significant sight organ abnormalities. These pathologies require long-term ophthalmologic care.", "author" : [ { "dropping-particle" : "", "family" : "Gra\u0142ek", "given" : "Miros\u0142awa", "non-dropping-particle" : "", "parse-names" : false, "suffix" : "" }, { "dropping-particle" : "", "family" : "Chrzanowska", "given" : "Krystyna H", "non-dropping-particle" : "", "parse-names" : false, "suffix" : "" }, { "dropping-particle" : "", "family" : "Kanigowska", "given" : "Krystyna", "non-dropping-particle" : "", "parse-names" : false, "suffix" : "" }, { "dropping-particle" : "", "family" : "Kocy\u0142a-Karczmarewicz", "given" : "Beata", "non-dropping-particle" : "", "parse-names" : false, "suffix" : "" } ], "container-title" : "Klinika oczna", "id" : "ITEM-1", "issue" : "4-6", "issued" : { "date-parts" : [ [ "2011", "1" ] ] }, "page" : "153-155 (in Polish with English abstract)", "title" : "[Ocular findings in Nijmegen breakage syndrome]", "type" : "article-journal", "volume" : "113" }, "uris" : [ "http://www.mendeley.com/documents/?uuid=683d9f82-0ca2-4449-8622-02b24499606f" ] } ], "mendeley" : { "formattedCitation" : "[210]", "plainTextFormattedCitation" : "[210]", "previouslyFormattedCitation" : "[210]" }, "properties" : { "noteIndex" : 0 }, "schema" : "https://github.com/citation-style-language/schema/raw/master/csl-citation.json" }</w:instrText>
      </w:r>
      <w:r w:rsidR="00474BCE" w:rsidRPr="00BB3CD2">
        <w:rPr>
          <w:rFonts w:ascii="Times New Roman" w:hAnsi="Times New Roman" w:cs="Times New Roman"/>
        </w:rPr>
        <w:fldChar w:fldCharType="separate"/>
      </w:r>
      <w:r w:rsidR="00A82E63" w:rsidRPr="00A82E63">
        <w:rPr>
          <w:rFonts w:ascii="Times New Roman" w:hAnsi="Times New Roman" w:cs="Times New Roman"/>
          <w:noProof/>
        </w:rPr>
        <w:t>[210]</w:t>
      </w:r>
      <w:r w:rsidR="00474BCE" w:rsidRPr="00BB3CD2">
        <w:rPr>
          <w:rFonts w:ascii="Times New Roman" w:hAnsi="Times New Roman" w:cs="Times New Roman"/>
        </w:rPr>
        <w:fldChar w:fldCharType="end"/>
      </w:r>
      <w:r w:rsidR="00474BCE" w:rsidRPr="00BB3CD2">
        <w:rPr>
          <w:rFonts w:ascii="Times New Roman" w:hAnsi="Times New Roman" w:cs="Times New Roman"/>
        </w:rPr>
        <w:t xml:space="preserve"> </w:t>
      </w:r>
      <w:r w:rsidR="00C24D90" w:rsidRPr="00BB3CD2">
        <w:rPr>
          <w:rFonts w:ascii="Times New Roman" w:hAnsi="Times New Roman" w:cs="Times New Roman"/>
        </w:rPr>
        <w:t xml:space="preserve">which is critical in DNA damage responses </w:t>
      </w:r>
      <w:r w:rsidR="00474BCE"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"10.1016/j.dnarep.2004.03.023", "ISSN" : "1568-7864", "PMID" : "15279770", "abstract" : "Nijmegen breakage syndrome is a recessive genetic disorder, characterized by elevated sensitivity to ionizing radiation, chromosome instability and high frequency of malignancies. Since cellular features partly overlap with those of ataxia-telangiectasia (A-T), NBS was long considered an A-T clinical variant. NBS1, the product of the gene underlying the disease, contains three functional regions: the forkhead-associated (FHA) domain and BRCA1 C-terminus (BRCT) domain at the N-terminus, several SQ motifs (consensus phosphorylation sites by ATM and ATR kinases) at a central region and MRE11-binding region at the C-terminus. NBS1 forms a multimeric complex with hMRE11/hRAD50 nuclease at the C-terminus and recruits or retains them at the vicinity of sites of DNA damage by direct binding to histone H2AX, which is phosphorylated by ATM in response to DNA damage. The combination of the FHA/BRCT domains has a crucial role for the binding of NBS1 to H2AX. Thereafter, the NBS1 complex proceeds to rejoin double-strand breaks predominantly by homologous recombination repair in vertebrates, while it also might be involved in suppression of inter-chromosomal recombination even for V(D)J recombination. These processes collaborate with cell cycle checkpoints to facilitate DNA repair, while defects of these checkpoints in NBS cells are partial in nature. A possible explanation for these moderate defects are the redundancy of multiple checkpoint regulations in vertebrates, or the modulator role of NBS1, in which NBS1 amplifies ATM activation by accumulation of the MRN complex at damaged sites. This molecular link of NBS1 to ATM may explain the phenotypic similarity of NBS to A-T.", "author" : [ { "dropping-particle" : "", "family" : "Kobayashi", "given" : "Junya", "non-dropping-particle" : "", "parse-names" : false, "suffix" : "" }, { "dropping-particle" : "", "family" : "Antoccia", "given" : "Antonio", "non-dropping-particle" : "", "parse-names" : false, "suffix" : "" }, { "dropping-particle" : "", "family" : "Tauchi", "given" : "Hiroshi", "non-dropping-particle" : "", "parse-names" : false, "suffix" : "" }, { "dropping-particle" : "", "family" : "Matsuura", "given" : "Shinya", "non-dropping-particle" : "", "parse-names" : false, "suffix" : "" }, { "dropping-particle" : "", "family" : "Komatsu", "given" : "Kenshi", "non-dropping-particle" : "", "parse-names" : false, "suffix" : "" } ], "container-title" : "DNA repair", "id" : "ITEM-1", "issue" : "8-9", "issued" : { "date-parts" : [ [ "2004", "1" ] ] }, "page" : "855-861", "title" : "NBS1 and its functional role in the DNA damage response", "type" : "article-journal", "volume" : "3" }, "uris" : [ "http://www.mendeley.com/documents/?uuid=a7c8c7c0-a648-4324-861c-34a8201bccc5" ] } ], "mendeley" : { "formattedCitation" : "[211]", "plainTextFormattedCitation" : "[211]", "previouslyFormattedCitation" : "[211]" }, "properties" : { "noteIndex" : 0 }, "schema" : "https://github.com/citation-style-language/schema/raw/master/csl-citation.json" }</w:instrText>
      </w:r>
      <w:r w:rsidR="00474BCE" w:rsidRPr="00BB3CD2">
        <w:rPr>
          <w:rFonts w:ascii="Times New Roman" w:hAnsi="Times New Roman" w:cs="Times New Roman"/>
        </w:rPr>
        <w:fldChar w:fldCharType="separate"/>
      </w:r>
      <w:r w:rsidR="00A82E63" w:rsidRPr="00A82E63">
        <w:rPr>
          <w:rFonts w:ascii="Times New Roman" w:hAnsi="Times New Roman" w:cs="Times New Roman"/>
          <w:noProof/>
        </w:rPr>
        <w:t>[211]</w:t>
      </w:r>
      <w:r w:rsidR="00474BCE" w:rsidRPr="00BB3CD2">
        <w:rPr>
          <w:rFonts w:ascii="Times New Roman" w:hAnsi="Times New Roman" w:cs="Times New Roman"/>
        </w:rPr>
        <w:fldChar w:fldCharType="end"/>
      </w:r>
      <w:r w:rsidR="00474BCE" w:rsidRPr="00BB3CD2">
        <w:rPr>
          <w:rFonts w:ascii="Times New Roman" w:hAnsi="Times New Roman" w:cs="Times New Roman"/>
        </w:rPr>
        <w:t>.</w:t>
      </w:r>
    </w:p>
    <w:p w14:paraId="3054B6D8" w14:textId="070D8004" w:rsidR="00C24D90" w:rsidRPr="00BB3CD2" w:rsidRDefault="00B53755" w:rsidP="00737EC2">
      <w:pPr>
        <w:spacing w:after="0" w:line="480" w:lineRule="auto"/>
        <w:rPr>
          <w:rFonts w:ascii="Times New Roman" w:eastAsia="Times New Roman" w:hAnsi="Times New Roman" w:cs="Times New Roman"/>
          <w:lang w:eastAsia="en-GB"/>
        </w:rPr>
      </w:pPr>
      <w:r w:rsidRPr="00BB3CD2">
        <w:rPr>
          <w:rFonts w:ascii="Times New Roman" w:eastAsia="Times New Roman" w:hAnsi="Times New Roman" w:cs="Times New Roman"/>
          <w:lang w:eastAsia="en-GB"/>
        </w:rPr>
        <w:t xml:space="preserve">    </w:t>
      </w:r>
      <w:r w:rsidR="00C24D90" w:rsidRPr="00BB3CD2">
        <w:rPr>
          <w:rFonts w:ascii="Times New Roman" w:eastAsia="Times New Roman" w:hAnsi="Times New Roman" w:cs="Times New Roman"/>
          <w:lang w:eastAsia="en-GB"/>
        </w:rPr>
        <w:t xml:space="preserve">Tumor related factors potentially associated with cataractogenesis have recently been reviewed </w:t>
      </w:r>
      <w:r w:rsidR="00B67B21" w:rsidRPr="00BB3CD2">
        <w:rPr>
          <w:rFonts w:ascii="Times New Roman" w:eastAsia="Times New Roman" w:hAnsi="Times New Roman" w:cs="Times New Roman"/>
          <w:lang w:eastAsia="en-GB"/>
        </w:rPr>
        <w:fldChar w:fldCharType="begin" w:fldLock="1"/>
      </w:r>
      <w:r w:rsidR="00A82E63">
        <w:rPr>
          <w:rFonts w:ascii="Times New Roman" w:eastAsia="Times New Roman" w:hAnsi="Times New Roman" w:cs="Times New Roman"/>
          <w:lang w:eastAsia="en-GB"/>
        </w:rPr>
        <w:instrText>ADDIN CSL_CITATION { "citationItems" : [ { "id" : "ITEM-1", "itemData" : { "DOI" : "10.1016/j.canlet.2015.02.017", "ISSN" : "1872-7980", "PMID" : "25687882", "abstract" : "Ionizing radiation is a proven human carcinogen and cataractogen. The crystalline lens of the eye is among the most radiosensitive tissues in the body. A clouding of the normally transparent lens (i.e., cataract) is very common. Conversely, the lens continues to grow throughout life without developing tumors, suggesting that the lens possesses strong anti-carcinogenesis mechanisms. There is mounting evidence that mutations of oncogenes, tumor suppressor genes, DNA repair genes involved in base excision repair, nucleotide excision repair, and DNA double-strand break repair, and genes involved in intercellular interactions (e.g., via connexin gap junctions), and inflammation affect cataract development. Associations of these factors with cancer have long been recognized, highlighting that cataractogenesis shares some common mechanisms with carcinogenesis. This paper briefly overviews the current knowledge on the potential involvement of tumor related factors, DNA repair factors, intercellular interactions and inflammation in spontaneous cataractogenesis, and discusses its implications for cataractogenesis induced by targeted and nontargeted effects of ionizing irradiation.", "author" : [ { "dropping-particle" : "", "family" : "Hamada", "given" : "Nobuyuki", "non-dropping-particle" : "", "parse-names" : false, "suffix" : "" }, { "dropping-particle" : "", "family" : "Fujimichi", "given" : "Yuki", "non-dropping-particle" : "", "parse-names" : false, "suffix" : "" } ], "container-title" : "Cancer letters", "id" : "ITEM-1", "issue" : "2", "issued" : { "date-parts" : [ [ "2015", "11", "28" ] ] }, "page" : "262-274", "title" : "Role of carcinogenesis related mechanisms in cataractogenesis and its implications for ionizing radiation cataractogenesis", "type" : "article-journal", "volume" : "368" }, "uris" : [ "http://www.mendeley.com/documents/?uuid=c73befcb-4c92-4bb2-bfca-f9a3f3073410" ] } ], "mendeley" : { "formattedCitation" : "[76]", "plainTextFormattedCitation" : "[76]", "previouslyFormattedCitation" : "[76]" }, "properties" : { "noteIndex" : 0 }, "schema" : "https://github.com/citation-style-language/schema/raw/master/csl-citation.json" }</w:instrText>
      </w:r>
      <w:r w:rsidR="00B67B21" w:rsidRPr="00BB3CD2">
        <w:rPr>
          <w:rFonts w:ascii="Times New Roman" w:eastAsia="Times New Roman" w:hAnsi="Times New Roman" w:cs="Times New Roman"/>
          <w:lang w:eastAsia="en-GB"/>
        </w:rPr>
        <w:fldChar w:fldCharType="separate"/>
      </w:r>
      <w:r w:rsidR="004D2ADB" w:rsidRPr="00BB3CD2">
        <w:rPr>
          <w:rFonts w:ascii="Times New Roman" w:eastAsia="Times New Roman" w:hAnsi="Times New Roman" w:cs="Times New Roman"/>
          <w:noProof/>
          <w:lang w:eastAsia="en-GB"/>
        </w:rPr>
        <w:t>[76]</w:t>
      </w:r>
      <w:r w:rsidR="00B67B21" w:rsidRPr="00BB3CD2">
        <w:rPr>
          <w:rFonts w:ascii="Times New Roman" w:eastAsia="Times New Roman" w:hAnsi="Times New Roman" w:cs="Times New Roman"/>
          <w:lang w:eastAsia="en-GB"/>
        </w:rPr>
        <w:fldChar w:fldCharType="end"/>
      </w:r>
      <w:r w:rsidR="00B67B21" w:rsidRPr="00BB3CD2">
        <w:rPr>
          <w:rFonts w:ascii="Times New Roman" w:eastAsia="Times New Roman" w:hAnsi="Times New Roman" w:cs="Times New Roman"/>
          <w:lang w:eastAsia="en-GB"/>
        </w:rPr>
        <w:t xml:space="preserve">. </w:t>
      </w:r>
      <w:r w:rsidR="00C24D90" w:rsidRPr="00BB3CD2">
        <w:rPr>
          <w:rFonts w:ascii="Times New Roman" w:eastAsia="Times New Roman" w:hAnsi="Times New Roman" w:cs="Times New Roman"/>
          <w:lang w:eastAsia="en-GB"/>
        </w:rPr>
        <w:t>H</w:t>
      </w:r>
      <w:r w:rsidR="000860B6" w:rsidRPr="00BB3CD2">
        <w:rPr>
          <w:rFonts w:ascii="Times New Roman" w:eastAsia="Times New Roman" w:hAnsi="Times New Roman" w:cs="Times New Roman"/>
          <w:lang w:eastAsia="en-GB"/>
        </w:rPr>
        <w:t xml:space="preserve">uman studies have demonstrated a potential role </w:t>
      </w:r>
      <w:r w:rsidR="00C24D90" w:rsidRPr="00BB3CD2">
        <w:rPr>
          <w:rFonts w:ascii="Times New Roman" w:eastAsia="Times New Roman" w:hAnsi="Times New Roman" w:cs="Times New Roman"/>
          <w:lang w:eastAsia="en-GB"/>
        </w:rPr>
        <w:t xml:space="preserve">of mutations in oncogenes, tumor suppressor genes and other tumor related genes. Examples include the </w:t>
      </w:r>
      <w:r w:rsidR="00C24D90" w:rsidRPr="00BB3CD2">
        <w:rPr>
          <w:rFonts w:ascii="Times New Roman" w:eastAsia="Times New Roman" w:hAnsi="Times New Roman" w:cs="Times New Roman"/>
          <w:i/>
          <w:lang w:eastAsia="en-GB"/>
        </w:rPr>
        <w:t>MAF</w:t>
      </w:r>
      <w:r w:rsidR="00C24D90" w:rsidRPr="00BB3CD2">
        <w:rPr>
          <w:rFonts w:ascii="Times New Roman" w:eastAsia="Times New Roman" w:hAnsi="Times New Roman" w:cs="Times New Roman"/>
          <w:lang w:eastAsia="en-GB"/>
        </w:rPr>
        <w:t xml:space="preserve"> gene, an oncogene which regulates expression of crystallins and has a key role in embryonic </w:t>
      </w:r>
      <w:r w:rsidR="009F6FDA" w:rsidRPr="00BB3CD2">
        <w:rPr>
          <w:rFonts w:ascii="Times New Roman" w:eastAsia="Times New Roman" w:hAnsi="Times New Roman" w:cs="Times New Roman"/>
          <w:lang w:eastAsia="en-GB"/>
        </w:rPr>
        <w:t>LFC</w:t>
      </w:r>
      <w:r w:rsidR="00AF2566" w:rsidRPr="00BB3CD2">
        <w:rPr>
          <w:rFonts w:ascii="Times New Roman" w:eastAsia="Times New Roman" w:hAnsi="Times New Roman" w:cs="Times New Roman"/>
          <w:lang w:eastAsia="en-GB"/>
        </w:rPr>
        <w:t xml:space="preserve"> differentiation</w:t>
      </w:r>
      <w:r w:rsidR="00C24D90" w:rsidRPr="00BB3CD2">
        <w:rPr>
          <w:rFonts w:ascii="Times New Roman" w:eastAsia="Times New Roman" w:hAnsi="Times New Roman" w:cs="Times New Roman"/>
          <w:lang w:eastAsia="en-GB"/>
        </w:rPr>
        <w:t>, in the development of congenital e</w:t>
      </w:r>
      <w:r w:rsidR="00BB7997" w:rsidRPr="00BB3CD2">
        <w:rPr>
          <w:rFonts w:ascii="Times New Roman" w:eastAsia="Times New Roman" w:hAnsi="Times New Roman" w:cs="Times New Roman"/>
          <w:lang w:eastAsia="en-GB"/>
        </w:rPr>
        <w:t>ye disease including cataracts (</w:t>
      </w:r>
      <w:r w:rsidR="00C24D90" w:rsidRPr="00BB3CD2">
        <w:rPr>
          <w:rFonts w:ascii="Times New Roman" w:eastAsia="Times New Roman" w:hAnsi="Times New Roman" w:cs="Times New Roman"/>
          <w:lang w:eastAsia="en-GB"/>
        </w:rPr>
        <w:t xml:space="preserve">e.g. </w:t>
      </w:r>
      <w:r w:rsidR="006D5D11" w:rsidRPr="00BB3CD2">
        <w:rPr>
          <w:rFonts w:ascii="Times New Roman" w:eastAsia="Times New Roman" w:hAnsi="Times New Roman" w:cs="Times New Roman"/>
          <w:lang w:eastAsia="en-GB"/>
        </w:rPr>
        <w:fldChar w:fldCharType="begin" w:fldLock="1"/>
      </w:r>
      <w:r w:rsidR="002354EC">
        <w:rPr>
          <w:rFonts w:ascii="Times New Roman" w:eastAsia="Times New Roman" w:hAnsi="Times New Roman" w:cs="Times New Roman"/>
          <w:lang w:eastAsia="en-GB"/>
        </w:rPr>
        <w:instrText>ADDIN CSL_CITATION { "citationItems" : [ { "id" : "ITEM-1", "itemData" : { "DOI" : "10.1002/ajmg.a.36433", "ISSN" : "1552-4833", "PMID" : "24664492", "abstract" : "Congenital cataracts are the most important cause of severe visual impairment in infants. Genetic factors contribute to the disease development and 29 genes are known to cause congenital cataracts. Identifying the genetic cause of congenital cataracts can be difficult because of genetic heterogeneity. V-maf avian musculoaponeurotic fibrosarcoma oncogene homolog (MAF) encodes a basic region/leucine zipper transcription factor that plays a key role as a regulator of embryonic lens fiber cell development. MAF mutations have been reported to cause juvenile-onset pulverulent cataract, microcornea, iris coloboma, and other anterior segment dysgenesis. We report on six patients in a family who have congenital cataracts were identified MAF mutation by whole exome sequencing (WES). The heterozygous MAF mutation Q303L detected in the present family occurs in a well conserved glutamine residue at the basic region of the DNA-binding domain. All affected members showed congenital cataracts. Three of the six members showed microcornea and one showed iris coloboma. Congenital cataracts with MAF mutation exhibited phenotypically variable cataracts within the family. Review of the patients with MAF mutations supports the notion that congenital cataracts caused by MAF mutations could be accompanied by microcornea and/or iris coloboma. WES is a useful tool for detecting disease-causing mutations in patients with genetically heterogeneous conditions.", "author" : [ { "dropping-particle" : "", "family" : "Narumi", "given" : "Yoko", "non-dropping-particle" : "", "parse-names" : false, "suffix" : "" }, { "dropping-particle" : "", "family" : "Nishina", "given" : "Sachiko", "non-dropping-particle" : "", "parse-names" : false, "suffix" : "" }, { "dropping-particle" : "", "family" : "Tokimitsu", "given" : "Motoharu", "non-dropping-particle" : "", "parse-names" : false, "suffix" : "" }, { "dropping-particle" : "", "family" : "Aoki", "given" : "Yoko", "non-dropping-particle" : "", "parse-names" : false, "suffix" : "" }, { "dropping-particle" : "", "family" : "Kosaki", "given" : "Rika", "non-dropping-particle" : "", "parse-names" : false, "suffix" : "" }, { "dropping-particle" : "", "family" : "Wakui", "given" : "Keiko", "non-dropping-particle" : "", "parse-names" : false, "suffix" : "" }, { "dropping-particle" : "", "family" : "Azuma", "given" : "Noriyuki", "non-dropping-particle" : "", "parse-names" : false, "suffix" : "" }, { "dropping-particle" : "", "family" : "Murata", "given" : "Toshinori", "non-dropping-particle" : "", "parse-names" : false, "suffix" : "" }, { "dropping-particle" : "", "family" : "Takada", "given" : "Fumio", "non-dropping-particle" : "", "parse-names" : false, "suffix" : "" }, { "dropping-particle" : "", "family" : "Fukushima", "given" : "Yoshimitsu", "non-dropping-particle" : "", "parse-names" : false, "suffix" : "" }, { "dropping-particle" : "", "family" : "Kosho", "given" : "Tomoki", "non-dropping-particle" : "", "parse-names" : false, "suffix" : "" } ], "container-title" : "American journal of medical genetics. Part A", "id" : "ITEM-1", "issue" : "5", "issued" : { "date-parts" : [ [ "2014", "5" ] ] }, "page" : "1272-1276", "title" : "Identification of a novel missense mutation of MAF in a Japanese family with congenital cataract by whole exome sequencing: a clinical report and review of literature.", "type" : "article-journal", "volume" : "164A" }, "uris" : [ "http://www.mendeley.com/documents/?uuid=a79b1e03-5ebd-498c-b05e-3bbf756b61d2" ] } ], "mendeley" : { "formattedCitation" : "[212]", "plainTextFormattedCitation" : "[212]", "previouslyFormattedCitation" : "[212]" }, "properties" : { "noteIndex" : 0 }, "schema" : "https://github.com/citation-style-language/schema/raw/master/csl-citation.json" }</w:instrText>
      </w:r>
      <w:r w:rsidR="006D5D11" w:rsidRPr="00BB3CD2">
        <w:rPr>
          <w:rFonts w:ascii="Times New Roman" w:eastAsia="Times New Roman" w:hAnsi="Times New Roman" w:cs="Times New Roman"/>
          <w:lang w:eastAsia="en-GB"/>
        </w:rPr>
        <w:fldChar w:fldCharType="separate"/>
      </w:r>
      <w:r w:rsidR="00A82E63" w:rsidRPr="00A82E63">
        <w:rPr>
          <w:rFonts w:ascii="Times New Roman" w:eastAsia="Times New Roman" w:hAnsi="Times New Roman" w:cs="Times New Roman"/>
          <w:noProof/>
          <w:lang w:eastAsia="en-GB"/>
        </w:rPr>
        <w:t>[212]</w:t>
      </w:r>
      <w:r w:rsidR="006D5D11" w:rsidRPr="00BB3CD2">
        <w:rPr>
          <w:rFonts w:ascii="Times New Roman" w:eastAsia="Times New Roman" w:hAnsi="Times New Roman" w:cs="Times New Roman"/>
          <w:lang w:eastAsia="en-GB"/>
        </w:rPr>
        <w:fldChar w:fldCharType="end"/>
      </w:r>
      <w:r w:rsidR="00BB7997" w:rsidRPr="00BB3CD2">
        <w:rPr>
          <w:rFonts w:ascii="Times New Roman" w:eastAsia="Times New Roman" w:hAnsi="Times New Roman" w:cs="Times New Roman"/>
          <w:lang w:eastAsia="en-GB"/>
        </w:rPr>
        <w:t>)</w:t>
      </w:r>
      <w:r w:rsidR="00C24D90" w:rsidRPr="00BB3CD2">
        <w:rPr>
          <w:rFonts w:ascii="Times New Roman" w:eastAsia="Times New Roman" w:hAnsi="Times New Roman" w:cs="Times New Roman"/>
          <w:lang w:eastAsia="en-GB"/>
        </w:rPr>
        <w:t xml:space="preserve">; </w:t>
      </w:r>
      <w:r w:rsidR="00CA6CE8" w:rsidRPr="00BB3CD2">
        <w:rPr>
          <w:rFonts w:ascii="Times New Roman" w:eastAsia="Times New Roman" w:hAnsi="Times New Roman" w:cs="Times New Roman"/>
          <w:lang w:eastAsia="en-GB"/>
        </w:rPr>
        <w:t xml:space="preserve">polymorphisms or mutations in genes encoding the </w:t>
      </w:r>
      <w:r w:rsidR="00C24D90" w:rsidRPr="00BB3CD2">
        <w:rPr>
          <w:rFonts w:ascii="Times New Roman" w:hAnsi="Times New Roman" w:cs="Times New Roman"/>
        </w:rPr>
        <w:t>eph</w:t>
      </w:r>
      <w:r w:rsidR="00CA6CE8" w:rsidRPr="00BB3CD2">
        <w:rPr>
          <w:rFonts w:ascii="Times New Roman" w:hAnsi="Times New Roman" w:cs="Times New Roman"/>
        </w:rPr>
        <w:t xml:space="preserve">rin </w:t>
      </w:r>
      <w:r w:rsidR="00C24D90" w:rsidRPr="00BB3CD2">
        <w:rPr>
          <w:rFonts w:ascii="Times New Roman" w:hAnsi="Times New Roman" w:cs="Times New Roman"/>
        </w:rPr>
        <w:t xml:space="preserve">receptor </w:t>
      </w:r>
      <w:r w:rsidRPr="00BB3CD2">
        <w:rPr>
          <w:rFonts w:ascii="Times New Roman" w:hAnsi="Times New Roman" w:cs="Times New Roman"/>
        </w:rPr>
        <w:t xml:space="preserve">tyrosine kinase type A2 </w:t>
      </w:r>
      <w:r w:rsidR="0045057C" w:rsidRPr="00BB3CD2">
        <w:rPr>
          <w:rFonts w:ascii="Times New Roman" w:hAnsi="Times New Roman" w:cs="Times New Roman"/>
        </w:rPr>
        <w:t>(</w:t>
      </w:r>
      <w:r w:rsidR="0045057C" w:rsidRPr="00BB3CD2">
        <w:rPr>
          <w:rFonts w:ascii="Times New Roman" w:hAnsi="Times New Roman" w:cs="Times New Roman"/>
          <w:i/>
        </w:rPr>
        <w:t>EPHA2</w:t>
      </w:r>
      <w:r w:rsidR="00BB7997" w:rsidRPr="00BB3CD2">
        <w:rPr>
          <w:rFonts w:ascii="Times New Roman" w:hAnsi="Times New Roman" w:cs="Times New Roman"/>
        </w:rPr>
        <w:t xml:space="preserve">), </w:t>
      </w:r>
      <w:r w:rsidR="00C24D90" w:rsidRPr="00BB3CD2">
        <w:rPr>
          <w:rFonts w:ascii="Times New Roman" w:hAnsi="Times New Roman" w:cs="Times New Roman"/>
        </w:rPr>
        <w:t xml:space="preserve">e.g. </w:t>
      </w:r>
      <w:r w:rsidR="00BB7997"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"10.1371/journal.pone.0071003", "ISSN" : "1932-6203", "PMID" : "23976972", "abstract" : "BACKGROUND: Recent clinical studies have assessed the association of various polymorphisms on the ephreceptor tyrosinekinase-type A2 (EPHA2) with the risk for age-related cataract in populations of different ethnic/racial backgrounds, but inconsistent results have been obtained. OBJECTIVE: This meta-analysis aimed to identify if any polymorphism(s) might be commonly present in different ethnic/racial populations in association with the age-related cataract risk. METHODS: The PubMed and Web of Science databases (up to December 1, 2012) were searched for clinical studies on the association of EPHA2 polymorphisms with the risk for age-related cataract. The polymorphisms that were assessed in all eligible studies were analyzed for their association with the risk for age-related cataract using different models. RESULTS: Three studies were identified, which were conducted, respectively, on white Americans in the Unites States and on Asians in Indian and China. The polymorphism, rs3754334, was the only one studied in all these three studies and was therefore the focus of this meta-analysis. No publication bias or heterogeneity was found. Our analysis results demonstrated that rs3754334 was associated with the risk of any cataracts in the recessive (OR = 1.202, 95% CI: 1.051-1.375, P = 0.007) and Codominant (OR = 1.194, 95% CI: 1.035-1.378, P = 0.015) models, but its association with cortical or nuclear phenotype of age-related cataract was not evident. CONCLUSION: Polymorphism, rs3754334, might be a variant on the EPHA2 gene that is commonly associated with the risk for age-related cataract in different ethnical and geographical populations.", "author" : [ { "dropping-particle" : "", "family" : "Yang", "given" : "Jin", "non-dropping-particle" : "", "parse-names" : false, "suffix" : "" }, { "dropping-particle" : "", "family" : "Luo", "given" : "Jianfeng", "non-dropping-particle" : "", "parse-names" : false, "suffix" : "" }, { "dropping-particle" : "", "family" : "Zhou", "given" : "Peng", "non-dropping-particle" : "", "parse-names" : false, "suffix" : "" }, { "dropping-particle" : "", "family" : "Fan", "given" : "Qi", "non-dropping-particle" : "", "parse-names" : false, "suffix" : "" }, { "dropping-particle" : "", "family" : "Luo", "given" : "Yi", "non-dropping-particle" : "", "parse-names" : false, "suffix" : "" }, { "dropping-particle" : "", "family" : "Lu", "given" : "Yi", "non-dropping-particle" : "", "parse-names" : false, "suffix" : "" } ], "container-title" : "PloS one", "id" : "ITEM-1", "issue" : "8", "issued" : { "date-parts" : [ [ "2013", "1" ] ] }, "page" : "e71003", "title" : "Association of the ephreceptor tyrosinekinase-type A2 (EPHA2) gene polymorphism rs3754334 with age-related cataract risk: a meta-analysis", "type" : "article-journal", "volume" : "8" }, "uris" : [ "http://www.mendeley.com/documents/?uuid=e801328e-0aed-476d-b487-be9f643bdbd1" ] } ], "mendeley" : { "formattedCitation" : "[213]", "plainTextFormattedCitation" : "[213]", "previouslyFormattedCitation" : "[213]" }, "properties" : { "noteIndex" : 0 }, "schema" : "https://github.com/citation-style-language/schema/raw/master/csl-citation.json" }</w:instrText>
      </w:r>
      <w:r w:rsidR="00BB7997" w:rsidRPr="00BB3CD2">
        <w:rPr>
          <w:rFonts w:ascii="Times New Roman" w:hAnsi="Times New Roman" w:cs="Times New Roman"/>
        </w:rPr>
        <w:fldChar w:fldCharType="separate"/>
      </w:r>
      <w:r w:rsidR="00A82E63" w:rsidRPr="00A82E63">
        <w:rPr>
          <w:rFonts w:ascii="Times New Roman" w:hAnsi="Times New Roman" w:cs="Times New Roman"/>
          <w:noProof/>
        </w:rPr>
        <w:t>[213]</w:t>
      </w:r>
      <w:r w:rsidR="00BB7997" w:rsidRPr="00BB3CD2">
        <w:rPr>
          <w:rFonts w:ascii="Times New Roman" w:hAnsi="Times New Roman" w:cs="Times New Roman"/>
        </w:rPr>
        <w:fldChar w:fldCharType="end"/>
      </w:r>
      <w:r w:rsidR="00C24D90" w:rsidRPr="00BB3CD2">
        <w:rPr>
          <w:rFonts w:ascii="Times New Roman" w:hAnsi="Times New Roman" w:cs="Times New Roman"/>
        </w:rPr>
        <w:t>; various polymorphisms</w:t>
      </w:r>
      <w:r w:rsidR="00CA6CE8" w:rsidRPr="00BB3CD2">
        <w:rPr>
          <w:rFonts w:ascii="Times New Roman" w:hAnsi="Times New Roman" w:cs="Times New Roman"/>
        </w:rPr>
        <w:t xml:space="preserve"> in genes of glutathione S-transferases increase the risk for age-related cortical cataracts particularly in smokers</w:t>
      </w:r>
      <w:r w:rsidR="000860B6" w:rsidRPr="00BB3CD2">
        <w:rPr>
          <w:rFonts w:ascii="Times New Roman" w:hAnsi="Times New Roman" w:cs="Times New Roman"/>
        </w:rPr>
        <w:t>, for example</w:t>
      </w:r>
      <w:r w:rsidR="00C24D90" w:rsidRPr="00BB3CD2">
        <w:rPr>
          <w:rFonts w:ascii="Times New Roman" w:hAnsi="Times New Roman" w:cs="Times New Roman"/>
        </w:rPr>
        <w:t xml:space="preserve"> </w:t>
      </w:r>
      <w:r w:rsidR="00BB7997"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"1090-0535", "PMID" : "22665971", "abstract" : "PURPOSE: The aim of this study was to examine whether glutathione S-transferase (GST) polymorphisms were associated with a susceptibility to age-related cortical cataract (cortical ARC) in the Han Chinese population. METHODS: Glutathione S-transferase M1 (GSTM1) and glutathione S-transferase T1 (GSTT1) gene polymorphisms were genotyped in 422 Han Chinese patients with age-related cortical cataract, and in 312 age, sex, and ethnically matched healthy controls, using a multiplex polymerase chain reaction. RESULTS: The results showed that the GSTM1 positive genotype had an increased risk of developing cortical ARC (p=0.0002, odds ratio [OR] 1.74, 95% CI 1.30 to 2.34). There was a statistically significant association between the GSTM1 positive genotype and the risk of cataract development in both female and male groups (p=0.026, OR 1.58, 95% CI 1.05 to 2.36; p=0. 002, OR 1.97, 95% CI 1.27 to 3.04, respectively). A combination of GSTM1 positive and GSTT1 null genotypes was associated with the risk of developing age-related cortical cataract (p=0.002, OR 2.19, 95% CI 1.33 to 3.60). The results revealed that the GSTM1 positive genotype was significantly higher in the smoker patients group as compared to the non-smoker patients group (p=0. 016, OR 1.62, 95% CI 1.09 to 2.39). Logistic regression analysis revealed that smoking may be a risk factor for the development of ARC (r=0.120, p=0.013). CONCLUSIONS: Our study suggests that the GSTM1 positive genotype and a combination of GSTM1 positive and GSTT1 null genotypes may be associated with a susceptibility to age-related cortical cataract in the Han Chinese population. The current study indicates that smoking may be an important factor in the development of cortical ARC.", "author" : [ { "dropping-particle" : "", "family" : "Jiang", "given" : "Zhengxuan", "non-dropping-particle" : "", "parse-names" : false, "suffix" : "" }, { "dropping-particle" : "", "family" : "Liang", "given" : "Kun", "non-dropping-particle" : "", "parse-names" : false, "suffix" : "" }, { "dropping-particle" : "", "family" : "Zhang", "given" : "Qing", "non-dropping-particle" : "", "parse-names" : false, "suffix" : "" }, { "dropping-particle" : "", "family" : "Tao", "given" : "Liming", "non-dropping-particle" : "", "parse-names" : false, "suffix" : "" } ], "container-title" : "Molecular vision", "id" : "ITEM-1", "issued" : { "date-parts" : [ [ "2012", "1" ] ] }, "page" : "1247-1252", "title" : "Glutathione S-transferases polymorphisms confer susceptibility to senile cortical cataract in the Han Chinese population", "type" : "article-journal", "volume" : "18" }, "uris" : [ "http://www.mendeley.com/documents/?uuid=5b3e25c8-3e88-48d2-9cf7-70a800f3a0a3" ] } ], "mendeley" : { "formattedCitation" : "[214]", "plainTextFormattedCitation" : "[214]", "previouslyFormattedCitation" : "[214]" }, "properties" : { "noteIndex" : 0 }, "schema" : "https://github.com/citation-style-language/schema/raw/master/csl-citation.json" }</w:instrText>
      </w:r>
      <w:r w:rsidR="00BB7997" w:rsidRPr="00BB3CD2">
        <w:rPr>
          <w:rFonts w:ascii="Times New Roman" w:hAnsi="Times New Roman" w:cs="Times New Roman"/>
        </w:rPr>
        <w:fldChar w:fldCharType="separate"/>
      </w:r>
      <w:r w:rsidR="00A82E63" w:rsidRPr="00A82E63">
        <w:rPr>
          <w:rFonts w:ascii="Times New Roman" w:hAnsi="Times New Roman" w:cs="Times New Roman"/>
          <w:noProof/>
        </w:rPr>
        <w:t>[214]</w:t>
      </w:r>
      <w:r w:rsidR="00BB7997" w:rsidRPr="00BB3CD2">
        <w:rPr>
          <w:rFonts w:ascii="Times New Roman" w:hAnsi="Times New Roman" w:cs="Times New Roman"/>
        </w:rPr>
        <w:fldChar w:fldCharType="end"/>
      </w:r>
      <w:r w:rsidR="000860B6" w:rsidRPr="00BB3CD2">
        <w:rPr>
          <w:rFonts w:ascii="Times New Roman" w:hAnsi="Times New Roman" w:cs="Times New Roman"/>
        </w:rPr>
        <w:t>.</w:t>
      </w:r>
    </w:p>
    <w:p w14:paraId="73671808" w14:textId="626CAA7E" w:rsidR="00251249" w:rsidRPr="00BB3CD2" w:rsidRDefault="00173E33" w:rsidP="00737EC2">
      <w:pPr>
        <w:pStyle w:val="StandardWeb"/>
        <w:spacing w:before="0" w:beforeAutospacing="0" w:after="0" w:afterAutospacing="0" w:line="480" w:lineRule="auto"/>
        <w:rPr>
          <w:sz w:val="22"/>
          <w:szCs w:val="22"/>
        </w:rPr>
      </w:pPr>
      <w:r w:rsidRPr="00BB3CD2">
        <w:rPr>
          <w:sz w:val="22"/>
          <w:szCs w:val="22"/>
        </w:rPr>
        <w:t xml:space="preserve">    </w:t>
      </w:r>
      <w:r w:rsidR="00C24D90" w:rsidRPr="00BB3CD2">
        <w:rPr>
          <w:sz w:val="22"/>
          <w:szCs w:val="22"/>
        </w:rPr>
        <w:t>Delving deeper into potential mechanisms, negative studies also have the potential to be informative.</w:t>
      </w:r>
      <w:r w:rsidR="008D588A" w:rsidRPr="00BB3CD2">
        <w:rPr>
          <w:sz w:val="22"/>
          <w:szCs w:val="22"/>
        </w:rPr>
        <w:t xml:space="preserve"> </w:t>
      </w:r>
      <w:r w:rsidR="00C24D90" w:rsidRPr="00BB3CD2">
        <w:rPr>
          <w:sz w:val="22"/>
          <w:szCs w:val="22"/>
        </w:rPr>
        <w:t>For instance,</w:t>
      </w:r>
      <w:r w:rsidR="001D010F" w:rsidRPr="00BB3CD2">
        <w:rPr>
          <w:sz w:val="22"/>
          <w:szCs w:val="22"/>
        </w:rPr>
        <w:t xml:space="preserve"> glycation and</w:t>
      </w:r>
      <w:r w:rsidR="00C24D90" w:rsidRPr="00BB3CD2">
        <w:rPr>
          <w:sz w:val="22"/>
          <w:szCs w:val="22"/>
        </w:rPr>
        <w:t xml:space="preserve"> lens autofluorescence due to glycosylation proteins leading to </w:t>
      </w:r>
      <w:r w:rsidR="001D010F" w:rsidRPr="00BB3CD2">
        <w:rPr>
          <w:sz w:val="22"/>
          <w:szCs w:val="22"/>
        </w:rPr>
        <w:t xml:space="preserve">aggregation and </w:t>
      </w:r>
      <w:r w:rsidR="00C24D90" w:rsidRPr="00BB3CD2">
        <w:rPr>
          <w:sz w:val="22"/>
          <w:szCs w:val="22"/>
        </w:rPr>
        <w:t>unfolding of lens crystallins</w:t>
      </w:r>
      <w:r w:rsidR="001D010F" w:rsidRPr="00BB3CD2">
        <w:rPr>
          <w:sz w:val="22"/>
          <w:szCs w:val="22"/>
        </w:rPr>
        <w:t xml:space="preserve"> </w:t>
      </w:r>
      <w:r w:rsidR="00B53755" w:rsidRPr="00BB3CD2">
        <w:rPr>
          <w:sz w:val="22"/>
          <w:szCs w:val="22"/>
        </w:rPr>
        <w:t xml:space="preserve">have </w:t>
      </w:r>
      <w:r w:rsidR="00C24D90" w:rsidRPr="00BB3CD2">
        <w:rPr>
          <w:sz w:val="22"/>
          <w:szCs w:val="22"/>
        </w:rPr>
        <w:t>long been associated with diabetes mell</w:t>
      </w:r>
      <w:r w:rsidR="00BB7997" w:rsidRPr="00BB3CD2">
        <w:rPr>
          <w:sz w:val="22"/>
          <w:szCs w:val="22"/>
        </w:rPr>
        <w:t xml:space="preserve">itus and nuclear cataract </w:t>
      </w:r>
      <w:r w:rsidR="00177E30" w:rsidRPr="00BB3CD2">
        <w:rPr>
          <w:sz w:val="22"/>
          <w:szCs w:val="22"/>
        </w:rPr>
        <w:fldChar w:fldCharType="begin" w:fldLock="1"/>
      </w:r>
      <w:r w:rsidR="002354EC">
        <w:rPr>
          <w:sz w:val="22"/>
          <w:szCs w:val="22"/>
        </w:rPr>
        <w:instrText>ADDIN CSL_CITATION { "citationItems" : [ { "id" : "ITEM-1", "itemData" : { "ISSN" : "0007-1161", "PMID" : "1739687", "abstract" : "Blue/green autofluorescence (excitation around 420 to 430 nm, emission around 520 nm) of the crystalline lens has been studied by an in vivo photographic method in two populations of diabetics and controls. The populations consisted of a geographically based survivor group of 161 mixed early and late onset diabetics (and 133 non-diabetic controls) and a second group of 104 early onset insulin dependent diabetics (and 138 non-diabetic controls), the latter all with non-cataractous lenses. Powerful associations (p less than 10(-6) were found between the presence of diabetes and increased lenticular autofluorescence in both populations. Among the mixed diabetics diabetic type was a significant factor after accounting for the effects of age and diabetic duration. In the early onset group (clear lenses) a powerful association existed between autofluorescence and diabetic duration (p = 0.000011) after allowing for the effect of age, while in a subgroup of late onset diabetics with clear lenses this effect was modest (p = 0.015). In the early onset diabetic group diabetic retinopathy (p = 0.0064) was associated with increased lenticular autofluorescence after allowing for the effects of age and diabetic duration. In addition a powerful interaction between diabetic duration and the presence of diabetic retinopathy (p less than 10(-6) was found in this subgroup. Among the geographically based population of diabetics, increased nuclear brunescence was powerfully associated (p less than 10(-6) with increased autofluorescence after allowing for the effects of age, diabetic duration, and type of diabetes. This association was not found in the non-diabetic population. Non-enzymatic glycosylation of lens proteins should be considered as a possible mechanism of production of the fluorogen with emission around 520 nm.", "author" : [ { "dropping-particle" : "", "family" : "Sparrow", "given" : "J M", "non-dropping-particle" : "", "parse-names" : false, "suffix" : "" }, { "dropping-particle" : "", "family" : "Bron", "given" : "A J", "non-dropping-particle" : "", "parse-names" : false, "suffix" : "" }, { "dropping-particle" : "", "family" : "Brown", "given" : "N A", "non-dropping-particle" : "", "parse-names" : false, "suffix" : "" }, { "dropping-particle" : "", "family" : "Neil", "given" : "H A", "non-dropping-particle" : "", "parse-names" : false, "suffix" : "" } ], "container-title" : "The British journal of ophthalmology", "id" : "ITEM-1", "issue" : "1", "issued" : { "date-parts" : [ [ "1992", "1" ] ] }, "page" : "25-31", "title" : "Autofluorescence of the crystalline lens in early and late onset diabetes", "type" : "article-journal", "volume" : "76" }, "uris" : [ "http://www.mendeley.com/documents/?uuid=75319ac0-550f-43b4-a71d-2bde28384f87" ] }, { "id" : "ITEM-2", "itemData" : { "ISSN" : "0001-639X", "PMID" : "8362640", "abstract" : "The autofluorescence profile of the lens was measured from 84 eyes of 84 patients with cortical, nuclear, posterior subcapsular, or mixed lens opacities. Measurements were performed with a fluorometer in the blue-green autofluorescence range (495 nm/520 nm). The mean maximum autofluorescence value differed in every cataract group statistically significantly from that of the age matched controls (p &lt; or = 0.0058). The highest autofluorescence values were measured in nuclear and mixed cataract groups (p &lt; 0.0001) with high and narrow autofluorescence profile. In cortical cataracts the curve was low and flattened and the mean maximum autofluorescence value was lower than in the control eyes (p &lt; 0.0001). The maximum autofluorescence was related to lens coloration as well as to visual acuity only in nuclear cataract. The regression between maximum autofluorescence and light scatter was statistically significant only in the nuclear cataract group (p = 0.0004). Since the autofluorescence profiles differed not only in height but also in width between the cataract groups, various width/maximum autofluorescence ratios were measured. In nuclear and mixed cataract groups the ratio 75% width/maximum autofluorescence was statistically significantly lower than in other groups (p &lt; 0.0001). In cortical cataracts the ratio (50% width - 75% width)/maximum autofluorescence was statistically significantly higher than in other groups (p &lt; 0.0001).", "author" : [ { "dropping-particle" : "", "family" : "Siik", "given" : "S", "non-dropping-particle" : "", "parse-names" : false, "suffix" : "" }, { "dropping-particle" : "", "family" : "Airaksinen", "given" : "P J", "non-dropping-particle" : "", "parse-names" : false, "suffix" : "" }, { "dropping-particle" : "", "family" : "Tuulonen", "given" : "A", "non-dropping-particle" : "", "parse-names" : false, "suffix" : "" }, { "dropping-particle" : "", "family" : "Nieminen", "given" : "H", "non-dropping-particle" : "", "parse-names" : false, "suffix" : "" } ], "container-title" : "Acta ophthalmologica", "id" : "ITEM-2", "issue" : "3", "issued" : { "date-parts" : [ [ "1993", "6" ] ] }, "page" : "388-392", "title" : "Autofluorescence in cataractous human lens and its relationship to light scatter", "type" : "article-journal", "volume" : "71" }, "uris" : [ "http://www.mendeley.com/documents/?uuid=b3efd99d-be3f-40fe-9213-5b84a1694da4" ] } ], "mendeley" : { "formattedCitation" : "[215,216]", "plainTextFormattedCitation" : "[215,216]", "previouslyFormattedCitation" : "[215,216]" }, "properties" : { "noteIndex" : 0 }, "schema" : "https://github.com/citation-style-language/schema/raw/master/csl-citation.json" }</w:instrText>
      </w:r>
      <w:r w:rsidR="00177E30" w:rsidRPr="00BB3CD2">
        <w:rPr>
          <w:sz w:val="22"/>
          <w:szCs w:val="22"/>
        </w:rPr>
        <w:fldChar w:fldCharType="separate"/>
      </w:r>
      <w:r w:rsidR="00A82E63" w:rsidRPr="00A82E63">
        <w:rPr>
          <w:noProof/>
          <w:sz w:val="22"/>
          <w:szCs w:val="22"/>
        </w:rPr>
        <w:t>[215,216]</w:t>
      </w:r>
      <w:r w:rsidR="00177E30" w:rsidRPr="00BB3CD2">
        <w:rPr>
          <w:sz w:val="22"/>
          <w:szCs w:val="22"/>
        </w:rPr>
        <w:fldChar w:fldCharType="end"/>
      </w:r>
      <w:r w:rsidR="00C24D90" w:rsidRPr="00BB3CD2">
        <w:rPr>
          <w:sz w:val="22"/>
          <w:szCs w:val="22"/>
        </w:rPr>
        <w:t xml:space="preserve">; however, there is no evidence that autofluorescence is associated with </w:t>
      </w:r>
      <w:r w:rsidR="00C24D90" w:rsidRPr="00BB3CD2">
        <w:rPr>
          <w:sz w:val="22"/>
          <w:szCs w:val="22"/>
        </w:rPr>
        <w:lastRenderedPageBreak/>
        <w:t>posterior subcapsular opacities</w:t>
      </w:r>
      <w:r w:rsidR="00BB7997" w:rsidRPr="00BB3CD2">
        <w:rPr>
          <w:rStyle w:val="Kommentarzeichen"/>
          <w:rFonts w:eastAsiaTheme="minorEastAsia"/>
          <w:sz w:val="22"/>
          <w:szCs w:val="22"/>
          <w:lang w:eastAsia="en-US"/>
        </w:rPr>
        <w:t xml:space="preserve"> </w:t>
      </w:r>
      <w:r w:rsidR="00BB7997" w:rsidRPr="00BB3CD2">
        <w:rPr>
          <w:rStyle w:val="Kommentarzeichen"/>
          <w:rFonts w:eastAsiaTheme="minorEastAsia"/>
          <w:sz w:val="22"/>
          <w:szCs w:val="22"/>
          <w:lang w:eastAsia="en-US"/>
        </w:rPr>
        <w:fldChar w:fldCharType="begin" w:fldLock="1"/>
      </w:r>
      <w:r w:rsidR="002354EC">
        <w:rPr>
          <w:rStyle w:val="Kommentarzeichen"/>
          <w:rFonts w:eastAsiaTheme="minorEastAsia"/>
          <w:sz w:val="22"/>
          <w:szCs w:val="22"/>
          <w:lang w:eastAsia="en-US"/>
        </w:rPr>
        <w:instrText>ADDIN CSL_CITATION { "citationItems" : [ { "id" : "ITEM-1", "itemData" : { "ISSN" : "1395-3907", "PMID" : "10551289", "abstract" : "PURPOSE: To compare values of the human lens autofluorescence and back light scatter measurements with the improved Lens Opacities Classification System, LOCS III. METHODS: We measured autofluorescence and back light scatter of the lens from 122 smoking males aged 57 to 76 years who participated in a cancer prevention study. The retroillumination and slit-lamp photographs of the lenses were graded according to LOCS III by the Center for Ophthalmic Research in Boston. Lens fluorometry was carried out with a previously described technique using blue-green (495 nm/520 nm) autofluorescence range. Interzeag Lens Opacity Meter 701 was used for light scatter measurements. RESULTS: LOCS III nuclear opalescence and color grades were statistically significantly correlated with lens autofluorescence as well as with light scatter values. The lens transmission index of autofluorescence measurements showed the highest correlation with the nuclear color (r = -0.71; p &lt; 0.0001) and the light scatter value with nuclear opalescence (r = 0.64; p &lt; 0.0001). There was no correlation between autofluorescence measurements and LOCS III grades of cortical or posterior subcapsular cataract. A weak relation could be found between the grades of cortical cataract and light scatter values. CONCLUSIONS: The lens fluorometry provides a practical clinical technique to evaluate the yellow coloration and opalescence of the human lens nucleus. It may be a useful additional tool together with a subjective grading system in the follow-up of optical changes occurring in the nuclear region of the lens.", "author" : [ { "dropping-particle" : "", "family" : "Siik", "given" : "S", "non-dropping-particle" : "", "parse-names" : false, "suffix" : "" }, { "dropping-particle" : "", "family" : "Chylack", "given" : "L T", "non-dropping-particle" : "", "parse-names" : false, "suffix" : "" }, { "dropping-particle" : "", "family" : "Friend", "given" : "J", "non-dropping-particle" : "", "parse-names" : false, "suffix" : "" }, { "dropping-particle" : "", "family" : "Wolfe", "given" : "J", "non-dropping-particle" : "", "parse-names" : false, "suffix" : "" }, { "dropping-particle" : "", "family" : "Teikari", "given" : "J", "non-dropping-particle" : "", "parse-names" : false, "suffix" : "" }, { "dropping-particle" : "", "family" : "Nieminen", "given" : "H", "non-dropping-particle" : "", "parse-names" : false, "suffix" : "" }, { "dropping-particle" : "", "family" : "Airaksinen", "given" : "P J", "non-dropping-particle" : "", "parse-names" : false, "suffix" : "" } ], "container-title" : "Acta ophthalmologica Scandinavica", "id" : "ITEM-1", "issue" : "5", "issued" : { "date-parts" : [ [ "1999", "10" ] ] }, "page" : "509-514", "title" : "Lens autofluorescence and light scatter in relation to the lens opacities classification system, LOCS III", "type" : "article-journal", "volume" : "77" }, "uris" : [ "http://www.mendeley.com/documents/?uuid=a08daccf-dc43-4f31-970d-9d978cf881bb" ] } ], "mendeley" : { "formattedCitation" : "[217]", "plainTextFormattedCitation" : "[217]", "previouslyFormattedCitation" : "[217]" }, "properties" : { "noteIndex" : 0 }, "schema" : "https://github.com/citation-style-language/schema/raw/master/csl-citation.json" }</w:instrText>
      </w:r>
      <w:r w:rsidR="00BB7997" w:rsidRPr="00BB3CD2">
        <w:rPr>
          <w:rStyle w:val="Kommentarzeichen"/>
          <w:rFonts w:eastAsiaTheme="minorEastAsia"/>
          <w:sz w:val="22"/>
          <w:szCs w:val="22"/>
          <w:lang w:eastAsia="en-US"/>
        </w:rPr>
        <w:fldChar w:fldCharType="separate"/>
      </w:r>
      <w:r w:rsidR="00A82E63" w:rsidRPr="00A82E63">
        <w:rPr>
          <w:rStyle w:val="Kommentarzeichen"/>
          <w:rFonts w:eastAsiaTheme="minorEastAsia"/>
          <w:noProof/>
          <w:sz w:val="22"/>
          <w:szCs w:val="22"/>
          <w:lang w:eastAsia="en-US"/>
        </w:rPr>
        <w:t>[217]</w:t>
      </w:r>
      <w:r w:rsidR="00BB7997" w:rsidRPr="00BB3CD2">
        <w:rPr>
          <w:rStyle w:val="Kommentarzeichen"/>
          <w:rFonts w:eastAsiaTheme="minorEastAsia"/>
          <w:sz w:val="22"/>
          <w:szCs w:val="22"/>
          <w:lang w:eastAsia="en-US"/>
        </w:rPr>
        <w:fldChar w:fldCharType="end"/>
      </w:r>
      <w:r w:rsidR="00BB7997" w:rsidRPr="00BB3CD2">
        <w:rPr>
          <w:rStyle w:val="Kommentarzeichen"/>
          <w:rFonts w:eastAsiaTheme="minorEastAsia"/>
          <w:sz w:val="22"/>
          <w:szCs w:val="22"/>
          <w:lang w:eastAsia="en-US"/>
        </w:rPr>
        <w:t xml:space="preserve">. </w:t>
      </w:r>
      <w:r w:rsidR="00B53755" w:rsidRPr="00BB3CD2">
        <w:rPr>
          <w:rStyle w:val="Kommentarzeichen"/>
          <w:rFonts w:eastAsiaTheme="minorEastAsia"/>
          <w:sz w:val="22"/>
          <w:szCs w:val="22"/>
          <w:lang w:eastAsia="en-US"/>
        </w:rPr>
        <w:t>Lens autofluorescence</w:t>
      </w:r>
      <w:r w:rsidR="00BB7997" w:rsidRPr="00BB3CD2">
        <w:rPr>
          <w:rStyle w:val="Kommentarzeichen"/>
          <w:rFonts w:eastAsiaTheme="minorEastAsia"/>
          <w:sz w:val="22"/>
          <w:szCs w:val="22"/>
          <w:lang w:eastAsia="en-US"/>
        </w:rPr>
        <w:t xml:space="preserve"> </w:t>
      </w:r>
      <w:r w:rsidR="000860B6" w:rsidRPr="00BB3CD2">
        <w:rPr>
          <w:sz w:val="22"/>
          <w:szCs w:val="22"/>
        </w:rPr>
        <w:t>is now proposed to be a bioindicator for diabetes type 2</w:t>
      </w:r>
      <w:r w:rsidR="006251A8" w:rsidRPr="00BB3CD2">
        <w:rPr>
          <w:sz w:val="22"/>
          <w:szCs w:val="22"/>
        </w:rPr>
        <w:t xml:space="preserve"> </w:t>
      </w:r>
      <w:r w:rsidR="006251A8" w:rsidRPr="00BB3CD2">
        <w:rPr>
          <w:sz w:val="22"/>
          <w:szCs w:val="22"/>
        </w:rPr>
        <w:fldChar w:fldCharType="begin" w:fldLock="1"/>
      </w:r>
      <w:r w:rsidR="002354EC">
        <w:rPr>
          <w:sz w:val="22"/>
          <w:szCs w:val="22"/>
        </w:rPr>
        <w:instrText>ADDIN CSL_CITATION { "citationItems" : [ { "id" : "ITEM-1", "itemData" : { "DOI" : "10.1177/1932296813516955", "ISSN" : "1932-2968", "PMID" : "24876536", "abstract" : "Lens autofluorescence is increased in patients with diabetes mellitus, but clinical application has been limited by the lack of an instrument suitable for routine clinical use. We investigate possible uses of a new scanning confocal biomicroscope (1) to identify subjects with undiagnosed type 2 diabetes and (2) as a marker for the progression of diabetes. One hundred seventy-eight subjects self-reported as normal and 53 subjects physician-diagnosed with diabetes or prediabetes were recruited. Measurements were collected using a ClearPath DS-120 Lens Fluorescence Biomicroscope calibrated with standards traceable to National Institute of Standards and Technology (NIST). Fluorescence intensities were corrected for age by subtracting the value expected from a regression of intensity versus age for normal subjects. This \"fluorescence deviation\" showed progressively higher values for normal, prediabetes, type 2 diabetes, and type 1 diabetes and a high degree of predictability of diabetes diagnosis. A receiver operating characteristics curve was used to determine sensitivity and specificity for prediction of diabetes type 2. At a fluorescence deviation of 2500, a sensitivity of 67% at 94% specificity was observed detection of type 2 diabetes. The progressively higher fluorescence deviations are consistent with the physiological mechanisms of accumulation of fluorescent advanced glycation end products as the subject ages. The sensitivity and specificity performance of the lens autofluorescence test for type 2 diabetes is comparable to the performance of glucose threshold tests. The statistically significant difference between fluorescence deviations of normal and type 2 diabetes supports the feasibility of lens autofluorescence to screen subjects for undiagnosed type 2 diabetes. Ophthalmic practices are points of care at which there may be a public health benefit for screening patients for undiagnosed diabetes.", "author" : [ { "dropping-particle" : "", "family" : "Cahn", "given" : "Frederick", "non-dropping-particle" : "", "parse-names" : false, "suffix" : "" }, { "dropping-particle" : "", "family" : "Burd", "given" : "John", "non-dropping-particle" : "", "parse-names" : false, "suffix" : "" }, { "dropping-particle" : "", "family" : "Ignotz", "given" : "Keith", "non-dropping-particle" : "", "parse-names" : false, "suffix" : "" }, { "dropping-particle" : "", "family" : "Mishra", "given" : "Shardendu", "non-dropping-particle" : "", "parse-names" : false, "suffix" : "" } ], "container-title" : "Journal of diabetes science and technology", "id" : "ITEM-1", "issue" : "1", "issued" : { "date-parts" : [ [ "2014", "1", "1" ] ] }, "page" : "43-49", "title" : "Measurement of lens autofluorescence can distinguish subjects with diabetes from those without", "type" : "article-journal", "volume" : "8" }, "uris" : [ "http://www.mendeley.com/documents/?uuid=b88a6293-027d-4014-8e64-421f21fcb3f3" ] } ], "mendeley" : { "formattedCitation" : "[218]", "plainTextFormattedCitation" : "[218]", "previouslyFormattedCitation" : "[218]" }, "properties" : { "noteIndex" : 0 }, "schema" : "https://github.com/citation-style-language/schema/raw/master/csl-citation.json" }</w:instrText>
      </w:r>
      <w:r w:rsidR="006251A8" w:rsidRPr="00BB3CD2">
        <w:rPr>
          <w:sz w:val="22"/>
          <w:szCs w:val="22"/>
        </w:rPr>
        <w:fldChar w:fldCharType="separate"/>
      </w:r>
      <w:r w:rsidR="00A82E63" w:rsidRPr="00A82E63">
        <w:rPr>
          <w:noProof/>
          <w:sz w:val="22"/>
          <w:szCs w:val="22"/>
        </w:rPr>
        <w:t>[218]</w:t>
      </w:r>
      <w:r w:rsidR="006251A8" w:rsidRPr="00BB3CD2">
        <w:rPr>
          <w:sz w:val="22"/>
          <w:szCs w:val="22"/>
        </w:rPr>
        <w:fldChar w:fldCharType="end"/>
      </w:r>
      <w:r w:rsidR="00B53755" w:rsidRPr="00BB3CD2">
        <w:rPr>
          <w:sz w:val="22"/>
          <w:szCs w:val="22"/>
        </w:rPr>
        <w:t>.</w:t>
      </w:r>
      <w:r w:rsidR="000860B6" w:rsidRPr="00BB3CD2">
        <w:rPr>
          <w:sz w:val="22"/>
          <w:szCs w:val="22"/>
        </w:rPr>
        <w:t xml:space="preserve"> Nutrition has also </w:t>
      </w:r>
      <w:r w:rsidRPr="00BB3CD2">
        <w:rPr>
          <w:sz w:val="22"/>
          <w:szCs w:val="22"/>
        </w:rPr>
        <w:t xml:space="preserve">been </w:t>
      </w:r>
      <w:r w:rsidR="000860B6" w:rsidRPr="00BB3CD2">
        <w:rPr>
          <w:sz w:val="22"/>
          <w:szCs w:val="22"/>
        </w:rPr>
        <w:t xml:space="preserve">shown to play a role in </w:t>
      </w:r>
      <w:r w:rsidR="001D010F" w:rsidRPr="00BB3CD2">
        <w:rPr>
          <w:sz w:val="22"/>
          <w:szCs w:val="22"/>
        </w:rPr>
        <w:t>PSC</w:t>
      </w:r>
      <w:r w:rsidR="00255BDC" w:rsidRPr="00BB3CD2">
        <w:rPr>
          <w:sz w:val="22"/>
          <w:szCs w:val="22"/>
        </w:rPr>
        <w:t>s</w:t>
      </w:r>
      <w:r w:rsidR="001D010F" w:rsidRPr="00BB3CD2">
        <w:rPr>
          <w:sz w:val="22"/>
          <w:szCs w:val="22"/>
        </w:rPr>
        <w:t>, though it is lik</w:t>
      </w:r>
      <w:r w:rsidR="00B67B21" w:rsidRPr="00BB3CD2">
        <w:rPr>
          <w:sz w:val="22"/>
          <w:szCs w:val="22"/>
        </w:rPr>
        <w:t>ely a more important factor for</w:t>
      </w:r>
      <w:r w:rsidR="000860B6" w:rsidRPr="00BB3CD2">
        <w:rPr>
          <w:sz w:val="22"/>
          <w:szCs w:val="22"/>
        </w:rPr>
        <w:t xml:space="preserve"> </w:t>
      </w:r>
      <w:r w:rsidR="001D010F" w:rsidRPr="00BB3CD2">
        <w:rPr>
          <w:sz w:val="22"/>
          <w:szCs w:val="22"/>
        </w:rPr>
        <w:t>nuclea</w:t>
      </w:r>
      <w:r w:rsidR="00B67B21" w:rsidRPr="00BB3CD2">
        <w:rPr>
          <w:sz w:val="22"/>
          <w:szCs w:val="22"/>
        </w:rPr>
        <w:t xml:space="preserve">r cataracts </w:t>
      </w:r>
      <w:r w:rsidR="00B67B21" w:rsidRPr="00BB3CD2">
        <w:rPr>
          <w:sz w:val="22"/>
          <w:szCs w:val="22"/>
        </w:rPr>
        <w:fldChar w:fldCharType="begin" w:fldLock="1"/>
      </w:r>
      <w:r w:rsidR="002354EC">
        <w:rPr>
          <w:sz w:val="22"/>
          <w:szCs w:val="22"/>
        </w:rPr>
        <w:instrText>ADDIN CSL_CITATION { "citationItems" : [ { "id" : "ITEM-1", "itemData" : { "DOI" : "10.1111/nure.12077", "ISSN" : "1753-4887", "PMID" : "24279748", "abstract" : "Lens opacification or cataract reduces vision in over 80 million people worldwide and blinds 18 million. These numbers will increase dramatically as both the size of the elderly demographic and the number of those with carbohydrate metabolism-related problems increase. Preventative measures for cataract are critical because the availability of cataract surgery in much of the world is insufficient. Epidemiologic literature suggests that the risk of cataract can be diminished by diets that are optimized for vitamin C, lutein/zeaxanthin, B vitamins, omega-3 fatty acids, multivitamins, and carbohydrates: recommended levels of micronutrients are salutary. The limited data from intervention trials provide some support for observational studies with regard to nuclear - but not other types of - cataracts. Presented here are the beneficial levels of nutrients in diets or blood and the total number of participants surveyed in epidemiologic studies since a previous review in 2007.", "author" : [ { "dropping-particle" : "", "family" : "Weikel", "given" : "Karen A", "non-dropping-particle" : "", "parse-names" : false, "suffix" : "" }, { "dropping-particle" : "", "family" : "Garber", "given" : "Caren", "non-dropping-particle" : "", "parse-names" : false, "suffix" : "" }, { "dropping-particle" : "", "family" : "Baburins", "given" : "Alyssa", "non-dropping-particle" : "", "parse-names" : false, "suffix" : "" }, { "dropping-particle" : "", "family" : "Taylor", "given" : "Allen", "non-dropping-particle" : "", "parse-names" : false, "suffix" : "" } ], "container-title" : "Nutrition reviews", "id" : "ITEM-1", "issue" : "1", "issued" : { "date-parts" : [ [ "2014", "1" ] ] }, "page" : "30-47", "title" : "Nutritional modulation of cataract", "type" : "article-journal", "volume" : "72" }, "uris" : [ "http://www.mendeley.com/documents/?uuid=a592fa41-2e40-435a-b7c8-ca52fdd1bd32" ] } ], "mendeley" : { "formattedCitation" : "[219]", "plainTextFormattedCitation" : "[219]", "previouslyFormattedCitation" : "[219]" }, "properties" : { "noteIndex" : 0 }, "schema" : "https://github.com/citation-style-language/schema/raw/master/csl-citation.json" }</w:instrText>
      </w:r>
      <w:r w:rsidR="00B67B21" w:rsidRPr="00BB3CD2">
        <w:rPr>
          <w:sz w:val="22"/>
          <w:szCs w:val="22"/>
        </w:rPr>
        <w:fldChar w:fldCharType="separate"/>
      </w:r>
      <w:r w:rsidR="00A82E63" w:rsidRPr="00A82E63">
        <w:rPr>
          <w:noProof/>
          <w:sz w:val="22"/>
          <w:szCs w:val="22"/>
        </w:rPr>
        <w:t>[219]</w:t>
      </w:r>
      <w:r w:rsidR="00B67B21" w:rsidRPr="00BB3CD2">
        <w:rPr>
          <w:sz w:val="22"/>
          <w:szCs w:val="22"/>
        </w:rPr>
        <w:fldChar w:fldCharType="end"/>
      </w:r>
      <w:r w:rsidR="00AF2566" w:rsidRPr="00BB3CD2">
        <w:rPr>
          <w:sz w:val="22"/>
          <w:szCs w:val="22"/>
        </w:rPr>
        <w:t>, and steroid treatment certainly leads to increased numbers of PSC</w:t>
      </w:r>
      <w:r w:rsidR="00255BDC" w:rsidRPr="00BB3CD2">
        <w:rPr>
          <w:sz w:val="22"/>
          <w:szCs w:val="22"/>
        </w:rPr>
        <w:t>s</w:t>
      </w:r>
      <w:r w:rsidR="00AF2566" w:rsidRPr="00BB3CD2">
        <w:rPr>
          <w:sz w:val="22"/>
          <w:szCs w:val="22"/>
        </w:rPr>
        <w:t xml:space="preserve"> </w:t>
      </w:r>
      <w:r w:rsidR="00AF2566" w:rsidRPr="00BB3CD2">
        <w:rPr>
          <w:sz w:val="22"/>
          <w:szCs w:val="22"/>
        </w:rPr>
        <w:fldChar w:fldCharType="begin" w:fldLock="1"/>
      </w:r>
      <w:r w:rsidR="002354EC">
        <w:rPr>
          <w:sz w:val="22"/>
          <w:szCs w:val="22"/>
        </w:rPr>
        <w:instrText>ADDIN CSL_CITATION { "citationItems" : [ { "id" : "ITEM-1", "itemData" : { "DOI" : "10.1089/jop.2006.0067", "ISSN" : "1080-7683", "PMID" : "17900234", "abstract" : "Steroid-induced posterior subcapsular cataracts (PSCs) exhibit three main distinctive characteristics: (i) association only with steroids possessing glucocorticoid activity, (ii) involvement of aberrant migrating lens epithelial cells, and (iii) a central posterior location. The first characteristic suggests a key role for glucocorticoid receptor activation and subsequent changes to the transcription of specific genes. Glucocorticoid receptor activation is associated in many cell types with proliferation, suppressed differentiation, a reduced susceptibility to apoptosis, altered transmembrane transport, and enhancement of reactive oxygen species activity. Glucocorticoids may be capable of inducing changes to the transcription of genes in lens epithelial cells that are related to many of these cellular processes. This review examines the various mechanisms that have been proposed to account for the development of PSC in the context of recent DNA array studies. Additionally, given that the glucocorticoid receptor can also engender wide-ranging indirect activities, glucocorticoids could also indirectly affect the lens through the responses of other cells within the ocular compartment and/or through effects on cells at more remote locations. These indirect mechanisms, which, for example, could be mediated through alterations to the intraocular levels of growth factors that normally orchestrate lens development and maintain lens homeostasis, are also discussed. Although the mechanism of steroid cataract induction remains unknown, glucocorticoid-induced gene transcription events in lens epithelial cells, and also other intraocular or systemic cells, likely interact to generate steroid cataracts. Finally, although evidence for glucocorticoid-protein adduct formation in the lens is inconclusive, the generation of such adducts cannot yet be discounted as a contributing factor and must necessarily be retained in discussions of the etiology of steroid cataract.", "author" : [ { "dropping-particle" : "", "family" : "James", "given" : "Eric R", "non-dropping-particle" : "", "parse-names" : false, "suffix" : "" } ], "container-title" : "Journal of ocular pharmacology and therapeutics : the official journal of the Association for Ocular Pharmacology and Therapeutics", "id" : "ITEM-1", "issue" : "5", "issued" : { "date-parts" : [ [ "2007", "10" ] ] }, "page" : "403-420", "title" : "The etiology of steroid cataract", "type" : "article-journal", "volume" : "23" }, "uris" : [ "http://www.mendeley.com/documents/?uuid=4deaab77-3851-4aec-be86-d41fc5fad740" ] } ], "mendeley" : { "formattedCitation" : "[220]", "plainTextFormattedCitation" : "[220]", "previouslyFormattedCitation" : "[220]" }, "properties" : { "noteIndex" : 0 }, "schema" : "https://github.com/citation-style-language/schema/raw/master/csl-citation.json" }</w:instrText>
      </w:r>
      <w:r w:rsidR="00AF2566" w:rsidRPr="00BB3CD2">
        <w:rPr>
          <w:sz w:val="22"/>
          <w:szCs w:val="22"/>
        </w:rPr>
        <w:fldChar w:fldCharType="separate"/>
      </w:r>
      <w:r w:rsidR="00A82E63" w:rsidRPr="00A82E63">
        <w:rPr>
          <w:noProof/>
          <w:sz w:val="22"/>
          <w:szCs w:val="22"/>
        </w:rPr>
        <w:t>[220]</w:t>
      </w:r>
      <w:r w:rsidR="00AF2566" w:rsidRPr="00BB3CD2">
        <w:rPr>
          <w:sz w:val="22"/>
          <w:szCs w:val="22"/>
        </w:rPr>
        <w:fldChar w:fldCharType="end"/>
      </w:r>
      <w:r w:rsidR="001D010F" w:rsidRPr="00BB3CD2">
        <w:rPr>
          <w:sz w:val="22"/>
          <w:szCs w:val="22"/>
        </w:rPr>
        <w:t>.</w:t>
      </w:r>
    </w:p>
    <w:p w14:paraId="2714555C" w14:textId="342363AB" w:rsidR="00251249" w:rsidRPr="00BB3CD2" w:rsidRDefault="001844F4" w:rsidP="00737EC2">
      <w:pPr>
        <w:pStyle w:val="StandardWeb"/>
        <w:spacing w:before="0" w:beforeAutospacing="0" w:after="0" w:afterAutospacing="0" w:line="480" w:lineRule="auto"/>
        <w:rPr>
          <w:sz w:val="22"/>
          <w:szCs w:val="22"/>
        </w:rPr>
      </w:pPr>
      <w:r w:rsidRPr="00BB3CD2">
        <w:rPr>
          <w:sz w:val="22"/>
          <w:szCs w:val="22"/>
        </w:rPr>
        <w:t xml:space="preserve">    </w:t>
      </w:r>
      <w:r w:rsidR="000F384D">
        <w:rPr>
          <w:sz w:val="22"/>
          <w:szCs w:val="22"/>
        </w:rPr>
        <w:t>Inter</w:t>
      </w:r>
      <w:r w:rsidR="00C24D90" w:rsidRPr="00BB3CD2">
        <w:rPr>
          <w:sz w:val="22"/>
          <w:szCs w:val="22"/>
        </w:rPr>
        <w:t>cellular communication has been suggested to play a role in p</w:t>
      </w:r>
      <w:r w:rsidR="00251249" w:rsidRPr="00BB3CD2">
        <w:rPr>
          <w:sz w:val="22"/>
          <w:szCs w:val="22"/>
        </w:rPr>
        <w:t xml:space="preserve">rogression of cataractogenesis, as </w:t>
      </w:r>
      <w:r w:rsidR="00C24D90" w:rsidRPr="00BB3CD2">
        <w:rPr>
          <w:sz w:val="22"/>
          <w:szCs w:val="22"/>
        </w:rPr>
        <w:t xml:space="preserve">discussed in </w:t>
      </w:r>
      <w:r w:rsidR="00E7021F" w:rsidRPr="00BB3CD2">
        <w:rPr>
          <w:sz w:val="22"/>
          <w:szCs w:val="22"/>
        </w:rPr>
        <w:t>section</w:t>
      </w:r>
      <w:r w:rsidR="00C24D90" w:rsidRPr="00BB3CD2">
        <w:rPr>
          <w:sz w:val="22"/>
          <w:szCs w:val="22"/>
        </w:rPr>
        <w:t xml:space="preserve"> </w:t>
      </w:r>
      <w:r w:rsidR="00251249" w:rsidRPr="00BB3CD2">
        <w:rPr>
          <w:sz w:val="22"/>
          <w:szCs w:val="22"/>
        </w:rPr>
        <w:t>3</w:t>
      </w:r>
      <w:r w:rsidR="00C24D90" w:rsidRPr="00BB3CD2">
        <w:rPr>
          <w:sz w:val="22"/>
          <w:szCs w:val="22"/>
        </w:rPr>
        <w:t>. However, direct human studies would be extremely difficult to</w:t>
      </w:r>
      <w:r w:rsidR="00AF2566" w:rsidRPr="00BB3CD2">
        <w:rPr>
          <w:sz w:val="22"/>
          <w:szCs w:val="22"/>
        </w:rPr>
        <w:t xml:space="preserve"> </w:t>
      </w:r>
      <w:r w:rsidR="005D1092" w:rsidRPr="00BB3CD2">
        <w:rPr>
          <w:sz w:val="22"/>
          <w:szCs w:val="22"/>
        </w:rPr>
        <w:t>perform</w:t>
      </w:r>
      <w:r w:rsidR="00C24D90" w:rsidRPr="00BB3CD2">
        <w:rPr>
          <w:sz w:val="22"/>
          <w:szCs w:val="22"/>
        </w:rPr>
        <w:t>, so there is very little evidence from individual human or population studies. There is, however, limited evidence for the role of the cellular immune response in general cataractogenesis</w:t>
      </w:r>
      <w:r w:rsidR="00255BDC" w:rsidRPr="00BB3CD2">
        <w:rPr>
          <w:sz w:val="22"/>
          <w:szCs w:val="22"/>
        </w:rPr>
        <w:t>:</w:t>
      </w:r>
      <w:r w:rsidR="00C24D90" w:rsidRPr="00BB3CD2">
        <w:rPr>
          <w:sz w:val="22"/>
          <w:szCs w:val="22"/>
        </w:rPr>
        <w:t xml:space="preserve"> for instance</w:t>
      </w:r>
      <w:r w:rsidR="00255BDC" w:rsidRPr="00BB3CD2">
        <w:rPr>
          <w:sz w:val="22"/>
          <w:szCs w:val="22"/>
        </w:rPr>
        <w:t>,</w:t>
      </w:r>
      <w:r w:rsidR="00C24D90" w:rsidRPr="00BB3CD2">
        <w:rPr>
          <w:sz w:val="22"/>
          <w:szCs w:val="22"/>
        </w:rPr>
        <w:t xml:space="preserve"> lens protein antibodies are frequently found in </w:t>
      </w:r>
      <w:r w:rsidR="00FA221D" w:rsidRPr="00BB3CD2">
        <w:rPr>
          <w:sz w:val="22"/>
          <w:szCs w:val="22"/>
        </w:rPr>
        <w:t xml:space="preserve">lenses extracted from </w:t>
      </w:r>
      <w:r w:rsidR="00C24D90" w:rsidRPr="00BB3CD2">
        <w:rPr>
          <w:sz w:val="22"/>
          <w:szCs w:val="22"/>
        </w:rPr>
        <w:t>patients with age-related or diabetic cataracts</w:t>
      </w:r>
      <w:r w:rsidR="00FA221D" w:rsidRPr="00BB3CD2">
        <w:rPr>
          <w:sz w:val="22"/>
          <w:szCs w:val="22"/>
        </w:rPr>
        <w:t xml:space="preserve"> </w:t>
      </w:r>
      <w:r w:rsidR="00FA221D" w:rsidRPr="00BB3CD2">
        <w:rPr>
          <w:sz w:val="22"/>
          <w:szCs w:val="22"/>
        </w:rPr>
        <w:fldChar w:fldCharType="begin" w:fldLock="1"/>
      </w:r>
      <w:r w:rsidR="002354EC">
        <w:rPr>
          <w:sz w:val="22"/>
          <w:szCs w:val="22"/>
        </w:rPr>
        <w:instrText>ADDIN CSL_CITATION { "citationItems" : [ { "id" : "ITEM-1", "itemData" : { "ISSN" : "0019-2805", "PMID" : "3111983", "abstract" : "Investigations were carried out to clarify the role of autoimmune phenomena in the pathogenesis of cataract in the adult human lens. Studies were carried out to determine the presence of serum antibodies to lens protein in patients with senile cataract, in patients with diabetes mellitus with and without cataract, and in healthy adult controls using the interfacial test and the gel-diffusion technique. Non-specific antibodies were removed by adsorption of sera with homogenized rat liver. A high proportion of healthy adults was found to have anti-lens protein antibodies (44.4% by the gel-diffusion method). In contrast, patients with cataract and diabetic patients with no cataract demonstrated double this incidence (82% and 80%), while all diabetic patients with cataract showed the presence of antibodies (P = 0.0002). The possible causes for the development of lens antibodies in normal healthy humans are discussed. Also, the causes for the higher incidence of lens antibodies in patients with cataract and in diabetic subjects with no clinical evidence of cataract are considered in relation to cataract formation. Homogenates of cataractous lenses when investigated revealed the presence of both IgG and IgM immunoglobulins, the former probably to a greater extent. Fluorescent microscopy on cryosections of senile and diabetic cataractous lenses revealed the presence of immunoglobulins within the lens. The antigen in the immune complexes isolated from homogenized cataractous lenses was characterized by the SDS-polyacrylamide gel electrophoresis method. A single band was consistently obtained and the molecular weight of the protein was estimated to be between 35,000 and 40,000. The strong possibility of auto-antibodies to lens protein being of aetiological significance in the pathogenesis of cataract is discussed.", "author" : [ { "dropping-particle" : "", "family" : "Angunawela", "given" : "I I", "non-dropping-particle" : "", "parse-names" : false, "suffix" : "" } ], "container-title" : "Immunology", "id" : "ITEM-1", "issue" : "3", "issued" : { "date-parts" : [ [ "1987", "7" ] ] }, "page" : "363-368", "title" : "The role of autoimmune phenomena in the pathogenesis of cataract", "type" : "article-journal", "volume" : "61" }, "uris" : [ "http://www.mendeley.com/documents/?uuid=86eeb69e-eb4a-40b3-a449-beb61eb17859" ] } ], "mendeley" : { "formattedCitation" : "[221]", "plainTextFormattedCitation" : "[221]", "previouslyFormattedCitation" : "[221]" }, "properties" : { "noteIndex" : 0 }, "schema" : "https://github.com/citation-style-language/schema/raw/master/csl-citation.json" }</w:instrText>
      </w:r>
      <w:r w:rsidR="00FA221D" w:rsidRPr="00BB3CD2">
        <w:rPr>
          <w:sz w:val="22"/>
          <w:szCs w:val="22"/>
        </w:rPr>
        <w:fldChar w:fldCharType="separate"/>
      </w:r>
      <w:r w:rsidR="00A82E63" w:rsidRPr="00A82E63">
        <w:rPr>
          <w:noProof/>
          <w:sz w:val="22"/>
          <w:szCs w:val="22"/>
        </w:rPr>
        <w:t>[221]</w:t>
      </w:r>
      <w:r w:rsidR="00FA221D" w:rsidRPr="00BB3CD2">
        <w:rPr>
          <w:sz w:val="22"/>
          <w:szCs w:val="22"/>
        </w:rPr>
        <w:fldChar w:fldCharType="end"/>
      </w:r>
      <w:r w:rsidR="00C24D90" w:rsidRPr="00BB3CD2">
        <w:rPr>
          <w:sz w:val="22"/>
          <w:szCs w:val="22"/>
        </w:rPr>
        <w:t xml:space="preserve">. </w:t>
      </w:r>
      <w:r w:rsidR="00251249" w:rsidRPr="00BB3CD2">
        <w:rPr>
          <w:sz w:val="22"/>
          <w:szCs w:val="22"/>
        </w:rPr>
        <w:t>In addition, inflammation has been shown to play a role in the A-bomb induced cataracts</w:t>
      </w:r>
      <w:r w:rsidR="006415E4" w:rsidRPr="00BB3CD2">
        <w:rPr>
          <w:sz w:val="22"/>
          <w:szCs w:val="22"/>
        </w:rPr>
        <w:t xml:space="preserve"> </w:t>
      </w:r>
      <w:r w:rsidR="00592D23" w:rsidRPr="00BB3CD2">
        <w:rPr>
          <w:sz w:val="22"/>
          <w:szCs w:val="22"/>
        </w:rPr>
        <w:fldChar w:fldCharType="begin" w:fldLock="1"/>
      </w:r>
      <w:r w:rsidR="002354EC">
        <w:rPr>
          <w:sz w:val="22"/>
          <w:szCs w:val="22"/>
        </w:rPr>
        <w:instrText>ADDIN CSL_CITATION { "citationItems" : [ { "id" : "ITEM-1", "itemData" : { "DOI" : "10.1667/RRXX19.1", "ISSN" : "1938-5404", "PMID" : "20426671", "author" : [ { "dropping-particle" : "", "family" : "Blakely", "given" : "E A", "non-dropping-particle" : "", "parse-names" : false, "suffix" : "" }, { "dropping-particle" : "", "family" : "Kleiman", "given" : "N J", "non-dropping-particle" : "", "parse-names" : false, "suffix" : "" }, { "dropping-particle" : "", "family" : "Neriishi", "given" : "K", "non-dropping-particle" : "", "parse-names" : false, "suffix" : "" }, { "dropping-particle" : "", "family" : "Chodick", "given" : "G", "non-dropping-particle" : "", "parse-names" : false, "suffix" : "" }, { "dropping-particle" : "", "family" : "Chylack", "given" : "L T", "non-dropping-particle" : "", "parse-names" : false, "suffix" : "" }, { "dropping-particle" : "", "family" : "Cucinotta", "given" : "F A", "non-dropping-particle" : "", "parse-names" : false, "suffix" : "" }, { "dropping-particle" : "", "family" : "Minamoto", "given" : "A", "non-dropping-particle" : "", "parse-names" : false, "suffix" : "" }, { "dropping-particle" : "", "family" : "Nakashima", "given" : "E", "non-dropping-particle" : "", "parse-names" : false, "suffix" : "" }, { "dropping-particle" : "", "family" : "Kumagami", "given" : "T", "non-dropping-particle" : "", "parse-names" : false, "suffix" : "" }, { "dropping-particle" : "", "family" : "Kitaoka", "given" : "T", "non-dropping-particle" : "", "parse-names" : false, "suffix" : "" }, { "dropping-particle" : "", "family" : "Kanamoto", "given" : "T", "non-dropping-particle" : "", "parse-names" : false, "suffix" : "" }, { "dropping-particle" : "", "family" : "Kiuchi", "given" : "Y", "non-dropping-particle" : "", "parse-names" : false, "suffix" : "" }, { "dropping-particle" : "", "family" : "Chang", "given" : "P", "non-dropping-particle" : "", "parse-names" : false, "suffix" : "" }, { "dropping-particle" : "", "family" : "Fujii", "given" : "N", "non-dropping-particle" : "", "parse-names" : false, "suffix" : "" }, { "dropping-particle" : "", "family" : "Shore", "given" : "R E", "non-dropping-particle" : "", "parse-names" : false, "suffix" : "" } ], "container-title" : "Radiation research", "id" : "ITEM-1", "issue" : "5", "issued" : { "date-parts" : [ [ "2010", "5" ] ] }, "page" : "709-717", "title" : "Radiation cataractogenesis: epidemiology and biology", "type" : "article-journal", "volume" : "173" }, "uris" : [ "http://www.mendeley.com/documents/?uuid=4123fb18-188d-4054-b973-d14feda05ab1" ] } ], "mendeley" : { "formattedCitation" : "[222]", "plainTextFormattedCitation" : "[222]", "previouslyFormattedCitation" : "[222]" }, "properties" : { "noteIndex" : 0 }, "schema" : "https://github.com/citation-style-language/schema/raw/master/csl-citation.json" }</w:instrText>
      </w:r>
      <w:r w:rsidR="00592D23" w:rsidRPr="00BB3CD2">
        <w:rPr>
          <w:sz w:val="22"/>
          <w:szCs w:val="22"/>
        </w:rPr>
        <w:fldChar w:fldCharType="separate"/>
      </w:r>
      <w:r w:rsidR="00A82E63" w:rsidRPr="00A82E63">
        <w:rPr>
          <w:noProof/>
          <w:sz w:val="22"/>
          <w:szCs w:val="22"/>
        </w:rPr>
        <w:t>[222]</w:t>
      </w:r>
      <w:r w:rsidR="00592D23" w:rsidRPr="00BB3CD2">
        <w:rPr>
          <w:sz w:val="22"/>
          <w:szCs w:val="22"/>
        </w:rPr>
        <w:fldChar w:fldCharType="end"/>
      </w:r>
      <w:r w:rsidR="00251249" w:rsidRPr="00BB3CD2">
        <w:rPr>
          <w:sz w:val="22"/>
          <w:szCs w:val="22"/>
        </w:rPr>
        <w:t>.</w:t>
      </w:r>
      <w:r w:rsidR="00FA221D" w:rsidRPr="00BB3CD2">
        <w:rPr>
          <w:sz w:val="22"/>
          <w:szCs w:val="22"/>
        </w:rPr>
        <w:t xml:space="preserve"> Furthermore, </w:t>
      </w:r>
      <w:r w:rsidR="00FA221D" w:rsidRPr="00BB3CD2">
        <w:rPr>
          <w:rStyle w:val="highlight"/>
          <w:sz w:val="22"/>
          <w:szCs w:val="22"/>
        </w:rPr>
        <w:t xml:space="preserve">ocular inflammation treated with steroids results in a high risk of cataracts (particularly </w:t>
      </w:r>
      <w:r w:rsidR="005A1A87" w:rsidRPr="00BB3CD2">
        <w:rPr>
          <w:rStyle w:val="highlight"/>
          <w:sz w:val="22"/>
          <w:szCs w:val="22"/>
        </w:rPr>
        <w:t>PSC</w:t>
      </w:r>
      <w:r w:rsidR="00FA221D" w:rsidRPr="00BB3CD2">
        <w:rPr>
          <w:rStyle w:val="highlight"/>
          <w:sz w:val="22"/>
          <w:szCs w:val="22"/>
        </w:rPr>
        <w:t xml:space="preserve">s or </w:t>
      </w:r>
      <w:r w:rsidR="005A1A87" w:rsidRPr="00BB3CD2">
        <w:rPr>
          <w:rStyle w:val="highlight"/>
          <w:sz w:val="22"/>
          <w:szCs w:val="22"/>
        </w:rPr>
        <w:t xml:space="preserve">posterior subcapsular </w:t>
      </w:r>
      <w:r w:rsidR="00FA221D" w:rsidRPr="00BB3CD2">
        <w:rPr>
          <w:rStyle w:val="highlight"/>
          <w:sz w:val="22"/>
          <w:szCs w:val="22"/>
        </w:rPr>
        <w:t xml:space="preserve">opacification) </w:t>
      </w:r>
      <w:r w:rsidR="00FA221D" w:rsidRPr="00BB3CD2">
        <w:rPr>
          <w:rStyle w:val="highlight"/>
          <w:sz w:val="22"/>
          <w:szCs w:val="22"/>
        </w:rPr>
        <w:fldChar w:fldCharType="begin" w:fldLock="1"/>
      </w:r>
      <w:r w:rsidR="002354EC">
        <w:rPr>
          <w:rStyle w:val="highlight"/>
          <w:sz w:val="22"/>
          <w:szCs w:val="22"/>
        </w:rPr>
        <w:instrText>ADDIN CSL_CITATION { "citationItems" : [ { "id" : "ITEM-1", "itemData" : { "DOI" : "10.1089/jop.2006.0067", "ISSN" : "1080-7683", "PMID" : "17900234", "abstract" : "Steroid-induced posterior subcapsular cataracts (PSCs) exhibit three main distinctive characteristics: (i) association only with steroids possessing glucocorticoid activity, (ii) involvement of aberrant migrating lens epithelial cells, and (iii) a central posterior location. The first characteristic suggests a key role for glucocorticoid receptor activation and subsequent changes to the transcription of specific genes. Glucocorticoid receptor activation is associated in many cell types with proliferation, suppressed differentiation, a reduced susceptibility to apoptosis, altered transmembrane transport, and enhancement of reactive oxygen species activity. Glucocorticoids may be capable of inducing changes to the transcription of genes in lens epithelial cells that are related to many of these cellular processes. This review examines the various mechanisms that have been proposed to account for the development of PSC in the context of recent DNA array studies. Additionally, given that the glucocorticoid receptor can also engender wide-ranging indirect activities, glucocorticoids could also indirectly affect the lens through the responses of other cells within the ocular compartment and/or through effects on cells at more remote locations. These indirect mechanisms, which, for example, could be mediated through alterations to the intraocular levels of growth factors that normally orchestrate lens development and maintain lens homeostasis, are also discussed. Although the mechanism of steroid cataract induction remains unknown, glucocorticoid-induced gene transcription events in lens epithelial cells, and also other intraocular or systemic cells, likely interact to generate steroid cataracts. Finally, although evidence for glucocorticoid-protein adduct formation in the lens is inconclusive, the generation of such adducts cannot yet be discounted as a contributing factor and must necessarily be retained in discussions of the etiology of steroid cataract.", "author" : [ { "dropping-particle" : "", "family" : "James", "given" : "Eric R", "non-dropping-particle" : "", "parse-names" : false, "suffix" : "" } ], "container-title" : "Journal of ocular pharmacology and therapeutics : the official journal of the Association for Ocular Pharmacology and Therapeutics", "id" : "ITEM-1", "issue" : "5", "issued" : { "date-parts" : [ [ "2007", "10" ] ] }, "page" : "403-420", "title" : "The etiology of steroid cataract", "type" : "article-journal", "volume" : "23" }, "uris" : [ "http://www.mendeley.com/documents/?uuid=4deaab77-3851-4aec-be86-d41fc5fad740" ] } ], "mendeley" : { "formattedCitation" : "[220]", "plainTextFormattedCitation" : "[220]", "previouslyFormattedCitation" : "[220]" }, "properties" : { "noteIndex" : 0 }, "schema" : "https://github.com/citation-style-language/schema/raw/master/csl-citation.json" }</w:instrText>
      </w:r>
      <w:r w:rsidR="00FA221D" w:rsidRPr="00BB3CD2">
        <w:rPr>
          <w:rStyle w:val="highlight"/>
          <w:sz w:val="22"/>
          <w:szCs w:val="22"/>
        </w:rPr>
        <w:fldChar w:fldCharType="separate"/>
      </w:r>
      <w:r w:rsidR="00A82E63" w:rsidRPr="00A82E63">
        <w:rPr>
          <w:rStyle w:val="highlight"/>
          <w:noProof/>
          <w:sz w:val="22"/>
          <w:szCs w:val="22"/>
        </w:rPr>
        <w:t>[220]</w:t>
      </w:r>
      <w:r w:rsidR="00FA221D" w:rsidRPr="00BB3CD2">
        <w:rPr>
          <w:rStyle w:val="highlight"/>
          <w:sz w:val="22"/>
          <w:szCs w:val="22"/>
        </w:rPr>
        <w:fldChar w:fldCharType="end"/>
      </w:r>
      <w:r w:rsidR="00FA221D" w:rsidRPr="00BB3CD2">
        <w:rPr>
          <w:sz w:val="22"/>
          <w:szCs w:val="22"/>
        </w:rPr>
        <w:t>.</w:t>
      </w:r>
      <w:r w:rsidR="00251249" w:rsidRPr="00BB3CD2">
        <w:rPr>
          <w:sz w:val="22"/>
          <w:szCs w:val="22"/>
        </w:rPr>
        <w:t xml:space="preserve"> This is </w:t>
      </w:r>
      <w:r w:rsidR="00AF2566" w:rsidRPr="00BB3CD2">
        <w:rPr>
          <w:sz w:val="22"/>
          <w:szCs w:val="22"/>
        </w:rPr>
        <w:t xml:space="preserve">also </w:t>
      </w:r>
      <w:r w:rsidR="00251249" w:rsidRPr="00BB3CD2">
        <w:rPr>
          <w:sz w:val="22"/>
          <w:szCs w:val="22"/>
        </w:rPr>
        <w:t xml:space="preserve">of interest in the context of the discussion on </w:t>
      </w:r>
      <w:r w:rsidR="000F384D">
        <w:rPr>
          <w:sz w:val="22"/>
          <w:szCs w:val="22"/>
        </w:rPr>
        <w:t>NTEs</w:t>
      </w:r>
      <w:r w:rsidR="00251249" w:rsidRPr="00BB3CD2">
        <w:rPr>
          <w:sz w:val="22"/>
          <w:szCs w:val="22"/>
        </w:rPr>
        <w:t xml:space="preserve"> in </w:t>
      </w:r>
      <w:r w:rsidR="00E7021F" w:rsidRPr="00BB3CD2">
        <w:rPr>
          <w:sz w:val="22"/>
          <w:szCs w:val="22"/>
        </w:rPr>
        <w:t>section</w:t>
      </w:r>
      <w:r w:rsidR="00977882" w:rsidRPr="00BB3CD2">
        <w:rPr>
          <w:sz w:val="22"/>
          <w:szCs w:val="22"/>
        </w:rPr>
        <w:t xml:space="preserve"> </w:t>
      </w:r>
      <w:r w:rsidR="00251249" w:rsidRPr="00BB3CD2">
        <w:rPr>
          <w:sz w:val="22"/>
          <w:szCs w:val="22"/>
        </w:rPr>
        <w:t>3.</w:t>
      </w:r>
    </w:p>
    <w:p w14:paraId="7F4CEDF5" w14:textId="7C5E3CFB" w:rsidR="00C24D90" w:rsidRPr="00BB3CD2" w:rsidRDefault="00E558A6" w:rsidP="00737EC2">
      <w:pPr>
        <w:spacing w:after="0" w:line="480" w:lineRule="auto"/>
        <w:rPr>
          <w:rFonts w:ascii="Times New Roman" w:hAnsi="Times New Roman" w:cs="Times New Roman"/>
        </w:rPr>
      </w:pPr>
      <w:r w:rsidRPr="00BB3CD2">
        <w:rPr>
          <w:rFonts w:ascii="Times New Roman" w:hAnsi="Times New Roman" w:cs="Times New Roman"/>
        </w:rPr>
        <w:t xml:space="preserve">    </w:t>
      </w:r>
      <w:r w:rsidR="00C24D90" w:rsidRPr="00BB3CD2">
        <w:rPr>
          <w:rFonts w:ascii="Times New Roman" w:eastAsia="Times New Roman" w:hAnsi="Times New Roman" w:cs="Times New Roman"/>
          <w:lang w:eastAsia="en-GB"/>
        </w:rPr>
        <w:t>Although LEC</w:t>
      </w:r>
      <w:r w:rsidRPr="00BB3CD2">
        <w:rPr>
          <w:rFonts w:ascii="Times New Roman" w:eastAsia="Times New Roman" w:hAnsi="Times New Roman" w:cs="Times New Roman"/>
          <w:lang w:eastAsia="en-GB"/>
        </w:rPr>
        <w:t>s</w:t>
      </w:r>
      <w:r w:rsidR="00C24D90" w:rsidRPr="00BB3CD2">
        <w:rPr>
          <w:rFonts w:ascii="Times New Roman" w:eastAsia="Times New Roman" w:hAnsi="Times New Roman" w:cs="Times New Roman"/>
          <w:lang w:eastAsia="en-GB"/>
        </w:rPr>
        <w:t xml:space="preserve"> </w:t>
      </w:r>
      <w:r w:rsidR="00351A42" w:rsidRPr="00BB3CD2">
        <w:rPr>
          <w:rFonts w:ascii="Times New Roman" w:eastAsia="Times New Roman" w:hAnsi="Times New Roman" w:cs="Times New Roman"/>
          <w:lang w:eastAsia="en-GB"/>
        </w:rPr>
        <w:t xml:space="preserve">in culture </w:t>
      </w:r>
      <w:r w:rsidR="00C24D90" w:rsidRPr="00BB3CD2">
        <w:rPr>
          <w:rFonts w:ascii="Times New Roman" w:eastAsia="Times New Roman" w:hAnsi="Times New Roman" w:cs="Times New Roman"/>
          <w:lang w:eastAsia="en-GB"/>
        </w:rPr>
        <w:t xml:space="preserve">demonstrate </w:t>
      </w:r>
      <w:r w:rsidR="00351A42" w:rsidRPr="00BB3CD2">
        <w:rPr>
          <w:rFonts w:ascii="Times New Roman" w:eastAsia="Times New Roman" w:hAnsi="Times New Roman" w:cs="Times New Roman"/>
          <w:lang w:eastAsia="en-GB"/>
        </w:rPr>
        <w:t xml:space="preserve">very low rates of apoptosis </w:t>
      </w:r>
      <w:r w:rsidR="00E32A2D" w:rsidRPr="00BB3CD2">
        <w:rPr>
          <w:rFonts w:ascii="Times New Roman" w:eastAsia="Times New Roman" w:hAnsi="Times New Roman" w:cs="Times New Roman"/>
          <w:lang w:eastAsia="en-GB"/>
        </w:rPr>
        <w:fldChar w:fldCharType="begin" w:fldLock="1"/>
      </w:r>
      <w:r w:rsidR="00EB0CA4" w:rsidRPr="00BB3CD2">
        <w:rPr>
          <w:rFonts w:ascii="Times New Roman" w:eastAsia="Times New Roman" w:hAnsi="Times New Roman" w:cs="Times New Roman"/>
          <w:lang w:eastAsia="en-GB"/>
        </w:rPr>
        <w:instrText>ADDIN CSL_CITATION { "citationItems" : [ { "id" : "ITEM-1", "itemData" : { "DOI" : "10.1098/rsif.2015.0391", "ISSN" : "1742-5689", "PMID" : "26236824", "author" : [ { "dropping-particle" : "", "family" : "Wu", "given" : "Jun Jie", "non-dropping-particle" : "", "parse-names" : false, "suffix" : "" }, { "dropping-particle" : "", "family" : "Wu", "given" : "Weiju", "non-dropping-particle" : "", "parse-names" : false, "suffix" : "" }, { "dropping-particle" : "", "family" : "Tholozan", "given" : "Frederique M.", "non-dropping-particle" : "", "parse-names" : false, "suffix" : "" }, { "dropping-particle" : "", "family" : "Saunter", "given" : "Christopher D.", "non-dropping-particle" : "", "parse-names" : false, "suffix" : "" }, { "dropping-particle" : "", "family" : "Girkin", "given" : "John M.", "non-dropping-particle" : "", "parse-names" : false, "suffix" : "" }, { "dropping-particle" : "", "family" : "Quinlan", "given" : "Roy A.", "non-dropping-particle" : "", "parse-names" : false, "suffix" : "" } ], "container-title" : "Journal of The Royal Society Interface", "id" : "ITEM-1", "issue" : "108", "issued" : { "date-parts" : [ [ "2015", "6", "17" ] ] }, "language" : "en", "page" : "20150391", "publisher" : "The Royal Society", "title" : "A dimensionless ordered pull-through model of the mammalian lens epithelium evidences scaling across species and explains the age-dependent changes in cell density in the human lens", "type" : "article-journal", "volume" : "12" }, "uris" : [ "http://www.mendeley.com/documents/?uuid=354ce8cb-122e-42d8-b73c-dc765f19dbb3" ] } ], "mendeley" : { "formattedCitation" : "[32]", "plainTextFormattedCitation" : "[32]", "previouslyFormattedCitation" : "[32]" }, "properties" : { "noteIndex" : 0 }, "schema" : "https://github.com/citation-style-language/schema/raw/master/csl-citation.json" }</w:instrText>
      </w:r>
      <w:r w:rsidR="00E32A2D" w:rsidRPr="00BB3CD2">
        <w:rPr>
          <w:rFonts w:ascii="Times New Roman" w:eastAsia="Times New Roman" w:hAnsi="Times New Roman" w:cs="Times New Roman"/>
          <w:lang w:eastAsia="en-GB"/>
        </w:rPr>
        <w:fldChar w:fldCharType="separate"/>
      </w:r>
      <w:r w:rsidR="00902A27" w:rsidRPr="00BB3CD2">
        <w:rPr>
          <w:rFonts w:ascii="Times New Roman" w:eastAsia="Times New Roman" w:hAnsi="Times New Roman" w:cs="Times New Roman"/>
          <w:noProof/>
          <w:lang w:eastAsia="en-GB"/>
        </w:rPr>
        <w:t>[32]</w:t>
      </w:r>
      <w:r w:rsidR="00E32A2D" w:rsidRPr="00BB3CD2">
        <w:rPr>
          <w:rFonts w:ascii="Times New Roman" w:eastAsia="Times New Roman" w:hAnsi="Times New Roman" w:cs="Times New Roman"/>
          <w:lang w:eastAsia="en-GB"/>
        </w:rPr>
        <w:fldChar w:fldCharType="end"/>
      </w:r>
      <w:r w:rsidR="00C24D90" w:rsidRPr="00BB3CD2">
        <w:rPr>
          <w:rFonts w:ascii="Times New Roman" w:eastAsia="Times New Roman" w:hAnsi="Times New Roman" w:cs="Times New Roman"/>
          <w:lang w:eastAsia="en-GB"/>
        </w:rPr>
        <w:t>,</w:t>
      </w:r>
      <w:r w:rsidR="00C24D90" w:rsidRPr="00BB3CD2">
        <w:rPr>
          <w:rFonts w:ascii="Times New Roman" w:hAnsi="Times New Roman" w:cs="Times New Roman"/>
        </w:rPr>
        <w:t xml:space="preserve"> apoptosis has been associated with general development</w:t>
      </w:r>
      <w:r w:rsidR="000F384D">
        <w:rPr>
          <w:rFonts w:ascii="Times New Roman" w:hAnsi="Times New Roman" w:cs="Times New Roman"/>
        </w:rPr>
        <w:t xml:space="preserve"> of </w:t>
      </w:r>
      <w:r w:rsidR="000F384D" w:rsidRPr="00BB3CD2">
        <w:rPr>
          <w:rFonts w:ascii="Times New Roman" w:hAnsi="Times New Roman" w:cs="Times New Roman"/>
        </w:rPr>
        <w:t xml:space="preserve">non-congenital cataract </w:t>
      </w:r>
      <w:r w:rsidR="00C24D90" w:rsidRPr="00BB3CD2">
        <w:rPr>
          <w:rFonts w:ascii="Times New Roman" w:hAnsi="Times New Roman" w:cs="Times New Roman"/>
        </w:rPr>
        <w:t xml:space="preserve">in human populations </w:t>
      </w:r>
      <w:r w:rsidR="00E32A2D"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"0021-9525", "PMID" : "7790371", "abstract" : "Cataract is a major ocular disease that causes blindness in many developing countries of the world. It is well established that various factors such as oxidative stress, UV, and other toxic agents can induce both in vivo and in vitro cataract formation. However, a common cellular basis for this induction has not been previously recognized. The present study of lens epithelial cell viability suggests such a general mechanism. When lens epithelial cells from a group of 20 cataract patients 12 to 94 years old were analyzed by terminal deoxynucleotidyl transferase (TdT) labeling and DNA fragmentation assays, it was found that all of these patients had apoptotic epithelial cells ranging from 4.4 to 41.8%. By contrast, in eight normal human lenses of comparable age, very few apoptotic epithelial cells were observed. We suggest that cataract patients may have deficient defense systems against factors such as oxidative stress and UV at the onset of the disease. Such stress can trigger lens epithelial cell apoptosis that then may initiate cataract development. To test this hypothesis, it is also demonstrated here that hydrogen peroxide at concentrations previously found in some cataract patients induces both lens epithelial cell apoptosis and cortical opacity. Moreover, the temporal and spatial distribution of induced apoptotic lens epithelial cells precedes development of lens opacification. These results suggest that lens epithelial cell apoptosis may be a common cellular basis for initiation of noncongenital cataract formation.", "author" : [ { "dropping-particle" : "", "family" : "Li", "given" : "W C", "non-dropping-particle" : "", "parse-names" : false, "suffix" : "" }, { "dropping-particle" : "", "family" : "Kuszak", "given" : "J R", "non-dropping-particle" : "", "parse-names" : false, "suffix" : "" }, { "dropping-particle" : "", "family" : "Dunn", "given" : "K", "non-dropping-particle" : "", "parse-names" : false, "suffix" : "" }, { "dropping-particle" : "", "family" : "Wang", "given" : "R R", "non-dropping-particle" : "", "parse-names" : false, "suffix" : "" }, { "dropping-particle" : "", "family" : "Ma", "given" : "W", "non-dropping-particle" : "", "parse-names" : false, "suffix" : "" }, { "dropping-particle" : "", "family" : "Wang", "given" : "G M", "non-dropping-particle" : "", "parse-names" : false, "suffix" : "" }, { "dropping-particle" : "", "family" : "Spector", "given" : "A", "non-dropping-particle" : "", "parse-names" : false, "suffix" : "" }, { "dropping-particle" : "", "family" : "Leib", "given" : "M", "non-dropping-particle" : "", "parse-names" : false, "suffix" : "" }, { "dropping-particle" : "", "family" : "Cotliar", "given" : "A M", "non-dropping-particle" : "", "parse-names" : false, "suffix" : "" }, { "dropping-particle" : "", "family" : "Weiss", "given" : "M", "non-dropping-particle" : "", "parse-names" : false, "suffix" : "" } ], "container-title" : "The Journal of cell biology", "id" : "ITEM-1", "issue" : "1", "issued" : { "date-parts" : [ [ "1995", "7" ] ] }, "page" : "169-181", "title" : "Lens epithelial cell apoptosis appears to be a common cellular basis for non-congenital cataract development in humans and animals", "type" : "article-journal", "volume" : "130" }, "uris" : [ "http://www.mendeley.com/documents/?uuid=73e5b65f-8502-44ba-8b3e-8c7cb975a0cb" ] } ], "mendeley" : { "formattedCitation" : "[223]", "plainTextFormattedCitation" : "[223]", "previouslyFormattedCitation" : "[223]" }, "properties" : { "noteIndex" : 0 }, "schema" : "https://github.com/citation-style-language/schema/raw/master/csl-citation.json" }</w:instrText>
      </w:r>
      <w:r w:rsidR="00E32A2D" w:rsidRPr="00BB3CD2">
        <w:rPr>
          <w:rFonts w:ascii="Times New Roman" w:hAnsi="Times New Roman" w:cs="Times New Roman"/>
        </w:rPr>
        <w:fldChar w:fldCharType="separate"/>
      </w:r>
      <w:r w:rsidR="00A82E63" w:rsidRPr="00A82E63">
        <w:rPr>
          <w:rFonts w:ascii="Times New Roman" w:hAnsi="Times New Roman" w:cs="Times New Roman"/>
          <w:noProof/>
        </w:rPr>
        <w:t>[223]</w:t>
      </w:r>
      <w:r w:rsidR="00E32A2D" w:rsidRPr="00BB3CD2">
        <w:rPr>
          <w:rFonts w:ascii="Times New Roman" w:hAnsi="Times New Roman" w:cs="Times New Roman"/>
        </w:rPr>
        <w:fldChar w:fldCharType="end"/>
      </w:r>
      <w:r w:rsidR="00E32A2D" w:rsidRPr="00BB3CD2">
        <w:rPr>
          <w:rFonts w:ascii="Times New Roman" w:hAnsi="Times New Roman" w:cs="Times New Roman"/>
        </w:rPr>
        <w:t>, though this remains to be dem</w:t>
      </w:r>
      <w:r w:rsidR="000F384D">
        <w:rPr>
          <w:rFonts w:ascii="Times New Roman" w:hAnsi="Times New Roman" w:cs="Times New Roman"/>
        </w:rPr>
        <w:t>onstrated following IR exposure</w:t>
      </w:r>
      <w:r w:rsidR="00C24D90" w:rsidRPr="00BB3CD2">
        <w:rPr>
          <w:rFonts w:ascii="Times New Roman" w:hAnsi="Times New Roman" w:cs="Times New Roman"/>
        </w:rPr>
        <w:t xml:space="preserve">. In general, it is thought that apoptosis is not likely to play a major role in </w:t>
      </w:r>
      <w:r w:rsidR="007C6C92" w:rsidRPr="00BB3CD2">
        <w:rPr>
          <w:rFonts w:ascii="Times New Roman" w:hAnsi="Times New Roman" w:cs="Times New Roman"/>
        </w:rPr>
        <w:t>IR</w:t>
      </w:r>
      <w:r w:rsidR="00C24D90" w:rsidRPr="00BB3CD2">
        <w:rPr>
          <w:rFonts w:ascii="Times New Roman" w:hAnsi="Times New Roman" w:cs="Times New Roman"/>
        </w:rPr>
        <w:t xml:space="preserve"> cataractogenesis, </w:t>
      </w:r>
      <w:r w:rsidR="00E32A2D" w:rsidRPr="00BB3CD2">
        <w:rPr>
          <w:rFonts w:ascii="Times New Roman" w:hAnsi="Times New Roman" w:cs="Times New Roman"/>
        </w:rPr>
        <w:t xml:space="preserve">although autophagy has been proposed to play a role in lens organelle </w:t>
      </w:r>
      <w:r w:rsidRPr="00BB3CD2">
        <w:rPr>
          <w:rFonts w:ascii="Times New Roman" w:hAnsi="Times New Roman" w:cs="Times New Roman"/>
        </w:rPr>
        <w:t xml:space="preserve">degradation </w:t>
      </w:r>
      <w:r w:rsidR="00D853B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"10.1016/j.exer.2015.08.019", "ISSN" : "1096-0007", "PMID" : "26302409", "abstract" : "The lens of the eye is a transparent tissue composed of lens fiber cells that differentiate from lens epithelial cells and degrade all cytoplasmic organelles during terminal differentiation. Autophagy is a major intracellular degradation system in which cytoplasmic proteins and organelles are degraded in the lysosome. Although autophagy is constitutively activated in the lens and has been proposed to be involved in lens organelle degradation, its precise role is not well understood. Recent genetic studies in mice have demonstrated that autophagy is critically important for intracellular quality control in the lens but can be dispensable for lens organelle degradation. Here, we review recent findings on the roles of autophagy and lysosomes in organelle degradation and intracellular quality control in the lens, and discuss their possible involvement in the development of human cataract.", "author" : [ { "dropping-particle" : "", "family" : "Morishita", "given" : "Hideaki", "non-dropping-particle" : "", "parse-names" : false, "suffix" : "" }, { "dropping-particle" : "", "family" : "Mizushima", "given" : "Noboru", "non-dropping-particle" : "", "parse-names" : false, "suffix" : "" } ], "container-title" : "Experimental eye research", "id" : "ITEM-1", "issued" : { "date-parts" : [ [ "2016", "3" ] ] }, "page" : "22-28", "title" : "Autophagy in the lens", "type" : "article-journal", "volume" : "144" }, "uris" : [ "http://www.mendeley.com/documents/?uuid=7f4579ef-da19-455a-96bd-397d7292a4d9" ] } ], "mendeley" : { "formattedCitation" : "[224]", "plainTextFormattedCitation" : "[224]", "previouslyFormattedCitation" : "[224]" }, "properties" : { "noteIndex" : 0 }, "schema" : "https://github.com/citation-style-language/schema/raw/master/csl-citation.json" }</w:instrText>
      </w:r>
      <w:r w:rsidR="00D853B1" w:rsidRPr="00BB3CD2">
        <w:rPr>
          <w:rFonts w:ascii="Times New Roman" w:hAnsi="Times New Roman" w:cs="Times New Roman"/>
        </w:rPr>
        <w:fldChar w:fldCharType="separate"/>
      </w:r>
      <w:r w:rsidR="00A82E63" w:rsidRPr="00A82E63">
        <w:rPr>
          <w:rFonts w:ascii="Times New Roman" w:hAnsi="Times New Roman" w:cs="Times New Roman"/>
          <w:noProof/>
        </w:rPr>
        <w:t>[224]</w:t>
      </w:r>
      <w:r w:rsidR="00D853B1" w:rsidRPr="00BB3CD2">
        <w:rPr>
          <w:rFonts w:ascii="Times New Roman" w:hAnsi="Times New Roman" w:cs="Times New Roman"/>
        </w:rPr>
        <w:fldChar w:fldCharType="end"/>
      </w:r>
      <w:r w:rsidR="00E32A2D" w:rsidRPr="00BB3CD2">
        <w:rPr>
          <w:rFonts w:ascii="Times New Roman" w:hAnsi="Times New Roman" w:cs="Times New Roman"/>
        </w:rPr>
        <w:t xml:space="preserve">. </w:t>
      </w:r>
      <w:r w:rsidR="00C24D90" w:rsidRPr="00BB3CD2">
        <w:rPr>
          <w:rFonts w:ascii="Times New Roman" w:hAnsi="Times New Roman" w:cs="Times New Roman"/>
        </w:rPr>
        <w:t xml:space="preserve">However, cell death can still occur through inactivation and cell cycle arrest in some circumstances. Accumulation of small scale LEC losses </w:t>
      </w:r>
      <w:r w:rsidR="00D853B1" w:rsidRPr="00BB3CD2">
        <w:rPr>
          <w:rFonts w:ascii="Times New Roman" w:hAnsi="Times New Roman" w:cs="Times New Roman"/>
        </w:rPr>
        <w:t xml:space="preserve">in human lenses in </w:t>
      </w:r>
      <w:r w:rsidR="0003164F" w:rsidRPr="00BB3CD2">
        <w:rPr>
          <w:rFonts w:ascii="Times New Roman" w:hAnsi="Times New Roman" w:cs="Times New Roman"/>
        </w:rPr>
        <w:t>age-related</w:t>
      </w:r>
      <w:r w:rsidR="00D853B1" w:rsidRPr="00BB3CD2">
        <w:rPr>
          <w:rFonts w:ascii="Times New Roman" w:hAnsi="Times New Roman" w:cs="Times New Roman"/>
        </w:rPr>
        <w:t xml:space="preserve"> cortical cataract </w:t>
      </w:r>
      <w:r w:rsidR="00C24D90" w:rsidRPr="00BB3CD2">
        <w:rPr>
          <w:rFonts w:ascii="Times New Roman" w:hAnsi="Times New Roman" w:cs="Times New Roman"/>
        </w:rPr>
        <w:t>may induce alterations leading to reduced transp</w:t>
      </w:r>
      <w:r w:rsidR="00D853B1" w:rsidRPr="00BB3CD2">
        <w:rPr>
          <w:rFonts w:ascii="Times New Roman" w:hAnsi="Times New Roman" w:cs="Times New Roman"/>
        </w:rPr>
        <w:t xml:space="preserve">arency </w:t>
      </w:r>
      <w:r w:rsidR="00D853B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"1120-6721", "PMID" : "15812762", "abstract" : "PURPOSE: To probe the presence of apoptosis in the epithelium of human lenses with age-related cortical cataract as well as to assess cell proliferation, a predicted consequence of apoptotic cell death, in this specific cell population. METHODS: DNA fragmentation was assessed using terminal digoxigenin-labeled dUTP nick end labeling (TUNEL) in capsulotomy specimens obtained from patients who underwent either extracapsular cataract extraction for the removal of adult-onset cortical cataract (n=27) or clear lens extraction for the correction of high myopia (n=25). Cell proliferation was assayed in 23 epithelia of cataractous lenses, and 20 epithelia of non-cataractous lenses with the proliferation marker MIB1, a monoclonal antibody against the nuclear antigen Ki-67 that is detected throughout the cell cycle but is absent in the resting (G0) cell. RESULTS: TUNEL staining was observed in 25 (92.6%) specimens of cataractous lenses, whereas cells undergoing apoptosis were identified in 2 (8%) of the epithelia from non-cataractous lenses. Only two MIB1-positive samples were detected, one of which was a capsule obtained during intracapsular cataract extraction. CONCLUSIONS: The epithelium of human lenses with cortical cataract undergoes low rate apoptotic death. This limited epithelial apoptosis is unlikely to result in any significant cell density decrease since epithelial gaps are likely to be replaced by cell proliferation at the germinative zone of the anterior lens capsule. Nevertheless, the accumulation of small-scale epithelial losses during lifetime may induce alterations in lens fiber formation and homeostasis and result in loss of lens transparency.", "author" : [ { "dropping-particle" : "", "family" : "Charakidas", "given" : "A", "non-dropping-particle" : "", "parse-names" : false, "suffix" : "" }, { "dropping-particle" : "", "family" : "Kalogeraki", "given" : "A", "non-dropping-particle" : "", "parse-names" : false, "suffix" : "" }, { "dropping-particle" : "", "family" : "Tsilimbaris", "given" : "M", "non-dropping-particle" : "", "parse-names" : false, "suffix" : "" }, { "dropping-particle" : "", "family" : "Koukoulomatis", "given" : "P", "non-dropping-particle" : "", "parse-names" : false, "suffix" : "" }, { "dropping-particle" : "", "family" : "Brouzas", "given" : "D", "non-dropping-particle" : "", "parse-names" : false, "suffix" : "" }, { "dropping-particle" : "", "family" : "Delides", "given" : "G", "non-dropping-particle" : "", "parse-names" : false, "suffix" : "" } ], "container-title" : "European journal of ophthalmology", "id" : "ITEM-1", "issue" : "2", "issued" : { "date-parts" : [ [ "2005", "1" ] ] }, "page" : "213-220", "title" : "Lens epithelial apoptosis and cell proliferation in human age-related cortical cataract", "type" : "article-journal", "volume" : "15" }, "uris" : [ "http://www.mendeley.com/documents/?uuid=a668e541-f530-4d9f-8e59-8d3c9e988a30" ] } ], "mendeley" : { "formattedCitation" : "[225]", "plainTextFormattedCitation" : "[225]", "previouslyFormattedCitation" : "[225]" }, "properties" : { "noteIndex" : 0 }, "schema" : "https://github.com/citation-style-language/schema/raw/master/csl-citation.json" }</w:instrText>
      </w:r>
      <w:r w:rsidR="00D853B1" w:rsidRPr="00BB3CD2">
        <w:rPr>
          <w:rFonts w:ascii="Times New Roman" w:hAnsi="Times New Roman" w:cs="Times New Roman"/>
        </w:rPr>
        <w:fldChar w:fldCharType="separate"/>
      </w:r>
      <w:r w:rsidR="00A82E63" w:rsidRPr="00A82E63">
        <w:rPr>
          <w:rFonts w:ascii="Times New Roman" w:hAnsi="Times New Roman" w:cs="Times New Roman"/>
          <w:noProof/>
        </w:rPr>
        <w:t>[225]</w:t>
      </w:r>
      <w:r w:rsidR="00D853B1" w:rsidRPr="00BB3CD2">
        <w:rPr>
          <w:rFonts w:ascii="Times New Roman" w:hAnsi="Times New Roman" w:cs="Times New Roman"/>
        </w:rPr>
        <w:fldChar w:fldCharType="end"/>
      </w:r>
      <w:r w:rsidR="00C24D90" w:rsidRPr="00BB3CD2">
        <w:rPr>
          <w:rFonts w:ascii="Times New Roman" w:hAnsi="Times New Roman" w:cs="Times New Roman"/>
        </w:rPr>
        <w:t>.</w:t>
      </w:r>
    </w:p>
    <w:p w14:paraId="6B7A17EE" w14:textId="5A3F5C8D" w:rsidR="00C24D90" w:rsidRPr="00BB3CD2" w:rsidRDefault="00E558A6" w:rsidP="00737EC2">
      <w:pPr>
        <w:pStyle w:val="StandardWeb"/>
        <w:spacing w:before="0" w:beforeAutospacing="0" w:after="0" w:afterAutospacing="0" w:line="480" w:lineRule="auto"/>
        <w:rPr>
          <w:sz w:val="22"/>
          <w:szCs w:val="22"/>
        </w:rPr>
      </w:pPr>
      <w:r w:rsidRPr="00BB3CD2">
        <w:rPr>
          <w:sz w:val="22"/>
          <w:szCs w:val="22"/>
        </w:rPr>
        <w:t xml:space="preserve">    </w:t>
      </w:r>
      <w:r w:rsidR="00C24D90" w:rsidRPr="00BB3CD2">
        <w:rPr>
          <w:sz w:val="22"/>
          <w:szCs w:val="22"/>
        </w:rPr>
        <w:t>Finally, associations between other risk factors and confounders in epidemiological studies have been reported in a number of different populations – for instance,</w:t>
      </w:r>
      <w:r w:rsidR="00D853B1" w:rsidRPr="00BB3CD2">
        <w:rPr>
          <w:sz w:val="22"/>
          <w:szCs w:val="22"/>
        </w:rPr>
        <w:t xml:space="preserve"> PSC</w:t>
      </w:r>
      <w:r w:rsidRPr="00BB3CD2">
        <w:rPr>
          <w:sz w:val="22"/>
          <w:szCs w:val="22"/>
        </w:rPr>
        <w:t>s</w:t>
      </w:r>
      <w:r w:rsidR="00C24D90" w:rsidRPr="00BB3CD2">
        <w:rPr>
          <w:sz w:val="22"/>
          <w:szCs w:val="22"/>
        </w:rPr>
        <w:t xml:space="preserve"> are known to be less common in aging than nuclear cataracts, however in some populations</w:t>
      </w:r>
      <w:r w:rsidRPr="00BB3CD2">
        <w:rPr>
          <w:sz w:val="22"/>
          <w:szCs w:val="22"/>
        </w:rPr>
        <w:t>,</w:t>
      </w:r>
      <w:r w:rsidR="00C24D90" w:rsidRPr="00BB3CD2">
        <w:rPr>
          <w:sz w:val="22"/>
          <w:szCs w:val="22"/>
        </w:rPr>
        <w:t xml:space="preserve"> PSC</w:t>
      </w:r>
      <w:r w:rsidRPr="00BB3CD2">
        <w:rPr>
          <w:sz w:val="22"/>
          <w:szCs w:val="22"/>
        </w:rPr>
        <w:t>s</w:t>
      </w:r>
      <w:r w:rsidR="00C24D90" w:rsidRPr="00BB3CD2">
        <w:rPr>
          <w:sz w:val="22"/>
          <w:szCs w:val="22"/>
        </w:rPr>
        <w:t xml:space="preserve"> are more common in younger age groups</w:t>
      </w:r>
      <w:r w:rsidR="0085580F" w:rsidRPr="00BB3CD2">
        <w:rPr>
          <w:sz w:val="22"/>
          <w:szCs w:val="22"/>
        </w:rPr>
        <w:t xml:space="preserve"> </w:t>
      </w:r>
      <w:r w:rsidR="0085580F" w:rsidRPr="00BB3CD2">
        <w:rPr>
          <w:sz w:val="22"/>
          <w:szCs w:val="22"/>
        </w:rPr>
        <w:fldChar w:fldCharType="begin" w:fldLock="1"/>
      </w:r>
      <w:r w:rsidR="002354EC">
        <w:rPr>
          <w:sz w:val="22"/>
          <w:szCs w:val="22"/>
        </w:rPr>
        <w:instrText>ADDIN CSL_CITATION { "citationItems" : [ { "id" : "ITEM-1", "itemData" : { "DOI" : "10.1080/09286580902737532", "ISSN" : "1744-5086", "PMID" : "19353398", "abstract" : "PURPOSE: In prospective studies of incident cataract, a person may have developed two or all three of cortical, nuclear sclerotic and posterior subscapsular cataract at the time when clinically significant cataract is apparent. One can compare the impact of risk factors on different types of cataract with methods of competing risk survival analysis that account for tied events. METHODS: We studied risk factors for incident cataract among 20,599 participants in the Physicians' Health Study; 1,923 of whom developed cataract that reduced visual acuity over a median follow-up of 13.0 years. Among incident cases, 45% had two types of cataract and an additional 12% had all three. Proportional hazards models, adjusted for tied failures through use of generalized estimating equations, provided comparisons across different cataract types. Stratified analyses by type with age as the time scale were used to accommodate the strong but different relationships of age with occurrence of different cataract types. RESULTS: Analyses found different relationships of diabetes and body mass index, but similar relationships of smoking, family history of coronary disease and multivitamin use, across different cataract types. A simplified model provided common estimates for relative risks associated with those characteristics with similar effects across cataract types. CONCLUSIONS: Whereas polytomous logistic regression has proven useful for comparisons of risks across cataract types in retrospective and cross-sectional studies, this approach based on methods of survival analysis has greater flexibility in prospective studies with variable follow-up and frequently tied event times for different cataract types.", "author" : [ { "dropping-particle" : "", "family" : "Glynn", "given" : "Robert J", "non-dropping-particle" : "", "parse-names" : false, "suffix" : "" }, { "dropping-particle" : "", "family" : "Rosner", "given" : "Bernard", "non-dropping-particle" : "", "parse-names" : false, "suffix" : "" }, { "dropping-particle" : "", "family" : "Christen", "given" : "William G", "non-dropping-particle" : "", "parse-names" : false, "suffix" : "" } ], "container-title" : "Ophthalmic epidemiology", "id" : "ITEM-1", "issue" : "2", "issued" : { "date-parts" : [ [ "2009", "1" ] ] }, "page" : "98-106", "title" : "Evaluation of risk factors for cataract types in a competing risks framework", "type" : "article-journal", "volume" : "16" }, "uris" : [ "http://www.mendeley.com/documents/?uuid=2e999ba1-2a8d-4d42-8da1-645c9a9c4655" ] } ], "mendeley" : { "formattedCitation" : "[226]", "plainTextFormattedCitation" : "[226]", "previouslyFormattedCitation" : "[226]" }, "properties" : { "noteIndex" : 0 }, "schema" : "https://github.com/citation-style-language/schema/raw/master/csl-citation.json" }</w:instrText>
      </w:r>
      <w:r w:rsidR="0085580F" w:rsidRPr="00BB3CD2">
        <w:rPr>
          <w:sz w:val="22"/>
          <w:szCs w:val="22"/>
        </w:rPr>
        <w:fldChar w:fldCharType="separate"/>
      </w:r>
      <w:r w:rsidR="00A82E63" w:rsidRPr="00A82E63">
        <w:rPr>
          <w:noProof/>
          <w:sz w:val="22"/>
          <w:szCs w:val="22"/>
        </w:rPr>
        <w:t>[226]</w:t>
      </w:r>
      <w:r w:rsidR="0085580F" w:rsidRPr="00BB3CD2">
        <w:rPr>
          <w:sz w:val="22"/>
          <w:szCs w:val="22"/>
        </w:rPr>
        <w:fldChar w:fldCharType="end"/>
      </w:r>
      <w:r w:rsidR="0085580F" w:rsidRPr="00BB3CD2">
        <w:rPr>
          <w:sz w:val="22"/>
          <w:szCs w:val="22"/>
        </w:rPr>
        <w:t>.</w:t>
      </w:r>
      <w:r w:rsidR="00C24D90" w:rsidRPr="00BB3CD2">
        <w:rPr>
          <w:sz w:val="22"/>
          <w:szCs w:val="22"/>
        </w:rPr>
        <w:t xml:space="preserve"> </w:t>
      </w:r>
      <w:r w:rsidR="005D1092" w:rsidRPr="00BB3CD2">
        <w:rPr>
          <w:sz w:val="22"/>
          <w:szCs w:val="22"/>
        </w:rPr>
        <w:t xml:space="preserve">This issue is discussed in </w:t>
      </w:r>
      <w:r w:rsidR="00C24D90" w:rsidRPr="00BB3CD2">
        <w:rPr>
          <w:sz w:val="22"/>
          <w:szCs w:val="22"/>
        </w:rPr>
        <w:t xml:space="preserve">detail in </w:t>
      </w:r>
      <w:r w:rsidR="00E7021F" w:rsidRPr="00BB3CD2">
        <w:rPr>
          <w:sz w:val="22"/>
          <w:szCs w:val="22"/>
        </w:rPr>
        <w:t>section</w:t>
      </w:r>
      <w:r w:rsidR="00977882" w:rsidRPr="00BB3CD2">
        <w:rPr>
          <w:sz w:val="22"/>
          <w:szCs w:val="22"/>
        </w:rPr>
        <w:t xml:space="preserve"> </w:t>
      </w:r>
      <w:r w:rsidR="009B674A" w:rsidRPr="00BB3CD2">
        <w:rPr>
          <w:sz w:val="22"/>
          <w:szCs w:val="22"/>
        </w:rPr>
        <w:t>7</w:t>
      </w:r>
      <w:r w:rsidR="00C24D90" w:rsidRPr="00BB3CD2">
        <w:rPr>
          <w:sz w:val="22"/>
          <w:szCs w:val="22"/>
        </w:rPr>
        <w:t>.</w:t>
      </w:r>
    </w:p>
    <w:p w14:paraId="45F50464" w14:textId="77777777" w:rsidR="009378E7" w:rsidRPr="00BB3CD2" w:rsidRDefault="009378E7" w:rsidP="00737EC2">
      <w:pPr>
        <w:pStyle w:val="StandardWeb"/>
        <w:spacing w:before="0" w:beforeAutospacing="0" w:after="0" w:afterAutospacing="0" w:line="480" w:lineRule="auto"/>
        <w:rPr>
          <w:b/>
          <w:color w:val="000000"/>
          <w:sz w:val="22"/>
          <w:szCs w:val="22"/>
        </w:rPr>
      </w:pPr>
    </w:p>
    <w:p w14:paraId="62CFA79E" w14:textId="72F90A22" w:rsidR="00332CDB" w:rsidRPr="00BB3CD2" w:rsidRDefault="00B42AFD" w:rsidP="00737EC2">
      <w:pPr>
        <w:pStyle w:val="StandardWeb"/>
        <w:spacing w:before="0" w:beforeAutospacing="0" w:after="0" w:afterAutospacing="0" w:line="480" w:lineRule="auto"/>
        <w:rPr>
          <w:color w:val="000000"/>
          <w:sz w:val="22"/>
          <w:szCs w:val="22"/>
        </w:rPr>
      </w:pPr>
      <w:r w:rsidRPr="00BB3CD2">
        <w:rPr>
          <w:color w:val="000000"/>
          <w:sz w:val="22"/>
          <w:szCs w:val="22"/>
        </w:rPr>
        <w:t>&lt;Figure 2 here&gt;</w:t>
      </w:r>
    </w:p>
    <w:p w14:paraId="5706B2E9" w14:textId="77777777" w:rsidR="00B42AFD" w:rsidRDefault="00B42AFD" w:rsidP="00737EC2">
      <w:pPr>
        <w:pStyle w:val="StandardWeb"/>
        <w:spacing w:before="0" w:beforeAutospacing="0" w:after="0" w:afterAutospacing="0" w:line="480" w:lineRule="auto"/>
        <w:rPr>
          <w:b/>
          <w:color w:val="000000"/>
          <w:sz w:val="22"/>
          <w:szCs w:val="22"/>
        </w:rPr>
      </w:pPr>
    </w:p>
    <w:p w14:paraId="35B94003" w14:textId="77777777" w:rsidR="00BB3CD2" w:rsidRPr="00BB3CD2" w:rsidRDefault="00BB3CD2" w:rsidP="00737EC2">
      <w:pPr>
        <w:pStyle w:val="StandardWeb"/>
        <w:spacing w:before="0" w:beforeAutospacing="0" w:after="0" w:afterAutospacing="0" w:line="480" w:lineRule="auto"/>
        <w:rPr>
          <w:b/>
          <w:color w:val="000000"/>
          <w:sz w:val="22"/>
          <w:szCs w:val="22"/>
        </w:rPr>
      </w:pPr>
    </w:p>
    <w:p w14:paraId="535E48B7" w14:textId="77777777" w:rsidR="00384B43" w:rsidRPr="00BB3CD2" w:rsidRDefault="00384B43" w:rsidP="00737EC2">
      <w:pPr>
        <w:pStyle w:val="StandardWeb"/>
        <w:spacing w:before="0" w:beforeAutospacing="0" w:after="0" w:afterAutospacing="0" w:line="480" w:lineRule="auto"/>
        <w:rPr>
          <w:b/>
          <w:color w:val="000000"/>
          <w:sz w:val="22"/>
          <w:szCs w:val="22"/>
        </w:rPr>
      </w:pPr>
      <w:r w:rsidRPr="00BB3CD2">
        <w:rPr>
          <w:b/>
          <w:color w:val="000000"/>
          <w:sz w:val="22"/>
          <w:szCs w:val="22"/>
        </w:rPr>
        <w:lastRenderedPageBreak/>
        <w:t>6. Dosimetry aspects</w:t>
      </w:r>
    </w:p>
    <w:p w14:paraId="63187908" w14:textId="77777777" w:rsidR="00C24D90" w:rsidRPr="00BB3CD2" w:rsidRDefault="00C24D90" w:rsidP="00737EC2">
      <w:pPr>
        <w:autoSpaceDE w:val="0"/>
        <w:autoSpaceDN w:val="0"/>
        <w:adjustRightInd w:val="0"/>
        <w:spacing w:after="0" w:line="480" w:lineRule="auto"/>
        <w:rPr>
          <w:rFonts w:ascii="Times New Roman" w:hAnsi="Times New Roman" w:cs="Times New Roman"/>
        </w:rPr>
      </w:pPr>
    </w:p>
    <w:p w14:paraId="3CE81EF8" w14:textId="77777777" w:rsidR="00AA6577" w:rsidRPr="00BB3CD2" w:rsidRDefault="007C73EB" w:rsidP="00737EC2">
      <w:pPr>
        <w:pStyle w:val="StandardWeb"/>
        <w:spacing w:before="0" w:beforeAutospacing="0" w:after="0" w:afterAutospacing="0" w:line="480" w:lineRule="auto"/>
        <w:rPr>
          <w:i/>
          <w:sz w:val="22"/>
          <w:szCs w:val="22"/>
        </w:rPr>
      </w:pPr>
      <w:r w:rsidRPr="00BB3CD2">
        <w:rPr>
          <w:i/>
          <w:sz w:val="22"/>
          <w:szCs w:val="22"/>
        </w:rPr>
        <w:t>6.1. Dose and dose rate</w:t>
      </w:r>
    </w:p>
    <w:p w14:paraId="2FF8DB9F" w14:textId="77777777" w:rsidR="00E80B4E" w:rsidRPr="00BB3CD2" w:rsidRDefault="00E80B4E" w:rsidP="00737EC2">
      <w:pPr>
        <w:spacing w:after="0" w:line="480" w:lineRule="auto"/>
        <w:rPr>
          <w:rFonts w:ascii="Times New Roman" w:eastAsia="Times New Roman" w:hAnsi="Times New Roman" w:cs="Times New Roman"/>
        </w:rPr>
      </w:pPr>
    </w:p>
    <w:p w14:paraId="32C1AB69" w14:textId="71137DE5" w:rsidR="00F85605" w:rsidRPr="00BB3CD2" w:rsidRDefault="00967CDF"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FC2A31" w:rsidRPr="00BB3CD2">
        <w:rPr>
          <w:rFonts w:ascii="Times New Roman" w:hAnsi="Times New Roman" w:cs="Times New Roman"/>
          <w:lang w:eastAsia="en-GB"/>
        </w:rPr>
        <w:t xml:space="preserve">To understand the risks associated with </w:t>
      </w:r>
      <w:r w:rsidR="0003164F" w:rsidRPr="00BB3CD2">
        <w:rPr>
          <w:rFonts w:ascii="Times New Roman" w:hAnsi="Times New Roman" w:cs="Times New Roman"/>
          <w:lang w:eastAsia="en-GB"/>
        </w:rPr>
        <w:t>IR</w:t>
      </w:r>
      <w:r w:rsidR="00FC2A31" w:rsidRPr="00BB3CD2">
        <w:rPr>
          <w:rFonts w:ascii="Times New Roman" w:hAnsi="Times New Roman" w:cs="Times New Roman"/>
          <w:lang w:eastAsia="en-GB"/>
        </w:rPr>
        <w:t xml:space="preserve"> exposures</w:t>
      </w:r>
      <w:r w:rsidR="009F42CA" w:rsidRPr="00BB3CD2">
        <w:rPr>
          <w:rFonts w:ascii="Times New Roman" w:hAnsi="Times New Roman" w:cs="Times New Roman"/>
          <w:lang w:eastAsia="en-GB"/>
        </w:rPr>
        <w:t>,</w:t>
      </w:r>
      <w:r w:rsidR="00FC2A31" w:rsidRPr="00BB3CD2">
        <w:rPr>
          <w:rFonts w:ascii="Times New Roman" w:hAnsi="Times New Roman" w:cs="Times New Roman"/>
          <w:lang w:eastAsia="en-GB"/>
        </w:rPr>
        <w:t xml:space="preserve"> it is necessary to identify the effect of the </w:t>
      </w:r>
      <w:r w:rsidR="0003164F" w:rsidRPr="00BB3CD2">
        <w:rPr>
          <w:rFonts w:ascii="Times New Roman" w:hAnsi="Times New Roman" w:cs="Times New Roman"/>
          <w:lang w:eastAsia="en-GB"/>
        </w:rPr>
        <w:t>IR</w:t>
      </w:r>
      <w:r w:rsidR="00FC2A31" w:rsidRPr="00BB3CD2">
        <w:rPr>
          <w:rFonts w:ascii="Times New Roman" w:hAnsi="Times New Roman" w:cs="Times New Roman"/>
          <w:lang w:eastAsia="en-GB"/>
        </w:rPr>
        <w:t xml:space="preserve"> and also to quantify the </w:t>
      </w:r>
      <w:r w:rsidR="0003164F" w:rsidRPr="00BB3CD2">
        <w:rPr>
          <w:rFonts w:ascii="Times New Roman" w:hAnsi="Times New Roman" w:cs="Times New Roman"/>
          <w:lang w:eastAsia="en-GB"/>
        </w:rPr>
        <w:t>IR</w:t>
      </w:r>
      <w:r w:rsidR="00AF2566" w:rsidRPr="00BB3CD2">
        <w:rPr>
          <w:rFonts w:ascii="Times New Roman" w:hAnsi="Times New Roman" w:cs="Times New Roman"/>
          <w:lang w:eastAsia="en-GB"/>
        </w:rPr>
        <w:t xml:space="preserve"> exposure that caused these</w:t>
      </w:r>
      <w:r w:rsidR="00FC2A31" w:rsidRPr="00BB3CD2">
        <w:rPr>
          <w:rFonts w:ascii="Times New Roman" w:hAnsi="Times New Roman" w:cs="Times New Roman"/>
          <w:lang w:eastAsia="en-GB"/>
        </w:rPr>
        <w:t xml:space="preserve"> </w:t>
      </w:r>
      <w:r w:rsidR="00F01B01" w:rsidRPr="00BB3CD2">
        <w:rPr>
          <w:rFonts w:ascii="Times New Roman" w:hAnsi="Times New Roman" w:cs="Times New Roman"/>
          <w:lang w:eastAsia="en-GB"/>
        </w:rPr>
        <w:t>effects</w:t>
      </w:r>
      <w:r w:rsidR="00FC2A31" w:rsidRPr="00BB3CD2">
        <w:rPr>
          <w:rFonts w:ascii="Times New Roman" w:hAnsi="Times New Roman" w:cs="Times New Roman"/>
          <w:lang w:eastAsia="en-GB"/>
        </w:rPr>
        <w:t xml:space="preserve">. This became apparent in the early days of experimentation with and application of </w:t>
      </w:r>
      <w:r w:rsidR="0003164F" w:rsidRPr="00BB3CD2">
        <w:rPr>
          <w:rFonts w:ascii="Times New Roman" w:hAnsi="Times New Roman" w:cs="Times New Roman"/>
          <w:lang w:eastAsia="en-GB"/>
        </w:rPr>
        <w:t>IR</w:t>
      </w:r>
      <w:r w:rsidR="00FC2A31" w:rsidRPr="00BB3CD2">
        <w:rPr>
          <w:rFonts w:ascii="Times New Roman" w:hAnsi="Times New Roman" w:cs="Times New Roman"/>
          <w:lang w:eastAsia="en-GB"/>
        </w:rPr>
        <w:t xml:space="preserve">, resulting in </w:t>
      </w:r>
      <w:r w:rsidR="009F42CA" w:rsidRPr="00BB3CD2">
        <w:rPr>
          <w:rFonts w:ascii="Times New Roman" w:hAnsi="Times New Roman" w:cs="Times New Roman"/>
          <w:lang w:eastAsia="en-GB"/>
        </w:rPr>
        <w:t xml:space="preserve">establishment of </w:t>
      </w:r>
      <w:r w:rsidR="00FC2A31" w:rsidRPr="00BB3CD2">
        <w:rPr>
          <w:rFonts w:ascii="Times New Roman" w:hAnsi="Times New Roman" w:cs="Times New Roman"/>
          <w:lang w:eastAsia="en-GB"/>
        </w:rPr>
        <w:t xml:space="preserve">two bodies, ICRP and the International Commission on Radiation Measurements and Units (ICRU), </w:t>
      </w:r>
      <w:r w:rsidR="00AB0CD2" w:rsidRPr="00BB3CD2">
        <w:rPr>
          <w:rFonts w:ascii="Times New Roman" w:hAnsi="Times New Roman" w:cs="Times New Roman"/>
          <w:lang w:eastAsia="en-GB"/>
        </w:rPr>
        <w:t xml:space="preserve">which </w:t>
      </w:r>
      <w:r w:rsidR="00FC2A31" w:rsidRPr="00BB3CD2">
        <w:rPr>
          <w:rFonts w:ascii="Times New Roman" w:hAnsi="Times New Roman" w:cs="Times New Roman"/>
          <w:lang w:eastAsia="en-GB"/>
        </w:rPr>
        <w:t xml:space="preserve">define quantities associated with </w:t>
      </w:r>
      <w:r w:rsidR="0003164F" w:rsidRPr="00BB3CD2">
        <w:rPr>
          <w:rFonts w:ascii="Times New Roman" w:hAnsi="Times New Roman" w:cs="Times New Roman"/>
          <w:lang w:eastAsia="en-GB"/>
        </w:rPr>
        <w:t>IR</w:t>
      </w:r>
      <w:r w:rsidR="00FC2A31" w:rsidRPr="00BB3CD2">
        <w:rPr>
          <w:rFonts w:ascii="Times New Roman" w:hAnsi="Times New Roman" w:cs="Times New Roman"/>
          <w:lang w:eastAsia="en-GB"/>
        </w:rPr>
        <w:t xml:space="preserve"> exposures. The importance of the eyes in radiation protection was recognized early in </w:t>
      </w:r>
      <w:r w:rsidR="009F42CA" w:rsidRPr="00BB3CD2">
        <w:rPr>
          <w:rFonts w:ascii="Times New Roman" w:hAnsi="Times New Roman" w:cs="Times New Roman"/>
          <w:lang w:eastAsia="en-GB"/>
        </w:rPr>
        <w:t xml:space="preserve">ICRP </w:t>
      </w:r>
      <w:r w:rsidR="00FC2A31" w:rsidRPr="00BB3CD2">
        <w:rPr>
          <w:rFonts w:ascii="Times New Roman" w:hAnsi="Times New Roman" w:cs="Times New Roman"/>
          <w:lang w:eastAsia="en-GB"/>
        </w:rPr>
        <w:t xml:space="preserve">recommendations which considered “doses to the gonads, the blood forming organs and the lenses of the eyes” as being of primary importance </w:t>
      </w:r>
      <w:r w:rsidR="006251A8"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"10.1016/j.icrp.2006.06.001", "ISSN" : "01466453", "author" : [ { "dropping-particle" : "", "family" : "ICRP", "given" : "", "non-dropping-particle" : "", "parse-names" : false, "suffix" : "" } ], "container-title" : "ICRP Publication 103, Ann. ICRP", "id" : "ITEM-1", "issued" : { "date-parts" : [ [ "2007" ] ] }, "title" : "The 2007 recommendations of the International Commission on Radiological Protection", "type" : "article-journal", "volume" : "37 (2-4)" }, "uris" : [ "http://www.mendeley.com/documents/?uuid=9eabcde2-7c81-43ba-856e-6049e52fdf51" ] }, { "id" : "ITEM-2", "itemData" : { "DOI" : "10.1093/jrr/rru019", "ISSN" : "1349-9157", "PMID" : "24794798", "abstract" : "Radiation exposure causes cancer and non-cancer health effects, each of which differs greatly in the shape of the dose-response curve, latency, persistency, recurrence, curability, fatality and impact on quality of life. In recent decades, for dose limitation purposes, the International Commission on Radiological Protection has divided such diverse effects into tissue reactions (formerly termed non-stochastic and deterministic effects) and stochastic effects. On the one hand, effective dose limits aim to reduce the risks of stochastic effects (cancer/heritable effects) and are based on the detriment-adjusted nominal risk coefficients, assuming a linear-non-threshold dose response and a dose and dose rate effectiveness factor of 2. On the other hand, equivalent dose limits aim to avoid tissue reactions (vision-impairing cataracts and cosmetically unacceptable non-cancer skin changes) and are based on a threshold dose. However, the boundary between these two categories is becoming vague. Thus, we review the changes in radiation effect classification, dose limitation concepts, and the definition of detriment and threshold. Then, the current situation is overviewed focusing on (i) stochastic effects with a threshold, (ii) tissue reactions without a threshold, (iii) target organs/tissues for circulatory disease, (iv) dose levels for limitation of cancer risks vs prevention of non-life-threatening tissue reactions vs prevention of life-threatening tissue reactions, (v) mortality or incidence of thyroid cancer, and (vi) the detriment for tissue reactions. For future discussion, one approach is suggested that classifies radiation effects according to whether effects are life threatening, and radiobiological research needs are also briefly discussed.", "author" : [ { "dropping-particle" : "", "family" : "Hamada", "given" : "Nobuyuki", "non-dropping-particle" : "", "parse-names" : false, "suffix" : "" }, { "dropping-particle" : "", "family" : "Fujimichi", "given" : "Yuki", "non-dropping-particle" : "", "parse-names" : false, "suffix" : "" } ], "container-title" : "Journal of radiation research", "id" : "ITEM-2", "issue" : "4", "issued" : { "date-parts" : [ [ "2014", "7" ] ] }, "page" : "629-640", "title" : "Classification of radiation effects for dose limitation purposes: history, current situation and future prospects", "type" : "article-journal", "volume" : "55" }, "uris" : [ "http://www.mendeley.com/documents/?uuid=455a0f07-aff1-47d1-aab9-680348271a3e" ] } ], "mendeley" : { "formattedCitation" : "[6,227]", "plainTextFormattedCitation" : "[6,227]", "previouslyFormattedCitation" : "[6,227]" }, "properties" : { "noteIndex" : 0 }, "schema" : "https://github.com/citation-style-language/schema/raw/master/csl-citation.json" }</w:instrText>
      </w:r>
      <w:r w:rsidR="006251A8"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[6,227]</w:t>
      </w:r>
      <w:r w:rsidR="006251A8" w:rsidRPr="00BB3CD2">
        <w:rPr>
          <w:rFonts w:ascii="Times New Roman" w:hAnsi="Times New Roman" w:cs="Times New Roman"/>
          <w:lang w:eastAsia="en-GB"/>
        </w:rPr>
        <w:fldChar w:fldCharType="end"/>
      </w:r>
      <w:r w:rsidR="00FC2A31" w:rsidRPr="00BB3CD2">
        <w:rPr>
          <w:rFonts w:ascii="Times New Roman" w:hAnsi="Times New Roman" w:cs="Times New Roman"/>
          <w:lang w:eastAsia="en-GB"/>
        </w:rPr>
        <w:t>, with a recommended depth for the dose being specified as 3 mm, though that early recommendation was not accompanied by any specific advice on how to limit dose to the eye lens.</w:t>
      </w:r>
    </w:p>
    <w:p w14:paraId="4AD9AEB0" w14:textId="160C77CC" w:rsidR="001C0761" w:rsidRPr="00BB3CD2" w:rsidRDefault="00967CDF" w:rsidP="00737EC2">
      <w:pPr>
        <w:pStyle w:val="StandardWeb"/>
        <w:spacing w:before="0" w:beforeAutospacing="0" w:after="0" w:afterAutospacing="0" w:line="480" w:lineRule="auto"/>
        <w:rPr>
          <w:color w:val="000000"/>
          <w:sz w:val="22"/>
          <w:szCs w:val="22"/>
        </w:rPr>
      </w:pPr>
      <w:r w:rsidRPr="00BB3CD2">
        <w:rPr>
          <w:sz w:val="22"/>
          <w:szCs w:val="22"/>
        </w:rPr>
        <w:t xml:space="preserve">    </w:t>
      </w:r>
      <w:r w:rsidR="001C0761" w:rsidRPr="00BB3CD2">
        <w:rPr>
          <w:sz w:val="22"/>
          <w:szCs w:val="22"/>
        </w:rPr>
        <w:t xml:space="preserve">However, a key issue common to many epidemiological studies, </w:t>
      </w:r>
      <w:r w:rsidR="001C0761" w:rsidRPr="00BB3CD2">
        <w:rPr>
          <w:color w:val="000000"/>
          <w:sz w:val="22"/>
          <w:szCs w:val="22"/>
        </w:rPr>
        <w:t>in particular, is that high quality dosimetry at low doses as part of epidemiological studies is very difficult to obtain</w:t>
      </w:r>
      <w:r w:rsidR="003E0192" w:rsidRPr="00BB3CD2">
        <w:rPr>
          <w:color w:val="000000"/>
          <w:sz w:val="22"/>
          <w:szCs w:val="22"/>
        </w:rPr>
        <w:t xml:space="preserve">, with frequent use of questionnaires relying on recall, or generic calculations </w:t>
      </w:r>
      <w:r w:rsidR="003E0192" w:rsidRPr="00BB3CD2">
        <w:rPr>
          <w:color w:val="000000"/>
          <w:sz w:val="22"/>
          <w:szCs w:val="22"/>
        </w:rPr>
        <w:fldChar w:fldCharType="begin" w:fldLock="1"/>
      </w:r>
      <w:r w:rsidR="002354EC">
        <w:rPr>
          <w:color w:val="000000"/>
          <w:sz w:val="22"/>
          <w:szCs w:val="22"/>
        </w:rPr>
        <w:instrText>ADDIN CSL_CITATION { "citationItems" : [ { "id" : "ITEM-1", "itemData" : { "DOI" : "10.1667/RR0302.1", "ISSN" : "0033-7587", "PMID" : "17474785", "abstract" : "A cohort of 8,607 Ukrainian Chernobyl clean-up workers during 1986-1987 was formed to study cataract formation after ionizing radiation exposure. Study eligibility required the availability of sufficient exposure information to permit the reconstruction of doses to the lens of the eye. Eligible groups included civilian workers, such as those who built the \"sarcophagus\" over the reactor, Chernobyl Nuclear Power Plant Workers, and military reservists who were conscripted for clean-up work. Many of the official doses for workers were estimates, because only a minority wore radiation badges. For 106 military workers, electron paramagnetic resonance (EPR) measurements of extracted teeth were compared with the recorded doses as the basis to adjust the recorded gamma-ray doses and provide estimates of uncertainties. Beta-particle doses to the lens were estimated with an algorithm devised to take into account the nature and location of Chernobyl work, time since the accident, and protective measures taken. A Monte Carlo routine generated 500 random estimates for each individual from the uncertainty distributions of the gamma-ray dose and of the ratio of beta-particle to gamma-ray doses. The geometric mean of the 500 combined beta-particle and gamma-ray dose estimates for each individual was used in the data analyses. The median estimated lens dose for the cohort was 123 mGy, while 4.4% received &gt;500 mGy.", "author" : [ { "dropping-particle" : "V", "family" : "Chumak", "given" : "V", "non-dropping-particle" : "", "parse-names" : false, "suffix" : "" }, { "dropping-particle" : "V", "family" : "Worgul", "given" : "B", "non-dropping-particle" : "", "parse-names" : false, "suffix" : "" }, { "dropping-particle" : "", "family" : "Kundiyev", "given" : "Y I", "non-dropping-particle" : "", "parse-names" : false, "suffix" : "" }, { "dropping-particle" : "", "family" : "Sergiyenko", "given" : "N M", "non-dropping-particle" : "", "parse-names" : false, "suffix" : "" }, { "dropping-particle" : "", "family" : "Vitte", "given" : "P M", "non-dropping-particle" : "", "parse-names" : false, "suffix" : "" }, { "dropping-particle" : "", "family" : "Medvedovsky", "given" : "C", "non-dropping-particle" : "", "parse-names" : false, "suffix" : "" }, { "dropping-particle" : "V", "family" : "Bakhanova", "given" : "E", "non-dropping-particle" : "", "parse-names" : false, "suffix" : "" }, { "dropping-particle" : "", "family" : "Junk", "given" : "A K", "non-dropping-particle" : "", "parse-names" : false, "suffix" : "" }, { "dropping-particle" : "", "family" : "Kyrychenko", "given" : "O Y", "non-dropping-particle" : "", "parse-names" : false, "suffix" : "" }, { "dropping-particle" : "V", "family" : "Musijachenko", "given" : "N", "non-dropping-particle" : "", "parse-names" : false, "suffix" : "" }, { "dropping-particle" : "V", "family" : "Sholom", "given" : "S", "non-dropping-particle" : "", "parse-names" : false, "suffix" : "" }, { "dropping-particle" : "", "family" : "Shylo", "given" : "S A", "non-dropping-particle" : "", "parse-names" : false, "suffix" : "" }, { "dropping-particle" : "", "family" : "Vitte", "given" : "O P", "non-dropping-particle" : "", "parse-names" : false, "suffix" : "" }, { "dropping-particle" : "", "family" : "Xu", "given" : "S", "non-dropping-particle" : "", "parse-names" : false, "suffix" : "" }, { "dropping-particle" : "", "family" : "Xue", "given" : "X", "non-dropping-particle" : "", "parse-names" : false, "suffix" : "" }, { "dropping-particle" : "", "family" : "Shore", "given" : "R E", "non-dropping-particle" : "", "parse-names" : false, "suffix" : "" } ], "container-title" : "Radiation research", "id" : "ITEM-1", "issue" : "5", "issued" : { "date-parts" : [ [ "2007", "5" ] ] }, "page" : "606-614", "title" : "Dosimetry for a study of low-dose radiation cataracts among Chernobyl clean-up workers", "type" : "article-journal", "volume" : "167" }, "uris" : [ "http://www.mendeley.com/documents/?uuid=c45b5bde-e1fc-4ea1-bb1a-9d4dc2da66c0" ] }, { "id" : "ITEM-2", "itemData" : { "DOI" : "10.1093/rpd/ncs116", "ISSN" : "1742-3406", "PMID" : "22764175", "abstract" : "Radiation dose to the eye lens is a crucial issue for interventional cardiologists (ICs) who are exposed during the procedures they perform. This paper presents a retrospective assessment of the cumulative eye lens doses of ICs enrolled in the O'CLOC study for Occupational Cataracts and Lens Opacities in interventional Cardiology. Information on the workload in the catheterisation laboratory, radiation protection equipment, eye lens dose per procedure and dose reduction factors associated with eye-protective equipment were considered. For the 129 ICs at an average age of 51 who had worked for an average period of 22 years, the estimated cumulative eye lens dose ranged from 25 mSv to more than 1600 mSv; the mean \u00b1 SD was 423 \u00b1 359 mSv. After several years of practice, without eye protection, ICs may exceed the new ICRP lifetime eye dose threshold of 500 mSv and be at high risk of developing early radiation-induced cataracts. Radiation protection equipment can reduce these doses and should be used routinely.", "author" : [ { "dropping-particle" : "", "family" : "Jacob", "given" : "Sophie", "non-dropping-particle" : "", "parse-names" : false, "suffix" : "" }, { "dropping-particle" : "", "family" : "Donadille", "given" : "Laurent", "non-dropping-particle" : "", "parse-names" : false, "suffix" : "" }, { "dropping-particle" : "", "family" : "Maccia", "given" : "Carlo", "non-dropping-particle" : "", "parse-names" : false, "suffix" : "" }, { "dropping-particle" : "", "family" : "Bar", "given" : "Olivier", "non-dropping-particle" : "", "parse-names" : false, "suffix" : "" }, { "dropping-particle" : "", "family" : "Boveda", "given" : "Serge", "non-dropping-particle" : "", "parse-names" : false, "suffix" : "" }, { "dropping-particle" : "", "family" : "Laurier", "given" : "Dominique", "non-dropping-particle" : "", "parse-names" : false, "suffix" : "" }, { "dropping-particle" : "", "family" : "Bernier", "given" : "Marie-Odile", "non-dropping-particle" : "", "parse-names" : false, "suffix" : "" } ], "container-title" : "Radiation protection dosimetry", "id" : "ITEM-2", "issue" : "3", "issued" : { "date-parts" : [ [ "2013", "3", "1" ] ] }, "page" : "282-293", "title" : "Eye lens radiation exposure to interventional cardiologists: a retrospective assessment of cumulative doses", "type" : "article-journal", "volume" : "153" }, "uris" : [ "http://www.mendeley.com/documents/?uuid=c4459e8b-9866-4a68-be15-c300a01a12ac" ] }, { "id" : "ITEM-3", "itemData" : { "DOI" : "10.1667/RR1688.1", "ISSN" : "0033-7587", "author" : [ { "dropping-particle" : "", "family" : "Ainsbury", "given" : "E A", "non-dropping-particle" : "", "parse-names" : false, "suffix" : "" }, { "dropping-particle" : "", "family" : "Bouffler", "given" : "S D", "non-dropping-particle" : "", "parse-names" : false, "suffix" : "" }, { "dropping-particle" : "", "family" : "Dorr", "given" : "W", "non-dropping-particle" : "", "parse-names" : false, "suffix" : "" }, { "dropping-particle" : "", "family" : "Graw", "given" : "J", "non-dropping-particle" : "", "parse-names" : false, "suffix" : "" }, { "dropping-particle" : "", "family" : "Muirhead", "given" : "C R", "non-dropping-particle" : "", "parse-names" : false, "suffix" : "" }, { "dropping-particle" : "", "family" : "Edwards", "given" : "A A", "non-dropping-particle" : "", "parse-names" : false, "suffix" : "" }, { "dropping-particle" : "", "family" : "Cooper", "given" : "J", "non-dropping-particle" : "", "parse-names" : false, "suffix" : "" } ], "container-title" : "Radiation Research", "id" : "ITEM-3", "issued" : { "date-parts" : [ [ "2009" ] ] }, "page" : "1-9", "title" : "Radiation cataractogenesis: A review of recent studies", "type" : "article-journal", "volume" : "9" }, "uris" : [ "http://www.mendeley.com/documents/?uuid=e5bf06c1-d32c-4ff8-af59-30343568a0ab" ] } ], "mendeley" : { "formattedCitation" : "[11,228,229]", "plainTextFormattedCitation" : "[11,228,229]", "previouslyFormattedCitation" : "[11,228,229]" }, "properties" : { "noteIndex" : 0 }, "schema" : "https://github.com/citation-style-language/schema/raw/master/csl-citation.json" }</w:instrText>
      </w:r>
      <w:r w:rsidR="003E0192" w:rsidRPr="00BB3CD2">
        <w:rPr>
          <w:color w:val="000000"/>
          <w:sz w:val="22"/>
          <w:szCs w:val="22"/>
        </w:rPr>
        <w:fldChar w:fldCharType="separate"/>
      </w:r>
      <w:r w:rsidR="00A82E63" w:rsidRPr="00A82E63">
        <w:rPr>
          <w:noProof/>
          <w:color w:val="000000"/>
          <w:sz w:val="22"/>
          <w:szCs w:val="22"/>
        </w:rPr>
        <w:t>[11,228,229]</w:t>
      </w:r>
      <w:r w:rsidR="003E0192" w:rsidRPr="00BB3CD2">
        <w:rPr>
          <w:color w:val="000000"/>
          <w:sz w:val="22"/>
          <w:szCs w:val="22"/>
        </w:rPr>
        <w:fldChar w:fldCharType="end"/>
      </w:r>
      <w:r w:rsidR="003E0192" w:rsidRPr="00BB3CD2">
        <w:rPr>
          <w:color w:val="000000"/>
          <w:sz w:val="22"/>
          <w:szCs w:val="22"/>
        </w:rPr>
        <w:t>. Although direct methods of dosimetry are now available (e.g.</w:t>
      </w:r>
      <w:r w:rsidR="00176579" w:rsidRPr="00BB3CD2">
        <w:rPr>
          <w:color w:val="000000"/>
          <w:sz w:val="22"/>
          <w:szCs w:val="22"/>
        </w:rPr>
        <w:t xml:space="preserve"> </w:t>
      </w:r>
      <w:r w:rsidR="00F01B01" w:rsidRPr="00BB3CD2">
        <w:rPr>
          <w:color w:val="000000"/>
          <w:sz w:val="22"/>
          <w:szCs w:val="22"/>
        </w:rPr>
        <w:t xml:space="preserve">by </w:t>
      </w:r>
      <w:r w:rsidR="00176579" w:rsidRPr="00BB3CD2">
        <w:rPr>
          <w:color w:val="000000"/>
          <w:sz w:val="22"/>
          <w:szCs w:val="22"/>
        </w:rPr>
        <w:t xml:space="preserve">Gilvin </w:t>
      </w:r>
      <w:r w:rsidR="00F01B01" w:rsidRPr="00BB3CD2">
        <w:rPr>
          <w:color w:val="000000"/>
          <w:sz w:val="22"/>
          <w:szCs w:val="22"/>
        </w:rPr>
        <w:t>et al.</w:t>
      </w:r>
      <w:r w:rsidR="003E0192" w:rsidRPr="00BB3CD2">
        <w:rPr>
          <w:color w:val="000000"/>
          <w:sz w:val="22"/>
          <w:szCs w:val="22"/>
        </w:rPr>
        <w:t xml:space="preserve"> </w:t>
      </w:r>
      <w:r w:rsidR="003E0192" w:rsidRPr="00BB3CD2">
        <w:rPr>
          <w:color w:val="000000"/>
          <w:sz w:val="22"/>
          <w:szCs w:val="22"/>
        </w:rPr>
        <w:fldChar w:fldCharType="begin" w:fldLock="1"/>
      </w:r>
      <w:r w:rsidR="002354EC">
        <w:rPr>
          <w:color w:val="000000"/>
          <w:sz w:val="22"/>
          <w:szCs w:val="22"/>
        </w:rPr>
        <w:instrText>ADDIN CSL_CITATION { "citationItems" : [ { "id" : "ITEM-1", "itemData" : { "DOI" : "10.1093/rpd/nct144", "ISSN" : "1742-3406", "PMID" : "23744666", "abstract" : "A new head band dosemeter, for the measurement of eye lens dose in terms of Hp(3), has been type tested by Public Health England's Centre for Radiation, Environmental and Chemical Hazards [formerly part of the UK Health Protection Agency (HPA)]. The type tests were based on the International Standard ISO 12794, drawing also upon earlier work at HPA. The results show that, unlike many existing dosemeters, the new head band dosemeter correctly measures Hp(3) for beta radiations as well as photons.", "author" : [ { "dropping-particle" : "", "family" : "Gilvin", "given" : "P J", "non-dropping-particle" : "", "parse-names" : false, "suffix" : "" }, { "dropping-particle" : "", "family" : "Baker", "given" : "S T", "non-dropping-particle" : "", "parse-names" : false, "suffix" : "" }, { "dropping-particle" : "", "family" : "Gibbens", "given" : "N J", "non-dropping-particle" : "", "parse-names" : false, "suffix" : "" }, { "dropping-particle" : "", "family" : "Roberts", "given" : "G H", "non-dropping-particle" : "", "parse-names" : false, "suffix" : "" }, { "dropping-particle" : "", "family" : "Tanner", "given" : "R J", "non-dropping-particle" : "", "parse-names" : false, "suffix" : "" }, { "dropping-particle" : "", "family" : "Eakins", "given" : "J S", "non-dropping-particle" : "", "parse-names" : false, "suffix" : "" }, { "dropping-particle" : "", "family" : "Hager", "given" : "L G", "non-dropping-particle" : "", "parse-names" : false, "suffix" : "" }, { "dropping-particle" : "", "family" : "Daniels", "given" : "T J", "non-dropping-particle" : "", "parse-names" : false, "suffix" : "" } ], "container-title" : "Radiation protection dosimetry", "id" : "ITEM-1", "issue" : "3", "issued" : { "date-parts" : [ [ "2013", "12" ] ] }, "page" : "430-436", "title" : "Type testing of a head band dosemeter for measuring eye lens dose in terms of Hp(3)", "type" : "article-journal", "volume" : "157" }, "uris" : [ "http://www.mendeley.com/documents/?uuid=f9aa6120-da2a-4247-859f-357bfd235197" ] } ], "mendeley" : { "formattedCitation" : "[230]", "plainTextFormattedCitation" : "[230]", "previouslyFormattedCitation" : "[230]" }, "properties" : { "noteIndex" : 0 }, "schema" : "https://github.com/citation-style-language/schema/raw/master/csl-citation.json" }</w:instrText>
      </w:r>
      <w:r w:rsidR="003E0192" w:rsidRPr="00BB3CD2">
        <w:rPr>
          <w:color w:val="000000"/>
          <w:sz w:val="22"/>
          <w:szCs w:val="22"/>
        </w:rPr>
        <w:fldChar w:fldCharType="separate"/>
      </w:r>
      <w:r w:rsidR="00A82E63" w:rsidRPr="00A82E63">
        <w:rPr>
          <w:noProof/>
          <w:color w:val="000000"/>
          <w:sz w:val="22"/>
          <w:szCs w:val="22"/>
        </w:rPr>
        <w:t>[230]</w:t>
      </w:r>
      <w:r w:rsidR="003E0192" w:rsidRPr="00BB3CD2">
        <w:rPr>
          <w:color w:val="000000"/>
          <w:sz w:val="22"/>
          <w:szCs w:val="22"/>
        </w:rPr>
        <w:fldChar w:fldCharType="end"/>
      </w:r>
      <w:r w:rsidR="003E0192" w:rsidRPr="00BB3CD2">
        <w:rPr>
          <w:color w:val="000000"/>
          <w:sz w:val="22"/>
          <w:szCs w:val="22"/>
        </w:rPr>
        <w:t>), the latency period, especially at low doses, means that epidemiological studies of cataract development take many years</w:t>
      </w:r>
      <w:r w:rsidRPr="00BB3CD2">
        <w:rPr>
          <w:color w:val="000000"/>
          <w:sz w:val="22"/>
          <w:szCs w:val="22"/>
        </w:rPr>
        <w:t>,</w:t>
      </w:r>
      <w:r w:rsidR="003E0192" w:rsidRPr="00BB3CD2">
        <w:rPr>
          <w:color w:val="000000"/>
          <w:sz w:val="22"/>
          <w:szCs w:val="22"/>
        </w:rPr>
        <w:t xml:space="preserve"> and thus it is likely that it will be some time before </w:t>
      </w:r>
      <w:r w:rsidR="00EB11A8" w:rsidRPr="00BB3CD2">
        <w:rPr>
          <w:color w:val="000000"/>
          <w:sz w:val="22"/>
          <w:szCs w:val="22"/>
        </w:rPr>
        <w:t xml:space="preserve">large scale studies with </w:t>
      </w:r>
      <w:r w:rsidR="003E0192" w:rsidRPr="00BB3CD2">
        <w:rPr>
          <w:color w:val="000000"/>
          <w:sz w:val="22"/>
          <w:szCs w:val="22"/>
        </w:rPr>
        <w:t>truly reliable low dose</w:t>
      </w:r>
      <w:r w:rsidRPr="00BB3CD2">
        <w:rPr>
          <w:color w:val="000000"/>
          <w:sz w:val="22"/>
          <w:szCs w:val="22"/>
        </w:rPr>
        <w:t xml:space="preserve"> </w:t>
      </w:r>
      <w:r w:rsidR="003E0192" w:rsidRPr="00BB3CD2">
        <w:rPr>
          <w:color w:val="000000"/>
          <w:sz w:val="22"/>
          <w:szCs w:val="22"/>
        </w:rPr>
        <w:t>dosimetry is available</w:t>
      </w:r>
      <w:r w:rsidR="001C0761" w:rsidRPr="00BB3CD2">
        <w:rPr>
          <w:color w:val="000000"/>
          <w:sz w:val="22"/>
          <w:szCs w:val="22"/>
        </w:rPr>
        <w:t>.</w:t>
      </w:r>
      <w:r w:rsidR="00477D08" w:rsidRPr="00BB3CD2">
        <w:rPr>
          <w:color w:val="000000"/>
          <w:sz w:val="22"/>
          <w:szCs w:val="22"/>
        </w:rPr>
        <w:t xml:space="preserve"> Further, </w:t>
      </w:r>
      <w:r w:rsidR="003E0192" w:rsidRPr="00BB3CD2">
        <w:rPr>
          <w:color w:val="000000"/>
          <w:sz w:val="22"/>
          <w:szCs w:val="22"/>
        </w:rPr>
        <w:t xml:space="preserve">although it is possible to achieve high levels of accuracy in dosimetry in </w:t>
      </w:r>
      <w:r w:rsidR="00477D08" w:rsidRPr="00BB3CD2">
        <w:rPr>
          <w:color w:val="000000"/>
          <w:sz w:val="22"/>
          <w:szCs w:val="22"/>
        </w:rPr>
        <w:t>cellular and animal studies</w:t>
      </w:r>
      <w:r w:rsidR="003E0192" w:rsidRPr="00BB3CD2">
        <w:rPr>
          <w:color w:val="000000"/>
          <w:sz w:val="22"/>
          <w:szCs w:val="22"/>
        </w:rPr>
        <w:t>, the relevance of doses applied in</w:t>
      </w:r>
      <w:r w:rsidR="00477D08" w:rsidRPr="00BB3CD2">
        <w:rPr>
          <w:color w:val="000000"/>
          <w:sz w:val="22"/>
          <w:szCs w:val="22"/>
        </w:rPr>
        <w:t xml:space="preserve"> requires further consideration.</w:t>
      </w:r>
    </w:p>
    <w:p w14:paraId="1A4AF3EC" w14:textId="11B53C43" w:rsidR="00E80B4E" w:rsidRPr="00BB3CD2" w:rsidRDefault="006A3524" w:rsidP="00737EC2">
      <w:pPr>
        <w:spacing w:after="0" w:line="480" w:lineRule="auto"/>
        <w:rPr>
          <w:rFonts w:ascii="Times New Roman" w:hAnsi="Times New Roman" w:cs="Times New Roman"/>
          <w:color w:val="000000"/>
        </w:rPr>
      </w:pPr>
      <w:r w:rsidRPr="00BB3CD2">
        <w:rPr>
          <w:rFonts w:ascii="Times New Roman" w:eastAsia="Times New Roman" w:hAnsi="Times New Roman" w:cs="Times New Roman"/>
        </w:rPr>
        <w:t xml:space="preserve">    </w:t>
      </w:r>
      <w:r w:rsidR="00AA6577" w:rsidRPr="00BB3CD2">
        <w:rPr>
          <w:rFonts w:ascii="Times New Roman" w:eastAsia="Times New Roman" w:hAnsi="Times New Roman" w:cs="Times New Roman"/>
        </w:rPr>
        <w:t xml:space="preserve">As with most tissues and biological endpoints, the effectiveness of a dose of </w:t>
      </w:r>
      <w:r w:rsidRPr="00BB3CD2">
        <w:rPr>
          <w:rFonts w:ascii="Times New Roman" w:eastAsia="Times New Roman" w:hAnsi="Times New Roman" w:cs="Times New Roman"/>
        </w:rPr>
        <w:t>low</w:t>
      </w:r>
      <w:r w:rsidR="00C47B03" w:rsidRPr="00BB3CD2">
        <w:rPr>
          <w:rFonts w:ascii="Times New Roman" w:eastAsia="Times New Roman" w:hAnsi="Times New Roman" w:cs="Times New Roman"/>
        </w:rPr>
        <w:t xml:space="preserve"> LET</w:t>
      </w:r>
      <w:r w:rsidRPr="00BB3CD2">
        <w:rPr>
          <w:rFonts w:ascii="Times New Roman" w:eastAsia="Times New Roman" w:hAnsi="Times New Roman" w:cs="Times New Roman"/>
        </w:rPr>
        <w:t xml:space="preserve"> IR </w:t>
      </w:r>
      <w:r w:rsidR="00AA6577" w:rsidRPr="00BB3CD2">
        <w:rPr>
          <w:rFonts w:ascii="Times New Roman" w:eastAsia="Times New Roman" w:hAnsi="Times New Roman" w:cs="Times New Roman"/>
        </w:rPr>
        <w:t>for induction of cataracts is reduced if the dose is fractionated or protracted over time</w:t>
      </w:r>
      <w:r w:rsidRPr="00BB3CD2">
        <w:rPr>
          <w:rFonts w:ascii="Times New Roman" w:eastAsia="Times New Roman" w:hAnsi="Times New Roman" w:cs="Times New Roman"/>
        </w:rPr>
        <w:t>;</w:t>
      </w:r>
      <w:r w:rsidR="00A37912" w:rsidRPr="00BB3CD2">
        <w:rPr>
          <w:rFonts w:ascii="Times New Roman" w:eastAsia="Times New Roman" w:hAnsi="Times New Roman" w:cs="Times New Roman"/>
        </w:rPr>
        <w:t xml:space="preserve"> however</w:t>
      </w:r>
      <w:r w:rsidRPr="00BB3CD2">
        <w:rPr>
          <w:rFonts w:ascii="Times New Roman" w:eastAsia="Times New Roman" w:hAnsi="Times New Roman" w:cs="Times New Roman"/>
        </w:rPr>
        <w:t>,</w:t>
      </w:r>
      <w:r w:rsidR="00A37912" w:rsidRPr="00BB3CD2">
        <w:rPr>
          <w:rFonts w:ascii="Times New Roman" w:eastAsia="Times New Roman" w:hAnsi="Times New Roman" w:cs="Times New Roman"/>
        </w:rPr>
        <w:t xml:space="preserve"> it should be noted that data regarding lens effects have been gathered from studies not designed to address this</w:t>
      </w:r>
      <w:r w:rsidR="00AA6577" w:rsidRPr="00BB3CD2">
        <w:rPr>
          <w:rFonts w:ascii="Times New Roman" w:eastAsia="Times New Roman" w:hAnsi="Times New Roman" w:cs="Times New Roman"/>
        </w:rPr>
        <w:t xml:space="preserve">. Evidence for </w:t>
      </w:r>
      <w:r w:rsidR="00D84882" w:rsidRPr="00BB3CD2">
        <w:rPr>
          <w:rFonts w:ascii="Times New Roman" w:eastAsia="Times New Roman" w:hAnsi="Times New Roman" w:cs="Times New Roman"/>
        </w:rPr>
        <w:t xml:space="preserve">the sparing effect of fractionation or protraction </w:t>
      </w:r>
      <w:r w:rsidR="00AA6577" w:rsidRPr="00BB3CD2">
        <w:rPr>
          <w:rFonts w:ascii="Times New Roman" w:eastAsia="Times New Roman" w:hAnsi="Times New Roman" w:cs="Times New Roman"/>
        </w:rPr>
        <w:t>comes not only from animal experiments</w:t>
      </w:r>
      <w:r w:rsidR="005A77E9" w:rsidRPr="00BB3CD2">
        <w:rPr>
          <w:rFonts w:ascii="Times New Roman" w:eastAsia="Times New Roman" w:hAnsi="Times New Roman" w:cs="Times New Roman"/>
        </w:rPr>
        <w:t>,</w:t>
      </w:r>
      <w:r w:rsidR="00AA6577" w:rsidRPr="00BB3CD2">
        <w:rPr>
          <w:rFonts w:ascii="Times New Roman" w:eastAsia="Times New Roman" w:hAnsi="Times New Roman" w:cs="Times New Roman"/>
        </w:rPr>
        <w:t xml:space="preserve"> but also from clinical experience. For example, a significant reduction in cataract incidence is observed in patients that have received total body irradiation for bone marrow or stem cell transplantation if the dose rate is decreased</w:t>
      </w:r>
      <w:r w:rsidR="00A37912" w:rsidRPr="00BB3CD2">
        <w:rPr>
          <w:rFonts w:ascii="Times New Roman" w:eastAsia="Times New Roman" w:hAnsi="Times New Roman" w:cs="Times New Roman"/>
        </w:rPr>
        <w:t xml:space="preserve"> </w:t>
      </w:r>
      <w:r w:rsidR="00A37912" w:rsidRPr="00BB3CD2">
        <w:rPr>
          <w:rFonts w:ascii="Times New Roman" w:eastAsia="Times New Roman" w:hAnsi="Times New Roman" w:cs="Times New Roman"/>
        </w:rPr>
        <w:fldChar w:fldCharType="begin" w:fldLock="1"/>
      </w:r>
      <w:r w:rsidR="002354EC">
        <w:rPr>
          <w:rFonts w:ascii="Times New Roman" w:eastAsia="Times New Roman" w:hAnsi="Times New Roman" w:cs="Times New Roman"/>
        </w:rPr>
        <w:instrText>ADDIN CSL_CITATION { "citationItems" : [ { "id" : "ITEM-1", "itemData" : { "ISSN" : "0360-3016", "PMID" : "9635717", "abstract" : "PURPOSE: Advances in bone marrow transplantation (BMT) have consistently improved long-term survival. Therefore, evaluation of late complications such as cataracts is of paramount importance. METHODS AND MATERIALS: We analyzed data of 2149 patients from the EBMT registry. A cohort of 1063 patients were evaluable for survival and ophthalmologic status after transplant for acute leukemia (AL) in first or second complete remission. Conditioning therapy included either single-dose total body irradiation (STBI) or fractionated TBI (FTBI) grouped in different dose rates (low: LDR &lt; or = 0.04 Gy/min; high: HDR &gt; 0.04 Gy/min). RESULTS: The overall 10-year estimated cataract incidence (ECI) was 50%. It was 60% in the STBI group, 43% in the FTBI group &lt; or = 6 fractions, and 7% in the FTBI group &gt; 6 fractions (p &lt; 10(-4)). It was significantly lower (30%) in the LDR than in the HDR groups (59%;p &lt; 10(-4)). Patients receiving heparin for veno-occlusive disease prophylaxis had fewer cataracts than those who did not (10-year ECI: 33% vs. 53%, respectively;p = 0.04). The 10-year ECI was 65% in the allogeneic vs. 46% in the autologous BMT patients (p = 0.0018). Factors independently associated with an increased risk of cataract were an older age (&gt; 23 years), higher dose rate (&gt; 0.04 Gy/min), allogeneic BMT, and steroid administration (&gt; 100 days). The use of FTBI was associated with a decreased risk of cataract. Heparin administration was a protective factor in patients receiving STBI. In terms of cataract surgery, the unfavorable factors for requiring surgery were: age &gt; 23 yr, STBI, dose rate &gt; 0.04 Gy/min, chronic graft-vs.-host disease (cGvHD), and absence of heparin administration. Among the patients who required cataract surgery (111 out of 257), secondary posterior capsular opacification was observed in 15.7%. CONCLUSION: High dose rate and STBI are the main risk factors for cataract development and the need for surgery, and the administration of heparin has a protective role in cataractogenesis.", "author" : [ { "dropping-particle" : "", "family" : "Belkacemi", "given" : "Y", "non-dropping-particle" : "", "parse-names" : false, "suffix" : "" }, { "dropping-particle" : "", "family" : "Labopin", "given" : "M", "non-dropping-particle" : "", "parse-names" : false, "suffix" : "" }, { "dropping-particle" : "", "family" : "Vernant", "given" : "J P", "non-dropping-particle" : "", "parse-names" : false, "suffix" : "" }, { "dropping-particle" : "", "family" : "Prentice", "given" : "H G", "non-dropping-particle" : "", "parse-names" : false, "suffix" : "" }, { "dropping-particle" : "", "family" : "Tichelli", "given" : "A", "non-dropping-particle" : "", "parse-names" : false, "suffix" : "" }, { "dropping-particle" : "", "family" : "Schattenberg", "given" : "A", "non-dropping-particle" : "", "parse-names" : false, "suffix" : "" }, { "dropping-particle" : "", "family" : "Boogaerts", "given" : "M A", "non-dropping-particle" : "", "parse-names" : false, "suffix" : "" }, { "dropping-particle" : "", "family" : "Ernst", "given" : "P", "non-dropping-particle" : "", "parse-names" : false, "suffix" : "" }, { "dropping-particle" : "", "family" : "Volpe", "given" : "A", "non-dropping-particle" : "Della", "parse-names" : false, "suffix" : "" }, { "dropping-particle" : "", "family" : "Goldstone", "given" : "A H", "non-dropping-particle" : "", "parse-names" : false, "suffix" : "" }, { "dropping-particle" : "", "family" : "Jouet", "given" : "J P", "non-dropping-particle" : "", "parse-names" : false, "suffix" : "" }, { "dropping-particle" : "", "family" : "Verdonck", "given" : "L F", "non-dropping-particle" : "", "parse-names" : false, "suffix" : "" }, { "dropping-particle" : "", "family" : "Locasciulli", "given" : "A", "non-dropping-particle" : "", "parse-names" : false, "suffix" : "" }, { "dropping-particle" : "", "family" : "Rio", "given" : "B", "non-dropping-particle" : "", "parse-names" : false, "suffix" : "" }, { "dropping-particle" : "", "family" : "Ozsahin", "given" : "M", "non-dropping-particle" : "", "parse-names" : false, "suffix" : "" }, { "dropping-particle" : "", "family" : "Gorin", "given" : "N C", "non-dropping-particle" : "", "parse-names" : false, "suffix" : "" } ], "container-title" : "International journal of radiation oncology, biology, physics", "id" : "ITEM-1", "issue" : "3", "issued" : { "date-parts" : [ [ "1998", "6", "1" ] ] }, "page" : "659-668", "title" : "Cataracts after total body irradiation and bone marrow transplantation in patients with acute leukemia in complete remission: a study of the European Group for Blood and Marrow Transplantation", "type" : "article-journal", "volume" : "41" }, "uris" : [ "http://www.mendeley.com/documents/?uuid=5b852fc8-9d6b-4098-a983-199401d9dbb5" ] }, { "id" : "ITEM-2", "itemData" : { "ISSN" : "1791-7530", "PMID" : "19661349", "abstract" : "BACKGROUND: Severe cataract and renal dysfunction are late effects following myeloablative total body irradiation (TBI) and hematopoietic stem cell transplantation in patients with hematological malignancies. The aim of the study was to determine radiation dose-response relationships for these late effects. MATERIALS AND METHODS: A retrospective review of articles reporting incidences for cataract induction and late renal dysfunction was performed, using PubMed. The radiation regimens identified were normalized using the linear-quadratic model; biologically effective doses (BEDs) were calculated. RESULTS: For cataract induction, 17 articles were identified allowing a dose-effect relationship to be derived. A threshold BED of approximately 40 Gy was indicated below which severe cataract seldom occurs. For late renal toxicity, 14 articles were found. The resulting dose-effect relationship indicates a threshold BED of approximately 16 Gy. CONCLUSION: To prevent severe cataract, fractionated TBI should be applied to keep the BED &lt;40 Gy. Only when single-dose TBI cannot be avoided should eye shielding be applied. To prevent late renal toxicity, fractionated TBI is recommended, but kidney shielding remains necessary for almost all myeloablative TBI regimens.", "author" : [ { "dropping-particle" : "", "family" : "Kal", "given" : "H B", "non-dropping-particle" : "", "parse-names" : false, "suffix" : "" }, { "dropping-particle" : "", "family" : "Kempen-Harteveld", "given" : "M L", "non-dropping-particle" : "Van", "parse-names" : false, "suffix" : "" } ], "container-title" : "Anticancer research", "id" : "ITEM-2", "issue" : "8", "issued" : { "date-parts" : [ [ "2009", "8" ] ] }, "page" : "3305-3309", "title" : "Induction of severe cataract and late renal dysfunction following total body irradiation: dose-effect relationships", "type" : "article-journal", "volume" : "29" }, "uris" : [ "http://www.mendeley.com/documents/?uuid=3d3dfbf6-9b2b-4cf2-9cce-801eb3cf4ea2" ] } ], "mendeley" : { "formattedCitation" : "[231,232]", "plainTextFormattedCitation" : "[231,232]", "previouslyFormattedCitation" : "[231,232]" }, "properties" : { "noteIndex" : 0 }, "schema" : "https://github.com/citation-style-language/schema/raw/master/csl-citation.json" }</w:instrText>
      </w:r>
      <w:r w:rsidR="00A37912" w:rsidRPr="00BB3CD2">
        <w:rPr>
          <w:rFonts w:ascii="Times New Roman" w:eastAsia="Times New Roman" w:hAnsi="Times New Roman" w:cs="Times New Roman"/>
        </w:rPr>
        <w:fldChar w:fldCharType="separate"/>
      </w:r>
      <w:r w:rsidR="00A82E63" w:rsidRPr="00A82E63">
        <w:rPr>
          <w:rFonts w:ascii="Times New Roman" w:eastAsia="Times New Roman" w:hAnsi="Times New Roman" w:cs="Times New Roman"/>
          <w:noProof/>
        </w:rPr>
        <w:t>[231,232]</w:t>
      </w:r>
      <w:r w:rsidR="00A37912" w:rsidRPr="00BB3CD2">
        <w:rPr>
          <w:rFonts w:ascii="Times New Roman" w:eastAsia="Times New Roman" w:hAnsi="Times New Roman" w:cs="Times New Roman"/>
        </w:rPr>
        <w:fldChar w:fldCharType="end"/>
      </w:r>
      <w:r w:rsidR="00AA6577" w:rsidRPr="00BB3CD2">
        <w:rPr>
          <w:rFonts w:ascii="Times New Roman" w:eastAsia="Times New Roman" w:hAnsi="Times New Roman" w:cs="Times New Roman"/>
        </w:rPr>
        <w:t>.</w:t>
      </w:r>
    </w:p>
    <w:p w14:paraId="649BC96F" w14:textId="160A6DD9" w:rsidR="00AA6577" w:rsidRPr="00BB3CD2" w:rsidRDefault="00874A8E" w:rsidP="00737EC2">
      <w:pPr>
        <w:spacing w:after="0" w:line="480" w:lineRule="auto"/>
        <w:rPr>
          <w:rFonts w:ascii="Times New Roman" w:eastAsia="Times New Roman" w:hAnsi="Times New Roman" w:cs="Times New Roman"/>
        </w:rPr>
      </w:pPr>
      <w:r w:rsidRPr="00BB3CD2">
        <w:rPr>
          <w:rFonts w:ascii="Times New Roman" w:eastAsia="Times New Roman" w:hAnsi="Times New Roman" w:cs="Times New Roman"/>
        </w:rPr>
        <w:lastRenderedPageBreak/>
        <w:t xml:space="preserve">    </w:t>
      </w:r>
      <w:r w:rsidR="00AA6577" w:rsidRPr="00BB3CD2">
        <w:rPr>
          <w:rFonts w:ascii="Times New Roman" w:eastAsia="Times New Roman" w:hAnsi="Times New Roman" w:cs="Times New Roman"/>
        </w:rPr>
        <w:t>The sparing effect from fractionation is only observed after exposure to low</w:t>
      </w:r>
      <w:r w:rsidR="00C47B03" w:rsidRPr="00BB3CD2">
        <w:rPr>
          <w:rFonts w:ascii="Times New Roman" w:eastAsia="Times New Roman" w:hAnsi="Times New Roman" w:cs="Times New Roman"/>
        </w:rPr>
        <w:t xml:space="preserve"> LET</w:t>
      </w:r>
      <w:r w:rsidR="00AA6577" w:rsidRPr="00BB3CD2">
        <w:rPr>
          <w:rFonts w:ascii="Times New Roman" w:eastAsia="Times New Roman" w:hAnsi="Times New Roman" w:cs="Times New Roman"/>
        </w:rPr>
        <w:t xml:space="preserve"> </w:t>
      </w:r>
      <w:r w:rsidR="0003164F" w:rsidRPr="00BB3CD2">
        <w:rPr>
          <w:rFonts w:ascii="Times New Roman" w:eastAsia="Times New Roman" w:hAnsi="Times New Roman" w:cs="Times New Roman"/>
        </w:rPr>
        <w:t>IR</w:t>
      </w:r>
      <w:r w:rsidR="00251249" w:rsidRPr="00BB3CD2">
        <w:rPr>
          <w:rFonts w:ascii="Times New Roman" w:eastAsia="Times New Roman" w:hAnsi="Times New Roman" w:cs="Times New Roman"/>
        </w:rPr>
        <w:t>, which is the key focus of this review</w:t>
      </w:r>
      <w:r w:rsidR="00AA6577" w:rsidRPr="00BB3CD2">
        <w:rPr>
          <w:rFonts w:ascii="Times New Roman" w:eastAsia="Times New Roman" w:hAnsi="Times New Roman" w:cs="Times New Roman"/>
        </w:rPr>
        <w:t xml:space="preserve">. </w:t>
      </w:r>
      <w:r w:rsidR="00251249" w:rsidRPr="00BB3CD2">
        <w:rPr>
          <w:rFonts w:ascii="Times New Roman" w:eastAsia="Times New Roman" w:hAnsi="Times New Roman" w:cs="Times New Roman"/>
        </w:rPr>
        <w:t>However, m</w:t>
      </w:r>
      <w:r w:rsidR="00AA6577" w:rsidRPr="00BB3CD2">
        <w:rPr>
          <w:rFonts w:ascii="Times New Roman" w:eastAsia="Times New Roman" w:hAnsi="Times New Roman" w:cs="Times New Roman"/>
        </w:rPr>
        <w:t xml:space="preserve">ore densely </w:t>
      </w:r>
      <w:r w:rsidR="007C6C92" w:rsidRPr="00BB3CD2">
        <w:rPr>
          <w:rFonts w:ascii="Times New Roman" w:eastAsia="Times New Roman" w:hAnsi="Times New Roman" w:cs="Times New Roman"/>
        </w:rPr>
        <w:t>IR</w:t>
      </w:r>
      <w:r w:rsidR="00AA6577" w:rsidRPr="00BB3CD2">
        <w:rPr>
          <w:rFonts w:ascii="Times New Roman" w:eastAsia="Times New Roman" w:hAnsi="Times New Roman" w:cs="Times New Roman"/>
        </w:rPr>
        <w:t xml:space="preserve">s show little to no dose rate effect </w:t>
      </w:r>
      <w:r w:rsidR="00246D94" w:rsidRPr="00BB3CD2">
        <w:rPr>
          <w:rFonts w:ascii="Times New Roman" w:eastAsia="Times New Roman" w:hAnsi="Times New Roman" w:cs="Times New Roman"/>
        </w:rPr>
        <w:fldChar w:fldCharType="begin" w:fldLock="1"/>
      </w:r>
      <w:r w:rsidR="002354EC">
        <w:rPr>
          <w:rFonts w:ascii="Times New Roman" w:eastAsia="Times New Roman" w:hAnsi="Times New Roman" w:cs="Times New Roman"/>
        </w:rPr>
        <w:instrText>ADDIN CSL_CITATION { "citationItems" : [ { "id" : "ITEM-1", "itemData" : { "ISSN" : "0273-1177", "PMID" : "11538029", "abstract" : "Because activities in space necessarily involve chronic exposure to a heterogeneous charged particle radiation field it is important to assess the influence of dose-rate and the possible modulating role of heavy particle fragmentation on biological systems. Using the well-studied cataract model, mice were exposed to plateau 600 MeV/amu 56Fe ions either as acute or fractionated exposures at total doses of 5 - 504 cGy. Additional groups of mice received 20, 360 and 504 cGy behind 50 mm of polyethylene, which simulates body shielding. The reference radiation consisted of 60Co gamma radiation. The animals were examined by slit lamp biomicroscopy over their three year life spans. In accordance with our previous observations with heavy particles, the cataractogenic potential of the 600 MeV/amu 56Fe ions was greater than for low-LET radiation and increased with decreasing dose relative to gamma-rays. Fractionation of a given dose of 56Fe ions did not reduce the cataractogenicity of the radiation compared to the acute regimen. Fragmentation of the beam in the polyethylene did not alter the cataractotoxicity of the ions, either when administered singly or in fractions.", "author" : [ { "dropping-particle" : "", "family" : "Medvedovsky", "given" : "C", "non-dropping-particle" : "", "parse-names" : false, "suffix" : "" }, { "dropping-particle" : "V", "family" : "Worgul", "given" : "B", "non-dropping-particle" : "", "parse-names" : false, "suffix" : "" }, { "dropping-particle" : "", "family" : "Huang", "given" : "Y", "non-dropping-particle" : "", "parse-names" : false, "suffix" : "" }, { "dropping-particle" : "", "family" : "Brenner", "given" : "D J", "non-dropping-particle" : "", "parse-names" : false, "suffix" : "" }, { "dropping-particle" : "", "family" : "Tao", "given" : "F", "non-dropping-particle" : "", "parse-names" : false, "suffix" : "" }, { "dropping-particle" : "", "family" : "Miller", "given" : "J", "non-dropping-particle" : "", "parse-names" : false, "suffix" : "" }, { "dropping-particle" : "", "family" : "Zeitlin", "given" : "C", "non-dropping-particle" : "", "parse-names" : false, "suffix" : "" }, { "dropping-particle" : "", "family" : "Ainsworth", "given" : "E J", "non-dropping-particle" : "", "parse-names" : false, "suffix" : "" } ], "container-title" : "Advances in space research : the official journal of the Committee on Space Research (COSPAR)", "id" : "ITEM-1", "issue" : "10", "issued" : { "date-parts" : [ [ "1994", "1" ] ] }, "page" : "475-482", "title" : "The influence of dose, dose-rate and particle fragmentation on cataract induction by energetic iron ions", "type" : "article-journal", "volume" : "14" }, "uris" : [ "http://www.mendeley.com/documents/?uuid=c9d8238d-3948-4c0c-b102-e8343ebfc64a" ] } ], "mendeley" : { "formattedCitation" : "[233]", "plainTextFormattedCitation" : "[233]", "previouslyFormattedCitation" : "[233]" }, "properties" : { "noteIndex" : 0 }, "schema" : "https://github.com/citation-style-language/schema/raw/master/csl-citation.json" }</w:instrText>
      </w:r>
      <w:r w:rsidR="00246D94" w:rsidRPr="00BB3CD2">
        <w:rPr>
          <w:rFonts w:ascii="Times New Roman" w:eastAsia="Times New Roman" w:hAnsi="Times New Roman" w:cs="Times New Roman"/>
        </w:rPr>
        <w:fldChar w:fldCharType="separate"/>
      </w:r>
      <w:r w:rsidR="00A82E63" w:rsidRPr="00A82E63">
        <w:rPr>
          <w:rFonts w:ascii="Times New Roman" w:eastAsia="Times New Roman" w:hAnsi="Times New Roman" w:cs="Times New Roman"/>
          <w:noProof/>
        </w:rPr>
        <w:t>[233]</w:t>
      </w:r>
      <w:r w:rsidR="00246D94" w:rsidRPr="00BB3CD2">
        <w:rPr>
          <w:rFonts w:ascii="Times New Roman" w:eastAsia="Times New Roman" w:hAnsi="Times New Roman" w:cs="Times New Roman"/>
        </w:rPr>
        <w:fldChar w:fldCharType="end"/>
      </w:r>
      <w:r w:rsidR="00AA6577" w:rsidRPr="00BB3CD2">
        <w:rPr>
          <w:rFonts w:ascii="Times New Roman" w:eastAsia="Times New Roman" w:hAnsi="Times New Roman" w:cs="Times New Roman"/>
        </w:rPr>
        <w:t>. The lack of a dose rate effect for the lens after exposure to high</w:t>
      </w:r>
      <w:r w:rsidR="00C47B03" w:rsidRPr="00BB3CD2">
        <w:rPr>
          <w:rFonts w:ascii="Times New Roman" w:eastAsia="Times New Roman" w:hAnsi="Times New Roman" w:cs="Times New Roman"/>
        </w:rPr>
        <w:t xml:space="preserve"> LET</w:t>
      </w:r>
      <w:r w:rsidR="00AA6577" w:rsidRPr="00BB3CD2">
        <w:rPr>
          <w:rFonts w:ascii="Times New Roman" w:eastAsia="Times New Roman" w:hAnsi="Times New Roman" w:cs="Times New Roman"/>
        </w:rPr>
        <w:t xml:space="preserve"> radiations is likely due to the differences in the DNA damage species produced, compared to low</w:t>
      </w:r>
      <w:r w:rsidR="00C47B03" w:rsidRPr="00BB3CD2">
        <w:rPr>
          <w:rFonts w:ascii="Times New Roman" w:eastAsia="Times New Roman" w:hAnsi="Times New Roman" w:cs="Times New Roman"/>
        </w:rPr>
        <w:t xml:space="preserve"> LET</w:t>
      </w:r>
      <w:r w:rsidR="00AA6577" w:rsidRPr="00BB3CD2">
        <w:rPr>
          <w:rFonts w:ascii="Times New Roman" w:eastAsia="Times New Roman" w:hAnsi="Times New Roman" w:cs="Times New Roman"/>
        </w:rPr>
        <w:t xml:space="preserve"> radiations, as well as less proclivity for repair after exposure.</w:t>
      </w:r>
      <w:r w:rsidRPr="00BB3CD2">
        <w:rPr>
          <w:rFonts w:ascii="Times New Roman" w:eastAsia="Times New Roman" w:hAnsi="Times New Roman" w:cs="Times New Roman"/>
        </w:rPr>
        <w:t xml:space="preserve"> The companion paper in this </w:t>
      </w:r>
      <w:r w:rsidR="00317711" w:rsidRPr="00BB3CD2">
        <w:rPr>
          <w:rFonts w:ascii="Times New Roman" w:eastAsia="Times New Roman" w:hAnsi="Times New Roman" w:cs="Times New Roman"/>
        </w:rPr>
        <w:t>i</w:t>
      </w:r>
      <w:r w:rsidRPr="00BB3CD2">
        <w:rPr>
          <w:rFonts w:ascii="Times New Roman" w:eastAsia="Times New Roman" w:hAnsi="Times New Roman" w:cs="Times New Roman"/>
        </w:rPr>
        <w:t>ssue further reviews the impact of high</w:t>
      </w:r>
      <w:r w:rsidR="00C47B03" w:rsidRPr="00BB3CD2">
        <w:rPr>
          <w:rFonts w:ascii="Times New Roman" w:eastAsia="Times New Roman" w:hAnsi="Times New Roman" w:cs="Times New Roman"/>
        </w:rPr>
        <w:t xml:space="preserve"> LET</w:t>
      </w:r>
      <w:r w:rsidRPr="00BB3CD2">
        <w:rPr>
          <w:rFonts w:ascii="Times New Roman" w:eastAsia="Times New Roman" w:hAnsi="Times New Roman" w:cs="Times New Roman"/>
        </w:rPr>
        <w:t xml:space="preserve"> IR on the lens</w:t>
      </w:r>
      <w:r w:rsidR="006251A8" w:rsidRPr="00BB3CD2">
        <w:rPr>
          <w:rFonts w:ascii="Times New Roman" w:eastAsia="Times New Roman" w:hAnsi="Times New Roman" w:cs="Times New Roman"/>
        </w:rPr>
        <w:t xml:space="preserve"> </w:t>
      </w:r>
      <w:r w:rsidR="006251A8" w:rsidRPr="00BB3CD2">
        <w:rPr>
          <w:rFonts w:ascii="Times New Roman" w:eastAsia="Times New Roman" w:hAnsi="Times New Roman" w:cs="Times New Roman"/>
        </w:rPr>
        <w:fldChar w:fldCharType="begin" w:fldLock="1"/>
      </w:r>
      <w:r w:rsidR="00BD4EF5" w:rsidRPr="00BB3CD2">
        <w:rPr>
          <w:rFonts w:ascii="Times New Roman" w:eastAsia="Times New Roman" w:hAnsi="Times New Roman" w:cs="Times New Roman"/>
        </w:rPr>
        <w:instrText>ADDIN CSL_CITATION { "citationItems" : [ { "id" : "ITEM-1", "itemData" : { "author" : [ { "dropping-particle" : "", "family" : "Hamada", "given" : "N.", "non-dropping-particle" : "", "parse-names" : false, "suffix" : "" }, { "dropping-particle" : "", "family" : "Sato", "given" : "T.", "non-dropping-particle" : "", "parse-names" : false, "suffix" : "" } ], "container-title" : "Mutation research", "id" : "ITEM-1", "issued" : { "date-parts" : [ [ "2016" ] ] }, "title" : "Cataractogenesis following high-LET radiation exposure", "type" : "article-journal", "volume" : "This issue" }, "uris" : [ "http://www.mendeley.com/documents/?uuid=c05a40dc-a865-41c0-9aa6-b702bc4e7e96" ] } ], "mendeley" : { "formattedCitation" : "[20]", "plainTextFormattedCitation" : "[20]", "previouslyFormattedCitation" : "[20]" }, "properties" : { "noteIndex" : 0 }, "schema" : "https://github.com/citation-style-language/schema/raw/master/csl-citation.json" }</w:instrText>
      </w:r>
      <w:r w:rsidR="006251A8" w:rsidRPr="00BB3CD2">
        <w:rPr>
          <w:rFonts w:ascii="Times New Roman" w:eastAsia="Times New Roman" w:hAnsi="Times New Roman" w:cs="Times New Roman"/>
        </w:rPr>
        <w:fldChar w:fldCharType="separate"/>
      </w:r>
      <w:r w:rsidR="006251A8" w:rsidRPr="00BB3CD2">
        <w:rPr>
          <w:rFonts w:ascii="Times New Roman" w:eastAsia="Times New Roman" w:hAnsi="Times New Roman" w:cs="Times New Roman"/>
          <w:noProof/>
        </w:rPr>
        <w:t>[20]</w:t>
      </w:r>
      <w:r w:rsidR="006251A8" w:rsidRPr="00BB3CD2">
        <w:rPr>
          <w:rFonts w:ascii="Times New Roman" w:eastAsia="Times New Roman" w:hAnsi="Times New Roman" w:cs="Times New Roman"/>
        </w:rPr>
        <w:fldChar w:fldCharType="end"/>
      </w:r>
      <w:r w:rsidR="006251A8" w:rsidRPr="00BB3CD2">
        <w:rPr>
          <w:rFonts w:ascii="Times New Roman" w:eastAsia="Times New Roman" w:hAnsi="Times New Roman" w:cs="Times New Roman"/>
        </w:rPr>
        <w:t>.</w:t>
      </w:r>
    </w:p>
    <w:p w14:paraId="523F67E1" w14:textId="1C63EF7C" w:rsidR="00AA6577" w:rsidRPr="00BB3CD2" w:rsidRDefault="00874A8E" w:rsidP="00737EC2">
      <w:pPr>
        <w:spacing w:after="0" w:line="480" w:lineRule="auto"/>
        <w:rPr>
          <w:rFonts w:ascii="Times New Roman" w:eastAsia="Times New Roman" w:hAnsi="Times New Roman" w:cs="Times New Roman"/>
        </w:rPr>
      </w:pPr>
      <w:r w:rsidRPr="00BB3CD2">
        <w:rPr>
          <w:rFonts w:ascii="Times New Roman" w:eastAsia="Times New Roman" w:hAnsi="Times New Roman" w:cs="Times New Roman"/>
        </w:rPr>
        <w:t xml:space="preserve">    </w:t>
      </w:r>
      <w:r w:rsidR="00AA6577" w:rsidRPr="00BB3CD2">
        <w:rPr>
          <w:rFonts w:ascii="Times New Roman" w:eastAsia="Times New Roman" w:hAnsi="Times New Roman" w:cs="Times New Roman"/>
        </w:rPr>
        <w:t xml:space="preserve">Interestingly, however, for populations receiving low, protracted occupational exposures over long periods </w:t>
      </w:r>
      <w:r w:rsidR="00176579" w:rsidRPr="00BB3CD2">
        <w:rPr>
          <w:rFonts w:ascii="Times New Roman" w:eastAsia="Times New Roman" w:hAnsi="Times New Roman" w:cs="Times New Roman"/>
        </w:rPr>
        <w:fldChar w:fldCharType="begin" w:fldLock="1"/>
      </w:r>
      <w:r w:rsidR="002354EC">
        <w:rPr>
          <w:rFonts w:ascii="Times New Roman" w:eastAsia="Times New Roman" w:hAnsi="Times New Roman" w:cs="Times New Roman"/>
        </w:rPr>
        <w:instrText>ADDIN CSL_CITATION { "citationItems" : [ { "id" : "ITEM-1", "itemData" : { "DOI" : "10.1093/aje/kwn171", "ISSN" : "1476-6256", "PMID" : "18664497", "abstract" : "The study aim was to determine the risk of cataract among radiologic technologists with respect to occupational and nonoccupational exposures to ionizing radiation and to personal characteristics. A prospective cohort of 35,705 cataract-free US radiologic technologists aged 24-44 years was followed for nearly 20 years (1983-2004) by using two follow-up questionnaires. During the study period, 2,382 cataracts and 647 cataract extractions were reported. Cigarette smoking for &gt;or=5 pack-years; body mass index of &gt;or=25 kg/m(2); and history of diabetes, hypertension, hypercholesterolemia, or arthritis at baseline were significantly (p &lt;or= 0.05) associated with increased risk of cataract. In multivariate models, self-report of &gt;or=3 x-rays to the face/neck was associated with a hazard ratio of cataract of 1.25 (95% confidence interval: 1.06, 1.47). For workers in the highest category (mean, 60 mGy) versus lowest category (mean, 5 mGy) of occupational dose to the lens of the eye, the adjusted hazard ratio of cataract was 1.18 (95% confidence interval: 0.99, 1.40). Findings challenge the National Council on Radiation Protection and International Commission on Radiological Protection assumptions that the lowest cumulative ionizing radiation dose to the lens of the eye that can produce a progressive cataract is approximately 2 Gy, and they support the hypothesis that the lowest cataractogenic dose in humans is substantially less than previously thought.", "author" : [ { "dropping-particle" : "", "family" : "Chodick", "given" : "Gabriel", "non-dropping-particle" : "", "parse-names" : false, "suffix" : "" }, { "dropping-particle" : "", "family" : "Bekiroglu", "given" : "Nural", "non-dropping-particle" : "", "parse-names" : false, "suffix" : "" }, { "dropping-particle" : "", "family" : "Hauptmann", "given" : "Michael", "non-dropping-particle" : "", "parse-names" : false, "suffix" : "" }, { "dropping-particle" : "", "family" : "Alexander", "given" : "Bruce H", "non-dropping-particle" : "", "parse-names" : false, "suffix" : "" }, { "dropping-particle" : "", "family" : "Freedman", "given" : "D Michal", "non-dropping-particle" : "", "parse-names" : false, "suffix" : "" }, { "dropping-particle" : "", "family" : "Doody", "given" : "Michele Morin", "non-dropping-particle" : "", "parse-names" : false, "suffix" : "" }, { "dropping-particle" : "", "family" : "Cheung", "given" : "Li C", "non-dropping-particle" : "", "parse-names" : false, "suffix" : "" }, { "dropping-particle" : "", "family" : "Simon", "given" : "Steven L", "non-dropping-particle" : "", "parse-names" : false, "suffix" : "" }, { "dropping-particle" : "", "family" : "Weinstock", "given" : "Robert M", "non-dropping-particle" : "", "parse-names" : false, "suffix" : "" }, { "dropping-particle" : "", "family" : "Bouville", "given" : "Andr\u00e9", "non-dropping-particle" : "", "parse-names" : false, "suffix" : "" }, { "dropping-particle" : "", "family" : "Sigurdson", "given" : "Alice J", "non-dropping-particle" : "", "parse-names" : false, "suffix" : "" } ], "container-title" : "American journal of epidemiology", "id" : "ITEM-1", "issue" : "6", "issued" : { "date-parts" : [ [ "2008", "9", "15" ] ] }, "page" : "620-631", "title" : "Risk of cataract after exposure to low doses of ionizing radiation: a 20-year prospective cohort study among US radiologic technologists", "type" : "article-journal", "volume" : "168" }, "uris" : [ "http://www.mendeley.com/documents/?uuid=dd007a02-5c88-4bb3-9d85-d31b84e10d6b" ] }, { "id" : "ITEM-2", "itemData" : { "DOI" : "10.1001/archopht.123.8.1102", "ISSN" : "0003-9950", "PMID" : "16087845", "abstract" : "BACKGROUND: Aviation involves exposure to ionizing radiation of cosmic origin. The association between lesions of the ocular lens and ionizing radiation is well-known. OBJECTIVE: To investigate whether employment as a commercial airline pilot and the resulting exposure to cosmic radiation is associated with lens opacification. METHODS: This is a population-based case-control study of 445 men. Lens opacification was classified into 4 types using the World Health Organization simplified grading system. These 4 types, serving as cases, included 71 persons with nuclear cataracts, 102 with cortical lens opacification, 69 with central optical zone involvement, and 32 with posterior subcapsular lens opacification. Control subjects are those with a different type of lens opacification or without lens opacification. Exposure was assessed based on employment time as pilots, annual number of hours flown on each aircraft type, time tables, flight profiles, and individual cumulative radiation doses (in millisieverts) calculated by a software program. Odds ratios were calculated using logistic regression. RESULTS: The odds ratio for nuclear cataract risk among cases and controls was 3.02 (95% confidence interval, 1.44-6.35) for pilots compared with nonpilots, adjusted for age, smoking status, and sunbathing habits. The odds ratio for nuclear cataract associated with estimation of cumulative radiation dose (in millisieverts) to the age of 40 years was 1.06 (95% confidence interval, 1.02-1.10), adjusted for age, smoking status, and sunbathing habits. CONCLUSION: The association between the cosmic radiation exposure of pilots and the risk of nuclear cataracts, adjusted for age, smoking status, and sunbathing habits, indicates that cosmic radiation may be a causative factor in nuclear cataracts among commercial airline pilots.", "author" : [ { "dropping-particle" : "", "family" : "Rafnsson", "given" : "Vilhjalmur", "non-dropping-particle" : "", "parse-names" : false, "suffix" : "" }, { "dropping-particle" : "", "family" : "Olafsdottir", "given" : "Eydis", "non-dropping-particle" : "", "parse-names" : false, "suffix" : "" }, { "dropping-particle" : "", "family" : "Hrafnkelsson", "given" : "Jon", "non-dropping-particle" : "", "parse-names" : false, "suffix" : "" }, { "dropping-particle" : "", "family" : "Sasaki", "given" : "Hiroshi", "non-dropping-particle" : "", "parse-names" : false, "suffix" : "" }, { "dropping-particle" : "", "family" : "Arnarsson", "given" : "Arsaell", "non-dropping-particle" : "", "parse-names" : false, "suffix" : "" }, { "dropping-particle" : "", "family" : "Jonasson", "given" : "Fridbert", "non-dropping-particle" : "", "parse-names" : false, "suffix" : "" } ], "container-title" : "Archives of ophthalmology (Chicago, Ill. : 1960)", "id" : "ITEM-2", "issue" : "8", "issued" : { "date-parts" : [ [ "2005", "8" ] ] }, "page" : "1102-1105", "title" : "Cosmic radiation increases the risk of nuclear cataract in airline pilots: a population-based case-control study", "type" : "article-journal", "volume" : "123" }, "uris" : [ "http://www.mendeley.com/documents/?uuid=79836fb6-548b-401e-8989-90d2b0ff501a" ] } ], "mendeley" : { "formattedCitation" : "[139,234]", "plainTextFormattedCitation" : "[139,234]", "previouslyFormattedCitation" : "[139,234]" }, "properties" : { "noteIndex" : 0 }, "schema" : "https://github.com/citation-style-language/schema/raw/master/csl-citation.json" }</w:instrText>
      </w:r>
      <w:r w:rsidR="00176579" w:rsidRPr="00BB3CD2">
        <w:rPr>
          <w:rFonts w:ascii="Times New Roman" w:eastAsia="Times New Roman" w:hAnsi="Times New Roman" w:cs="Times New Roman"/>
        </w:rPr>
        <w:fldChar w:fldCharType="separate"/>
      </w:r>
      <w:r w:rsidR="00A82E63" w:rsidRPr="00A82E63">
        <w:rPr>
          <w:rFonts w:ascii="Times New Roman" w:eastAsia="Times New Roman" w:hAnsi="Times New Roman" w:cs="Times New Roman"/>
          <w:noProof/>
        </w:rPr>
        <w:t>[139,234]</w:t>
      </w:r>
      <w:r w:rsidR="00176579" w:rsidRPr="00BB3CD2">
        <w:rPr>
          <w:rFonts w:ascii="Times New Roman" w:eastAsia="Times New Roman" w:hAnsi="Times New Roman" w:cs="Times New Roman"/>
        </w:rPr>
        <w:fldChar w:fldCharType="end"/>
      </w:r>
      <w:r w:rsidR="00246D94" w:rsidRPr="00BB3CD2">
        <w:rPr>
          <w:rFonts w:ascii="Times New Roman" w:hAnsi="Times New Roman" w:cs="Times New Roman"/>
        </w:rPr>
        <w:t xml:space="preserve"> </w:t>
      </w:r>
      <w:r w:rsidR="00AA6577" w:rsidRPr="00BB3CD2">
        <w:rPr>
          <w:rFonts w:ascii="Times New Roman" w:eastAsia="Times New Roman" w:hAnsi="Times New Roman" w:cs="Times New Roman"/>
        </w:rPr>
        <w:t>or exposed to natural high background levels</w:t>
      </w:r>
      <w:r w:rsidR="00246D94" w:rsidRPr="00BB3CD2">
        <w:rPr>
          <w:rFonts w:ascii="Times New Roman" w:eastAsia="Times New Roman" w:hAnsi="Times New Roman" w:cs="Times New Roman"/>
        </w:rPr>
        <w:t xml:space="preserve"> </w:t>
      </w:r>
      <w:r w:rsidR="00246D94" w:rsidRPr="00BB3CD2">
        <w:rPr>
          <w:rFonts w:ascii="Times New Roman" w:eastAsia="Times New Roman" w:hAnsi="Times New Roman" w:cs="Times New Roman"/>
        </w:rPr>
        <w:fldChar w:fldCharType="begin" w:fldLock="1"/>
      </w:r>
      <w:r w:rsidR="002354EC">
        <w:rPr>
          <w:rFonts w:ascii="Times New Roman" w:eastAsia="Times New Roman" w:hAnsi="Times New Roman" w:cs="Times New Roman"/>
        </w:rPr>
        <w:instrText>ADDIN CSL_CITATION { "citationItems" : [ { "id" : "ITEM-1", "itemData" : { "ISSN" : "0033-7587", "PMID" : "11418075", "abstract" : "Chen, W-L., Hwang, J-S., Hu, T-H., Chen, M-S. and Chang, W. P. Lenticular Opacities in Populations Exposed to Chronic Low-Dose-Rate Gamma Radiation from Radiocontaminated Buildings in Taiwan. Radiat. Res. 156, 71-77 (2001). Epidemiological and experimental studies have revealed the cataractogenic potential of large acute doses of radiation. However, studies on the dose-response effect and the incidence of lenticular changes after exposure to chronic low doses of radiation have seldom been conducted. To evaluate quantitatively the lenticular changes in a population exposed to chronic low-dose-rate gamma radiation in their daily living or school environment in steel buildings contaminated with (60)Co in Taiwan, a total of 114 exposed individuals participated in a thorough ophthalmological examination in 1998. The lenticular opacities were evaluated by slit-lamp biomicroscopy after full pupil dilatation and were scored by the Lens Opacities Classification System III (LOCS III) and a modified subclinical minor lenticular focal defects system. These individuals were further divided into those less than 20 years old, those between 20 and 40 years old, and those more than 40 years old to evaluate the effects of age. The cumulative doses were assessed for each individual using the Taiwan Cumulative Dose (TCD) estimation system. A significant dose-dependent increase in the numbers of focal lens defects in those less than 20 years old was demonstrated, while less significant changes were observed in the other two age groups or by the LOCS III scoring. Results suggested that chronic low-dose-rate irradiation might induce minor lenticular changes, especially in lenses of young subjects. The delayed clinical changes in these young exposed subjects warrants further long-term follow-up.", "author" : [ { "dropping-particle" : "", "family" : "Chen", "given" : "W L", "non-dropping-particle" : "", "parse-names" : false, "suffix" : "" }, { "dropping-particle" : "", "family" : "Hwang", "given" : "J S", "non-dropping-particle" : "", "parse-names" : false, "suffix" : "" }, { "dropping-particle" : "", "family" : "Hu", "given" : "T H", "non-dropping-particle" : "", "parse-names" : false, "suffix" : "" }, { "dropping-particle" : "", "family" : "Chen", "given" : "M S", "non-dropping-particle" : "", "parse-names" : false, "suffix" : "" }, { "dropping-particle" : "", "family" : "Chang", "given" : "W P", "non-dropping-particle" : "", "parse-names" : false, "suffix" : "" } ], "container-title" : "Radiation research", "id" : "ITEM-1", "issue" : "1", "issued" : { "date-parts" : [ [ "2001", "7" ] ] }, "page" : "71-77", "title" : "Lenticular opacities in populations exposed to chronic low-dose-rate gamma radiation from radiocontaminated buildings in Taiwan", "type" : "article-journal", "volume" : "156" }, "uris" : [ "http://www.mendeley.com/documents/?uuid=1b9c5200-c944-4530-b1f9-74f8de70e233" ] } ], "mendeley" : { "formattedCitation" : "[235]", "plainTextFormattedCitation" : "[235]", "previouslyFormattedCitation" : "[235]" }, "properties" : { "noteIndex" : 0 }, "schema" : "https://github.com/citation-style-language/schema/raw/master/csl-citation.json" }</w:instrText>
      </w:r>
      <w:r w:rsidR="00246D94" w:rsidRPr="00BB3CD2">
        <w:rPr>
          <w:rFonts w:ascii="Times New Roman" w:eastAsia="Times New Roman" w:hAnsi="Times New Roman" w:cs="Times New Roman"/>
        </w:rPr>
        <w:fldChar w:fldCharType="separate"/>
      </w:r>
      <w:r w:rsidR="00A82E63" w:rsidRPr="00A82E63">
        <w:rPr>
          <w:rFonts w:ascii="Times New Roman" w:eastAsia="Times New Roman" w:hAnsi="Times New Roman" w:cs="Times New Roman"/>
          <w:noProof/>
        </w:rPr>
        <w:t>[235]</w:t>
      </w:r>
      <w:r w:rsidR="00246D94" w:rsidRPr="00BB3CD2">
        <w:rPr>
          <w:rFonts w:ascii="Times New Roman" w:eastAsia="Times New Roman" w:hAnsi="Times New Roman" w:cs="Times New Roman"/>
        </w:rPr>
        <w:fldChar w:fldCharType="end"/>
      </w:r>
      <w:r w:rsidR="00AA6577" w:rsidRPr="00BB3CD2">
        <w:rPr>
          <w:rFonts w:ascii="Times New Roman" w:eastAsia="Times New Roman" w:hAnsi="Times New Roman" w:cs="Times New Roman"/>
        </w:rPr>
        <w:t>, no reduction in incidence is noted when compared with populations exposed to single dose exposures. Since chronic low</w:t>
      </w:r>
      <w:r w:rsidR="00C47B03" w:rsidRPr="00BB3CD2">
        <w:rPr>
          <w:rFonts w:ascii="Times New Roman" w:eastAsia="Times New Roman" w:hAnsi="Times New Roman" w:cs="Times New Roman"/>
        </w:rPr>
        <w:t xml:space="preserve"> dose</w:t>
      </w:r>
      <w:r w:rsidR="00BB2F7C" w:rsidRPr="00BB3CD2">
        <w:rPr>
          <w:rFonts w:ascii="Times New Roman" w:eastAsia="Times New Roman" w:hAnsi="Times New Roman" w:cs="Times New Roman"/>
        </w:rPr>
        <w:t xml:space="preserve"> </w:t>
      </w:r>
      <w:r w:rsidR="00AA6577" w:rsidRPr="00BB3CD2">
        <w:rPr>
          <w:rStyle w:val="highlight"/>
          <w:rFonts w:ascii="Times New Roman" w:eastAsia="Times New Roman" w:hAnsi="Times New Roman" w:cs="Times New Roman"/>
        </w:rPr>
        <w:t>rate</w:t>
      </w:r>
      <w:r w:rsidR="00AA6577" w:rsidRPr="00BB3CD2">
        <w:rPr>
          <w:rFonts w:ascii="Times New Roman" w:eastAsia="Times New Roman" w:hAnsi="Times New Roman" w:cs="Times New Roman"/>
        </w:rPr>
        <w:t xml:space="preserve"> exposures could result in minor changes, particularly in lenses of younger individuals</w:t>
      </w:r>
      <w:r w:rsidR="00246D94" w:rsidRPr="00BB3CD2">
        <w:rPr>
          <w:rFonts w:ascii="Times New Roman" w:eastAsia="Times New Roman" w:hAnsi="Times New Roman" w:cs="Times New Roman"/>
        </w:rPr>
        <w:t xml:space="preserve"> </w:t>
      </w:r>
      <w:r w:rsidR="00246D94" w:rsidRPr="00BB3CD2">
        <w:rPr>
          <w:rFonts w:ascii="Times New Roman" w:eastAsia="Times New Roman" w:hAnsi="Times New Roman" w:cs="Times New Roman"/>
        </w:rPr>
        <w:fldChar w:fldCharType="begin" w:fldLock="1"/>
      </w:r>
      <w:r w:rsidR="002354EC">
        <w:rPr>
          <w:rFonts w:ascii="Times New Roman" w:eastAsia="Times New Roman" w:hAnsi="Times New Roman" w:cs="Times New Roman"/>
        </w:rPr>
        <w:instrText>ADDIN CSL_CITATION { "citationItems" : [ { "id" : "ITEM-1", "itemData" : { "ISSN" : "0033-7587", "PMID" : "11418075", "abstract" : "Chen, W-L., Hwang, J-S., Hu, T-H., Chen, M-S. and Chang, W. P. Lenticular Opacities in Populations Exposed to Chronic Low-Dose-Rate Gamma Radiation from Radiocontaminated Buildings in Taiwan. Radiat. Res. 156, 71-77 (2001). Epidemiological and experimental studies have revealed the cataractogenic potential of large acute doses of radiation. However, studies on the dose-response effect and the incidence of lenticular changes after exposure to chronic low doses of radiation have seldom been conducted. To evaluate quantitatively the lenticular changes in a population exposed to chronic low-dose-rate gamma radiation in their daily living or school environment in steel buildings contaminated with (60)Co in Taiwan, a total of 114 exposed individuals participated in a thorough ophthalmological examination in 1998. The lenticular opacities were evaluated by slit-lamp biomicroscopy after full pupil dilatation and were scored by the Lens Opacities Classification System III (LOCS III) and a modified subclinical minor lenticular focal defects system. These individuals were further divided into those less than 20 years old, those between 20 and 40 years old, and those more than 40 years old to evaluate the effects of age. The cumulative doses were assessed for each individual using the Taiwan Cumulative Dose (TCD) estimation system. A significant dose-dependent increase in the numbers of focal lens defects in those less than 20 years old was demonstrated, while less significant changes were observed in the other two age groups or by the LOCS III scoring. Results suggested that chronic low-dose-rate irradiation might induce minor lenticular changes, especially in lenses of young subjects. The delayed clinical changes in these young exposed subjects warrants further long-term follow-up.", "author" : [ { "dropping-particle" : "", "family" : "Chen", "given" : "W L", "non-dropping-particle" : "", "parse-names" : false, "suffix" : "" }, { "dropping-particle" : "", "family" : "Hwang", "given" : "J S", "non-dropping-particle" : "", "parse-names" : false, "suffix" : "" }, { "dropping-particle" : "", "family" : "Hu", "given" : "T H", "non-dropping-particle" : "", "parse-names" : false, "suffix" : "" }, { "dropping-particle" : "", "family" : "Chen", "given" : "M S", "non-dropping-particle" : "", "parse-names" : false, "suffix" : "" }, { "dropping-particle" : "", "family" : "Chang", "given" : "W P", "non-dropping-particle" : "", "parse-names" : false, "suffix" : "" } ], "container-title" : "Radiation research", "id" : "ITEM-1", "issue" : "1", "issued" : { "date-parts" : [ [ "2001", "7" ] ] }, "page" : "71-77", "title" : "Lenticular opacities in populations exposed to chronic low-dose-rate gamma radiation from radiocontaminated buildings in Taiwan", "type" : "article-journal", "volume" : "156" }, "uris" : [ "http://www.mendeley.com/documents/?uuid=1b9c5200-c944-4530-b1f9-74f8de70e233" ] } ], "mendeley" : { "formattedCitation" : "[235]", "plainTextFormattedCitation" : "[235]", "previouslyFormattedCitation" : "[235]" }, "properties" : { "noteIndex" : 0 }, "schema" : "https://github.com/citation-style-language/schema/raw/master/csl-citation.json" }</w:instrText>
      </w:r>
      <w:r w:rsidR="00246D94" w:rsidRPr="00BB3CD2">
        <w:rPr>
          <w:rFonts w:ascii="Times New Roman" w:eastAsia="Times New Roman" w:hAnsi="Times New Roman" w:cs="Times New Roman"/>
        </w:rPr>
        <w:fldChar w:fldCharType="separate"/>
      </w:r>
      <w:r w:rsidR="00A82E63" w:rsidRPr="00A82E63">
        <w:rPr>
          <w:rFonts w:ascii="Times New Roman" w:eastAsia="Times New Roman" w:hAnsi="Times New Roman" w:cs="Times New Roman"/>
          <w:noProof/>
        </w:rPr>
        <w:t>[235]</w:t>
      </w:r>
      <w:r w:rsidR="00246D94" w:rsidRPr="00BB3CD2">
        <w:rPr>
          <w:rFonts w:ascii="Times New Roman" w:eastAsia="Times New Roman" w:hAnsi="Times New Roman" w:cs="Times New Roman"/>
        </w:rPr>
        <w:fldChar w:fldCharType="end"/>
      </w:r>
      <w:r w:rsidR="00AA6577" w:rsidRPr="00BB3CD2">
        <w:rPr>
          <w:rFonts w:ascii="Times New Roman" w:eastAsia="Times New Roman" w:hAnsi="Times New Roman" w:cs="Times New Roman"/>
        </w:rPr>
        <w:t>, one cannot assume that there would be a decreased cataract hazard risk after exposure to low doses of IR over months</w:t>
      </w:r>
      <w:r w:rsidR="00246D94" w:rsidRPr="00BB3CD2">
        <w:rPr>
          <w:rFonts w:ascii="Times New Roman" w:eastAsia="Times New Roman" w:hAnsi="Times New Roman" w:cs="Times New Roman"/>
        </w:rPr>
        <w:t>, years or over an individual</w:t>
      </w:r>
      <w:r w:rsidR="00D546EF" w:rsidRPr="00BB3CD2">
        <w:rPr>
          <w:rFonts w:ascii="Times New Roman" w:eastAsia="Times New Roman" w:hAnsi="Times New Roman" w:cs="Times New Roman"/>
        </w:rPr>
        <w:t>’s</w:t>
      </w:r>
      <w:r w:rsidR="00246D94" w:rsidRPr="00BB3CD2">
        <w:rPr>
          <w:rFonts w:ascii="Times New Roman" w:eastAsia="Times New Roman" w:hAnsi="Times New Roman" w:cs="Times New Roman"/>
        </w:rPr>
        <w:t xml:space="preserve"> </w:t>
      </w:r>
      <w:r w:rsidR="00AA6577" w:rsidRPr="00BB3CD2">
        <w:rPr>
          <w:rFonts w:ascii="Times New Roman" w:eastAsia="Times New Roman" w:hAnsi="Times New Roman" w:cs="Times New Roman"/>
        </w:rPr>
        <w:t>entire lifetime.</w:t>
      </w:r>
    </w:p>
    <w:p w14:paraId="22CACFE5" w14:textId="2AD44FE5" w:rsidR="006D5AD0" w:rsidRPr="00BB3CD2" w:rsidRDefault="00874A8E" w:rsidP="00737EC2">
      <w:pPr>
        <w:pStyle w:val="StandardWeb"/>
        <w:spacing w:before="0" w:beforeAutospacing="0" w:after="0" w:afterAutospacing="0" w:line="480" w:lineRule="auto"/>
        <w:rPr>
          <w:color w:val="000000"/>
          <w:sz w:val="22"/>
          <w:szCs w:val="22"/>
        </w:rPr>
      </w:pPr>
      <w:r w:rsidRPr="00BB3CD2">
        <w:rPr>
          <w:color w:val="000000"/>
          <w:sz w:val="22"/>
          <w:szCs w:val="22"/>
        </w:rPr>
        <w:t xml:space="preserve">    </w:t>
      </w:r>
      <w:r w:rsidR="006D5AD0" w:rsidRPr="00BB3CD2">
        <w:rPr>
          <w:color w:val="000000"/>
          <w:sz w:val="22"/>
          <w:szCs w:val="22"/>
        </w:rPr>
        <w:t>ICRP</w:t>
      </w:r>
      <w:r w:rsidR="00D546EF" w:rsidRPr="00BB3CD2">
        <w:rPr>
          <w:color w:val="000000"/>
          <w:sz w:val="22"/>
          <w:szCs w:val="22"/>
        </w:rPr>
        <w:t>’s</w:t>
      </w:r>
      <w:r w:rsidR="006D5AD0" w:rsidRPr="00BB3CD2">
        <w:rPr>
          <w:color w:val="000000"/>
          <w:sz w:val="22"/>
          <w:szCs w:val="22"/>
        </w:rPr>
        <w:t xml:space="preserve"> current </w:t>
      </w:r>
      <w:r w:rsidR="00251249" w:rsidRPr="00BB3CD2">
        <w:rPr>
          <w:color w:val="000000"/>
          <w:sz w:val="22"/>
          <w:szCs w:val="22"/>
        </w:rPr>
        <w:t>position is that there is n</w:t>
      </w:r>
      <w:r w:rsidR="006D5AD0" w:rsidRPr="00BB3CD2">
        <w:rPr>
          <w:color w:val="000000"/>
          <w:sz w:val="22"/>
          <w:szCs w:val="22"/>
        </w:rPr>
        <w:t>o dose rate</w:t>
      </w:r>
      <w:r w:rsidR="00251249" w:rsidRPr="00BB3CD2">
        <w:rPr>
          <w:color w:val="000000"/>
          <w:sz w:val="22"/>
          <w:szCs w:val="22"/>
        </w:rPr>
        <w:t xml:space="preserve"> effect </w:t>
      </w:r>
      <w:r w:rsidR="000F384D">
        <w:rPr>
          <w:color w:val="000000"/>
          <w:sz w:val="22"/>
          <w:szCs w:val="22"/>
        </w:rPr>
        <w:t xml:space="preserve">for cataractogenesis </w:t>
      </w:r>
      <w:r w:rsidR="00251249" w:rsidRPr="00BB3CD2">
        <w:rPr>
          <w:color w:val="000000"/>
          <w:sz w:val="22"/>
          <w:szCs w:val="22"/>
        </w:rPr>
        <w:t xml:space="preserve">but </w:t>
      </w:r>
      <w:r w:rsidR="00246D94" w:rsidRPr="00BB3CD2">
        <w:rPr>
          <w:color w:val="000000"/>
          <w:sz w:val="22"/>
          <w:szCs w:val="22"/>
        </w:rPr>
        <w:t xml:space="preserve">this is because of </w:t>
      </w:r>
      <w:r w:rsidR="00251249" w:rsidRPr="00BB3CD2">
        <w:rPr>
          <w:color w:val="000000"/>
          <w:sz w:val="22"/>
          <w:szCs w:val="22"/>
        </w:rPr>
        <w:t xml:space="preserve">a lack of evidence </w:t>
      </w:r>
      <w:r w:rsidR="00246D94" w:rsidRPr="00BB3CD2">
        <w:rPr>
          <w:color w:val="000000"/>
          <w:sz w:val="22"/>
          <w:szCs w:val="22"/>
        </w:rPr>
        <w:fldChar w:fldCharType="begin" w:fldLock="1"/>
      </w:r>
      <w:r w:rsidR="00E67112">
        <w:rPr>
          <w:color w:val="000000"/>
          <w:sz w:val="22"/>
          <w:szCs w:val="22"/>
        </w:rPr>
        <w:instrText>ADDIN CSL_CITATION { "citationItems" : [ { "id" : "ITEM-1",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"ITEM-1",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"mendeley" : { "formattedCitation" : "[12]", "plainTextFormattedCitation" : "[12]", "previouslyFormattedCitation" : "[12]" }, "properties" : { "noteIndex" : 0 }, "schema" : "https://github.com/citation-style-language/schema/raw/master/csl-citation.json" }</w:instrText>
      </w:r>
      <w:r w:rsidR="00246D94" w:rsidRPr="00BB3CD2">
        <w:rPr>
          <w:color w:val="000000"/>
          <w:sz w:val="22"/>
          <w:szCs w:val="22"/>
        </w:rPr>
        <w:fldChar w:fldCharType="separate"/>
      </w:r>
      <w:r w:rsidR="004A7555" w:rsidRPr="00BB3CD2">
        <w:rPr>
          <w:noProof/>
          <w:color w:val="000000"/>
          <w:sz w:val="22"/>
          <w:szCs w:val="22"/>
        </w:rPr>
        <w:t>[12]</w:t>
      </w:r>
      <w:r w:rsidR="00246D94" w:rsidRPr="00BB3CD2">
        <w:rPr>
          <w:color w:val="000000"/>
          <w:sz w:val="22"/>
          <w:szCs w:val="22"/>
        </w:rPr>
        <w:fldChar w:fldCharType="end"/>
      </w:r>
      <w:r w:rsidR="000F384D">
        <w:rPr>
          <w:color w:val="000000"/>
          <w:sz w:val="22"/>
          <w:szCs w:val="22"/>
        </w:rPr>
        <w:t>.</w:t>
      </w:r>
      <w:r w:rsidR="00251249" w:rsidRPr="00BB3CD2">
        <w:rPr>
          <w:color w:val="000000"/>
          <w:sz w:val="22"/>
          <w:szCs w:val="22"/>
        </w:rPr>
        <w:t xml:space="preserve"> </w:t>
      </w:r>
      <w:r w:rsidR="000F384D">
        <w:rPr>
          <w:color w:val="000000"/>
          <w:sz w:val="22"/>
          <w:szCs w:val="22"/>
        </w:rPr>
        <w:t>H</w:t>
      </w:r>
      <w:r w:rsidR="00A37912" w:rsidRPr="00BB3CD2">
        <w:rPr>
          <w:color w:val="000000"/>
          <w:sz w:val="22"/>
          <w:szCs w:val="22"/>
        </w:rPr>
        <w:t xml:space="preserve">owever, there is evidence that protracted exposures do lead to significant elevation of cataract incidence </w:t>
      </w:r>
      <w:r w:rsidR="00A37912" w:rsidRPr="00BB3CD2">
        <w:rPr>
          <w:color w:val="000000"/>
          <w:sz w:val="22"/>
          <w:szCs w:val="22"/>
        </w:rPr>
        <w:fldChar w:fldCharType="begin" w:fldLock="1"/>
      </w:r>
      <w:r w:rsidR="002354EC">
        <w:rPr>
          <w:color w:val="000000"/>
          <w:sz w:val="22"/>
          <w:szCs w:val="22"/>
        </w:rPr>
        <w:instrText>ADDIN CSL_CITATION { "citationItems" : [ { "id" : "ITEM-1", "itemData" : { "ISSN" : "0033-7587", "PMID" : "11418075", "abstract" : "Chen, W-L., Hwang, J-S., Hu, T-H., Chen, M-S. and Chang, W. P. Lenticular Opacities in Populations Exposed to Chronic Low-Dose-Rate Gamma Radiation from Radiocontaminated Buildings in Taiwan. Radiat. Res. 156, 71-77 (2001). Epidemiological and experimental studies have revealed the cataractogenic potential of large acute doses of radiation. However, studies on the dose-response effect and the incidence of lenticular changes after exposure to chronic low doses of radiation have seldom been conducted. To evaluate quantitatively the lenticular changes in a population exposed to chronic low-dose-rate gamma radiation in their daily living or school environment in steel buildings contaminated with (60)Co in Taiwan, a total of 114 exposed individuals participated in a thorough ophthalmological examination in 1998. The lenticular opacities were evaluated by slit-lamp biomicroscopy after full pupil dilatation and were scored by the Lens Opacities Classification System III (LOCS III) and a modified subclinical minor lenticular focal defects system. These individuals were further divided into those less than 20 years old, those between 20 and 40 years old, and those more than 40 years old to evaluate the effects of age. The cumulative doses were assessed for each individual using the Taiwan Cumulative Dose (TCD) estimation system. A significant dose-dependent increase in the numbers of focal lens defects in those less than 20 years old was demonstrated, while less significant changes were observed in the other two age groups or by the LOCS III scoring. Results suggested that chronic low-dose-rate irradiation might induce minor lenticular changes, especially in lenses of young subjects. The delayed clinical changes in these young exposed subjects warrants further long-term follow-up.", "author" : [ { "dropping-particle" : "", "family" : "Chen", "given" : "W L", "non-dropping-particle" : "", "parse-names" : false, "suffix" : "" }, { "dropping-particle" : "", "family" : "Hwang", "given" : "J S", "non-dropping-particle" : "", "parse-names" : false, "suffix" : "" }, { "dropping-particle" : "", "family" : "Hu", "given" : "T H", "non-dropping-particle" : "", "parse-names" : false, "suffix" : "" }, { "dropping-particle" : "", "family" : "Chen", "given" : "M S", "non-dropping-particle" : "", "parse-names" : false, "suffix" : "" }, { "dropping-particle" : "", "family" : "Chang", "given" : "W P", "non-dropping-particle" : "", "parse-names" : false, "suffix" : "" } ], "container-title" : "Radiation research", "id" : "ITEM-1", "issue" : "1", "issued" : { "date-parts" : [ [ "2001", "7" ] ] }, "page" : "71-77", "title" : "Lenticular opacities in populations exposed to chronic low-dose-rate gamma radiation from radiocontaminated buildings in Taiwan", "type" : "article-journal", "volume" : "156" }, "uris" : [ "http://www.mendeley.com/documents/?uuid=1b9c5200-c944-4530-b1f9-74f8de70e233" ] } ], "mendeley" : { "formattedCitation" : "[235]", "plainTextFormattedCitation" : "[235]", "previouslyFormattedCitation" : "[235]" }, "properties" : { "noteIndex" : 0 }, "schema" : "https://github.com/citation-style-language/schema/raw/master/csl-citation.json" }</w:instrText>
      </w:r>
      <w:r w:rsidR="00A37912" w:rsidRPr="00BB3CD2">
        <w:rPr>
          <w:color w:val="000000"/>
          <w:sz w:val="22"/>
          <w:szCs w:val="22"/>
        </w:rPr>
        <w:fldChar w:fldCharType="separate"/>
      </w:r>
      <w:r w:rsidR="00A82E63" w:rsidRPr="00A82E63">
        <w:rPr>
          <w:noProof/>
          <w:color w:val="000000"/>
          <w:sz w:val="22"/>
          <w:szCs w:val="22"/>
        </w:rPr>
        <w:t>[235]</w:t>
      </w:r>
      <w:r w:rsidR="00A37912" w:rsidRPr="00BB3CD2">
        <w:rPr>
          <w:color w:val="000000"/>
          <w:sz w:val="22"/>
          <w:szCs w:val="22"/>
        </w:rPr>
        <w:fldChar w:fldCharType="end"/>
      </w:r>
      <w:r w:rsidR="00A37912" w:rsidRPr="00BB3CD2">
        <w:rPr>
          <w:color w:val="000000"/>
          <w:sz w:val="22"/>
          <w:szCs w:val="22"/>
        </w:rPr>
        <w:t>. T</w:t>
      </w:r>
      <w:r w:rsidR="00251249" w:rsidRPr="00BB3CD2">
        <w:rPr>
          <w:color w:val="000000"/>
          <w:sz w:val="22"/>
          <w:szCs w:val="22"/>
        </w:rPr>
        <w:t>hus</w:t>
      </w:r>
      <w:r w:rsidRPr="00BB3CD2">
        <w:rPr>
          <w:color w:val="000000"/>
          <w:sz w:val="22"/>
          <w:szCs w:val="22"/>
        </w:rPr>
        <w:t>,</w:t>
      </w:r>
      <w:r w:rsidR="00251249" w:rsidRPr="00BB3CD2">
        <w:rPr>
          <w:color w:val="000000"/>
          <w:sz w:val="22"/>
          <w:szCs w:val="22"/>
        </w:rPr>
        <w:t xml:space="preserve"> this issue clearly requires further consideration.</w:t>
      </w:r>
    </w:p>
    <w:p w14:paraId="59963BC9" w14:textId="77777777" w:rsidR="001C0761" w:rsidRPr="00BB3CD2" w:rsidRDefault="001C0761" w:rsidP="00737EC2">
      <w:pPr>
        <w:pStyle w:val="StandardWeb"/>
        <w:spacing w:before="0" w:beforeAutospacing="0" w:after="0" w:afterAutospacing="0" w:line="480" w:lineRule="auto"/>
        <w:rPr>
          <w:b/>
          <w:color w:val="000000"/>
          <w:sz w:val="22"/>
          <w:szCs w:val="22"/>
        </w:rPr>
      </w:pPr>
    </w:p>
    <w:p w14:paraId="738085AD" w14:textId="4436B680" w:rsidR="00F85605" w:rsidRPr="00BB3CD2" w:rsidRDefault="000F384D" w:rsidP="00737EC2">
      <w:pPr>
        <w:spacing w:after="0" w:line="480" w:lineRule="auto"/>
        <w:rPr>
          <w:rFonts w:ascii="Times New Roman" w:hAnsi="Times New Roman" w:cs="Times New Roman"/>
          <w:i/>
          <w:lang w:eastAsia="en-GB"/>
        </w:rPr>
      </w:pPr>
      <w:r>
        <w:rPr>
          <w:rFonts w:ascii="Times New Roman" w:hAnsi="Times New Roman" w:cs="Times New Roman"/>
          <w:i/>
          <w:lang w:eastAsia="en-GB"/>
        </w:rPr>
        <w:t>6.2. Mode</w:t>
      </w:r>
      <w:r w:rsidR="00F85605" w:rsidRPr="00BB3CD2">
        <w:rPr>
          <w:rFonts w:ascii="Times New Roman" w:hAnsi="Times New Roman" w:cs="Times New Roman"/>
          <w:i/>
          <w:lang w:eastAsia="en-GB"/>
        </w:rPr>
        <w:t>ling energy deposition in the lens</w:t>
      </w:r>
    </w:p>
    <w:p w14:paraId="24954120" w14:textId="77777777" w:rsidR="00F85605" w:rsidRPr="00BB3CD2" w:rsidRDefault="00F85605" w:rsidP="00737EC2">
      <w:pPr>
        <w:spacing w:after="0" w:line="480" w:lineRule="auto"/>
        <w:rPr>
          <w:rFonts w:ascii="Times New Roman" w:hAnsi="Times New Roman" w:cs="Times New Roman"/>
          <w:lang w:eastAsia="en-GB"/>
        </w:rPr>
      </w:pPr>
    </w:p>
    <w:p w14:paraId="0CF02518" w14:textId="3346FFD4" w:rsidR="009B1B73" w:rsidRPr="00BB3CD2" w:rsidRDefault="003B4BE9"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9B1B73" w:rsidRPr="00BB3CD2">
        <w:rPr>
          <w:rFonts w:ascii="Times New Roman" w:hAnsi="Times New Roman" w:cs="Times New Roman"/>
          <w:lang w:eastAsia="en-GB"/>
        </w:rPr>
        <w:t xml:space="preserve">Understanding the nature of the energy deposition by </w:t>
      </w:r>
      <w:r w:rsidRPr="00BB3CD2">
        <w:rPr>
          <w:rFonts w:ascii="Times New Roman" w:hAnsi="Times New Roman" w:cs="Times New Roman"/>
          <w:lang w:eastAsia="en-GB"/>
        </w:rPr>
        <w:t>IR</w:t>
      </w:r>
      <w:r w:rsidR="009B1B73" w:rsidRPr="00BB3CD2">
        <w:rPr>
          <w:rFonts w:ascii="Times New Roman" w:hAnsi="Times New Roman" w:cs="Times New Roman"/>
          <w:lang w:eastAsia="en-GB"/>
        </w:rPr>
        <w:t xml:space="preserve"> in the lens requires computer models, because it is not possible to measure it </w:t>
      </w:r>
      <w:r w:rsidR="009B1B73" w:rsidRPr="00BB3CD2">
        <w:rPr>
          <w:rFonts w:ascii="Times New Roman" w:hAnsi="Times New Roman" w:cs="Times New Roman"/>
          <w:i/>
          <w:lang w:eastAsia="en-GB"/>
        </w:rPr>
        <w:t>in vivo</w:t>
      </w:r>
      <w:r w:rsidR="009B1B73" w:rsidRPr="00BB3CD2">
        <w:rPr>
          <w:rFonts w:ascii="Times New Roman" w:hAnsi="Times New Roman" w:cs="Times New Roman"/>
          <w:lang w:eastAsia="en-GB"/>
        </w:rPr>
        <w:t>. Ideally</w:t>
      </w:r>
      <w:r w:rsidR="007D56DA" w:rsidRPr="00BB3CD2">
        <w:rPr>
          <w:rFonts w:ascii="Times New Roman" w:hAnsi="Times New Roman" w:cs="Times New Roman"/>
          <w:lang w:eastAsia="en-GB"/>
        </w:rPr>
        <w:t>,</w:t>
      </w:r>
      <w:r w:rsidR="009B1B73" w:rsidRPr="00BB3CD2">
        <w:rPr>
          <w:rFonts w:ascii="Times New Roman" w:hAnsi="Times New Roman" w:cs="Times New Roman"/>
          <w:lang w:eastAsia="en-GB"/>
        </w:rPr>
        <w:t xml:space="preserve"> it would be possible to use analytical methods to determine the energy deposition or ionization in the lens, </w:t>
      </w:r>
      <w:r w:rsidR="005A77E9" w:rsidRPr="00BB3CD2">
        <w:rPr>
          <w:rFonts w:ascii="Times New Roman" w:hAnsi="Times New Roman" w:cs="Times New Roman"/>
          <w:lang w:eastAsia="en-GB"/>
        </w:rPr>
        <w:t xml:space="preserve">cornea and aqueous humour (see below) </w:t>
      </w:r>
      <w:r w:rsidR="009B1B73" w:rsidRPr="00BB3CD2">
        <w:rPr>
          <w:rFonts w:ascii="Times New Roman" w:hAnsi="Times New Roman" w:cs="Times New Roman"/>
          <w:lang w:eastAsia="en-GB"/>
        </w:rPr>
        <w:t xml:space="preserve">but the problem is too complex to solve for any realistic geometry. Instead, it is necessary to use the Monte Carlo method </w:t>
      </w:r>
      <w:r w:rsidR="009B1B73"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"ISSN" : "0162-1459", "PMID" : "18139350", "author" : [ { "dropping-particle" : "", "family" : "Metropolis", "given" : "N", "non-dropping-particle" : "", "parse-names" : false, "suffix" : "" }, { "dropping-particle" : "", "family" : "Ulam", "given" : "S", "non-dropping-particle" : "", "parse-names" : false, "suffix" : "" } ], "container-title" : "Journal of the American Statistical Association", "id" : "ITEM-1", "issue" : "247", "issued" : { "date-parts" : [ [ "1949", "9" ] ] }, "page" : "335-341", "title" : "The Monte Carlo method", "type" : "article-journal", "volume" : "44" }, "uris" : [ "http://www.mendeley.com/documents/?uuid=0478270b-0b57-4c81-bc36-36e0af4c6b67" ] } ], "mendeley" : { "formattedCitation" : "[236]", "plainTextFormattedCitation" : "[236]", "previouslyFormattedCitation" : "[236]" }, "properties" : { "noteIndex" : 0 }, "schema" : "https://github.com/citation-style-language/schema/raw/master/csl-citation.json" }</w:instrText>
      </w:r>
      <w:r w:rsidR="009B1B73"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[236]</w:t>
      </w:r>
      <w:r w:rsidR="009B1B73" w:rsidRPr="00BB3CD2">
        <w:rPr>
          <w:rFonts w:ascii="Times New Roman" w:hAnsi="Times New Roman" w:cs="Times New Roman"/>
          <w:lang w:eastAsia="en-GB"/>
        </w:rPr>
        <w:fldChar w:fldCharType="end"/>
      </w:r>
      <w:r w:rsidR="009B1B73" w:rsidRPr="00BB3CD2">
        <w:rPr>
          <w:rFonts w:ascii="Times New Roman" w:hAnsi="Times New Roman" w:cs="Times New Roman"/>
          <w:lang w:eastAsia="en-GB"/>
        </w:rPr>
        <w:t xml:space="preserve"> where random histories are used to sample the problem, until statistical convergence is reached. The method is robust, but requires good physics models, accurate interaction data for </w:t>
      </w:r>
      <w:r w:rsidR="0003164F" w:rsidRPr="00BB3CD2">
        <w:rPr>
          <w:rFonts w:ascii="Times New Roman" w:hAnsi="Times New Roman" w:cs="Times New Roman"/>
          <w:lang w:eastAsia="en-GB"/>
        </w:rPr>
        <w:t>IR</w:t>
      </w:r>
      <w:r w:rsidR="009B1B73" w:rsidRPr="00BB3CD2">
        <w:rPr>
          <w:rFonts w:ascii="Times New Roman" w:hAnsi="Times New Roman" w:cs="Times New Roman"/>
          <w:lang w:eastAsia="en-GB"/>
        </w:rPr>
        <w:t xml:space="preserve"> with matter and powerful computers. These have all been developing over the last 70 years, but it is really only in recent times that accurate models of the human eye have been feasible.</w:t>
      </w:r>
    </w:p>
    <w:p w14:paraId="6D81722A" w14:textId="31936AB8" w:rsidR="00101084" w:rsidRPr="00BB3CD2" w:rsidRDefault="003B4BE9"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101084" w:rsidRPr="00BB3CD2">
        <w:rPr>
          <w:rFonts w:ascii="Times New Roman" w:hAnsi="Times New Roman" w:cs="Times New Roman"/>
          <w:lang w:eastAsia="en-GB"/>
        </w:rPr>
        <w:t xml:space="preserve">Recognition that the eye needed accurate description goes back to at least ICRP Publication 23 </w:t>
      </w:r>
      <w:r w:rsidR="00F85605"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"ICRP", "given" : "", "non-dropping-particle" : "", "parse-names" : false, "suffix" : "" } ], "container-title" : "ICRP publication 23, Ann. ICRP", "id" : "ITEM-1", "issued" : { "date-parts" : [ [ "1975" ] ] }, "title" : "Report on the Task Group on Reference Man", "type" : "article-journal" }, "uris" : [ "http://www.mendeley.com/documents/?uuid=01d865f8-7b41-4492-b8b2-3db02423487a" ] } ], "mendeley" : { "formattedCitation" : "[237]", "plainTextFormattedCitation" : "[237]", "previouslyFormattedCitation" : "[237]" }, "properties" : { "noteIndex" : 0 }, "schema" : "https://github.com/citation-style-language/schema/raw/master/csl-citation.json" }</w:instrText>
      </w:r>
      <w:r w:rsidR="00F85605"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[237]</w:t>
      </w:r>
      <w:r w:rsidR="00F85605"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though prior models of the human body used for </w:t>
      </w:r>
      <w:r w:rsidR="0003164F" w:rsidRPr="00BB3CD2">
        <w:rPr>
          <w:rFonts w:ascii="Times New Roman" w:hAnsi="Times New Roman" w:cs="Times New Roman"/>
          <w:lang w:eastAsia="en-GB"/>
        </w:rPr>
        <w:t>IR</w:t>
      </w:r>
      <w:r w:rsidR="00101084" w:rsidRPr="00BB3CD2">
        <w:rPr>
          <w:rFonts w:ascii="Times New Roman" w:hAnsi="Times New Roman" w:cs="Times New Roman"/>
          <w:lang w:eastAsia="en-GB"/>
        </w:rPr>
        <w:t xml:space="preserve"> transport existed</w:t>
      </w:r>
      <w:r w:rsidRPr="00BB3CD2">
        <w:rPr>
          <w:rFonts w:ascii="Times New Roman" w:hAnsi="Times New Roman" w:cs="Times New Roman"/>
          <w:lang w:eastAsia="en-GB"/>
        </w:rPr>
        <w:t>,</w:t>
      </w:r>
      <w:r w:rsidR="00101084" w:rsidRPr="00BB3CD2">
        <w:rPr>
          <w:rFonts w:ascii="Times New Roman" w:hAnsi="Times New Roman" w:cs="Times New Roman"/>
          <w:lang w:eastAsia="en-GB"/>
        </w:rPr>
        <w:t xml:space="preserve"> they did not have defined </w:t>
      </w:r>
      <w:r w:rsidR="00101084" w:rsidRPr="00BB3CD2">
        <w:rPr>
          <w:rFonts w:ascii="Times New Roman" w:hAnsi="Times New Roman" w:cs="Times New Roman"/>
          <w:lang w:eastAsia="en-GB"/>
        </w:rPr>
        <w:lastRenderedPageBreak/>
        <w:t>eyes</w:t>
      </w:r>
      <w:r w:rsidR="008D588A" w:rsidRPr="00BB3CD2">
        <w:rPr>
          <w:rFonts w:ascii="Times New Roman" w:hAnsi="Times New Roman" w:cs="Times New Roman"/>
          <w:lang w:eastAsia="en-GB"/>
        </w:rPr>
        <w:t xml:space="preserve"> </w:t>
      </w:r>
      <w:r w:rsidR="005C2B18"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"ISSN" : "0161-5505", "PMID" : "5802194", "author" : [ { "dropping-particle" : "", "family" : "Snyder", "given" : "W S", "non-dropping-particle" : "", "parse-names" : false, "suffix" : "" }, { "dropping-particle" : "", "family" : "Fisher", "given" : "H L", "non-dropping-particle" : "", "parse-names" : false, "suffix" : "" }, { "dropping-particle" : "", "family" : "Ford", "given" : "M R", "non-dropping-particle" : "", "parse-names" : false, "suffix" : "" }, { "dropping-particle" : "", "family" : "Warner", "given" : "G G", "non-dropping-particle" : "", "parse-names" : false, "suffix" : "" } ], "container-title" : "Journal of nuclear medicine : official publication, Society of Nuclear Medicine", "id" : "ITEM-1", "issued" : { "date-parts" : [ [ "1969", "8" ] ] }, "page" : "7-52", "title" : "Estimates of absorbed fractions for monoenergetic photon sources uniformly distributed in various organs of a heterogeneous phantom", "type" : "article-journal", "volume" : "Suppl. 3" }, "uris" : [ "http://www.mendeley.com/documents/?uuid=3167f460-6db0-458c-8dc5-1ec50a25f7ba" ] } ], "mendeley" : { "formattedCitation" : "[238]", "plainTextFormattedCitation" : "[238]", "previouslyFormattedCitation" : "[238]" }, "properties" : { "noteIndex" : 0 }, "schema" : "https://github.com/citation-style-language/schema/raw/master/csl-citation.json" }</w:instrText>
      </w:r>
      <w:r w:rsidR="005C2B18"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[238]</w:t>
      </w:r>
      <w:r w:rsidR="005C2B18"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These computational phantoms used an assembly of geometric shapes to describe the human body, but the range of shapes available was limited, and the addition of more detail</w:t>
      </w:r>
      <w:r w:rsidR="007D56DA" w:rsidRPr="00BB3CD2">
        <w:rPr>
          <w:rFonts w:ascii="Times New Roman" w:hAnsi="Times New Roman" w:cs="Times New Roman"/>
          <w:lang w:eastAsia="en-GB"/>
        </w:rPr>
        <w:t>s</w:t>
      </w:r>
      <w:r w:rsidR="00101084" w:rsidRPr="00BB3CD2">
        <w:rPr>
          <w:rFonts w:ascii="Times New Roman" w:hAnsi="Times New Roman" w:cs="Times New Roman"/>
          <w:lang w:eastAsia="en-GB"/>
        </w:rPr>
        <w:t xml:space="preserve"> would slow the computation significantly: descriptions of small features such as the lens were not accurate. For radiation protection, specific </w:t>
      </w:r>
      <w:r w:rsidR="00D17F58">
        <w:rPr>
          <w:rFonts w:ascii="Times New Roman" w:hAnsi="Times New Roman" w:cs="Times New Roman"/>
          <w:lang w:eastAsia="en-GB"/>
        </w:rPr>
        <w:t>“</w:t>
      </w:r>
      <w:r w:rsidR="00101084" w:rsidRPr="00BB3CD2">
        <w:rPr>
          <w:rFonts w:ascii="Times New Roman" w:hAnsi="Times New Roman" w:cs="Times New Roman"/>
          <w:lang w:eastAsia="en-GB"/>
        </w:rPr>
        <w:t>home</w:t>
      </w:r>
      <w:r w:rsidR="00D17F58">
        <w:rPr>
          <w:rFonts w:ascii="Times New Roman" w:hAnsi="Times New Roman" w:cs="Times New Roman"/>
          <w:lang w:eastAsia="en-GB"/>
        </w:rPr>
        <w:t>-</w:t>
      </w:r>
      <w:r w:rsidR="00101084" w:rsidRPr="00BB3CD2">
        <w:rPr>
          <w:rFonts w:ascii="Times New Roman" w:hAnsi="Times New Roman" w:cs="Times New Roman"/>
          <w:lang w:eastAsia="en-GB"/>
        </w:rPr>
        <w:t>made</w:t>
      </w:r>
      <w:r w:rsidR="00D17F58">
        <w:rPr>
          <w:rFonts w:ascii="Times New Roman" w:hAnsi="Times New Roman" w:cs="Times New Roman"/>
          <w:lang w:eastAsia="en-GB"/>
        </w:rPr>
        <w:t>”</w:t>
      </w:r>
      <w:r w:rsidR="00101084" w:rsidRPr="00BB3CD2">
        <w:rPr>
          <w:rFonts w:ascii="Times New Roman" w:hAnsi="Times New Roman" w:cs="Times New Roman"/>
          <w:lang w:eastAsia="en-GB"/>
        </w:rPr>
        <w:t xml:space="preserve"> Monte Carlo codes were generally used with crude anthropomorphic phantoms </w:t>
      </w:r>
      <w:r w:rsidR="005C2B18"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"Kramer", "given" : "R", "non-dropping-particle" : "", "parse-names" : false, "suffix" : "" }, { "dropping-particle" : "", "family" : "Zankl", "given" : "M", "non-dropping-particle" : "", "parse-names" : false, "suffix" : "" }, { "dropping-particle" : "", "family" : "Williams", "given" : "G", "non-dropping-particle" : "", "parse-names" : false, "suffix" : "" }, { "dropping-particle" : "", "family" : "Drexler", "given" : "G", "non-dropping-particle" : "", "parse-names" : false, "suffix" : "" } ], "container-title" : "Radiation protection dosimetry", "id" : "ITEM-1", "issued" : { "date-parts" : [ [ "1982" ] ] }, "page" : "449-452", "title" : "The male (ADAM) and female (EVA) adult mathematical phantoms", "type" : "article-journal", "volume" : "126" }, "uris" : [ "http://www.mendeley.com/documents/?uuid=50920694-071d-4bc6-99f2-ea72ddc382b5" ] }, { "id" : "ITEM-2", "itemData" : { "author" : [ { "dropping-particle" : "", "family" : "Williams", "given" : "G", "non-dropping-particle" : "", "parse-names" : false, "suffix" : "" }, { "dropping-particle" : "", "family" : "Zankl", "given" : "M", "non-dropping-particle" : "", "parse-names" : false, "suffix" : "" }, { "dropping-particle" : "", "family" : "Eckerl", "given" : "H", "non-dropping-particle" : "", "parse-names" : false, "suffix" : "" }, { "dropping-particle" : "", "family" : "Drexler", "given" : "G", "non-dropping-particle" : "", "parse-names" : false, "suffix" : "" } ], "container-title" : "Physics in Medicine and Biology", "id" : "ITEM-2", "issue" : "4", "issued" : { "date-parts" : [ [ "1984" ] ] }, "page" : "449", "title" : "The calculation of dose from external exposures using reference human phantoms and Monte Carlo methods, part II, organ doses from occupational exposures", "type" : "article-journal", "volume" : "31" }, "uris" : [ "http://www.mendeley.com/documents/?uuid=6ffd3243-ebdd-4d88-9d54-782e317eb647" ] } ], "mendeley" : { "formattedCitation" : "[239,240]", "plainTextFormattedCitation" : "[239,240]", "previouslyFormattedCitation" : "[239,240]" }, "properties" : { "noteIndex" : 0 }, "schema" : "https://github.com/citation-style-language/schema/raw/master/csl-citation.json" }</w:instrText>
      </w:r>
      <w:r w:rsidR="005C2B18"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[239,240]</w:t>
      </w:r>
      <w:r w:rsidR="005C2B18"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though increasingly more general purpose codes were becoming available to do the same job.</w:t>
      </w:r>
    </w:p>
    <w:p w14:paraId="67518A26" w14:textId="01611EA6" w:rsidR="00101084" w:rsidRPr="00BB3CD2" w:rsidRDefault="003B4BE9"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101084" w:rsidRPr="00BB3CD2">
        <w:rPr>
          <w:rFonts w:ascii="Times New Roman" w:hAnsi="Times New Roman" w:cs="Times New Roman"/>
          <w:lang w:eastAsia="en-GB"/>
        </w:rPr>
        <w:t xml:space="preserve">Despite the earlier recognition that eye lens doses were of concern for radiation protection, definitions of dose quantities that would enable dose deposition to be calculated in the eye or eye lens took a long time to catch up. ICRU considered only superficial (skin) and penetrating (whole body) dose equivalent </w:t>
      </w:r>
      <w:r w:rsidR="005C2B18"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"ICRU", "given" : "", "non-dropping-particle" : "", "parse-names" : false, "suffix" : "" } ], "container-title" : "ICRU report 39", "id" : "ITEM-1", "issued" : { "date-parts" : [ [ "1985" ] ] }, "title" : "Determination of Dose Equivalents Resulting from External Radiation Sources", "type" : "article-journal" }, "uris" : [ "http://www.mendeley.com/documents/?uuid=e8fb529d-f2ca-4759-ba76-d3fa06848fe4" ] } ], "mendeley" : { "formattedCitation" : "[241]", "plainTextFormattedCitation" : "[241]", "previouslyFormattedCitation" : "[241]" }, "properties" : { "noteIndex" : 0 }, "schema" : "https://github.com/citation-style-language/schema/raw/master/csl-citation.json" }</w:instrText>
      </w:r>
      <w:r w:rsidR="005C2B18"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[241]</w:t>
      </w:r>
      <w:r w:rsidR="005C2B18" w:rsidRPr="00BB3CD2">
        <w:rPr>
          <w:rFonts w:ascii="Times New Roman" w:hAnsi="Times New Roman" w:cs="Times New Roman"/>
          <w:lang w:eastAsia="en-GB"/>
        </w:rPr>
        <w:fldChar w:fldCharType="end"/>
      </w:r>
      <w:r w:rsidRPr="00BB3CD2">
        <w:rPr>
          <w:rFonts w:ascii="Times New Roman" w:hAnsi="Times New Roman" w:cs="Times New Roman"/>
          <w:lang w:eastAsia="en-GB"/>
        </w:rPr>
        <w:t>,</w:t>
      </w:r>
      <w:r w:rsidR="00101084" w:rsidRPr="00BB3CD2">
        <w:rPr>
          <w:rFonts w:ascii="Times New Roman" w:hAnsi="Times New Roman" w:cs="Times New Roman"/>
          <w:lang w:eastAsia="en-GB"/>
        </w:rPr>
        <w:t xml:space="preserve"> and ICRP used a phantom with no eyes </w:t>
      </w:r>
      <w:r w:rsidR="005C2B18"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"10.1016/j.icrp.2009.09.001", "author" : [ { "dropping-particle" : "", "family" : "ICRP", "given" : "", "non-dropping-particle" : "", "parse-names" : false, "suffix" : "" } ], "container-title" : "ICRP publication 110, Ann. ICRP", "id" : "ITEM-1", "issued" : { "date-parts" : [ [ "2009" ] ] }, "title" : "Adult reference computational phantoms", "type" : "article-journal", "volume" : "39 (2)" }, "uris" : [ "http://www.mendeley.com/documents/?uuid=81feca2a-2752-463a-8bd8-3194516c474f" ] } ], "mendeley" : { "formattedCitation" : "[242]", "plainTextFormattedCitation" : "[242]", "previouslyFormattedCitation" : "[242]" }, "properties" : { "noteIndex" : 0 }, "schema" : "https://github.com/citation-style-language/schema/raw/master/csl-citation.json" }</w:instrText>
      </w:r>
      <w:r w:rsidR="005C2B18"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[242]</w:t>
      </w:r>
      <w:r w:rsidR="005C2B18"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though conversion coefficients for 3 mm depth were plotted but not tabulated. The </w:t>
      </w:r>
      <w:r w:rsidR="000F6247" w:rsidRPr="00BB3CD2">
        <w:rPr>
          <w:rFonts w:ascii="Times New Roman" w:hAnsi="Times New Roman" w:cs="Times New Roman"/>
          <w:lang w:eastAsia="en-GB"/>
        </w:rPr>
        <w:t>Medical Internal Radiation Dose (MIRD)-5</w:t>
      </w:r>
      <w:r w:rsidR="00101084" w:rsidRPr="00BB3CD2">
        <w:rPr>
          <w:rFonts w:ascii="Times New Roman" w:hAnsi="Times New Roman" w:cs="Times New Roman"/>
          <w:lang w:eastAsia="en-GB"/>
        </w:rPr>
        <w:t xml:space="preserve"> phantom, which had no eyes, was adapted for radiation protection </w:t>
      </w:r>
      <w:r w:rsidR="00F275D0"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"Kramer", "given" : "R", "non-dropping-particle" : "", "parse-names" : false, "suffix" : "" }, { "dropping-particle" : "", "family" : "Zankl", "given" : "M", "non-dropping-particle" : "", "parse-names" : false, "suffix" : "" }, { "dropping-particle" : "", "family" : "Williams", "given" : "G", "non-dropping-particle" : "", "parse-names" : false, "suffix" : "" }, { "dropping-particle" : "", "family" : "Drexler", "given" : "G", "non-dropping-particle" : "", "parse-names" : false, "suffix" : "" } ], "container-title" : "Radiation protection dosimetry", "id" : "ITEM-1", "issued" : { "date-parts" : [ [ "1982" ] ] }, "page" : "449-452", "title" : "The male (ADAM) and female (EVA) adult mathematical phantoms", "type" : "article-journal", "volume" : "126" }, "uris" : [ "http://www.mendeley.com/documents/?uuid=50920694-071d-4bc6-99f2-ea72ddc382b5" ] }, { "id" : "ITEM-2", "itemData" : { "DOI" : "10.1007/BF01214605", "ISSN" : "0301-634X", "author" : [ { "dropping-particle" : "", "family" : "Zankl", "given" : "M.", "non-dropping-particle" : "", "parse-names" : false, "suffix" : "" }, { "dropping-particle" : "", "family" : "Veit", "given" : "R.", "non-dropping-particle" : "", "parse-names" : false, "suffix" : "" }, { "dropping-particle" : "", "family" : "Williams", "given" : "G.", "non-dropping-particle" : "", "parse-names" : false, "suffix" : "" }, { "dropping-particle" : "", "family" : "Schneider", "given" : "K.", "non-dropping-particle" : "", "parse-names" : false, "suffix" : "" }, { "dropping-particle" : "", "family" : "Fendel", "given" : "H.", "non-dropping-particle" : "", "parse-names" : false, "suffix" : "" }, { "dropping-particle" : "", "family" : "Petoussi", "given" : "N.", "non-dropping-particle" : "", "parse-names" : false, "suffix" : "" }, { "dropping-particle" : "", "family" : "Drexler", "given" : "G.", "non-dropping-particle" : "", "parse-names" : false, "suffix" : "" } ], "container-title" : "Radiation and Environmental Biophysics", "id" : "ITEM-2", "issue" : "2", "issued" : { "date-parts" : [ [ "1988", "6" ] ] }, "page" : "153-164", "title" : "The construction of computer tomographic phantoms and their application in radiology and radiation protection", "type" : "article-journal", "volume" : "27" }, "uris" : [ "http://www.mendeley.com/documents/?uuid=fba4f8b4-5441-4f22-8b34-e4fb28dd845f" ] } ], "mendeley" : { "formattedCitation" : "[239,243]", "plainTextFormattedCitation" : "[239,243]", "previouslyFormattedCitation" : "[239,243]" }, "properties" : { "noteIndex" : 0 }, "schema" : "https://github.com/citation-style-language/schema/raw/master/csl-citation.json" }</w:instrText>
      </w:r>
      <w:r w:rsidR="00F275D0"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[239,243]</w:t>
      </w:r>
      <w:r w:rsidR="00F275D0" w:rsidRPr="00BB3CD2">
        <w:rPr>
          <w:rFonts w:ascii="Times New Roman" w:hAnsi="Times New Roman" w:cs="Times New Roman"/>
          <w:lang w:eastAsia="en-GB"/>
        </w:rPr>
        <w:fldChar w:fldCharType="end"/>
      </w:r>
      <w:r w:rsidR="000F384D">
        <w:rPr>
          <w:rFonts w:ascii="Times New Roman" w:hAnsi="Times New Roman" w:cs="Times New Roman"/>
          <w:lang w:eastAsia="en-GB"/>
        </w:rPr>
        <w:t>. This</w:t>
      </w:r>
      <w:r w:rsidR="00101084" w:rsidRPr="00BB3CD2">
        <w:rPr>
          <w:rFonts w:ascii="Times New Roman" w:hAnsi="Times New Roman" w:cs="Times New Roman"/>
          <w:lang w:eastAsia="en-GB"/>
        </w:rPr>
        <w:t xml:space="preserve"> enabled the calculation of lens doses from external photon sources </w:t>
      </w:r>
      <w:r w:rsidR="00F275D0"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"ICRU", "given" : "", "non-dropping-particle" : "", "parse-names" : false, "suffix" : "" } ], "container-title" : "ICRU report 43", "id" : "ITEM-1", "issued" : { "date-parts" : [ [ "1988" ] ] }, "title" : "Determination of Dose Equivalents from External Radiation Sources--Part II", "type" : "article-journal" }, "uris" : [ "http://www.mendeley.com/documents/?uuid=6d980e68-483b-4b52-9642-d28f003178fc" ] } ], "mendeley" : { "formattedCitation" : "[244]", "plainTextFormattedCitation" : "[244]", "previouslyFormattedCitation" : "[244]" }, "properties" : { "noteIndex" : 0 }, "schema" : "https://github.com/citation-style-language/schema/raw/master/csl-citation.json" }</w:instrText>
      </w:r>
      <w:r w:rsidR="00F275D0"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[244]</w:t>
      </w:r>
      <w:r w:rsidR="00F275D0"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though the eyes in the models were little more than slabs of tissue attached to the head of the phantom. No detailed description of the lens was </w:t>
      </w:r>
      <w:r w:rsidR="009B1B73" w:rsidRPr="00BB3CD2">
        <w:rPr>
          <w:rFonts w:ascii="Times New Roman" w:hAnsi="Times New Roman" w:cs="Times New Roman"/>
          <w:lang w:eastAsia="en-GB"/>
        </w:rPr>
        <w:t>attempted</w:t>
      </w:r>
      <w:r w:rsidR="00101084" w:rsidRPr="00BB3CD2">
        <w:rPr>
          <w:rFonts w:ascii="Times New Roman" w:hAnsi="Times New Roman" w:cs="Times New Roman"/>
          <w:lang w:eastAsia="en-GB"/>
        </w:rPr>
        <w:t>.</w:t>
      </w:r>
    </w:p>
    <w:p w14:paraId="7AE9B369" w14:textId="3CA3DA8D" w:rsidR="00101084" w:rsidRPr="00BB3CD2" w:rsidRDefault="00583C78"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101084" w:rsidRPr="00BB3CD2">
        <w:rPr>
          <w:rFonts w:ascii="Times New Roman" w:hAnsi="Times New Roman" w:cs="Times New Roman"/>
          <w:lang w:eastAsia="en-GB"/>
        </w:rPr>
        <w:t>Computations of lens doses in anthropomorphic phantoms for external photon exposures were used to obtain reference conversion coefficients in a joint ICRP/ICRU report on protection quantities</w:t>
      </w:r>
      <w:r w:rsidR="00F275D0" w:rsidRPr="00BB3CD2">
        <w:rPr>
          <w:rFonts w:ascii="Times New Roman" w:hAnsi="Times New Roman" w:cs="Times New Roman"/>
          <w:lang w:eastAsia="en-GB"/>
        </w:rPr>
        <w:t xml:space="preserve"> </w:t>
      </w:r>
      <w:r w:rsidR="00F275D0"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"ICRU", "given" : "", "non-dropping-particle" : "", "parse-names" : false, "suffix" : "" } ], "container-title" : "ICRU report 57", "id" : "ITEM-1", "issued" : { "date-parts" : [ [ "1998" ] ] }, "title" : "Conversion coefficients for use in radiological protection against external radiations", "type" : "article-journal" }, "uris" : [ "http://www.mendeley.com/documents/?uuid=5ef0bc11-57fe-4c6b-9672-5635e84c023b" ] } ], "mendeley" : { "formattedCitation" : "[245]", "plainTextFormattedCitation" : "[245]", "previouslyFormattedCitation" : "[245]" }, "properties" : { "noteIndex" : 0 }, "schema" : "https://github.com/citation-style-language/schema/raw/master/csl-citation.json" }</w:instrText>
      </w:r>
      <w:r w:rsidR="00F275D0"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[245]</w:t>
      </w:r>
      <w:r w:rsidR="00F275D0"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This used data from several sources: computations with own codes</w:t>
      </w:r>
      <w:r w:rsidR="00AC23BF" w:rsidRPr="00BB3CD2">
        <w:rPr>
          <w:rFonts w:ascii="Times New Roman" w:hAnsi="Times New Roman" w:cs="Times New Roman"/>
          <w:lang w:eastAsia="en-GB"/>
        </w:rPr>
        <w:t xml:space="preserve"> (</w:t>
      </w:r>
      <w:r w:rsidR="00F275D0" w:rsidRPr="00BB3CD2">
        <w:rPr>
          <w:rFonts w:ascii="Times New Roman" w:hAnsi="Times New Roman" w:cs="Times New Roman"/>
          <w:lang w:eastAsia="en-GB"/>
        </w:rPr>
        <w:t xml:space="preserve">e.g. </w:t>
      </w:r>
      <w:r w:rsidR="00F275D0"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"Yamaguchi", "given" : "Yasuhiro", "non-dropping-particle" : "", "parse-names" : false, "suffix" : "" } ], "id" : "ITEM-1", "issued" : { "date-parts" : [ [ "1991" ] ] }, "title" : "DEEP code to calculate dose equivalents in human phantom for external photon exposure by Monte Carlo method", "type" : "report" }, "uris" : [ "http://www.mendeley.com/documents/?uuid=e6c9530d-0231-444b-92b6-35ccccbbe4dc" ] }, { "id" : "ITEM-2", "itemData" : { "abstract" : "Monte Carlo calculations of the effective dose, E, for external photons have been performed using anthropomorphic phantoms of six age groups: 0, 1, 5, 10 and 15 years, and adult. Twelve incident energies from 17 keV to 8.5 MeV were selected of each of five irradiation geometries: AP, PA, RLAT, ROT and ISO. The results are presented in the form of conversion factors correlating air kerma in free air with E. Since the classification of age groups corresponds to that considered for internal dose calculations, the conversion factors obtained here serve to assess doses to members of the public harmonising the external with the internal exposure situations. It was found that E increases generally with decreasing age, except for photons of 71 to 230 keV and AP geometry.", "author" : [ { "dropping-particle" : "", "family" : "Yamaguchi", "given" : "Y.", "non-dropping-particle" : "", "parse-names" : false, "suffix" : "" } ], "container-title" : "Radiat Prot Dosimetry", "id" : "ITEM-2", "issue" : "2", "issued" : { "date-parts" : [ [ "1994", "9", "1" ] ] }, "page" : "123-129", "title" : "Age-dependent effective doses for external photons", "type" : "article-journal", "volume" : "55" }, "uris" : [ "http://www.mendeley.com/documents/?uuid=1aa38fd0-66d9-4335-a089-bac487a7e079" ] } ], "mendeley" : { "formattedCitation" : "[246,247]", "plainTextFormattedCitation" : "[246,247]", "previouslyFormattedCitation" : "[246,247]" }, "properties" : { "noteIndex" : 0 }, "schema" : "https://github.com/citation-style-language/schema/raw/master/csl-citation.json" }</w:instrText>
      </w:r>
      <w:r w:rsidR="00F275D0"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[246,247]</w:t>
      </w:r>
      <w:r w:rsidR="00F275D0" w:rsidRPr="00BB3CD2">
        <w:rPr>
          <w:rFonts w:ascii="Times New Roman" w:hAnsi="Times New Roman" w:cs="Times New Roman"/>
          <w:lang w:eastAsia="en-GB"/>
        </w:rPr>
        <w:fldChar w:fldCharType="end"/>
      </w:r>
      <w:r w:rsidR="00AC23BF" w:rsidRPr="00BB3CD2">
        <w:rPr>
          <w:rFonts w:ascii="Times New Roman" w:hAnsi="Times New Roman" w:cs="Times New Roman"/>
          <w:lang w:eastAsia="en-GB"/>
        </w:rPr>
        <w:t>)</w:t>
      </w:r>
      <w:r w:rsidR="00101084" w:rsidRPr="00BB3CD2">
        <w:rPr>
          <w:rFonts w:ascii="Times New Roman" w:hAnsi="Times New Roman" w:cs="Times New Roman"/>
          <w:lang w:eastAsia="en-GB"/>
        </w:rPr>
        <w:t xml:space="preserve"> or using the generic </w:t>
      </w:r>
      <w:r w:rsidR="00AF2566" w:rsidRPr="00BB3CD2">
        <w:rPr>
          <w:rFonts w:ascii="Times New Roman" w:hAnsi="Times New Roman" w:cs="Times New Roman"/>
          <w:lang w:eastAsia="en-GB"/>
        </w:rPr>
        <w:t>Monte Ca</w:t>
      </w:r>
      <w:r w:rsidRPr="00BB3CD2">
        <w:rPr>
          <w:rFonts w:ascii="Times New Roman" w:hAnsi="Times New Roman" w:cs="Times New Roman"/>
          <w:lang w:eastAsia="en-GB"/>
        </w:rPr>
        <w:t>r</w:t>
      </w:r>
      <w:r w:rsidR="00AF2566" w:rsidRPr="00BB3CD2">
        <w:rPr>
          <w:rFonts w:ascii="Times New Roman" w:hAnsi="Times New Roman" w:cs="Times New Roman"/>
          <w:lang w:eastAsia="en-GB"/>
        </w:rPr>
        <w:t>l</w:t>
      </w:r>
      <w:r w:rsidRPr="00BB3CD2">
        <w:rPr>
          <w:rFonts w:ascii="Times New Roman" w:hAnsi="Times New Roman" w:cs="Times New Roman"/>
          <w:lang w:eastAsia="en-GB"/>
        </w:rPr>
        <w:t>o N-particle (</w:t>
      </w:r>
      <w:r w:rsidR="00101084" w:rsidRPr="00BB3CD2">
        <w:rPr>
          <w:rFonts w:ascii="Times New Roman" w:hAnsi="Times New Roman" w:cs="Times New Roman"/>
          <w:lang w:eastAsia="en-GB"/>
        </w:rPr>
        <w:t>MCNP</w:t>
      </w:r>
      <w:r w:rsidRPr="00BB3CD2">
        <w:rPr>
          <w:rFonts w:ascii="Times New Roman" w:hAnsi="Times New Roman" w:cs="Times New Roman"/>
          <w:lang w:eastAsia="en-GB"/>
        </w:rPr>
        <w:t>)</w:t>
      </w:r>
      <w:r w:rsidR="00B04ECC" w:rsidRPr="00BB3CD2">
        <w:rPr>
          <w:rFonts w:ascii="Times New Roman" w:hAnsi="Times New Roman" w:cs="Times New Roman"/>
          <w:lang w:eastAsia="en-GB"/>
        </w:rPr>
        <w:t xml:space="preserve"> </w:t>
      </w:r>
      <w:r w:rsidRPr="00BB3CD2">
        <w:rPr>
          <w:rFonts w:ascii="Times New Roman" w:hAnsi="Times New Roman" w:cs="Times New Roman"/>
          <w:lang w:eastAsia="en-GB"/>
        </w:rPr>
        <w:t>code</w:t>
      </w:r>
      <w:r w:rsidR="000E71E4" w:rsidRPr="00BB3CD2">
        <w:rPr>
          <w:rFonts w:ascii="Times New Roman" w:hAnsi="Times New Roman" w:cs="Times New Roman"/>
          <w:lang w:eastAsia="en-GB"/>
        </w:rPr>
        <w:t xml:space="preserve"> for transport of radiation through various materials</w:t>
      </w:r>
      <w:r w:rsidRPr="00BB3CD2">
        <w:rPr>
          <w:rFonts w:ascii="Times New Roman" w:hAnsi="Times New Roman" w:cs="Times New Roman"/>
          <w:lang w:eastAsia="en-GB"/>
        </w:rPr>
        <w:t xml:space="preserve"> </w:t>
      </w:r>
      <w:r w:rsidR="00B04ECC"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"abstract" : "In 1994, US nuclear plants must implement a new Code of Federal Regulations which adopts the methodology of ICRP 26 for effective dose equivalent (HE) from internally deposited radionuclides. For exposure to photons from sources outside the body, the new regulations propose an ad hoc extension of the ICRP 26 methodology by defining a new tissue - 'the whole body' - and assigning it a weighting factor of 1. This study provides basic data to build a methodology for assessing HE based on the original ICRP 26 organ dose methods. Specifically, Monte Carlo photon transport calculations were done with anthropomorphic male and female phantoms and a hermaphroditic phantom to calculate organ doses, and thereby HE for each gender, for selected photon energies, for photon beams at any three-dimensional angle, and for point sources anywhere external to the torso. It was found that anterior-posterior beam exposures created the highest HE per unit fluence among all azimuthal and polar beam angles. It was also found that point sources in contact with the gonads yield the highest HE per photon emitted for males and point sources on the sternum yield the highest HE per photon emitted for females.", "author" : [ { "dropping-particle" : "", "family" : "Reece", "given" : "W.D.", "non-dropping-particle" : "", "parse-names" : false, "suffix" : "" }, { "dropping-particle" : "", "family" : "Poston Sr.", "given" : "J.W.", "non-dropping-particle" : "", "parse-names" : false, "suffix" : "" }, { "dropping-particle" : "", "family" : "Xu", "given" : "X.G.", "non-dropping-particle" : "", "parse-names" : false, "suffix" : "" } ], "container-title" : "Radiat Prot Dosimetry", "id" : "ITEM-1", "issue" : "1", "issued" : { "date-parts" : [ [ "1994", "8", "1" ] ] }, "page" : "5-21", "title" : "Determining the effective dose equivalent for external photon radiation: calculational results for beam and point source geometries", "type" : "article-journal", "volume" : "55" }, "uris" : [ "http://www.mendeley.com/documents/?uuid=94e0e9fd-8a6b-4837-bcf9-ec1a86b42542" ] } ], "mendeley" : { "formattedCitation" : "[248]", "plainTextFormattedCitation" : "[248]", "previouslyFormattedCitation" : "[248]" }, "properties" : { "noteIndex" : 0 }, "schema" : "https://github.com/citation-style-language/schema/raw/master/csl-citation.json" }</w:instrText>
      </w:r>
      <w:r w:rsidR="00B04ECC"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[248]</w:t>
      </w:r>
      <w:r w:rsidR="00B04ECC" w:rsidRPr="00BB3CD2">
        <w:rPr>
          <w:rFonts w:ascii="Times New Roman" w:hAnsi="Times New Roman" w:cs="Times New Roman"/>
          <w:lang w:eastAsia="en-GB"/>
        </w:rPr>
        <w:fldChar w:fldCharType="end"/>
      </w:r>
      <w:r w:rsidRPr="00BB3CD2">
        <w:rPr>
          <w:rFonts w:ascii="Times New Roman" w:hAnsi="Times New Roman" w:cs="Times New Roman"/>
          <w:lang w:eastAsia="en-GB"/>
        </w:rPr>
        <w:t>,</w:t>
      </w:r>
      <w:r w:rsidR="009B1B73" w:rsidRPr="00BB3CD2">
        <w:rPr>
          <w:rFonts w:ascii="Times New Roman" w:hAnsi="Times New Roman" w:cs="Times New Roman"/>
          <w:lang w:eastAsia="en-GB"/>
        </w:rPr>
        <w:t xml:space="preserve"> but none of the models used included realistic descriptions of the human eye: </w:t>
      </w:r>
      <w:r w:rsidR="00AC23BF" w:rsidRPr="00BB3CD2">
        <w:rPr>
          <w:rFonts w:ascii="Times New Roman" w:hAnsi="Times New Roman" w:cs="Times New Roman"/>
          <w:lang w:eastAsia="en-GB"/>
        </w:rPr>
        <w:t xml:space="preserve">at </w:t>
      </w:r>
      <w:r w:rsidR="00101084" w:rsidRPr="00BB3CD2">
        <w:rPr>
          <w:rFonts w:ascii="Times New Roman" w:hAnsi="Times New Roman" w:cs="Times New Roman"/>
          <w:lang w:eastAsia="en-GB"/>
        </w:rPr>
        <w:t>that time, although the importance of the lens as a tissue affected by the body was recognized, it was also of relatively low significance in radiation protection because its dose limit being 150 mSv compared to 20 mSv for whole body effective dose, meant that it was rarely limiting in terms of occupational exposures. Further, the computational hardware, codes and methods available were not capable of accurate calculations on small scales. MCNP</w:t>
      </w:r>
      <w:r w:rsidR="000E71E4" w:rsidRPr="00BB3CD2">
        <w:rPr>
          <w:rFonts w:ascii="Times New Roman" w:hAnsi="Times New Roman" w:cs="Times New Roman"/>
          <w:lang w:eastAsia="en-GB"/>
        </w:rPr>
        <w:t xml:space="preserve"> version </w:t>
      </w:r>
      <w:r w:rsidR="00101084" w:rsidRPr="00BB3CD2">
        <w:rPr>
          <w:rFonts w:ascii="Times New Roman" w:hAnsi="Times New Roman" w:cs="Times New Roman"/>
          <w:lang w:eastAsia="en-GB"/>
        </w:rPr>
        <w:t xml:space="preserve">4 </w:t>
      </w:r>
      <w:r w:rsidR="00B04ECC"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"Briesmeister", "given" : "J", "non-dropping-particle" : "", "parse-names" : false, "suffix" : "" } ], "id" : "ITEM-1", "issued" : { "date-parts" : [ [ "1993" ] ] }, "title" : "MCNP 4 A, Monte Carlo code for N-particle transport system", "type" : "report" }, "uris" : [ "http://www.mendeley.com/documents/?uuid=ef3fed0e-0c1e-4cef-826f-309141652013" ] } ], "mendeley" : { "formattedCitation" : "[249]", "plainTextFormattedCitation" : "[249]", "previouslyFormattedCitation" : "[249]" }, "properties" : { "noteIndex" : 0 }, "schema" : "https://github.com/citation-style-language/schema/raw/master/csl-citation.json" }</w:instrText>
      </w:r>
      <w:r w:rsidR="00B04ECC"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[249]</w:t>
      </w:r>
      <w:r w:rsidR="00B04ECC"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could transport neutrons and photons, but not electrons, which made it suitable for many large scale problems, but on a small scale dose is deposited by secondary electrons, so computation of doses on the scale of the lens was inherently </w:t>
      </w:r>
      <w:r w:rsidR="00101084" w:rsidRPr="00BB3CD2">
        <w:rPr>
          <w:rFonts w:ascii="Times New Roman" w:hAnsi="Times New Roman" w:cs="Times New Roman"/>
          <w:lang w:eastAsia="en-GB"/>
        </w:rPr>
        <w:lastRenderedPageBreak/>
        <w:t>inaccurate. This omission would not matter where materials were uniform in composition, but in the lens, transport of secondary electrons from photon exposures is necessary for accurate dosimetry.</w:t>
      </w:r>
    </w:p>
    <w:p w14:paraId="4E5F32F1" w14:textId="11D03905" w:rsidR="00101084" w:rsidRPr="00BB3CD2" w:rsidRDefault="00967F99"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101084" w:rsidRPr="00BB3CD2">
        <w:rPr>
          <w:rFonts w:ascii="Times New Roman" w:hAnsi="Times New Roman" w:cs="Times New Roman"/>
          <w:lang w:eastAsia="en-GB"/>
        </w:rPr>
        <w:t xml:space="preserve">In the 1990s, the </w:t>
      </w:r>
      <w:r w:rsidR="00D546EF" w:rsidRPr="00BB3CD2">
        <w:rPr>
          <w:rFonts w:ascii="Times New Roman" w:hAnsi="Times New Roman" w:cs="Times New Roman"/>
          <w:lang w:eastAsia="en-GB"/>
        </w:rPr>
        <w:t>“</w:t>
      </w:r>
      <w:r w:rsidR="00101084" w:rsidRPr="00BB3CD2">
        <w:rPr>
          <w:rFonts w:ascii="Times New Roman" w:hAnsi="Times New Roman" w:cs="Times New Roman"/>
          <w:lang w:eastAsia="en-GB"/>
        </w:rPr>
        <w:t>EGS4</w:t>
      </w:r>
      <w:r w:rsidR="00D546EF" w:rsidRPr="00BB3CD2">
        <w:rPr>
          <w:rFonts w:ascii="Times New Roman" w:hAnsi="Times New Roman" w:cs="Times New Roman"/>
          <w:lang w:eastAsia="en-GB"/>
        </w:rPr>
        <w:t>”</w:t>
      </w:r>
      <w:r w:rsidR="00101084" w:rsidRPr="00BB3CD2">
        <w:rPr>
          <w:rFonts w:ascii="Times New Roman" w:hAnsi="Times New Roman" w:cs="Times New Roman"/>
          <w:lang w:eastAsia="en-GB"/>
        </w:rPr>
        <w:t xml:space="preserve"> code </w:t>
      </w:r>
      <w:r w:rsidR="00050F19"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"Bielajew", "given" : "AF", "non-dropping-particle" : "", "parse-names" : false, "suffix" : "" }, { "dropping-particle" : "", "family" : "Hirayama", "given" : "H", "non-dropping-particle" : "", "parse-names" : false, "suffix" : "" }, { "dropping-particle" : "", "family" : "Nelson", "given" : "WR", "non-dropping-particle" : "", "parse-names" : false, "suffix" : "" }, { "dropping-particle" : "", "family" : "Rogers", "given" : "DWO", "non-dropping-particle" : "", "parse-names" : false, "suffix" : "" } ], "id" : "ITEM-1", "issued" : { "date-parts" : [ [ "1994" ] ] }, "title" : "History, overview and recent improvements of EGS4", "type" : "report" }, "uris" : [ "http://www.mendeley.com/documents/?uuid=8372b460-d746-407f-ba19-b411d3f37013" ] } ], "mendeley" : { "formattedCitation" : "[250]", "plainTextFormattedCitation" : "[250]", "previouslyFormattedCitation" : "[250]" }, "properties" : { "noteIndex" : 0 }, "schema" : "https://github.com/citation-style-language/schema/raw/master/csl-citation.json" }</w:instrText>
      </w:r>
      <w:r w:rsidR="00050F19"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[250]</w:t>
      </w:r>
      <w:r w:rsidR="00050F19"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was showing much improved electron transport </w:t>
      </w:r>
      <w:r w:rsidR="00050F19"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"10.1109/23.159753", "ISSN" : "00189499", "author" : [ { "dropping-particle" : "", "family" : "Halbleib", "given" : "J.A.", "non-dropping-particle" : "", "parse-names" : false, "suffix" : "" }, { "dropping-particle" : "", "family" : "Kensek", "given" : "R.P.", "non-dropping-particle" : "", "parse-names" : false, "suffix" : "" }, { "dropping-particle" : "", "family" : "Valdez", "given" : "G.D.", "non-dropping-particle" : "", "parse-names" : false, "suffix" : "" }, { "dropping-particle" : "", "family" : "Seltzer", "given" : "S.M.", "non-dropping-particle" : "", "parse-names" : false, "suffix" : "" }, { "dropping-particle" : "", "family" : "Berger", "given" : "M.J.", "non-dropping-particle" : "", "parse-names" : false, "suffix" : "" } ], "container-title" : "IEEE Transactions on Nuclear Science", "id" : "ITEM-1", "issue" : "4", "issued" : { "date-parts" : [ [ "1992" ] ] }, "language" : "English", "page" : "1025-1030", "publisher" : "IEEE", "title" : "ITS: the integrated TIGER series of electron/photon transport codes-Version 3.0", "type" : "article-journal", "volume" : "39" }, "uris" : [ "http://www.mendeley.com/documents/?uuid=51910233-e5a0-4765-9b39-d8a6b000856e" ] } ], "mendeley" : { "formattedCitation" : "[251]", "plainTextFormattedCitation" : "[251]", "previouslyFormattedCitation" : "[251]" }, "properties" : { "noteIndex" : 0 }, "schema" : "https://github.com/citation-style-language/schema/raw/master/csl-citation.json" }</w:instrText>
      </w:r>
      <w:r w:rsidR="00050F19"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[251]</w:t>
      </w:r>
      <w:r w:rsidR="00050F19"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but this still used group approximations to address the problem that it was not possible to follow individual electron histories. This remains a problem for most codes that operate on macroscopic problems, though now the electron transport available in </w:t>
      </w:r>
      <w:r w:rsidR="00D546EF" w:rsidRPr="00BB3CD2">
        <w:rPr>
          <w:rFonts w:ascii="Times New Roman" w:hAnsi="Times New Roman" w:cs="Times New Roman"/>
          <w:lang w:eastAsia="en-GB"/>
        </w:rPr>
        <w:t>“</w:t>
      </w:r>
      <w:r w:rsidR="00101084" w:rsidRPr="00BB3CD2">
        <w:rPr>
          <w:rFonts w:ascii="Times New Roman" w:hAnsi="Times New Roman" w:cs="Times New Roman"/>
          <w:lang w:eastAsia="en-GB"/>
        </w:rPr>
        <w:t>MCNP6</w:t>
      </w:r>
      <w:r w:rsidR="00D546EF" w:rsidRPr="00BB3CD2">
        <w:rPr>
          <w:rFonts w:ascii="Times New Roman" w:hAnsi="Times New Roman" w:cs="Times New Roman"/>
          <w:lang w:eastAsia="en-GB"/>
        </w:rPr>
        <w:t>”</w:t>
      </w:r>
      <w:r w:rsidR="00050F19" w:rsidRPr="00BB3CD2">
        <w:rPr>
          <w:rFonts w:ascii="Times New Roman" w:hAnsi="Times New Roman" w:cs="Times New Roman"/>
          <w:lang w:eastAsia="en-GB"/>
        </w:rPr>
        <w:t xml:space="preserve"> </w:t>
      </w:r>
      <w:r w:rsidR="00050F19"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"10.13182/NT11-135", "ISSN" : "00295450", "author" : [ { "dropping-particle" : "", "family" : "Goorley", "given" : "T.", "non-dropping-particle" : "", "parse-names" : false, "suffix" : "" }, { "dropping-particle" : "", "family" : "James", "given" : "M.", "non-dropping-particle" : "", "parse-names" : false, "suffix" : "" }, { "dropping-particle" : "", "family" : "Booth", "given" : "T.", "non-dropping-particle" : "", "parse-names" : false, "suffix" : "" }, { "dropping-particle" : "", "family" : "Brown", "given" : "F.", "non-dropping-particle" : "", "parse-names" : false, "suffix" : "" }, { "dropping-particle" : "", "family" : "Bull", "given" : "J.", "non-dropping-particle" : "", "parse-names" : false, "suffix" : "" }, { "dropping-particle" : "", "family" : "Cox", "given" : "J.", "non-dropping-particle" : "", "parse-names" : false, "suffix" : "" }, { "dropping-particle" : "", "family" : "Durkee", "given" : "J.", "non-dropping-particle" : "", "parse-names" : false, "suffix" : "" } ], "container-title" : "Nuclear Technology", "id" : "ITEM-1", "issue" : "3", "issued" : { "date-parts" : [ [ "2012", "12", "1" ] ] }, "page" : "298-315", "publisher" : "American Nuclear Society", "title" : "Initial MCNP6 release overview", "type" : "article-journal", "volume" : "180" }, "uris" : [ "http://www.mendeley.com/documents/?uuid=b12e5f00-139b-4516-b87a-690752355072" ] } ], "mendeley" : { "formattedCitation" : "[252]", "plainTextFormattedCitation" : "[252]", "previouslyFormattedCitation" : "[252]" }, "properties" : { "noteIndex" : 0 }, "schema" : "https://github.com/citation-style-language/schema/raw/master/csl-citation.json" }</w:instrText>
      </w:r>
      <w:r w:rsidR="00050F19"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[252]</w:t>
      </w:r>
      <w:r w:rsidR="00050F19"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w:t>
      </w:r>
      <w:r w:rsidR="00D546EF" w:rsidRPr="00BB3CD2">
        <w:rPr>
          <w:rFonts w:ascii="Times New Roman" w:hAnsi="Times New Roman" w:cs="Times New Roman"/>
          <w:lang w:eastAsia="en-GB"/>
        </w:rPr>
        <w:t>“</w:t>
      </w:r>
      <w:r w:rsidR="00101084" w:rsidRPr="00BB3CD2">
        <w:rPr>
          <w:rFonts w:ascii="Times New Roman" w:hAnsi="Times New Roman" w:cs="Times New Roman"/>
          <w:lang w:eastAsia="en-GB"/>
        </w:rPr>
        <w:t>EGS-NRC</w:t>
      </w:r>
      <w:r w:rsidR="00D546EF" w:rsidRPr="00BB3CD2">
        <w:rPr>
          <w:rFonts w:ascii="Times New Roman" w:hAnsi="Times New Roman" w:cs="Times New Roman"/>
          <w:lang w:eastAsia="en-GB"/>
        </w:rPr>
        <w:t>”</w:t>
      </w:r>
      <w:r w:rsidR="00101084" w:rsidRPr="00BB3CD2">
        <w:rPr>
          <w:rFonts w:ascii="Times New Roman" w:hAnsi="Times New Roman" w:cs="Times New Roman"/>
          <w:lang w:eastAsia="en-GB"/>
        </w:rPr>
        <w:t xml:space="preserve"> </w:t>
      </w:r>
      <w:r w:rsidR="00050F19"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"Kawrakow", "given" : "I", "non-dropping-particle" : "", "parse-names" : false, "suffix" : "" }, { "dropping-particle" : "", "family" : "Rogers", "given" : "D", "non-dropping-particle" : "", "parse-names" : false, "suffix" : "" } ], "container-title" : "NRCC Report PIRS-701", "id" : "ITEM-1", "issued" : { "date-parts" : [ [ "2000" ] ] }, "title" : "The EGSnrc code system: Monte Carlo simulation of electron and photon transport", "type" : "article-journal" }, "uris" : [ "http://www.mendeley.com/documents/?uuid=2f1255f3-050a-4c6a-86ab-e47ac7c38c84" ] } ], "mendeley" : { "formattedCitation" : "[253]", "plainTextFormattedCitation" : "[253]", "previouslyFormattedCitation" : "[253]" }, "properties" : { "noteIndex" : 0 }, "schema" : "https://github.com/citation-style-language/schema/raw/master/csl-citation.json" }</w:instrText>
      </w:r>
      <w:r w:rsidR="00050F19"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[253]</w:t>
      </w:r>
      <w:r w:rsidR="00050F19"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w:t>
      </w:r>
      <w:r w:rsidR="00D546EF" w:rsidRPr="00BB3CD2">
        <w:rPr>
          <w:rFonts w:ascii="Times New Roman" w:hAnsi="Times New Roman" w:cs="Times New Roman"/>
          <w:lang w:eastAsia="en-GB"/>
        </w:rPr>
        <w:t>“</w:t>
      </w:r>
      <w:r w:rsidR="00101084" w:rsidRPr="00BB3CD2">
        <w:rPr>
          <w:rFonts w:ascii="Times New Roman" w:hAnsi="Times New Roman" w:cs="Times New Roman"/>
          <w:lang w:eastAsia="en-GB"/>
        </w:rPr>
        <w:t>PHITS</w:t>
      </w:r>
      <w:r w:rsidR="00D546EF" w:rsidRPr="00BB3CD2">
        <w:rPr>
          <w:rFonts w:ascii="Times New Roman" w:hAnsi="Times New Roman" w:cs="Times New Roman"/>
          <w:lang w:eastAsia="en-GB"/>
        </w:rPr>
        <w:t>”</w:t>
      </w:r>
      <w:r w:rsidR="00101084" w:rsidRPr="00BB3CD2">
        <w:rPr>
          <w:rFonts w:ascii="Times New Roman" w:hAnsi="Times New Roman" w:cs="Times New Roman"/>
          <w:lang w:eastAsia="en-GB"/>
        </w:rPr>
        <w:t xml:space="preserve"> </w:t>
      </w:r>
      <w:r w:rsidR="00050F19"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"10.1080/00223131.2013.814553", "ISSN" : "0022-3131", "abstract" : "An upgraded version of the Particle and Heavy Ion Transport code System, PHITS2.52, was developed and released to the public. The new version has been greatly improved from the previously released version, PHITS2.24, in terms of not only the code itself but also the contents of its package, such as the attached data libraries. In the new version, a higher accuracy of simulation was achieved by implementing several latest nuclear reaction models. The reliability of the simulation was improved by modifying both the algorithms for the electron-, positron-, and photon-transport simulations and the procedure for calculating the statistical uncertainties of the tally results. Estimation of the time evolution of radioactivity became feasible by incorporating the activation calculation program DCHAIN-SP into the new package. The efficiency of the simulation was also improved as a result of the implementation of shared-memory parallelization and the optimization of several time-consuming algorithms. Furthermore, a...", "author" : [ { "dropping-particle" : "", "family" : "Sato", "given" : "Tatsuhiko", "non-dropping-particle" : "", "parse-names" : false, "suffix" : "" }, { "dropping-particle" : "", "family" : "Niita", "given" : "Koji", "non-dropping-particle" : "", "parse-names" : false, "suffix" : "" }, { "dropping-particle" : "", "family" : "Matsuda", "given" : "Norihiro", "non-dropping-particle" : "", "parse-names" : false, "suffix" : "" }, { "dropping-particle" : "", "family" : "Hashimoto", "given" : "Shintaro", "non-dropping-particle" : "", "parse-names" : false, "suffix" : "" }, { "dropping-particle" : "", "family" : "Iwamoto", "given" : "Yosuke", "non-dropping-particle" : "", "parse-names" : false, "suffix" : "" }, { "dropping-particle" : "", "family" : "Noda", "given" : "Shusaku", "non-dropping-particle" : "", "parse-names" : false, "suffix" : "" }, { "dropping-particle" : "", "family" : "Ogawa", "given" : "Tatsuhiko", "non-dropping-particle" : "", "parse-names" : false, "suffix" : "" }, { "dropping-particle" : "", "family" : "Iwase", "given" : "Hiroshi", "non-dropping-particle" : "", "parse-names" : false, "suffix" : "" }, { "dropping-particle" : "", "family" : "Nakashima", "given" : "Hiroshi", "non-dropping-particle" : "", "parse-names" : false, "suffix" : "" }, { "dropping-particle" : "", "family" : "Fukahori", "given" : "Tokio", "non-dropping-particle" : "", "parse-names" : false, "suffix" : "" }, { "dropping-particle" : "", "family" : "Okumura", "given" : "Keisuke", "non-dropping-particle" : "", "parse-names" : false, "suffix" : "" }, { "dropping-particle" : "", "family" : "Kai", "given" : "Tetsuya", "non-dropping-particle" : "", "parse-names" : false, "suffix" : "" }, { "dropping-particle" : "", "family" : "Chiba", "given" : "Satoshi", "non-dropping-particle" : "", "parse-names" : false, "suffix" : "" }, { "dropping-particle" : "", "family" : "Furuta", "given" : "Takuya", "non-dropping-particle" : "", "parse-names" : false, "suffix" : "" }, { "dropping-particle" : "", "family" : "Sihver", "given" : "Lembit", "non-dropping-particle" : "", "parse-names" : false, "suffix" : "" } ], "container-title" : "Journal of Nuclear Science and Technology", "id" : "ITEM-1", "issue" : "9", "issued" : { "date-parts" : [ [ "2013", "9", "30" ] ] }, "language" : "en", "page" : "913-923", "publisher" : "Taylor &amp; Francis Group", "title" : "Particle and Heavy Ion Transport code System, PHITS, version 2.52", "type" : "article-journal", "volume" : "50" }, "uris" : [ "http://www.mendeley.com/documents/?uuid=d711ea8d-533a-43ff-a223-28374ecb57a7" ] } ], "mendeley" : { "formattedCitation" : "[254]", "plainTextFormattedCitation" : "[254]", "previouslyFormattedCitation" : "[254]" }, "properties" : { "noteIndex" : 0 }, "schema" : "https://github.com/citation-style-language/schema/raw/master/csl-citation.json" }</w:instrText>
      </w:r>
      <w:r w:rsidR="00050F19"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[254]</w:t>
      </w:r>
      <w:r w:rsidR="00050F19"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and </w:t>
      </w:r>
      <w:r w:rsidR="00D546EF" w:rsidRPr="00BB3CD2">
        <w:rPr>
          <w:rFonts w:ascii="Times New Roman" w:hAnsi="Times New Roman" w:cs="Times New Roman"/>
          <w:lang w:eastAsia="en-GB"/>
        </w:rPr>
        <w:t>“</w:t>
      </w:r>
      <w:r w:rsidR="00101084" w:rsidRPr="00BB3CD2">
        <w:rPr>
          <w:rFonts w:ascii="Times New Roman" w:hAnsi="Times New Roman" w:cs="Times New Roman"/>
          <w:lang w:eastAsia="en-GB"/>
        </w:rPr>
        <w:t>PENELOPE</w:t>
      </w:r>
      <w:r w:rsidR="00D546EF" w:rsidRPr="00BB3CD2">
        <w:rPr>
          <w:rFonts w:ascii="Times New Roman" w:hAnsi="Times New Roman" w:cs="Times New Roman"/>
          <w:lang w:eastAsia="en-GB"/>
        </w:rPr>
        <w:t>”</w:t>
      </w:r>
      <w:r w:rsidR="00101084" w:rsidRPr="00BB3CD2">
        <w:rPr>
          <w:rFonts w:ascii="Times New Roman" w:hAnsi="Times New Roman" w:cs="Times New Roman"/>
          <w:lang w:eastAsia="en-GB"/>
        </w:rPr>
        <w:t xml:space="preserve"> </w:t>
      </w:r>
      <w:r w:rsidR="00050F19"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"Salvat", "given" : "F", "non-dropping-particle" : "", "parse-names" : false, "suffix" : "" }, { "dropping-particle" : "", "family" : "Fernandez-Varea", "given" : "J. M.", "non-dropping-particle" : "", "parse-names" : false, "suffix" : "" }, { "dropping-particle" : "", "family" : "Sempau", "given" : "J", "non-dropping-particle" : "", "parse-names" : false, "suffix" : "" } ], "id" : "ITEM-1", "issued" : { "date-parts" : [ [ "2006" ] ] }, "title" : "Penelope-2006: A code system for Monte Carlo simulation of electron and photon transport - workshop proceedings, Barcelona, Spain, 4-7 July 2006 - nea6222-penelope.pdf", "type" : "report" }, "uris" : [ "http://www.mendeley.com/documents/?uuid=5155f1d7-554f-4b72-b725-3ebed6ccfbb2" ] } ], "mendeley" : { "formattedCitation" : "[255]", "plainTextFormattedCitation" : "[255]", "previouslyFormattedCitation" : "[255]" }, "properties" : { "noteIndex" : 0 }, "schema" : "https://github.com/citation-style-language/schema/raw/master/csl-citation.json" }</w:instrText>
      </w:r>
      <w:r w:rsidR="00050F19"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[255]</w:t>
      </w:r>
      <w:r w:rsidR="00050F19" w:rsidRPr="00BB3CD2">
        <w:rPr>
          <w:rFonts w:ascii="Times New Roman" w:hAnsi="Times New Roman" w:cs="Times New Roman"/>
          <w:lang w:eastAsia="en-GB"/>
        </w:rPr>
        <w:fldChar w:fldCharType="end"/>
      </w:r>
      <w:r w:rsidR="00101084" w:rsidRPr="00BB3CD2">
        <w:rPr>
          <w:rFonts w:ascii="Times New Roman" w:hAnsi="Times New Roman" w:cs="Times New Roman"/>
          <w:lang w:eastAsia="en-GB"/>
        </w:rPr>
        <w:t xml:space="preserve"> is much enhanced and able to cope with significantly smaller structures: if the scale on which the dose needs to be calculated is small, average properties of groups of electrons are not sufficient, especially where there are boundaries between different materials.</w:t>
      </w:r>
    </w:p>
    <w:p w14:paraId="5E0158F7" w14:textId="70741C97" w:rsidR="006A5E76" w:rsidRPr="00BB3CD2" w:rsidRDefault="00D71753"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101084" w:rsidRPr="00BB3CD2">
        <w:rPr>
          <w:rFonts w:ascii="Times New Roman" w:hAnsi="Times New Roman" w:cs="Times New Roman"/>
          <w:lang w:eastAsia="en-GB"/>
        </w:rPr>
        <w:t>The older computational phantoms constructed from geometric shapes have been replaced in radiation protecti</w:t>
      </w:r>
      <w:r w:rsidR="000E71E4" w:rsidRPr="00BB3CD2">
        <w:rPr>
          <w:rFonts w:ascii="Times New Roman" w:hAnsi="Times New Roman" w:cs="Times New Roman"/>
          <w:lang w:eastAsia="en-GB"/>
        </w:rPr>
        <w:t xml:space="preserve">on by voxel </w:t>
      </w:r>
      <w:r w:rsidR="00516D05" w:rsidRPr="00BB3CD2">
        <w:rPr>
          <w:rFonts w:ascii="Times New Roman" w:hAnsi="Times New Roman" w:cs="Times New Roman"/>
          <w:lang w:eastAsia="en-GB"/>
        </w:rPr>
        <w:t xml:space="preserve">(smallest computational element) </w:t>
      </w:r>
      <w:r w:rsidR="000E71E4" w:rsidRPr="00BB3CD2">
        <w:rPr>
          <w:rFonts w:ascii="Times New Roman" w:hAnsi="Times New Roman" w:cs="Times New Roman"/>
          <w:lang w:eastAsia="en-GB"/>
        </w:rPr>
        <w:t>phantoms based on computed tomography</w:t>
      </w:r>
      <w:r w:rsidR="001D7374" w:rsidRPr="00BB3CD2">
        <w:rPr>
          <w:rFonts w:ascii="Times New Roman" w:hAnsi="Times New Roman" w:cs="Times New Roman"/>
          <w:lang w:eastAsia="en-GB"/>
        </w:rPr>
        <w:t xml:space="preserve"> (CT)</w:t>
      </w:r>
      <w:r w:rsidR="00101084" w:rsidRPr="00BB3CD2">
        <w:rPr>
          <w:rFonts w:ascii="Times New Roman" w:hAnsi="Times New Roman" w:cs="Times New Roman"/>
          <w:lang w:eastAsia="en-GB"/>
        </w:rPr>
        <w:t xml:space="preserve"> scan images </w:t>
      </w:r>
      <w:r w:rsidR="00F204A9"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"10.1016/j.icrp.2009.09.001", "author" : [ { "dropping-particle" : "", "family" : "ICRP", "given" : "", "non-dropping-particle" : "", "parse-names" : false, "suffix" : "" } ], "container-title" : "ICRP publication 110, Ann. ICRP", "id" : "ITEM-1", "issued" : { "date-parts" : [ [ "2009" ] ] }, "title" : "Adult reference computational phantoms", "type" : "article-journal", "volume" : "39 (2)" }, "uris" : [ "http://www.mendeley.com/documents/?uuid=81feca2a-2752-463a-8bd8-3194516c474f" ] } ], "mendeley" : { "formattedCitation" : "[242]", "plainTextFormattedCitation" : "[242]", "previouslyFormattedCitation" : "[242]" }, "properties" : { "noteIndex" : 0 }, "schema" : "https://github.com/citation-style-language/schema/raw/master/csl-citation.json" }</w:instrText>
      </w:r>
      <w:r w:rsidR="00F204A9"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[242]</w:t>
      </w:r>
      <w:r w:rsidR="00F204A9"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xml:space="preserve">. There are reference male and female </w:t>
      </w:r>
      <w:r w:rsidR="000F384D">
        <w:rPr>
          <w:rFonts w:ascii="Times New Roman" w:hAnsi="Times New Roman" w:cs="Times New Roman"/>
          <w:lang w:eastAsia="en-GB"/>
        </w:rPr>
        <w:t xml:space="preserve">computational </w:t>
      </w:r>
      <w:r w:rsidR="006A5E76" w:rsidRPr="00BB3CD2">
        <w:rPr>
          <w:rFonts w:ascii="Times New Roman" w:hAnsi="Times New Roman" w:cs="Times New Roman"/>
          <w:lang w:eastAsia="en-GB"/>
        </w:rPr>
        <w:t>phant</w:t>
      </w:r>
      <w:r w:rsidR="000E71E4" w:rsidRPr="00BB3CD2">
        <w:rPr>
          <w:rFonts w:ascii="Times New Roman" w:hAnsi="Times New Roman" w:cs="Times New Roman"/>
          <w:lang w:eastAsia="en-GB"/>
        </w:rPr>
        <w:t xml:space="preserve">oms </w:t>
      </w:r>
      <w:r w:rsidR="006A5E76" w:rsidRPr="00BB3CD2">
        <w:rPr>
          <w:rFonts w:ascii="Times New Roman" w:hAnsi="Times New Roman" w:cs="Times New Roman"/>
          <w:lang w:eastAsia="en-GB"/>
        </w:rPr>
        <w:t>with voxel sizes of 2.137 x 2.137 x 8.00 mm</w:t>
      </w:r>
      <w:r w:rsidR="006A5E76" w:rsidRPr="00BB3CD2">
        <w:rPr>
          <w:rFonts w:ascii="Times New Roman" w:hAnsi="Times New Roman" w:cs="Times New Roman"/>
          <w:vertAlign w:val="superscript"/>
          <w:lang w:eastAsia="en-GB"/>
        </w:rPr>
        <w:t>3</w:t>
      </w:r>
      <w:r w:rsidR="006A5E76" w:rsidRPr="00BB3CD2">
        <w:rPr>
          <w:rFonts w:ascii="Times New Roman" w:hAnsi="Times New Roman" w:cs="Times New Roman"/>
          <w:lang w:eastAsia="en-GB"/>
        </w:rPr>
        <w:t xml:space="preserve"> and 1.775 x 1.775 x 4.84 mm</w:t>
      </w:r>
      <w:r w:rsidR="006A5E76" w:rsidRPr="00BB3CD2">
        <w:rPr>
          <w:rFonts w:ascii="Times New Roman" w:hAnsi="Times New Roman" w:cs="Times New Roman"/>
          <w:vertAlign w:val="superscript"/>
          <w:lang w:eastAsia="en-GB"/>
        </w:rPr>
        <w:t>3</w:t>
      </w:r>
      <w:r w:rsidR="002A3872" w:rsidRPr="00BB3CD2">
        <w:rPr>
          <w:rFonts w:ascii="Times New Roman" w:hAnsi="Times New Roman" w:cs="Times New Roman"/>
          <w:lang w:eastAsia="en-GB"/>
        </w:rPr>
        <w:t>,</w:t>
      </w:r>
      <w:r w:rsidR="006A5E76" w:rsidRPr="00BB3CD2">
        <w:rPr>
          <w:rFonts w:ascii="Times New Roman" w:hAnsi="Times New Roman" w:cs="Times New Roman"/>
          <w:lang w:eastAsia="en-GB"/>
        </w:rPr>
        <w:t xml:space="preserve"> respectively</w:t>
      </w:r>
      <w:r w:rsidR="000F384D">
        <w:rPr>
          <w:rFonts w:ascii="Times New Roman" w:hAnsi="Times New Roman" w:cs="Times New Roman"/>
          <w:lang w:eastAsia="en-GB"/>
        </w:rPr>
        <w:t xml:space="preserve">, which </w:t>
      </w:r>
      <w:r w:rsidR="006A5E76" w:rsidRPr="00BB3CD2">
        <w:rPr>
          <w:rFonts w:ascii="Times New Roman" w:hAnsi="Times New Roman" w:cs="Times New Roman"/>
          <w:lang w:eastAsia="en-GB"/>
        </w:rPr>
        <w:t>are far too coarse for accurate representations of some features such as the lens. For this reason</w:t>
      </w:r>
      <w:r w:rsidRPr="00BB3CD2">
        <w:rPr>
          <w:rFonts w:ascii="Times New Roman" w:hAnsi="Times New Roman" w:cs="Times New Roman"/>
          <w:lang w:eastAsia="en-GB"/>
        </w:rPr>
        <w:t>,</w:t>
      </w:r>
      <w:r w:rsidR="006A5E76" w:rsidRPr="00BB3CD2">
        <w:rPr>
          <w:rFonts w:ascii="Times New Roman" w:hAnsi="Times New Roman" w:cs="Times New Roman"/>
          <w:lang w:eastAsia="en-GB"/>
        </w:rPr>
        <w:t xml:space="preserve"> a better model of the eye was developed based on published data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"10.1088/0031-9155/20/2/002", "ISSN" : "00319155", "author" : [ { "dropping-particle" : "", "family" : "Charles", "given" : "M W", "non-dropping-particle" : "", "parse-names" : false, "suffix" : "" }, { "dropping-particle" : "", "family" : "Brown", "given" : "N", "non-dropping-particle" : "", "parse-names" : false, "suffix" : "" } ], "container-title" : "Physics in Medicine and Biology", "id" : "ITEM-1", "issue" : "2", "issued" : { "date-parts" : [ [ "1975", "3", "1" ] ] }, "language" : "en", "page" : "202-218", "publisher" : "IOP Publishing", "title" : "Dimensions of the human eye relevant to radiation protection (dosimetry)", "type" : "article-journal", "volume" : "20" }, "uris" : [ "http://www.mendeley.com/documents/?uuid=e5fa137b-ebef-4d13-bc73-2d6635153c46" ] } ], "mendeley" : { "formattedCitation" : "[256]", "plainTextFormattedCitation" : "[256]", "previouslyFormattedCitation" : "[256]"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[256]</w:t>
      </w:r>
      <w:r w:rsidR="007D361D" w:rsidRPr="00BB3CD2">
        <w:rPr>
          <w:rFonts w:ascii="Times New Roman" w:hAnsi="Times New Roman" w:cs="Times New Roman"/>
          <w:lang w:eastAsia="en-GB"/>
        </w:rPr>
        <w:fldChar w:fldCharType="end"/>
      </w:r>
      <w:r w:rsidR="007D361D" w:rsidRPr="00BB3CD2">
        <w:rPr>
          <w:rFonts w:ascii="Times New Roman" w:hAnsi="Times New Roman" w:cs="Times New Roman"/>
          <w:lang w:eastAsia="en-GB"/>
        </w:rPr>
        <w:t xml:space="preserve"> </w:t>
      </w:r>
      <w:r w:rsidR="006A5E76" w:rsidRPr="00BB3CD2">
        <w:rPr>
          <w:rFonts w:ascii="Times New Roman" w:hAnsi="Times New Roman" w:cs="Times New Roman"/>
          <w:lang w:eastAsia="en-GB"/>
        </w:rPr>
        <w:t>that simulated the lens with better accuracy than any prior model</w:t>
      </w:r>
      <w:r w:rsidR="007D361D" w:rsidRPr="00BB3CD2">
        <w:rPr>
          <w:rFonts w:ascii="Times New Roman" w:hAnsi="Times New Roman" w:cs="Times New Roman"/>
          <w:lang w:eastAsia="en-GB"/>
        </w:rPr>
        <w:t xml:space="preserve">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"10.1093/rpd/ncs325", "ISSN" : "1742-3406", "PMID" : "23204559", "abstract" : "In this work, conversion coefficients from electron fluence to absorbed dose to the eye lens were calculated using Monte Carlo simulations based on a detailed stylised eye model and a very simple but whole body phantom. These data supersede and complement data published earlier based on the simulation of only a single stylised eye. The new data differ from the old ones by not more than 3, 4, 7 and 16 % for angles of radiation incidence of \u03b1=0\u00b0, 15\u00b0, 30\u00b0 and 45\u00b0, respectively, due to the inclusion of the whole body phantom. The data presented in the present work also complement those of a recent report of the International Commission on Radiological Protection (ICRP) (ICRP Publication 116), where conversion coefficients from electron fluence to absorbed dose to the lens of the eye are shown for solely 0\u00b0, 180\u00b0 and isotropic radiation incidence (but for a much broader range of energies). In this article, values are provided for angles of incidence of 0\u00b0 up to 180\u00b0 in steps of 15\u00b0 and for rotational geometry; no systematic deviation was observed from the values given in ICRP Publication 116 for 0\u00b0 (based on the application of a bare eye) and 180\u00b0 (based on the application of a voxel whole body phantom). Data are given for monoenergetic electrons from 0.1 up to 10 MeV and for a broad parallel beam geometry in vacuum.", "author" : [ { "dropping-particle" : "", "family" : "Behrens", "given" : "R", "non-dropping-particle" : "", "parse-names" : false, "suffix" : "" } ], "container-title" : "Radiation protection dosimetry", "id" : "ITEM-1", "issue" : "2", "issued" : { "date-parts" : [ [ "2013", "7", "1" ] ] }, "page" : "224-235", "title" : "Dose conversion coefficients for electron exposure of the human eye lens: calculations including a whole body phantom", "type" : "article-journal", "volume" : "155" }, "uris" : [ "http://www.mendeley.com/documents/?uuid=dd11f8e0-2000-4160-9646-7a243364787c" ] }, { "id" : "ITEM-2", "itemData" : { "DOI" : "10.1088/0031-9155/54/13/008", "ISSN" : "0031-9155", "PMID" : "19502705", "abstract" : "Recent epidemiological studies suggest a rather low dose threshold (below 0.5 Gy) for the induction of a cataract of the eye lens. Some other studies even assume that there is no threshold at all. Therefore, protection measures have to be optimized and current dose limits for the eye lens may be reduced in the future. Two questions arise from this situation: first, which dose quantity is related to the risk of developing a cataract, and second, which personal dose equivalent quantity is appropriate for monitoring this dose quantity. While the dose equivalent quantity H(p)(0.07) has often been seen as being sufficiently accurate for monitoring the dose to the lens of the eye, this would be questionable in the case when the dose limits were reduced and, thus, it may be necessary to generally use the dose equivalent quantity H(p)(3) for this purpose. The basis for a decision, however, must be the knowledge of accurate conversion coefficients from fluence to equivalent dose to the lens. This is especially important for low-penetrating radiation, for example, electrons. Formerly published values of conversion coefficients are based on quite simple models of the eye. In this paper, quite a sophisticated model of the eye including the inner structure of the lens was used for the calculations and precise conversion coefficients for electrons with energies between 0.2 MeV and 12 MeV, and for angles of radiation incidence between 0 degrees and 45 degrees are presented. Compared to the values adopted in 1996 by the International Commission on Radiological Protection (ICRP), the new values are up to 1000 times smaller for electron energies below 1 MeV, nearly equal at 1 MeV and above 4 MeV, and by a factor of 1.5 larger at about 1.5 MeV electron energy.", "author" : [ { "dropping-particle" : "", "family" : "Behrens", "given" : "R", "non-dropping-particle" : "", "parse-names" : false, "suffix" : "" }, { "dropping-particle" : "", "family" : "Dietze", "given" : "G", "non-dropping-particle" : "", "parse-names" : false, "suffix" : "" }, { "dropping-particle" : "", "family" : "Zankl", "given" : "M", "non-dropping-particle" : "", "parse-names" : false, "suffix" : "" } ], "container-title" : "Physics in medicine and biology", "id" : "ITEM-2", "issue" : "13", "issued" : { "date-parts" : [ [ "2009", "7", "7" ] ] }, "page" : "4069-4087", "title" : "Dose conversion coefficients for electron exposure of the human eye lens", "type" : "article-journal", "volume" : "54" }, "uris" : [ "http://www.mendeley.com/documents/?uuid=e8a83a01-e817-4912-8fa9-f327e1d5b313" ] } ], "mendeley" : { "formattedCitation" : "[257,258]", "plainTextFormattedCitation" : "[257,258]", "previouslyFormattedCitation" : "[257,258]"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[257,258]</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xml:space="preserve">. The model includes descriptions of the lids, cornea, anterior chamber, vitreous body, insensitive part and the sensitive part of the lens. Different material compositions and densities were used for the lids, lens, aqueous humor, vitreous humor and the cornea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"ISSN" : "0146-6453", "PMID" : "14506981", "abstract" : "This report presents detailed information on age- and gender-related differences in the anatomical and physiological characteristics of reference individuals. These reference values provide needed input to prospective dosimetry calculations for radiation protection purposes for both workers and members of the general public. The purpose of this report is to consolidate and unify in one publication, important new information on reference anatomical and physiological values that has become available since Publication 23 was published by the ICRP in 1975. There are two aspects of this work. The first is to revise and extend the information in Publication 23 as appropriate. The second is to provide additional information on individual variation among grossly normal individuals resulting from differences in age, gender, race, or other factors. This publication collects, unifies, and expands the updated ICRP reference values for the purpose of providing a comprehensive and consistent set of age- and gender-specific reference values for anatomical and physiological features of the human body pertinent to radiation dosimetry. The reference values given in this report are based on: (a) anatomical and physiological information not published before by the ICRP; (b) recent ICRP publications containing reference value information; and (c) information in Publication 23 that is still considered valid and appropriate for radiation protection purposes. Moving from the past emphasis on 'Reference Man', the new report presents a series of reference values for both male and female subjects of six different ages: newborn, 1 year, 5 years, 10 years, 15 years, and adult. In selecting reference values, the Commission has used data on Western Europeans and North Americans because these populations have been well studied with respect to antomy, body composition, and physiology. When appropriate, comparisons are made between the chosen reference values and data from several Asian populations. The first section of the report provides summary tables of all the anatomical and physiological parameters given as reference values in this publication. These results give a comprehensive view of reference values for an individual as influenced by age and gender. The second section describes characteristics of dosimetric importance for the embryo and fetus. Information is provided on the development of the total body and the timing of appearance and development of the various organ systems.\u2026", "author" : [ { "dropping-particle" : "", "family" : "ICRP", "given" : "", "non-dropping-particle" : "", "parse-names" : false, "suffix" : "" } ], "container-title" : "ICRP publication 89, Ann. ICRP", "id" : "ITEM-1", "issued" : { "date-parts" : [ [ "2002", "1" ] ] }, "title" : "Basic anatomical and physiological data for use in radiological protection: reference values. A report of age- and gender-related differences in the anatomical and physiological characteristics of reference individuals", "type" : "article-journal", "volume" : "32 (3-4)" }, "uris" : [ "http://www.mendeley.com/documents/?uuid=d539acc8-135e-4920-ac19-3a0400e02cd6" ] } ], "mendeley" : { "formattedCitation" : "[259]", "plainTextFormattedCitation" : "[259]", "previouslyFormattedCitation" : "[259]"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[259]</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xml:space="preserve">. The distance of the surface of the </w:t>
      </w:r>
      <w:r w:rsidR="00D546EF" w:rsidRPr="00BB3CD2">
        <w:rPr>
          <w:rFonts w:ascii="Times New Roman" w:hAnsi="Times New Roman" w:cs="Times New Roman"/>
          <w:lang w:eastAsia="en-GB"/>
        </w:rPr>
        <w:t>“</w:t>
      </w:r>
      <w:r w:rsidR="006A5E76" w:rsidRPr="00BB3CD2">
        <w:rPr>
          <w:rFonts w:ascii="Times New Roman" w:hAnsi="Times New Roman" w:cs="Times New Roman"/>
          <w:lang w:eastAsia="en-GB"/>
        </w:rPr>
        <w:t>sensitive</w:t>
      </w:r>
      <w:r w:rsidR="00D546EF" w:rsidRPr="00BB3CD2">
        <w:rPr>
          <w:rFonts w:ascii="Times New Roman" w:hAnsi="Times New Roman" w:cs="Times New Roman"/>
          <w:lang w:eastAsia="en-GB"/>
        </w:rPr>
        <w:t>”</w:t>
      </w:r>
      <w:r w:rsidR="006A5E76" w:rsidRPr="00BB3CD2">
        <w:rPr>
          <w:rFonts w:ascii="Times New Roman" w:hAnsi="Times New Roman" w:cs="Times New Roman"/>
          <w:lang w:eastAsia="en-GB"/>
        </w:rPr>
        <w:t xml:space="preserve"> volume of the lens varied from 2.71 mm to 3.70 mm, with the average being 3.25 mm, slightly deeper than the 3 mm used for radiation protection.</w:t>
      </w:r>
    </w:p>
    <w:p w14:paraId="5B782CA7" w14:textId="666EEC90" w:rsidR="006A5E76" w:rsidRPr="00BB3CD2" w:rsidRDefault="00D71753"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6A5E76" w:rsidRPr="00BB3CD2">
        <w:rPr>
          <w:rFonts w:ascii="Times New Roman" w:hAnsi="Times New Roman" w:cs="Times New Roman"/>
          <w:lang w:eastAsia="en-GB"/>
        </w:rPr>
        <w:t xml:space="preserve">It was acknowledged that there was insufficient information about the appropriate thickness for the sensitive part of the lens for a realistic description, so the </w:t>
      </w:r>
      <w:r w:rsidR="000E71E4" w:rsidRPr="00BB3CD2">
        <w:rPr>
          <w:rFonts w:ascii="Times New Roman" w:hAnsi="Times New Roman" w:cs="Times New Roman"/>
          <w:lang w:eastAsia="en-GB"/>
        </w:rPr>
        <w:t>characteristics</w:t>
      </w:r>
      <w:r w:rsidR="006A5E76" w:rsidRPr="00BB3CD2">
        <w:rPr>
          <w:rFonts w:ascii="Times New Roman" w:hAnsi="Times New Roman" w:cs="Times New Roman"/>
          <w:lang w:eastAsia="en-GB"/>
        </w:rPr>
        <w:t xml:space="preserve"> used to define the sensitive region was varied to assess the sensitivity of the dose deposition on the thickness of the presumed sensitive layer. Because cones were used to define its shape, the thickness of the sensitive volume varied from zero at its cente</w:t>
      </w:r>
      <w:r w:rsidRPr="00BB3CD2">
        <w:rPr>
          <w:rFonts w:ascii="Times New Roman" w:hAnsi="Times New Roman" w:cs="Times New Roman"/>
          <w:lang w:eastAsia="en-GB"/>
        </w:rPr>
        <w:t>r</w:t>
      </w:r>
      <w:r w:rsidR="006A5E76" w:rsidRPr="00BB3CD2">
        <w:rPr>
          <w:rFonts w:ascii="Times New Roman" w:hAnsi="Times New Roman" w:cs="Times New Roman"/>
          <w:lang w:eastAsia="en-GB"/>
        </w:rPr>
        <w:t xml:space="preserve"> to about 0.45 mm near its edge. Increasing the thickness by factors of 1.25 and 1.50, produced reductions in the peak dose deposition by electrons of 8% and 12%</w:t>
      </w:r>
      <w:r w:rsidR="00895A9E" w:rsidRPr="00BB3CD2">
        <w:rPr>
          <w:rFonts w:ascii="Times New Roman" w:hAnsi="Times New Roman" w:cs="Times New Roman"/>
          <w:lang w:eastAsia="en-GB"/>
        </w:rPr>
        <w:t>,</w:t>
      </w:r>
      <w:r w:rsidR="006A5E76" w:rsidRPr="00BB3CD2">
        <w:rPr>
          <w:rFonts w:ascii="Times New Roman" w:hAnsi="Times New Roman" w:cs="Times New Roman"/>
          <w:lang w:eastAsia="en-GB"/>
        </w:rPr>
        <w:t xml:space="preserve"> respectively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"10.1088/0031-9155/54/13/008", "ISSN" : "0031-9155", "PMID" : "19502705", "abstract" : "Recent epidemiological studies suggest a rather low dose threshold (below 0.5 Gy) for the induction of a cataract of the eye lens. Some other studies even assume that there is no threshold at all. Therefore, protection measures have to be optimized and current dose limits for the eye lens may be reduced in the future. Two questions arise from this situation: first, which dose quantity is related to the risk of developing a cataract, and second, which personal dose equivalent quantity is appropriate for monitoring this dose quantity. While the dose equivalent quantity H(p)(0.07) has often been seen as being sufficiently accurate for monitoring the dose to the lens of the eye, this would be questionable in the case when the dose limits were reduced and, thus, it may be necessary to generally use the dose equivalent quantity H(p)(3) for this purpose. The basis for a decision, however, must be the knowledge of accurate conversion coefficients from fluence to equivalent dose to the lens. This is especially important for low-penetrating radiation, for example, electrons. Formerly published values of conversion coefficients are based on quite simple models of the eye. In this paper, quite a sophisticated model of the eye including the inner structure of the lens was used for the calculations and precise conversion coefficients for electrons with energies between 0.2 MeV and 12 MeV, and for angles of radiation incidence between 0 degrees and 45 degrees are presented. Compared to the values adopted in 1996 by the International Commission on Radiological Protection (ICRP), the new values are up to 1000 times smaller for electron energies below 1 MeV, nearly equal at 1 MeV and above 4 MeV, and by a factor of 1.5 larger at about 1.5 MeV electron energy.", "author" : [ { "dropping-particle" : "", "family" : "Behrens", "given" : "R", "non-dropping-particle" : "", "parse-names" : false, "suffix" : "" }, { "dropping-particle" : "", "family" : "Dietze", "given" : "G", "non-dropping-particle" : "", "parse-names" : false, "suffix" : "" }, { "dropping-particle" : "", "family" : "Zankl", "given" : "M", "non-dropping-particle" : "", "parse-names" : false, "suffix" : "" } ], "container-title" : "Physics in medicine and biology", "id" : "ITEM-1", "issue" : "13", "issued" : { "date-parts" : [ [ "2009", "7", "7" ] ] }, "page" : "4069-4087", "title" : "Dose conversion coefficients for electron exposure of the human eye lens", "type" : "article-journal", "volume" : "54" }, "uris" : [ "http://www.mendeley.com/documents/?uuid=e8a83a01-e817-4912-8fa9-f327e1d5b313" ] } ], "mendeley" : { "formattedCitation" : "[258]", "plainTextFormattedCitation" : "[258]", "previouslyFormattedCitation" : "[258]"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[258]</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xml:space="preserve">, but because thinner sensitive volumes were not used, it is not possible to infer </w:t>
      </w:r>
      <w:r w:rsidR="006A5E76" w:rsidRPr="00BB3CD2">
        <w:rPr>
          <w:rFonts w:ascii="Times New Roman" w:hAnsi="Times New Roman" w:cs="Times New Roman"/>
          <w:lang w:eastAsia="en-GB"/>
        </w:rPr>
        <w:lastRenderedPageBreak/>
        <w:t xml:space="preserve">accurately what effect would have been seen. Subsequent calculations comparing the dose deposited in the whole lens and the sensitive volume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"10.1088/0952-4746/32/4/455", "ISSN" : "1361-6498", "PMID" : "23146823", "abstract" : "In the past the operational quantity H(p)(3) has been defined for calibration purposes in a slab phantom. Recently, an additional phantom in the form of a cylinder was suggested for eye lens dosimetry as a cylinder much better approximates the shape of a head than a slab. Therefore, this work investigates whether the quantity H(p)(3), when defined in the respective calibration phantom, adequately estimates the eye lens dose (or is at least conservative) depending on the phantom: it turns out that in most cases both calibration phantoms are similarly well suited. Finally, the definition of the eye lens dose is discussed together with possible consequences on the definition of H(p)(3): the consideration of only the radiation sensitive volume of the lens causes H(p)(3) not to be conservative in beta radiation fields.", "author" : [ { "dropping-particle" : "", "family" : "Behrens", "given" : "R", "non-dropping-particle" : "", "parse-names" : false, "suffix" : "" } ], "container-title" : "Journal of radiological protection : official journal of the Society for Radiological Protection", "id" : "ITEM-1", "issue" : "4", "issued" : { "date-parts" : [ [ "2012", "12", "1" ] ] }, "language" : "en", "page" : "455-464", "publisher" : "IOP Publishing", "title" : "On the operational quantity Hp(3) for eye lens dosimetry", "type" : "article-journal", "volume" : "32" }, "uris" : [ "http://www.mendeley.com/documents/?uuid=d8599c48-f88b-40c4-9b56-468ad05a0b37" ] } ], "mendeley" : { "formattedCitation" : "[260]", "plainTextFormattedCitation" : "[260]", "previouslyFormattedCitation" : "[260]"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[260]</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xml:space="preserve"> showed no difference for photons, which is a surprising result, given the previously published difference for electrons for small changes in the sensitive volume. The paper makes no reference for how the secondary elec</w:t>
      </w:r>
      <w:r w:rsidR="000E71E4" w:rsidRPr="00BB3CD2">
        <w:rPr>
          <w:rFonts w:ascii="Times New Roman" w:hAnsi="Times New Roman" w:cs="Times New Roman"/>
          <w:lang w:eastAsia="en-GB"/>
        </w:rPr>
        <w:t xml:space="preserve">trons were transported and was missing important details regarding how doses were defined (in particular, </w:t>
      </w:r>
      <w:r w:rsidR="006A5E76" w:rsidRPr="00BB3CD2">
        <w:rPr>
          <w:rFonts w:ascii="Times New Roman" w:hAnsi="Times New Roman" w:cs="Times New Roman"/>
          <w:lang w:eastAsia="en-GB"/>
        </w:rPr>
        <w:t>whether the kerma approximation was used</w:t>
      </w:r>
      <w:r w:rsidR="000E71E4" w:rsidRPr="00BB3CD2">
        <w:rPr>
          <w:rFonts w:ascii="Times New Roman" w:hAnsi="Times New Roman" w:cs="Times New Roman"/>
          <w:lang w:eastAsia="en-GB"/>
        </w:rPr>
        <w:t>)</w:t>
      </w:r>
      <w:r w:rsidR="006A5E76" w:rsidRPr="00BB3CD2">
        <w:rPr>
          <w:rFonts w:ascii="Times New Roman" w:hAnsi="Times New Roman" w:cs="Times New Roman"/>
          <w:lang w:eastAsia="en-GB"/>
        </w:rPr>
        <w:t>. The electron data in the paper show significant differences, which is to be expected given the difference in the materials of the eye, and the change in the stopping power of electrons on these small scales.</w:t>
      </w:r>
    </w:p>
    <w:p w14:paraId="781E14AF" w14:textId="2E404F37" w:rsidR="006A5E76" w:rsidRPr="00BB3CD2" w:rsidRDefault="00895A9E"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6A5E76" w:rsidRPr="00BB3CD2">
        <w:rPr>
          <w:rFonts w:ascii="Times New Roman" w:hAnsi="Times New Roman" w:cs="Times New Roman"/>
          <w:lang w:eastAsia="en-GB"/>
        </w:rPr>
        <w:t>ICRP</w:t>
      </w:r>
      <w:r w:rsidR="00D546EF" w:rsidRPr="00BB3CD2">
        <w:rPr>
          <w:rFonts w:ascii="Times New Roman" w:hAnsi="Times New Roman" w:cs="Times New Roman"/>
          <w:lang w:eastAsia="en-GB"/>
        </w:rPr>
        <w:t>’s</w:t>
      </w:r>
      <w:r w:rsidR="006A5E76" w:rsidRPr="00BB3CD2">
        <w:rPr>
          <w:rFonts w:ascii="Times New Roman" w:hAnsi="Times New Roman" w:cs="Times New Roman"/>
          <w:lang w:eastAsia="en-GB"/>
        </w:rPr>
        <w:t xml:space="preserve"> reference conversion coefficients for external </w:t>
      </w:r>
      <w:r w:rsidR="0003164F" w:rsidRPr="00BB3CD2">
        <w:rPr>
          <w:rFonts w:ascii="Times New Roman" w:hAnsi="Times New Roman" w:cs="Times New Roman"/>
          <w:lang w:eastAsia="en-GB"/>
        </w:rPr>
        <w:t>IR</w:t>
      </w:r>
      <w:r w:rsidR="007D361D" w:rsidRPr="00BB3CD2">
        <w:rPr>
          <w:rFonts w:ascii="Times New Roman" w:hAnsi="Times New Roman" w:cs="Times New Roman"/>
          <w:lang w:eastAsia="en-GB"/>
        </w:rPr>
        <w:t xml:space="preserve">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"10.1016/j.icrp.2011.10.001", "ISSN" : "1872-969X", "PMID" : "22386603", "author" : [ { "dropping-particle" : "", "family" : "ICRP", "given" : "", "non-dropping-particle" : "", "parse-names" : false, "suffix" : "" } ], "container-title" : "ICRP Publication 116, Ann. ICRP", "id" : "ITEM-1", "issue" : "2-5", "issued" : { "date-parts" : [ [ "2010", "1", "1" ] ] }, "language" : "en", "publisher" : "SAGE Publications", "title" : "Conversion coefficients for radiological protection quantities for external radiation exposures", "type" : "article-journal", "volume" : "40" }, "uris" : [ "http://www.mendeley.com/documents/?uuid=0d1f9444-f1ad-4b59-a04c-ca144b7caebc" ] } ], "mendeley" : { "formattedCitation" : "[261]", "plainTextFormattedCitation" : "[261]", "previouslyFormattedCitation" : "[261]"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[261]</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xml:space="preserve"> use this detailed model of the eye embedded in an average of the Adam and Eva mathematical phantoms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"Kramer", "given" : "R", "non-dropping-particle" : "", "parse-names" : false, "suffix" : "" }, { "dropping-particle" : "", "family" : "Zankl", "given" : "M", "non-dropping-particle" : "", "parse-names" : false, "suffix" : "" }, { "dropping-particle" : "", "family" : "Williams", "given" : "G", "non-dropping-particle" : "", "parse-names" : false, "suffix" : "" }, { "dropping-particle" : "", "family" : "Drexler", "given" : "G", "non-dropping-particle" : "", "parse-names" : false, "suffix" : "" } ], "container-title" : "Radiation protection dosimetry", "id" : "ITEM-1", "issued" : { "date-parts" : [ [ "1982" ] ] }, "page" : "449-452", "title" : "The male (ADAM) and female (EVA) adult mathematical phantoms", "type" : "article-journal", "volume" : "126" }, "uris" : [ "http://www.mendeley.com/documents/?uuid=50920694-071d-4bc6-99f2-ea72ddc382b5" ] } ], "mendeley" : { "formattedCitation" : "[239]", "plainTextFormattedCitation" : "[239]", "previouslyFormattedCitation" : "[239]"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[239]</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xml:space="preserve"> for photons and electrons and an </w:t>
      </w:r>
      <w:r w:rsidR="00D71753" w:rsidRPr="00BB3CD2">
        <w:rPr>
          <w:rFonts w:ascii="Times New Roman" w:hAnsi="Times New Roman" w:cs="Times New Roman"/>
          <w:lang w:eastAsia="en-GB"/>
        </w:rPr>
        <w:t>Oak Ridge National Laboratory (</w:t>
      </w:r>
      <w:r w:rsidR="006A5E76" w:rsidRPr="00BB3CD2">
        <w:rPr>
          <w:rFonts w:ascii="Times New Roman" w:hAnsi="Times New Roman" w:cs="Times New Roman"/>
          <w:lang w:eastAsia="en-GB"/>
        </w:rPr>
        <w:t>ORNL</w:t>
      </w:r>
      <w:r w:rsidR="00D71753" w:rsidRPr="00BB3CD2">
        <w:rPr>
          <w:rFonts w:ascii="Times New Roman" w:hAnsi="Times New Roman" w:cs="Times New Roman"/>
          <w:lang w:eastAsia="en-GB"/>
        </w:rPr>
        <w:t>)</w:t>
      </w:r>
      <w:r w:rsidR="006A5E76" w:rsidRPr="00BB3CD2">
        <w:rPr>
          <w:rFonts w:ascii="Times New Roman" w:hAnsi="Times New Roman" w:cs="Times New Roman"/>
          <w:lang w:eastAsia="en-GB"/>
        </w:rPr>
        <w:t xml:space="preserve"> mathematical phantom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"10.1097/01.HP.0000192318.13190.c4", "ISSN" : "0017-9078", "PMID" : "16538139", "abstract" : "The age-dependent series of stylized computational phantoms developed at the Oak Ridge National Laboratory in the late 1970's to early 1980's has found wide applicability in dosimetry studies ranging from dose coefficient compilations for external and internal photon emitters, simulations of patient radiological exams, and dose reconstruction activities. In the present study, we report on a series of revisions to the Oak Ridge National Laboratory series for their intended use within the MIRD schema of medical internal dosimetry. These revisions were made to (1) incorporate recent developments in stylized models of the head, brain, kidneys, rectosigmoid colon, and extra-pulmonary airways; (2) incorporate new models of the salivary glands and the mucosa layer of the urinary bladder, alimentary tract organs, and respiratory airways; (3) adopt reference values of elemental tissue compositions and mass densities from ICRP Publication 89 and ICRU Report 46; (4) provide for explicit treatment of left and right organs within organ pairs; (5) provide for a systematic tabulation of electron absorbed fractions as a function of energy and subject age for all internal organs; and (6) provide for methods of deriving patient-specific values of the specific absorbed fraction for both electrons and photons through interpolation/extrapolation of their phantom-derived values. While tomographic computational phantoms provide improved anatomic realism given the CT or MR image sets used in their construction, there does not yet exist a comprehensive series of reference pediatric tomographic phantoms, nor the ability to simulate very fine anatomic structures as can be modeled via mathematical approximation. Consequently, stylized pediatric phantoms will continue to fill this data need in medical dosimetry.", "author" : [ { "dropping-particle" : "", "family" : "Han", "given" : "Eun Young", "non-dropping-particle" : "", "parse-names" : false, "suffix" : "" }, { "dropping-particle" : "", "family" : "Bolch", "given" : "Wesley E", "non-dropping-particle" : "", "parse-names" : false, "suffix" : "" }, { "dropping-particle" : "", "family" : "Eckerman", "given" : "Keith F", "non-dropping-particle" : "", "parse-names" : false, "suffix" : "" } ], "container-title" : "Health physics", "id" : "ITEM-1", "issue" : "4", "issued" : { "date-parts" : [ [ "2006", "4" ] ] }, "page" : "337-356", "title" : "Revisions to the ORNL series of adult and pediatric computational phantoms for use with the MIRD schema", "type" : "article-journal", "volume" : "90" }, "uris" : [ "http://www.mendeley.com/documents/?uuid=49743274-62e8-4462-ba9b-b02e9d9771cf" ] } ], "mendeley" : { "formattedCitation" : "[262]", "plainTextFormattedCitation" : "[262]", "previouslyFormattedCitation" : "[262]"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[262]</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xml:space="preserve"> for neutrons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"10.1093/rpd/ncr202", "ISSN" : "1742-3406", "PMID" : "21531748", "abstract" : "Dose conversion coefficients for the lens of the human eye have been calculated for neutron exposure at energies from 1 \u00d7 10(-9) to 20 MeV and several standard orientations: anterior-to-posterior, rotational and right lateral. MCNPX version 2.6.0, a Monte Carlo-based particle transport package, was used to determine the energy deposited in the lens of the eye. The human eyeball model was updated by partitioning the lens into sensitive and insensitive volumes as the anterior portion (sensitive volume) of the lens being more radiosensitive and prone to cataract formation. The updated eye model was used with the adult UF-ORNL mathematical phantom in the MCNPX transport calculations.", "author" : [ { "dropping-particle" : "", "family" : "Manger", "given" : "R P", "non-dropping-particle" : "", "parse-names" : false, "suffix" : "" }, { "dropping-particle" : "", "family" : "Bellamy", "given" : "M B", "non-dropping-particle" : "", "parse-names" : false, "suffix" : "" }, { "dropping-particle" : "", "family" : "Eckerman", "given" : "K F", "non-dropping-particle" : "", "parse-names" : false, "suffix" : "" } ], "container-title" : "Radiation protection dosimetry", "id" : "ITEM-1", "issue" : "4", "issued" : { "date-parts" : [ [ "2012", "3" ] ] }, "page" : "507-513", "title" : "Dose conversion coefficients for neutron exposure to the lens of the human eye", "type" : "article-journal", "volume" : "148" }, "uris" : [ "http://www.mendeley.com/documents/?uuid=440865aa-eb79-4970-a02d-b124dbca8549" ] } ], "mendeley" : { "formattedCitation" : "[263]", "plainTextFormattedCitation" : "[263]", "previouslyFormattedCitation" : "[263]"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[263]</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The data for photons now show a 33% difference for 10 MeV photons between the whole lens and the sensitive volume, that demonstrates the critical importance of getting the secondary electron transport right. The difference would be larger if a thinner sensitive layer w</w:t>
      </w:r>
      <w:r w:rsidR="000E71E4" w:rsidRPr="00BB3CD2">
        <w:rPr>
          <w:rFonts w:ascii="Times New Roman" w:hAnsi="Times New Roman" w:cs="Times New Roman"/>
          <w:lang w:eastAsia="en-GB"/>
        </w:rPr>
        <w:t>as</w:t>
      </w:r>
      <w:r w:rsidR="006A5E76" w:rsidRPr="00BB3CD2">
        <w:rPr>
          <w:rFonts w:ascii="Times New Roman" w:hAnsi="Times New Roman" w:cs="Times New Roman"/>
          <w:lang w:eastAsia="en-GB"/>
        </w:rPr>
        <w:t xml:space="preserve"> used. The difference for electrons is a factor of 5 for some energies, whilst no significant difference is observed for neutrons. Data are also given for the reference voxel phantoms that should perform inadequately because the lens is poorly described. For photons, little difference is observed at lower energies, though for high energies issues of secondary charged particle equilibrium cause the voxel phantom data to be much too high. </w:t>
      </w:r>
      <w:r w:rsidR="000F384D">
        <w:rPr>
          <w:rFonts w:ascii="Times New Roman" w:hAnsi="Times New Roman" w:cs="Times New Roman"/>
          <w:lang w:eastAsia="en-GB"/>
        </w:rPr>
        <w:t>H</w:t>
      </w:r>
      <w:r w:rsidR="000F384D" w:rsidRPr="00BB3CD2">
        <w:rPr>
          <w:rFonts w:ascii="Times New Roman" w:hAnsi="Times New Roman" w:cs="Times New Roman"/>
          <w:lang w:eastAsia="en-GB"/>
        </w:rPr>
        <w:t xml:space="preserve">owever, </w:t>
      </w:r>
      <w:r w:rsidR="000F384D">
        <w:rPr>
          <w:rFonts w:ascii="Times New Roman" w:hAnsi="Times New Roman" w:cs="Times New Roman"/>
          <w:lang w:eastAsia="en-GB"/>
        </w:rPr>
        <w:t>for incident electrons</w:t>
      </w:r>
      <w:r w:rsidR="006A5E76" w:rsidRPr="00BB3CD2">
        <w:rPr>
          <w:rFonts w:ascii="Times New Roman" w:hAnsi="Times New Roman" w:cs="Times New Roman"/>
          <w:lang w:eastAsia="en-GB"/>
        </w:rPr>
        <w:t xml:space="preserve"> at low energies</w:t>
      </w:r>
      <w:r w:rsidR="000F384D">
        <w:rPr>
          <w:rFonts w:ascii="Times New Roman" w:hAnsi="Times New Roman" w:cs="Times New Roman"/>
          <w:lang w:eastAsia="en-GB"/>
        </w:rPr>
        <w:t>,</w:t>
      </w:r>
      <w:r w:rsidR="006A5E76" w:rsidRPr="00BB3CD2">
        <w:rPr>
          <w:rFonts w:ascii="Times New Roman" w:hAnsi="Times New Roman" w:cs="Times New Roman"/>
          <w:lang w:eastAsia="en-GB"/>
        </w:rPr>
        <w:t xml:space="preserve"> there are big differences that demonstrate the importance of accurate models. For neutrons, there is no discernible difference between the data for the reference voxel phantom models, the whole lens or the sensitive part of the lens. Whilst this implies that the accuracy of the model is not important for neutrons, it is probably a reflection of the low energy cut off of </w:t>
      </w:r>
      <w:r w:rsidR="006A5E76" w:rsidRPr="00BB3CD2">
        <w:rPr>
          <w:rFonts w:ascii="Times New Roman" w:hAnsi="Times New Roman" w:cs="Times New Roman"/>
          <w:i/>
          <w:lang w:eastAsia="en-GB"/>
        </w:rPr>
        <w:t>Z</w:t>
      </w:r>
      <w:r w:rsidR="006A5E76" w:rsidRPr="00BB3CD2">
        <w:rPr>
          <w:rFonts w:ascii="Times New Roman" w:hAnsi="Times New Roman" w:cs="Times New Roman"/>
          <w:lang w:eastAsia="en-GB"/>
        </w:rPr>
        <w:t xml:space="preserve"> MeV for the secondary charged particles in </w:t>
      </w:r>
      <w:r w:rsidR="00D546EF" w:rsidRPr="00BB3CD2">
        <w:rPr>
          <w:rFonts w:ascii="Times New Roman" w:hAnsi="Times New Roman" w:cs="Times New Roman"/>
          <w:lang w:eastAsia="en-GB"/>
        </w:rPr>
        <w:t>“</w:t>
      </w:r>
      <w:r w:rsidR="006A5E76" w:rsidRPr="00BB3CD2">
        <w:rPr>
          <w:rFonts w:ascii="Times New Roman" w:hAnsi="Times New Roman" w:cs="Times New Roman"/>
          <w:lang w:eastAsia="en-GB"/>
        </w:rPr>
        <w:t>MCNPX</w:t>
      </w:r>
      <w:r w:rsidR="00D546EF" w:rsidRPr="00BB3CD2">
        <w:rPr>
          <w:rFonts w:ascii="Times New Roman" w:hAnsi="Times New Roman" w:cs="Times New Roman"/>
          <w:lang w:eastAsia="en-GB"/>
        </w:rPr>
        <w:t>”</w:t>
      </w:r>
      <w:r w:rsidR="007D361D" w:rsidRPr="00BB3CD2">
        <w:rPr>
          <w:rFonts w:ascii="Times New Roman" w:hAnsi="Times New Roman" w:cs="Times New Roman"/>
          <w:lang w:eastAsia="en-GB"/>
        </w:rPr>
        <w:t xml:space="preserve">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"author" : [ { "dropping-particle" : "", "family" : "Pelowitz", "given" : "D. B. E.", "non-dropping-particle" : "", "parse-names" : false, "suffix" : "" } ], "id" : "ITEM-1", "issued" : { "date-parts" : [ [ "2013" ] ] }, "title" : "MCNP6TM users manual Version 1.0. LA-CP-13-00634", "type" : "report" }, "uris" : [ "http://www.mendeley.com/documents/?uuid=e65a66d9-9c15-4b75-87cc-44aaaf72e5e8" ] } ], "mendeley" : { "formattedCitation" : "[264]", "plainTextFormattedCitation" : "[264]", "previouslyFormattedCitation" : "[264]"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[264]</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xml:space="preserve">, where </w:t>
      </w:r>
      <w:r w:rsidR="006A5E76" w:rsidRPr="00BB3CD2">
        <w:rPr>
          <w:rFonts w:ascii="Times New Roman" w:hAnsi="Times New Roman" w:cs="Times New Roman"/>
          <w:i/>
          <w:lang w:eastAsia="en-GB"/>
        </w:rPr>
        <w:t>Z</w:t>
      </w:r>
      <w:r w:rsidR="006A5E76" w:rsidRPr="00BB3CD2">
        <w:rPr>
          <w:rFonts w:ascii="Times New Roman" w:hAnsi="Times New Roman" w:cs="Times New Roman"/>
          <w:lang w:eastAsia="en-GB"/>
        </w:rPr>
        <w:t xml:space="preserve"> is the atomic number. This lack of sensitivity may hence demonstrate the inability of some Monte Carlo codes to accurately model energy deposition on the required scales for eye dosimetry.</w:t>
      </w:r>
    </w:p>
    <w:p w14:paraId="3ABDD2FD" w14:textId="425ACF39" w:rsidR="006A5E76" w:rsidRPr="00BB3CD2" w:rsidRDefault="00BE1289"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6A5E76" w:rsidRPr="00BB3CD2">
        <w:rPr>
          <w:rFonts w:ascii="Times New Roman" w:hAnsi="Times New Roman" w:cs="Times New Roman"/>
          <w:lang w:eastAsia="en-GB"/>
        </w:rPr>
        <w:t xml:space="preserve">Models of cataractogenesis focus on smaller volumes, and in particular thinner regions, than in the eye model adopted by ICRP. Scoring doses in these parts of the lens will be important for accurate understanding of the mechanisms by which </w:t>
      </w:r>
      <w:r w:rsidRPr="00BB3CD2">
        <w:rPr>
          <w:rFonts w:ascii="Times New Roman" w:hAnsi="Times New Roman" w:cs="Times New Roman"/>
          <w:lang w:eastAsia="en-GB"/>
        </w:rPr>
        <w:t>IR</w:t>
      </w:r>
      <w:r w:rsidR="006A5E76" w:rsidRPr="00BB3CD2">
        <w:rPr>
          <w:rFonts w:ascii="Times New Roman" w:hAnsi="Times New Roman" w:cs="Times New Roman"/>
          <w:lang w:eastAsia="en-GB"/>
        </w:rPr>
        <w:t xml:space="preserve"> may induce cataracts. For example, calculation of the </w:t>
      </w:r>
      <w:r w:rsidR="006A5E76" w:rsidRPr="00BB3CD2">
        <w:rPr>
          <w:rFonts w:ascii="Times New Roman" w:hAnsi="Times New Roman" w:cs="Times New Roman"/>
          <w:lang w:eastAsia="en-GB"/>
        </w:rPr>
        <w:lastRenderedPageBreak/>
        <w:t>dose deposited in the epithelium, which is a single layer of cells, requires accurate radiation transport on a very small scale. Calculation of the absorbed dose due to photons must use precise transport of the secondary electrons, which even if the code being used is capable of doing this, may require great care to ensure that the best physics models are invoked. If they are</w:t>
      </w:r>
      <w:r w:rsidR="007029FD" w:rsidRPr="00BB3CD2">
        <w:rPr>
          <w:rFonts w:ascii="Times New Roman" w:hAnsi="Times New Roman" w:cs="Times New Roman"/>
          <w:lang w:eastAsia="en-GB"/>
        </w:rPr>
        <w:t>,</w:t>
      </w:r>
      <w:r w:rsidR="006A5E76" w:rsidRPr="00BB3CD2">
        <w:rPr>
          <w:rFonts w:ascii="Times New Roman" w:hAnsi="Times New Roman" w:cs="Times New Roman"/>
          <w:lang w:eastAsia="en-GB"/>
        </w:rPr>
        <w:t xml:space="preserve"> then calculation of the absorbe</w:t>
      </w:r>
      <w:r w:rsidR="000E71E4" w:rsidRPr="00BB3CD2">
        <w:rPr>
          <w:rFonts w:ascii="Times New Roman" w:hAnsi="Times New Roman" w:cs="Times New Roman"/>
          <w:lang w:eastAsia="en-GB"/>
        </w:rPr>
        <w:t>d dose within cells or layers of</w:t>
      </w:r>
      <w:r w:rsidR="006A5E76" w:rsidRPr="00BB3CD2">
        <w:rPr>
          <w:rFonts w:ascii="Times New Roman" w:hAnsi="Times New Roman" w:cs="Times New Roman"/>
          <w:lang w:eastAsia="en-GB"/>
        </w:rPr>
        <w:t xml:space="preserve"> cells is perfectly feasible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"10.1093/rpd/ncs013", "ISSN" : "1742-3406", "PMID" : "22645386", "abstract" : "The impact of depleted uranium (DU) on human health has been the subject of much conjecture. Both the chemical and radiological aspects of its behaviour in the human body have previously been investigated in detail, with the radiological impact being assumed to be linked to the alpha decay of uranium. More recently, it has been proposed that the accumulation in tissue of high-Z materials, such as DU, may give rise to enhanced local energy deposition in the presence of natural background photon radiation due to the high photoelectric interaction cross sections of high-Z atoms. It is speculated that, in addition to producing short-range photoelectrons, these events will be followed by intense Auger and Coster-Kronig electron emission, thereby causing levels of cell damage that are unaccounted for in conventional models of radiological risk. In this study, the physical and biological bases of these claims are investigated. The potential magnitudes of any effect are evaluated and discussed, and compared with the risks from other radiological or chemical hazards. Monte Carlo calculations are performed to estimate likely energy depositions due to the presence of uranium in human tissues in photon fields: whole body doses, organ doses in anthropomorphic phantoms and nano-/micro-dosimetric scenarios are each considered. The proposal is shown generally to be based on sound physics, but overall the impact on human health is expected to be negligible.", "author" : [ { "dropping-particle" : "", "family" : "Tanner", "given" : "R J", "non-dropping-particle" : "", "parse-names" : false, "suffix" : "" }, { "dropping-particle" : "", "family" : "Eakins", "given" : "J S", "non-dropping-particle" : "", "parse-names" : false, "suffix" : "" }, { "dropping-particle" : "", "family" : "Jansen", "given" : "J T M", "non-dropping-particle" : "", "parse-names" : false, "suffix" : "" }, { "dropping-particle" : "", "family" : "Harrison", "given" : "J D", "non-dropping-particle" : "", "parse-names" : false, "suffix" : "" } ], "container-title" : "Radiation protection dosimetry", "id" : "ITEM-1", "issue" : "2", "issued" : { "date-parts" : [ [ "2012", "8", "1" ] ] }, "page" : "323-343", "title" : "Doses and risks from uranium are not increased significantly by interactions with natural background photon radiation", "type" : "article-journal", "volume" : "151" }, "uris" : [ "http://www.mendeley.com/documents/?uuid=42725d92-17ba-4c12-8693-e49eeb03c35c" ] }, { "id" : "ITEM-2", "itemData" : { "DOI" : "10.1093/rpd/ncq398", "ISSN" : "1742-3406", "PMID" : "21148167", "abstract" : "Uranium microparticles (radii: 50 nm-1.25 \u03bcm) were modelled surrounded by tissue and exposed to natural background radiation, in order to investigate potential dose enhancements from photon interactions. Generally, the results depended on the microparticle size. For a 0.5 \u03bcm radius microparticle in an isotropic field, it was found that the combined photon/electron doses deposited in 1 and 10 \u03bcm radii shells around it were raised by factors of \u223c3.8 and \u223c1.1, respectively; for a typical background photon fluence rate, these would correspond to increased energy depositions of a few 10s and a few 100s of eV y(-1), which are far less than the likely deposition rate resulting from the radioactive decay of a (238)U microparticle. The health hazard from uranium microparticle interactions with background photons was concluded to be negligible.", "author" : [ { "dropping-particle" : "", "family" : "Eakins", "given" : "J S", "non-dropping-particle" : "", "parse-names" : false, "suffix" : "" }, { "dropping-particle" : "", "family" : "Jansen", "given" : "J Th M", "non-dropping-particle" : "", "parse-names" : false, "suffix" : "" }, { "dropping-particle" : "", "family" : "Tanner", "given" : "R J", "non-dropping-particle" : "", "parse-names" : false, "suffix" : "" } ], "container-title" : "Radiation protection dosimetry", "id" : "ITEM-2", "issue" : "2-4", "issued" : { "date-parts" : [ [ "2011", "2" ] ] }, "page" : "177-180", "title" : "A Monte Carlo analysis of possible cell dose enhancement effects by uranium microparticles in photon fields", "type" : "article-journal", "volume" : "143" }, "uris" : [ "http://www.mendeley.com/documents/?uuid=b8c59c8e-0ba9-40dc-9749-d82f7427dadb" ] } ], "mendeley" : { "formattedCitation" : "[265,266]", "plainTextFormattedCitation" : "[265,266]", "previouslyFormattedCitation" : "[265,266]"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[265,266]</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albeit without the option of experimental verification of the results. If calculating for higher LET particles, such as the secondaries from neutron exposures, the calculations will be more complex. A secondary proton with about 50 keV will traverse a cell, but transport of protons of such low energies is still not possible in most Monte Carlo codes.</w:t>
      </w:r>
    </w:p>
    <w:p w14:paraId="0CE7AC65" w14:textId="61128F51" w:rsidR="00A916BA" w:rsidRPr="00BB3CD2" w:rsidRDefault="00BE1289" w:rsidP="00737EC2">
      <w:pPr>
        <w:spacing w:after="0" w:line="480" w:lineRule="auto"/>
        <w:rPr>
          <w:rFonts w:ascii="Times New Roman" w:hAnsi="Times New Roman" w:cs="Times New Roman"/>
          <w:lang w:eastAsia="en-GB"/>
        </w:rPr>
      </w:pPr>
      <w:r w:rsidRPr="00BB3CD2">
        <w:rPr>
          <w:rFonts w:ascii="Times New Roman" w:hAnsi="Times New Roman" w:cs="Times New Roman"/>
          <w:lang w:eastAsia="en-GB"/>
        </w:rPr>
        <w:t xml:space="preserve">    </w:t>
      </w:r>
      <w:r w:rsidR="006A5E76" w:rsidRPr="00BB3CD2">
        <w:rPr>
          <w:rFonts w:ascii="Times New Roman" w:hAnsi="Times New Roman" w:cs="Times New Roman"/>
          <w:lang w:eastAsia="en-GB"/>
        </w:rPr>
        <w:t>Computation power is still not sufficient to track individual electrons in even relatively small scale problems, and this issue is compounded by the poor interaction data available for electrons with energies lower than 10 keV; at very low energies</w:t>
      </w:r>
      <w:r w:rsidR="00045345" w:rsidRPr="00BB3CD2">
        <w:rPr>
          <w:rFonts w:ascii="Times New Roman" w:hAnsi="Times New Roman" w:cs="Times New Roman"/>
          <w:lang w:eastAsia="en-GB"/>
        </w:rPr>
        <w:t>,</w:t>
      </w:r>
      <w:r w:rsidR="006A5E76" w:rsidRPr="00BB3CD2">
        <w:rPr>
          <w:rFonts w:ascii="Times New Roman" w:hAnsi="Times New Roman" w:cs="Times New Roman"/>
          <w:lang w:eastAsia="en-GB"/>
        </w:rPr>
        <w:t xml:space="preserve"> it becomes unrealistic to consider the electron as having a “range” because the paths become so complex, but a 10 keV electron travels about 25 </w:t>
      </w:r>
      <w:r w:rsidRPr="00BB3CD2">
        <w:rPr>
          <w:rFonts w:ascii="Times New Roman" w:hAnsi="Times New Roman" w:cs="Times New Roman"/>
          <w:lang w:eastAsia="en-GB"/>
        </w:rPr>
        <w:t>µ</w:t>
      </w:r>
      <w:r w:rsidR="006A5E76" w:rsidRPr="00BB3CD2">
        <w:rPr>
          <w:rFonts w:ascii="Times New Roman" w:hAnsi="Times New Roman" w:cs="Times New Roman"/>
          <w:lang w:eastAsia="en-GB"/>
        </w:rPr>
        <w:t xml:space="preserve">m in tissue, the diameter of 2-3 cells. Electrons of such low energies are important because experiments are likely to use, for example, 662 keV photons from </w:t>
      </w:r>
      <w:r w:rsidR="006A5E76" w:rsidRPr="00BB3CD2">
        <w:rPr>
          <w:rFonts w:ascii="Times New Roman" w:hAnsi="Times New Roman" w:cs="Times New Roman"/>
          <w:vertAlign w:val="superscript"/>
          <w:lang w:eastAsia="en-GB"/>
        </w:rPr>
        <w:t>137</w:t>
      </w:r>
      <w:r w:rsidR="006A5E76" w:rsidRPr="00BB3CD2">
        <w:rPr>
          <w:rFonts w:ascii="Times New Roman" w:hAnsi="Times New Roman" w:cs="Times New Roman"/>
          <w:lang w:eastAsia="en-GB"/>
        </w:rPr>
        <w:t xml:space="preserve">Cs, but these will ultimately deposit dose via a huge number of sub-keV electrons generated via Compton scattering or photoelectric absorption, subsequent </w:t>
      </w:r>
      <w:r w:rsidR="006A5E76" w:rsidRPr="00BB3CD2">
        <w:rPr>
          <w:rFonts w:ascii="Times New Roman" w:hAnsi="Times New Roman" w:cs="Times New Roman"/>
          <w:i/>
          <w:lang w:eastAsia="en-GB"/>
        </w:rPr>
        <w:t>e</w:t>
      </w:r>
      <w:r w:rsidRPr="00BB3CD2">
        <w:rPr>
          <w:rFonts w:ascii="Times New Roman" w:hAnsi="Times New Roman" w:cs="Times New Roman"/>
          <w:i/>
          <w:vertAlign w:val="superscript"/>
          <w:lang w:eastAsia="en-GB"/>
        </w:rPr>
        <w:t>–</w:t>
      </w:r>
      <w:r w:rsidR="006A5E76" w:rsidRPr="00BB3CD2">
        <w:rPr>
          <w:rFonts w:ascii="Times New Roman" w:hAnsi="Times New Roman" w:cs="Times New Roman"/>
          <w:i/>
          <w:lang w:eastAsia="en-GB"/>
        </w:rPr>
        <w:t> - e</w:t>
      </w:r>
      <w:r w:rsidRPr="00BB3CD2">
        <w:rPr>
          <w:rFonts w:ascii="Times New Roman" w:hAnsi="Times New Roman" w:cs="Times New Roman"/>
          <w:i/>
          <w:vertAlign w:val="superscript"/>
          <w:lang w:eastAsia="en-GB"/>
        </w:rPr>
        <w:t>–</w:t>
      </w:r>
      <w:r w:rsidR="006A5E76" w:rsidRPr="00BB3CD2">
        <w:rPr>
          <w:rFonts w:ascii="Times New Roman" w:hAnsi="Times New Roman" w:cs="Times New Roman"/>
          <w:lang w:eastAsia="en-GB"/>
        </w:rPr>
        <w:t xml:space="preserve"> scattering and various fluorescence and relaxation processes. However, some codes are beginning to make improvements at this scale and in this energy range</w:t>
      </w:r>
      <w:r w:rsidR="007D361D" w:rsidRPr="00BB3CD2">
        <w:rPr>
          <w:rFonts w:ascii="Times New Roman" w:hAnsi="Times New Roman" w:cs="Times New Roman"/>
          <w:lang w:eastAsia="en-GB"/>
        </w:rPr>
        <w:t xml:space="preserve"> </w:t>
      </w:r>
      <w:r w:rsidR="007D361D"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"10.1016/j.mrfmmm.2011.01.003", "ISSN" : "0027-5107", "PMID" : "21281649", "abstract" : "This review describes the PARTRAC suite of comprehensive Monte Carlo simulation tools for calculations of track structures of a variety of ionizing radiation qualities and their biological effects. A multi-scale target model characterizes essential structures of the whole genomic DNA within human fibroblasts and lymphocytes in atomic resolution. Calculation methods and essential results are recapitulated regarding the physical, physico-chemical and chemical stage of track structure development of radiation damage induction. Recent model extension towards DNA repair processes extends the time dimension by about 12 orders of magnitude and paves the way for superior predictions of radiation risks.", "author" : [ { "dropping-particle" : "", "family" : "Friedland", "given" : "Werner", "non-dropping-particle" : "", "parse-names" : false, "suffix" : "" }, { "dropping-particle" : "", "family" : "Dingfelder", "given" : "Michael", "non-dropping-particle" : "", "parse-names" : false, "suffix" : "" }, { "dropping-particle" : "", "family" : "Kundr\u00e1t", "given" : "Pavel", "non-dropping-particle" : "", "parse-names" : false, "suffix" : "" }, { "dropping-particle" : "", "family" : "Jacob", "given" : "Peter", "non-dropping-particle" : "", "parse-names" : false, "suffix" : "" } ], "container-title" : "Mutation research", "id" : "ITEM-1", "issue" : "1-2", "issued" : { "date-parts" : [ [ "2011", "6", "3" ] ] }, "page" : "28-40", "title" : "Track structures, DNA targets and radiation effects in the biophysical Monte Carlo simulation code PARTRAC", "type" : "article-journal", "volume" : "711" }, "uris" : [ "http://www.mendeley.com/documents/?uuid=3ca67338-ddce-48e6-b530-2ebafbe3323d" ] }, { "id" : "ITEM-2", "itemData" : { "DOI" : "10.1093/rpd/ncq537", "ISSN" : "1742-3406", "PMID" : "21186212", "abstract" : "The ROSIRIS project aims to study the radiobiology of integrated systems for medical treatment optimisation using ionising radiations and evaluate the associated risk. In the framework of this project, one research focus is the interpretation of the initial radio-induced damage in DNA created by ionising radiation (and detected by \u03b3-H2AX foci analysis) from the track structure of the incident particles. In order to calculate the track structure of ionising particles at a nanometric level, the Geant4 Monte Carlo toolkit was used. Geant4 (Object Oriented Programming Architecture in C++) offers a common platform, available free to all users and relatively easy to use. Nevertheless, the current low-energy threshold for electromagnetic processes in GEANT4 is set to 1 keV (250 eV using the Livermore processes), which is an unsuitable value for nanometric applications. To lower this energy threshold, the necessary interaction processes and models were identified, and the corresponding available cross sections collected from the literature. They are mostly based on the plane-wave Born approximation (first Born approximation, or FBA) for inelastic interactions and on semi-empirical models for energies where the FBA fails (at low energies). In this paper, the extensions that have been introduced into the 9.3 release of the Geant4 toolkit are described, the so-called Geant4-DNA extension, including a set of processes and models adapted in this study and permitting the simulation of electron (8 eV-1 MeV), proton (100 eV-100 MeV) and alpha particle (1 keV-10 MeV) interactions in liquid water.", "author" : [ { "dropping-particle" : "", "family" : "Villagrasa", "given" : "C", "non-dropping-particle" : "", "parse-names" : false, "suffix" : "" }, { "dropping-particle" : "", "family" : "Francis", "given" : "Z", "non-dropping-particle" : "", "parse-names" : false, "suffix" : "" }, { "dropping-particle" : "", "family" : "Incerti", "given" : "S", "non-dropping-particle" : "", "parse-names" : false, "suffix" : "" } ], "container-title" : "Radiation protection dosimetry", "id" : "ITEM-2", "issue" : "2-4", "issued" : { "date-parts" : [ [ "2011", "2" ] ] }, "page" : "214-218", "title" : "Physical models implemented in the GEANT4-DNA extension of the GEANT-4 toolkit for calculating initial radiation damage at the molecular level", "type" : "article-journal", "volume" : "143" }, "uris" : [ "http://www.mendeley.com/documents/?uuid=a2389b07-2248-4c49-b959-40065ca4028b" ] }, { "id" : "ITEM-3", "itemData" : { "DOI" : "10.1088/0031-9155/55/10/R01", "ISSN" : "1361-6560", "PMID" : "20427859", "abstract" : "Relative biological effectiveness (RBE) compares the severity of damage induced by a radiation under test at a dose D relative to the reference radiation D(x) for the same biological endpoint. RBE is an important parameter in estimation of risk from exposure to ionizing radiation (IR). The present work provides a review of the recently published data and the knowledge of the RBE of low energy electrons and photons. The review presents RBE values derived from experimental data and model calculations including cell inactivation, chromosome aberration, cell transformation, micronuclei formation and induction of double-strand breaks. Biophysical models, including physical features of radiation track, and microdosimetry parameters are presented, analysed and compared with experimental data. The biological effects of low energy electrons and photons are of particular interest in radiation biology as these are strongly absorbed in micrometer and sub-micrometer layers of tissue. RBE values not only depend on the electron and photon energies but also on the irradiation condition, cell type and experimental conditions.", "author" : [ { "dropping-particle" : "", "family" : "Nikjoo", "given" : "Hooshang", "non-dropping-particle" : "", "parse-names" : false, "suffix" : "" }, { "dropping-particle" : "", "family" : "Lindborg", "given" : "Lennart", "non-dropping-particle" : "", "parse-names" : false, "suffix" : "" } ], "container-title" : "Physics in medicine and biology", "id" : "ITEM-3", "issue" : "10", "issued" : { "date-parts" : [ [ "2010", "5", "21" ] ] }, "page" : "R65-R109", "title" : "RBE of low energy electrons and photons", "type" : "article-journal", "volume" : "55" }, "uris" : [ "http://www.mendeley.com/documents/?uuid=e36e83f0-142d-437c-95e4-52e3712b38e1" ] } ], "mendeley" : { "formattedCitation" : "[267\u2013269]", "plainTextFormattedCitation" : "[267\u2013269]", "previouslyFormattedCitation" : "[267\u2013269]" }, "properties" : { "noteIndex" : 0 }, "schema" : "https://github.com/citation-style-language/schema/raw/master/csl-citation.json" }</w:instrText>
      </w:r>
      <w:r w:rsidR="007D361D"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[267–269]</w:t>
      </w:r>
      <w:r w:rsidR="007D361D" w:rsidRPr="00BB3CD2">
        <w:rPr>
          <w:rFonts w:ascii="Times New Roman" w:hAnsi="Times New Roman" w:cs="Times New Roman"/>
          <w:lang w:eastAsia="en-GB"/>
        </w:rPr>
        <w:fldChar w:fldCharType="end"/>
      </w:r>
      <w:r w:rsidR="006A5E76" w:rsidRPr="00BB3CD2">
        <w:rPr>
          <w:rFonts w:ascii="Times New Roman" w:hAnsi="Times New Roman" w:cs="Times New Roman"/>
          <w:lang w:eastAsia="en-GB"/>
        </w:rPr>
        <w:t>. These enhancements to the computational tools availab</w:t>
      </w:r>
      <w:r w:rsidR="000F384D">
        <w:rPr>
          <w:rFonts w:ascii="Times New Roman" w:hAnsi="Times New Roman" w:cs="Times New Roman"/>
          <w:lang w:eastAsia="en-GB"/>
        </w:rPr>
        <w:t>le offer the potential for mode</w:t>
      </w:r>
      <w:r w:rsidR="006A5E76" w:rsidRPr="00BB3CD2">
        <w:rPr>
          <w:rFonts w:ascii="Times New Roman" w:hAnsi="Times New Roman" w:cs="Times New Roman"/>
          <w:lang w:eastAsia="en-GB"/>
        </w:rPr>
        <w:t>ling dose deposition at subcellular levels including DNA damage.</w:t>
      </w:r>
      <w:r w:rsidR="00CA385C" w:rsidRPr="00BB3CD2">
        <w:rPr>
          <w:rFonts w:ascii="Times New Roman" w:hAnsi="Times New Roman" w:cs="Times New Roman"/>
          <w:lang w:eastAsia="en-GB"/>
        </w:rPr>
        <w:t xml:space="preserve"> In addition, further advances to model components will assist in accuracy of dosimetry going forward </w:t>
      </w:r>
      <w:r w:rsidR="00CA385C" w:rsidRPr="00BB3CD2">
        <w:rPr>
          <w:rFonts w:ascii="Times New Roman" w:hAnsi="Times New Roman" w:cs="Times New Roman"/>
          <w:lang w:eastAsia="en-GB"/>
        </w:rPr>
        <w:fldChar w:fldCharType="begin" w:fldLock="1"/>
      </w:r>
      <w:r w:rsidR="002354EC">
        <w:rPr>
          <w:rFonts w:ascii="Times New Roman" w:hAnsi="Times New Roman" w:cs="Times New Roman"/>
          <w:lang w:eastAsia="en-GB"/>
        </w:rPr>
        <w:instrText>ADDIN CSL_CITATION { "citationItems" : [ { "id" : "ITEM-1", "itemData" : { "DOI" : "10.1177/0146645315626036", "ISSN" : "1872-969X", "PMID" : "26969297", "abstract" : "The International Commission on Radiological Protection (ICRP) reference male and female adult phantoms, described in Publication 110, are voxel phantoms based on whole-body computed tomography scans of a male and a female patient, respectively. The voxel in-plane resolution and the slice thickness, of the order of a few millimetres, are insufficient for proper segmentation of smaller tissues such as the lens of the eye, the skin, and the walls of some organs. The calculated doses for these tissues therefore present some limitations, particularly for weakly penetrating radiation. Similarly, the Publication 110 phantoms cannot represent 8-40-\u00b5m-thick target regions in respiratory or alimentary tract organs. Separate stylised models have been used to represent these tissues for calculation of the ICRP reference dose coefficients (DCs). ICRP Committee 2 recently initiated a research project, the ultimate goal of which is to convert the Publication 110 phantoms to a high-quality polygon-mesh (PM) format, including all source and target regions, even those of the 8-40-\u00b5m-thick alimentary and respiratory tract organs. It is expected that the converted phantoms would lead to the same or very similar DCs as the Publication 110 reference phantoms for penetrating radiation and, at the same time, provide more accurate DCs for weakly penetrating radiation and small tissues. Additionally, the reference phantoms in the PM format would be easily deformable and, as such, could serve as a starting point to create phantoms of various postures for use, for example, in accidental dose calculations. This paper will discuss the current progress of the phantom conversion project and its significance for ICRP DC calculations.", "author" : [ { "dropping-particle" : "", "family" : "Kim", "given" : "C H", "non-dropping-particle" : "", "parse-names" : false, "suffix" : "" }, { "dropping-particle" : "", "family" : "Yeom", "given" : "Y S", "non-dropping-particle" : "", "parse-names" : false, "suffix" : "" }, { "dropping-particle" : "", "family" : "Nguyen", "given" : "T T", "non-dropping-particle" : "", "parse-names" : false, "suffix" : "" }, { "dropping-particle" : "", "family" : "Wang", "given" : "Z J", "non-dropping-particle" : "", "parse-names" : false, "suffix" : "" }, { "dropping-particle" : "", "family" : "Kim", "given" : "H S", "non-dropping-particle" : "", "parse-names" : false, "suffix" : "" }, { "dropping-particle" : "", "family" : "Han", "given" : "M C", "non-dropping-particle" : "", "parse-names" : false, "suffix" : "" }, { "dropping-particle" : "", "family" : "Lee", "given" : "J K", "non-dropping-particle" : "", "parse-names" : false, "suffix" : "" }, { "dropping-particle" : "", "family" : "Zankl", "given" : "M", "non-dropping-particle" : "", "parse-names" : false, "suffix" : "" }, { "dropping-particle" : "", "family" : "Petoussi-Henss", "given" : "N", "non-dropping-particle" : "", "parse-names" : false, "suffix" : "" }, { "dropping-particle" : "", "family" : "Bolch", "given" : "W E", "non-dropping-particle" : "", "parse-names" : false, "suffix" : "" }, { "dropping-particle" : "", "family" : "Lee", "given" : "C", "non-dropping-particle" : "", "parse-names" : false, "suffix" : "" }, { "dropping-particle" : "", "family" : "Chung", "given" : "B S", "non-dropping-particle" : "", "parse-names" : false, "suffix" : "" } ], "container-title" : "Annals of the ICRP", "id" : "ITEM-1", "issue" : "1S", "issued" : { "date-parts" : [ [ "2016", "3", "11" ] ] }, "page" : "188-201", "title" : "The reference phantoms: voxel vs polygon", "type" : "article-journal", "volume" : "45" }, "uris" : [ "http://www.mendeley.com/documents/?uuid=5caffb8d-af60-4f02-a0f9-8bd40b97de59" ] } ], "mendeley" : { "formattedCitation" : "[270]", "plainTextFormattedCitation" : "[270]", "previouslyFormattedCitation" : "[270]" }, "properties" : { "noteIndex" : 0 }, "schema" : "https://github.com/citation-style-language/schema/raw/master/csl-citation.json" }</w:instrText>
      </w:r>
      <w:r w:rsidR="00CA385C" w:rsidRPr="00BB3CD2">
        <w:rPr>
          <w:rFonts w:ascii="Times New Roman" w:hAnsi="Times New Roman" w:cs="Times New Roman"/>
          <w:lang w:eastAsia="en-GB"/>
        </w:rPr>
        <w:fldChar w:fldCharType="separate"/>
      </w:r>
      <w:r w:rsidR="00A82E63" w:rsidRPr="00A82E63">
        <w:rPr>
          <w:rFonts w:ascii="Times New Roman" w:hAnsi="Times New Roman" w:cs="Times New Roman"/>
          <w:noProof/>
          <w:lang w:eastAsia="en-GB"/>
        </w:rPr>
        <w:t>[270]</w:t>
      </w:r>
      <w:r w:rsidR="00CA385C" w:rsidRPr="00BB3CD2">
        <w:rPr>
          <w:rFonts w:ascii="Times New Roman" w:hAnsi="Times New Roman" w:cs="Times New Roman"/>
          <w:lang w:eastAsia="en-GB"/>
        </w:rPr>
        <w:fldChar w:fldCharType="end"/>
      </w:r>
      <w:r w:rsidR="00CA385C" w:rsidRPr="00BB3CD2">
        <w:rPr>
          <w:rFonts w:ascii="Times New Roman" w:hAnsi="Times New Roman" w:cs="Times New Roman"/>
          <w:lang w:eastAsia="en-GB"/>
        </w:rPr>
        <w:t>.</w:t>
      </w:r>
    </w:p>
    <w:p w14:paraId="2ECD5C0F" w14:textId="77777777" w:rsidR="00A916BA" w:rsidRDefault="00A916BA" w:rsidP="00737EC2">
      <w:pPr>
        <w:spacing w:after="0" w:line="480" w:lineRule="auto"/>
        <w:rPr>
          <w:rFonts w:ascii="Times New Roman" w:hAnsi="Times New Roman" w:cs="Times New Roman"/>
          <w:lang w:eastAsia="en-GB"/>
        </w:rPr>
      </w:pPr>
    </w:p>
    <w:p w14:paraId="1203C56A" w14:textId="77777777" w:rsidR="00BB3CD2" w:rsidRPr="00BB3CD2" w:rsidRDefault="00BB3CD2" w:rsidP="00737EC2">
      <w:pPr>
        <w:spacing w:after="0" w:line="480" w:lineRule="auto"/>
        <w:rPr>
          <w:rFonts w:ascii="Times New Roman" w:hAnsi="Times New Roman" w:cs="Times New Roman"/>
          <w:lang w:eastAsia="en-GB"/>
        </w:rPr>
      </w:pPr>
    </w:p>
    <w:p w14:paraId="17517C3A" w14:textId="77777777" w:rsidR="00384B43" w:rsidRPr="00BB3CD2" w:rsidRDefault="00384B43" w:rsidP="00737EC2">
      <w:pPr>
        <w:pStyle w:val="EndNoteBibliography"/>
        <w:spacing w:after="0" w:line="480" w:lineRule="auto"/>
        <w:rPr>
          <w:rFonts w:ascii="Times New Roman" w:hAnsi="Times New Roman" w:cs="Times New Roman"/>
          <w:b/>
          <w:color w:val="FF0000"/>
        </w:rPr>
      </w:pPr>
      <w:r w:rsidRPr="00BB3CD2">
        <w:rPr>
          <w:rFonts w:ascii="Times New Roman" w:hAnsi="Times New Roman" w:cs="Times New Roman"/>
          <w:b/>
          <w:color w:val="000000"/>
        </w:rPr>
        <w:t>7.</w:t>
      </w:r>
      <w:r w:rsidR="006D5AD0" w:rsidRPr="00BB3CD2">
        <w:rPr>
          <w:rFonts w:ascii="Times New Roman" w:hAnsi="Times New Roman" w:cs="Times New Roman"/>
          <w:b/>
          <w:color w:val="000000"/>
        </w:rPr>
        <w:t xml:space="preserve"> </w:t>
      </w:r>
      <w:r w:rsidR="00101084" w:rsidRPr="00BB3CD2">
        <w:rPr>
          <w:rFonts w:ascii="Times New Roman" w:hAnsi="Times New Roman" w:cs="Times New Roman"/>
          <w:b/>
          <w:color w:val="000000"/>
        </w:rPr>
        <w:t xml:space="preserve">Additional </w:t>
      </w:r>
      <w:r w:rsidR="001C0761" w:rsidRPr="00BB3CD2">
        <w:rPr>
          <w:rFonts w:ascii="Times New Roman" w:hAnsi="Times New Roman" w:cs="Times New Roman"/>
          <w:b/>
          <w:color w:val="000000"/>
        </w:rPr>
        <w:t>confound</w:t>
      </w:r>
      <w:r w:rsidR="00251249" w:rsidRPr="00BB3CD2">
        <w:rPr>
          <w:rFonts w:ascii="Times New Roman" w:hAnsi="Times New Roman" w:cs="Times New Roman"/>
          <w:b/>
          <w:color w:val="000000"/>
        </w:rPr>
        <w:t>ing</w:t>
      </w:r>
      <w:r w:rsidR="00AA6577" w:rsidRPr="00BB3CD2">
        <w:rPr>
          <w:rFonts w:ascii="Times New Roman" w:hAnsi="Times New Roman" w:cs="Times New Roman"/>
          <w:b/>
          <w:color w:val="000000"/>
        </w:rPr>
        <w:t xml:space="preserve"> factors</w:t>
      </w:r>
    </w:p>
    <w:p w14:paraId="2C176934" w14:textId="77777777" w:rsidR="00AA6577" w:rsidRPr="00BB3CD2" w:rsidRDefault="00AA6577" w:rsidP="00737EC2">
      <w:pPr>
        <w:spacing w:after="0" w:line="480" w:lineRule="auto"/>
        <w:rPr>
          <w:rFonts w:ascii="Times New Roman" w:eastAsia="Times New Roman" w:hAnsi="Times New Roman" w:cs="Times New Roman"/>
        </w:rPr>
      </w:pPr>
    </w:p>
    <w:p w14:paraId="192BC935" w14:textId="672D25C4" w:rsidR="00AA6577" w:rsidRPr="00BB3CD2" w:rsidRDefault="00AA6577" w:rsidP="00737EC2">
      <w:pPr>
        <w:spacing w:after="0" w:line="480" w:lineRule="auto"/>
        <w:rPr>
          <w:rFonts w:ascii="Times New Roman" w:eastAsia="Times New Roman" w:hAnsi="Times New Roman" w:cs="Times New Roman"/>
          <w:i/>
        </w:rPr>
      </w:pPr>
      <w:r w:rsidRPr="00BB3CD2">
        <w:rPr>
          <w:rFonts w:ascii="Times New Roman" w:eastAsia="Times New Roman" w:hAnsi="Times New Roman" w:cs="Times New Roman"/>
          <w:i/>
        </w:rPr>
        <w:t>7.1. UV</w:t>
      </w:r>
    </w:p>
    <w:p w14:paraId="3FD2BD83" w14:textId="77777777" w:rsidR="00480848" w:rsidRPr="00BB3CD2" w:rsidRDefault="00480848" w:rsidP="00737EC2">
      <w:pPr>
        <w:spacing w:after="0" w:line="480" w:lineRule="auto"/>
        <w:rPr>
          <w:rFonts w:ascii="Times New Roman" w:eastAsia="Times New Roman" w:hAnsi="Times New Roman" w:cs="Times New Roman"/>
        </w:rPr>
      </w:pPr>
    </w:p>
    <w:p w14:paraId="12BD1A77" w14:textId="76327F45" w:rsidR="00AA6577" w:rsidRPr="00BB3CD2" w:rsidRDefault="0000647E" w:rsidP="00737EC2">
      <w:pPr>
        <w:pStyle w:val="StandardWeb"/>
        <w:spacing w:before="0" w:beforeAutospacing="0" w:after="0" w:afterAutospacing="0" w:line="480" w:lineRule="auto"/>
        <w:rPr>
          <w:sz w:val="22"/>
          <w:szCs w:val="22"/>
          <w:highlight w:val="yellow"/>
        </w:rPr>
      </w:pPr>
      <w:r w:rsidRPr="00BB3CD2">
        <w:rPr>
          <w:sz w:val="22"/>
          <w:szCs w:val="22"/>
        </w:rPr>
        <w:lastRenderedPageBreak/>
        <w:t xml:space="preserve">    </w:t>
      </w:r>
      <w:r w:rsidR="00AA6577" w:rsidRPr="00BB3CD2">
        <w:rPr>
          <w:sz w:val="22"/>
          <w:szCs w:val="22"/>
        </w:rPr>
        <w:t xml:space="preserve">Several epidemiological studies have shown that increased </w:t>
      </w:r>
      <w:r w:rsidR="00A1142E" w:rsidRPr="00BB3CD2">
        <w:rPr>
          <w:sz w:val="22"/>
          <w:szCs w:val="22"/>
          <w:lang w:eastAsia="ja-JP"/>
        </w:rPr>
        <w:t xml:space="preserve">UV </w:t>
      </w:r>
      <w:r w:rsidR="00AA6577" w:rsidRPr="00BB3CD2">
        <w:rPr>
          <w:sz w:val="22"/>
          <w:szCs w:val="22"/>
        </w:rPr>
        <w:t xml:space="preserve">exposure (specifically UVB) is a significant risk factor for development of cortical </w:t>
      </w:r>
      <w:r w:rsidR="00A1142E" w:rsidRPr="00BB3CD2">
        <w:rPr>
          <w:sz w:val="22"/>
          <w:szCs w:val="22"/>
        </w:rPr>
        <w:t xml:space="preserve">cataracts </w:t>
      </w:r>
      <w:r w:rsidR="00AA6577" w:rsidRPr="00BB3CD2">
        <w:rPr>
          <w:sz w:val="22"/>
          <w:szCs w:val="22"/>
        </w:rPr>
        <w:t xml:space="preserve">and </w:t>
      </w:r>
      <w:r w:rsidR="00A1142E" w:rsidRPr="00BB3CD2">
        <w:rPr>
          <w:sz w:val="22"/>
          <w:szCs w:val="22"/>
        </w:rPr>
        <w:t>PSC</w:t>
      </w:r>
      <w:r w:rsidR="00AA6577" w:rsidRPr="00BB3CD2">
        <w:rPr>
          <w:sz w:val="22"/>
          <w:szCs w:val="22"/>
        </w:rPr>
        <w:t xml:space="preserve">s (and to a lesser extent, nuclear cataracts) </w:t>
      </w:r>
      <w:r w:rsidR="00505974" w:rsidRPr="00BB3CD2">
        <w:rPr>
          <w:sz w:val="22"/>
          <w:szCs w:val="22"/>
        </w:rPr>
        <w:fldChar w:fldCharType="begin" w:fldLock="1"/>
      </w:r>
      <w:r w:rsidR="002354EC">
        <w:rPr>
          <w:sz w:val="22"/>
          <w:szCs w:val="22"/>
        </w:rPr>
        <w:instrText>ADDIN CSL_CITATION { "citationItems" : [ { "id" : "ITEM-1", "itemData" : { "ISSN" : "0250-3751", "PMID" : "12061276", "abstract" : "BACKGROUND/AIMS: Cataract is the most common cause of blindness in the world and there are currently no strategies to prevent it. The aim of this paper is to review the epidemiologic evidence linking ultraviolet (UV) radiation and cataract. METHODS: Published epidemiologic research articles on UV and cataract were reviewed against the epidemiologic criteria for causality: biological plausibility, strength of the association, specificity, experimental evidence, temporal sequence of events, dose-response relationship, and consistency. RESULTS: The majority of the 22 epidemiologic studies reviewed met most of the epidemiologic criteria for causality and support an association between UV-B and the development of cortical cataract and perhaps posterior subcapsular cataract. CONCLUSIONS: The epidemiologic data justify the implementation of public health campaigns to raise public awareness of the risk of cortical cataract due to ocular UV-B exposure. Future researchers should be careful to avoid potential bias by measuring personal ocular UV exposure and by quantifying cataract carefully.", "author" : [ { "dropping-particle" : "", "family" : "McCarty", "given" : "Catherine A", "non-dropping-particle" : "", "parse-names" : false, "suffix" : "" }, { "dropping-particle" : "", "family" : "Taylor", "given" : "Hugh R", "non-dropping-particle" : "", "parse-names" : false, "suffix" : "" } ], "container-title" : "Developments in ophthalmology", "id" : "ITEM-1", "issued" : { "date-parts" : [ [ "2002", "1" ] ] }, "page" : "21-31", "title" : "A review of the epidemiologic evidence linking ultraviolet radiation and cataracts", "type" : "article-journal", "volume" : "35" }, "uris" : [ "http://www.mendeley.com/documents/?uuid=dbd858b3-79c8-4930-8b24-108347024549" ] } ], "mendeley" : { "formattedCitation" : "[271]", "plainTextFormattedCitation" : "[271]", "previouslyFormattedCitation" : "[271]" }, "properties" : { "noteIndex" : 0 }, "schema" : "https://github.com/citation-style-language/schema/raw/master/csl-citation.json" }</w:instrText>
      </w:r>
      <w:r w:rsidR="00505974" w:rsidRPr="00BB3CD2">
        <w:rPr>
          <w:sz w:val="22"/>
          <w:szCs w:val="22"/>
        </w:rPr>
        <w:fldChar w:fldCharType="separate"/>
      </w:r>
      <w:r w:rsidR="00A82E63" w:rsidRPr="00A82E63">
        <w:rPr>
          <w:noProof/>
          <w:sz w:val="22"/>
          <w:szCs w:val="22"/>
        </w:rPr>
        <w:t>[271]</w:t>
      </w:r>
      <w:r w:rsidR="00505974" w:rsidRPr="00BB3CD2">
        <w:rPr>
          <w:sz w:val="22"/>
          <w:szCs w:val="22"/>
        </w:rPr>
        <w:fldChar w:fldCharType="end"/>
      </w:r>
      <w:r w:rsidR="00AA6577" w:rsidRPr="00BB3CD2">
        <w:rPr>
          <w:sz w:val="22"/>
          <w:szCs w:val="22"/>
        </w:rPr>
        <w:t xml:space="preserve">. UV radiation therefore represents a potential confounding factor when determining the effects of low doses of </w:t>
      </w:r>
      <w:r w:rsidR="007C6C92" w:rsidRPr="00BB3CD2">
        <w:rPr>
          <w:sz w:val="22"/>
          <w:szCs w:val="22"/>
        </w:rPr>
        <w:t>IR</w:t>
      </w:r>
      <w:r w:rsidR="00AA6577" w:rsidRPr="00BB3CD2">
        <w:rPr>
          <w:sz w:val="22"/>
          <w:szCs w:val="22"/>
        </w:rPr>
        <w:t xml:space="preserve"> on the lens</w:t>
      </w:r>
      <w:r w:rsidR="001C0761" w:rsidRPr="00BB3CD2">
        <w:rPr>
          <w:sz w:val="22"/>
          <w:szCs w:val="22"/>
        </w:rPr>
        <w:t>, particularly as UV exposure activates similar DNA repair pathways</w:t>
      </w:r>
      <w:r w:rsidR="00AA6577" w:rsidRPr="00BB3CD2">
        <w:rPr>
          <w:sz w:val="22"/>
          <w:szCs w:val="22"/>
        </w:rPr>
        <w:t xml:space="preserve">. </w:t>
      </w:r>
      <w:r w:rsidR="00D50DF1" w:rsidRPr="00BB3CD2">
        <w:rPr>
          <w:sz w:val="22"/>
          <w:szCs w:val="22"/>
        </w:rPr>
        <w:t>For general cataract development, the Alienor study found significant associations between lifetime ambient UV exposure and cataract extraction surgery</w:t>
      </w:r>
      <w:r w:rsidR="00505974" w:rsidRPr="00BB3CD2">
        <w:rPr>
          <w:sz w:val="22"/>
          <w:szCs w:val="22"/>
        </w:rPr>
        <w:t xml:space="preserve"> </w:t>
      </w:r>
      <w:r w:rsidR="00505974" w:rsidRPr="00BB3CD2">
        <w:rPr>
          <w:sz w:val="22"/>
          <w:szCs w:val="22"/>
        </w:rPr>
        <w:fldChar w:fldCharType="begin" w:fldLock="1"/>
      </w:r>
      <w:r w:rsidR="002354EC">
        <w:rPr>
          <w:sz w:val="22"/>
          <w:szCs w:val="22"/>
        </w:rPr>
        <w:instrText>ADDIN CSL_CITATION { "citationItems" : [ { "id" : "ITEM-1", "itemData" : { "DOI" : "10.1167/iovs.14-14471", "ISSN" : "1552-5783", "PMID" : "25335979", "abstract" : "PURPOSE: While exposure to ultraviolet radiation (UVR) is a recognized risk factor for cataract, its association is more controversial with age-related macular degeneration (AMD). We report the associations of lifetime exposure to ambient UVR with cataract extraction and AMD. METHODS: The Alienor Study is a population-based study of 963 residents of Bordeaux (France), aged 73 years or more. Lifetime exposure to ambient UVR was estimated from residential history and Eurosun satellite-based estimations of ground UVR. It was divided in three groups (lower quartile, intermediate quartiles, upper quartile), using the intermediate quartiles as the reference. Early and late AMD was classified from retinal color photographs. Cataract extraction was defined as absence of the natural lens at slit-lamp. RESULTS: After multivariate adjustment, subjects in the upper quartile of lifetime ambient UVR exposure were at increased risk for cataract extraction (odds ratio [OR] = 1.53; 95% confidence interval [CI], 1.04-2.26; P = 0.03) and for early AMD (OR = 1.59; 95% CI, 1.04-2.44; P = 0.03), by comparison with subjects in the intermediate quartiles. Subjects in the lower quartile of UVR exposure also were at increased risk for early AMD (OR = 1.69; 95% CI, 1.06-2.69; P = 0.03), by comparison with those with medium exposure. Associations of late AMD with UVR exposure was not statistically significant. CONCLUSIONS: This study further confirms the increased risk for cataract extraction in subjects exposed to high ambient UVR. Moreover, it suggests that risk for early AMD is increased in subjects exposed to high UVR, but also to low UVR, by comparison with medium exposures.", "author" : [ { "dropping-particle" : "", "family" : "Delcourt", "given" : "C\u00e9cile", "non-dropping-particle" : "", "parse-names" : false, "suffix" : "" }, { "dropping-particle" : "", "family" : "Cougnard-Gr\u00e9goire", "given" : "Audrey", "non-dropping-particle" : "", "parse-names" : false, "suffix" : "" }, { "dropping-particle" : "", "family" : "Boniol", "given" : "Mathieu", "non-dropping-particle" : "", "parse-names" : false, "suffix" : "" }, { "dropping-particle" : "", "family" : "Carri\u00e8re", "given" : "Isabelle", "non-dropping-particle" : "", "parse-names" : false, "suffix" : "" }, { "dropping-particle" : "", "family" : "Dor\u00e9", "given" : "Jean-Fran\u00e7ois", "non-dropping-particle" : "", "parse-names" : false, "suffix" : "" }, { "dropping-particle" : "", "family" : "Delyfer", "given" : "Marie-No\u00eblle", "non-dropping-particle" : "", "parse-names" : false, "suffix" : "" }, { "dropping-particle" : "", "family" : "Rougier", "given" : "Marie-B\u00e9n\u00e9dicte", "non-dropping-particle" : "", "parse-names" : false, "suffix" : "" }, { "dropping-particle" : "", "family" : "Goff", "given" : "M\u00e9lanie", "non-dropping-particle" : "Le", "parse-names" : false, "suffix" : "" }, { "dropping-particle" : "", "family" : "Dartigues", "given" : "Jean-Fran\u00e7ois", "non-dropping-particle" : "", "parse-names" : false, "suffix" : "" }, { "dropping-particle" : "", "family" : "Barberger-Gateau", "given" : "Pascale", "non-dropping-particle" : "", "parse-names" : false, "suffix" : "" }, { "dropping-particle" : "", "family" : "Korobelnik", "given" : "Jean-Fran\u00e7ois", "non-dropping-particle" : "", "parse-names" : false, "suffix" : "" } ], "container-title" : "Investigative ophthalmology &amp; visual science", "id" : "ITEM-1", "issue" : "11", "issued" : { "date-parts" : [ [ "2014", "11" ] ] }, "page" : "7619-7627", "title" : "Lifetime exposure to ambient ultraviolet radiation and the risk for cataract extraction and age-related macular degeneration: the Alienor Study", "type" : "article-journal", "volume" : "55" }, "uris" : [ "http://www.mendeley.com/documents/?uuid=35427a8f-c79b-447b-b413-307511a3ec9f" ] } ], "mendeley" : { "formattedCitation" : "[272]", "plainTextFormattedCitation" : "[272]", "previouslyFormattedCitation" : "[272]" }, "properties" : { "noteIndex" : 0 }, "schema" : "https://github.com/citation-style-language/schema/raw/master/csl-citation.json" }</w:instrText>
      </w:r>
      <w:r w:rsidR="00505974" w:rsidRPr="00BB3CD2">
        <w:rPr>
          <w:sz w:val="22"/>
          <w:szCs w:val="22"/>
        </w:rPr>
        <w:fldChar w:fldCharType="separate"/>
      </w:r>
      <w:r w:rsidR="00A82E63" w:rsidRPr="00A82E63">
        <w:rPr>
          <w:noProof/>
          <w:sz w:val="22"/>
          <w:szCs w:val="22"/>
        </w:rPr>
        <w:t>[272]</w:t>
      </w:r>
      <w:r w:rsidR="00505974" w:rsidRPr="00BB3CD2">
        <w:rPr>
          <w:sz w:val="22"/>
          <w:szCs w:val="22"/>
        </w:rPr>
        <w:fldChar w:fldCharType="end"/>
      </w:r>
      <w:r w:rsidR="00D50DF1" w:rsidRPr="00BB3CD2">
        <w:rPr>
          <w:sz w:val="22"/>
          <w:szCs w:val="22"/>
        </w:rPr>
        <w:t xml:space="preserve">. However, </w:t>
      </w:r>
      <w:r w:rsidR="002F4B1A" w:rsidRPr="00BB3CD2">
        <w:rPr>
          <w:sz w:val="22"/>
          <w:szCs w:val="22"/>
        </w:rPr>
        <w:t>the authors of this work</w:t>
      </w:r>
      <w:r w:rsidR="00AA6577" w:rsidRPr="00BB3CD2">
        <w:rPr>
          <w:sz w:val="22"/>
          <w:szCs w:val="22"/>
        </w:rPr>
        <w:t xml:space="preserve"> are only aware of a</w:t>
      </w:r>
      <w:r w:rsidR="002F4B1A" w:rsidRPr="00BB3CD2">
        <w:rPr>
          <w:sz w:val="22"/>
          <w:szCs w:val="22"/>
        </w:rPr>
        <w:t xml:space="preserve"> very small number of studies </w:t>
      </w:r>
      <w:r w:rsidR="00505974" w:rsidRPr="00BB3CD2">
        <w:rPr>
          <w:sz w:val="22"/>
          <w:szCs w:val="22"/>
        </w:rPr>
        <w:t xml:space="preserve">in which UV exposure (280-330 nm or UVB; </w:t>
      </w:r>
      <w:r w:rsidR="00AA6577" w:rsidRPr="00BB3CD2">
        <w:rPr>
          <w:sz w:val="22"/>
          <w:szCs w:val="22"/>
        </w:rPr>
        <w:t>at home or at work, using ambient levels as a proxy for amount of exposure) was evaluated as a potential determinant of cataractogenesis in individ</w:t>
      </w:r>
      <w:r w:rsidR="002F4B1A" w:rsidRPr="00BB3CD2">
        <w:rPr>
          <w:sz w:val="22"/>
          <w:szCs w:val="22"/>
        </w:rPr>
        <w:t xml:space="preserve">uals receiving IR exposure. Minamoto </w:t>
      </w:r>
      <w:r w:rsidR="000F384D">
        <w:rPr>
          <w:sz w:val="22"/>
          <w:szCs w:val="22"/>
        </w:rPr>
        <w:t>et al.</w:t>
      </w:r>
      <w:r w:rsidR="002F4B1A" w:rsidRPr="00BB3CD2">
        <w:rPr>
          <w:sz w:val="22"/>
          <w:szCs w:val="22"/>
        </w:rPr>
        <w:t xml:space="preserve"> proposed that UV radiation might explain the observed differences in cataract prevalence in Hiroshima and Nagasaki </w:t>
      </w:r>
      <w:r w:rsidR="002F4B1A" w:rsidRPr="00BB3CD2">
        <w:rPr>
          <w:sz w:val="22"/>
          <w:szCs w:val="22"/>
        </w:rPr>
        <w:fldChar w:fldCharType="begin" w:fldLock="1"/>
      </w:r>
      <w:r w:rsidR="002354EC">
        <w:rPr>
          <w:sz w:val="22"/>
          <w:szCs w:val="22"/>
        </w:rPr>
        <w:instrText>ADDIN CSL_CITATION { "citationItems" : [ { "id" : "ITEM-1", "itemData" : { "DOI" : "10.1016/j.jphotobiol.2011.02.001", "ISSN" : "1873-2682", "PMID" : "21353590", "abstract" : "Accurate assessment of risk factors is important for the evaluation of radiation-induced ocular lens damage. Our previous study identified a significant city difference between Hiroshima and Nagasaki atomic-bomb survivors in terms of cataract prevalence, prompting further analysis. This study analyzed the sites of lens opacities and used model fitting that incorporated the variable impact of UV on the eye, based on the hypothesis that the city difference in the prevalence of cataract was due to differences in UV radiation between the two cities. The results suggested that cataracts among Nagasaki residents were more frequently located at the inferior nasal portion of the lens compared to cataracts in Hiroshima residents, with no ionizing radiation-specific localization observed. Based on the angles of incidence, UV was suggested as a possible cause of the city difference. We therefore analyzed models of city differences in terms of UVA and UVB levels. The UVB model provided a better fit than the UVA model, suggesting that UVB might account for the city difference. The current study implicated the geographic location of the subject, the investigation period, and outdoor activities as potentially important surrogate factors for UVB influence in radiation-induced cataract. In addition, the superior temporal portion of the lens seemed the most suitable for evaluating the effects of ionizing radiation because of the lesser amount of UVB interference at that site.", "author" : [ { "dropping-particle" : "", "family" : "Minamoto", "given" : "Atsushi", "non-dropping-particle" : "", "parse-names" : false, "suffix" : "" }, { "dropping-particle" : "", "family" : "Neriishi", "given" : "Kazuo", "non-dropping-particle" : "", "parse-names" : false, "suffix" : "" }, { "dropping-particle" : "", "family" : "Nakashima", "given" : "Eiji", "non-dropping-particle" : "", "parse-names" : false, "suffix" : "" } ], "container-title" : "Journal of photochemistry and photobiology. B, Biology", "id" : "ITEM-1", "issue" : "2", "issued" : { "date-parts" : [ [ "2011", "5", "3" ] ] }, "page" : "105-110", "title" : "UV radiation may explain intercity difference for cataract in A-bomb survivors", "type" : "article-journal", "volume" : "103" }, "uris" : [ "http://www.mendeley.com/documents/?uuid=80b26a02-033c-44bb-b7d7-a3ff909a0440" ] } ], "mendeley" : { "formattedCitation" : "[273]", "plainTextFormattedCitation" : "[273]", "previouslyFormattedCitation" : "[273]" }, "properties" : { "noteIndex" : 0 }, "schema" : "https://github.com/citation-style-language/schema/raw/master/csl-citation.json" }</w:instrText>
      </w:r>
      <w:r w:rsidR="002F4B1A" w:rsidRPr="00BB3CD2">
        <w:rPr>
          <w:sz w:val="22"/>
          <w:szCs w:val="22"/>
        </w:rPr>
        <w:fldChar w:fldCharType="separate"/>
      </w:r>
      <w:r w:rsidR="00A82E63" w:rsidRPr="00A82E63">
        <w:rPr>
          <w:noProof/>
          <w:sz w:val="22"/>
          <w:szCs w:val="22"/>
        </w:rPr>
        <w:t>[273]</w:t>
      </w:r>
      <w:r w:rsidR="002F4B1A" w:rsidRPr="00BB3CD2">
        <w:rPr>
          <w:sz w:val="22"/>
          <w:szCs w:val="22"/>
        </w:rPr>
        <w:fldChar w:fldCharType="end"/>
      </w:r>
      <w:r w:rsidR="002F4B1A" w:rsidRPr="00BB3CD2">
        <w:rPr>
          <w:sz w:val="22"/>
          <w:szCs w:val="22"/>
        </w:rPr>
        <w:t xml:space="preserve">. </w:t>
      </w:r>
      <w:r w:rsidR="00480848" w:rsidRPr="00BB3CD2">
        <w:rPr>
          <w:sz w:val="22"/>
          <w:szCs w:val="22"/>
        </w:rPr>
        <w:t xml:space="preserve">Chodick </w:t>
      </w:r>
      <w:r w:rsidR="00947D03" w:rsidRPr="00BB3CD2">
        <w:rPr>
          <w:sz w:val="22"/>
          <w:szCs w:val="22"/>
        </w:rPr>
        <w:t>et al</w:t>
      </w:r>
      <w:r w:rsidR="00480848" w:rsidRPr="00BB3CD2">
        <w:rPr>
          <w:sz w:val="22"/>
          <w:szCs w:val="22"/>
        </w:rPr>
        <w:t xml:space="preserve">. </w:t>
      </w:r>
      <w:r w:rsidR="00480848" w:rsidRPr="00BB3CD2">
        <w:rPr>
          <w:sz w:val="22"/>
          <w:szCs w:val="22"/>
        </w:rPr>
        <w:fldChar w:fldCharType="begin" w:fldLock="1"/>
      </w:r>
      <w:r w:rsidR="002354EC">
        <w:rPr>
          <w:sz w:val="22"/>
          <w:szCs w:val="22"/>
        </w:rPr>
        <w:instrText>ADDIN CSL_CITATION { "citationItems" : [ { "id" : "ITEM-1", "itemData" : { "DOI" : "10.1093/aje/kwn171", "ISSN" : "1476-6256", "PMID" : "18664497", "abstract" : "The study aim was to determine the risk of cataract among radiologic technologists with respect to occupational and nonoccupational exposures to ionizing radiation and to personal characteristics. A prospective cohort of 35,705 cataract-free US radiologic technologists aged 24-44 years was followed for nearly 20 years (1983-2004) by using two follow-up questionnaires. During the study period, 2,382 cataracts and 647 cataract extractions were reported. Cigarette smoking for &gt;or=5 pack-years; body mass index of &gt;or=25 kg/m(2); and history of diabetes, hypertension, hypercholesterolemia, or arthritis at baseline were significantly (p &lt;or= 0.05) associated with increased risk of cataract. In multivariate models, self-report of &gt;or=3 x-rays to the face/neck was associated with a hazard ratio of cataract of 1.25 (95% confidence interval: 1.06, 1.47). For workers in the highest category (mean, 60 mGy) versus lowest category (mean, 5 mGy) of occupational dose to the lens of the eye, the adjusted hazard ratio of cataract was 1.18 (95% confidence interval: 0.99, 1.40). Findings challenge the National Council on Radiation Protection and International Commission on Radiological Protection assumptions that the lowest cumulative ionizing radiation dose to the lens of the eye that can produce a progressive cataract is approximately 2 Gy, and they support the hypothesis that the lowest cataractogenic dose in humans is substantially less than previously thought.", "author" : [ { "dropping-particle" : "", "family" : "Chodick", "given" : "Gabriel", "non-dropping-particle" : "", "parse-names" : false, "suffix" : "" }, { "dropping-particle" : "", "family" : "Bekiroglu", "given" : "Nural", "non-dropping-particle" : "", "parse-names" : false, "suffix" : "" }, { "dropping-particle" : "", "family" : "Hauptmann", "given" : "Michael", "non-dropping-particle" : "", "parse-names" : false, "suffix" : "" }, { "dropping-particle" : "", "family" : "Alexander", "given" : "Bruce H", "non-dropping-particle" : "", "parse-names" : false, "suffix" : "" }, { "dropping-particle" : "", "family" : "Freedman", "given" : "D Michal", "non-dropping-particle" : "", "parse-names" : false, "suffix" : "" }, { "dropping-particle" : "", "family" : "Doody", "given" : "Michele Morin", "non-dropping-particle" : "", "parse-names" : false, "suffix" : "" }, { "dropping-particle" : "", "family" : "Cheung", "given" : "Li C", "non-dropping-particle" : "", "parse-names" : false, "suffix" : "" }, { "dropping-particle" : "", "family" : "Simon", "given" : "Steven L", "non-dropping-particle" : "", "parse-names" : false, "suffix" : "" }, { "dropping-particle" : "", "family" : "Weinstock", "given" : "Robert M", "non-dropping-particle" : "", "parse-names" : false, "suffix" : "" }, { "dropping-particle" : "", "family" : "Bouville", "given" : "Andr\u00e9", "non-dropping-particle" : "", "parse-names" : false, "suffix" : "" }, { "dropping-particle" : "", "family" : "Sigurdson", "given" : "Alice J", "non-dropping-particle" : "", "parse-names" : false, "suffix" : "" } ], "container-title" : "American journal of epidemiology", "id" : "ITEM-1", "issue" : "6", "issued" : { "date-parts" : [ [ "2008", "9", "15" ] ] }, "page" : "620-631", "title" : "Risk of cataract after exposure to low doses of ionizing radiation: a 20-year prospective cohort study among US radiologic technologists", "type" : "article-journal", "volume" : "168" }, "uris" : [ "http://www.mendeley.com/documents/?uuid=dd007a02-5c88-4bb3-9d85-d31b84e10d6b" ] } ], "mendeley" : { "formattedCitation" : "[139]", "plainTextFormattedCitation" : "[139]", "previouslyFormattedCitation" : "[139]" }, "properties" : { "noteIndex" : 0 }, "schema" : "https://github.com/citation-style-language/schema/raw/master/csl-citation.json" }</w:instrText>
      </w:r>
      <w:r w:rsidR="00480848" w:rsidRPr="00BB3CD2">
        <w:rPr>
          <w:sz w:val="22"/>
          <w:szCs w:val="22"/>
        </w:rPr>
        <w:fldChar w:fldCharType="separate"/>
      </w:r>
      <w:r w:rsidR="00A82E63" w:rsidRPr="00A82E63">
        <w:rPr>
          <w:noProof/>
          <w:sz w:val="22"/>
          <w:szCs w:val="22"/>
        </w:rPr>
        <w:t>[139]</w:t>
      </w:r>
      <w:r w:rsidR="00480848" w:rsidRPr="00BB3CD2">
        <w:rPr>
          <w:sz w:val="22"/>
          <w:szCs w:val="22"/>
        </w:rPr>
        <w:fldChar w:fldCharType="end"/>
      </w:r>
      <w:r w:rsidR="00AA6577" w:rsidRPr="00BB3CD2">
        <w:rPr>
          <w:sz w:val="22"/>
          <w:szCs w:val="22"/>
        </w:rPr>
        <w:t xml:space="preserve"> followed the incidence of cataract in US radiologic technologists over a protracted time. The median occupational IR dose to the lens in the coho</w:t>
      </w:r>
      <w:r w:rsidR="00480848" w:rsidRPr="00BB3CD2">
        <w:rPr>
          <w:sz w:val="22"/>
          <w:szCs w:val="22"/>
        </w:rPr>
        <w:t>rt studied was estimated (by calculation) to be approximately 28</w:t>
      </w:r>
      <w:r w:rsidR="00351A42" w:rsidRPr="00BB3CD2">
        <w:rPr>
          <w:sz w:val="22"/>
          <w:szCs w:val="22"/>
        </w:rPr>
        <w:t xml:space="preserve"> </w:t>
      </w:r>
      <w:r w:rsidR="00AA6577" w:rsidRPr="00BB3CD2">
        <w:rPr>
          <w:sz w:val="22"/>
          <w:szCs w:val="22"/>
        </w:rPr>
        <w:t>mGy. Individuals with the highest mean annual residential UV exposure at 13 years of age had a higher cataract risk, but</w:t>
      </w:r>
      <w:r w:rsidR="00351A42" w:rsidRPr="00BB3CD2">
        <w:rPr>
          <w:sz w:val="22"/>
          <w:szCs w:val="22"/>
        </w:rPr>
        <w:t>, in common with other studies which do not directly measure doses, and thus potentially due to uncertain dosimetry,</w:t>
      </w:r>
      <w:r w:rsidR="00AA6577" w:rsidRPr="00BB3CD2">
        <w:rPr>
          <w:sz w:val="22"/>
          <w:szCs w:val="22"/>
        </w:rPr>
        <w:t xml:space="preserve"> their comparison did not reach statistical significance after adjustment for IR dose received.</w:t>
      </w:r>
      <w:r w:rsidR="002F4B1A" w:rsidRPr="00BB3CD2">
        <w:rPr>
          <w:sz w:val="22"/>
          <w:szCs w:val="22"/>
        </w:rPr>
        <w:t xml:space="preserve"> </w:t>
      </w:r>
    </w:p>
    <w:p w14:paraId="39B859C9" w14:textId="6D30F34B" w:rsidR="00AA6577" w:rsidRPr="00BB3CD2" w:rsidRDefault="00AA6577" w:rsidP="000F384D">
      <w:pPr>
        <w:spacing w:after="0" w:line="480" w:lineRule="auto"/>
        <w:ind w:firstLine="284"/>
        <w:rPr>
          <w:rFonts w:ascii="Times New Roman" w:eastAsia="Times New Roman" w:hAnsi="Times New Roman" w:cs="Times New Roman"/>
        </w:rPr>
      </w:pPr>
      <w:r w:rsidRPr="00BB3CD2">
        <w:rPr>
          <w:rFonts w:ascii="Times New Roman" w:hAnsi="Times New Roman" w:cs="Times New Roman"/>
        </w:rPr>
        <w:t xml:space="preserve">More studies are needed to determine whether UV and IR induce cataracts via the same mechanisms, and if the action of these two radiation sources </w:t>
      </w:r>
      <w:r w:rsidR="000F384D">
        <w:rPr>
          <w:rFonts w:ascii="Times New Roman" w:hAnsi="Times New Roman" w:cs="Times New Roman"/>
        </w:rPr>
        <w:t>is</w:t>
      </w:r>
      <w:r w:rsidRPr="00BB3CD2">
        <w:rPr>
          <w:rFonts w:ascii="Times New Roman" w:hAnsi="Times New Roman" w:cs="Times New Roman"/>
        </w:rPr>
        <w:t xml:space="preserve"> synergistic or merely additive. In the future, such data may come from </w:t>
      </w:r>
      <w:r w:rsidR="006A3032" w:rsidRPr="00BB3CD2">
        <w:rPr>
          <w:rFonts w:ascii="Times New Roman" w:hAnsi="Times New Roman" w:cs="Times New Roman"/>
        </w:rPr>
        <w:t xml:space="preserve">population background studies, or </w:t>
      </w:r>
      <w:r w:rsidRPr="00BB3CD2">
        <w:rPr>
          <w:rFonts w:ascii="Times New Roman" w:hAnsi="Times New Roman" w:cs="Times New Roman"/>
        </w:rPr>
        <w:t>studies of pilot or astronaut populations. However, for astronaut population studies within the past decade, the influence of exposure to non-spaceflight UV and</w:t>
      </w:r>
      <w:r w:rsidR="00BB2F7C" w:rsidRPr="00BB3CD2">
        <w:rPr>
          <w:rFonts w:ascii="Times New Roman" w:hAnsi="Times New Roman" w:cs="Times New Roman"/>
        </w:rPr>
        <w:t xml:space="preserve"> IR exposures, as well as space </w:t>
      </w:r>
      <w:r w:rsidRPr="00BB3CD2">
        <w:rPr>
          <w:rFonts w:ascii="Times New Roman" w:hAnsi="Times New Roman" w:cs="Times New Roman"/>
        </w:rPr>
        <w:t>acquired UV doses, was not controlled</w:t>
      </w:r>
      <w:r w:rsidR="00505974" w:rsidRPr="00BB3CD2">
        <w:rPr>
          <w:rFonts w:ascii="Times New Roman" w:hAnsi="Times New Roman" w:cs="Times New Roman"/>
        </w:rPr>
        <w:t xml:space="preserve"> </w:t>
      </w:r>
      <w:r w:rsidR="00505974"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"0095-6562", "PMID" : "17511300", "abstract" : "Induction of cataracts by occupational exposure in flight crew has been an important topic of interest in aerospace medicine over the past 5 yr, in association with numerous reports of flight-associated disease incidences. Due to numerous confounding variables, it has been difficult to determine whether there is increased cataract risk directly caused by interaction with the flight environment, specifically associated with added radiation exposure during flight. Military aviator records from the U.S. Air Force (USAF) and U.S. Navy (USN) and U.S. astronauts at NASA's Lyndon B. Johnson Space Center were evaluated for the presence, location, and age of diagnosis of cataracts. Military aviators with cataracts were found to have a younger average age at onset of their cataracts compared with astronauts with cataracts, however the prevalence of cataracts was found to be higher in astronauts than in military aviators. U.S. Air Force and U.S. Navy aviators' cataracts were most commonly located in the posterior subcapsular region of the lens while astronauts' cataracts were most likely to originate in the cortical zone. A prospective clinical trial which controls for confounding variables in examination technique, cataract classification, diet, exposure, and pharmacological intervention is needed to determine what percentage of the risk for cataracts is due to radiation, and how to best develop countermeasures to protect flight crews from radiation bioeffects in the future.", "author" : [ { "dropping-particle" : "", "family" : "Jones", "given" : "Jeffrey A", "non-dropping-particle" : "", "parse-names" : false, "suffix" : "" }, { "dropping-particle" : "", "family" : "McCarten", "given" : "Michael", "non-dropping-particle" : "", "parse-names" : false, "suffix" : "" }, { "dropping-particle" : "", "family" : "Manuel", "given" : "Keith", "non-dropping-particle" : "", "parse-names" : false, "suffix" : "" }, { "dropping-particle" : "", "family" : "Djojonegoro", "given" : "Baby", "non-dropping-particle" : "", "parse-names" : false, "suffix" : "" }, { "dropping-particle" : "", "family" : "Murray", "given" : "Jocelyn", "non-dropping-particle" : "", "parse-names" : false, "suffix" : "" }, { "dropping-particle" : "", "family" : "Feiversen", "given" : "Al", "non-dropping-particle" : "", "parse-names" : false, "suffix" : "" }, { "dropping-particle" : "", "family" : "Wear", "given" : "Mary", "non-dropping-particle" : "", "parse-names" : false, "suffix" : "" } ], "container-title" : "Aviation, space, and environmental medicine", "id" : "ITEM-1", "issue" : "4 Suppl", "issued" : { "date-parts" : [ [ "2007", "4" ] ] }, "page" : "A56-A66", "title" : "Cataract formation mechanisms and risk in aviation and space crews", "type" : "article-journal", "volume" : "78" }, "uris" : [ "http://www.mendeley.com/documents/?uuid=711a8af0-f8de-4d1e-816f-bb29adeeeb35" ] } ], "mendeley" : { "formattedCitation" : "[274]", "plainTextFormattedCitation" : "[274]", "previouslyFormattedCitation" : "[274]" }, "properties" : { "noteIndex" : 0 }, "schema" : "https://github.com/citation-style-language/schema/raw/master/csl-citation.json" }</w:instrText>
      </w:r>
      <w:r w:rsidR="00505974" w:rsidRPr="00BB3CD2">
        <w:rPr>
          <w:rFonts w:ascii="Times New Roman" w:hAnsi="Times New Roman" w:cs="Times New Roman"/>
        </w:rPr>
        <w:fldChar w:fldCharType="separate"/>
      </w:r>
      <w:r w:rsidR="00A82E63" w:rsidRPr="00A82E63">
        <w:rPr>
          <w:rFonts w:ascii="Times New Roman" w:hAnsi="Times New Roman" w:cs="Times New Roman"/>
          <w:noProof/>
        </w:rPr>
        <w:t>[274]</w:t>
      </w:r>
      <w:r w:rsidR="00505974" w:rsidRPr="00BB3CD2">
        <w:rPr>
          <w:rFonts w:ascii="Times New Roman" w:hAnsi="Times New Roman" w:cs="Times New Roman"/>
        </w:rPr>
        <w:fldChar w:fldCharType="end"/>
      </w:r>
      <w:r w:rsidR="002F4B1A" w:rsidRPr="00BB3CD2">
        <w:rPr>
          <w:rFonts w:ascii="Times New Roman" w:hAnsi="Times New Roman" w:cs="Times New Roman"/>
        </w:rPr>
        <w:t xml:space="preserve"> and </w:t>
      </w:r>
      <w:r w:rsidR="000F384D">
        <w:rPr>
          <w:rFonts w:ascii="Times New Roman" w:hAnsi="Times New Roman" w:cs="Times New Roman"/>
        </w:rPr>
        <w:t xml:space="preserve">thus </w:t>
      </w:r>
      <w:r w:rsidR="002F4B1A" w:rsidRPr="00BB3CD2">
        <w:rPr>
          <w:rFonts w:ascii="Times New Roman" w:hAnsi="Times New Roman" w:cs="Times New Roman"/>
        </w:rPr>
        <w:t>there may be many additional confounding factors that are applicable for these populations.</w:t>
      </w:r>
    </w:p>
    <w:p w14:paraId="705936C7" w14:textId="77777777" w:rsidR="00AA6577" w:rsidRPr="00BB3CD2" w:rsidRDefault="00AA6577" w:rsidP="00737EC2">
      <w:pPr>
        <w:widowControl w:val="0"/>
        <w:autoSpaceDE w:val="0"/>
        <w:autoSpaceDN w:val="0"/>
        <w:adjustRightInd w:val="0"/>
        <w:spacing w:after="0" w:line="480" w:lineRule="auto"/>
        <w:rPr>
          <w:rFonts w:ascii="Times New Roman" w:hAnsi="Times New Roman" w:cs="Times New Roman"/>
        </w:rPr>
      </w:pPr>
    </w:p>
    <w:p w14:paraId="29976A6E" w14:textId="77777777" w:rsidR="00AA6577" w:rsidRPr="00BB3CD2" w:rsidRDefault="00AA6577" w:rsidP="00737EC2">
      <w:pPr>
        <w:widowControl w:val="0"/>
        <w:autoSpaceDE w:val="0"/>
        <w:autoSpaceDN w:val="0"/>
        <w:adjustRightInd w:val="0"/>
        <w:spacing w:after="0" w:line="480" w:lineRule="auto"/>
        <w:rPr>
          <w:rFonts w:ascii="Times New Roman" w:hAnsi="Times New Roman" w:cs="Times New Roman"/>
          <w:i/>
        </w:rPr>
      </w:pPr>
      <w:r w:rsidRPr="00BB3CD2">
        <w:rPr>
          <w:rFonts w:ascii="Times New Roman" w:hAnsi="Times New Roman" w:cs="Times New Roman"/>
          <w:i/>
        </w:rPr>
        <w:t>7.2. Diet</w:t>
      </w:r>
    </w:p>
    <w:p w14:paraId="30DAB46F" w14:textId="77777777" w:rsidR="00E80B4E" w:rsidRPr="00BB3CD2" w:rsidRDefault="00E80B4E" w:rsidP="00737EC2">
      <w:pPr>
        <w:widowControl w:val="0"/>
        <w:autoSpaceDE w:val="0"/>
        <w:autoSpaceDN w:val="0"/>
        <w:adjustRightInd w:val="0"/>
        <w:spacing w:after="0" w:line="480" w:lineRule="auto"/>
        <w:rPr>
          <w:rFonts w:ascii="Times New Roman" w:hAnsi="Times New Roman" w:cs="Times New Roman"/>
        </w:rPr>
      </w:pPr>
    </w:p>
    <w:p w14:paraId="5148E230" w14:textId="115C4B88" w:rsidR="00AA6577" w:rsidRPr="00BB3CD2" w:rsidRDefault="0000647E"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AA6577" w:rsidRPr="00BB3CD2">
        <w:rPr>
          <w:rFonts w:ascii="Times New Roman" w:hAnsi="Times New Roman" w:cs="Times New Roman"/>
        </w:rPr>
        <w:t xml:space="preserve">It has long been recognized that nutritional deficiencies may lead to cataracts </w:t>
      </w:r>
      <w:r w:rsidR="00966CCF"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"1422-7584", "PMID" : "16969974", "author" : [ { "dropping-particle" : "", "family" : "Taylor", "given" : "Allen", "non-dropping-particle" : "", "parse-names" : false, "suffix" : "" }, { "dropping-particle" : "", "family" : "Hobbs", "given" : "Marisa", "non-dropping-particle" : "", "parse-names" : false, "suffix" : "" } ], "container-title" : "Nestle\u0301 Nutrition workshop series. Clinical &amp; performance programme", "id" : "ITEM-1", "issued" : { "date-parts" : [ [ "2002", "1" ] ] }, "page" : "163-189", "title" : "The 2001 assessment of nutritional influences on risk of cataract", "type" : "article-journal", "volume" : "6" }, "uris" : [ "http://www.mendeley.com/documents/?uuid=f024c08e-d6f1-4c0f-b0be-8842b434d461" ] } ], "mendeley" : { "formattedCitation" : "[275]", "plainTextFormattedCitation" : "[275]", "previouslyFormattedCitation" : "[275]" }, "properties" : { "noteIndex" : 0 }, "schema" : "https://github.com/citation-style-language/schema/raw/master/csl-citation.json" }</w:instrText>
      </w:r>
      <w:r w:rsidR="00966CCF" w:rsidRPr="00BB3CD2">
        <w:rPr>
          <w:rFonts w:ascii="Times New Roman" w:hAnsi="Times New Roman" w:cs="Times New Roman"/>
        </w:rPr>
        <w:fldChar w:fldCharType="separate"/>
      </w:r>
      <w:r w:rsidR="00A82E63" w:rsidRPr="00A82E63">
        <w:rPr>
          <w:rFonts w:ascii="Times New Roman" w:hAnsi="Times New Roman" w:cs="Times New Roman"/>
          <w:noProof/>
        </w:rPr>
        <w:t>[275]</w:t>
      </w:r>
      <w:r w:rsidR="00966CCF" w:rsidRPr="00BB3CD2">
        <w:rPr>
          <w:rFonts w:ascii="Times New Roman" w:hAnsi="Times New Roman" w:cs="Times New Roman"/>
        </w:rPr>
        <w:fldChar w:fldCharType="end"/>
      </w:r>
      <w:r w:rsidR="00AA6577" w:rsidRPr="00BB3CD2">
        <w:rPr>
          <w:rFonts w:ascii="Times New Roman" w:hAnsi="Times New Roman" w:cs="Times New Roman"/>
        </w:rPr>
        <w:t xml:space="preserve">, but nutrition </w:t>
      </w:r>
      <w:r w:rsidR="00AA6577" w:rsidRPr="00BB3CD2">
        <w:rPr>
          <w:rFonts w:ascii="Times New Roman" w:hAnsi="Times New Roman" w:cs="Times New Roman"/>
        </w:rPr>
        <w:lastRenderedPageBreak/>
        <w:t xml:space="preserve">may be a confounding factor in the evaluation of cataracts induced after exposure to low doses of IR. This is because antioxidants, some of which may be found in common foods, have been shown to delay the appearance of opacities if administered to animals in their diets prior to irradiation </w:t>
      </w:r>
      <w:r w:rsidR="00966CCF" w:rsidRPr="00BB3CD2">
        <w:rPr>
          <w:rFonts w:ascii="Times New Roman" w:hAnsi="Times New Roman" w:cs="Times New Roman"/>
        </w:rPr>
        <w:t>(</w:t>
      </w:r>
      <w:r w:rsidR="00966CCF"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"10.1371/journal.pone.0018980", "ISSN" : "1932-6203", "PMID" : "21541328", "abstract" : "BACKGROUND: Age-related cataract is a worldwide health care problem whose progression has been linked to oxidative stress and the accumulation of redox-active metals. Since there is no specific animal model for human age-related cataract, multiple animal models must be used to evaluate potential therapies that may delay and/or prevent cataract formation. METHODS/PRINCIPAL FINDINGS: Proof of concept studies were conducted to evaluate 4-(5-hydroxypyrimidin-2-yl)-N,N-dimethyl-3,5-dioxopiperazine-1-sulfonamide (compound 4) and 4-(5-hydroxy-4,6-dimethoxypyrimidin-2-yl)-N,N-dimethyl-3,5-dioxopiperazine-1-sulfonamide (compound 8), multi-functional antioxidants that can independently chelate redox metals and quench free radicals, on their ability to delay the progression of diabetic \"sugar\" cataracts and gamma radiation-induced cataracts. Prior to 15 Gy of whole head irradiation, select groups of Long Evans rats received either diet containing compound 4 or 8, or a single i.p. injection of panthethine, a radioprotective agent. Compared to untreated, irradiated rats, treatment with pantethine, 4 and 8 delayed initial lens changes by 4, 47, and 38 days, respectively, and the average formation of posterior subcapsular opacities by 23, 53 and 58 days, respectively. In the second study, select groups of diabetic Sprague Dawley rats were administered chow containing compounds 4, 8 or the aldose reductase inhibitor AL1576. As anticipated, treatment with AL1576 prevented cataract by inhibiting sorbitol formation in the lens. However, compared to untreated rats, compounds 4 and 8 delayed vacuole formation by 20 days and 12 days, respectively, and cortical cataract formation by 8 and 3 days, respectively, without reducing lenticular sorbitol. Using in vitro lens culture in 30 mM xylose to model diabetic \"sugar\" cataract formation, western blots confirmed that multi-functional antioxidants reduced endoplasmic reticulum stress. CONCLUSIONS/SIGNIFICANCE: Multi-functional antioxidants delayed cataract formation in two diverse rat models. These studies provide a proof of concept that a general cataract treatment focused on reducing oxidative stress instead of a specific mechanism of cataractogenesis can be developed.", "author" : [ { "dropping-particle" : "", "family" : "Randazzo", "given" : "James", "non-dropping-particle" : "", "parse-names" : false, "suffix" : "" }, { "dropping-particle" : "", "family" : "Zhang", "given" : "Peng", "non-dropping-particle" : "", "parse-names" : false, "suffix" : "" }, { "dropping-particle" : "", "family" : "Makita", "given" : "Jun", "non-dropping-particle" : "", "parse-names" : false, "suffix" : "" }, { "dropping-particle" : "", "family" : "Blessing", "given" : "Karen", "non-dropping-particle" : "", "parse-names" : false, "suffix" : "" }, { "dropping-particle" : "", "family" : "Kador", "given" : "Peter F", "non-dropping-particle" : "", "parse-names" : false, "suffix" : "" } ], "container-title" : "PLOS ONE", "id" : "ITEM-1", "issue" : "4", "issued" : { "date-parts" : [ [ "2011", "1" ] ] }, "page" : "e18980", "title" : "Orally active multi-functional antioxidants delay cataract formation in streptozotocin (type 1) diabetic and gamma-irradiated rats", "type" : "article-journal", "volume" : "6" }, "uris" : [ "http://www.mendeley.com/documents/?uuid=ce9e8467-58a9-4c7c-8c70-f9b105ede8eb" ] } ], "mendeley" : { "formattedCitation" : "[276]", "plainTextFormattedCitation" : "[276]", "previouslyFormattedCitation" : "[276]" }, "properties" : { "noteIndex" : 0 }, "schema" : "https://github.com/citation-style-language/schema/raw/master/csl-citation.json" }</w:instrText>
      </w:r>
      <w:r w:rsidR="00966CCF" w:rsidRPr="00BB3CD2">
        <w:rPr>
          <w:rFonts w:ascii="Times New Roman" w:hAnsi="Times New Roman" w:cs="Times New Roman"/>
        </w:rPr>
        <w:fldChar w:fldCharType="separate"/>
      </w:r>
      <w:r w:rsidR="00A82E63" w:rsidRPr="00A82E63">
        <w:rPr>
          <w:rFonts w:ascii="Times New Roman" w:hAnsi="Times New Roman" w:cs="Times New Roman"/>
          <w:noProof/>
        </w:rPr>
        <w:t>[276]</w:t>
      </w:r>
      <w:r w:rsidR="00966CCF" w:rsidRPr="00BB3CD2">
        <w:rPr>
          <w:rFonts w:ascii="Times New Roman" w:hAnsi="Times New Roman" w:cs="Times New Roman"/>
        </w:rPr>
        <w:fldChar w:fldCharType="end"/>
      </w:r>
      <w:r w:rsidR="00966CCF" w:rsidRPr="00BB3CD2">
        <w:rPr>
          <w:rFonts w:ascii="Times New Roman" w:hAnsi="Times New Roman" w:cs="Times New Roman"/>
        </w:rPr>
        <w:t xml:space="preserve"> and references therein)</w:t>
      </w:r>
      <w:r w:rsidR="00AA6577" w:rsidRPr="00BB3CD2">
        <w:rPr>
          <w:rFonts w:ascii="Times New Roman" w:hAnsi="Times New Roman" w:cs="Times New Roman"/>
        </w:rPr>
        <w:t xml:space="preserve">. </w:t>
      </w:r>
      <w:r w:rsidR="00AA6577" w:rsidRPr="00654AF2">
        <w:rPr>
          <w:rFonts w:ascii="Times New Roman" w:hAnsi="Times New Roman" w:cs="Times New Roman"/>
        </w:rPr>
        <w:t>Differences in</w:t>
      </w:r>
      <w:r w:rsidR="001C0761" w:rsidRPr="00654AF2">
        <w:rPr>
          <w:rFonts w:ascii="Times New Roman" w:hAnsi="Times New Roman" w:cs="Times New Roman"/>
        </w:rPr>
        <w:t xml:space="preserve"> human</w:t>
      </w:r>
      <w:r w:rsidR="00AA6577" w:rsidRPr="00654AF2">
        <w:rPr>
          <w:rFonts w:ascii="Times New Roman" w:hAnsi="Times New Roman" w:cs="Times New Roman"/>
        </w:rPr>
        <w:t xml:space="preserve"> diets (which may be rich or deficient in antioxidants) may therefore constitute a confounding factor in epidemiological studies of the effects of </w:t>
      </w:r>
      <w:r w:rsidR="0003164F" w:rsidRPr="00654AF2">
        <w:rPr>
          <w:rFonts w:ascii="Times New Roman" w:hAnsi="Times New Roman" w:cs="Times New Roman"/>
        </w:rPr>
        <w:t>IR</w:t>
      </w:r>
      <w:r w:rsidR="00AA6577" w:rsidRPr="00654AF2">
        <w:rPr>
          <w:rFonts w:ascii="Times New Roman" w:hAnsi="Times New Roman" w:cs="Times New Roman"/>
        </w:rPr>
        <w:t xml:space="preserve">, especially </w:t>
      </w:r>
      <w:r w:rsidR="002C7347" w:rsidRPr="00654AF2">
        <w:rPr>
          <w:rFonts w:ascii="Times New Roman" w:hAnsi="Times New Roman" w:cs="Times New Roman"/>
        </w:rPr>
        <w:t xml:space="preserve">for </w:t>
      </w:r>
      <w:r w:rsidR="00AA6577" w:rsidRPr="00654AF2">
        <w:rPr>
          <w:rFonts w:ascii="Times New Roman" w:hAnsi="Times New Roman" w:cs="Times New Roman"/>
        </w:rPr>
        <w:t>low doses.</w:t>
      </w:r>
      <w:r w:rsidR="00654AF2" w:rsidRPr="00654AF2">
        <w:rPr>
          <w:rFonts w:ascii="Times New Roman" w:hAnsi="Times New Roman" w:cs="Times New Roman"/>
        </w:rPr>
        <w:t xml:space="preserve"> Indeed, nutritional intake has been adjusted for in a small number of epidemiological studies, including the NASA Study of Cataract in Astronauts</w:t>
      </w:r>
      <w:r w:rsidR="00654AF2">
        <w:rPr>
          <w:rFonts w:ascii="Times New Roman" w:hAnsi="Times New Roman" w:cs="Times New Roman"/>
        </w:rPr>
        <w:t xml:space="preserve"> </w:t>
      </w:r>
      <w:r w:rsidR="00654AF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"10.1667/RR1580.1", "ISSN" : "0033-7587", "PMID" : "19580503", "abstract" : "The NASA Study of Cataract in Astronauts (NASCA) is a 5-year longitudinal study of the effect of space radiation exposure on the severity/progression of nuclear, cortical and posterior subcapsular (PSC) lens opacities. Here we report on baseline data that will be used over the course of the longitudinal study. Participants include 171 consenting astronauts who flew at least one mission in space and a comparison group made up of three components: (a) 53 astronauts who had not flown in space, (b) 95 military aircrew personnel, and (c) 99 non-aircrew ground-based comparison subjects. Continuous measures of nuclear, cortical and PSC lens opacities were derived from Nidek EAS 1000 digitized images. Age, demographics, general health, nutritional intake and solar ocular exposure were measured at baseline. Astronauts who flew at least one mission were matched to comparison subjects using propensity scores based on demographic characteristics and medical history stratified by gender and smoking (ever/never). The cross-sectional data for matched subjects were analyzed by fitting customized non-normal regression models to examine the effect of space radiation on each measure of opacity. The variability and median of cortical cataracts were significantly higher for exposed astronauts than for nonexposed astronauts and comparison subjects with similar ages (P=0.015). Galactic cosmic space radiation (GCR) may be linked to increased PSC area (P=0.056) and the number of PSC centers (P=0.095). Within the astronaut group, PSC size was greater in subjects with higher space radiation doses (P=0.016). No association was found between space radiation and nuclear cataracts. Cross-sectional data analysis revealed a small deleterious effect of space radiation for cortical cataracts and possibly for PSC cataracts. These results suggest increased cataract risks at smaller radiation doses than have been reported previously.", "author" : [ { "dropping-particle" : "", "family" : "Chylack", "given" : "Leo T", "non-dropping-particle" : "", "parse-names" : false, "suffix" : "" }, { "dropping-particle" : "", "family" : "Peterson", "given" : "Leif E", "non-dropping-particle" : "", "parse-names" : false, "suffix" : "" }, { "dropping-particle" : "", "family" : "Feiveson", "given" : "Alan H", "non-dropping-particle" : "", "parse-names" : false, "suffix" : "" }, { "dropping-particle" : "", "family" : "Wear", "given" : "Mary L", "non-dropping-particle" : "", "parse-names" : false, "suffix" : "" }, { "dropping-particle" : "", "family" : "Manuel", "given" : "F Keith", "non-dropping-particle" : "", "parse-names" : false, "suffix" : "" }, { "dropping-particle" : "", "family" : "Tung", "given" : "William H", "non-dropping-particle" : "", "parse-names" : false, "suffix" : "" }, { "dropping-particle" : "", "family" : "Hardy", "given" : "Dale S", "non-dropping-particle" : "", "parse-names" : false, "suffix" : "" }, { "dropping-particle" : "", "family" : "Marak", "given" : "Lisa J", "non-dropping-particle" : "", "parse-names" : false, "suffix" : "" }, { "dropping-particle" : "", "family" : "Cucinotta", "given" : "Francis A", "non-dropping-particle" : "", "parse-names" : false, "suffix" : "" } ], "container-title" : "Radiation research", "id" : "ITEM-1", "issue" : "1", "issued" : { "date-parts" : [ [ "2009", "7" ] ] }, "page" : "10-20", "title" : "NASA study of cataract in astronauts (NASCA). Report 1: Cross-sectional study of the relationship of exposure to space radiation and risk of lens opacity.", "type" : "article-journal", "volume" : "172" }, "uris" : [ "http://www.mendeley.com/documents/?uuid=4b40f1b9-a283-4b51-b97c-3d05dce68965" ] }, { "id" : "ITEM-2", "itemData" : { "ISSN" : "1938-5404", "PMID" : "22687051", "abstract" : "The NASA Study of Cataract in Astronauts (NASCA) was designed to measure the impact of exposure to space radiation on progression rates of cortical, nuclear, and posterior subcapsular cataract in U.S. astronauts who have flown in space and comparison groups of astronauts who had not flown in space, and subjects with a history of military aviation. We present our analyses of 5 years of data with an average of 3.8 exams per subject. All subjects had digital lens images with the Nidek EAS 1000 Lens Imaging System. Because of high variability and skewness of opacity measures, nonparametric methods were used to test for association between rates of opacification and space radiation exposure. First, median regression was used to collapse longitudinal data into robust estimates of progression rates (opacity severity compare to time for each eye of each subject). To quantify and test for a radiation effect, median regression with the dependent variable being the maximum of the two slopes (OD and OS) per subject was then used, adjusting for the confounding variables of age, nutritional, and sun-exposure histories. Median regression showed evidence of an association between the rate of cortical progression in the worse eye with radiation dose and age. The estimated median progression rate from space radiation being 0.25 \u00b1 0.13% lens area/Sv/year (P = 0.062). We found no relationship between radiation exposure and progression of aggregate area of posterior subcapsular cataract or nuclear progression rates. However, longer follow-up may be needed to further understand any impact of space radiation on progression rates for posterior subcapsular cataracts and nuclear cataracts, and to characterize changes to visual acuity.", "author" : [ { "dropping-particle" : "", "family" : "Chylack", "given" : "Leo T", "non-dropping-particle" : "", "parse-names" : false, "suffix" : "" }, { "dropping-particle" : "", "family" : "Feiveson", "given" : "Alan H", "non-dropping-particle" : "", "parse-names" : false, "suffix" : "" }, { "dropping-particle" : "", "family" : "Peterson", "given" : "Leif E", "non-dropping-particle" : "", "parse-names" : false, "suffix" : "" }, { "dropping-particle" : "", "family" : "Tung", "given" : "William H", "non-dropping-particle" : "", "parse-names" : false, "suffix" : "" }, { "dropping-particle" : "", "family" : "Wear", "given" : "Mary L", "non-dropping-particle" : "", "parse-names" : false, "suffix" : "" }, { "dropping-particle" : "", "family" : "Marak", "given" : "Lisa J", "non-dropping-particle" : "", "parse-names" : false, "suffix" : "" }, { "dropping-particle" : "", "family" : "Hardy", "given" : "Dale S", "non-dropping-particle" : "", "parse-names" : false, "suffix" : "" }, { "dropping-particle" : "", "family" : "Chappell", "given" : "Lori J", "non-dropping-particle" : "", "parse-names" : false, "suffix" : "" }, { "dropping-particle" : "", "family" : "Cucinotta", "given" : "Francis A", "non-dropping-particle" : "", "parse-names" : false, "suffix" : "" } ], "container-title" : "Radiation research", "id" : "ITEM-2", "issue" : "1", "issued" : { "date-parts" : [ [ "2012", "7" ] ] }, "page" : "25-32", "title" : "NASCA report 2: Longitudinal study of relationship of exposure to space radiation and risk of lens opacity.", "type" : "article-journal", "volume" : "178" }, "uris" : [ "http://www.mendeley.com/documents/?uuid=6ac19f35-b016-49fd-900b-24587bb80099" ] } ], "mendeley" : { "formattedCitation" : "[277,278]", "plainTextFormattedCitation" : "[277,278]", "previouslyFormattedCitation" : "[277,278]" }, "properties" : { "noteIndex" : 0 }, "schema" : "https://github.com/citation-style-language/schema/raw/master/csl-citation.json" }</w:instrText>
      </w:r>
      <w:r w:rsidR="00654AF2">
        <w:rPr>
          <w:rFonts w:ascii="Times New Roman" w:hAnsi="Times New Roman" w:cs="Times New Roman"/>
        </w:rPr>
        <w:fldChar w:fldCharType="separate"/>
      </w:r>
      <w:r w:rsidR="00A82E63" w:rsidRPr="00A82E63">
        <w:rPr>
          <w:rFonts w:ascii="Times New Roman" w:hAnsi="Times New Roman" w:cs="Times New Roman"/>
          <w:noProof/>
        </w:rPr>
        <w:t>[277,278]</w:t>
      </w:r>
      <w:r w:rsidR="00654AF2">
        <w:rPr>
          <w:rFonts w:ascii="Times New Roman" w:hAnsi="Times New Roman" w:cs="Times New Roman"/>
        </w:rPr>
        <w:fldChar w:fldCharType="end"/>
      </w:r>
      <w:r w:rsidR="00654AF2">
        <w:rPr>
          <w:rFonts w:ascii="Times New Roman" w:hAnsi="Times New Roman" w:cs="Times New Roman"/>
        </w:rPr>
        <w:t>.</w:t>
      </w:r>
    </w:p>
    <w:p w14:paraId="741A196F" w14:textId="77777777" w:rsidR="00AA6577" w:rsidRPr="00BB3CD2" w:rsidRDefault="00AA6577" w:rsidP="00737EC2">
      <w:pPr>
        <w:widowControl w:val="0"/>
        <w:autoSpaceDE w:val="0"/>
        <w:autoSpaceDN w:val="0"/>
        <w:adjustRightInd w:val="0"/>
        <w:spacing w:after="0" w:line="480" w:lineRule="auto"/>
        <w:rPr>
          <w:rFonts w:ascii="Times New Roman" w:hAnsi="Times New Roman" w:cs="Times New Roman"/>
        </w:rPr>
      </w:pPr>
    </w:p>
    <w:p w14:paraId="284EBAE6" w14:textId="62B434C4" w:rsidR="00AA6577" w:rsidRPr="00BB3CD2" w:rsidRDefault="00AA6577" w:rsidP="00737EC2">
      <w:pPr>
        <w:pStyle w:val="berschrift1"/>
        <w:spacing w:before="0" w:beforeAutospacing="0" w:after="0" w:afterAutospacing="0" w:line="480" w:lineRule="auto"/>
        <w:rPr>
          <w:rFonts w:ascii="Times New Roman" w:hAnsi="Times New Roman" w:cs="Times New Roman"/>
          <w:b w:val="0"/>
          <w:i/>
          <w:sz w:val="22"/>
          <w:szCs w:val="22"/>
        </w:rPr>
      </w:pPr>
      <w:r w:rsidRPr="00BB3CD2">
        <w:rPr>
          <w:rFonts w:ascii="Times New Roman" w:hAnsi="Times New Roman" w:cs="Times New Roman"/>
          <w:b w:val="0"/>
          <w:i/>
          <w:sz w:val="22"/>
          <w:szCs w:val="22"/>
        </w:rPr>
        <w:t xml:space="preserve">7.3. Age and </w:t>
      </w:r>
      <w:r w:rsidR="0098163D" w:rsidRPr="00BB3CD2">
        <w:rPr>
          <w:rFonts w:ascii="Times New Roman" w:hAnsi="Times New Roman" w:cs="Times New Roman"/>
          <w:b w:val="0"/>
          <w:i/>
          <w:sz w:val="22"/>
          <w:szCs w:val="22"/>
        </w:rPr>
        <w:t xml:space="preserve">gender </w:t>
      </w:r>
      <w:r w:rsidRPr="00BB3CD2">
        <w:rPr>
          <w:rFonts w:ascii="Times New Roman" w:hAnsi="Times New Roman" w:cs="Times New Roman"/>
          <w:b w:val="0"/>
          <w:i/>
          <w:sz w:val="22"/>
          <w:szCs w:val="22"/>
        </w:rPr>
        <w:t>differences in radiation cataractogenesis</w:t>
      </w:r>
    </w:p>
    <w:p w14:paraId="6F64E1E4" w14:textId="77777777" w:rsidR="00E80B4E" w:rsidRPr="00BB3CD2" w:rsidRDefault="00E80B4E" w:rsidP="00737EC2">
      <w:pPr>
        <w:widowControl w:val="0"/>
        <w:autoSpaceDE w:val="0"/>
        <w:autoSpaceDN w:val="0"/>
        <w:adjustRightInd w:val="0"/>
        <w:spacing w:after="0" w:line="480" w:lineRule="auto"/>
        <w:rPr>
          <w:rFonts w:ascii="Times New Roman" w:hAnsi="Times New Roman" w:cs="Times New Roman"/>
        </w:rPr>
      </w:pPr>
    </w:p>
    <w:p w14:paraId="0C3AEDF4" w14:textId="33494D11" w:rsidR="00AA6577" w:rsidRPr="00BB3CD2" w:rsidRDefault="008B2D5F"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AA6577" w:rsidRPr="00BB3CD2">
        <w:rPr>
          <w:rFonts w:ascii="Times New Roman" w:hAnsi="Times New Roman" w:cs="Times New Roman"/>
        </w:rPr>
        <w:t xml:space="preserve">Most experimental, clinical and epidemiological data suggest that age and </w:t>
      </w:r>
      <w:r w:rsidR="0098163D" w:rsidRPr="00BB3CD2">
        <w:rPr>
          <w:rFonts w:ascii="Times New Roman" w:hAnsi="Times New Roman" w:cs="Times New Roman"/>
        </w:rPr>
        <w:t xml:space="preserve">gender </w:t>
      </w:r>
      <w:r w:rsidR="00AA6577" w:rsidRPr="00BB3CD2">
        <w:rPr>
          <w:rFonts w:ascii="Times New Roman" w:hAnsi="Times New Roman" w:cs="Times New Roman"/>
        </w:rPr>
        <w:t xml:space="preserve">are determinants </w:t>
      </w:r>
      <w:r w:rsidR="00966CCF" w:rsidRPr="00BB3CD2">
        <w:rPr>
          <w:rFonts w:ascii="Times New Roman" w:hAnsi="Times New Roman" w:cs="Times New Roman"/>
        </w:rPr>
        <w:t xml:space="preserve">for </w:t>
      </w:r>
      <w:r w:rsidR="0003164F" w:rsidRPr="00BB3CD2">
        <w:rPr>
          <w:rFonts w:ascii="Times New Roman" w:hAnsi="Times New Roman" w:cs="Times New Roman"/>
        </w:rPr>
        <w:t>IR</w:t>
      </w:r>
      <w:r w:rsidR="00966CCF" w:rsidRPr="00BB3CD2">
        <w:rPr>
          <w:rFonts w:ascii="Times New Roman" w:hAnsi="Times New Roman" w:cs="Times New Roman"/>
        </w:rPr>
        <w:t xml:space="preserve"> cataractogenesis (</w:t>
      </w:r>
      <w:r w:rsidR="00AA6577" w:rsidRPr="00BB3CD2">
        <w:rPr>
          <w:rFonts w:ascii="Times New Roman" w:hAnsi="Times New Roman" w:cs="Times New Roman"/>
        </w:rPr>
        <w:t xml:space="preserve">see </w:t>
      </w:r>
      <w:r w:rsidR="00966CCF"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"10.1667/RR13549.1", "ISSN" : "1938-5404", "PMID" : "24261552", "abstract" : "It is critical to identify and gain a better understanding of the factors that enhance or reduce the risk of cataractogenesis, to minimize the possibility of occurrence after deliberate (e.g., radiation therapy, interplanetary travel) or unintentional exposure to ionizing radiation. Both gender and age at the time of exposure have been established as key determinants of cataractogenesis induced by sparsely ionizing (low-LET) and densely ionizing (high-LET) radiation. However, animal data from several older studies are often conflicting and somewhat difficult to interpret, in that the experiments suffered from small group sizes, limited dose ranges or short periods of observation, and human data are sparse or statistical significance is sometimes limited. Steroid sex hormones (SSH) may underlie age and gender-based differences in the progression and prevalence of cataracts that otherwise occur spontaneously in humans and animal models, and may also underlie age and sex-related differences in radiation cataractogenesis. Here, we review data that have aided in our understanding of the role of age, sex and steroid sex hormones in radiation cataractogenesis.", "author" : [ { "dropping-particle" : "", "family" : "Dynlacht", "given" : "Joseph R", "non-dropping-particle" : "", "parse-names" : false, "suffix" : "" } ], "container-title" : "Radiation research", "id" : "ITEM-1", "issue" : "6", "issued" : { "date-parts" : [ [ "2013", "12" ] ] }, "page" : "559-566", "title" : "The role of age, sex and steroid sex hormones in radiation cataractogenesis", "type" : "article-journal", "volume" : "180" }, "uris" : [ "http://www.mendeley.com/documents/?uuid=a435990d-b229-4a8e-a326-c0c84ab6800c" ] } ], "mendeley" : { "formattedCitation" : "[279]", "plainTextFormattedCitation" : "[279]", "previouslyFormattedCitation" : "[279]" }, "properties" : { "noteIndex" : 0 }, "schema" : "https://github.com/citation-style-language/schema/raw/master/csl-citation.json" }</w:instrText>
      </w:r>
      <w:r w:rsidR="00966CCF" w:rsidRPr="00BB3CD2">
        <w:rPr>
          <w:rFonts w:ascii="Times New Roman" w:hAnsi="Times New Roman" w:cs="Times New Roman"/>
        </w:rPr>
        <w:fldChar w:fldCharType="separate"/>
      </w:r>
      <w:r w:rsidR="00A82E63" w:rsidRPr="00A82E63">
        <w:rPr>
          <w:rFonts w:ascii="Times New Roman" w:hAnsi="Times New Roman" w:cs="Times New Roman"/>
          <w:noProof/>
        </w:rPr>
        <w:t>[279]</w:t>
      </w:r>
      <w:r w:rsidR="00966CCF" w:rsidRPr="00BB3CD2">
        <w:rPr>
          <w:rFonts w:ascii="Times New Roman" w:hAnsi="Times New Roman" w:cs="Times New Roman"/>
        </w:rPr>
        <w:fldChar w:fldCharType="end"/>
      </w:r>
      <w:r w:rsidR="00AA6577" w:rsidRPr="00BB3CD2">
        <w:rPr>
          <w:rFonts w:ascii="Times New Roman" w:hAnsi="Times New Roman" w:cs="Times New Roman"/>
        </w:rPr>
        <w:t xml:space="preserve"> </w:t>
      </w:r>
      <w:r w:rsidR="00966CCF" w:rsidRPr="00BB3CD2">
        <w:rPr>
          <w:rFonts w:ascii="Times New Roman" w:hAnsi="Times New Roman" w:cs="Times New Roman"/>
        </w:rPr>
        <w:t>and references therein)</w:t>
      </w:r>
      <w:r w:rsidR="00AA6577" w:rsidRPr="00BB3CD2">
        <w:rPr>
          <w:rFonts w:ascii="Times New Roman" w:hAnsi="Times New Roman" w:cs="Times New Roman"/>
        </w:rPr>
        <w:t>. The age response for cataractogenesis varies with LET and dose, but in ways that are not entirely intuitive. For example, older rats exposed to low</w:t>
      </w:r>
      <w:r w:rsidR="00C47B03" w:rsidRPr="00BB3CD2">
        <w:rPr>
          <w:rFonts w:ascii="Times New Roman" w:hAnsi="Times New Roman" w:cs="Times New Roman"/>
        </w:rPr>
        <w:t xml:space="preserve"> LET</w:t>
      </w:r>
      <w:r w:rsidR="00AA6577" w:rsidRPr="00BB3CD2">
        <w:rPr>
          <w:rFonts w:ascii="Times New Roman" w:hAnsi="Times New Roman" w:cs="Times New Roman"/>
        </w:rPr>
        <w:t xml:space="preserve"> </w:t>
      </w:r>
      <w:r w:rsidR="00AA6577" w:rsidRPr="00BB3CD2">
        <w:rPr>
          <w:rFonts w:ascii="Times New Roman" w:hAnsi="Times New Roman" w:cs="Times New Roman"/>
          <w:vertAlign w:val="superscript"/>
        </w:rPr>
        <w:t>60</w:t>
      </w:r>
      <w:r w:rsidR="00AA6577" w:rsidRPr="00BB3CD2">
        <w:rPr>
          <w:rFonts w:ascii="Times New Roman" w:hAnsi="Times New Roman" w:cs="Times New Roman"/>
        </w:rPr>
        <w:t xml:space="preserve">Co </w:t>
      </w:r>
      <w:r w:rsidR="00AA6577" w:rsidRPr="00BB3CD2">
        <w:rPr>
          <w:rFonts w:ascii="Times New Roman" w:hAnsi="Times New Roman" w:cs="Times New Roman"/>
        </w:rPr>
        <w:sym w:font="Symbol" w:char="F067"/>
      </w:r>
      <w:r w:rsidR="00AA6577" w:rsidRPr="00BB3CD2">
        <w:rPr>
          <w:rFonts w:ascii="Times New Roman" w:hAnsi="Times New Roman" w:cs="Times New Roman"/>
        </w:rPr>
        <w:t>-rays showed a higher rate of increase in the development of cataracts compared to young</w:t>
      </w:r>
      <w:r w:rsidR="00F76776" w:rsidRPr="00BB3CD2">
        <w:rPr>
          <w:rFonts w:ascii="Times New Roman" w:hAnsi="Times New Roman" w:cs="Times New Roman"/>
          <w:lang w:eastAsia="ja-JP"/>
        </w:rPr>
        <w:t>er</w:t>
      </w:r>
      <w:r w:rsidR="00AA6577" w:rsidRPr="00BB3CD2">
        <w:rPr>
          <w:rFonts w:ascii="Times New Roman" w:hAnsi="Times New Roman" w:cs="Times New Roman"/>
        </w:rPr>
        <w:t xml:space="preserve"> rats, but the latent period was greatly reduced and cataract incidence was much greater in young</w:t>
      </w:r>
      <w:r w:rsidR="00F76776" w:rsidRPr="00BB3CD2">
        <w:rPr>
          <w:rFonts w:ascii="Times New Roman" w:hAnsi="Times New Roman" w:cs="Times New Roman"/>
        </w:rPr>
        <w:t>er</w:t>
      </w:r>
      <w:r w:rsidR="00AA6577" w:rsidRPr="00BB3CD2">
        <w:rPr>
          <w:rFonts w:ascii="Times New Roman" w:hAnsi="Times New Roman" w:cs="Times New Roman"/>
        </w:rPr>
        <w:t xml:space="preserve"> rats. Furthermore, the progression rate of cataractogenesis was much greater in the irradiated eyes of older rats compared to younger rats exposed to high</w:t>
      </w:r>
      <w:r w:rsidR="00C47B03" w:rsidRPr="00BB3CD2">
        <w:rPr>
          <w:rFonts w:ascii="Times New Roman" w:hAnsi="Times New Roman" w:cs="Times New Roman"/>
        </w:rPr>
        <w:t xml:space="preserve"> LET</w:t>
      </w:r>
      <w:r w:rsidR="00AA6577" w:rsidRPr="00BB3CD2">
        <w:rPr>
          <w:rFonts w:ascii="Times New Roman" w:hAnsi="Times New Roman" w:cs="Times New Roman"/>
        </w:rPr>
        <w:t xml:space="preserve"> </w:t>
      </w:r>
      <w:r w:rsidRPr="00BB3CD2">
        <w:rPr>
          <w:rFonts w:ascii="Times New Roman" w:hAnsi="Times New Roman" w:cs="Times New Roman"/>
        </w:rPr>
        <w:t xml:space="preserve">iron </w:t>
      </w:r>
      <w:r w:rsidR="00AA6577" w:rsidRPr="00BB3CD2">
        <w:rPr>
          <w:rFonts w:ascii="Times New Roman" w:hAnsi="Times New Roman" w:cs="Times New Roman"/>
        </w:rPr>
        <w:t xml:space="preserve">ions, and the latent period was reduced and incidence was enhanced in older rats. Regarding dose, older animals show a greater sensitivity for cataractogenesis after </w:t>
      </w:r>
      <w:r w:rsidRPr="00BB3CD2">
        <w:rPr>
          <w:rFonts w:ascii="Times New Roman" w:hAnsi="Times New Roman" w:cs="Times New Roman"/>
        </w:rPr>
        <w:t xml:space="preserve">low dose </w:t>
      </w:r>
      <w:r w:rsidR="00AA6577" w:rsidRPr="00BB3CD2">
        <w:rPr>
          <w:rFonts w:ascii="Times New Roman" w:hAnsi="Times New Roman" w:cs="Times New Roman"/>
        </w:rPr>
        <w:t>irradiation, while higher dose favor</w:t>
      </w:r>
      <w:r w:rsidRPr="00BB3CD2">
        <w:rPr>
          <w:rFonts w:ascii="Times New Roman" w:hAnsi="Times New Roman" w:cs="Times New Roman"/>
        </w:rPr>
        <w:t>s</w:t>
      </w:r>
      <w:r w:rsidR="00AA6577" w:rsidRPr="00BB3CD2">
        <w:rPr>
          <w:rFonts w:ascii="Times New Roman" w:hAnsi="Times New Roman" w:cs="Times New Roman"/>
        </w:rPr>
        <w:t xml:space="preserve"> progression of lesions in young</w:t>
      </w:r>
      <w:r w:rsidR="00F76776" w:rsidRPr="00BB3CD2">
        <w:rPr>
          <w:rFonts w:ascii="Times New Roman" w:hAnsi="Times New Roman" w:cs="Times New Roman"/>
        </w:rPr>
        <w:t>er</w:t>
      </w:r>
      <w:r w:rsidR="00AA6577" w:rsidRPr="00BB3CD2">
        <w:rPr>
          <w:rFonts w:ascii="Times New Roman" w:hAnsi="Times New Roman" w:cs="Times New Roman"/>
        </w:rPr>
        <w:t xml:space="preserve"> animals</w:t>
      </w:r>
      <w:r w:rsidR="00DC6FB4" w:rsidRPr="00BB3CD2">
        <w:rPr>
          <w:rFonts w:ascii="Times New Roman" w:hAnsi="Times New Roman" w:cs="Times New Roman"/>
        </w:rPr>
        <w:t xml:space="preserve"> </w:t>
      </w:r>
      <w:r w:rsidR="00DC6FB4"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"10.2307/3574688", "ISSN" : "0033-7587", "PMID" : "897076", "author" : [ { "dropping-particle" : "", "family" : "Gajewski", "given" : "A. K.", "non-dropping-particle" : "", "parse-names" : false, "suffix" : "" }, { "dropping-particle" : "", "family" : "Majewska", "given" : "K.", "non-dropping-particle" : "", "parse-names" : false, "suffix" : "" }, { "dropping-particle" : "", "family" : "Slowikowska", "given" : "M G", "non-dropping-particle" : "", "parse-names" : false, "suffix" : "" }, { "dropping-particle" : "", "family" : "Chomiczewski", "given" : "K.", "non-dropping-particle" : "", "parse-names" : false, "suffix" : "" }, { "dropping-particle" : "", "family" : "Kulig", "given" : "A.", "non-dropping-particle" : "", "parse-names" : false, "suffix" : "" }, { "dropping-particle" : "", "family" : "S\u0142owikowski", "given" : "M. G.", "non-dropping-particle" : "", "parse-names" : false, "suffix" : "" }, { "dropping-particle" : "", "family" : "Chomiczewski", "given" : "K.", "non-dropping-particle" : "", "parse-names" : false, "suffix" : "" }, { "dropping-particle" : "", "family" : "Kulig", "given" : "A.", "non-dropping-particle" : "", "parse-names" : false, "suffix" : "" } ], "container-title" : "Radiation research", "id" : "ITEM-1", "issue" : "2", "issued" : { "date-parts" : [ [ "1977", "8" ] ] }, "page" : "471-480", "title" : "Types and rate of cataract development in mice irradiated at different ages", "type" : "article-journal", "volume" : "71" }, "uris" : [ "http://www.mendeley.com/documents/?uuid=a474dcc5-0312-460d-b431-76a65d5641b9" ] } ], "mendeley" : { "formattedCitation" : "[200]", "plainTextFormattedCitation" : "[200]", "previouslyFormattedCitation" : "[200]" }, "properties" : { "noteIndex" : 0 }, "schema" : "https://github.com/citation-style-language/schema/raw/master/csl-citation.json" }</w:instrText>
      </w:r>
      <w:r w:rsidR="00DC6FB4" w:rsidRPr="00BB3CD2">
        <w:rPr>
          <w:rFonts w:ascii="Times New Roman" w:hAnsi="Times New Roman" w:cs="Times New Roman"/>
        </w:rPr>
        <w:fldChar w:fldCharType="separate"/>
      </w:r>
      <w:r w:rsidR="00A82E63" w:rsidRPr="00A82E63">
        <w:rPr>
          <w:rFonts w:ascii="Times New Roman" w:hAnsi="Times New Roman" w:cs="Times New Roman"/>
          <w:noProof/>
        </w:rPr>
        <w:t>[200]</w:t>
      </w:r>
      <w:r w:rsidR="00DC6FB4" w:rsidRPr="00BB3CD2">
        <w:rPr>
          <w:rFonts w:ascii="Times New Roman" w:hAnsi="Times New Roman" w:cs="Times New Roman"/>
        </w:rPr>
        <w:fldChar w:fldCharType="end"/>
      </w:r>
      <w:r w:rsidR="00AA6577" w:rsidRPr="00BB3CD2">
        <w:rPr>
          <w:rFonts w:ascii="Times New Roman" w:hAnsi="Times New Roman" w:cs="Times New Roman"/>
        </w:rPr>
        <w:t>.</w:t>
      </w:r>
    </w:p>
    <w:p w14:paraId="4BC76283" w14:textId="2EF712A3" w:rsidR="00AA6577" w:rsidRPr="00BB3CD2" w:rsidRDefault="008B2D5F" w:rsidP="00737EC2">
      <w:pPr>
        <w:pStyle w:val="Textkrper-Einzug2"/>
        <w:spacing w:line="480" w:lineRule="auto"/>
        <w:ind w:firstLine="0"/>
        <w:rPr>
          <w:sz w:val="22"/>
          <w:szCs w:val="22"/>
          <w:lang w:eastAsia="ja-JP"/>
        </w:rPr>
      </w:pPr>
      <w:r w:rsidRPr="00BB3CD2">
        <w:rPr>
          <w:sz w:val="22"/>
          <w:szCs w:val="22"/>
        </w:rPr>
        <w:t xml:space="preserve">    </w:t>
      </w:r>
      <w:r w:rsidR="00AA6577" w:rsidRPr="00BB3CD2">
        <w:rPr>
          <w:sz w:val="22"/>
          <w:szCs w:val="22"/>
        </w:rPr>
        <w:t>Cataract incidence was significantly lower in female rats when compared to males exposed to low</w:t>
      </w:r>
      <w:r w:rsidR="00C47B03" w:rsidRPr="00BB3CD2">
        <w:rPr>
          <w:sz w:val="22"/>
          <w:szCs w:val="22"/>
        </w:rPr>
        <w:t xml:space="preserve"> LET</w:t>
      </w:r>
      <w:r w:rsidR="00AA6577" w:rsidRPr="00BB3CD2">
        <w:rPr>
          <w:sz w:val="22"/>
          <w:szCs w:val="22"/>
        </w:rPr>
        <w:t xml:space="preserve"> </w:t>
      </w:r>
      <w:r w:rsidR="0003164F" w:rsidRPr="00BB3CD2">
        <w:rPr>
          <w:sz w:val="22"/>
          <w:szCs w:val="22"/>
        </w:rPr>
        <w:t>IR</w:t>
      </w:r>
      <w:r w:rsidR="00AA6577" w:rsidRPr="00BB3CD2">
        <w:rPr>
          <w:sz w:val="22"/>
          <w:szCs w:val="22"/>
        </w:rPr>
        <w:t>, but there was no difference in the rate of progression.</w:t>
      </w:r>
      <w:r w:rsidR="008D588A" w:rsidRPr="00BB3CD2">
        <w:rPr>
          <w:sz w:val="22"/>
          <w:szCs w:val="22"/>
        </w:rPr>
        <w:t xml:space="preserve"> </w:t>
      </w:r>
      <w:r w:rsidR="00AA6577" w:rsidRPr="00BB3CD2">
        <w:rPr>
          <w:sz w:val="22"/>
          <w:szCs w:val="22"/>
        </w:rPr>
        <w:t>Conversely, male rats had a lower incidence of cataracts compared to females exposed to high</w:t>
      </w:r>
      <w:r w:rsidR="00C47B03" w:rsidRPr="00BB3CD2">
        <w:rPr>
          <w:sz w:val="22"/>
          <w:szCs w:val="22"/>
        </w:rPr>
        <w:t xml:space="preserve"> LET</w:t>
      </w:r>
      <w:r w:rsidR="00AA6577" w:rsidRPr="00BB3CD2">
        <w:rPr>
          <w:sz w:val="22"/>
          <w:szCs w:val="22"/>
        </w:rPr>
        <w:t xml:space="preserve"> </w:t>
      </w:r>
      <w:r w:rsidR="0003164F" w:rsidRPr="00BB3CD2">
        <w:rPr>
          <w:sz w:val="22"/>
          <w:szCs w:val="22"/>
        </w:rPr>
        <w:t>IR</w:t>
      </w:r>
      <w:r w:rsidR="00AA6577" w:rsidRPr="00BB3CD2">
        <w:rPr>
          <w:sz w:val="22"/>
          <w:szCs w:val="22"/>
        </w:rPr>
        <w:t>, and a lower rate of progression of cataracts</w:t>
      </w:r>
      <w:r w:rsidR="00966CCF" w:rsidRPr="00BB3CD2">
        <w:rPr>
          <w:sz w:val="22"/>
          <w:szCs w:val="22"/>
        </w:rPr>
        <w:t xml:space="preserve"> </w:t>
      </w:r>
      <w:r w:rsidR="00966CCF" w:rsidRPr="00BB3CD2">
        <w:rPr>
          <w:sz w:val="22"/>
          <w:szCs w:val="22"/>
        </w:rPr>
        <w:fldChar w:fldCharType="begin" w:fldLock="1"/>
      </w:r>
      <w:r w:rsidR="002354EC">
        <w:rPr>
          <w:sz w:val="22"/>
          <w:szCs w:val="22"/>
        </w:rPr>
        <w:instrText>ADDIN CSL_CITATION { "citationItems" : [ { "id" : "ITEM-1", "itemData" : { "DOI" : "10.1667/RR1917.1", "ISSN" : "1938-5404", "PMID" : "20095851", "abstract" : "Planning for long-duration manned lunar and interplanetary missions requires an understanding of radiation-induced cataractogenesis. Previously, it was demonstrated that low-linear energy transfer (LET) irradiation with 10 Gy of (60)Co gamma rays resulted in an increased incidence of cataracts in male rats compared to female rats. This gender difference was not due to differences in estrogen, since male rats treated with the major secreted estrogen 17-beta-estradiol (E2) showed an identical increase compared to untreated males. We now compare the incidence and rate of progression of cataracts induced by high-LET radiation in male and female Sprague-Dawley rats. Rats received a single dose of 1 Gy of 600 MeV (56)Fe ions. Lens opacification was measured at 2-4-week intervals with a slit lamp. The incidence and rate of progression of radiation-induced cataracts was significantly increased in the animals in which estrogen was available from endogenous or exogenous sources. Male rats with E2 capsules implanted had significantly higher rates of progression compared to male rats with empty capsules implanted (P = 0.025) but not compared to the intact female rats. These results contrast with data obtained after low-LET irradiation and suggest the possibility that the different types of damage caused by high- and low-LET radiation may be influenced differentially by steroid sex hormones.", "author" : [ { "dropping-particle" : "", "family" : "Henderson", "given" : "Mark A", "non-dropping-particle" : "", "parse-names" : false, "suffix" : "" }, { "dropping-particle" : "", "family" : "Valluri", "given" : "Shailaja", "non-dropping-particle" : "", "parse-names" : false, "suffix" : "" }, { "dropping-particle" : "", "family" : "Garrett", "given" : "Joy", "non-dropping-particle" : "", "parse-names" : false, "suffix" : "" }, { "dropping-particle" : "", "family" : "Lopez", "given" : "Jennifer T", "non-dropping-particle" : "", "parse-names" : false, "suffix" : "" }, { "dropping-particle" : "", "family" : "Caperell-Grant", "given" : "Andrea", "non-dropping-particle" : "", "parse-names" : false, "suffix" : "" }, { "dropping-particle" : "", "family" : "Mendonca", "given" : "Marc S", "non-dropping-particle" : "", "parse-names" : false, "suffix" : "" }, { "dropping-particle" : "", "family" : "Rusek", "given" : "Adam", "non-dropping-particle" : "", "parse-names" : false, "suffix" : "" }, { "dropping-particle" : "", "family" : "Bigsby", "given" : "Robert M", "non-dropping-particle" : "", "parse-names" : false, "suffix" : "" }, { "dropping-particle" : "", "family" : "Dynlacht", "given" : "Joseph R", "non-dropping-particle" : "", "parse-names" : false, "suffix" : "" } ], "container-title" : "Radiation research", "id" : "ITEM-1", "issue" : "2", "issued" : { "date-parts" : [ [ "2010", "2" ] ] }, "page" : "191-196", "title" : "Effects of estrogen and gender on cataractogenesis induced by high-LET radiation", "type" : "article-journal", "volume" : "173" }, "uris" : [ "http://www.mendeley.com/documents/?uuid=4443e902-1dcb-4400-beab-b427d2a6be09" ] } ], "mendeley" : { "formattedCitation" : "[280]", "plainTextFormattedCitation" : "[280]", "previouslyFormattedCitation" : "[280]" }, "properties" : { "noteIndex" : 0 }, "schema" : "https://github.com/citation-style-language/schema/raw/master/csl-citation.json" }</w:instrText>
      </w:r>
      <w:r w:rsidR="00966CCF" w:rsidRPr="00BB3CD2">
        <w:rPr>
          <w:sz w:val="22"/>
          <w:szCs w:val="22"/>
        </w:rPr>
        <w:fldChar w:fldCharType="separate"/>
      </w:r>
      <w:r w:rsidR="00A82E63" w:rsidRPr="00A82E63">
        <w:rPr>
          <w:sz w:val="22"/>
          <w:szCs w:val="22"/>
        </w:rPr>
        <w:t>[280]</w:t>
      </w:r>
      <w:r w:rsidR="00966CCF" w:rsidRPr="00BB3CD2">
        <w:rPr>
          <w:sz w:val="22"/>
          <w:szCs w:val="22"/>
        </w:rPr>
        <w:fldChar w:fldCharType="end"/>
      </w:r>
      <w:r w:rsidR="00AA6577" w:rsidRPr="00BB3CD2">
        <w:rPr>
          <w:sz w:val="22"/>
          <w:szCs w:val="22"/>
        </w:rPr>
        <w:t>.</w:t>
      </w:r>
      <w:r w:rsidR="005A77E9" w:rsidRPr="00BB3CD2">
        <w:rPr>
          <w:sz w:val="22"/>
          <w:szCs w:val="22"/>
        </w:rPr>
        <w:t xml:space="preserve"> </w:t>
      </w:r>
      <w:r w:rsidR="00787A7E" w:rsidRPr="00BB3CD2">
        <w:rPr>
          <w:sz w:val="22"/>
          <w:szCs w:val="22"/>
        </w:rPr>
        <w:t xml:space="preserve">Furthermore, </w:t>
      </w:r>
      <w:r w:rsidR="002F5751" w:rsidRPr="00BB3CD2">
        <w:rPr>
          <w:sz w:val="22"/>
          <w:szCs w:val="22"/>
        </w:rPr>
        <w:t xml:space="preserve">while </w:t>
      </w:r>
      <w:r w:rsidR="008437E3">
        <w:rPr>
          <w:sz w:val="22"/>
          <w:szCs w:val="22"/>
        </w:rPr>
        <w:t>females</w:t>
      </w:r>
      <w:r w:rsidR="002F5751" w:rsidRPr="00BB3CD2">
        <w:rPr>
          <w:sz w:val="22"/>
          <w:szCs w:val="22"/>
        </w:rPr>
        <w:t xml:space="preserve"> are known to have a higher background risk of cataracts </w:t>
      </w:r>
      <w:r w:rsidR="008437E3">
        <w:rPr>
          <w:sz w:val="22"/>
          <w:szCs w:val="22"/>
        </w:rPr>
        <w:t xml:space="preserve">than males </w:t>
      </w:r>
      <w:r w:rsidR="00DC6FB4" w:rsidRPr="00BB3CD2">
        <w:rPr>
          <w:sz w:val="22"/>
          <w:szCs w:val="22"/>
        </w:rPr>
        <w:fldChar w:fldCharType="begin" w:fldLock="1"/>
      </w:r>
      <w:r w:rsidR="002354EC">
        <w:rPr>
          <w:sz w:val="22"/>
          <w:szCs w:val="22"/>
        </w:rPr>
        <w:instrText>ADDIN CSL_CITATION { "citationItems" : [ { "id" : "ITEM-1", "itemData" : { "DOI" : "10.3109/02713683.2014.898774", "ISSN" : "1460-2202", "PMID" : "24987869", "abstract" : "There is evidence from epidemiologic data that cataract is more common in women than men. This is not solely due to a higher rate of cataract extraction in women, as is the case in the western world, but several population-based studies show that females have a higher prevalence of lens opacities, especially cortical. There is no firm evidence that lifestyle-related factors are the cause of this gender discrepancy. Focus has therefore been directed towards the role of estrogen in cataract formation. Although data on endogenous and exogenous estrogen involvement in cataractogenesis are conflicting, some studies have indicated that hormone therapy may decrease the risk of cataract and thus be protective. It has been hypothesized that the decrease in estrogen at menopause cause increased risk of cataract in women, i.e. not strictly the concentration of estrogen, but more the withdrawal effect. Estrogens are known to exert several anti-aging effects that may explain the longer lifespan in women, including metabolically beneficial effects, neuroprotection, preservation of telomeres and anti-oxidative properties. Since oxidative stress is considered important in cataractogenesis, studies have investigated the effects of estrogens on lens epithelial cells in culture or in animal models. Several investigators have found protection by physiological concentrations of 17\u03b2-estradiol against oxidative stress induced by H2O2 in cultured lens epithelial cells. Although both main types of estrogen receptors, ER\u03b1 and ER\u03b2, have been demonstrated in lens epithelium, most studies so far indicate that the estrogen-mediated protection in the lens is exerted through non-genomic, i.e. receptor-independent mechanisms, possibly through phosphorylation of extracellular signal-regulated kinase (ERK1/ERK2), a member of the mitogen-activated protein kinase (MAPK)-signaling pathway. Further studies are needed, both epidemiologic as to the role of hormone therapies, and laboratory studies regarding molecular estrogen-mediated mechanisms, in order to comprehend the role of estrogens on cataract formation.", "author" : [ { "dropping-particle" : "", "family" : "Zetterberg", "given" : "Madeleine", "non-dropping-particle" : "", "parse-names" : false, "suffix" : "" }, { "dropping-particle" : "", "family" : "Celojevic", "given" : "Dragana", "non-dropping-particle" : "", "parse-names" : false, "suffix" : "" } ], "container-title" : "Current eye research", "id" : "ITEM-1", "issue" : "2", "issued" : { "date-parts" : [ [ "2015", "2" ] ] }, "page" : "176-190", "title" : "Gender and cataract--the role of estrogen", "type" : "article-journal", "volume" : "40" }, "uris" : [ "http://www.mendeley.com/documents/?uuid=3bcbdffd-80c2-428b-9ecb-f5bcb5952ecb" ] } ], "mendeley" : { "formattedCitation" : "[281]", "plainTextFormattedCitation" : "[281]", "previouslyFormattedCitation" : "[281]" }, "properties" : { "noteIndex" : 0 }, "schema" : "https://github.com/citation-style-language/schema/raw/master/csl-citation.json" }</w:instrText>
      </w:r>
      <w:r w:rsidR="00DC6FB4" w:rsidRPr="00BB3CD2">
        <w:rPr>
          <w:sz w:val="22"/>
          <w:szCs w:val="22"/>
        </w:rPr>
        <w:fldChar w:fldCharType="separate"/>
      </w:r>
      <w:r w:rsidR="00A82E63" w:rsidRPr="00A82E63">
        <w:rPr>
          <w:sz w:val="22"/>
          <w:szCs w:val="22"/>
        </w:rPr>
        <w:t>[281]</w:t>
      </w:r>
      <w:r w:rsidR="00DC6FB4" w:rsidRPr="00BB3CD2">
        <w:rPr>
          <w:sz w:val="22"/>
          <w:szCs w:val="22"/>
        </w:rPr>
        <w:fldChar w:fldCharType="end"/>
      </w:r>
      <w:r w:rsidR="002F5751" w:rsidRPr="00BB3CD2">
        <w:rPr>
          <w:sz w:val="22"/>
          <w:szCs w:val="22"/>
        </w:rPr>
        <w:t xml:space="preserve"> and </w:t>
      </w:r>
      <w:r w:rsidR="00787A7E" w:rsidRPr="00BB3CD2">
        <w:rPr>
          <w:sz w:val="22"/>
          <w:szCs w:val="22"/>
        </w:rPr>
        <w:t>gender is usually acco</w:t>
      </w:r>
      <w:r w:rsidR="002F5751" w:rsidRPr="00BB3CD2">
        <w:rPr>
          <w:sz w:val="22"/>
          <w:szCs w:val="22"/>
        </w:rPr>
        <w:t>unted for in the human</w:t>
      </w:r>
      <w:r w:rsidR="00787A7E" w:rsidRPr="00BB3CD2">
        <w:rPr>
          <w:sz w:val="22"/>
          <w:szCs w:val="22"/>
        </w:rPr>
        <w:t xml:space="preserve"> IR cataract studies </w:t>
      </w:r>
      <w:r w:rsidR="002F5751" w:rsidRPr="00BB3CD2">
        <w:rPr>
          <w:sz w:val="22"/>
          <w:szCs w:val="22"/>
        </w:rPr>
        <w:t xml:space="preserve">(e.g. </w:t>
      </w:r>
      <w:r w:rsidR="00787A7E" w:rsidRPr="00BB3CD2">
        <w:rPr>
          <w:sz w:val="22"/>
          <w:szCs w:val="22"/>
        </w:rPr>
        <w:fldChar w:fldCharType="begin" w:fldLock="1"/>
      </w:r>
      <w:r w:rsidR="002354EC">
        <w:rPr>
          <w:sz w:val="22"/>
          <w:szCs w:val="22"/>
        </w:rPr>
        <w:instrText>ADDIN CSL_CITATION { "citationItems" : [ { "id" : "ITEM-1", "itemData" : { "DOI" : "10.1093/aje/kwn171", "ISSN" : "1476-6256", "PMID" : "18664497", "abstract" : "The study aim was to determine the risk of cataract among radiologic technologists with respect to occupational and nonoccupational exposures to ionizing radiation and to personal characteristics. A prospective cohort of 35,705 cataract-free US radiologic technologists aged 24-44 years was followed for nearly 20 years (1983-2004) by using two follow-up questionnaires. During the study period, 2,382 cataracts and 647 cataract extractions were reported. Cigarette smoking for &gt;or=5 pack-years; body mass index of &gt;or=25 kg/m(2); and history of diabetes, hypertension, hypercholesterolemia, or arthritis at baseline were significantly (p &lt;or= 0.05) associated with increased risk of cataract. In multivariate models, self-report of &gt;or=3 x-rays to the face/neck was associated with a hazard ratio of cataract of 1.25 (95% confidence interval: 1.06, 1.47). For workers in the highest category (mean, 60 mGy) versus lowest category (mean, 5 mGy) of occupational dose to the lens of the eye, the adjusted hazard ratio of cataract was 1.18 (95% confidence interval: 0.99, 1.40). Findings challenge the National Council on Radiation Protection and International Commission on Radiological Protection assumptions that the lowest cumulative ionizing radiation dose to the lens of the eye that can produce a progressive cataract is approximately 2 Gy, and they support the hypothesis that the lowest cataractogenic dose in humans is substantially less than previously thought.", "author" : [ { "dropping-particle" : "", "family" : "Chodick", "given" : "Gabriel", "non-dropping-particle" : "", "parse-names" : false, "suffix" : "" }, { "dropping-particle" : "", "family" : "Bekiroglu", "given" : "Nural", "non-dropping-particle" : "", "parse-names" : false, "suffix" : "" }, { "dropping-particle" : "", "family" : "Hauptmann", "given" : "Michael", "non-dropping-particle" : "", "parse-names" : false, "suffix" : "" }, { "dropping-particle" : "", "family" : "Alexander", "given" : "Bruce H", "non-dropping-particle" : "", "parse-names" : false, "suffix" : "" }, { "dropping-particle" : "", "family" : "Freedman", "given" : "D Michal", "non-dropping-particle" : "", "parse-names" : false, "suffix" : "" }, { "dropping-particle" : "", "family" : "Doody", "given" : "Michele Morin", "non-dropping-particle" : "", "parse-names" : false, "suffix" : "" }, { "dropping-particle" : "", "family" : "Cheung", "given" : "Li C", "non-dropping-particle" : "", "parse-names" : false, "suffix" : "" }, { "dropping-particle" : "", "family" : "Simon", "given" : "Steven L", "non-dropping-particle" : "", "parse-names" : false, "suffix" : "" }, { "dropping-particle" : "", "family" : "Weinstock", "given" : "Robert M", "non-dropping-particle" : "", "parse-names" : false, "suffix" : "" }, { "dropping-particle" : "", "family" : "Bouville", "given" : "Andr\u00e9", "non-dropping-particle" : "", "parse-names" : false, "suffix" : "" }, { "dropping-particle" : "", "family" : "Sigurdson", "given" : "Alice J", "non-dropping-particle" : "", "parse-names" : false, "suffix" : "" } ], "container-title" : "American journal of epidemiology", "id" : "ITEM-1", "issue" : "6", "issued" : { "date-parts" : [ [ "2008", "9", "15" ] ] }, "page" : "620-631", "title" : "Risk of cataract after exposure to low doses of ionizing radiation: a 20-year prospective cohort study among US radiologic technologists", "type" : "article-journal", "volume" : "168" }, "uris" : [ "http://www.mendeley.com/documents/?uuid=dd007a02-5c88-4bb3-9d85-d31b84e10d6b" ] } ], "mendeley" : { "formattedCitation" : "[139]", "plainTextFormattedCitation" : "[139]", "previouslyFormattedCitation" : "[139]" }, "properties" : { "noteIndex" : 0 }, "schema" : "https://github.com/citation-style-language/schema/raw/master/csl-citation.json" }</w:instrText>
      </w:r>
      <w:r w:rsidR="00787A7E" w:rsidRPr="00BB3CD2">
        <w:rPr>
          <w:sz w:val="22"/>
          <w:szCs w:val="22"/>
        </w:rPr>
        <w:fldChar w:fldCharType="separate"/>
      </w:r>
      <w:r w:rsidR="00A82E63" w:rsidRPr="00A82E63">
        <w:rPr>
          <w:sz w:val="22"/>
          <w:szCs w:val="22"/>
        </w:rPr>
        <w:t>[139]</w:t>
      </w:r>
      <w:r w:rsidR="00787A7E" w:rsidRPr="00BB3CD2">
        <w:rPr>
          <w:sz w:val="22"/>
          <w:szCs w:val="22"/>
        </w:rPr>
        <w:fldChar w:fldCharType="end"/>
      </w:r>
      <w:r w:rsidR="002F5751" w:rsidRPr="00BB3CD2">
        <w:rPr>
          <w:sz w:val="22"/>
          <w:szCs w:val="22"/>
        </w:rPr>
        <w:t>)</w:t>
      </w:r>
      <w:r w:rsidR="00F76776" w:rsidRPr="00BB3CD2">
        <w:rPr>
          <w:sz w:val="22"/>
          <w:szCs w:val="22"/>
        </w:rPr>
        <w:t>,</w:t>
      </w:r>
      <w:r w:rsidR="00787A7E" w:rsidRPr="00BB3CD2">
        <w:rPr>
          <w:sz w:val="22"/>
          <w:szCs w:val="22"/>
        </w:rPr>
        <w:t xml:space="preserve"> </w:t>
      </w:r>
      <w:r w:rsidR="002F5751" w:rsidRPr="00BB3CD2">
        <w:rPr>
          <w:sz w:val="22"/>
          <w:szCs w:val="22"/>
        </w:rPr>
        <w:t>no significant effect of gender has been identified in the epidemiological literature.</w:t>
      </w:r>
    </w:p>
    <w:p w14:paraId="3B1B1042" w14:textId="77777777" w:rsidR="00AA6577" w:rsidRPr="00BB3CD2" w:rsidRDefault="00AA6577" w:rsidP="00737EC2">
      <w:pPr>
        <w:widowControl w:val="0"/>
        <w:autoSpaceDE w:val="0"/>
        <w:autoSpaceDN w:val="0"/>
        <w:adjustRightInd w:val="0"/>
        <w:spacing w:after="0" w:line="480" w:lineRule="auto"/>
        <w:rPr>
          <w:rFonts w:ascii="Times New Roman" w:hAnsi="Times New Roman" w:cs="Times New Roman"/>
        </w:rPr>
      </w:pPr>
    </w:p>
    <w:p w14:paraId="184B978F" w14:textId="77777777" w:rsidR="00AA6577" w:rsidRPr="00BB3CD2" w:rsidRDefault="00AA6577" w:rsidP="00737EC2">
      <w:pPr>
        <w:widowControl w:val="0"/>
        <w:autoSpaceDE w:val="0"/>
        <w:autoSpaceDN w:val="0"/>
        <w:adjustRightInd w:val="0"/>
        <w:spacing w:after="0" w:line="480" w:lineRule="auto"/>
        <w:rPr>
          <w:rFonts w:ascii="Times New Roman" w:hAnsi="Times New Roman" w:cs="Times New Roman"/>
          <w:i/>
        </w:rPr>
      </w:pPr>
      <w:r w:rsidRPr="00BB3CD2">
        <w:rPr>
          <w:rFonts w:ascii="Times New Roman" w:hAnsi="Times New Roman" w:cs="Times New Roman"/>
          <w:i/>
        </w:rPr>
        <w:t>7.4. Hormonal modulation of radiation cataracts</w:t>
      </w:r>
    </w:p>
    <w:p w14:paraId="27020BC9" w14:textId="77777777" w:rsidR="00E80B4E" w:rsidRPr="00BB3CD2" w:rsidRDefault="00E80B4E" w:rsidP="00737EC2">
      <w:pPr>
        <w:widowControl w:val="0"/>
        <w:autoSpaceDE w:val="0"/>
        <w:autoSpaceDN w:val="0"/>
        <w:adjustRightInd w:val="0"/>
        <w:spacing w:after="0" w:line="480" w:lineRule="auto"/>
        <w:rPr>
          <w:rFonts w:ascii="Times New Roman" w:hAnsi="Times New Roman" w:cs="Times New Roman"/>
        </w:rPr>
      </w:pPr>
    </w:p>
    <w:p w14:paraId="148AF8C3" w14:textId="35953CDC" w:rsidR="00D611C8" w:rsidRPr="00BB3CD2" w:rsidRDefault="00503884"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rPr>
        <w:t xml:space="preserve">    </w:t>
      </w:r>
      <w:r w:rsidR="001C0761" w:rsidRPr="00BB3CD2">
        <w:rPr>
          <w:rFonts w:ascii="Times New Roman" w:hAnsi="Times New Roman" w:cs="Times New Roman"/>
        </w:rPr>
        <w:t>Gender and age</w:t>
      </w:r>
      <w:r w:rsidR="00AA6577" w:rsidRPr="00BB3CD2">
        <w:rPr>
          <w:rFonts w:ascii="Times New Roman" w:hAnsi="Times New Roman" w:cs="Times New Roman"/>
        </w:rPr>
        <w:t xml:space="preserve"> can modify the pattern of </w:t>
      </w:r>
      <w:r w:rsidR="0003164F" w:rsidRPr="00BB3CD2">
        <w:rPr>
          <w:rFonts w:ascii="Times New Roman" w:hAnsi="Times New Roman" w:cs="Times New Roman"/>
        </w:rPr>
        <w:t>IR</w:t>
      </w:r>
      <w:r w:rsidR="00AA6577" w:rsidRPr="00BB3CD2">
        <w:rPr>
          <w:rFonts w:ascii="Times New Roman" w:hAnsi="Times New Roman" w:cs="Times New Roman"/>
        </w:rPr>
        <w:t xml:space="preserve"> cataractogenesis</w:t>
      </w:r>
      <w:r w:rsidR="00351A42" w:rsidRPr="00BB3CD2">
        <w:rPr>
          <w:rFonts w:ascii="Times New Roman" w:hAnsi="Times New Roman" w:cs="Times New Roman"/>
        </w:rPr>
        <w:t xml:space="preserve"> </w:t>
      </w:r>
      <w:r w:rsidR="006251A8"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"10.3109/02713683.2014.898774", "ISSN" : "1460-2202", "PMID" : "24987869", "abstract" : "There is evidence from epidemiologic data that cataract is more common in women than men. This is not solely due to a higher rate of cataract extraction in women, as is the case in the western world, but several population-based studies show that females have a higher prevalence of lens opacities, especially cortical. There is no firm evidence that lifestyle-related factors are the cause of this gender discrepancy. Focus has therefore been directed towards the role of estrogen in cataract formation. Although data on endogenous and exogenous estrogen involvement in cataractogenesis are conflicting, some studies have indicated that hormone therapy may decrease the risk of cataract and thus be protective. It has been hypothesized that the decrease in estrogen at menopause cause increased risk of cataract in women, i.e. not strictly the concentration of estrogen, but more the withdrawal effect. Estrogens are known to exert several anti-aging effects that may explain the longer lifespan in women, including metabolically beneficial effects, neuroprotection, preservation of telomeres and anti-oxidative properties. Since oxidative stress is considered important in cataractogenesis, studies have investigated the effects of estrogens on lens epithelial cells in culture or in animal models. Several investigators have found protection by physiological concentrations of 17\u03b2-estradiol against oxidative stress induced by H2O2 in cultured lens epithelial cells. Although both main types of estrogen receptors, ER\u03b1 and ER\u03b2, have been demonstrated in lens epithelium, most studies so far indicate that the estrogen-mediated protection in the lens is exerted through non-genomic, i.e. receptor-independent mechanisms, possibly through phosphorylation of extracellular signal-regulated kinase (ERK1/ERK2), a member of the mitogen-activated protein kinase (MAPK)-signaling pathway. Further studies are needed, both epidemiologic as to the role of hormone therapies, and laboratory studies regarding molecular estrogen-mediated mechanisms, in order to comprehend the role of estrogens on cataract formation.", "author" : [ { "dropping-particle" : "", "family" : "Zetterberg", "given" : "Madeleine", "non-dropping-particle" : "", "parse-names" : false, "suffix" : "" }, { "dropping-particle" : "", "family" : "Celojevic", "given" : "Dragana", "non-dropping-particle" : "", "parse-names" : false, "suffix" : "" } ], "container-title" : "Current eye research", "id" : "ITEM-1", "issue" : "2", "issued" : { "date-parts" : [ [ "2015", "2" ] ] }, "page" : "176-190", "title" : "Gender and cataract--the role of estrogen", "type" : "article-journal", "volume" : "40" }, "uris" : [ "http://www.mendeley.com/documents/?uuid=3bcbdffd-80c2-428b-9ecb-f5bcb5952ecb" ] } ], "mendeley" : { "formattedCitation" : "[281]", "plainTextFormattedCitation" : "[281]", "previouslyFormattedCitation" : "[281]" }, "properties" : { "noteIndex" : 0 }, "schema" : "https://github.com/citation-style-language/schema/raw/master/csl-citation.json" }</w:instrText>
      </w:r>
      <w:r w:rsidR="006251A8" w:rsidRPr="00BB3CD2">
        <w:rPr>
          <w:rFonts w:ascii="Times New Roman" w:hAnsi="Times New Roman" w:cs="Times New Roman"/>
        </w:rPr>
        <w:fldChar w:fldCharType="separate"/>
      </w:r>
      <w:r w:rsidR="00A82E63" w:rsidRPr="00A82E63">
        <w:rPr>
          <w:rFonts w:ascii="Times New Roman" w:hAnsi="Times New Roman" w:cs="Times New Roman"/>
          <w:noProof/>
        </w:rPr>
        <w:t>[281]</w:t>
      </w:r>
      <w:r w:rsidR="006251A8" w:rsidRPr="00BB3CD2">
        <w:rPr>
          <w:rFonts w:ascii="Times New Roman" w:hAnsi="Times New Roman" w:cs="Times New Roman"/>
        </w:rPr>
        <w:fldChar w:fldCharType="end"/>
      </w:r>
      <w:r w:rsidR="00AA6577" w:rsidRPr="00BB3CD2">
        <w:rPr>
          <w:rFonts w:ascii="Times New Roman" w:hAnsi="Times New Roman" w:cs="Times New Roman"/>
        </w:rPr>
        <w:t xml:space="preserve">, and </w:t>
      </w:r>
      <w:r w:rsidR="001C0761" w:rsidRPr="00BB3CD2">
        <w:rPr>
          <w:rFonts w:ascii="Times New Roman" w:hAnsi="Times New Roman" w:cs="Times New Roman"/>
        </w:rPr>
        <w:t xml:space="preserve">hormonal modulation </w:t>
      </w:r>
      <w:r w:rsidR="00AA6577" w:rsidRPr="00BB3CD2">
        <w:rPr>
          <w:rFonts w:ascii="Times New Roman" w:hAnsi="Times New Roman" w:cs="Times New Roman"/>
        </w:rPr>
        <w:t xml:space="preserve">could explain some of the differences in sensitivity between the old and young, and males and females </w:t>
      </w:r>
      <w:r w:rsidR="001C0761"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"10.1667/RR2319.1", "ISSN" : "1938-5404", "PMID" : "21175345", "abstract" : "Astronauts participating in extended lunar missions or the projected mission to Mars would likely be exposed to significant doses of high-linear energy transfer (LET) heavy energetic charged (HZE) particles. Exposure to even relatively low doses of such space radiation may result in a reduced latent period for and an increased incidence of lens opacification. However, the determinants of cataractogenesis induced by densely ionizing radiation have not been clearly elucidated. In the current study, we show that age at the time of exposure is a key determinant of cataractogenesis in rats whose eyes have been exposed to 2 Gy of (56)Fe ions. The rate of progression of cataractogenesis was significantly greater in the irradiated eyes of 1-year-old rats compared to young (56-day-old) rats. Furthermore, older ovariectomized rats that received exogenous estrogen treatment (17-\u03b2-estradiol) commencing 1 week prior to irradiation and continuing throughout the period of observation of up to approximately 600 days after irradiation showed an increased incidence of cataracts and faster progression of opacification compared to intact rats with endogenous estrogen or ovariectomized rats. The same potentiating effect (higher incidence, reduced latent period) was observed for irradiated eyes of young rats. Modulation of estrogen status in the 1-year-old animals (e.g., removal of estrogen by ovariectomy or continuous exposure to estrogen) did not increase the latent period or reduce the incidence to that of intact 56-day-old rats. Since the rapid onset and progression of cataracts in 1-year-old compared to 56-day-old rats was independent of estrogen status, we conclude that estrogen cannot account for the age-dependent differences in cataractogenesis induced by high-LET radiation.", "author" : [ { "dropping-particle" : "", "family" : "Dynlacht", "given" : "Joseph R", "non-dropping-particle" : "", "parse-names" : false, "suffix" : "" }, { "dropping-particle" : "", "family" : "Valluri", "given" : "Shailaja", "non-dropping-particle" : "", "parse-names" : false, "suffix" : "" }, { "dropping-particle" : "", "family" : "Garrett", "given" : "Joy", "non-dropping-particle" : "", "parse-names" : false, "suffix" : "" }, { "dropping-particle" : "", "family" : "Mendonca", "given" : "Marc S", "non-dropping-particle" : "", "parse-names" : false, "suffix" : "" }, { "dropping-particle" : "", "family" : "Lopez", "given" : "Jennifer T", "non-dropping-particle" : "", "parse-names" : false, "suffix" : "" }, { "dropping-particle" : "", "family" : "Caperell-Grant", "given" : "Andrea", "non-dropping-particle" : "", "parse-names" : false, "suffix" : "" }, { "dropping-particle" : "", "family" : "Bigsby", "given" : "Robert M", "non-dropping-particle" : "", "parse-names" : false, "suffix" : "" } ], "container-title" : "Radiation research", "id" : "ITEM-1", "issue" : "1", "issued" : { "date-parts" : [ [ "2011", "1" ] ] }, "page" : "37-43", "title" : "Age and hormonal status as determinants of cataractogenesis induced by ionizing radiation. I. Densely ionizing (high-LET) radiation", "type" : "article-journal", "volume" : "175" }, "uris" : [ "http://www.mendeley.com/documents/?uuid=94fe4e0d-4da8-459d-a61c-ddae786fecc5" ] }, { "id" : "ITEM-2", "itemData" : { "ISSN" : "1938-5404", "PMID" : "22880623", "abstract" : "Age at the time of exposure to sparsely ionizing radiation has been established as a key determinant of radiation cataractogenesis. However, while some reports suggest that the lenses of the young are hypersensitive, data from older studies are often conflicting and somewhat difficult to interpret when the radioresponse of young lenses is compared to that of adult lenses. Moreover, the mechanism of the age-response function for radiation cataractogenesis has yet to be identified. Since steroid sex hormones, notably estradiol, appear to play a role in age-related cataractogenesis, we hypothesized that the age response for radiation cataractogenesis could be dictated by estradiol status. We recently showed that exposure to high-linear energy transfer (LET) radiation resulted in a reduced latent period for, and enhanced progression of cataracts in rats that were 1 year old at the time of exposure compared to those that were 56 days old. However, the enhanced sensitivity of older lenses compared to younger lenses was independent of estradiol status. In the current study, we found that for 1-year-old rats exposed to 10 Gy of low-LET (60)Co \u03b3 rays, the rate of increase in the development of posterior and anterior subcapsular cataracts was higher in older ovary-intact rats compared to young rats. However, cataracts were detected much earlier in ovary-intact 56-day-old rats compared to 1-year-old rats, regardless of their treatment groups (ovary-intact, ovariectomized, or ovariectomized and implanted with capsules containing estradiol). Thus, despite a consistent estradiol response (potentiating effect of estrogen) within a given age group, the differences between the radiation response of old and young lenses cannot be accounted for solely by estradiol status.", "author" : [ { "dropping-particle" : "", "family" : "Dynlacht", "given" : "Joseph R", "non-dropping-particle" : "", "parse-names" : false, "suffix" : "" }, { "dropping-particle" : "", "family" : "Valluri", "given" : "Shailaja", "non-dropping-particle" : "", "parse-names" : false, "suffix" : "" }, { "dropping-particle" : "", "family" : "Garrett", "given" : "Joy", "non-dropping-particle" : "", "parse-names" : false, "suffix" : "" }, { "dropping-particle" : "", "family" : "Nees", "given" : "Jessica", "non-dropping-particle" : "", "parse-names" : false, "suffix" : "" }, { "dropping-particle" : "", "family" : "Caperell-Grant", "given" : "Andrea", "non-dropping-particle" : "", "parse-names" : false, "suffix" : "" }, { "dropping-particle" : "", "family" : "DesRosiers", "given" : "Colleen", "non-dropping-particle" : "", "parse-names" : false, "suffix" : "" }, { "dropping-particle" : "", "family" : "Bigsby", "given" : "Robert M", "non-dropping-particle" : "", "parse-names" : false, "suffix" : "" } ], "container-title" : "Radiation research", "id" : "ITEM-2", "issue" : "4", "issued" : { "date-parts" : [ [ "2012", "10" ] ] }, "page" : "260-265", "title" : "Age and hormonal status as determinants of cataractogenesis induced by ionizing radiation. II. Sparsely ionizing (low-LET) radiation", "type" : "article-journal", "volume" : "178" }, "uris" : [ "http://www.mendeley.com/documents/?uuid=c815add2-24b5-4a33-9ac4-b0d9375c500b" ] }, { "id" : "ITEM-3", "itemData" : { "DOI" : "10.1667/RR13549.1", "ISSN" : "1938-5404", "PMID" : "24261552", "abstract" : "It is critical to identify and gain a better understanding of the factors that enhance or reduce the risk of cataractogenesis, to minimize the possibility of occurrence after deliberate (e.g., radiation therapy, interplanetary travel) or unintentional exposure to ionizing radiation. Both gender and age at the time of exposure have been established as key determinants of cataractogenesis induced by sparsely ionizing (low-LET) and densely ionizing (high-LET) radiation. However, animal data from several older studies are often conflicting and somewhat difficult to interpret, in that the experiments suffered from small group sizes, limited dose ranges or short periods of observation, and human data are sparse or statistical significance is sometimes limited. Steroid sex hormones (SSH) may underlie age and gender-based differences in the progression and prevalence of cataracts that otherwise occur spontaneously in humans and animal models, and may also underlie age and sex-related differences in radiation cataractogenesis. Here, we review data that have aided in our understanding of the role of age, sex and steroid sex hormones in radiation cataractogenesis.", "author" : [ { "dropping-particle" : "", "family" : "Dynlacht", "given" : "Joseph R", "non-dropping-particle" : "", "parse-names" : false, "suffix" : "" } ], "container-title" : "Radiation research", "id" : "ITEM-3", "issue" : "6", "issued" : { "date-parts" : [ [ "2013", "12" ] ] }, "page" : "559-566", "title" : "The role of age, sex and steroid sex hormones in radiation cataractogenesis", "type" : "article-journal", "volume" : "180" }, "uris" : [ "http://www.mendeley.com/documents/?uuid=a435990d-b229-4a8e-a326-c0c84ab6800c" ] } ], "mendeley" : { "formattedCitation" : "[279,282,283]", "plainTextFormattedCitation" : "[279,282,283]", "previouslyFormattedCitation" : "[279,282,283]" }, "properties" : { "noteIndex" : 0 }, "schema" : "https://github.com/citation-style-language/schema/raw/master/csl-citation.json" }</w:instrText>
      </w:r>
      <w:r w:rsidR="001C0761" w:rsidRPr="00BB3CD2">
        <w:rPr>
          <w:rFonts w:ascii="Times New Roman" w:hAnsi="Times New Roman" w:cs="Times New Roman"/>
        </w:rPr>
        <w:fldChar w:fldCharType="separate"/>
      </w:r>
      <w:r w:rsidR="00A82E63" w:rsidRPr="00A82E63">
        <w:rPr>
          <w:rFonts w:ascii="Times New Roman" w:hAnsi="Times New Roman" w:cs="Times New Roman"/>
          <w:noProof/>
        </w:rPr>
        <w:t>[279,282,283]</w:t>
      </w:r>
      <w:r w:rsidR="001C0761" w:rsidRPr="00BB3CD2">
        <w:rPr>
          <w:rFonts w:ascii="Times New Roman" w:hAnsi="Times New Roman" w:cs="Times New Roman"/>
        </w:rPr>
        <w:fldChar w:fldCharType="end"/>
      </w:r>
      <w:r w:rsidR="00AA6577" w:rsidRPr="00BB3CD2">
        <w:rPr>
          <w:rFonts w:ascii="Times New Roman" w:hAnsi="Times New Roman" w:cs="Times New Roman"/>
        </w:rPr>
        <w:t xml:space="preserve">. Interestingly though, </w:t>
      </w:r>
      <w:r w:rsidR="0003164F" w:rsidRPr="00BB3CD2">
        <w:rPr>
          <w:rFonts w:ascii="Times New Roman" w:hAnsi="Times New Roman" w:cs="Times New Roman"/>
        </w:rPr>
        <w:t>IR</w:t>
      </w:r>
      <w:r w:rsidR="00AA6577" w:rsidRPr="00BB3CD2">
        <w:rPr>
          <w:rFonts w:ascii="Times New Roman" w:hAnsi="Times New Roman" w:cs="Times New Roman"/>
        </w:rPr>
        <w:t xml:space="preserve"> cataractogenesis may be selectively modulated by exogenous hormone treatment if administered at different times before or after irradiation. Estrogen administered prior to irradiation was shown to potentiate cataractogenesis in ovariectomized rats, while treatment after irradiation provided a dramatic sparing effect </w:t>
      </w:r>
      <w:r w:rsidR="00966CCF"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"10.1667/RR1416.1", "ISSN" : "0033-7587", "PMID" : "19138041", "abstract" : "Cataractogenesis is a complication of radiotherapy when the eye is included in the treatment field. Low doses of densely ionizing space radiation may also result in an increased risk of cataracts in astronauts. We previously reported that estrogen (17-beta-estradiol), when administered to ovariectomized rats commencing 1 week before gamma irradiation of the eye and continuously thereafter, results in a significant increase in the rate and incidence of cataract formation and a decreased latent period compared to an ovariectomized control group. We therefore concluded that estrogen accelerates progression of radiation-induced opacification. We now show that estrogen, if administered continuously, but commencing after irradiation, protects against radiation cataractogenesis. Both the rate of progression and incidence of cataracts were greatly reduced in ovariectomized rats that received estrogen treatment after irradiation compared to ovariectomized rats. As in our previous study, estradiol administered 1 week prior to irradiation at the time of ovariectomy and throughout the period of observation produced an enhanced rate of cataract progression. Estrogen administered for only 1 week prior to irradiation had no effect on the rate of progression but resulted in a slight reduction in the incidence. We conclude that estrogen may enhance or protect against radiation cataractogenesis, depending on when it is administered relative to the time of irradiation, and may differentially modulate the initiation and progression phases of cataractogenesis. These data have important implications for astronauts and radiotherapy patients.", "author" : [ { "dropping-particle" : "", "family" : "Dynlacht", "given" : "Joseph R", "non-dropping-particle" : "", "parse-names" : false, "suffix" : "" }, { "dropping-particle" : "", "family" : "Valluri", "given" : "Shailaja", "non-dropping-particle" : "", "parse-names" : false, "suffix" : "" }, { "dropping-particle" : "", "family" : "Lopez", "given" : "Jennifer", "non-dropping-particle" : "", "parse-names" : false, "suffix" : "" }, { "dropping-particle" : "", "family" : "Greer", "given" : "Falon", "non-dropping-particle" : "", "parse-names" : false, "suffix" : "" }, { "dropping-particle" : "", "family" : "Desrosiers", "given" : "Colleen", "non-dropping-particle" : "", "parse-names" : false, "suffix" : "" }, { "dropping-particle" : "", "family" : "Caperell-Grant", "given" : "Andrea", "non-dropping-particle" : "", "parse-names" : false, "suffix" : "" }, { "dropping-particle" : "", "family" : "Mendonca", "given" : "Marc S", "non-dropping-particle" : "", "parse-names" : false, "suffix" : "" }, { "dropping-particle" : "", "family" : "Bigsby", "given" : "Robert M", "non-dropping-particle" : "", "parse-names" : false, "suffix" : "" } ], "container-title" : "Radiation research", "id" : "ITEM-1", "issue" : "6", "issued" : { "date-parts" : [ [ "2008", "12" ] ] }, "page" : "758-764", "title" : "Estrogen protects against radiation-induced cataractogenesis", "type" : "article-journal", "volume" : "170" }, "uris" : [ "http://www.mendeley.com/documents/?uuid=c8ca3fdd-d7c5-4fc0-91c0-2cf366b12925" ] } ], "mendeley" : { "formattedCitation" : "[284]", "plainTextFormattedCitation" : "[284]", "previouslyFormattedCitation" : "[284]" }, "properties" : { "noteIndex" : 0 }, "schema" : "https://github.com/citation-style-language/schema/raw/master/csl-citation.json" }</w:instrText>
      </w:r>
      <w:r w:rsidR="00966CCF" w:rsidRPr="00BB3CD2">
        <w:rPr>
          <w:rFonts w:ascii="Times New Roman" w:hAnsi="Times New Roman" w:cs="Times New Roman"/>
        </w:rPr>
        <w:fldChar w:fldCharType="separate"/>
      </w:r>
      <w:r w:rsidR="00A82E63" w:rsidRPr="00A82E63">
        <w:rPr>
          <w:rFonts w:ascii="Times New Roman" w:hAnsi="Times New Roman" w:cs="Times New Roman"/>
          <w:noProof/>
        </w:rPr>
        <w:t>[284]</w:t>
      </w:r>
      <w:r w:rsidR="00966CCF" w:rsidRPr="00BB3CD2">
        <w:rPr>
          <w:rFonts w:ascii="Times New Roman" w:hAnsi="Times New Roman" w:cs="Times New Roman"/>
        </w:rPr>
        <w:fldChar w:fldCharType="end"/>
      </w:r>
      <w:r w:rsidR="00AA6577" w:rsidRPr="00BB3CD2">
        <w:rPr>
          <w:rFonts w:ascii="Times New Roman" w:hAnsi="Times New Roman" w:cs="Times New Roman"/>
        </w:rPr>
        <w:t>.</w:t>
      </w:r>
    </w:p>
    <w:p w14:paraId="745F8B4B" w14:textId="6C3F1BE8" w:rsidR="00022B04" w:rsidRPr="00BB3CD2" w:rsidRDefault="00503884" w:rsidP="00737EC2">
      <w:pPr>
        <w:widowControl w:val="0"/>
        <w:autoSpaceDE w:val="0"/>
        <w:autoSpaceDN w:val="0"/>
        <w:adjustRightInd w:val="0"/>
        <w:spacing w:after="0" w:line="480" w:lineRule="auto"/>
        <w:rPr>
          <w:rFonts w:ascii="Times New Roman" w:hAnsi="Times New Roman" w:cs="Times New Roman"/>
          <w:lang w:eastAsia="ja-JP"/>
        </w:rPr>
      </w:pPr>
      <w:r w:rsidRPr="00BB3CD2">
        <w:rPr>
          <w:rFonts w:ascii="Times New Roman" w:hAnsi="Times New Roman" w:cs="Times New Roman"/>
        </w:rPr>
        <w:t xml:space="preserve">    </w:t>
      </w:r>
      <w:r w:rsidR="00B66B30" w:rsidRPr="00BB3CD2">
        <w:rPr>
          <w:rFonts w:ascii="Times New Roman" w:hAnsi="Times New Roman" w:cs="Times New Roman"/>
        </w:rPr>
        <w:t xml:space="preserve">The evidence in rats for a role of hormone modulation is mirrored in frogs. In one study, irradiated-hypophysectomized (mitosis halted) frogs failed to develop opacities, while those with </w:t>
      </w:r>
      <w:r w:rsidR="005D1092" w:rsidRPr="00BB3CD2">
        <w:rPr>
          <w:rFonts w:ascii="Times New Roman" w:hAnsi="Times New Roman" w:cs="Times New Roman"/>
        </w:rPr>
        <w:t xml:space="preserve">pituitary </w:t>
      </w:r>
      <w:r w:rsidR="00B66B30" w:rsidRPr="00BB3CD2">
        <w:rPr>
          <w:rFonts w:ascii="Times New Roman" w:hAnsi="Times New Roman" w:cs="Times New Roman"/>
        </w:rPr>
        <w:t xml:space="preserve">hormonal replacement (mitosis reinstated) </w:t>
      </w:r>
      <w:r w:rsidR="005D1092" w:rsidRPr="00BB3CD2">
        <w:rPr>
          <w:rFonts w:ascii="Times New Roman" w:hAnsi="Times New Roman" w:cs="Times New Roman"/>
        </w:rPr>
        <w:t xml:space="preserve">developed cataracts following </w:t>
      </w:r>
      <w:r w:rsidR="00B66B30" w:rsidRPr="00BB3CD2">
        <w:rPr>
          <w:rFonts w:ascii="Times New Roman" w:hAnsi="Times New Roman" w:cs="Times New Roman"/>
        </w:rPr>
        <w:t>irradiation</w:t>
      </w:r>
      <w:r w:rsidR="005014B7" w:rsidRPr="00BB3CD2">
        <w:rPr>
          <w:rFonts w:ascii="Times New Roman" w:hAnsi="Times New Roman" w:cs="Times New Roman"/>
        </w:rPr>
        <w:t xml:space="preserve"> </w:t>
      </w:r>
      <w:r w:rsidR="005D1092"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"10.1006/exer.1994.1110", "ISSN" : "0014-4835", "PMID" : "7821373", "abstract" : "There is considerable evidence that the lens epithelium is the primary site of injury leading to the development of cataracts following radiation exposure. That the damaged cells of the epithelium are the progenitors of the aberrantly differentiating fibers associated with the cataract is indisputable. So too is the observation that post-radiation proliferative activity in the lens epithelium is required for cataracts to develop. The natural hormonal regulation of lens epithelial mitotic activity in the frog offers the opportunity to alter the cell cycle of the lens epithelium in vivo, thus enabling the direct examination of the role of lenticular mitosis in the cytopathomechanism of radiation-induced cataracts. The cell cycle of the lens epithelium of northern leopard frogs was manipulated by hypophysectomy (to halt mitotic activity) and pituitary hormone administration (to stimulate baseline mitosis and reverse hypophysectomy-induced mitotic suppression). Animals were hypophysectomized, irradiated and injected with pituitary hormone replacement. Irradiated animals, irradiated animals + hormone replacement and irradiated hypophysectomized animals served as controls. Cataract development was evaluated by slit-lamp biomicroscopy and correlated with histologic determinations of mitotic index and meridional row disorganization on lens epithelial whole mounts. In another study, hypophysectomized-irradiated animals received varying concentrations of replacement hormone in an attempt to quantitatively modulate lens epithelial mitotic activity and determine the effect on cataractogenesis. It was found that irradiated-hypophysectomized (mitosis halted) frogs failed to develop opacities, while those with hormonal replacement (mitosis reinstated) developed cataracts.(ABSTRACT TRUNCATED AT 250 WORDS)", "author" : [ { "dropping-particle" : "", "family" : "Holsclaw", "given" : "D S", "non-dropping-particle" : "", "parse-names" : false, "suffix" : "" }, { "dropping-particle" : "", "family" : "Rothstein", "given" : "H", "non-dropping-particle" : "", "parse-names" : false, "suffix" : "" }, { "dropping-particle" : "", "family" : "Medvedovsky", "given" : "C", "non-dropping-particle" : "", "parse-names" : false, "suffix" : "" }, { "dropping-particle" : "V", "family" : "Worgul", "given" : "B", "non-dropping-particle" : "", "parse-names" : false, "suffix" : "" } ], "container-title" : "Experimental eye research", "id" : "ITEM-1", "issue" : "3", "issued" : { "date-parts" : [ [ "1994", "9" ] ] }, "page" : "291-296", "title" : "Modulating radiation cataractogenesis by hormonally manipulating lenticular growth kinetics", "type" : "article-journal", "volume" : "59" }, "uris" : [ "http://www.mendeley.com/documents/?uuid=7c4cb8b5-0d57-4546-b395-313d6e886e1f" ] }, { "id" : "ITEM-2", "itemData" : { "DOI" : "10.1007/BF02004009", "ISSN" : "0014-4754", "author" : [ { "dropping-particle" : "", "family" : "Hayden", "given" : "J. H.", "non-dropping-particle" : "", "parse-names" : false, "suffix" : "" }, { "dropping-particle" : "", "family" : "Rothstein", "given" : "H.", "non-dropping-particle" : "", "parse-names" : false, "suffix" : "" }, { "dropping-particle" : "V.", "family" : "Worgul", "given" : "B.", "non-dropping-particle" : "", "parse-names" : false, "suffix" : "" }, { "dropping-particle" : "", "family" : "Merriam", "given" : "G. R.", "non-dropping-particle" : "", "parse-names" : false, "suffix" : "" } ], "container-title" : "Experientia", "id" : "ITEM-2", "issue" : "1", "issued" : { "date-parts" : [ [ "1980", "1" ] ] }, "page" : "116-118", "title" : "Hypophysectomy exerts a radioprotective effect on frog lens", "type" : "article-journal", "volume" : "36" }, "uris" : [ "http://www.mendeley.com/documents/?uuid=5c0d8402-d597-4063-b860-266a26ba36ea" ] } ], "mendeley" : { "formattedCitation" : "[14,129]", "plainTextFormattedCitation" : "[14,129]", "previouslyFormattedCitation" : "[14,129]" }, "properties" : { "noteIndex" : 0 }, "schema" : "https://github.com/citation-style-language/schema/raw/master/csl-citation.json" }</w:instrText>
      </w:r>
      <w:r w:rsidR="005D1092" w:rsidRPr="00BB3CD2">
        <w:rPr>
          <w:rFonts w:ascii="Times New Roman" w:hAnsi="Times New Roman" w:cs="Times New Roman"/>
        </w:rPr>
        <w:fldChar w:fldCharType="separate"/>
      </w:r>
      <w:r w:rsidR="00A82E63" w:rsidRPr="00A82E63">
        <w:rPr>
          <w:rFonts w:ascii="Times New Roman" w:hAnsi="Times New Roman" w:cs="Times New Roman"/>
          <w:noProof/>
        </w:rPr>
        <w:t>[14,129]</w:t>
      </w:r>
      <w:r w:rsidR="005D1092" w:rsidRPr="00BB3CD2">
        <w:rPr>
          <w:rFonts w:ascii="Times New Roman" w:hAnsi="Times New Roman" w:cs="Times New Roman"/>
        </w:rPr>
        <w:fldChar w:fldCharType="end"/>
      </w:r>
      <w:r w:rsidR="005014B7" w:rsidRPr="00BB3CD2">
        <w:rPr>
          <w:rFonts w:ascii="Times New Roman" w:hAnsi="Times New Roman" w:cs="Times New Roman"/>
        </w:rPr>
        <w:t>.</w:t>
      </w:r>
    </w:p>
    <w:p w14:paraId="106FB555" w14:textId="77777777" w:rsidR="00AA6577" w:rsidRPr="00BB3CD2" w:rsidRDefault="00AA6577" w:rsidP="00737EC2">
      <w:pPr>
        <w:widowControl w:val="0"/>
        <w:autoSpaceDE w:val="0"/>
        <w:autoSpaceDN w:val="0"/>
        <w:adjustRightInd w:val="0"/>
        <w:spacing w:after="0" w:line="480" w:lineRule="auto"/>
        <w:rPr>
          <w:rFonts w:ascii="Times New Roman" w:hAnsi="Times New Roman" w:cs="Times New Roman"/>
        </w:rPr>
      </w:pPr>
    </w:p>
    <w:p w14:paraId="288C45BD" w14:textId="77777777" w:rsidR="00AA6577" w:rsidRPr="00BB3CD2" w:rsidRDefault="00055F33" w:rsidP="00737EC2">
      <w:pPr>
        <w:spacing w:after="0" w:line="480" w:lineRule="auto"/>
        <w:rPr>
          <w:rFonts w:ascii="Times New Roman" w:eastAsia="Times New Roman" w:hAnsi="Times New Roman" w:cs="Times New Roman"/>
          <w:i/>
        </w:rPr>
      </w:pPr>
      <w:r w:rsidRPr="00BB3CD2">
        <w:rPr>
          <w:rFonts w:ascii="Times New Roman" w:eastAsia="Times New Roman" w:hAnsi="Times New Roman" w:cs="Times New Roman"/>
          <w:i/>
        </w:rPr>
        <w:t>7.5. Other</w:t>
      </w:r>
    </w:p>
    <w:p w14:paraId="285C1E8E" w14:textId="77777777" w:rsidR="00055F33" w:rsidRPr="00BB3CD2" w:rsidRDefault="00055F33" w:rsidP="00737EC2">
      <w:pPr>
        <w:spacing w:after="0" w:line="480" w:lineRule="auto"/>
        <w:rPr>
          <w:rFonts w:ascii="Times New Roman" w:eastAsia="Times New Roman" w:hAnsi="Times New Roman" w:cs="Times New Roman"/>
        </w:rPr>
      </w:pPr>
    </w:p>
    <w:p w14:paraId="710CFE95" w14:textId="5D034367" w:rsidR="00055F33" w:rsidRPr="00BB3CD2" w:rsidRDefault="00503884" w:rsidP="00737EC2">
      <w:pPr>
        <w:spacing w:after="0" w:line="480" w:lineRule="auto"/>
        <w:rPr>
          <w:rFonts w:ascii="Times New Roman" w:eastAsia="Times New Roman" w:hAnsi="Times New Roman" w:cs="Times New Roman"/>
        </w:rPr>
      </w:pPr>
      <w:r w:rsidRPr="00BB3CD2">
        <w:rPr>
          <w:rFonts w:ascii="Times New Roman" w:eastAsia="Times New Roman" w:hAnsi="Times New Roman" w:cs="Times New Roman"/>
        </w:rPr>
        <w:t xml:space="preserve">    </w:t>
      </w:r>
      <w:r w:rsidR="007D361D" w:rsidRPr="00BB3CD2">
        <w:rPr>
          <w:rFonts w:ascii="Times New Roman" w:eastAsia="Times New Roman" w:hAnsi="Times New Roman" w:cs="Times New Roman"/>
        </w:rPr>
        <w:t xml:space="preserve">There are a number of additional factors </w:t>
      </w:r>
      <w:r w:rsidRPr="00BB3CD2">
        <w:rPr>
          <w:rFonts w:ascii="Times New Roman" w:eastAsia="Times New Roman" w:hAnsi="Times New Roman" w:cs="Times New Roman"/>
        </w:rPr>
        <w:t xml:space="preserve">that </w:t>
      </w:r>
      <w:r w:rsidR="007D361D" w:rsidRPr="00BB3CD2">
        <w:rPr>
          <w:rFonts w:ascii="Times New Roman" w:eastAsia="Times New Roman" w:hAnsi="Times New Roman" w:cs="Times New Roman"/>
        </w:rPr>
        <w:t>contribute to cataractogenesis</w:t>
      </w:r>
      <w:r w:rsidR="0040223D" w:rsidRPr="00BB3CD2">
        <w:rPr>
          <w:rFonts w:ascii="Times New Roman" w:eastAsia="Times New Roman" w:hAnsi="Times New Roman" w:cs="Times New Roman"/>
        </w:rPr>
        <w:t xml:space="preserve">. </w:t>
      </w:r>
      <w:r w:rsidR="007D361D" w:rsidRPr="00BB3CD2">
        <w:rPr>
          <w:rFonts w:ascii="Times New Roman" w:eastAsia="Times New Roman" w:hAnsi="Times New Roman" w:cs="Times New Roman"/>
        </w:rPr>
        <w:t xml:space="preserve">These include </w:t>
      </w:r>
      <w:r w:rsidR="00916415">
        <w:rPr>
          <w:rFonts w:ascii="Times New Roman" w:eastAsia="Times New Roman" w:hAnsi="Times New Roman" w:cs="Times New Roman"/>
        </w:rPr>
        <w:t xml:space="preserve">race </w:t>
      </w:r>
      <w:r w:rsidR="00916415">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"ISSN" : "0007-1161", "PMID" : "2611190", "abstract" : "Cataract is known to be more common in India than it is in the industrialised world, but there is little evidence to show whether people emigrating from India will continue to have a high incidence of the disease. Data have been collected from the outpatient clinics of a hospital in Leicester, England, that suggest that for people aged over 45 the demand incidence of cataract is more than five times higher in people of Indian descent than it is in the indigenous population. As well as measuring the demand incidence of cataract in Leicester's two main racial groups the data are used to investigate other risk factors. For both communities the demand incidence of cataract is significantly higher in women than in men, and it is significantly higher in people of Indian descent who emigrated directly from India than in those who emigrated from East Africa. Religious subgroups within the immigrant community also show small differences in their demand incidence. The possibility that these differences are linked to diet is considered.", "author" : [ { "dropping-particle" : "", "family" : "Thompson", "given" : "J R", "non-dropping-particle" : "", "parse-names" : false, "suffix" : "" } ], "container-title" : "The British journal of ophthalmology", "id" : "ITEM-1", "issue" : "12", "issued" : { "date-parts" : [ [ "1989", "12" ] ] }, "page" : "950-954", "title" : "The demand incidence of cataract in Asian immigrants to Britain and their descendants", "type" : "article-journal", "volume" : "73" }, "uris" : [ "http://www.mendeley.com/documents/?uuid=f4579bfc-d45e-46cf-aa4e-9ef3967548ec" ] }, { "id" : "ITEM-2", "itemData" : { "DOI" : "10.1080/09286580701423151", "ISSN" : "0928-6586", "PMID" : "17896293", "abstract" : "The purpose of this review is to highlight the advances made by epidemiologic research into cataract. Considerable progress has been made in characterizing phenotypes, determining the prevalence and incidence in various population groups, and understanding risk factors for cataract. Cataract surgery research has documented functional improvements following surgery and has identified aspects of surgery delivery that could be made. Cataract is an independent marker of early mortality, providing a possible system for studying the aging process. Promising future work in cataract epidemiology is highlighted. Despite the availability of cataract surgery, cataract is still the leading cause of blindness worldwide. From a public health standpoint, research that can identify ways to delay onset or progression, or achieve the holy grail of prevention of cataract, should remain a leading priority.", "author" : [ { "dropping-particle" : "", "family" : "West", "given" : "Sheila", "non-dropping-particle" : "", "parse-names" : false, "suffix" : "" } ], "container-title" : "Ophthalmic epidemiology", "id" : "ITEM-2", "issue" : "4", "issued" : { "date-parts" : [ [ "2007", "1" ] ] }, "page" : "173-178", "title" : "Epidemiology of cataract: accomplishments over 25 years and future directions", "type" : "article-journal", "volume" : "14" }, "uris" : [ "http://www.mendeley.com/documents/?uuid=a7152959-67d0-45e0-90cd-5a5107eaf5e6" ] } ], "mendeley" : { "formattedCitation" : "[94,95]", "plainTextFormattedCitation" : "[94,95]", "previouslyFormattedCitation" : "[94,95]" }, "properties" : { "noteIndex" : 0 }, "schema" : "https://github.com/citation-style-language/schema/raw/master/csl-citation.json" }</w:instrText>
      </w:r>
      <w:r w:rsidR="00916415">
        <w:rPr>
          <w:rFonts w:ascii="Times New Roman" w:hAnsi="Times New Roman" w:cs="Times New Roman"/>
        </w:rPr>
        <w:fldChar w:fldCharType="separate"/>
      </w:r>
      <w:r w:rsidR="00916415" w:rsidRPr="00916415">
        <w:rPr>
          <w:rFonts w:ascii="Times New Roman" w:hAnsi="Times New Roman" w:cs="Times New Roman"/>
          <w:noProof/>
        </w:rPr>
        <w:t>[94,95]</w:t>
      </w:r>
      <w:r w:rsidR="00916415">
        <w:rPr>
          <w:rFonts w:ascii="Times New Roman" w:hAnsi="Times New Roman" w:cs="Times New Roman"/>
        </w:rPr>
        <w:fldChar w:fldCharType="end"/>
      </w:r>
      <w:r w:rsidR="00916415">
        <w:rPr>
          <w:rFonts w:ascii="Times New Roman" w:hAnsi="Times New Roman" w:cs="Times New Roman"/>
        </w:rPr>
        <w:t>,</w:t>
      </w:r>
      <w:r w:rsidR="00916415" w:rsidRPr="00BB3CD2">
        <w:rPr>
          <w:rFonts w:ascii="Times New Roman" w:hAnsi="Times New Roman" w:cs="Times New Roman"/>
        </w:rPr>
        <w:t xml:space="preserve"> </w:t>
      </w:r>
      <w:r w:rsidR="0040223D" w:rsidRPr="00BB3CD2">
        <w:rPr>
          <w:rFonts w:ascii="Times New Roman" w:eastAsia="Times New Roman" w:hAnsi="Times New Roman" w:cs="Times New Roman"/>
        </w:rPr>
        <w:t xml:space="preserve">genetic and/or </w:t>
      </w:r>
      <w:r w:rsidR="007D361D" w:rsidRPr="00BB3CD2">
        <w:rPr>
          <w:rFonts w:ascii="Times New Roman" w:eastAsia="Times New Roman" w:hAnsi="Times New Roman" w:cs="Times New Roman"/>
        </w:rPr>
        <w:t>h</w:t>
      </w:r>
      <w:r w:rsidR="006D5AD0" w:rsidRPr="00BB3CD2">
        <w:rPr>
          <w:rFonts w:ascii="Times New Roman" w:eastAsia="Times New Roman" w:hAnsi="Times New Roman" w:cs="Times New Roman"/>
        </w:rPr>
        <w:t>ealth</w:t>
      </w:r>
      <w:r w:rsidR="007F55DF" w:rsidRPr="00BB3CD2">
        <w:rPr>
          <w:rFonts w:ascii="Times New Roman" w:eastAsia="Times New Roman" w:hAnsi="Times New Roman" w:cs="Times New Roman"/>
        </w:rPr>
        <w:t xml:space="preserve"> status</w:t>
      </w:r>
      <w:r w:rsidR="0040223D" w:rsidRPr="00BB3CD2">
        <w:rPr>
          <w:rFonts w:ascii="Times New Roman" w:eastAsia="Times New Roman" w:hAnsi="Times New Roman" w:cs="Times New Roman"/>
        </w:rPr>
        <w:t xml:space="preserve"> </w:t>
      </w:r>
      <w:r w:rsidR="0040223D" w:rsidRPr="00BB3CD2">
        <w:rPr>
          <w:rFonts w:ascii="Times New Roman" w:eastAsia="Times New Roman" w:hAnsi="Times New Roman" w:cs="Times New Roman"/>
        </w:rPr>
        <w:fldChar w:fldCharType="begin" w:fldLock="1"/>
      </w:r>
      <w:r w:rsidR="002354EC">
        <w:rPr>
          <w:rFonts w:ascii="Times New Roman" w:eastAsia="Times New Roman" w:hAnsi="Times New Roman" w:cs="Times New Roman"/>
        </w:rPr>
        <w:instrText>ADDIN CSL_CITATION { "citationItems" : [ { "id" : "ITEM-1", "itemData" : { "DOI" : "10.7860/JCDR/2013/4937.3099", "ISSN" : "2249-782X", "PMID" : "23905084", "abstract" : "BACKGROUND: Cataract is one of the major causes of a visual impairment, which eventually leads to blindness. An oxidative damage to the lens proteins is a major factor which leads to cataract formation. Therefore, we intended to study the relationship between the biochemical markers of oxidative stress and various forms of cataracts. METHODS: We examined the lenses and the sera of 120 subjects who were aged 50 to 80 years, who were distributed in two groups, viz. the study group (90 patients) and the control group (30 subjects). The oxidative stress was assessed by estimating the lipid peroxidation product in the form of thiobarbituric acid reactive substances (TBARS), the antioxidant status by measuring the levels of vitamin E and the total antioxidant capacity (TAC). The study group patients were further divided into those with nuclear cataracts (30 patients), cortical cataracts (30 patients), and diabetic cataracts (30 patients). RESULTS: In this study, it was found that the levels of TBARS in the study group were significantly high (p&lt;0.001), whereas the TAC (p&lt;0.001) and the vitamin E (p&lt;0.001) levels were significantly low, both in the lenses and the blood of the study group as compared to those of the control group. CONCLUSION: Thus, the present study suggests that an imbalance between the oxygen free radicals and the antioxidants may lead to lipid peroxidation in the lens. Also, the elevated levels of glucose in the diabetic cataracts lead to the auto-oxidation of glucose and a non-enzymatic glycation of the lens protein. Thereby, the high molecular weight proteins aggregate in the cataract.", "author" : [ { "dropping-particle" : "V", "family" : "Katta", "given" : "Ashok", "non-dropping-particle" : "", "parse-names" : false, "suffix" : "" }, { "dropping-particle" : "V", "family" : "Katkam", "given" : "R", "non-dropping-particle" : "", "parse-names" : false, "suffix" : "" }, { "dropping-particle" : "", "family" : "Geetha", "given" : "H", "non-dropping-particle" : "", "parse-names" : false, "suffix" : "" } ], "container-title" : "Journal of clinical and diagnostic research : JCDR", "id" : "ITEM-1", "issue" : "6", "issued" : { "date-parts" : [ [ "2013", "6" ] ] }, "page" : "978-981", "title" : "Lipid peroxidation and the total antioxidant status in the pathogenesis of age related and diabetic cataracts: a study on the lens and blood", "type" : "article-journal", "volume" : "7" }, "uris" : [ "http://www.mendeley.com/documents/?uuid=15be3a75-ca26-492a-b778-eee2dcace02d" ] }, { "id" : "ITEM-2", "itemData" : { "ISSN" : "0007-1161", "PMID" : "1739687", "abstract" : "Blue/green autofluorescence (excitation around 420 to 430 nm, emission around 520 nm) of the crystalline lens has been studied by an in vivo photographic method in two populations of diabetics and controls. The populations consisted of a geographically based survivor group of 161 mixed early and late onset diabetics (and 133 non-diabetic controls) and a second group of 104 early onset insulin dependent diabetics (and 138 non-diabetic controls), the latter all with non-cataractous lenses. Powerful associations (p less than 10(-6) were found between the presence of diabetes and increased lenticular autofluorescence in both populations. Among the mixed diabetics diabetic type was a significant factor after accounting for the effects of age and diabetic duration. In the early onset group (clear lenses) a powerful association existed between autofluorescence and diabetic duration (p = 0.000011) after allowing for the effect of age, while in a subgroup of late onset diabetics with clear lenses this effect was modest (p = 0.015). In the early onset diabetic group diabetic retinopathy (p = 0.0064) was associated with increased lenticular autofluorescence after allowing for the effects of age and diabetic duration. In addition a powerful interaction between diabetic duration and the presence of diabetic retinopathy (p less than 10(-6) was found in this subgroup. Among the geographically based population of diabetics, increased nuclear brunescence was powerfully associated (p less than 10(-6) with increased autofluorescence after allowing for the effects of age, diabetic duration, and type of diabetes. This association was not found in the non-diabetic population. Non-enzymatic glycosylation of lens proteins should be considered as a possible mechanism of production of the fluorogen with emission around 520 nm.", "author" : [ { "dropping-particle" : "", "family" : "Sparrow", "given" : "J M", "non-dropping-particle" : "", "parse-names" : false, "suffix" : "" }, { "dropping-particle" : "", "family" : "Bron", "given" : "A J", "non-dropping-particle" : "", "parse-names" : false, "suffix" : "" }, { "dropping-particle" : "", "family" : "Brown", "given" : "N A", "non-dropping-particle" : "", "parse-names" : false, "suffix" : "" }, { "dropping-particle" : "", "family" : "Neil", "given" : "H A", "non-dropping-particle" : "", "parse-names" : false, "suffix" : "" } ], "container-title" : "The British journal of ophthalmology", "id" : "ITEM-2", "issue" : "1", "issued" : { "date-parts" : [ [ "1992", "1" ] ] }, "page" : "25-31", "title" : "Autofluorescence of the crystalline lens in early and late onset diabetes", "type" : "article-journal", "volume" : "76" }, "uris" : [ "http://www.mendeley.com/documents/?uuid=75319ac0-550f-43b4-a71d-2bde28384f87" ] }, { "id" : "ITEM-3", "itemData" : { "DOI" : "10.1080/02713680500477347", "ISSN" : "0271-3683", "PMID" : "16421014", "abstract" : "Glutathione and the related enzymes belong to the defence system protecting the eye against chemical and oxidative stress. This review focuses on GSH and two key enzymes, glutathione reductase and glucose-6-phosphate dehydrogenase in lens, cornea, and retina. Lens contains a high concentration of reduced glutathione, which maintains the thiol groups in the reduced form. These contribute to lens complete transparency as well as to the transparent and refractive properties of the mammalian cornea, which are essential for proper image formation on the retina. In cornea, gluthatione also plays an important role in maintaining normal hydration level, and in protecting cellular membrane integrity. In retina, glutathione is distributed in the different types of retinal cells. Intracellular enzyme, glutathione reductase, involved in reducing the oxidized glutathione has been found at highest activity in human and primate lenses, as compared to other species. Besides the enzymes directly involved in maintaining the normal redox status of the cell, glucose-6-phosphate dehydrogenase which catalyzes the first reaction of the pentose phosphate pathway, plays a key role in protection of the eye against reactive oxygen species. Cornea has a high activity of the pentose phosphate pathway and glucose-6-phosphate dehydrogenase activity. Glycation, the non-enzymic reaction between a free amino group in proteins and a reducing sugar, slowly inactivates gluthathione-related and other enzymes. In addition, glutathione can be also glycated. The presence of glutathione, and of the related enzymes has been also reported in other parts of the eye, such as ciliary body and trabecular meshwork, suggesting that the same enzyme systems are present in all tissues of the eye to generate NADPH and to maintain gluthatione in the reduced form. Changes of glutathione and related enzymes activity in lens, cornea, retina and other eye tissues, occur with ageing, cataract, diabetes, irradiation and administration of some drugs.", "author" : [ { "dropping-particle" : "", "family" : "Ganea", "given" : "Elena", "non-dropping-particle" : "", "parse-names" : false, "suffix" : "" }, { "dropping-particle" : "", "family" : "Harding", "given" : "John J", "non-dropping-particle" : "", "parse-names" : false, "suffix" : "" } ], "container-title" : "Current eye research", "id" : "ITEM-3", "issue" : "1", "issued" : { "date-parts" : [ [ "2006", "1" ] ] }, "page" : "1-11", "title" : "Glutathione-related enzymes and the eye", "type" : "article-journal", "volume" : "31" }, "uris" : [ "http://www.mendeley.com/documents/?uuid=ce6d75c8-886e-4233-9a89-e31e8a895af6" ] }, { "id" : "ITEM-4", "itemData" : { "ISSN" : "0019-2805", "PMID" : "3111983", "abstract" : "Investigations were carried out to clarify the role of autoimmune phenomena in the pathogenesis of cataract in the adult human lens. Studies were carried out to determine the presence of serum antibodies to lens protein in patients with senile cataract, in patients with diabetes mellitus with and without cataract, and in healthy adult controls using the interfacial test and the gel-diffusion technique. Non-specific antibodies were removed by adsorption of sera with homogenized rat liver. A high proportion of healthy adults was found to have anti-lens protein antibodies (44.4% by the gel-diffusion method). In contrast, patients with cataract and diabetic patients with no cataract demonstrated double this incidence (82% and 80%), while all diabetic patients with cataract showed the presence of antibodies (P = 0.0002). The possible causes for the development of lens antibodies in normal healthy humans are discussed. Also, the causes for the higher incidence of lens antibodies in patients with cataract and in diabetic subjects with no clinical evidence of cataract are considered in relation to cataract formation. Homogenates of cataractous lenses when investigated revealed the presence of both IgG and IgM immunoglobulins, the former probably to a greater extent. Fluorescent microscopy on cryosections of senile and diabetic cataractous lenses revealed the presence of immunoglobulins within the lens. The antigen in the immune complexes isolated from homogenized cataractous lenses was characterized by the SDS-polyacrylamide gel electrophoresis method. A single band was consistently obtained and the molecular weight of the protein was estimated to be between 35,000 and 40,000. The strong possibility of auto-antibodies to lens protein being of aetiological significance in the pathogenesis of cataract is discussed.", "author" : [ { "dropping-particle" : "", "family" : "Angunawela", "given" : "I I", "non-dropping-particle" : "", "parse-names" : false, "suffix" : "" } ], "container-title" : "Immunology", "id" : "ITEM-4", "issue" : "3", "issued" : { "date-parts" : [ [ "1987", "7" ] ] }, "page" : "363-368", "title" : "The role of autoimmune phenomena in the pathogenesis of cataract", "type" : "article-journal", "volume" : "61" }, "uris" : [ "http://www.mendeley.com/documents/?uuid=86eeb69e-eb4a-40b3-a449-beb61eb17859" ] }, { "id" : "ITEM-5", "itemData" : { "DOI" : "10.1080/09286580902737532", "ISSN" : "1744-5086", "PMID" : "19353398", "abstract" : "PURPOSE: In prospective studies of incident cataract, a person may have developed two or all three of cortical, nuclear sclerotic and posterior subscapsular cataract at the time when clinically significant cataract is apparent. One can compare the impact of risk factors on different types of cataract with methods of competing risk survival analysis that account for tied events. METHODS: We studied risk factors for incident cataract among 20,599 participants in the Physicians' Health Study; 1,923 of whom developed cataract that reduced visual acuity over a median follow-up of 13.0 years. Among incident cases, 45% had two types of cataract and an additional 12% had all three. Proportional hazards models, adjusted for tied failures through use of generalized estimating equations, provided comparisons across different cataract types. Stratified analyses by type with age as the time scale were used to accommodate the strong but different relationships of age with occurrence of different cataract types. RESULTS: Analyses found different relationships of diabetes and body mass index, but similar relationships of smoking, family history of coronary disease and multivitamin use, across different cataract types. A simplified model provided common estimates for relative risks associated with those characteristics with similar effects across cataract types. CONCLUSIONS: Whereas polytomous logistic regression has proven useful for comparisons of risks across cataract types in retrospective and cross-sectional studies, this approach based on methods of survival analysis has greater flexibility in prospective studies with variable follow-up and frequently tied event times for different cataract types.", "author" : [ { "dropping-particle" : "", "family" : "Glynn", "given" : "Robert J", "non-dropping-particle" : "", "parse-names" : false, "suffix" : "" }, { "dropping-particle" : "", "family" : "Rosner", "given" : "Bernard", "non-dropping-particle" : "", "parse-names" : false, "suffix" : "" }, { "dropping-particle" : "", "family" : "Christen", "given" : "William G", "non-dropping-particle" : "", "parse-names" : false, "suffix" : "" } ], "container-title" : "Ophthalmic epidemiology", "id" : "ITEM-5", "issue" : "2", "issued" : { "date-parts" : [ [ "2009", "1" ] ] }, "page" : "98-106", "title" : "Evaluation of risk factors for cataract types in a competing risks framework", "type" : "article-journal", "volume" : "16" }, "uris" : [ "http://www.mendeley.com/documents/?uuid=2e999ba1-2a8d-4d42-8da1-645c9a9c4655" ] }, { "id" : "ITEM-6", "itemData" : { "DOI" : "10.1016/j.ebiom.2016.01.023", "ISSN" : "2352-3964", "PMID" : "27077127", "abstract" : "BACKGROUND: Chronic kidney disease (CKD) has been shown to be associated with diabetic retinopathy (DR) and age-related macular degeneration (AMD), leading causes of blindness in elderly adults in previous studies. However, the association of CKD with visual impairment (VI) is not clear. We aimed to examine the association of CKD with VI and other age-related ocular diseases in a population-based sample of Asian adults. METHODS: We analyzed data from 10,033 adults aged 40-80 years who participated in the Singapore Epidemiology of Eye Diseases (SEED, 2004-11) Study. CKD was defined as an estimated glomerular filtration rate (eGFR) &lt; 60 ml/min/1.73 m(2) from serum creatinine. VI was defined as best-corrected visual acuity &lt; 20/40 in the better eye. Cataract, retinopathy, DR, glaucoma and AMD were assessed using standardized ocular examination, retinal photography and visual field assessments. The associations of CKD with VI and ocular conditions were examined using logistic regression models adjusted for age, sex, race, smoking, alcohol intake, education status, body mass index, systolic blood pressure, diabetes mellitus, cholesterol levels and cardiovascular disease. FINDINGS: The prevalence of VI and ocular disease were significantly higher in participants with CKD (36.1% and 84.7%) than in those without (12.9% and 54.3%, both p &lt; 0.001). In multivariable models, CKD was significantly associated with VI (odds ratio [95% confidence interval] = 1.34 [1.14-1.58]), any ocular disease (1.28 [1.03-1.61]), cataract (1.24 [1.01-1.52]), any retinopathy (1.77 [1.45-2.15]), and DR (1.94 [1.47-2.54]). INTERPRETATION: The burden of VI and eye diseases is high among persons with CKD. Our findings suggest that it may be useful to screen for ocular disease and VI in persons with CKD.", "author" : [ { "dropping-particle" : "", "family" : "Wong", "given" : "Chee Wai", "non-dropping-particle" : "", "parse-names" : false, "suffix" : "" }, { "dropping-particle" : "", "family" : "Lamoureux", "given" : "Ecosse L", "non-dropping-particle" : "", "parse-names" : false, "suffix" : "" }, { "dropping-particle" : "", "family" : "Cheng", "given" : "Ching-Yu", "non-dropping-particle" : "", "parse-names" : false, "suffix" : "" }, { "dropping-particle" : "", "family" : "Cheung", "given" : "Gemmy Chui Ming", "non-dropping-particle" : "", "parse-names" : false, "suffix" : "" }, { "dropping-particle" : "", "family" : "Tai", "given" : "E Shyong", "non-dropping-particle" : "", "parse-names" : false, "suffix" : "" }, { "dropping-particle" : "", "family" : "Wong", "given" : "Tien Y", "non-dropping-particle" : "", "parse-names" : false, "suffix" : "" }, { "dropping-particle" : "", "family" : "Sabanayagam", "given" : "Charumathi", "non-dropping-particle" : "", "parse-names" : false, "suffix" : "" } ], "container-title" : "EBioMedicine", "id" : "ITEM-6", "issued" : { "date-parts" : [ [ "2016", "3" ] ] }, "page" : "193-197", "title" : "Increased burden of vision impairment and eye diseases in persons with chronic kidney disease - a population-based study", "type" : "article-journal", "volume" : "5" }, "uris" : [ "http://www.mendeley.com/documents/?uuid=0c07cd7b-87b4-46f2-a810-2c87d22b9bef" ] } ], "mendeley" : { "formattedCitation" : "[67,88,215,221,226,285]", "plainTextFormattedCitation" : "[67,88,215,221,226,285]", "previouslyFormattedCitation" : "[67,88,215,221,226,285]" }, "properties" : { "noteIndex" : 0 }, "schema" : "https://github.com/citation-style-language/schema/raw/master/csl-citation.json" }</w:instrText>
      </w:r>
      <w:r w:rsidR="0040223D" w:rsidRPr="00BB3CD2">
        <w:rPr>
          <w:rFonts w:ascii="Times New Roman" w:eastAsia="Times New Roman" w:hAnsi="Times New Roman" w:cs="Times New Roman"/>
        </w:rPr>
        <w:fldChar w:fldCharType="separate"/>
      </w:r>
      <w:r w:rsidR="00A82E63" w:rsidRPr="00A82E63">
        <w:rPr>
          <w:rFonts w:ascii="Times New Roman" w:eastAsia="Times New Roman" w:hAnsi="Times New Roman" w:cs="Times New Roman"/>
          <w:noProof/>
        </w:rPr>
        <w:t>[67,88,215,221,226,285]</w:t>
      </w:r>
      <w:r w:rsidR="0040223D" w:rsidRPr="00BB3CD2">
        <w:rPr>
          <w:rFonts w:ascii="Times New Roman" w:eastAsia="Times New Roman" w:hAnsi="Times New Roman" w:cs="Times New Roman"/>
        </w:rPr>
        <w:fldChar w:fldCharType="end"/>
      </w:r>
      <w:r w:rsidR="007D361D" w:rsidRPr="00BB3CD2">
        <w:rPr>
          <w:rFonts w:ascii="Times New Roman" w:eastAsia="Times New Roman" w:hAnsi="Times New Roman" w:cs="Times New Roman"/>
        </w:rPr>
        <w:t xml:space="preserve">, </w:t>
      </w:r>
      <w:r w:rsidR="0040223D" w:rsidRPr="00BB3CD2">
        <w:rPr>
          <w:rFonts w:ascii="Times New Roman" w:eastAsia="Times New Roman" w:hAnsi="Times New Roman" w:cs="Times New Roman"/>
        </w:rPr>
        <w:t xml:space="preserve">trauma </w:t>
      </w:r>
      <w:r w:rsidR="0040223D" w:rsidRPr="00BB3CD2">
        <w:rPr>
          <w:rFonts w:ascii="Times New Roman" w:eastAsia="Times New Roman" w:hAnsi="Times New Roman" w:cs="Times New Roman"/>
        </w:rPr>
        <w:fldChar w:fldCharType="begin" w:fldLock="1"/>
      </w:r>
      <w:r w:rsidR="002354EC">
        <w:rPr>
          <w:rFonts w:ascii="Times New Roman" w:eastAsia="Times New Roman" w:hAnsi="Times New Roman" w:cs="Times New Roman"/>
        </w:rPr>
        <w:instrText>ADDIN CSL_CITATION { "citationItems" : [ { "id" : "ITEM-1", "itemData" : { "ISSN" : "1565-1088", "PMID" : "26964276", "abstract" : "UNLABELLED: Background: One of the most alarming ocular injury trends in recent years has been the proliferation of paintball guns and the proportional increase in the number of ocular eye injuries caused by paintballs. OBJECTIVES: To describe five cases of paintball eye injuries that resulted in loss of functional vision in four of them. METHODS: We conducted a retrospective review of the clinical course in five patients with paintball eye injuries treated in the ophthalmology departments of two medical centers. RESULTS: Five young males were evaluated for paintball injuries caused by blunt trauma. There was one case of full-thickness laceration (globe rupture). Four patients required one to five surgical interventions: three of these involved the removal of traumatic cataract including two eyes with significant zonular dehiscence treated by lens capsule conservation using anchoring devices, one retinal surgery and two glaucoma filtration surgeries. However, final visual outcome was not favorable due to irreversible retinal damage. CONCLUSIONS: Paintball trauma often results in significant ocular injury and loss of functional vision despite successful surgical intervention. Most injuries occur in under-supervised settings and are easily preventable. Improved safety measures, strict regulation enforcement and appropriate public education could prevent such serious damage.", "author" : [ { "dropping-particle" : "", "family" : "Nemet", "given" : "Arie Y", "non-dropping-particle" : "", "parse-names" : false, "suffix" : "" }, { "dropping-particle" : "", "family" : "Asalee", "given" : "Leena", "non-dropping-particle" : "", "parse-names" : false, "suffix" : "" }, { "dropping-particle" : "", "family" : "Lang", "given" : "Yaron", "non-dropping-particle" : "", "parse-names" : false, "suffix" : "" }, { "dropping-particle" : "", "family" : "Briscoe", "given" : "Daniel", "non-dropping-particle" : "", "parse-names" : false, "suffix" : "" }, { "dropping-particle" : "", "family" : "Assia", "given" : "Ehud I", "non-dropping-particle" : "", "parse-names" : false, "suffix" : "" } ], "container-title" : "The Israel Medical Association journal : IMAJ", "id" : "ITEM-1", "issue" : "1", "issued" : { "date-parts" : [ [ "2016", "1" ] ] }, "page" : "27-31", "title" : "Ocular Paintball Injuries", "type" : "article-journal", "volume" : "18" }, "uris" : [ "http://www.mendeley.com/documents/?uuid=1363b52e-2be7-420c-9a1d-50e5b35f553b" ] } ], "mendeley" : { "formattedCitation" : "[286]", "plainTextFormattedCitation" : "[286]", "previouslyFormattedCitation" : "[286]" }, "properties" : { "noteIndex" : 0 }, "schema" : "https://github.com/citation-style-language/schema/raw/master/csl-citation.json" }</w:instrText>
      </w:r>
      <w:r w:rsidR="0040223D" w:rsidRPr="00BB3CD2">
        <w:rPr>
          <w:rFonts w:ascii="Times New Roman" w:eastAsia="Times New Roman" w:hAnsi="Times New Roman" w:cs="Times New Roman"/>
        </w:rPr>
        <w:fldChar w:fldCharType="separate"/>
      </w:r>
      <w:r w:rsidR="00A82E63" w:rsidRPr="00A82E63">
        <w:rPr>
          <w:rFonts w:ascii="Times New Roman" w:eastAsia="Times New Roman" w:hAnsi="Times New Roman" w:cs="Times New Roman"/>
          <w:noProof/>
        </w:rPr>
        <w:t>[286]</w:t>
      </w:r>
      <w:r w:rsidR="0040223D" w:rsidRPr="00BB3CD2">
        <w:rPr>
          <w:rFonts w:ascii="Times New Roman" w:eastAsia="Times New Roman" w:hAnsi="Times New Roman" w:cs="Times New Roman"/>
        </w:rPr>
        <w:fldChar w:fldCharType="end"/>
      </w:r>
      <w:r w:rsidR="009A5F18" w:rsidRPr="00BB3CD2">
        <w:rPr>
          <w:rFonts w:ascii="Times New Roman" w:eastAsia="Times New Roman" w:hAnsi="Times New Roman" w:cs="Times New Roman"/>
          <w:lang w:eastAsia="ja-JP"/>
        </w:rPr>
        <w:t>,</w:t>
      </w:r>
      <w:r w:rsidR="007D361D" w:rsidRPr="00BB3CD2">
        <w:rPr>
          <w:rFonts w:ascii="Times New Roman" w:eastAsia="Times New Roman" w:hAnsi="Times New Roman" w:cs="Times New Roman"/>
        </w:rPr>
        <w:t xml:space="preserve"> and the use of medications including s</w:t>
      </w:r>
      <w:r w:rsidR="001C0761" w:rsidRPr="00BB3CD2">
        <w:rPr>
          <w:rFonts w:ascii="Times New Roman" w:eastAsia="Times New Roman" w:hAnsi="Times New Roman" w:cs="Times New Roman"/>
        </w:rPr>
        <w:t>teroid treatment</w:t>
      </w:r>
      <w:r w:rsidR="007F55DF" w:rsidRPr="00BB3CD2">
        <w:rPr>
          <w:rFonts w:ascii="Times New Roman" w:eastAsia="Times New Roman" w:hAnsi="Times New Roman" w:cs="Times New Roman"/>
        </w:rPr>
        <w:t xml:space="preserve"> </w:t>
      </w:r>
      <w:r w:rsidR="007F55DF" w:rsidRPr="00BB3CD2">
        <w:rPr>
          <w:rFonts w:ascii="Times New Roman" w:eastAsia="Times New Roman" w:hAnsi="Times New Roman" w:cs="Times New Roman"/>
        </w:rPr>
        <w:fldChar w:fldCharType="begin" w:fldLock="1"/>
      </w:r>
      <w:r w:rsidR="002354EC">
        <w:rPr>
          <w:rFonts w:ascii="Times New Roman" w:eastAsia="Times New Roman" w:hAnsi="Times New Roman" w:cs="Times New Roman"/>
        </w:rPr>
        <w:instrText>ADDIN CSL_CITATION { "citationItems" : [ { "id" : "ITEM-1", "itemData" : { "ISSN" : "0030-3747", "PMID" : "8883095", "abstract" : "In order to induce experimental steroid cataracts in rat eyes similar morphologically to those seen in human eyes, prednisolone acetate was administered either topically or systemically for 12 months with a low dose of X-irradiation as a cocataractogenic factor. Twenty-seven Brown-Norway rats were randomly divided into a control group (group I) with no steroid administration; an eyedrop group (group II) with a daily 1% prednisolone acetate instillation of a total volume of 1.0 mg/kg in both eyes, and a systemic group (group III) with a daily intramuscular injection of 0.8-1.0 mg/kg prednisolone acetate. The right eyes of animals in each group were X-irradiated with a single dose of 2 Gy. Topical and systemic steroid administrations started 2 weeks after X-irradiation. Anterior segment changes were documented with a slitlamp microscope and an anterior eye segment analysis system once a month. Body weight and blood glucose levels were examined every week and every 2 weeks, respectively. The mortality rates in groups I, II and III were 0, 11 (1/9) and 25% (3/12), respectively. The both lenses in group I showed a gradual increase in light-scattering intensity in the nuclear and supranuclear regions over time. Initial lens changes in both steroid-treated groups were Y-suture dissociation and a slight increase in light-scattering intensity in the posterior supranuclear region 3 months after prednisolone administration. Opacification of the anterior shallow cortex and the posterior subcapsular layer was observed after 10 months. X-irradiated eyes showed more prominent lens opacification as compared with nonirradiated eyes after 10 months in both group II and group III. Either topical or systemic administrations of prednisolone acetate over a long term successfully induced morphological lenticular changes in the rat similar to those found in human steroid-induced cataracts. A low dose of X-irradiation effectively accelerated opacification as a cocataractogenic risk. This new model will allow future investigation of steroid cataracts.", "author" : [ { "dropping-particle" : "", "family" : "Shui", "given" : "Y B", "non-dropping-particle" : "", "parse-names" : false, "suffix" : "" }, { "dropping-particle" : "", "family" : "Kojima", "given" : "M", "non-dropping-particle" : "", "parse-names" : false, "suffix" : "" }, { "dropping-particle" : "", "family" : "Sasaki", "given" : "K", "non-dropping-particle" : "", "parse-names" : false, "suffix" : "" } ], "container-title" : "Ophthalmic research", "id" : "ITEM-1", "issue" : "Suppl 2", "issued" : { "date-parts" : [ [ "1996", "1" ] ] }, "page" : "92-101", "title" : "A new steroid-induced cataract model in the rat: long-term prednisolone applications with a minimum of X-irradiation", "type" : "article-journal", "volume" : "28" }, "uris" : [ "http://www.mendeley.com/documents/?uuid=6c9e060c-5a9f-4951-ba9d-2c434ae05a63" ] }, { "id" : "ITEM-2", "itemData" : { "DOI" : "10.1111/bjh.13148", "ISSN" : "1365-2141", "PMID" : "25284463", "abstract" : "Cataract was prospectively assessed by serial slip lamp tests in 271 patients included in the Leuc\u00e9mie Enfants Adolescents (LEA) programme, the French cohort of childhood leukaemia survivors. All had received haematopoietic stem cell transplantation (HSCT) after total body irradiation (TBI, n = 201) or busulfan-based (n = 70) myeloablative conditioning regimen. TBI was fractionated in all but six patients. The mean duration of follow-up from HSCT was 10\u00b73 years. Cataract was observed in 113/271 patients (41\u00b77%); 9/113 (8\u00b71%) needed surgery. Cumulative incidence after TBI increased over time from 30% at 5 years to 70\u00b78% and 78% at 15 and 20 years, respectively, without any plateau thereafter. The 15-year cumulative incidence was 12\u00b75% in the Busulfan group. A higher cumulative steroid dose appeared to be a cofactor of TBI for cataract risk, in both univariate and multivariate Cox analysis. In the multivariate analysis, cataract had an impact in two quality of life domains: 'the role limitation due to physical problems' and 'the role limitation due to emotional problems'. These data suggest that with increasing follow-up, nearly all patients who receive TBI, even when fractionated, will suffer from cataract that can impact on their quality of life and that high cumulative steroid dose is a cofactor.", "author" : [ { "dropping-particle" : "", "family" : "Horwitz", "given" : "Meryl", "non-dropping-particle" : "", "parse-names" : false, "suffix" : "" }, { "dropping-particle" : "", "family" : "Auquier", "given" : "Pascal", "non-dropping-particle" : "", "parse-names" : false, "suffix" : "" }, { "dropping-particle" : "", "family" : "Barlogis", "given" : "Vincent", "non-dropping-particle" : "", "parse-names" : false, "suffix" : "" }, { "dropping-particle" : "", "family" : "Contet", "given" : "Audrey", "non-dropping-particle" : "", "parse-names" : false, "suffix" : "" }, { "dropping-particle" : "", "family" : "Poiree", "given" : "Maryline", "non-dropping-particle" : "", "parse-names" : false, "suffix" : "" }, { "dropping-particle" : "", "family" : "Kanold", "given" : "Justyna", "non-dropping-particle" : "", "parse-names" : false, "suffix" : "" }, { "dropping-particle" : "", "family" : "Bertrand", "given" : "Yves", "non-dropping-particle" : "", "parse-names" : false, "suffix" : "" }, { "dropping-particle" : "", "family" : "Plantaz", "given" : "Dominique", "non-dropping-particle" : "", "parse-names" : false, "suffix" : "" }, { "dropping-particle" : "", "family" : "Galambrun", "given" : "Claire", "non-dropping-particle" : "", "parse-names" : false, "suffix" : "" }, { "dropping-particle" : "", "family" : "Berbis", "given" : "Julie", "non-dropping-particle" : "", "parse-names" : false, "suffix" : "" }, { "dropping-particle" : "", "family" : "Villes", "given" : "Virginie", "non-dropping-particle" : "", "parse-names" : false, "suffix" : "" }, { "dropping-particle" : "", "family" : "Chastagner", "given" : "Pascal", "non-dropping-particle" : "", "parse-names" : false, "suffix" : "" }, { "dropping-particle" : "", "family" : "Sirvent", "given" : "Nicolas", "non-dropping-particle" : "", "parse-names" : false, "suffix" : "" }, { "dropping-particle" : "", "family" : "Oudin", "given" : "Claire", "non-dropping-particle" : "", "parse-names" : false, "suffix" : "" }, { "dropping-particle" : "", "family" : "Michel", "given" : "G\u00e9rard", "non-dropping-particle" : "", "parse-names" : false, "suffix" : "" } ], "container-title" : "British journal of haematology", "id" : "ITEM-2", "issue" : "4", "issued" : { "date-parts" : [ [ "2015", "2" ] ] }, "page" : "518-525", "title" : "Incidence and risk factors for cataract after haematopoietic stem cell transplantation for childhood leukaemia: an LEA study", "type" : "article-journal", "volume" : "168" }, "uris" : [ "http://www.mendeley.com/documents/?uuid=eea3c378-cc6b-45f7-88b4-5e6b077f3cc1" ] } ], "mendeley" : { "formattedCitation" : "[287,288]", "plainTextFormattedCitation" : "[287,288]", "previouslyFormattedCitation" : "[287,288]" }, "properties" : { "noteIndex" : 0 }, "schema" : "https://github.com/citation-style-language/schema/raw/master/csl-citation.json" }</w:instrText>
      </w:r>
      <w:r w:rsidR="007F55DF" w:rsidRPr="00BB3CD2">
        <w:rPr>
          <w:rFonts w:ascii="Times New Roman" w:eastAsia="Times New Roman" w:hAnsi="Times New Roman" w:cs="Times New Roman"/>
        </w:rPr>
        <w:fldChar w:fldCharType="separate"/>
      </w:r>
      <w:r w:rsidR="00A82E63" w:rsidRPr="00A82E63">
        <w:rPr>
          <w:rFonts w:ascii="Times New Roman" w:eastAsia="Times New Roman" w:hAnsi="Times New Roman" w:cs="Times New Roman"/>
          <w:noProof/>
        </w:rPr>
        <w:t>[287,288]</w:t>
      </w:r>
      <w:r w:rsidR="007F55DF" w:rsidRPr="00BB3CD2">
        <w:rPr>
          <w:rFonts w:ascii="Times New Roman" w:eastAsia="Times New Roman" w:hAnsi="Times New Roman" w:cs="Times New Roman"/>
        </w:rPr>
        <w:fldChar w:fldCharType="end"/>
      </w:r>
      <w:r w:rsidR="006D5AD0" w:rsidRPr="00BB3CD2">
        <w:rPr>
          <w:rFonts w:ascii="Times New Roman" w:eastAsia="Times New Roman" w:hAnsi="Times New Roman" w:cs="Times New Roman"/>
        </w:rPr>
        <w:t>.</w:t>
      </w:r>
      <w:r w:rsidR="0040223D" w:rsidRPr="00BB3CD2">
        <w:rPr>
          <w:rFonts w:ascii="Times New Roman" w:eastAsia="Times New Roman" w:hAnsi="Times New Roman" w:cs="Times New Roman"/>
        </w:rPr>
        <w:t xml:space="preserve"> </w:t>
      </w:r>
      <w:r w:rsidRPr="00BB3CD2">
        <w:rPr>
          <w:rFonts w:ascii="Times New Roman" w:eastAsia="Times New Roman" w:hAnsi="Times New Roman" w:cs="Times New Roman"/>
        </w:rPr>
        <w:t>I</w:t>
      </w:r>
      <w:r w:rsidR="0040223D" w:rsidRPr="00BB3CD2">
        <w:rPr>
          <w:rFonts w:ascii="Times New Roman" w:eastAsia="Times New Roman" w:hAnsi="Times New Roman" w:cs="Times New Roman"/>
        </w:rPr>
        <w:t xml:space="preserve">t is not possible to review the related literature in full here, </w:t>
      </w:r>
      <w:r w:rsidRPr="00BB3CD2">
        <w:rPr>
          <w:rFonts w:ascii="Times New Roman" w:eastAsia="Times New Roman" w:hAnsi="Times New Roman" w:cs="Times New Roman"/>
        </w:rPr>
        <w:t xml:space="preserve">but </w:t>
      </w:r>
      <w:r w:rsidR="0040223D" w:rsidRPr="00BB3CD2">
        <w:rPr>
          <w:rFonts w:ascii="Times New Roman" w:eastAsia="Times New Roman" w:hAnsi="Times New Roman" w:cs="Times New Roman"/>
        </w:rPr>
        <w:t xml:space="preserve">many of these factors may act in parallel or in combination with </w:t>
      </w:r>
      <w:r w:rsidRPr="00BB3CD2">
        <w:rPr>
          <w:rFonts w:ascii="Times New Roman" w:eastAsia="Times New Roman" w:hAnsi="Times New Roman" w:cs="Times New Roman"/>
        </w:rPr>
        <w:t>IR</w:t>
      </w:r>
      <w:r w:rsidR="0040223D" w:rsidRPr="00BB3CD2">
        <w:rPr>
          <w:rFonts w:ascii="Times New Roman" w:eastAsia="Times New Roman" w:hAnsi="Times New Roman" w:cs="Times New Roman"/>
        </w:rPr>
        <w:t xml:space="preserve"> mechanisms in the initiation or formation of </w:t>
      </w:r>
      <w:r w:rsidR="0055032B">
        <w:rPr>
          <w:rFonts w:ascii="Times New Roman" w:eastAsia="Times New Roman" w:hAnsi="Times New Roman" w:cs="Times New Roman"/>
        </w:rPr>
        <w:t>IR induced cataracts</w:t>
      </w:r>
      <w:r w:rsidR="0040223D" w:rsidRPr="00BB3CD2">
        <w:rPr>
          <w:rFonts w:ascii="Times New Roman" w:eastAsia="Times New Roman" w:hAnsi="Times New Roman" w:cs="Times New Roman"/>
        </w:rPr>
        <w:t>.</w:t>
      </w:r>
    </w:p>
    <w:p w14:paraId="0E690B5C" w14:textId="77777777" w:rsidR="0040223D" w:rsidRDefault="0040223D" w:rsidP="00737EC2">
      <w:pPr>
        <w:spacing w:after="0" w:line="480" w:lineRule="auto"/>
        <w:rPr>
          <w:rFonts w:ascii="Times New Roman" w:eastAsia="Times New Roman" w:hAnsi="Times New Roman" w:cs="Times New Roman"/>
        </w:rPr>
      </w:pPr>
    </w:p>
    <w:p w14:paraId="3E926A46" w14:textId="77777777" w:rsidR="00BB3CD2" w:rsidRPr="00BB3CD2" w:rsidRDefault="00BB3CD2" w:rsidP="00737EC2">
      <w:pPr>
        <w:spacing w:after="0" w:line="480" w:lineRule="auto"/>
        <w:rPr>
          <w:rFonts w:ascii="Times New Roman" w:eastAsia="Times New Roman" w:hAnsi="Times New Roman" w:cs="Times New Roman"/>
        </w:rPr>
      </w:pPr>
    </w:p>
    <w:p w14:paraId="77F0F424" w14:textId="618723A7" w:rsidR="00E80B4E" w:rsidRPr="00BB3CD2" w:rsidRDefault="00384B43" w:rsidP="00737EC2">
      <w:pPr>
        <w:pStyle w:val="StandardWeb"/>
        <w:spacing w:before="0" w:beforeAutospacing="0" w:after="0" w:afterAutospacing="0" w:line="480" w:lineRule="auto"/>
        <w:rPr>
          <w:b/>
          <w:color w:val="000000"/>
          <w:sz w:val="22"/>
          <w:szCs w:val="22"/>
        </w:rPr>
      </w:pPr>
      <w:r w:rsidRPr="00BB3CD2">
        <w:rPr>
          <w:b/>
          <w:color w:val="000000"/>
          <w:sz w:val="22"/>
          <w:szCs w:val="22"/>
        </w:rPr>
        <w:t xml:space="preserve">8. </w:t>
      </w:r>
      <w:r w:rsidR="006F1546">
        <w:rPr>
          <w:b/>
          <w:color w:val="000000"/>
          <w:sz w:val="22"/>
          <w:szCs w:val="22"/>
        </w:rPr>
        <w:t>Discussion</w:t>
      </w:r>
    </w:p>
    <w:p w14:paraId="48349F9C" w14:textId="77777777" w:rsidR="009D668F" w:rsidRPr="00BB3CD2" w:rsidRDefault="009D668F" w:rsidP="00737EC2">
      <w:pPr>
        <w:pStyle w:val="StandardWeb"/>
        <w:spacing w:before="0" w:beforeAutospacing="0" w:after="0" w:afterAutospacing="0" w:line="480" w:lineRule="auto"/>
        <w:rPr>
          <w:sz w:val="22"/>
          <w:szCs w:val="22"/>
        </w:rPr>
      </w:pPr>
    </w:p>
    <w:p w14:paraId="61D67E4E" w14:textId="482F5933" w:rsidR="006F1546" w:rsidRPr="006F1546" w:rsidRDefault="006F1546" w:rsidP="00737EC2">
      <w:pPr>
        <w:pStyle w:val="StandardWeb"/>
        <w:spacing w:before="0" w:beforeAutospacing="0" w:after="0" w:afterAutospacing="0" w:line="480" w:lineRule="auto"/>
        <w:rPr>
          <w:i/>
          <w:sz w:val="22"/>
          <w:szCs w:val="22"/>
        </w:rPr>
      </w:pPr>
      <w:r w:rsidRPr="006F1546">
        <w:rPr>
          <w:i/>
          <w:sz w:val="22"/>
          <w:szCs w:val="22"/>
        </w:rPr>
        <w:t xml:space="preserve"> 8.1. Current status of </w:t>
      </w:r>
      <w:r>
        <w:rPr>
          <w:i/>
          <w:sz w:val="22"/>
          <w:szCs w:val="22"/>
        </w:rPr>
        <w:t>knowledge</w:t>
      </w:r>
      <w:r w:rsidR="003C1504">
        <w:rPr>
          <w:i/>
          <w:sz w:val="22"/>
          <w:szCs w:val="22"/>
        </w:rPr>
        <w:t xml:space="preserve"> and research gaps</w:t>
      </w:r>
    </w:p>
    <w:p w14:paraId="186F9B55" w14:textId="7CB8509F" w:rsidR="006F1546" w:rsidRDefault="00503884" w:rsidP="00737EC2">
      <w:pPr>
        <w:pStyle w:val="StandardWeb"/>
        <w:spacing w:before="0" w:beforeAutospacing="0" w:after="0" w:afterAutospacing="0" w:line="480" w:lineRule="auto"/>
        <w:rPr>
          <w:sz w:val="22"/>
          <w:szCs w:val="22"/>
        </w:rPr>
      </w:pPr>
      <w:r w:rsidRPr="00BB3CD2">
        <w:rPr>
          <w:sz w:val="22"/>
          <w:szCs w:val="22"/>
        </w:rPr>
        <w:t xml:space="preserve">  </w:t>
      </w:r>
    </w:p>
    <w:p w14:paraId="25DC0142" w14:textId="0CDDFF11" w:rsidR="001F55D5" w:rsidRPr="00BB3CD2" w:rsidRDefault="00CB192B" w:rsidP="00737EC2">
      <w:pPr>
        <w:pStyle w:val="StandardWeb"/>
        <w:spacing w:before="0" w:beforeAutospacing="0" w:after="0" w:afterAutospacing="0" w:line="480" w:lineRule="auto"/>
        <w:ind w:firstLine="284"/>
        <w:rPr>
          <w:sz w:val="22"/>
          <w:szCs w:val="22"/>
        </w:rPr>
      </w:pPr>
      <w:r w:rsidRPr="00BB3CD2">
        <w:rPr>
          <w:sz w:val="22"/>
          <w:szCs w:val="22"/>
        </w:rPr>
        <w:t xml:space="preserve">The </w:t>
      </w:r>
      <w:r w:rsidR="0003164F" w:rsidRPr="00BB3CD2">
        <w:rPr>
          <w:sz w:val="22"/>
          <w:szCs w:val="22"/>
        </w:rPr>
        <w:t>IR</w:t>
      </w:r>
      <w:r w:rsidRPr="00BB3CD2">
        <w:rPr>
          <w:sz w:val="22"/>
          <w:szCs w:val="22"/>
        </w:rPr>
        <w:t xml:space="preserve"> response of the lens is a topic of current i</w:t>
      </w:r>
      <w:r w:rsidR="00045E3E" w:rsidRPr="00BB3CD2">
        <w:rPr>
          <w:sz w:val="22"/>
          <w:szCs w:val="22"/>
        </w:rPr>
        <w:t xml:space="preserve">nterest, </w:t>
      </w:r>
      <w:r w:rsidR="003E4AFC" w:rsidRPr="00BB3CD2">
        <w:rPr>
          <w:sz w:val="22"/>
          <w:szCs w:val="22"/>
        </w:rPr>
        <w:t xml:space="preserve">not least </w:t>
      </w:r>
      <w:r w:rsidR="00045E3E" w:rsidRPr="00BB3CD2">
        <w:rPr>
          <w:sz w:val="22"/>
          <w:szCs w:val="22"/>
        </w:rPr>
        <w:t xml:space="preserve">due to the recent conclusions of ICRP </w:t>
      </w:r>
      <w:r w:rsidRPr="00BB3CD2">
        <w:rPr>
          <w:sz w:val="22"/>
          <w:szCs w:val="22"/>
        </w:rPr>
        <w:t>that the lens is much more radiosensitive than previously thought</w:t>
      </w:r>
      <w:r w:rsidR="001F55D5" w:rsidRPr="00BB3CD2">
        <w:rPr>
          <w:sz w:val="22"/>
          <w:szCs w:val="22"/>
        </w:rPr>
        <w:t xml:space="preserve"> </w:t>
      </w:r>
      <w:r w:rsidR="006500E5" w:rsidRPr="00BB3CD2">
        <w:rPr>
          <w:sz w:val="22"/>
          <w:szCs w:val="22"/>
        </w:rPr>
        <w:fldChar w:fldCharType="begin" w:fldLock="1"/>
      </w:r>
      <w:r w:rsidR="00E67112">
        <w:rPr>
          <w:sz w:val="22"/>
          <w:szCs w:val="22"/>
        </w:rPr>
        <w:instrText>ADDIN CSL_CITATION { "citationItems" : [ { "id" : "ITEM-1",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"ITEM-1",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"mendeley" : { "formattedCitation" : "[12]", "plainTextFormattedCitation" : "[12]", "previouslyFormattedCitation" : "[12]" }, "properties" : { "noteIndex" : 0 }, "schema" : "https://github.com/citation-style-language/schema/raw/master/csl-citation.json" }</w:instrText>
      </w:r>
      <w:r w:rsidR="006500E5" w:rsidRPr="00BB3CD2">
        <w:rPr>
          <w:sz w:val="22"/>
          <w:szCs w:val="22"/>
        </w:rPr>
        <w:fldChar w:fldCharType="separate"/>
      </w:r>
      <w:r w:rsidR="004A7555" w:rsidRPr="00BB3CD2">
        <w:rPr>
          <w:noProof/>
          <w:sz w:val="22"/>
          <w:szCs w:val="22"/>
        </w:rPr>
        <w:t>[12]</w:t>
      </w:r>
      <w:r w:rsidR="006500E5" w:rsidRPr="00BB3CD2">
        <w:rPr>
          <w:sz w:val="22"/>
          <w:szCs w:val="22"/>
        </w:rPr>
        <w:fldChar w:fldCharType="end"/>
      </w:r>
      <w:r w:rsidRPr="00BB3CD2">
        <w:rPr>
          <w:sz w:val="22"/>
          <w:szCs w:val="22"/>
        </w:rPr>
        <w:t xml:space="preserve">. </w:t>
      </w:r>
      <w:r w:rsidR="00503884" w:rsidRPr="00BB3CD2">
        <w:rPr>
          <w:sz w:val="22"/>
          <w:szCs w:val="22"/>
        </w:rPr>
        <w:t xml:space="preserve">ICRP </w:t>
      </w:r>
      <w:r w:rsidR="00045E3E" w:rsidRPr="00BB3CD2">
        <w:rPr>
          <w:sz w:val="22"/>
          <w:szCs w:val="22"/>
        </w:rPr>
        <w:t>recommendations</w:t>
      </w:r>
      <w:r w:rsidRPr="00BB3CD2">
        <w:rPr>
          <w:sz w:val="22"/>
          <w:szCs w:val="22"/>
        </w:rPr>
        <w:t xml:space="preserve"> that the threshold for </w:t>
      </w:r>
      <w:r w:rsidR="0003164F" w:rsidRPr="00BB3CD2">
        <w:rPr>
          <w:sz w:val="22"/>
          <w:szCs w:val="22"/>
        </w:rPr>
        <w:t>IR</w:t>
      </w:r>
      <w:r w:rsidR="00503884" w:rsidRPr="00BB3CD2">
        <w:rPr>
          <w:sz w:val="22"/>
          <w:szCs w:val="22"/>
        </w:rPr>
        <w:t xml:space="preserve"> induced vision impairing cataracts</w:t>
      </w:r>
      <w:r w:rsidRPr="00BB3CD2">
        <w:rPr>
          <w:sz w:val="22"/>
          <w:szCs w:val="22"/>
        </w:rPr>
        <w:t xml:space="preserve"> be </w:t>
      </w:r>
      <w:r w:rsidR="001F55D5" w:rsidRPr="00BB3CD2">
        <w:rPr>
          <w:sz w:val="22"/>
          <w:szCs w:val="22"/>
        </w:rPr>
        <w:t>considered to be 0.5 Gy</w:t>
      </w:r>
      <w:r w:rsidR="00D17F58">
        <w:rPr>
          <w:sz w:val="22"/>
          <w:szCs w:val="22"/>
        </w:rPr>
        <w:t>,</w:t>
      </w:r>
      <w:r w:rsidR="001F55D5" w:rsidRPr="00BB3CD2">
        <w:rPr>
          <w:sz w:val="22"/>
          <w:szCs w:val="22"/>
        </w:rPr>
        <w:t xml:space="preserve"> </w:t>
      </w:r>
      <w:r w:rsidR="00D17F58">
        <w:rPr>
          <w:sz w:val="22"/>
          <w:szCs w:val="22"/>
        </w:rPr>
        <w:t>leading to</w:t>
      </w:r>
      <w:r w:rsidR="008437E3">
        <w:rPr>
          <w:sz w:val="22"/>
          <w:szCs w:val="22"/>
        </w:rPr>
        <w:t xml:space="preserve"> an</w:t>
      </w:r>
      <w:r w:rsidR="001F55D5" w:rsidRPr="00BB3CD2">
        <w:rPr>
          <w:sz w:val="22"/>
          <w:szCs w:val="22"/>
        </w:rPr>
        <w:t xml:space="preserve"> occupational dose limit </w:t>
      </w:r>
      <w:r w:rsidR="008437E3">
        <w:rPr>
          <w:sz w:val="22"/>
          <w:szCs w:val="22"/>
        </w:rPr>
        <w:t>of</w:t>
      </w:r>
      <w:r w:rsidR="001F55D5" w:rsidRPr="00BB3CD2">
        <w:rPr>
          <w:sz w:val="22"/>
          <w:szCs w:val="22"/>
        </w:rPr>
        <w:t xml:space="preserve"> 20 mSv </w:t>
      </w:r>
      <w:r w:rsidR="00D17F58">
        <w:rPr>
          <w:sz w:val="22"/>
          <w:szCs w:val="22"/>
        </w:rPr>
        <w:t xml:space="preserve">per </w:t>
      </w:r>
      <w:r w:rsidR="001F55D5" w:rsidRPr="00BB3CD2">
        <w:rPr>
          <w:sz w:val="22"/>
          <w:szCs w:val="22"/>
        </w:rPr>
        <w:t>y</w:t>
      </w:r>
      <w:r w:rsidR="00503884" w:rsidRPr="00BB3CD2">
        <w:rPr>
          <w:sz w:val="22"/>
          <w:szCs w:val="22"/>
        </w:rPr>
        <w:t>ea</w:t>
      </w:r>
      <w:r w:rsidR="001F55D5" w:rsidRPr="00BB3CD2">
        <w:rPr>
          <w:sz w:val="22"/>
          <w:szCs w:val="22"/>
        </w:rPr>
        <w:t>r</w:t>
      </w:r>
      <w:r w:rsidR="00D17F58">
        <w:rPr>
          <w:sz w:val="22"/>
          <w:szCs w:val="22"/>
        </w:rPr>
        <w:t>,</w:t>
      </w:r>
      <w:r w:rsidR="001F55D5" w:rsidRPr="00BB3CD2">
        <w:rPr>
          <w:sz w:val="22"/>
          <w:szCs w:val="22"/>
        </w:rPr>
        <w:t xml:space="preserve"> ha</w:t>
      </w:r>
      <w:r w:rsidR="009D3602">
        <w:rPr>
          <w:sz w:val="22"/>
          <w:szCs w:val="22"/>
        </w:rPr>
        <w:t>ve</w:t>
      </w:r>
      <w:r w:rsidR="001F55D5" w:rsidRPr="00BB3CD2">
        <w:rPr>
          <w:sz w:val="22"/>
          <w:szCs w:val="22"/>
        </w:rPr>
        <w:t xml:space="preserve"> sparked a number of studies into the mechanisms of </w:t>
      </w:r>
      <w:r w:rsidR="0003164F" w:rsidRPr="00BB3CD2">
        <w:rPr>
          <w:sz w:val="22"/>
          <w:szCs w:val="22"/>
        </w:rPr>
        <w:lastRenderedPageBreak/>
        <w:t>IR</w:t>
      </w:r>
      <w:r w:rsidR="001F55D5" w:rsidRPr="00BB3CD2">
        <w:rPr>
          <w:sz w:val="22"/>
          <w:szCs w:val="22"/>
        </w:rPr>
        <w:t xml:space="preserve"> cataract. </w:t>
      </w:r>
      <w:r w:rsidR="003C70F7" w:rsidRPr="00BB3CD2">
        <w:rPr>
          <w:sz w:val="22"/>
          <w:szCs w:val="22"/>
        </w:rPr>
        <w:t xml:space="preserve">This review has considered papers from a large number of sources to bring together the available evidence for how </w:t>
      </w:r>
      <w:r w:rsidR="007C6C92" w:rsidRPr="00BB3CD2">
        <w:rPr>
          <w:sz w:val="22"/>
          <w:szCs w:val="22"/>
        </w:rPr>
        <w:t>IR</w:t>
      </w:r>
      <w:r w:rsidR="003C70F7" w:rsidRPr="00BB3CD2">
        <w:rPr>
          <w:sz w:val="22"/>
          <w:szCs w:val="22"/>
        </w:rPr>
        <w:t xml:space="preserve"> initiates or promotes formation of cataracts.</w:t>
      </w:r>
    </w:p>
    <w:p w14:paraId="2E34EC9B" w14:textId="5875406C" w:rsidR="009D668F" w:rsidRPr="00BB3CD2" w:rsidRDefault="00503884" w:rsidP="00737EC2">
      <w:pPr>
        <w:spacing w:after="0" w:line="480" w:lineRule="auto"/>
        <w:rPr>
          <w:rFonts w:ascii="Times New Roman" w:hAnsi="Times New Roman" w:cs="Times New Roman"/>
        </w:rPr>
      </w:pPr>
      <w:r w:rsidRPr="00BB3CD2">
        <w:rPr>
          <w:rFonts w:ascii="Times New Roman" w:hAnsi="Times New Roman" w:cs="Times New Roman"/>
          <w:color w:val="000000"/>
        </w:rPr>
        <w:t xml:space="preserve">    Fig. </w:t>
      </w:r>
      <w:r w:rsidR="003C1504">
        <w:rPr>
          <w:rFonts w:ascii="Times New Roman" w:hAnsi="Times New Roman" w:cs="Times New Roman"/>
          <w:color w:val="000000"/>
        </w:rPr>
        <w:t>2</w:t>
      </w:r>
      <w:r w:rsidR="00023466" w:rsidRPr="00BB3CD2">
        <w:rPr>
          <w:rFonts w:ascii="Times New Roman" w:hAnsi="Times New Roman" w:cs="Times New Roman"/>
          <w:color w:val="000000"/>
        </w:rPr>
        <w:t xml:space="preserve"> </w:t>
      </w:r>
      <w:r w:rsidRPr="00BB3CD2">
        <w:rPr>
          <w:rFonts w:ascii="Times New Roman" w:hAnsi="Times New Roman" w:cs="Times New Roman"/>
          <w:color w:val="000000"/>
        </w:rPr>
        <w:t xml:space="preserve">summarizes </w:t>
      </w:r>
      <w:r w:rsidR="00023466" w:rsidRPr="00BB3CD2">
        <w:rPr>
          <w:rFonts w:ascii="Times New Roman" w:hAnsi="Times New Roman" w:cs="Times New Roman"/>
          <w:color w:val="000000"/>
        </w:rPr>
        <w:t>the current status of knowledge on this subject from all the available literature.</w:t>
      </w:r>
      <w:r w:rsidR="00023466" w:rsidRPr="00BB3CD2">
        <w:rPr>
          <w:rFonts w:ascii="Times New Roman" w:hAnsi="Times New Roman" w:cs="Times New Roman"/>
          <w:highlight w:val="yellow"/>
        </w:rPr>
        <w:t xml:space="preserve"> </w:t>
      </w:r>
      <w:r w:rsidR="00023466" w:rsidRPr="00BB3CD2">
        <w:rPr>
          <w:rFonts w:ascii="Times New Roman" w:hAnsi="Times New Roman" w:cs="Times New Roman"/>
        </w:rPr>
        <w:t xml:space="preserve">The lens biology is generally well understood, </w:t>
      </w:r>
      <w:r w:rsidRPr="00BB3CD2">
        <w:rPr>
          <w:rFonts w:ascii="Times New Roman" w:hAnsi="Times New Roman" w:cs="Times New Roman"/>
        </w:rPr>
        <w:t>which</w:t>
      </w:r>
      <w:r w:rsidR="00023466" w:rsidRPr="00BB3CD2">
        <w:rPr>
          <w:rFonts w:ascii="Times New Roman" w:hAnsi="Times New Roman" w:cs="Times New Roman"/>
        </w:rPr>
        <w:t xml:space="preserve"> in turn informs studies of the perturbation of normal function following IR exposure.</w:t>
      </w:r>
      <w:r w:rsidR="003C1504">
        <w:rPr>
          <w:rFonts w:ascii="Times New Roman" w:hAnsi="Times New Roman" w:cs="Times New Roman"/>
        </w:rPr>
        <w:t xml:space="preserve"> </w:t>
      </w:r>
      <w:r w:rsidRPr="00BB3CD2">
        <w:rPr>
          <w:rFonts w:ascii="Times New Roman" w:hAnsi="Times New Roman" w:cs="Times New Roman"/>
          <w:i/>
        </w:rPr>
        <w:t>I</w:t>
      </w:r>
      <w:r w:rsidR="009D668F" w:rsidRPr="00BB3CD2">
        <w:rPr>
          <w:rFonts w:ascii="Times New Roman" w:hAnsi="Times New Roman" w:cs="Times New Roman"/>
          <w:i/>
        </w:rPr>
        <w:t>n vitro</w:t>
      </w:r>
      <w:r w:rsidR="009D668F" w:rsidRPr="00BB3CD2">
        <w:rPr>
          <w:rFonts w:ascii="Times New Roman" w:hAnsi="Times New Roman" w:cs="Times New Roman"/>
        </w:rPr>
        <w:t xml:space="preserve"> and </w:t>
      </w:r>
      <w:r w:rsidR="009D668F" w:rsidRPr="00BB3CD2">
        <w:rPr>
          <w:rFonts w:ascii="Times New Roman" w:hAnsi="Times New Roman" w:cs="Times New Roman"/>
          <w:i/>
        </w:rPr>
        <w:t xml:space="preserve">in vivo </w:t>
      </w:r>
      <w:r w:rsidR="009D668F" w:rsidRPr="00BB3CD2">
        <w:rPr>
          <w:rFonts w:ascii="Times New Roman" w:hAnsi="Times New Roman" w:cs="Times New Roman"/>
        </w:rPr>
        <w:t xml:space="preserve">studies considered in this review have yielded information on a number of pathways induced by IR in human LECs, many of which warrant further investigation. These include the role of DNA damage and repair/misrepair processes, damage to the ECM, proteins or membrane lipids, changes in gene and protein expression leading to altered protein functions and morphological changes in LECs and protein fibers, the role of oxidation throughout and the role of </w:t>
      </w:r>
      <w:r w:rsidR="00B01700" w:rsidRPr="00BB3CD2">
        <w:rPr>
          <w:rFonts w:ascii="Times New Roman" w:hAnsi="Times New Roman" w:cs="Times New Roman"/>
        </w:rPr>
        <w:t>NTE</w:t>
      </w:r>
      <w:r w:rsidR="009D668F" w:rsidRPr="00BB3CD2">
        <w:rPr>
          <w:rFonts w:ascii="Times New Roman" w:hAnsi="Times New Roman" w:cs="Times New Roman"/>
        </w:rPr>
        <w:t>s and i</w:t>
      </w:r>
      <w:r w:rsidR="009D7A86" w:rsidRPr="00BB3CD2">
        <w:rPr>
          <w:rFonts w:ascii="Times New Roman" w:hAnsi="Times New Roman" w:cs="Times New Roman"/>
        </w:rPr>
        <w:t>nter</w:t>
      </w:r>
      <w:r w:rsidR="009D668F" w:rsidRPr="00BB3CD2">
        <w:rPr>
          <w:rFonts w:ascii="Times New Roman" w:hAnsi="Times New Roman" w:cs="Times New Roman"/>
        </w:rPr>
        <w:t>cellular communication of factors including glucose transport and Ca</w:t>
      </w:r>
      <w:r w:rsidR="000E71E4" w:rsidRPr="00BB3CD2">
        <w:rPr>
          <w:rFonts w:ascii="Times New Roman" w:hAnsi="Times New Roman" w:cs="Times New Roman"/>
          <w:vertAlign w:val="superscript"/>
        </w:rPr>
        <w:t>2+</w:t>
      </w:r>
      <w:r w:rsidR="009D668F" w:rsidRPr="00BB3CD2">
        <w:rPr>
          <w:rFonts w:ascii="Times New Roman" w:hAnsi="Times New Roman" w:cs="Times New Roman"/>
        </w:rPr>
        <w:t xml:space="preserve"> </w:t>
      </w:r>
      <w:r w:rsidR="004341BE">
        <w:rPr>
          <w:rFonts w:ascii="Times New Roman" w:hAnsi="Times New Roman" w:cs="Times New Roman"/>
        </w:rPr>
        <w:t>signaling</w:t>
      </w:r>
      <w:r w:rsidR="009D668F" w:rsidRPr="00BB3CD2">
        <w:rPr>
          <w:rFonts w:ascii="Times New Roman" w:hAnsi="Times New Roman" w:cs="Times New Roman"/>
        </w:rPr>
        <w:t xml:space="preserve">. In addition, pathways of senescence, EMT and cell mobility/migration may also </w:t>
      </w:r>
      <w:r w:rsidR="009D3602">
        <w:rPr>
          <w:rFonts w:ascii="Times New Roman" w:hAnsi="Times New Roman" w:cs="Times New Roman"/>
        </w:rPr>
        <w:t>play a role.</w:t>
      </w:r>
      <w:r w:rsidR="0058667F">
        <w:rPr>
          <w:rFonts w:ascii="Times New Roman" w:hAnsi="Times New Roman" w:cs="Times New Roman"/>
        </w:rPr>
        <w:t xml:space="preserve"> Finally, the importance of the geographical location of mechanistic actions in </w:t>
      </w:r>
      <w:r w:rsidR="009D3602">
        <w:rPr>
          <w:rFonts w:ascii="Times New Roman" w:hAnsi="Times New Roman" w:cs="Times New Roman"/>
        </w:rPr>
        <w:t>the lens</w:t>
      </w:r>
      <w:r w:rsidR="009D3602" w:rsidRPr="009D3602">
        <w:rPr>
          <w:rFonts w:ascii="Times New Roman" w:hAnsi="Times New Roman" w:cs="Times New Roman"/>
        </w:rPr>
        <w:t xml:space="preserve"> </w:t>
      </w:r>
      <w:r w:rsidR="009D3602">
        <w:rPr>
          <w:rFonts w:ascii="Times New Roman" w:hAnsi="Times New Roman" w:cs="Times New Roman"/>
        </w:rPr>
        <w:t xml:space="preserve">remains unclear: </w:t>
      </w:r>
      <w:r w:rsidR="0058667F">
        <w:rPr>
          <w:rFonts w:ascii="Times New Roman" w:hAnsi="Times New Roman" w:cs="Times New Roman"/>
        </w:rPr>
        <w:t>for instance</w:t>
      </w:r>
      <w:r w:rsidR="009D3602">
        <w:rPr>
          <w:rFonts w:ascii="Times New Roman" w:hAnsi="Times New Roman" w:cs="Times New Roman"/>
        </w:rPr>
        <w:t>,</w:t>
      </w:r>
      <w:r w:rsidR="0058667F">
        <w:rPr>
          <w:rFonts w:ascii="Times New Roman" w:hAnsi="Times New Roman" w:cs="Times New Roman"/>
        </w:rPr>
        <w:t xml:space="preserve"> the </w:t>
      </w:r>
      <w:r w:rsidR="00557C00">
        <w:rPr>
          <w:rFonts w:ascii="Times New Roman" w:hAnsi="Times New Roman" w:cs="Times New Roman"/>
        </w:rPr>
        <w:t xml:space="preserve">relative impact of </w:t>
      </w:r>
      <w:r w:rsidR="0058667F">
        <w:rPr>
          <w:rFonts w:ascii="Times New Roman" w:hAnsi="Times New Roman" w:cs="Times New Roman"/>
        </w:rPr>
        <w:t xml:space="preserve">loss of antioxidant capacity in the </w:t>
      </w:r>
      <w:r w:rsidR="00557C00">
        <w:rPr>
          <w:rFonts w:ascii="Times New Roman" w:hAnsi="Times New Roman" w:cs="Times New Roman"/>
        </w:rPr>
        <w:t xml:space="preserve">zones of the </w:t>
      </w:r>
      <w:r w:rsidR="0058667F">
        <w:rPr>
          <w:rFonts w:ascii="Times New Roman" w:hAnsi="Times New Roman" w:cs="Times New Roman"/>
        </w:rPr>
        <w:t xml:space="preserve">LECs compared to the </w:t>
      </w:r>
      <w:r w:rsidR="00557C00">
        <w:rPr>
          <w:rFonts w:ascii="Times New Roman" w:hAnsi="Times New Roman" w:cs="Times New Roman"/>
        </w:rPr>
        <w:t xml:space="preserve">mature </w:t>
      </w:r>
      <w:r w:rsidR="0058667F">
        <w:rPr>
          <w:rFonts w:ascii="Times New Roman" w:hAnsi="Times New Roman" w:cs="Times New Roman"/>
        </w:rPr>
        <w:t>LFCs.</w:t>
      </w:r>
    </w:p>
    <w:p w14:paraId="3DC72C4F" w14:textId="50F9DB58" w:rsidR="00023466" w:rsidRPr="00BB3CD2" w:rsidRDefault="00B01700" w:rsidP="00737EC2">
      <w:pPr>
        <w:spacing w:after="0" w:line="480" w:lineRule="auto"/>
        <w:contextualSpacing/>
        <w:rPr>
          <w:rFonts w:ascii="Times New Roman" w:hAnsi="Times New Roman" w:cs="Times New Roman"/>
        </w:rPr>
      </w:pPr>
      <w:r w:rsidRPr="00BB3CD2">
        <w:rPr>
          <w:rFonts w:ascii="Times New Roman" w:hAnsi="Times New Roman" w:cs="Times New Roman"/>
          <w:color w:val="000000"/>
        </w:rPr>
        <w:t xml:space="preserve">    </w:t>
      </w:r>
      <w:r w:rsidR="00023466" w:rsidRPr="00BB3CD2">
        <w:rPr>
          <w:rFonts w:ascii="Times New Roman" w:hAnsi="Times New Roman" w:cs="Times New Roman"/>
          <w:color w:val="000000"/>
        </w:rPr>
        <w:t xml:space="preserve">Animal models have allowed the evidence base to be further expanded to demonstrate a direct relationship between dose and cataract. Several studies have demonstrated the potential role of genetic background and strain dependence in sensitivity to </w:t>
      </w:r>
      <w:r w:rsidR="0003164F" w:rsidRPr="00BB3CD2">
        <w:rPr>
          <w:rFonts w:ascii="Times New Roman" w:hAnsi="Times New Roman" w:cs="Times New Roman"/>
          <w:color w:val="000000"/>
        </w:rPr>
        <w:t>IR</w:t>
      </w:r>
      <w:r w:rsidR="00023466" w:rsidRPr="00BB3CD2">
        <w:rPr>
          <w:rFonts w:ascii="Times New Roman" w:hAnsi="Times New Roman" w:cs="Times New Roman"/>
          <w:color w:val="000000"/>
        </w:rPr>
        <w:t xml:space="preserve"> cataract. The background rate of all cataracts dramatically increases with age</w:t>
      </w:r>
      <w:r w:rsidR="005014B7" w:rsidRPr="00BB3CD2">
        <w:rPr>
          <w:rFonts w:ascii="Times New Roman" w:hAnsi="Times New Roman" w:cs="Times New Roman"/>
          <w:color w:val="000000"/>
        </w:rPr>
        <w:t xml:space="preserve"> </w:t>
      </w:r>
      <w:r w:rsidR="005014B7" w:rsidRPr="00BB3CD2">
        <w:rPr>
          <w:rFonts w:ascii="Times New Roman" w:hAnsi="Times New Roman" w:cs="Times New Roman"/>
          <w:color w:val="000000"/>
        </w:rPr>
        <w:fldChar w:fldCharType="begin" w:fldLock="1"/>
      </w:r>
      <w:r w:rsidR="002354EC">
        <w:rPr>
          <w:rFonts w:ascii="Times New Roman" w:hAnsi="Times New Roman" w:cs="Times New Roman"/>
          <w:color w:val="000000"/>
        </w:rPr>
        <w:instrText>ADDIN CSL_CITATION { "citationItems" : [ { "id" : "ITEM-1", "itemData" : { "DOI" : "10.1016/j.neurobiolaging.2014.07.040", "ISSN" : "1558-1497", "PMID" : "25179226", "abstract" : "The circadian system is entrained to the environmental light/dark cycle via retinal photoreceptors and regulates numerous aspects of physiology and behavior, including sleep. These processes are all key factors in healthy aging showing a gradual decline with age. Despite their importance, the exact mechanisms underlying this decline are yet to be fully understood. One of the most effective tools we have to understand the genetic factors underlying these processes are genetically inbred mouse strains. The most commonly used reference mouse strain is C57BL/6J, but recently, resources such as the International Knockout Mouse Consortium have started producing large numbers of mouse mutant lines on a pure genetic background, C57BL/6N. Considering the substantial genetic diversity between mouse strains we expect there to be phenotypic differences, including differential effects of aging, in these and other strains. Such differences need to be characterized not only to establish how different mouse strains may model the aging process but also to understand how genetic background might modify age-related phenotypes. To ascertain the effects of aging on sleep/wake behavior, circadian rhythms, and light input and whether these effects are mouse strain-dependent, we have screened C57BL/6J, C57BL/6N, C3H-HeH, and C3H-Pde6b+ mouse strains at 5 ages throughout their life span. Our data show that sleep, circadian, and light input parameters are all disrupted by the aging process. Moreover, we have cataloged a number of strain-specific aging effects, including the rate of cataract development, decline in the pupillary light response, and changes in sleep fragmentation and the proportion of time spent asleep.", "author" : [ { "dropping-particle" : "", "family" : "Banks", "given" : "Gareth", "non-dropping-particle" : "", "parse-names" : false, "suffix" : "" }, { "dropping-particle" : "", "family" : "Heise", "given" : "Ines", "non-dropping-particle" : "", "parse-names" : false, "suffix" : "" }, { "dropping-particle" : "", "family" : "Starbuck", "given" : "Becky", "non-dropping-particle" : "", "parse-names" : false, "suffix" : "" }, { "dropping-particle" : "", "family" : "Osborne", "given" : "Tamzin", "non-dropping-particle" : "", "parse-names" : false, "suffix" : "" }, { "dropping-particle" : "", "family" : "Wisby", "given" : "Laura", "non-dropping-particle" : "", "parse-names" : false, "suffix" : "" }, { "dropping-particle" : "", "family" : "Potter", "given" : "Paul", "non-dropping-particle" : "", "parse-names" : false, "suffix" : "" }, { "dropping-particle" : "", "family" : "Jackson", "given" : "Ian J", "non-dropping-particle" : "", "parse-names" : false, "suffix" : "" }, { "dropping-particle" : "", "family" : "Foster", "given" : "Russell G", "non-dropping-particle" : "", "parse-names" : false, "suffix" : "" }, { "dropping-particle" : "", "family" : "Peirson", "given" : "Stuart N", "non-dropping-particle" : "", "parse-names" : false, "suffix" : "" }, { "dropping-particle" : "", "family" : "Nolan", "given" : "Patrick M", "non-dropping-particle" : "", "parse-names" : false, "suffix" : "" } ], "container-title" : "Neurobiology of aging", "id" : "ITEM-1", "issue" : "1", "issued" : { "date-parts" : [ [ "2015", "1" ] ] }, "page" : "380-393", "title" : "Genetic background influences age-related decline in visual and nonvisual retinal responses, circadian rhythms, and sleep", "type" : "article-journal", "volume" : "36" }, "uris" : [ "http://www.mendeley.com/documents/?uuid=e7ce5bb6-aa7c-464f-9a51-2bd509b3226d" ] } ], "mendeley" : { "formattedCitation" : "[289]", "plainTextFormattedCitation" : "[289]", "previouslyFormattedCitation" : "[289]" }, "properties" : { "noteIndex" : 0 }, "schema" : "https://github.com/citation-style-language/schema/raw/master/csl-citation.json" }</w:instrText>
      </w:r>
      <w:r w:rsidR="005014B7" w:rsidRPr="00BB3CD2">
        <w:rPr>
          <w:rFonts w:ascii="Times New Roman" w:hAnsi="Times New Roman" w:cs="Times New Roman"/>
          <w:color w:val="000000"/>
        </w:rPr>
        <w:fldChar w:fldCharType="separate"/>
      </w:r>
      <w:r w:rsidR="00A82E63" w:rsidRPr="00A82E63">
        <w:rPr>
          <w:rFonts w:ascii="Times New Roman" w:hAnsi="Times New Roman" w:cs="Times New Roman"/>
          <w:noProof/>
          <w:color w:val="000000"/>
        </w:rPr>
        <w:t>[289]</w:t>
      </w:r>
      <w:r w:rsidR="005014B7" w:rsidRPr="00BB3CD2">
        <w:rPr>
          <w:rFonts w:ascii="Times New Roman" w:hAnsi="Times New Roman" w:cs="Times New Roman"/>
          <w:color w:val="000000"/>
        </w:rPr>
        <w:fldChar w:fldCharType="end"/>
      </w:r>
      <w:r w:rsidR="00023466" w:rsidRPr="00BB3CD2">
        <w:rPr>
          <w:rFonts w:ascii="Times New Roman" w:hAnsi="Times New Roman" w:cs="Times New Roman"/>
          <w:color w:val="000000"/>
        </w:rPr>
        <w:t xml:space="preserve">. </w:t>
      </w:r>
      <w:r w:rsidR="00023466" w:rsidRPr="00BB3CD2">
        <w:rPr>
          <w:rFonts w:ascii="Times New Roman" w:hAnsi="Times New Roman" w:cs="Times New Roman"/>
        </w:rPr>
        <w:t xml:space="preserve">Animal studies have demonstrated that age at exposure could indeed be a very important factor. </w:t>
      </w:r>
      <w:r w:rsidR="00023466" w:rsidRPr="00BB3CD2">
        <w:rPr>
          <w:rFonts w:ascii="Times New Roman" w:hAnsi="Times New Roman" w:cs="Times New Roman"/>
          <w:color w:val="000000"/>
        </w:rPr>
        <w:t>However, the animal data must be considered in the light of the fact that the classification of cataracts is still largely qualitative and subjective, with several different classification methodologies in use, so studies are not always directly comparable.</w:t>
      </w:r>
    </w:p>
    <w:p w14:paraId="7BDDD568" w14:textId="1A15EFAF" w:rsidR="00023466" w:rsidRDefault="00B01700" w:rsidP="00737EC2">
      <w:pPr>
        <w:spacing w:after="0" w:line="480" w:lineRule="auto"/>
        <w:contextualSpacing/>
        <w:rPr>
          <w:rFonts w:ascii="Times New Roman" w:hAnsi="Times New Roman" w:cs="Times New Roman"/>
        </w:rPr>
      </w:pPr>
      <w:r w:rsidRPr="00BB3CD2">
        <w:rPr>
          <w:rFonts w:ascii="Times New Roman" w:hAnsi="Times New Roman" w:cs="Times New Roman"/>
          <w:color w:val="000000"/>
        </w:rPr>
        <w:t xml:space="preserve">    </w:t>
      </w:r>
      <w:r w:rsidR="00023466" w:rsidRPr="00BB3CD2">
        <w:rPr>
          <w:rFonts w:ascii="Times New Roman" w:hAnsi="Times New Roman" w:cs="Times New Roman"/>
          <w:color w:val="000000"/>
        </w:rPr>
        <w:t xml:space="preserve">The most important endpoint for study of </w:t>
      </w:r>
      <w:r w:rsidR="0003164F" w:rsidRPr="00BB3CD2">
        <w:rPr>
          <w:rFonts w:ascii="Times New Roman" w:hAnsi="Times New Roman" w:cs="Times New Roman"/>
          <w:color w:val="000000"/>
        </w:rPr>
        <w:t>IR</w:t>
      </w:r>
      <w:r w:rsidR="00023466" w:rsidRPr="00BB3CD2">
        <w:rPr>
          <w:rFonts w:ascii="Times New Roman" w:hAnsi="Times New Roman" w:cs="Times New Roman"/>
          <w:color w:val="000000"/>
        </w:rPr>
        <w:t xml:space="preserve"> cataract is the evaluation of clinically relevant cataracts in exposed human populations. While there have been a relatively large number of informative epidemiological studies, </w:t>
      </w:r>
      <w:r w:rsidR="009D3602">
        <w:rPr>
          <w:rFonts w:ascii="Times New Roman" w:hAnsi="Times New Roman" w:cs="Times New Roman"/>
          <w:color w:val="000000"/>
        </w:rPr>
        <w:t xml:space="preserve">very few of these </w:t>
      </w:r>
      <w:r w:rsidR="00023466" w:rsidRPr="00BB3CD2">
        <w:rPr>
          <w:rFonts w:ascii="Times New Roman" w:hAnsi="Times New Roman" w:cs="Times New Roman"/>
          <w:color w:val="000000"/>
        </w:rPr>
        <w:t xml:space="preserve">provide useful information </w:t>
      </w:r>
      <w:r w:rsidR="009D3602">
        <w:rPr>
          <w:rFonts w:ascii="Times New Roman" w:hAnsi="Times New Roman" w:cs="Times New Roman"/>
          <w:color w:val="000000"/>
        </w:rPr>
        <w:t>regarding</w:t>
      </w:r>
      <w:r w:rsidR="00023466" w:rsidRPr="00BB3CD2">
        <w:rPr>
          <w:rFonts w:ascii="Times New Roman" w:hAnsi="Times New Roman" w:cs="Times New Roman"/>
          <w:color w:val="000000"/>
        </w:rPr>
        <w:t xml:space="preserve"> the mechanistic processes. Nevertheless, the evidence thus far support</w:t>
      </w:r>
      <w:r w:rsidR="0019614D" w:rsidRPr="00BB3CD2">
        <w:rPr>
          <w:rFonts w:ascii="Times New Roman" w:hAnsi="Times New Roman" w:cs="Times New Roman"/>
          <w:color w:val="000000"/>
        </w:rPr>
        <w:t>s</w:t>
      </w:r>
      <w:r w:rsidR="00023466" w:rsidRPr="00BB3CD2">
        <w:rPr>
          <w:rFonts w:ascii="Times New Roman" w:hAnsi="Times New Roman" w:cs="Times New Roman"/>
          <w:color w:val="000000"/>
        </w:rPr>
        <w:t xml:space="preserve"> the role of </w:t>
      </w:r>
      <w:r w:rsidR="00023466" w:rsidRPr="00BB3CD2">
        <w:rPr>
          <w:rFonts w:ascii="Times New Roman" w:hAnsi="Times New Roman" w:cs="Times New Roman"/>
        </w:rPr>
        <w:t xml:space="preserve">oxidative damage, DNA damage and response pathways including methylation and gene expression following DNA damage, telomeric effects, genetic background and intracellular communication. Data on UV lens </w:t>
      </w:r>
      <w:r w:rsidR="00023466" w:rsidRPr="00BB3CD2">
        <w:rPr>
          <w:rFonts w:ascii="Times New Roman" w:hAnsi="Times New Roman" w:cs="Times New Roman"/>
        </w:rPr>
        <w:lastRenderedPageBreak/>
        <w:t>effects in human populations could also be informative. Most importantly, however, the human data provide evidence that low doses of IR cause cataracts.</w:t>
      </w:r>
    </w:p>
    <w:p w14:paraId="0DA0185A" w14:textId="77777777" w:rsidR="003C1504" w:rsidRDefault="003C1504" w:rsidP="00737EC2">
      <w:pPr>
        <w:pStyle w:val="StandardWeb"/>
        <w:spacing w:before="0" w:beforeAutospacing="0" w:after="0" w:afterAutospacing="0" w:line="480" w:lineRule="auto"/>
        <w:rPr>
          <w:sz w:val="22"/>
          <w:szCs w:val="22"/>
        </w:rPr>
      </w:pPr>
    </w:p>
    <w:p w14:paraId="312D7E9E" w14:textId="77777777" w:rsidR="0058667F" w:rsidRPr="00BB3CD2" w:rsidRDefault="0058667F" w:rsidP="00737EC2">
      <w:pPr>
        <w:pStyle w:val="StandardWeb"/>
        <w:spacing w:before="0" w:beforeAutospacing="0" w:after="0" w:afterAutospacing="0" w:line="480" w:lineRule="auto"/>
        <w:rPr>
          <w:sz w:val="22"/>
          <w:szCs w:val="22"/>
        </w:rPr>
      </w:pPr>
      <w:r w:rsidRPr="00BB3CD2">
        <w:rPr>
          <w:sz w:val="22"/>
          <w:szCs w:val="22"/>
        </w:rPr>
        <w:t>&lt;Figure 3 here&gt;</w:t>
      </w:r>
    </w:p>
    <w:p w14:paraId="598A7EC0" w14:textId="77777777" w:rsidR="0058667F" w:rsidRDefault="0058667F" w:rsidP="00737EC2">
      <w:pPr>
        <w:pStyle w:val="StandardWeb"/>
        <w:spacing w:before="0" w:beforeAutospacing="0" w:after="0" w:afterAutospacing="0" w:line="480" w:lineRule="auto"/>
        <w:rPr>
          <w:i/>
          <w:sz w:val="22"/>
          <w:szCs w:val="22"/>
        </w:rPr>
      </w:pPr>
    </w:p>
    <w:p w14:paraId="4E4EBE5F" w14:textId="49F18F5F" w:rsidR="003C1504" w:rsidRPr="003C1504" w:rsidRDefault="003C1504" w:rsidP="00737EC2">
      <w:pPr>
        <w:pStyle w:val="StandardWeb"/>
        <w:spacing w:before="0" w:beforeAutospacing="0" w:after="0" w:afterAutospacing="0" w:line="480" w:lineRule="auto"/>
        <w:rPr>
          <w:i/>
          <w:sz w:val="22"/>
          <w:szCs w:val="22"/>
        </w:rPr>
      </w:pPr>
      <w:r w:rsidRPr="003C1504">
        <w:rPr>
          <w:i/>
          <w:sz w:val="22"/>
          <w:szCs w:val="22"/>
        </w:rPr>
        <w:t xml:space="preserve">8.2. Future </w:t>
      </w:r>
      <w:r>
        <w:rPr>
          <w:i/>
          <w:sz w:val="22"/>
          <w:szCs w:val="22"/>
        </w:rPr>
        <w:t>research perspectives</w:t>
      </w:r>
    </w:p>
    <w:p w14:paraId="5A9ECB3C" w14:textId="77777777" w:rsidR="003C1504" w:rsidRPr="003C1504" w:rsidRDefault="003C1504" w:rsidP="00737EC2">
      <w:pPr>
        <w:pStyle w:val="StandardWeb"/>
        <w:spacing w:before="0" w:beforeAutospacing="0" w:after="0" w:afterAutospacing="0" w:line="480" w:lineRule="auto"/>
        <w:ind w:firstLine="284"/>
        <w:rPr>
          <w:sz w:val="22"/>
          <w:szCs w:val="22"/>
        </w:rPr>
      </w:pPr>
    </w:p>
    <w:p w14:paraId="55A453FE" w14:textId="21040864" w:rsidR="002606DA" w:rsidRPr="0058667F" w:rsidRDefault="0058667F" w:rsidP="00737EC2">
      <w:pPr>
        <w:pStyle w:val="StandardWeb"/>
        <w:spacing w:before="0" w:beforeAutospacing="0" w:after="0" w:afterAutospacing="0" w:line="480" w:lineRule="auto"/>
        <w:ind w:firstLine="284"/>
        <w:rPr>
          <w:sz w:val="22"/>
          <w:szCs w:val="22"/>
        </w:rPr>
      </w:pPr>
      <w:r>
        <w:rPr>
          <w:sz w:val="22"/>
          <w:szCs w:val="22"/>
        </w:rPr>
        <w:t>Fig. 3 summarises some of the open research questions and</w:t>
      </w:r>
      <w:r w:rsidR="009D3602">
        <w:rPr>
          <w:sz w:val="22"/>
          <w:szCs w:val="22"/>
        </w:rPr>
        <w:t>, together with</w:t>
      </w:r>
      <w:r>
        <w:rPr>
          <w:sz w:val="22"/>
          <w:szCs w:val="22"/>
        </w:rPr>
        <w:t xml:space="preserve"> </w:t>
      </w:r>
      <w:r w:rsidR="009D3602">
        <w:rPr>
          <w:sz w:val="22"/>
          <w:szCs w:val="22"/>
        </w:rPr>
        <w:t>Fig</w:t>
      </w:r>
      <w:r w:rsidR="003C1504" w:rsidRPr="00BB3CD2">
        <w:rPr>
          <w:sz w:val="22"/>
          <w:szCs w:val="22"/>
        </w:rPr>
        <w:t>. 2</w:t>
      </w:r>
      <w:r w:rsidR="009D3602">
        <w:rPr>
          <w:sz w:val="22"/>
          <w:szCs w:val="22"/>
        </w:rPr>
        <w:t>, illustrates</w:t>
      </w:r>
      <w:r w:rsidR="003C1504" w:rsidRPr="00BB3CD2">
        <w:rPr>
          <w:sz w:val="22"/>
          <w:szCs w:val="22"/>
        </w:rPr>
        <w:t xml:space="preserve"> the current information and favored hypotheses from the different levels of studies considered in this review. </w:t>
      </w:r>
      <w:r w:rsidR="009D3602">
        <w:rPr>
          <w:sz w:val="22"/>
          <w:szCs w:val="22"/>
        </w:rPr>
        <w:t>Figs. 2 and 3</w:t>
      </w:r>
      <w:r w:rsidR="003C1504">
        <w:rPr>
          <w:sz w:val="22"/>
          <w:szCs w:val="22"/>
        </w:rPr>
        <w:t xml:space="preserve"> </w:t>
      </w:r>
      <w:r w:rsidR="003C1504" w:rsidRPr="00BB3CD2">
        <w:rPr>
          <w:sz w:val="22"/>
          <w:szCs w:val="22"/>
        </w:rPr>
        <w:t>highlight that, despite a relatively large amount of recent research in this field, there are a number of gaps in our knowledge and understanding, so the precise mechanisms remain largely unknown</w:t>
      </w:r>
      <w:r w:rsidR="003C1504">
        <w:rPr>
          <w:sz w:val="22"/>
          <w:szCs w:val="22"/>
        </w:rPr>
        <w:t>. Further, w</w:t>
      </w:r>
      <w:r w:rsidR="003C1504" w:rsidRPr="00BB3CD2">
        <w:rPr>
          <w:sz w:val="22"/>
          <w:szCs w:val="22"/>
        </w:rPr>
        <w:t>hile</w:t>
      </w:r>
      <w:r w:rsidR="003C1504">
        <w:rPr>
          <w:sz w:val="22"/>
          <w:szCs w:val="22"/>
        </w:rPr>
        <w:t xml:space="preserve"> </w:t>
      </w:r>
      <w:r w:rsidR="003C1504" w:rsidRPr="00BB3CD2">
        <w:rPr>
          <w:sz w:val="22"/>
          <w:szCs w:val="22"/>
        </w:rPr>
        <w:t>there is information regarding a number of potential steps in the process</w:t>
      </w:r>
      <w:r w:rsidR="003C1504">
        <w:rPr>
          <w:sz w:val="22"/>
          <w:szCs w:val="22"/>
        </w:rPr>
        <w:t xml:space="preserve"> of radiation cataractogenesis</w:t>
      </w:r>
      <w:r w:rsidR="003C1504" w:rsidRPr="00BB3CD2">
        <w:rPr>
          <w:sz w:val="22"/>
          <w:szCs w:val="22"/>
        </w:rPr>
        <w:t xml:space="preserve">, </w:t>
      </w:r>
      <w:r w:rsidR="003C1504">
        <w:rPr>
          <w:sz w:val="22"/>
          <w:szCs w:val="22"/>
        </w:rPr>
        <w:t xml:space="preserve">it is important to note that </w:t>
      </w:r>
      <w:r w:rsidR="003C1504" w:rsidRPr="00BB3CD2">
        <w:rPr>
          <w:sz w:val="22"/>
          <w:szCs w:val="22"/>
        </w:rPr>
        <w:t xml:space="preserve">there are still no hypotheses for complete mechanistic pathways. For example, although DNA damage and repair/misrepair have been observed in human and animal LECs (both in primary cultures and in established cell lines) following IR exposure, with observed dependence on dose </w:t>
      </w:r>
      <w:r w:rsidR="003C1504" w:rsidRPr="00BB3CD2">
        <w:rPr>
          <w:sz w:val="22"/>
          <w:szCs w:val="22"/>
        </w:rPr>
        <w:fldChar w:fldCharType="begin" w:fldLock="1"/>
      </w:r>
      <w:r w:rsidR="00573A05">
        <w:rPr>
          <w:sz w:val="22"/>
          <w:szCs w:val="22"/>
        </w:rPr>
        <w:instrText>ADDIN CSL_CITATION { "citationItems" : [ { "id" : "ITEM-1", "itemData" : { "DOI" : "10.1098/rsob.150011", "ISSN" : "20462441", "abstract" : "Elevated cataract risk after radiation exposure was established soon after the discovery of X-rays in 1895. Today, increased cataract incidence among medical imaging practitioners and after nuclear incidents has highlighted how little is still understood about the biological responses of the lens to low-dose ionizing radiation (IR). Here, we show for the first time that in mice, lens epithelial cells (LECs) in the peripheral region repair DNA double strand breaks (DSB) after exposure to 20 and 100 mGy more slowly compared with circulating blood lymphocytes, as demonstrated by counts of {gamma}H2AX foci in cell nuclei. LECs in the central region repaired DSBs faster than either LECs in the lens periphery or lymphocytes. Although DSB markers ({gamma}H2AX, 53BP1 and RAD51) in both lens regions showed linear dose responses at the 1 h timepoint, nonlinear responses were observed in lenses for EdU (5-ethynyl-2'-deoxy-uridine) incorporation, cyclin D1 staining and cell density after 24 h at 100 and 250 mGy. After 10 months, the lens aspect ratio was also altered, an indicator of the consequences of the altered cell proliferation and cell density changes. A best-fit model demonstrated a dose-response peak at 500 mGy. These data identify specific nonlinear biological responses to low (less than 1000 mGy) dose IR-induced DNA damage in the lens epithelium.", "author" : [ { "dropping-particle" : "", "family" : "Markiewicz", "given" : "Ewa", "non-dropping-particle" : "", "parse-names" : false, "suffix" : "" }, { "dropping-particle" : "", "family" : "Barnard", "given" : "Stephen", "non-dropping-particle" : "", "parse-names" : false, "suffix" : "" }, { "dropping-particle" : "", "family" : "Haines", "given" : "Jackie", "non-dropping-particle" : "", "parse-names" : false, "suffix" : "" }, { "dropping-particle" : "", "family" : "Coster", "given" : "Margaret", "non-dropping-particle" : "", "parse-names" : false, "suffix" : "" }, { "dropping-particle" : "", "family" : "Geel", "given" : "Orry", "non-dropping-particle" : "van", "parse-names" : false, "suffix" : "" }, { "dropping-particle" : "", "family" : "Wu", "given" : "Weiju", "non-dropping-particle" : "", "parse-names" : false, "suffix" : "" }, { "dropping-particle" : "", "family" : "Richards", "given" : "Shane", "non-dropping-particle" : "", "parse-names" : false, "suffix" : "" }, { "dropping-particle" : "", "family" : "Ainsbury", "given" : "Elizabeth", "non-dropping-particle" : "", "parse-names" : false, "suffix" : "" }, { "dropping-particle" : "", "family" : "Rothkamm", "given" : "Kai", "non-dropping-particle" : "", "parse-names" : false, "suffix" : "" }, { "dropping-particle" : "", "family" : "Bouffler", "given" : "Simon", "non-dropping-particle" : "", "parse-names" : false, "suffix" : "" }, { "dropping-particle" : "", "family" : "Quinlan", "given" : "Roy A.", "non-dropping-particle" : "", "parse-names" : false, "suffix" : "" } ], "container-title" : "Open Bio", "id" : "ITEM-1", "issue" : "4", "issued" : { "date-parts" : [ [ "2015" ] ] }, "page" : "150011", "title" : "Nonlinear ionizing radiation-induced changes in eye lens cell proliferation, cyclin D1 expression and lens shape", "type" : "article-journal", "volume" : "5" }, "uris" : [ "http://www.mendeley.com/documents/?uuid=71ed5cf9-f77e-433b-b946-44908b74de6d" ] } ], "mendeley" : { "formattedCitation" : "[107]", "plainTextFormattedCitation" : "[107]", "previouslyFormattedCitation" : "[107]" }, "properties" : { "noteIndex" : 0 }, "schema" : "https://github.com/citation-style-language/schema/raw/master/csl-citation.json" }</w:instrText>
      </w:r>
      <w:r w:rsidR="003C1504" w:rsidRPr="00BB3CD2">
        <w:rPr>
          <w:sz w:val="22"/>
          <w:szCs w:val="22"/>
        </w:rPr>
        <w:fldChar w:fldCharType="separate"/>
      </w:r>
      <w:r w:rsidR="003C1504" w:rsidRPr="00916415">
        <w:rPr>
          <w:noProof/>
          <w:sz w:val="22"/>
          <w:szCs w:val="22"/>
        </w:rPr>
        <w:t>[107]</w:t>
      </w:r>
      <w:r w:rsidR="003C1504" w:rsidRPr="00BB3CD2">
        <w:rPr>
          <w:sz w:val="22"/>
          <w:szCs w:val="22"/>
        </w:rPr>
        <w:fldChar w:fldCharType="end"/>
      </w:r>
      <w:r w:rsidR="003C1504" w:rsidRPr="00BB3CD2">
        <w:rPr>
          <w:sz w:val="22"/>
          <w:szCs w:val="22"/>
        </w:rPr>
        <w:t xml:space="preserve"> and IR quality </w:t>
      </w:r>
      <w:r w:rsidR="003C1504" w:rsidRPr="00BB3CD2">
        <w:rPr>
          <w:sz w:val="22"/>
          <w:szCs w:val="22"/>
        </w:rPr>
        <w:fldChar w:fldCharType="begin" w:fldLock="1"/>
      </w:r>
      <w:r w:rsidR="00A82E63">
        <w:rPr>
          <w:sz w:val="22"/>
          <w:szCs w:val="22"/>
        </w:rPr>
        <w:instrText>ADDIN CSL_CITATION { "citationItems" : [ { "id" : "ITEM-1", "itemData" : { "ISSN" : "0273-1177", "PMID" : "12971414", "abstract" : "The lens epithelium is the initiation site for the development of radiation induced cataracts. Radiation in the cortex and nucleus interacts with proteins, while in the epithelium, experimental results reveal mutagenic and cytotoxic effects. It is suggested that incorrectly repaired DNA damage may be lethal in terms of cellular reproduction and also may initiate the development of mutations or transformations in surviving cells. The occurrence of such genetically modified cells may lead to lens opacification. For a quantitative risk estimation for astronauts and space travelers it is necessary to know the relative biological effectiveness (RBE), because the spacial and temporal distribution of initial physical damage induced by cosmic radiation differ significantly from that of X-rays. RBEs for the induction of DNA strand breaks and the efficiency of repair of these breaks were measured in cultured diploid bovine lens epithelial cells exposed to different LET irradiation to either 300 kV X-rays or to heavy ions at the UNILAC accelerator at GSI. Accelerated ions from Z=8 (O) to Z=92 (U) were used. Strand breaks were measured by hydroxyapatite chromatography of alkaline unwound DNA (overall strand breaks). Results showed that DNA damage occurs as a function of dose, of kinetic energy and of LET. For particles having the same LET the severity of the DNA damage increases with dose. For a given particle dose, as the LET rises, the numbers of DNA strand breaks increase to a maximum and then reach a plateau or decrease. Repair kinetics depend on the fluence (irradiation dose). At any LET value, repair is much slower after heavy ion exposure than after X-irradiation. For ions with an LET of less than 10,000 keV micrometers-1 more than 90 percent of the strand breaks induced are repaired within 24 hours. At higher particle fluences, especially for low energetic particles with a very high local density of energy deposition within the particle track, a higher proportion of non-rejoined breaks is found, even after prolonged periods of incubation. At the highest LET value (16,300 keV micrometers-1) no significant repair is observed. These LET-dependencies are consistent with the current mechanistic model for radiation induced cataractogenesis which postulates that genomic damage to the surviving fraction of epithelial cells is responsible for lens opacification.", "author" : [ { "dropping-particle" : "", "family" : "Baumstark-Khan", "given" : "C", "non-dropping-particle" : "", "parse-names" : false, "suffix" : "" }, { "dropping-particle" : "", "family" : "Heilmann", "given" : "J", "non-dropping-particle" : "", "parse-names" : false, "suffix" : "" }, { "dropping-particle" : "", "family" : "Rink", "given" : "H", "non-dropping-particle" : "", "parse-names" : false, "suffix" : "" } ], "container-title" : "Advances in space research : the official journal of the Committee on Space Research (COSPAR)", "id" : "ITEM-1", "issue" : "6", "issued" : { "date-parts" : [ [ "2003", "1" ] ] }, "page" : "1583-1591", "title" : "Induction and repair of DNA strand breaks in bovine lens epithelial cells after high LET irradiation", "type" : "article-journal", "volume" : "31" }, "uris" : [ "http://www.mendeley.com/documents/?uuid=b3b9492c-9950-4cbe-a606-80251954c346" ] } ], "mendeley" : { "formattedCitation" : "[116]", "plainTextFormattedCitation" : "[116]", "previouslyFormattedCitation" : "[116]" }, "properties" : { "noteIndex" : 0 }, "schema" : "https://github.com/citation-style-language/schema/raw/master/csl-citation.json" }</w:instrText>
      </w:r>
      <w:r w:rsidR="003C1504" w:rsidRPr="00BB3CD2">
        <w:rPr>
          <w:sz w:val="22"/>
          <w:szCs w:val="22"/>
        </w:rPr>
        <w:fldChar w:fldCharType="separate"/>
      </w:r>
      <w:r w:rsidR="003C1504" w:rsidRPr="00916415">
        <w:rPr>
          <w:noProof/>
          <w:sz w:val="22"/>
          <w:szCs w:val="22"/>
        </w:rPr>
        <w:t>[116]</w:t>
      </w:r>
      <w:r w:rsidR="003C1504" w:rsidRPr="00BB3CD2">
        <w:rPr>
          <w:sz w:val="22"/>
          <w:szCs w:val="22"/>
        </w:rPr>
        <w:fldChar w:fldCharType="end"/>
      </w:r>
      <w:r w:rsidR="003C1504" w:rsidRPr="00BB3CD2">
        <w:rPr>
          <w:sz w:val="22"/>
          <w:szCs w:val="22"/>
        </w:rPr>
        <w:t xml:space="preserve">; DNA repair pathways are involved in maintaining the transparency of the lens </w:t>
      </w:r>
      <w:r w:rsidR="003C1504" w:rsidRPr="00BB3CD2">
        <w:rPr>
          <w:sz w:val="22"/>
          <w:szCs w:val="22"/>
        </w:rPr>
        <w:fldChar w:fldCharType="begin" w:fldLock="1"/>
      </w:r>
      <w:r w:rsidR="00A82E63">
        <w:rPr>
          <w:sz w:val="22"/>
          <w:szCs w:val="22"/>
        </w:rPr>
        <w:instrText>ADDIN CSL_CITATION { "citationItems" : [ { "id" : "ITEM-1", "itemData" : { "DOI" : "10.1016/j.mrfmmm.2014.05.010", "ISSN" : "1873-135X", "PMID" : "25847269", "abstract" : "The development of age-related cataract (ARC) is associated with DNA damage of the lens epithelial cells (LECs). This study aimed to investigate the expression level of DNA repair genes in LECs of ARC and examine whether any altered expression observed could result from DNA methylation of the promoter region of the genes. The expression levels of DNA repair genes were evaluated by microarray analysis. The results were further confirmed by qRT-PCR. DNA methylation of genes with altered expression was determined by bisulfite-specific (BSP) PCR. The mRNA levels of 10 DNA repair genes were decreased and the level of 1 DNA repair gene was increased in LECs of ARC patients compared with controls. The promoter region of the MGMT gene was hypermethylated in ARC tissue compared to controls. The data provide evidence that altered expression of DNA repair genes is associated with pathogenesis of ARC. DNA methylation of MGMT may regulate the expression of the gene and be involved in the development of ARC.", "author" : [ { "dropping-particle" : "", "family" : "Li", "given" : "Fei", "non-dropping-particle" : "", "parse-names" : false, "suffix" : "" }, { "dropping-particle" : "", "family" : "Wang", "given" : "Yong", "non-dropping-particle" : "", "parse-names" : false, "suffix" : "" }, { "dropping-particle" : "", "family" : "Zhang", "given" : "Guowei", "non-dropping-particle" : "", "parse-names" : false, "suffix" : "" }, { "dropping-particle" : "", "family" : "Zhou", "given" : "Jing", "non-dropping-particle" : "", "parse-names" : false, "suffix" : "" }, { "dropping-particle" : "", "family" : "Yang", "given" : "Ling", "non-dropping-particle" : "", "parse-names" : false, "suffix" : "" }, { "dropping-particle" : "", "family" : "Guan", "given" : "Huaijin", "non-dropping-particle" : "", "parse-names" : false, "suffix" : "" } ], "container-title" : "Mutation research", "id" : "ITEM-1", "issued" : { "date-parts" : [ [ "2014", "1" ] ] }, "page" : "31-36", "title" : "Expression and methylation of DNA repair genes in lens epithelium cells of age-related cataract", "type" : "article-journal", "volume" : "766-767" }, "uris" : [ "http://www.mendeley.com/documents/?uuid=57cef8c9-ded2-4416-8cae-294b52a93d1f" ] } ], "mendeley" : { "formattedCitation" : "[77]", "plainTextFormattedCitation" : "[77]", "previouslyFormattedCitation" : "[77]" }, "properties" : { "noteIndex" : 0 }, "schema" : "https://github.com/citation-style-language/schema/raw/master/csl-citation.json" }</w:instrText>
      </w:r>
      <w:r w:rsidR="003C1504" w:rsidRPr="00BB3CD2">
        <w:rPr>
          <w:sz w:val="22"/>
          <w:szCs w:val="22"/>
        </w:rPr>
        <w:fldChar w:fldCharType="separate"/>
      </w:r>
      <w:r w:rsidR="003C1504" w:rsidRPr="00BB3CD2">
        <w:rPr>
          <w:noProof/>
          <w:sz w:val="22"/>
          <w:szCs w:val="22"/>
        </w:rPr>
        <w:t>[77]</w:t>
      </w:r>
      <w:r w:rsidR="003C1504" w:rsidRPr="00BB3CD2">
        <w:rPr>
          <w:sz w:val="22"/>
          <w:szCs w:val="22"/>
        </w:rPr>
        <w:fldChar w:fldCharType="end"/>
      </w:r>
      <w:r w:rsidR="003C1504" w:rsidRPr="00BB3CD2">
        <w:rPr>
          <w:sz w:val="22"/>
          <w:szCs w:val="22"/>
        </w:rPr>
        <w:t xml:space="preserve">; impaired DNA damage repair also enhances the progression of spontaneous cataractogenesis regardless of IR exposure </w:t>
      </w:r>
      <w:r w:rsidR="003C1504" w:rsidRPr="00BB3CD2">
        <w:rPr>
          <w:sz w:val="22"/>
          <w:szCs w:val="22"/>
        </w:rPr>
        <w:fldChar w:fldCharType="begin" w:fldLock="1"/>
      </w:r>
      <w:r w:rsidR="00A82E63">
        <w:rPr>
          <w:sz w:val="22"/>
          <w:szCs w:val="22"/>
        </w:rPr>
        <w:instrText>ADDIN CSL_CITATION { "citationItems" : [ { "id" : "ITEM-1", "itemData" : { "DOI" : "10.1016/j.canlet.2015.02.017", "ISSN" : "1872-7980", "PMID" : "25687882", "abstract" : "Ionizing radiation is a proven human carcinogen and cataractogen. The crystalline lens of the eye is among the most radiosensitive tissues in the body. A clouding of the normally transparent lens (i.e., cataract) is very common. Conversely, the lens continues to grow throughout life without developing tumors, suggesting that the lens possesses strong anti-carcinogenesis mechanisms. There is mounting evidence that mutations of oncogenes, tumor suppressor genes, DNA repair genes involved in base excision repair, nucleotide excision repair, and DNA double-strand break repair, and genes involved in intercellular interactions (e.g., via connexin gap junctions), and inflammation affect cataract development. Associations of these factors with cancer have long been recognized, highlighting that cataractogenesis shares some common mechanisms with carcinogenesis. This paper briefly overviews the current knowledge on the potential involvement of tumor related factors, DNA repair factors, intercellular interactions and inflammation in spontaneous cataractogenesis, and discusses its implications for cataractogenesis induced by targeted and nontargeted effects of ionizing irradiation.", "author" : [ { "dropping-particle" : "", "family" : "Hamada", "given" : "Nobuyuki", "non-dropping-particle" : "", "parse-names" : false, "suffix" : "" }, { "dropping-particle" : "", "family" : "Fujimichi", "given" : "Yuki", "non-dropping-particle" : "", "parse-names" : false, "suffix" : "" } ], "container-title" : "Cancer letters", "id" : "ITEM-1", "issue" : "2", "issued" : { "date-parts" : [ [ "2015", "11", "28" ] ] }, "page" : "262-274", "title" : "Role of carcinogenesis related mechanisms in cataractogenesis and its implications for ionizing radiation cataractogenesis", "type" : "article-journal", "volume" : "368" }, "uris" : [ "http://www.mendeley.com/documents/?uuid=c73befcb-4c92-4bb2-bfca-f9a3f3073410" ] } ], "mendeley" : { "formattedCitation" : "[76]", "plainTextFormattedCitation" : "[76]", "previouslyFormattedCitation" : "[76]" }, "properties" : { "noteIndex" : 0 }, "schema" : "https://github.com/citation-style-language/schema/raw/master/csl-citation.json" }</w:instrText>
      </w:r>
      <w:r w:rsidR="003C1504" w:rsidRPr="00BB3CD2">
        <w:rPr>
          <w:sz w:val="22"/>
          <w:szCs w:val="22"/>
        </w:rPr>
        <w:fldChar w:fldCharType="separate"/>
      </w:r>
      <w:r w:rsidR="003C1504" w:rsidRPr="00BB3CD2">
        <w:rPr>
          <w:noProof/>
          <w:sz w:val="22"/>
          <w:szCs w:val="22"/>
        </w:rPr>
        <w:t>[76]</w:t>
      </w:r>
      <w:r w:rsidR="003C1504" w:rsidRPr="00BB3CD2">
        <w:rPr>
          <w:sz w:val="22"/>
          <w:szCs w:val="22"/>
        </w:rPr>
        <w:fldChar w:fldCharType="end"/>
      </w:r>
      <w:r w:rsidR="003C1504" w:rsidRPr="00BB3CD2">
        <w:rPr>
          <w:sz w:val="22"/>
          <w:szCs w:val="22"/>
        </w:rPr>
        <w:t xml:space="preserve">, and DNA damage is also known to be present in cataractous human lenses with nominal age-related and genetic causes </w:t>
      </w:r>
      <w:r w:rsidR="003C1504" w:rsidRPr="00BB3CD2">
        <w:rPr>
          <w:sz w:val="22"/>
          <w:szCs w:val="22"/>
        </w:rPr>
        <w:fldChar w:fldCharType="begin" w:fldLock="1"/>
      </w:r>
      <w:r w:rsidR="002354EC">
        <w:rPr>
          <w:sz w:val="22"/>
          <w:szCs w:val="22"/>
        </w:rPr>
        <w:instrText>ADDIN CSL_CITATION { "citationItems" : [ { "id" : "ITEM-1", "itemData" : { "DOI" : "10.1016/j.dnarep.2004.03.023", "ISSN" : "1568-7864", "PMID" : "15279770", "abstract" : "Nijmegen breakage syndrome is a recessive genetic disorder, characterized by elevated sensitivity to ionizing radiation, chromosome instability and high frequency of malignancies. Since cellular features partly overlap with those of ataxia-telangiectasia (A-T), NBS was long considered an A-T clinical variant. NBS1, the product of the gene underlying the disease, contains three functional regions: the forkhead-associated (FHA) domain and BRCA1 C-terminus (BRCT) domain at the N-terminus, several SQ motifs (consensus phosphorylation sites by ATM and ATR kinases) at a central region and MRE11-binding region at the C-terminus. NBS1 forms a multimeric complex with hMRE11/hRAD50 nuclease at the C-terminus and recruits or retains them at the vicinity of sites of DNA damage by direct binding to histone H2AX, which is phosphorylated by ATM in response to DNA damage. The combination of the FHA/BRCT domains has a crucial role for the binding of NBS1 to H2AX. Thereafter, the NBS1 complex proceeds to rejoin double-strand breaks predominantly by homologous recombination repair in vertebrates, while it also might be involved in suppression of inter-chromosomal recombination even for V(D)J recombination. These processes collaborate with cell cycle checkpoints to facilitate DNA repair, while defects of these checkpoints in NBS cells are partial in nature. A possible explanation for these moderate defects are the redundancy of multiple checkpoint regulations in vertebrates, or the modulator role of NBS1, in which NBS1 amplifies ATM activation by accumulation of the MRN complex at damaged sites. This molecular link of NBS1 to ATM may explain the phenotypic similarity of NBS to A-T.", "author" : [ { "dropping-particle" : "", "family" : "Kobayashi", "given" : "Junya", "non-dropping-particle" : "", "parse-names" : false, "suffix" : "" }, { "dropping-particle" : "", "family" : "Antoccia", "given" : "Antonio", "non-dropping-particle" : "", "parse-names" : false, "suffix" : "" }, { "dropping-particle" : "", "family" : "Tauchi", "given" : "Hiroshi", "non-dropping-particle" : "", "parse-names" : false, "suffix" : "" }, { "dropping-particle" : "", "family" : "Matsuura", "given" : "Shinya", "non-dropping-particle" : "", "parse-names" : false, "suffix" : "" }, { "dropping-particle" : "", "family" : "Komatsu", "given" : "Kenshi", "non-dropping-particle" : "", "parse-names" : false, "suffix" : "" } ], "container-title" : "DNA repair", "id" : "ITEM-1", "issue" : "8-9", "issued" : { "date-parts" : [ [ "2004", "1" ] ] }, "page" : "855-861", "title" : "NBS1 and its functional role in the DNA damage response", "type" : "article-journal", "volume" : "3" }, "uris" : [ "http://www.mendeley.com/documents/?uuid=a7c8c7c0-a648-4324-861c-34a8201bccc5" ] }, { "id" : "ITEM-2", "itemData" : { "DOI" : "10.1111/j.1755-3768.2012.02500.x", "ISSN" : "1755-3768", "PMID" : "22994213", "abstract" : "PURPOSE: DNA damage has been described in the human cataractous lens epithelium, and oxidative stress generated by UV radiation and endogenous metabolic processes has been suggested to play a significant role in the pathogenesis of cataract. In this study, the aim was to explore the quality and relative quantity of DNA damage in lens epithelium of cataract patients in vivo and after incubation in a cell culture system. METHODS: Capsulotomy specimens were analysed, before and after 1 week of ex vivo cultivation, using the comet assay to measure DNA strand breaks, oxidized purine and pyrimidine bases and UV-induced cyclobutane pyrimidine dimers. RESULTS: DNA strand breaks were barely detectable, oxidized pyrimidines and pyrimidine dimers were present at low levels, whereas there was a relatively high level of oxidized purines, which further increased after cultivation. CONCLUSION: The observed levels of oxidized purines in cataractous lens epithelium may support a theory consistent with light damage and oxidative stress as mediators of molecular damage to the human lens epithelium. Damage commonly associated with UV-B irradiation was relatively low. The levels of oxidized purines increased further in a commonly used culture system. This is of interest considering the importance and versatility of ex vivo systems in studies exploring the pathogenesis of cataract.", "author" : [ { "dropping-particle" : "", "family" : "\u00d8snes-Ringen", "given" : "Oyvind", "non-dropping-particle" : "", "parse-names" : false, "suffix" : "" }, { "dropping-particle" : "", "family" : "Azqueta", "given" : "Amaia O", "non-dropping-particle" : "", "parse-names" : false, "suffix" : "" }, { "dropping-particle" : "", "family" : "Moe", "given" : "Morten C", "non-dropping-particle" : "", "parse-names" : false, "suffix" : "" }, { "dropping-particle" : "", "family" : "Zetterstr\u00f6m", "given" : "Charlotta", "non-dropping-particle" : "", "parse-names" : false, "suffix" : "" }, { "dropping-particle" : "", "family" : "R\u00f8ger", "given" : "Magnus", "non-dropping-particle" : "", "parse-names" : false, "suffix" : "" }, { "dropping-particle" : "", "family" : "Nicolaissen", "given" : "Bj\u00f8rn", "non-dropping-particle" : "", "parse-names" : false, "suffix" : "" }, { "dropping-particle" : "", "family" : "Collins", "given" : "Andrew R", "non-dropping-particle" : "", "parse-names" : false, "suffix" : "" } ], "container-title" : "Acta ophthalmologica", "id" : "ITEM-2", "issue" : "7", "issued" : { "date-parts" : [ [ "2013", "11" ] ] }, "page" : "652-656", "title" : "DNA damage in lens epithelium of cataract patients in vivo and ex vivo", "type" : "article-journal", "volume" : "91" }, "uris" : [ "http://www.mendeley.com/documents/?uuid=a5eaa757-d36b-4634-ad27-810978cd7107" ] } ], "mendeley" : { "formattedCitation" : "[163,211]", "plainTextFormattedCitation" : "[163,211]", "previouslyFormattedCitation" : "[163,211]" }, "properties" : { "noteIndex" : 0 }, "schema" : "https://github.com/citation-style-language/schema/raw/master/csl-citation.json" }</w:instrText>
      </w:r>
      <w:r w:rsidR="003C1504" w:rsidRPr="00BB3CD2">
        <w:rPr>
          <w:sz w:val="22"/>
          <w:szCs w:val="22"/>
        </w:rPr>
        <w:fldChar w:fldCharType="separate"/>
      </w:r>
      <w:r w:rsidR="00A82E63" w:rsidRPr="00A82E63">
        <w:rPr>
          <w:noProof/>
          <w:sz w:val="22"/>
          <w:szCs w:val="22"/>
        </w:rPr>
        <w:t>[163,211]</w:t>
      </w:r>
      <w:r w:rsidR="003C1504" w:rsidRPr="00BB3CD2">
        <w:rPr>
          <w:sz w:val="22"/>
          <w:szCs w:val="22"/>
        </w:rPr>
        <w:fldChar w:fldCharType="end"/>
      </w:r>
      <w:r w:rsidR="003C1504" w:rsidRPr="00BB3CD2">
        <w:rPr>
          <w:sz w:val="22"/>
          <w:szCs w:val="22"/>
        </w:rPr>
        <w:t>. Thus, the link between such damage and opacification is still unclear.</w:t>
      </w:r>
      <w:r>
        <w:rPr>
          <w:sz w:val="22"/>
          <w:szCs w:val="22"/>
        </w:rPr>
        <w:t xml:space="preserve"> </w:t>
      </w:r>
      <w:r w:rsidR="002606DA" w:rsidRPr="00BB3CD2">
        <w:rPr>
          <w:sz w:val="22"/>
          <w:szCs w:val="22"/>
        </w:rPr>
        <w:t>Certainly</w:t>
      </w:r>
      <w:r w:rsidR="00F94317" w:rsidRPr="00BB3CD2">
        <w:rPr>
          <w:sz w:val="22"/>
          <w:szCs w:val="22"/>
        </w:rPr>
        <w:t>,</w:t>
      </w:r>
      <w:r w:rsidR="002606DA" w:rsidRPr="00BB3CD2">
        <w:rPr>
          <w:sz w:val="22"/>
          <w:szCs w:val="22"/>
        </w:rPr>
        <w:t xml:space="preserve"> </w:t>
      </w:r>
      <w:r w:rsidR="003C1504">
        <w:rPr>
          <w:sz w:val="22"/>
          <w:szCs w:val="22"/>
        </w:rPr>
        <w:t xml:space="preserve">Figs. 2 and 3 show that </w:t>
      </w:r>
      <w:r w:rsidR="002606DA" w:rsidRPr="00BB3CD2">
        <w:rPr>
          <w:sz w:val="22"/>
          <w:szCs w:val="22"/>
        </w:rPr>
        <w:t xml:space="preserve">there are a number of mechanistic strands common to all experimental models; however, it is clear that a combination of </w:t>
      </w:r>
      <w:r w:rsidR="002606DA" w:rsidRPr="00BB3CD2">
        <w:rPr>
          <w:i/>
          <w:iCs/>
          <w:sz w:val="22"/>
          <w:szCs w:val="22"/>
        </w:rPr>
        <w:t>in vitro</w:t>
      </w:r>
      <w:r w:rsidR="002606DA" w:rsidRPr="00BB3CD2">
        <w:rPr>
          <w:sz w:val="22"/>
          <w:szCs w:val="22"/>
        </w:rPr>
        <w:t xml:space="preserve">, </w:t>
      </w:r>
      <w:r w:rsidR="002606DA" w:rsidRPr="00BB3CD2">
        <w:rPr>
          <w:i/>
          <w:iCs/>
          <w:sz w:val="22"/>
          <w:szCs w:val="22"/>
        </w:rPr>
        <w:t>in vivo</w:t>
      </w:r>
      <w:r w:rsidR="002606DA" w:rsidRPr="00BB3CD2">
        <w:rPr>
          <w:sz w:val="22"/>
          <w:szCs w:val="22"/>
        </w:rPr>
        <w:t xml:space="preserve"> and epidemiological human studies will be needed to answer the remaining research questions.</w:t>
      </w:r>
      <w:r w:rsidR="00565318" w:rsidRPr="00BB3CD2">
        <w:rPr>
          <w:sz w:val="22"/>
          <w:szCs w:val="22"/>
        </w:rPr>
        <w:t xml:space="preserve"> </w:t>
      </w:r>
    </w:p>
    <w:p w14:paraId="1C371C81" w14:textId="1F09102A" w:rsidR="002606DA" w:rsidRPr="0058667F" w:rsidRDefault="00114FDA" w:rsidP="00737EC2">
      <w:pPr>
        <w:pStyle w:val="StandardWeb"/>
        <w:spacing w:before="0" w:beforeAutospacing="0" w:after="0" w:afterAutospacing="0" w:line="480" w:lineRule="auto"/>
        <w:rPr>
          <w:rFonts w:eastAsiaTheme="minorEastAsia"/>
          <w:color w:val="000000" w:themeColor="text1"/>
          <w:kern w:val="24"/>
          <w:sz w:val="22"/>
          <w:szCs w:val="22"/>
        </w:rPr>
      </w:pPr>
      <w:r w:rsidRPr="00BB3CD2">
        <w:rPr>
          <w:rFonts w:eastAsiaTheme="minorEastAsia"/>
          <w:color w:val="000000" w:themeColor="text1"/>
          <w:kern w:val="24"/>
          <w:sz w:val="22"/>
          <w:szCs w:val="22"/>
        </w:rPr>
        <w:t xml:space="preserve">    </w:t>
      </w:r>
      <w:r w:rsidR="000E71E4" w:rsidRPr="00BB3CD2">
        <w:rPr>
          <w:rFonts w:eastAsiaTheme="minorEastAsia"/>
          <w:color w:val="000000" w:themeColor="text1"/>
          <w:kern w:val="24"/>
          <w:sz w:val="22"/>
          <w:szCs w:val="22"/>
        </w:rPr>
        <w:t xml:space="preserve">When primary </w:t>
      </w:r>
      <w:r w:rsidR="00F94317" w:rsidRPr="00BB3CD2">
        <w:rPr>
          <w:rFonts w:eastAsiaTheme="minorEastAsia"/>
          <w:color w:val="000000" w:themeColor="text1"/>
          <w:kern w:val="24"/>
          <w:sz w:val="22"/>
          <w:szCs w:val="22"/>
        </w:rPr>
        <w:t xml:space="preserve">cultures </w:t>
      </w:r>
      <w:r w:rsidR="000E71E4" w:rsidRPr="00BB3CD2">
        <w:rPr>
          <w:rFonts w:eastAsiaTheme="minorEastAsia"/>
          <w:color w:val="000000" w:themeColor="text1"/>
          <w:kern w:val="24"/>
          <w:sz w:val="22"/>
          <w:szCs w:val="22"/>
        </w:rPr>
        <w:t xml:space="preserve">or established cell lines </w:t>
      </w:r>
      <w:r w:rsidR="00366DE3" w:rsidRPr="00BB3CD2">
        <w:rPr>
          <w:rFonts w:eastAsiaTheme="minorEastAsia"/>
          <w:color w:val="000000" w:themeColor="text1"/>
          <w:kern w:val="24"/>
          <w:sz w:val="22"/>
          <w:szCs w:val="22"/>
        </w:rPr>
        <w:t>demonstrate the same characteristics as LEC</w:t>
      </w:r>
      <w:r w:rsidR="00F94317" w:rsidRPr="00BB3CD2">
        <w:rPr>
          <w:rFonts w:eastAsiaTheme="minorEastAsia"/>
          <w:color w:val="000000" w:themeColor="text1"/>
          <w:kern w:val="24"/>
          <w:sz w:val="22"/>
          <w:szCs w:val="22"/>
        </w:rPr>
        <w:t>s</w:t>
      </w:r>
      <w:r w:rsidR="00366DE3" w:rsidRPr="00BB3CD2">
        <w:rPr>
          <w:rFonts w:eastAsiaTheme="minorEastAsia"/>
          <w:color w:val="000000" w:themeColor="text1"/>
          <w:kern w:val="24"/>
          <w:sz w:val="22"/>
          <w:szCs w:val="22"/>
        </w:rPr>
        <w:t xml:space="preserve"> </w:t>
      </w:r>
      <w:r w:rsidR="00366DE3" w:rsidRPr="00BB3CD2">
        <w:rPr>
          <w:rFonts w:eastAsiaTheme="minorEastAsia"/>
          <w:i/>
          <w:color w:val="000000" w:themeColor="text1"/>
          <w:kern w:val="24"/>
          <w:sz w:val="22"/>
          <w:szCs w:val="22"/>
        </w:rPr>
        <w:t>in vivo</w:t>
      </w:r>
      <w:r w:rsidR="00366DE3" w:rsidRPr="00BB3CD2">
        <w:rPr>
          <w:rFonts w:eastAsiaTheme="minorEastAsia"/>
          <w:color w:val="000000" w:themeColor="text1"/>
          <w:kern w:val="24"/>
          <w:sz w:val="22"/>
          <w:szCs w:val="22"/>
        </w:rPr>
        <w:t xml:space="preserve">, </w:t>
      </w:r>
      <w:r w:rsidR="00366DE3" w:rsidRPr="00BB3CD2">
        <w:rPr>
          <w:rFonts w:eastAsiaTheme="minorEastAsia"/>
          <w:i/>
          <w:color w:val="000000" w:themeColor="text1"/>
          <w:kern w:val="24"/>
          <w:sz w:val="22"/>
          <w:szCs w:val="22"/>
        </w:rPr>
        <w:t>i</w:t>
      </w:r>
      <w:r w:rsidR="002606DA" w:rsidRPr="00BB3CD2">
        <w:rPr>
          <w:rFonts w:eastAsiaTheme="minorEastAsia"/>
          <w:i/>
          <w:color w:val="000000" w:themeColor="text1"/>
          <w:kern w:val="24"/>
          <w:sz w:val="22"/>
          <w:szCs w:val="22"/>
        </w:rPr>
        <w:t>n vitro</w:t>
      </w:r>
      <w:r w:rsidR="002606DA" w:rsidRPr="00BB3CD2">
        <w:rPr>
          <w:rFonts w:eastAsiaTheme="minorEastAsia"/>
          <w:color w:val="000000" w:themeColor="text1"/>
          <w:kern w:val="24"/>
          <w:sz w:val="22"/>
          <w:szCs w:val="22"/>
        </w:rPr>
        <w:t xml:space="preserve"> studies </w:t>
      </w:r>
      <w:r w:rsidR="000E71E4" w:rsidRPr="00BB3CD2">
        <w:rPr>
          <w:rFonts w:eastAsiaTheme="minorEastAsia"/>
          <w:color w:val="000000" w:themeColor="text1"/>
          <w:kern w:val="24"/>
          <w:sz w:val="22"/>
          <w:szCs w:val="22"/>
        </w:rPr>
        <w:t xml:space="preserve">can </w:t>
      </w:r>
      <w:r w:rsidR="002606DA" w:rsidRPr="00BB3CD2">
        <w:rPr>
          <w:rFonts w:eastAsiaTheme="minorEastAsia"/>
          <w:color w:val="000000" w:themeColor="text1"/>
          <w:kern w:val="24"/>
          <w:sz w:val="22"/>
          <w:szCs w:val="22"/>
        </w:rPr>
        <w:t xml:space="preserve">offer a useful tool to identify mechanistic targets (altered proliferation, differentiation </w:t>
      </w:r>
      <w:r w:rsidR="002606DA" w:rsidRPr="00BB3CD2">
        <w:rPr>
          <w:rFonts w:eastAsiaTheme="minorEastAsia"/>
          <w:iCs/>
          <w:color w:val="000000" w:themeColor="text1"/>
          <w:kern w:val="24"/>
          <w:sz w:val="22"/>
          <w:szCs w:val="22"/>
        </w:rPr>
        <w:t>etc.</w:t>
      </w:r>
      <w:r w:rsidR="002606DA" w:rsidRPr="00BB3CD2">
        <w:rPr>
          <w:rFonts w:eastAsiaTheme="minorEastAsia"/>
          <w:color w:val="000000" w:themeColor="text1"/>
          <w:kern w:val="24"/>
          <w:sz w:val="22"/>
          <w:szCs w:val="22"/>
        </w:rPr>
        <w:t xml:space="preserve">) as well as studying commonalities </w:t>
      </w:r>
      <w:r w:rsidRPr="00BB3CD2">
        <w:rPr>
          <w:rFonts w:eastAsiaTheme="minorEastAsia"/>
          <w:color w:val="000000" w:themeColor="text1"/>
          <w:kern w:val="24"/>
          <w:sz w:val="22"/>
          <w:szCs w:val="22"/>
        </w:rPr>
        <w:t>among</w:t>
      </w:r>
      <w:r w:rsidR="002606DA" w:rsidRPr="00BB3CD2">
        <w:rPr>
          <w:rFonts w:eastAsiaTheme="minorEastAsia"/>
          <w:color w:val="000000" w:themeColor="text1"/>
          <w:kern w:val="24"/>
          <w:sz w:val="22"/>
          <w:szCs w:val="22"/>
        </w:rPr>
        <w:t xml:space="preserve"> cataractogenesis initiating agents such as steroids. They also give the ability to study physical properties such as </w:t>
      </w:r>
      <w:r w:rsidR="0003164F" w:rsidRPr="00BB3CD2">
        <w:rPr>
          <w:rFonts w:eastAsiaTheme="minorEastAsia"/>
          <w:color w:val="000000" w:themeColor="text1"/>
          <w:kern w:val="24"/>
          <w:sz w:val="22"/>
          <w:szCs w:val="22"/>
        </w:rPr>
        <w:t>IR</w:t>
      </w:r>
      <w:r w:rsidR="002606DA" w:rsidRPr="00BB3CD2">
        <w:rPr>
          <w:rFonts w:eastAsiaTheme="minorEastAsia"/>
          <w:color w:val="000000" w:themeColor="text1"/>
          <w:kern w:val="24"/>
          <w:sz w:val="22"/>
          <w:szCs w:val="22"/>
        </w:rPr>
        <w:t xml:space="preserve"> quality, dose and dose rate. Many of these mechanisms can be validated using animal models for </w:t>
      </w:r>
      <w:r w:rsidRPr="00BB3CD2">
        <w:rPr>
          <w:rFonts w:eastAsiaTheme="minorEastAsia"/>
          <w:i/>
          <w:iCs/>
          <w:color w:val="000000" w:themeColor="text1"/>
          <w:kern w:val="24"/>
          <w:sz w:val="22"/>
          <w:szCs w:val="22"/>
        </w:rPr>
        <w:t xml:space="preserve">in </w:t>
      </w:r>
      <w:r w:rsidR="002606DA" w:rsidRPr="00BB3CD2">
        <w:rPr>
          <w:rFonts w:eastAsiaTheme="minorEastAsia"/>
          <w:i/>
          <w:iCs/>
          <w:color w:val="000000" w:themeColor="text1"/>
          <w:kern w:val="24"/>
          <w:sz w:val="22"/>
          <w:szCs w:val="22"/>
        </w:rPr>
        <w:t>vivo</w:t>
      </w:r>
      <w:r w:rsidR="002606DA" w:rsidRPr="00BB3CD2">
        <w:rPr>
          <w:rFonts w:eastAsiaTheme="minorEastAsia"/>
          <w:color w:val="000000" w:themeColor="text1"/>
          <w:kern w:val="24"/>
          <w:sz w:val="22"/>
          <w:szCs w:val="22"/>
        </w:rPr>
        <w:t xml:space="preserve"> relevance. Useful </w:t>
      </w:r>
      <w:r w:rsidR="002606DA" w:rsidRPr="00BB3CD2">
        <w:rPr>
          <w:rFonts w:eastAsiaTheme="minorEastAsia"/>
          <w:color w:val="000000" w:themeColor="text1"/>
          <w:kern w:val="24"/>
          <w:sz w:val="22"/>
          <w:szCs w:val="22"/>
        </w:rPr>
        <w:lastRenderedPageBreak/>
        <w:t xml:space="preserve">tools for the investigation of genetic backgrounds include </w:t>
      </w:r>
      <w:r w:rsidR="00F94317" w:rsidRPr="00BB3CD2">
        <w:rPr>
          <w:rFonts w:eastAsiaTheme="minorEastAsia"/>
          <w:color w:val="000000" w:themeColor="text1"/>
          <w:kern w:val="24"/>
          <w:sz w:val="22"/>
          <w:szCs w:val="22"/>
        </w:rPr>
        <w:t xml:space="preserve">mouse </w:t>
      </w:r>
      <w:r w:rsidR="002606DA" w:rsidRPr="00BB3CD2">
        <w:rPr>
          <w:rFonts w:eastAsiaTheme="minorEastAsia"/>
          <w:color w:val="000000" w:themeColor="text1"/>
          <w:kern w:val="24"/>
          <w:sz w:val="22"/>
          <w:szCs w:val="22"/>
        </w:rPr>
        <w:t>models deficient in certain pathways such as D</w:t>
      </w:r>
      <w:r w:rsidRPr="00BB3CD2">
        <w:rPr>
          <w:rFonts w:eastAsiaTheme="minorEastAsia"/>
          <w:color w:val="000000" w:themeColor="text1"/>
          <w:kern w:val="24"/>
          <w:sz w:val="22"/>
          <w:szCs w:val="22"/>
        </w:rPr>
        <w:t>SB</w:t>
      </w:r>
      <w:r w:rsidR="002606DA" w:rsidRPr="00BB3CD2">
        <w:rPr>
          <w:rFonts w:eastAsiaTheme="minorEastAsia"/>
          <w:color w:val="000000" w:themeColor="text1"/>
          <w:kern w:val="24"/>
          <w:sz w:val="22"/>
          <w:szCs w:val="22"/>
        </w:rPr>
        <w:t xml:space="preserve"> repair offering susceptibility to cataract induction. </w:t>
      </w:r>
      <w:r w:rsidR="0030710A" w:rsidRPr="00BB3CD2">
        <w:rPr>
          <w:rFonts w:eastAsiaTheme="minorEastAsia"/>
          <w:color w:val="000000" w:themeColor="text1"/>
          <w:kern w:val="24"/>
          <w:sz w:val="22"/>
          <w:szCs w:val="22"/>
        </w:rPr>
        <w:t>Indeed, animal models are needed because of the difficulties in accurate dose determination for large scale and/or retrospect</w:t>
      </w:r>
      <w:r w:rsidR="00F94317" w:rsidRPr="00BB3CD2">
        <w:rPr>
          <w:rFonts w:eastAsiaTheme="minorEastAsia"/>
          <w:color w:val="000000" w:themeColor="text1"/>
          <w:kern w:val="24"/>
          <w:sz w:val="22"/>
          <w:szCs w:val="22"/>
        </w:rPr>
        <w:t>i</w:t>
      </w:r>
      <w:r w:rsidR="0030710A" w:rsidRPr="00BB3CD2">
        <w:rPr>
          <w:rFonts w:eastAsiaTheme="minorEastAsia"/>
          <w:color w:val="000000" w:themeColor="text1"/>
          <w:kern w:val="24"/>
          <w:sz w:val="22"/>
          <w:szCs w:val="22"/>
        </w:rPr>
        <w:t xml:space="preserve">ve epidemiological studies and the practical difficulties in obtaining exposed human lenses or extracting lenses </w:t>
      </w:r>
      <w:r w:rsidR="00F94317" w:rsidRPr="00BB3CD2">
        <w:rPr>
          <w:rFonts w:eastAsiaTheme="minorEastAsia"/>
          <w:color w:val="000000" w:themeColor="text1"/>
          <w:kern w:val="24"/>
          <w:sz w:val="22"/>
          <w:szCs w:val="22"/>
        </w:rPr>
        <w:t xml:space="preserve">that </w:t>
      </w:r>
      <w:r w:rsidR="0030710A" w:rsidRPr="00BB3CD2">
        <w:rPr>
          <w:rFonts w:eastAsiaTheme="minorEastAsia"/>
          <w:color w:val="000000" w:themeColor="text1"/>
          <w:kern w:val="24"/>
          <w:sz w:val="22"/>
          <w:szCs w:val="22"/>
        </w:rPr>
        <w:t xml:space="preserve">can then be exposed. </w:t>
      </w:r>
      <w:r w:rsidR="00D24C56" w:rsidRPr="00BB3CD2">
        <w:rPr>
          <w:rFonts w:eastAsiaTheme="minorEastAsia"/>
          <w:color w:val="000000" w:themeColor="text1"/>
          <w:kern w:val="24"/>
          <w:sz w:val="22"/>
          <w:szCs w:val="22"/>
        </w:rPr>
        <w:t>Thus</w:t>
      </w:r>
      <w:r w:rsidR="00F94317" w:rsidRPr="00BB3CD2">
        <w:rPr>
          <w:rFonts w:eastAsiaTheme="minorEastAsia"/>
          <w:color w:val="000000" w:themeColor="text1"/>
          <w:kern w:val="24"/>
          <w:sz w:val="22"/>
          <w:szCs w:val="22"/>
        </w:rPr>
        <w:t>,</w:t>
      </w:r>
      <w:r w:rsidR="00D24C56" w:rsidRPr="00BB3CD2">
        <w:rPr>
          <w:rFonts w:eastAsiaTheme="minorEastAsia"/>
          <w:color w:val="000000" w:themeColor="text1"/>
          <w:kern w:val="24"/>
          <w:sz w:val="22"/>
          <w:szCs w:val="22"/>
        </w:rPr>
        <w:t xml:space="preserve"> m</w:t>
      </w:r>
      <w:r w:rsidR="0030710A" w:rsidRPr="00BB3CD2">
        <w:rPr>
          <w:rFonts w:eastAsiaTheme="minorEastAsia"/>
          <w:color w:val="000000" w:themeColor="text1"/>
          <w:kern w:val="24"/>
          <w:sz w:val="22"/>
          <w:szCs w:val="22"/>
        </w:rPr>
        <w:t>echanistic det</w:t>
      </w:r>
      <w:r w:rsidR="00D24C56" w:rsidRPr="00BB3CD2">
        <w:rPr>
          <w:rFonts w:eastAsiaTheme="minorEastAsia"/>
          <w:color w:val="000000" w:themeColor="text1"/>
          <w:kern w:val="24"/>
          <w:sz w:val="22"/>
          <w:szCs w:val="22"/>
        </w:rPr>
        <w:t xml:space="preserve">ail can only be thoroughly investigated using </w:t>
      </w:r>
      <w:r w:rsidR="00D24C56" w:rsidRPr="00BB3CD2">
        <w:rPr>
          <w:rFonts w:eastAsiaTheme="minorEastAsia"/>
          <w:i/>
          <w:color w:val="000000" w:themeColor="text1"/>
          <w:kern w:val="24"/>
          <w:sz w:val="22"/>
          <w:szCs w:val="22"/>
        </w:rPr>
        <w:t xml:space="preserve">in vitro </w:t>
      </w:r>
      <w:r w:rsidR="00D24C56" w:rsidRPr="00BB3CD2">
        <w:rPr>
          <w:rFonts w:eastAsiaTheme="minorEastAsia"/>
          <w:color w:val="000000" w:themeColor="text1"/>
          <w:kern w:val="24"/>
          <w:sz w:val="22"/>
          <w:szCs w:val="22"/>
        </w:rPr>
        <w:t>and animal studies</w:t>
      </w:r>
      <w:r w:rsidR="0030710A" w:rsidRPr="00BB3CD2">
        <w:rPr>
          <w:rFonts w:eastAsiaTheme="minorEastAsia"/>
          <w:color w:val="000000" w:themeColor="text1"/>
          <w:kern w:val="24"/>
          <w:sz w:val="22"/>
          <w:szCs w:val="22"/>
        </w:rPr>
        <w:t>.</w:t>
      </w:r>
      <w:r w:rsidR="00D24C56" w:rsidRPr="00BB3CD2">
        <w:rPr>
          <w:rFonts w:eastAsiaTheme="minorEastAsia"/>
          <w:color w:val="000000" w:themeColor="text1"/>
          <w:kern w:val="24"/>
          <w:sz w:val="22"/>
          <w:szCs w:val="22"/>
        </w:rPr>
        <w:t xml:space="preserve"> </w:t>
      </w:r>
      <w:r w:rsidR="002606DA" w:rsidRPr="00BB3CD2">
        <w:rPr>
          <w:rFonts w:eastAsiaTheme="minorEastAsia"/>
          <w:color w:val="000000" w:themeColor="text1"/>
          <w:kern w:val="24"/>
          <w:sz w:val="22"/>
          <w:szCs w:val="22"/>
        </w:rPr>
        <w:t>Finally</w:t>
      </w:r>
      <w:r w:rsidRPr="00BB3CD2">
        <w:rPr>
          <w:rFonts w:eastAsiaTheme="minorEastAsia"/>
          <w:color w:val="000000" w:themeColor="text1"/>
          <w:kern w:val="24"/>
          <w:sz w:val="22"/>
          <w:szCs w:val="22"/>
        </w:rPr>
        <w:t>,</w:t>
      </w:r>
      <w:r w:rsidR="002606DA" w:rsidRPr="00BB3CD2">
        <w:rPr>
          <w:rFonts w:eastAsiaTheme="minorEastAsia"/>
          <w:color w:val="000000" w:themeColor="text1"/>
          <w:kern w:val="24"/>
          <w:sz w:val="22"/>
          <w:szCs w:val="22"/>
        </w:rPr>
        <w:t xml:space="preserve"> a number of existing human cohorts can help estimate risk with support from animal </w:t>
      </w:r>
      <w:r w:rsidR="002606DA" w:rsidRPr="0058667F">
        <w:rPr>
          <w:rFonts w:eastAsiaTheme="minorEastAsia"/>
          <w:color w:val="000000" w:themeColor="text1"/>
          <w:kern w:val="24"/>
          <w:sz w:val="22"/>
          <w:szCs w:val="22"/>
        </w:rPr>
        <w:t>models. These cohorts also give a range of different exposure scenarios, such as acute (</w:t>
      </w:r>
      <w:r w:rsidRPr="0058667F">
        <w:rPr>
          <w:rFonts w:eastAsiaTheme="minorEastAsia"/>
          <w:color w:val="000000" w:themeColor="text1"/>
          <w:kern w:val="24"/>
          <w:sz w:val="22"/>
          <w:szCs w:val="22"/>
        </w:rPr>
        <w:t>A-</w:t>
      </w:r>
      <w:r w:rsidR="002606DA" w:rsidRPr="0058667F">
        <w:rPr>
          <w:rFonts w:eastAsiaTheme="minorEastAsia"/>
          <w:color w:val="000000" w:themeColor="text1"/>
          <w:kern w:val="24"/>
          <w:sz w:val="22"/>
          <w:szCs w:val="22"/>
        </w:rPr>
        <w:t>bomb survivors) and protracted (clinical</w:t>
      </w:r>
      <w:r w:rsidRPr="0058667F">
        <w:rPr>
          <w:rFonts w:eastAsiaTheme="minorEastAsia"/>
          <w:color w:val="000000" w:themeColor="text1"/>
          <w:kern w:val="24"/>
          <w:sz w:val="22"/>
          <w:szCs w:val="22"/>
        </w:rPr>
        <w:t xml:space="preserve"> or</w:t>
      </w:r>
      <w:r w:rsidR="002606DA" w:rsidRPr="0058667F">
        <w:rPr>
          <w:rFonts w:eastAsiaTheme="minorEastAsia"/>
          <w:color w:val="000000" w:themeColor="text1"/>
          <w:kern w:val="24"/>
          <w:sz w:val="22"/>
          <w:szCs w:val="22"/>
        </w:rPr>
        <w:t xml:space="preserve"> occupational) which are difficult to replicate experimentally.</w:t>
      </w:r>
    </w:p>
    <w:p w14:paraId="1C968468" w14:textId="4027C59C" w:rsidR="0058667F" w:rsidRPr="00BB3CD2" w:rsidRDefault="0058667F" w:rsidP="00737EC2">
      <w:pPr>
        <w:spacing w:after="0" w:line="480" w:lineRule="auto"/>
        <w:ind w:firstLine="284"/>
        <w:rPr>
          <w:rFonts w:ascii="Times New Roman" w:hAnsi="Times New Roman" w:cs="Times New Roman"/>
        </w:rPr>
      </w:pPr>
      <w:r>
        <w:rPr>
          <w:rFonts w:ascii="Times New Roman" w:hAnsi="Times New Roman" w:cs="Times New Roman"/>
        </w:rPr>
        <w:t>T</w:t>
      </w:r>
      <w:r w:rsidRPr="00BB3CD2">
        <w:rPr>
          <w:rFonts w:ascii="Times New Roman" w:hAnsi="Times New Roman" w:cs="Times New Roman"/>
        </w:rPr>
        <w:t xml:space="preserve">he lens constitutes an excellent model to evaluate IR damage in general whilst highlighting particular aspects of the biological response to low dose IR. The lens continues to grow through life. The lack of removal of dead cells, the avascular nature of the lens, and the fact that it is comprised in a thick basement membrane make the lens a relative isolated tissue, which enables timed measurement of local cellular and molecular changes following IR. As such, it has been suggested that the lens IR effects might act as a “bioindicator” of systemic individual IR susceptibility </w:t>
      </w:r>
      <w:r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"ISSN" : "0301-634X", "PMID" : "8880954", "abstract" : "The general epidemiological acceptability of prevalence, or incidence, for assessing risk of radiation cataract development has dictated an almost exclusive dependence on cataract onset as a measure of cataractogenicity for given doses of radiation. The advent of instrumentation capable of acquiring images amenable to quantitative analyses offers the possibility of exploiting \"relative opacification\" as an added, if not exclusive, parameter. This development is particularly important in efforts to assess populations such as that in the Altai, which are temporally far removed from their exposure and among whom there exists a large subset with extant cataracts. The new technologies, Scheimpflug and retroillumination imaging, combined with the application of the appropriate analytical algorithms can not only provide quantitative and nonsubjective assessment of lens transparency, but also serve as a means to immortalize the state of the pathology at the time of acquisition. Highly relevant to the assessment of an aging exposed population is the use of lens epithelial fragments as potential dosimeters. The material is routinely available as a result of cataract extraction procedures and is amenable to the application of a modified micronucleus (MN) assay. The MN assay in the lens has tremendous advantages over its use in other tissues for a number of reasons, not least of which is that lens MNs are extremely long-lived. Given the relative ease of application and its potential as a radiation bioindicator, the lens MN assay should be considered in any follow-up of populations exposed to ionizing radiation.", "author" : [ { "dropping-particle" : "V", "family" : "Worgul", "given" : "B", "non-dropping-particle" : "", "parse-names" : false, "suffix" : "" }, { "dropping-particle" : "", "family" : "Kundiev", "given" : "Y", "non-dropping-particle" : "", "parse-names" : false, "suffix" : "" }, { "dropping-particle" : "", "family" : "Likhtarev", "given" : "I", "non-dropping-particle" : "", "parse-names" : false, "suffix" : "" }, { "dropping-particle" : "", "family" : "Sergienko", "given" : "N", "non-dropping-particle" : "", "parse-names" : false, "suffix" : "" }, { "dropping-particle" : "", "family" : "Wegener", "given" : "A", "non-dropping-particle" : "", "parse-names" : false, "suffix" : "" }, { "dropping-particle" : "", "family" : "Medvedovsky", "given" : "C P", "non-dropping-particle" : "", "parse-names" : false, "suffix" : "" } ], "container-title" : "Radiation and environmental biophysics", "id" : "ITEM-1", "issue" : "3", "issued" : { "date-parts" : [ [ "1996", "8" ] ] }, "page" : "137-144", "title" : "Use of subjective and nonsubjective methodologies to evaluate lens radiation damage in exposed populations--an overview", "type" : "article-journal", "volume" : "35" }, "uris" : [ "http://www.mendeley.com/documents/?uuid=98fb1ffe-bce6-4b36-9e14-f59b5069bf37" ] } ], "mendeley" : { "formattedCitation" : "[290]", "plainTextFormattedCitation" : "[290]", "previouslyFormattedCitation" : "[290]" }, "properties" : { "noteIndex" : 0 }, "schema" : "https://github.com/citation-style-language/schema/raw/master/csl-citation.json" }</w:instrText>
      </w:r>
      <w:r w:rsidRPr="00BB3CD2">
        <w:rPr>
          <w:rFonts w:ascii="Times New Roman" w:hAnsi="Times New Roman" w:cs="Times New Roman"/>
        </w:rPr>
        <w:fldChar w:fldCharType="separate"/>
      </w:r>
      <w:r w:rsidR="00A82E63" w:rsidRPr="00A82E63">
        <w:rPr>
          <w:rFonts w:ascii="Times New Roman" w:hAnsi="Times New Roman" w:cs="Times New Roman"/>
          <w:noProof/>
        </w:rPr>
        <w:t>[290]</w:t>
      </w:r>
      <w:r w:rsidRPr="00BB3CD2">
        <w:rPr>
          <w:rFonts w:ascii="Times New Roman" w:hAnsi="Times New Roman" w:cs="Times New Roman"/>
        </w:rPr>
        <w:fldChar w:fldCharType="end"/>
      </w:r>
      <w:r w:rsidRPr="00BB3CD2">
        <w:rPr>
          <w:rFonts w:ascii="Times New Roman" w:hAnsi="Times New Roman" w:cs="Times New Roman"/>
        </w:rPr>
        <w:t xml:space="preserve">. Indeed, the lens may reveal aspects of the </w:t>
      </w:r>
      <w:r w:rsidR="009D3602">
        <w:rPr>
          <w:rFonts w:ascii="Times New Roman" w:hAnsi="Times New Roman" w:cs="Times New Roman"/>
        </w:rPr>
        <w:t xml:space="preserve">IR </w:t>
      </w:r>
      <w:r w:rsidRPr="00BB3CD2">
        <w:rPr>
          <w:rFonts w:ascii="Times New Roman" w:hAnsi="Times New Roman" w:cs="Times New Roman"/>
        </w:rPr>
        <w:t>response of other tissues</w:t>
      </w:r>
      <w:r w:rsidR="009D3602">
        <w:rPr>
          <w:rFonts w:ascii="Times New Roman" w:hAnsi="Times New Roman" w:cs="Times New Roman"/>
        </w:rPr>
        <w:t xml:space="preserve">; </w:t>
      </w:r>
      <w:r w:rsidRPr="00BB3CD2">
        <w:rPr>
          <w:rFonts w:ascii="Times New Roman" w:hAnsi="Times New Roman" w:cs="Times New Roman"/>
        </w:rPr>
        <w:t>certainly the relative resistance</w:t>
      </w:r>
      <w:r w:rsidR="009D3602">
        <w:rPr>
          <w:rFonts w:ascii="Times New Roman" w:hAnsi="Times New Roman" w:cs="Times New Roman"/>
        </w:rPr>
        <w:t xml:space="preserve"> will be of interest</w:t>
      </w:r>
      <w:r w:rsidRPr="00BB3CD2">
        <w:rPr>
          <w:rFonts w:ascii="Times New Roman" w:hAnsi="Times New Roman" w:cs="Times New Roman"/>
        </w:rPr>
        <w:t xml:space="preserve">. Following the reported findings that irradiated cells release certain factors, including cytokines </w:t>
      </w:r>
      <w:r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"10.1016/j.phymed.2011.02.012", "ISSN" : "1618-095X", "PMID" : "21498061", "abstract" : "The present study aimed to evaluate the radioprotective efficacy of green tea polyphenols and the component ingredients against irradiated-induced damage in mice and elucidate the underlying mechanisms. Green tea polyphenols (GTP 50, 50 and 100 mg/kg, p.o. daily) and its four individual components (25 and 50 mg/kg, p.o. daily) were administrated to the irradiated-injured mice for 21 days. The radioprotective effect on the hematopoietic system, serum cytokines, and endogenous antioxidant enzymes was studied. GTP 50 significant revert the irradiated-induced decline in hematological parameters (RBCs, WBCs, Hb), meanwhile, protected antioxidant defense system, as evidenced by decreased of serum lipid peroxidation (malonyldialdehyde) and elevation the antioxidant enzyme superoxide dismutase (SOD). Among the GTP components, catechin showed the best effect on elevation of hematological parameters, and epigallocatechin gallate showed the best antioxidant activity. Moreover GTP and its bioactive components (catechin, epigallocatechin and epigallocatechin-3-gallate) assisted in decreasing the leukocytopenia seen after whole mice irradiation and significantly reduced the elevated serum inflammatory cytokines (TNF-\u03b1, IL-1\u03b2, and IL-6). Green tea polyphenols have a potential to be developed as radioprotective agents against irradiated-induced toxicity. Furthermore the antioxidant and anti-inflammatory activities of GTP can be attributed to the interaction of the different components through multiple and synergistic mechanisms.", "author" : [ { "dropping-particle" : "", "family" : "Hu", "given" : "Yuan", "non-dropping-particle" : "", "parse-names" : false, "suffix" : "" }, { "dropping-particle" : "", "family" : "Guo", "given" : "Dai-Hong", "non-dropping-particle" : "", "parse-names" : false, "suffix" : "" }, { "dropping-particle" : "", "family" : "Liu", "given" : "Ping", "non-dropping-particle" : "", "parse-names" : false, "suffix" : "" }, { "dropping-particle" : "", "family" : "Cao", "given" : "Jing-Jing", "non-dropping-particle" : "", "parse-names" : false, "suffix" : "" }, { "dropping-particle" : "", "family" : "Wang", "given" : "Ya-Ping", "non-dropping-particle" : "", "parse-names" : false, "suffix" : "" }, { "dropping-particle" : "", "family" : "Yin", "given" : "Jian", "non-dropping-particle" : "", "parse-names" : false, "suffix" : "" }, { "dropping-particle" : "", "family" : "Zhu", "given" : "Ying", "non-dropping-particle" : "", "parse-names" : false, "suffix" : "" }, { "dropping-particle" : "", "family" : "Rahman", "given" : "Khalid", "non-dropping-particle" : "", "parse-names" : false, "suffix" : "" } ], "container-title" : "Phytomedicine : international journal of phytotherapy and phytopharmacology", "id" : "ITEM-1", "issue" : "11", "issued" : { "date-parts" : [ [ "2011", "8", "15" ] ] }, "page" : "970-975", "title" : "Bioactive components from the tea polyphenols influence on endogenous antioxidant defense system and modulate inflammatory cytokines after total-body irradiation in mice", "type" : "article-journal", "volume" : "18" }, "uris" : [ "http://www.mendeley.com/documents/?uuid=5bb73d4a-123c-43fa-ac53-67098f70e4cd" ] } ], "mendeley" : { "formattedCitation" : "[291]", "plainTextFormattedCitation" : "[291]", "previouslyFormattedCitation" : "[291]" }, "properties" : { "noteIndex" : 0 }, "schema" : "https://github.com/citation-style-language/schema/raw/master/csl-citation.json" }</w:instrText>
      </w:r>
      <w:r w:rsidRPr="00BB3CD2">
        <w:rPr>
          <w:rFonts w:ascii="Times New Roman" w:hAnsi="Times New Roman" w:cs="Times New Roman"/>
        </w:rPr>
        <w:fldChar w:fldCharType="separate"/>
      </w:r>
      <w:r w:rsidR="00A82E63" w:rsidRPr="00A82E63">
        <w:rPr>
          <w:rFonts w:ascii="Times New Roman" w:hAnsi="Times New Roman" w:cs="Times New Roman"/>
          <w:noProof/>
        </w:rPr>
        <w:t>[291]</w:t>
      </w:r>
      <w:r w:rsidRPr="00BB3CD2">
        <w:rPr>
          <w:rFonts w:ascii="Times New Roman" w:hAnsi="Times New Roman" w:cs="Times New Roman"/>
        </w:rPr>
        <w:fldChar w:fldCharType="end"/>
      </w:r>
      <w:r w:rsidRPr="00BB3CD2">
        <w:rPr>
          <w:rFonts w:ascii="Times New Roman" w:hAnsi="Times New Roman" w:cs="Times New Roman"/>
        </w:rPr>
        <w:t xml:space="preserve">, studies to monitor blood </w:t>
      </w:r>
      <w:r w:rsidR="009D3602">
        <w:rPr>
          <w:rFonts w:ascii="Times New Roman" w:hAnsi="Times New Roman" w:cs="Times New Roman"/>
        </w:rPr>
        <w:t xml:space="preserve">biochemical </w:t>
      </w:r>
      <w:r w:rsidRPr="00BB3CD2">
        <w:rPr>
          <w:rFonts w:ascii="Times New Roman" w:hAnsi="Times New Roman" w:cs="Times New Roman"/>
        </w:rPr>
        <w:t xml:space="preserve">changes following IR exposure might be informative in terms of identifying global compromization of antioxidant defences </w:t>
      </w:r>
      <w:r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"10.1667/RR13837.1", "ISSN" : "1938-5404", "PMID" : "26010710", "abstract" : "Intestinal microbiota affect cell responses to ionizing radiation at the molecular level and can be linked to the development of the immune system, controlled cell death or apoptosis. We have developed a microbiota mouse model and report here that high-linear energy transfer (LET) radiation induced the repair of chromosomal DNA lesions more efficiently in conventional than in restricted intestinal microbiota mice. Based on different phylotype densities after whole-body irradiation, bacterial indicator phylotypes were found to be more abundant in restricted in microbiota than in conventional microbiota. Genotoxic phenotypes of irradiated restricted and conventional microbiota mice were compared with ataxia telangiectasia-deficient restricted and conventional microbiota mice, respectively. Those indicator phylotypes, including Bacteroides (Gram-negative bacterium cTPY-13), Barnesiella intestinihominis and others, which were identified in nonirradiated restricted microbiota mice, increase in radiation-exposed conventional microbiota along with a reduction of persistent DNA double-strand breaks in blood lymphocytes. The dynamic change of phylotype abundances elucidated a feedback mechanism and effect of intestinal microbiota composition on the adaptive response to high-LET radiation. Several other bacterial phylotypes ( Helicobacter hepaticus , Helicobacter spp and others) were found to be more abundant in conventional than restricted microbiota. In this commentary, mouse models used in cancer research and radiotherapy for the study on the effects of intestinal microbiota composition on normal tissue radiation response are characterized and discussed. Highlights of this commentary: 1. Restricted microbiota phylotypes were correlated with persistent DNA double-strand breaks (DSBs) and were found to orchestrate onco-protective controlled cell death after radiation; 2. Restricted microbiota composition reduced proinflammatory extracellular-stimulated immune responses, but specifically increased anti-neoplastic cytolytic memory CD8(+) T cells by low taxonomic diversity and 3. DNA damage repair efficiency induced by a model of conventional microbiota most likely initiates an adaptive response to radiation through microbiota-induced intestinal sub-symptomatic inflammation.", "author" : [ { "dropping-particle" : "", "family" : "Maier", "given" : "Irene", "non-dropping-particle" : "", "parse-names" : false, "suffix" : "" }, { "dropping-particle" : "", "family" : "Schiestl", "given" : "Robert H", "non-dropping-particle" : "", "parse-names" : false, "suffix" : "" } ], "container-title" : "Radiation research", "id" : "ITEM-1", "issue" : "6", "issued" : { "date-parts" : [ [ "2015", "6" ] ] }, "page" : "589-593", "title" : "Evidence from Animal Models: Is a Restricted or Conventional Intestinal Microbiota Composition Predisposing to Risk for High-LET Radiation Injury?", "type" : "article-journal", "volume" : "183" }, "uris" : [ "http://www.mendeley.com/documents/?uuid=7fe3bfd7-e347-4db1-afc8-fccd92f4a9ef" ] } ], "mendeley" : { "formattedCitation" : "[292]", "plainTextFormattedCitation" : "[292]", "previouslyFormattedCitation" : "[292]" }, "properties" : { "noteIndex" : 0 }, "schema" : "https://github.com/citation-style-language/schema/raw/master/csl-citation.json" }</w:instrText>
      </w:r>
      <w:r w:rsidRPr="00BB3CD2">
        <w:rPr>
          <w:rFonts w:ascii="Times New Roman" w:hAnsi="Times New Roman" w:cs="Times New Roman"/>
        </w:rPr>
        <w:fldChar w:fldCharType="separate"/>
      </w:r>
      <w:r w:rsidR="00A82E63" w:rsidRPr="00A82E63">
        <w:rPr>
          <w:rFonts w:ascii="Times New Roman" w:hAnsi="Times New Roman" w:cs="Times New Roman"/>
          <w:noProof/>
        </w:rPr>
        <w:t>[292]</w:t>
      </w:r>
      <w:r w:rsidRPr="00BB3CD2">
        <w:rPr>
          <w:rFonts w:ascii="Times New Roman" w:hAnsi="Times New Roman" w:cs="Times New Roman"/>
        </w:rPr>
        <w:fldChar w:fldCharType="end"/>
      </w:r>
      <w:r w:rsidRPr="00BB3CD2">
        <w:rPr>
          <w:rFonts w:ascii="Times New Roman" w:hAnsi="Times New Roman" w:cs="Times New Roman"/>
        </w:rPr>
        <w:t xml:space="preserve"> that could then be transferred to the lens.</w:t>
      </w:r>
    </w:p>
    <w:p w14:paraId="55624400" w14:textId="523CAB61" w:rsidR="0058667F" w:rsidRDefault="0058667F" w:rsidP="00737EC2">
      <w:pPr>
        <w:pStyle w:val="StandardWeb"/>
        <w:spacing w:before="0" w:beforeAutospacing="0" w:after="0" w:afterAutospacing="0" w:line="480" w:lineRule="auto"/>
        <w:rPr>
          <w:sz w:val="22"/>
          <w:szCs w:val="22"/>
        </w:rPr>
      </w:pPr>
      <w:r w:rsidRPr="00BB3CD2">
        <w:rPr>
          <w:sz w:val="22"/>
          <w:szCs w:val="22"/>
        </w:rPr>
        <w:t xml:space="preserve">    There is indeed a lot to be learned about NTEs in cataract for which formation of a number of </w:t>
      </w:r>
      <w:r w:rsidRPr="00BB3CD2">
        <w:rPr>
          <w:i/>
          <w:sz w:val="22"/>
          <w:szCs w:val="22"/>
        </w:rPr>
        <w:t>in vitro</w:t>
      </w:r>
      <w:r w:rsidRPr="00BB3CD2">
        <w:rPr>
          <w:sz w:val="22"/>
          <w:szCs w:val="22"/>
        </w:rPr>
        <w:t xml:space="preserve"> models would be suitable. For instance, it is possible that GJ channels could transfer genotoxic signals such as long-lived radicals expanding the sensitive area required for cataract induction. </w:t>
      </w:r>
      <w:r w:rsidRPr="00BB3CD2">
        <w:rPr>
          <w:i/>
          <w:sz w:val="22"/>
          <w:szCs w:val="22"/>
        </w:rPr>
        <w:t>In vitro</w:t>
      </w:r>
      <w:r w:rsidRPr="00BB3CD2">
        <w:rPr>
          <w:sz w:val="22"/>
          <w:szCs w:val="22"/>
        </w:rPr>
        <w:t xml:space="preserve"> studies looking at RIBEs and GJ inhibition are thus </w:t>
      </w:r>
      <w:r w:rsidR="009D3602">
        <w:rPr>
          <w:sz w:val="22"/>
          <w:szCs w:val="22"/>
        </w:rPr>
        <w:t xml:space="preserve">potentially </w:t>
      </w:r>
      <w:r w:rsidRPr="00BB3CD2">
        <w:rPr>
          <w:sz w:val="22"/>
          <w:szCs w:val="22"/>
        </w:rPr>
        <w:t xml:space="preserve">interesting investigative avenues. In addition, understanding of the role of genetic background should lead to a fuller comprehension of the importance of individual sensitivities (the companion paper in this issue further deals with the individual sensitivity issue </w:t>
      </w:r>
      <w:r w:rsidRPr="00BB3CD2">
        <w:rPr>
          <w:sz w:val="22"/>
          <w:szCs w:val="22"/>
        </w:rPr>
        <w:fldChar w:fldCharType="begin" w:fldLock="1"/>
      </w:r>
      <w:r w:rsidR="002354EC">
        <w:rPr>
          <w:sz w:val="22"/>
          <w:szCs w:val="22"/>
        </w:rPr>
        <w:instrText>ADDIN CSL_CITATION { "citationItems" : [ { "id" : "ITEM-1", "itemData" : { "author" : [ { "dropping-particle" : "", "family" : "Foray", "given" : "N", "non-dropping-particle" : "", "parse-names" : false, "suffix" : "" }, { "dropping-particle" : "", "family" : "Bourguignon", "given" : "M", "non-dropping-particle" : "", "parse-names" : false, "suffix" : "" }, { "dropping-particle" : "", "family" : "Hamada", "given" : "N.", "non-dropping-particle" : "", "parse-names" : false, "suffix" : "" } ], "container-title" : "Mutation research", "id" : "ITEM-1", "issued" : { "date-parts" : [ [ "2016" ] ] }, "title" : "Individual response to ionizing radiation", "type" : "article-journal", "volume" : "This issue" }, "uris" : [ "http://www.mendeley.com/documents/?uuid=00f5a2f9-7889-44d4-9cc6-90709b8bda92" ] } ], "mendeley" : { "formattedCitation" : "[293]", "plainTextFormattedCitation" : "[293]", "previouslyFormattedCitation" : "[293]" }, "properties" : { "noteIndex" : 0 }, "schema" : "https://github.com/citation-style-language/schema/raw/master/csl-citation.json" }</w:instrText>
      </w:r>
      <w:r w:rsidRPr="00BB3CD2">
        <w:rPr>
          <w:sz w:val="22"/>
          <w:szCs w:val="22"/>
        </w:rPr>
        <w:fldChar w:fldCharType="separate"/>
      </w:r>
      <w:r w:rsidR="00A82E63" w:rsidRPr="00A82E63">
        <w:rPr>
          <w:noProof/>
          <w:sz w:val="22"/>
          <w:szCs w:val="22"/>
        </w:rPr>
        <w:t>[293]</w:t>
      </w:r>
      <w:r w:rsidRPr="00BB3CD2">
        <w:rPr>
          <w:sz w:val="22"/>
          <w:szCs w:val="22"/>
        </w:rPr>
        <w:fldChar w:fldCharType="end"/>
      </w:r>
      <w:r w:rsidRPr="00BB3CD2">
        <w:rPr>
          <w:sz w:val="22"/>
          <w:szCs w:val="22"/>
        </w:rPr>
        <w:t>).</w:t>
      </w:r>
    </w:p>
    <w:p w14:paraId="42E309B9" w14:textId="5BEE23D4" w:rsidR="0058667F" w:rsidRDefault="0058667F" w:rsidP="00737EC2">
      <w:pPr>
        <w:pStyle w:val="StandardWeb"/>
        <w:spacing w:before="0" w:beforeAutospacing="0" w:after="0" w:afterAutospacing="0" w:line="480" w:lineRule="auto"/>
        <w:ind w:firstLine="284"/>
        <w:rPr>
          <w:color w:val="000000"/>
          <w:sz w:val="22"/>
          <w:szCs w:val="22"/>
        </w:rPr>
      </w:pPr>
      <w:r w:rsidRPr="0058667F">
        <w:rPr>
          <w:color w:val="000000"/>
          <w:sz w:val="22"/>
          <w:szCs w:val="22"/>
        </w:rPr>
        <w:lastRenderedPageBreak/>
        <w:t>In the past, ICRP recommended different</w:t>
      </w:r>
      <w:r w:rsidRPr="003C1504">
        <w:rPr>
          <w:color w:val="000000"/>
          <w:sz w:val="22"/>
          <w:szCs w:val="22"/>
        </w:rPr>
        <w:t xml:space="preserve"> thresholds depending on exposure conditions (acute or fractionated/protracted/chronic) and levels of the effects (minor opaci</w:t>
      </w:r>
      <w:r w:rsidR="009D3602">
        <w:rPr>
          <w:color w:val="000000"/>
          <w:sz w:val="22"/>
          <w:szCs w:val="22"/>
        </w:rPr>
        <w:t>ti</w:t>
      </w:r>
      <w:r w:rsidRPr="003C1504">
        <w:rPr>
          <w:color w:val="000000"/>
          <w:sz w:val="22"/>
          <w:szCs w:val="22"/>
        </w:rPr>
        <w:t xml:space="preserve">es or vision impairing cataracts) </w:t>
      </w:r>
      <w:r w:rsidRPr="003C1504">
        <w:rPr>
          <w:color w:val="000000"/>
          <w:sz w:val="22"/>
          <w:szCs w:val="22"/>
        </w:rPr>
        <w:fldChar w:fldCharType="begin" w:fldLock="1"/>
      </w:r>
      <w:r w:rsidR="00232927">
        <w:rPr>
          <w:color w:val="000000"/>
          <w:sz w:val="22"/>
          <w:szCs w:val="22"/>
        </w:rPr>
        <w:instrText>ADDIN CSL_CITATION { "citationItems" : [ { "id" : "ITEM-1", "itemData" : { "DOI" : "10.1016/j.icrp.2006.06.001", "ISSN" : "01466453", "author" : [ { "dropping-particle" : "", "family" : "ICRP", "given" : "", "non-dropping-particle" : "", "parse-names" : false, "suffix" : "" } ], "container-title" : "ICRP Publication 103, Ann. ICRP", "id" : "ITEM-1", "issued" : { "date-parts" : [ [ "2007" ] ] }, "title" : "The 2007 recommendations of the International Commission on Radiological Protection", "type" : "article-journal", "volume" : "37 (2-4)" }, "uris" : [ "http://www.mendeley.com/documents/?uuid=9eabcde2-7c81-43ba-856e-6049e52fdf51" ] } ], "mendeley" : { "formattedCitation" : "[6]", "plainTextFormattedCitation" : "[6]", "previouslyFormattedCitation" : "[6]" }, "properties" : { "noteIndex" : 0 }, "schema" : "https://github.com/citation-style-language/schema/raw/master/csl-citation.json" }</w:instrText>
      </w:r>
      <w:r w:rsidRPr="003C1504">
        <w:rPr>
          <w:color w:val="000000"/>
          <w:sz w:val="22"/>
          <w:szCs w:val="22"/>
        </w:rPr>
        <w:fldChar w:fldCharType="separate"/>
      </w:r>
      <w:r w:rsidRPr="003C1504">
        <w:rPr>
          <w:noProof/>
          <w:color w:val="000000"/>
          <w:sz w:val="22"/>
          <w:szCs w:val="22"/>
        </w:rPr>
        <w:t>[6]</w:t>
      </w:r>
      <w:r w:rsidRPr="003C1504">
        <w:rPr>
          <w:color w:val="000000"/>
          <w:sz w:val="22"/>
          <w:szCs w:val="22"/>
        </w:rPr>
        <w:fldChar w:fldCharType="end"/>
      </w:r>
      <w:r w:rsidRPr="003C1504">
        <w:rPr>
          <w:color w:val="000000"/>
          <w:sz w:val="22"/>
          <w:szCs w:val="22"/>
        </w:rPr>
        <w:t xml:space="preserve">, but now recommends a single threshold dose of 0.5 Gy assuming that minor opacities are formed and progress to vision impairing cataracts independent of rate of dose delivery [12]. Thus, one of key questions that need to be further addressed is whether there is any dose rate effect. Intriguing in this regard is the recent epidemiological evidence demonstrating a significantly increased risk for PSCs in the residents of the natural high background area (Yangiian, China) </w:t>
      </w:r>
      <w:r w:rsidRPr="003C1504">
        <w:rPr>
          <w:color w:val="000000"/>
          <w:sz w:val="22"/>
          <w:szCs w:val="22"/>
        </w:rPr>
        <w:fldChar w:fldCharType="begin" w:fldLock="1"/>
      </w:r>
      <w:r w:rsidR="002354EC">
        <w:rPr>
          <w:color w:val="000000"/>
          <w:sz w:val="22"/>
          <w:szCs w:val="22"/>
        </w:rPr>
        <w:instrText>ADDIN CSL_CITATION { "citationItems" : [ { "id" : "ITEM-1", "itemData" : { "author" : [ { "dropping-particle" : "", "family" : "Wang", "given" : "Y", "non-dropping-particle" : "", "parse-names" : false, "suffix" : "" }, { "dropping-particle" : "", "family" : "Akiba", "given" : "S", "non-dropping-particle" : "", "parse-names" : false, "suffix" : "" }, { "dropping-particle" : "", "family" : "Sun", "given" : "Q", "non-dropping-particle" : "", "parse-names" : false, "suffix" : "" } ], "container-title" : "Chin. J. Radiol. Med. Prot.", "id" : "ITEM-1", "issue" : "2", "issued" : { "date-parts" : [ [ "2015" ] ] }, "page" : "130-133", "title" : "Survey of lens opacities of residents living in high background radiation area in Yangjiang, Guangdong province", "type" : "article-journal", "volume" : "35" }, "uris" : [ "http://www.mendeley.com/documents/?uuid=8aa3f199-2599-4014-a768-b2ebfc6208c6" ] } ], "mendeley" : { "formattedCitation" : "[294]", "plainTextFormattedCitation" : "[294]", "previouslyFormattedCitation" : "[294]" }, "properties" : { "noteIndex" : 0 }, "schema" : "https://github.com/citation-style-language/schema/raw/master/csl-citation.json" }</w:instrText>
      </w:r>
      <w:r w:rsidRPr="003C1504">
        <w:rPr>
          <w:color w:val="000000"/>
          <w:sz w:val="22"/>
          <w:szCs w:val="22"/>
        </w:rPr>
        <w:fldChar w:fldCharType="separate"/>
      </w:r>
      <w:r w:rsidR="00A82E63" w:rsidRPr="00A82E63">
        <w:rPr>
          <w:noProof/>
          <w:color w:val="000000"/>
          <w:sz w:val="22"/>
          <w:szCs w:val="22"/>
        </w:rPr>
        <w:t>[294]</w:t>
      </w:r>
      <w:r w:rsidRPr="003C1504">
        <w:rPr>
          <w:color w:val="000000"/>
          <w:sz w:val="22"/>
          <w:szCs w:val="22"/>
        </w:rPr>
        <w:fldChar w:fldCharType="end"/>
      </w:r>
      <w:r w:rsidRPr="003C1504">
        <w:rPr>
          <w:color w:val="000000"/>
          <w:sz w:val="22"/>
          <w:szCs w:val="22"/>
        </w:rPr>
        <w:t xml:space="preserve">. </w:t>
      </w:r>
      <w:r w:rsidR="009D3602">
        <w:rPr>
          <w:color w:val="000000"/>
          <w:sz w:val="22"/>
          <w:szCs w:val="22"/>
        </w:rPr>
        <w:t>T</w:t>
      </w:r>
      <w:r w:rsidRPr="003C1504">
        <w:rPr>
          <w:color w:val="000000"/>
          <w:sz w:val="22"/>
          <w:szCs w:val="22"/>
        </w:rPr>
        <w:t xml:space="preserve">he threshold for protracted exposures in Chernobyl </w:t>
      </w:r>
      <w:r w:rsidRPr="009D3602">
        <w:rPr>
          <w:color w:val="000000"/>
          <w:sz w:val="22"/>
          <w:szCs w:val="22"/>
        </w:rPr>
        <w:t xml:space="preserve">cleanup workers is not higher than the threshold for acute exposure in A-bomb survivors </w:t>
      </w:r>
      <w:r w:rsidRPr="009D3602">
        <w:rPr>
          <w:color w:val="000000"/>
          <w:sz w:val="22"/>
          <w:szCs w:val="22"/>
        </w:rPr>
        <w:fldChar w:fldCharType="begin" w:fldLock="1"/>
      </w:r>
      <w:r w:rsidR="002354EC">
        <w:rPr>
          <w:color w:val="000000"/>
          <w:sz w:val="22"/>
          <w:szCs w:val="22"/>
        </w:rPr>
        <w:instrText>ADDIN CSL_CITATION { "citationItems" : [ { "id" : "ITEM-1",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"ITEM-1",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"id" : "ITEM-2", "itemData" : { "DOI" : "10.1016/S0889-5406(05)80246-X", "ISSN" : "0889-5406", "PMID" : "1739073", "author" : [ { "dropping-particle" : "", "family" : "Wheeler", "given" : "P W", "non-dropping-particle" : "", "parse-names" : false, "suffix" : "" } ], "container-title" : "American journal of orthodontics and dentofacial orthopedics : official publication of the American Association of Orthodontists, its constituent societies, and the American Board of Orthodontics", "id" : "ITEM-2", "issue" : "2", "issued" : { "date-parts" : [ [ "1992", "2" ] ] }, "page" : "194-195", "title" : "Risk preclusion", "type" : "article-journal", "volume" : "101" }, "uris" : [ "http://www.mendeley.com/documents/?uuid=5122477c-03c7-44ba-9be5-71097ee33d0b" ] }, { "id" : "ITEM-3", "itemData" : { "ISSN" : "0017-9078", "PMID" : "16404173", "abstract" : "To obtain the best statistical model for a previous study of cataract prevalence in atomic-bomb survivors, we tested the fitness of the threshold model in an updated dataset of the study, utilizing re-diagnosis by a single ophthalmologist, use of the DS02 dosimetry system, and separation of the in utero group. The results suggest that, in 730 atomic-bomb survivors, we cannot conclude thresholds are greater than 0 Sv in cortical cataract and posterior sub-capsular opacity since the lower 90% confidence limits of the thresholds were 0 Sv. Threshold dose point estimates were 0.6 Sv (90% CI, &lt;0.0-1.2 Sv) and 0.7 Sv (90% CI, &lt;0.0-2.8 Sv) for cortical cataract and posterior sub-capsular opacity, respectively. Detailed regression analyses with no threshold model showed that nuclear color and nuclear opacity have no dose responses (p &gt; 0.40). Cortical cataract showed a significant dose effect (p = 0.002), with an odds ratio (OR)/Sv of 1.30 (95% CI, 1.10-1.53) and no dose-effect modifiers. Posterior sub-capsular opacity showed a significant dose effect (p &lt; 0.001), with an OR/Sv of 1.44 at age of exposure of 10 y (95% CI, 1.19-1.73). The dose effect decreased significantly with increasing age at exposure (p = 0.022). No dose response was observed for in utero survivors (p &gt; 0.20).", "author" : [ { "dropping-particle" : "", "family" : "Nakashima", "given" : "Eiji", "non-dropping-particle" : "", "parse-names" : false, "suffix" : "" }, { "dropping-particle" : "", "family" : "Neriishi", "given" : "Kazuo", "non-dropping-particle" : "", "parse-names" : false, "suffix" : "" }, { "dropping-particle" : "", "family" : "Minamoto", "given" : "Atsushi", "non-dropping-particle" : "", "parse-names" : false, "suffix" : "" } ], "container-title" : "Health physics", "id" : "ITEM-3", "issue" : "2", "issued" : { "date-parts" : [ [ "2006", "2" ] ] }, "page" : "154-160", "title" : "A reanalysis of atomic-bomb cataract data, 2000-2002: a threshold analysis", "type" : "article-journal", "volume" : "90" }, "uris" : [ "http://www.mendeley.com/documents/?uuid=94c7dcf4-5cfb-4e66-8b9d-30f7e351843f" ] }, { "id" : "ITEM-4", "itemData" : { "DOI" : "10.1667/RR0928.1", "ISSN" : "0033-7587", "PMID" : "17903036", "abstract" : "Recent evidence argues against a high threshold dose for vision-impairing radiation-induced cataractogenesis. We conducted logistic regression analysis to estimate the dose response and used a likelihood profile procedure to determine the best-fitting threshold model among 3761 A-bomb survivors who underwent medical examinations during 2000-2002 for whom radiation dose estimates were available, including 479 postoperative cataract cases. The analyses indicated a statistically significant dose-response increase in the prevalence of postoperative cataracts [odds ratio (OR), 1.39; 95% confidence interval (CI), 1.24-1.55] at 1 Gy, with no indication of upward curvature in the dose response. The dose response was suggestive when the restricted dose range of 0 to 1 Gy was examined. A nonsignificant dose threshold of 0.1 Gy (95% CI, &lt;0-0.8) was found. The prevalence of postoperative cataracts in A-bomb survivors increased significantly with A-bomb radiation dose. The estimate (0.1 Gy) and upper bound (0.8 Gy) of the dose threshold for operative cataract prevalence was much lower than the threshold of 2-5 Gy usually assumed by the radiation protection community and was statistically compatible with no threshold at all.", "author" : [ { "dropping-particle" : "", "family" : "Neriishi", "given" : "Kazuo", "non-dropping-particle" : "", "parse-names" : false, "suffix" : "" }, { "dropping-particle" : "", "family" : "Nakashima", "given" : "Eiji", "non-dropping-particle" : "", "parse-names" : false, "suffix" : "" }, { "dropping-particle" : "", "family" : "Minamoto", "given" : "Atsushi", "non-dropping-particle" : "", "parse-names" : false, "suffix" : "" }, { "dropping-particle" : "", "family" : "Fujiwara", "given" : "Saeko", "non-dropping-particle" : "", "parse-names" : false, "suffix" : "" }, { "dropping-particle" : "", "family" : "Akahoshi", "given" : "Masazumi", "non-dropping-particle" : "", "parse-names" : false, "suffix" : "" }, { "dropping-particle" : "", "family" : "Mishima", "given" : "Hiromu K", "non-dropping-particle" : "", "parse-names" : false, "suffix" : "" }, { "dropping-particle" : "", "family" : "Kitaoka", "given" : "Takashi", "non-dropping-particle" : "", "parse-names" : false, "suffix" : "" }, { "dropping-particle" : "", "family" : "Shore", "given" : "Roy E", "non-dropping-particle" : "", "parse-names" : false, "suffix" : "" } ], "container-title" : "Radiation research", "id" : "ITEM-4", "issue" : "4", "issued" : { "date-parts" : [ [ "2007", "10" ] ] }, "page" : "404-408", "title" : "Postoperative cataract cases among atomic bomb survivors: radiation dose response and threshold", "type" : "article-journal", "volume" : "168" }, "uris" : [ "http://www.mendeley.com/documents/?uuid=53c9f946-1f0d-4a79-be3b-2f2ba1cff559" ] }, { "id" : "ITEM-5", "itemData" : { "DOI" : "10.1148/radiol.12111947", "ISSN" : "1527-1315", "PMID" : "22875798", "abstract" : "PURPOSE: To examine the incidence of clinically important cataracts in relation to lens radiation doses between 0 and approximately 3 Gy to address risks at relatively low brief doses. MATERIALS AND METHODS: Informed consent was obtained, and human subjects procedures were approved by the ethical committee at the Radiation Effects Research Foundation. Cataract surgery incidence was documented for 6066 atomic bomb survivors during 1986-2005. Sixteen risk factors for cataract, such as smoking, hypertension, and corticosteroid use, were not confounders of the radiation effect on the basis of Cox regression analysis. Radiation dose-response analyses were performed for cataract surgery incidence by using Poisson regression analysis, adjusting for demographic variables and diabetes mellitus, and results were expressed as the excess relative risk (ERR) and the excess absolute risk (EAR) (ie, measures of how much radiation multiplies [ERR] or adds to [EAR] the risk in the unexposed group). RESULTS: Of 6066 atomic bomb survivors, 1028 underwent a first cataract surgery during 1986-2005. The estimated threshold dose was 0.50 Gy (95% confidence interval [CI]: 0.10 Gy, 0.95 Gy) for the ERR model and 0.45 Gy (95% CI: 0.10 Gy, 1.05 Gy) for the EAR model. A linear-quadratic test for upward curvature did not show a significant quadratic effect for either the ERR or EAR model. The linear ERR model for a 70-year-old individual, exposed at age 20 years, showed a 0.32 (95% CI: 0.09, 0.53) [corrected] excess risk at 1 Gy. The ERR was highest for those who were young at exposure. CONCLUSION: These data indicate a radiation effect for vision-impairing cataracts at doses less than 1 Gy. The evidence suggests that dose standards for protection of the eye from brief radiation exposures should be 0.5 Gy or less.", "author" : [ { "dropping-particle" : "", "family" : "Neriishi", "given" : "Kazuo", "non-dropping-particle" : "", "parse-names" : false, "suffix" : "" }, { "dropping-particle" : "", "family" : "Nakashima", "given" : "Eiji", "non-dropping-particle" : "", "parse-names" : false, "suffix" : "" }, { "dropping-particle" : "", "family" : "Akahoshi", "given" : "Masazumi", "non-dropping-particle" : "", "parse-names" : false, "suffix" : "" }, { "dropping-particle" : "", "family" : "Hida", "given" : "Ayumi", "non-dropping-particle" : "", "parse-names" : false, "suffix" : "" }, { "dropping-particle" : "", "family" : "Grant", "given" : "Eric J", "non-dropping-particle" : "", "parse-names" : false, "suffix" : "" }, { "dropping-particle" : "", "family" : "Masunari", "given" : "Naomi", "non-dropping-particle" : "", "parse-names" : false, "suffix" : "" }, { "dropping-particle" : "", "family" : "Funamoto", "given" : "Sachiyo", "non-dropping-particle" : "", "parse-names" : false, "suffix" : "" }, { "dropping-particle" : "", "family" : "Minamoto", "given" : "Atsushi", "non-dropping-particle" : "", "parse-names" : false, "suffix" : "" }, { "dropping-particle" : "", "family" : "Fujiwara", "given" : "Saeko", "non-dropping-particle" : "", "parse-names" : false, "suffix" : "" }, { "dropping-particle" : "", "family" : "Shore", "given" : "Roy E", "non-dropping-particle" : "", "parse-names" : false, "suffix" : "" } ], "container-title" : "Radiology", "id" : "ITEM-5", "issue" : "1", "issued" : { "date-parts" : [ [ "2012", "10" ] ] }, "page" : "167-174", "title" : "Radiation dose and cataract surgery incidence in atomic bomb survivors, 1986-2005", "type" : "article-journal", "volume" : "265" }, "uris" : [ "http://www.mendeley.com/documents/?uuid=c90496e3-9a2e-409c-82d3-9fcc64642b13" ] } ], "mendeley" : { "formattedCitation" : "[12,295\u2013298]", "plainTextFormattedCitation" : "[12,295\u2013298]", "previouslyFormattedCitation" : "[12,295\u2013298]" }, "properties" : { "noteIndex" : 0 }, "schema" : "https://github.com/citation-style-language/schema/raw/master/csl-citation.json" }</w:instrText>
      </w:r>
      <w:r w:rsidRPr="009D3602">
        <w:rPr>
          <w:color w:val="000000"/>
          <w:sz w:val="22"/>
          <w:szCs w:val="22"/>
        </w:rPr>
        <w:fldChar w:fldCharType="separate"/>
      </w:r>
      <w:r w:rsidR="00A82E63" w:rsidRPr="00A82E63">
        <w:rPr>
          <w:noProof/>
          <w:color w:val="000000"/>
          <w:sz w:val="22"/>
          <w:szCs w:val="22"/>
        </w:rPr>
        <w:t>[12,295–298]</w:t>
      </w:r>
      <w:r w:rsidRPr="009D3602">
        <w:rPr>
          <w:color w:val="000000"/>
          <w:sz w:val="22"/>
          <w:szCs w:val="22"/>
        </w:rPr>
        <w:fldChar w:fldCharType="end"/>
      </w:r>
      <w:r w:rsidRPr="009D3602">
        <w:rPr>
          <w:color w:val="000000"/>
          <w:sz w:val="22"/>
          <w:szCs w:val="22"/>
        </w:rPr>
        <w:t>.</w:t>
      </w:r>
      <w:r w:rsidR="009D3602" w:rsidRPr="009D3602">
        <w:rPr>
          <w:color w:val="000000"/>
          <w:sz w:val="22"/>
          <w:szCs w:val="22"/>
        </w:rPr>
        <w:t xml:space="preserve"> The cataractogenic dose in the Yangiian studies is yet to be reported but should be much lower than that in the Chernobyl studies. Altogether, these suggest “inverse” dose rate effect.</w:t>
      </w:r>
    </w:p>
    <w:p w14:paraId="42179C3C" w14:textId="6A0E85EB" w:rsidR="0058667F" w:rsidRPr="0058667F" w:rsidRDefault="0058667F" w:rsidP="00737EC2">
      <w:pPr>
        <w:pStyle w:val="Kommentartext"/>
        <w:spacing w:after="0" w:line="480" w:lineRule="auto"/>
        <w:ind w:firstLine="284"/>
        <w:rPr>
          <w:rFonts w:ascii="Times New Roman" w:hAnsi="Times New Roman" w:cs="Times New Roman"/>
        </w:rPr>
      </w:pPr>
      <w:r w:rsidRPr="0058667F">
        <w:rPr>
          <w:rFonts w:ascii="Times New Roman" w:hAnsi="Times New Roman" w:cs="Times New Roman"/>
        </w:rPr>
        <w:t>An</w:t>
      </w:r>
      <w:r>
        <w:rPr>
          <w:rFonts w:ascii="Times New Roman" w:hAnsi="Times New Roman" w:cs="Times New Roman"/>
        </w:rPr>
        <w:t xml:space="preserve"> additional</w:t>
      </w:r>
      <w:r w:rsidRPr="0058667F">
        <w:rPr>
          <w:rFonts w:ascii="Times New Roman" w:hAnsi="Times New Roman" w:cs="Times New Roman"/>
        </w:rPr>
        <w:t xml:space="preserve"> important area of investigation will be the issue of latency period – there is a distinct lack of information regarding the progression and observed lengthy latency period from</w:t>
      </w:r>
      <w:r w:rsidR="009D3602">
        <w:rPr>
          <w:rFonts w:ascii="Times New Roman" w:hAnsi="Times New Roman" w:cs="Times New Roman"/>
        </w:rPr>
        <w:t xml:space="preserve"> the</w:t>
      </w:r>
      <w:r w:rsidRPr="0058667F">
        <w:rPr>
          <w:rFonts w:ascii="Times New Roman" w:hAnsi="Times New Roman" w:cs="Times New Roman"/>
        </w:rPr>
        <w:t xml:space="preserve"> initial IR insult to the appearance of observable/clinically relevant cataracts </w:t>
      </w:r>
      <w:r w:rsidRPr="0058667F">
        <w:rPr>
          <w:rFonts w:ascii="Times New Roman" w:hAnsi="Times New Roman" w:cs="Times New Roman"/>
        </w:rPr>
        <w:fldChar w:fldCharType="begin" w:fldLock="1"/>
      </w:r>
      <w:r w:rsidR="00A82E63">
        <w:rPr>
          <w:rFonts w:ascii="Times New Roman" w:hAnsi="Times New Roman" w:cs="Times New Roman"/>
        </w:rPr>
        <w:instrText>ADDIN CSL_CITATION { "citationItems" : [ { "id" : "ITEM-1", "itemData" : { "DOI" : "10.1093/jrr/rru036", "ISSN" : "1349-9157", "PMID" : "24824673", "abstract" : "In 2011, the International Commission on Radiological Protection issued a statement on tissue reactions (formerly termed non-stochastic or deterministic effects) to recommend lowering the threshold for cataracts and the occupational equivalent dose limit for the crystalline lens of the eye. Furthermore, this statement was the first to list circulatory disease (cardiovascular and cerebrovascular disease) as a health hazard of radiation exposure and to assign its threshold for the heart and brain. These changes have stimulated various discussions and may have impacts on some radiation workers, such as those in the medical sector. This paper considers emerging issues associated with cataracts and cardiovascular disease. For cataracts, topics dealt with herein include (i) the progressive nature, stochastic nature, target cells and trigger events of lens opacification, (ii) roles of lens protein denaturation, oxidative stress, calcium ions, tumor suppressors and DNA repair factors in cataractogenesis, (iii) dose rate effect, radiation weighting factor, and classification systems for cataracts, and (iv) estimation of the lens dose in clinical settings. Topics for cardiovascular disease include experimental animal models, relevant surrogate markers, latency period, target tissues, and roles of inflammation and cellular senescence. Future research needs are also discussed.", "author" : [ { "dropping-particle" : "", "family" : "Hamada", "given" : "Nobuyuki", "non-dropping-particle" : "", "parse-names" : false, "suffix" : "" }, { "dropping-particle" : "", "family" : "Fujimichi", "given" : "Yuki", "non-dropping-particle" : "", "parse-names" : false, "suffix" : "" }, { "dropping-particle" : "", "family" : "Iwasaki", "given" : "Toshiyasu", "non-dropping-particle" : "", "parse-names" : false, "suffix" : "" }, { "dropping-particle" : "", "family" : "Fujii", "given" : "Noriko", "non-dropping-particle" : "", "parse-names" : false, "suffix" : "" }, { "dropping-particle" : "", "family" : "Furuhashi", "given" : "Masato", "non-dropping-particle" : "", "parse-names" : false, "suffix" : "" }, { "dropping-particle" : "", "family" : "Kubo", "given" : "Eri", "non-dropping-particle" : "", "parse-names" : false, "suffix" : "" }, { "dropping-particle" : "", "family" : "Minamino", "given" : "Tohru", "non-dropping-particle" : "", "parse-names" : false, "suffix" : "" }, { "dropping-particle" : "", "family" : "Nomura", "given" : "Takaharu", "non-dropping-particle" : "", "parse-names" : false, "suffix" : "" }, { "dropping-particle" : "", "family" : "Sato", "given" : "Hitoshi", "non-dropping-particle" : "", "parse-names" : false, "suffix" : "" } ], "container-title" : "Journal of radiation research", "id" : "ITEM-1", "issue" : "5", "issued" : { "date-parts" : [ [ "2014", "9" ] ] }, "page" : "831-846", "title" : "Emerging issues in radiogenic cataracts and cardiovascular disease", "type" : "article-journal", "volume" : "55" }, "uris" : [ "http://www.mendeley.com/documents/?uuid=a0f628f5-b44f-4027-a9f6-962c4c366092" ] } ], "mendeley" : { "formattedCitation" : "[28]", "plainTextFormattedCitation" : "[28]", "previouslyFormattedCitation" : "[28]" }, "properties" : { "noteIndex" : 0 }, "schema" : "https://github.com/citation-style-language/schema/raw/master/csl-citation.json" }</w:instrText>
      </w:r>
      <w:r w:rsidRPr="0058667F">
        <w:rPr>
          <w:rFonts w:ascii="Times New Roman" w:hAnsi="Times New Roman" w:cs="Times New Roman"/>
        </w:rPr>
        <w:fldChar w:fldCharType="separate"/>
      </w:r>
      <w:r w:rsidRPr="0058667F">
        <w:rPr>
          <w:rFonts w:ascii="Times New Roman" w:hAnsi="Times New Roman" w:cs="Times New Roman"/>
          <w:noProof/>
        </w:rPr>
        <w:t>[28]</w:t>
      </w:r>
      <w:r w:rsidRPr="0058667F">
        <w:rPr>
          <w:rFonts w:ascii="Times New Roman" w:hAnsi="Times New Roman" w:cs="Times New Roman"/>
        </w:rPr>
        <w:fldChar w:fldCharType="end"/>
      </w:r>
      <w:r w:rsidRPr="0058667F">
        <w:rPr>
          <w:rFonts w:ascii="Times New Roman" w:hAnsi="Times New Roman" w:cs="Times New Roman"/>
        </w:rPr>
        <w:t>, and the apparent inverse relationship with exposure dose and time to manifestation is not at all understood. NTEs may have a role to play here; particularly RIBE.</w:t>
      </w:r>
    </w:p>
    <w:p w14:paraId="26902661" w14:textId="1ED18390" w:rsidR="009D7A86" w:rsidRPr="00BB3CD2" w:rsidRDefault="002606DA" w:rsidP="00737EC2">
      <w:pPr>
        <w:pStyle w:val="Kommentartext"/>
        <w:spacing w:after="0" w:line="480" w:lineRule="auto"/>
        <w:ind w:firstLine="284"/>
        <w:rPr>
          <w:rFonts w:ascii="Times New Roman" w:hAnsi="Times New Roman" w:cs="Times New Roman"/>
        </w:rPr>
      </w:pPr>
      <w:r w:rsidRPr="0058667F">
        <w:rPr>
          <w:rFonts w:ascii="Times New Roman" w:hAnsi="Times New Roman" w:cs="Times New Roman"/>
        </w:rPr>
        <w:t xml:space="preserve">One problem with studies to date is that it is very difficult to monitor cellular and molecular alterations with time following </w:t>
      </w:r>
      <w:r w:rsidR="0003164F" w:rsidRPr="0058667F">
        <w:rPr>
          <w:rFonts w:ascii="Times New Roman" w:hAnsi="Times New Roman" w:cs="Times New Roman"/>
        </w:rPr>
        <w:t>IR</w:t>
      </w:r>
      <w:r w:rsidRPr="0058667F">
        <w:rPr>
          <w:rFonts w:ascii="Times New Roman" w:hAnsi="Times New Roman" w:cs="Times New Roman"/>
        </w:rPr>
        <w:t xml:space="preserve"> exposure (as responses differ </w:t>
      </w:r>
      <w:r w:rsidRPr="0058667F">
        <w:rPr>
          <w:rFonts w:ascii="Times New Roman" w:hAnsi="Times New Roman" w:cs="Times New Roman"/>
          <w:i/>
        </w:rPr>
        <w:t>in vitro</w:t>
      </w:r>
      <w:r w:rsidRPr="0058667F">
        <w:rPr>
          <w:rFonts w:ascii="Times New Roman" w:hAnsi="Times New Roman" w:cs="Times New Roman"/>
        </w:rPr>
        <w:t>)</w:t>
      </w:r>
      <w:r w:rsidR="00114FDA" w:rsidRPr="0058667F">
        <w:rPr>
          <w:rFonts w:ascii="Times New Roman" w:hAnsi="Times New Roman" w:cs="Times New Roman"/>
        </w:rPr>
        <w:t>.</w:t>
      </w:r>
      <w:r w:rsidRPr="0058667F">
        <w:rPr>
          <w:rFonts w:ascii="Times New Roman" w:hAnsi="Times New Roman" w:cs="Times New Roman"/>
        </w:rPr>
        <w:t xml:space="preserve"> </w:t>
      </w:r>
      <w:r w:rsidR="009D7A86" w:rsidRPr="0058667F">
        <w:rPr>
          <w:rFonts w:ascii="Times New Roman" w:hAnsi="Times New Roman" w:cs="Times New Roman"/>
        </w:rPr>
        <w:t xml:space="preserve">Identifying a valid marker for </w:t>
      </w:r>
      <w:r w:rsidR="009D7A86" w:rsidRPr="0058667F">
        <w:rPr>
          <w:rFonts w:ascii="Times New Roman" w:hAnsi="Times New Roman" w:cs="Times New Roman"/>
          <w:i/>
        </w:rPr>
        <w:t>in vitro</w:t>
      </w:r>
      <w:r w:rsidR="009D7A86" w:rsidRPr="0058667F">
        <w:rPr>
          <w:rFonts w:ascii="Times New Roman" w:hAnsi="Times New Roman" w:cs="Times New Roman"/>
        </w:rPr>
        <w:t xml:space="preserve"> cataract analysis, whether it </w:t>
      </w:r>
      <w:r w:rsidR="00E64A7C" w:rsidRPr="0058667F">
        <w:rPr>
          <w:rFonts w:ascii="Times New Roman" w:hAnsi="Times New Roman" w:cs="Times New Roman"/>
        </w:rPr>
        <w:t xml:space="preserve">will </w:t>
      </w:r>
      <w:r w:rsidR="009D7A86" w:rsidRPr="0058667F">
        <w:rPr>
          <w:rFonts w:ascii="Times New Roman" w:hAnsi="Times New Roman" w:cs="Times New Roman"/>
        </w:rPr>
        <w:t xml:space="preserve">be a molecular phenotype or morphology changes, will be key. This would ultimately offer </w:t>
      </w:r>
      <w:r w:rsidR="009D7A86" w:rsidRPr="0058667F">
        <w:rPr>
          <w:rFonts w:ascii="Times New Roman" w:hAnsi="Times New Roman" w:cs="Times New Roman"/>
          <w:i/>
        </w:rPr>
        <w:t>in vitro</w:t>
      </w:r>
      <w:r w:rsidR="009D7A86" w:rsidRPr="0058667F">
        <w:rPr>
          <w:rFonts w:ascii="Times New Roman" w:hAnsi="Times New Roman" w:cs="Times New Roman"/>
        </w:rPr>
        <w:t xml:space="preserve"> studies more weight and help identify important changes post irradiation that correlate with this </w:t>
      </w:r>
      <w:r w:rsidR="009D7A86" w:rsidRPr="009D3602">
        <w:rPr>
          <w:rFonts w:ascii="Times New Roman" w:hAnsi="Times New Roman" w:cs="Times New Roman"/>
          <w:i/>
        </w:rPr>
        <w:t>in vitro</w:t>
      </w:r>
      <w:r w:rsidR="009D7A86" w:rsidRPr="00BB3CD2">
        <w:rPr>
          <w:rFonts w:ascii="Times New Roman" w:hAnsi="Times New Roman" w:cs="Times New Roman"/>
        </w:rPr>
        <w:t xml:space="preserve"> marker, rather than changes that are “incidental to exposure.</w:t>
      </w:r>
    </w:p>
    <w:p w14:paraId="74254505" w14:textId="57A0F394" w:rsidR="002606DA" w:rsidRPr="0058667F" w:rsidRDefault="002606DA" w:rsidP="00737EC2">
      <w:pPr>
        <w:pStyle w:val="Kommentartext"/>
        <w:spacing w:after="0" w:line="480" w:lineRule="auto"/>
        <w:ind w:firstLine="284"/>
        <w:rPr>
          <w:rFonts w:ascii="Times New Roman" w:hAnsi="Times New Roman" w:cs="Times New Roman"/>
        </w:rPr>
      </w:pPr>
      <w:r w:rsidRPr="00BB3CD2">
        <w:rPr>
          <w:rFonts w:ascii="Times New Roman" w:hAnsi="Times New Roman" w:cs="Times New Roman"/>
        </w:rPr>
        <w:t xml:space="preserve">Further development of non-invasive longitudinal monitoring </w:t>
      </w:r>
      <w:r w:rsidR="00114FDA" w:rsidRPr="00BB3CD2">
        <w:rPr>
          <w:rFonts w:ascii="Times New Roman" w:hAnsi="Times New Roman" w:cs="Times New Roman"/>
        </w:rPr>
        <w:t>techniques will be crucial here;</w:t>
      </w:r>
      <w:r w:rsidRPr="00BB3CD2">
        <w:rPr>
          <w:rFonts w:ascii="Times New Roman" w:hAnsi="Times New Roman" w:cs="Times New Roman"/>
        </w:rPr>
        <w:t xml:space="preserve"> however</w:t>
      </w:r>
      <w:r w:rsidR="00114FDA" w:rsidRPr="00BB3CD2">
        <w:rPr>
          <w:rFonts w:ascii="Times New Roman" w:hAnsi="Times New Roman" w:cs="Times New Roman"/>
        </w:rPr>
        <w:t>,</w:t>
      </w:r>
      <w:r w:rsidRPr="00BB3CD2">
        <w:rPr>
          <w:rFonts w:ascii="Times New Roman" w:hAnsi="Times New Roman" w:cs="Times New Roman"/>
        </w:rPr>
        <w:t xml:space="preserve"> investigating dynamic changes in the lens equator will particularly challenging. The age effect itself requires further analysis. For instance,</w:t>
      </w:r>
      <w:r w:rsidR="00366DE3" w:rsidRPr="00BB3CD2">
        <w:rPr>
          <w:rFonts w:ascii="Times New Roman" w:hAnsi="Times New Roman" w:cs="Times New Roman"/>
        </w:rPr>
        <w:t xml:space="preserve"> it has been suggested that</w:t>
      </w:r>
      <w:r w:rsidRPr="00BB3CD2">
        <w:rPr>
          <w:rFonts w:ascii="Times New Roman" w:hAnsi="Times New Roman" w:cs="Times New Roman"/>
        </w:rPr>
        <w:t xml:space="preserve"> the elderly might be more </w:t>
      </w:r>
      <w:r w:rsidRPr="0058667F">
        <w:rPr>
          <w:rFonts w:ascii="Times New Roman" w:hAnsi="Times New Roman" w:cs="Times New Roman"/>
        </w:rPr>
        <w:t xml:space="preserve">susceptible to </w:t>
      </w:r>
      <w:r w:rsidR="0055032B">
        <w:rPr>
          <w:rFonts w:ascii="Times New Roman" w:hAnsi="Times New Roman" w:cs="Times New Roman"/>
        </w:rPr>
        <w:t>IR induced cataracts</w:t>
      </w:r>
      <w:r w:rsidRPr="0058667F">
        <w:rPr>
          <w:rFonts w:ascii="Times New Roman" w:hAnsi="Times New Roman" w:cs="Times New Roman"/>
        </w:rPr>
        <w:t xml:space="preserve"> because their lens epithelium is less well </w:t>
      </w:r>
      <w:r w:rsidR="00E64A7C" w:rsidRPr="0058667F">
        <w:rPr>
          <w:rFonts w:ascii="Times New Roman" w:hAnsi="Times New Roman" w:cs="Times New Roman"/>
        </w:rPr>
        <w:t xml:space="preserve">organized </w:t>
      </w:r>
      <w:r w:rsidRPr="0058667F">
        <w:rPr>
          <w:rFonts w:ascii="Times New Roman" w:hAnsi="Times New Roman" w:cs="Times New Roman"/>
        </w:rPr>
        <w:fldChar w:fldCharType="begin" w:fldLock="1"/>
      </w:r>
      <w:r w:rsidR="00E04D98">
        <w:rPr>
          <w:rFonts w:ascii="Times New Roman" w:hAnsi="Times New Roman" w:cs="Times New Roman"/>
        </w:rPr>
        <w:instrText>ADDIN CSL_CITATION { "citationItems" : [ { "id" : "ITEM-1", "itemData" : { "DOI" : "10.1098/rstb.2010.0300", "ISSN" : "1471-2970", "PMID" : "21402586", "abstract" : "Cataract is a visible opacity in the lens substance, which, when located on the visual axis, leads to visual loss. Age-related cataract is a cause of blindness on a global scale involving genetic and environmental influences. With ageing, lens proteins undergo non-enzymatic, post-translational modification and the accumulation of fluorescent chromophores, increasing susceptibility to oxidation and cross-linking and increased light-scatter. Because the human lens grows throughout life, the lens core is exposed for a longer period to such influences and the risk of oxidative damage increases in the fourth decade when a barrier to the transport of glutathione forms around the lens nucleus. Consequently, as the lens ages, its transparency falls and the nucleus becomes more rigid, resisting the change in shape necessary for accommodation. This is the basis of presbyopia. In some individuals, the steady accumulation of chromophores and complex, insoluble crystallin aggregates in the lens nucleus leads to the formation of a brown nuclear cataract. The process is homogeneous and the affected lens fibres retain their gross morphology. Cortical opacities are due to changes in membrane permeability and enzyme function and shear-stress damage to lens fibres with continued accommodative effort. Unlike nuclear cataract, progression is intermittent, stepwise and non-uniform.", "author" : [ { "dropping-particle" : "", "family" : "Michael", "given" : "R", "non-dropping-particle" : "", "parse-names" : false, "suffix" : "" }, { "dropping-particle" : "", "family" : "Bron", "given" : "A J", "non-dropping-particle" : "", "parse-names" : false, "suffix" : "" } ], "container-title" : "Philosophical transactions of the Royal Society of London. Series B, Biological sciences", "id" : "ITEM-1", "issue" : "1568", "issued" : { "date-parts" : [ [ "2011", "4", "27" ] ] }, "page" : "1278-1292", "title" : "The ageing lens and cataract: a model of normal and pathological ageing", "type" : "article-journal", "volume" : "366" }, "uris" : [ "http://www.mendeley.com/documents/?uuid=598e2f59-fbc0-4ec3-9885-4c4f47f702a7" ] } ], "mendeley" : { "formattedCitation" : "[5]", "plainTextFormattedCitation" : "[5]", "previouslyFormattedCitation" : "[5]" }, "properties" : { "noteIndex" : 0 }, "schema" : "https://github.com/citation-style-language/schema/raw/master/csl-citation.json" }</w:instrText>
      </w:r>
      <w:r w:rsidRPr="0058667F">
        <w:rPr>
          <w:rFonts w:ascii="Times New Roman" w:hAnsi="Times New Roman" w:cs="Times New Roman"/>
        </w:rPr>
        <w:fldChar w:fldCharType="separate"/>
      </w:r>
      <w:r w:rsidRPr="0058667F">
        <w:rPr>
          <w:rFonts w:ascii="Times New Roman" w:hAnsi="Times New Roman" w:cs="Times New Roman"/>
          <w:noProof/>
        </w:rPr>
        <w:t>[5]</w:t>
      </w:r>
      <w:r w:rsidRPr="0058667F">
        <w:rPr>
          <w:rFonts w:ascii="Times New Roman" w:hAnsi="Times New Roman" w:cs="Times New Roman"/>
        </w:rPr>
        <w:fldChar w:fldCharType="end"/>
      </w:r>
      <w:r w:rsidR="00366DE3" w:rsidRPr="0058667F">
        <w:rPr>
          <w:rFonts w:ascii="Times New Roman" w:hAnsi="Times New Roman" w:cs="Times New Roman"/>
        </w:rPr>
        <w:t xml:space="preserve">, although the opposite has also been observed </w:t>
      </w:r>
      <w:r w:rsidR="00E64A7C" w:rsidRPr="0058667F">
        <w:rPr>
          <w:rFonts w:ascii="Times New Roman" w:hAnsi="Times New Roman" w:cs="Times New Roman"/>
        </w:rPr>
        <w:t xml:space="preserve">in the mouse </w:t>
      </w:r>
      <w:r w:rsidR="00366DE3" w:rsidRPr="0058667F">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"10.2307/3574688", "ISSN" : "0033-7587", "PMID" : "897076", "author" : [ { "dropping-particle" : "", "family" : "Gajewski", "given" : "A. K.", "non-dropping-particle" : "", "parse-names" : false, "suffix" : "" }, { "dropping-particle" : "", "family" : "Majewska", "given" : "K.", "non-dropping-particle" : "", "parse-names" : false, "suffix" : "" }, { "dropping-particle" : "", "family" : "Slowikowska", "given" : "M G", "non-dropping-particle" : "", "parse-names" : false, "suffix" : "" }, { "dropping-particle" : "", "family" : "Chomiczewski", "given" : "K.", "non-dropping-particle" : "", "parse-names" : false, "suffix" : "" }, { "dropping-particle" : "", "family" : "Kulig", "given" : "A.", "non-dropping-particle" : "", "parse-names" : false, "suffix" : "" }, { "dropping-particle" : "", "family" : "S\u0142owikowski", "given" : "M. G.", "non-dropping-particle" : "", "parse-names" : false, "suffix" : "" }, { "dropping-particle" : "", "family" : "Chomiczewski", "given" : "K.", "non-dropping-particle" : "", "parse-names" : false, "suffix" : "" }, { "dropping-particle" : "", "family" : "Kulig", "given" : "A.", "non-dropping-particle" : "", "parse-names" : false, "suffix" : "" } ], "container-title" : "Radiation research", "id" : "ITEM-1", "issue" : "2", "issued" : { "date-parts" : [ [ "1977", "8" ] ] }, "page" : "471-480", "title" : "Types and rate of cataract development in mice irradiated at different ages", "type" : "article-journal", "volume" : "71" }, "uris" : [ "http://www.mendeley.com/documents/?uuid=a474dcc5-0312-460d-b431-76a65d5641b9" ] } ], "mendeley" : { "formattedCitation" : "[200]", "plainTextFormattedCitation" : "[200]", "previouslyFormattedCitation" : "[200]" }, "properties" : { "noteIndex" : 0 }, "schema" : "https://github.com/citation-style-language/schema/raw/master/csl-citation.json" }</w:instrText>
      </w:r>
      <w:r w:rsidR="00366DE3" w:rsidRPr="0058667F">
        <w:rPr>
          <w:rFonts w:ascii="Times New Roman" w:hAnsi="Times New Roman" w:cs="Times New Roman"/>
        </w:rPr>
        <w:fldChar w:fldCharType="separate"/>
      </w:r>
      <w:r w:rsidR="00A82E63" w:rsidRPr="00A82E63">
        <w:rPr>
          <w:rFonts w:ascii="Times New Roman" w:hAnsi="Times New Roman" w:cs="Times New Roman"/>
          <w:noProof/>
        </w:rPr>
        <w:t>[200]</w:t>
      </w:r>
      <w:r w:rsidR="00366DE3" w:rsidRPr="0058667F">
        <w:rPr>
          <w:rFonts w:ascii="Times New Roman" w:hAnsi="Times New Roman" w:cs="Times New Roman"/>
        </w:rPr>
        <w:fldChar w:fldCharType="end"/>
      </w:r>
      <w:r w:rsidRPr="0058667F">
        <w:rPr>
          <w:rFonts w:ascii="Times New Roman" w:hAnsi="Times New Roman" w:cs="Times New Roman"/>
        </w:rPr>
        <w:t>.</w:t>
      </w:r>
    </w:p>
    <w:p w14:paraId="00625597" w14:textId="45F17E4A" w:rsidR="005F37D2" w:rsidRPr="0058667F" w:rsidRDefault="002606DA" w:rsidP="00737EC2">
      <w:pPr>
        <w:pStyle w:val="StandardWeb"/>
        <w:spacing w:before="0" w:beforeAutospacing="0" w:after="0" w:afterAutospacing="0" w:line="480" w:lineRule="auto"/>
        <w:ind w:firstLine="284"/>
        <w:rPr>
          <w:sz w:val="22"/>
          <w:szCs w:val="22"/>
        </w:rPr>
      </w:pPr>
      <w:r w:rsidRPr="0058667F">
        <w:rPr>
          <w:rFonts w:eastAsiaTheme="minorEastAsia"/>
          <w:color w:val="000000" w:themeColor="text1"/>
          <w:kern w:val="24"/>
          <w:sz w:val="22"/>
          <w:szCs w:val="22"/>
        </w:rPr>
        <w:t xml:space="preserve"> </w:t>
      </w:r>
      <w:r w:rsidRPr="0058667F">
        <w:rPr>
          <w:sz w:val="22"/>
          <w:szCs w:val="22"/>
        </w:rPr>
        <w:t xml:space="preserve">There is also a need for new technologies adapted to the lens system in small animal models in order to be able to carry out objective assessment of specific endpoints. Indeed, going forward, it is </w:t>
      </w:r>
      <w:r w:rsidRPr="0058667F">
        <w:rPr>
          <w:sz w:val="22"/>
          <w:szCs w:val="22"/>
        </w:rPr>
        <w:lastRenderedPageBreak/>
        <w:t xml:space="preserve">likely that experiments attempting to elucidate mechanisms of cataractogenesis will not be performed on humans. </w:t>
      </w:r>
      <w:r w:rsidR="004017E0" w:rsidRPr="0058667F">
        <w:rPr>
          <w:sz w:val="22"/>
          <w:szCs w:val="22"/>
        </w:rPr>
        <w:t xml:space="preserve">Hence, interpretation </w:t>
      </w:r>
      <w:r w:rsidRPr="0058667F">
        <w:rPr>
          <w:sz w:val="22"/>
          <w:szCs w:val="22"/>
        </w:rPr>
        <w:t xml:space="preserve">of the results will not be greatly aided by modeling of dose deposition in human phantoms or models of the human eye. Where smaller animals are used, the scales of the problem will be reduced, which will pose added problems for Monte Carlo calculations. It will also alter the nature of the </w:t>
      </w:r>
      <w:r w:rsidR="0003164F" w:rsidRPr="0058667F">
        <w:rPr>
          <w:sz w:val="22"/>
          <w:szCs w:val="22"/>
        </w:rPr>
        <w:t>IR</w:t>
      </w:r>
      <w:r w:rsidRPr="0058667F">
        <w:rPr>
          <w:sz w:val="22"/>
          <w:szCs w:val="22"/>
        </w:rPr>
        <w:t xml:space="preserve"> field to which the lens is exposed; the energy threshold for electron doses in the lens will be much lower in smaller eyes. Ideally, such calculations will be performed in non-human phantoms or eye models. In this regard</w:t>
      </w:r>
      <w:r w:rsidR="009D3602">
        <w:rPr>
          <w:sz w:val="22"/>
          <w:szCs w:val="22"/>
        </w:rPr>
        <w:t>,</w:t>
      </w:r>
      <w:r w:rsidRPr="0058667F">
        <w:rPr>
          <w:sz w:val="22"/>
          <w:szCs w:val="22"/>
        </w:rPr>
        <w:t xml:space="preserve"> a realistic model of the mouse eye could be important, though experiments could be performed on other animals</w:t>
      </w:r>
      <w:r w:rsidR="00D24C56" w:rsidRPr="0058667F">
        <w:rPr>
          <w:sz w:val="22"/>
          <w:szCs w:val="22"/>
        </w:rPr>
        <w:t>, for instance</w:t>
      </w:r>
      <w:r w:rsidR="0066595B" w:rsidRPr="0058667F">
        <w:rPr>
          <w:sz w:val="22"/>
          <w:szCs w:val="22"/>
        </w:rPr>
        <w:t>,</w:t>
      </w:r>
      <w:r w:rsidR="00D24C56" w:rsidRPr="0058667F">
        <w:rPr>
          <w:sz w:val="22"/>
          <w:szCs w:val="22"/>
        </w:rPr>
        <w:t xml:space="preserve"> zebrafish </w:t>
      </w:r>
      <w:r w:rsidR="008471D2" w:rsidRPr="0058667F">
        <w:rPr>
          <w:sz w:val="22"/>
          <w:szCs w:val="22"/>
        </w:rPr>
        <w:fldChar w:fldCharType="begin" w:fldLock="1"/>
      </w:r>
      <w:r w:rsidR="002354EC">
        <w:rPr>
          <w:sz w:val="22"/>
          <w:szCs w:val="22"/>
        </w:rPr>
        <w:instrText>ADDIN CSL_CITATION { "citationItems" : [ { "id" : "ITEM-1", "itemData" : { "DOI" : "10.1016/j.exer.2011.12.001", "ISSN" : "1096-0007", "PMID" : "22182672", "abstract" : "In bony fishes, Bfsp2 orthologues are predicted to possess a C-terminal tail domain, which is absent from avian, amphibian and mammalian Bfsp2 sequences. These sequences, are however, not conserved between fish species and therefore questions whether they have a functional role. For other intermediate filament proteins, the C-terminal tail domain is important for both filament assembly and regulating interactions between filaments. We confirm that zebrafish has a single Bfsp2 gene by radiation mapping. Two transcripts (bfsp2\u03b1 and bfsp2\u03b2) are produced by alternative splicing of the last exon. Using a polyclonal antibody specific to a tridecameric peptide in the C-terminal tail domain common to both zebrafish Bfsp2 splice variants, we have confirmed its expression in zebrafish lens fibre cells. We have also determined the in vitro assembly properties of zebrafish Bfsp2\u03b1 and conclude that the C-terminal sequences are required to regulate not only the diameter and uniformity of the in vitro assembly filaments, but also their filament-filament associations in vitro. Therefore we conclude zebrafish Bfsp2\u03b1 is a functional orthologue conforming more closely to the conventional domain structure of intermediate filament proteins. Data mining of the genome databases suggest that the loss of this tail domain could occur in several stages leading eventually to completely tailless orthologues, such as human BFSP2.", "author" : [ { "dropping-particle" : "", "family" : "Qu", "given" : "Bo", "non-dropping-particle" : "", "parse-names" : false, "suffix" : "" }, { "dropping-particle" : "", "family" : "Landsbury", "given" : "Andrew", "non-dropping-particle" : "", "parse-names" : false, "suffix" : "" }, { "dropping-particle" : "", "family" : "Sch\u00f6nthaler", "given" : "Helia Berrit", "non-dropping-particle" : "", "parse-names" : false, "suffix" : "" }, { "dropping-particle" : "", "family" : "Dahm", "given" : "Ralf", "non-dropping-particle" : "", "parse-names" : false, "suffix" : "" }, { "dropping-particle" : "", "family" : "Liu", "given" : "Yizhi", "non-dropping-particle" : "", "parse-names" : false, "suffix" : "" }, { "dropping-particle" : "", "family" : "Clark", "given" : "John I", "non-dropping-particle" : "", "parse-names" : false, "suffix" : "" }, { "dropping-particle" : "", "family" : "Prescott", "given" : "Alan R", "non-dropping-particle" : "", "parse-names" : false, "suffix" : "" }, { "dropping-particle" : "", "family" : "Quinlan", "given" : "Roy A", "non-dropping-particle" : "", "parse-names" : false, "suffix" : "" } ], "container-title" : "Experimental eye research", "id" : "ITEM-1", "issue" : "1", "issued" : { "date-parts" : [ [ "2012", "1" ] ] }, "page" : "192-202", "title" : "Evolution of the vertebrate beaded filament protein, Bfsp2; comparing the in vitro assembly properties of a \"tailed\" zebrafish Bfsp2 to its \"tailless\" human orthologue", "type" : "article-journal", "volume" : "94" }, "uris" : [ "http://www.mendeley.com/documents/?uuid=1c1efe89-176e-4051-bac2-8551dfc297f7" ] } ], "mendeley" : { "formattedCitation" : "[299]", "plainTextFormattedCitation" : "[299]", "previouslyFormattedCitation" : "[299]" }, "properties" : { "noteIndex" : 0 }, "schema" : "https://github.com/citation-style-language/schema/raw/master/csl-citation.json" }</w:instrText>
      </w:r>
      <w:r w:rsidR="008471D2" w:rsidRPr="0058667F">
        <w:rPr>
          <w:sz w:val="22"/>
          <w:szCs w:val="22"/>
        </w:rPr>
        <w:fldChar w:fldCharType="separate"/>
      </w:r>
      <w:r w:rsidR="00A82E63" w:rsidRPr="00A82E63">
        <w:rPr>
          <w:noProof/>
          <w:sz w:val="22"/>
          <w:szCs w:val="22"/>
        </w:rPr>
        <w:t>[299]</w:t>
      </w:r>
      <w:r w:rsidR="008471D2" w:rsidRPr="0058667F">
        <w:rPr>
          <w:sz w:val="22"/>
          <w:szCs w:val="22"/>
        </w:rPr>
        <w:fldChar w:fldCharType="end"/>
      </w:r>
      <w:r w:rsidRPr="0058667F">
        <w:rPr>
          <w:sz w:val="22"/>
          <w:szCs w:val="22"/>
        </w:rPr>
        <w:t xml:space="preserve">. A </w:t>
      </w:r>
      <w:r w:rsidR="008471D2" w:rsidRPr="0058667F">
        <w:rPr>
          <w:sz w:val="22"/>
          <w:szCs w:val="22"/>
        </w:rPr>
        <w:t xml:space="preserve">mathematical </w:t>
      </w:r>
      <w:r w:rsidRPr="0058667F">
        <w:rPr>
          <w:sz w:val="22"/>
          <w:szCs w:val="22"/>
        </w:rPr>
        <w:t xml:space="preserve">model could be produced by a simple rescaling of the ICRP model of the human eye, or from </w:t>
      </w:r>
      <w:r w:rsidR="008471D2" w:rsidRPr="0058667F">
        <w:rPr>
          <w:sz w:val="22"/>
          <w:szCs w:val="22"/>
        </w:rPr>
        <w:t xml:space="preserve">appropriate </w:t>
      </w:r>
      <w:r w:rsidRPr="0058667F">
        <w:rPr>
          <w:sz w:val="22"/>
          <w:szCs w:val="22"/>
        </w:rPr>
        <w:t xml:space="preserve">imaging. Non-human phantoms are being developed, as a response to ICRP recommendations on protection of the environment </w:t>
      </w:r>
      <w:r w:rsidRPr="0058667F">
        <w:rPr>
          <w:sz w:val="22"/>
          <w:szCs w:val="22"/>
        </w:rPr>
        <w:fldChar w:fldCharType="begin" w:fldLock="1"/>
      </w:r>
      <w:r w:rsidR="002354EC">
        <w:rPr>
          <w:sz w:val="22"/>
          <w:szCs w:val="22"/>
        </w:rPr>
        <w:instrText>ADDIN CSL_CITATION { "citationItems" : [ { "id" : "ITEM-1", "itemData" : { "author" : [ { "dropping-particle" : "", "family" : "ICRP", "given" : "", "non-dropping-particle" : "", "parse-names" : false, "suffix" : "" } ], "container-title" : "ICRP publication 108, Ann. ICRP", "id" : "ITEM-1", "issued" : { "date-parts" : [ [ "2008" ] ] }, "title" : "Environmental protection - the concept and use of reference animals and plants", "type" : "article-journal", "volume" : "38 (4-6)" }, "uris" : [ "http://www.mendeley.com/documents/?uuid=bfce976e-2882-4b16-b142-eb5eb552692a" ] }, { "id" : "ITEM-2", "itemData" : { "DOI" : "10.1016/j.icrp.2011.08.009", "ISSN" : "1872-969X", "PMID" : "22108188", "abstract" : "In Publication 103 (ICRP, 2007), the Commission included a section on the protection of the environment, and indicated that it would be further developing its approach to this difficult subject by way of a set of Reference Animals and Plants (RAPs) as the basis for relating exposure to dose, and dose to radiation effects, for different types of animals and plants. Subsequently, a set of 12 RAPs has been described in some detail (ICRP, 2008), particularly with regard to estimation of the doses received by them, at a whole-body level, in relation to internal and external radionuclide concentrations; and what is known about the effects of radiation on such types of animals and plants. A set of dose conversion factors for all of the RAPs has been derived, and the resultant dose rates can be compared with evaluations of the effects of dose rates using derived consideration reference levels (DCRLs). Each DCRL constitutes a band of dose rates for each RAP within which there is likely to be some chance of the occurrence of deleterious effects. Site-specific data on Representative Organisms (i.e. organisms of specific interest for an assessment) can then be compared with such values and used as a basis for decision making. It is intended that the Commission's approach to protection of the environment be applied to all exposure situations. In some situations, the relevant radionuclide concentrations can be measured directly, but this is not always possible or feasible. In such cases, modelling techniques are used to estimate the radionuclide concentrations. This report is an initial step in addressing the needs of such modelling techniques. After briefly reviewing the basic factors relating to the accumulation of radionuclides by different types of biota, in different habitats, and at different stages in the life cycle, this report focuses on the approaches used to model the transfer of radionuclides through the environment. It concludes that equilibrium concentration ratios (CRs) are most commonly used to model such transfers, and that they currently offer the most comprehensive data coverage. The report also reviews the methods used to derive CRs, and describes a means of summarising statistical information from empirical data sets. Emphasis has been placed on using data from field studies, although some data from laboratory experiments have been included for some RAPs. There are, inevitably, many data gaps for each RAP, and other data have been used to help fi\u2026", "author" : [ { "dropping-particle" : "", "family" : "ICRP", "given" : "", "non-dropping-particle" : "", "parse-names" : false, "suffix" : "" } ], "container-title" : "ICRP Publication 114, Ann ICRP", "id" : "ITEM-2", "issue" : "6", "issued" : { "date-parts" : [ [ "2009", "12" ] ] }, "title" : "Environmental protection: transfer parameters for reference animals and plants", "type" : "article-journal", "volume" : "39" }, "uris" : [ "http://www.mendeley.com/documents/?uuid=b1d28ddd-61f7-49dd-ab6c-beb6dbec2ca7" ] } ], "mendeley" : { "formattedCitation" : "[300,301]", "plainTextFormattedCitation" : "[300,301]", "previouslyFormattedCitation" : "[300,301]" }, "properties" : { "noteIndex" : 0 }, "schema" : "https://github.com/citation-style-language/schema/raw/master/csl-citation.json" }</w:instrText>
      </w:r>
      <w:r w:rsidRPr="0058667F">
        <w:rPr>
          <w:sz w:val="22"/>
          <w:szCs w:val="22"/>
        </w:rPr>
        <w:fldChar w:fldCharType="separate"/>
      </w:r>
      <w:r w:rsidR="00A82E63" w:rsidRPr="00A82E63">
        <w:rPr>
          <w:noProof/>
          <w:sz w:val="22"/>
          <w:szCs w:val="22"/>
        </w:rPr>
        <w:t>[300,301]</w:t>
      </w:r>
      <w:r w:rsidRPr="0058667F">
        <w:rPr>
          <w:sz w:val="22"/>
          <w:szCs w:val="22"/>
        </w:rPr>
        <w:fldChar w:fldCharType="end"/>
      </w:r>
      <w:r w:rsidRPr="0058667F">
        <w:rPr>
          <w:sz w:val="22"/>
          <w:szCs w:val="22"/>
        </w:rPr>
        <w:t xml:space="preserve">, but those models are not intended for protection against cataract induction. Because ethical issues over the dose of </w:t>
      </w:r>
      <w:r w:rsidR="0003164F" w:rsidRPr="0058667F">
        <w:rPr>
          <w:sz w:val="22"/>
          <w:szCs w:val="22"/>
        </w:rPr>
        <w:t>IR</w:t>
      </w:r>
      <w:r w:rsidRPr="0058667F">
        <w:rPr>
          <w:sz w:val="22"/>
          <w:szCs w:val="22"/>
        </w:rPr>
        <w:t xml:space="preserve"> received by the animal that is being imaged are different compared to humans, some very high resolution models have been produced, with, for example, 50 million voxels in a model of a crab </w:t>
      </w:r>
      <w:r w:rsidRPr="0058667F">
        <w:rPr>
          <w:sz w:val="22"/>
          <w:szCs w:val="22"/>
        </w:rPr>
        <w:fldChar w:fldCharType="begin" w:fldLock="1"/>
      </w:r>
      <w:r w:rsidR="002354EC">
        <w:rPr>
          <w:sz w:val="22"/>
          <w:szCs w:val="22"/>
        </w:rPr>
        <w:instrText>ADDIN CSL_CITATION { "citationItems" : [ { "id" : "ITEM-1", "itemData" : { "DOI" : "10.1016/j.jenvrad.2013.01.006", "ISSN" : "1879-1700", "PMID" : "23410593", "abstract" : "The International Commission on Radiological Protection (ICRP) has modeled twelve reference animal and plant (RAP) species using simple geometric shapes in Monte-Carlo (MCNP) based simulations. The focus has now shifted to creating voxel phantoms of each RAP in order to estimate doses to biota with a higher degree of confidence. This paper describes the creation of a voxel model of a Dungeness crab from CT images with shell, gills, gonads, hepatopancreas, and heart identified and segmented. Absorbed fractions were tabulated for each organ as a source and target at twelve photon and nine electron energies: 0.01, 0.015, 0.02, 0.03, 0.05, 0.1, 0.2, 0.5, 1.0, 1.5, 2.0, and 4.0 MeV for photons and 0.1, 0.2, 0.4, 0.5, 0.7, 1.0, 1.5, 2.0 and 4.0 MeV for electrons. AFs whose error exceeded 5% are marked with an underline in the data tables; AFs whose error was higher than 10% were excluded, and are shown in the tabulated data as a dashed line. A representative sample of the data is shown in Figs. 3-8; the entire data set is available as an electronic appendix. The results are consistent with previous small organism studies (Kinase, 2008; Stabin et al., 2006), and suggest that AF values are highly dependent on source organ location and mass.", "author" : [ { "dropping-particle" : "", "family" : "Caffrey", "given" : "E A", "non-dropping-particle" : "", "parse-names" : false, "suffix" : "" }, { "dropping-particle" : "", "family" : "Higley", "given" : "K A", "non-dropping-particle" : "", "parse-names" : false, "suffix" : "" } ], "container-title" : "Journal of environmental radioactivity", "id" : "ITEM-1", "issued" : { "date-parts" : [ [ "2013", "6" ] ] }, "page" : "14-18", "title" : "Creation of a voxel phantom of the ICRP reference crab", "type" : "article-journal", "volume" : "120" }, "uris" : [ "http://www.mendeley.com/documents/?uuid=efa4dc92-3a3b-4401-9ef6-a75c756d3bb8" ] } ], "mendeley" : { "formattedCitation" : "[302]", "plainTextFormattedCitation" : "[302]", "previouslyFormattedCitation" : "[302]" }, "properties" : { "noteIndex" : 0 }, "schema" : "https://github.com/citation-style-language/schema/raw/master/csl-citation.json" }</w:instrText>
      </w:r>
      <w:r w:rsidRPr="0058667F">
        <w:rPr>
          <w:sz w:val="22"/>
          <w:szCs w:val="22"/>
        </w:rPr>
        <w:fldChar w:fldCharType="separate"/>
      </w:r>
      <w:r w:rsidR="00A82E63" w:rsidRPr="00A82E63">
        <w:rPr>
          <w:noProof/>
          <w:sz w:val="22"/>
          <w:szCs w:val="22"/>
        </w:rPr>
        <w:t>[302]</w:t>
      </w:r>
      <w:r w:rsidRPr="0058667F">
        <w:rPr>
          <w:sz w:val="22"/>
          <w:szCs w:val="22"/>
        </w:rPr>
        <w:fldChar w:fldCharType="end"/>
      </w:r>
      <w:r w:rsidRPr="0058667F">
        <w:rPr>
          <w:sz w:val="22"/>
          <w:szCs w:val="22"/>
        </w:rPr>
        <w:t xml:space="preserve"> </w:t>
      </w:r>
      <w:r w:rsidR="009D3602">
        <w:rPr>
          <w:sz w:val="22"/>
          <w:szCs w:val="22"/>
        </w:rPr>
        <w:t>(c.f.</w:t>
      </w:r>
      <w:r w:rsidRPr="0058667F">
        <w:rPr>
          <w:sz w:val="22"/>
          <w:szCs w:val="22"/>
        </w:rPr>
        <w:t xml:space="preserve"> approximately 2 and 4 million voxels in the much larger </w:t>
      </w:r>
      <w:r w:rsidR="009D3602">
        <w:rPr>
          <w:sz w:val="22"/>
          <w:szCs w:val="22"/>
        </w:rPr>
        <w:t xml:space="preserve">ICRP human </w:t>
      </w:r>
      <w:r w:rsidRPr="0058667F">
        <w:rPr>
          <w:sz w:val="22"/>
          <w:szCs w:val="22"/>
        </w:rPr>
        <w:t xml:space="preserve">reference male and female phantoms </w:t>
      </w:r>
      <w:r w:rsidRPr="0058667F">
        <w:rPr>
          <w:sz w:val="22"/>
          <w:szCs w:val="22"/>
        </w:rPr>
        <w:fldChar w:fldCharType="begin" w:fldLock="1"/>
      </w:r>
      <w:r w:rsidR="002354EC">
        <w:rPr>
          <w:sz w:val="22"/>
          <w:szCs w:val="22"/>
        </w:rPr>
        <w:instrText>ADDIN CSL_CITATION { "citationItems" : [ { "id" : "ITEM-1", "itemData" : { "DOI" : "10.1016/j.icrp.2009.09.001", "author" : [ { "dropping-particle" : "", "family" : "ICRP", "given" : "", "non-dropping-particle" : "", "parse-names" : false, "suffix" : "" } ], "container-title" : "ICRP publication 110, Ann. ICRP", "id" : "ITEM-1", "issued" : { "date-parts" : [ [ "2009" ] ] }, "title" : "Adult reference computational phantoms", "type" : "article-journal", "volume" : "39 (2)" }, "uris" : [ "http://www.mendeley.com/documents/?uuid=81feca2a-2752-463a-8bd8-3194516c474f" ] } ], "mendeley" : { "formattedCitation" : "[242]", "plainTextFormattedCitation" : "[242]", "previouslyFormattedCitation" : "[242]" }, "properties" : { "noteIndex" : 0 }, "schema" : "https://github.com/citation-style-language/schema/raw/master/csl-citation.json" }</w:instrText>
      </w:r>
      <w:r w:rsidRPr="0058667F">
        <w:rPr>
          <w:sz w:val="22"/>
          <w:szCs w:val="22"/>
        </w:rPr>
        <w:fldChar w:fldCharType="separate"/>
      </w:r>
      <w:r w:rsidR="00A82E63" w:rsidRPr="00A82E63">
        <w:rPr>
          <w:noProof/>
          <w:sz w:val="22"/>
          <w:szCs w:val="22"/>
        </w:rPr>
        <w:t>[242]</w:t>
      </w:r>
      <w:r w:rsidRPr="0058667F">
        <w:rPr>
          <w:sz w:val="22"/>
          <w:szCs w:val="22"/>
        </w:rPr>
        <w:fldChar w:fldCharType="end"/>
      </w:r>
      <w:r w:rsidR="009D3602">
        <w:rPr>
          <w:sz w:val="22"/>
          <w:szCs w:val="22"/>
        </w:rPr>
        <w:t>)</w:t>
      </w:r>
      <w:r w:rsidRPr="0058667F">
        <w:rPr>
          <w:sz w:val="22"/>
          <w:szCs w:val="22"/>
        </w:rPr>
        <w:t>. So</w:t>
      </w:r>
      <w:r w:rsidR="00EB6269" w:rsidRPr="0058667F">
        <w:rPr>
          <w:sz w:val="22"/>
          <w:szCs w:val="22"/>
        </w:rPr>
        <w:t>,</w:t>
      </w:r>
      <w:r w:rsidRPr="0058667F">
        <w:rPr>
          <w:sz w:val="22"/>
          <w:szCs w:val="22"/>
        </w:rPr>
        <w:t xml:space="preserve"> it is possible that </w:t>
      </w:r>
      <w:r w:rsidR="007979CE" w:rsidRPr="0058667F">
        <w:rPr>
          <w:sz w:val="22"/>
          <w:szCs w:val="22"/>
        </w:rPr>
        <w:t>µ</w:t>
      </w:r>
      <w:r w:rsidRPr="0058667F">
        <w:rPr>
          <w:sz w:val="22"/>
          <w:szCs w:val="22"/>
        </w:rPr>
        <w:t xml:space="preserve">-CT images of a small animal could provide the resolution needed for lens dosimetry. However, this expanding field of interest includes a reference rat rather than mouse </w:t>
      </w:r>
      <w:r w:rsidRPr="0058667F">
        <w:rPr>
          <w:sz w:val="22"/>
          <w:szCs w:val="22"/>
        </w:rPr>
        <w:fldChar w:fldCharType="begin" w:fldLock="1"/>
      </w:r>
      <w:r w:rsidR="002354EC">
        <w:rPr>
          <w:sz w:val="22"/>
          <w:szCs w:val="22"/>
        </w:rPr>
        <w:instrText>ADDIN CSL_CITATION { "citationItems" : [ { "id" : "ITEM-1", "itemData" : { "author" : [ { "dropping-particle" : "", "family" : "ICRP", "given" : "", "non-dropping-particle" : "", "parse-names" : false, "suffix" : "" } ], "container-title" : "ICRP publication 108, Ann. ICRP", "id" : "ITEM-1", "issued" : { "date-parts" : [ [ "2008" ] ] }, "title" : "Environmental protection - the concept and use of reference animals and plants", "type" : "article-journal", "volume" : "38 (4-6)" }, "uris" : [ "http://www.mendeley.com/documents/?uuid=bfce976e-2882-4b16-b142-eb5eb552692a" ] } ], "mendeley" : { "formattedCitation" : "[300]", "plainTextFormattedCitation" : "[300]", "previouslyFormattedCitation" : "[300]" }, "properties" : { "noteIndex" : 0 }, "schema" : "https://github.com/citation-style-language/schema/raw/master/csl-citation.json" }</w:instrText>
      </w:r>
      <w:r w:rsidRPr="0058667F">
        <w:rPr>
          <w:sz w:val="22"/>
          <w:szCs w:val="22"/>
        </w:rPr>
        <w:fldChar w:fldCharType="separate"/>
      </w:r>
      <w:r w:rsidR="00A82E63" w:rsidRPr="00A82E63">
        <w:rPr>
          <w:noProof/>
          <w:sz w:val="22"/>
          <w:szCs w:val="22"/>
        </w:rPr>
        <w:t>[300]</w:t>
      </w:r>
      <w:r w:rsidRPr="0058667F">
        <w:rPr>
          <w:sz w:val="22"/>
          <w:szCs w:val="22"/>
        </w:rPr>
        <w:fldChar w:fldCharType="end"/>
      </w:r>
      <w:r w:rsidRPr="0058667F">
        <w:rPr>
          <w:sz w:val="22"/>
          <w:szCs w:val="22"/>
        </w:rPr>
        <w:t xml:space="preserve">, though voxelized mouse phantoms exist </w:t>
      </w:r>
      <w:r w:rsidRPr="0058667F">
        <w:rPr>
          <w:sz w:val="22"/>
          <w:szCs w:val="22"/>
        </w:rPr>
        <w:fldChar w:fldCharType="begin" w:fldLock="1"/>
      </w:r>
      <w:r w:rsidR="002354EC">
        <w:rPr>
          <w:sz w:val="22"/>
          <w:szCs w:val="22"/>
        </w:rPr>
        <w:instrText>ADDIN CSL_CITATION { "citationItems" : [ { "id" : "ITEM-1", "itemData" : { "DOI" : "10.1089/cbr.2006.320", "ISSN" : "1084-9785", "PMID" : "17651052", "abstract" : "INTRODUCTION: Biokinetic and dosimetry studies in small animals often precede clinical radionuclide therapies. As in human studies, a reliable evaluation of therapeutic efficacy is essential and must be based on accurate dosimetry, which must be based on a realistic dosimetry model. The aim of this study was to evaluate the differences in the results when using a more anatomic realistic mouse phantom, as compared to previously mathematically described phantoms, based mainly on ellipsoids and cylinders. The difference in results from the two Monte Carlo codes, EGS4 and MCNPX 2.6a, was also evaluated. METHODS: An anatomical correct mouse phantom (Moby) was developed by Segars et al. for the evaluation and optimization of the in vivo imaging of mice. The Moby phantom is based on surfaces, which allows for an easy and flexible definition of organ sizes. It includes respiratory movements and a beating heart. It also allows for a redefinition of the location of several internal organs. The execution of the Moby program generates a three-dimensional voxel-based phantom of a specified size, which was modified and used as input for Monte Carlo simulations of absorbed fractions and S-factors. The radiation transport was simulated both with the EGS4 system and the MCNPX 2.6a code. Calculations were done for the radionuclides (18)F, (124)I, (131)I, (111)In, (177)Lu, and (90)Y. S-factors were calculated using in-house-developed IDL programs and compared with results from previously published models. RESULTS: The comparison of S-factors obtained by the Moby model and mathematical phantoms showed that these, in many cases, were within the same range, whereas for some organs, they were underestimated in the mathematical phantoms. The results were closer to the more anatomically realistic phantom than to the mathematical phantoms, with some exceptions. When investing differences between MCNPX 2.6a and EGS4 using the Moby phantom, results indicated some differences in absorbed fractions for electrons. This reason may be owing to differences in the codes regarding the theory for which electron transport are simulated. CONCLUSIONS: It is possible to calculate S-factors that are specific for small animals, such as mice. The Moby phantom is useful as a dosimetry model because it is anatomically realistic, but still very flexible, with 35 accurately segmented regions.", "author" : [ { "dropping-particle" : "", "family" : "Larsson", "given" : "Erik", "non-dropping-particle" : "", "parse-names" : false, "suffix" : "" }, { "dropping-particle" : "", "family" : "Strand", "given" : "Sven-Erik", "non-dropping-particle" : "", "parse-names" : false, "suffix" : "" }, { "dropping-particle" : "", "family" : "Ljungberg", "given" : "Michael", "non-dropping-particle" : "", "parse-names" : false, "suffix" : "" }, { "dropping-particle" : "", "family" : "J\u00f6nsson", "given" : "Bo-Anders", "non-dropping-particle" : "", "parse-names" : false, "suffix" : "" } ], "container-title" : "Cancer biotherapy &amp; radiopharmaceuticals", "id" : "ITEM-1", "issue" : "3", "issued" : { "date-parts" : [ [ "2007", "6", "26" ] ] }, "language" : "en", "page" : "438-442", "publisher" : "Mary Ann Liebert, Inc. 2 Madison Avenue Larchmont, NY 10538 USA", "title" : "Mouse S-factors based on Monte Carlo simulations in the anatomical realistic Moby phantom for internal dosimetry", "type" : "article-journal", "volume" : "22" }, "uris" : [ "http://www.mendeley.com/documents/?uuid=0cb4a5e6-ba23-47f6-9fed-75db87938dde" ] }, { "id" : "ITEM-2", "itemData" : { "author" : [ { "dropping-particle" : "", "family" : "Mohammadi", "given" : "A", "non-dropping-particle" : "", "parse-names" : false, "suffix" : "" }, { "dropping-particle" : "", "family" : "Kinase", "given" : "S", "non-dropping-particle" : "", "parse-names" : false, "suffix" : "" } ], "container-title" : "Progress in nuclear science and technology", "id" : "ITEM-2", "issued" : { "date-parts" : [ [ "2011" ] ] }, "page" : "126-129", "title" : "Monte Carlo Simulations of Photon Specific Absorbed Fractions in a Mouse Voxel Phantom", "type" : "article-journal", "volume" : "1" }, "uris" : [ "http://www.mendeley.com/documents/?uuid=ee5d31fc-cdce-40e9-bf79-7d0f145534a6" ] } ], "mendeley" : { "formattedCitation" : "[303,304]", "plainTextFormattedCitation" : "[303,304]", "previouslyFormattedCitation" : "[303,304]" }, "properties" : { "noteIndex" : 0 }, "schema" : "https://github.com/citation-style-language/schema/raw/master/csl-citation.json" }</w:instrText>
      </w:r>
      <w:r w:rsidRPr="0058667F">
        <w:rPr>
          <w:sz w:val="22"/>
          <w:szCs w:val="22"/>
        </w:rPr>
        <w:fldChar w:fldCharType="separate"/>
      </w:r>
      <w:r w:rsidR="00A82E63" w:rsidRPr="00A82E63">
        <w:rPr>
          <w:noProof/>
          <w:sz w:val="22"/>
          <w:szCs w:val="22"/>
        </w:rPr>
        <w:t>[303,304]</w:t>
      </w:r>
      <w:r w:rsidRPr="0058667F">
        <w:rPr>
          <w:sz w:val="22"/>
          <w:szCs w:val="22"/>
        </w:rPr>
        <w:fldChar w:fldCharType="end"/>
      </w:r>
      <w:r w:rsidRPr="0058667F">
        <w:rPr>
          <w:sz w:val="22"/>
          <w:szCs w:val="22"/>
        </w:rPr>
        <w:t>.</w:t>
      </w:r>
    </w:p>
    <w:p w14:paraId="5E03132C" w14:textId="77777777" w:rsidR="003C1504" w:rsidRPr="003C1504" w:rsidRDefault="003C1504" w:rsidP="00737EC2">
      <w:pPr>
        <w:pStyle w:val="StandardWeb"/>
        <w:spacing w:before="0" w:beforeAutospacing="0" w:after="0" w:afterAutospacing="0" w:line="480" w:lineRule="auto"/>
        <w:ind w:firstLine="284"/>
        <w:rPr>
          <w:i/>
          <w:sz w:val="22"/>
          <w:szCs w:val="22"/>
        </w:rPr>
      </w:pPr>
    </w:p>
    <w:p w14:paraId="67E254CC" w14:textId="2D349D08" w:rsidR="003C1504" w:rsidRPr="003C1504" w:rsidRDefault="003C1504" w:rsidP="00737EC2">
      <w:pPr>
        <w:pStyle w:val="StandardWeb"/>
        <w:spacing w:before="0" w:beforeAutospacing="0" w:after="0" w:afterAutospacing="0" w:line="480" w:lineRule="auto"/>
        <w:rPr>
          <w:i/>
          <w:sz w:val="22"/>
          <w:szCs w:val="22"/>
        </w:rPr>
      </w:pPr>
      <w:r w:rsidRPr="003C1504">
        <w:rPr>
          <w:i/>
          <w:sz w:val="22"/>
          <w:szCs w:val="22"/>
        </w:rPr>
        <w:t>8.3. Implications and wider impact</w:t>
      </w:r>
    </w:p>
    <w:p w14:paraId="058728CB" w14:textId="77777777" w:rsidR="003C1504" w:rsidRPr="003C1504" w:rsidRDefault="003C1504" w:rsidP="00737EC2">
      <w:pPr>
        <w:pStyle w:val="StandardWeb"/>
        <w:spacing w:before="0" w:beforeAutospacing="0" w:after="0" w:afterAutospacing="0" w:line="480" w:lineRule="auto"/>
        <w:rPr>
          <w:sz w:val="22"/>
          <w:szCs w:val="22"/>
        </w:rPr>
      </w:pPr>
    </w:p>
    <w:p w14:paraId="428C32DA" w14:textId="3908D12D" w:rsidR="003C1504" w:rsidRDefault="00B325FF" w:rsidP="00737EC2">
      <w:pPr>
        <w:widowControl w:val="0"/>
        <w:autoSpaceDE w:val="0"/>
        <w:autoSpaceDN w:val="0"/>
        <w:adjustRightInd w:val="0"/>
        <w:spacing w:after="0" w:line="480" w:lineRule="auto"/>
        <w:rPr>
          <w:rFonts w:ascii="Times New Roman" w:hAnsi="Times New Roman" w:cs="Times New Roman"/>
        </w:rPr>
      </w:pPr>
      <w:r w:rsidRPr="00BB3CD2">
        <w:rPr>
          <w:rFonts w:ascii="Times New Roman" w:hAnsi="Times New Roman" w:cs="Times New Roman"/>
          <w:color w:val="000000"/>
        </w:rPr>
        <w:t xml:space="preserve">    </w:t>
      </w:r>
      <w:r w:rsidR="002606DA" w:rsidRPr="00BB3CD2">
        <w:rPr>
          <w:rFonts w:ascii="Times New Roman" w:hAnsi="Times New Roman" w:cs="Times New Roman"/>
          <w:color w:val="000000"/>
        </w:rPr>
        <w:t xml:space="preserve">ICRP considers </w:t>
      </w:r>
      <w:r w:rsidR="0055032B">
        <w:rPr>
          <w:rFonts w:ascii="Times New Roman" w:hAnsi="Times New Roman" w:cs="Times New Roman"/>
          <w:color w:val="000000"/>
        </w:rPr>
        <w:t>IR induced cataracts</w:t>
      </w:r>
      <w:r w:rsidR="002606DA" w:rsidRPr="00BB3CD2">
        <w:rPr>
          <w:rFonts w:ascii="Times New Roman" w:hAnsi="Times New Roman" w:cs="Times New Roman"/>
          <w:color w:val="000000"/>
        </w:rPr>
        <w:t xml:space="preserve"> as a deterministic effect with a threshold of 0.5 Gy</w:t>
      </w:r>
      <w:r w:rsidR="00DF6FDF" w:rsidRPr="00BB3CD2">
        <w:rPr>
          <w:rFonts w:ascii="Times New Roman" w:hAnsi="Times New Roman" w:cs="Times New Roman"/>
          <w:color w:val="000000"/>
        </w:rPr>
        <w:t xml:space="preserve"> for vision impairing cataracts irrespective of the rate of dose delivery</w:t>
      </w:r>
      <w:r w:rsidR="002606DA" w:rsidRPr="00BB3CD2">
        <w:rPr>
          <w:rFonts w:ascii="Times New Roman" w:hAnsi="Times New Roman" w:cs="Times New Roman"/>
          <w:color w:val="000000"/>
        </w:rPr>
        <w:t xml:space="preserve"> </w:t>
      </w:r>
      <w:r w:rsidR="002606DA" w:rsidRPr="00BB3CD2">
        <w:rPr>
          <w:rFonts w:ascii="Times New Roman" w:hAnsi="Times New Roman" w:cs="Times New Roman"/>
          <w:color w:val="000000"/>
        </w:rPr>
        <w:fldChar w:fldCharType="begin" w:fldLock="1"/>
      </w:r>
      <w:r w:rsidR="00E67112">
        <w:rPr>
          <w:rFonts w:ascii="Times New Roman" w:hAnsi="Times New Roman" w:cs="Times New Roman"/>
          <w:color w:val="000000"/>
        </w:rPr>
        <w:instrText>ADDIN CSL_CITATION { "citationItems" : [ { "id" : "ITEM-1", "itemData" : { "DOI" : "10.1016/j.icrp.2012.02.001", "ISBN" : "1872-969X (Electronic) 0146-6453 (Linking)", "ISSN" : "1872-969X", "PMID" : "22925378", "abstract" : "This report provides a review of early and late effects of radiation in normal tissues and organs with respect to radiation protection. It was instigated following a recommendation in Publication 103 (ICRP, 2007), and it provides updated estimates of 'practical' threshold doses for tissue injury defined at the level of 1% incidence. Estimates are given for morbidity and mortality endpoints in all organ systems following acute, fractionated, or chronic exposure. The organ systems comprise the haematopoietic, immune, reproductive, circulatory, respiratory, musculoskeletal, endocrine, and nervous systems; the digestive and urinary tracts; the skin; and the eye. Particular attention is paid to circulatory disease and cataracts because of recent evidence of higher incidences of injury than expected after lower doses; hence, threshold doses appear to be lower than previously considered. This is largely because of the increasing incidences with increasing times after exposure. In the context of protection, it is the threshold doses for very long follow-up times that are the most relevant for workers and the public; for example, the atomic bomb survivors with 40-50years of follow-up. Radiotherapy data generally apply for shorter follow-up times because of competing causes of death in cancer patients, and hence the risks of radiation-induced circulatory disease at those earlier times are lower. A variety of biological response modifiers have been used to help reduce late reactions in many tissues. These include antioxidants, radical scavengers, inhibitors of apoptosis, anti-inflammatory drugs, angiotensin-converting enzyme inhibitors, growth factors, and cytokines. In many cases, these give dose modification factors of 1.1-1.2, and in a few cases 1.5-2, indicating the potential for increasing threshold doses in known exposure cases. In contrast, there are agents that enhance radiation responses, notably other cytotoxic agents such as antimetabolites, alkylating agents, anti-angiogenic drugs, and antibiotics, as well as genetic and comorbidity factors. Most tissues show a sparing effect of dose fractionation, so that total doses for a given endpoint are higher if the dose is fractionated rather than when given as a single dose. However, for reactions manifesting very late after low total doses, particularly for cataracts and circulatory disease, it appears that the rate of dose delivery does not modify the low incidence. This implies that the injury in these case\u2026", "author" : [ { "dropping-particle" : "", "family" : "ICRP", "given" : "", "non-dropping-particle" : "", "parse-names" : false, "suffix" : "" } ], "container-title" : "ICRP publication 118, Ann. ICRP", "id" : "ITEM-1", "issued" : { "date-parts" : [ [ "2012" ] ] }, "title" : "ICRP statement on tissue reactions and early and late effects of radiation in normal tissues and organs--threshold doses for tissue reactions in a radiation protection context", "type" : "article-journal", "volume" : "41 (1-2)" }, "uris" : [ "http://www.mendeley.com/documents/?uuid=919c3e43-7138-4965-8a4d-92df1f6bdad8" ] } ], "mendeley" : { "formattedCitation" : "[12]", "plainTextFormattedCitation" : "[12]", "previouslyFormattedCitation" : "[12]" }, "properties" : { "noteIndex" : 0 }, "schema" : "https://github.com/citation-style-language/schema/raw/master/csl-citation.json" }</w:instrText>
      </w:r>
      <w:r w:rsidR="002606DA" w:rsidRPr="00BB3CD2">
        <w:rPr>
          <w:rFonts w:ascii="Times New Roman" w:hAnsi="Times New Roman" w:cs="Times New Roman"/>
          <w:color w:val="000000"/>
        </w:rPr>
        <w:fldChar w:fldCharType="separate"/>
      </w:r>
      <w:r w:rsidR="004A7555" w:rsidRPr="00BB3CD2">
        <w:rPr>
          <w:rFonts w:ascii="Times New Roman" w:hAnsi="Times New Roman" w:cs="Times New Roman"/>
          <w:noProof/>
          <w:color w:val="000000"/>
        </w:rPr>
        <w:t>[12]</w:t>
      </w:r>
      <w:r w:rsidR="002606DA" w:rsidRPr="00BB3CD2">
        <w:rPr>
          <w:rFonts w:ascii="Times New Roman" w:hAnsi="Times New Roman" w:cs="Times New Roman"/>
          <w:color w:val="000000"/>
        </w:rPr>
        <w:fldChar w:fldCharType="end"/>
      </w:r>
      <w:r w:rsidR="002606DA" w:rsidRPr="00BB3CD2">
        <w:rPr>
          <w:rFonts w:ascii="Times New Roman" w:hAnsi="Times New Roman" w:cs="Times New Roman"/>
          <w:color w:val="000000"/>
        </w:rPr>
        <w:t xml:space="preserve">, so that </w:t>
      </w:r>
      <w:r w:rsidR="006A4D89">
        <w:rPr>
          <w:rFonts w:ascii="Times New Roman" w:hAnsi="Times New Roman" w:cs="Times New Roman"/>
          <w:color w:val="000000"/>
        </w:rPr>
        <w:t xml:space="preserve">&lt;1% of the exposed population are likely to develop </w:t>
      </w:r>
      <w:r w:rsidR="0003164F" w:rsidRPr="00BB3CD2">
        <w:rPr>
          <w:rFonts w:ascii="Times New Roman" w:hAnsi="Times New Roman" w:cs="Times New Roman"/>
          <w:color w:val="000000"/>
        </w:rPr>
        <w:t>IR</w:t>
      </w:r>
      <w:r w:rsidRPr="00BB3CD2">
        <w:rPr>
          <w:rFonts w:ascii="Times New Roman" w:hAnsi="Times New Roman" w:cs="Times New Roman"/>
          <w:color w:val="000000"/>
        </w:rPr>
        <w:t xml:space="preserve"> </w:t>
      </w:r>
      <w:r w:rsidR="006A4D89">
        <w:rPr>
          <w:rFonts w:ascii="Times New Roman" w:hAnsi="Times New Roman" w:cs="Times New Roman"/>
          <w:color w:val="000000"/>
        </w:rPr>
        <w:t xml:space="preserve">induced </w:t>
      </w:r>
      <w:r w:rsidRPr="00BB3CD2">
        <w:rPr>
          <w:rFonts w:ascii="Times New Roman" w:hAnsi="Times New Roman" w:cs="Times New Roman"/>
          <w:color w:val="000000"/>
        </w:rPr>
        <w:t>cataracts</w:t>
      </w:r>
      <w:r w:rsidR="006A4D89">
        <w:rPr>
          <w:rFonts w:ascii="Times New Roman" w:hAnsi="Times New Roman" w:cs="Times New Roman"/>
          <w:color w:val="000000"/>
        </w:rPr>
        <w:t xml:space="preserve"> with exposure</w:t>
      </w:r>
      <w:r w:rsidRPr="00BB3CD2">
        <w:rPr>
          <w:rFonts w:ascii="Times New Roman" w:hAnsi="Times New Roman" w:cs="Times New Roman"/>
          <w:color w:val="000000"/>
        </w:rPr>
        <w:t xml:space="preserve"> doses &lt;</w:t>
      </w:r>
      <w:r w:rsidR="00D17F58">
        <w:rPr>
          <w:rFonts w:ascii="Times New Roman" w:hAnsi="Times New Roman" w:cs="Times New Roman"/>
          <w:color w:val="000000"/>
        </w:rPr>
        <w:t>0.5 Gy</w:t>
      </w:r>
      <w:r w:rsidR="002606DA" w:rsidRPr="00BB3CD2">
        <w:rPr>
          <w:rFonts w:ascii="Times New Roman" w:hAnsi="Times New Roman" w:cs="Times New Roman"/>
          <w:color w:val="000000"/>
        </w:rPr>
        <w:t>.</w:t>
      </w:r>
      <w:r w:rsidR="00DF6FDF" w:rsidRPr="00BB3CD2">
        <w:rPr>
          <w:rFonts w:ascii="Times New Roman" w:hAnsi="Times New Roman" w:cs="Times New Roman"/>
          <w:color w:val="000000"/>
        </w:rPr>
        <w:t xml:space="preserve"> </w:t>
      </w:r>
      <w:r w:rsidR="002606DA" w:rsidRPr="00BB3CD2">
        <w:rPr>
          <w:rFonts w:ascii="Times New Roman" w:hAnsi="Times New Roman" w:cs="Times New Roman"/>
          <w:color w:val="000000"/>
        </w:rPr>
        <w:t>However, much of the mechanistic data indicate that cataracts do</w:t>
      </w:r>
      <w:r w:rsidR="00DF6FDF" w:rsidRPr="00BB3CD2">
        <w:rPr>
          <w:rFonts w:ascii="Times New Roman" w:hAnsi="Times New Roman" w:cs="Times New Roman"/>
          <w:color w:val="000000"/>
        </w:rPr>
        <w:t xml:space="preserve"> </w:t>
      </w:r>
      <w:r w:rsidR="002606DA" w:rsidRPr="00BB3CD2">
        <w:rPr>
          <w:rFonts w:ascii="Times New Roman" w:hAnsi="Times New Roman" w:cs="Times New Roman"/>
          <w:color w:val="000000"/>
        </w:rPr>
        <w:t>n</w:t>
      </w:r>
      <w:r w:rsidR="00DF6FDF" w:rsidRPr="00BB3CD2">
        <w:rPr>
          <w:rFonts w:ascii="Times New Roman" w:hAnsi="Times New Roman" w:cs="Times New Roman"/>
          <w:color w:val="000000"/>
        </w:rPr>
        <w:t>o</w:t>
      </w:r>
      <w:r w:rsidR="002606DA" w:rsidRPr="00BB3CD2">
        <w:rPr>
          <w:rFonts w:ascii="Times New Roman" w:hAnsi="Times New Roman" w:cs="Times New Roman"/>
          <w:color w:val="000000"/>
        </w:rPr>
        <w:t>t really conform to the traditional definition of a deterministic effect or tissue reaction, which is defined as “</w:t>
      </w:r>
      <w:r w:rsidRPr="00BB3CD2">
        <w:rPr>
          <w:rFonts w:ascii="Times New Roman" w:eastAsia="Times New Roman" w:hAnsi="Times New Roman" w:cs="Times New Roman"/>
          <w:lang w:eastAsia="en-GB"/>
        </w:rPr>
        <w:t>i</w:t>
      </w:r>
      <w:r w:rsidR="002606DA" w:rsidRPr="00BB3CD2">
        <w:rPr>
          <w:rFonts w:ascii="Times New Roman" w:eastAsia="Times New Roman" w:hAnsi="Times New Roman" w:cs="Times New Roman"/>
          <w:lang w:eastAsia="en-GB"/>
        </w:rPr>
        <w:t>njury in populations of cells, characterized by a threshold dose and an increase in</w:t>
      </w:r>
      <w:r w:rsidR="002606DA" w:rsidRPr="00BB3CD2">
        <w:rPr>
          <w:rFonts w:ascii="Times New Roman" w:hAnsi="Times New Roman" w:cs="Times New Roman"/>
        </w:rPr>
        <w:t xml:space="preserve"> </w:t>
      </w:r>
      <w:r w:rsidR="002606DA" w:rsidRPr="00BB3CD2">
        <w:rPr>
          <w:rFonts w:ascii="Times New Roman" w:eastAsia="Times New Roman" w:hAnsi="Times New Roman" w:cs="Times New Roman"/>
          <w:lang w:eastAsia="en-GB"/>
        </w:rPr>
        <w:t>the severity of the reaction as the dose is increased further.”</w:t>
      </w:r>
      <w:r w:rsidR="00DF6FDF" w:rsidRPr="00BB3CD2">
        <w:rPr>
          <w:rFonts w:ascii="Times New Roman" w:eastAsia="Times New Roman" w:hAnsi="Times New Roman" w:cs="Times New Roman"/>
          <w:lang w:eastAsia="en-GB"/>
        </w:rPr>
        <w:t xml:space="preserve"> [12].</w:t>
      </w:r>
      <w:r w:rsidR="002606DA" w:rsidRPr="00BB3CD2">
        <w:rPr>
          <w:rFonts w:ascii="Times New Roman" w:eastAsia="Times New Roman" w:hAnsi="Times New Roman" w:cs="Times New Roman"/>
          <w:lang w:eastAsia="en-GB"/>
        </w:rPr>
        <w:t xml:space="preserve"> </w:t>
      </w:r>
      <w:r w:rsidR="006A4D89">
        <w:rPr>
          <w:rFonts w:ascii="Times New Roman" w:eastAsia="Times New Roman" w:hAnsi="Times New Roman" w:cs="Times New Roman"/>
          <w:lang w:eastAsia="en-GB"/>
        </w:rPr>
        <w:t>Moreover</w:t>
      </w:r>
      <w:r w:rsidR="002606DA" w:rsidRPr="00BB3CD2">
        <w:rPr>
          <w:rFonts w:ascii="Times New Roman" w:eastAsia="Times New Roman" w:hAnsi="Times New Roman" w:cs="Times New Roman"/>
          <w:lang w:eastAsia="en-GB"/>
        </w:rPr>
        <w:t>, ICRP report</w:t>
      </w:r>
      <w:r w:rsidRPr="00BB3CD2">
        <w:rPr>
          <w:rFonts w:ascii="Times New Roman" w:eastAsia="Times New Roman" w:hAnsi="Times New Roman" w:cs="Times New Roman"/>
          <w:lang w:eastAsia="en-GB"/>
        </w:rPr>
        <w:t>s</w:t>
      </w:r>
      <w:r w:rsidR="002606DA" w:rsidRPr="00BB3CD2">
        <w:rPr>
          <w:rFonts w:ascii="Times New Roman" w:eastAsia="Times New Roman" w:hAnsi="Times New Roman" w:cs="Times New Roman"/>
          <w:lang w:eastAsia="en-GB"/>
        </w:rPr>
        <w:t xml:space="preserve"> that “</w:t>
      </w:r>
      <w:r w:rsidR="00D17F58">
        <w:rPr>
          <w:rFonts w:ascii="Times New Roman" w:eastAsia="Times New Roman" w:hAnsi="Times New Roman" w:cs="Times New Roman"/>
          <w:lang w:eastAsia="en-GB"/>
        </w:rPr>
        <w:t>i</w:t>
      </w:r>
      <w:r w:rsidR="002606DA" w:rsidRPr="00BB3CD2">
        <w:rPr>
          <w:rFonts w:ascii="Times New Roman" w:eastAsia="Times New Roman" w:hAnsi="Times New Roman" w:cs="Times New Roman"/>
          <w:lang w:eastAsia="en-GB"/>
        </w:rPr>
        <w:t xml:space="preserve">n some cases, these effects are modifiable by </w:t>
      </w:r>
      <w:r w:rsidR="002606DA" w:rsidRPr="00BB3CD2">
        <w:rPr>
          <w:rFonts w:ascii="Times New Roman" w:eastAsia="Times New Roman" w:hAnsi="Times New Roman" w:cs="Times New Roman"/>
          <w:lang w:eastAsia="en-GB"/>
        </w:rPr>
        <w:lastRenderedPageBreak/>
        <w:t>post-irradiation procedures including biological response modifiers.”</w:t>
      </w:r>
      <w:r w:rsidR="00AA5823" w:rsidRPr="00BB3CD2">
        <w:rPr>
          <w:rFonts w:ascii="Times New Roman" w:eastAsia="Times New Roman" w:hAnsi="Times New Roman" w:cs="Times New Roman"/>
          <w:lang w:eastAsia="en-GB"/>
        </w:rPr>
        <w:t xml:space="preserve"> [12].</w:t>
      </w:r>
      <w:r w:rsidR="002606DA" w:rsidRPr="00BB3CD2">
        <w:rPr>
          <w:rFonts w:ascii="Times New Roman" w:eastAsia="Times New Roman" w:hAnsi="Times New Roman" w:cs="Times New Roman"/>
          <w:lang w:eastAsia="en-GB"/>
        </w:rPr>
        <w:t xml:space="preserve"> The evidence suggests that the latter statement </w:t>
      </w:r>
      <w:r w:rsidRPr="00BB3CD2">
        <w:rPr>
          <w:rFonts w:ascii="Times New Roman" w:eastAsia="Times New Roman" w:hAnsi="Times New Roman" w:cs="Times New Roman"/>
          <w:lang w:eastAsia="en-GB"/>
        </w:rPr>
        <w:t>certainly applies for cataracts;</w:t>
      </w:r>
      <w:r w:rsidR="002606DA" w:rsidRPr="00BB3CD2">
        <w:rPr>
          <w:rFonts w:ascii="Times New Roman" w:eastAsia="Times New Roman" w:hAnsi="Times New Roman" w:cs="Times New Roman"/>
          <w:lang w:eastAsia="en-GB"/>
        </w:rPr>
        <w:t xml:space="preserve"> however</w:t>
      </w:r>
      <w:r w:rsidRPr="00BB3CD2">
        <w:rPr>
          <w:rFonts w:ascii="Times New Roman" w:eastAsia="Times New Roman" w:hAnsi="Times New Roman" w:cs="Times New Roman"/>
          <w:lang w:eastAsia="en-GB"/>
        </w:rPr>
        <w:t>,</w:t>
      </w:r>
      <w:r w:rsidR="002606DA" w:rsidRPr="00BB3CD2">
        <w:rPr>
          <w:rFonts w:ascii="Times New Roman" w:eastAsia="Times New Roman" w:hAnsi="Times New Roman" w:cs="Times New Roman"/>
          <w:lang w:eastAsia="en-GB"/>
        </w:rPr>
        <w:t xml:space="preserve"> there is also evidence that cataracts may be more stochastic in nature</w:t>
      </w:r>
      <w:r w:rsidR="00AA5823" w:rsidRPr="00BB3CD2">
        <w:rPr>
          <w:rFonts w:ascii="Times New Roman" w:eastAsia="Times New Roman" w:hAnsi="Times New Roman" w:cs="Times New Roman"/>
          <w:lang w:eastAsia="en-GB"/>
        </w:rPr>
        <w:t>:</w:t>
      </w:r>
      <w:r w:rsidR="002606DA" w:rsidRPr="00BB3CD2">
        <w:rPr>
          <w:rFonts w:ascii="Times New Roman" w:eastAsia="Times New Roman" w:hAnsi="Times New Roman" w:cs="Times New Roman"/>
          <w:lang w:eastAsia="en-GB"/>
        </w:rPr>
        <w:t xml:space="preserve"> in particular</w:t>
      </w:r>
      <w:r w:rsidRPr="00BB3CD2">
        <w:rPr>
          <w:rFonts w:ascii="Times New Roman" w:eastAsia="Times New Roman" w:hAnsi="Times New Roman" w:cs="Times New Roman"/>
          <w:lang w:eastAsia="en-GB"/>
        </w:rPr>
        <w:t>,</w:t>
      </w:r>
      <w:r w:rsidR="002606DA" w:rsidRPr="00BB3CD2">
        <w:rPr>
          <w:rFonts w:ascii="Times New Roman" w:eastAsia="Times New Roman" w:hAnsi="Times New Roman" w:cs="Times New Roman"/>
          <w:lang w:eastAsia="en-GB"/>
        </w:rPr>
        <w:t xml:space="preserve"> the studies on genetic background </w:t>
      </w:r>
      <w:r w:rsidR="00AA5823" w:rsidRPr="00BB3CD2">
        <w:rPr>
          <w:rFonts w:ascii="Times New Roman" w:eastAsia="Times New Roman" w:hAnsi="Times New Roman" w:cs="Times New Roman"/>
          <w:lang w:eastAsia="en-GB"/>
        </w:rPr>
        <w:t>(</w:t>
      </w:r>
      <w:r w:rsidR="00E7021F" w:rsidRPr="00BB3CD2">
        <w:rPr>
          <w:rFonts w:ascii="Times New Roman" w:eastAsia="Times New Roman" w:hAnsi="Times New Roman" w:cs="Times New Roman"/>
          <w:lang w:eastAsia="en-GB"/>
        </w:rPr>
        <w:t>section</w:t>
      </w:r>
      <w:r w:rsidR="002606DA" w:rsidRPr="00BB3CD2">
        <w:rPr>
          <w:rFonts w:ascii="Times New Roman" w:eastAsia="Times New Roman" w:hAnsi="Times New Roman" w:cs="Times New Roman"/>
          <w:lang w:eastAsia="en-GB"/>
        </w:rPr>
        <w:t xml:space="preserve"> 4</w:t>
      </w:r>
      <w:r w:rsidR="00AA5823" w:rsidRPr="00BB3CD2">
        <w:rPr>
          <w:rFonts w:ascii="Times New Roman" w:eastAsia="Times New Roman" w:hAnsi="Times New Roman" w:cs="Times New Roman"/>
          <w:lang w:eastAsia="en-GB"/>
        </w:rPr>
        <w:t>)</w:t>
      </w:r>
      <w:r w:rsidR="002606DA" w:rsidRPr="00BB3CD2">
        <w:rPr>
          <w:rFonts w:ascii="Times New Roman" w:eastAsia="Times New Roman" w:hAnsi="Times New Roman" w:cs="Times New Roman"/>
          <w:lang w:eastAsia="en-GB"/>
        </w:rPr>
        <w:t xml:space="preserve"> and the data suggesting that oxidative stress and DNA damage could be involved in cataractogenesis processes </w:t>
      </w:r>
      <w:r w:rsidR="00AA5823" w:rsidRPr="00BB3CD2">
        <w:rPr>
          <w:rFonts w:ascii="Times New Roman" w:eastAsia="Times New Roman" w:hAnsi="Times New Roman" w:cs="Times New Roman"/>
          <w:lang w:eastAsia="en-GB"/>
        </w:rPr>
        <w:t>(</w:t>
      </w:r>
      <w:r w:rsidR="00E7021F" w:rsidRPr="00BB3CD2">
        <w:rPr>
          <w:rFonts w:ascii="Times New Roman" w:eastAsia="Times New Roman" w:hAnsi="Times New Roman" w:cs="Times New Roman"/>
          <w:lang w:eastAsia="en-GB"/>
        </w:rPr>
        <w:t>section</w:t>
      </w:r>
      <w:r w:rsidR="002606DA" w:rsidRPr="00BB3CD2">
        <w:rPr>
          <w:rFonts w:ascii="Times New Roman" w:eastAsia="Times New Roman" w:hAnsi="Times New Roman" w:cs="Times New Roman"/>
          <w:lang w:eastAsia="en-GB"/>
        </w:rPr>
        <w:t xml:space="preserve"> 3</w:t>
      </w:r>
      <w:r w:rsidR="00AA5823" w:rsidRPr="00BB3CD2">
        <w:rPr>
          <w:rFonts w:ascii="Times New Roman" w:eastAsia="Times New Roman" w:hAnsi="Times New Roman" w:cs="Times New Roman"/>
          <w:lang w:eastAsia="en-GB"/>
        </w:rPr>
        <w:t>)</w:t>
      </w:r>
      <w:r w:rsidR="002606DA" w:rsidRPr="00BB3CD2">
        <w:rPr>
          <w:rFonts w:ascii="Times New Roman" w:eastAsia="Times New Roman" w:hAnsi="Times New Roman" w:cs="Times New Roman"/>
          <w:lang w:eastAsia="en-GB"/>
        </w:rPr>
        <w:t xml:space="preserve">. Nevertheless, for radiation protection purposes, the classification of </w:t>
      </w:r>
      <w:r w:rsidR="0003164F" w:rsidRPr="00BB3CD2">
        <w:rPr>
          <w:rFonts w:ascii="Times New Roman" w:eastAsia="Times New Roman" w:hAnsi="Times New Roman" w:cs="Times New Roman"/>
          <w:lang w:eastAsia="en-GB"/>
        </w:rPr>
        <w:t>IR</w:t>
      </w:r>
      <w:r w:rsidR="002606DA" w:rsidRPr="00BB3CD2">
        <w:rPr>
          <w:rFonts w:ascii="Times New Roman" w:eastAsia="Times New Roman" w:hAnsi="Times New Roman" w:cs="Times New Roman"/>
          <w:lang w:eastAsia="en-GB"/>
        </w:rPr>
        <w:t xml:space="preserve"> cataract as a deterministic effect remains in place. Indeed, radiation protection authorities can only </w:t>
      </w:r>
      <w:r w:rsidR="00D17F58">
        <w:rPr>
          <w:rFonts w:ascii="Times New Roman" w:eastAsia="Times New Roman" w:hAnsi="Times New Roman" w:cs="Times New Roman"/>
          <w:lang w:eastAsia="en-GB"/>
        </w:rPr>
        <w:t xml:space="preserve">ever </w:t>
      </w:r>
      <w:r w:rsidR="002606DA" w:rsidRPr="00BB3CD2">
        <w:rPr>
          <w:rFonts w:ascii="Times New Roman" w:eastAsia="Times New Roman" w:hAnsi="Times New Roman" w:cs="Times New Roman"/>
          <w:lang w:eastAsia="en-GB"/>
        </w:rPr>
        <w:t>make the best possible judgements regarding dose limits with the current information available. However</w:t>
      </w:r>
      <w:r w:rsidRPr="00BB3CD2">
        <w:rPr>
          <w:rFonts w:ascii="Times New Roman" w:eastAsia="Times New Roman" w:hAnsi="Times New Roman" w:cs="Times New Roman"/>
          <w:lang w:eastAsia="en-GB"/>
        </w:rPr>
        <w:t>,</w:t>
      </w:r>
      <w:r w:rsidR="002606DA" w:rsidRPr="00BB3CD2">
        <w:rPr>
          <w:rFonts w:ascii="Times New Roman" w:eastAsia="Times New Roman" w:hAnsi="Times New Roman" w:cs="Times New Roman"/>
          <w:lang w:eastAsia="en-GB"/>
        </w:rPr>
        <w:t xml:space="preserve"> it is important to note that a fuller understanding of </w:t>
      </w:r>
      <w:r w:rsidR="0003164F" w:rsidRPr="00BB3CD2">
        <w:rPr>
          <w:rFonts w:ascii="Times New Roman" w:eastAsia="Times New Roman" w:hAnsi="Times New Roman" w:cs="Times New Roman"/>
          <w:lang w:eastAsia="en-GB"/>
        </w:rPr>
        <w:t>IR</w:t>
      </w:r>
      <w:r w:rsidR="002606DA" w:rsidRPr="00BB3CD2">
        <w:rPr>
          <w:rFonts w:ascii="Times New Roman" w:eastAsia="Times New Roman" w:hAnsi="Times New Roman" w:cs="Times New Roman"/>
          <w:lang w:eastAsia="en-GB"/>
        </w:rPr>
        <w:t xml:space="preserve"> cataractogenesis may yet demonstrate that </w:t>
      </w:r>
      <w:r w:rsidR="0055032B">
        <w:rPr>
          <w:rFonts w:ascii="Times New Roman" w:eastAsia="Times New Roman" w:hAnsi="Times New Roman" w:cs="Times New Roman"/>
          <w:lang w:eastAsia="en-GB"/>
        </w:rPr>
        <w:t>IR induced cataracts</w:t>
      </w:r>
      <w:r w:rsidR="002606DA" w:rsidRPr="00BB3CD2">
        <w:rPr>
          <w:rFonts w:ascii="Times New Roman" w:eastAsia="Times New Roman" w:hAnsi="Times New Roman" w:cs="Times New Roman"/>
          <w:lang w:eastAsia="en-GB"/>
        </w:rPr>
        <w:t xml:space="preserve"> are indeed stochas</w:t>
      </w:r>
      <w:r w:rsidR="005F37D2" w:rsidRPr="00BB3CD2">
        <w:rPr>
          <w:rFonts w:ascii="Times New Roman" w:eastAsia="Times New Roman" w:hAnsi="Times New Roman" w:cs="Times New Roman"/>
          <w:lang w:eastAsia="en-GB"/>
        </w:rPr>
        <w:t>tic in nature. Therefore, a better</w:t>
      </w:r>
      <w:r w:rsidR="002606DA" w:rsidRPr="00BB3CD2">
        <w:rPr>
          <w:rFonts w:ascii="Times New Roman" w:eastAsia="Times New Roman" w:hAnsi="Times New Roman" w:cs="Times New Roman"/>
          <w:lang w:eastAsia="en-GB"/>
        </w:rPr>
        <w:t xml:space="preserve"> understanding of the mechanisms of </w:t>
      </w:r>
      <w:r w:rsidR="0003164F" w:rsidRPr="00BB3CD2">
        <w:rPr>
          <w:rFonts w:ascii="Times New Roman" w:eastAsia="Times New Roman" w:hAnsi="Times New Roman" w:cs="Times New Roman"/>
          <w:lang w:eastAsia="en-GB"/>
        </w:rPr>
        <w:t>IR</w:t>
      </w:r>
      <w:r w:rsidR="002606DA" w:rsidRPr="00BB3CD2">
        <w:rPr>
          <w:rFonts w:ascii="Times New Roman" w:eastAsia="Times New Roman" w:hAnsi="Times New Roman" w:cs="Times New Roman"/>
          <w:lang w:eastAsia="en-GB"/>
        </w:rPr>
        <w:t xml:space="preserve"> cataractogenesis is crucial to ensure that the most appropriate judgements are applied. </w:t>
      </w:r>
      <w:r w:rsidR="002606DA" w:rsidRPr="00BB3CD2">
        <w:rPr>
          <w:rFonts w:ascii="Times New Roman" w:hAnsi="Times New Roman" w:cs="Times New Roman"/>
        </w:rPr>
        <w:t>Furthermore, a more complete mechanistic understanding might have important implications for the development of personali</w:t>
      </w:r>
      <w:r w:rsidRPr="00BB3CD2">
        <w:rPr>
          <w:rFonts w:ascii="Times New Roman" w:hAnsi="Times New Roman" w:cs="Times New Roman"/>
        </w:rPr>
        <w:t>z</w:t>
      </w:r>
      <w:r w:rsidR="002606DA" w:rsidRPr="00BB3CD2">
        <w:rPr>
          <w:rFonts w:ascii="Times New Roman" w:hAnsi="Times New Roman" w:cs="Times New Roman"/>
        </w:rPr>
        <w:t xml:space="preserve">ed medicine </w:t>
      </w:r>
      <w:r w:rsidR="00D17F58">
        <w:rPr>
          <w:rFonts w:ascii="Times New Roman" w:hAnsi="Times New Roman" w:cs="Times New Roman"/>
        </w:rPr>
        <w:t>in years to come</w:t>
      </w:r>
      <w:r w:rsidR="002606DA" w:rsidRPr="00BB3CD2">
        <w:rPr>
          <w:rFonts w:ascii="Times New Roman" w:hAnsi="Times New Roman" w:cs="Times New Roman"/>
        </w:rPr>
        <w:t>.</w:t>
      </w:r>
    </w:p>
    <w:p w14:paraId="4BF97671" w14:textId="5424AD83" w:rsidR="003C1504" w:rsidRPr="003C1504" w:rsidRDefault="003C1504" w:rsidP="00737EC2">
      <w:pPr>
        <w:widowControl w:val="0"/>
        <w:autoSpaceDE w:val="0"/>
        <w:autoSpaceDN w:val="0"/>
        <w:adjustRightInd w:val="0"/>
        <w:spacing w:after="0" w:line="480" w:lineRule="auto"/>
        <w:ind w:firstLine="284"/>
        <w:rPr>
          <w:rFonts w:ascii="Times New Roman" w:hAnsi="Times New Roman" w:cs="Times New Roman"/>
        </w:rPr>
      </w:pPr>
      <w:r>
        <w:rPr>
          <w:rFonts w:ascii="Times New Roman" w:hAnsi="Times New Roman" w:cs="Times New Roman"/>
          <w:color w:val="000000"/>
        </w:rPr>
        <w:t>It is also interesting to note that t</w:t>
      </w:r>
      <w:r w:rsidRPr="00BB3CD2">
        <w:rPr>
          <w:rFonts w:ascii="Times New Roman" w:hAnsi="Times New Roman" w:cs="Times New Roman"/>
          <w:color w:val="000000"/>
        </w:rPr>
        <w:t>here have been a number of promising potential countermeasures developed in t</w:t>
      </w:r>
      <w:r w:rsidR="00D17F58">
        <w:rPr>
          <w:rFonts w:ascii="Times New Roman" w:hAnsi="Times New Roman" w:cs="Times New Roman"/>
          <w:color w:val="000000"/>
        </w:rPr>
        <w:t>he last few years,</w:t>
      </w:r>
      <w:r w:rsidRPr="00BB3CD2">
        <w:rPr>
          <w:rFonts w:ascii="Times New Roman" w:hAnsi="Times New Roman" w:cs="Times New Roman"/>
          <w:color w:val="000000"/>
        </w:rPr>
        <w:t xml:space="preserve"> including a pharmacological </w:t>
      </w:r>
      <w:r w:rsidRPr="00BB3CD2">
        <w:rPr>
          <w:rFonts w:ascii="Times New Roman" w:hAnsi="Times New Roman" w:cs="Times New Roman"/>
        </w:rPr>
        <w:t xml:space="preserve">α-crystallin chaperone </w:t>
      </w:r>
      <w:r w:rsidR="00D17F58">
        <w:rPr>
          <w:rFonts w:ascii="Times New Roman" w:hAnsi="Times New Roman" w:cs="Times New Roman"/>
        </w:rPr>
        <w:t>which</w:t>
      </w:r>
      <w:r w:rsidRPr="00BB3CD2">
        <w:rPr>
          <w:rFonts w:ascii="Times New Roman" w:hAnsi="Times New Roman" w:cs="Times New Roman"/>
        </w:rPr>
        <w:t xml:space="preserve"> partially restore</w:t>
      </w:r>
      <w:r w:rsidR="00D17F58">
        <w:rPr>
          <w:rFonts w:ascii="Times New Roman" w:hAnsi="Times New Roman" w:cs="Times New Roman"/>
        </w:rPr>
        <w:t>d</w:t>
      </w:r>
      <w:r w:rsidRPr="00BB3CD2">
        <w:rPr>
          <w:rFonts w:ascii="Times New Roman" w:hAnsi="Times New Roman" w:cs="Times New Roman"/>
        </w:rPr>
        <w:t xml:space="preserve"> transparency in </w:t>
      </w:r>
      <w:r w:rsidRPr="00BB3CD2">
        <w:rPr>
          <w:rStyle w:val="highlight"/>
          <w:rFonts w:ascii="Times New Roman" w:hAnsi="Times New Roman" w:cs="Times New Roman"/>
        </w:rPr>
        <w:t>cataract</w:t>
      </w:r>
      <w:r w:rsidRPr="00BB3CD2">
        <w:rPr>
          <w:rFonts w:ascii="Times New Roman" w:hAnsi="Times New Roman" w:cs="Times New Roman"/>
        </w:rPr>
        <w:t xml:space="preserve"> models </w:t>
      </w:r>
      <w:r w:rsidRPr="00BB3CD2">
        <w:rPr>
          <w:rFonts w:ascii="Times New Roman" w:hAnsi="Times New Roman" w:cs="Times New Roman"/>
        </w:rPr>
        <w:fldChar w:fldCharType="begin" w:fldLock="1"/>
      </w:r>
      <w:r w:rsidR="002354EC">
        <w:rPr>
          <w:rFonts w:ascii="Times New Roman" w:hAnsi="Times New Roman" w:cs="Times New Roman"/>
        </w:rPr>
        <w:instrText>ADDIN CSL_CITATION { "citationItems" : [ { "id" : "ITEM-1", "itemData" : { "DOI" : "10.1126/science.aac9145", "ISSN" : "1095-9203", "PMID" : "26542570", "abstract" : "Cataracts reduce vision in 50% of individuals over 70 years of age and are a common form of blindness worldwide. Cataracts are caused when damage to the major lens crystallin proteins causes their misfolding and aggregation into insoluble amyloids. Using a thermal stability assay, we identified a class of molecules that bind \u03b1-crystallins (cryAA and cryAB) and reversed their aggregation in vitro. The most promising compound improved lens transparency in the R49C cryAA and R120G cryAB mouse models of hereditary cataract. It also partially restored protein solubility in the lenses of aged mice in vivo and in human lenses ex vivo. These findings suggest an approach to treating cataracts by stabilizing \u03b1-crystallins.", "author" : [ { "dropping-particle" : "", "family" : "Makley", "given" : "Leah N", "non-dropping-particle" : "", "parse-names" : false, "suffix" : "" }, { "dropping-particle" : "", "family" : "McMenimen", "given" : "Kathryn A", "non-dropping-particle" : "", "parse-names" : false, "suffix" : "" }, { "dropping-particle" : "", "family" : "DeVree", "given" : "Brian T", "non-dropping-particle" : "", "parse-names" : false, "suffix" : "" }, { "dropping-particle" : "", "family" : "Goldman", "given" : "Joshua W", "non-dropping-particle" : "", "parse-names" : false, "suffix" : "" }, { "dropping-particle" : "", "family" : "McGlasson", "given" : "Brittney N", "non-dropping-particle" : "", "parse-names" : false, "suffix" : "" }, { "dropping-particle" : "", "family" : "Rajagopal", "given" : "Ponni", "non-dropping-particle" : "", "parse-names" : false, "suffix" : "" }, { "dropping-particle" : "", "family" : "Dunyak", "given" : "Bryan M", "non-dropping-particle" : "", "parse-names" : false, "suffix" : "" }, { "dropping-particle" : "", "family" : "McQuade", "given" : "Thomas J", "non-dropping-particle" : "", "parse-names" : false, "suffix" : "" }, { "dropping-particle" : "", "family" : "Thompson", "given" : "Andrea D", "non-dropping-particle" : "", "parse-names" : false, "suffix" : "" }, { "dropping-particle" : "", "family" : "Sunahara", "given" : "Roger", "non-dropping-particle" : "", "parse-names" : false, "suffix" : "" }, { "dropping-particle" : "", "family" : "Klevit", "given" : "Rachel E", "non-dropping-particle" : "", "parse-names" : false, "suffix" : "" }, { "dropping-particle" : "", "family" : "Andley", "given" : "Usha P", "non-dropping-particle" : "", "parse-names" : false, "suffix" : "" }, { "dropping-particle" : "", "family" : "Gestwicki", "given" : "Jason E", "non-dropping-particle" : "", "parse-names" : false, "suffix" : "" } ], "container-title" : "Science (New York, N.Y.)", "id" : "ITEM-1", "issue" : "6261", "issued" : { "date-parts" : [ [ "2015", "11", "6" ] ] }, "page" : "674-677", "title" : "Pharmacological chaperone for \u03b1-crystallin partially restores transparency in cataract models", "type" : "article-journal", "volume" : "350" }, "uris" : [ "http://www.mendeley.com/documents/?uuid=8ee1beb4-54ed-4be8-8e73-cbbcc825465d" ] } ], "mendeley" : { "formattedCitation" : "[141]", "plainTextFormattedCitation" : "[141]", "previouslyFormattedCitation" : "[141]" }, "properties" : { "noteIndex" : 0 }, "schema" : "https://github.com/citation-style-language/schema/raw/master/csl-citation.json" }</w:instrText>
      </w:r>
      <w:r w:rsidRPr="00BB3CD2">
        <w:rPr>
          <w:rFonts w:ascii="Times New Roman" w:hAnsi="Times New Roman" w:cs="Times New Roman"/>
        </w:rPr>
        <w:fldChar w:fldCharType="separate"/>
      </w:r>
      <w:r w:rsidR="00A82E63" w:rsidRPr="00A82E63">
        <w:rPr>
          <w:rFonts w:ascii="Times New Roman" w:hAnsi="Times New Roman" w:cs="Times New Roman"/>
          <w:noProof/>
        </w:rPr>
        <w:t>[141]</w:t>
      </w:r>
      <w:r w:rsidRPr="00BB3CD2">
        <w:rPr>
          <w:rFonts w:ascii="Times New Roman" w:hAnsi="Times New Roman" w:cs="Times New Roman"/>
        </w:rPr>
        <w:fldChar w:fldCharType="end"/>
      </w:r>
      <w:r w:rsidRPr="00BB3CD2">
        <w:rPr>
          <w:rFonts w:ascii="Times New Roman" w:hAnsi="Times New Roman" w:cs="Times New Roman"/>
        </w:rPr>
        <w:t xml:space="preserve"> and l</w:t>
      </w:r>
      <w:r w:rsidRPr="00BB3CD2">
        <w:rPr>
          <w:rStyle w:val="Fett"/>
          <w:rFonts w:ascii="Times New Roman" w:hAnsi="Times New Roman" w:cs="Times New Roman"/>
          <w:b w:val="0"/>
        </w:rPr>
        <w:t>anosterol </w:t>
      </w:r>
      <w:r w:rsidR="00D17F58">
        <w:rPr>
          <w:rStyle w:val="Fett"/>
          <w:rFonts w:ascii="Times New Roman" w:hAnsi="Times New Roman" w:cs="Times New Roman"/>
          <w:b w:val="0"/>
        </w:rPr>
        <w:t>which</w:t>
      </w:r>
      <w:r w:rsidRPr="00BB3CD2">
        <w:rPr>
          <w:rStyle w:val="Fett"/>
          <w:rFonts w:ascii="Times New Roman" w:hAnsi="Times New Roman" w:cs="Times New Roman"/>
          <w:b w:val="0"/>
        </w:rPr>
        <w:t xml:space="preserve"> reverse</w:t>
      </w:r>
      <w:r w:rsidR="00D17F58">
        <w:rPr>
          <w:rStyle w:val="Fett"/>
          <w:rFonts w:ascii="Times New Roman" w:hAnsi="Times New Roman" w:cs="Times New Roman"/>
          <w:b w:val="0"/>
        </w:rPr>
        <w:t>d</w:t>
      </w:r>
      <w:r w:rsidRPr="00BB3CD2">
        <w:rPr>
          <w:rStyle w:val="Fett"/>
          <w:rFonts w:ascii="Times New Roman" w:hAnsi="Times New Roman" w:cs="Times New Roman"/>
          <w:b w:val="0"/>
        </w:rPr>
        <w:t xml:space="preserve"> protein aggregation in cataracts in dogs and rabbits </w:t>
      </w:r>
      <w:r w:rsidRPr="00BB3CD2">
        <w:rPr>
          <w:rStyle w:val="Fett"/>
          <w:rFonts w:ascii="Times New Roman" w:hAnsi="Times New Roman" w:cs="Times New Roman"/>
          <w:b w:val="0"/>
        </w:rPr>
        <w:fldChar w:fldCharType="begin" w:fldLock="1"/>
      </w:r>
      <w:r w:rsidR="002354EC">
        <w:rPr>
          <w:rStyle w:val="Fett"/>
          <w:rFonts w:ascii="Times New Roman" w:hAnsi="Times New Roman" w:cs="Times New Roman"/>
          <w:b w:val="0"/>
        </w:rPr>
        <w:instrText>ADDIN CSL_CITATION { "citationItems" : [ { "id" : "ITEM-1", "itemData" : { "DOI" : "10.1038/nature14650", "ISSN" : "1476-4687", "PMID" : "26200341", "abstract" : "The human lens is comprised largely of crystallin proteins assembled into a highly ordered, interactive macro-structure essential for lens transparency and refractive index. Any disruption of intra- or inter-protein interactions will alter this delicate structure, exposing hydrophobic surfaces, with consequent protein aggregation and cataract formation. Cataracts are the most common cause of blindness worldwide, affecting tens of millions of people, and currently the only treatment is surgical removal of cataractous lenses. The precise mechanisms by which lens proteins both prevent aggregation and maintain lens transparency are largely unknown. Lanosterol is an amphipathic molecule enriched in the lens. It is synthesized by lanosterol synthase (LSS) in a key cyclization reaction of a cholesterol synthesis pathway. Here we identify two distinct homozygous LSS missense mutations (W581R and G588S) in two families with extensive congenital cataracts. Both of these mutations affect highly conserved amino acid residues and impair key catalytic functions of LSS. Engineered expression of wild-type, but not mutant, LSS prevents intracellular protein aggregation of various cataract-causing mutant crystallins. Treatment by lanosterol, but not cholesterol, significantly decreased preformed protein aggregates both in vitro and in cell-transfection experiments. We further show that lanosterol treatment could reduce cataract severity and increase transparency in dissected rabbit cataractous lenses in vitro and cataract severity in vivo in dogs. Our study identifies lanosterol as a key molecule in the prevention of lens protein aggregation and points to a novel strategy for cataract prevention and treatment.", "author" : [ { "dropping-particle" : "", "family" : "Zhao", "given" : "Ling", "non-dropping-particle" : "", "parse-names" : false, "suffix" : "" }, { "dropping-particle" : "", "family" : "Chen", "given" : "Xiang-Jun", "non-dropping-particle" : "", "parse-names" : false, "suffix" : "" }, { "dropping-particle" : "", "family" : "Zhu", "given" : "Jie", "non-dropping-particle" : "", "parse-names" : false, "suffix" : "" }, { "dropping-particle" : "", "family" : "Xi", "given" : "Yi-Bo", "non-dropping-particle" : "", "parse-names" : false, "suffix" : "" }, { "dropping-particle" : "", "family" : "Yang", "given" : "Xu", "non-dropping-particle" : "", "parse-names" : false, "suffix" : "" }, { "dropping-particle" : "", "family" : "Hu", "given" : "Li-Dan", "non-dropping-particle" : "", "parse-names" : false, "suffix" : "" }, { "dropping-particle" : "", "family" : "Ouyang", "given" : "Hong", "non-dropping-particle" : "", "parse-names" : false, "suffix" : "" }, { "dropping-particle" : "", "family" : "Patel", "given" : "Sherrina H", "non-dropping-particle" : "", "parse-names" : false, "suffix" : "" }, { "dropping-particle" : "", "family" : "Jin", "given" : "Xin", "non-dropping-particle" : "", "parse-names" : false, "suffix" : "" }, { "dropping-particle" : "", "family" : "Lin", "given" : "Danni", "non-dropping-particle" : "", "parse-names" : false, "suffix" : "" }, { "dropping-particle" : "", "family" : "Wu", "given" : "Frances", "non-dropping-particle" : "", "parse-names" : false, "suffix" : "" }, { "dropping-particle" : "", "family" : "Flagg", "given" : "Ken", "non-dropping-particle" : "", "parse-names" : false, "suffix" : "" }, { "dropping-particle" : "", "family" : "Cai", "given" : "Huimin", "non-dropping-particle" : "", "parse-names" : false, "suffix" : "" }, { "dropping-particle" : "", "family" : "Li", "given" : "Gen", "non-dropping-particle" : "", "parse-names" : false, "suffix" : "" }, { "dropping-particle" : "", "family" : "Cao", "given" : "Guiqun", "non-dropping-particle" : "", "parse-names" : false, "suffix" : "" }, { "dropping-particle" : "", "family" : "Lin", "given" : "Ying", "non-dropping-particle" : "", "parse-names" : false, "suffix" : "" }, { "dropping-particle" : "", "family" : "Chen", "given" : "Daniel", "non-dropping-particle" : "", "parse-names" : false, "suffix" : "" }, { "dropping-particle" : "", "family" : "Wen", "given" : "Cindy", "non-dropping-particle" : "", "parse-names" : false, "suffix" : "" }, { "dropping-particle" : "", "family" : "Chung", "given" : "Christopher", "non-dropping-particle" : "", "parse-names" : false, "suffix" : "" }, { "dropping-particle" : "", "family" : "Wang", "given" : "Yandong", "non-dropping-particle" : "", "parse-names" : false, "suffix" : "" }, { "dropping-particle" : "", "family" : "Qiu", "given" : "Austin", "non-dropping-particle" : "", "parse-names" : false, "suffix" : "" }, { "dropping-particle" : "", "family" : "Yeh", "given" : "Emily", "non-dropping-particle" : "", "parse-names" : false, "suffix" : "" }, { "dropping-particle" : "", "family" : "Wang", "given" : "Wenqiu", "non-dropping-particle" : "", "parse-names" : false, "suffix" : "" }, { "dropping-particle" : "", "family" : "Hu", "given" : "Xun", "non-dropping-particle" : "", "parse-names" : false, "suffix" : "" }, { "dropping-particle" : "", "family" : "Grob", "given" : "Seanna", "non-dropping-particle" : "", "parse-names" : false, "suffix" : "" }, { "dropping-particle" : "", "family" : "Abagyan", "given" : "Ruben", "non-dropping-particle" : "", "parse-names" : false, "suffix" : "" }, { "dropping-particle" : "", "family" : "Su", "given" : "Zhiguang", "non-dropping-particle" : "", "parse-names" : false, "suffix" : "" }, { "dropping-particle" : "", "family" : "Tjondro", "given" : "Harry Christianto", "non-dropping-particle" : "", "parse-names" : false, "suffix" : "" }, { "dropping-particle" : "", "family" : "Zhao", "given" : "Xi-Juan", "non-dropping-particle" : "", "parse-names" : false, "suffix" : "" }, { "dropping-particle" : "", "family" : "Luo", "given" : "Hongrong", "non-dropping-particle" : "", "parse-names" : false, "suffix" : "" }, { "dropping-particle" : "", "family" : "Hou", "given" : "Rui", "non-dropping-particle" : "", "parse-names" : false, "suffix" : "" }, { "dropping-particle" : "", "family" : "Perry", "given" : "J Jefferson P", "non-dropping-particle" : "", "parse-names" : false, "suffix" : "" }, { "dropping-particle" : "", "family" : "Gao", "given" : "Weiwei", "non-dropping-particle" : "", "parse-names" : false, "suffix" : "" }, { "dropping-particle" : "", "family" : "Kozak", "given" : "Igor", "non-dropping-particle" : "", "parse-names" : false, "suffix" : "" }, { "dropping-particle" : "", "family" : "Granet", "given" : "David", "non-dropping-particle" : "", "parse-names" : false, "suffix" : "" }, { "dropping-particle" : "", "family" : "Li", "given" : "Yingrui", "non-dropping-particle" : "", "parse-names" : false, "suffix" : "" }, { "dropping-particle" : "", "family" : "Sun", "given" : "Xiaodong", "non-dropping-particle" : "", "parse-names" : false, "suffix" : "" }, { "dropping-particle" : "", "family" : "Wang", "given" : "Jun", "non-dropping-particle" : "", "parse-names" : false, "suffix" : "" }, { "dropping-particle" : "", "family" : "Zhang", "given" : "Liangfang", "non-dropping-particle" : "", "parse-names" : false, "suffix" : "" }, { "dropping-particle" : "", "family" : "Liu", "given" : "Yizhi", "non-dropping-particle" : "", "parse-names" : false, "suffix" : "" }, { "dropping-particle" : "", "family" : "Yan", "given" : "Yong-Bin", "non-dropping-particle" : "", "parse-names" : false, "suffix" : "" }, { "dropping-particle" : "", "family" : "Zhang", "given" : "Kang", "non-dropping-particle" : "", "parse-names" : false, "suffix" : "" } ], "container-title" : "Nature", "id" : "ITEM-1", "issue" : "7562", "issued" : { "date-parts" : [ [ "2015", "7", "30" ] ] }, "page" : "607-611", "title" : "Lanosterol reverses protein aggregation in cataracts", "type" : "article-journal", "volume" : "523" }, "uris" : [ "http://www.mendeley.com/documents/?uuid=a72cc6cf-04e4-4e08-b992-cf2921b7bfea" ] }, { "id" : "ITEM-2", "itemData" : { "DOI" : "10.1126/science.aad6303", "ISSN" : "1095-9203", "PMID" : "26542559", "author" : [ { "dropping-particle" : "", "family" : "Quinlan", "given" : "Roy A", "non-dropping-particle" : "", "parse-names" : false, "suffix" : "" } ], "container-title" : "Science (New York, N.Y.)", "id" : "ITEM-2", "issue" : "6261", "issued" : { "date-parts" : [ [ "2015", "11", "6" ] ] }, "page" : "636-637", "title" : "Drug discovery. A new dawn for cataracts", "type" : "article-journal", "volume" : "350" }, "uris" : [ "http://www.mendeley.com/documents/?uuid=1a6c1291-ac2b-429f-8bbb-bad4f5765443" ] } ], "mendeley" : { "formattedCitation" : "[305,306]", "plainTextFormattedCitation" : "[305,306]", "previouslyFormattedCitation" : "[305,306]" }, "properties" : { "noteIndex" : 0 }, "schema" : "https://github.com/citation-style-language/schema/raw/master/csl-citation.json" }</w:instrText>
      </w:r>
      <w:r w:rsidRPr="00BB3CD2">
        <w:rPr>
          <w:rStyle w:val="Fett"/>
          <w:rFonts w:ascii="Times New Roman" w:hAnsi="Times New Roman" w:cs="Times New Roman"/>
          <w:b w:val="0"/>
        </w:rPr>
        <w:fldChar w:fldCharType="separate"/>
      </w:r>
      <w:r w:rsidR="00A82E63" w:rsidRPr="00A82E63">
        <w:rPr>
          <w:rStyle w:val="Fett"/>
          <w:rFonts w:ascii="Times New Roman" w:hAnsi="Times New Roman" w:cs="Times New Roman"/>
          <w:b w:val="0"/>
          <w:noProof/>
        </w:rPr>
        <w:t>[305,306]</w:t>
      </w:r>
      <w:r w:rsidRPr="00BB3CD2">
        <w:rPr>
          <w:rStyle w:val="Fett"/>
          <w:rFonts w:ascii="Times New Roman" w:hAnsi="Times New Roman" w:cs="Times New Roman"/>
          <w:b w:val="0"/>
        </w:rPr>
        <w:fldChar w:fldCharType="end"/>
      </w:r>
      <w:r w:rsidR="006A4D89">
        <w:rPr>
          <w:rStyle w:val="Fett"/>
          <w:rFonts w:ascii="Times New Roman" w:hAnsi="Times New Roman" w:cs="Times New Roman"/>
          <w:b w:val="0"/>
        </w:rPr>
        <w:t>;</w:t>
      </w:r>
      <w:r>
        <w:rPr>
          <w:rStyle w:val="Fett"/>
          <w:rFonts w:ascii="Times New Roman" w:hAnsi="Times New Roman" w:cs="Times New Roman"/>
          <w:b w:val="0"/>
        </w:rPr>
        <w:t xml:space="preserve"> however</w:t>
      </w:r>
      <w:r w:rsidR="006A4D89">
        <w:rPr>
          <w:rStyle w:val="Fett"/>
          <w:rFonts w:ascii="Times New Roman" w:hAnsi="Times New Roman" w:cs="Times New Roman"/>
          <w:b w:val="0"/>
        </w:rPr>
        <w:t>,</w:t>
      </w:r>
      <w:r>
        <w:rPr>
          <w:rStyle w:val="Fett"/>
          <w:rFonts w:ascii="Times New Roman" w:hAnsi="Times New Roman" w:cs="Times New Roman"/>
          <w:b w:val="0"/>
        </w:rPr>
        <w:t xml:space="preserve"> the relevance for </w:t>
      </w:r>
      <w:r w:rsidR="0055032B">
        <w:rPr>
          <w:rStyle w:val="Fett"/>
          <w:rFonts w:ascii="Times New Roman" w:hAnsi="Times New Roman" w:cs="Times New Roman"/>
          <w:b w:val="0"/>
        </w:rPr>
        <w:t>IR induced cataracts</w:t>
      </w:r>
      <w:r>
        <w:rPr>
          <w:rStyle w:val="Fett"/>
          <w:rFonts w:ascii="Times New Roman" w:hAnsi="Times New Roman" w:cs="Times New Roman"/>
          <w:b w:val="0"/>
        </w:rPr>
        <w:t xml:space="preserve"> </w:t>
      </w:r>
      <w:r w:rsidR="00D17F58">
        <w:rPr>
          <w:rStyle w:val="Fett"/>
          <w:rFonts w:ascii="Times New Roman" w:hAnsi="Times New Roman" w:cs="Times New Roman"/>
          <w:b w:val="0"/>
          <w:i/>
        </w:rPr>
        <w:t xml:space="preserve">in vivo </w:t>
      </w:r>
      <w:r w:rsidR="00D17F58">
        <w:rPr>
          <w:rStyle w:val="Fett"/>
          <w:rFonts w:ascii="Times New Roman" w:hAnsi="Times New Roman" w:cs="Times New Roman"/>
          <w:b w:val="0"/>
        </w:rPr>
        <w:t xml:space="preserve">in </w:t>
      </w:r>
      <w:r>
        <w:rPr>
          <w:rStyle w:val="Fett"/>
          <w:rFonts w:ascii="Times New Roman" w:hAnsi="Times New Roman" w:cs="Times New Roman"/>
          <w:b w:val="0"/>
        </w:rPr>
        <w:t>need</w:t>
      </w:r>
      <w:r w:rsidR="006A4D89">
        <w:rPr>
          <w:rStyle w:val="Fett"/>
          <w:rFonts w:ascii="Times New Roman" w:hAnsi="Times New Roman" w:cs="Times New Roman"/>
          <w:b w:val="0"/>
        </w:rPr>
        <w:t>s</w:t>
      </w:r>
      <w:r>
        <w:rPr>
          <w:rStyle w:val="Fett"/>
          <w:rFonts w:ascii="Times New Roman" w:hAnsi="Times New Roman" w:cs="Times New Roman"/>
          <w:b w:val="0"/>
        </w:rPr>
        <w:t xml:space="preserve"> to be further considered</w:t>
      </w:r>
      <w:r w:rsidRPr="00BB3CD2">
        <w:rPr>
          <w:rStyle w:val="Fett"/>
          <w:rFonts w:ascii="Times New Roman" w:hAnsi="Times New Roman" w:cs="Times New Roman"/>
          <w:b w:val="0"/>
        </w:rPr>
        <w:t>.</w:t>
      </w:r>
      <w:r w:rsidRPr="00BB3CD2">
        <w:rPr>
          <w:rFonts w:ascii="Times New Roman" w:hAnsi="Times New Roman" w:cs="Times New Roman"/>
          <w:color w:val="000000"/>
        </w:rPr>
        <w:t xml:space="preserve"> It has been suggested that dietary radioprotectors might also be </w:t>
      </w:r>
      <w:r w:rsidR="00D17F58">
        <w:rPr>
          <w:rFonts w:ascii="Times New Roman" w:hAnsi="Times New Roman" w:cs="Times New Roman"/>
          <w:color w:val="000000"/>
        </w:rPr>
        <w:t>preservative</w:t>
      </w:r>
      <w:r w:rsidRPr="00BB3CD2">
        <w:rPr>
          <w:rFonts w:ascii="Times New Roman" w:hAnsi="Times New Roman" w:cs="Times New Roman"/>
          <w:color w:val="000000"/>
        </w:rPr>
        <w:t xml:space="preserve"> against cataract development for astronauts even when taken after exposure </w:t>
      </w:r>
      <w:r w:rsidRPr="00BB3CD2">
        <w:rPr>
          <w:rFonts w:ascii="Times New Roman" w:hAnsi="Times New Roman" w:cs="Times New Roman"/>
          <w:color w:val="000000"/>
        </w:rPr>
        <w:fldChar w:fldCharType="begin" w:fldLock="1"/>
      </w:r>
      <w:r w:rsidR="002354EC">
        <w:rPr>
          <w:rFonts w:ascii="Times New Roman" w:hAnsi="Times New Roman" w:cs="Times New Roman"/>
          <w:color w:val="000000"/>
        </w:rPr>
        <w:instrText>ADDIN CSL_CITATION { "citationItems" : [ { "id" : "ITEM-1", "itemData" : { "DOI" : "10.1667/RR1398.1", "ISSN" : "1938-5404", "PMID" : "20199220", "abstract" : "Abstract The present study was undertaken to investigate the ability of dietary supplements to reduce the formation and severity of cataracts in mice irradiated with high-energy protons or iron ions, which are important components of the radiation encountered by astronauts during space travel. The mice were exposed to proton or iron-ion radiation and fed with a control diet or diets supplemented with the soybean-derived protease inhibitor, Bowman-Birk inhibitor (BBI), in the form of BBI Concentrate (BBIC) or an antioxidant formulation [containing l-selenomethionine (SeM), N-acetyl cysteine (NAC), ascorbic acid, co-enzyme Q10, alpha-lipoic acid and vitamin E succinate] both before and after the radiation exposure. At approximately 2 years after the radiation exposure, the animals were killed humanely and lenses were harvested and characterized using an established classification system that assigns discrete scores based on the severity of the lens opacifications. The results showed that exposure to 1 GeV/nucleon proton (3 Gy) or iron-ion (50 cGy) radiation significantly increased the cataract prevalence and severity in CBA/J mice to levels above the baseline levels of age-induced cataract formation in this mouse strain. Treatment with BBIC or the antioxidant formulation significantly reduced the prevalence and severity of the lens opacifications in the mice exposed to iron-ion radiation. Treatment with BBIC or the antioxidant formulation also decreased the severity of the lens opacifications in the mice exposed to proton radiation; however, the decrease did not reach statistical significance. These results indicate that BBIC and the antioxidant formulation evaluated in this study could be useful for protecting astronauts against space radiation-induced cataracts during or after long-term manned space missions.", "author" : [ { "dropping-particle" : "", "family" : "Davis", "given" : "James G", "non-dropping-particle" : "", "parse-names" : false, "suffix" : "" }, { "dropping-particle" : "", "family" : "Wan", "given" : "X Steven", "non-dropping-particle" : "", "parse-names" : false, "suffix" : "" }, { "dropping-particle" : "", "family" : "Ware", "given" : "Jeffrey H", "non-dropping-particle" : "", "parse-names" : false, "suffix" : "" }, { "dropping-particle" : "", "family" : "Kennedy", "given" : "Ann R", "non-dropping-particle" : "", "parse-names" : false, "suffix" : "" } ], "container-title" : "Radiation research", "id" : "ITEM-1", "issue" : "3", "issued" : { "date-parts" : [ [ "2010", "3" ] ] }, "page" : "353-361", "title" : "Dietary supplements reduce the cataractogenic potential of proton and HZE-particle radiation in mice", "type" : "article-journal", "volume" : "173" }, "uris" : [ "http://www.mendeley.com/documents/?uuid=83604c5e-403f-401f-a2b3-e71c43b402a1" ] } ], "mendeley" : { "formattedCitation" : "[307]", "plainTextFormattedCitation" : "[307]", "previouslyFormattedCitation" : "[307]" }, "properties" : { "noteIndex" : 0 }, "schema" : "https://github.com/citation-style-language/schema/raw/master/csl-citation.json" }</w:instrText>
      </w:r>
      <w:r w:rsidRPr="00BB3CD2">
        <w:rPr>
          <w:rFonts w:ascii="Times New Roman" w:hAnsi="Times New Roman" w:cs="Times New Roman"/>
          <w:color w:val="000000"/>
        </w:rPr>
        <w:fldChar w:fldCharType="separate"/>
      </w:r>
      <w:r w:rsidR="00A82E63" w:rsidRPr="00A82E63">
        <w:rPr>
          <w:rFonts w:ascii="Times New Roman" w:hAnsi="Times New Roman" w:cs="Times New Roman"/>
          <w:noProof/>
          <w:color w:val="000000"/>
        </w:rPr>
        <w:t>[307]</w:t>
      </w:r>
      <w:r w:rsidRPr="00BB3CD2">
        <w:rPr>
          <w:rFonts w:ascii="Times New Roman" w:hAnsi="Times New Roman" w:cs="Times New Roman"/>
          <w:color w:val="000000"/>
        </w:rPr>
        <w:fldChar w:fldCharType="end"/>
      </w:r>
      <w:r w:rsidRPr="00BB3CD2">
        <w:rPr>
          <w:rFonts w:ascii="Times New Roman" w:hAnsi="Times New Roman" w:cs="Times New Roman"/>
          <w:color w:val="000000"/>
        </w:rPr>
        <w:t xml:space="preserve">, although this has only been tested in mice to date. Most recently, a successful technique has also been demonstrated for lens regeneration relying on endogenous stems cells </w:t>
      </w:r>
      <w:r w:rsidRPr="00BB3CD2">
        <w:rPr>
          <w:rFonts w:ascii="Times New Roman" w:hAnsi="Times New Roman" w:cs="Times New Roman"/>
          <w:color w:val="000000"/>
        </w:rPr>
        <w:fldChar w:fldCharType="begin" w:fldLock="1"/>
      </w:r>
      <w:r w:rsidR="002354EC">
        <w:rPr>
          <w:rFonts w:ascii="Times New Roman" w:hAnsi="Times New Roman" w:cs="Times New Roman"/>
          <w:color w:val="000000"/>
        </w:rPr>
        <w:instrText>ADDIN CSL_CITATION { "citationItems" : [ { "id" : "ITEM-1", "itemData" : { "DOI" : "10.1038/nature17181", "ISSN" : "1476-4687", "PMID" : "26958831", "abstract" : "The repair and regeneration of tissues using endogenous stem cells represents an ultimate goal in regenerative medicine. To our knowledge, human lens regeneration has not yet been demonstrated. Currently, the only treatment for cataracts, the leading cause of blindness worldwide, is to extract the cataractous lens and implant an artificial intraocular lens. However, this procedure poses notable risks of complications. Here we isolate lens epithelial stem/progenitor cells (LECs) in mammals and show that Pax6 and Bmi1 are required for LEC renewal. We design a surgical method of cataract removal that preserves endogenous LECs and achieves functional lens regeneration in rabbits and macaques, as well as in human infants with cataracts. Our method differs conceptually from current practice, as it preserves endogenous LECs and their natural environment maximally, and regenerates lenses with visual function. Our approach demonstrates a novel treatment strategy for cataracts and provides a new paradigm for tissue regeneration using endogenous stem cells.", "author" : [ { "dropping-particle" : "", "family" : "Lin", "given" : "Haotian", "non-dropping-particle" : "", "parse-names" : false, "suffix" : "" }, { "dropping-particle" : "", "family" : "Ouyang", "given" : "Hong", "non-dropping-particle" : "", "parse-names" : false, "suffix" : "" }, { "dropping-particle" : "", "family" : "Zhu", "given" : "Jie", "non-dropping-particle" : "", "parse-names" : false, "suffix" : "" }, { "dropping-particle" : "", "family" : "Huang", "given" : "Shan", "non-dropping-particle" : "", "parse-names" : false, "suffix" : "" }, { "dropping-particle" : "", "family" : "Liu", "given" : "Zhenzhen", "non-dropping-particle" : "", "parse-names" : false, "suffix" : "" }, { "dropping-particle" : "", "family" : "Chen", "given" : "Shuyi", "non-dropping-particle" : "", "parse-names" : false, "suffix" : "" }, { "dropping-particle" : "", "family" : "Cao", "given" : "Guiqun", "non-dropping-particle" : "", "parse-names" : false, "suffix" : "" }, { "dropping-particle" : "", "family" : "Li", "given" : "Gen", "non-dropping-particle" : "", "parse-names" : false, "suffix" : "" }, { "dropping-particle" : "", "family" : "Signer", "given" : "Robert A J", "non-dropping-particle" : "", "parse-names" : false, "suffix" : "" }, { "dropping-particle" : "", "family" : "Xu", "given" : "Yanxin", "non-dropping-particle" : "", "parse-names" : false, "suffix" : "" }, { "dropping-particle" : "", "family" : "Chung", "given" : "Christopher", "non-dropping-particle" : "", "parse-names" : false, "suffix" : "" }, { "dropping-particle" : "", "family" : "Zhang", "given" : "Ying", "non-dropping-particle" : "", "parse-names" : false, "suffix" : "" }, { "dropping-particle" : "", "family" : "Lin", "given" : "Danni", "non-dropping-particle" : "", "parse-names" : false, "suffix" : "" }, { "dropping-particle" : "", "family" : "Patel", "given" : "Sherrina", "non-dropping-particle" : "", "parse-names" : false, "suffix" : "" }, { "dropping-particle" : "", "family" : "Wu", "given" : "Frances", "non-dropping-particle" : "", "parse-names" : false, "suffix" : "" }, { "dropping-particle" : "", "family" : "Cai", "given" : "Huimin", "non-dropping-particle" : "", "parse-names" : false, "suffix" : "" }, { "dropping-particle" : "", "family" : "Hou", "given" : "Jiayi", "non-dropping-particle" : "", "parse-names" : false, "suffix" : "" }, { "dropping-particle" : "", "family" : "Wen", "given" : "Cindy", "non-dropping-particle" : "", "parse-names" : false, "suffix" : "" }, { "dropping-particle" : "", "family" : "Jafari", "given" : "Maryam", "non-dropping-particle" : "", "parse-names" : false, "suffix" : "" }, { "dropping-particle" : "", "family" : "Liu", "given" : "Xialin", "non-dropping-particle" : "", "parse-names" : false, "suffix" : "" }, { "dropping-particle" : "", "family" : "Luo", "given" : "Lixia", "non-dropping-particle" : "", "parse-names" : false, "suffix" : "" }, { "dropping-particle" : "", "family" : "Zhu", "given" : "Jin", "non-dropping-particle" : "", "parse-names" : false, "suffix" : "" }, { "dropping-particle" : "", "family" : "Qiu", "given" : "Austin", "non-dropping-particle" : "", "parse-names" : false, "suffix" : "" }, { "dropping-particle" : "", "family" : "Hou", "given" : "Rui", "non-dropping-particle" : "", "parse-names" : false, "suffix" : "" }, { "dropping-particle" : "", "family" : "Chen", "given" : "Baoxin", "non-dropping-particle" : "", "parse-names" : false, "suffix" : "" }, { "dropping-particle" : "", "family" : "Chen", "given" : "Jiangna", "non-dropping-particle" : "", "parse-names" : false, "suffix" : "" }, { "dropping-particle" : "", "family" : "Granet", "given" : "David", "non-dropping-particle" : "", "parse-names" : false, "suffix" : "" }, { "dropping-particle" : "", "family" : "Heichel", "given" : "Christopher", "non-dropping-particle" : "", "parse-names" : false, "suffix" : "" }, { "dropping-particle" : "", "family" : "Shang", "given" : "Fu", "non-dropping-particle" : "", "parse-names" : false, "suffix" : "" }, { "dropping-particle" : "", "family" : "Li", "given" : "Xuri", "non-dropping-particle" : "", "parse-names" : false, "suffix" : "" }, { "dropping-particle" : "", "family" : "Krawczyk", "given" : "Michal", "non-dropping-particle" : "", "parse-names" : false, "suffix" : "" }, { "dropping-particle" : "", "family" : "Skowronska-Krawczyk", "given" : "Dorota", "non-dropping-particle" : "", "parse-names" : false, "suffix" : "" }, { "dropping-particle" : "", "family" : "Wang", "given" : "Yujuan", "non-dropping-particle" : "", "parse-names" : false, "suffix" : "" }, { "dropping-particle" : "", "family" : "Shi", "given" : "William", "non-dropping-particle" : "", "parse-names" : false, "suffix" : "" }, { "dropping-particle" : "", "family" : "Chen", "given" : "Daniel", "non-dropping-particle" : "", "parse-names" : false, "suffix" : "" }, { "dropping-particle" : "", "family" : "Zhong", "given" : "Zheng", "non-dropping-particle" : "", "parse-names" : false, "suffix" : "" }, { "dropping-particle" : "", "family" : "Zhong", "given" : "Sheng", "non-dropping-particle" : "", "parse-names" : false, "suffix" : "" }, { "dropping-particle" : "", "family" : "Zhang", "given" : "Liangfang", "non-dropping-particle" : "", "parse-names" : false, "suffix" : "" }, { "dropping-particle" : "", "family" : "Chen", "given" : "Shaochen", "non-dropping-particle" : "", "parse-names" : false, "suffix" : "" }, { "dropping-particle" : "", "family" : "Morrison", "given" : "Sean J", "non-dropping-particle" : "", "parse-names" : false, "suffix" : "" }, { "dropping-particle" : "", "family" : "Maas", "given" : "Richard L", "non-dropping-particle" : "", "parse-names" : false, "suffix" : "" }, { "dropping-particle" : "", "family" : "Zhang", "given" : "Kang", "non-dropping-particle" : "", "parse-names" : false, "suffix" : "" }, { "dropping-particle" : "", "family" : "Liu", "given" : "Yizhi", "non-dropping-particle" : "", "parse-names" : false, "suffix" : "" } ], "container-title" : "Nature", "id" : "ITEM-1", "issue" : "7594", "issued" : { "date-parts" : [ [ "2016", "3", "9" ] ] }, "page" : "323-328", "publisher" : "Nature Publishing Group, a division of Macmillan Publishers Limited. All Rights Reserved.", "title" : "Lens regeneration using endogenous stem cells with gain of visual function", "title-short" : "Nature", "type" : "article-journal", "volume" : "531" }, "uris" : [ "http://www.mendeley.com/documents/?uuid=413ca1b2-c93d-45e3-b236-ef9a7524879b" ] } ], "mendeley" : { "formattedCitation" : "[308]", "plainTextFormattedCitation" : "[308]", "previouslyFormattedCitation" : "[308]" }, "properties" : { "noteIndex" : 0 }, "schema" : "https://github.com/citation-style-language/schema/raw/master/csl-citation.json" }</w:instrText>
      </w:r>
      <w:r w:rsidRPr="00BB3CD2">
        <w:rPr>
          <w:rFonts w:ascii="Times New Roman" w:hAnsi="Times New Roman" w:cs="Times New Roman"/>
          <w:color w:val="000000"/>
        </w:rPr>
        <w:fldChar w:fldCharType="separate"/>
      </w:r>
      <w:r w:rsidR="00A82E63" w:rsidRPr="00A82E63">
        <w:rPr>
          <w:rFonts w:ascii="Times New Roman" w:hAnsi="Times New Roman" w:cs="Times New Roman"/>
          <w:noProof/>
          <w:color w:val="000000"/>
        </w:rPr>
        <w:t>[308]</w:t>
      </w:r>
      <w:r w:rsidRPr="00BB3CD2">
        <w:rPr>
          <w:rFonts w:ascii="Times New Roman" w:hAnsi="Times New Roman" w:cs="Times New Roman"/>
          <w:color w:val="000000"/>
        </w:rPr>
        <w:fldChar w:fldCharType="end"/>
      </w:r>
      <w:r w:rsidRPr="00BB3CD2">
        <w:rPr>
          <w:rFonts w:ascii="Times New Roman" w:hAnsi="Times New Roman" w:cs="Times New Roman"/>
          <w:color w:val="000000"/>
        </w:rPr>
        <w:t xml:space="preserve">. However, such advances are still likely to be several years away from clinical use. Furthermore, the general risk of IR cataract within the population increases with increasing use of IR in medical and occupational settings. Despite increasing awareness of general radiation protection needs, the annual medical IR exposure of the US population increased six fold between 1982 and 2006 </w:t>
      </w:r>
      <w:r w:rsidRPr="00BB3CD2">
        <w:rPr>
          <w:rFonts w:ascii="Times New Roman" w:hAnsi="Times New Roman" w:cs="Times New Roman"/>
          <w:color w:val="000000"/>
        </w:rPr>
        <w:fldChar w:fldCharType="begin" w:fldLock="1"/>
      </w:r>
      <w:r w:rsidR="00A82E63">
        <w:rPr>
          <w:rFonts w:ascii="Times New Roman" w:hAnsi="Times New Roman" w:cs="Times New Roman"/>
          <w:color w:val="000000"/>
        </w:rPr>
        <w:instrText>ADDIN CSL_CITATION { "citationItems" : [ { "id" : "ITEM-1", "itemData" : { "ISSN" : "1220-0522", "PMID" : "24969972", "abstract" : "Vision is based on the sensitivity of the eye to visible rays of the solar spectrum, which allows the recording and transfer of visual information by photoelectric reaction. Any electromagnetic radiation, if sufficiently intense, may cause damages in living tissues. In a changing environment, the aim of this paper is to point out the impact of light radiation on ocular cells, with its phototoxicity potential on eye tissues. In fact, faced with light and oxygen, the eye behaves like an ephemeral aggregate of unstable molecules, like a temporary crystallization threatened with entropia.", "author" : [ { "dropping-particle" : "", "family" : "Jurja", "given" : "Sanda", "non-dropping-particle" : "", "parse-names" : false, "suffix" : "" }, { "dropping-particle" : "", "family" : "H\u00eencu", "given" : "Mihaela", "non-dropping-particle" : "", "parse-names" : false, "suffix" : "" }, { "dropping-particle" : "", "family" : "Dobrescu", "given" : "Mihaela Amelia", "non-dropping-particle" : "", "parse-names" : false, "suffix" : "" }, { "dropping-particle" : "", "family" : "Golu", "given" : "Andreea Elena", "non-dropping-particle" : "", "parse-names" : false, "suffix" : "" }, { "dropping-particle" : "", "family" : "B\u0103l\u0103\u015foiu", "given" : "Andrei Theodor", "non-dropping-particle" : "", "parse-names" : false, "suffix" : "" }, { "dropping-particle" : "", "family" : "Coman", "given" : "M\u0103lina", "non-dropping-particle" : "", "parse-names" : false, "suffix" : "" } ], "container-title" : "Romanian journal of morphology and embryology = Revue roumaine de morphologie et embryologie", "id" : "ITEM-1", "issue" : "2", "issued" : { "date-parts" : [ [ "2014", "1" ] ] }, "page" : "257-261", "title" : "Ocular cells and light: harmony or conflict?", "type" : "article-journal", "volume" : "55" }, "uris" : [ "http://www.mendeley.com/documents/?uuid=1ad98202-9ba8-4bd4-a19d-fc0da5cf151d" ] } ], "mendeley" : { "formattedCitation" : "[57]", "plainTextFormattedCitation" : "[57]", "previouslyFormattedCitation" : "[57]" }, "properties" : { "noteIndex" : 0 }, "schema" : "https://github.com/citation-style-language/schema/raw/master/csl-citation.json" }</w:instrText>
      </w:r>
      <w:r w:rsidRPr="00BB3CD2">
        <w:rPr>
          <w:rFonts w:ascii="Times New Roman" w:hAnsi="Times New Roman" w:cs="Times New Roman"/>
          <w:color w:val="000000"/>
        </w:rPr>
        <w:fldChar w:fldCharType="separate"/>
      </w:r>
      <w:r w:rsidRPr="00BB3CD2">
        <w:rPr>
          <w:rFonts w:ascii="Times New Roman" w:hAnsi="Times New Roman" w:cs="Times New Roman"/>
          <w:noProof/>
          <w:color w:val="000000"/>
        </w:rPr>
        <w:t>[57]</w:t>
      </w:r>
      <w:r w:rsidRPr="00BB3CD2">
        <w:rPr>
          <w:rFonts w:ascii="Times New Roman" w:hAnsi="Times New Roman" w:cs="Times New Roman"/>
          <w:color w:val="000000"/>
        </w:rPr>
        <w:fldChar w:fldCharType="end"/>
      </w:r>
      <w:r w:rsidRPr="00BB3CD2">
        <w:rPr>
          <w:rFonts w:ascii="Times New Roman" w:hAnsi="Times New Roman" w:cs="Times New Roman"/>
          <w:color w:val="000000"/>
        </w:rPr>
        <w:t>, and thus IR cataract is likely an increasing public health problem, rather than the reverse. Nevertheless, IR brings huge benefits to society. As such, further research on this important topic is justified in order to ensure adequate and appropriate radiation protection can be put into place.</w:t>
      </w:r>
    </w:p>
    <w:p w14:paraId="5839FE6C" w14:textId="07BDD67D" w:rsidR="003C1504" w:rsidRPr="00D17F58" w:rsidRDefault="00B325FF" w:rsidP="00737EC2">
      <w:pPr>
        <w:spacing w:after="0" w:line="480" w:lineRule="auto"/>
        <w:rPr>
          <w:rFonts w:ascii="Times New Roman" w:hAnsi="Times New Roman" w:cs="Times New Roman"/>
          <w:color w:val="000000"/>
        </w:rPr>
      </w:pPr>
      <w:r w:rsidRPr="00D17F58">
        <w:rPr>
          <w:rFonts w:ascii="Times New Roman" w:hAnsi="Times New Roman" w:cs="Times New Roman"/>
          <w:color w:val="000000"/>
        </w:rPr>
        <w:lastRenderedPageBreak/>
        <w:t xml:space="preserve">   </w:t>
      </w:r>
      <w:r w:rsidR="00D17F58">
        <w:rPr>
          <w:rFonts w:ascii="Times New Roman" w:hAnsi="Times New Roman" w:cs="Times New Roman"/>
          <w:color w:val="000000"/>
        </w:rPr>
        <w:t xml:space="preserve"> In conclusion</w:t>
      </w:r>
      <w:r w:rsidR="003C1504" w:rsidRPr="00D17F58">
        <w:rPr>
          <w:rFonts w:ascii="Times New Roman" w:hAnsi="Times New Roman" w:cs="Times New Roman"/>
          <w:color w:val="000000"/>
        </w:rPr>
        <w:t xml:space="preserve">, it is clear that normal lens biology, morphology and physiology are well understood, and many of the general opacification processes that have relevance for </w:t>
      </w:r>
      <w:r w:rsidR="0055032B" w:rsidRPr="00D17F58">
        <w:rPr>
          <w:rFonts w:ascii="Times New Roman" w:hAnsi="Times New Roman" w:cs="Times New Roman"/>
          <w:color w:val="000000"/>
        </w:rPr>
        <w:t>IR induced cataracts</w:t>
      </w:r>
      <w:r w:rsidR="003C1504" w:rsidRPr="00D17F58">
        <w:rPr>
          <w:rFonts w:ascii="Times New Roman" w:hAnsi="Times New Roman" w:cs="Times New Roman"/>
          <w:color w:val="000000"/>
        </w:rPr>
        <w:t xml:space="preserve"> are also well characterized, particularly for age-related cataracts. In terms of the research to date, evidence from </w:t>
      </w:r>
      <w:r w:rsidR="003C1504" w:rsidRPr="00D17F58">
        <w:rPr>
          <w:rFonts w:ascii="Times New Roman" w:hAnsi="Times New Roman" w:cs="Times New Roman"/>
          <w:i/>
          <w:color w:val="000000"/>
        </w:rPr>
        <w:t>in vitro</w:t>
      </w:r>
      <w:r w:rsidR="003C1504" w:rsidRPr="00D17F58">
        <w:rPr>
          <w:rFonts w:ascii="Times New Roman" w:hAnsi="Times New Roman" w:cs="Times New Roman"/>
          <w:color w:val="000000"/>
        </w:rPr>
        <w:t xml:space="preserve"> studies gives information about the steps in the chain; however, the relevance for cataracts in human populations must be validated in human lenses where possible and/or appropriate animal models otherwise. However, despite the recent advances detailed in this review, further study of the role of low dose IR in cataractogenesis is clearly needed, and we here recommend that particular attention be now paid to mechanisms of low dose IR cataract induction, the potential dose rate effect, and further development of accurate dosimetry techniques. </w:t>
      </w:r>
    </w:p>
    <w:p w14:paraId="444C85B7" w14:textId="77777777" w:rsidR="003C1504" w:rsidRPr="00D17F58" w:rsidRDefault="003C1504" w:rsidP="00737EC2">
      <w:pPr>
        <w:pStyle w:val="StandardWeb"/>
        <w:spacing w:before="0" w:beforeAutospacing="0" w:after="0" w:afterAutospacing="0" w:line="480" w:lineRule="auto"/>
        <w:rPr>
          <w:b/>
          <w:sz w:val="22"/>
          <w:szCs w:val="22"/>
        </w:rPr>
      </w:pPr>
    </w:p>
    <w:p w14:paraId="7F53F846" w14:textId="77777777" w:rsidR="00817BE4" w:rsidRPr="00BB3CD2" w:rsidRDefault="00817BE4" w:rsidP="00737EC2">
      <w:pPr>
        <w:pStyle w:val="StandardWeb"/>
        <w:spacing w:before="0" w:beforeAutospacing="0" w:after="0" w:afterAutospacing="0" w:line="480" w:lineRule="auto"/>
        <w:rPr>
          <w:b/>
          <w:sz w:val="22"/>
          <w:szCs w:val="22"/>
        </w:rPr>
      </w:pPr>
    </w:p>
    <w:p w14:paraId="25D7FB0E" w14:textId="77777777" w:rsidR="009179BF" w:rsidRPr="00BB3CD2" w:rsidRDefault="00063586" w:rsidP="00737EC2">
      <w:pPr>
        <w:pStyle w:val="StandardWeb"/>
        <w:spacing w:before="0" w:beforeAutospacing="0" w:after="0" w:afterAutospacing="0" w:line="480" w:lineRule="auto"/>
        <w:rPr>
          <w:color w:val="000000"/>
          <w:sz w:val="22"/>
          <w:szCs w:val="22"/>
        </w:rPr>
      </w:pPr>
      <w:r w:rsidRPr="00BB3CD2">
        <w:rPr>
          <w:b/>
          <w:sz w:val="22"/>
          <w:szCs w:val="22"/>
        </w:rPr>
        <w:t>Acknowledgements</w:t>
      </w:r>
    </w:p>
    <w:p w14:paraId="69C71170" w14:textId="77777777" w:rsidR="00EE753C" w:rsidRPr="00BB3CD2" w:rsidRDefault="00EE753C" w:rsidP="00737EC2">
      <w:pPr>
        <w:spacing w:after="0" w:line="480" w:lineRule="auto"/>
        <w:rPr>
          <w:rFonts w:ascii="Times New Roman" w:hAnsi="Times New Roman" w:cs="Times New Roman"/>
          <w:highlight w:val="yellow"/>
        </w:rPr>
      </w:pPr>
    </w:p>
    <w:p w14:paraId="3170531B" w14:textId="0079DBD1" w:rsidR="00F81BCD" w:rsidRPr="00737EC2" w:rsidRDefault="006A4D89" w:rsidP="006A4D89">
      <w:pPr>
        <w:spacing w:after="0" w:line="480" w:lineRule="auto"/>
        <w:ind w:firstLine="284"/>
        <w:rPr>
          <w:rFonts w:ascii="Times New Roman" w:eastAsia="Times New Roman" w:hAnsi="Times New Roman" w:cs="Times New Roman"/>
          <w:lang w:eastAsia="en-GB"/>
        </w:rPr>
      </w:pPr>
      <w:r>
        <w:rPr>
          <w:rFonts w:ascii="Times New Roman" w:hAnsi="Times New Roman" w:cs="Times New Roman"/>
        </w:rPr>
        <w:t>For EA, RT and S Barnard,</w:t>
      </w:r>
      <w:r w:rsidR="00F81BCD" w:rsidRPr="00BB3CD2">
        <w:rPr>
          <w:rFonts w:ascii="Times New Roman" w:hAnsi="Times New Roman" w:cs="Times New Roman"/>
        </w:rPr>
        <w:t xml:space="preserve"> </w:t>
      </w:r>
      <w:r>
        <w:rPr>
          <w:rFonts w:ascii="Times New Roman" w:eastAsia="Times New Roman" w:hAnsi="Times New Roman" w:cs="Times New Roman"/>
          <w:lang w:eastAsia="en-GB"/>
        </w:rPr>
        <w:t>t</w:t>
      </w:r>
      <w:r w:rsidR="00F81BCD" w:rsidRPr="00BB3CD2">
        <w:rPr>
          <w:rFonts w:ascii="Times New Roman" w:eastAsia="Times New Roman" w:hAnsi="Times New Roman" w:cs="Times New Roman"/>
          <w:lang w:eastAsia="en-GB"/>
        </w:rPr>
        <w:t>his work was supported by Public Health England.</w:t>
      </w:r>
      <w:r w:rsidR="00F81BCD" w:rsidRPr="00BB3CD2">
        <w:rPr>
          <w:rFonts w:ascii="Times New Roman" w:hAnsi="Times New Roman" w:cs="Times New Roman"/>
        </w:rPr>
        <w:t xml:space="preserve"> </w:t>
      </w:r>
      <w:r w:rsidR="00C24D90" w:rsidRPr="00BB3CD2">
        <w:rPr>
          <w:rFonts w:ascii="Times New Roman" w:hAnsi="Times New Roman" w:cs="Times New Roman"/>
        </w:rPr>
        <w:t>JG</w:t>
      </w:r>
      <w:r w:rsidR="000D0899" w:rsidRPr="00BB3CD2">
        <w:rPr>
          <w:rFonts w:ascii="Times New Roman" w:hAnsi="Times New Roman" w:cs="Times New Roman"/>
        </w:rPr>
        <w:t>, CD</w:t>
      </w:r>
      <w:r w:rsidR="00C24D90" w:rsidRPr="00BB3CD2">
        <w:rPr>
          <w:rFonts w:ascii="Times New Roman" w:hAnsi="Times New Roman" w:cs="Times New Roman"/>
        </w:rPr>
        <w:t xml:space="preserve"> </w:t>
      </w:r>
      <w:r w:rsidR="00EB11A8" w:rsidRPr="00BB3CD2">
        <w:rPr>
          <w:rFonts w:ascii="Times New Roman" w:hAnsi="Times New Roman" w:cs="Times New Roman"/>
        </w:rPr>
        <w:t>and</w:t>
      </w:r>
      <w:r w:rsidR="000D0899" w:rsidRPr="00BB3CD2">
        <w:rPr>
          <w:rFonts w:ascii="Times New Roman" w:hAnsi="Times New Roman" w:cs="Times New Roman"/>
        </w:rPr>
        <w:t xml:space="preserve"> SK</w:t>
      </w:r>
      <w:r w:rsidR="00EB11A8" w:rsidRPr="00BB3CD2">
        <w:rPr>
          <w:rFonts w:ascii="Times New Roman" w:hAnsi="Times New Roman" w:cs="Times New Roman"/>
        </w:rPr>
        <w:t xml:space="preserve"> acknowledge</w:t>
      </w:r>
      <w:r w:rsidR="00C24D90" w:rsidRPr="00BB3CD2">
        <w:rPr>
          <w:rFonts w:ascii="Times New Roman" w:hAnsi="Times New Roman" w:cs="Times New Roman"/>
        </w:rPr>
        <w:t xml:space="preserve"> funding from the European Commission (</w:t>
      </w:r>
      <w:r w:rsidR="00C24D90" w:rsidRPr="00BB3CD2">
        <w:rPr>
          <w:rFonts w:ascii="Times New Roman" w:hAnsi="Times New Roman" w:cs="Times New Roman"/>
          <w:color w:val="000000"/>
        </w:rPr>
        <w:t>DoReMi NoE agreement 249689 on low dose research towards multidisciplinary integration) and from the German Federal Ministry of Research and Technology (</w:t>
      </w:r>
      <w:r w:rsidR="00C24D90" w:rsidRPr="00BB3CD2">
        <w:rPr>
          <w:rFonts w:ascii="Times New Roman" w:hAnsi="Times New Roman" w:cs="Times New Roman"/>
        </w:rPr>
        <w:t>FKZ 02NUK045A).</w:t>
      </w:r>
      <w:r w:rsidR="000D0899" w:rsidRPr="00BB3CD2">
        <w:rPr>
          <w:rFonts w:ascii="Times New Roman" w:hAnsi="Times New Roman" w:cs="Times New Roman"/>
        </w:rPr>
        <w:t xml:space="preserve"> </w:t>
      </w:r>
      <w:r w:rsidR="00011383" w:rsidRPr="00BB3CD2">
        <w:rPr>
          <w:rFonts w:ascii="Times New Roman" w:hAnsi="Times New Roman" w:cs="Times New Roman"/>
        </w:rPr>
        <w:t xml:space="preserve">MK </w:t>
      </w:r>
      <w:r w:rsidR="00EB11A8" w:rsidRPr="00BB3CD2">
        <w:rPr>
          <w:rFonts w:ascii="Times New Roman" w:hAnsi="Times New Roman" w:cs="Times New Roman"/>
        </w:rPr>
        <w:t>and S</w:t>
      </w:r>
      <w:r w:rsidR="00F81BCD" w:rsidRPr="00BB3CD2">
        <w:rPr>
          <w:rFonts w:ascii="Times New Roman" w:hAnsi="Times New Roman" w:cs="Times New Roman"/>
        </w:rPr>
        <w:t xml:space="preserve"> </w:t>
      </w:r>
      <w:r w:rsidR="00EB11A8" w:rsidRPr="00BB3CD2">
        <w:rPr>
          <w:rFonts w:ascii="Times New Roman" w:hAnsi="Times New Roman" w:cs="Times New Roman"/>
        </w:rPr>
        <w:t>B</w:t>
      </w:r>
      <w:r w:rsidR="00F81BCD" w:rsidRPr="00BB3CD2">
        <w:rPr>
          <w:rFonts w:ascii="Times New Roman" w:hAnsi="Times New Roman" w:cs="Times New Roman"/>
        </w:rPr>
        <w:t>right</w:t>
      </w:r>
      <w:r w:rsidR="00EB11A8" w:rsidRPr="00BB3CD2">
        <w:rPr>
          <w:rFonts w:ascii="Times New Roman" w:hAnsi="Times New Roman" w:cs="Times New Roman"/>
        </w:rPr>
        <w:t xml:space="preserve"> acknowledge</w:t>
      </w:r>
      <w:r w:rsidR="00011383" w:rsidRPr="00BB3CD2">
        <w:rPr>
          <w:rFonts w:ascii="Times New Roman" w:hAnsi="Times New Roman" w:cs="Times New Roman"/>
        </w:rPr>
        <w:t xml:space="preserve"> funding from the European </w:t>
      </w:r>
      <w:r w:rsidR="00011383" w:rsidRPr="00D17F58">
        <w:rPr>
          <w:rFonts w:ascii="Times New Roman" w:hAnsi="Times New Roman" w:cs="Times New Roman"/>
        </w:rPr>
        <w:t>Commission (</w:t>
      </w:r>
      <w:r w:rsidR="00011383" w:rsidRPr="00D17F58">
        <w:rPr>
          <w:rFonts w:ascii="Times New Roman" w:hAnsi="Times New Roman" w:cs="Times New Roman"/>
          <w:color w:val="000000"/>
        </w:rPr>
        <w:t>DoReMi NoE agreement 249689 on low dose research towards multidisciplinary integration).</w:t>
      </w:r>
      <w:r w:rsidR="0048625E" w:rsidRPr="00D17F58">
        <w:rPr>
          <w:rFonts w:ascii="Times New Roman" w:hAnsi="Times New Roman" w:cs="Times New Roman"/>
          <w:color w:val="000000"/>
        </w:rPr>
        <w:t xml:space="preserve"> </w:t>
      </w:r>
      <w:r w:rsidR="004B0DCA" w:rsidRPr="00D17F58">
        <w:rPr>
          <w:rFonts w:ascii="Times New Roman" w:hAnsi="Times New Roman" w:cs="Times New Roman"/>
          <w:color w:val="000000"/>
        </w:rPr>
        <w:t xml:space="preserve">RQ and MJ acknowledge the support of the Royal Society (grant agreement number </w:t>
      </w:r>
      <w:r w:rsidR="00D17F58" w:rsidRPr="00D17F58">
        <w:rPr>
          <w:rFonts w:ascii="Times New Roman" w:hAnsi="Times New Roman" w:cs="Times New Roman"/>
          <w:color w:val="000000"/>
        </w:rPr>
        <w:t>091/0201</w:t>
      </w:r>
      <w:r w:rsidR="004B0DCA" w:rsidRPr="00D17F58">
        <w:rPr>
          <w:rFonts w:ascii="Times New Roman" w:hAnsi="Times New Roman" w:cs="Times New Roman"/>
          <w:color w:val="000000"/>
        </w:rPr>
        <w:t>) and</w:t>
      </w:r>
      <w:r w:rsidR="004B0DCA" w:rsidRPr="00737EC2">
        <w:rPr>
          <w:rFonts w:ascii="Times New Roman" w:hAnsi="Times New Roman" w:cs="Times New Roman"/>
          <w:color w:val="000000"/>
        </w:rPr>
        <w:t xml:space="preserve"> Durham University. </w:t>
      </w:r>
      <w:r w:rsidR="00F81BCD" w:rsidRPr="00737EC2">
        <w:rPr>
          <w:rFonts w:ascii="Times New Roman" w:hAnsi="Times New Roman" w:cs="Times New Roman"/>
          <w:color w:val="000000"/>
        </w:rPr>
        <w:t>For JD</w:t>
      </w:r>
      <w:r w:rsidR="004B0DCA" w:rsidRPr="00737EC2">
        <w:rPr>
          <w:rFonts w:ascii="Times New Roman" w:hAnsi="Times New Roman" w:cs="Times New Roman"/>
          <w:color w:val="000000"/>
        </w:rPr>
        <w:t xml:space="preserve"> </w:t>
      </w:r>
      <w:r w:rsidR="00F81BCD" w:rsidRPr="00737EC2">
        <w:rPr>
          <w:rFonts w:ascii="Times New Roman" w:hAnsi="Times New Roman" w:cs="Times New Roman"/>
          <w:color w:val="000000"/>
        </w:rPr>
        <w:t xml:space="preserve">and NH, </w:t>
      </w:r>
      <w:r w:rsidR="00F81BCD" w:rsidRPr="00737EC2">
        <w:rPr>
          <w:rFonts w:ascii="Times New Roman" w:hAnsi="Times New Roman" w:cs="Times New Roman"/>
        </w:rPr>
        <w:t>this research did not receive any specific grant from funding agencies in the public, commercial, or not-for-profit sectors.</w:t>
      </w:r>
    </w:p>
    <w:p w14:paraId="138A2903" w14:textId="77777777" w:rsidR="00344784" w:rsidRPr="00737EC2" w:rsidRDefault="00344784" w:rsidP="00737EC2">
      <w:pPr>
        <w:spacing w:after="0" w:line="480" w:lineRule="auto"/>
        <w:rPr>
          <w:rFonts w:ascii="Times New Roman" w:hAnsi="Times New Roman" w:cs="Times New Roman"/>
        </w:rPr>
      </w:pPr>
    </w:p>
    <w:p w14:paraId="7B99F6D9" w14:textId="48139CA5" w:rsidR="00737EC2" w:rsidRPr="00737EC2" w:rsidRDefault="00737EC2" w:rsidP="00737EC2">
      <w:pPr>
        <w:spacing w:after="0" w:line="480" w:lineRule="auto"/>
        <w:rPr>
          <w:rFonts w:ascii="Times New Roman" w:hAnsi="Times New Roman" w:cs="Times New Roman"/>
          <w:b/>
        </w:rPr>
      </w:pPr>
      <w:r w:rsidRPr="00737EC2">
        <w:rPr>
          <w:rFonts w:ascii="Times New Roman" w:hAnsi="Times New Roman" w:cs="Times New Roman"/>
          <w:b/>
        </w:rPr>
        <w:t>Conflict of interest statement</w:t>
      </w:r>
    </w:p>
    <w:p w14:paraId="5C9FE967" w14:textId="322171E7" w:rsidR="00737EC2" w:rsidRPr="00737EC2" w:rsidRDefault="00737EC2" w:rsidP="00737EC2">
      <w:pPr>
        <w:spacing w:after="0" w:line="480" w:lineRule="auto"/>
        <w:rPr>
          <w:rFonts w:ascii="Times New Roman" w:hAnsi="Times New Roman" w:cs="Times New Roman"/>
        </w:rPr>
      </w:pPr>
      <w:r w:rsidRPr="00737EC2">
        <w:rPr>
          <w:rFonts w:ascii="Times New Roman" w:hAnsi="Times New Roman" w:cs="Times New Roman"/>
          <w:bCs/>
        </w:rPr>
        <w:t>The authors declare that there are no conflicts of interest.</w:t>
      </w:r>
    </w:p>
    <w:p w14:paraId="0BD4EA00" w14:textId="77777777" w:rsidR="00EE753C" w:rsidRPr="00737EC2" w:rsidRDefault="00EE753C" w:rsidP="00737EC2">
      <w:pPr>
        <w:pStyle w:val="StandardWeb"/>
        <w:spacing w:before="0" w:beforeAutospacing="0" w:after="0" w:afterAutospacing="0" w:line="480" w:lineRule="auto"/>
        <w:rPr>
          <w:b/>
          <w:sz w:val="22"/>
          <w:szCs w:val="22"/>
          <w:highlight w:val="yellow"/>
        </w:rPr>
      </w:pPr>
    </w:p>
    <w:p w14:paraId="0221C66A" w14:textId="2CB43318" w:rsidR="00EE753C" w:rsidRPr="00BB3CD2" w:rsidRDefault="00063586" w:rsidP="00737EC2">
      <w:pPr>
        <w:pStyle w:val="StandardWeb"/>
        <w:spacing w:before="0" w:beforeAutospacing="0" w:after="0" w:afterAutospacing="0" w:line="480" w:lineRule="auto"/>
        <w:rPr>
          <w:b/>
          <w:sz w:val="22"/>
          <w:szCs w:val="22"/>
        </w:rPr>
      </w:pPr>
      <w:r w:rsidRPr="00BB3CD2">
        <w:rPr>
          <w:b/>
          <w:sz w:val="22"/>
          <w:szCs w:val="22"/>
        </w:rPr>
        <w:t>References</w:t>
      </w:r>
    </w:p>
    <w:p w14:paraId="51C9BCC2" w14:textId="6B8DBA63" w:rsidR="002354EC" w:rsidRPr="002354EC" w:rsidRDefault="00737EC2"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Pr>
          <w:rFonts w:ascii="Times New Roman" w:eastAsia="Times New Roman" w:hAnsi="Times New Roman" w:cs="Times New Roman"/>
          <w:b/>
        </w:rPr>
        <w:fldChar w:fldCharType="begin" w:fldLock="1"/>
      </w:r>
      <w:r>
        <w:rPr>
          <w:rFonts w:ascii="Times New Roman" w:eastAsia="Times New Roman" w:hAnsi="Times New Roman" w:cs="Times New Roman"/>
          <w:b/>
        </w:rPr>
        <w:instrText xml:space="preserve">ADDIN Mendeley Bibliography CSL_BIBLIOGRAPHY </w:instrText>
      </w:r>
      <w:r>
        <w:rPr>
          <w:rFonts w:ascii="Times New Roman" w:eastAsia="Times New Roman" w:hAnsi="Times New Roman" w:cs="Times New Roman"/>
          <w:b/>
        </w:rPr>
        <w:fldChar w:fldCharType="separate"/>
      </w:r>
      <w:r w:rsidR="002354EC" w:rsidRPr="002354EC">
        <w:rPr>
          <w:rFonts w:ascii="Times New Roman" w:hAnsi="Times New Roman" w:cs="Times New Roman"/>
          <w:noProof/>
          <w:szCs w:val="24"/>
        </w:rPr>
        <w:t>[1]</w:t>
      </w:r>
      <w:r w:rsidR="002354EC" w:rsidRPr="002354EC">
        <w:rPr>
          <w:rFonts w:ascii="Times New Roman" w:hAnsi="Times New Roman" w:cs="Times New Roman"/>
          <w:noProof/>
          <w:szCs w:val="24"/>
        </w:rPr>
        <w:tab/>
        <w:t xml:space="preserve">W. Rohrschneider, Experimentelle Untersuchungen uber die Veranderungen normaler Augengewebe nach Roent-genbestrahlung. III.Vera¨nderungen der Linse der Netzhaut und des </w:t>
      </w:r>
      <w:r w:rsidR="002354EC" w:rsidRPr="002354EC">
        <w:rPr>
          <w:rFonts w:ascii="Times New Roman" w:hAnsi="Times New Roman" w:cs="Times New Roman"/>
          <w:noProof/>
          <w:szCs w:val="24"/>
        </w:rPr>
        <w:lastRenderedPageBreak/>
        <w:t>Sehnerven nach Roentgenbehstrahlung, Albr. von Graefes Arch. Klin. Exp. Ophthalmol. 122 (1929) 282–290. doi:10.1007/BF01854212.</w:t>
      </w:r>
    </w:p>
    <w:p w14:paraId="435B4B9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w:t>
      </w:r>
      <w:r w:rsidRPr="002354EC">
        <w:rPr>
          <w:rFonts w:ascii="Times New Roman" w:hAnsi="Times New Roman" w:cs="Times New Roman"/>
          <w:noProof/>
          <w:szCs w:val="24"/>
        </w:rPr>
        <w:tab/>
        <w:t>E. Poppe, Experimental investigations on cataract formation following whole-body roentgen irradiation, Acta Radiol. 47 (2013) 138–148. doi:10.1177/028418515704700204.</w:t>
      </w:r>
    </w:p>
    <w:p w14:paraId="206F0BD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w:t>
      </w:r>
      <w:r w:rsidRPr="002354EC">
        <w:rPr>
          <w:rFonts w:ascii="Times New Roman" w:hAnsi="Times New Roman" w:cs="Times New Roman"/>
          <w:noProof/>
          <w:szCs w:val="24"/>
        </w:rPr>
        <w:tab/>
        <w:t>S. Bouffler, E. Ainsbury, P. Gilvin, J. Harrison, Radiation-induced cataracts: the Health Protection Agency’s response to the ICRP statement on tissue reactions and recommendation on the dose limit for the eye lens, J. Radiol. Prot. 32 (2012) 479–488. doi:10.1088/0952-4746/32/4/479.</w:t>
      </w:r>
    </w:p>
    <w:p w14:paraId="5F26DF5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w:t>
      </w:r>
      <w:r w:rsidRPr="002354EC">
        <w:rPr>
          <w:rFonts w:ascii="Times New Roman" w:hAnsi="Times New Roman" w:cs="Times New Roman"/>
          <w:noProof/>
          <w:szCs w:val="24"/>
        </w:rPr>
        <w:tab/>
        <w:t>M.P. Little, A review of non-cancer effects, especially circulatory and ocular diseases, Radiat. Environ. Biophys. 52 (2013) 435–449. doi:10.1007/s00411-013-0484-7.</w:t>
      </w:r>
    </w:p>
    <w:p w14:paraId="7154214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w:t>
      </w:r>
      <w:r w:rsidRPr="002354EC">
        <w:rPr>
          <w:rFonts w:ascii="Times New Roman" w:hAnsi="Times New Roman" w:cs="Times New Roman"/>
          <w:noProof/>
          <w:szCs w:val="24"/>
        </w:rPr>
        <w:tab/>
        <w:t>R. Michael, A.J. Bron, The ageing lens and cataract: a model of normal and pathological ageing, Philos. Trans. R. Soc. Lond. B. Biol. Sci. 366 (2011) 1278–1292. doi:10.1098/rstb.2010.0300.</w:t>
      </w:r>
    </w:p>
    <w:p w14:paraId="438E15A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w:t>
      </w:r>
      <w:r w:rsidRPr="002354EC">
        <w:rPr>
          <w:rFonts w:ascii="Times New Roman" w:hAnsi="Times New Roman" w:cs="Times New Roman"/>
          <w:noProof/>
          <w:szCs w:val="24"/>
        </w:rPr>
        <w:tab/>
        <w:t>ICRP, The 2007 recommendations of the International Commission on Radiological Protection, ICRP Publ. 103, Ann. ICRP. 37 (2-4) (2007). doi:10.1016/j.icrp.2006.06.001.</w:t>
      </w:r>
    </w:p>
    <w:p w14:paraId="3CE1BEF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w:t>
      </w:r>
      <w:r w:rsidRPr="002354EC">
        <w:rPr>
          <w:rFonts w:ascii="Times New Roman" w:hAnsi="Times New Roman" w:cs="Times New Roman"/>
          <w:noProof/>
          <w:szCs w:val="24"/>
        </w:rPr>
        <w:tab/>
        <w:t>G.R. Merriam, E.F. Focht, A clinical study of radiation cataracts and the relationship to dose., Am. J. Roentgenol. Radium Ther. Nucl. Med. 77 (1957) 759–785.</w:t>
      </w:r>
    </w:p>
    <w:p w14:paraId="3B673FD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w:t>
      </w:r>
      <w:r w:rsidRPr="002354EC">
        <w:rPr>
          <w:rFonts w:ascii="Times New Roman" w:hAnsi="Times New Roman" w:cs="Times New Roman"/>
          <w:noProof/>
          <w:szCs w:val="24"/>
        </w:rPr>
        <w:tab/>
        <w:t>G.R. Merriam, E.F. Focht, A clinical and experimental study of the effect of single and divided doses of radiation on cataract production, Trans. Am. Ophthalmol. Soc. 60 (1962) 35–52.</w:t>
      </w:r>
    </w:p>
    <w:p w14:paraId="0309644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w:t>
      </w:r>
      <w:r w:rsidRPr="002354EC">
        <w:rPr>
          <w:rFonts w:ascii="Times New Roman" w:hAnsi="Times New Roman" w:cs="Times New Roman"/>
          <w:noProof/>
          <w:szCs w:val="24"/>
        </w:rPr>
        <w:tab/>
        <w:t>E.J. Hall, A.J. Gaccia, Radiobiology for the Radiologist, sixth ed., Lippincott Williams &amp; Wilkins, Philadelphia, 2005.</w:t>
      </w:r>
    </w:p>
    <w:p w14:paraId="1A59396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w:t>
      </w:r>
      <w:r w:rsidRPr="002354EC">
        <w:rPr>
          <w:rFonts w:ascii="Times New Roman" w:hAnsi="Times New Roman" w:cs="Times New Roman"/>
          <w:noProof/>
          <w:szCs w:val="24"/>
        </w:rPr>
        <w:tab/>
        <w:t>N. Hamada, T. Imaoka, S. Masunaga, T. Ogata, R. Okayasu, A. Takahashi, et al., Recent advances in the biology of heavy-ion cancer therapy, J. Radiat. Res. 51 (2010) 365–383. doi: 10.1269/jrr.09137.</w:t>
      </w:r>
    </w:p>
    <w:p w14:paraId="6BFC326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w:t>
      </w:r>
      <w:r w:rsidRPr="002354EC">
        <w:rPr>
          <w:rFonts w:ascii="Times New Roman" w:hAnsi="Times New Roman" w:cs="Times New Roman"/>
          <w:noProof/>
          <w:szCs w:val="24"/>
        </w:rPr>
        <w:tab/>
        <w:t>E.A. Ainsbury, S.D. Bouffler, W. Dorr, J. Graw, C.R. Muirhead, A.A. Edwards, et al., Radiation cataractogenesis: A review of recent studies, Radiat. Res. 9 (2009) 1–9. doi:10.1667/RR1688.1.</w:t>
      </w:r>
    </w:p>
    <w:p w14:paraId="4526B8A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w:t>
      </w:r>
      <w:r w:rsidRPr="002354EC">
        <w:rPr>
          <w:rFonts w:ascii="Times New Roman" w:hAnsi="Times New Roman" w:cs="Times New Roman"/>
          <w:noProof/>
          <w:szCs w:val="24"/>
        </w:rPr>
        <w:tab/>
        <w:t xml:space="preserve">ICRP, ICRP statement on tissue reactions and early and late effects of radiation in normal </w:t>
      </w:r>
      <w:r w:rsidRPr="002354EC">
        <w:rPr>
          <w:rFonts w:ascii="Times New Roman" w:hAnsi="Times New Roman" w:cs="Times New Roman"/>
          <w:noProof/>
          <w:szCs w:val="24"/>
        </w:rPr>
        <w:lastRenderedPageBreak/>
        <w:t>tissues and organs--threshold doses for tissue reactions in a radiation protection context, ICRP Publ. 118, Ann. ICRP. 41 (1-2) (2012). doi:10.1016/j.icrp.2012.02.001.</w:t>
      </w:r>
    </w:p>
    <w:p w14:paraId="798644F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w:t>
      </w:r>
      <w:r w:rsidRPr="002354EC">
        <w:rPr>
          <w:rFonts w:ascii="Times New Roman" w:hAnsi="Times New Roman" w:cs="Times New Roman"/>
          <w:noProof/>
          <w:szCs w:val="24"/>
        </w:rPr>
        <w:tab/>
        <w:t>L. von Sallmann, Experimental studies on early lens changes after roentgen irradiation, AMA. Arch. Ophthalmol. 47 (1952) 305–320. doi:10.1001/archopht.1952.01700030313005.</w:t>
      </w:r>
    </w:p>
    <w:p w14:paraId="2F10AC5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w:t>
      </w:r>
      <w:r w:rsidRPr="002354EC">
        <w:rPr>
          <w:rFonts w:ascii="Times New Roman" w:hAnsi="Times New Roman" w:cs="Times New Roman"/>
          <w:noProof/>
          <w:szCs w:val="24"/>
        </w:rPr>
        <w:tab/>
        <w:t>J.H. Hayden, H. Rothstein, B. V. Worgul, G.R. Merriam, Hypophysectomy exerts a radioprotective effect on frog lens, Experientia. 36 (1980) 116–118. doi:10.1007/BF02004009.</w:t>
      </w:r>
    </w:p>
    <w:p w14:paraId="2DAF918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w:t>
      </w:r>
      <w:r w:rsidRPr="002354EC">
        <w:rPr>
          <w:rFonts w:ascii="Times New Roman" w:hAnsi="Times New Roman" w:cs="Times New Roman"/>
          <w:noProof/>
          <w:szCs w:val="24"/>
        </w:rPr>
        <w:tab/>
        <w:t>L.M. Meyer, S. Löfgren, Y.-S. Ho, M. Lou, A. Wegener, F. Holz, et al., Absence of glutaredoxin1 increases lens susceptibility to oxidative stress induced by UVR-B, Exp. Eye Res. 89 (2009) 833–839. doi:10.1016/j.exer.2009.07.020.</w:t>
      </w:r>
    </w:p>
    <w:p w14:paraId="436F4D7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w:t>
      </w:r>
      <w:r w:rsidRPr="002354EC">
        <w:rPr>
          <w:rFonts w:ascii="Times New Roman" w:hAnsi="Times New Roman" w:cs="Times New Roman"/>
          <w:noProof/>
          <w:szCs w:val="24"/>
        </w:rPr>
        <w:tab/>
        <w:t>M. Wei, K.-Y. Xing, Y.-C. Fan, T. Libondi, M.F. Lou, Loss of thiol repair systems in human cataractous lenses, Invest. Ophthalmol. Vis. Sci. 56 (2015) 598–605. doi:10.1167/iovs.14-15452.</w:t>
      </w:r>
    </w:p>
    <w:p w14:paraId="1FFBFBD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w:t>
      </w:r>
      <w:r w:rsidRPr="002354EC">
        <w:rPr>
          <w:rFonts w:ascii="Times New Roman" w:hAnsi="Times New Roman" w:cs="Times New Roman"/>
          <w:noProof/>
          <w:szCs w:val="24"/>
        </w:rPr>
        <w:tab/>
        <w:t>R.J.W. Truscott, M.G. Friedrich, The etiology of human age-related cataract. Proteins don’t last forever, Biochim. Biophys. Acta. 1860 (2016) 192–198. doi:10.1016/j.bbagen.2015.08.016.</w:t>
      </w:r>
    </w:p>
    <w:p w14:paraId="20F93BA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w:t>
      </w:r>
      <w:r w:rsidRPr="002354EC">
        <w:rPr>
          <w:rFonts w:ascii="Times New Roman" w:hAnsi="Times New Roman" w:cs="Times New Roman"/>
          <w:noProof/>
          <w:szCs w:val="24"/>
        </w:rPr>
        <w:tab/>
        <w:t>W. Pendergrass, G. Zitnik, R. Tsai, N. Wolf, X-ray induced cataract is preceded by LEC loss, and coincident with accumulation of cortical DNA, and ROS; similarities with age-related cataracts, Mol. Vis. 16 (2010) 1496–1513.</w:t>
      </w:r>
    </w:p>
    <w:p w14:paraId="14713EC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w:t>
      </w:r>
      <w:r w:rsidRPr="002354EC">
        <w:rPr>
          <w:rFonts w:ascii="Times New Roman" w:hAnsi="Times New Roman" w:cs="Times New Roman"/>
          <w:noProof/>
          <w:szCs w:val="24"/>
        </w:rPr>
        <w:tab/>
        <w:t>B. V. Worgul, L. Smilenov, D.J. Brenner, M. Vazquez, E.J. Hall, Mice heterozygous for the ATM gene are more sensitive to both X-ray and heavy ion exposure than are wildtypes, Adv. Sp. Res. 35 (2005) 254–259. doi:10.1016/j.asr.2005.01.030.</w:t>
      </w:r>
    </w:p>
    <w:p w14:paraId="5781D6A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w:t>
      </w:r>
      <w:r w:rsidRPr="002354EC">
        <w:rPr>
          <w:rFonts w:ascii="Times New Roman" w:hAnsi="Times New Roman" w:cs="Times New Roman"/>
          <w:noProof/>
          <w:szCs w:val="24"/>
        </w:rPr>
        <w:tab/>
        <w:t>N. Hamada, T. Sato, Cataractogenesis following high-LET radiation exposure, Mutat. Res. This issue (2016).</w:t>
      </w:r>
    </w:p>
    <w:p w14:paraId="2B1451E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w:t>
      </w:r>
      <w:r w:rsidRPr="002354EC">
        <w:rPr>
          <w:rFonts w:ascii="Times New Roman" w:hAnsi="Times New Roman" w:cs="Times New Roman"/>
          <w:noProof/>
          <w:szCs w:val="24"/>
        </w:rPr>
        <w:tab/>
        <w:t>R. Shore, Radiation and cataract risk: Epidemiologic update on ICRP judgments, Mutat. Res. This issue (2016).</w:t>
      </w:r>
    </w:p>
    <w:p w14:paraId="4597F71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w:t>
      </w:r>
      <w:r w:rsidRPr="002354EC">
        <w:rPr>
          <w:rFonts w:ascii="Times New Roman" w:hAnsi="Times New Roman" w:cs="Times New Roman"/>
          <w:noProof/>
          <w:szCs w:val="24"/>
        </w:rPr>
        <w:tab/>
        <w:t>M.F. Land, The optical structures of animal eyes, Curr. Biol. 15 (2005) R319–R323. doi:10.1016/j.cub.2005.04.041.</w:t>
      </w:r>
    </w:p>
    <w:p w14:paraId="71EE3EA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w:t>
      </w:r>
      <w:r w:rsidRPr="002354EC">
        <w:rPr>
          <w:rFonts w:ascii="Times New Roman" w:hAnsi="Times New Roman" w:cs="Times New Roman"/>
          <w:noProof/>
          <w:szCs w:val="24"/>
        </w:rPr>
        <w:tab/>
        <w:t xml:space="preserve">J.E. Roberts, Light and immunomodulation, Ann. N. Y. Acad. Sci. 917 (2000) 435–445. </w:t>
      </w:r>
      <w:r w:rsidRPr="002354EC">
        <w:rPr>
          <w:rFonts w:ascii="Times New Roman" w:hAnsi="Times New Roman" w:cs="Times New Roman"/>
          <w:noProof/>
          <w:szCs w:val="24"/>
        </w:rPr>
        <w:lastRenderedPageBreak/>
        <w:t>doi:10.1111/j.1749-6632.2000.tb05408.x.</w:t>
      </w:r>
    </w:p>
    <w:p w14:paraId="5BE7B4E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w:t>
      </w:r>
      <w:r w:rsidRPr="002354EC">
        <w:rPr>
          <w:rFonts w:ascii="Times New Roman" w:hAnsi="Times New Roman" w:cs="Times New Roman"/>
          <w:noProof/>
          <w:szCs w:val="24"/>
        </w:rPr>
        <w:tab/>
        <w:t>M. Giménez, D. Beersma, S. Daan, B. van der Pol, M. Kanis, D. van Norren, et al., Melatonin and sleep-wake rhythms before and after ocular lens replacement in elderly humans, Biology (Basel). 5 (2016) E12. doi:10.3390/biology5010012.</w:t>
      </w:r>
    </w:p>
    <w:p w14:paraId="631439B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w:t>
      </w:r>
      <w:r w:rsidRPr="002354EC">
        <w:rPr>
          <w:rFonts w:ascii="Times New Roman" w:hAnsi="Times New Roman" w:cs="Times New Roman"/>
          <w:noProof/>
          <w:szCs w:val="24"/>
        </w:rPr>
        <w:tab/>
        <w:t>M.A. Contín, M.M. Benedetto, M.L. Quinteros-Quintana, M.E. Guido, Light pollution: the possible consequences of excessive illumination on retina, Eye (Lond). 30 (2016) 255–263. doi:10.1038/eye.2015.221.</w:t>
      </w:r>
    </w:p>
    <w:p w14:paraId="19F710F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w:t>
      </w:r>
      <w:r w:rsidRPr="002354EC">
        <w:rPr>
          <w:rFonts w:ascii="Times New Roman" w:hAnsi="Times New Roman" w:cs="Times New Roman"/>
          <w:noProof/>
          <w:szCs w:val="24"/>
        </w:rPr>
        <w:tab/>
        <w:t>M. Oguni, T. Setogawa, H. Otani, T. Hatta, O. Tanaka, Development of the lens in human embryos: a histochemical and ultrastructural study, Acta Anat. (Basel). 149 (1994) 31–38. doi:10.1159/000147552.</w:t>
      </w:r>
    </w:p>
    <w:p w14:paraId="3653051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w:t>
      </w:r>
      <w:r w:rsidRPr="002354EC">
        <w:rPr>
          <w:rFonts w:ascii="Times New Roman" w:hAnsi="Times New Roman" w:cs="Times New Roman"/>
          <w:noProof/>
          <w:szCs w:val="24"/>
        </w:rPr>
        <w:tab/>
        <w:t>R.C. Augusteyn, On the growth and internal structure of the human lens, Exp. Eye Res. 90 (2010) 643–654. doi:10.1016/j.exer.2010.01.013.</w:t>
      </w:r>
    </w:p>
    <w:p w14:paraId="29F6F4A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w:t>
      </w:r>
      <w:r w:rsidRPr="002354EC">
        <w:rPr>
          <w:rFonts w:ascii="Times New Roman" w:hAnsi="Times New Roman" w:cs="Times New Roman"/>
          <w:noProof/>
          <w:szCs w:val="24"/>
        </w:rPr>
        <w:tab/>
        <w:t>N. Hamada, Y. Fujimichi, T. Iwasaki, N. Fujii, M. Furuhashi, E. Kubo, et al., Emerging issues in radiogenic cataracts and cardiovascular disease, J. Radiat. Res. 55 (2014) 831–846. doi:10.1093/jrr/rru036.</w:t>
      </w:r>
    </w:p>
    <w:p w14:paraId="0214BEC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w:t>
      </w:r>
      <w:r w:rsidRPr="002354EC">
        <w:rPr>
          <w:rFonts w:ascii="Times New Roman" w:hAnsi="Times New Roman" w:cs="Times New Roman"/>
          <w:noProof/>
          <w:szCs w:val="24"/>
        </w:rPr>
        <w:tab/>
        <w:t>I.M. Wormstone, M.A. Wride, The ocular lens: a classic model for development, physiology and disease, Philos. Trans. R. Soc. Lond. B. Biol. Sci. 366 (2011) 1190–1192. doi:10.1098/rstb.2010.0377.</w:t>
      </w:r>
    </w:p>
    <w:p w14:paraId="70E89C4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w:t>
      </w:r>
      <w:r w:rsidRPr="002354EC">
        <w:rPr>
          <w:rFonts w:ascii="Times New Roman" w:hAnsi="Times New Roman" w:cs="Times New Roman"/>
          <w:noProof/>
          <w:szCs w:val="24"/>
        </w:rPr>
        <w:tab/>
        <w:t>S. Bassnett, Y. Shi, G.F.J.M. Vrensen, Biological glass: structural determinants of eye lens transparency, Philos. Trans. R. Soc. Lond. B. Biol. Sci. 366 (2011) 1250–1264. doi:10.1098/rstb.2010.0302.</w:t>
      </w:r>
    </w:p>
    <w:p w14:paraId="26C05FE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[31]</w:t>
      </w:r>
      <w:r w:rsidRPr="002354EC">
        <w:rPr>
          <w:rFonts w:ascii="Times New Roman" w:hAnsi="Times New Roman" w:cs="Times New Roman"/>
          <w:noProof/>
          <w:szCs w:val="24"/>
        </w:rPr>
        <w:tab/>
        <w:t>M.A. Wride, Lens fibre cell differentiation and organelle loss: many paths lead to clarity, Philos. Trans. R. Soc. Lond. B. Biol. Sci. 366 (2011) 1219–1233. doi:10.1098/rstb.2010.0324.</w:t>
      </w:r>
    </w:p>
    <w:p w14:paraId="3D2B36E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[32]</w:t>
      </w:r>
      <w:r w:rsidRPr="002354EC">
        <w:rPr>
          <w:rFonts w:ascii="Times New Roman" w:hAnsi="Times New Roman" w:cs="Times New Roman"/>
          <w:noProof/>
          <w:szCs w:val="24"/>
        </w:rPr>
        <w:tab/>
        <w:t>J.J. Wu, W. Wu, F.M. Tholozan, C.D. Saunter, J.M. Girkin, R.A. Quinlan, A dimensionless ordered pull-through model of the mammalian lens epithelium evidences scaling across species and explains the age-dependent changes in cell density in the human lens, J. R. Soc. Interface. 12 (2015) 20150391. doi:10.1098/rsif.2015.0391.</w:t>
      </w:r>
    </w:p>
    <w:p w14:paraId="3DE5C83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[33]</w:t>
      </w:r>
      <w:r w:rsidRPr="002354EC">
        <w:rPr>
          <w:rFonts w:ascii="Times New Roman" w:hAnsi="Times New Roman" w:cs="Times New Roman"/>
          <w:noProof/>
          <w:szCs w:val="24"/>
        </w:rPr>
        <w:tab/>
        <w:t xml:space="preserve">K.A. Mahon, A.B. Chepelinsky, J.S. Khillan, P.A. Overbeek, J. Piatigorsky, H. Westphal, </w:t>
      </w:r>
      <w:r w:rsidRPr="002354EC">
        <w:rPr>
          <w:rFonts w:ascii="Times New Roman" w:hAnsi="Times New Roman" w:cs="Times New Roman"/>
          <w:noProof/>
          <w:szCs w:val="24"/>
        </w:rPr>
        <w:lastRenderedPageBreak/>
        <w:t>Oncogenesis of the lens in transgenic mice, Science. 235 (1987) 1622–1628. doi:10.1126/science.3029873.</w:t>
      </w:r>
    </w:p>
    <w:p w14:paraId="333E6B0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[34]</w:t>
      </w:r>
      <w:r w:rsidRPr="002354EC">
        <w:rPr>
          <w:rFonts w:ascii="Times New Roman" w:hAnsi="Times New Roman" w:cs="Times New Roman"/>
          <w:noProof/>
          <w:szCs w:val="24"/>
        </w:rPr>
        <w:tab/>
        <w:t>L.A. Brennan, R.S. McGreal, M. Kantorow, Oxidative stress defense and repair systems of the ocular lens, Front. Biosci. (Elite Ed). 4 (2012) 141–155. doi:10.2741/365.</w:t>
      </w:r>
    </w:p>
    <w:p w14:paraId="7C9BBF5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[35]</w:t>
      </w:r>
      <w:r w:rsidRPr="002354EC">
        <w:rPr>
          <w:rFonts w:ascii="Times New Roman" w:hAnsi="Times New Roman" w:cs="Times New Roman"/>
          <w:noProof/>
          <w:szCs w:val="24"/>
        </w:rPr>
        <w:tab/>
        <w:t>R. McNulty, H. Wang, R.T. Mathias, B.J. Ortwerth, R.J.W. Truscott, S. Bassnett, Regulation of tissue oxygen levels in the mammalian lens, J. Physiol. 559 (2004) 883–898. doi:10.1113/jphysiol.2004.068619.</w:t>
      </w:r>
    </w:p>
    <w:p w14:paraId="7E08F68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[36]</w:t>
      </w:r>
      <w:r w:rsidRPr="002354EC">
        <w:rPr>
          <w:rFonts w:ascii="Times New Roman" w:hAnsi="Times New Roman" w:cs="Times New Roman"/>
          <w:noProof/>
          <w:szCs w:val="24"/>
        </w:rPr>
        <w:tab/>
        <w:t>G. Martinez, R.U. de Iongh, The lens epithelium in ocular health and disease, Int. J. Biochem. Cell Biol. 42 (2010) 1945–1963. doi:10.1016/j.biocel.2010.09.012.</w:t>
      </w:r>
    </w:p>
    <w:p w14:paraId="38E6653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[37]</w:t>
      </w:r>
      <w:r w:rsidRPr="002354EC">
        <w:rPr>
          <w:rFonts w:ascii="Times New Roman" w:hAnsi="Times New Roman" w:cs="Times New Roman"/>
          <w:noProof/>
          <w:szCs w:val="24"/>
        </w:rPr>
        <w:tab/>
        <w:t>R. Dahm, J. van Marle, R.A. Quinlan, A.R. Prescott, G.F.J.M. Vrensen, Homeostasis in the vertebrate lens: mechanisms of solute exchange, Philos. Trans. R. Soc. Lond. B. Biol. Sci. 366 (2011) 1265–1277. doi:10.1098/rstb.2010.0299.</w:t>
      </w:r>
    </w:p>
    <w:p w14:paraId="79C6F16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[38]</w:t>
      </w:r>
      <w:r w:rsidRPr="002354EC">
        <w:rPr>
          <w:rFonts w:ascii="Times New Roman" w:hAnsi="Times New Roman" w:cs="Times New Roman"/>
          <w:noProof/>
          <w:szCs w:val="24"/>
        </w:rPr>
        <w:tab/>
        <w:t>C. Jaworski, G. Wistow, LP2, a differentiation-associated lipid-binding protein expressed in bovine lens, Biochem. J. 320 (1996) 49–54.</w:t>
      </w:r>
    </w:p>
    <w:p w14:paraId="6027321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[39]</w:t>
      </w:r>
      <w:r w:rsidRPr="002354EC">
        <w:rPr>
          <w:rFonts w:ascii="Times New Roman" w:hAnsi="Times New Roman" w:cs="Times New Roman"/>
          <w:noProof/>
          <w:szCs w:val="24"/>
        </w:rPr>
        <w:tab/>
        <w:t>N. Lieska, K. Krotzer, H.Y. Yang, A reassessment of protein synthesis by lens nuclear fiber cells, Exp. Eye Res. 54 (1992) 807–811. doi:10.1016/0014-4835(92)90037-S.</w:t>
      </w:r>
    </w:p>
    <w:p w14:paraId="5AB96F0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[40]</w:t>
      </w:r>
      <w:r w:rsidRPr="002354EC">
        <w:rPr>
          <w:rFonts w:ascii="Times New Roman" w:hAnsi="Times New Roman" w:cs="Times New Roman"/>
          <w:noProof/>
          <w:szCs w:val="24"/>
        </w:rPr>
        <w:tab/>
        <w:t>N. Lynnerup, H. Kjeldsen, S. Heegaard, C. Jacobsen, J. Heinemeier, Radiocarbon dating of the human eye lens crystallines reveal proteins without carbon turnover throughout life, PLoS One. 3 (2008) e1529. doi:10.1371/journal.pone.0001529.</w:t>
      </w:r>
    </w:p>
    <w:p w14:paraId="16E43A4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[41]</w:t>
      </w:r>
      <w:r w:rsidRPr="002354EC">
        <w:rPr>
          <w:rFonts w:ascii="Times New Roman" w:hAnsi="Times New Roman" w:cs="Times New Roman"/>
          <w:noProof/>
          <w:szCs w:val="24"/>
        </w:rPr>
        <w:tab/>
        <w:t>D.N. Stewart, J. Lango, K.P. Nambiar, M.J.S. Falso, P.G. FitzGerald, D.M. Rocke, et al., Carbon turnover in the water-soluble protein of the adult human lens, Mol. Vis. 19 (2013) 463–475.</w:t>
      </w:r>
    </w:p>
    <w:p w14:paraId="4C9B8EA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[42]</w:t>
      </w:r>
      <w:r w:rsidRPr="002354EC">
        <w:rPr>
          <w:rFonts w:ascii="Times New Roman" w:hAnsi="Times New Roman" w:cs="Times New Roman"/>
          <w:noProof/>
          <w:szCs w:val="24"/>
        </w:rPr>
        <w:tab/>
        <w:t>A. Dovrat, J. Scharf, D. Gershon, Glyceraldehyde 3-phosphate dehydrogenase activity in rat and human lenses and the fate of enzyme molecules in the aging lens, Mech. Ageing Dev. 28 (1984) 187–191.</w:t>
      </w:r>
    </w:p>
    <w:p w14:paraId="06BB871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[43]</w:t>
      </w:r>
      <w:r w:rsidRPr="002354EC">
        <w:rPr>
          <w:rFonts w:ascii="Times New Roman" w:hAnsi="Times New Roman" w:cs="Times New Roman"/>
          <w:noProof/>
          <w:szCs w:val="24"/>
        </w:rPr>
        <w:tab/>
        <w:t>A. Dovrat, J. Scharf, L. Eisenbach, D. Gershon, G6PD molecules devoid of catalytic activity are present in the nucleus of the rat lens, Exp. Eye Res. 42 (1986) 489–496.</w:t>
      </w:r>
    </w:p>
    <w:p w14:paraId="633B281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[44]</w:t>
      </w:r>
      <w:r w:rsidRPr="002354EC">
        <w:rPr>
          <w:rFonts w:ascii="Times New Roman" w:hAnsi="Times New Roman" w:cs="Times New Roman"/>
          <w:noProof/>
          <w:szCs w:val="24"/>
        </w:rPr>
        <w:tab/>
        <w:t xml:space="preserve">J. Scharf, A. Dovrat, D. Gershon, Defective superoxide-dismutase molecules accumulate with </w:t>
      </w:r>
      <w:r w:rsidRPr="002354EC">
        <w:rPr>
          <w:rFonts w:ascii="Times New Roman" w:hAnsi="Times New Roman" w:cs="Times New Roman"/>
          <w:noProof/>
          <w:szCs w:val="24"/>
        </w:rPr>
        <w:lastRenderedPageBreak/>
        <w:t>age in human lenses, Graefe’s Arch. Clin. Exp. Ophthalmol. = Albr. von Graefes Arch. Für Klin. Und Exp. Ophthalmol. 225 (1987) 133–136.</w:t>
      </w:r>
    </w:p>
    <w:p w14:paraId="6F7E024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[45]</w:t>
      </w:r>
      <w:r w:rsidRPr="002354EC">
        <w:rPr>
          <w:rFonts w:ascii="Times New Roman" w:hAnsi="Times New Roman" w:cs="Times New Roman"/>
          <w:noProof/>
          <w:szCs w:val="24"/>
        </w:rPr>
        <w:tab/>
        <w:t>X. Zhu, A. Korlimbinis, R.J.W. Truscott, Age-dependent denaturation of enzymes in the human lens: a paradigm for organismic aging?, Rejuvenation Res. 13 (2010) 553–560. doi:10.1089/rej.2009.1009.</w:t>
      </w:r>
    </w:p>
    <w:p w14:paraId="502A244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[46]</w:t>
      </w:r>
      <w:r w:rsidRPr="002354EC">
        <w:rPr>
          <w:rFonts w:ascii="Times New Roman" w:hAnsi="Times New Roman" w:cs="Times New Roman"/>
          <w:noProof/>
          <w:szCs w:val="24"/>
        </w:rPr>
        <w:tab/>
        <w:t>P.J. Donaldson, K.-S.N. Chee, J.C. Lim, K.F. Webb, Regulation of lens volume: implications for lens transparency, Exp. Eye Res. 88 (2009) 144–150. doi:10.1016/j.exer.2008.05.011.</w:t>
      </w:r>
    </w:p>
    <w:p w14:paraId="7BBF74F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[47]</w:t>
      </w:r>
      <w:r w:rsidRPr="002354EC">
        <w:rPr>
          <w:rFonts w:ascii="Times New Roman" w:hAnsi="Times New Roman" w:cs="Times New Roman"/>
          <w:noProof/>
          <w:szCs w:val="24"/>
        </w:rPr>
        <w:tab/>
        <w:t>G. Duncan, A.R. Bushell, Ion analyses of human cataractous lenses, Exp. Eye Res. 20 (1975) 223–230. doi:10.1016/0014-4835(75)90136-0.</w:t>
      </w:r>
    </w:p>
    <w:p w14:paraId="7AF6FD2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[48]</w:t>
      </w:r>
      <w:r w:rsidRPr="002354EC">
        <w:rPr>
          <w:rFonts w:ascii="Times New Roman" w:hAnsi="Times New Roman" w:cs="Times New Roman"/>
          <w:noProof/>
          <w:szCs w:val="24"/>
        </w:rPr>
        <w:tab/>
        <w:t>R.T. Mathias, J.L. Rae, G.J. Baldo, Physiological properties of the normal lens, Physiol. Rev. 77 (1997) 21–50.</w:t>
      </w:r>
    </w:p>
    <w:p w14:paraId="705A775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[49]</w:t>
      </w:r>
      <w:r w:rsidRPr="002354EC">
        <w:rPr>
          <w:rFonts w:ascii="Times New Roman" w:hAnsi="Times New Roman" w:cs="Times New Roman"/>
          <w:noProof/>
          <w:szCs w:val="24"/>
        </w:rPr>
        <w:tab/>
        <w:t>A. Pollreisz, U. Schmidt-Erfurth, Diabetic cataract-pathogenesis, epidemiology and treatment, J. Ophthalmol. 2010 (2010) 608751. doi:10.1155/2010/608751.</w:t>
      </w:r>
    </w:p>
    <w:p w14:paraId="59A12B0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[50]</w:t>
      </w:r>
      <w:r w:rsidRPr="002354EC">
        <w:rPr>
          <w:rFonts w:ascii="Times New Roman" w:hAnsi="Times New Roman" w:cs="Times New Roman"/>
          <w:noProof/>
          <w:szCs w:val="24"/>
        </w:rPr>
        <w:tab/>
        <w:t>P. Donaldson, J. Kistler, R.T. Mathias, Molecular solutions to mammalian lens transparency, News Physiol. Sci. 16 (2001) 118–123.</w:t>
      </w:r>
    </w:p>
    <w:p w14:paraId="16FCB77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[51]</w:t>
      </w:r>
      <w:r w:rsidRPr="002354EC">
        <w:rPr>
          <w:rFonts w:ascii="Times New Roman" w:hAnsi="Times New Roman" w:cs="Times New Roman"/>
          <w:noProof/>
          <w:szCs w:val="24"/>
        </w:rPr>
        <w:tab/>
        <w:t>D.C. Beebe, N.M. Holekamp, C. Siegfried, Y.-B. Shui, Vitreoretinal influences on lens function and cataract, Philos. Trans. R. Soc. Lond. B. Biol. Sci. 366 (2011) 1293–1300. doi:10.1098/rstb.2010.0228.</w:t>
      </w:r>
    </w:p>
    <w:p w14:paraId="7815FBE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[52]</w:t>
      </w:r>
      <w:r w:rsidRPr="002354EC">
        <w:rPr>
          <w:rFonts w:ascii="Times New Roman" w:hAnsi="Times New Roman" w:cs="Times New Roman"/>
          <w:noProof/>
          <w:szCs w:val="24"/>
        </w:rPr>
        <w:tab/>
        <w:t>H. Helbig, J.P. Hinz, U. Kellner, M.H. Foerster, Oxygen in the anterior chamber of the human eye, Ger. J. Ophthalmol. 2 (1993) 161–164.</w:t>
      </w:r>
    </w:p>
    <w:p w14:paraId="7E6CEFC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[53]</w:t>
      </w:r>
      <w:r w:rsidRPr="002354EC">
        <w:rPr>
          <w:rFonts w:ascii="Times New Roman" w:hAnsi="Times New Roman" w:cs="Times New Roman"/>
          <w:noProof/>
          <w:szCs w:val="24"/>
        </w:rPr>
        <w:tab/>
        <w:t>N.M. Holekamp, Y.-B. Shui, D.C. Beebe, Vitrectomy surgery increases oxygen exposure to the lens: a possible mechanism for nuclear cataract formation, Am. J. Ophthalmol. 139 (2005) 302–310. doi:10.1016/j.ajo.2004.09.046.</w:t>
      </w:r>
    </w:p>
    <w:p w14:paraId="3437AE0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[54]</w:t>
      </w:r>
      <w:r w:rsidRPr="002354EC">
        <w:rPr>
          <w:rFonts w:ascii="Times New Roman" w:hAnsi="Times New Roman" w:cs="Times New Roman"/>
          <w:noProof/>
          <w:szCs w:val="24"/>
        </w:rPr>
        <w:tab/>
        <w:t>M.A. Babizhayev, Y.E. Yegorov, Telomere attrition in human lens epithelial cells associated with oxidative stress provide a new therapeutic target for the treatment, dissolving and prevention of cataract with N-acetylcarnosine lubricant eye drops. kinetic, pharmacological and activity, Recent Pat. Drug Deliv. Formul. In press (2015).</w:t>
      </w:r>
    </w:p>
    <w:p w14:paraId="571C7C2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[55]</w:t>
      </w:r>
      <w:r w:rsidRPr="002354EC">
        <w:rPr>
          <w:rFonts w:ascii="Times New Roman" w:hAnsi="Times New Roman" w:cs="Times New Roman"/>
          <w:noProof/>
          <w:szCs w:val="24"/>
        </w:rPr>
        <w:tab/>
        <w:t xml:space="preserve">F. Shang, T.R. Nowell, A. Taylor, Removal of oxidatively damaged proteins from lens cells by </w:t>
      </w:r>
      <w:r w:rsidRPr="002354EC">
        <w:rPr>
          <w:rFonts w:ascii="Times New Roman" w:hAnsi="Times New Roman" w:cs="Times New Roman"/>
          <w:noProof/>
          <w:szCs w:val="24"/>
        </w:rPr>
        <w:lastRenderedPageBreak/>
        <w:t>the ubiquitin-proteasome pathway, Exp. Eye Res. 73 (2001) 229–238. doi:10.1006/exer.2001.1029.</w:t>
      </w:r>
    </w:p>
    <w:p w14:paraId="7AD347F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[56]</w:t>
      </w:r>
      <w:r w:rsidRPr="002354EC">
        <w:rPr>
          <w:rFonts w:ascii="Times New Roman" w:hAnsi="Times New Roman" w:cs="Times New Roman"/>
          <w:noProof/>
          <w:szCs w:val="24"/>
        </w:rPr>
        <w:tab/>
        <w:t>S. Barnes, R.A. Quinlan, Small molecules, both dietary and endogenous, influence the onset of lens cataracts, Exp. Eye Res. In press (2016). doi:10.1016/j.exer.2016.03.024.</w:t>
      </w:r>
    </w:p>
    <w:p w14:paraId="167DD01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[57]</w:t>
      </w:r>
      <w:r w:rsidRPr="002354EC">
        <w:rPr>
          <w:rFonts w:ascii="Times New Roman" w:hAnsi="Times New Roman" w:cs="Times New Roman"/>
          <w:noProof/>
          <w:szCs w:val="24"/>
        </w:rPr>
        <w:tab/>
        <w:t>S. Jurja, M. Hîncu, M.A. Dobrescu, A.E. Golu, A.T. Bălăşoiu, M. Coman, Ocular cells and light: harmony or conflict?, Rom. J. Morphol. Embryol. 55 (2014) 257–261.</w:t>
      </w:r>
    </w:p>
    <w:p w14:paraId="73A4BCB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[58]</w:t>
      </w:r>
      <w:r w:rsidRPr="002354EC">
        <w:rPr>
          <w:rFonts w:ascii="Times New Roman" w:hAnsi="Times New Roman" w:cs="Times New Roman"/>
          <w:noProof/>
          <w:szCs w:val="24"/>
        </w:rPr>
        <w:tab/>
        <w:t>J.R. Hughes, V.A. Levchenko, S.J. Blanksby, T.W. Mitchell, A. Williams, R.J.W. Truscott, No turnover in lens lipids for the entire human lifespan, Elife. 4 (2015). doi:10.7554/eLife.06003.</w:t>
      </w:r>
    </w:p>
    <w:p w14:paraId="11E8F22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[59]</w:t>
      </w:r>
      <w:r w:rsidRPr="002354EC">
        <w:rPr>
          <w:rFonts w:ascii="Times New Roman" w:hAnsi="Times New Roman" w:cs="Times New Roman"/>
          <w:noProof/>
          <w:szCs w:val="24"/>
        </w:rPr>
        <w:tab/>
        <w:t>V.M. Berthoud, E.C. Beyer, Oxidative stress, lens gap junctions, and cataracts, Antioxid. Redox Signal. 11 (2009) 339–353. doi:10.1089/ars.2008.2119.</w:t>
      </w:r>
    </w:p>
    <w:p w14:paraId="309EA00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[60]</w:t>
      </w:r>
      <w:r w:rsidRPr="002354EC">
        <w:rPr>
          <w:rFonts w:ascii="Times New Roman" w:hAnsi="Times New Roman" w:cs="Times New Roman"/>
          <w:noProof/>
          <w:szCs w:val="24"/>
        </w:rPr>
        <w:tab/>
        <w:t>P.Y. Chang, K.A. Bjornstad, C.J. Rosen, S. Lin, E.A. Blakely, Particle radiation alters expression of matrix metalloproteases resulting in ECM remodeling in human lens cells, in: Radiat. Environ. Biophys., 2007: pp. 187–194. doi:10.1007/s00411-006-0087-7.</w:t>
      </w:r>
    </w:p>
    <w:p w14:paraId="506F036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[61]</w:t>
      </w:r>
      <w:r w:rsidRPr="002354EC">
        <w:rPr>
          <w:rFonts w:ascii="Times New Roman" w:hAnsi="Times New Roman" w:cs="Times New Roman"/>
          <w:noProof/>
          <w:szCs w:val="24"/>
        </w:rPr>
        <w:tab/>
        <w:t>W. Wu, F.M. Tholozan, M.W. Goldberg, L. Bowen, J. Wu, R.A. Quinlan, A gradient of matrix-bound FGF-2 and perlecan is available to lens epithelial cells, Exp. Eye Res. 120 (2014) 10–14. doi:10.1016/j.exer.2013.12.004.</w:t>
      </w:r>
    </w:p>
    <w:p w14:paraId="4DE2DA8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[62]</w:t>
      </w:r>
      <w:r w:rsidRPr="002354EC">
        <w:rPr>
          <w:rFonts w:ascii="Times New Roman" w:hAnsi="Times New Roman" w:cs="Times New Roman"/>
          <w:noProof/>
          <w:szCs w:val="24"/>
        </w:rPr>
        <w:tab/>
        <w:t>F.M.D. Tholozan, C. Gribbon, Z. Li, M.W. Goldberg, A.R. Prescott, N. McKie, et al., FGF-2 release from the lens capsule by MMP-2 maintains lens epithelial cell viability, Mol. Biol. Cell. 18 (2007) 4222–4231. doi:10.1091/mbc.E06-05-0416.</w:t>
      </w:r>
    </w:p>
    <w:p w14:paraId="12E6C29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[63]</w:t>
      </w:r>
      <w:r w:rsidRPr="002354EC">
        <w:rPr>
          <w:rFonts w:ascii="Times New Roman" w:hAnsi="Times New Roman" w:cs="Times New Roman"/>
          <w:noProof/>
          <w:szCs w:val="24"/>
        </w:rPr>
        <w:tab/>
        <w:t>A. Maslennikova, M. Kochueva, N. Ignatieva, A. Vitkin, O. Zakharkina, V. Kamensky, et al., Effects of gamma irradiation on collagen damage and remodeling, Int. J. Radiat. Biol. 91 (2015) 240–247. doi:10.3109/09553002.2014.969848.</w:t>
      </w:r>
    </w:p>
    <w:p w14:paraId="39C3E84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[64]</w:t>
      </w:r>
      <w:r w:rsidRPr="002354EC">
        <w:rPr>
          <w:rFonts w:ascii="Times New Roman" w:hAnsi="Times New Roman" w:cs="Times New Roman"/>
          <w:noProof/>
          <w:szCs w:val="24"/>
        </w:rPr>
        <w:tab/>
        <w:t>R.A. Pietrofesa, J.B. Turowski, E. Arguiri, T.N. Milovanova, C.C. Solomides, S.R. Thom, et al., Oxidative Lung Damage Resulting from Repeated Exposure to Radiation and Hyperoxia Associated with Space Exploration, J. Pulm. Respir. Med. 3 (2013) 1000158.</w:t>
      </w:r>
    </w:p>
    <w:p w14:paraId="2BB1F7C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[65]</w:t>
      </w:r>
      <w:r w:rsidRPr="002354EC">
        <w:rPr>
          <w:rFonts w:ascii="Times New Roman" w:hAnsi="Times New Roman" w:cs="Times New Roman"/>
          <w:noProof/>
          <w:szCs w:val="24"/>
        </w:rPr>
        <w:tab/>
        <w:t>H. Helbig, C. Korbmacher, J. Wohlfarth, S. Berweck, D. Kühner, M. Wiederholt, Electrogenic Na+-ascorbate cotransport in cultured bovine pigmented ciliary epithelial cells, Am. J. Physiol. 256 (1989) C44–C49.</w:t>
      </w:r>
    </w:p>
    <w:p w14:paraId="657C6CC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lastRenderedPageBreak/>
        <w:t>[66]</w:t>
      </w:r>
      <w:r w:rsidRPr="002354EC">
        <w:rPr>
          <w:rFonts w:ascii="Times New Roman" w:hAnsi="Times New Roman" w:cs="Times New Roman"/>
          <w:noProof/>
          <w:szCs w:val="24"/>
        </w:rPr>
        <w:tab/>
        <w:t>T. Kryczka, E. Wylęgała, D. Dobrowolski, A. Midelfart, NMR spectroscopy of human eye tissues: a new insight into ocular biochemistry, ScientificWorldJournal. 2014 (2014) 546192. doi:10.1155/2014/546192.</w:t>
      </w:r>
    </w:p>
    <w:p w14:paraId="7166116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[67]</w:t>
      </w:r>
      <w:r w:rsidRPr="002354EC">
        <w:rPr>
          <w:rFonts w:ascii="Times New Roman" w:hAnsi="Times New Roman" w:cs="Times New Roman"/>
          <w:noProof/>
          <w:szCs w:val="24"/>
        </w:rPr>
        <w:tab/>
        <w:t>E. Ganea, J.J. Harding, Glutathione-related enzymes and the eye, Curr. Eye Res. 31 (2006) 1–11. doi:10.1080/02713680500477347.</w:t>
      </w:r>
    </w:p>
    <w:p w14:paraId="73B70AC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[68]</w:t>
      </w:r>
      <w:r w:rsidRPr="002354EC">
        <w:rPr>
          <w:rFonts w:ascii="Times New Roman" w:hAnsi="Times New Roman" w:cs="Times New Roman"/>
          <w:noProof/>
          <w:szCs w:val="24"/>
        </w:rPr>
        <w:tab/>
        <w:t>M. Srinivas, Delivery of glutathione to the lens nucleus, J. Ophthalmic Vis. Res. 9 (2014) 148–149.</w:t>
      </w:r>
    </w:p>
    <w:p w14:paraId="5024D36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[69]</w:t>
      </w:r>
      <w:r w:rsidRPr="002354EC">
        <w:rPr>
          <w:rFonts w:ascii="Times New Roman" w:hAnsi="Times New Roman" w:cs="Times New Roman"/>
          <w:noProof/>
          <w:szCs w:val="24"/>
        </w:rPr>
        <w:tab/>
        <w:t>J.C. Lim, L. Lam, B. Li, P.J. Donaldson, Molecular identification and cellular localization of a potential transport system involved in cystine/cysteine uptake in human lenses, Exp. Eye Res. 116 (2013) 219–226. doi:10.1016/j.exer.2013.09.002.</w:t>
      </w:r>
    </w:p>
    <w:p w14:paraId="2FCED3E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[70]</w:t>
      </w:r>
      <w:r w:rsidRPr="002354EC">
        <w:rPr>
          <w:rFonts w:ascii="Times New Roman" w:hAnsi="Times New Roman" w:cs="Times New Roman"/>
          <w:noProof/>
          <w:szCs w:val="24"/>
        </w:rPr>
        <w:tab/>
        <w:t>M. Raguz, L. Mainali, W.J. O’Brien, W.K. Subczynski, Lipid domains in intact fiber-cell plasma membranes isolated from cortical and nuclear regions of human eye lenses of donors from different age groups, Exp. Eye Res. 132 (2015) 78–90. doi:10.1016/j.exer.2015.01.018.</w:t>
      </w:r>
    </w:p>
    <w:p w14:paraId="2CA5568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[71]</w:t>
      </w:r>
      <w:r w:rsidRPr="002354EC">
        <w:rPr>
          <w:rFonts w:ascii="Times New Roman" w:hAnsi="Times New Roman" w:cs="Times New Roman"/>
          <w:noProof/>
          <w:szCs w:val="24"/>
        </w:rPr>
        <w:tab/>
        <w:t>W.K. Subczynski, M. Raguz, J. Widomska, L. Mainali, A. Konovalov, Functions of cholesterol and the cholesterol bilayer domain specific to the fiber-cell plasma membrane of the eye lens, J. Membr. Biol. 245 (2012) 51–68. doi:10.1007/s00232-011-9412-4.</w:t>
      </w:r>
    </w:p>
    <w:p w14:paraId="5DF5900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[72]</w:t>
      </w:r>
      <w:r w:rsidRPr="002354EC">
        <w:rPr>
          <w:rFonts w:ascii="Times New Roman" w:hAnsi="Times New Roman" w:cs="Times New Roman"/>
          <w:noProof/>
          <w:szCs w:val="24"/>
        </w:rPr>
        <w:tab/>
        <w:t>R.M. Sargis, P. V Subbaiah, Protection of membrane cholesterol by sphingomyelin against free radical-mediated oxidation, Free Radic. Biol. Med. 40 (2006) 2092–2102. doi:10.1016/j.freeradbiomed.2006.02.005.</w:t>
      </w:r>
    </w:p>
    <w:p w14:paraId="30A3103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[73]</w:t>
      </w:r>
      <w:r w:rsidRPr="002354EC">
        <w:rPr>
          <w:rFonts w:ascii="Times New Roman" w:hAnsi="Times New Roman" w:cs="Times New Roman"/>
          <w:noProof/>
          <w:szCs w:val="24"/>
        </w:rPr>
        <w:tab/>
        <w:t>I.R. Rodriguez, M.E. Clark, J.W. Lee, C.A. Curcio, 7-ketocholesterol accumulates in ocular tissues as a consequence of aging and is present in high levels in drusen, Exp. Eye Res. 128 (2014) 151–155. doi:10.1016/j.exer.2014.09.009.</w:t>
      </w:r>
    </w:p>
    <w:p w14:paraId="7AB3011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[74]</w:t>
      </w:r>
      <w:r w:rsidRPr="002354EC">
        <w:rPr>
          <w:rFonts w:ascii="Times New Roman" w:hAnsi="Times New Roman" w:cs="Times New Roman"/>
          <w:noProof/>
          <w:szCs w:val="24"/>
        </w:rPr>
        <w:tab/>
        <w:t>H. Girão, M.C. Mota, J. Ramalho, P. Pereira, Cholesterol oxides accumulate in human cataracts, Exp. Eye Res. 66 (1998) 645–652. doi:10.1006/exer.1998.0465.</w:t>
      </w:r>
    </w:p>
    <w:p w14:paraId="403E0F7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[75]</w:t>
      </w:r>
      <w:r w:rsidRPr="002354EC">
        <w:rPr>
          <w:rFonts w:ascii="Times New Roman" w:hAnsi="Times New Roman" w:cs="Times New Roman"/>
          <w:noProof/>
          <w:szCs w:val="24"/>
        </w:rPr>
        <w:tab/>
        <w:t>R.J.W. Truscott, Age-related nuclear cataract-oxidation is the key, Exp. Eye Res. 80 (2005) 709–725. doi:10.1016/j.exer.2004.12.007.</w:t>
      </w:r>
    </w:p>
    <w:p w14:paraId="27E4644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[76]</w:t>
      </w:r>
      <w:r w:rsidRPr="002354EC">
        <w:rPr>
          <w:rFonts w:ascii="Times New Roman" w:hAnsi="Times New Roman" w:cs="Times New Roman"/>
          <w:noProof/>
          <w:szCs w:val="24"/>
        </w:rPr>
        <w:tab/>
        <w:t xml:space="preserve">N. Hamada, Y. Fujimichi, Role of carcinogenesis related mechanisms in cataractogenesis and its implications for ionizing radiation cataractogenesis, Cancer Lett. 368 (2015) 262–274. </w:t>
      </w:r>
      <w:r w:rsidRPr="002354EC">
        <w:rPr>
          <w:rFonts w:ascii="Times New Roman" w:hAnsi="Times New Roman" w:cs="Times New Roman"/>
          <w:noProof/>
          <w:szCs w:val="24"/>
        </w:rPr>
        <w:lastRenderedPageBreak/>
        <w:t>doi:10.1016/j.canlet.2015.02.017.</w:t>
      </w:r>
    </w:p>
    <w:p w14:paraId="7FE8EBE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[77]</w:t>
      </w:r>
      <w:r w:rsidRPr="002354EC">
        <w:rPr>
          <w:rFonts w:ascii="Times New Roman" w:hAnsi="Times New Roman" w:cs="Times New Roman"/>
          <w:noProof/>
          <w:szCs w:val="24"/>
        </w:rPr>
        <w:tab/>
        <w:t>F. Li, Y. Wang, G. Zhang, J. Zhou, L. Yang, H. Guan, Expression and methylation of DNA repair genes in lens epithelium cells of age-related cataract, Mutat. Res. 766-767 (2014) 31–36. doi:10.1016/j.mrfmmm.2014.05.010.</w:t>
      </w:r>
    </w:p>
    <w:p w14:paraId="25AE3E5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[78]</w:t>
      </w:r>
      <w:r w:rsidRPr="002354EC">
        <w:rPr>
          <w:rFonts w:ascii="Times New Roman" w:hAnsi="Times New Roman" w:cs="Times New Roman"/>
          <w:noProof/>
          <w:szCs w:val="24"/>
        </w:rPr>
        <w:tab/>
        <w:t>S. Song, A. Landsbury, R. Dahm, Y. Liu, Q. Zhang, R.A. Quinlan, Functions of the intermediate filament cytoskeleton in the eye lens, J. Clin. Invest. 119 (2009) 1837–1848. doi:10.1172/JCI38277.</w:t>
      </w:r>
    </w:p>
    <w:p w14:paraId="289AE94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[79]</w:t>
      </w:r>
      <w:r w:rsidRPr="002354EC">
        <w:rPr>
          <w:rFonts w:ascii="Times New Roman" w:hAnsi="Times New Roman" w:cs="Times New Roman"/>
          <w:noProof/>
          <w:szCs w:val="24"/>
        </w:rPr>
        <w:tab/>
        <w:t>A. Cvekl, J. Piatigorsky, Lens development and crystallin gene expression: many roles for Pax-6, Bioessays. 18 (1996) 621–630. doi:10.1002/bies.950180805.</w:t>
      </w:r>
    </w:p>
    <w:p w14:paraId="59F3EF7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[80]</w:t>
      </w:r>
      <w:r w:rsidRPr="002354EC">
        <w:rPr>
          <w:rFonts w:ascii="Times New Roman" w:hAnsi="Times New Roman" w:cs="Times New Roman"/>
          <w:noProof/>
          <w:szCs w:val="24"/>
        </w:rPr>
        <w:tab/>
        <w:t>J. Graw, The crystallins: genes, proteins and diseases, Biol. Chem. 378 (1997) 1331–1348.</w:t>
      </w:r>
    </w:p>
    <w:p w14:paraId="7E362AD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[81]</w:t>
      </w:r>
      <w:r w:rsidRPr="002354EC">
        <w:rPr>
          <w:rFonts w:ascii="Times New Roman" w:hAnsi="Times New Roman" w:cs="Times New Roman"/>
          <w:noProof/>
          <w:szCs w:val="24"/>
        </w:rPr>
        <w:tab/>
        <w:t>M.B. Gorin, S.B. Yancey, J. Cline, J.P. Revel, J. Horwitz, The major intrinsic protein (MIP) of the bovine lens fiber membrane: characterization and structure based on cDNA cloning, Cell. 39 (1984) 49–59.</w:t>
      </w:r>
    </w:p>
    <w:p w14:paraId="7F16D4B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[82]</w:t>
      </w:r>
      <w:r w:rsidRPr="002354EC">
        <w:rPr>
          <w:rFonts w:ascii="Times New Roman" w:hAnsi="Times New Roman" w:cs="Times New Roman"/>
          <w:noProof/>
          <w:szCs w:val="24"/>
        </w:rPr>
        <w:tab/>
        <w:t>C.F. Louis, K.C. Hur, A.C. Galvan, E.M. TenBroek, L.J. Jarvis, E.D. Eccleston, et al., Identification of an 18,000-dalton protein in mammalian lens fiber cell membranes, J. Biol. Chem. 264 (1989) 19967–19973.</w:t>
      </w:r>
    </w:p>
    <w:p w14:paraId="29EC7E4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[83]</w:t>
      </w:r>
      <w:r w:rsidRPr="002354EC">
        <w:rPr>
          <w:rFonts w:ascii="Times New Roman" w:hAnsi="Times New Roman" w:cs="Times New Roman"/>
          <w:noProof/>
          <w:szCs w:val="24"/>
        </w:rPr>
        <w:tab/>
        <w:t>R. Dahm, C. Gribbon, R.A. Quinlan, A.R. Prescott, Susceptibility of lens epithelial and fibre cells at different stages of differentiation to apoptosis, Biochem. Soc. Trans. 26 (1998) S349. doi:10.1042/bst026s349.</w:t>
      </w:r>
    </w:p>
    <w:p w14:paraId="70B52A0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[84]</w:t>
      </w:r>
      <w:r w:rsidRPr="002354EC">
        <w:rPr>
          <w:rFonts w:ascii="Times New Roman" w:hAnsi="Times New Roman" w:cs="Times New Roman"/>
          <w:noProof/>
          <w:szCs w:val="24"/>
        </w:rPr>
        <w:tab/>
        <w:t>S. Bassnett, D.C. Beebe, Coincident loss of mitochondria and nuclei during lens fiber cell differentiation, Dev. Dyn. 194 (1992) 85–93. doi:10.1002/aja.1001940202.</w:t>
      </w:r>
    </w:p>
    <w:p w14:paraId="71195BC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[85]</w:t>
      </w:r>
      <w:r w:rsidRPr="002354EC">
        <w:rPr>
          <w:rFonts w:ascii="Times New Roman" w:hAnsi="Times New Roman" w:cs="Times New Roman"/>
          <w:noProof/>
          <w:szCs w:val="24"/>
        </w:rPr>
        <w:tab/>
        <w:t>T. Kuwabara, M. Imaizumi, Denucleation Process of the Lens, Invest. Ophthalmol. Vis. Sci. 13 (1974) 973–981.</w:t>
      </w:r>
    </w:p>
    <w:p w14:paraId="74E1CA7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[86]</w:t>
      </w:r>
      <w:r w:rsidRPr="002354EC">
        <w:rPr>
          <w:rFonts w:ascii="Times New Roman" w:hAnsi="Times New Roman" w:cs="Times New Roman"/>
          <w:noProof/>
          <w:szCs w:val="24"/>
        </w:rPr>
        <w:tab/>
        <w:t>A. Shiels, T.M. Bennett, J.F. Hejtmancik, Cat-Map: putting cataract on the map, Mol. Vis. 16 (2010) 2007–2015.</w:t>
      </w:r>
    </w:p>
    <w:p w14:paraId="1520F87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[87]</w:t>
      </w:r>
      <w:r w:rsidRPr="002354EC">
        <w:rPr>
          <w:rFonts w:ascii="Times New Roman" w:hAnsi="Times New Roman" w:cs="Times New Roman"/>
          <w:noProof/>
          <w:szCs w:val="24"/>
        </w:rPr>
        <w:tab/>
        <w:t>M.A. Babizhayev, A.I. Deyev, L.F. Linberg, Lipid peroxidation as a possible cause of cataract, Mech. Ageing Dev. 44 (1988) 69–89. doi:10.1016/0047-6374(88)90080-2.</w:t>
      </w:r>
    </w:p>
    <w:p w14:paraId="2CE9DBB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[88]</w:t>
      </w:r>
      <w:r w:rsidRPr="002354EC">
        <w:rPr>
          <w:rFonts w:ascii="Times New Roman" w:hAnsi="Times New Roman" w:cs="Times New Roman"/>
          <w:noProof/>
          <w:szCs w:val="24"/>
        </w:rPr>
        <w:tab/>
        <w:t xml:space="preserve">A. V Katta, R. V Katkam, H. Geetha, Lipid peroxidation and the total antioxidant status in the </w:t>
      </w:r>
      <w:r w:rsidRPr="002354EC">
        <w:rPr>
          <w:rFonts w:ascii="Times New Roman" w:hAnsi="Times New Roman" w:cs="Times New Roman"/>
          <w:noProof/>
          <w:szCs w:val="24"/>
        </w:rPr>
        <w:lastRenderedPageBreak/>
        <w:t>pathogenesis of age related and diabetic cataracts: a study on the lens and blood, J. Clin. Diagn. Res. 7 (2013) 978–981. doi:10.7860/JCDR/2013/4937.3099.</w:t>
      </w:r>
    </w:p>
    <w:p w14:paraId="229E71B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[89]</w:t>
      </w:r>
      <w:r w:rsidRPr="002354EC">
        <w:rPr>
          <w:rFonts w:ascii="Times New Roman" w:hAnsi="Times New Roman" w:cs="Times New Roman"/>
          <w:noProof/>
          <w:szCs w:val="24"/>
        </w:rPr>
        <w:tab/>
        <w:t>J.L. Sanders, A. Iannaccone, R.M. Boudreau, Y.P. Conley, P.L. Opresko, W.-C. Hsueh, et al., The association of cataract with leukocyte telomere length in older adults: defining a new marker of aging, J. Gerontol. A. Biol. Sci. Med. Sci. 66 (2011) 639–645. doi:10.1093/gerona/glr034.</w:t>
      </w:r>
    </w:p>
    <w:p w14:paraId="337E485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[90]</w:t>
      </w:r>
      <w:r w:rsidRPr="002354EC">
        <w:rPr>
          <w:rFonts w:ascii="Times New Roman" w:hAnsi="Times New Roman" w:cs="Times New Roman"/>
          <w:noProof/>
          <w:szCs w:val="24"/>
        </w:rPr>
        <w:tab/>
        <w:t>J.D. Rhodes, J. Sanderson, The mechanisms of calcium homeostasis and signalling in the lens, Exp. Eye Res. 88 (2009) 226–234. doi:10.1016/j.exer.2008.10.025.</w:t>
      </w:r>
    </w:p>
    <w:p w14:paraId="0EA9DB9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[91]</w:t>
      </w:r>
      <w:r w:rsidRPr="002354EC">
        <w:rPr>
          <w:rFonts w:ascii="Times New Roman" w:hAnsi="Times New Roman" w:cs="Times New Roman"/>
          <w:noProof/>
          <w:szCs w:val="24"/>
        </w:rPr>
        <w:tab/>
        <w:t>J.A. Eldred, L.J. Dawes, I.M. Wormstone, The lens as a model for fibrotic disease, Philos. Trans. R. Soc. Lond. B. Biol. Sci. 366 (2011) 1301–1319. doi:10.1098/rstb.2010.0341.</w:t>
      </w:r>
    </w:p>
    <w:p w14:paraId="255918B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[92]</w:t>
      </w:r>
      <w:r w:rsidRPr="002354EC">
        <w:rPr>
          <w:rFonts w:ascii="Times New Roman" w:hAnsi="Times New Roman" w:cs="Times New Roman"/>
          <w:noProof/>
          <w:szCs w:val="24"/>
        </w:rPr>
        <w:tab/>
        <w:t>A. Sandilands, A.M. Hutcheson, H.A. Long, A.R. Prescott, G. Vrensen, J. Löster, et al., Altered aggregation properties of mutant gamma-crystallins cause inherited cataract, EMBO J. 21 (2002) 6005–6014.</w:t>
      </w:r>
    </w:p>
    <w:p w14:paraId="6616633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[93]</w:t>
      </w:r>
      <w:r w:rsidRPr="002354EC">
        <w:rPr>
          <w:rFonts w:ascii="Times New Roman" w:hAnsi="Times New Roman" w:cs="Times New Roman"/>
          <w:noProof/>
          <w:szCs w:val="24"/>
        </w:rPr>
        <w:tab/>
        <w:t>A. Churchill, J. Graw, Clinical and experimental advances in congenital and paediatric cataracts, Philos. Trans. R. Soc. Lond. B. Biol. Sci. 366 (2011) 1234–1249. doi:10.1098/rstb.2010.0227.</w:t>
      </w:r>
    </w:p>
    <w:p w14:paraId="03EA534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[94]</w:t>
      </w:r>
      <w:r w:rsidRPr="002354EC">
        <w:rPr>
          <w:rFonts w:ascii="Times New Roman" w:hAnsi="Times New Roman" w:cs="Times New Roman"/>
          <w:noProof/>
          <w:szCs w:val="24"/>
        </w:rPr>
        <w:tab/>
        <w:t>J.R. Thompson, The demand incidence of cataract in Asian immigrants to Britain and their descendants, Br. J. Ophthalmol. 73 (1989) 950–954.</w:t>
      </w:r>
    </w:p>
    <w:p w14:paraId="4F88EFF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[95]</w:t>
      </w:r>
      <w:r w:rsidRPr="002354EC">
        <w:rPr>
          <w:rFonts w:ascii="Times New Roman" w:hAnsi="Times New Roman" w:cs="Times New Roman"/>
          <w:noProof/>
          <w:szCs w:val="24"/>
        </w:rPr>
        <w:tab/>
        <w:t>S. West, Epidemiology of cataract: accomplishments over 25 years and future directions, Ophthalmic Epidemiol. 14 (2007) 173–178. doi:10.1080/09286580701423151.</w:t>
      </w:r>
    </w:p>
    <w:p w14:paraId="536B445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[96]</w:t>
      </w:r>
      <w:r w:rsidRPr="002354EC">
        <w:rPr>
          <w:rFonts w:ascii="Times New Roman" w:hAnsi="Times New Roman" w:cs="Times New Roman"/>
          <w:noProof/>
          <w:szCs w:val="24"/>
        </w:rPr>
        <w:tab/>
        <w:t>P.N. Appleby, N.E. Allen, T.J. Key, Diet, vegetarianism, and cataract risk, Am. J. Clin. Nutr. 93 (2011) 1128–1135. doi:10.3945/ajcn.110.004028.</w:t>
      </w:r>
    </w:p>
    <w:p w14:paraId="552923A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[97]</w:t>
      </w:r>
      <w:r w:rsidRPr="002354EC">
        <w:rPr>
          <w:rFonts w:ascii="Times New Roman" w:hAnsi="Times New Roman" w:cs="Times New Roman"/>
          <w:noProof/>
          <w:szCs w:val="24"/>
        </w:rPr>
        <w:tab/>
        <w:t>B. V Worgul, G.R. Merriam, C. Medvedovsky, Cortical cataract development--an expression of primary damage to the lens epithelium, Lens Eye Toxic. Res. 6 (1989) 559–571.</w:t>
      </w:r>
    </w:p>
    <w:p w14:paraId="264AA9E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[98]</w:t>
      </w:r>
      <w:r w:rsidRPr="002354EC">
        <w:rPr>
          <w:rFonts w:ascii="Times New Roman" w:hAnsi="Times New Roman" w:cs="Times New Roman"/>
          <w:noProof/>
          <w:szCs w:val="24"/>
        </w:rPr>
        <w:tab/>
        <w:t>S. Jacob, Ionizing radiation as a risk factor for cataract: what about low-dose effects?, J. Clin. Exp. Ophthalmol. S1:005 (2013). doi:10.4172/2155-9570.S1-005.</w:t>
      </w:r>
    </w:p>
    <w:p w14:paraId="19648E4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[99]</w:t>
      </w:r>
      <w:r w:rsidRPr="002354EC">
        <w:rPr>
          <w:rFonts w:ascii="Times New Roman" w:hAnsi="Times New Roman" w:cs="Times New Roman"/>
          <w:noProof/>
          <w:szCs w:val="24"/>
        </w:rPr>
        <w:tab/>
        <w:t xml:space="preserve">M. Jarrin, F.C. Mansergh, M.E. Boulton, L. Gunhaga, M.A. Wride, Survivin expression is associated with lens epithelial cell proliferation and fiber cell differentiation, Mol. Vis. 18 </w:t>
      </w:r>
      <w:r w:rsidRPr="002354EC">
        <w:rPr>
          <w:rFonts w:ascii="Times New Roman" w:hAnsi="Times New Roman" w:cs="Times New Roman"/>
          <w:noProof/>
          <w:szCs w:val="24"/>
        </w:rPr>
        <w:lastRenderedPageBreak/>
        <w:t>(2012) 2758–2769.</w:t>
      </w:r>
    </w:p>
    <w:p w14:paraId="41B4378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[100]</w:t>
      </w:r>
      <w:r w:rsidRPr="002354EC">
        <w:rPr>
          <w:rFonts w:ascii="Times New Roman" w:hAnsi="Times New Roman" w:cs="Times New Roman"/>
          <w:noProof/>
          <w:szCs w:val="24"/>
        </w:rPr>
        <w:tab/>
        <w:t>B.D. Srinivisan, C. V Harding, Cellular proliferatin in the lens, Invest. Ophthalmol. 4 (1965) 452–470.</w:t>
      </w:r>
    </w:p>
    <w:p w14:paraId="39C407A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[101]</w:t>
      </w:r>
      <w:r w:rsidRPr="002354EC">
        <w:rPr>
          <w:rFonts w:ascii="Times New Roman" w:hAnsi="Times New Roman" w:cs="Times New Roman"/>
          <w:noProof/>
          <w:szCs w:val="24"/>
        </w:rPr>
        <w:tab/>
        <w:t>F. Kayastha, H. Madhu, A. Vasavada, K. Johar, Andrographolide reduces proliferation and migration of lens epithelial cells by modulating PI3K/Akt pathway, Exp. Eye Res. 128 (2014) 23–26. doi:10.1016/j.exer.2014.09.002.</w:t>
      </w:r>
    </w:p>
    <w:p w14:paraId="3067171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[102]</w:t>
      </w:r>
      <w:r w:rsidRPr="002354EC">
        <w:rPr>
          <w:rFonts w:ascii="Times New Roman" w:hAnsi="Times New Roman" w:cs="Times New Roman"/>
          <w:noProof/>
          <w:szCs w:val="24"/>
        </w:rPr>
        <w:tab/>
        <w:t>Z.-F. Zhang, J. Zhang, Y.-N. Hui, M.-H. Zheng, X.-P. Liu, P.F. Kador, et al., Up-regulation of NDRG2 in senescent lens epithelial cells contributes to age-related cataract in human, PLoS One. 6 (2011) e26102. doi:10.1371/journal.pone.0026102.</w:t>
      </w:r>
    </w:p>
    <w:p w14:paraId="7DEDC3B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[103]</w:t>
      </w:r>
      <w:r w:rsidRPr="002354EC">
        <w:rPr>
          <w:rFonts w:ascii="Times New Roman" w:hAnsi="Times New Roman" w:cs="Times New Roman"/>
          <w:noProof/>
          <w:szCs w:val="24"/>
        </w:rPr>
        <w:tab/>
        <w:t>P.Y. Chang, A. Bjornstad K, E. Chang, M. McNamara, M.H. Barcellos-Hoff, S.P. Lin, et al., Particle irradiation induces FGF2 expression in normal human lens cells, Radiat. Res. 154 (2000) 477–484.</w:t>
      </w:r>
    </w:p>
    <w:p w14:paraId="257B299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[104]</w:t>
      </w:r>
      <w:r w:rsidRPr="002354EC">
        <w:rPr>
          <w:rFonts w:ascii="Times New Roman" w:hAnsi="Times New Roman" w:cs="Times New Roman"/>
          <w:noProof/>
          <w:szCs w:val="24"/>
        </w:rPr>
        <w:tab/>
        <w:t>P.Y. Chang, K.A. Bjornstad, C.J. Rosen, M.P. McNamara, R. Mancini, L.E. Goldstein, et al., Effects of iron ions, protons and X rays on human lens cell differentiation, Radiat. Res. 164 (2005) 531–9.</w:t>
      </w:r>
    </w:p>
    <w:p w14:paraId="00F6558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[105]</w:t>
      </w:r>
      <w:r w:rsidRPr="002354EC">
        <w:rPr>
          <w:rFonts w:ascii="Times New Roman" w:hAnsi="Times New Roman" w:cs="Times New Roman"/>
          <w:noProof/>
          <w:szCs w:val="24"/>
        </w:rPr>
        <w:tab/>
        <w:t>N. Fujii, T. Nakamura, Y. Sadakane, T. Saito, N. Fujii, Differential susceptibility of alpha A- and alpha B-crystallin to gamma-ray irradiation, Biochim. Biophys. Acta. 1774 (2007) 345–350. doi:10.1016/j.bbapap.2006.12.001.</w:t>
      </w:r>
    </w:p>
    <w:p w14:paraId="053CCCB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[106]</w:t>
      </w:r>
      <w:r w:rsidRPr="002354EC">
        <w:rPr>
          <w:rFonts w:ascii="Times New Roman" w:hAnsi="Times New Roman" w:cs="Times New Roman"/>
          <w:noProof/>
          <w:szCs w:val="24"/>
        </w:rPr>
        <w:tab/>
        <w:t>Y. Fujimichi, N. Hamada, Ionizing irradiation not only inactivates clonogenic potential in primary normal human diploid lens epithelial cells but also stimulates cell proliferation in a subset of this population, PLoS One. 9 (2014) e98154. doi:10.1371/journal.pone.0098154.</w:t>
      </w:r>
    </w:p>
    <w:p w14:paraId="0885DE0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[107]</w:t>
      </w:r>
      <w:r w:rsidRPr="002354EC">
        <w:rPr>
          <w:rFonts w:ascii="Times New Roman" w:hAnsi="Times New Roman" w:cs="Times New Roman"/>
          <w:noProof/>
          <w:szCs w:val="24"/>
        </w:rPr>
        <w:tab/>
        <w:t>E. Markiewicz, S. Barnard, J. Haines, M. Coster, O. van Geel, W. Wu, et al., Nonlinear ionizing radiation-induced changes in eye lens cell proliferation, cyclin D1 expression and lens shape, Open Bio. 5 (2015) 150011. doi:10.1098/rsob.150011.</w:t>
      </w:r>
    </w:p>
    <w:p w14:paraId="12A2655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[108]</w:t>
      </w:r>
      <w:r w:rsidRPr="002354EC">
        <w:rPr>
          <w:rFonts w:ascii="Times New Roman" w:hAnsi="Times New Roman" w:cs="Times New Roman"/>
          <w:noProof/>
          <w:szCs w:val="24"/>
        </w:rPr>
        <w:tab/>
        <w:t>E. a Blakely, K. a Bjornstad, P.Y. Chang, M.P. McNamara, E. Chang, G. Aragon, et al., Growth and differentiation of human lens epithelial cells in vitro on matrix, Invest. Ophthalmol. Vis. Sci. 41 (2000) 3898–3907.</w:t>
      </w:r>
    </w:p>
    <w:p w14:paraId="7B170A7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[109]</w:t>
      </w:r>
      <w:r w:rsidRPr="002354EC">
        <w:rPr>
          <w:rFonts w:ascii="Times New Roman" w:hAnsi="Times New Roman" w:cs="Times New Roman"/>
          <w:noProof/>
          <w:szCs w:val="24"/>
        </w:rPr>
        <w:tab/>
        <w:t xml:space="preserve">E. Kubo, N. Hasanova, Y. Tanaka, N. Fatma, Y. Takamura, D.P. Singh, et al., Protein </w:t>
      </w:r>
      <w:r w:rsidRPr="002354EC">
        <w:rPr>
          <w:rFonts w:ascii="Times New Roman" w:hAnsi="Times New Roman" w:cs="Times New Roman"/>
          <w:noProof/>
          <w:szCs w:val="24"/>
        </w:rPr>
        <w:lastRenderedPageBreak/>
        <w:t>expression profiling of lens epithelial cells from Prdx6-depleted mice and their vulnerability to UV radiation exposure, Am. J. Physiol. Cell Physiol. 298 (2010) C342–C354. doi:10.1152/ajpcell.00336.2009.</w:t>
      </w:r>
    </w:p>
    <w:p w14:paraId="3DFA6F5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[110]</w:t>
      </w:r>
      <w:r w:rsidRPr="002354EC">
        <w:rPr>
          <w:rFonts w:ascii="Times New Roman" w:hAnsi="Times New Roman" w:cs="Times New Roman"/>
          <w:noProof/>
          <w:szCs w:val="24"/>
        </w:rPr>
        <w:tab/>
        <w:t>K. Bannik, U. Rössler, T. Faus-Kessler, M. Gomolka, S. Hornhardt, C. Dalke, et al., Are mouse lens epithelial cells more sensitive to γ-irradiation than lymphocytes?, Radiat. Environ. Biophys. 52 (2013) 279–286. doi:10.1007/s00411-012-0451-8.</w:t>
      </w:r>
    </w:p>
    <w:p w14:paraId="4B8DF32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[111]</w:t>
      </w:r>
      <w:r w:rsidRPr="002354EC">
        <w:rPr>
          <w:rFonts w:ascii="Times New Roman" w:hAnsi="Times New Roman" w:cs="Times New Roman"/>
          <w:noProof/>
          <w:szCs w:val="24"/>
        </w:rPr>
        <w:tab/>
        <w:t>L. Wang, I.M. Wormstone, J.R. Reddan, G. Duncan, Growth factor receptor signalling in human lens cells: role of the calcium store, Exp. Eye Res. 80 (2005) 885–895. doi:10.1016/j.exer.2005.01.002.</w:t>
      </w:r>
    </w:p>
    <w:p w14:paraId="1FB6393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[112]</w:t>
      </w:r>
      <w:r w:rsidRPr="002354EC">
        <w:rPr>
          <w:rFonts w:ascii="Times New Roman" w:hAnsi="Times New Roman" w:cs="Times New Roman"/>
          <w:noProof/>
          <w:szCs w:val="24"/>
        </w:rPr>
        <w:tab/>
        <w:t>I.M. Wormstone, S. Tamiya, J.M. Marcantonio, J.R. Reddan, Hepatocyte growth factor function and c-Met expression in human lens epithelial cells, Invest Ophthalmol Vis Sci. 41 (2000) 4216–4222. http://www.ncbi.nlm.nih.gov/pubmed/11095618.</w:t>
      </w:r>
    </w:p>
    <w:p w14:paraId="2CBE049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[113]</w:t>
      </w:r>
      <w:r w:rsidRPr="002354EC">
        <w:rPr>
          <w:rFonts w:ascii="Times New Roman" w:hAnsi="Times New Roman" w:cs="Times New Roman"/>
          <w:noProof/>
          <w:szCs w:val="24"/>
        </w:rPr>
        <w:tab/>
        <w:t>U.P. Andley, Z. Song, D.L. Mitchell, DNA repair and survival in human lens epithelial cells with extended lifespan, Curr. Eye Res. 18 (2009) 224–230. doi:10.1076/ceyr.18.3.224.5371.</w:t>
      </w:r>
    </w:p>
    <w:p w14:paraId="10C205B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[114]</w:t>
      </w:r>
      <w:r w:rsidRPr="002354EC">
        <w:rPr>
          <w:rFonts w:ascii="Times New Roman" w:hAnsi="Times New Roman" w:cs="Times New Roman"/>
          <w:noProof/>
          <w:szCs w:val="24"/>
        </w:rPr>
        <w:tab/>
        <w:t>D. Sidjanin, S. Zigman, J. Reddan, DNA damage and repair in rabbit lens epithelial cells following UVA radiation, Curr. Eye Res. 12 (1993) 773–781.</w:t>
      </w:r>
    </w:p>
    <w:p w14:paraId="7E63266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[115]</w:t>
      </w:r>
      <w:r w:rsidRPr="002354EC">
        <w:rPr>
          <w:rFonts w:ascii="Times New Roman" w:hAnsi="Times New Roman" w:cs="Times New Roman"/>
          <w:noProof/>
          <w:szCs w:val="24"/>
        </w:rPr>
        <w:tab/>
        <w:t>N.J. Kleiman, R.R. Wang, A. Spector, Hydrogen peroxide-induced DNA damage in bovine lens epithelial cells, Mutat. Res. 240 (1990) 35–45.</w:t>
      </w:r>
    </w:p>
    <w:p w14:paraId="3CC5628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[116]</w:t>
      </w:r>
      <w:r w:rsidRPr="002354EC">
        <w:rPr>
          <w:rFonts w:ascii="Times New Roman" w:hAnsi="Times New Roman" w:cs="Times New Roman"/>
          <w:noProof/>
          <w:szCs w:val="24"/>
        </w:rPr>
        <w:tab/>
        <w:t>C. Baumstark-Khan, J. Heilmann, H. Rink, Induction and repair of DNA strand breaks in bovine lens epithelial cells after high LET irradiation, Adv. Space Res. 31 (2003) 1583–1591.</w:t>
      </w:r>
    </w:p>
    <w:p w14:paraId="7B62EEA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[117]</w:t>
      </w:r>
      <w:r w:rsidRPr="002354EC">
        <w:rPr>
          <w:rFonts w:ascii="Times New Roman" w:hAnsi="Times New Roman" w:cs="Times New Roman"/>
          <w:noProof/>
          <w:szCs w:val="24"/>
        </w:rPr>
        <w:tab/>
        <w:t>B. V Worgul, L. Smilenov, D.J. Brenner, A. Junk, W. Zhou, E.J. Hall, Atm heterozygous mice are more sensitive to radiation-induced cataracts than are their wild-type counterparts, Proc. Natl. Acad. Sci. U. S. A. 99 (2002) 9836–9839. doi:10.1073/pnas.162349699.</w:t>
      </w:r>
    </w:p>
    <w:p w14:paraId="1D6B3DD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[118]</w:t>
      </w:r>
      <w:r w:rsidRPr="002354EC">
        <w:rPr>
          <w:rFonts w:ascii="Times New Roman" w:hAnsi="Times New Roman" w:cs="Times New Roman"/>
          <w:noProof/>
          <w:szCs w:val="24"/>
        </w:rPr>
        <w:tab/>
        <w:t>N. Fatma, E. Kubo, P. Sharma, D.R. Beier, D.P. Singh, Impaired homeostasis and phenotypic abnormalities in Prdx6-/-mice lens epithelial cells by reactive oxygen species: increased expression and activation of TGFbeta, Cell Death Differ. 12 (2005) 734–750. doi:10.1038/sj.cdd.4401597.</w:t>
      </w:r>
    </w:p>
    <w:p w14:paraId="362F1BA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[119]</w:t>
      </w:r>
      <w:r w:rsidRPr="002354EC">
        <w:rPr>
          <w:rFonts w:ascii="Times New Roman" w:hAnsi="Times New Roman" w:cs="Times New Roman"/>
          <w:noProof/>
          <w:szCs w:val="24"/>
        </w:rPr>
        <w:tab/>
        <w:t xml:space="preserve">S. Kunze, C. Dalke, H. Fuchs, M. Klaften, U. Rössler, S. Hornhardt, et al., New mutation in </w:t>
      </w:r>
      <w:r w:rsidRPr="002354EC">
        <w:rPr>
          <w:rFonts w:ascii="Times New Roman" w:hAnsi="Times New Roman" w:cs="Times New Roman"/>
          <w:noProof/>
          <w:szCs w:val="24"/>
        </w:rPr>
        <w:lastRenderedPageBreak/>
        <w:t>the mouse Xpd/Ercc2 gene leads to recessive cataracts, PLoS One. 10 (2015) e0125304. doi:10.1371/journal.pone.0125304.</w:t>
      </w:r>
    </w:p>
    <w:p w14:paraId="4845576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[120]</w:t>
      </w:r>
      <w:r w:rsidRPr="002354EC">
        <w:rPr>
          <w:rFonts w:ascii="Times New Roman" w:hAnsi="Times New Roman" w:cs="Times New Roman"/>
          <w:noProof/>
          <w:szCs w:val="24"/>
        </w:rPr>
        <w:tab/>
        <w:t>R. Ruotolo, F. Grassi, R. Percudani, C. Rivetti, D. Martorana, G. Maraini, et al., Gene expression profiling in human age-related nuclear cataract, Mol. Vis. 9 (2003) 538–548.</w:t>
      </w:r>
    </w:p>
    <w:p w14:paraId="27379E1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[121]</w:t>
      </w:r>
      <w:r w:rsidRPr="002354EC">
        <w:rPr>
          <w:rFonts w:ascii="Times New Roman" w:hAnsi="Times New Roman" w:cs="Times New Roman"/>
          <w:noProof/>
          <w:szCs w:val="24"/>
        </w:rPr>
        <w:tab/>
        <w:t>J. Graw, S. Wagner, H. Fuchs, M. Hrabe de Angelis, Mutation in Pxdn encoding peroxidasin causes small lenses and kinky tails in the mouse, Acta Ophthalmol. 89 (2011). doi:10.1111/j.1755-3768.2011.2221.x.</w:t>
      </w:r>
    </w:p>
    <w:p w14:paraId="1BB848E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[122]</w:t>
      </w:r>
      <w:r w:rsidRPr="002354EC">
        <w:rPr>
          <w:rFonts w:ascii="Times New Roman" w:hAnsi="Times New Roman" w:cs="Times New Roman"/>
          <w:noProof/>
          <w:szCs w:val="24"/>
        </w:rPr>
        <w:tab/>
        <w:t>A. Shiels, J.F. Hejtmancik, Genetics of human cataract, Clin. Genet. 84 (2013) 120–127. doi:10.1111/cge.12182.</w:t>
      </w:r>
    </w:p>
    <w:p w14:paraId="07D24F8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[123]</w:t>
      </w:r>
      <w:r w:rsidRPr="002354EC">
        <w:rPr>
          <w:rFonts w:ascii="Times New Roman" w:hAnsi="Times New Roman" w:cs="Times New Roman"/>
          <w:noProof/>
          <w:szCs w:val="24"/>
        </w:rPr>
        <w:tab/>
        <w:t>K.L. Moreau, J.A. King, Cataract-causing defect of a mutant γ-crystallin proceeds through an aggregation pathway which bypasses recognition by the α-crystallin chaperone, PLoS One. 7 (2012) e37256. doi:10.1371/journal.pone.0037256.</w:t>
      </w:r>
    </w:p>
    <w:p w14:paraId="2A4237C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[124]</w:t>
      </w:r>
      <w:r w:rsidRPr="002354EC">
        <w:rPr>
          <w:rFonts w:ascii="Times New Roman" w:hAnsi="Times New Roman" w:cs="Times New Roman"/>
          <w:noProof/>
          <w:szCs w:val="24"/>
        </w:rPr>
        <w:tab/>
        <w:t>N.S. Pellegata, L. Quintanilla-Martinez, H. Siggelkow, E. Samson, K. Bink, H. Höfler, et al., Germ-line mutations in p27Kip1 cause a multiple endocrine neoplasia syndrome in rats and humans, Proc. Natl. Acad. Sci. U. S. A. 103 (2006) 15558–15563. doi:10.1073/pnas.0603877103.</w:t>
      </w:r>
    </w:p>
    <w:p w14:paraId="496199B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[125]</w:t>
      </w:r>
      <w:r w:rsidRPr="002354EC">
        <w:rPr>
          <w:rFonts w:ascii="Times New Roman" w:hAnsi="Times New Roman" w:cs="Times New Roman"/>
          <w:noProof/>
          <w:szCs w:val="24"/>
        </w:rPr>
        <w:tab/>
        <w:t>A.E. Griep, Cell cycle regulation in the developing lens, Semin. Cell Dev. Biol. 17 (2006) 686–697. doi:10.1016/j.semcdb.2006.10.004.</w:t>
      </w:r>
    </w:p>
    <w:p w14:paraId="4051E61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[126]</w:t>
      </w:r>
      <w:r w:rsidRPr="002354EC">
        <w:rPr>
          <w:rFonts w:ascii="Times New Roman" w:hAnsi="Times New Roman" w:cs="Times New Roman"/>
          <w:noProof/>
          <w:szCs w:val="24"/>
        </w:rPr>
        <w:tab/>
        <w:t>F.J. Lovicu, J.W. McAvoy, Growth factor regulation of lens development, Dev. Biol. 280 (2005) 1–14. doi:10.1016/j.ydbio.2005.01.020.</w:t>
      </w:r>
    </w:p>
    <w:p w14:paraId="20F471B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[127]</w:t>
      </w:r>
      <w:r w:rsidRPr="002354EC">
        <w:rPr>
          <w:rFonts w:ascii="Times New Roman" w:hAnsi="Times New Roman" w:cs="Times New Roman"/>
          <w:noProof/>
          <w:szCs w:val="24"/>
        </w:rPr>
        <w:tab/>
        <w:t>C. Yang, Y. Yang, L. Brennan, E.E. Bouhassira, M. Kantorow, A. Cvekl, Efficient generation of lens progenitor cells and lentoid bodies from human embryonic stem cells in chemically defined conditions, FASEB J. 24 (2010) 3274–3283. doi:10.1096/fj.10-157255.</w:t>
      </w:r>
    </w:p>
    <w:p w14:paraId="5CBC761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[128]</w:t>
      </w:r>
      <w:r w:rsidRPr="002354EC">
        <w:rPr>
          <w:rFonts w:ascii="Times New Roman" w:hAnsi="Times New Roman" w:cs="Times New Roman"/>
          <w:noProof/>
          <w:szCs w:val="24"/>
        </w:rPr>
        <w:tab/>
        <w:t>B. V Alapure, M.R. Praveen, D. Gajjar, A.R. Vasavada, S. Rajkumar, K. Johar, Matrix metalloproteinase-9 activity in human lens epithelial cells of cortical, posterior subcapsular, and nuclear cataracts, J. Cataract Refract. Surg. 34 (2008) 2063–2067. doi:10.1016/j.jcrs.2008.08.016.</w:t>
      </w:r>
    </w:p>
    <w:p w14:paraId="450C2C8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[129]</w:t>
      </w:r>
      <w:r w:rsidRPr="002354EC">
        <w:rPr>
          <w:rFonts w:ascii="Times New Roman" w:hAnsi="Times New Roman" w:cs="Times New Roman"/>
          <w:noProof/>
          <w:szCs w:val="24"/>
        </w:rPr>
        <w:tab/>
        <w:t xml:space="preserve">D.S. Holsclaw, H. Rothstein, C. Medvedovsky, B. V Worgul, Modulating radiation </w:t>
      </w:r>
      <w:r w:rsidRPr="002354EC">
        <w:rPr>
          <w:rFonts w:ascii="Times New Roman" w:hAnsi="Times New Roman" w:cs="Times New Roman"/>
          <w:noProof/>
          <w:szCs w:val="24"/>
        </w:rPr>
        <w:lastRenderedPageBreak/>
        <w:t>cataractogenesis by hormonally manipulating lenticular growth kinetics, Exp. Eye Res. 59 (1994) 291–296. doi:10.1006/exer.1994.1110.</w:t>
      </w:r>
    </w:p>
    <w:p w14:paraId="7F15D3E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[130]</w:t>
      </w:r>
      <w:r w:rsidRPr="002354EC">
        <w:rPr>
          <w:rFonts w:ascii="Times New Roman" w:hAnsi="Times New Roman" w:cs="Times New Roman"/>
          <w:noProof/>
          <w:szCs w:val="24"/>
        </w:rPr>
        <w:tab/>
        <w:t>Y.B. Shui, H. Sasaki, J.H. Pan, I. Hata, M. Kojima, Y. Yamada, et al., Morphological observation on cell death and phagocytosis induced by ultraviolet irradiation in a cultured human lens epithelial cell line, Exp. Eye Res. 71 (2000) 609–618. doi:10.1006/exer.2000.0917.</w:t>
      </w:r>
    </w:p>
    <w:p w14:paraId="036FCF2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[131]</w:t>
      </w:r>
      <w:r w:rsidRPr="002354EC">
        <w:rPr>
          <w:rFonts w:ascii="Times New Roman" w:hAnsi="Times New Roman" w:cs="Times New Roman"/>
          <w:noProof/>
          <w:szCs w:val="24"/>
        </w:rPr>
        <w:tab/>
        <w:t>Y. Qin, J. Zhao, X. Min, M. Wang, W. Luo, D. Wu, et al., MicroRNA-125b inhibits lens epithelial cell apoptosis by targeting p53 in age-related cataract, Biochim. Biophys. Acta. 1842 (2014) 2439–2447. doi:10.1016/j.bbadis.2014.10.002.</w:t>
      </w:r>
    </w:p>
    <w:p w14:paraId="736A59C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[132]</w:t>
      </w:r>
      <w:r w:rsidRPr="002354EC">
        <w:rPr>
          <w:rFonts w:ascii="Times New Roman" w:hAnsi="Times New Roman" w:cs="Times New Roman"/>
          <w:noProof/>
          <w:szCs w:val="24"/>
        </w:rPr>
        <w:tab/>
        <w:t>L. Xie, P. Santhoshkumar, L.W. Reneker, K.K. Sharma, Histone deacetylase inhibitors trichostatin A and vorinostat inhibit TGFβ2-induced lens epithelial-to-mesenchymal cell transition, Invest. Ophthalmol. Vis. Sci. 55 (2014) 4731–4740. doi:10.1167/iovs.14-14109.</w:t>
      </w:r>
    </w:p>
    <w:p w14:paraId="52037FA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[133]</w:t>
      </w:r>
      <w:r w:rsidRPr="002354EC">
        <w:rPr>
          <w:rFonts w:ascii="Times New Roman" w:hAnsi="Times New Roman" w:cs="Times New Roman"/>
          <w:noProof/>
          <w:szCs w:val="24"/>
        </w:rPr>
        <w:tab/>
        <w:t>A. Kammeyer, R.M. Luiten, Oxidation events and skin aging, Ageing Res. Rev. 21 (2015) 16–29. doi:10.1016/j.arr.2015.01.001.</w:t>
      </w:r>
    </w:p>
    <w:p w14:paraId="6B464C9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[134]</w:t>
      </w:r>
      <w:r w:rsidRPr="002354EC">
        <w:rPr>
          <w:rFonts w:ascii="Times New Roman" w:hAnsi="Times New Roman" w:cs="Times New Roman"/>
          <w:noProof/>
          <w:szCs w:val="24"/>
        </w:rPr>
        <w:tab/>
        <w:t>D.D. Haines, B. Juhasz, A. Tosaki, Management of multicellular senescence and oxidative stress, J. Cell. Mol. Med. 17 (2013) 936–957. doi:10.1111/jcmm.12074.</w:t>
      </w:r>
    </w:p>
    <w:p w14:paraId="02F52BE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[135]</w:t>
      </w:r>
      <w:r w:rsidRPr="002354EC">
        <w:rPr>
          <w:rFonts w:ascii="Times New Roman" w:hAnsi="Times New Roman" w:cs="Times New Roman"/>
          <w:noProof/>
          <w:szCs w:val="24"/>
        </w:rPr>
        <w:tab/>
        <w:t>J. Eppig, J. Blake, C. Bult, J. Kadin, J. Richardson, The Mouse Genome Database (MGD): facilitating mouse as a model for human biology and disease, Nucleic Acids Res. 43 (2015) D726–D736.</w:t>
      </w:r>
    </w:p>
    <w:p w14:paraId="12A1F7B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[136]</w:t>
      </w:r>
      <w:r w:rsidRPr="002354EC">
        <w:rPr>
          <w:rFonts w:ascii="Times New Roman" w:hAnsi="Times New Roman" w:cs="Times New Roman"/>
          <w:noProof/>
          <w:szCs w:val="24"/>
        </w:rPr>
        <w:tab/>
        <w:t>M.A. Babizhayev, K.S. Vishnyakova, Y.E. Yegorov, Telomere-dependent senescent phenotype of lens epithelial cells as a biological marker of aging and cataractogenesis: the role of oxidative stress intensity and specific mechanism of phospholipid hydroperoxide toxicity in lens and aqueous, Fundam. Clin. Pharmacol. 25 (2011) 139–162. doi:10.1111/j.1472-8206.2010.00829.x.</w:t>
      </w:r>
    </w:p>
    <w:p w14:paraId="6AA9D7B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[137]</w:t>
      </w:r>
      <w:r w:rsidRPr="002354EC">
        <w:rPr>
          <w:rFonts w:ascii="Times New Roman" w:hAnsi="Times New Roman" w:cs="Times New Roman"/>
          <w:noProof/>
          <w:szCs w:val="24"/>
        </w:rPr>
        <w:tab/>
        <w:t>M.A. Babizhayev, Y.E. Yegorov, Biomarkers of oxidative stress and cataract. Novel drug delivery therapeutic strategies targeting telomere reduction and the expression of telomerase activity in the lens epithelial cells with N-acetylcarnosine lubricant eye drops: anti-cataract which hel, Curr. Drug Deliv. 11 (2014) 24–61.</w:t>
      </w:r>
    </w:p>
    <w:p w14:paraId="10C47D7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lastRenderedPageBreak/>
        <w:t>[138]</w:t>
      </w:r>
      <w:r w:rsidRPr="002354EC">
        <w:rPr>
          <w:rFonts w:ascii="Times New Roman" w:hAnsi="Times New Roman" w:cs="Times New Roman"/>
          <w:noProof/>
          <w:szCs w:val="24"/>
        </w:rPr>
        <w:tab/>
        <w:t>Y. Ovadya, V. Krizhanovsky, Senescent cells: SASPected drivers of age-related pathologies, Biogerontology. 15 (2014) 627–642. doi:10.1007/s10522-014-9529-9.</w:t>
      </w:r>
    </w:p>
    <w:p w14:paraId="5D0E01B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[139]</w:t>
      </w:r>
      <w:r w:rsidRPr="002354EC">
        <w:rPr>
          <w:rFonts w:ascii="Times New Roman" w:hAnsi="Times New Roman" w:cs="Times New Roman"/>
          <w:noProof/>
          <w:szCs w:val="24"/>
        </w:rPr>
        <w:tab/>
        <w:t>G. Chodick, N. Bekiroglu, M. Hauptmann, B.H. Alexander, D.M. Freedman, M.M. Doody, et al., Risk of cataract after exposure to low doses of ionizing radiation: a 20-year prospective cohort study among US radiologic technologists, Am. J. Epidemiol. 168 (2008) 620–631. doi:10.1093/aje/kwn171.</w:t>
      </w:r>
    </w:p>
    <w:p w14:paraId="7D65A2B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[140]</w:t>
      </w:r>
      <w:r w:rsidRPr="002354EC">
        <w:rPr>
          <w:rFonts w:ascii="Times New Roman" w:hAnsi="Times New Roman" w:cs="Times New Roman"/>
          <w:noProof/>
          <w:szCs w:val="24"/>
        </w:rPr>
        <w:tab/>
        <w:t>M.J. Costello, T.N. Oliver, L.M. Cobo, Cellular architecture in age-related human nuclear cataracts, Invest. Ophthalmol. Vis. Sci. 33 (1992) 3209–3227.</w:t>
      </w:r>
    </w:p>
    <w:p w14:paraId="3F21799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[141]</w:t>
      </w:r>
      <w:r w:rsidRPr="002354EC">
        <w:rPr>
          <w:rFonts w:ascii="Times New Roman" w:hAnsi="Times New Roman" w:cs="Times New Roman"/>
          <w:noProof/>
          <w:szCs w:val="24"/>
        </w:rPr>
        <w:tab/>
        <w:t>L.N. Makley, K.A. McMenimen, B.T. DeVree, J.W. Goldman, B.N. McGlasson, P. Rajagopal, et al., Pharmacological chaperone for α-crystallin partially restores transparency in cataract models, Science. 350 (2015) 674–677. doi:10.1126/science.aac9145.</w:t>
      </w:r>
    </w:p>
    <w:p w14:paraId="0242679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[142]</w:t>
      </w:r>
      <w:r w:rsidRPr="002354EC">
        <w:rPr>
          <w:rFonts w:ascii="Times New Roman" w:hAnsi="Times New Roman" w:cs="Times New Roman"/>
          <w:noProof/>
          <w:szCs w:val="24"/>
        </w:rPr>
        <w:tab/>
        <w:t>M. Delaye, A. Tardieu, Short-range order of crystallin proteins accounts for eye lens transparency, Nature. 302 (1983) 415–417. doi:10.1038/302415a0.</w:t>
      </w:r>
    </w:p>
    <w:p w14:paraId="488D5F4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[143]</w:t>
      </w:r>
      <w:r w:rsidRPr="002354EC">
        <w:rPr>
          <w:rFonts w:ascii="Times New Roman" w:hAnsi="Times New Roman" w:cs="Times New Roman"/>
          <w:noProof/>
          <w:szCs w:val="24"/>
        </w:rPr>
        <w:tab/>
        <w:t>M.S. Kosinski-Collins, J. King, In vitro unfolding, refolding, and polymerization of human gammaD crystallin, a protein involved in cataract formation, Protein Sci. 12 (2003) 480–490. doi:10.1110/ps.0225503.</w:t>
      </w:r>
    </w:p>
    <w:p w14:paraId="728DFD7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[144]</w:t>
      </w:r>
      <w:r w:rsidRPr="002354EC">
        <w:rPr>
          <w:rFonts w:ascii="Times New Roman" w:hAnsi="Times New Roman" w:cs="Times New Roman"/>
          <w:noProof/>
          <w:szCs w:val="24"/>
        </w:rPr>
        <w:tab/>
        <w:t>M.P. Cabrera, R.H. Chihuailaf, Antioxidants and the integrity of ocular tissues, Vet. Med. Int. 2011 (2011) 905153. doi:10.4061/2011/905153.</w:t>
      </w:r>
    </w:p>
    <w:p w14:paraId="4C40BB2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[145]</w:t>
      </w:r>
      <w:r w:rsidRPr="002354EC">
        <w:rPr>
          <w:rFonts w:ascii="Times New Roman" w:hAnsi="Times New Roman" w:cs="Times New Roman"/>
          <w:noProof/>
          <w:szCs w:val="24"/>
        </w:rPr>
        <w:tab/>
        <w:t>K.J. Lampi, P.A. Wilmarth, M.R. Murray, L.L. David, Lens β-crystallins: the role of deamidation and related modifications in aging and cataract, Prog. Biophys. Mol. Biol. 115 (2014) 21–31. doi:10.1016/j.pbiomolbio.2014.02.004.</w:t>
      </w:r>
    </w:p>
    <w:p w14:paraId="6A59B98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[146]</w:t>
      </w:r>
      <w:r w:rsidRPr="002354EC">
        <w:rPr>
          <w:rFonts w:ascii="Times New Roman" w:hAnsi="Times New Roman" w:cs="Times New Roman"/>
          <w:noProof/>
          <w:szCs w:val="24"/>
        </w:rPr>
        <w:tab/>
        <w:t>S.L. Flaugh, I.A. Mills, J. King, Glutamine deamidation destabilizes human gammaD-crystallin and lowers the kinetic barrier to unfolding, J. Biol. Chem. 281 (2006) 30782–30793. doi:10.1074/jbc.M603882200.</w:t>
      </w:r>
    </w:p>
    <w:p w14:paraId="0F2FB73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[147]</w:t>
      </w:r>
      <w:r w:rsidRPr="002354EC">
        <w:rPr>
          <w:rFonts w:ascii="Times New Roman" w:hAnsi="Times New Roman" w:cs="Times New Roman"/>
          <w:noProof/>
          <w:szCs w:val="24"/>
        </w:rPr>
        <w:tab/>
        <w:t>A. Shiels, J.F. Hejtmancik, Molecular Genetics of Cataract, Prog. Mol. Biol. Transl. Sci. 134 (2015) 203–218. doi:10.1016/bs.pmbts.2015.05.004.</w:t>
      </w:r>
    </w:p>
    <w:p w14:paraId="3494181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[148]</w:t>
      </w:r>
      <w:r w:rsidRPr="002354EC">
        <w:rPr>
          <w:rFonts w:ascii="Times New Roman" w:hAnsi="Times New Roman" w:cs="Times New Roman"/>
          <w:noProof/>
          <w:szCs w:val="24"/>
        </w:rPr>
        <w:tab/>
        <w:t>M.J. Davies, R.J. Truscott, Photo-oxidation of proteins and its role in cataractogenesis, J. Photochem. Photobiol. B. 63 (2001) 114–125.</w:t>
      </w:r>
    </w:p>
    <w:p w14:paraId="306CE7C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lastRenderedPageBreak/>
        <w:t>[149]</w:t>
      </w:r>
      <w:r w:rsidRPr="002354EC">
        <w:rPr>
          <w:rFonts w:ascii="Times New Roman" w:hAnsi="Times New Roman" w:cs="Times New Roman"/>
          <w:noProof/>
          <w:szCs w:val="24"/>
        </w:rPr>
        <w:tab/>
        <w:t>Y. Shi, A.B. De Maria, H. Wang, R.T. Mathias, P.G. FitzGerald, S. Bassnett, Further analysis of the lens phenotype in Lim2-deficient mice, Invest. Ophthalmol. Vis. Sci. 52 (2011) 7332–7339. doi:10.1167/iovs.11-7724.</w:t>
      </w:r>
    </w:p>
    <w:p w14:paraId="5D0554D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[150]</w:t>
      </w:r>
      <w:r w:rsidRPr="002354EC">
        <w:rPr>
          <w:rFonts w:ascii="Times New Roman" w:hAnsi="Times New Roman" w:cs="Times New Roman"/>
          <w:noProof/>
          <w:szCs w:val="24"/>
        </w:rPr>
        <w:tab/>
        <w:t>H. Maisel, M.M. Perry, Electron microscope observations on some structural proteins of the chick lens, Exp. Eye Res. 14 (1972) 7–12. doi:10.1016/0014-4835(72)90136-4.</w:t>
      </w:r>
    </w:p>
    <w:p w14:paraId="3094FD9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[151]</w:t>
      </w:r>
      <w:r w:rsidRPr="002354EC">
        <w:rPr>
          <w:rFonts w:ascii="Times New Roman" w:hAnsi="Times New Roman" w:cs="Times New Roman"/>
          <w:noProof/>
          <w:szCs w:val="24"/>
        </w:rPr>
        <w:tab/>
        <w:t>R.A. Quinlan, A. Sandilands, J.E. Procter, A.R. Prescott, A.M. Hutcheson, R. Dahm, et al., The eye lens cytoskeleton, Eye (Lond). 13 (1999) 409–416. doi:10.1038/eye.1999.115.</w:t>
      </w:r>
    </w:p>
    <w:p w14:paraId="5ED0A3B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[152]</w:t>
      </w:r>
      <w:r w:rsidRPr="002354EC">
        <w:rPr>
          <w:rFonts w:ascii="Times New Roman" w:hAnsi="Times New Roman" w:cs="Times New Roman"/>
          <w:noProof/>
          <w:szCs w:val="24"/>
        </w:rPr>
        <w:tab/>
        <w:t>R.H. Mole, Whole body irradiation; radiobiology or medicine?, Br. J. Radiol. 26 (1953) 234–241. doi:10.1259/0007-1285-26-305-234.</w:t>
      </w:r>
    </w:p>
    <w:p w14:paraId="052600A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[153]</w:t>
      </w:r>
      <w:r w:rsidRPr="002354EC">
        <w:rPr>
          <w:rFonts w:ascii="Times New Roman" w:hAnsi="Times New Roman" w:cs="Times New Roman"/>
          <w:noProof/>
          <w:szCs w:val="24"/>
        </w:rPr>
        <w:tab/>
        <w:t>M. Kadhim, S. Salomaa, E. Wright, G. Hildebrandt, O. V Belyakov, K.M. Prise, et al., Non-targeted effects of ionising radiation--implications for low dose risk, Mutat. Res. 752 84–98. doi:10.1016/j.mrrev.2012.12.001.</w:t>
      </w:r>
    </w:p>
    <w:p w14:paraId="1DF481C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[154]</w:t>
      </w:r>
      <w:r w:rsidRPr="002354EC">
        <w:rPr>
          <w:rFonts w:ascii="Times New Roman" w:hAnsi="Times New Roman" w:cs="Times New Roman"/>
          <w:noProof/>
          <w:szCs w:val="24"/>
        </w:rPr>
        <w:tab/>
        <w:t>M.A. Kadhim, S.R. Moore, E.H. Goodwin, Interrelationships amongst radiation-induced genomic instability, bystander effects, and the adaptive response, Mutat. Res. 568 (2004) 21–32. doi:10.1016/j.mrfmmm.2004.06.043.</w:t>
      </w:r>
    </w:p>
    <w:p w14:paraId="4822969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[155]</w:t>
      </w:r>
      <w:r w:rsidRPr="002354EC">
        <w:rPr>
          <w:rFonts w:ascii="Times New Roman" w:hAnsi="Times New Roman" w:cs="Times New Roman"/>
          <w:noProof/>
          <w:szCs w:val="24"/>
        </w:rPr>
        <w:tab/>
        <w:t>A.L. Tappel, Lipid peroxidation damage to cell components, Fed. Proc. 32 (1973) 1870–1874.</w:t>
      </w:r>
    </w:p>
    <w:p w14:paraId="71F7F1A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[156]</w:t>
      </w:r>
      <w:r w:rsidRPr="002354EC">
        <w:rPr>
          <w:rFonts w:ascii="Times New Roman" w:hAnsi="Times New Roman" w:cs="Times New Roman"/>
          <w:noProof/>
          <w:szCs w:val="24"/>
        </w:rPr>
        <w:tab/>
        <w:t>B.M. Babior, Phagocytes and oxidative stress, Am. J. Med. 109 (2000) 33–44.</w:t>
      </w:r>
    </w:p>
    <w:p w14:paraId="4FFE627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[157]</w:t>
      </w:r>
      <w:r w:rsidRPr="002354EC">
        <w:rPr>
          <w:rFonts w:ascii="Times New Roman" w:hAnsi="Times New Roman" w:cs="Times New Roman"/>
          <w:noProof/>
          <w:szCs w:val="24"/>
        </w:rPr>
        <w:tab/>
        <w:t>S.M. Clutton, K.M. Townsend, C. Walker, J.D. Ansell, E.G. Wright, Radiation-induced genomic instability and persisting oxidative stress in primary bone marrow cultures, Carcinogenesis. 17 (1996) 1633–1639.</w:t>
      </w:r>
    </w:p>
    <w:p w14:paraId="6D1558E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[158]</w:t>
      </w:r>
      <w:r w:rsidRPr="002354EC">
        <w:rPr>
          <w:rFonts w:ascii="Times New Roman" w:hAnsi="Times New Roman" w:cs="Times New Roman"/>
          <w:noProof/>
          <w:szCs w:val="24"/>
        </w:rPr>
        <w:tab/>
        <w:t>C.L. Limoli, M.I. Kaplan, E. Giedzinski, W.F. Morgan, Attenuation of radiation-induced genomic instability by free radical scavengers and cellular proliferation, Free Radic. Biol. Med. 31 (2001) 10–19.</w:t>
      </w:r>
    </w:p>
    <w:p w14:paraId="6700B40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[159]</w:t>
      </w:r>
      <w:r w:rsidRPr="002354EC">
        <w:rPr>
          <w:rFonts w:ascii="Times New Roman" w:hAnsi="Times New Roman" w:cs="Times New Roman"/>
          <w:noProof/>
          <w:szCs w:val="24"/>
        </w:rPr>
        <w:tab/>
        <w:t>N. Yamamoto, K. Majima, T. Marunouchi, A study of the proliferating activity in lens epithelium and the identification of tissue-type stem cells, Med. Mol. Morphol. 41 (2008) 83–91. doi:10.1007/s00795-008-0395-x.</w:t>
      </w:r>
    </w:p>
    <w:p w14:paraId="2106E15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[160]</w:t>
      </w:r>
      <w:r w:rsidRPr="002354EC">
        <w:rPr>
          <w:rFonts w:ascii="Times New Roman" w:hAnsi="Times New Roman" w:cs="Times New Roman"/>
          <w:noProof/>
          <w:szCs w:val="24"/>
        </w:rPr>
        <w:tab/>
        <w:t>M.M. Nguyen, S.J. Potter, A.E. Griep, Deregulated cell cycle control in lens epithelial cells by expression of inhibitors of tumor suppressor function, Mech. Dev. 112 (2002) 101–113.</w:t>
      </w:r>
    </w:p>
    <w:p w14:paraId="1FFF589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lastRenderedPageBreak/>
        <w:t>[161]</w:t>
      </w:r>
      <w:r w:rsidRPr="002354EC">
        <w:rPr>
          <w:rFonts w:ascii="Times New Roman" w:hAnsi="Times New Roman" w:cs="Times New Roman"/>
          <w:noProof/>
          <w:szCs w:val="24"/>
        </w:rPr>
        <w:tab/>
        <w:t>F.J. Lovicu, S. Ang, M. Chorazyczewska, J.W. McAvoy, Deregulation of lens epithelial cell proliferation and differentiation during the development of TGFbeta-induced anterior subcapsular cataract, Dev. Neurosci. 26 (2004) 446–455. doi:10.1159/000082286.</w:t>
      </w:r>
    </w:p>
    <w:p w14:paraId="21F6631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[162]</w:t>
      </w:r>
      <w:r w:rsidRPr="002354EC">
        <w:rPr>
          <w:rFonts w:ascii="Times New Roman" w:hAnsi="Times New Roman" w:cs="Times New Roman"/>
          <w:noProof/>
          <w:szCs w:val="24"/>
        </w:rPr>
        <w:tab/>
        <w:t>H. Stopper, E. Schmitt, C. Gregor, S.O. Mueller, W.H. Fischer, Increased cell proliferation is associated with genomic instability: elevated micronuclei frequencies in estradiol-treated human ovarian cancer cells, Mutagenesis. 18 (2003) 243–247.</w:t>
      </w:r>
    </w:p>
    <w:p w14:paraId="0445033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[163]</w:t>
      </w:r>
      <w:r w:rsidRPr="002354EC">
        <w:rPr>
          <w:rFonts w:ascii="Times New Roman" w:hAnsi="Times New Roman" w:cs="Times New Roman"/>
          <w:noProof/>
          <w:szCs w:val="24"/>
        </w:rPr>
        <w:tab/>
        <w:t>O. Øsnes-Ringen, A.O. Azqueta, M.C. Moe, C. Zetterström, M. Røger, B. Nicolaissen, et al., DNA damage in lens epithelium of cataract patients in vivo and ex vivo, Acta Ophthalmol. 91 (2013) 652–656. doi:10.1111/j.1755-3768.2012.02500.x.</w:t>
      </w:r>
    </w:p>
    <w:p w14:paraId="6699FB5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[164]</w:t>
      </w:r>
      <w:r w:rsidRPr="002354EC">
        <w:rPr>
          <w:rFonts w:ascii="Times New Roman" w:hAnsi="Times New Roman" w:cs="Times New Roman"/>
          <w:noProof/>
          <w:szCs w:val="24"/>
        </w:rPr>
        <w:tab/>
        <w:t>M.M. Liu, C.-C. Chan, J. Tuo, Epigenetics in ocular diseases, Curr. Genomics. 14 (2013) 166–172. doi:10.2174/1389202911314030002.</w:t>
      </w:r>
    </w:p>
    <w:p w14:paraId="3C4D5EE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[165]</w:t>
      </w:r>
      <w:r w:rsidRPr="002354EC">
        <w:rPr>
          <w:rFonts w:ascii="Times New Roman" w:hAnsi="Times New Roman" w:cs="Times New Roman"/>
          <w:noProof/>
          <w:szCs w:val="24"/>
        </w:rPr>
        <w:tab/>
        <w:t>E.I. Azzam, S.M. de Toledo, J.B. Little, Direct evidence for the participation of gap junction-mediated intercellular communication in the transmission of damage signals from alpha -particle irradiated to nonirradiated cells, Proc. Natl. Acad. Sci. U. S. A. 98 (2001) 473–478. doi:10.1073/pnas.011417098.</w:t>
      </w:r>
    </w:p>
    <w:p w14:paraId="7F3E934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[166]</w:t>
      </w:r>
      <w:r w:rsidRPr="002354EC">
        <w:rPr>
          <w:rFonts w:ascii="Times New Roman" w:hAnsi="Times New Roman" w:cs="Times New Roman"/>
          <w:noProof/>
          <w:szCs w:val="24"/>
        </w:rPr>
        <w:tab/>
        <w:t>R.B. Mikkelsen, P. Wardman, Biological chemistry of reactive oxygen and nitrogen and radiation-induced signal transduction mechanisms, Oncogene. 22 (2003) 5734–5754. doi:10.1038/sj.onc.1206663.</w:t>
      </w:r>
    </w:p>
    <w:p w14:paraId="1EA47F4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[167]</w:t>
      </w:r>
      <w:r w:rsidRPr="002354EC">
        <w:rPr>
          <w:rFonts w:ascii="Times New Roman" w:hAnsi="Times New Roman" w:cs="Times New Roman"/>
          <w:noProof/>
          <w:szCs w:val="24"/>
        </w:rPr>
        <w:tab/>
        <w:t>A.H.J. Al-Mayah, S.L. Irons, R.C. Pink, D.R.F. Carter, M.A. Kadhim, Possible role of exosomes containing RNA in mediating nontargeted effect of ionizing radiation, Radiat. Res. 177 (2012) 539–545.</w:t>
      </w:r>
    </w:p>
    <w:p w14:paraId="27B2BB8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[168]</w:t>
      </w:r>
      <w:r w:rsidRPr="002354EC">
        <w:rPr>
          <w:rFonts w:ascii="Times New Roman" w:hAnsi="Times New Roman" w:cs="Times New Roman"/>
          <w:noProof/>
          <w:szCs w:val="24"/>
        </w:rPr>
        <w:tab/>
        <w:t>N. Hamada, H. Matsumoto, T. Hara, Y. Kobayashi, Intercellular and intracellular signaling pathways mediating ionizing radiation-induced bystander effects, J. Radiat. Res. 48 (2007) 87–95. doi:10.1269/jrr.06084.</w:t>
      </w:r>
    </w:p>
    <w:p w14:paraId="0ED0040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[169]</w:t>
      </w:r>
      <w:r w:rsidRPr="002354EC">
        <w:rPr>
          <w:rFonts w:ascii="Times New Roman" w:hAnsi="Times New Roman" w:cs="Times New Roman"/>
          <w:noProof/>
          <w:szCs w:val="24"/>
        </w:rPr>
        <w:tab/>
        <w:t>N. Hamada, M. Maeda, K. Otsuka, M. Tomita, Signaling pathways underpinning the manifestations of ionizing radiation-induced bystander effects, Curr. Mol. Pharmacol. 4 (2011) 79–95. doi:10.2174/1874467211104020079.</w:t>
      </w:r>
    </w:p>
    <w:p w14:paraId="5D36606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[170]</w:t>
      </w:r>
      <w:r w:rsidRPr="002354EC">
        <w:rPr>
          <w:rFonts w:ascii="Times New Roman" w:hAnsi="Times New Roman" w:cs="Times New Roman"/>
          <w:noProof/>
          <w:szCs w:val="24"/>
        </w:rPr>
        <w:tab/>
        <w:t xml:space="preserve">M. Gosak, R. Markovič, A. Fajmut, M. Marhl, M. Hawlina, S. Andjelić, The analysis of </w:t>
      </w:r>
      <w:r w:rsidRPr="002354EC">
        <w:rPr>
          <w:rFonts w:ascii="Times New Roman" w:hAnsi="Times New Roman" w:cs="Times New Roman"/>
          <w:noProof/>
          <w:szCs w:val="24"/>
        </w:rPr>
        <w:lastRenderedPageBreak/>
        <w:t>intracellular and intercellular calcium signaling in human anterior lens capsule epithelial cells with regard to different types and stages of the cataract, PLoS One. 10 (2015) e0143781. doi:10.1371/journal.pone.0143781.</w:t>
      </w:r>
    </w:p>
    <w:p w14:paraId="0A1DE2B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[171]</w:t>
      </w:r>
      <w:r w:rsidRPr="002354EC">
        <w:rPr>
          <w:rFonts w:ascii="Times New Roman" w:hAnsi="Times New Roman" w:cs="Times New Roman"/>
          <w:noProof/>
          <w:szCs w:val="24"/>
        </w:rPr>
        <w:tab/>
        <w:t>A.W. Hickman, R.J. Jaramillo, J.F. Lechner, N.F. Johnson, Alpha-particle-induced p53 protein expression in a rat lung epithelial cell strain, Cancer Res. 54 (1994) 5797–5800.</w:t>
      </w:r>
    </w:p>
    <w:p w14:paraId="378EFA9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[172]</w:t>
      </w:r>
      <w:r w:rsidRPr="002354EC">
        <w:rPr>
          <w:rFonts w:ascii="Times New Roman" w:hAnsi="Times New Roman" w:cs="Times New Roman"/>
          <w:noProof/>
          <w:szCs w:val="24"/>
        </w:rPr>
        <w:tab/>
        <w:t>T.K. Hei, H. Zhou, V.N. Ivanov, M. Hong, H.B. Lieberman, D.J. Brenner, et al., Mechanism of radiation-induced bystander effects: a unifying model, J. Pharm. Pharmacol. 60 (2008) 943–950. doi:10.1211/jpp.60.8.0001.</w:t>
      </w:r>
    </w:p>
    <w:p w14:paraId="032F6B1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[173]</w:t>
      </w:r>
      <w:r w:rsidRPr="002354EC">
        <w:rPr>
          <w:rFonts w:ascii="Times New Roman" w:hAnsi="Times New Roman" w:cs="Times New Roman"/>
          <w:noProof/>
          <w:szCs w:val="24"/>
        </w:rPr>
        <w:tab/>
        <w:t>L. Miao, A.K. Holley, Y. Zhao, W.H. St Clair, D.K. St Clair, Redox-mediated and ionizing-radiation-induced inflammatory mediators in prostate cancer development and treatment, Antioxid. Redox Signal. 20 (2014) 1481–1500. doi:10.1089/ars.2013.5637.</w:t>
      </w:r>
    </w:p>
    <w:p w14:paraId="4D2BFFB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[174]</w:t>
      </w:r>
      <w:r w:rsidRPr="002354EC">
        <w:rPr>
          <w:rFonts w:ascii="Times New Roman" w:hAnsi="Times New Roman" w:cs="Times New Roman"/>
          <w:noProof/>
          <w:szCs w:val="24"/>
        </w:rPr>
        <w:tab/>
        <w:t>C.M. Garcia, J. Huang, B.P. Madakashira, Y. Liu, R. Rajagopal, L. Dattilo, et al., The function of FGF signaling in the lens placode, Dev. Biol. 351 (2011) 176–185. doi:10.1016/j.ydbio.2011.01.001.</w:t>
      </w:r>
    </w:p>
    <w:p w14:paraId="2BFEB9D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[175]</w:t>
      </w:r>
      <w:r w:rsidRPr="002354EC">
        <w:rPr>
          <w:rFonts w:ascii="Times New Roman" w:hAnsi="Times New Roman" w:cs="Times New Roman"/>
          <w:noProof/>
          <w:szCs w:val="24"/>
        </w:rPr>
        <w:tab/>
        <w:t>T. Hiratsuka, Y. Fujita, H. Naoki, K. Aoki, Y. Kamioka, M. Matsuda, Intercellular propagation of extracellular signal-regulated kinase activation revealed by in vivo imaging of mouse skin, Elife. 4 (2015) e05178. doi:10.7554/eLife.05178.</w:t>
      </w:r>
    </w:p>
    <w:p w14:paraId="662C8F8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[176]</w:t>
      </w:r>
      <w:r w:rsidRPr="002354EC">
        <w:rPr>
          <w:rFonts w:ascii="Times New Roman" w:hAnsi="Times New Roman" w:cs="Times New Roman"/>
          <w:noProof/>
          <w:szCs w:val="24"/>
        </w:rPr>
        <w:tab/>
        <w:t>E.C. Beyer, V.M. Berthoud, Connexin hemichannels in the lens, Front. Physiol. 5 (2014) 20. doi:10.3389/fphys.2014.00020.</w:t>
      </w:r>
    </w:p>
    <w:p w14:paraId="568BE64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[177]</w:t>
      </w:r>
      <w:r w:rsidRPr="002354EC">
        <w:rPr>
          <w:rFonts w:ascii="Times New Roman" w:hAnsi="Times New Roman" w:cs="Times New Roman"/>
          <w:noProof/>
          <w:szCs w:val="24"/>
        </w:rPr>
        <w:tab/>
        <w:t>K. Harada, T. Nonaka, N. Hamada, H. Sakurai, M. Hasegawa, T. Funayama, et al., Heavy-ion-induced bystander killing of human lung cancer cells: role of gap junctional intercellular communication, Cancer Sci. 100 (2009) 684–688.</w:t>
      </w:r>
    </w:p>
    <w:p w14:paraId="500DBAE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[178]</w:t>
      </w:r>
      <w:r w:rsidRPr="002354EC">
        <w:rPr>
          <w:rFonts w:ascii="Times New Roman" w:hAnsi="Times New Roman" w:cs="Times New Roman"/>
          <w:noProof/>
          <w:szCs w:val="24"/>
        </w:rPr>
        <w:tab/>
        <w:t>E.C. Beyer, L. Ebihara, V.M. Berthoud, Connexin mutants and cataracts, Front. Pharmacol. 4 (2013) 43. doi:10.3389/fphar.2013.00043.</w:t>
      </w:r>
    </w:p>
    <w:p w14:paraId="39C942C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[179]</w:t>
      </w:r>
      <w:r w:rsidRPr="002354EC">
        <w:rPr>
          <w:rFonts w:ascii="Times New Roman" w:hAnsi="Times New Roman" w:cs="Times New Roman"/>
          <w:noProof/>
          <w:szCs w:val="24"/>
        </w:rPr>
        <w:tab/>
        <w:t>V.M. Berthoud, P.J. Minogue, J.I. Snabb, Y. Dzhashiashvili, L.A. Novak, R.K. Zoltoski, et al., Connexin23 deletion does not affect lens transparency, Exp. Eye Res. 146 (2016) 283–288. doi:10.1016/j.exer.2016.03.025.</w:t>
      </w:r>
    </w:p>
    <w:p w14:paraId="7914CCD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[180]</w:t>
      </w:r>
      <w:r w:rsidRPr="002354EC">
        <w:rPr>
          <w:rFonts w:ascii="Times New Roman" w:hAnsi="Times New Roman" w:cs="Times New Roman"/>
          <w:noProof/>
          <w:szCs w:val="24"/>
        </w:rPr>
        <w:tab/>
        <w:t xml:space="preserve">M. Sanson, V. Marcaud, E. Robin, C. Valéry, F. Sturtz, B. Zalc, Connexin 43-mediated </w:t>
      </w:r>
      <w:r w:rsidRPr="002354EC">
        <w:rPr>
          <w:rFonts w:ascii="Times New Roman" w:hAnsi="Times New Roman" w:cs="Times New Roman"/>
          <w:noProof/>
          <w:szCs w:val="24"/>
        </w:rPr>
        <w:lastRenderedPageBreak/>
        <w:t>bystander effect in two rat glioma cell models, Cancer Gene Ther. 9 (2002) 149–155. doi:10.1038/sj.cgt.7700411.</w:t>
      </w:r>
    </w:p>
    <w:p w14:paraId="2E029B6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[181]</w:t>
      </w:r>
      <w:r w:rsidRPr="002354EC">
        <w:rPr>
          <w:rFonts w:ascii="Times New Roman" w:hAnsi="Times New Roman" w:cs="Times New Roman"/>
          <w:noProof/>
          <w:szCs w:val="24"/>
        </w:rPr>
        <w:tab/>
        <w:t>K.W. Christenberry, J. Furth, Induction of cataracts in mice by slow neutrons and X-rays, Exp. Biol. Med. 77 (1951) 559–560. doi:10.3181/00379727-77-18849.</w:t>
      </w:r>
    </w:p>
    <w:p w14:paraId="350FEBA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[182]</w:t>
      </w:r>
      <w:r w:rsidRPr="002354EC">
        <w:rPr>
          <w:rFonts w:ascii="Times New Roman" w:hAnsi="Times New Roman" w:cs="Times New Roman"/>
          <w:noProof/>
          <w:szCs w:val="24"/>
        </w:rPr>
        <w:tab/>
        <w:t>P.W.W. Edmondson, A.L.L. Batchelor, J.P.F.P. Lloyd, Eye findings in goats during the 3 years after acute whole-body neutron and gamma irradiation, Int. J. Radiat. Biol. 13 (1967) 147–153. doi:10.1080/09553006814550041.</w:t>
      </w:r>
    </w:p>
    <w:p w14:paraId="3ECF179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[183]</w:t>
      </w:r>
      <w:r w:rsidRPr="002354EC">
        <w:rPr>
          <w:rFonts w:ascii="Times New Roman" w:hAnsi="Times New Roman" w:cs="Times New Roman"/>
          <w:noProof/>
          <w:szCs w:val="24"/>
        </w:rPr>
        <w:tab/>
        <w:t>O. Hockwin, V. Dragomirescu, T. Shibata, H. Laser, A. Wegener, Long-term follow-up examination of experimental cataracts in rats by Scheimpflug photography and densitometry, Graefe’s Arch. Clin. Exp. Ophthalmol. = Albr. von Graefes Arch. Für Klin. Und Exp. Ophthalmol. 222 (1984) 20–25.</w:t>
      </w:r>
    </w:p>
    <w:p w14:paraId="29C9CE9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[184]</w:t>
      </w:r>
      <w:r w:rsidRPr="002354EC">
        <w:rPr>
          <w:rFonts w:ascii="Times New Roman" w:hAnsi="Times New Roman" w:cs="Times New Roman"/>
          <w:noProof/>
          <w:szCs w:val="24"/>
        </w:rPr>
        <w:tab/>
        <w:t>A. Takizawa, K. Sasaki, In vivo observations of cataract development in Emory mouse, Ophthalmic Res. 18 (1986) 243–247.</w:t>
      </w:r>
    </w:p>
    <w:p w14:paraId="3E07F1B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[185]</w:t>
      </w:r>
      <w:r w:rsidRPr="002354EC">
        <w:rPr>
          <w:rFonts w:ascii="Times New Roman" w:hAnsi="Times New Roman" w:cs="Times New Roman"/>
          <w:noProof/>
          <w:szCs w:val="24"/>
        </w:rPr>
        <w:tab/>
        <w:t>O. Puk, M.H. de Angelis, J. Graw, Lens density tracking in mice by Scheimpflug imaging, Mamm. Genome. 24 (2013) 295–302. doi:10.1007/s00335-013-9470-2.</w:t>
      </w:r>
    </w:p>
    <w:p w14:paraId="51D0D86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[186]</w:t>
      </w:r>
      <w:r w:rsidRPr="002354EC">
        <w:rPr>
          <w:rFonts w:ascii="Times New Roman" w:hAnsi="Times New Roman" w:cs="Times New Roman"/>
          <w:noProof/>
          <w:szCs w:val="24"/>
        </w:rPr>
        <w:tab/>
        <w:t>M.B. Datiles, R.R. Ansari, K.I. Suh, S. Vitale, G.F. Reed, J.S. Zigler, et al., Clinical detection of precataractous lens protein changes using dynamic light scattering, Arch. Ophthalmol. (Chicago, Ill.  1960). 126 (2008) 1687–1693. doi:10.1001/archophthalmol.2008.507.</w:t>
      </w:r>
    </w:p>
    <w:p w14:paraId="540B39A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[187]</w:t>
      </w:r>
      <w:r w:rsidRPr="002354EC">
        <w:rPr>
          <w:rFonts w:ascii="Times New Roman" w:hAnsi="Times New Roman" w:cs="Times New Roman"/>
          <w:noProof/>
          <w:szCs w:val="24"/>
        </w:rPr>
        <w:tab/>
        <w:t>M.B. Datiles, R.R. Ansari, J. Yoshida, H. Brown, A.I. Zambrano, J. Tian, et al., Longitudinal study of age-related cataract using dynamic light scattering: loss of α-vrystallin leads to nuclear cataract development, Ophthalmology. 123 (2016) 248–254. doi:10.1016/j.ophtha.2015.10.007.</w:t>
      </w:r>
    </w:p>
    <w:p w14:paraId="4DB022D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[188]</w:t>
      </w:r>
      <w:r w:rsidRPr="002354EC">
        <w:rPr>
          <w:rFonts w:ascii="Times New Roman" w:hAnsi="Times New Roman" w:cs="Times New Roman"/>
          <w:noProof/>
          <w:szCs w:val="24"/>
        </w:rPr>
        <w:tab/>
        <w:t>C.D. Dicarlo, W.P. Roach, D.A. Gagliano, S.A. Boppart, D.X. Hammer, A.B. Cox, et al., Comparison of optical coherence tomography imaging of cataracts with histopathology, J. Biomed. Opt. 4 (1999) 450–458. doi:10.1117/1.429951.</w:t>
      </w:r>
    </w:p>
    <w:p w14:paraId="7934B9F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[189]</w:t>
      </w:r>
      <w:r w:rsidRPr="002354EC">
        <w:rPr>
          <w:rFonts w:ascii="Times New Roman" w:hAnsi="Times New Roman" w:cs="Times New Roman"/>
          <w:noProof/>
          <w:szCs w:val="24"/>
        </w:rPr>
        <w:tab/>
        <w:t>J. Lee, W. Wu, J.Y. Jiang, B. Zhu, D.A. Boas, Dynamic light scattering optical coherence tomography, Opt. Express. 20 (2012) 22262–22277.</w:t>
      </w:r>
    </w:p>
    <w:p w14:paraId="76D007B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[190]</w:t>
      </w:r>
      <w:r w:rsidRPr="002354EC">
        <w:rPr>
          <w:rFonts w:ascii="Times New Roman" w:hAnsi="Times New Roman" w:cs="Times New Roman"/>
          <w:noProof/>
          <w:szCs w:val="24"/>
        </w:rPr>
        <w:tab/>
        <w:t xml:space="preserve">T. Malmström, R.H.H. Kröger, Pupil shapes and lens optics in the eyes of terrestrial </w:t>
      </w:r>
      <w:r w:rsidRPr="002354EC">
        <w:rPr>
          <w:rFonts w:ascii="Times New Roman" w:hAnsi="Times New Roman" w:cs="Times New Roman"/>
          <w:noProof/>
          <w:szCs w:val="24"/>
        </w:rPr>
        <w:lastRenderedPageBreak/>
        <w:t>vertebrates, J. Exp. Biol. 209 (2006) 18–25. doi:10.1242/jeb.01959.</w:t>
      </w:r>
    </w:p>
    <w:p w14:paraId="25C595A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[191]</w:t>
      </w:r>
      <w:r w:rsidRPr="002354EC">
        <w:rPr>
          <w:rFonts w:ascii="Times New Roman" w:hAnsi="Times New Roman" w:cs="Times New Roman"/>
          <w:noProof/>
          <w:szCs w:val="24"/>
        </w:rPr>
        <w:tab/>
        <w:t>K. V. Hinrichson, Human-embryologie, Springer-Verlag, Heidelberg, 1993.</w:t>
      </w:r>
    </w:p>
    <w:p w14:paraId="280A35B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[192]</w:t>
      </w:r>
      <w:r w:rsidRPr="002354EC">
        <w:rPr>
          <w:rFonts w:ascii="Times New Roman" w:hAnsi="Times New Roman" w:cs="Times New Roman"/>
          <w:noProof/>
          <w:szCs w:val="24"/>
        </w:rPr>
        <w:tab/>
        <w:t>M.H. Kauffman, The Atlas of Mouse Development, Academic Press, Inc., San Diego, 1992.</w:t>
      </w:r>
    </w:p>
    <w:p w14:paraId="2ABB09A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[193]</w:t>
      </w:r>
      <w:r w:rsidRPr="002354EC">
        <w:rPr>
          <w:rFonts w:ascii="Times New Roman" w:hAnsi="Times New Roman" w:cs="Times New Roman"/>
          <w:noProof/>
          <w:szCs w:val="24"/>
        </w:rPr>
        <w:tab/>
        <w:t>Y.R. Barishak, Embryology of the eye and its adnexae, Dev. Ophthalmol. 24 (1992) 1–142.</w:t>
      </w:r>
    </w:p>
    <w:p w14:paraId="646E9F5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[194]</w:t>
      </w:r>
      <w:r w:rsidRPr="002354EC">
        <w:rPr>
          <w:rFonts w:ascii="Times New Roman" w:hAnsi="Times New Roman" w:cs="Times New Roman"/>
          <w:noProof/>
          <w:szCs w:val="24"/>
        </w:rPr>
        <w:tab/>
        <w:t>K.W. Christenberry, J. Furth, G.S. Hurst, G.S. Melville, A.C. Upton, The relative biological effectiveness of neutrons, x-rays, and gamma rays for the production of lens opacities: observations on mice, rats, guinea-pigs, and rabbits, Radiology. 67 (1956) 686–696. doi:10.1148/67.5.686.</w:t>
      </w:r>
    </w:p>
    <w:p w14:paraId="02E3AB9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[195]</w:t>
      </w:r>
      <w:r w:rsidRPr="002354EC">
        <w:rPr>
          <w:rFonts w:ascii="Times New Roman" w:hAnsi="Times New Roman" w:cs="Times New Roman"/>
          <w:noProof/>
          <w:szCs w:val="24"/>
        </w:rPr>
        <w:tab/>
        <w:t>T.C. Evans, P.J. Leinfelder, R.B. Rhody, R.D. Richards, E.F. Riley, The relative biological effectiveness of fast-neutron and x-radiation; survival and cataract studies of Swiss mice, Radiology. 67 (1956) 673–685. doi:10.1148/67.5.673.</w:t>
      </w:r>
    </w:p>
    <w:p w14:paraId="733B8C2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[196]</w:t>
      </w:r>
      <w:r w:rsidRPr="002354EC">
        <w:rPr>
          <w:rFonts w:ascii="Times New Roman" w:hAnsi="Times New Roman" w:cs="Times New Roman"/>
          <w:noProof/>
          <w:szCs w:val="24"/>
        </w:rPr>
        <w:tab/>
        <w:t>L.L. Schenken, R.F. Hagemann, Time/dose relationships in experimental radiation cataractogenesis, Radiology. 117 (1975) 193–198. doi:10.1148/117.1.193.</w:t>
      </w:r>
    </w:p>
    <w:p w14:paraId="4E7CF0D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[197]</w:t>
      </w:r>
      <w:r w:rsidRPr="002354EC">
        <w:rPr>
          <w:rFonts w:ascii="Times New Roman" w:hAnsi="Times New Roman" w:cs="Times New Roman"/>
          <w:noProof/>
          <w:szCs w:val="24"/>
        </w:rPr>
        <w:tab/>
        <w:t>N.J. Kleiman, J. David, C.D. Elliston, K.M. Hopkins, L.B. Smilenov, D.J. Brenner, et al., Mrad9 and atm haploinsufficiency enhance spontaneous and X-ray-induced cataractogenesis in mice, Radiat. Res. 168 (2007) 567–573. doi:10.1667/rr1122.1.</w:t>
      </w:r>
    </w:p>
    <w:p w14:paraId="2A3040B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[198]</w:t>
      </w:r>
      <w:r w:rsidRPr="002354EC">
        <w:rPr>
          <w:rFonts w:ascii="Times New Roman" w:hAnsi="Times New Roman" w:cs="Times New Roman"/>
          <w:noProof/>
          <w:szCs w:val="24"/>
        </w:rPr>
        <w:tab/>
        <w:t>I. De Stefano, B. Tanno, P. Giardullo, S. Leonardi, E. Pasquali, F. Antonelli, et al., The Patched 1 tumor-suppressor gene protects the mouse lens from spontaneous and radiation-induced cataract, Am. J. Pathol. 185 (2015) 85–95. doi:10.1016/j.ajpath.2014.09.019.</w:t>
      </w:r>
    </w:p>
    <w:p w14:paraId="1830B4A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[199]</w:t>
      </w:r>
      <w:r w:rsidRPr="002354EC">
        <w:rPr>
          <w:rFonts w:ascii="Times New Roman" w:hAnsi="Times New Roman" w:cs="Times New Roman"/>
          <w:noProof/>
          <w:szCs w:val="24"/>
        </w:rPr>
        <w:tab/>
        <w:t>K.A. Aldinger, G. Sokoloff, D.M. Rosenberg, A.A. Palmer, K.J. Millen, Genetic variation and population substructure in outbred CD-1 mice: implications for genome-wide association studies, PLoS One. 4 (2009) e4729. doi:10.1371/journal.pone.0004729.</w:t>
      </w:r>
    </w:p>
    <w:p w14:paraId="1F8F5FA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[200]</w:t>
      </w:r>
      <w:r w:rsidRPr="002354EC">
        <w:rPr>
          <w:rFonts w:ascii="Times New Roman" w:hAnsi="Times New Roman" w:cs="Times New Roman"/>
          <w:noProof/>
          <w:szCs w:val="24"/>
        </w:rPr>
        <w:tab/>
        <w:t>A.K. Gajewski, K. Majewska, M.G. Slowikowska, K. Chomiczewski, A. Kulig, M.G. Słowikowski, et al., Types and rate of cataract development in mice irradiated at different ages, Radiat. Res. 71 (1977) 471–480. doi:10.2307/3574688.</w:t>
      </w:r>
    </w:p>
    <w:p w14:paraId="5A54921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[201]</w:t>
      </w:r>
      <w:r w:rsidRPr="002354EC">
        <w:rPr>
          <w:rFonts w:ascii="Times New Roman" w:hAnsi="Times New Roman" w:cs="Times New Roman"/>
          <w:noProof/>
          <w:szCs w:val="24"/>
        </w:rPr>
        <w:tab/>
        <w:t>E.B. Darden, K.W. Christenberry, J.J. Beauchamp, R.S. Bender, M.C. Jernigan, J.W. Conklin, et al., Comparison of 60-MeV protons and 300-kVp x-rays for induction of lens opacities in RF mice, Radiat. Res. 43 (1970) 598–612.</w:t>
      </w:r>
    </w:p>
    <w:p w14:paraId="79750D5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lastRenderedPageBreak/>
        <w:t>[202]</w:t>
      </w:r>
      <w:r w:rsidRPr="002354EC">
        <w:rPr>
          <w:rFonts w:ascii="Times New Roman" w:hAnsi="Times New Roman" w:cs="Times New Roman"/>
          <w:noProof/>
          <w:szCs w:val="24"/>
        </w:rPr>
        <w:tab/>
        <w:t>B. V Worgul, Y.I. Kundiyev, N.M. Sergiyenko, V. V Chumak, P.M. Vitte, C. Medvedovsky, et al., Cataracts among Chernobyl clean-up workers: implications regarding permissible eye exposures, Radiat. Res. 167 (2007) 233–243.</w:t>
      </w:r>
    </w:p>
    <w:p w14:paraId="1A8E8B8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[203]</w:t>
      </w:r>
      <w:r w:rsidRPr="002354EC">
        <w:rPr>
          <w:rFonts w:ascii="Times New Roman" w:hAnsi="Times New Roman" w:cs="Times New Roman"/>
          <w:noProof/>
          <w:szCs w:val="24"/>
        </w:rPr>
        <w:tab/>
        <w:t>J. Reste, G. Zvigule, T. Zvagule, N. Kurjane, M. Eglite, N. Gabruseva, et al., Telomere length in Chernobyl accident recovery workers in the late period after the disaster, J. Radiat. Res. 55 (2014) 1089–1100. doi:10.1093/jrr/rru060.</w:t>
      </w:r>
    </w:p>
    <w:p w14:paraId="698C166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[204]</w:t>
      </w:r>
      <w:r w:rsidRPr="002354EC">
        <w:rPr>
          <w:rFonts w:ascii="Times New Roman" w:hAnsi="Times New Roman" w:cs="Times New Roman"/>
          <w:noProof/>
          <w:szCs w:val="24"/>
        </w:rPr>
        <w:tab/>
        <w:t>E. Vano, R.M. Sanchez, J.M. Fernandez, Estimation of staff lens doses during interventional procedures. Comparing cardiology, neuroradiology and interventional radiology, Radiat. Prot. Dosimetry. 165 (2015) 279–283. doi:10.1093/rpd/ncv049.</w:t>
      </w:r>
    </w:p>
    <w:p w14:paraId="3E44757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[205]</w:t>
      </w:r>
      <w:r w:rsidRPr="002354EC">
        <w:rPr>
          <w:rFonts w:ascii="Times New Roman" w:hAnsi="Times New Roman" w:cs="Times New Roman"/>
          <w:noProof/>
          <w:szCs w:val="24"/>
        </w:rPr>
        <w:tab/>
        <w:t>S.G. Barnard, E.A. Ainsbury, R.A. Quinlan, S.D. Bouffler, Radiation protection of the eye lens in medical workers-basis and impact of the ICRP recommendations, Br. J. Radiol. 89 (2016) 20151034. doi:10.1259/bjr.20151034.</w:t>
      </w:r>
    </w:p>
    <w:p w14:paraId="635C10D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[206]</w:t>
      </w:r>
      <w:r w:rsidRPr="002354EC">
        <w:rPr>
          <w:rFonts w:ascii="Times New Roman" w:hAnsi="Times New Roman" w:cs="Times New Roman"/>
          <w:noProof/>
          <w:szCs w:val="24"/>
        </w:rPr>
        <w:tab/>
        <w:t>A. Bitarafan Rajabi, F. Noohi, H. Hashemi, M. Haghjoo, M. Miraftab, N. Yaghoobi, et al., Ionizing radiation-induced cataract in interventional cardiology staff, Res. Cardiovasc. Med. 4 (2015) e25148. doi:10.5812/cardiovascmed.25148.</w:t>
      </w:r>
    </w:p>
    <w:p w14:paraId="5DFF703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[207]</w:t>
      </w:r>
      <w:r w:rsidRPr="002354EC">
        <w:rPr>
          <w:rFonts w:ascii="Times New Roman" w:hAnsi="Times New Roman" w:cs="Times New Roman"/>
          <w:noProof/>
          <w:szCs w:val="24"/>
        </w:rPr>
        <w:tab/>
        <w:t>F. Su, L.B. Smilenov, T. Ludwig, L. Zhou, J. Zhu, G. Zhou, et al., Hemizygosity for Atm and Brca1 influence the balance between cell transformation and apoptosis, Radiat. Oncol. 5 (2010) 15. doi:10.1186/1748-717X-5-15.</w:t>
      </w:r>
    </w:p>
    <w:p w14:paraId="2B817CF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[208]</w:t>
      </w:r>
      <w:r w:rsidRPr="002354EC">
        <w:rPr>
          <w:rFonts w:ascii="Times New Roman" w:hAnsi="Times New Roman" w:cs="Times New Roman"/>
          <w:noProof/>
          <w:szCs w:val="24"/>
        </w:rPr>
        <w:tab/>
        <w:t>Y. Wang, F. Li, G. Zhang, L. Kang, B. Qin, H. Guan, Altered DNA methylation and expression profiles of 8-oxoguanine DNA glycosylase 1 in lens tissue from age-related cataract patients, Curr. Eye Res. 40 (2015) 815–821. doi:10.3109/02713683.2014.957778.</w:t>
      </w:r>
    </w:p>
    <w:p w14:paraId="21A51C4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[209]</w:t>
      </w:r>
      <w:r w:rsidRPr="002354EC">
        <w:rPr>
          <w:rFonts w:ascii="Times New Roman" w:hAnsi="Times New Roman" w:cs="Times New Roman"/>
          <w:noProof/>
          <w:szCs w:val="24"/>
        </w:rPr>
        <w:tab/>
        <w:t>Y. Zhang, L. Zhang, Z. Song, D.L. Sun, H.R. Liu, S. Bin Fu, et al., Genetic polymorphisms in DNA repair genes OGG1, APE1, XRCC1, and XPD and the risk of age-related cataract, Ophthalmology. 119 (2012) 900–906. doi:10.1016/j.ophtha.2011.11.004.</w:t>
      </w:r>
    </w:p>
    <w:p w14:paraId="5639A66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[210]</w:t>
      </w:r>
      <w:r w:rsidRPr="002354EC">
        <w:rPr>
          <w:rFonts w:ascii="Times New Roman" w:hAnsi="Times New Roman" w:cs="Times New Roman"/>
          <w:noProof/>
          <w:szCs w:val="24"/>
        </w:rPr>
        <w:tab/>
        <w:t>M. Grałek, K.H. Chrzanowska, K. Kanigowska, B. Kocyła-Karczmarewicz, [Ocular findings in Nijmegen breakage syndrome], Klin. Oczna. 113 (2011) 153–155 (in Polish with English abstract).</w:t>
      </w:r>
    </w:p>
    <w:p w14:paraId="7CB0BCF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[211]</w:t>
      </w:r>
      <w:r w:rsidRPr="002354EC">
        <w:rPr>
          <w:rFonts w:ascii="Times New Roman" w:hAnsi="Times New Roman" w:cs="Times New Roman"/>
          <w:noProof/>
          <w:szCs w:val="24"/>
        </w:rPr>
        <w:tab/>
        <w:t xml:space="preserve">J. Kobayashi, A. Antoccia, H. Tauchi, S. Matsuura, K. Komatsu, NBS1 and its functional role </w:t>
      </w:r>
      <w:r w:rsidRPr="002354EC">
        <w:rPr>
          <w:rFonts w:ascii="Times New Roman" w:hAnsi="Times New Roman" w:cs="Times New Roman"/>
          <w:noProof/>
          <w:szCs w:val="24"/>
        </w:rPr>
        <w:lastRenderedPageBreak/>
        <w:t>in the DNA damage response, DNA Repair (Amst). 3 (2004) 855–861. doi:10.1016/j.dnarep.2004.03.023.</w:t>
      </w:r>
    </w:p>
    <w:p w14:paraId="234F296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[212]</w:t>
      </w:r>
      <w:r w:rsidRPr="002354EC">
        <w:rPr>
          <w:rFonts w:ascii="Times New Roman" w:hAnsi="Times New Roman" w:cs="Times New Roman"/>
          <w:noProof/>
          <w:szCs w:val="24"/>
        </w:rPr>
        <w:tab/>
        <w:t>Y. Narumi, S. Nishina, M. Tokimitsu, Y. Aoki, R. Kosaki, K. Wakui, et al., Identification of a novel missense mutation of MAF in a Japanese family with congenital cataract by whole exome sequencing: a clinical report and review of literature., Am. J. Med. Genet. A. 164A (2014) 1272–1276. doi:10.1002/ajmg.a.36433.</w:t>
      </w:r>
    </w:p>
    <w:p w14:paraId="2EF31E4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[213]</w:t>
      </w:r>
      <w:r w:rsidRPr="002354EC">
        <w:rPr>
          <w:rFonts w:ascii="Times New Roman" w:hAnsi="Times New Roman" w:cs="Times New Roman"/>
          <w:noProof/>
          <w:szCs w:val="24"/>
        </w:rPr>
        <w:tab/>
        <w:t>J. Yang, J. Luo, P. Zhou, Q. Fan, Y. Luo, Y. Lu, Association of the ephreceptor tyrosinekinase-type A2 (EPHA2) gene polymorphism rs3754334 with age-related cataract risk: a meta-analysis, PLoS One. 8 (2013) e71003. doi:10.1371/journal.pone.0071003.</w:t>
      </w:r>
    </w:p>
    <w:p w14:paraId="3FDD011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[214]</w:t>
      </w:r>
      <w:r w:rsidRPr="002354EC">
        <w:rPr>
          <w:rFonts w:ascii="Times New Roman" w:hAnsi="Times New Roman" w:cs="Times New Roman"/>
          <w:noProof/>
          <w:szCs w:val="24"/>
        </w:rPr>
        <w:tab/>
        <w:t>Z. Jiang, K. Liang, Q. Zhang, L. Tao, Glutathione S-transferases polymorphisms confer susceptibility to senile cortical cataract in the Han Chinese population, Mol. Vis. 18 (2012) 1247–1252.</w:t>
      </w:r>
    </w:p>
    <w:p w14:paraId="1C80199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[215]</w:t>
      </w:r>
      <w:r w:rsidRPr="002354EC">
        <w:rPr>
          <w:rFonts w:ascii="Times New Roman" w:hAnsi="Times New Roman" w:cs="Times New Roman"/>
          <w:noProof/>
          <w:szCs w:val="24"/>
        </w:rPr>
        <w:tab/>
        <w:t>J.M. Sparrow, A.J. Bron, N.A. Brown, H.A. Neil, Autofluorescence of the crystalline lens in early and late onset diabetes, Br. J. Ophthalmol. 76 (1992) 25–31.</w:t>
      </w:r>
    </w:p>
    <w:p w14:paraId="796272D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[216]</w:t>
      </w:r>
      <w:r w:rsidRPr="002354EC">
        <w:rPr>
          <w:rFonts w:ascii="Times New Roman" w:hAnsi="Times New Roman" w:cs="Times New Roman"/>
          <w:noProof/>
          <w:szCs w:val="24"/>
        </w:rPr>
        <w:tab/>
        <w:t>S. Siik, P.J. Airaksinen, A. Tuulonen, H. Nieminen, Autofluorescence in cataractous human lens and its relationship to light scatter, Acta Ophthalmol. 71 (1993) 388–392.</w:t>
      </w:r>
    </w:p>
    <w:p w14:paraId="50DCC32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[217]</w:t>
      </w:r>
      <w:r w:rsidRPr="002354EC">
        <w:rPr>
          <w:rFonts w:ascii="Times New Roman" w:hAnsi="Times New Roman" w:cs="Times New Roman"/>
          <w:noProof/>
          <w:szCs w:val="24"/>
        </w:rPr>
        <w:tab/>
        <w:t>S. Siik, L.T. Chylack, J. Friend, J. Wolfe, J. Teikari, H. Nieminen, et al., Lens autofluorescence and light scatter in relation to the lens opacities classification system, LOCS III, Acta Ophthalmol. Scand. 77 (1999) 509–514.</w:t>
      </w:r>
    </w:p>
    <w:p w14:paraId="403689C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[218]</w:t>
      </w:r>
      <w:r w:rsidRPr="002354EC">
        <w:rPr>
          <w:rFonts w:ascii="Times New Roman" w:hAnsi="Times New Roman" w:cs="Times New Roman"/>
          <w:noProof/>
          <w:szCs w:val="24"/>
        </w:rPr>
        <w:tab/>
        <w:t>F. Cahn, J. Burd, K. Ignotz, S. Mishra, Measurement of lens autofluorescence can distinguish subjects with diabetes from those without, J. Diabetes Sci. Technol. 8 (2014) 43–49. doi:10.1177/1932296813516955.</w:t>
      </w:r>
    </w:p>
    <w:p w14:paraId="07515BE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[219]</w:t>
      </w:r>
      <w:r w:rsidRPr="002354EC">
        <w:rPr>
          <w:rFonts w:ascii="Times New Roman" w:hAnsi="Times New Roman" w:cs="Times New Roman"/>
          <w:noProof/>
          <w:szCs w:val="24"/>
        </w:rPr>
        <w:tab/>
        <w:t>K.A. Weikel, C. Garber, A. Baburins, A. Taylor, Nutritional modulation of cataract, Nutr. Rev. 72 (2014) 30–47. doi:10.1111/nure.12077.</w:t>
      </w:r>
    </w:p>
    <w:p w14:paraId="573EC1D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[220]</w:t>
      </w:r>
      <w:r w:rsidRPr="002354EC">
        <w:rPr>
          <w:rFonts w:ascii="Times New Roman" w:hAnsi="Times New Roman" w:cs="Times New Roman"/>
          <w:noProof/>
          <w:szCs w:val="24"/>
        </w:rPr>
        <w:tab/>
        <w:t>E.R. James, The etiology of steroid cataract, J. Ocul. Pharmacol. Ther. 23 (2007) 403–420. doi:10.1089/jop.2006.0067.</w:t>
      </w:r>
    </w:p>
    <w:p w14:paraId="1D9F660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[221]</w:t>
      </w:r>
      <w:r w:rsidRPr="002354EC">
        <w:rPr>
          <w:rFonts w:ascii="Times New Roman" w:hAnsi="Times New Roman" w:cs="Times New Roman"/>
          <w:noProof/>
          <w:szCs w:val="24"/>
        </w:rPr>
        <w:tab/>
        <w:t>I.I. Angunawela, The role of autoimmune phenomena in the pathogenesis of cataract, Immunology. 61 (1987) 363–368.</w:t>
      </w:r>
    </w:p>
    <w:p w14:paraId="07198C8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lastRenderedPageBreak/>
        <w:t>[222]</w:t>
      </w:r>
      <w:r w:rsidRPr="002354EC">
        <w:rPr>
          <w:rFonts w:ascii="Times New Roman" w:hAnsi="Times New Roman" w:cs="Times New Roman"/>
          <w:noProof/>
          <w:szCs w:val="24"/>
        </w:rPr>
        <w:tab/>
        <w:t>E.A. Blakely, N.J. Kleiman, K. Neriishi, G. Chodick, L.T. Chylack, F.A. Cucinotta, et al., Radiation cataractogenesis: epidemiology and biology, Radiat. Res. 173 (2010) 709–717. doi:10.1667/RRXX19.1.</w:t>
      </w:r>
    </w:p>
    <w:p w14:paraId="7A31188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[223]</w:t>
      </w:r>
      <w:r w:rsidRPr="002354EC">
        <w:rPr>
          <w:rFonts w:ascii="Times New Roman" w:hAnsi="Times New Roman" w:cs="Times New Roman"/>
          <w:noProof/>
          <w:szCs w:val="24"/>
        </w:rPr>
        <w:tab/>
        <w:t>W.C. Li, J.R. Kuszak, K. Dunn, R.R. Wang, W. Ma, G.M. Wang, et al., Lens epithelial cell apoptosis appears to be a common cellular basis for non-congenital cataract development in humans and animals, J. Cell Biol. 130 (1995) 169–181.</w:t>
      </w:r>
    </w:p>
    <w:p w14:paraId="48867B5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[224]</w:t>
      </w:r>
      <w:r w:rsidRPr="002354EC">
        <w:rPr>
          <w:rFonts w:ascii="Times New Roman" w:hAnsi="Times New Roman" w:cs="Times New Roman"/>
          <w:noProof/>
          <w:szCs w:val="24"/>
        </w:rPr>
        <w:tab/>
        <w:t>H. Morishita, N. Mizushima, Autophagy in the lens, Exp. Eye Res. 144 (2016) 22–28. doi:10.1016/j.exer.2015.08.019.</w:t>
      </w:r>
    </w:p>
    <w:p w14:paraId="6A37588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[225]</w:t>
      </w:r>
      <w:r w:rsidRPr="002354EC">
        <w:rPr>
          <w:rFonts w:ascii="Times New Roman" w:hAnsi="Times New Roman" w:cs="Times New Roman"/>
          <w:noProof/>
          <w:szCs w:val="24"/>
        </w:rPr>
        <w:tab/>
        <w:t>A. Charakidas, A. Kalogeraki, M. Tsilimbaris, P. Koukoulomatis, D. Brouzas, G. Delides, Lens epithelial apoptosis and cell proliferation in human age-related cortical cataract, Eur. J. Ophthalmol. 15 (2005) 213–220.</w:t>
      </w:r>
    </w:p>
    <w:p w14:paraId="684D1B2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[226]</w:t>
      </w:r>
      <w:r w:rsidRPr="002354EC">
        <w:rPr>
          <w:rFonts w:ascii="Times New Roman" w:hAnsi="Times New Roman" w:cs="Times New Roman"/>
          <w:noProof/>
          <w:szCs w:val="24"/>
        </w:rPr>
        <w:tab/>
        <w:t>R.J. Glynn, B. Rosner, W.G. Christen, Evaluation of risk factors for cataract types in a competing risks framework, Ophthalmic Epidemiol. 16 (2009) 98–106. doi:10.1080/09286580902737532.</w:t>
      </w:r>
    </w:p>
    <w:p w14:paraId="7117594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[227]</w:t>
      </w:r>
      <w:r w:rsidRPr="002354EC">
        <w:rPr>
          <w:rFonts w:ascii="Times New Roman" w:hAnsi="Times New Roman" w:cs="Times New Roman"/>
          <w:noProof/>
          <w:szCs w:val="24"/>
        </w:rPr>
        <w:tab/>
        <w:t>N. Hamada, Y. Fujimichi, Classification of radiation effects for dose limitation purposes: history, current situation and future prospects, J. Radiat. Res. 55 (2014) 629–640. doi:10.1093/jrr/rru019.</w:t>
      </w:r>
    </w:p>
    <w:p w14:paraId="27C97FF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[228]</w:t>
      </w:r>
      <w:r w:rsidRPr="002354EC">
        <w:rPr>
          <w:rFonts w:ascii="Times New Roman" w:hAnsi="Times New Roman" w:cs="Times New Roman"/>
          <w:noProof/>
          <w:szCs w:val="24"/>
        </w:rPr>
        <w:tab/>
        <w:t>V. V Chumak, B. V Worgul, Y.I. Kundiyev, N.M. Sergiyenko, P.M. Vitte, C. Medvedovsky, et al., Dosimetry for a study of low-dose radiation cataracts among Chernobyl clean-up workers, Radiat. Res. 167 (2007) 606–614. doi:10.1667/RR0302.1.</w:t>
      </w:r>
    </w:p>
    <w:p w14:paraId="783E176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[229]</w:t>
      </w:r>
      <w:r w:rsidRPr="002354EC">
        <w:rPr>
          <w:rFonts w:ascii="Times New Roman" w:hAnsi="Times New Roman" w:cs="Times New Roman"/>
          <w:noProof/>
          <w:szCs w:val="24"/>
        </w:rPr>
        <w:tab/>
        <w:t>S. Jacob, L. Donadille, C. Maccia, O. Bar, S. Boveda, D. Laurier, et al., Eye lens radiation exposure to interventional cardiologists: a retrospective assessment of cumulative doses, Radiat. Prot. Dosimetry. 153 (2013) 282–293. doi:10.1093/rpd/ncs116.</w:t>
      </w:r>
    </w:p>
    <w:p w14:paraId="0114452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[230]</w:t>
      </w:r>
      <w:r w:rsidRPr="002354EC">
        <w:rPr>
          <w:rFonts w:ascii="Times New Roman" w:hAnsi="Times New Roman" w:cs="Times New Roman"/>
          <w:noProof/>
          <w:szCs w:val="24"/>
        </w:rPr>
        <w:tab/>
        <w:t>P.J. Gilvin, S.T. Baker, N.J. Gibbens, G.H. Roberts, R.J. Tanner, J.S. Eakins, et al., Type testing of a head band dosemeter for measuring eye lens dose in terms of Hp(3), Radiat. Prot. Dosimetry. 157 (2013) 430–436. doi:10.1093/rpd/nct144.</w:t>
      </w:r>
    </w:p>
    <w:p w14:paraId="01AE8DC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[231]</w:t>
      </w:r>
      <w:r w:rsidRPr="002354EC">
        <w:rPr>
          <w:rFonts w:ascii="Times New Roman" w:hAnsi="Times New Roman" w:cs="Times New Roman"/>
          <w:noProof/>
          <w:szCs w:val="24"/>
        </w:rPr>
        <w:tab/>
        <w:t xml:space="preserve">Y. Belkacemi, M. Labopin, J.P. Vernant, H.G. Prentice, A. Tichelli, A. Schattenberg, et al., Cataracts after total body irradiation and bone marrow transplantation in patients with acute </w:t>
      </w:r>
      <w:r w:rsidRPr="002354EC">
        <w:rPr>
          <w:rFonts w:ascii="Times New Roman" w:hAnsi="Times New Roman" w:cs="Times New Roman"/>
          <w:noProof/>
          <w:szCs w:val="24"/>
        </w:rPr>
        <w:lastRenderedPageBreak/>
        <w:t>leukemia in complete remission: a study of the European Group for Blood and Marrow Transplantation, Int. J. Radiat. Oncol. Biol. Phys. 41 (1998) 659–668.</w:t>
      </w:r>
    </w:p>
    <w:p w14:paraId="2081577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[232]</w:t>
      </w:r>
      <w:r w:rsidRPr="002354EC">
        <w:rPr>
          <w:rFonts w:ascii="Times New Roman" w:hAnsi="Times New Roman" w:cs="Times New Roman"/>
          <w:noProof/>
          <w:szCs w:val="24"/>
        </w:rPr>
        <w:tab/>
        <w:t>H.B. Kal, M.L. Van Kempen-Harteveld, Induction of severe cataract and late renal dysfunction following total body irradiation: dose-effect relationships, Anticancer Res. 29 (2009) 3305–3309.</w:t>
      </w:r>
    </w:p>
    <w:p w14:paraId="1D047B1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[233]</w:t>
      </w:r>
      <w:r w:rsidRPr="002354EC">
        <w:rPr>
          <w:rFonts w:ascii="Times New Roman" w:hAnsi="Times New Roman" w:cs="Times New Roman"/>
          <w:noProof/>
          <w:szCs w:val="24"/>
        </w:rPr>
        <w:tab/>
        <w:t>C. Medvedovsky, B. V Worgul, Y. Huang, D.J. Brenner, F. Tao, J. Miller, et al., The influence of dose, dose-rate and particle fragmentation on cataract induction by energetic iron ions, Adv. Space Res. 14 (1994) 475–482.</w:t>
      </w:r>
    </w:p>
    <w:p w14:paraId="4FF2847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[234]</w:t>
      </w:r>
      <w:r w:rsidRPr="002354EC">
        <w:rPr>
          <w:rFonts w:ascii="Times New Roman" w:hAnsi="Times New Roman" w:cs="Times New Roman"/>
          <w:noProof/>
          <w:szCs w:val="24"/>
        </w:rPr>
        <w:tab/>
        <w:t>V. Rafnsson, E. Olafsdottir, J. Hrafnkelsson, H. Sasaki, A. Arnarsson, F. Jonasson, Cosmic radiation increases the risk of nuclear cataract in airline pilots: a population-based case-control study, Arch. Ophthalmol. (Chicago, Ill.  1960). 123 (2005) 1102–1105. doi:10.1001/archopht.123.8.1102.</w:t>
      </w:r>
    </w:p>
    <w:p w14:paraId="25D0DBC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[235]</w:t>
      </w:r>
      <w:r w:rsidRPr="002354EC">
        <w:rPr>
          <w:rFonts w:ascii="Times New Roman" w:hAnsi="Times New Roman" w:cs="Times New Roman"/>
          <w:noProof/>
          <w:szCs w:val="24"/>
        </w:rPr>
        <w:tab/>
        <w:t>W.L. Chen, J.S. Hwang, T.H. Hu, M.S. Chen, W.P. Chang, Lenticular opacities in populations exposed to chronic low-dose-rate gamma radiation from radiocontaminated buildings in Taiwan, Radiat. Res. 156 (2001) 71–77.</w:t>
      </w:r>
    </w:p>
    <w:p w14:paraId="588B496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[236]</w:t>
      </w:r>
      <w:r w:rsidRPr="002354EC">
        <w:rPr>
          <w:rFonts w:ascii="Times New Roman" w:hAnsi="Times New Roman" w:cs="Times New Roman"/>
          <w:noProof/>
          <w:szCs w:val="24"/>
        </w:rPr>
        <w:tab/>
        <w:t>N. Metropolis, S. Ulam, The Monte Carlo method, J. Am. Stat. Assoc. 44 (1949) 335–341.</w:t>
      </w:r>
    </w:p>
    <w:p w14:paraId="728C3A3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[237]</w:t>
      </w:r>
      <w:r w:rsidRPr="002354EC">
        <w:rPr>
          <w:rFonts w:ascii="Times New Roman" w:hAnsi="Times New Roman" w:cs="Times New Roman"/>
          <w:noProof/>
          <w:szCs w:val="24"/>
        </w:rPr>
        <w:tab/>
        <w:t>ICRP, Report on the Task Group on Reference Man, ICRP Publ. 23, Ann. ICRP. (1975).</w:t>
      </w:r>
    </w:p>
    <w:p w14:paraId="08A2B14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[238]</w:t>
      </w:r>
      <w:r w:rsidRPr="002354EC">
        <w:rPr>
          <w:rFonts w:ascii="Times New Roman" w:hAnsi="Times New Roman" w:cs="Times New Roman"/>
          <w:noProof/>
          <w:szCs w:val="24"/>
        </w:rPr>
        <w:tab/>
        <w:t>W.S. Snyder, H.L. Fisher, M.R. Ford, G.G. Warner, Estimates of absorbed fractions for monoenergetic photon sources uniformly distributed in various organs of a heterogeneous phantom, J. Nucl. Med. Suppl. 3 (1969) 7–52.</w:t>
      </w:r>
    </w:p>
    <w:p w14:paraId="6478453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[239]</w:t>
      </w:r>
      <w:r w:rsidRPr="002354EC">
        <w:rPr>
          <w:rFonts w:ascii="Times New Roman" w:hAnsi="Times New Roman" w:cs="Times New Roman"/>
          <w:noProof/>
          <w:szCs w:val="24"/>
        </w:rPr>
        <w:tab/>
        <w:t>R. Kramer, M. Zankl, G. Williams, G. Drexler, The male (ADAM) and female (EVA) adult mathematical phantoms, Radiat. Prot. Dosimetry. 126 (1982) 449–452.</w:t>
      </w:r>
    </w:p>
    <w:p w14:paraId="750426F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[240]</w:t>
      </w:r>
      <w:r w:rsidRPr="002354EC">
        <w:rPr>
          <w:rFonts w:ascii="Times New Roman" w:hAnsi="Times New Roman" w:cs="Times New Roman"/>
          <w:noProof/>
          <w:szCs w:val="24"/>
        </w:rPr>
        <w:tab/>
        <w:t>G. Williams, M. Zankl, H. Eckerl, G. Drexler, The calculation of dose from external exposures using reference human phantoms and Monte Carlo methods, part II, organ doses from occupational exposures, Phys. Med. Biol. 31 (1984) 449.</w:t>
      </w:r>
    </w:p>
    <w:p w14:paraId="3B56F53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[241]</w:t>
      </w:r>
      <w:r w:rsidRPr="002354EC">
        <w:rPr>
          <w:rFonts w:ascii="Times New Roman" w:hAnsi="Times New Roman" w:cs="Times New Roman"/>
          <w:noProof/>
          <w:szCs w:val="24"/>
        </w:rPr>
        <w:tab/>
        <w:t>ICRU, Determination of Dose Equivalents Resulting from External Radiation Sources, ICRU Rep. 39. (1985).</w:t>
      </w:r>
    </w:p>
    <w:p w14:paraId="12094C9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[242]</w:t>
      </w:r>
      <w:r w:rsidRPr="002354EC">
        <w:rPr>
          <w:rFonts w:ascii="Times New Roman" w:hAnsi="Times New Roman" w:cs="Times New Roman"/>
          <w:noProof/>
          <w:szCs w:val="24"/>
        </w:rPr>
        <w:tab/>
        <w:t xml:space="preserve">ICRP, Adult reference computational phantoms, ICRP Publ. 110, Ann. ICRP. 39 (2) (2009). </w:t>
      </w:r>
      <w:r w:rsidRPr="002354EC">
        <w:rPr>
          <w:rFonts w:ascii="Times New Roman" w:hAnsi="Times New Roman" w:cs="Times New Roman"/>
          <w:noProof/>
          <w:szCs w:val="24"/>
        </w:rPr>
        <w:lastRenderedPageBreak/>
        <w:t>doi:10.1016/j.icrp.2009.09.001.</w:t>
      </w:r>
    </w:p>
    <w:p w14:paraId="09CB228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[243]</w:t>
      </w:r>
      <w:r w:rsidRPr="002354EC">
        <w:rPr>
          <w:rFonts w:ascii="Times New Roman" w:hAnsi="Times New Roman" w:cs="Times New Roman"/>
          <w:noProof/>
          <w:szCs w:val="24"/>
        </w:rPr>
        <w:tab/>
        <w:t>M. Zankl, R. Veit, G. Williams, K. Schneider, H. Fendel, N. Petoussi, et al., The construction of computer tomographic phantoms and their application in radiology and radiation protection, Radiat. Environ. Biophys. 27 (1988) 153–164. doi:10.1007/BF01214605.</w:t>
      </w:r>
    </w:p>
    <w:p w14:paraId="50F781C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[244]</w:t>
      </w:r>
      <w:r w:rsidRPr="002354EC">
        <w:rPr>
          <w:rFonts w:ascii="Times New Roman" w:hAnsi="Times New Roman" w:cs="Times New Roman"/>
          <w:noProof/>
          <w:szCs w:val="24"/>
        </w:rPr>
        <w:tab/>
        <w:t>ICRU, Determination of Dose Equivalents from External Radiation Sources--Part II, ICRU Rep. 43. (1988).</w:t>
      </w:r>
    </w:p>
    <w:p w14:paraId="423BBEF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[245]</w:t>
      </w:r>
      <w:r w:rsidRPr="002354EC">
        <w:rPr>
          <w:rFonts w:ascii="Times New Roman" w:hAnsi="Times New Roman" w:cs="Times New Roman"/>
          <w:noProof/>
          <w:szCs w:val="24"/>
        </w:rPr>
        <w:tab/>
        <w:t>ICRU, Conversion coefficients for use in radiological protection against external radiations, ICRU Rep. 57. (1998).</w:t>
      </w:r>
    </w:p>
    <w:p w14:paraId="0919B84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[246]</w:t>
      </w:r>
      <w:r w:rsidRPr="002354EC">
        <w:rPr>
          <w:rFonts w:ascii="Times New Roman" w:hAnsi="Times New Roman" w:cs="Times New Roman"/>
          <w:noProof/>
          <w:szCs w:val="24"/>
        </w:rPr>
        <w:tab/>
        <w:t>Y. Yamaguchi, DEEP code to calculate dose equivalents in human phantom for external photon exposure by Monte Carlo method, 1991. http://www.iaea.org/inis/collection/NCLCollectionStore/_Public/22/051/22051196.pdf (accessed April 7, 2016).</w:t>
      </w:r>
    </w:p>
    <w:p w14:paraId="3ABEB47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[247]</w:t>
      </w:r>
      <w:r w:rsidRPr="002354EC">
        <w:rPr>
          <w:rFonts w:ascii="Times New Roman" w:hAnsi="Times New Roman" w:cs="Times New Roman"/>
          <w:noProof/>
          <w:szCs w:val="24"/>
        </w:rPr>
        <w:tab/>
        <w:t>Y. Yamaguchi, Age-dependent effective doses for external photons, Radiat Prot Dosim. 55 (1994) 123–129.</w:t>
      </w:r>
    </w:p>
    <w:p w14:paraId="411DEFB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[248]</w:t>
      </w:r>
      <w:r w:rsidRPr="002354EC">
        <w:rPr>
          <w:rFonts w:ascii="Times New Roman" w:hAnsi="Times New Roman" w:cs="Times New Roman"/>
          <w:noProof/>
          <w:szCs w:val="24"/>
        </w:rPr>
        <w:tab/>
        <w:t>W.D. Reece, J.W. Poston Sr., X.G. Xu, Determining the effective dose equivalent for external photon radiation: calculational results for beam and point source geometries, Radiat Prot Dosim. 55 (1994) 5–21.</w:t>
      </w:r>
    </w:p>
    <w:p w14:paraId="3481A84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[249]</w:t>
      </w:r>
      <w:r w:rsidRPr="002354EC">
        <w:rPr>
          <w:rFonts w:ascii="Times New Roman" w:hAnsi="Times New Roman" w:cs="Times New Roman"/>
          <w:noProof/>
          <w:szCs w:val="24"/>
        </w:rPr>
        <w:tab/>
        <w:t>J. Briesmeister, MCNP 4 A, Monte Carlo code for N-particle transport system, 1993. http://permalink.lanl.gov/object/tr?what=info:lanl-repo/lareport/LA-13709-M (accessed April 7, 2016).</w:t>
      </w:r>
    </w:p>
    <w:p w14:paraId="6D20939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[250]</w:t>
      </w:r>
      <w:r w:rsidRPr="002354EC">
        <w:rPr>
          <w:rFonts w:ascii="Times New Roman" w:hAnsi="Times New Roman" w:cs="Times New Roman"/>
          <w:noProof/>
          <w:szCs w:val="24"/>
        </w:rPr>
        <w:tab/>
        <w:t>A. Bielajew, H. Hirayama, W. Nelson, D. Rogers, History, overview and recent improvements of EGS4, 1994. http://rcwww.kek.jp/research/egs/docs/pdf/nrcpirs0436.pdf (accessed April 7, 2016).</w:t>
      </w:r>
    </w:p>
    <w:p w14:paraId="15CBCB4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[251]</w:t>
      </w:r>
      <w:r w:rsidRPr="002354EC">
        <w:rPr>
          <w:rFonts w:ascii="Times New Roman" w:hAnsi="Times New Roman" w:cs="Times New Roman"/>
          <w:noProof/>
          <w:szCs w:val="24"/>
        </w:rPr>
        <w:tab/>
        <w:t>J.A. Halbleib, R.P. Kensek, G.D. Valdez, S.M. Seltzer, M.J. Berger, ITS: the integrated TIGER series of electron/photon transport codes-Version 3.0, IEEE Trans. Nucl. Sci. 39 (1992) 1025–1030. doi:10.1109/23.159753.</w:t>
      </w:r>
    </w:p>
    <w:p w14:paraId="4641083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[252]</w:t>
      </w:r>
      <w:r w:rsidRPr="002354EC">
        <w:rPr>
          <w:rFonts w:ascii="Times New Roman" w:hAnsi="Times New Roman" w:cs="Times New Roman"/>
          <w:noProof/>
          <w:szCs w:val="24"/>
        </w:rPr>
        <w:tab/>
        <w:t>T. Goorley, M. James, T. Booth, F. Brown, J. Bull, J. Cox, et al., Initial MCNP6 release overview, Nucl. Technol. 180 (2012) 298–315. doi:10.13182/NT11-135.</w:t>
      </w:r>
    </w:p>
    <w:p w14:paraId="47E578D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lastRenderedPageBreak/>
        <w:t>[253]</w:t>
      </w:r>
      <w:r w:rsidRPr="002354EC">
        <w:rPr>
          <w:rFonts w:ascii="Times New Roman" w:hAnsi="Times New Roman" w:cs="Times New Roman"/>
          <w:noProof/>
          <w:szCs w:val="24"/>
        </w:rPr>
        <w:tab/>
        <w:t>I. Kawrakow, D. Rogers, The EGSnrc code system: Monte Carlo simulation of electron and photon transport, NRCC Rep. PIRS-701. (2000).</w:t>
      </w:r>
    </w:p>
    <w:p w14:paraId="49593C1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[254]</w:t>
      </w:r>
      <w:r w:rsidRPr="002354EC">
        <w:rPr>
          <w:rFonts w:ascii="Times New Roman" w:hAnsi="Times New Roman" w:cs="Times New Roman"/>
          <w:noProof/>
          <w:szCs w:val="24"/>
        </w:rPr>
        <w:tab/>
        <w:t>T. Sato, K. Niita, N. Matsuda, S. Hashimoto, Y. Iwamoto, S. Noda, et al., Particle and Heavy Ion Transport code System, PHITS, version 2.52, J. Nucl. Sci. Technol. 50 (2013) 913–923. doi:10.1080/00223131.2013.814553.</w:t>
      </w:r>
    </w:p>
    <w:p w14:paraId="7F63782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[255]</w:t>
      </w:r>
      <w:r w:rsidRPr="002354EC">
        <w:rPr>
          <w:rFonts w:ascii="Times New Roman" w:hAnsi="Times New Roman" w:cs="Times New Roman"/>
          <w:noProof/>
          <w:szCs w:val="24"/>
        </w:rPr>
        <w:tab/>
        <w:t>F. Salvat, J.M. Fernandez-Varea, J. Sempau, Penelope-2006: A code system for Monte Carlo simulation of electron and photon transport - workshop proceedings, Barcelona, Spain, 4-7 July 2006 - nea6222-penelope.pdf, 2006. https://www.oecd-nea.org/science/pubs/2006/nea6222-penelope.pdf (accessed April 7, 2016).</w:t>
      </w:r>
    </w:p>
    <w:p w14:paraId="2606422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[256]</w:t>
      </w:r>
      <w:r w:rsidRPr="002354EC">
        <w:rPr>
          <w:rFonts w:ascii="Times New Roman" w:hAnsi="Times New Roman" w:cs="Times New Roman"/>
          <w:noProof/>
          <w:szCs w:val="24"/>
        </w:rPr>
        <w:tab/>
        <w:t>M.W. Charles, N. Brown, Dimensions of the human eye relevant to radiation protection (dosimetry), Phys. Med. Biol. 20 (1975) 202–218. doi:10.1088/0031-9155/20/2/002.</w:t>
      </w:r>
    </w:p>
    <w:p w14:paraId="5925542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[257]</w:t>
      </w:r>
      <w:r w:rsidRPr="002354EC">
        <w:rPr>
          <w:rFonts w:ascii="Times New Roman" w:hAnsi="Times New Roman" w:cs="Times New Roman"/>
          <w:noProof/>
          <w:szCs w:val="24"/>
        </w:rPr>
        <w:tab/>
        <w:t>R. Behrens, Dose conversion coefficients for electron exposure of the human eye lens: calculations including a whole body phantom, Radiat. Prot. Dosimetry. 155 (2013) 224–235. doi:10.1093/rpd/ncs325.</w:t>
      </w:r>
    </w:p>
    <w:p w14:paraId="0819F83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[258]</w:t>
      </w:r>
      <w:r w:rsidRPr="002354EC">
        <w:rPr>
          <w:rFonts w:ascii="Times New Roman" w:hAnsi="Times New Roman" w:cs="Times New Roman"/>
          <w:noProof/>
          <w:szCs w:val="24"/>
        </w:rPr>
        <w:tab/>
        <w:t>R. Behrens, G. Dietze, M. Zankl, Dose conversion coefficients for electron exposure of the human eye lens, Phys. Med. Biol. 54 (2009) 4069–4087. doi:10.1088/0031-9155/54/13/008.</w:t>
      </w:r>
    </w:p>
    <w:p w14:paraId="6753471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[259]</w:t>
      </w:r>
      <w:r w:rsidRPr="002354EC">
        <w:rPr>
          <w:rFonts w:ascii="Times New Roman" w:hAnsi="Times New Roman" w:cs="Times New Roman"/>
          <w:noProof/>
          <w:szCs w:val="24"/>
        </w:rPr>
        <w:tab/>
        <w:t>ICRP, Basic anatomical and physiological data for use in radiological protection: reference values. A report of age- and gender-related differences in the anatomical and physiological characteristics of reference individuals, ICRP Publ. 89, Ann. ICRP. 32 (3-4) (2002).</w:t>
      </w:r>
    </w:p>
    <w:p w14:paraId="00DB2EA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[260]</w:t>
      </w:r>
      <w:r w:rsidRPr="002354EC">
        <w:rPr>
          <w:rFonts w:ascii="Times New Roman" w:hAnsi="Times New Roman" w:cs="Times New Roman"/>
          <w:noProof/>
          <w:szCs w:val="24"/>
        </w:rPr>
        <w:tab/>
        <w:t>R. Behrens, On the operational quantity Hp(3) for eye lens dosimetry, J. Radiol. Prot. 32 (2012) 455–464. doi:10.1088/0952-4746/32/4/455.</w:t>
      </w:r>
    </w:p>
    <w:p w14:paraId="7399625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[261]</w:t>
      </w:r>
      <w:r w:rsidRPr="002354EC">
        <w:rPr>
          <w:rFonts w:ascii="Times New Roman" w:hAnsi="Times New Roman" w:cs="Times New Roman"/>
          <w:noProof/>
          <w:szCs w:val="24"/>
        </w:rPr>
        <w:tab/>
        <w:t>ICRP, Conversion coefficients for radiological protection quantities for external radiation exposures, ICRP Publ. 116, Ann. ICRP. 40 (2010). doi:10.1016/j.icrp.2011.10.001.</w:t>
      </w:r>
    </w:p>
    <w:p w14:paraId="5E5F24E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[262]</w:t>
      </w:r>
      <w:r w:rsidRPr="002354EC">
        <w:rPr>
          <w:rFonts w:ascii="Times New Roman" w:hAnsi="Times New Roman" w:cs="Times New Roman"/>
          <w:noProof/>
          <w:szCs w:val="24"/>
        </w:rPr>
        <w:tab/>
        <w:t>E.Y. Han, W.E. Bolch, K.F. Eckerman, Revisions to the ORNL series of adult and pediatric computational phantoms for use with the MIRD schema, Health Phys. 90 (2006) 337–356. doi:10.1097/01.HP.0000192318.13190.c4.</w:t>
      </w:r>
    </w:p>
    <w:p w14:paraId="0317DA9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[263]</w:t>
      </w:r>
      <w:r w:rsidRPr="002354EC">
        <w:rPr>
          <w:rFonts w:ascii="Times New Roman" w:hAnsi="Times New Roman" w:cs="Times New Roman"/>
          <w:noProof/>
          <w:szCs w:val="24"/>
        </w:rPr>
        <w:tab/>
        <w:t xml:space="preserve">R.P. Manger, M.B. Bellamy, K.F. Eckerman, Dose conversion coefficients for neutron exposure to the lens of the human eye, Radiat. Prot. Dosimetry. 148 (2012) 507–513. </w:t>
      </w:r>
      <w:r w:rsidRPr="002354EC">
        <w:rPr>
          <w:rFonts w:ascii="Times New Roman" w:hAnsi="Times New Roman" w:cs="Times New Roman"/>
          <w:noProof/>
          <w:szCs w:val="24"/>
        </w:rPr>
        <w:lastRenderedPageBreak/>
        <w:t>doi:10.1093/rpd/ncr202.</w:t>
      </w:r>
    </w:p>
    <w:p w14:paraId="45295B1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[264]</w:t>
      </w:r>
      <w:r w:rsidRPr="002354EC">
        <w:rPr>
          <w:rFonts w:ascii="Times New Roman" w:hAnsi="Times New Roman" w:cs="Times New Roman"/>
          <w:noProof/>
          <w:szCs w:val="24"/>
        </w:rPr>
        <w:tab/>
        <w:t>D.B.E. Pelowitz, MCNP6TM users manual Version 1.0. LA-CP-13-00634, 2013.</w:t>
      </w:r>
    </w:p>
    <w:p w14:paraId="5E98A72C"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[265]</w:t>
      </w:r>
      <w:r w:rsidRPr="002354EC">
        <w:rPr>
          <w:rFonts w:ascii="Times New Roman" w:hAnsi="Times New Roman" w:cs="Times New Roman"/>
          <w:noProof/>
          <w:szCs w:val="24"/>
        </w:rPr>
        <w:tab/>
        <w:t>R.J. Tanner, J.S. Eakins, J.T.M. Jansen, J.D. Harrison, Doses and risks from uranium are not increased significantly by interactions with natural background photon radiation, Radiat. Prot. Dosimetry. 151 (2012) 323–343. doi:10.1093/rpd/ncs013.</w:t>
      </w:r>
    </w:p>
    <w:p w14:paraId="215232B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[266]</w:t>
      </w:r>
      <w:r w:rsidRPr="002354EC">
        <w:rPr>
          <w:rFonts w:ascii="Times New Roman" w:hAnsi="Times New Roman" w:cs="Times New Roman"/>
          <w:noProof/>
          <w:szCs w:val="24"/>
        </w:rPr>
        <w:tab/>
        <w:t>J.S. Eakins, J.T.M. Jansen, R.J. Tanner, A Monte Carlo analysis of possible cell dose enhancement effects by uranium microparticles in photon fields, Radiat. Prot. Dosimetry. 143 (2011) 177–180. doi:10.1093/rpd/ncq398.</w:t>
      </w:r>
    </w:p>
    <w:p w14:paraId="696FF68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[267]</w:t>
      </w:r>
      <w:r w:rsidRPr="002354EC">
        <w:rPr>
          <w:rFonts w:ascii="Times New Roman" w:hAnsi="Times New Roman" w:cs="Times New Roman"/>
          <w:noProof/>
          <w:szCs w:val="24"/>
        </w:rPr>
        <w:tab/>
        <w:t>W. Friedland, M. Dingfelder, P. Kundrát, P. Jacob, Track structures, DNA targets and radiation effects in the biophysical Monte Carlo simulation code PARTRAC, Mutat. Res. 711 (2011) 28–40. doi:10.1016/j.mrfmmm.2011.01.003.</w:t>
      </w:r>
    </w:p>
    <w:p w14:paraId="0752BD9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[268]</w:t>
      </w:r>
      <w:r w:rsidRPr="002354EC">
        <w:rPr>
          <w:rFonts w:ascii="Times New Roman" w:hAnsi="Times New Roman" w:cs="Times New Roman"/>
          <w:noProof/>
          <w:szCs w:val="24"/>
        </w:rPr>
        <w:tab/>
        <w:t>C. Villagrasa, Z. Francis, S. Incerti, Physical models implemented in the GEANT4-DNA extension of the GEANT-4 toolkit for calculating initial radiation damage at the molecular level, Radiat. Prot. Dosimetry. 143 (2011) 214–218. doi:10.1093/rpd/ncq537.</w:t>
      </w:r>
    </w:p>
    <w:p w14:paraId="0C411EEF"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[269]</w:t>
      </w:r>
      <w:r w:rsidRPr="002354EC">
        <w:rPr>
          <w:rFonts w:ascii="Times New Roman" w:hAnsi="Times New Roman" w:cs="Times New Roman"/>
          <w:noProof/>
          <w:szCs w:val="24"/>
        </w:rPr>
        <w:tab/>
        <w:t>H. Nikjoo, L. Lindborg, RBE of low energy electrons and photons, Phys. Med. Biol. 55 (2010) R65–R109. doi:10.1088/0031-9155/55/10/R01.</w:t>
      </w:r>
    </w:p>
    <w:p w14:paraId="394C63B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[270]</w:t>
      </w:r>
      <w:r w:rsidRPr="002354EC">
        <w:rPr>
          <w:rFonts w:ascii="Times New Roman" w:hAnsi="Times New Roman" w:cs="Times New Roman"/>
          <w:noProof/>
          <w:szCs w:val="24"/>
        </w:rPr>
        <w:tab/>
        <w:t>C.H. Kim, Y.S. Yeom, T.T. Nguyen, Z.J. Wang, H.S. Kim, M.C. Han, et al., The reference phantoms: voxel vs polygon, Ann. ICRP. 45 (2016) 188–201. doi:10.1177/0146645315626036.</w:t>
      </w:r>
    </w:p>
    <w:p w14:paraId="4299E90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[271]</w:t>
      </w:r>
      <w:r w:rsidRPr="002354EC">
        <w:rPr>
          <w:rFonts w:ascii="Times New Roman" w:hAnsi="Times New Roman" w:cs="Times New Roman"/>
          <w:noProof/>
          <w:szCs w:val="24"/>
        </w:rPr>
        <w:tab/>
        <w:t>C.A. McCarty, H.R. Taylor, A review of the epidemiologic evidence linking ultraviolet radiation and cataracts, Dev. Ophthalmol. 35 (2002) 21–31.</w:t>
      </w:r>
    </w:p>
    <w:p w14:paraId="258D75F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[272]</w:t>
      </w:r>
      <w:r w:rsidRPr="002354EC">
        <w:rPr>
          <w:rFonts w:ascii="Times New Roman" w:hAnsi="Times New Roman" w:cs="Times New Roman"/>
          <w:noProof/>
          <w:szCs w:val="24"/>
        </w:rPr>
        <w:tab/>
        <w:t>C. Delcourt, A. Cougnard-Grégoire, M. Boniol, I. Carrière, J.-F. Doré, M.-N. Delyfer, et al., Lifetime exposure to ambient ultraviolet radiation and the risk for cataract extraction and age-related macular degeneration: the Alienor Study, Invest. Ophthalmol. Vis. Sci. 55 (2014) 7619–7627. doi:10.1167/iovs.14-14471.</w:t>
      </w:r>
    </w:p>
    <w:p w14:paraId="3EF2E54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[273]</w:t>
      </w:r>
      <w:r w:rsidRPr="002354EC">
        <w:rPr>
          <w:rFonts w:ascii="Times New Roman" w:hAnsi="Times New Roman" w:cs="Times New Roman"/>
          <w:noProof/>
          <w:szCs w:val="24"/>
        </w:rPr>
        <w:tab/>
        <w:t>A. Minamoto, K. Neriishi, E. Nakashima, UV radiation may explain intercity difference for cataract in A-bomb survivors, J. Photochem. Photobiol. B. 103 (2011) 105–110. doi:10.1016/j.jphotobiol.2011.02.001.</w:t>
      </w:r>
    </w:p>
    <w:p w14:paraId="07520A1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lastRenderedPageBreak/>
        <w:t>[274]</w:t>
      </w:r>
      <w:r w:rsidRPr="002354EC">
        <w:rPr>
          <w:rFonts w:ascii="Times New Roman" w:hAnsi="Times New Roman" w:cs="Times New Roman"/>
          <w:noProof/>
          <w:szCs w:val="24"/>
        </w:rPr>
        <w:tab/>
        <w:t>J.A. Jones, M. McCarten, K. Manuel, B. Djojonegoro, J. Murray, A. Feiversen, et al., Cataract formation mechanisms and risk in aviation and space crews, Aviat. Space. Environ. Med. 78 (2007) A56–A66.</w:t>
      </w:r>
    </w:p>
    <w:p w14:paraId="7159EA8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[275]</w:t>
      </w:r>
      <w:r w:rsidRPr="002354EC">
        <w:rPr>
          <w:rFonts w:ascii="Times New Roman" w:hAnsi="Times New Roman" w:cs="Times New Roman"/>
          <w:noProof/>
          <w:szCs w:val="24"/>
        </w:rPr>
        <w:tab/>
        <w:t>A. Taylor, M. Hobbs, The 2001 assessment of nutritional influences on risk of cataract, Nestlé Nutr. Work. Ser. Clin. Perform. Program. 6 (2002) 163–189.</w:t>
      </w:r>
    </w:p>
    <w:p w14:paraId="2186EC2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[276]</w:t>
      </w:r>
      <w:r w:rsidRPr="002354EC">
        <w:rPr>
          <w:rFonts w:ascii="Times New Roman" w:hAnsi="Times New Roman" w:cs="Times New Roman"/>
          <w:noProof/>
          <w:szCs w:val="24"/>
        </w:rPr>
        <w:tab/>
        <w:t>J. Randazzo, P. Zhang, J. Makita, K. Blessing, P.F. Kador, Orally active multi-functional antioxidants delay cataract formation in streptozotocin (type 1) diabetic and gamma-irradiated rats, PLoS One. 6 (2011) e18980. doi:10.1371/journal.pone.0018980.</w:t>
      </w:r>
    </w:p>
    <w:p w14:paraId="501F379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[277]</w:t>
      </w:r>
      <w:r w:rsidRPr="002354EC">
        <w:rPr>
          <w:rFonts w:ascii="Times New Roman" w:hAnsi="Times New Roman" w:cs="Times New Roman"/>
          <w:noProof/>
          <w:szCs w:val="24"/>
        </w:rPr>
        <w:tab/>
        <w:t>L.T. Chylack, L.E. Peterson, A.H. Feiveson, M.L. Wear, F.K. Manuel, W.H. Tung, et al., NASA study of cataract in astronauts (NASCA). Report 1: Cross-sectional study of the relationship of exposure to space radiation and risk of lens opacity., Radiat. Res. 172 (2009) 10–20. doi:10.1667/RR1580.1.</w:t>
      </w:r>
    </w:p>
    <w:p w14:paraId="58A3788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[278]</w:t>
      </w:r>
      <w:r w:rsidRPr="002354EC">
        <w:rPr>
          <w:rFonts w:ascii="Times New Roman" w:hAnsi="Times New Roman" w:cs="Times New Roman"/>
          <w:noProof/>
          <w:szCs w:val="24"/>
        </w:rPr>
        <w:tab/>
        <w:t>L.T. Chylack, A.H. Feiveson, L.E. Peterson, W.H. Tung, M.L. Wear, L.J. Marak, et al., NASCA report 2: Longitudinal study of relationship of exposure to space radiation and risk of lens opacity., Radiat. Res. 178 (2012) 25–32. http://www.ncbi.nlm.nih.gov/pubmed/22687051 (accessed May 16, 2016).</w:t>
      </w:r>
    </w:p>
    <w:p w14:paraId="1253145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[279]</w:t>
      </w:r>
      <w:r w:rsidRPr="002354EC">
        <w:rPr>
          <w:rFonts w:ascii="Times New Roman" w:hAnsi="Times New Roman" w:cs="Times New Roman"/>
          <w:noProof/>
          <w:szCs w:val="24"/>
        </w:rPr>
        <w:tab/>
        <w:t>J.R. Dynlacht, The role of age, sex and steroid sex hormones in radiation cataractogenesis, Radiat. Res. 180 (2013) 559–566. doi:10.1667/RR13549.1.</w:t>
      </w:r>
    </w:p>
    <w:p w14:paraId="183FB31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[280]</w:t>
      </w:r>
      <w:r w:rsidRPr="002354EC">
        <w:rPr>
          <w:rFonts w:ascii="Times New Roman" w:hAnsi="Times New Roman" w:cs="Times New Roman"/>
          <w:noProof/>
          <w:szCs w:val="24"/>
        </w:rPr>
        <w:tab/>
        <w:t>M.A. Henderson, S. Valluri, J. Garrett, J.T. Lopez, A. Caperell-Grant, M.S. Mendonca, et al., Effects of estrogen and gender on cataractogenesis induced by high-LET radiation, Radiat. Res. 173 (2010) 191–196. doi:10.1667/RR1917.1.</w:t>
      </w:r>
    </w:p>
    <w:p w14:paraId="5EC5FAED"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[281]</w:t>
      </w:r>
      <w:r w:rsidRPr="002354EC">
        <w:rPr>
          <w:rFonts w:ascii="Times New Roman" w:hAnsi="Times New Roman" w:cs="Times New Roman"/>
          <w:noProof/>
          <w:szCs w:val="24"/>
        </w:rPr>
        <w:tab/>
        <w:t>M. Zetterberg, D. Celojevic, Gender and cataract--the role of estrogen, Curr. Eye Res. 40 (2015) 176–190. doi:10.3109/02713683.2014.898774.</w:t>
      </w:r>
    </w:p>
    <w:p w14:paraId="6C384F2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[282]</w:t>
      </w:r>
      <w:r w:rsidRPr="002354EC">
        <w:rPr>
          <w:rFonts w:ascii="Times New Roman" w:hAnsi="Times New Roman" w:cs="Times New Roman"/>
          <w:noProof/>
          <w:szCs w:val="24"/>
        </w:rPr>
        <w:tab/>
        <w:t>J.R. Dynlacht, S. Valluri, J. Garrett, M.S. Mendonca, J.T. Lopez, A. Caperell-Grant, et al., Age and hormonal status as determinants of cataractogenesis induced by ionizing radiation. I. Densely ionizing (high-LET) radiation, Radiat. Res. 175 (2011) 37–43. doi:10.1667/RR2319.1.</w:t>
      </w:r>
    </w:p>
    <w:p w14:paraId="474285E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[283]</w:t>
      </w:r>
      <w:r w:rsidRPr="002354EC">
        <w:rPr>
          <w:rFonts w:ascii="Times New Roman" w:hAnsi="Times New Roman" w:cs="Times New Roman"/>
          <w:noProof/>
          <w:szCs w:val="24"/>
        </w:rPr>
        <w:tab/>
        <w:t xml:space="preserve">J.R. Dynlacht, S. Valluri, J. Garrett, J. Nees, A. Caperell-Grant, C. DesRosiers, et al., Age and </w:t>
      </w:r>
      <w:r w:rsidRPr="002354EC">
        <w:rPr>
          <w:rFonts w:ascii="Times New Roman" w:hAnsi="Times New Roman" w:cs="Times New Roman"/>
          <w:noProof/>
          <w:szCs w:val="24"/>
        </w:rPr>
        <w:lastRenderedPageBreak/>
        <w:t>hormonal status as determinants of cataractogenesis induced by ionizing radiation. II. Sparsely ionizing (low-LET) radiation, Radiat. Res. 178 (2012) 260–265.</w:t>
      </w:r>
    </w:p>
    <w:p w14:paraId="5E18DCC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[284]</w:t>
      </w:r>
      <w:r w:rsidRPr="002354EC">
        <w:rPr>
          <w:rFonts w:ascii="Times New Roman" w:hAnsi="Times New Roman" w:cs="Times New Roman"/>
          <w:noProof/>
          <w:szCs w:val="24"/>
        </w:rPr>
        <w:tab/>
        <w:t>J.R. Dynlacht, S. Valluri, J. Lopez, F. Greer, C. Desrosiers, A. Caperell-Grant, et al., Estrogen protects against radiation-induced cataractogenesis, Radiat. Res. 170 (2008) 758–764. doi:10.1667/RR1416.1.</w:t>
      </w:r>
    </w:p>
    <w:p w14:paraId="7ADB2FB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[285]</w:t>
      </w:r>
      <w:r w:rsidRPr="002354EC">
        <w:rPr>
          <w:rFonts w:ascii="Times New Roman" w:hAnsi="Times New Roman" w:cs="Times New Roman"/>
          <w:noProof/>
          <w:szCs w:val="24"/>
        </w:rPr>
        <w:tab/>
        <w:t>C.W. Wong, E.L. Lamoureux, C.-Y. Cheng, G.C.M. Cheung, E.S. Tai, T.Y. Wong, et al., Increased burden of vision impairment and eye diseases in persons with chronic kidney disease - a population-based study, EBioMedicine. 5 (2016) 193–197. doi:10.1016/j.ebiom.2016.01.023.</w:t>
      </w:r>
    </w:p>
    <w:p w14:paraId="45C23C6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[286]</w:t>
      </w:r>
      <w:r w:rsidRPr="002354EC">
        <w:rPr>
          <w:rFonts w:ascii="Times New Roman" w:hAnsi="Times New Roman" w:cs="Times New Roman"/>
          <w:noProof/>
          <w:szCs w:val="24"/>
        </w:rPr>
        <w:tab/>
        <w:t>A.Y. Nemet, L. Asalee, Y. Lang, D. Briscoe, E.I. Assia, Ocular Paintball Injuries, Isr. Med. Assoc. J. 18 (2016) 27–31.</w:t>
      </w:r>
    </w:p>
    <w:p w14:paraId="4793E27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[287]</w:t>
      </w:r>
      <w:r w:rsidRPr="002354EC">
        <w:rPr>
          <w:rFonts w:ascii="Times New Roman" w:hAnsi="Times New Roman" w:cs="Times New Roman"/>
          <w:noProof/>
          <w:szCs w:val="24"/>
        </w:rPr>
        <w:tab/>
        <w:t>Y.B. Shui, M. Kojima, K. Sasaki, A new steroid-induced cataract model in the rat: long-term prednisolone applications with a minimum of X-irradiation, Ophthalmic Res. 28 (1996) 92–101.</w:t>
      </w:r>
    </w:p>
    <w:p w14:paraId="0F636E5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[288]</w:t>
      </w:r>
      <w:r w:rsidRPr="002354EC">
        <w:rPr>
          <w:rFonts w:ascii="Times New Roman" w:hAnsi="Times New Roman" w:cs="Times New Roman"/>
          <w:noProof/>
          <w:szCs w:val="24"/>
        </w:rPr>
        <w:tab/>
        <w:t>M. Horwitz, P. Auquier, V. Barlogis, A. Contet, M. Poiree, J. Kanold, et al., Incidence and risk factors for cataract after haematopoietic stem cell transplantation for childhood leukaemia: an LEA study, Br. J. Haematol. 168 (2015) 518–525. doi:10.1111/bjh.13148.</w:t>
      </w:r>
    </w:p>
    <w:p w14:paraId="748C85D2"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[289]</w:t>
      </w:r>
      <w:r w:rsidRPr="002354EC">
        <w:rPr>
          <w:rFonts w:ascii="Times New Roman" w:hAnsi="Times New Roman" w:cs="Times New Roman"/>
          <w:noProof/>
          <w:szCs w:val="24"/>
        </w:rPr>
        <w:tab/>
        <w:t>G. Banks, I. Heise, B. Starbuck, T. Osborne, L. Wisby, P. Potter, et al., Genetic background influences age-related decline in visual and nonvisual retinal responses, circadian rhythms, and sleep, Neurobiol. Aging. 36 (2015) 380–393. doi:10.1016/j.neurobiolaging.2014.07.040.</w:t>
      </w:r>
    </w:p>
    <w:p w14:paraId="4DF6CC6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[290]</w:t>
      </w:r>
      <w:r w:rsidRPr="002354EC">
        <w:rPr>
          <w:rFonts w:ascii="Times New Roman" w:hAnsi="Times New Roman" w:cs="Times New Roman"/>
          <w:noProof/>
          <w:szCs w:val="24"/>
        </w:rPr>
        <w:tab/>
        <w:t>B. V Worgul, Y. Kundiev, I. Likhtarev, N. Sergienko, A. Wegener, C.P. Medvedovsky, Use of subjective and nonsubjective methodologies to evaluate lens radiation damage in exposed populations--an overview, Radiat. Environ. Biophys. 35 (1996) 137–144.</w:t>
      </w:r>
    </w:p>
    <w:p w14:paraId="100CD36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[291]</w:t>
      </w:r>
      <w:r w:rsidRPr="002354EC">
        <w:rPr>
          <w:rFonts w:ascii="Times New Roman" w:hAnsi="Times New Roman" w:cs="Times New Roman"/>
          <w:noProof/>
          <w:szCs w:val="24"/>
        </w:rPr>
        <w:tab/>
        <w:t>Y. Hu, D.-H. Guo, P. Liu, J.-J. Cao, Y.-P. Wang, J. Yin, et al., Bioactive components from the tea polyphenols influence on endogenous antioxidant defense system and modulate inflammatory cytokines after total-body irradiation in mice, Phytomedicine. 18 (2011) 970–975. doi:10.1016/j.phymed.2011.02.012.</w:t>
      </w:r>
    </w:p>
    <w:p w14:paraId="5716E88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[292]</w:t>
      </w:r>
      <w:r w:rsidRPr="002354EC">
        <w:rPr>
          <w:rFonts w:ascii="Times New Roman" w:hAnsi="Times New Roman" w:cs="Times New Roman"/>
          <w:noProof/>
          <w:szCs w:val="24"/>
        </w:rPr>
        <w:tab/>
        <w:t xml:space="preserve">I. Maier, R.H. Schiestl, Evidence from Animal Models: Is a Restricted or Conventional </w:t>
      </w:r>
      <w:r w:rsidRPr="002354EC">
        <w:rPr>
          <w:rFonts w:ascii="Times New Roman" w:hAnsi="Times New Roman" w:cs="Times New Roman"/>
          <w:noProof/>
          <w:szCs w:val="24"/>
        </w:rPr>
        <w:lastRenderedPageBreak/>
        <w:t>Intestinal Microbiota Composition Predisposing to Risk for High-LET Radiation Injury?, Radiat. Res. 183 (2015) 589–593. doi:10.1667/RR13837.1.</w:t>
      </w:r>
    </w:p>
    <w:p w14:paraId="24E3D2F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[293]</w:t>
      </w:r>
      <w:r w:rsidRPr="002354EC">
        <w:rPr>
          <w:rFonts w:ascii="Times New Roman" w:hAnsi="Times New Roman" w:cs="Times New Roman"/>
          <w:noProof/>
          <w:szCs w:val="24"/>
        </w:rPr>
        <w:tab/>
        <w:t>N. Foray, M. Bourguignon, N. Hamada, Individual response to ionizing radiation, Mutat. Res. This issue (2016).</w:t>
      </w:r>
    </w:p>
    <w:p w14:paraId="53214FF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[294]</w:t>
      </w:r>
      <w:r w:rsidRPr="002354EC">
        <w:rPr>
          <w:rFonts w:ascii="Times New Roman" w:hAnsi="Times New Roman" w:cs="Times New Roman"/>
          <w:noProof/>
          <w:szCs w:val="24"/>
        </w:rPr>
        <w:tab/>
        <w:t>Y. Wang, S. Akiba, Q. Sun, Survey of lens opacities of residents living in high background radiation area in Yangjiang, Guangdong province, Chin. J. Radiol. Med. Prot. 35 (2015) 130–133.</w:t>
      </w:r>
    </w:p>
    <w:p w14:paraId="4005380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[295]</w:t>
      </w:r>
      <w:r w:rsidRPr="002354EC">
        <w:rPr>
          <w:rFonts w:ascii="Times New Roman" w:hAnsi="Times New Roman" w:cs="Times New Roman"/>
          <w:noProof/>
          <w:szCs w:val="24"/>
        </w:rPr>
        <w:tab/>
        <w:t>P.W. Wheeler, Risk preclusion, Am. J. Orthod. Dentofacial Orthop. 101 (1992) 194–195. doi:10.1016/S0889-5406(05)80246-X.</w:t>
      </w:r>
    </w:p>
    <w:p w14:paraId="23425B9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[296]</w:t>
      </w:r>
      <w:r w:rsidRPr="002354EC">
        <w:rPr>
          <w:rFonts w:ascii="Times New Roman" w:hAnsi="Times New Roman" w:cs="Times New Roman"/>
          <w:noProof/>
          <w:szCs w:val="24"/>
        </w:rPr>
        <w:tab/>
        <w:t>E. Nakashima, K. Neriishi, A. Minamoto, A reanalysis of atomic-bomb cataract data, 2000-2002: a threshold analysis, Health Phys. 90 (2006) 154–160.</w:t>
      </w:r>
    </w:p>
    <w:p w14:paraId="43BFEEB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[297]</w:t>
      </w:r>
      <w:r w:rsidRPr="002354EC">
        <w:rPr>
          <w:rFonts w:ascii="Times New Roman" w:hAnsi="Times New Roman" w:cs="Times New Roman"/>
          <w:noProof/>
          <w:szCs w:val="24"/>
        </w:rPr>
        <w:tab/>
        <w:t>K. Neriishi, E. Nakashima, A. Minamoto, S. Fujiwara, M. Akahoshi, H.K. Mishima, et al., Postoperative cataract cases among atomic bomb survivors: radiation dose response and threshold, Radiat. Res. 168 (2007) 404–408. doi:10.1667/RR0928.1.</w:t>
      </w:r>
    </w:p>
    <w:p w14:paraId="3536CEC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[298]</w:t>
      </w:r>
      <w:r w:rsidRPr="002354EC">
        <w:rPr>
          <w:rFonts w:ascii="Times New Roman" w:hAnsi="Times New Roman" w:cs="Times New Roman"/>
          <w:noProof/>
          <w:szCs w:val="24"/>
        </w:rPr>
        <w:tab/>
        <w:t>K. Neriishi, E. Nakashima, M. Akahoshi, A. Hida, E.J. Grant, N. Masunari, et al., Radiation dose and cataract surgery incidence in atomic bomb survivors, 1986-2005, Radiology. 265 (2012) 167–174. doi:10.1148/radiol.12111947.</w:t>
      </w:r>
    </w:p>
    <w:p w14:paraId="12A7ADBE"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[299]</w:t>
      </w:r>
      <w:r w:rsidRPr="002354EC">
        <w:rPr>
          <w:rFonts w:ascii="Times New Roman" w:hAnsi="Times New Roman" w:cs="Times New Roman"/>
          <w:noProof/>
          <w:szCs w:val="24"/>
        </w:rPr>
        <w:tab/>
        <w:t>B. Qu, A. Landsbury, H.B. Schönthaler, R. Dahm, Y. Liu, J.I. Clark, et al., Evolution of the vertebrate beaded filament protein, Bfsp2; comparing the in vitro assembly properties of a “tailed” zebrafish Bfsp2 to its “tailless” human orthologue, Exp. Eye Res. 94 (2012) 192–202. doi:10.1016/j.exer.2011.12.001.</w:t>
      </w:r>
    </w:p>
    <w:p w14:paraId="45C118C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[300]</w:t>
      </w:r>
      <w:r w:rsidRPr="002354EC">
        <w:rPr>
          <w:rFonts w:ascii="Times New Roman" w:hAnsi="Times New Roman" w:cs="Times New Roman"/>
          <w:noProof/>
          <w:szCs w:val="24"/>
        </w:rPr>
        <w:tab/>
        <w:t>ICRP, Environmental protection - the concept and use of reference animals and plants, ICRP Publ. 108, Ann. ICRP. 38 (4-6) (2008).</w:t>
      </w:r>
    </w:p>
    <w:p w14:paraId="1BDF8FF0"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[301]</w:t>
      </w:r>
      <w:r w:rsidRPr="002354EC">
        <w:rPr>
          <w:rFonts w:ascii="Times New Roman" w:hAnsi="Times New Roman" w:cs="Times New Roman"/>
          <w:noProof/>
          <w:szCs w:val="24"/>
        </w:rPr>
        <w:tab/>
        <w:t>ICRP, Environmental protection: transfer parameters for reference animals and plants, ICRP Publ. 114, Ann ICRP. 39 (2009). doi:10.1016/j.icrp.2011.08.009.</w:t>
      </w:r>
    </w:p>
    <w:p w14:paraId="6AA1AC4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[302]</w:t>
      </w:r>
      <w:r w:rsidRPr="002354EC">
        <w:rPr>
          <w:rFonts w:ascii="Times New Roman" w:hAnsi="Times New Roman" w:cs="Times New Roman"/>
          <w:noProof/>
          <w:szCs w:val="24"/>
        </w:rPr>
        <w:tab/>
        <w:t>E.A. Caffrey, K.A. Higley, Creation of a voxel phantom of the ICRP reference crab, J. Environ. Radioact. 120 (2013) 14–18. doi:10.1016/j.jenvrad.2013.01.006.</w:t>
      </w:r>
    </w:p>
    <w:p w14:paraId="575ADB3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[303]</w:t>
      </w:r>
      <w:r w:rsidRPr="002354EC">
        <w:rPr>
          <w:rFonts w:ascii="Times New Roman" w:hAnsi="Times New Roman" w:cs="Times New Roman"/>
          <w:noProof/>
          <w:szCs w:val="24"/>
        </w:rPr>
        <w:tab/>
        <w:t xml:space="preserve">E. Larsson, S.-E. Strand, M. Ljungberg, B.-A. Jönsson, Mouse S-factors based on Monte Carlo </w:t>
      </w:r>
      <w:r w:rsidRPr="002354EC">
        <w:rPr>
          <w:rFonts w:ascii="Times New Roman" w:hAnsi="Times New Roman" w:cs="Times New Roman"/>
          <w:noProof/>
          <w:szCs w:val="24"/>
        </w:rPr>
        <w:lastRenderedPageBreak/>
        <w:t>simulations in the anatomical realistic Moby phantom for internal dosimetry, Cancer Biother. Radiopharm. 22 (2007) 438–442. doi:10.1089/cbr.2006.320.</w:t>
      </w:r>
    </w:p>
    <w:p w14:paraId="53988207"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[304]</w:t>
      </w:r>
      <w:r w:rsidRPr="002354EC">
        <w:rPr>
          <w:rFonts w:ascii="Times New Roman" w:hAnsi="Times New Roman" w:cs="Times New Roman"/>
          <w:noProof/>
          <w:szCs w:val="24"/>
        </w:rPr>
        <w:tab/>
        <w:t>A. Mohammadi, S. Kinase, Monte Carlo Simulations of Photon Specific Absorbed Fractions in a Mouse Voxel Phantom, Prog. Nucl. Sci. Technol. 1 (2011) 126–129. http://aesj.or.jp/publication/pnst001/data/126.pdf (accessed April 20, 2016).</w:t>
      </w:r>
    </w:p>
    <w:p w14:paraId="1CC13776"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[305]</w:t>
      </w:r>
      <w:r w:rsidRPr="002354EC">
        <w:rPr>
          <w:rFonts w:ascii="Times New Roman" w:hAnsi="Times New Roman" w:cs="Times New Roman"/>
          <w:noProof/>
          <w:szCs w:val="24"/>
        </w:rPr>
        <w:tab/>
        <w:t>L. Zhao, X.-J. Chen, J. Zhu, Y.-B. Xi, X. Yang, L.-D. Hu, et al., Lanosterol reverses protein aggregation in cataracts, Nature. 523 (2015) 607–611. doi:10.1038/nature14650.</w:t>
      </w:r>
    </w:p>
    <w:p w14:paraId="3B797971"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[306]</w:t>
      </w:r>
      <w:r w:rsidRPr="002354EC">
        <w:rPr>
          <w:rFonts w:ascii="Times New Roman" w:hAnsi="Times New Roman" w:cs="Times New Roman"/>
          <w:noProof/>
          <w:szCs w:val="24"/>
        </w:rPr>
        <w:tab/>
        <w:t>R.A. Quinlan, Drug discovery. A new dawn for cataracts, Science. 350 (2015) 636–637. doi:10.1126/science.aad6303.</w:t>
      </w:r>
    </w:p>
    <w:p w14:paraId="3E34BA2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[307]</w:t>
      </w:r>
      <w:r w:rsidRPr="002354EC">
        <w:rPr>
          <w:rFonts w:ascii="Times New Roman" w:hAnsi="Times New Roman" w:cs="Times New Roman"/>
          <w:noProof/>
          <w:szCs w:val="24"/>
        </w:rPr>
        <w:tab/>
        <w:t>J.G. Davis, X.S. Wan, J.H. Ware, A.R. Kennedy, Dietary supplements reduce the cataractogenic potential of proton and HZE-particle radiation in mice, Radiat. Res. 173 (2010) 353–361. doi:10.1667/RR1398.1.</w:t>
      </w:r>
    </w:p>
    <w:p w14:paraId="07D5EBF8"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[308]</w:t>
      </w:r>
      <w:r w:rsidRPr="002354EC">
        <w:rPr>
          <w:rFonts w:ascii="Times New Roman" w:hAnsi="Times New Roman" w:cs="Times New Roman"/>
          <w:noProof/>
          <w:szCs w:val="24"/>
        </w:rPr>
        <w:tab/>
        <w:t>H. Lin, H. Ouyang, J. Zhu, S. Huang, Z. Liu, S. Chen, et al., Lens regeneration using endogenous stem cells with gain of visual function, Nature. 531 (2016) 323–328. doi:10.1038/nature17181.</w:t>
      </w:r>
    </w:p>
    <w:p w14:paraId="34CA4A5B"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[309]</w:t>
      </w:r>
      <w:r w:rsidRPr="002354EC">
        <w:rPr>
          <w:rFonts w:ascii="Times New Roman" w:hAnsi="Times New Roman" w:cs="Times New Roman"/>
          <w:noProof/>
          <w:szCs w:val="24"/>
        </w:rPr>
        <w:tab/>
        <w:t>C. Cheng, M.M. Ansari, J.A. Cooper, X. Gong, EphA2 and Src regulate equatorial cell morphogenesis during lens development, Development. 140 (2013) 4237–4245. doi:10.1242/dev.100727.</w:t>
      </w:r>
    </w:p>
    <w:p w14:paraId="4F9366EA"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[310]</w:t>
      </w:r>
      <w:r w:rsidRPr="002354EC">
        <w:rPr>
          <w:rFonts w:ascii="Times New Roman" w:hAnsi="Times New Roman" w:cs="Times New Roman"/>
          <w:noProof/>
          <w:szCs w:val="24"/>
        </w:rPr>
        <w:tab/>
        <w:t>Y. Sugiyama, K. Akimoto, M.L. Robinson, S. Ohno, R.A. Quinlan, A cell polarity protein aPKClambda is required for eye lens formation and growth, Dev. Biol. 336 (2009) 246–256. doi:10.1016/j.ydbio.2009.10.010.</w:t>
      </w:r>
    </w:p>
    <w:p w14:paraId="64E00163"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[311]</w:t>
      </w:r>
      <w:r w:rsidRPr="002354EC">
        <w:rPr>
          <w:rFonts w:ascii="Times New Roman" w:hAnsi="Times New Roman" w:cs="Times New Roman"/>
          <w:noProof/>
          <w:szCs w:val="24"/>
        </w:rPr>
        <w:tab/>
        <w:t>M. Matsuyama, H. Tanaka, A. Inoko, H. Goto, S. Yonemura, K. Kobori, et al., Defect of mitotic vimentin phosphorylation causes microophthalmia and cataract via aneuploidy and senescence in lens epithelial cells, J. Biol. Chem. 288 (2013) 35626–35635. doi:10.1074/jbc.M113.514737.</w:t>
      </w:r>
    </w:p>
    <w:p w14:paraId="00A21FC4"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t>[312]</w:t>
      </w:r>
      <w:r w:rsidRPr="002354EC">
        <w:rPr>
          <w:rFonts w:ascii="Times New Roman" w:hAnsi="Times New Roman" w:cs="Times New Roman"/>
          <w:noProof/>
          <w:szCs w:val="24"/>
        </w:rPr>
        <w:tab/>
        <w:t>D. Upadhya, M. Ogata, L.W. Reneker, MAPK1 is required for establishing the pattern of cell proliferation and for cell survival during lens development, Development. 140 (2013) 1573–1582. doi:10.1242/dev.081042.</w:t>
      </w:r>
    </w:p>
    <w:p w14:paraId="66A94BC9"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szCs w:val="24"/>
        </w:rPr>
      </w:pPr>
      <w:r w:rsidRPr="002354EC">
        <w:rPr>
          <w:rFonts w:ascii="Times New Roman" w:hAnsi="Times New Roman" w:cs="Times New Roman"/>
          <w:noProof/>
          <w:szCs w:val="24"/>
        </w:rPr>
        <w:lastRenderedPageBreak/>
        <w:t>[313]</w:t>
      </w:r>
      <w:r w:rsidRPr="002354EC">
        <w:rPr>
          <w:rFonts w:ascii="Times New Roman" w:hAnsi="Times New Roman" w:cs="Times New Roman"/>
          <w:noProof/>
          <w:szCs w:val="24"/>
        </w:rPr>
        <w:tab/>
        <w:t>J.R. Kuszak, R.K. Zoltoski, C. Sivertson, Fibre cell organization in crystalline lenses, Exp. Eye Res. 78 (2004) 673–687.</w:t>
      </w:r>
    </w:p>
    <w:p w14:paraId="07CD56F5" w14:textId="77777777" w:rsidR="002354EC" w:rsidRPr="002354EC" w:rsidRDefault="002354EC" w:rsidP="002354EC">
      <w:pPr>
        <w:widowControl w:val="0"/>
        <w:autoSpaceDE w:val="0"/>
        <w:autoSpaceDN w:val="0"/>
        <w:adjustRightInd w:val="0"/>
        <w:spacing w:after="0" w:line="480" w:lineRule="auto"/>
        <w:ind w:left="640" w:hanging="640"/>
        <w:rPr>
          <w:rFonts w:ascii="Times New Roman" w:hAnsi="Times New Roman" w:cs="Times New Roman"/>
          <w:noProof/>
        </w:rPr>
      </w:pPr>
      <w:r w:rsidRPr="002354EC">
        <w:rPr>
          <w:rFonts w:ascii="Times New Roman" w:hAnsi="Times New Roman" w:cs="Times New Roman"/>
          <w:noProof/>
          <w:szCs w:val="24"/>
        </w:rPr>
        <w:t>[314]</w:t>
      </w:r>
      <w:r w:rsidRPr="002354EC">
        <w:rPr>
          <w:rFonts w:ascii="Times New Roman" w:hAnsi="Times New Roman" w:cs="Times New Roman"/>
          <w:noProof/>
          <w:szCs w:val="24"/>
        </w:rPr>
        <w:tab/>
        <w:t>J.R. Kuszak, K.L. Peterson, J.G. Sivak, K.L. Herbert, The interrelationship of lens anatomy and optical quality. II. Primate lenses, Exp. Eye Res. 59 (1994) 521–535. doi:10.1006/exer.1994.1138.</w:t>
      </w:r>
    </w:p>
    <w:p w14:paraId="3340A1DC" w14:textId="4E59ACF6" w:rsidR="00F86479" w:rsidRPr="00BB3CD2" w:rsidRDefault="00737EC2" w:rsidP="002354EC">
      <w:pPr>
        <w:widowControl w:val="0"/>
        <w:autoSpaceDE w:val="0"/>
        <w:autoSpaceDN w:val="0"/>
        <w:adjustRightInd w:val="0"/>
        <w:spacing w:after="0" w:line="480" w:lineRule="auto"/>
        <w:ind w:left="640" w:hanging="640"/>
        <w:rPr>
          <w:rFonts w:ascii="Times New Roman" w:eastAsia="Times New Roman" w:hAnsi="Times New Roman" w:cs="Times New Roman"/>
          <w:b/>
        </w:rPr>
      </w:pPr>
      <w:r>
        <w:rPr>
          <w:rFonts w:ascii="Times New Roman" w:eastAsia="Times New Roman" w:hAnsi="Times New Roman" w:cs="Times New Roman"/>
          <w:b/>
        </w:rPr>
        <w:fldChar w:fldCharType="end"/>
      </w:r>
    </w:p>
    <w:p w14:paraId="5E101E11" w14:textId="77777777" w:rsidR="00B019DD" w:rsidRPr="00BB3CD2" w:rsidRDefault="00B019DD" w:rsidP="00737EC2">
      <w:pPr>
        <w:spacing w:after="0" w:line="480" w:lineRule="auto"/>
        <w:rPr>
          <w:rFonts w:ascii="Times New Roman" w:eastAsia="Times New Roman" w:hAnsi="Times New Roman" w:cs="Times New Roman"/>
        </w:rPr>
      </w:pPr>
      <w:r w:rsidRPr="00BB3CD2">
        <w:rPr>
          <w:rFonts w:ascii="Times New Roman" w:eastAsia="Times New Roman" w:hAnsi="Times New Roman" w:cs="Times New Roman"/>
        </w:rPr>
        <w:br w:type="page"/>
      </w:r>
    </w:p>
    <w:p w14:paraId="518E5175" w14:textId="79E84D0C" w:rsidR="00F86479" w:rsidRPr="00BB3CD2" w:rsidRDefault="00045345" w:rsidP="00737EC2">
      <w:pPr>
        <w:widowControl w:val="0"/>
        <w:autoSpaceDE w:val="0"/>
        <w:autoSpaceDN w:val="0"/>
        <w:adjustRightInd w:val="0"/>
        <w:spacing w:after="0" w:line="480" w:lineRule="auto"/>
        <w:rPr>
          <w:rFonts w:ascii="Times New Roman" w:eastAsia="Times New Roman" w:hAnsi="Times New Roman" w:cs="Times New Roman"/>
        </w:rPr>
      </w:pPr>
      <w:r w:rsidRPr="00BB3CD2">
        <w:rPr>
          <w:rFonts w:ascii="Times New Roman" w:eastAsia="Times New Roman" w:hAnsi="Times New Roman" w:cs="Times New Roman"/>
          <w:b/>
        </w:rPr>
        <w:lastRenderedPageBreak/>
        <w:t>Figure legends</w:t>
      </w:r>
    </w:p>
    <w:p w14:paraId="7AE8D5BD" w14:textId="330540A6" w:rsidR="00095FF8" w:rsidRPr="00BB3CD2" w:rsidRDefault="00095FF8" w:rsidP="00737EC2">
      <w:pPr>
        <w:widowControl w:val="0"/>
        <w:autoSpaceDE w:val="0"/>
        <w:autoSpaceDN w:val="0"/>
        <w:adjustRightInd w:val="0"/>
        <w:spacing w:after="0" w:line="480" w:lineRule="auto"/>
        <w:rPr>
          <w:rFonts w:ascii="Times New Roman" w:eastAsia="Times New Roman" w:hAnsi="Times New Roman" w:cs="Times New Roman"/>
          <w:b/>
          <w:highlight w:val="yellow"/>
        </w:rPr>
      </w:pPr>
    </w:p>
    <w:p w14:paraId="472FB890" w14:textId="1E7BAED2" w:rsidR="00BD4EF5" w:rsidRPr="00BB3CD2" w:rsidRDefault="00BD4EF5" w:rsidP="00737EC2">
      <w:pPr>
        <w:spacing w:after="0" w:line="480" w:lineRule="auto"/>
        <w:rPr>
          <w:rFonts w:ascii="Times New Roman" w:hAnsi="Times New Roman" w:cs="Times New Roman"/>
          <w:color w:val="231F20"/>
        </w:rPr>
      </w:pPr>
      <w:r w:rsidRPr="00BB3CD2">
        <w:rPr>
          <w:rFonts w:ascii="Times New Roman" w:hAnsi="Times New Roman" w:cs="Times New Roman"/>
          <w:b/>
          <w:color w:val="231F20"/>
        </w:rPr>
        <w:t>Fig. 1.</w:t>
      </w:r>
      <w:r w:rsidRPr="00BB3CD2">
        <w:rPr>
          <w:rFonts w:ascii="Times New Roman" w:hAnsi="Times New Roman" w:cs="Times New Roman"/>
          <w:color w:val="231F20"/>
        </w:rPr>
        <w:t xml:space="preserve"> Protein fiber and cellular organization within the lens. (A) The lens is formed from a single cell layer of lens epithelial cells (LECs) that covers the anterior portion of the lens. These LECs are in different stages of the cell cycle </w:t>
      </w:r>
      <w:r w:rsidRPr="00BB3CD2">
        <w:rPr>
          <w:rFonts w:ascii="Times New Roman" w:hAnsi="Times New Roman" w:cs="Times New Roman"/>
          <w:color w:val="231F20"/>
        </w:rPr>
        <w:fldChar w:fldCharType="begin" w:fldLock="1"/>
      </w:r>
      <w:r w:rsidR="002354EC">
        <w:rPr>
          <w:rFonts w:ascii="Times New Roman" w:hAnsi="Times New Roman" w:cs="Times New Roman"/>
          <w:color w:val="231F20"/>
        </w:rPr>
        <w:instrText>ADDIN CSL_CITATION { "citationItems" : [ { "id" : "ITEM-1", "itemData" : { "DOI" : "10.1172/JCI38277", "ISSN" : "1558-8238", "PMID" : "19587458", "abstract" : "Intermediate filaments (IFs) are a key component of the cytoskeleton in virtually all vertebrate cells, including those of the lens of the eye. IFs help integrate individual cells into their respective tissues. This Review focuses on the lens-specific IF proteins beaded filament structural proteins 1 and 2 (BFSP1 and BFSP2) and their role in lens physiology and disease. Evidence generated in studies in both mice and humans suggests a critical role for these proteins and their filamentous polymers in establishing the optical properties of the eye lens and in maintaining its transparency. For instance, mutations in both BFSP1 and BFSP2 cause cataract in humans. We also explore the potential role of BFSP1 and BFSP2 in aging processes in the lens.", "author" : [ { "dropping-particle" : "", "family" : "Song", "given" : "Shuhua", "non-dropping-particle" : "", "parse-names" : false, "suffix" : "" }, { "dropping-particle" : "", "family" : "Landsbury", "given" : "Andrew", "non-dropping-particle" : "", "parse-names" : false, "suffix" : "" }, { "dropping-particle" : "", "family" : "Dahm", "given" : "Ralf", "non-dropping-particle" : "", "parse-names" : false, "suffix" : "" }, { "dropping-particle" : "", "family" : "Liu", "given" : "Yizhi", "non-dropping-particle" : "", "parse-names" : false, "suffix" : "" }, { "dropping-particle" : "", "family" : "Zhang", "given" : "Qingjiong", "non-dropping-particle" : "", "parse-names" : false, "suffix" : "" }, { "dropping-particle" : "", "family" : "Quinlan", "given" : "Roy A", "non-dropping-particle" : "", "parse-names" : false, "suffix" : "" } ], "container-title" : "The Journal of clinical investigation", "id" : "ITEM-1", "issue" : "7", "issued" : { "date-parts" : [ [ "2009", "7", "1" ] ] }, "language" : "en", "page" : "1837-1848", "publisher" : "American Society for Clinical Investigation", "title" : "Functions of the intermediate filament cytoskeleton in the eye lens", "type" : "article-journal", "volume" : "119" }, "uris" : [ "http://www.mendeley.com/documents/?uuid=60696f6b-cf78-47b0-a98d-e2e969f35645" ] }, { "id" : "ITEM-2", "itemData" : { "DOI" : "10.1098/rsif.2015.0391", "ISSN" : "1742-5689", "PMID" : "26236824", "author" : [ { "dropping-particle" : "", "family" : "Wu", "given" : "Jun Jie", "non-dropping-particle" : "", "parse-names" : false, "suffix" : "" }, { "dropping-particle" : "", "family" : "Wu", "given" : "Weiju", "non-dropping-particle" : "", "parse-names" : false, "suffix" : "" }, { "dropping-particle" : "", "family" : "Tholozan", "given" : "Frederique M.", "non-dropping-particle" : "", "parse-names" : false, "suffix" : "" }, { "dropping-particle" : "", "family" : "Saunter", "given" : "Christopher D.", "non-dropping-particle" : "", "parse-names" : false, "suffix" : "" }, { "dropping-particle" : "", "family" : "Girkin", "given" : "John M.", "non-dropping-particle" : "", "parse-names" : false, "suffix" : "" }, { "dropping-particle" : "", "family" : "Quinlan", "given" : "Roy A.", "non-dropping-particle" : "", "parse-names" : false, "suffix" : "" } ], "container-title" : "Journal of The Royal Society Interface", "id" : "ITEM-2", "issue" : "108", "issued" : { "date-parts" : [ [ "2015", "6", "17" ] ] }, "language" : "en", "page" : "20150391", "publisher" : "The Royal Society", "title" : "A dimensionless ordered pull-through model of the mammalian lens epithelium evidences scaling across species and explains the age-dependent changes in cell density in the human lens", "type" : "article-journal", "volume" : "12" }, "uris" : [ "http://www.mendeley.com/documents/?uuid=354ce8cb-122e-42d8-b73c-dc765f19dbb3" ] } ], "mendeley" : { "formattedCitation" : "[32,78]", "plainTextFormattedCitation" : "[32,78]", "previouslyFormattedCitation" : "[32,78]" }, "properties" : { "noteIndex" : 0 }, "schema" : "https://github.com/citation-style-language/schema/raw/master/csl-citation.json" }</w:instrText>
      </w:r>
      <w:r w:rsidRPr="00BB3CD2">
        <w:rPr>
          <w:rFonts w:ascii="Times New Roman" w:hAnsi="Times New Roman" w:cs="Times New Roman"/>
          <w:color w:val="231F20"/>
        </w:rPr>
        <w:fldChar w:fldCharType="separate"/>
      </w:r>
      <w:r w:rsidR="00A82E63" w:rsidRPr="00A82E63">
        <w:rPr>
          <w:rFonts w:ascii="Times New Roman" w:hAnsi="Times New Roman" w:cs="Times New Roman"/>
          <w:noProof/>
          <w:color w:val="231F20"/>
        </w:rPr>
        <w:t>[32,78]</w:t>
      </w:r>
      <w:r w:rsidRPr="00BB3CD2">
        <w:rPr>
          <w:rFonts w:ascii="Times New Roman" w:hAnsi="Times New Roman" w:cs="Times New Roman"/>
          <w:color w:val="231F20"/>
        </w:rPr>
        <w:fldChar w:fldCharType="end"/>
      </w:r>
      <w:r w:rsidRPr="00BB3CD2">
        <w:rPr>
          <w:rFonts w:ascii="Times New Roman" w:hAnsi="Times New Roman" w:cs="Times New Roman"/>
          <w:color w:val="231F20"/>
        </w:rPr>
        <w:t xml:space="preserve">. The cells in the central region are mostly quiescent; meanwhile the proliferating cells are largely confined to the germinative zone (GZ) in the equator of the lens. After division, LECs migrate to the transitional zone (TZ), situated immediately adjacent to the GZ and most distal to the anterior pole. In the TZ, LECs begin differentiation to form lens fiber cells (LFCs) that comprise the bulk of the lens mass. They enter the body of the lens via the meridional rows (MRs), adopting an hexagonal  cross sectional profile, offset from their immediate neighbors by a half cell width to deliver the most efficient cell-cell packing arrangement that is perpetuated into the lens body as LECs continue their differentiation and maturation process into LFCs </w:t>
      </w:r>
      <w:r w:rsidRPr="00BB3CD2">
        <w:rPr>
          <w:rFonts w:ascii="Times New Roman" w:hAnsi="Times New Roman" w:cs="Times New Roman"/>
          <w:color w:val="231F20"/>
        </w:rPr>
        <w:fldChar w:fldCharType="begin" w:fldLock="1"/>
      </w:r>
      <w:r w:rsidR="002354EC">
        <w:rPr>
          <w:rFonts w:ascii="Times New Roman" w:hAnsi="Times New Roman" w:cs="Times New Roman"/>
          <w:color w:val="231F20"/>
        </w:rPr>
        <w:instrText>ADDIN CSL_CITATION { "citationItems" : [ { "id" : "ITEM-1", "itemData" : { "DOI" : "10.1098/rstb.2010.0377", "ISSN" : "1471-2970", "PMID" : "21402579", "abstract" : "Millions are rendered blind or exhibit visual impairment due to pathologies of the lens of the eye. Lens research therefore addresses the direct need to gain insights into the cellular and molecular basis of disease, but, moreover, serves as a valuable experimental system to answer fundamental biological questions. This themed issue showcases the scientific knowledge of the processes involved in the development, structure, ultrastructure, physiology and pathology of the lens and how this information has the potential to significantly further knowledge in various fields of research. The issue is divided into three main areas. Firstly, the lens is discussed as a developmental model for embryonic induction, as an elegant system for studying the role of growth factors in development, and for analysis of the molecular control and cellular basis of cellular differentiation. The genetic basis of disorders of lens development, including paediatric cataract (lens opacity), are also discussed in this section. Secondly, adult lens structure and ultrastructure are covered, as well as the lens as a model for homeostasis and solute exchange. Finally, the papers in the latter part of the special issue review lens pathology, including the lens as a model for normal and pathological ageing, vitreoretinal influences on lens function and cataract and the lens as a model for fibrotic disease. Overall, the articles highlight the lens as a continuing, very important and attractive model system for biologists working in many different research areas.", "author" : [ { "dropping-particle" : "", "family" : "Wormstone", "given" : "I Michael", "non-dropping-particle" : "", "parse-names" : false, "suffix" : "" }, { "dropping-particle" : "", "family" : "Wride", "given" : "Michael A", "non-dropping-particle" : "", "parse-names" : false, "suffix" : "" } ], "container-title" : "Philosophical transactions of the Royal Society of London. Series B, Biological sciences", "id" : "ITEM-1", "issue" : "1568", "issued" : { "date-parts" : [ [ "2011", "4", "27" ] ] }, "page" : "1190-1192", "title" : "The ocular lens: a classic model for development, physiology and disease", "type" : "article-journal", "volume" : "366" }, "uris" : [ "http://www.mendeley.com/documents/?uuid=d5fafea0-4f72-44fa-a9aa-311d934b3e20" ] }, { "id" : "ITEM-2", "itemData" : { "DOI" : "10.1098/rsif.2015.0391", "ISSN" : "1742-5689", "PMID" : "26236824", "author" : [ { "dropping-particle" : "", "family" : "Wu", "given" : "Jun Jie", "non-dropping-particle" : "", "parse-names" : false, "suffix" : "" }, { "dropping-particle" : "", "family" : "Wu", "given" : "Weiju", "non-dropping-particle" : "", "parse-names" : false, "suffix" : "" }, { "dropping-particle" : "", "family" : "Tholozan", "given" : "Frederique M.", "non-dropping-particle" : "", "parse-names" : false, "suffix" : "" }, { "dropping-particle" : "", "family" : "Saunter", "given" : "Christopher D.", "non-dropping-particle" : "", "parse-names" : false, "suffix" : "" }, { "dropping-particle" : "", "family" : "Girkin", "given" : "John M.", "non-dropping-particle" : "", "parse-names" : false, "suffix" : "" }, { "dropping-particle" : "", "family" : "Quinlan", "given" : "Roy A.", "non-dropping-particle" : "", "parse-names" : false, "suffix" : "" } ], "container-title" : "Journal of The Royal Society Interface", "id" : "ITEM-2", "issue" : "108", "issued" : { "date-parts" : [ [ "2015", "6", "17" ] ] }, "language" : "en", "page" : "20150391", "publisher" : "The Royal Society", "title" : "A dimensionless ordered pull-through model of the mammalian lens epithelium evidences scaling across species and explains the age-dependent changes in cell density in the human lens", "type" : "article-journal", "volume" : "12" }, "uris" : [ "http://www.mendeley.com/documents/?uuid=354ce8cb-122e-42d8-b73c-dc765f19dbb3" ] }, { "id" : "ITEM-3", "itemData" : { "DOI" : "10.1172/JCI38277", "ISSN" : "1558-8238", "PMID" : "19587458", "abstract" : "Intermediate filaments (IFs) are a key component of the cytoskeleton in virtually all vertebrate cells, including those of the lens of the eye. IFs help integrate individual cells into their respective tissues. This Review focuses on the lens-specific IF proteins beaded filament structural proteins 1 and 2 (BFSP1 and BFSP2) and their role in lens physiology and disease. Evidence generated in studies in both mice and humans suggests a critical role for these proteins and their filamentous polymers in establishing the optical properties of the eye lens and in maintaining its transparency. For instance, mutations in both BFSP1 and BFSP2 cause cataract in humans. We also explore the potential role of BFSP1 and BFSP2 in aging processes in the lens.", "author" : [ { "dropping-particle" : "", "family" : "Song", "given" : "Shuhua", "non-dropping-particle" : "", "parse-names" : false, "suffix" : "" }, { "dropping-particle" : "", "family" : "Landsbury", "given" : "Andrew", "non-dropping-particle" : "", "parse-names" : false, "suffix" : "" }, { "dropping-particle" : "", "family" : "Dahm", "given" : "Ralf", "non-dropping-particle" : "", "parse-names" : false, "suffix" : "" }, { "dropping-particle" : "", "family" : "Liu", "given" : "Yizhi", "non-dropping-particle" : "", "parse-names" : false, "suffix" : "" }, { "dropping-particle" : "", "family" : "Zhang", "given" : "Qingjiong", "non-dropping-particle" : "", "parse-names" : false, "suffix" : "" }, { "dropping-particle" : "", "family" : "Quinlan", "given" : "Roy A", "non-dropping-particle" : "", "parse-names" : false, "suffix" : "" } ], "container-title" : "The Journal of clinical investigation", "id" : "ITEM-3", "issue" : "7", "issued" : { "date-parts" : [ [ "2009", "7", "1" ] ] }, "language" : "en", "page" : "1837-1848", "publisher" : "American Society for Clinical Investigation", "title" : "Functions of the intermediate filament cytoskeleton in the eye lens", "type" : "article-journal", "volume" : "119" }, "uris" : [ "http://www.mendeley.com/documents/?uuid=60696f6b-cf78-47b0-a98d-e2e969f35645" ] }, { "id" : "ITEM-4", "itemData" : { "ISSN" : "0020-9988", "PMID" : "14340161", "author" : [ { "dropping-particle" : "", "family" : "Srinivisan", "given" : "B D", "non-dropping-particle" : "", "parse-names" : false, "suffix" : "" }, { "dropping-particle" : "V", "family" : "Harding", "given" : "C", "non-dropping-particle" : "", "parse-names" : false, "suffix" : "" } ], "container-title" : "Investigative ophthalmology", "id" : "ITEM-4", "issued" : { "date-parts" : [ [ "1965", "8" ] ] }, "page" : "452-470", "title" : "Cellular proliferatin in the lens", "type" : "article-journal", "volume" : "4" }, "uris" : [ "http://www.mendeley.com/documents/?uuid=cfcb7397-c60d-432c-8950-44f4d8d15c89" ] } ], "mendeley" : { "formattedCitation" : "[29,32,78,100]", "plainTextFormattedCitation" : "[29,32,78,100]", "previouslyFormattedCitation" : "[29,32,78,100]" }, "properties" : { "noteIndex" : 0 }, "schema" : "https://github.com/citation-style-language/schema/raw/master/csl-citation.json" }</w:instrText>
      </w:r>
      <w:r w:rsidRPr="00BB3CD2">
        <w:rPr>
          <w:rFonts w:ascii="Times New Roman" w:hAnsi="Times New Roman" w:cs="Times New Roman"/>
          <w:color w:val="231F20"/>
        </w:rPr>
        <w:fldChar w:fldCharType="separate"/>
      </w:r>
      <w:r w:rsidR="00A82E63" w:rsidRPr="00A82E63">
        <w:rPr>
          <w:rFonts w:ascii="Times New Roman" w:hAnsi="Times New Roman" w:cs="Times New Roman"/>
          <w:noProof/>
          <w:color w:val="231F20"/>
        </w:rPr>
        <w:t>[29,32,78,100]</w:t>
      </w:r>
      <w:r w:rsidRPr="00BB3CD2">
        <w:rPr>
          <w:rFonts w:ascii="Times New Roman" w:hAnsi="Times New Roman" w:cs="Times New Roman"/>
          <w:color w:val="231F20"/>
        </w:rPr>
        <w:fldChar w:fldCharType="end"/>
      </w:r>
      <w:r w:rsidRPr="00BB3CD2">
        <w:rPr>
          <w:rFonts w:ascii="Times New Roman" w:hAnsi="Times New Roman" w:cs="Times New Roman"/>
          <w:color w:val="231F20"/>
        </w:rPr>
        <w:t xml:space="preserve">. Any changes to the pattern of LEC proliferation or migration has the potential to affect their differentiation, translating into morphological and cell packing changes that can compromise lens transparency and its function </w:t>
      </w:r>
      <w:r w:rsidRPr="00BB3CD2">
        <w:rPr>
          <w:rFonts w:ascii="Times New Roman" w:hAnsi="Times New Roman" w:cs="Times New Roman"/>
          <w:color w:val="231F20"/>
        </w:rPr>
        <w:fldChar w:fldCharType="begin" w:fldLock="1"/>
      </w:r>
      <w:r w:rsidR="002354EC">
        <w:rPr>
          <w:rFonts w:ascii="Times New Roman" w:hAnsi="Times New Roman" w:cs="Times New Roman"/>
          <w:color w:val="231F20"/>
        </w:rPr>
        <w:instrText>ADDIN CSL_CITATION { "citationItems" : [ { "id" : "ITEM-1", "itemData" : { "DOI" : "10.1242/dev.100727", "ISSN" : "1477-9129", "PMID" : "24026120", "abstract" : "High refractive index and transparency of the eye lens require uniformly shaped and precisely aligned lens fiber cells. During lens development, equatorial epithelial cells undergo cell-to-cell alignment to form meridional rows of hexagonal cells. The mechanism that controls this morphogenesis from randomly packed cuboidal epithelial cells to highly organized hexagonal fiber cells remains unknown. In Epha2(-/-) mouse lenses, equatorial epithelial cells fail to form precisely aligned meridional rows; moreover, the lens fulcrum, where the apical tips of elongating epithelial cells constrict to form an anchor point before fiber cell differentiation and elongation at the equator, is disrupted. Phosphorylated Src-Y424 and cortactin-Y466, actin and EphA2 cluster at the vertices of wild-type hexagonal epithelial cells in organized meridional rows. However, phosphorylated Src and phosphorylated cortactin are not detected in disorganized Epha2(-/-) cells with altered F-actin distribution. E-cadherin junctions, which are normally located at the basal-lateral ends of equatorial epithelial cells and are diminished in newly differentiating fiber cells, become widely distributed in the apical, lateral and basal sides of epithelial cells and persist in differentiating fiber cells in Epha2(-/-) lenses. Src(-/-) equatorial epithelial cells also fail to form precisely aligned meridional rows and lens fulcrum. These results indicate that EphA2/Src signaling is essential for the formation of the lens fulcrum. EphA2 also regulates Src/cortactin/F-actin complexes at the vertices of hexagonal equatorial cells for cell-to-cell alignment. This mechanistic information explains how EphA2 mutations lead to disorganized lens cells that subsequently contribute to altered refractive index and cataracts in humans and mice.", "author" : [ { "dropping-particle" : "", "family" : "Cheng", "given" : "Catherine", "non-dropping-particle" : "", "parse-names" : false, "suffix" : "" }, { "dropping-particle" : "", "family" : "Ansari", "given" : "Moham M", "non-dropping-particle" : "", "parse-names" : false, "suffix" : "" }, { "dropping-particle" : "", "family" : "Cooper", "given" : "Jonathan A", "non-dropping-particle" : "", "parse-names" : false, "suffix" : "" }, { "dropping-particle" : "", "family" : "Gong", "given" : "Xiaohua", "non-dropping-particle" : "", "parse-names" : false, "suffix" : "" } ], "container-title" : "Development (Cambridge, England)", "id" : "ITEM-1", "issue" : "20", "issued" : { "date-parts" : [ [ "2013", "10" ] ] }, "page" : "4237-4245", "title" : "EphA2 and Src regulate equatorial cell morphogenesis during lens development", "type" : "article-journal", "volume" : "140" }, "uris" : [ "http://www.mendeley.com/documents/?uuid=b06564c0-9d0e-43ce-b409-fcdfa10bd794" ] }, { "id" : "ITEM-2", "itemData" : { "DOI" : "10.1016/j.ydbio.2009.10.010", "ISSN" : "1095-564X", "PMID" : "19835853", "abstract" : "The organisation of individual cells into a functional three-dimensional tissue is still a major question in developmental biology. Modulation of epithelial cell shape is a critical driving force in forming tissues. This is well illustrated in the eye lens where epithelial cells elongate extensively during their differentiation into fibre cells. It is at the lens equator that epithelial cells elongate along their apical-basal axis. During this process the elongating epithelial cells and their earliest fibre cell derivatives remain anchored at their apical tips, forming a discrete region or modiolus, which we term the lens fulcrum. How this is achieved has received scant attention and is little understood. Here, we show that conditional depletion of aPKClambda, a central effector of the PAR polarity complex, disrupts the apical junctions in elongating epithelial cells so that the lens fulcrum fails to form. This results in disorganised fibre cell alignment that then causes cataract. Interestingly, aPKClambda depletion also promotes epithelial-mesenchymal transition of the lens epithelial cells, reducing their proliferation, leading ultimately to a small lens and microphthalmia. These observations indicate that aPKClambda, a regulator of polarity and apical junctions, is required for development of a lens that is the correct size and shape.", "author" : [ { "dropping-particle" : "", "family" : "Sugiyama", "given" : "Yuki", "non-dropping-particle" : "", "parse-names" : false, "suffix" : "" }, { "dropping-particle" : "", "family" : "Akimoto", "given" : "Kazunori", "non-dropping-particle" : "", "parse-names" : false, "suffix" : "" }, { "dropping-particle" : "", "family" : "Robinson", "given" : "Michael L", "non-dropping-particle" : "", "parse-names" : false, "suffix" : "" }, { "dropping-particle" : "", "family" : "Ohno", "given" : "Shigeo", "non-dropping-particle" : "", "parse-names" : false, "suffix" : "" }, { "dropping-particle" : "", "family" : "Quinlan", "given" : "Roy A", "non-dropping-particle" : "", "parse-names" : false, "suffix" : "" } ], "container-title" : "Developmental biology", "id" : "ITEM-2", "issue" : "2", "issued" : { "date-parts" : [ [ "2009", "12", "15" ] ] }, "page" : "246-256", "title" : "A cell polarity protein aPKClambda is required for eye lens formation and growth", "type" : "article-journal", "volume" : "336" }, "uris" : [ "http://www.mendeley.com/documents/?uuid=0a0064f5-9fd5-4a61-8419-466d6b0d2e0b" ] }, { "id" : "ITEM-3", "itemData" : { "DOI" : "10.1074/jbc.M113.514737", "ISSN" : "1083-351X", "PMID" : "24142690", "abstract" : "Vimentin, a type III intermediate filament (IF) protein, is phosphorylated predominantly in mitosis. The expression of a phosphorylation-compromised vimentin mutant in T24 cultured cells leads to cytokinetic failure, resulting in binucleation (multinucleation). The physiological significance of intermediate filament phosphorylation during mitosis for organogenesis and tissue homeostasis was uncertain. Here, we generated knock-in mice expressing vimentin that have had the serine sites phosphorylated during mitosis substituted by alanine residues. Homozygotic mice (VIM(SA/SA)) presented with microophthalmia and cataracts in the lens, whereas heterozygotic mice (VIM(WT/SA)) were indistinguishable from WT (VIM(WT/WT)) mice. In VIM(SA/SA) mice, lens epithelial cell number was not only reduced but the cells also exhibited chromosomal instability, including binucleation and aneuploidy. Electron microscopy revealed fiber membranes that were disorganized in the lenses of VIM(SA/SA), reminiscent of similar characteristic changes seen in age-related cataracts. Because the mRNA level of the senescence (aging)-related gene was significantly elevated in samples from VIM(SA/SA), the lens phenotype suggests a possible causal relationship between chromosomal instability and premature aging.", "author" : [ { "dropping-particle" : "", "family" : "Matsuyama", "given" : "Makoto", "non-dropping-particle" : "", "parse-names" : false, "suffix" : "" }, { "dropping-particle" : "", "family" : "Tanaka", "given" : "Hiroki", "non-dropping-particle" : "", "parse-names" : false, "suffix" : "" }, { "dropping-particle" : "", "family" : "Inoko", "given" : "Akihito", "non-dropping-particle" : "", "parse-names" : false, "suffix" : "" }, { "dropping-particle" : "", "family" : "Goto", "given" : "Hidemasa", "non-dropping-particle" : "", "parse-names" : false, "suffix" : "" }, { "dropping-particle" : "", "family" : "Yonemura", "given" : "Shigenobu", "non-dropping-particle" : "", "parse-names" : false, "suffix" : "" }, { "dropping-particle" : "", "family" : "Kobori", "given" : "Kyoko", "non-dropping-particle" : "", "parse-names" : false, "suffix" : "" }, { "dropping-particle" : "", "family" : "Hayashi", "given" : "Yuko", "non-dropping-particle" : "", "parse-names" : false, "suffix" : "" }, { "dropping-particle" : "", "family" : "Kondo", "given" : "Eisaku", "non-dropping-particle" : "", "parse-names" : false, "suffix" : "" }, { "dropping-particle" : "", "family" : "Itohara", "given" : "Shigeyoshi", "non-dropping-particle" : "", "parse-names" : false, "suffix" : "" }, { "dropping-particle" : "", "family" : "Izawa", "given" : "Ichiro", "non-dropping-particle" : "", "parse-names" : false, "suffix" : "" }, { "dropping-particle" : "", "family" : "Inagaki", "given" : "Masaki", "non-dropping-particle" : "", "parse-names" : false, "suffix" : "" } ], "container-title" : "The Journal of biological chemistry", "id" : "ITEM-3", "issue" : "50", "issued" : { "date-parts" : [ [ "2013", "12", "13" ] ] }, "page" : "35626-35635", "title" : "Defect of mitotic vimentin phosphorylation causes microophthalmia and cataract via aneuploidy and senescence in lens epithelial cells", "type" : "article-journal", "volume" : "288" }, "uris" : [ "http://www.mendeley.com/documents/?uuid=7588062a-8a29-4baa-a596-3877be655cbc" ] }, { "id" : "ITEM-4", "itemData" : { "DOI" : "10.1242/dev.081042", "ISSN" : "1477-9129", "PMID" : "23482492", "abstract" : "The mitogen-activated protein kinases (MAPKs; also known as ERKs) are key intracellular signaling molecules that are ubiquitously expressed in tissues and were assumed to be functionally equivalent. Here, we use the mouse lens as a model system to investigate whether MAPK1 plays a specific role during development. MAPK3 is known to be dispensable for lens development. We demonstrate that, although MAPK1 is uniformly expressed in the lens epithelium, its deletion significantly reduces cell proliferation in the peripheral region, an area referred to as the lens germinative zone in which most active cell division occurs during normal lens development. By contrast, cell proliferation in the central region is minimally affected by MAPK1 deletion. Cell cycle regulators, including cyclin D1 and survivin, are downregulated in the germinative zone of the MAPK1-deficient lens. Interestingly, loss of MAPK1 subsequently induces upregulation of phosphorylated MAPK3 (pMAPK3) levels in the lens epithelium; however, this increase in pMAPK3 is not sufficient to restore cell proliferation in the germinative zone. Additionally, MAPK1 plays an essential role in epithelial cell survival but is dispensable for fiber cell differentiation during lens development. Our data indicate that MAPK1/3 control cell proliferation in the lens epithelium in a spatially defined manner; MAPK1 plays a unique role in establishing the highly mitotic zone in the peripheral region, whereas the two MAPKs share a redundant role in controlling cell proliferation in the central region of the lens epithelium.", "author" : [ { "dropping-particle" : "", "family" : "Upadhya", "given" : "Dinesh", "non-dropping-particle" : "", "parse-names" : false, "suffix" : "" }, { "dropping-particle" : "", "family" : "Ogata", "given" : "Masato", "non-dropping-particle" : "", "parse-names" : false, "suffix" : "" }, { "dropping-particle" : "", "family" : "Reneker", "given" : "Lixing W", "non-dropping-particle" : "", "parse-names" : false, "suffix" : "" } ], "container-title" : "Development (Cambridge, England)", "id" : "ITEM-4", "issue" : "7", "issued" : { "date-parts" : [ [ "2013", "4" ] ] }, "page" : "1573-1582", "title" : "MAPK1 is required for establishing the pattern of cell proliferation and for cell survival during lens development", "type" : "article-journal", "volume" : "140" }, "uris" : [ "http://www.mendeley.com/documents/?uuid=f4d2b7ce-2197-476b-8633-23ade6c652cd" ] } ], "mendeley" : { "formattedCitation" : "[309\u2013312]", "plainTextFormattedCitation" : "[309\u2013312]", "previouslyFormattedCitation" : "[309\u2013312]" }, "properties" : { "noteIndex" : 0 }, "schema" : "https://github.com/citation-style-language/schema/raw/master/csl-citation.json" }</w:instrText>
      </w:r>
      <w:r w:rsidRPr="00BB3CD2">
        <w:rPr>
          <w:rFonts w:ascii="Times New Roman" w:hAnsi="Times New Roman" w:cs="Times New Roman"/>
          <w:color w:val="231F20"/>
        </w:rPr>
        <w:fldChar w:fldCharType="separate"/>
      </w:r>
      <w:r w:rsidR="00A82E63" w:rsidRPr="00A82E63">
        <w:rPr>
          <w:rFonts w:ascii="Times New Roman" w:hAnsi="Times New Roman" w:cs="Times New Roman"/>
          <w:noProof/>
          <w:color w:val="231F20"/>
        </w:rPr>
        <w:t>[309–312]</w:t>
      </w:r>
      <w:r w:rsidRPr="00BB3CD2">
        <w:rPr>
          <w:rFonts w:ascii="Times New Roman" w:hAnsi="Times New Roman" w:cs="Times New Roman"/>
          <w:color w:val="231F20"/>
        </w:rPr>
        <w:fldChar w:fldCharType="end"/>
      </w:r>
      <w:r w:rsidRPr="00BB3CD2">
        <w:rPr>
          <w:rFonts w:ascii="Times New Roman" w:hAnsi="Times New Roman" w:cs="Times New Roman"/>
          <w:color w:val="231F20"/>
        </w:rPr>
        <w:t xml:space="preserve">. LFCs are derived from LECs, and form the major component of the lens. LFCs become highly elongated and, depending on the size of the lens, they can be millimeters in length, possessing a highly accentuated aspect ratio because of the ~15 µm cross section dimension. LFCs pack in concentric layers, with youngest cells at the lens equator. The apical ends oppose the apical surfaces of the apposed LECs, whilst the basal ends are attached to the posterior surface of the lens capsule maintaining polarity for these LFCs. As the fibers elongate, their apical and basal ends converge at the anterior and posterior lens poles. (B) The lens sits in the anterior portion of the eye where it focuses light onto the retina to create a sharp image (top). However, when a cataract develops, the transmission of light is either blocked or not focused correctly (bottom), creating a distorted image (section 2.5). (C) </w:t>
      </w:r>
      <w:r w:rsidR="00CC305B">
        <w:rPr>
          <w:rFonts w:ascii="Times New Roman" w:hAnsi="Times New Roman" w:cs="Times New Roman"/>
          <w:color w:val="231F20"/>
        </w:rPr>
        <w:t>Example of l</w:t>
      </w:r>
      <w:r w:rsidRPr="00BB3CD2">
        <w:rPr>
          <w:rFonts w:ascii="Times New Roman" w:hAnsi="Times New Roman" w:cs="Times New Roman"/>
          <w:color w:val="231F20"/>
        </w:rPr>
        <w:t xml:space="preserve">ens fiber sutures as viewed from the posterior pole of the lens in the healthy lens compared to an example of an abnormal, cataractous lens: where the LFC tips contact each other, anatomically visible structures called sutures form </w:t>
      </w:r>
      <w:r w:rsidRPr="00BB3CD2">
        <w:rPr>
          <w:rFonts w:ascii="Times New Roman" w:hAnsi="Times New Roman" w:cs="Times New Roman"/>
          <w:color w:val="231F20"/>
        </w:rPr>
        <w:fldChar w:fldCharType="begin" w:fldLock="1"/>
      </w:r>
      <w:r w:rsidR="002354EC">
        <w:rPr>
          <w:rFonts w:ascii="Times New Roman" w:hAnsi="Times New Roman" w:cs="Times New Roman"/>
          <w:color w:val="231F20"/>
        </w:rPr>
        <w:instrText>ADDIN CSL_CITATION { "citationItems" : [ { "id" : "ITEM-1", "itemData" : { "ISSN" : "0014-4835", "PMID" : "15106947", "abstract" : "This review qualitatively and quantitatively compares the gross shape and size of lenses from different species as a function of their fibre cell organization. Grossly, all vertebrate lenses are asymmetrical, oblate spheroids with size and spheroidicity that varies considerably between species. Correlative LM and SEM analysis of the basic structural element of lenses, the fibre cell, shows that the average equatorial fibre width and thickness is relatively constant between most species. This indicates that inter-species differences in lens size is primarily a function of fibre number. Comparable analysis demonstrates that lens spheroidicity is due at least in part, to differences in the average anterior and posterior fibre end segment thickness in relation to that at the equator. In addition, the above analysis, supplemented by 3D-CAD reconstructions, illustrates how lifelong lens growth produces crescent fibres, that become arranged in age-related, concentric growth shells overlaid in slightly imprecise register. The reason for the non-exact registering of growth shells is that, while the vast majority of fibres are hexagonal in cross-section, a very small minority are pentagonal in cross-section and of inconstant width and thickness. Hexagonal and pentagonal fibres are required because the increase in the circumference of successive growth shells is frequently less than the widths of hexagonal fibres. Thus, lens growth is likely accomplished by a combination of the addition of successive growth shells containing more fibres, as well as by the addition of growth shells containing equal numbers of fibres that are incrementally wider as a function of radial location. Finally, SEM analysis, supplemented by 3D-CAD reconstructions, highlights the fact that the end-to-end arrangement of fibres within growth shells, the suture patterns, is not identical in all vertebrate lenses. This is important because lens optical quality is directly related to lens suture type and a negative influence of sutures on lens optical quality increases with age and as a result of some ocular surgeries (vitrectomy and trabeculectomy). These facts suggest that future research efforts should be directed at determining the factor or factors that influence or direct the differences in fibre shape, size and organization in branched and unbranched suture lenses.", "author" : [ { "dropping-particle" : "", "family" : "Kuszak", "given" : "J R", "non-dropping-particle" : "", "parse-names" : false, "suffix" : "" }, { "dropping-particle" : "", "family" : "Zoltoski", "given" : "R K", "non-dropping-particle" : "", "parse-names" : false, "suffix" : "" }, { "dropping-particle" : "", "family" : "Sivertson", "given" : "C", "non-dropping-particle" : "", "parse-names" : false, "suffix" : "" } ], "container-title" : "Experimental eye research", "id" : "ITEM-1", "issue" : "3", "issued" : { "date-parts" : [ [ "2004", "3" ] ] }, "page" : "673-687", "title" : "Fibre cell organization in crystalline lenses", "type" : "article-journal", "volume" : "78" }, "uris" : [ "http://www.mendeley.com/documents/?uuid=b1304eb6-2012-4c80-8044-40b89126e9ed" ] } ], "mendeley" : { "formattedCitation" : "[313]", "plainTextFormattedCitation" : "[313]", "previouslyFormattedCitation" : "[313]" }, "properties" : { "noteIndex" : 0 }, "schema" : "https://github.com/citation-style-language/schema/raw/master/csl-citation.json" }</w:instrText>
      </w:r>
      <w:r w:rsidRPr="00BB3CD2">
        <w:rPr>
          <w:rFonts w:ascii="Times New Roman" w:hAnsi="Times New Roman" w:cs="Times New Roman"/>
          <w:color w:val="231F20"/>
        </w:rPr>
        <w:fldChar w:fldCharType="separate"/>
      </w:r>
      <w:r w:rsidR="00A82E63" w:rsidRPr="00A82E63">
        <w:rPr>
          <w:rFonts w:ascii="Times New Roman" w:hAnsi="Times New Roman" w:cs="Times New Roman"/>
          <w:noProof/>
          <w:color w:val="231F20"/>
        </w:rPr>
        <w:t>[313]</w:t>
      </w:r>
      <w:r w:rsidRPr="00BB3CD2">
        <w:rPr>
          <w:rFonts w:ascii="Times New Roman" w:hAnsi="Times New Roman" w:cs="Times New Roman"/>
          <w:color w:val="231F20"/>
        </w:rPr>
        <w:fldChar w:fldCharType="end"/>
      </w:r>
      <w:r w:rsidRPr="00BB3CD2">
        <w:rPr>
          <w:rFonts w:ascii="Times New Roman" w:hAnsi="Times New Roman" w:cs="Times New Roman"/>
          <w:color w:val="231F20"/>
        </w:rPr>
        <w:t xml:space="preserve">. These can be either point, or line or star shaped suture patterns dependent upon the species. These sutures cause localized disruption to the light refraction, but in primates, suture organization has been </w:t>
      </w:r>
      <w:r w:rsidRPr="00BB3CD2">
        <w:rPr>
          <w:rFonts w:ascii="Times New Roman" w:hAnsi="Times New Roman" w:cs="Times New Roman"/>
          <w:color w:val="231F20"/>
        </w:rPr>
        <w:lastRenderedPageBreak/>
        <w:t xml:space="preserve">optimized so that the disruption to its refractive properties is uniform across the lens </w:t>
      </w:r>
      <w:r w:rsidRPr="00BB3CD2">
        <w:rPr>
          <w:rFonts w:ascii="Times New Roman" w:hAnsi="Times New Roman" w:cs="Times New Roman"/>
          <w:color w:val="231F20"/>
        </w:rPr>
        <w:fldChar w:fldCharType="begin" w:fldLock="1"/>
      </w:r>
      <w:r w:rsidR="002354EC">
        <w:rPr>
          <w:rFonts w:ascii="Times New Roman" w:hAnsi="Times New Roman" w:cs="Times New Roman"/>
          <w:color w:val="231F20"/>
        </w:rPr>
        <w:instrText>ADDIN CSL_CITATION { "citationItems" : [ { "id" : "ITEM-1", "itemData" : { "DOI" : "10.1006/exer.1994.1138", "ISSN" : "0014-4835", "PMID" : "9492754", "abstract" : "We have quantified the influence of lens sutural anatomy on optical quality (focal length variability, i.e. spherical aberration) in adult monkeys (Macaque nemestrina). Adult lenses (n = 6) were initially scanned by a low-power helium-neon laser beam that was passed at a series of acute angles to, and/or directly through, lens sutures. Optical analysis showed that while the 'star' sutures of primate lenses exerted a quantifiable negative effect on focal length variability, this detrimental effect was far less significant than that attributable to 'line' and 'Y' sutures in non-primate lenses. Correlative morphological and 3-D computer-assisted drawing (CAD) analysis of the laser-scanned lenses areas, as well as of variably aged lenses (n = 30), revealed that primates have a more complex lens architecture than non-primates. Non-primate lenses feature suture planes, aligned along the visual axis that are responsible for a significant quantifiable increase in spherical aberration. Primate lenses are characterized by an absence of continuous suture planes aligned along the visual axis. Rather, 3-D-CADs of primate lenses demonstrate that distinct generations of progressively more complex sutures are produced as a function of development, growth, and age. In succession, 'Y' sutures (three branches) are formed throughout embryonic development, 'simple star' sutures (three-six branches) evolve after birth and through infancy, 'star' sutures (six-nine branches) are made in young adult lenses and, finally, 'complex star' sutures (nine-15 branches) are laid down from middle through old age. In view of the fact that slit-lamp evaluation of cataractous lenses often reveals abnormally thin zones of discontinuity, it is significant to note that the temporal development of the zones of discontinuity in normal human lenses is essentially identical to the progressive iteration of offset monkey lens sutures. In conclusion, these studies describe a specific structural aspect of lenses that adversely influences optical quality, and relates it to the most commonly employed clinical technique to identify and monitor the progress of cataracts.", "author" : [ { "dropping-particle" : "", "family" : "Kuszak", "given" : "J R", "non-dropping-particle" : "", "parse-names" : false, "suffix" : "" }, { "dropping-particle" : "", "family" : "Peterson", "given" : "K L", "non-dropping-particle" : "", "parse-names" : false, "suffix" : "" }, { "dropping-particle" : "", "family" : "Sivak", "given" : "J G", "non-dropping-particle" : "", "parse-names" : false, "suffix" : "" }, { "dropping-particle" : "", "family" : "Herbert", "given" : "K L", "non-dropping-particle" : "", "parse-names" : false, "suffix" : "" } ], "container-title" : "Experimental eye research", "id" : "ITEM-1", "issue" : "5", "issued" : { "date-parts" : [ [ "1994", "11" ] ] }, "page" : "521-535", "title" : "The interrelationship of lens anatomy and optical quality. II. Primate lenses", "type" : "article-journal", "volume" : "59" }, "uris" : [ "http://www.mendeley.com/documents/?uuid=417868fa-fd64-4034-ac97-07bc55694ce1" ] } ], "mendeley" : { "formattedCitation" : "[314]", "plainTextFormattedCitation" : "[314]", "previouslyFormattedCitation" : "[314]" }, "properties" : { "noteIndex" : 0 }, "schema" : "https://github.com/citation-style-language/schema/raw/master/csl-citation.json" }</w:instrText>
      </w:r>
      <w:r w:rsidRPr="00BB3CD2">
        <w:rPr>
          <w:rFonts w:ascii="Times New Roman" w:hAnsi="Times New Roman" w:cs="Times New Roman"/>
          <w:color w:val="231F20"/>
        </w:rPr>
        <w:fldChar w:fldCharType="separate"/>
      </w:r>
      <w:r w:rsidR="00A82E63" w:rsidRPr="00A82E63">
        <w:rPr>
          <w:rFonts w:ascii="Times New Roman" w:hAnsi="Times New Roman" w:cs="Times New Roman"/>
          <w:noProof/>
          <w:color w:val="231F20"/>
        </w:rPr>
        <w:t>[314]</w:t>
      </w:r>
      <w:r w:rsidRPr="00BB3CD2">
        <w:rPr>
          <w:rFonts w:ascii="Times New Roman" w:hAnsi="Times New Roman" w:cs="Times New Roman"/>
          <w:color w:val="231F20"/>
        </w:rPr>
        <w:fldChar w:fldCharType="end"/>
      </w:r>
      <w:r w:rsidRPr="00BB3CD2">
        <w:rPr>
          <w:rFonts w:ascii="Times New Roman" w:hAnsi="Times New Roman" w:cs="Times New Roman"/>
          <w:color w:val="231F20"/>
        </w:rPr>
        <w:t xml:space="preserve">. This LFC packing and suture patterns are also age dependent, but in all lenses, the oldest LFCs are located in the core of the lens, and the younger ones are close to the MR </w:t>
      </w:r>
      <w:r w:rsidRPr="00BB3CD2">
        <w:rPr>
          <w:rFonts w:ascii="Times New Roman" w:hAnsi="Times New Roman" w:cs="Times New Roman"/>
          <w:color w:val="231F20"/>
        </w:rPr>
        <w:fldChar w:fldCharType="begin" w:fldLock="1"/>
      </w:r>
      <w:r w:rsidR="00A82E63">
        <w:rPr>
          <w:rFonts w:ascii="Times New Roman" w:hAnsi="Times New Roman" w:cs="Times New Roman"/>
          <w:color w:val="231F20"/>
        </w:rPr>
        <w:instrText>ADDIN CSL_CITATION { "citationItems" : [ { "id" : "ITEM-1", "itemData" : { "DOI" : "10.1098/rstb.2010.0324", "ISSN" : "1471-2970", "PMID" : "21402582", "abstract" : "The programmed removal of organelles from differentiating lens fibre cells contributes towards lens transparency through formation of an organelle-free zone (OFZ). Disruptions in OFZ formation are accompanied by the persistence of organelles in lens fibre cells and can contribute towards cataract. A great deal of work has gone into elucidating the nature of the mechanisms and signalling pathways involved. It is apparent that multiple, parallel and redundant pathways are involved in this process and that these pathways form interacting networks. Furthermore, it is possible that the pathways can functionally compensate for each other, for example in mouse knockout studies. This makes sense given the importance of lens clarity in an evolutionary context. Apoptosis signalling and proteolytic pathways have been implicated in both lens fibre cell differentiation and organelle loss, including the Bcl-2 and inhibitor of apoptosis families, tumour necrosis factors, p53 and its regulators (such as Mdm2) and proteolytic enzymes, including caspases, cathepsins, calpains and the ubiquitin-proteasome pathway. Ongoing approaches being used to dissect the molecular pathways involved, such as transgenics, lens-specific gene deletion and zebrafish mutants, are discussed here. Finally, some of the remaining unresolved issues and potential areas for future studies are highlighted.", "author" : [ { "dropping-particle" : "", "family" : "Wride", "given" : "Michael A", "non-dropping-particle" : "", "parse-names" : false, "suffix" : "" } ], "container-title" : "Philosophical transactions of the Royal Society of London. Series B, Biological sciences", "id" : "ITEM-1", "issue" : "1568", "issued" : { "date-parts" : [ [ "2011", "4", "27" ] ] }, "page" : "1219-1233", "title" : "Lens fibre cell differentiation and organelle loss: many paths lead to clarity", "type" : "article-journal", "volume" : "366" }, "uris" : [ "http://www.mendeley.com/documents/?uuid=091dbf66-2018-4b4c-8645-ee781ab6f226" ] }, { "id" : "ITEM-2", "itemData" : { "DOI" : "10.1098/rstb.2010.0302", "ISSN" : "1471-2970", "PMID" : "21402584", "abstract" : "The purpose of the lens is to project a sharply focused, undistorted image of the visual surround onto the neural retina. The first pre-requisite, therefore, is that the tissue should be transparent. Despite the presence of remarkably high levels of protein, the lens cytosol remains transparent as a result of short-range-order interactions between the proteins. At a cellular level, the programmed elimination of nuclei and other light-scattering organelles from cells located within the pupillary space contributes directly to tissue transparency. Scattering at the cell borders is minimized by the close apposition of lens fibre cells facilitated by a plethora of adhesive proteins, some expressed only in the lens. Similarly, refractive index matching between lens membranes and cytosol is believed to minimize scatter. Refractive index matching between the cytoplasm of adjacent cells is achieved through the formation of cellular fusions that allow the intermingling of proteins. Together, these structural adaptations serve to minimize light scatter and enable this living, cellular structure to function as 'biological glass'.", "author" : [ { "dropping-particle" : "", "family" : "Bassnett", "given" : "Steven", "non-dropping-particle" : "", "parse-names" : false, "suffix" : "" }, { "dropping-particle" : "", "family" : "Shi", "given" : "Yanrong", "non-dropping-particle" : "", "parse-names" : false, "suffix" : "" }, { "dropping-particle" : "", "family" : "Vrensen", "given" : "Gijs F J M", "non-dropping-particle" : "", "parse-names" : false, "suffix" : "" } ], "container-title" : "Philosophical transactions of the Royal Society of London. Series B, Biological sciences", "id" : "ITEM-2", "issue" : "1568", "issued" : { "date-parts" : [ [ "2011", "4", "27" ] ] }, "page" : "1250-1264", "title" : "Biological glass: structural determinants of eye lens transparency", "type" : "article-journal", "volume" : "366" }, "uris" : [ "http://www.mendeley.com/documents/?uuid=3bcf373c-d344-4f57-a81f-501b1cd8f12e" ] } ], "mendeley" : { "formattedCitation" : "[30,31]", "plainTextFormattedCitation" : "[30,31]", "previouslyFormattedCitation" : "[30,31]" }, "properties" : { "noteIndex" : 0 }, "schema" : "https://github.com/citation-style-language/schema/raw/master/csl-citation.json" }</w:instrText>
      </w:r>
      <w:r w:rsidRPr="00BB3CD2">
        <w:rPr>
          <w:rFonts w:ascii="Times New Roman" w:hAnsi="Times New Roman" w:cs="Times New Roman"/>
          <w:color w:val="231F20"/>
        </w:rPr>
        <w:fldChar w:fldCharType="separate"/>
      </w:r>
      <w:r w:rsidRPr="00BB3CD2">
        <w:rPr>
          <w:rFonts w:ascii="Times New Roman" w:hAnsi="Times New Roman" w:cs="Times New Roman"/>
          <w:noProof/>
          <w:color w:val="231F20"/>
        </w:rPr>
        <w:t>[30,31]</w:t>
      </w:r>
      <w:r w:rsidRPr="00BB3CD2">
        <w:rPr>
          <w:rFonts w:ascii="Times New Roman" w:hAnsi="Times New Roman" w:cs="Times New Roman"/>
          <w:color w:val="231F20"/>
        </w:rPr>
        <w:fldChar w:fldCharType="end"/>
      </w:r>
      <w:r w:rsidRPr="00BB3CD2">
        <w:rPr>
          <w:rFonts w:ascii="Times New Roman" w:hAnsi="Times New Roman" w:cs="Times New Roman"/>
          <w:color w:val="231F20"/>
        </w:rPr>
        <w:t>.</w:t>
      </w:r>
    </w:p>
    <w:p w14:paraId="7871EC45" w14:textId="77777777" w:rsidR="00BD4EF5" w:rsidRPr="00BB3CD2" w:rsidRDefault="00BD4EF5" w:rsidP="00737EC2">
      <w:pPr>
        <w:widowControl w:val="0"/>
        <w:autoSpaceDE w:val="0"/>
        <w:autoSpaceDN w:val="0"/>
        <w:adjustRightInd w:val="0"/>
        <w:spacing w:after="0" w:line="480" w:lineRule="auto"/>
        <w:rPr>
          <w:rFonts w:ascii="Times New Roman" w:eastAsia="Times New Roman" w:hAnsi="Times New Roman" w:cs="Times New Roman"/>
          <w:b/>
        </w:rPr>
      </w:pPr>
    </w:p>
    <w:p w14:paraId="370A7886" w14:textId="2665ECCA" w:rsidR="00B42AFD" w:rsidRPr="00BB3CD2" w:rsidRDefault="00B42AFD" w:rsidP="00737EC2">
      <w:pPr>
        <w:pStyle w:val="StandardWeb"/>
        <w:spacing w:before="0" w:beforeAutospacing="0" w:after="0" w:afterAutospacing="0" w:line="480" w:lineRule="auto"/>
        <w:rPr>
          <w:rFonts w:eastAsia="+mn-ea"/>
          <w:color w:val="000000"/>
          <w:kern w:val="24"/>
          <w:sz w:val="22"/>
          <w:szCs w:val="22"/>
        </w:rPr>
      </w:pPr>
      <w:r w:rsidRPr="00BB3CD2">
        <w:rPr>
          <w:b/>
          <w:color w:val="000000"/>
          <w:sz w:val="22"/>
          <w:szCs w:val="22"/>
        </w:rPr>
        <w:t xml:space="preserve">Fig. 2. </w:t>
      </w:r>
      <w:r w:rsidR="00CC305B">
        <w:rPr>
          <w:color w:val="000000"/>
          <w:sz w:val="22"/>
          <w:szCs w:val="22"/>
        </w:rPr>
        <w:t xml:space="preserve">Representation of </w:t>
      </w:r>
      <w:r w:rsidRPr="00BB3CD2">
        <w:rPr>
          <w:rFonts w:eastAsia="+mn-ea"/>
          <w:color w:val="000000"/>
          <w:kern w:val="24"/>
          <w:sz w:val="22"/>
          <w:szCs w:val="22"/>
        </w:rPr>
        <w:t xml:space="preserve">IR responses characterized in human and animal lens epithelial cells or cell lines, </w:t>
      </w:r>
      <w:r w:rsidRPr="00BB3CD2">
        <w:rPr>
          <w:rFonts w:eastAsia="+mn-ea"/>
          <w:i/>
          <w:color w:val="000000"/>
          <w:kern w:val="24"/>
          <w:sz w:val="22"/>
          <w:szCs w:val="22"/>
        </w:rPr>
        <w:t xml:space="preserve">in vivo </w:t>
      </w:r>
      <w:r w:rsidRPr="00BB3CD2">
        <w:rPr>
          <w:rFonts w:eastAsia="+mn-ea"/>
          <w:color w:val="000000"/>
          <w:kern w:val="24"/>
          <w:sz w:val="22"/>
          <w:szCs w:val="22"/>
        </w:rPr>
        <w:t>animal studies and limited information from human studies. Cx, connexin; ECM, extracellular matrix; FGF, fibroblast growth factor; IR, ionizing radiation; LEC, lens epithelial cell.</w:t>
      </w:r>
    </w:p>
    <w:p w14:paraId="5836BE4F" w14:textId="458211C5" w:rsidR="00BD4EF5" w:rsidRPr="00BB3CD2" w:rsidRDefault="00BD4EF5" w:rsidP="00737EC2">
      <w:pPr>
        <w:widowControl w:val="0"/>
        <w:autoSpaceDE w:val="0"/>
        <w:autoSpaceDN w:val="0"/>
        <w:adjustRightInd w:val="0"/>
        <w:spacing w:after="0" w:line="480" w:lineRule="auto"/>
        <w:rPr>
          <w:rFonts w:ascii="Times New Roman" w:eastAsia="Times New Roman" w:hAnsi="Times New Roman" w:cs="Times New Roman"/>
          <w:b/>
        </w:rPr>
      </w:pPr>
    </w:p>
    <w:p w14:paraId="67FD2160" w14:textId="77777777" w:rsidR="00B42AFD" w:rsidRPr="00BB3CD2" w:rsidRDefault="00B42AFD" w:rsidP="00737EC2">
      <w:pPr>
        <w:pStyle w:val="StandardWeb"/>
        <w:spacing w:before="0" w:beforeAutospacing="0" w:after="0" w:afterAutospacing="0" w:line="480" w:lineRule="auto"/>
        <w:rPr>
          <w:sz w:val="22"/>
          <w:szCs w:val="22"/>
        </w:rPr>
      </w:pPr>
      <w:r w:rsidRPr="00BB3CD2">
        <w:rPr>
          <w:b/>
          <w:color w:val="000000" w:themeColor="text1"/>
          <w:kern w:val="24"/>
          <w:sz w:val="22"/>
          <w:szCs w:val="22"/>
        </w:rPr>
        <w:t>Fig. 3.</w:t>
      </w:r>
      <w:r w:rsidRPr="00BB3CD2">
        <w:rPr>
          <w:rFonts w:eastAsiaTheme="minorEastAsia"/>
          <w:color w:val="000000" w:themeColor="text1"/>
          <w:kern w:val="24"/>
          <w:sz w:val="22"/>
          <w:szCs w:val="22"/>
        </w:rPr>
        <w:t xml:space="preserve"> Open questions for cellular, animal and human studies, and some potential areas of future research.</w:t>
      </w:r>
      <w:r w:rsidRPr="00BB3CD2">
        <w:rPr>
          <w:sz w:val="22"/>
          <w:szCs w:val="22"/>
        </w:rPr>
        <w:t xml:space="preserve"> IR, ionizing radiation; RT, radiotherapy; UVB, ultraviolet B.</w:t>
      </w:r>
    </w:p>
    <w:p w14:paraId="29D83F32" w14:textId="77777777" w:rsidR="00B42AFD" w:rsidRPr="00BB3CD2" w:rsidRDefault="00B42AFD" w:rsidP="00737EC2">
      <w:pPr>
        <w:widowControl w:val="0"/>
        <w:autoSpaceDE w:val="0"/>
        <w:autoSpaceDN w:val="0"/>
        <w:adjustRightInd w:val="0"/>
        <w:spacing w:after="0" w:line="480" w:lineRule="auto"/>
        <w:rPr>
          <w:rFonts w:ascii="Times New Roman" w:eastAsia="Times New Roman" w:hAnsi="Times New Roman" w:cs="Times New Roman"/>
          <w:b/>
        </w:rPr>
      </w:pPr>
    </w:p>
    <w:sectPr w:rsidR="00B42AFD" w:rsidRPr="00BB3CD2" w:rsidSect="00947D0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7F938" w14:textId="77777777" w:rsidR="00CF3B03" w:rsidRDefault="00CF3B03">
      <w:pPr>
        <w:spacing w:after="0" w:line="240" w:lineRule="auto"/>
      </w:pPr>
      <w:r>
        <w:separator/>
      </w:r>
    </w:p>
  </w:endnote>
  <w:endnote w:type="continuationSeparator" w:id="0">
    <w:p w14:paraId="1A03684B" w14:textId="77777777" w:rsidR="00CF3B03" w:rsidRDefault="00CF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BEJI K+ MTSY">
    <w:altName w:val="Arial Unicode MS"/>
    <w:panose1 w:val="00000000000000000000"/>
    <w:charset w:val="81"/>
    <w:family w:val="swiss"/>
    <w:notTrueType/>
    <w:pitch w:val="default"/>
    <w:sig w:usb0="00000001" w:usb1="09060000" w:usb2="00000010" w:usb3="00000000" w:csb0="00080000"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07929"/>
      <w:docPartObj>
        <w:docPartGallery w:val="Page Numbers (Bottom of Page)"/>
        <w:docPartUnique/>
      </w:docPartObj>
    </w:sdtPr>
    <w:sdtEndPr>
      <w:rPr>
        <w:noProof/>
      </w:rPr>
    </w:sdtEndPr>
    <w:sdtContent>
      <w:p w14:paraId="57840D70" w14:textId="77777777" w:rsidR="00CF3B03" w:rsidRDefault="00CF3B03">
        <w:pPr>
          <w:pStyle w:val="Fuzeile"/>
          <w:jc w:val="right"/>
        </w:pPr>
        <w:r>
          <w:fldChar w:fldCharType="begin"/>
        </w:r>
        <w:r>
          <w:instrText xml:space="preserve"> PAGE   \* MERGEFORMAT </w:instrText>
        </w:r>
        <w:r>
          <w:fldChar w:fldCharType="separate"/>
        </w:r>
        <w:r w:rsidR="003D0BEF">
          <w:rPr>
            <w:noProof/>
          </w:rPr>
          <w:t>1</w:t>
        </w:r>
        <w:r>
          <w:rPr>
            <w:noProof/>
          </w:rPr>
          <w:fldChar w:fldCharType="end"/>
        </w:r>
      </w:p>
    </w:sdtContent>
  </w:sdt>
  <w:p w14:paraId="00045670" w14:textId="77777777" w:rsidR="00CF3B03" w:rsidRDefault="00CF3B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7FC3F" w14:textId="77777777" w:rsidR="00CF3B03" w:rsidRDefault="00CF3B03">
      <w:pPr>
        <w:spacing w:after="0" w:line="240" w:lineRule="auto"/>
      </w:pPr>
      <w:r>
        <w:separator/>
      </w:r>
    </w:p>
  </w:footnote>
  <w:footnote w:type="continuationSeparator" w:id="0">
    <w:p w14:paraId="0A2B1D66" w14:textId="77777777" w:rsidR="00CF3B03" w:rsidRDefault="00CF3B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975649"/>
    <w:multiLevelType w:val="hybridMultilevel"/>
    <w:tmpl w:val="0F069F58"/>
    <w:lvl w:ilvl="0" w:tplc="A58EE28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DB3AF1"/>
    <w:multiLevelType w:val="hybridMultilevel"/>
    <w:tmpl w:val="E9CCC810"/>
    <w:lvl w:ilvl="0" w:tplc="6C349816">
      <w:start w:val="1"/>
      <w:numFmt w:val="decimal"/>
      <w:lvlText w:val="%1."/>
      <w:lvlJc w:val="left"/>
      <w:pPr>
        <w:ind w:left="720" w:hanging="360"/>
      </w:pPr>
      <w:rPr>
        <w:rFonts w:asciiTheme="majorHAnsi" w:hAnsiTheme="majorHAns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E2A6BC7"/>
    <w:multiLevelType w:val="hybridMultilevel"/>
    <w:tmpl w:val="77ECF6FA"/>
    <w:lvl w:ilvl="0" w:tplc="E4B2295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BF"/>
    <w:rsid w:val="00004301"/>
    <w:rsid w:val="000046D5"/>
    <w:rsid w:val="0000647E"/>
    <w:rsid w:val="00006FE3"/>
    <w:rsid w:val="00011383"/>
    <w:rsid w:val="00012F79"/>
    <w:rsid w:val="0001344E"/>
    <w:rsid w:val="00017450"/>
    <w:rsid w:val="0002027D"/>
    <w:rsid w:val="00022B04"/>
    <w:rsid w:val="00023466"/>
    <w:rsid w:val="00024CAD"/>
    <w:rsid w:val="0003164F"/>
    <w:rsid w:val="00032204"/>
    <w:rsid w:val="000331B1"/>
    <w:rsid w:val="00033D51"/>
    <w:rsid w:val="0003556E"/>
    <w:rsid w:val="00037392"/>
    <w:rsid w:val="0004020B"/>
    <w:rsid w:val="00045345"/>
    <w:rsid w:val="00045E3E"/>
    <w:rsid w:val="00046FAE"/>
    <w:rsid w:val="00050D71"/>
    <w:rsid w:val="00050F19"/>
    <w:rsid w:val="000555D7"/>
    <w:rsid w:val="00055920"/>
    <w:rsid w:val="00055F33"/>
    <w:rsid w:val="000575B3"/>
    <w:rsid w:val="0005761B"/>
    <w:rsid w:val="00057F69"/>
    <w:rsid w:val="00062FC1"/>
    <w:rsid w:val="00063586"/>
    <w:rsid w:val="00071367"/>
    <w:rsid w:val="00072926"/>
    <w:rsid w:val="0007587D"/>
    <w:rsid w:val="00077C6A"/>
    <w:rsid w:val="00080FAA"/>
    <w:rsid w:val="00081A2C"/>
    <w:rsid w:val="0008357D"/>
    <w:rsid w:val="000860B6"/>
    <w:rsid w:val="000904C3"/>
    <w:rsid w:val="00094A72"/>
    <w:rsid w:val="00095358"/>
    <w:rsid w:val="00095FF8"/>
    <w:rsid w:val="00096085"/>
    <w:rsid w:val="000A646F"/>
    <w:rsid w:val="000A71D2"/>
    <w:rsid w:val="000B01FF"/>
    <w:rsid w:val="000B0B5F"/>
    <w:rsid w:val="000B347D"/>
    <w:rsid w:val="000B3C73"/>
    <w:rsid w:val="000B4704"/>
    <w:rsid w:val="000B4AF3"/>
    <w:rsid w:val="000B59A7"/>
    <w:rsid w:val="000B7306"/>
    <w:rsid w:val="000B7A09"/>
    <w:rsid w:val="000C2115"/>
    <w:rsid w:val="000C5002"/>
    <w:rsid w:val="000C71C5"/>
    <w:rsid w:val="000C7D7A"/>
    <w:rsid w:val="000D0899"/>
    <w:rsid w:val="000D3662"/>
    <w:rsid w:val="000E3E59"/>
    <w:rsid w:val="000E4CAD"/>
    <w:rsid w:val="000E71E4"/>
    <w:rsid w:val="000F0E54"/>
    <w:rsid w:val="000F384D"/>
    <w:rsid w:val="000F42EB"/>
    <w:rsid w:val="000F6247"/>
    <w:rsid w:val="00101084"/>
    <w:rsid w:val="00102D86"/>
    <w:rsid w:val="00114FDA"/>
    <w:rsid w:val="00115C08"/>
    <w:rsid w:val="00125929"/>
    <w:rsid w:val="001315C8"/>
    <w:rsid w:val="00136586"/>
    <w:rsid w:val="001421CC"/>
    <w:rsid w:val="00151F46"/>
    <w:rsid w:val="001620F0"/>
    <w:rsid w:val="0017291C"/>
    <w:rsid w:val="00173E33"/>
    <w:rsid w:val="00176579"/>
    <w:rsid w:val="00177C0B"/>
    <w:rsid w:val="00177E30"/>
    <w:rsid w:val="00183A07"/>
    <w:rsid w:val="001844F4"/>
    <w:rsid w:val="00191AE5"/>
    <w:rsid w:val="0019614D"/>
    <w:rsid w:val="00196518"/>
    <w:rsid w:val="00197454"/>
    <w:rsid w:val="00197C55"/>
    <w:rsid w:val="001A3AAB"/>
    <w:rsid w:val="001A61CB"/>
    <w:rsid w:val="001B23E3"/>
    <w:rsid w:val="001B61E4"/>
    <w:rsid w:val="001B6C4F"/>
    <w:rsid w:val="001C0761"/>
    <w:rsid w:val="001C39BD"/>
    <w:rsid w:val="001D010F"/>
    <w:rsid w:val="001D4DE6"/>
    <w:rsid w:val="001D5626"/>
    <w:rsid w:val="001D70DD"/>
    <w:rsid w:val="001D7374"/>
    <w:rsid w:val="001E05EE"/>
    <w:rsid w:val="001E3C21"/>
    <w:rsid w:val="001E5961"/>
    <w:rsid w:val="001E6AFD"/>
    <w:rsid w:val="001F1706"/>
    <w:rsid w:val="001F44A0"/>
    <w:rsid w:val="001F55D5"/>
    <w:rsid w:val="0020346B"/>
    <w:rsid w:val="00203F5D"/>
    <w:rsid w:val="002058A7"/>
    <w:rsid w:val="002104A5"/>
    <w:rsid w:val="00216001"/>
    <w:rsid w:val="00223312"/>
    <w:rsid w:val="00225514"/>
    <w:rsid w:val="00225698"/>
    <w:rsid w:val="00226720"/>
    <w:rsid w:val="00227D04"/>
    <w:rsid w:val="002324FA"/>
    <w:rsid w:val="00232927"/>
    <w:rsid w:val="002354EC"/>
    <w:rsid w:val="0023660A"/>
    <w:rsid w:val="002404DF"/>
    <w:rsid w:val="00243998"/>
    <w:rsid w:val="00244907"/>
    <w:rsid w:val="00246D94"/>
    <w:rsid w:val="00251249"/>
    <w:rsid w:val="00251ED5"/>
    <w:rsid w:val="0025296C"/>
    <w:rsid w:val="00255BDC"/>
    <w:rsid w:val="002606DA"/>
    <w:rsid w:val="0026085A"/>
    <w:rsid w:val="00263301"/>
    <w:rsid w:val="00264F0D"/>
    <w:rsid w:val="00266F24"/>
    <w:rsid w:val="0027113B"/>
    <w:rsid w:val="002725AC"/>
    <w:rsid w:val="00272BD6"/>
    <w:rsid w:val="0027772F"/>
    <w:rsid w:val="00277C7F"/>
    <w:rsid w:val="002812D2"/>
    <w:rsid w:val="002852ED"/>
    <w:rsid w:val="002926E7"/>
    <w:rsid w:val="00294176"/>
    <w:rsid w:val="002A10BE"/>
    <w:rsid w:val="002A2158"/>
    <w:rsid w:val="002A3519"/>
    <w:rsid w:val="002A3872"/>
    <w:rsid w:val="002A4FD5"/>
    <w:rsid w:val="002B3990"/>
    <w:rsid w:val="002C1DDA"/>
    <w:rsid w:val="002C725B"/>
    <w:rsid w:val="002C7347"/>
    <w:rsid w:val="002D07DB"/>
    <w:rsid w:val="002D0E29"/>
    <w:rsid w:val="002D1D5C"/>
    <w:rsid w:val="002D3432"/>
    <w:rsid w:val="002E26FD"/>
    <w:rsid w:val="002E499D"/>
    <w:rsid w:val="002F10E2"/>
    <w:rsid w:val="002F4354"/>
    <w:rsid w:val="002F4B1A"/>
    <w:rsid w:val="002F4DE9"/>
    <w:rsid w:val="002F5751"/>
    <w:rsid w:val="0030087C"/>
    <w:rsid w:val="00301E76"/>
    <w:rsid w:val="0030245E"/>
    <w:rsid w:val="00302717"/>
    <w:rsid w:val="0030359E"/>
    <w:rsid w:val="00304BC8"/>
    <w:rsid w:val="0030710A"/>
    <w:rsid w:val="003078DF"/>
    <w:rsid w:val="00311415"/>
    <w:rsid w:val="00314F4E"/>
    <w:rsid w:val="00317711"/>
    <w:rsid w:val="00317A31"/>
    <w:rsid w:val="0032089C"/>
    <w:rsid w:val="00323A2F"/>
    <w:rsid w:val="003240FD"/>
    <w:rsid w:val="0032584A"/>
    <w:rsid w:val="00327D11"/>
    <w:rsid w:val="003311F1"/>
    <w:rsid w:val="00331278"/>
    <w:rsid w:val="00332CDB"/>
    <w:rsid w:val="00333151"/>
    <w:rsid w:val="00336798"/>
    <w:rsid w:val="003369D4"/>
    <w:rsid w:val="00336B9B"/>
    <w:rsid w:val="00343386"/>
    <w:rsid w:val="00344784"/>
    <w:rsid w:val="00347B58"/>
    <w:rsid w:val="00351A42"/>
    <w:rsid w:val="00351D51"/>
    <w:rsid w:val="003554C3"/>
    <w:rsid w:val="00355FF2"/>
    <w:rsid w:val="0035688F"/>
    <w:rsid w:val="0036253A"/>
    <w:rsid w:val="00365FBD"/>
    <w:rsid w:val="00366DE3"/>
    <w:rsid w:val="00367DBA"/>
    <w:rsid w:val="00370A10"/>
    <w:rsid w:val="003754A5"/>
    <w:rsid w:val="003800A3"/>
    <w:rsid w:val="003823BB"/>
    <w:rsid w:val="00383DC7"/>
    <w:rsid w:val="00384B43"/>
    <w:rsid w:val="00385F1B"/>
    <w:rsid w:val="003874B3"/>
    <w:rsid w:val="00392205"/>
    <w:rsid w:val="00397BF6"/>
    <w:rsid w:val="003A3E04"/>
    <w:rsid w:val="003A4753"/>
    <w:rsid w:val="003B4BE9"/>
    <w:rsid w:val="003C1504"/>
    <w:rsid w:val="003C20EF"/>
    <w:rsid w:val="003C6913"/>
    <w:rsid w:val="003C6F05"/>
    <w:rsid w:val="003C70F7"/>
    <w:rsid w:val="003D0BEF"/>
    <w:rsid w:val="003D11FA"/>
    <w:rsid w:val="003D187E"/>
    <w:rsid w:val="003D1939"/>
    <w:rsid w:val="003E0192"/>
    <w:rsid w:val="003E2CF9"/>
    <w:rsid w:val="003E4AFC"/>
    <w:rsid w:val="003E7590"/>
    <w:rsid w:val="003F07D3"/>
    <w:rsid w:val="003F13E3"/>
    <w:rsid w:val="003F3502"/>
    <w:rsid w:val="004017E0"/>
    <w:rsid w:val="0040223D"/>
    <w:rsid w:val="004104C4"/>
    <w:rsid w:val="0041134B"/>
    <w:rsid w:val="00411538"/>
    <w:rsid w:val="0041162A"/>
    <w:rsid w:val="00411FB6"/>
    <w:rsid w:val="00413043"/>
    <w:rsid w:val="00413B35"/>
    <w:rsid w:val="00414708"/>
    <w:rsid w:val="00415006"/>
    <w:rsid w:val="004152BF"/>
    <w:rsid w:val="00420A8B"/>
    <w:rsid w:val="00420E6E"/>
    <w:rsid w:val="00426921"/>
    <w:rsid w:val="004341BE"/>
    <w:rsid w:val="0043512E"/>
    <w:rsid w:val="00442F63"/>
    <w:rsid w:val="004445FA"/>
    <w:rsid w:val="00444BD0"/>
    <w:rsid w:val="00446798"/>
    <w:rsid w:val="0045057C"/>
    <w:rsid w:val="0045144B"/>
    <w:rsid w:val="00451B7B"/>
    <w:rsid w:val="0045354E"/>
    <w:rsid w:val="00460230"/>
    <w:rsid w:val="00461468"/>
    <w:rsid w:val="004664E9"/>
    <w:rsid w:val="00472FCE"/>
    <w:rsid w:val="00474BCE"/>
    <w:rsid w:val="00475D2C"/>
    <w:rsid w:val="00477AF3"/>
    <w:rsid w:val="00477D08"/>
    <w:rsid w:val="00480848"/>
    <w:rsid w:val="00482E0A"/>
    <w:rsid w:val="00485E6E"/>
    <w:rsid w:val="0048625E"/>
    <w:rsid w:val="004967EE"/>
    <w:rsid w:val="00497E2C"/>
    <w:rsid w:val="00497F88"/>
    <w:rsid w:val="004A1851"/>
    <w:rsid w:val="004A308D"/>
    <w:rsid w:val="004A6389"/>
    <w:rsid w:val="004A7555"/>
    <w:rsid w:val="004A7C4F"/>
    <w:rsid w:val="004B0DCA"/>
    <w:rsid w:val="004B6BDA"/>
    <w:rsid w:val="004C002D"/>
    <w:rsid w:val="004C00C9"/>
    <w:rsid w:val="004C4063"/>
    <w:rsid w:val="004C6DF2"/>
    <w:rsid w:val="004D23B2"/>
    <w:rsid w:val="004D2ADB"/>
    <w:rsid w:val="004D4FFD"/>
    <w:rsid w:val="004D5F31"/>
    <w:rsid w:val="004D73F8"/>
    <w:rsid w:val="004E28D7"/>
    <w:rsid w:val="004F6000"/>
    <w:rsid w:val="005014B7"/>
    <w:rsid w:val="00503884"/>
    <w:rsid w:val="00505974"/>
    <w:rsid w:val="00505AB1"/>
    <w:rsid w:val="0050721F"/>
    <w:rsid w:val="00511261"/>
    <w:rsid w:val="005116F0"/>
    <w:rsid w:val="0051313F"/>
    <w:rsid w:val="00516D05"/>
    <w:rsid w:val="00517581"/>
    <w:rsid w:val="00520ED5"/>
    <w:rsid w:val="00522A41"/>
    <w:rsid w:val="0052457E"/>
    <w:rsid w:val="00534D57"/>
    <w:rsid w:val="00536EBD"/>
    <w:rsid w:val="00542F7B"/>
    <w:rsid w:val="0054715C"/>
    <w:rsid w:val="0055032B"/>
    <w:rsid w:val="00551EE8"/>
    <w:rsid w:val="005528A4"/>
    <w:rsid w:val="00554A89"/>
    <w:rsid w:val="00557493"/>
    <w:rsid w:val="00557C00"/>
    <w:rsid w:val="0056412A"/>
    <w:rsid w:val="00565318"/>
    <w:rsid w:val="00571BD4"/>
    <w:rsid w:val="00573A05"/>
    <w:rsid w:val="00575B29"/>
    <w:rsid w:val="0057797E"/>
    <w:rsid w:val="0058022D"/>
    <w:rsid w:val="00580687"/>
    <w:rsid w:val="00581716"/>
    <w:rsid w:val="00583C78"/>
    <w:rsid w:val="00583F8D"/>
    <w:rsid w:val="00585D57"/>
    <w:rsid w:val="0058667F"/>
    <w:rsid w:val="00587EA7"/>
    <w:rsid w:val="00590681"/>
    <w:rsid w:val="005908C5"/>
    <w:rsid w:val="00592D23"/>
    <w:rsid w:val="005943B6"/>
    <w:rsid w:val="005A1A87"/>
    <w:rsid w:val="005A77E9"/>
    <w:rsid w:val="005B43BB"/>
    <w:rsid w:val="005B7A43"/>
    <w:rsid w:val="005C0B9E"/>
    <w:rsid w:val="005C1025"/>
    <w:rsid w:val="005C18E6"/>
    <w:rsid w:val="005C2B18"/>
    <w:rsid w:val="005C7221"/>
    <w:rsid w:val="005D1092"/>
    <w:rsid w:val="005D12DD"/>
    <w:rsid w:val="005D3268"/>
    <w:rsid w:val="005E01B2"/>
    <w:rsid w:val="005E47E4"/>
    <w:rsid w:val="005E71FA"/>
    <w:rsid w:val="005E7AE3"/>
    <w:rsid w:val="005F37D2"/>
    <w:rsid w:val="005F5278"/>
    <w:rsid w:val="005F6F13"/>
    <w:rsid w:val="00600B98"/>
    <w:rsid w:val="006045CA"/>
    <w:rsid w:val="00605729"/>
    <w:rsid w:val="006100D6"/>
    <w:rsid w:val="00612EC4"/>
    <w:rsid w:val="006150F4"/>
    <w:rsid w:val="00615E6C"/>
    <w:rsid w:val="00620777"/>
    <w:rsid w:val="006218FC"/>
    <w:rsid w:val="00624AFB"/>
    <w:rsid w:val="006251A8"/>
    <w:rsid w:val="006354B1"/>
    <w:rsid w:val="00636BA6"/>
    <w:rsid w:val="00637D2D"/>
    <w:rsid w:val="006415E4"/>
    <w:rsid w:val="00646B2A"/>
    <w:rsid w:val="006500E5"/>
    <w:rsid w:val="00652542"/>
    <w:rsid w:val="00654AF2"/>
    <w:rsid w:val="00654EB2"/>
    <w:rsid w:val="00661103"/>
    <w:rsid w:val="00662616"/>
    <w:rsid w:val="00663F6F"/>
    <w:rsid w:val="00664936"/>
    <w:rsid w:val="0066595B"/>
    <w:rsid w:val="00670201"/>
    <w:rsid w:val="00672904"/>
    <w:rsid w:val="00674DB6"/>
    <w:rsid w:val="00676475"/>
    <w:rsid w:val="00676850"/>
    <w:rsid w:val="0068697C"/>
    <w:rsid w:val="0069512D"/>
    <w:rsid w:val="00695B20"/>
    <w:rsid w:val="00696E2A"/>
    <w:rsid w:val="006A3032"/>
    <w:rsid w:val="006A3524"/>
    <w:rsid w:val="006A3B70"/>
    <w:rsid w:val="006A4D89"/>
    <w:rsid w:val="006A5E76"/>
    <w:rsid w:val="006A70DB"/>
    <w:rsid w:val="006B2151"/>
    <w:rsid w:val="006B274B"/>
    <w:rsid w:val="006B4576"/>
    <w:rsid w:val="006C3628"/>
    <w:rsid w:val="006C44E4"/>
    <w:rsid w:val="006C4896"/>
    <w:rsid w:val="006C492F"/>
    <w:rsid w:val="006C64D7"/>
    <w:rsid w:val="006D17B1"/>
    <w:rsid w:val="006D1F83"/>
    <w:rsid w:val="006D45E1"/>
    <w:rsid w:val="006D52B7"/>
    <w:rsid w:val="006D5AD0"/>
    <w:rsid w:val="006D5D11"/>
    <w:rsid w:val="006E02D5"/>
    <w:rsid w:val="006E5C02"/>
    <w:rsid w:val="006F04DA"/>
    <w:rsid w:val="006F1546"/>
    <w:rsid w:val="006F4096"/>
    <w:rsid w:val="0070213B"/>
    <w:rsid w:val="007029FD"/>
    <w:rsid w:val="00712389"/>
    <w:rsid w:val="007126E9"/>
    <w:rsid w:val="00715A59"/>
    <w:rsid w:val="00720384"/>
    <w:rsid w:val="007267AB"/>
    <w:rsid w:val="00735368"/>
    <w:rsid w:val="00737EC2"/>
    <w:rsid w:val="007444FE"/>
    <w:rsid w:val="00751D37"/>
    <w:rsid w:val="0075242B"/>
    <w:rsid w:val="00753F16"/>
    <w:rsid w:val="00757131"/>
    <w:rsid w:val="007603AF"/>
    <w:rsid w:val="00764CC9"/>
    <w:rsid w:val="00766786"/>
    <w:rsid w:val="007714E5"/>
    <w:rsid w:val="0077548D"/>
    <w:rsid w:val="00776DD4"/>
    <w:rsid w:val="00777C4E"/>
    <w:rsid w:val="00784653"/>
    <w:rsid w:val="00787408"/>
    <w:rsid w:val="00787A7E"/>
    <w:rsid w:val="00790369"/>
    <w:rsid w:val="00793A74"/>
    <w:rsid w:val="00793B32"/>
    <w:rsid w:val="00793CF3"/>
    <w:rsid w:val="007952B5"/>
    <w:rsid w:val="007979CE"/>
    <w:rsid w:val="007A0E94"/>
    <w:rsid w:val="007A1CBD"/>
    <w:rsid w:val="007A3D33"/>
    <w:rsid w:val="007A6FD9"/>
    <w:rsid w:val="007B22E3"/>
    <w:rsid w:val="007B2E48"/>
    <w:rsid w:val="007B2F5D"/>
    <w:rsid w:val="007B511C"/>
    <w:rsid w:val="007C31ED"/>
    <w:rsid w:val="007C5CCC"/>
    <w:rsid w:val="007C6C92"/>
    <w:rsid w:val="007C7060"/>
    <w:rsid w:val="007C73EB"/>
    <w:rsid w:val="007D0972"/>
    <w:rsid w:val="007D219D"/>
    <w:rsid w:val="007D361D"/>
    <w:rsid w:val="007D56DA"/>
    <w:rsid w:val="007D6F3D"/>
    <w:rsid w:val="007E466B"/>
    <w:rsid w:val="007E5E25"/>
    <w:rsid w:val="007F0E1E"/>
    <w:rsid w:val="007F45C7"/>
    <w:rsid w:val="007F55DF"/>
    <w:rsid w:val="007F6010"/>
    <w:rsid w:val="00800DAF"/>
    <w:rsid w:val="008038B3"/>
    <w:rsid w:val="00803C34"/>
    <w:rsid w:val="00816A56"/>
    <w:rsid w:val="00817BE4"/>
    <w:rsid w:val="0082790C"/>
    <w:rsid w:val="00836618"/>
    <w:rsid w:val="00836BF4"/>
    <w:rsid w:val="00842DF1"/>
    <w:rsid w:val="008437E3"/>
    <w:rsid w:val="008471D2"/>
    <w:rsid w:val="008536C8"/>
    <w:rsid w:val="0085580F"/>
    <w:rsid w:val="00855BEC"/>
    <w:rsid w:val="00855D86"/>
    <w:rsid w:val="0085626A"/>
    <w:rsid w:val="0086084E"/>
    <w:rsid w:val="00862F79"/>
    <w:rsid w:val="00874A8E"/>
    <w:rsid w:val="008759D0"/>
    <w:rsid w:val="008816B2"/>
    <w:rsid w:val="00881A88"/>
    <w:rsid w:val="00881E7F"/>
    <w:rsid w:val="00882CCA"/>
    <w:rsid w:val="00886308"/>
    <w:rsid w:val="00890353"/>
    <w:rsid w:val="00893DF3"/>
    <w:rsid w:val="00895A9E"/>
    <w:rsid w:val="0089602F"/>
    <w:rsid w:val="008960AD"/>
    <w:rsid w:val="008971E1"/>
    <w:rsid w:val="008A018C"/>
    <w:rsid w:val="008A7A09"/>
    <w:rsid w:val="008B1BDB"/>
    <w:rsid w:val="008B2D5F"/>
    <w:rsid w:val="008B4359"/>
    <w:rsid w:val="008C4247"/>
    <w:rsid w:val="008C5A7C"/>
    <w:rsid w:val="008C6A97"/>
    <w:rsid w:val="008D0B02"/>
    <w:rsid w:val="008D3A3F"/>
    <w:rsid w:val="008D584C"/>
    <w:rsid w:val="008D588A"/>
    <w:rsid w:val="008D5AC4"/>
    <w:rsid w:val="008D6E4C"/>
    <w:rsid w:val="008E1D8F"/>
    <w:rsid w:val="008E1FC1"/>
    <w:rsid w:val="008E29E7"/>
    <w:rsid w:val="008F1718"/>
    <w:rsid w:val="008F2C8F"/>
    <w:rsid w:val="008F2D38"/>
    <w:rsid w:val="008F34C3"/>
    <w:rsid w:val="008F4D2A"/>
    <w:rsid w:val="008F5BCD"/>
    <w:rsid w:val="008F72B6"/>
    <w:rsid w:val="00901412"/>
    <w:rsid w:val="00902A27"/>
    <w:rsid w:val="0090381A"/>
    <w:rsid w:val="00903903"/>
    <w:rsid w:val="00905D3D"/>
    <w:rsid w:val="00907F07"/>
    <w:rsid w:val="009102D6"/>
    <w:rsid w:val="00910DDA"/>
    <w:rsid w:val="00912BA2"/>
    <w:rsid w:val="00913345"/>
    <w:rsid w:val="00913AFD"/>
    <w:rsid w:val="0091486F"/>
    <w:rsid w:val="00916415"/>
    <w:rsid w:val="009179BF"/>
    <w:rsid w:val="00917E0A"/>
    <w:rsid w:val="00921E22"/>
    <w:rsid w:val="00926549"/>
    <w:rsid w:val="00931B15"/>
    <w:rsid w:val="009378E7"/>
    <w:rsid w:val="0094435D"/>
    <w:rsid w:val="0094723F"/>
    <w:rsid w:val="00947D03"/>
    <w:rsid w:val="00950944"/>
    <w:rsid w:val="00952399"/>
    <w:rsid w:val="0095244D"/>
    <w:rsid w:val="00956CA9"/>
    <w:rsid w:val="00960692"/>
    <w:rsid w:val="00960CFD"/>
    <w:rsid w:val="00961646"/>
    <w:rsid w:val="00961B49"/>
    <w:rsid w:val="00965E1C"/>
    <w:rsid w:val="00966511"/>
    <w:rsid w:val="00966CCF"/>
    <w:rsid w:val="00967CDF"/>
    <w:rsid w:val="00967F99"/>
    <w:rsid w:val="0097063D"/>
    <w:rsid w:val="00970AF2"/>
    <w:rsid w:val="009742B4"/>
    <w:rsid w:val="009747A9"/>
    <w:rsid w:val="00977882"/>
    <w:rsid w:val="00977FDE"/>
    <w:rsid w:val="0098163D"/>
    <w:rsid w:val="00983108"/>
    <w:rsid w:val="00985F73"/>
    <w:rsid w:val="00987907"/>
    <w:rsid w:val="009901D7"/>
    <w:rsid w:val="009913B3"/>
    <w:rsid w:val="0099209F"/>
    <w:rsid w:val="009A3A25"/>
    <w:rsid w:val="009A5F18"/>
    <w:rsid w:val="009A7184"/>
    <w:rsid w:val="009A781B"/>
    <w:rsid w:val="009A7A40"/>
    <w:rsid w:val="009A7E44"/>
    <w:rsid w:val="009B1B73"/>
    <w:rsid w:val="009B3713"/>
    <w:rsid w:val="009B4168"/>
    <w:rsid w:val="009B674A"/>
    <w:rsid w:val="009B6A23"/>
    <w:rsid w:val="009B71CC"/>
    <w:rsid w:val="009B7CC7"/>
    <w:rsid w:val="009C579E"/>
    <w:rsid w:val="009D3602"/>
    <w:rsid w:val="009D668F"/>
    <w:rsid w:val="009D7A86"/>
    <w:rsid w:val="009E1621"/>
    <w:rsid w:val="009E17A1"/>
    <w:rsid w:val="009E5F01"/>
    <w:rsid w:val="009E7936"/>
    <w:rsid w:val="009F11FA"/>
    <w:rsid w:val="009F238A"/>
    <w:rsid w:val="009F300E"/>
    <w:rsid w:val="009F42CA"/>
    <w:rsid w:val="009F6FDA"/>
    <w:rsid w:val="00A001E3"/>
    <w:rsid w:val="00A01FAA"/>
    <w:rsid w:val="00A0263E"/>
    <w:rsid w:val="00A10730"/>
    <w:rsid w:val="00A1142E"/>
    <w:rsid w:val="00A121EA"/>
    <w:rsid w:val="00A12E0C"/>
    <w:rsid w:val="00A13D5E"/>
    <w:rsid w:val="00A14810"/>
    <w:rsid w:val="00A14A58"/>
    <w:rsid w:val="00A202CF"/>
    <w:rsid w:val="00A22A90"/>
    <w:rsid w:val="00A27F38"/>
    <w:rsid w:val="00A31918"/>
    <w:rsid w:val="00A31DDB"/>
    <w:rsid w:val="00A34EE3"/>
    <w:rsid w:val="00A36BCF"/>
    <w:rsid w:val="00A37641"/>
    <w:rsid w:val="00A37912"/>
    <w:rsid w:val="00A40F88"/>
    <w:rsid w:val="00A4199D"/>
    <w:rsid w:val="00A43070"/>
    <w:rsid w:val="00A44D3B"/>
    <w:rsid w:val="00A50CD4"/>
    <w:rsid w:val="00A512B0"/>
    <w:rsid w:val="00A640BA"/>
    <w:rsid w:val="00A73B7D"/>
    <w:rsid w:val="00A804DA"/>
    <w:rsid w:val="00A81061"/>
    <w:rsid w:val="00A8187E"/>
    <w:rsid w:val="00A82E63"/>
    <w:rsid w:val="00A84A61"/>
    <w:rsid w:val="00A8649A"/>
    <w:rsid w:val="00A905FA"/>
    <w:rsid w:val="00A91360"/>
    <w:rsid w:val="00A916BA"/>
    <w:rsid w:val="00A94F49"/>
    <w:rsid w:val="00A9788E"/>
    <w:rsid w:val="00AA1B99"/>
    <w:rsid w:val="00AA3022"/>
    <w:rsid w:val="00AA390F"/>
    <w:rsid w:val="00AA5823"/>
    <w:rsid w:val="00AA6577"/>
    <w:rsid w:val="00AB0CD2"/>
    <w:rsid w:val="00AB2200"/>
    <w:rsid w:val="00AB4A9A"/>
    <w:rsid w:val="00AC0881"/>
    <w:rsid w:val="00AC1D4D"/>
    <w:rsid w:val="00AC23BF"/>
    <w:rsid w:val="00AC6492"/>
    <w:rsid w:val="00AD2518"/>
    <w:rsid w:val="00AD3023"/>
    <w:rsid w:val="00AD339F"/>
    <w:rsid w:val="00AD361D"/>
    <w:rsid w:val="00AD39C7"/>
    <w:rsid w:val="00AD3EE3"/>
    <w:rsid w:val="00AE5D87"/>
    <w:rsid w:val="00AE7532"/>
    <w:rsid w:val="00AF0A1A"/>
    <w:rsid w:val="00AF2566"/>
    <w:rsid w:val="00AF5C24"/>
    <w:rsid w:val="00B01700"/>
    <w:rsid w:val="00B01712"/>
    <w:rsid w:val="00B019DD"/>
    <w:rsid w:val="00B0278E"/>
    <w:rsid w:val="00B04062"/>
    <w:rsid w:val="00B0434E"/>
    <w:rsid w:val="00B04ECC"/>
    <w:rsid w:val="00B066E4"/>
    <w:rsid w:val="00B107F3"/>
    <w:rsid w:val="00B12041"/>
    <w:rsid w:val="00B1366C"/>
    <w:rsid w:val="00B22390"/>
    <w:rsid w:val="00B23F36"/>
    <w:rsid w:val="00B264D3"/>
    <w:rsid w:val="00B26F5F"/>
    <w:rsid w:val="00B2750C"/>
    <w:rsid w:val="00B325FF"/>
    <w:rsid w:val="00B411E6"/>
    <w:rsid w:val="00B42A87"/>
    <w:rsid w:val="00B42AFD"/>
    <w:rsid w:val="00B4710A"/>
    <w:rsid w:val="00B47C8E"/>
    <w:rsid w:val="00B53755"/>
    <w:rsid w:val="00B552A1"/>
    <w:rsid w:val="00B556A2"/>
    <w:rsid w:val="00B578CB"/>
    <w:rsid w:val="00B60CB2"/>
    <w:rsid w:val="00B63319"/>
    <w:rsid w:val="00B63904"/>
    <w:rsid w:val="00B643C7"/>
    <w:rsid w:val="00B64A07"/>
    <w:rsid w:val="00B64FE1"/>
    <w:rsid w:val="00B65929"/>
    <w:rsid w:val="00B66B30"/>
    <w:rsid w:val="00B67B21"/>
    <w:rsid w:val="00B70038"/>
    <w:rsid w:val="00B71DE7"/>
    <w:rsid w:val="00B76640"/>
    <w:rsid w:val="00B8548E"/>
    <w:rsid w:val="00B854A7"/>
    <w:rsid w:val="00B85D87"/>
    <w:rsid w:val="00B872F6"/>
    <w:rsid w:val="00B879C8"/>
    <w:rsid w:val="00B93867"/>
    <w:rsid w:val="00B958DF"/>
    <w:rsid w:val="00BA0127"/>
    <w:rsid w:val="00BA30BC"/>
    <w:rsid w:val="00BB2320"/>
    <w:rsid w:val="00BB2F7C"/>
    <w:rsid w:val="00BB385A"/>
    <w:rsid w:val="00BB3CAB"/>
    <w:rsid w:val="00BB3CD2"/>
    <w:rsid w:val="00BB7997"/>
    <w:rsid w:val="00BC2CF7"/>
    <w:rsid w:val="00BC3609"/>
    <w:rsid w:val="00BC4A77"/>
    <w:rsid w:val="00BC5AB9"/>
    <w:rsid w:val="00BC701E"/>
    <w:rsid w:val="00BC7115"/>
    <w:rsid w:val="00BC7A7C"/>
    <w:rsid w:val="00BC7C29"/>
    <w:rsid w:val="00BD1AAB"/>
    <w:rsid w:val="00BD4B15"/>
    <w:rsid w:val="00BD4EF5"/>
    <w:rsid w:val="00BD5A72"/>
    <w:rsid w:val="00BD6F75"/>
    <w:rsid w:val="00BE1289"/>
    <w:rsid w:val="00BE1EFA"/>
    <w:rsid w:val="00BE277B"/>
    <w:rsid w:val="00BE3A40"/>
    <w:rsid w:val="00BE6318"/>
    <w:rsid w:val="00BE6602"/>
    <w:rsid w:val="00BF33D9"/>
    <w:rsid w:val="00C01136"/>
    <w:rsid w:val="00C068B2"/>
    <w:rsid w:val="00C126A9"/>
    <w:rsid w:val="00C12BA7"/>
    <w:rsid w:val="00C13A52"/>
    <w:rsid w:val="00C1608C"/>
    <w:rsid w:val="00C1730E"/>
    <w:rsid w:val="00C21593"/>
    <w:rsid w:val="00C23643"/>
    <w:rsid w:val="00C24D90"/>
    <w:rsid w:val="00C31B70"/>
    <w:rsid w:val="00C31E27"/>
    <w:rsid w:val="00C334C6"/>
    <w:rsid w:val="00C33E6A"/>
    <w:rsid w:val="00C3658E"/>
    <w:rsid w:val="00C41318"/>
    <w:rsid w:val="00C41704"/>
    <w:rsid w:val="00C47AF7"/>
    <w:rsid w:val="00C47B03"/>
    <w:rsid w:val="00C50569"/>
    <w:rsid w:val="00C539AF"/>
    <w:rsid w:val="00C557F4"/>
    <w:rsid w:val="00C6061D"/>
    <w:rsid w:val="00C64139"/>
    <w:rsid w:val="00C65D3A"/>
    <w:rsid w:val="00C70C95"/>
    <w:rsid w:val="00C74796"/>
    <w:rsid w:val="00C74A7F"/>
    <w:rsid w:val="00C829B3"/>
    <w:rsid w:val="00C83A88"/>
    <w:rsid w:val="00C848E9"/>
    <w:rsid w:val="00C905A1"/>
    <w:rsid w:val="00C906B0"/>
    <w:rsid w:val="00C908B5"/>
    <w:rsid w:val="00C93744"/>
    <w:rsid w:val="00C94713"/>
    <w:rsid w:val="00C953E5"/>
    <w:rsid w:val="00C96940"/>
    <w:rsid w:val="00CA2AA7"/>
    <w:rsid w:val="00CA37CF"/>
    <w:rsid w:val="00CA385C"/>
    <w:rsid w:val="00CA50FF"/>
    <w:rsid w:val="00CA6772"/>
    <w:rsid w:val="00CA6A1B"/>
    <w:rsid w:val="00CA6CE8"/>
    <w:rsid w:val="00CA7802"/>
    <w:rsid w:val="00CB0074"/>
    <w:rsid w:val="00CB14A6"/>
    <w:rsid w:val="00CB192B"/>
    <w:rsid w:val="00CB2C45"/>
    <w:rsid w:val="00CB3A50"/>
    <w:rsid w:val="00CB5C2D"/>
    <w:rsid w:val="00CB788D"/>
    <w:rsid w:val="00CC305B"/>
    <w:rsid w:val="00CC5DA7"/>
    <w:rsid w:val="00CC6B33"/>
    <w:rsid w:val="00CD36BD"/>
    <w:rsid w:val="00CD3723"/>
    <w:rsid w:val="00CD4A83"/>
    <w:rsid w:val="00CD5D0D"/>
    <w:rsid w:val="00CD6BD3"/>
    <w:rsid w:val="00CE191A"/>
    <w:rsid w:val="00CF15C3"/>
    <w:rsid w:val="00CF3B03"/>
    <w:rsid w:val="00CF4F69"/>
    <w:rsid w:val="00CF5BFC"/>
    <w:rsid w:val="00D014E3"/>
    <w:rsid w:val="00D02CA8"/>
    <w:rsid w:val="00D02D95"/>
    <w:rsid w:val="00D04EA5"/>
    <w:rsid w:val="00D1226E"/>
    <w:rsid w:val="00D15B16"/>
    <w:rsid w:val="00D15CDF"/>
    <w:rsid w:val="00D168A4"/>
    <w:rsid w:val="00D17255"/>
    <w:rsid w:val="00D17F58"/>
    <w:rsid w:val="00D24C56"/>
    <w:rsid w:val="00D25978"/>
    <w:rsid w:val="00D277D8"/>
    <w:rsid w:val="00D33D50"/>
    <w:rsid w:val="00D36737"/>
    <w:rsid w:val="00D45CF2"/>
    <w:rsid w:val="00D50DF1"/>
    <w:rsid w:val="00D51093"/>
    <w:rsid w:val="00D52024"/>
    <w:rsid w:val="00D525E1"/>
    <w:rsid w:val="00D541BE"/>
    <w:rsid w:val="00D546EF"/>
    <w:rsid w:val="00D55E74"/>
    <w:rsid w:val="00D56B69"/>
    <w:rsid w:val="00D57688"/>
    <w:rsid w:val="00D60A67"/>
    <w:rsid w:val="00D611C8"/>
    <w:rsid w:val="00D622F5"/>
    <w:rsid w:val="00D6325B"/>
    <w:rsid w:val="00D6665B"/>
    <w:rsid w:val="00D66E73"/>
    <w:rsid w:val="00D71753"/>
    <w:rsid w:val="00D75E73"/>
    <w:rsid w:val="00D771AF"/>
    <w:rsid w:val="00D8036D"/>
    <w:rsid w:val="00D81746"/>
    <w:rsid w:val="00D82118"/>
    <w:rsid w:val="00D84306"/>
    <w:rsid w:val="00D84882"/>
    <w:rsid w:val="00D853B1"/>
    <w:rsid w:val="00D875D9"/>
    <w:rsid w:val="00D91744"/>
    <w:rsid w:val="00DA2190"/>
    <w:rsid w:val="00DA68DB"/>
    <w:rsid w:val="00DA6B2D"/>
    <w:rsid w:val="00DB1565"/>
    <w:rsid w:val="00DB1DFA"/>
    <w:rsid w:val="00DB1F1D"/>
    <w:rsid w:val="00DB42B4"/>
    <w:rsid w:val="00DB4458"/>
    <w:rsid w:val="00DC2248"/>
    <w:rsid w:val="00DC4E2E"/>
    <w:rsid w:val="00DC4F6F"/>
    <w:rsid w:val="00DC6FB4"/>
    <w:rsid w:val="00DC75A2"/>
    <w:rsid w:val="00DD6190"/>
    <w:rsid w:val="00DD6562"/>
    <w:rsid w:val="00DD7A2A"/>
    <w:rsid w:val="00DE396C"/>
    <w:rsid w:val="00DF6FDF"/>
    <w:rsid w:val="00E04D98"/>
    <w:rsid w:val="00E14B85"/>
    <w:rsid w:val="00E201B0"/>
    <w:rsid w:val="00E22093"/>
    <w:rsid w:val="00E32A2D"/>
    <w:rsid w:val="00E34687"/>
    <w:rsid w:val="00E361EE"/>
    <w:rsid w:val="00E42133"/>
    <w:rsid w:val="00E4414C"/>
    <w:rsid w:val="00E526C7"/>
    <w:rsid w:val="00E53169"/>
    <w:rsid w:val="00E558A6"/>
    <w:rsid w:val="00E64A7C"/>
    <w:rsid w:val="00E64EE6"/>
    <w:rsid w:val="00E65D71"/>
    <w:rsid w:val="00E66D03"/>
    <w:rsid w:val="00E67112"/>
    <w:rsid w:val="00E7021F"/>
    <w:rsid w:val="00E737B8"/>
    <w:rsid w:val="00E80B4E"/>
    <w:rsid w:val="00E82699"/>
    <w:rsid w:val="00E849C0"/>
    <w:rsid w:val="00E84C9E"/>
    <w:rsid w:val="00E90789"/>
    <w:rsid w:val="00E95C51"/>
    <w:rsid w:val="00EA019E"/>
    <w:rsid w:val="00EB0CA4"/>
    <w:rsid w:val="00EB11A8"/>
    <w:rsid w:val="00EB2F6E"/>
    <w:rsid w:val="00EB6269"/>
    <w:rsid w:val="00EB626A"/>
    <w:rsid w:val="00EC1421"/>
    <w:rsid w:val="00EC309B"/>
    <w:rsid w:val="00EC326E"/>
    <w:rsid w:val="00EC74FF"/>
    <w:rsid w:val="00ED35CB"/>
    <w:rsid w:val="00EE0432"/>
    <w:rsid w:val="00EE41A7"/>
    <w:rsid w:val="00EE713A"/>
    <w:rsid w:val="00EE753C"/>
    <w:rsid w:val="00EF1D61"/>
    <w:rsid w:val="00F009DC"/>
    <w:rsid w:val="00F01B01"/>
    <w:rsid w:val="00F03B9B"/>
    <w:rsid w:val="00F05278"/>
    <w:rsid w:val="00F05D6F"/>
    <w:rsid w:val="00F10FEA"/>
    <w:rsid w:val="00F1270B"/>
    <w:rsid w:val="00F13F65"/>
    <w:rsid w:val="00F14F6D"/>
    <w:rsid w:val="00F204A9"/>
    <w:rsid w:val="00F2433E"/>
    <w:rsid w:val="00F2445E"/>
    <w:rsid w:val="00F24E89"/>
    <w:rsid w:val="00F260F9"/>
    <w:rsid w:val="00F26B33"/>
    <w:rsid w:val="00F275D0"/>
    <w:rsid w:val="00F33B08"/>
    <w:rsid w:val="00F40779"/>
    <w:rsid w:val="00F43F07"/>
    <w:rsid w:val="00F4580B"/>
    <w:rsid w:val="00F5124C"/>
    <w:rsid w:val="00F51435"/>
    <w:rsid w:val="00F52F78"/>
    <w:rsid w:val="00F54300"/>
    <w:rsid w:val="00F612EA"/>
    <w:rsid w:val="00F7364F"/>
    <w:rsid w:val="00F7394E"/>
    <w:rsid w:val="00F74AE5"/>
    <w:rsid w:val="00F74F2F"/>
    <w:rsid w:val="00F76776"/>
    <w:rsid w:val="00F767ED"/>
    <w:rsid w:val="00F76B01"/>
    <w:rsid w:val="00F810C2"/>
    <w:rsid w:val="00F81BCD"/>
    <w:rsid w:val="00F82557"/>
    <w:rsid w:val="00F82CE2"/>
    <w:rsid w:val="00F85605"/>
    <w:rsid w:val="00F86479"/>
    <w:rsid w:val="00F86993"/>
    <w:rsid w:val="00F92D94"/>
    <w:rsid w:val="00F935ED"/>
    <w:rsid w:val="00F942AD"/>
    <w:rsid w:val="00F94317"/>
    <w:rsid w:val="00FA05DD"/>
    <w:rsid w:val="00FA1F6C"/>
    <w:rsid w:val="00FA221D"/>
    <w:rsid w:val="00FA4F44"/>
    <w:rsid w:val="00FA5BA4"/>
    <w:rsid w:val="00FA6873"/>
    <w:rsid w:val="00FB1979"/>
    <w:rsid w:val="00FB20AD"/>
    <w:rsid w:val="00FB66FE"/>
    <w:rsid w:val="00FB7FA2"/>
    <w:rsid w:val="00FC14E1"/>
    <w:rsid w:val="00FC1970"/>
    <w:rsid w:val="00FC2A31"/>
    <w:rsid w:val="00FC7EFF"/>
    <w:rsid w:val="00FD036D"/>
    <w:rsid w:val="00FD0AAD"/>
    <w:rsid w:val="00FE54D3"/>
    <w:rsid w:val="00FE7902"/>
    <w:rsid w:val="00FF1EA1"/>
    <w:rsid w:val="00FF4E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070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paragraph" w:styleId="berschrift1">
    <w:name w:val="heading 1"/>
    <w:basedOn w:val="Standard"/>
    <w:link w:val="berschrift1Zchn"/>
    <w:uiPriority w:val="9"/>
    <w:qFormat/>
    <w:rsid w:val="00AA6577"/>
    <w:pPr>
      <w:spacing w:before="100" w:beforeAutospacing="1" w:after="100" w:afterAutospacing="1" w:line="240" w:lineRule="auto"/>
      <w:outlineLvl w:val="0"/>
    </w:pPr>
    <w:rPr>
      <w:rFonts w:ascii="Times" w:hAnsi="Times"/>
      <w:b/>
      <w:bCs/>
      <w:kern w:val="36"/>
      <w:sz w:val="48"/>
      <w:szCs w:val="48"/>
    </w:rPr>
  </w:style>
  <w:style w:type="paragraph" w:styleId="berschrift2">
    <w:name w:val="heading 2"/>
    <w:basedOn w:val="Standard"/>
    <w:next w:val="Standard"/>
    <w:link w:val="berschrift2Zchn"/>
    <w:uiPriority w:val="9"/>
    <w:semiHidden/>
    <w:unhideWhenUsed/>
    <w:qFormat/>
    <w:rsid w:val="00C24D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179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Absatz-Standardschriftart"/>
    <w:uiPriority w:val="99"/>
    <w:unhideWhenUsed/>
    <w:rsid w:val="009179BF"/>
    <w:rPr>
      <w:color w:val="0000FF" w:themeColor="hyperlink"/>
      <w:u w:val="single"/>
    </w:rPr>
  </w:style>
  <w:style w:type="character" w:customStyle="1" w:styleId="berschrift1Zchn">
    <w:name w:val="Überschrift 1 Zchn"/>
    <w:basedOn w:val="Absatz-Standardschriftart"/>
    <w:link w:val="berschrift1"/>
    <w:uiPriority w:val="9"/>
    <w:rsid w:val="00AA6577"/>
    <w:rPr>
      <w:rFonts w:ascii="Times" w:eastAsiaTheme="minorEastAsia" w:hAnsi="Times"/>
      <w:b/>
      <w:bCs/>
      <w:kern w:val="36"/>
      <w:sz w:val="48"/>
      <w:szCs w:val="48"/>
      <w:lang w:val="en-US"/>
    </w:rPr>
  </w:style>
  <w:style w:type="character" w:customStyle="1" w:styleId="jrnl">
    <w:name w:val="jrnl"/>
    <w:basedOn w:val="Absatz-Standardschriftart"/>
    <w:rsid w:val="00AA6577"/>
  </w:style>
  <w:style w:type="paragraph" w:styleId="Textkrper-Einzug2">
    <w:name w:val="Body Text Indent 2"/>
    <w:basedOn w:val="Standard"/>
    <w:link w:val="Textkrper-Einzug2Zchn"/>
    <w:rsid w:val="00AA6577"/>
    <w:pPr>
      <w:widowControl w:val="0"/>
      <w:autoSpaceDE w:val="0"/>
      <w:autoSpaceDN w:val="0"/>
      <w:adjustRightInd w:val="0"/>
      <w:spacing w:after="0" w:line="240" w:lineRule="auto"/>
      <w:ind w:firstLine="720"/>
    </w:pPr>
    <w:rPr>
      <w:rFonts w:ascii="Times New Roman" w:eastAsia="Times New Roman" w:hAnsi="Times New Roman" w:cs="Times New Roman"/>
      <w:noProof/>
      <w:sz w:val="24"/>
      <w:szCs w:val="20"/>
    </w:rPr>
  </w:style>
  <w:style w:type="character" w:customStyle="1" w:styleId="Textkrper-Einzug2Zchn">
    <w:name w:val="Textkörper-Einzug 2 Zchn"/>
    <w:basedOn w:val="Absatz-Standardschriftart"/>
    <w:link w:val="Textkrper-Einzug2"/>
    <w:rsid w:val="00AA6577"/>
    <w:rPr>
      <w:rFonts w:ascii="Times New Roman" w:eastAsia="Times New Roman" w:hAnsi="Times New Roman" w:cs="Times New Roman"/>
      <w:noProof/>
      <w:sz w:val="24"/>
      <w:szCs w:val="20"/>
      <w:lang w:val="en-US"/>
    </w:rPr>
  </w:style>
  <w:style w:type="paragraph" w:styleId="Textkrper2">
    <w:name w:val="Body Text 2"/>
    <w:basedOn w:val="Standard"/>
    <w:link w:val="Textkrper2Zchn"/>
    <w:uiPriority w:val="99"/>
    <w:semiHidden/>
    <w:unhideWhenUsed/>
    <w:rsid w:val="00AA6577"/>
    <w:pPr>
      <w:spacing w:after="120" w:line="480" w:lineRule="auto"/>
    </w:pPr>
    <w:rPr>
      <w:sz w:val="24"/>
      <w:szCs w:val="24"/>
    </w:rPr>
  </w:style>
  <w:style w:type="character" w:customStyle="1" w:styleId="Textkrper2Zchn">
    <w:name w:val="Textkörper 2 Zchn"/>
    <w:basedOn w:val="Absatz-Standardschriftart"/>
    <w:link w:val="Textkrper2"/>
    <w:uiPriority w:val="99"/>
    <w:semiHidden/>
    <w:rsid w:val="00AA6577"/>
    <w:rPr>
      <w:rFonts w:eastAsiaTheme="minorEastAsia"/>
      <w:sz w:val="24"/>
      <w:szCs w:val="24"/>
      <w:lang w:val="en-US"/>
    </w:rPr>
  </w:style>
  <w:style w:type="character" w:customStyle="1" w:styleId="highlight">
    <w:name w:val="highlight"/>
    <w:basedOn w:val="Absatz-Standardschriftart"/>
    <w:rsid w:val="00AA6577"/>
  </w:style>
  <w:style w:type="paragraph" w:customStyle="1" w:styleId="EndNoteBibliography">
    <w:name w:val="EndNote Bibliography"/>
    <w:basedOn w:val="Standard"/>
    <w:link w:val="EndNoteBibliographyChar"/>
    <w:rsid w:val="00C24D90"/>
    <w:pPr>
      <w:spacing w:line="240" w:lineRule="auto"/>
    </w:pPr>
    <w:rPr>
      <w:rFonts w:ascii="Calibri" w:hAnsi="Calibri"/>
      <w:noProof/>
    </w:rPr>
  </w:style>
  <w:style w:type="character" w:customStyle="1" w:styleId="EndNoteBibliographyChar">
    <w:name w:val="EndNote Bibliography Char"/>
    <w:basedOn w:val="Absatz-Standardschriftart"/>
    <w:link w:val="EndNoteBibliography"/>
    <w:rsid w:val="00C24D90"/>
    <w:rPr>
      <w:rFonts w:ascii="Calibri" w:eastAsiaTheme="minorEastAsia" w:hAnsi="Calibri"/>
      <w:noProof/>
      <w:lang w:val="en-US"/>
    </w:rPr>
  </w:style>
  <w:style w:type="paragraph" w:styleId="KeinLeerraum">
    <w:name w:val="No Spacing"/>
    <w:link w:val="KeinLeerraumZchn"/>
    <w:uiPriority w:val="1"/>
    <w:qFormat/>
    <w:rsid w:val="00C24D90"/>
    <w:pPr>
      <w:spacing w:after="0" w:line="240" w:lineRule="auto"/>
    </w:pPr>
  </w:style>
  <w:style w:type="character" w:customStyle="1" w:styleId="KeinLeerraumZchn">
    <w:name w:val="Kein Leerraum Zchn"/>
    <w:basedOn w:val="Absatz-Standardschriftart"/>
    <w:link w:val="KeinLeerraum"/>
    <w:uiPriority w:val="1"/>
    <w:rsid w:val="00C24D90"/>
    <w:rPr>
      <w:rFonts w:eastAsiaTheme="minorEastAsia"/>
    </w:rPr>
  </w:style>
  <w:style w:type="character" w:customStyle="1" w:styleId="mixed-citation">
    <w:name w:val="mixed-citation"/>
    <w:basedOn w:val="Absatz-Standardschriftart"/>
    <w:rsid w:val="00C24D90"/>
  </w:style>
  <w:style w:type="character" w:customStyle="1" w:styleId="ref-journal">
    <w:name w:val="ref-journal"/>
    <w:basedOn w:val="Absatz-Standardschriftart"/>
    <w:rsid w:val="00C24D90"/>
  </w:style>
  <w:style w:type="character" w:customStyle="1" w:styleId="ref-vol">
    <w:name w:val="ref-vol"/>
    <w:basedOn w:val="Absatz-Standardschriftart"/>
    <w:rsid w:val="00C24D90"/>
  </w:style>
  <w:style w:type="character" w:customStyle="1" w:styleId="nowrap">
    <w:name w:val="nowrap"/>
    <w:basedOn w:val="Absatz-Standardschriftart"/>
    <w:rsid w:val="00C24D90"/>
  </w:style>
  <w:style w:type="paragraph" w:customStyle="1" w:styleId="Title1">
    <w:name w:val="Title1"/>
    <w:basedOn w:val="Standard"/>
    <w:rsid w:val="00C24D90"/>
    <w:pPr>
      <w:spacing w:after="0" w:line="240" w:lineRule="auto"/>
    </w:pPr>
    <w:rPr>
      <w:rFonts w:ascii="Times New Roman" w:hAnsi="Times New Roman" w:cs="Times New Roman"/>
      <w:sz w:val="24"/>
      <w:szCs w:val="24"/>
      <w:lang w:eastAsia="en-GB"/>
    </w:rPr>
  </w:style>
  <w:style w:type="paragraph" w:customStyle="1" w:styleId="desc">
    <w:name w:val="desc"/>
    <w:basedOn w:val="Standard"/>
    <w:rsid w:val="00C24D90"/>
    <w:pPr>
      <w:spacing w:after="0" w:line="240" w:lineRule="auto"/>
    </w:pPr>
    <w:rPr>
      <w:rFonts w:ascii="Times New Roman" w:hAnsi="Times New Roman" w:cs="Times New Roman"/>
      <w:sz w:val="24"/>
      <w:szCs w:val="24"/>
      <w:lang w:eastAsia="en-GB"/>
    </w:rPr>
  </w:style>
  <w:style w:type="paragraph" w:customStyle="1" w:styleId="details">
    <w:name w:val="details"/>
    <w:basedOn w:val="Standard"/>
    <w:rsid w:val="00C24D90"/>
    <w:pPr>
      <w:spacing w:after="0" w:line="240" w:lineRule="auto"/>
    </w:pPr>
    <w:rPr>
      <w:rFonts w:ascii="Times New Roman" w:hAnsi="Times New Roman" w:cs="Times New Roman"/>
      <w:sz w:val="24"/>
      <w:szCs w:val="24"/>
      <w:lang w:eastAsia="en-GB"/>
    </w:rPr>
  </w:style>
  <w:style w:type="character" w:styleId="Fett">
    <w:name w:val="Strong"/>
    <w:basedOn w:val="Absatz-Standardschriftart"/>
    <w:uiPriority w:val="22"/>
    <w:qFormat/>
    <w:rsid w:val="00C24D90"/>
    <w:rPr>
      <w:b/>
      <w:bCs/>
    </w:rPr>
  </w:style>
  <w:style w:type="character" w:customStyle="1" w:styleId="cit-auth">
    <w:name w:val="cit-auth"/>
    <w:basedOn w:val="Absatz-Standardschriftart"/>
    <w:rsid w:val="00C24D90"/>
  </w:style>
  <w:style w:type="character" w:customStyle="1" w:styleId="cit-name-surname">
    <w:name w:val="cit-name-surname"/>
    <w:basedOn w:val="Absatz-Standardschriftart"/>
    <w:rsid w:val="00C24D90"/>
  </w:style>
  <w:style w:type="character" w:customStyle="1" w:styleId="cit-name-given-names">
    <w:name w:val="cit-name-given-names"/>
    <w:basedOn w:val="Absatz-Standardschriftart"/>
    <w:rsid w:val="00C24D90"/>
  </w:style>
  <w:style w:type="character" w:styleId="HTMLZitat">
    <w:name w:val="HTML Cite"/>
    <w:basedOn w:val="Absatz-Standardschriftart"/>
    <w:uiPriority w:val="99"/>
    <w:semiHidden/>
    <w:unhideWhenUsed/>
    <w:rsid w:val="00C24D90"/>
    <w:rPr>
      <w:i/>
      <w:iCs/>
    </w:rPr>
  </w:style>
  <w:style w:type="character" w:customStyle="1" w:styleId="cit-article-title">
    <w:name w:val="cit-article-title"/>
    <w:basedOn w:val="Absatz-Standardschriftart"/>
    <w:rsid w:val="00C24D90"/>
  </w:style>
  <w:style w:type="character" w:customStyle="1" w:styleId="cit-pub-date">
    <w:name w:val="cit-pub-date"/>
    <w:basedOn w:val="Absatz-Standardschriftart"/>
    <w:rsid w:val="00C24D90"/>
  </w:style>
  <w:style w:type="character" w:customStyle="1" w:styleId="cit-vol">
    <w:name w:val="cit-vol"/>
    <w:basedOn w:val="Absatz-Standardschriftart"/>
    <w:rsid w:val="00C24D90"/>
  </w:style>
  <w:style w:type="character" w:customStyle="1" w:styleId="cit-fpage">
    <w:name w:val="cit-fpage"/>
    <w:basedOn w:val="Absatz-Standardschriftart"/>
    <w:rsid w:val="00C24D90"/>
  </w:style>
  <w:style w:type="character" w:customStyle="1" w:styleId="cit-lpage">
    <w:name w:val="cit-lpage"/>
    <w:basedOn w:val="Absatz-Standardschriftart"/>
    <w:rsid w:val="00C24D90"/>
  </w:style>
  <w:style w:type="character" w:customStyle="1" w:styleId="ms-submitted-date">
    <w:name w:val="ms-submitted-date"/>
    <w:basedOn w:val="Absatz-Standardschriftart"/>
    <w:rsid w:val="00C24D90"/>
  </w:style>
  <w:style w:type="character" w:customStyle="1" w:styleId="cit">
    <w:name w:val="cit"/>
    <w:basedOn w:val="Absatz-Standardschriftart"/>
    <w:rsid w:val="00C24D90"/>
  </w:style>
  <w:style w:type="character" w:customStyle="1" w:styleId="doi">
    <w:name w:val="doi"/>
    <w:basedOn w:val="Absatz-Standardschriftart"/>
    <w:rsid w:val="00C24D90"/>
  </w:style>
  <w:style w:type="character" w:styleId="Hervorhebung">
    <w:name w:val="Emphasis"/>
    <w:basedOn w:val="Absatz-Standardschriftart"/>
    <w:uiPriority w:val="20"/>
    <w:qFormat/>
    <w:rsid w:val="00C24D90"/>
    <w:rPr>
      <w:i/>
      <w:iCs/>
    </w:rPr>
  </w:style>
  <w:style w:type="character" w:styleId="Kommentarzeichen">
    <w:name w:val="annotation reference"/>
    <w:basedOn w:val="Absatz-Standardschriftart"/>
    <w:uiPriority w:val="99"/>
    <w:semiHidden/>
    <w:unhideWhenUsed/>
    <w:rsid w:val="00C24D90"/>
    <w:rPr>
      <w:sz w:val="18"/>
      <w:szCs w:val="18"/>
    </w:rPr>
  </w:style>
  <w:style w:type="paragraph" w:styleId="Kommentartext">
    <w:name w:val="annotation text"/>
    <w:basedOn w:val="Standard"/>
    <w:link w:val="KommentartextZchn"/>
    <w:uiPriority w:val="99"/>
    <w:unhideWhenUsed/>
    <w:rsid w:val="00C24D90"/>
  </w:style>
  <w:style w:type="character" w:customStyle="1" w:styleId="KommentartextZchn">
    <w:name w:val="Kommentartext Zchn"/>
    <w:basedOn w:val="Absatz-Standardschriftart"/>
    <w:link w:val="Kommentartext"/>
    <w:uiPriority w:val="99"/>
    <w:rsid w:val="00C24D90"/>
    <w:rPr>
      <w:rFonts w:eastAsiaTheme="minorEastAsia"/>
    </w:rPr>
  </w:style>
  <w:style w:type="paragraph" w:styleId="Sprechblasentext">
    <w:name w:val="Balloon Text"/>
    <w:basedOn w:val="Standard"/>
    <w:link w:val="SprechblasentextZchn"/>
    <w:uiPriority w:val="99"/>
    <w:semiHidden/>
    <w:unhideWhenUsed/>
    <w:rsid w:val="00C24D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D90"/>
    <w:rPr>
      <w:rFonts w:ascii="Tahoma" w:hAnsi="Tahoma" w:cs="Tahoma"/>
      <w:sz w:val="16"/>
      <w:szCs w:val="16"/>
    </w:rPr>
  </w:style>
  <w:style w:type="character" w:customStyle="1" w:styleId="berschrift2Zchn">
    <w:name w:val="Überschrift 2 Zchn"/>
    <w:basedOn w:val="Absatz-Standardschriftart"/>
    <w:link w:val="berschrift2"/>
    <w:semiHidden/>
    <w:rsid w:val="00C24D90"/>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C24D90"/>
    <w:pPr>
      <w:spacing w:after="0" w:line="240" w:lineRule="auto"/>
      <w:ind w:left="720"/>
      <w:contextualSpacing/>
    </w:pPr>
    <w:rPr>
      <w:sz w:val="24"/>
      <w:szCs w:val="24"/>
    </w:rPr>
  </w:style>
  <w:style w:type="character" w:customStyle="1" w:styleId="apple-style-span">
    <w:name w:val="apple-style-span"/>
    <w:basedOn w:val="Absatz-Standardschriftart"/>
    <w:rsid w:val="009E5F01"/>
  </w:style>
  <w:style w:type="character" w:customStyle="1" w:styleId="st">
    <w:name w:val="st"/>
    <w:basedOn w:val="Absatz-Standardschriftart"/>
    <w:rsid w:val="00B23F36"/>
  </w:style>
  <w:style w:type="character" w:customStyle="1" w:styleId="xbe">
    <w:name w:val="_xbe"/>
    <w:basedOn w:val="Absatz-Standardschriftart"/>
    <w:rsid w:val="00B23F36"/>
  </w:style>
  <w:style w:type="paragraph" w:styleId="Kommentarthema">
    <w:name w:val="annotation subject"/>
    <w:basedOn w:val="Kommentartext"/>
    <w:next w:val="Kommentartext"/>
    <w:link w:val="KommentarthemaZchn"/>
    <w:uiPriority w:val="99"/>
    <w:semiHidden/>
    <w:unhideWhenUsed/>
    <w:rsid w:val="00F52F78"/>
    <w:pPr>
      <w:spacing w:line="240" w:lineRule="auto"/>
    </w:pPr>
    <w:rPr>
      <w:rFonts w:eastAsiaTheme="minorHAnsi"/>
      <w:b/>
      <w:bCs/>
      <w:sz w:val="20"/>
      <w:szCs w:val="20"/>
    </w:rPr>
  </w:style>
  <w:style w:type="character" w:customStyle="1" w:styleId="KommentarthemaZchn">
    <w:name w:val="Kommentarthema Zchn"/>
    <w:basedOn w:val="KommentartextZchn"/>
    <w:link w:val="Kommentarthema"/>
    <w:uiPriority w:val="99"/>
    <w:semiHidden/>
    <w:rsid w:val="00F52F78"/>
    <w:rPr>
      <w:rFonts w:eastAsiaTheme="minorEastAsia"/>
      <w:b/>
      <w:bCs/>
      <w:sz w:val="20"/>
      <w:szCs w:val="20"/>
    </w:rPr>
  </w:style>
  <w:style w:type="paragraph" w:styleId="Fuzeile">
    <w:name w:val="footer"/>
    <w:basedOn w:val="Standard"/>
    <w:link w:val="FuzeileZchn"/>
    <w:uiPriority w:val="99"/>
    <w:unhideWhenUsed/>
    <w:rsid w:val="00E80B4E"/>
    <w:pPr>
      <w:tabs>
        <w:tab w:val="center" w:pos="4513"/>
        <w:tab w:val="right" w:pos="9026"/>
      </w:tabs>
      <w:spacing w:after="0" w:line="240" w:lineRule="auto"/>
    </w:pPr>
    <w:rPr>
      <w:rFonts w:eastAsia="MS Mincho"/>
      <w:sz w:val="24"/>
      <w:szCs w:val="24"/>
    </w:rPr>
  </w:style>
  <w:style w:type="character" w:customStyle="1" w:styleId="FuzeileZchn">
    <w:name w:val="Fußzeile Zchn"/>
    <w:basedOn w:val="Absatz-Standardschriftart"/>
    <w:link w:val="Fuzeile"/>
    <w:uiPriority w:val="99"/>
    <w:rsid w:val="00E80B4E"/>
    <w:rPr>
      <w:rFonts w:eastAsia="MS Mincho"/>
      <w:sz w:val="24"/>
      <w:szCs w:val="24"/>
    </w:rPr>
  </w:style>
  <w:style w:type="paragraph" w:styleId="berarbeitung">
    <w:name w:val="Revision"/>
    <w:hidden/>
    <w:uiPriority w:val="99"/>
    <w:semiHidden/>
    <w:rsid w:val="007603AF"/>
    <w:pPr>
      <w:spacing w:after="0" w:line="240" w:lineRule="auto"/>
    </w:pPr>
  </w:style>
  <w:style w:type="character" w:styleId="BesuchterHyperlink">
    <w:name w:val="FollowedHyperlink"/>
    <w:basedOn w:val="Absatz-Standardschriftart"/>
    <w:uiPriority w:val="99"/>
    <w:semiHidden/>
    <w:unhideWhenUsed/>
    <w:rsid w:val="00652542"/>
    <w:rPr>
      <w:color w:val="800080" w:themeColor="followedHyperlink"/>
      <w:u w:val="single"/>
    </w:rPr>
  </w:style>
  <w:style w:type="character" w:customStyle="1" w:styleId="text">
    <w:name w:val="text"/>
    <w:basedOn w:val="Absatz-Standardschriftart"/>
    <w:rsid w:val="000860B6"/>
  </w:style>
  <w:style w:type="paragraph" w:styleId="Endnotentext">
    <w:name w:val="endnote text"/>
    <w:basedOn w:val="Standard"/>
    <w:link w:val="EndnotentextZchn"/>
    <w:uiPriority w:val="99"/>
    <w:semiHidden/>
    <w:unhideWhenUsed/>
    <w:rsid w:val="0033127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31278"/>
    <w:rPr>
      <w:sz w:val="20"/>
      <w:szCs w:val="20"/>
    </w:rPr>
  </w:style>
  <w:style w:type="character" w:styleId="Endnotenzeichen">
    <w:name w:val="endnote reference"/>
    <w:basedOn w:val="Absatz-Standardschriftart"/>
    <w:uiPriority w:val="99"/>
    <w:semiHidden/>
    <w:unhideWhenUsed/>
    <w:rsid w:val="00331278"/>
    <w:rPr>
      <w:vertAlign w:val="superscript"/>
    </w:rPr>
  </w:style>
  <w:style w:type="paragraph" w:styleId="Kopfzeile">
    <w:name w:val="header"/>
    <w:basedOn w:val="Standard"/>
    <w:link w:val="KopfzeileZchn"/>
    <w:uiPriority w:val="99"/>
    <w:unhideWhenUsed/>
    <w:rsid w:val="00905D3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05D3D"/>
  </w:style>
  <w:style w:type="character" w:customStyle="1" w:styleId="tgc">
    <w:name w:val="_tgc"/>
    <w:basedOn w:val="Absatz-Standardschriftart"/>
    <w:rsid w:val="00A84A61"/>
  </w:style>
  <w:style w:type="character" w:customStyle="1" w:styleId="apple-converted-space">
    <w:name w:val="apple-converted-space"/>
    <w:basedOn w:val="Absatz-Standardschriftart"/>
    <w:rsid w:val="00332C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paragraph" w:styleId="berschrift1">
    <w:name w:val="heading 1"/>
    <w:basedOn w:val="Standard"/>
    <w:link w:val="berschrift1Zchn"/>
    <w:uiPriority w:val="9"/>
    <w:qFormat/>
    <w:rsid w:val="00AA6577"/>
    <w:pPr>
      <w:spacing w:before="100" w:beforeAutospacing="1" w:after="100" w:afterAutospacing="1" w:line="240" w:lineRule="auto"/>
      <w:outlineLvl w:val="0"/>
    </w:pPr>
    <w:rPr>
      <w:rFonts w:ascii="Times" w:hAnsi="Times"/>
      <w:b/>
      <w:bCs/>
      <w:kern w:val="36"/>
      <w:sz w:val="48"/>
      <w:szCs w:val="48"/>
    </w:rPr>
  </w:style>
  <w:style w:type="paragraph" w:styleId="berschrift2">
    <w:name w:val="heading 2"/>
    <w:basedOn w:val="Standard"/>
    <w:next w:val="Standard"/>
    <w:link w:val="berschrift2Zchn"/>
    <w:uiPriority w:val="9"/>
    <w:semiHidden/>
    <w:unhideWhenUsed/>
    <w:qFormat/>
    <w:rsid w:val="00C24D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179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Absatz-Standardschriftart"/>
    <w:uiPriority w:val="99"/>
    <w:unhideWhenUsed/>
    <w:rsid w:val="009179BF"/>
    <w:rPr>
      <w:color w:val="0000FF" w:themeColor="hyperlink"/>
      <w:u w:val="single"/>
    </w:rPr>
  </w:style>
  <w:style w:type="character" w:customStyle="1" w:styleId="berschrift1Zchn">
    <w:name w:val="Überschrift 1 Zchn"/>
    <w:basedOn w:val="Absatz-Standardschriftart"/>
    <w:link w:val="berschrift1"/>
    <w:uiPriority w:val="9"/>
    <w:rsid w:val="00AA6577"/>
    <w:rPr>
      <w:rFonts w:ascii="Times" w:eastAsiaTheme="minorEastAsia" w:hAnsi="Times"/>
      <w:b/>
      <w:bCs/>
      <w:kern w:val="36"/>
      <w:sz w:val="48"/>
      <w:szCs w:val="48"/>
      <w:lang w:val="en-US"/>
    </w:rPr>
  </w:style>
  <w:style w:type="character" w:customStyle="1" w:styleId="jrnl">
    <w:name w:val="jrnl"/>
    <w:basedOn w:val="Absatz-Standardschriftart"/>
    <w:rsid w:val="00AA6577"/>
  </w:style>
  <w:style w:type="paragraph" w:styleId="Textkrper-Einzug2">
    <w:name w:val="Body Text Indent 2"/>
    <w:basedOn w:val="Standard"/>
    <w:link w:val="Textkrper-Einzug2Zchn"/>
    <w:rsid w:val="00AA6577"/>
    <w:pPr>
      <w:widowControl w:val="0"/>
      <w:autoSpaceDE w:val="0"/>
      <w:autoSpaceDN w:val="0"/>
      <w:adjustRightInd w:val="0"/>
      <w:spacing w:after="0" w:line="240" w:lineRule="auto"/>
      <w:ind w:firstLine="720"/>
    </w:pPr>
    <w:rPr>
      <w:rFonts w:ascii="Times New Roman" w:eastAsia="Times New Roman" w:hAnsi="Times New Roman" w:cs="Times New Roman"/>
      <w:noProof/>
      <w:sz w:val="24"/>
      <w:szCs w:val="20"/>
    </w:rPr>
  </w:style>
  <w:style w:type="character" w:customStyle="1" w:styleId="Textkrper-Einzug2Zchn">
    <w:name w:val="Textkörper-Einzug 2 Zchn"/>
    <w:basedOn w:val="Absatz-Standardschriftart"/>
    <w:link w:val="Textkrper-Einzug2"/>
    <w:rsid w:val="00AA6577"/>
    <w:rPr>
      <w:rFonts w:ascii="Times New Roman" w:eastAsia="Times New Roman" w:hAnsi="Times New Roman" w:cs="Times New Roman"/>
      <w:noProof/>
      <w:sz w:val="24"/>
      <w:szCs w:val="20"/>
      <w:lang w:val="en-US"/>
    </w:rPr>
  </w:style>
  <w:style w:type="paragraph" w:styleId="Textkrper2">
    <w:name w:val="Body Text 2"/>
    <w:basedOn w:val="Standard"/>
    <w:link w:val="Textkrper2Zchn"/>
    <w:uiPriority w:val="99"/>
    <w:semiHidden/>
    <w:unhideWhenUsed/>
    <w:rsid w:val="00AA6577"/>
    <w:pPr>
      <w:spacing w:after="120" w:line="480" w:lineRule="auto"/>
    </w:pPr>
    <w:rPr>
      <w:sz w:val="24"/>
      <w:szCs w:val="24"/>
    </w:rPr>
  </w:style>
  <w:style w:type="character" w:customStyle="1" w:styleId="Textkrper2Zchn">
    <w:name w:val="Textkörper 2 Zchn"/>
    <w:basedOn w:val="Absatz-Standardschriftart"/>
    <w:link w:val="Textkrper2"/>
    <w:uiPriority w:val="99"/>
    <w:semiHidden/>
    <w:rsid w:val="00AA6577"/>
    <w:rPr>
      <w:rFonts w:eastAsiaTheme="minorEastAsia"/>
      <w:sz w:val="24"/>
      <w:szCs w:val="24"/>
      <w:lang w:val="en-US"/>
    </w:rPr>
  </w:style>
  <w:style w:type="character" w:customStyle="1" w:styleId="highlight">
    <w:name w:val="highlight"/>
    <w:basedOn w:val="Absatz-Standardschriftart"/>
    <w:rsid w:val="00AA6577"/>
  </w:style>
  <w:style w:type="paragraph" w:customStyle="1" w:styleId="EndNoteBibliography">
    <w:name w:val="EndNote Bibliography"/>
    <w:basedOn w:val="Standard"/>
    <w:link w:val="EndNoteBibliographyChar"/>
    <w:rsid w:val="00C24D90"/>
    <w:pPr>
      <w:spacing w:line="240" w:lineRule="auto"/>
    </w:pPr>
    <w:rPr>
      <w:rFonts w:ascii="Calibri" w:hAnsi="Calibri"/>
      <w:noProof/>
    </w:rPr>
  </w:style>
  <w:style w:type="character" w:customStyle="1" w:styleId="EndNoteBibliographyChar">
    <w:name w:val="EndNote Bibliography Char"/>
    <w:basedOn w:val="Absatz-Standardschriftart"/>
    <w:link w:val="EndNoteBibliography"/>
    <w:rsid w:val="00C24D90"/>
    <w:rPr>
      <w:rFonts w:ascii="Calibri" w:eastAsiaTheme="minorEastAsia" w:hAnsi="Calibri"/>
      <w:noProof/>
      <w:lang w:val="en-US"/>
    </w:rPr>
  </w:style>
  <w:style w:type="paragraph" w:styleId="KeinLeerraum">
    <w:name w:val="No Spacing"/>
    <w:link w:val="KeinLeerraumZchn"/>
    <w:uiPriority w:val="1"/>
    <w:qFormat/>
    <w:rsid w:val="00C24D90"/>
    <w:pPr>
      <w:spacing w:after="0" w:line="240" w:lineRule="auto"/>
    </w:pPr>
  </w:style>
  <w:style w:type="character" w:customStyle="1" w:styleId="KeinLeerraumZchn">
    <w:name w:val="Kein Leerraum Zchn"/>
    <w:basedOn w:val="Absatz-Standardschriftart"/>
    <w:link w:val="KeinLeerraum"/>
    <w:uiPriority w:val="1"/>
    <w:rsid w:val="00C24D90"/>
    <w:rPr>
      <w:rFonts w:eastAsiaTheme="minorEastAsia"/>
    </w:rPr>
  </w:style>
  <w:style w:type="character" w:customStyle="1" w:styleId="mixed-citation">
    <w:name w:val="mixed-citation"/>
    <w:basedOn w:val="Absatz-Standardschriftart"/>
    <w:rsid w:val="00C24D90"/>
  </w:style>
  <w:style w:type="character" w:customStyle="1" w:styleId="ref-journal">
    <w:name w:val="ref-journal"/>
    <w:basedOn w:val="Absatz-Standardschriftart"/>
    <w:rsid w:val="00C24D90"/>
  </w:style>
  <w:style w:type="character" w:customStyle="1" w:styleId="ref-vol">
    <w:name w:val="ref-vol"/>
    <w:basedOn w:val="Absatz-Standardschriftart"/>
    <w:rsid w:val="00C24D90"/>
  </w:style>
  <w:style w:type="character" w:customStyle="1" w:styleId="nowrap">
    <w:name w:val="nowrap"/>
    <w:basedOn w:val="Absatz-Standardschriftart"/>
    <w:rsid w:val="00C24D90"/>
  </w:style>
  <w:style w:type="paragraph" w:customStyle="1" w:styleId="Title1">
    <w:name w:val="Title1"/>
    <w:basedOn w:val="Standard"/>
    <w:rsid w:val="00C24D90"/>
    <w:pPr>
      <w:spacing w:after="0" w:line="240" w:lineRule="auto"/>
    </w:pPr>
    <w:rPr>
      <w:rFonts w:ascii="Times New Roman" w:hAnsi="Times New Roman" w:cs="Times New Roman"/>
      <w:sz w:val="24"/>
      <w:szCs w:val="24"/>
      <w:lang w:eastAsia="en-GB"/>
    </w:rPr>
  </w:style>
  <w:style w:type="paragraph" w:customStyle="1" w:styleId="desc">
    <w:name w:val="desc"/>
    <w:basedOn w:val="Standard"/>
    <w:rsid w:val="00C24D90"/>
    <w:pPr>
      <w:spacing w:after="0" w:line="240" w:lineRule="auto"/>
    </w:pPr>
    <w:rPr>
      <w:rFonts w:ascii="Times New Roman" w:hAnsi="Times New Roman" w:cs="Times New Roman"/>
      <w:sz w:val="24"/>
      <w:szCs w:val="24"/>
      <w:lang w:eastAsia="en-GB"/>
    </w:rPr>
  </w:style>
  <w:style w:type="paragraph" w:customStyle="1" w:styleId="details">
    <w:name w:val="details"/>
    <w:basedOn w:val="Standard"/>
    <w:rsid w:val="00C24D90"/>
    <w:pPr>
      <w:spacing w:after="0" w:line="240" w:lineRule="auto"/>
    </w:pPr>
    <w:rPr>
      <w:rFonts w:ascii="Times New Roman" w:hAnsi="Times New Roman" w:cs="Times New Roman"/>
      <w:sz w:val="24"/>
      <w:szCs w:val="24"/>
      <w:lang w:eastAsia="en-GB"/>
    </w:rPr>
  </w:style>
  <w:style w:type="character" w:styleId="Fett">
    <w:name w:val="Strong"/>
    <w:basedOn w:val="Absatz-Standardschriftart"/>
    <w:uiPriority w:val="22"/>
    <w:qFormat/>
    <w:rsid w:val="00C24D90"/>
    <w:rPr>
      <w:b/>
      <w:bCs/>
    </w:rPr>
  </w:style>
  <w:style w:type="character" w:customStyle="1" w:styleId="cit-auth">
    <w:name w:val="cit-auth"/>
    <w:basedOn w:val="Absatz-Standardschriftart"/>
    <w:rsid w:val="00C24D90"/>
  </w:style>
  <w:style w:type="character" w:customStyle="1" w:styleId="cit-name-surname">
    <w:name w:val="cit-name-surname"/>
    <w:basedOn w:val="Absatz-Standardschriftart"/>
    <w:rsid w:val="00C24D90"/>
  </w:style>
  <w:style w:type="character" w:customStyle="1" w:styleId="cit-name-given-names">
    <w:name w:val="cit-name-given-names"/>
    <w:basedOn w:val="Absatz-Standardschriftart"/>
    <w:rsid w:val="00C24D90"/>
  </w:style>
  <w:style w:type="character" w:styleId="HTMLZitat">
    <w:name w:val="HTML Cite"/>
    <w:basedOn w:val="Absatz-Standardschriftart"/>
    <w:uiPriority w:val="99"/>
    <w:semiHidden/>
    <w:unhideWhenUsed/>
    <w:rsid w:val="00C24D90"/>
    <w:rPr>
      <w:i/>
      <w:iCs/>
    </w:rPr>
  </w:style>
  <w:style w:type="character" w:customStyle="1" w:styleId="cit-article-title">
    <w:name w:val="cit-article-title"/>
    <w:basedOn w:val="Absatz-Standardschriftart"/>
    <w:rsid w:val="00C24D90"/>
  </w:style>
  <w:style w:type="character" w:customStyle="1" w:styleId="cit-pub-date">
    <w:name w:val="cit-pub-date"/>
    <w:basedOn w:val="Absatz-Standardschriftart"/>
    <w:rsid w:val="00C24D90"/>
  </w:style>
  <w:style w:type="character" w:customStyle="1" w:styleId="cit-vol">
    <w:name w:val="cit-vol"/>
    <w:basedOn w:val="Absatz-Standardschriftart"/>
    <w:rsid w:val="00C24D90"/>
  </w:style>
  <w:style w:type="character" w:customStyle="1" w:styleId="cit-fpage">
    <w:name w:val="cit-fpage"/>
    <w:basedOn w:val="Absatz-Standardschriftart"/>
    <w:rsid w:val="00C24D90"/>
  </w:style>
  <w:style w:type="character" w:customStyle="1" w:styleId="cit-lpage">
    <w:name w:val="cit-lpage"/>
    <w:basedOn w:val="Absatz-Standardschriftart"/>
    <w:rsid w:val="00C24D90"/>
  </w:style>
  <w:style w:type="character" w:customStyle="1" w:styleId="ms-submitted-date">
    <w:name w:val="ms-submitted-date"/>
    <w:basedOn w:val="Absatz-Standardschriftart"/>
    <w:rsid w:val="00C24D90"/>
  </w:style>
  <w:style w:type="character" w:customStyle="1" w:styleId="cit">
    <w:name w:val="cit"/>
    <w:basedOn w:val="Absatz-Standardschriftart"/>
    <w:rsid w:val="00C24D90"/>
  </w:style>
  <w:style w:type="character" w:customStyle="1" w:styleId="doi">
    <w:name w:val="doi"/>
    <w:basedOn w:val="Absatz-Standardschriftart"/>
    <w:rsid w:val="00C24D90"/>
  </w:style>
  <w:style w:type="character" w:styleId="Hervorhebung">
    <w:name w:val="Emphasis"/>
    <w:basedOn w:val="Absatz-Standardschriftart"/>
    <w:uiPriority w:val="20"/>
    <w:qFormat/>
    <w:rsid w:val="00C24D90"/>
    <w:rPr>
      <w:i/>
      <w:iCs/>
    </w:rPr>
  </w:style>
  <w:style w:type="character" w:styleId="Kommentarzeichen">
    <w:name w:val="annotation reference"/>
    <w:basedOn w:val="Absatz-Standardschriftart"/>
    <w:uiPriority w:val="99"/>
    <w:semiHidden/>
    <w:unhideWhenUsed/>
    <w:rsid w:val="00C24D90"/>
    <w:rPr>
      <w:sz w:val="18"/>
      <w:szCs w:val="18"/>
    </w:rPr>
  </w:style>
  <w:style w:type="paragraph" w:styleId="Kommentartext">
    <w:name w:val="annotation text"/>
    <w:basedOn w:val="Standard"/>
    <w:link w:val="KommentartextZchn"/>
    <w:uiPriority w:val="99"/>
    <w:unhideWhenUsed/>
    <w:rsid w:val="00C24D90"/>
  </w:style>
  <w:style w:type="character" w:customStyle="1" w:styleId="KommentartextZchn">
    <w:name w:val="Kommentartext Zchn"/>
    <w:basedOn w:val="Absatz-Standardschriftart"/>
    <w:link w:val="Kommentartext"/>
    <w:uiPriority w:val="99"/>
    <w:rsid w:val="00C24D90"/>
    <w:rPr>
      <w:rFonts w:eastAsiaTheme="minorEastAsia"/>
    </w:rPr>
  </w:style>
  <w:style w:type="paragraph" w:styleId="Sprechblasentext">
    <w:name w:val="Balloon Text"/>
    <w:basedOn w:val="Standard"/>
    <w:link w:val="SprechblasentextZchn"/>
    <w:uiPriority w:val="99"/>
    <w:semiHidden/>
    <w:unhideWhenUsed/>
    <w:rsid w:val="00C24D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4D90"/>
    <w:rPr>
      <w:rFonts w:ascii="Tahoma" w:hAnsi="Tahoma" w:cs="Tahoma"/>
      <w:sz w:val="16"/>
      <w:szCs w:val="16"/>
    </w:rPr>
  </w:style>
  <w:style w:type="character" w:customStyle="1" w:styleId="berschrift2Zchn">
    <w:name w:val="Überschrift 2 Zchn"/>
    <w:basedOn w:val="Absatz-Standardschriftart"/>
    <w:link w:val="berschrift2"/>
    <w:semiHidden/>
    <w:rsid w:val="00C24D90"/>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C24D90"/>
    <w:pPr>
      <w:spacing w:after="0" w:line="240" w:lineRule="auto"/>
      <w:ind w:left="720"/>
      <w:contextualSpacing/>
    </w:pPr>
    <w:rPr>
      <w:sz w:val="24"/>
      <w:szCs w:val="24"/>
    </w:rPr>
  </w:style>
  <w:style w:type="character" w:customStyle="1" w:styleId="apple-style-span">
    <w:name w:val="apple-style-span"/>
    <w:basedOn w:val="Absatz-Standardschriftart"/>
    <w:rsid w:val="009E5F01"/>
  </w:style>
  <w:style w:type="character" w:customStyle="1" w:styleId="st">
    <w:name w:val="st"/>
    <w:basedOn w:val="Absatz-Standardschriftart"/>
    <w:rsid w:val="00B23F36"/>
  </w:style>
  <w:style w:type="character" w:customStyle="1" w:styleId="xbe">
    <w:name w:val="_xbe"/>
    <w:basedOn w:val="Absatz-Standardschriftart"/>
    <w:rsid w:val="00B23F36"/>
  </w:style>
  <w:style w:type="paragraph" w:styleId="Kommentarthema">
    <w:name w:val="annotation subject"/>
    <w:basedOn w:val="Kommentartext"/>
    <w:next w:val="Kommentartext"/>
    <w:link w:val="KommentarthemaZchn"/>
    <w:uiPriority w:val="99"/>
    <w:semiHidden/>
    <w:unhideWhenUsed/>
    <w:rsid w:val="00F52F78"/>
    <w:pPr>
      <w:spacing w:line="240" w:lineRule="auto"/>
    </w:pPr>
    <w:rPr>
      <w:rFonts w:eastAsiaTheme="minorHAnsi"/>
      <w:b/>
      <w:bCs/>
      <w:sz w:val="20"/>
      <w:szCs w:val="20"/>
    </w:rPr>
  </w:style>
  <w:style w:type="character" w:customStyle="1" w:styleId="KommentarthemaZchn">
    <w:name w:val="Kommentarthema Zchn"/>
    <w:basedOn w:val="KommentartextZchn"/>
    <w:link w:val="Kommentarthema"/>
    <w:uiPriority w:val="99"/>
    <w:semiHidden/>
    <w:rsid w:val="00F52F78"/>
    <w:rPr>
      <w:rFonts w:eastAsiaTheme="minorEastAsia"/>
      <w:b/>
      <w:bCs/>
      <w:sz w:val="20"/>
      <w:szCs w:val="20"/>
    </w:rPr>
  </w:style>
  <w:style w:type="paragraph" w:styleId="Fuzeile">
    <w:name w:val="footer"/>
    <w:basedOn w:val="Standard"/>
    <w:link w:val="FuzeileZchn"/>
    <w:uiPriority w:val="99"/>
    <w:unhideWhenUsed/>
    <w:rsid w:val="00E80B4E"/>
    <w:pPr>
      <w:tabs>
        <w:tab w:val="center" w:pos="4513"/>
        <w:tab w:val="right" w:pos="9026"/>
      </w:tabs>
      <w:spacing w:after="0" w:line="240" w:lineRule="auto"/>
    </w:pPr>
    <w:rPr>
      <w:rFonts w:eastAsia="MS Mincho"/>
      <w:sz w:val="24"/>
      <w:szCs w:val="24"/>
    </w:rPr>
  </w:style>
  <w:style w:type="character" w:customStyle="1" w:styleId="FuzeileZchn">
    <w:name w:val="Fußzeile Zchn"/>
    <w:basedOn w:val="Absatz-Standardschriftart"/>
    <w:link w:val="Fuzeile"/>
    <w:uiPriority w:val="99"/>
    <w:rsid w:val="00E80B4E"/>
    <w:rPr>
      <w:rFonts w:eastAsia="MS Mincho"/>
      <w:sz w:val="24"/>
      <w:szCs w:val="24"/>
    </w:rPr>
  </w:style>
  <w:style w:type="paragraph" w:styleId="berarbeitung">
    <w:name w:val="Revision"/>
    <w:hidden/>
    <w:uiPriority w:val="99"/>
    <w:semiHidden/>
    <w:rsid w:val="007603AF"/>
    <w:pPr>
      <w:spacing w:after="0" w:line="240" w:lineRule="auto"/>
    </w:pPr>
  </w:style>
  <w:style w:type="character" w:styleId="BesuchterHyperlink">
    <w:name w:val="FollowedHyperlink"/>
    <w:basedOn w:val="Absatz-Standardschriftart"/>
    <w:uiPriority w:val="99"/>
    <w:semiHidden/>
    <w:unhideWhenUsed/>
    <w:rsid w:val="00652542"/>
    <w:rPr>
      <w:color w:val="800080" w:themeColor="followedHyperlink"/>
      <w:u w:val="single"/>
    </w:rPr>
  </w:style>
  <w:style w:type="character" w:customStyle="1" w:styleId="text">
    <w:name w:val="text"/>
    <w:basedOn w:val="Absatz-Standardschriftart"/>
    <w:rsid w:val="000860B6"/>
  </w:style>
  <w:style w:type="paragraph" w:styleId="Endnotentext">
    <w:name w:val="endnote text"/>
    <w:basedOn w:val="Standard"/>
    <w:link w:val="EndnotentextZchn"/>
    <w:uiPriority w:val="99"/>
    <w:semiHidden/>
    <w:unhideWhenUsed/>
    <w:rsid w:val="0033127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31278"/>
    <w:rPr>
      <w:sz w:val="20"/>
      <w:szCs w:val="20"/>
    </w:rPr>
  </w:style>
  <w:style w:type="character" w:styleId="Endnotenzeichen">
    <w:name w:val="endnote reference"/>
    <w:basedOn w:val="Absatz-Standardschriftart"/>
    <w:uiPriority w:val="99"/>
    <w:semiHidden/>
    <w:unhideWhenUsed/>
    <w:rsid w:val="00331278"/>
    <w:rPr>
      <w:vertAlign w:val="superscript"/>
    </w:rPr>
  </w:style>
  <w:style w:type="paragraph" w:styleId="Kopfzeile">
    <w:name w:val="header"/>
    <w:basedOn w:val="Standard"/>
    <w:link w:val="KopfzeileZchn"/>
    <w:uiPriority w:val="99"/>
    <w:unhideWhenUsed/>
    <w:rsid w:val="00905D3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05D3D"/>
  </w:style>
  <w:style w:type="character" w:customStyle="1" w:styleId="tgc">
    <w:name w:val="_tgc"/>
    <w:basedOn w:val="Absatz-Standardschriftart"/>
    <w:rsid w:val="00A84A61"/>
  </w:style>
  <w:style w:type="character" w:customStyle="1" w:styleId="apple-converted-space">
    <w:name w:val="apple-converted-space"/>
    <w:basedOn w:val="Absatz-Standardschriftart"/>
    <w:rsid w:val="00332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2489">
      <w:bodyDiv w:val="1"/>
      <w:marLeft w:val="0"/>
      <w:marRight w:val="0"/>
      <w:marTop w:val="0"/>
      <w:marBottom w:val="0"/>
      <w:divBdr>
        <w:top w:val="none" w:sz="0" w:space="0" w:color="auto"/>
        <w:left w:val="none" w:sz="0" w:space="0" w:color="auto"/>
        <w:bottom w:val="none" w:sz="0" w:space="0" w:color="auto"/>
        <w:right w:val="none" w:sz="0" w:space="0" w:color="auto"/>
      </w:divBdr>
    </w:div>
    <w:div w:id="112291236">
      <w:bodyDiv w:val="1"/>
      <w:marLeft w:val="0"/>
      <w:marRight w:val="0"/>
      <w:marTop w:val="0"/>
      <w:marBottom w:val="0"/>
      <w:divBdr>
        <w:top w:val="none" w:sz="0" w:space="0" w:color="auto"/>
        <w:left w:val="none" w:sz="0" w:space="0" w:color="auto"/>
        <w:bottom w:val="none" w:sz="0" w:space="0" w:color="auto"/>
        <w:right w:val="none" w:sz="0" w:space="0" w:color="auto"/>
      </w:divBdr>
    </w:div>
    <w:div w:id="153297888">
      <w:bodyDiv w:val="1"/>
      <w:marLeft w:val="0"/>
      <w:marRight w:val="0"/>
      <w:marTop w:val="0"/>
      <w:marBottom w:val="0"/>
      <w:divBdr>
        <w:top w:val="none" w:sz="0" w:space="0" w:color="auto"/>
        <w:left w:val="none" w:sz="0" w:space="0" w:color="auto"/>
        <w:bottom w:val="none" w:sz="0" w:space="0" w:color="auto"/>
        <w:right w:val="none" w:sz="0" w:space="0" w:color="auto"/>
      </w:divBdr>
    </w:div>
    <w:div w:id="205487333">
      <w:bodyDiv w:val="1"/>
      <w:marLeft w:val="0"/>
      <w:marRight w:val="0"/>
      <w:marTop w:val="0"/>
      <w:marBottom w:val="0"/>
      <w:divBdr>
        <w:top w:val="none" w:sz="0" w:space="0" w:color="auto"/>
        <w:left w:val="none" w:sz="0" w:space="0" w:color="auto"/>
        <w:bottom w:val="none" w:sz="0" w:space="0" w:color="auto"/>
        <w:right w:val="none" w:sz="0" w:space="0" w:color="auto"/>
      </w:divBdr>
    </w:div>
    <w:div w:id="305822613">
      <w:bodyDiv w:val="1"/>
      <w:marLeft w:val="0"/>
      <w:marRight w:val="0"/>
      <w:marTop w:val="0"/>
      <w:marBottom w:val="0"/>
      <w:divBdr>
        <w:top w:val="none" w:sz="0" w:space="0" w:color="auto"/>
        <w:left w:val="none" w:sz="0" w:space="0" w:color="auto"/>
        <w:bottom w:val="none" w:sz="0" w:space="0" w:color="auto"/>
        <w:right w:val="none" w:sz="0" w:space="0" w:color="auto"/>
      </w:divBdr>
    </w:div>
    <w:div w:id="384791650">
      <w:bodyDiv w:val="1"/>
      <w:marLeft w:val="0"/>
      <w:marRight w:val="0"/>
      <w:marTop w:val="0"/>
      <w:marBottom w:val="0"/>
      <w:divBdr>
        <w:top w:val="none" w:sz="0" w:space="0" w:color="auto"/>
        <w:left w:val="none" w:sz="0" w:space="0" w:color="auto"/>
        <w:bottom w:val="none" w:sz="0" w:space="0" w:color="auto"/>
        <w:right w:val="none" w:sz="0" w:space="0" w:color="auto"/>
      </w:divBdr>
      <w:divsChild>
        <w:div w:id="2005355452">
          <w:marLeft w:val="0"/>
          <w:marRight w:val="0"/>
          <w:marTop w:val="0"/>
          <w:marBottom w:val="0"/>
          <w:divBdr>
            <w:top w:val="none" w:sz="0" w:space="0" w:color="auto"/>
            <w:left w:val="none" w:sz="0" w:space="0" w:color="auto"/>
            <w:bottom w:val="none" w:sz="0" w:space="0" w:color="auto"/>
            <w:right w:val="none" w:sz="0" w:space="0" w:color="auto"/>
          </w:divBdr>
        </w:div>
        <w:div w:id="133644970">
          <w:marLeft w:val="0"/>
          <w:marRight w:val="0"/>
          <w:marTop w:val="0"/>
          <w:marBottom w:val="0"/>
          <w:divBdr>
            <w:top w:val="none" w:sz="0" w:space="0" w:color="auto"/>
            <w:left w:val="none" w:sz="0" w:space="0" w:color="auto"/>
            <w:bottom w:val="none" w:sz="0" w:space="0" w:color="auto"/>
            <w:right w:val="none" w:sz="0" w:space="0" w:color="auto"/>
          </w:divBdr>
        </w:div>
        <w:div w:id="365103956">
          <w:marLeft w:val="0"/>
          <w:marRight w:val="0"/>
          <w:marTop w:val="0"/>
          <w:marBottom w:val="0"/>
          <w:divBdr>
            <w:top w:val="none" w:sz="0" w:space="0" w:color="auto"/>
            <w:left w:val="none" w:sz="0" w:space="0" w:color="auto"/>
            <w:bottom w:val="none" w:sz="0" w:space="0" w:color="auto"/>
            <w:right w:val="none" w:sz="0" w:space="0" w:color="auto"/>
          </w:divBdr>
        </w:div>
      </w:divsChild>
    </w:div>
    <w:div w:id="388307543">
      <w:bodyDiv w:val="1"/>
      <w:marLeft w:val="0"/>
      <w:marRight w:val="0"/>
      <w:marTop w:val="0"/>
      <w:marBottom w:val="0"/>
      <w:divBdr>
        <w:top w:val="none" w:sz="0" w:space="0" w:color="auto"/>
        <w:left w:val="none" w:sz="0" w:space="0" w:color="auto"/>
        <w:bottom w:val="none" w:sz="0" w:space="0" w:color="auto"/>
        <w:right w:val="none" w:sz="0" w:space="0" w:color="auto"/>
      </w:divBdr>
    </w:div>
    <w:div w:id="432433368">
      <w:bodyDiv w:val="1"/>
      <w:marLeft w:val="0"/>
      <w:marRight w:val="0"/>
      <w:marTop w:val="0"/>
      <w:marBottom w:val="0"/>
      <w:divBdr>
        <w:top w:val="none" w:sz="0" w:space="0" w:color="auto"/>
        <w:left w:val="none" w:sz="0" w:space="0" w:color="auto"/>
        <w:bottom w:val="none" w:sz="0" w:space="0" w:color="auto"/>
        <w:right w:val="none" w:sz="0" w:space="0" w:color="auto"/>
      </w:divBdr>
    </w:div>
    <w:div w:id="526019384">
      <w:bodyDiv w:val="1"/>
      <w:marLeft w:val="0"/>
      <w:marRight w:val="0"/>
      <w:marTop w:val="0"/>
      <w:marBottom w:val="0"/>
      <w:divBdr>
        <w:top w:val="none" w:sz="0" w:space="0" w:color="auto"/>
        <w:left w:val="none" w:sz="0" w:space="0" w:color="auto"/>
        <w:bottom w:val="none" w:sz="0" w:space="0" w:color="auto"/>
        <w:right w:val="none" w:sz="0" w:space="0" w:color="auto"/>
      </w:divBdr>
    </w:div>
    <w:div w:id="611202908">
      <w:bodyDiv w:val="1"/>
      <w:marLeft w:val="0"/>
      <w:marRight w:val="0"/>
      <w:marTop w:val="0"/>
      <w:marBottom w:val="0"/>
      <w:divBdr>
        <w:top w:val="none" w:sz="0" w:space="0" w:color="auto"/>
        <w:left w:val="none" w:sz="0" w:space="0" w:color="auto"/>
        <w:bottom w:val="none" w:sz="0" w:space="0" w:color="auto"/>
        <w:right w:val="none" w:sz="0" w:space="0" w:color="auto"/>
      </w:divBdr>
    </w:div>
    <w:div w:id="657222668">
      <w:bodyDiv w:val="1"/>
      <w:marLeft w:val="0"/>
      <w:marRight w:val="0"/>
      <w:marTop w:val="0"/>
      <w:marBottom w:val="0"/>
      <w:divBdr>
        <w:top w:val="none" w:sz="0" w:space="0" w:color="auto"/>
        <w:left w:val="none" w:sz="0" w:space="0" w:color="auto"/>
        <w:bottom w:val="none" w:sz="0" w:space="0" w:color="auto"/>
        <w:right w:val="none" w:sz="0" w:space="0" w:color="auto"/>
      </w:divBdr>
    </w:div>
    <w:div w:id="759716724">
      <w:bodyDiv w:val="1"/>
      <w:marLeft w:val="0"/>
      <w:marRight w:val="0"/>
      <w:marTop w:val="0"/>
      <w:marBottom w:val="0"/>
      <w:divBdr>
        <w:top w:val="none" w:sz="0" w:space="0" w:color="auto"/>
        <w:left w:val="none" w:sz="0" w:space="0" w:color="auto"/>
        <w:bottom w:val="none" w:sz="0" w:space="0" w:color="auto"/>
        <w:right w:val="none" w:sz="0" w:space="0" w:color="auto"/>
      </w:divBdr>
    </w:div>
    <w:div w:id="765426414">
      <w:bodyDiv w:val="1"/>
      <w:marLeft w:val="0"/>
      <w:marRight w:val="0"/>
      <w:marTop w:val="0"/>
      <w:marBottom w:val="0"/>
      <w:divBdr>
        <w:top w:val="none" w:sz="0" w:space="0" w:color="auto"/>
        <w:left w:val="none" w:sz="0" w:space="0" w:color="auto"/>
        <w:bottom w:val="none" w:sz="0" w:space="0" w:color="auto"/>
        <w:right w:val="none" w:sz="0" w:space="0" w:color="auto"/>
      </w:divBdr>
    </w:div>
    <w:div w:id="993023214">
      <w:bodyDiv w:val="1"/>
      <w:marLeft w:val="0"/>
      <w:marRight w:val="0"/>
      <w:marTop w:val="0"/>
      <w:marBottom w:val="0"/>
      <w:divBdr>
        <w:top w:val="none" w:sz="0" w:space="0" w:color="auto"/>
        <w:left w:val="none" w:sz="0" w:space="0" w:color="auto"/>
        <w:bottom w:val="none" w:sz="0" w:space="0" w:color="auto"/>
        <w:right w:val="none" w:sz="0" w:space="0" w:color="auto"/>
      </w:divBdr>
      <w:divsChild>
        <w:div w:id="17238625">
          <w:marLeft w:val="0"/>
          <w:marRight w:val="0"/>
          <w:marTop w:val="0"/>
          <w:marBottom w:val="0"/>
          <w:divBdr>
            <w:top w:val="none" w:sz="0" w:space="0" w:color="auto"/>
            <w:left w:val="none" w:sz="0" w:space="0" w:color="auto"/>
            <w:bottom w:val="none" w:sz="0" w:space="0" w:color="auto"/>
            <w:right w:val="none" w:sz="0" w:space="0" w:color="auto"/>
          </w:divBdr>
        </w:div>
        <w:div w:id="427237191">
          <w:marLeft w:val="0"/>
          <w:marRight w:val="0"/>
          <w:marTop w:val="0"/>
          <w:marBottom w:val="0"/>
          <w:divBdr>
            <w:top w:val="none" w:sz="0" w:space="0" w:color="auto"/>
            <w:left w:val="none" w:sz="0" w:space="0" w:color="auto"/>
            <w:bottom w:val="none" w:sz="0" w:space="0" w:color="auto"/>
            <w:right w:val="none" w:sz="0" w:space="0" w:color="auto"/>
          </w:divBdr>
        </w:div>
      </w:divsChild>
    </w:div>
    <w:div w:id="1131634621">
      <w:bodyDiv w:val="1"/>
      <w:marLeft w:val="0"/>
      <w:marRight w:val="0"/>
      <w:marTop w:val="0"/>
      <w:marBottom w:val="0"/>
      <w:divBdr>
        <w:top w:val="none" w:sz="0" w:space="0" w:color="auto"/>
        <w:left w:val="none" w:sz="0" w:space="0" w:color="auto"/>
        <w:bottom w:val="none" w:sz="0" w:space="0" w:color="auto"/>
        <w:right w:val="none" w:sz="0" w:space="0" w:color="auto"/>
      </w:divBdr>
    </w:div>
    <w:div w:id="1289779776">
      <w:bodyDiv w:val="1"/>
      <w:marLeft w:val="0"/>
      <w:marRight w:val="0"/>
      <w:marTop w:val="0"/>
      <w:marBottom w:val="0"/>
      <w:divBdr>
        <w:top w:val="none" w:sz="0" w:space="0" w:color="auto"/>
        <w:left w:val="none" w:sz="0" w:space="0" w:color="auto"/>
        <w:bottom w:val="none" w:sz="0" w:space="0" w:color="auto"/>
        <w:right w:val="none" w:sz="0" w:space="0" w:color="auto"/>
      </w:divBdr>
      <w:divsChild>
        <w:div w:id="10911577">
          <w:marLeft w:val="0"/>
          <w:marRight w:val="0"/>
          <w:marTop w:val="0"/>
          <w:marBottom w:val="0"/>
          <w:divBdr>
            <w:top w:val="none" w:sz="0" w:space="0" w:color="auto"/>
            <w:left w:val="none" w:sz="0" w:space="0" w:color="auto"/>
            <w:bottom w:val="none" w:sz="0" w:space="0" w:color="auto"/>
            <w:right w:val="none" w:sz="0" w:space="0" w:color="auto"/>
          </w:divBdr>
        </w:div>
        <w:div w:id="21591754">
          <w:marLeft w:val="0"/>
          <w:marRight w:val="0"/>
          <w:marTop w:val="0"/>
          <w:marBottom w:val="0"/>
          <w:divBdr>
            <w:top w:val="none" w:sz="0" w:space="0" w:color="auto"/>
            <w:left w:val="none" w:sz="0" w:space="0" w:color="auto"/>
            <w:bottom w:val="none" w:sz="0" w:space="0" w:color="auto"/>
            <w:right w:val="none" w:sz="0" w:space="0" w:color="auto"/>
          </w:divBdr>
        </w:div>
        <w:div w:id="330261643">
          <w:marLeft w:val="0"/>
          <w:marRight w:val="0"/>
          <w:marTop w:val="0"/>
          <w:marBottom w:val="0"/>
          <w:divBdr>
            <w:top w:val="none" w:sz="0" w:space="0" w:color="auto"/>
            <w:left w:val="none" w:sz="0" w:space="0" w:color="auto"/>
            <w:bottom w:val="none" w:sz="0" w:space="0" w:color="auto"/>
            <w:right w:val="none" w:sz="0" w:space="0" w:color="auto"/>
          </w:divBdr>
        </w:div>
        <w:div w:id="605886563">
          <w:marLeft w:val="0"/>
          <w:marRight w:val="0"/>
          <w:marTop w:val="0"/>
          <w:marBottom w:val="0"/>
          <w:divBdr>
            <w:top w:val="none" w:sz="0" w:space="0" w:color="auto"/>
            <w:left w:val="none" w:sz="0" w:space="0" w:color="auto"/>
            <w:bottom w:val="none" w:sz="0" w:space="0" w:color="auto"/>
            <w:right w:val="none" w:sz="0" w:space="0" w:color="auto"/>
          </w:divBdr>
        </w:div>
        <w:div w:id="844324820">
          <w:marLeft w:val="0"/>
          <w:marRight w:val="0"/>
          <w:marTop w:val="0"/>
          <w:marBottom w:val="0"/>
          <w:divBdr>
            <w:top w:val="none" w:sz="0" w:space="0" w:color="auto"/>
            <w:left w:val="none" w:sz="0" w:space="0" w:color="auto"/>
            <w:bottom w:val="none" w:sz="0" w:space="0" w:color="auto"/>
            <w:right w:val="none" w:sz="0" w:space="0" w:color="auto"/>
          </w:divBdr>
        </w:div>
        <w:div w:id="948005324">
          <w:marLeft w:val="0"/>
          <w:marRight w:val="0"/>
          <w:marTop w:val="0"/>
          <w:marBottom w:val="0"/>
          <w:divBdr>
            <w:top w:val="none" w:sz="0" w:space="0" w:color="auto"/>
            <w:left w:val="none" w:sz="0" w:space="0" w:color="auto"/>
            <w:bottom w:val="none" w:sz="0" w:space="0" w:color="auto"/>
            <w:right w:val="none" w:sz="0" w:space="0" w:color="auto"/>
          </w:divBdr>
        </w:div>
        <w:div w:id="1170103602">
          <w:marLeft w:val="0"/>
          <w:marRight w:val="0"/>
          <w:marTop w:val="0"/>
          <w:marBottom w:val="0"/>
          <w:divBdr>
            <w:top w:val="none" w:sz="0" w:space="0" w:color="auto"/>
            <w:left w:val="none" w:sz="0" w:space="0" w:color="auto"/>
            <w:bottom w:val="none" w:sz="0" w:space="0" w:color="auto"/>
            <w:right w:val="none" w:sz="0" w:space="0" w:color="auto"/>
          </w:divBdr>
        </w:div>
        <w:div w:id="1175918852">
          <w:marLeft w:val="0"/>
          <w:marRight w:val="0"/>
          <w:marTop w:val="0"/>
          <w:marBottom w:val="0"/>
          <w:divBdr>
            <w:top w:val="none" w:sz="0" w:space="0" w:color="auto"/>
            <w:left w:val="none" w:sz="0" w:space="0" w:color="auto"/>
            <w:bottom w:val="none" w:sz="0" w:space="0" w:color="auto"/>
            <w:right w:val="none" w:sz="0" w:space="0" w:color="auto"/>
          </w:divBdr>
        </w:div>
        <w:div w:id="1256016032">
          <w:marLeft w:val="0"/>
          <w:marRight w:val="0"/>
          <w:marTop w:val="0"/>
          <w:marBottom w:val="0"/>
          <w:divBdr>
            <w:top w:val="none" w:sz="0" w:space="0" w:color="auto"/>
            <w:left w:val="none" w:sz="0" w:space="0" w:color="auto"/>
            <w:bottom w:val="none" w:sz="0" w:space="0" w:color="auto"/>
            <w:right w:val="none" w:sz="0" w:space="0" w:color="auto"/>
          </w:divBdr>
        </w:div>
        <w:div w:id="1541741937">
          <w:marLeft w:val="0"/>
          <w:marRight w:val="0"/>
          <w:marTop w:val="0"/>
          <w:marBottom w:val="0"/>
          <w:divBdr>
            <w:top w:val="none" w:sz="0" w:space="0" w:color="auto"/>
            <w:left w:val="none" w:sz="0" w:space="0" w:color="auto"/>
            <w:bottom w:val="none" w:sz="0" w:space="0" w:color="auto"/>
            <w:right w:val="none" w:sz="0" w:space="0" w:color="auto"/>
          </w:divBdr>
        </w:div>
        <w:div w:id="1582445003">
          <w:marLeft w:val="0"/>
          <w:marRight w:val="0"/>
          <w:marTop w:val="0"/>
          <w:marBottom w:val="0"/>
          <w:divBdr>
            <w:top w:val="none" w:sz="0" w:space="0" w:color="auto"/>
            <w:left w:val="none" w:sz="0" w:space="0" w:color="auto"/>
            <w:bottom w:val="none" w:sz="0" w:space="0" w:color="auto"/>
            <w:right w:val="none" w:sz="0" w:space="0" w:color="auto"/>
          </w:divBdr>
        </w:div>
        <w:div w:id="1909417177">
          <w:marLeft w:val="0"/>
          <w:marRight w:val="0"/>
          <w:marTop w:val="0"/>
          <w:marBottom w:val="0"/>
          <w:divBdr>
            <w:top w:val="none" w:sz="0" w:space="0" w:color="auto"/>
            <w:left w:val="none" w:sz="0" w:space="0" w:color="auto"/>
            <w:bottom w:val="none" w:sz="0" w:space="0" w:color="auto"/>
            <w:right w:val="none" w:sz="0" w:space="0" w:color="auto"/>
          </w:divBdr>
        </w:div>
        <w:div w:id="1910798516">
          <w:marLeft w:val="0"/>
          <w:marRight w:val="0"/>
          <w:marTop w:val="0"/>
          <w:marBottom w:val="0"/>
          <w:divBdr>
            <w:top w:val="none" w:sz="0" w:space="0" w:color="auto"/>
            <w:left w:val="none" w:sz="0" w:space="0" w:color="auto"/>
            <w:bottom w:val="none" w:sz="0" w:space="0" w:color="auto"/>
            <w:right w:val="none" w:sz="0" w:space="0" w:color="auto"/>
          </w:divBdr>
        </w:div>
        <w:div w:id="1939629920">
          <w:marLeft w:val="0"/>
          <w:marRight w:val="0"/>
          <w:marTop w:val="0"/>
          <w:marBottom w:val="0"/>
          <w:divBdr>
            <w:top w:val="none" w:sz="0" w:space="0" w:color="auto"/>
            <w:left w:val="none" w:sz="0" w:space="0" w:color="auto"/>
            <w:bottom w:val="none" w:sz="0" w:space="0" w:color="auto"/>
            <w:right w:val="none" w:sz="0" w:space="0" w:color="auto"/>
          </w:divBdr>
        </w:div>
      </w:divsChild>
    </w:div>
    <w:div w:id="1306853902">
      <w:bodyDiv w:val="1"/>
      <w:marLeft w:val="0"/>
      <w:marRight w:val="0"/>
      <w:marTop w:val="0"/>
      <w:marBottom w:val="0"/>
      <w:divBdr>
        <w:top w:val="none" w:sz="0" w:space="0" w:color="auto"/>
        <w:left w:val="none" w:sz="0" w:space="0" w:color="auto"/>
        <w:bottom w:val="none" w:sz="0" w:space="0" w:color="auto"/>
        <w:right w:val="none" w:sz="0" w:space="0" w:color="auto"/>
      </w:divBdr>
    </w:div>
    <w:div w:id="1369647843">
      <w:bodyDiv w:val="1"/>
      <w:marLeft w:val="0"/>
      <w:marRight w:val="0"/>
      <w:marTop w:val="0"/>
      <w:marBottom w:val="0"/>
      <w:divBdr>
        <w:top w:val="none" w:sz="0" w:space="0" w:color="auto"/>
        <w:left w:val="none" w:sz="0" w:space="0" w:color="auto"/>
        <w:bottom w:val="none" w:sz="0" w:space="0" w:color="auto"/>
        <w:right w:val="none" w:sz="0" w:space="0" w:color="auto"/>
      </w:divBdr>
    </w:div>
    <w:div w:id="1393237332">
      <w:bodyDiv w:val="1"/>
      <w:marLeft w:val="0"/>
      <w:marRight w:val="0"/>
      <w:marTop w:val="0"/>
      <w:marBottom w:val="0"/>
      <w:divBdr>
        <w:top w:val="none" w:sz="0" w:space="0" w:color="auto"/>
        <w:left w:val="none" w:sz="0" w:space="0" w:color="auto"/>
        <w:bottom w:val="none" w:sz="0" w:space="0" w:color="auto"/>
        <w:right w:val="none" w:sz="0" w:space="0" w:color="auto"/>
      </w:divBdr>
    </w:div>
    <w:div w:id="1417434999">
      <w:bodyDiv w:val="1"/>
      <w:marLeft w:val="0"/>
      <w:marRight w:val="0"/>
      <w:marTop w:val="0"/>
      <w:marBottom w:val="0"/>
      <w:divBdr>
        <w:top w:val="none" w:sz="0" w:space="0" w:color="auto"/>
        <w:left w:val="none" w:sz="0" w:space="0" w:color="auto"/>
        <w:bottom w:val="none" w:sz="0" w:space="0" w:color="auto"/>
        <w:right w:val="none" w:sz="0" w:space="0" w:color="auto"/>
      </w:divBdr>
    </w:div>
    <w:div w:id="1511675110">
      <w:bodyDiv w:val="1"/>
      <w:marLeft w:val="0"/>
      <w:marRight w:val="0"/>
      <w:marTop w:val="0"/>
      <w:marBottom w:val="0"/>
      <w:divBdr>
        <w:top w:val="none" w:sz="0" w:space="0" w:color="auto"/>
        <w:left w:val="none" w:sz="0" w:space="0" w:color="auto"/>
        <w:bottom w:val="none" w:sz="0" w:space="0" w:color="auto"/>
        <w:right w:val="none" w:sz="0" w:space="0" w:color="auto"/>
      </w:divBdr>
      <w:divsChild>
        <w:div w:id="866941059">
          <w:marLeft w:val="0"/>
          <w:marRight w:val="0"/>
          <w:marTop w:val="0"/>
          <w:marBottom w:val="0"/>
          <w:divBdr>
            <w:top w:val="none" w:sz="0" w:space="0" w:color="auto"/>
            <w:left w:val="none" w:sz="0" w:space="0" w:color="auto"/>
            <w:bottom w:val="none" w:sz="0" w:space="0" w:color="auto"/>
            <w:right w:val="none" w:sz="0" w:space="0" w:color="auto"/>
          </w:divBdr>
        </w:div>
        <w:div w:id="1506285105">
          <w:marLeft w:val="0"/>
          <w:marRight w:val="0"/>
          <w:marTop w:val="0"/>
          <w:marBottom w:val="0"/>
          <w:divBdr>
            <w:top w:val="none" w:sz="0" w:space="0" w:color="auto"/>
            <w:left w:val="none" w:sz="0" w:space="0" w:color="auto"/>
            <w:bottom w:val="none" w:sz="0" w:space="0" w:color="auto"/>
            <w:right w:val="none" w:sz="0" w:space="0" w:color="auto"/>
          </w:divBdr>
        </w:div>
        <w:div w:id="1984574354">
          <w:marLeft w:val="0"/>
          <w:marRight w:val="0"/>
          <w:marTop w:val="0"/>
          <w:marBottom w:val="0"/>
          <w:divBdr>
            <w:top w:val="none" w:sz="0" w:space="0" w:color="auto"/>
            <w:left w:val="none" w:sz="0" w:space="0" w:color="auto"/>
            <w:bottom w:val="none" w:sz="0" w:space="0" w:color="auto"/>
            <w:right w:val="none" w:sz="0" w:space="0" w:color="auto"/>
          </w:divBdr>
        </w:div>
        <w:div w:id="2062946647">
          <w:marLeft w:val="0"/>
          <w:marRight w:val="0"/>
          <w:marTop w:val="0"/>
          <w:marBottom w:val="0"/>
          <w:divBdr>
            <w:top w:val="none" w:sz="0" w:space="0" w:color="auto"/>
            <w:left w:val="none" w:sz="0" w:space="0" w:color="auto"/>
            <w:bottom w:val="none" w:sz="0" w:space="0" w:color="auto"/>
            <w:right w:val="none" w:sz="0" w:space="0" w:color="auto"/>
          </w:divBdr>
        </w:div>
      </w:divsChild>
    </w:div>
    <w:div w:id="1539314169">
      <w:bodyDiv w:val="1"/>
      <w:marLeft w:val="0"/>
      <w:marRight w:val="0"/>
      <w:marTop w:val="0"/>
      <w:marBottom w:val="0"/>
      <w:divBdr>
        <w:top w:val="none" w:sz="0" w:space="0" w:color="auto"/>
        <w:left w:val="none" w:sz="0" w:space="0" w:color="auto"/>
        <w:bottom w:val="none" w:sz="0" w:space="0" w:color="auto"/>
        <w:right w:val="none" w:sz="0" w:space="0" w:color="auto"/>
      </w:divBdr>
      <w:divsChild>
        <w:div w:id="559635201">
          <w:marLeft w:val="0"/>
          <w:marRight w:val="0"/>
          <w:marTop w:val="0"/>
          <w:marBottom w:val="0"/>
          <w:divBdr>
            <w:top w:val="none" w:sz="0" w:space="0" w:color="auto"/>
            <w:left w:val="none" w:sz="0" w:space="0" w:color="auto"/>
            <w:bottom w:val="none" w:sz="0" w:space="0" w:color="auto"/>
            <w:right w:val="none" w:sz="0" w:space="0" w:color="auto"/>
          </w:divBdr>
        </w:div>
        <w:div w:id="1220939472">
          <w:marLeft w:val="0"/>
          <w:marRight w:val="0"/>
          <w:marTop w:val="0"/>
          <w:marBottom w:val="0"/>
          <w:divBdr>
            <w:top w:val="none" w:sz="0" w:space="0" w:color="auto"/>
            <w:left w:val="none" w:sz="0" w:space="0" w:color="auto"/>
            <w:bottom w:val="none" w:sz="0" w:space="0" w:color="auto"/>
            <w:right w:val="none" w:sz="0" w:space="0" w:color="auto"/>
          </w:divBdr>
        </w:div>
        <w:div w:id="1262757304">
          <w:marLeft w:val="0"/>
          <w:marRight w:val="0"/>
          <w:marTop w:val="0"/>
          <w:marBottom w:val="0"/>
          <w:divBdr>
            <w:top w:val="none" w:sz="0" w:space="0" w:color="auto"/>
            <w:left w:val="none" w:sz="0" w:space="0" w:color="auto"/>
            <w:bottom w:val="none" w:sz="0" w:space="0" w:color="auto"/>
            <w:right w:val="none" w:sz="0" w:space="0" w:color="auto"/>
          </w:divBdr>
        </w:div>
      </w:divsChild>
    </w:div>
    <w:div w:id="1749304172">
      <w:bodyDiv w:val="1"/>
      <w:marLeft w:val="0"/>
      <w:marRight w:val="0"/>
      <w:marTop w:val="0"/>
      <w:marBottom w:val="0"/>
      <w:divBdr>
        <w:top w:val="none" w:sz="0" w:space="0" w:color="auto"/>
        <w:left w:val="none" w:sz="0" w:space="0" w:color="auto"/>
        <w:bottom w:val="none" w:sz="0" w:space="0" w:color="auto"/>
        <w:right w:val="none" w:sz="0" w:space="0" w:color="auto"/>
      </w:divBdr>
    </w:div>
    <w:div w:id="1768308041">
      <w:bodyDiv w:val="1"/>
      <w:marLeft w:val="0"/>
      <w:marRight w:val="0"/>
      <w:marTop w:val="0"/>
      <w:marBottom w:val="0"/>
      <w:divBdr>
        <w:top w:val="none" w:sz="0" w:space="0" w:color="auto"/>
        <w:left w:val="none" w:sz="0" w:space="0" w:color="auto"/>
        <w:bottom w:val="none" w:sz="0" w:space="0" w:color="auto"/>
        <w:right w:val="none" w:sz="0" w:space="0" w:color="auto"/>
      </w:divBdr>
    </w:div>
    <w:div w:id="1798720230">
      <w:bodyDiv w:val="1"/>
      <w:marLeft w:val="0"/>
      <w:marRight w:val="0"/>
      <w:marTop w:val="0"/>
      <w:marBottom w:val="0"/>
      <w:divBdr>
        <w:top w:val="none" w:sz="0" w:space="0" w:color="auto"/>
        <w:left w:val="none" w:sz="0" w:space="0" w:color="auto"/>
        <w:bottom w:val="none" w:sz="0" w:space="0" w:color="auto"/>
        <w:right w:val="none" w:sz="0" w:space="0" w:color="auto"/>
      </w:divBdr>
    </w:div>
    <w:div w:id="1829787533">
      <w:bodyDiv w:val="1"/>
      <w:marLeft w:val="0"/>
      <w:marRight w:val="0"/>
      <w:marTop w:val="0"/>
      <w:marBottom w:val="0"/>
      <w:divBdr>
        <w:top w:val="none" w:sz="0" w:space="0" w:color="auto"/>
        <w:left w:val="none" w:sz="0" w:space="0" w:color="auto"/>
        <w:bottom w:val="none" w:sz="0" w:space="0" w:color="auto"/>
        <w:right w:val="none" w:sz="0" w:space="0" w:color="auto"/>
      </w:divBdr>
    </w:div>
    <w:div w:id="1857841793">
      <w:bodyDiv w:val="1"/>
      <w:marLeft w:val="0"/>
      <w:marRight w:val="0"/>
      <w:marTop w:val="0"/>
      <w:marBottom w:val="0"/>
      <w:divBdr>
        <w:top w:val="none" w:sz="0" w:space="0" w:color="auto"/>
        <w:left w:val="none" w:sz="0" w:space="0" w:color="auto"/>
        <w:bottom w:val="none" w:sz="0" w:space="0" w:color="auto"/>
        <w:right w:val="none" w:sz="0" w:space="0" w:color="auto"/>
      </w:divBdr>
    </w:div>
    <w:div w:id="2010013744">
      <w:bodyDiv w:val="1"/>
      <w:marLeft w:val="0"/>
      <w:marRight w:val="0"/>
      <w:marTop w:val="0"/>
      <w:marBottom w:val="0"/>
      <w:divBdr>
        <w:top w:val="none" w:sz="0" w:space="0" w:color="auto"/>
        <w:left w:val="none" w:sz="0" w:space="0" w:color="auto"/>
        <w:bottom w:val="none" w:sz="0" w:space="0" w:color="auto"/>
        <w:right w:val="none" w:sz="0" w:space="0" w:color="auto"/>
      </w:divBdr>
    </w:div>
    <w:div w:id="2048987949">
      <w:bodyDiv w:val="1"/>
      <w:marLeft w:val="0"/>
      <w:marRight w:val="0"/>
      <w:marTop w:val="0"/>
      <w:marBottom w:val="0"/>
      <w:divBdr>
        <w:top w:val="none" w:sz="0" w:space="0" w:color="auto"/>
        <w:left w:val="none" w:sz="0" w:space="0" w:color="auto"/>
        <w:bottom w:val="none" w:sz="0" w:space="0" w:color="auto"/>
        <w:right w:val="none" w:sz="0" w:space="0" w:color="auto"/>
      </w:divBdr>
    </w:div>
    <w:div w:id="2060396200">
      <w:bodyDiv w:val="1"/>
      <w:marLeft w:val="0"/>
      <w:marRight w:val="0"/>
      <w:marTop w:val="0"/>
      <w:marBottom w:val="0"/>
      <w:divBdr>
        <w:top w:val="none" w:sz="0" w:space="0" w:color="auto"/>
        <w:left w:val="none" w:sz="0" w:space="0" w:color="auto"/>
        <w:bottom w:val="none" w:sz="0" w:space="0" w:color="auto"/>
        <w:right w:val="none" w:sz="0" w:space="0" w:color="auto"/>
      </w:divBdr>
    </w:div>
    <w:div w:id="210765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at-map.wust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C502-E23C-42D6-94A9-AAD1D902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202235</Words>
  <Characters>1274087</Characters>
  <Application>Microsoft Office Word</Application>
  <DocSecurity>0</DocSecurity>
  <Lines>10617</Lines>
  <Paragraphs>2946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1473376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Ainsbury</dc:creator>
  <cp:lastModifiedBy>Katrin.rauner</cp:lastModifiedBy>
  <cp:revision>2</cp:revision>
  <cp:lastPrinted>2016-03-31T13:36:00Z</cp:lastPrinted>
  <dcterms:created xsi:type="dcterms:W3CDTF">2018-04-25T11:22:00Z</dcterms:created>
  <dcterms:modified xsi:type="dcterms:W3CDTF">2018-04-25T11:22:00Z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liz.ainsbury@gmx.co.uk@www.mendeley.com</vt:lpwstr>
  </property>
  <property fmtid="{D5CDD505-2E9C-101B-9397-08002B2CF9AE}" pid="4" name="Mendeley Citation Style_1">
    <vt:lpwstr>http://www.zotero.org/styles/mutation-research-reviews-in-mutation-research</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http://www.zotero.org/styles/mutation-research-reviews-in-mutation-research</vt:lpwstr>
  </property>
  <property fmtid="{D5CDD505-2E9C-101B-9397-08002B2CF9AE}" pid="22" name="Mendeley Recent Style Name 8_1">
    <vt:lpwstr>Mutation Research-Reviews in Mutation Research</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