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7F8AA" w14:textId="4DDB0206" w:rsidR="00DA61A0" w:rsidRPr="00A03EEC" w:rsidRDefault="00DA61A0" w:rsidP="00985C5B">
      <w:pPr>
        <w:shd w:val="clear" w:color="auto" w:fill="FFFFFF"/>
        <w:spacing w:after="0" w:line="276" w:lineRule="auto"/>
        <w:jc w:val="both"/>
        <w:rPr>
          <w:rFonts w:ascii="Times New Roman" w:eastAsia="Times New Roman" w:hAnsi="Times New Roman" w:cs="Times New Roman"/>
          <w:sz w:val="24"/>
          <w:szCs w:val="24"/>
          <w:lang w:eastAsia="en-GB"/>
        </w:rPr>
      </w:pPr>
      <w:r w:rsidRPr="00A03EEC">
        <w:rPr>
          <w:rFonts w:ascii="Times New Roman" w:eastAsia="Times New Roman" w:hAnsi="Times New Roman" w:cs="Times New Roman"/>
          <w:b/>
          <w:sz w:val="24"/>
          <w:szCs w:val="24"/>
          <w:lang w:eastAsia="en-GB"/>
        </w:rPr>
        <w:t>SUPPLEMENTARY MATERIAL</w:t>
      </w:r>
    </w:p>
    <w:p w14:paraId="4520A14D" w14:textId="65E97C31" w:rsidR="00DA61A0" w:rsidRPr="00A03EEC" w:rsidRDefault="00DA61A0" w:rsidP="00985C5B">
      <w:pPr>
        <w:shd w:val="clear" w:color="auto" w:fill="FFFFFF"/>
        <w:spacing w:after="0" w:line="276" w:lineRule="auto"/>
        <w:jc w:val="both"/>
        <w:rPr>
          <w:rFonts w:ascii="Times New Roman" w:eastAsia="Times New Roman" w:hAnsi="Times New Roman" w:cs="Times New Roman"/>
          <w:b/>
          <w:sz w:val="24"/>
          <w:szCs w:val="24"/>
          <w:lang w:eastAsia="en-GB"/>
        </w:rPr>
      </w:pPr>
      <w:r w:rsidRPr="00A03EEC">
        <w:rPr>
          <w:rFonts w:ascii="Times New Roman" w:eastAsia="Times New Roman" w:hAnsi="Times New Roman" w:cs="Times New Roman"/>
          <w:b/>
          <w:sz w:val="24"/>
          <w:szCs w:val="24"/>
          <w:lang w:eastAsia="en-GB"/>
        </w:rPr>
        <w:t>Supplementary Note 1:</w:t>
      </w:r>
    </w:p>
    <w:p w14:paraId="0FD8E4A3" w14:textId="77777777" w:rsidR="00295E19" w:rsidRPr="00A03EEC" w:rsidRDefault="00295E19" w:rsidP="00985C5B">
      <w:pPr>
        <w:shd w:val="clear" w:color="auto" w:fill="FFFFFF"/>
        <w:spacing w:after="0" w:line="276" w:lineRule="auto"/>
        <w:jc w:val="both"/>
        <w:rPr>
          <w:rFonts w:ascii="Times New Roman" w:eastAsia="Times New Roman" w:hAnsi="Times New Roman" w:cs="Times New Roman"/>
          <w:b/>
          <w:sz w:val="24"/>
          <w:szCs w:val="24"/>
          <w:lang w:eastAsia="en-GB"/>
        </w:rPr>
      </w:pPr>
      <w:r w:rsidRPr="00A03EEC">
        <w:rPr>
          <w:rFonts w:ascii="Times New Roman" w:eastAsia="Times New Roman" w:hAnsi="Times New Roman" w:cs="Times New Roman"/>
          <w:b/>
          <w:sz w:val="24"/>
          <w:szCs w:val="24"/>
          <w:lang w:eastAsia="en-GB"/>
        </w:rPr>
        <w:t>RSOM system</w:t>
      </w:r>
    </w:p>
    <w:p w14:paraId="0EC7F6A4" w14:textId="1217EA3B" w:rsidR="00295E19" w:rsidRPr="00A03EEC" w:rsidRDefault="00295E19" w:rsidP="00F375DF">
      <w:pPr>
        <w:shd w:val="clear" w:color="auto" w:fill="FFFFFF"/>
        <w:spacing w:after="0" w:line="276" w:lineRule="auto"/>
        <w:ind w:firstLine="709"/>
        <w:contextualSpacing/>
        <w:jc w:val="both"/>
        <w:rPr>
          <w:rFonts w:ascii="Times New Roman" w:eastAsia="Times New Roman" w:hAnsi="Times New Roman" w:cs="Times New Roman"/>
          <w:sz w:val="24"/>
          <w:szCs w:val="24"/>
          <w:lang w:eastAsia="en-GB"/>
        </w:rPr>
      </w:pPr>
      <w:r w:rsidRPr="00A03EEC">
        <w:rPr>
          <w:rFonts w:ascii="Times New Roman" w:eastAsia="Times New Roman" w:hAnsi="Times New Roman" w:cs="Times New Roman"/>
          <w:sz w:val="24"/>
          <w:szCs w:val="24"/>
          <w:lang w:eastAsia="en-GB"/>
        </w:rPr>
        <w:t>Tissue excitation and optoacoustic signal generation were achieved using a pulsed laser (Wedge HB.532, Bright Solutions, Pavia, Italy) running at 532 nm with 0.9 ns pulse width. The repetition rate of the laser could be adjusted from a single shot up to 2 kHz with maximum output energy of 1 </w:t>
      </w:r>
      <w:proofErr w:type="spellStart"/>
      <w:r w:rsidRPr="00A03EEC">
        <w:rPr>
          <w:rFonts w:ascii="Times New Roman" w:eastAsia="Times New Roman" w:hAnsi="Times New Roman" w:cs="Times New Roman"/>
          <w:sz w:val="24"/>
          <w:szCs w:val="24"/>
          <w:lang w:eastAsia="en-GB"/>
        </w:rPr>
        <w:t>mJ</w:t>
      </w:r>
      <w:proofErr w:type="spellEnd"/>
      <w:r w:rsidRPr="00A03EEC">
        <w:rPr>
          <w:rFonts w:ascii="Times New Roman" w:eastAsia="Times New Roman" w:hAnsi="Times New Roman" w:cs="Times New Roman"/>
          <w:sz w:val="24"/>
          <w:szCs w:val="24"/>
          <w:lang w:eastAsia="en-GB"/>
        </w:rPr>
        <w:t xml:space="preserve"> per pulse. Laser light was delivered to the surface of the skin via a custom-made </w:t>
      </w:r>
      <w:proofErr w:type="spellStart"/>
      <w:r w:rsidRPr="00A03EEC">
        <w:rPr>
          <w:rFonts w:ascii="Times New Roman" w:eastAsia="Times New Roman" w:hAnsi="Times New Roman" w:cs="Times New Roman"/>
          <w:sz w:val="24"/>
          <w:szCs w:val="24"/>
          <w:lang w:eastAsia="en-GB"/>
        </w:rPr>
        <w:t>fiber</w:t>
      </w:r>
      <w:proofErr w:type="spellEnd"/>
      <w:r w:rsidRPr="00A03EEC">
        <w:rPr>
          <w:rFonts w:ascii="Times New Roman" w:eastAsia="Times New Roman" w:hAnsi="Times New Roman" w:cs="Times New Roman"/>
          <w:sz w:val="24"/>
          <w:szCs w:val="24"/>
          <w:lang w:eastAsia="en-GB"/>
        </w:rPr>
        <w:t xml:space="preserve"> bundle (</w:t>
      </w:r>
      <w:proofErr w:type="spellStart"/>
      <w:r w:rsidRPr="00A03EEC">
        <w:rPr>
          <w:rFonts w:ascii="Times New Roman" w:hAnsi="Times New Roman" w:cs="Times New Roman"/>
          <w:sz w:val="24"/>
          <w:szCs w:val="24"/>
        </w:rPr>
        <w:t>CeramOptec</w:t>
      </w:r>
      <w:proofErr w:type="spellEnd"/>
      <w:r w:rsidRPr="00A03EEC">
        <w:rPr>
          <w:rFonts w:ascii="Times New Roman" w:hAnsi="Times New Roman" w:cs="Times New Roman"/>
          <w:sz w:val="24"/>
          <w:szCs w:val="24"/>
        </w:rPr>
        <w:t xml:space="preserve">, </w:t>
      </w:r>
      <w:proofErr w:type="gramStart"/>
      <w:r w:rsidRPr="00A03EEC">
        <w:rPr>
          <w:rFonts w:ascii="Times New Roman" w:hAnsi="Times New Roman" w:cs="Times New Roman"/>
          <w:sz w:val="24"/>
          <w:szCs w:val="24"/>
        </w:rPr>
        <w:t>Riga,,</w:t>
      </w:r>
      <w:proofErr w:type="gramEnd"/>
      <w:r w:rsidRPr="00A03EEC">
        <w:rPr>
          <w:rFonts w:ascii="Times New Roman" w:hAnsi="Times New Roman" w:cs="Times New Roman"/>
          <w:sz w:val="24"/>
          <w:szCs w:val="24"/>
        </w:rPr>
        <w:t xml:space="preserve"> Latvia</w:t>
      </w:r>
      <w:r w:rsidRPr="00A03EEC">
        <w:rPr>
          <w:rFonts w:ascii="Times New Roman" w:eastAsia="Times New Roman" w:hAnsi="Times New Roman" w:cs="Times New Roman"/>
          <w:sz w:val="24"/>
          <w:szCs w:val="24"/>
          <w:lang w:eastAsia="en-GB"/>
        </w:rPr>
        <w:t>) with one input arm and two output arms. Output light energy delivered to the skin surface never exceeded 3.75 µJ/mm</w:t>
      </w:r>
      <w:r w:rsidRPr="00A03EEC">
        <w:rPr>
          <w:rFonts w:ascii="Times New Roman" w:eastAsia="Times New Roman" w:hAnsi="Times New Roman" w:cs="Times New Roman"/>
          <w:sz w:val="24"/>
          <w:szCs w:val="24"/>
          <w:vertAlign w:val="superscript"/>
          <w:lang w:eastAsia="en-GB"/>
        </w:rPr>
        <w:t>2</w:t>
      </w:r>
      <w:r w:rsidRPr="00A03EEC">
        <w:rPr>
          <w:rFonts w:ascii="Times New Roman" w:eastAsia="Times New Roman" w:hAnsi="Times New Roman" w:cs="Times New Roman"/>
          <w:sz w:val="24"/>
          <w:szCs w:val="24"/>
          <w:lang w:eastAsia="en-GB"/>
        </w:rPr>
        <w:t xml:space="preserve"> at a 500 Hz repetition rate, in order to comply with ANSI laser exposure safety limits</w:t>
      </w:r>
      <w:r w:rsidR="009C4A3A" w:rsidRPr="00A03EEC">
        <w:rPr>
          <w:rFonts w:ascii="Times New Roman" w:eastAsia="Times New Roman" w:hAnsi="Times New Roman" w:cs="Times New Roman"/>
          <w:sz w:val="24"/>
          <w:szCs w:val="24"/>
          <w:lang w:eastAsia="en-GB"/>
        </w:rPr>
        <w:t xml:space="preserve"> </w:t>
      </w:r>
      <w:r w:rsidR="009C4A3A" w:rsidRPr="00A03EEC">
        <w:rPr>
          <w:rFonts w:ascii="Times New Roman" w:eastAsia="Times New Roman" w:hAnsi="Times New Roman" w:cs="Times New Roman"/>
          <w:sz w:val="24"/>
          <w:szCs w:val="24"/>
          <w:lang w:eastAsia="en-GB"/>
        </w:rPr>
        <w:fldChar w:fldCharType="begin" w:fldLock="1"/>
      </w:r>
      <w:r w:rsidR="00E51EDD" w:rsidRPr="00A03EEC">
        <w:rPr>
          <w:rFonts w:ascii="Times New Roman" w:eastAsia="Times New Roman" w:hAnsi="Times New Roman" w:cs="Times New Roman"/>
          <w:sz w:val="24"/>
          <w:szCs w:val="24"/>
          <w:lang w:eastAsia="en-GB"/>
        </w:rPr>
        <w:instrText>ADDIN CSL_CITATION { "citationItems" : [ { "id" : "ITEM-1", "itemData" : { "ISBN" : "978-0-912035-65-9", "author" : [ { "dropping-particle" : "", "family" : "Lasers Institute of America", "given" : "", "non-dropping-particle" : "", "parse-names" : false, "suffix" : "" } ], "id" : "ITEM-1", "issued" : { "date-parts" : [ [ "2007" ] ] }, "title" : "American National Standard for Safe Use of Lasers", "type" : "book" }, "uris" : [ "http://www.mendeley.com/documents/?uuid=7f8bd97f-1fc3-4298-83dd-e479d9657f58" ] } ], "mendeley" : { "formattedCitation" : "&lt;sup&gt;1&lt;/sup&gt;", "plainTextFormattedCitation" : "1", "previouslyFormattedCitation" : "&lt;sup&gt;1&lt;/sup&gt;" }, "properties" : { "noteIndex" : 0 }, "schema" : "https://github.com/citation-style-language/schema/raw/master/csl-citation.json" }</w:instrText>
      </w:r>
      <w:r w:rsidR="009C4A3A" w:rsidRPr="00A03EEC">
        <w:rPr>
          <w:rFonts w:ascii="Times New Roman" w:eastAsia="Times New Roman" w:hAnsi="Times New Roman" w:cs="Times New Roman"/>
          <w:sz w:val="24"/>
          <w:szCs w:val="24"/>
          <w:lang w:eastAsia="en-GB"/>
        </w:rPr>
        <w:fldChar w:fldCharType="separate"/>
      </w:r>
      <w:r w:rsidR="009C4A3A" w:rsidRPr="00A03EEC">
        <w:rPr>
          <w:rFonts w:ascii="Times New Roman" w:eastAsia="Times New Roman" w:hAnsi="Times New Roman" w:cs="Times New Roman"/>
          <w:noProof/>
          <w:sz w:val="24"/>
          <w:szCs w:val="24"/>
          <w:vertAlign w:val="superscript"/>
          <w:lang w:eastAsia="en-GB"/>
        </w:rPr>
        <w:t>1</w:t>
      </w:r>
      <w:r w:rsidR="009C4A3A" w:rsidRPr="00A03EEC">
        <w:rPr>
          <w:rFonts w:ascii="Times New Roman" w:eastAsia="Times New Roman" w:hAnsi="Times New Roman" w:cs="Times New Roman"/>
          <w:sz w:val="24"/>
          <w:szCs w:val="24"/>
          <w:lang w:eastAsia="en-GB"/>
        </w:rPr>
        <w:fldChar w:fldCharType="end"/>
      </w:r>
      <w:r w:rsidRPr="00A03EEC">
        <w:rPr>
          <w:rFonts w:ascii="Times New Roman" w:eastAsia="Times New Roman" w:hAnsi="Times New Roman" w:cs="Times New Roman"/>
          <w:sz w:val="24"/>
          <w:szCs w:val="24"/>
          <w:lang w:eastAsia="en-GB"/>
        </w:rPr>
        <w:t>.</w:t>
      </w:r>
    </w:p>
    <w:p w14:paraId="284DB89D" w14:textId="77777777" w:rsidR="00295E19" w:rsidRPr="00A03EEC" w:rsidRDefault="00295E19" w:rsidP="00A03EEC">
      <w:pPr>
        <w:shd w:val="clear" w:color="auto" w:fill="FFFFFF"/>
        <w:spacing w:after="0" w:line="276" w:lineRule="auto"/>
        <w:ind w:firstLine="709"/>
        <w:contextualSpacing/>
        <w:jc w:val="both"/>
        <w:rPr>
          <w:rFonts w:ascii="Times New Roman" w:eastAsia="Times New Roman" w:hAnsi="Times New Roman" w:cs="Times New Roman"/>
          <w:sz w:val="24"/>
          <w:szCs w:val="24"/>
          <w:lang w:eastAsia="en-GB"/>
        </w:rPr>
      </w:pPr>
      <w:r w:rsidRPr="00A03EEC">
        <w:rPr>
          <w:rFonts w:ascii="Times New Roman" w:eastAsia="Times New Roman" w:hAnsi="Times New Roman" w:cs="Times New Roman"/>
          <w:sz w:val="24"/>
          <w:szCs w:val="24"/>
          <w:lang w:eastAsia="en-GB"/>
        </w:rPr>
        <w:t xml:space="preserve">The broadband optoacoustic signal was received by a customized, spherically focused piezoelectric transducer with 10-120 MHz bandwidth and 50 MHz central frequency </w:t>
      </w:r>
      <w:r w:rsidRPr="00A03EEC">
        <w:rPr>
          <w:rFonts w:ascii="Times New Roman" w:hAnsi="Times New Roman" w:cs="Times New Roman"/>
          <w:sz w:val="24"/>
          <w:szCs w:val="24"/>
        </w:rPr>
        <w:t>(</w:t>
      </w:r>
      <w:proofErr w:type="spellStart"/>
      <w:r w:rsidRPr="00A03EEC">
        <w:rPr>
          <w:rFonts w:ascii="Times New Roman" w:hAnsi="Times New Roman" w:cs="Times New Roman"/>
          <w:sz w:val="24"/>
          <w:szCs w:val="24"/>
        </w:rPr>
        <w:t>Sonaxis</w:t>
      </w:r>
      <w:proofErr w:type="spellEnd"/>
      <w:r w:rsidRPr="00A03EEC">
        <w:rPr>
          <w:rFonts w:ascii="Times New Roman" w:hAnsi="Times New Roman" w:cs="Times New Roman"/>
          <w:sz w:val="24"/>
          <w:szCs w:val="24"/>
        </w:rPr>
        <w:t>, Besancon, France).</w:t>
      </w:r>
      <w:r w:rsidRPr="00A03EEC">
        <w:rPr>
          <w:rFonts w:ascii="Times New Roman" w:eastAsia="Times New Roman" w:hAnsi="Times New Roman" w:cs="Times New Roman"/>
          <w:sz w:val="24"/>
          <w:szCs w:val="24"/>
          <w:lang w:eastAsia="en-GB"/>
        </w:rPr>
        <w:t xml:space="preserve"> The transducer has a 3 mm focal distance and an active element with 3 mm diameter. The broad bandwidth of the transducer allows resolution of the microvasculature of the horizontal plexus as well as small arterioles and </w:t>
      </w:r>
      <w:proofErr w:type="spellStart"/>
      <w:r w:rsidRPr="00A03EEC">
        <w:rPr>
          <w:rFonts w:ascii="Times New Roman" w:eastAsia="Times New Roman" w:hAnsi="Times New Roman" w:cs="Times New Roman"/>
          <w:sz w:val="24"/>
          <w:szCs w:val="24"/>
          <w:lang w:eastAsia="en-GB"/>
        </w:rPr>
        <w:t>venules</w:t>
      </w:r>
      <w:proofErr w:type="spellEnd"/>
      <w:r w:rsidRPr="00A03EEC">
        <w:rPr>
          <w:rFonts w:ascii="Times New Roman" w:eastAsia="Times New Roman" w:hAnsi="Times New Roman" w:cs="Times New Roman"/>
          <w:sz w:val="24"/>
          <w:szCs w:val="24"/>
          <w:lang w:eastAsia="en-GB"/>
        </w:rPr>
        <w:t xml:space="preserve"> at the epidermal-dermal junction. The detected optoacoustic signal was amplified using a low-noise amplifier (63 dB; AU-1291, MITEQ, Hauppauge, New York, USA). Analog signals were digitized using a high-speed digitizer (EON-121-G20; Gage Applied Technologies, Montreal, Canada) working at a sampling rate of 1 GS/s. Data were acquired by raster-scanning the detector and two outputs of the </w:t>
      </w:r>
      <w:proofErr w:type="spellStart"/>
      <w:r w:rsidRPr="00A03EEC">
        <w:rPr>
          <w:rFonts w:ascii="Times New Roman" w:eastAsia="Times New Roman" w:hAnsi="Times New Roman" w:cs="Times New Roman"/>
          <w:sz w:val="24"/>
          <w:szCs w:val="24"/>
          <w:lang w:eastAsia="en-GB"/>
        </w:rPr>
        <w:t>fiber</w:t>
      </w:r>
      <w:proofErr w:type="spellEnd"/>
      <w:r w:rsidRPr="00A03EEC">
        <w:rPr>
          <w:rFonts w:ascii="Times New Roman" w:eastAsia="Times New Roman" w:hAnsi="Times New Roman" w:cs="Times New Roman"/>
          <w:sz w:val="24"/>
          <w:szCs w:val="24"/>
          <w:lang w:eastAsia="en-GB"/>
        </w:rPr>
        <w:t xml:space="preserve"> bundle on precise piezoelectric stages (</w:t>
      </w:r>
      <w:proofErr w:type="spellStart"/>
      <w:r w:rsidRPr="00A03EEC">
        <w:rPr>
          <w:rFonts w:ascii="Times New Roman" w:eastAsia="Times New Roman" w:hAnsi="Times New Roman" w:cs="Times New Roman"/>
          <w:sz w:val="24"/>
          <w:szCs w:val="24"/>
          <w:lang w:eastAsia="en-GB"/>
        </w:rPr>
        <w:t>Physik</w:t>
      </w:r>
      <w:proofErr w:type="spellEnd"/>
      <w:r w:rsidRPr="00A03EEC">
        <w:rPr>
          <w:rFonts w:ascii="Times New Roman" w:eastAsia="Times New Roman" w:hAnsi="Times New Roman" w:cs="Times New Roman"/>
          <w:sz w:val="24"/>
          <w:szCs w:val="24"/>
          <w:lang w:eastAsia="en-GB"/>
        </w:rPr>
        <w:t xml:space="preserve"> </w:t>
      </w:r>
      <w:proofErr w:type="spellStart"/>
      <w:r w:rsidRPr="00A03EEC">
        <w:rPr>
          <w:rFonts w:ascii="Times New Roman" w:eastAsia="Times New Roman" w:hAnsi="Times New Roman" w:cs="Times New Roman"/>
          <w:sz w:val="24"/>
          <w:szCs w:val="24"/>
          <w:lang w:eastAsia="en-GB"/>
        </w:rPr>
        <w:t>Instrumente</w:t>
      </w:r>
      <w:bookmarkStart w:id="0" w:name="_GoBack"/>
      <w:bookmarkEnd w:id="0"/>
      <w:proofErr w:type="spellEnd"/>
      <w:r w:rsidRPr="00A03EEC">
        <w:rPr>
          <w:rFonts w:ascii="Times New Roman" w:eastAsia="Times New Roman" w:hAnsi="Times New Roman" w:cs="Times New Roman"/>
          <w:sz w:val="24"/>
          <w:szCs w:val="24"/>
          <w:lang w:eastAsia="en-GB"/>
        </w:rPr>
        <w:t>, Auburn, the USA). Data were collected from a region of interest (ROI) measuring 4 mm × 2 mm in steps of 15 µm.</w:t>
      </w:r>
    </w:p>
    <w:p w14:paraId="57FC29CB" w14:textId="4369090B" w:rsidR="00A83E05" w:rsidRPr="00A03EEC" w:rsidRDefault="00295E19">
      <w:pPr>
        <w:spacing w:line="276" w:lineRule="auto"/>
        <w:jc w:val="both"/>
        <w:rPr>
          <w:rFonts w:ascii="Times New Roman" w:eastAsia="Times New Roman" w:hAnsi="Times New Roman" w:cs="Times New Roman"/>
          <w:sz w:val="24"/>
          <w:szCs w:val="24"/>
          <w:lang w:eastAsia="en-GB"/>
        </w:rPr>
      </w:pPr>
      <w:r w:rsidRPr="00A03EEC">
        <w:rPr>
          <w:rFonts w:ascii="Times New Roman" w:eastAsia="Times New Roman" w:hAnsi="Times New Roman" w:cs="Times New Roman"/>
          <w:sz w:val="24"/>
          <w:szCs w:val="24"/>
          <w:lang w:eastAsia="en-GB"/>
        </w:rPr>
        <w:t xml:space="preserve">The </w:t>
      </w:r>
      <w:proofErr w:type="spellStart"/>
      <w:r w:rsidRPr="00A03EEC">
        <w:rPr>
          <w:rFonts w:ascii="Times New Roman" w:eastAsia="Times New Roman" w:hAnsi="Times New Roman" w:cs="Times New Roman"/>
          <w:sz w:val="24"/>
          <w:szCs w:val="24"/>
          <w:lang w:eastAsia="en-GB"/>
        </w:rPr>
        <w:t>fiber</w:t>
      </w:r>
      <w:proofErr w:type="spellEnd"/>
      <w:r w:rsidRPr="00A03EEC">
        <w:rPr>
          <w:rFonts w:ascii="Times New Roman" w:eastAsia="Times New Roman" w:hAnsi="Times New Roman" w:cs="Times New Roman"/>
          <w:sz w:val="24"/>
          <w:szCs w:val="24"/>
          <w:lang w:eastAsia="en-GB"/>
        </w:rPr>
        <w:t xml:space="preserve"> bundle outputs, transducer, and moving stages were enclosed in a compact 3D-printed scanning head made of </w:t>
      </w:r>
      <w:proofErr w:type="spellStart"/>
      <w:r w:rsidRPr="00A03EEC">
        <w:rPr>
          <w:rFonts w:ascii="Times New Roman" w:eastAsia="Times New Roman" w:hAnsi="Times New Roman" w:cs="Times New Roman"/>
          <w:sz w:val="24"/>
          <w:szCs w:val="24"/>
          <w:lang w:eastAsia="en-GB"/>
        </w:rPr>
        <w:t>polylactic</w:t>
      </w:r>
      <w:proofErr w:type="spellEnd"/>
      <w:r w:rsidRPr="00A03EEC">
        <w:rPr>
          <w:rFonts w:ascii="Times New Roman" w:eastAsia="Times New Roman" w:hAnsi="Times New Roman" w:cs="Times New Roman"/>
          <w:sz w:val="24"/>
          <w:szCs w:val="24"/>
          <w:lang w:eastAsia="en-GB"/>
        </w:rPr>
        <w:t xml:space="preserve"> acid material. A small compartment (interface unit) filled with water as coupling medium was placed at the bottom of the scanning head. The coupling medium allowed the generated optoacoustic waves to travel from the skin surface to the transducer without major energy losses. The interface unit was affixed to the forearm using double-sided tape.</w:t>
      </w:r>
    </w:p>
    <w:p w14:paraId="6A4F8A0B" w14:textId="77777777" w:rsidR="00295BB8" w:rsidRPr="00A03EEC" w:rsidRDefault="00295BB8" w:rsidP="00985C5B">
      <w:pPr>
        <w:shd w:val="clear" w:color="auto" w:fill="FFFFFF"/>
        <w:spacing w:after="0" w:line="276" w:lineRule="auto"/>
        <w:jc w:val="both"/>
        <w:rPr>
          <w:rFonts w:ascii="Times New Roman" w:eastAsia="Times New Roman" w:hAnsi="Times New Roman" w:cs="Times New Roman"/>
          <w:b/>
          <w:sz w:val="24"/>
          <w:szCs w:val="24"/>
          <w:lang w:eastAsia="en-GB"/>
        </w:rPr>
      </w:pPr>
    </w:p>
    <w:p w14:paraId="27D315DC" w14:textId="7E6E6472" w:rsidR="00890E20" w:rsidRPr="00A03EEC" w:rsidRDefault="00890E20" w:rsidP="00985C5B">
      <w:pPr>
        <w:shd w:val="clear" w:color="auto" w:fill="FFFFFF"/>
        <w:spacing w:after="0" w:line="276" w:lineRule="auto"/>
        <w:jc w:val="both"/>
        <w:rPr>
          <w:rFonts w:ascii="Times New Roman" w:eastAsia="Times New Roman" w:hAnsi="Times New Roman" w:cs="Times New Roman"/>
          <w:b/>
          <w:sz w:val="24"/>
          <w:szCs w:val="24"/>
          <w:lang w:eastAsia="en-GB"/>
        </w:rPr>
      </w:pPr>
      <w:r w:rsidRPr="00A03EEC">
        <w:rPr>
          <w:rFonts w:ascii="Times New Roman" w:eastAsia="Times New Roman" w:hAnsi="Times New Roman" w:cs="Times New Roman"/>
          <w:b/>
          <w:sz w:val="24"/>
          <w:szCs w:val="24"/>
          <w:lang w:eastAsia="en-GB"/>
        </w:rPr>
        <w:t>Supplementary Note 2:</w:t>
      </w:r>
    </w:p>
    <w:p w14:paraId="79DB9D08" w14:textId="637D4053" w:rsidR="00890E20" w:rsidRPr="00A03EEC" w:rsidRDefault="00890E20" w:rsidP="00985C5B">
      <w:pPr>
        <w:shd w:val="clear" w:color="auto" w:fill="FFFFFF"/>
        <w:spacing w:after="0" w:line="276" w:lineRule="auto"/>
        <w:jc w:val="both"/>
        <w:rPr>
          <w:rFonts w:ascii="Times New Roman" w:eastAsia="Times New Roman" w:hAnsi="Times New Roman" w:cs="Times New Roman"/>
          <w:b/>
          <w:sz w:val="24"/>
          <w:szCs w:val="24"/>
          <w:lang w:eastAsia="en-GB"/>
        </w:rPr>
      </w:pPr>
      <w:r w:rsidRPr="00A03EEC">
        <w:rPr>
          <w:rFonts w:ascii="Times New Roman" w:eastAsia="Times New Roman" w:hAnsi="Times New Roman" w:cs="Times New Roman"/>
          <w:b/>
          <w:sz w:val="24"/>
          <w:szCs w:val="24"/>
          <w:lang w:eastAsia="en-GB"/>
        </w:rPr>
        <w:t xml:space="preserve">Image </w:t>
      </w:r>
      <w:r w:rsidR="00F375DF" w:rsidRPr="00A03EEC">
        <w:rPr>
          <w:rFonts w:ascii="Times New Roman" w:eastAsia="Times New Roman" w:hAnsi="Times New Roman" w:cs="Times New Roman"/>
          <w:b/>
          <w:sz w:val="24"/>
          <w:szCs w:val="24"/>
          <w:lang w:eastAsia="en-GB"/>
        </w:rPr>
        <w:t>r</w:t>
      </w:r>
      <w:r w:rsidRPr="00A03EEC">
        <w:rPr>
          <w:rFonts w:ascii="Times New Roman" w:eastAsia="Times New Roman" w:hAnsi="Times New Roman" w:cs="Times New Roman"/>
          <w:b/>
          <w:sz w:val="24"/>
          <w:szCs w:val="24"/>
          <w:lang w:eastAsia="en-GB"/>
        </w:rPr>
        <w:t>econstruction</w:t>
      </w:r>
      <w:r w:rsidR="00026006" w:rsidRPr="00A03EEC">
        <w:rPr>
          <w:rFonts w:ascii="Times New Roman" w:eastAsia="Times New Roman" w:hAnsi="Times New Roman" w:cs="Times New Roman"/>
          <w:b/>
          <w:sz w:val="24"/>
          <w:szCs w:val="24"/>
          <w:lang w:eastAsia="en-GB"/>
        </w:rPr>
        <w:t xml:space="preserve"> and representation</w:t>
      </w:r>
    </w:p>
    <w:p w14:paraId="0B08F0AA" w14:textId="675BAE17" w:rsidR="00890E20" w:rsidRPr="00A03EEC" w:rsidRDefault="00890E20" w:rsidP="00985C5B">
      <w:pPr>
        <w:shd w:val="clear" w:color="auto" w:fill="FFFFFF"/>
        <w:spacing w:after="0" w:line="276" w:lineRule="auto"/>
        <w:jc w:val="both"/>
        <w:rPr>
          <w:rFonts w:ascii="Times New Roman" w:eastAsia="Times New Roman" w:hAnsi="Times New Roman" w:cs="Times New Roman"/>
          <w:b/>
          <w:sz w:val="24"/>
          <w:szCs w:val="24"/>
          <w:lang w:eastAsia="en-GB"/>
        </w:rPr>
      </w:pPr>
      <w:r w:rsidRPr="00A03EEC">
        <w:rPr>
          <w:rFonts w:ascii="Times New Roman" w:eastAsia="Times New Roman" w:hAnsi="Times New Roman" w:cs="Times New Roman"/>
          <w:sz w:val="24"/>
          <w:szCs w:val="24"/>
          <w:lang w:eastAsia="en-GB"/>
        </w:rPr>
        <w:t>The two frequency bands were reconstructed separately, and frequency band equalization was performed</w:t>
      </w:r>
      <w:r w:rsidR="00985C5B">
        <w:rPr>
          <w:rFonts w:ascii="Times New Roman" w:eastAsia="Times New Roman" w:hAnsi="Times New Roman" w:cs="Times New Roman"/>
          <w:sz w:val="24"/>
          <w:szCs w:val="24"/>
          <w:lang w:eastAsia="en-GB"/>
        </w:rPr>
        <w:t xml:space="preserve"> </w:t>
      </w:r>
      <w:r w:rsidR="00985C5B">
        <w:rPr>
          <w:rFonts w:ascii="Times New Roman" w:eastAsia="Times New Roman" w:hAnsi="Times New Roman" w:cs="Times New Roman"/>
          <w:sz w:val="24"/>
          <w:szCs w:val="24"/>
          <w:lang w:eastAsia="en-GB"/>
        </w:rPr>
        <w:fldChar w:fldCharType="begin" w:fldLock="1"/>
      </w:r>
      <w:r w:rsidR="00985C5B">
        <w:rPr>
          <w:rFonts w:ascii="Times New Roman" w:eastAsia="Times New Roman" w:hAnsi="Times New Roman" w:cs="Times New Roman"/>
          <w:sz w:val="24"/>
          <w:szCs w:val="24"/>
          <w:lang w:eastAsia="en-GB"/>
        </w:rPr>
        <w:instrText>ADDIN CSL_CITATION { "citationItems" : [ { "id" : "ITEM-1", "itemData" : { "DOI" : "10.1038/s41551-017-0068", "ISSN" : "2157-846X", "author" : [ { "dropping-particle" : "", "family" : "Aguirre", "given" : "Juan", "non-dropping-particle" : "", "parse-names" : false, "suffix" : "" }, { "dropping-particle" : "", "family" : "Schwarz", "given" : "Mathias", "non-dropping-particle" : "", "parse-names" : false, "suffix" : "" }, { "dropping-particle" : "", "family" : "Garzorz", "given" : "Natalie", "non-dropping-particle" : "", "parse-names" : false, "suffix" : "" }, { "dropping-particle" : "", "family" : "Omar", "given" : "Murad", "non-dropping-particle" : "", "parse-names" : false, "suffix" : "" }, { "dropping-particle" : "", "family" : "Buehler", "given" : "Andreas", "non-dropping-particle" : "", "parse-names" : false, "suffix" : "" }, { "dropping-particle" : "", "family" : "Eyerich", "given" : "Kilian", "non-dropping-particle" : "", "parse-names" : false, "suffix" : "" }, { "dropping-particle" : "", "family" : "Ntziachristos", "given" : "Vasilis", "non-dropping-particle" : "", "parse-names" : false, "suffix" : "" } ], "container-title" : "Nature Biomedical Engineering", "id" : "ITEM-1", "issued" : { "date-parts" : [ [ "2017" ] ] }, "page" : "1-13", "title" : "Precision assessment of label-free psoriasis biomarkers with ultra-broadband optoacoustic mesoscopy", "type" : "article-journal", "volume" : "(in press)" }, "uris" : [ "http://www.mendeley.com/documents/?uuid=5cfa4adb-5b16-453a-a39e-d77ee12cace6" ] } ], "mendeley" : { "formattedCitation" : "&lt;sup&gt;2&lt;/sup&gt;", "plainTextFormattedCitation" : "2", "previouslyFormattedCitation" : "&lt;sup&gt;2&lt;/sup&gt;" }, "properties" : { "noteIndex" : 1 }, "schema" : "https://github.com/citation-style-language/schema/raw/master/csl-citation.json" }</w:instrText>
      </w:r>
      <w:r w:rsidR="00985C5B">
        <w:rPr>
          <w:rFonts w:ascii="Times New Roman" w:eastAsia="Times New Roman" w:hAnsi="Times New Roman" w:cs="Times New Roman"/>
          <w:sz w:val="24"/>
          <w:szCs w:val="24"/>
          <w:lang w:eastAsia="en-GB"/>
        </w:rPr>
        <w:fldChar w:fldCharType="separate"/>
      </w:r>
      <w:r w:rsidR="00985C5B" w:rsidRPr="00985C5B">
        <w:rPr>
          <w:rFonts w:ascii="Times New Roman" w:eastAsia="Times New Roman" w:hAnsi="Times New Roman" w:cs="Times New Roman"/>
          <w:noProof/>
          <w:sz w:val="24"/>
          <w:szCs w:val="24"/>
          <w:vertAlign w:val="superscript"/>
          <w:lang w:eastAsia="en-GB"/>
        </w:rPr>
        <w:t>2</w:t>
      </w:r>
      <w:r w:rsidR="00985C5B">
        <w:rPr>
          <w:rFonts w:ascii="Times New Roman" w:eastAsia="Times New Roman" w:hAnsi="Times New Roman" w:cs="Times New Roman"/>
          <w:sz w:val="24"/>
          <w:szCs w:val="24"/>
          <w:lang w:eastAsia="en-GB"/>
        </w:rPr>
        <w:fldChar w:fldCharType="end"/>
      </w:r>
      <w:r w:rsidRPr="00A03EEC">
        <w:rPr>
          <w:rFonts w:ascii="Times New Roman" w:eastAsia="Times New Roman" w:hAnsi="Times New Roman" w:cs="Times New Roman"/>
          <w:sz w:val="24"/>
          <w:szCs w:val="24"/>
          <w:lang w:eastAsia="en-GB"/>
        </w:rPr>
        <w:t xml:space="preserve"> Reconstruction parameters were adjusted by assuming a constant speed of sound in the reconstructed volume. To avoid instability of measurements caused by temperature variation in the coupling medium, speed of sound was defined to be the same as the published speed of sound in water at the nominal temperature set in the temperature control system (e.g. 1525 m/s at 25 °C, 1585 m/s at 44 °C).</w:t>
      </w:r>
      <w:r w:rsidR="00026006" w:rsidRPr="00A03EEC">
        <w:rPr>
          <w:rFonts w:ascii="Times New Roman" w:eastAsia="Times New Roman" w:hAnsi="Times New Roman" w:cs="Times New Roman"/>
          <w:sz w:val="24"/>
          <w:szCs w:val="24"/>
          <w:lang w:eastAsia="en-GB"/>
        </w:rPr>
        <w:t xml:space="preserve"> </w:t>
      </w:r>
    </w:p>
    <w:p w14:paraId="2F8CBD0B" w14:textId="453D24DD" w:rsidR="00890E20" w:rsidRPr="00A03EEC" w:rsidRDefault="00890E20" w:rsidP="00F375DF">
      <w:pPr>
        <w:spacing w:line="276" w:lineRule="auto"/>
        <w:jc w:val="both"/>
        <w:rPr>
          <w:rFonts w:ascii="Times New Roman" w:eastAsia="Times New Roman" w:hAnsi="Times New Roman" w:cs="Times New Roman"/>
          <w:sz w:val="24"/>
          <w:szCs w:val="24"/>
          <w:lang w:eastAsia="en-GB"/>
        </w:rPr>
      </w:pPr>
    </w:p>
    <w:p w14:paraId="55BC1244" w14:textId="77777777" w:rsidR="00890E20" w:rsidRPr="00A03EEC" w:rsidRDefault="00890E20" w:rsidP="00A03EEC">
      <w:pPr>
        <w:spacing w:line="276" w:lineRule="auto"/>
        <w:jc w:val="both"/>
        <w:rPr>
          <w:rFonts w:ascii="Times New Roman" w:eastAsia="Times New Roman" w:hAnsi="Times New Roman" w:cs="Times New Roman"/>
          <w:sz w:val="24"/>
          <w:szCs w:val="24"/>
          <w:lang w:eastAsia="en-GB"/>
        </w:rPr>
      </w:pPr>
    </w:p>
    <w:p w14:paraId="494E3FBD" w14:textId="77777777" w:rsidR="003A6245" w:rsidRPr="00A03EEC" w:rsidRDefault="003A6245" w:rsidP="00985C5B">
      <w:pPr>
        <w:widowControl w:val="0"/>
        <w:autoSpaceDE w:val="0"/>
        <w:autoSpaceDN w:val="0"/>
        <w:adjustRightInd w:val="0"/>
        <w:spacing w:before="40" w:line="276" w:lineRule="auto"/>
        <w:ind w:left="640" w:hanging="641"/>
        <w:jc w:val="center"/>
        <w:rPr>
          <w:rFonts w:ascii="Times New Roman" w:eastAsia="Times New Roman" w:hAnsi="Times New Roman" w:cs="Times New Roman"/>
          <w:b/>
          <w:sz w:val="24"/>
          <w:szCs w:val="24"/>
          <w:lang w:eastAsia="en-GB"/>
        </w:rPr>
      </w:pPr>
      <w:r w:rsidRPr="00A03EEC">
        <w:rPr>
          <w:rFonts w:ascii="Times New Roman" w:eastAsia="Times New Roman" w:hAnsi="Times New Roman" w:cs="Times New Roman"/>
          <w:b/>
          <w:sz w:val="24"/>
          <w:szCs w:val="24"/>
          <w:lang w:eastAsia="en-GB"/>
        </w:rPr>
        <w:t>REFERENCES</w:t>
      </w:r>
    </w:p>
    <w:p w14:paraId="64369E9A" w14:textId="3038D455" w:rsidR="00985C5B" w:rsidRPr="00985C5B" w:rsidRDefault="003A6245" w:rsidP="00985C5B">
      <w:pPr>
        <w:widowControl w:val="0"/>
        <w:autoSpaceDE w:val="0"/>
        <w:autoSpaceDN w:val="0"/>
        <w:adjustRightInd w:val="0"/>
        <w:spacing w:before="40" w:line="240" w:lineRule="auto"/>
        <w:ind w:left="640" w:hanging="640"/>
        <w:rPr>
          <w:rFonts w:ascii="Times New Roman" w:hAnsi="Times New Roman" w:cs="Times New Roman"/>
          <w:noProof/>
          <w:sz w:val="24"/>
          <w:szCs w:val="24"/>
        </w:rPr>
      </w:pPr>
      <w:r w:rsidRPr="00A03EEC">
        <w:rPr>
          <w:rFonts w:ascii="Times New Roman" w:eastAsia="Times New Roman" w:hAnsi="Times New Roman" w:cs="Times New Roman"/>
          <w:b/>
          <w:sz w:val="24"/>
          <w:szCs w:val="24"/>
          <w:lang w:eastAsia="en-GB"/>
        </w:rPr>
        <w:t xml:space="preserve"> </w:t>
      </w:r>
      <w:r w:rsidR="00E51EDD" w:rsidRPr="00A03EEC">
        <w:rPr>
          <w:rFonts w:ascii="Times New Roman" w:hAnsi="Times New Roman" w:cs="Times New Roman"/>
          <w:sz w:val="24"/>
          <w:szCs w:val="24"/>
        </w:rPr>
        <w:fldChar w:fldCharType="begin" w:fldLock="1"/>
      </w:r>
      <w:r w:rsidR="00E51EDD" w:rsidRPr="00A03EEC">
        <w:rPr>
          <w:rFonts w:ascii="Times New Roman" w:hAnsi="Times New Roman" w:cs="Times New Roman"/>
          <w:sz w:val="24"/>
          <w:szCs w:val="24"/>
        </w:rPr>
        <w:instrText xml:space="preserve">ADDIN Mendeley Bibliography CSL_BIBLIOGRAPHY </w:instrText>
      </w:r>
      <w:r w:rsidR="00E51EDD" w:rsidRPr="00A03EEC">
        <w:rPr>
          <w:rFonts w:ascii="Times New Roman" w:hAnsi="Times New Roman" w:cs="Times New Roman"/>
          <w:sz w:val="24"/>
          <w:szCs w:val="24"/>
        </w:rPr>
        <w:fldChar w:fldCharType="separate"/>
      </w:r>
      <w:r w:rsidR="00985C5B" w:rsidRPr="00985C5B">
        <w:rPr>
          <w:rFonts w:ascii="Times New Roman" w:hAnsi="Times New Roman" w:cs="Times New Roman"/>
          <w:noProof/>
          <w:sz w:val="24"/>
          <w:szCs w:val="24"/>
        </w:rPr>
        <w:t xml:space="preserve">1. </w:t>
      </w:r>
      <w:r w:rsidR="00985C5B" w:rsidRPr="00985C5B">
        <w:rPr>
          <w:rFonts w:ascii="Times New Roman" w:hAnsi="Times New Roman" w:cs="Times New Roman"/>
          <w:noProof/>
          <w:sz w:val="24"/>
          <w:szCs w:val="24"/>
        </w:rPr>
        <w:tab/>
        <w:t xml:space="preserve">Lasers Institute of America. </w:t>
      </w:r>
      <w:r w:rsidR="00985C5B" w:rsidRPr="00985C5B">
        <w:rPr>
          <w:rFonts w:ascii="Times New Roman" w:hAnsi="Times New Roman" w:cs="Times New Roman"/>
          <w:i/>
          <w:iCs/>
          <w:noProof/>
          <w:sz w:val="24"/>
          <w:szCs w:val="24"/>
        </w:rPr>
        <w:t>American National Standard for Safe Use of Lasers</w:t>
      </w:r>
      <w:r w:rsidR="00985C5B" w:rsidRPr="00985C5B">
        <w:rPr>
          <w:rFonts w:ascii="Times New Roman" w:hAnsi="Times New Roman" w:cs="Times New Roman"/>
          <w:noProof/>
          <w:sz w:val="24"/>
          <w:szCs w:val="24"/>
        </w:rPr>
        <w:t>.; 2007.</w:t>
      </w:r>
    </w:p>
    <w:p w14:paraId="1E6F55BC" w14:textId="77777777" w:rsidR="00985C5B" w:rsidRPr="00985C5B" w:rsidRDefault="00985C5B" w:rsidP="00985C5B">
      <w:pPr>
        <w:widowControl w:val="0"/>
        <w:autoSpaceDE w:val="0"/>
        <w:autoSpaceDN w:val="0"/>
        <w:adjustRightInd w:val="0"/>
        <w:spacing w:before="40" w:line="240" w:lineRule="auto"/>
        <w:ind w:left="640" w:hanging="640"/>
        <w:rPr>
          <w:rFonts w:ascii="Times New Roman" w:hAnsi="Times New Roman" w:cs="Times New Roman"/>
          <w:noProof/>
          <w:sz w:val="24"/>
        </w:rPr>
      </w:pPr>
      <w:r w:rsidRPr="00985C5B">
        <w:rPr>
          <w:rFonts w:ascii="Times New Roman" w:hAnsi="Times New Roman" w:cs="Times New Roman"/>
          <w:noProof/>
          <w:sz w:val="24"/>
          <w:szCs w:val="24"/>
        </w:rPr>
        <w:t xml:space="preserve">2. </w:t>
      </w:r>
      <w:r w:rsidRPr="00985C5B">
        <w:rPr>
          <w:rFonts w:ascii="Times New Roman" w:hAnsi="Times New Roman" w:cs="Times New Roman"/>
          <w:noProof/>
          <w:sz w:val="24"/>
          <w:szCs w:val="24"/>
        </w:rPr>
        <w:tab/>
        <w:t xml:space="preserve">Aguirre J, Schwarz M, Garzorz N, et al. Precision assessment of label-free psoriasis biomarkers with ultra-broadband optoacoustic mesoscopy. </w:t>
      </w:r>
      <w:r w:rsidRPr="00985C5B">
        <w:rPr>
          <w:rFonts w:ascii="Times New Roman" w:hAnsi="Times New Roman" w:cs="Times New Roman"/>
          <w:i/>
          <w:iCs/>
          <w:noProof/>
          <w:sz w:val="24"/>
          <w:szCs w:val="24"/>
        </w:rPr>
        <w:t>Nat Biomed Eng</w:t>
      </w:r>
      <w:r w:rsidRPr="00985C5B">
        <w:rPr>
          <w:rFonts w:ascii="Times New Roman" w:hAnsi="Times New Roman" w:cs="Times New Roman"/>
          <w:noProof/>
          <w:sz w:val="24"/>
          <w:szCs w:val="24"/>
        </w:rPr>
        <w:t>. 2017;(in press):1-13. doi:10.1038/s41551-017-0068.</w:t>
      </w:r>
    </w:p>
    <w:p w14:paraId="0FC12326" w14:textId="5DF20C40" w:rsidR="00890E20" w:rsidRPr="005A6B16" w:rsidRDefault="00E51EDD" w:rsidP="005A6B16">
      <w:pPr>
        <w:widowControl w:val="0"/>
        <w:autoSpaceDE w:val="0"/>
        <w:autoSpaceDN w:val="0"/>
        <w:adjustRightInd w:val="0"/>
        <w:spacing w:before="40" w:line="276" w:lineRule="auto"/>
        <w:rPr>
          <w:rFonts w:ascii="Times New Roman" w:hAnsi="Times New Roman" w:cs="Times New Roman"/>
          <w:sz w:val="24"/>
          <w:szCs w:val="24"/>
        </w:rPr>
      </w:pPr>
      <w:r w:rsidRPr="00A03EEC">
        <w:rPr>
          <w:rFonts w:ascii="Times New Roman" w:hAnsi="Times New Roman" w:cs="Times New Roman"/>
          <w:sz w:val="24"/>
          <w:szCs w:val="24"/>
        </w:rPr>
        <w:fldChar w:fldCharType="end"/>
      </w:r>
    </w:p>
    <w:sectPr w:rsidR="00890E20" w:rsidRPr="005A6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3761E"/>
    <w:multiLevelType w:val="multilevel"/>
    <w:tmpl w:val="128CC2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D9"/>
    <w:rsid w:val="00026006"/>
    <w:rsid w:val="000779DB"/>
    <w:rsid w:val="000B013C"/>
    <w:rsid w:val="000D12DE"/>
    <w:rsid w:val="00100811"/>
    <w:rsid w:val="001031D8"/>
    <w:rsid w:val="00156B5B"/>
    <w:rsid w:val="00180F11"/>
    <w:rsid w:val="00242302"/>
    <w:rsid w:val="002717C3"/>
    <w:rsid w:val="00295BB8"/>
    <w:rsid w:val="00295E19"/>
    <w:rsid w:val="002A6D38"/>
    <w:rsid w:val="002F244D"/>
    <w:rsid w:val="00314DFE"/>
    <w:rsid w:val="00323B0C"/>
    <w:rsid w:val="003375D9"/>
    <w:rsid w:val="003465B3"/>
    <w:rsid w:val="003A6245"/>
    <w:rsid w:val="003C5A4D"/>
    <w:rsid w:val="00463B01"/>
    <w:rsid w:val="00464E29"/>
    <w:rsid w:val="004C0358"/>
    <w:rsid w:val="004C0EC8"/>
    <w:rsid w:val="004F1B05"/>
    <w:rsid w:val="005345F3"/>
    <w:rsid w:val="005A6B16"/>
    <w:rsid w:val="00635E08"/>
    <w:rsid w:val="00650959"/>
    <w:rsid w:val="00664C1A"/>
    <w:rsid w:val="00672379"/>
    <w:rsid w:val="007007EC"/>
    <w:rsid w:val="007A7E50"/>
    <w:rsid w:val="00814337"/>
    <w:rsid w:val="00816902"/>
    <w:rsid w:val="008643A0"/>
    <w:rsid w:val="00890E20"/>
    <w:rsid w:val="008C07F1"/>
    <w:rsid w:val="008D6791"/>
    <w:rsid w:val="0092597E"/>
    <w:rsid w:val="009712BA"/>
    <w:rsid w:val="00985C5B"/>
    <w:rsid w:val="009C4A3A"/>
    <w:rsid w:val="00A03EEC"/>
    <w:rsid w:val="00A83E05"/>
    <w:rsid w:val="00AA411C"/>
    <w:rsid w:val="00AC498A"/>
    <w:rsid w:val="00AC4E6C"/>
    <w:rsid w:val="00AD5D87"/>
    <w:rsid w:val="00B97054"/>
    <w:rsid w:val="00BA3EB6"/>
    <w:rsid w:val="00BE1B9F"/>
    <w:rsid w:val="00BF7CD0"/>
    <w:rsid w:val="00C606B3"/>
    <w:rsid w:val="00CC77C8"/>
    <w:rsid w:val="00D26474"/>
    <w:rsid w:val="00DA185B"/>
    <w:rsid w:val="00DA61A0"/>
    <w:rsid w:val="00DB0CF3"/>
    <w:rsid w:val="00E17E88"/>
    <w:rsid w:val="00E34E51"/>
    <w:rsid w:val="00E46E2A"/>
    <w:rsid w:val="00E51EDD"/>
    <w:rsid w:val="00EF6CE1"/>
    <w:rsid w:val="00F17E6E"/>
    <w:rsid w:val="00F375DF"/>
    <w:rsid w:val="00FD1045"/>
    <w:rsid w:val="00FF329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02EBCD"/>
  <w15:docId w15:val="{63CD4618-1364-4B73-A90C-B2D3518D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1D8"/>
    <w:pPr>
      <w:spacing w:after="160" w:line="259" w:lineRule="auto"/>
    </w:pPr>
    <w:rPr>
      <w:rFonts w:eastAsia="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1D8"/>
    <w:pPr>
      <w:ind w:left="720"/>
      <w:contextualSpacing/>
    </w:pPr>
  </w:style>
  <w:style w:type="paragraph" w:styleId="BalloonText">
    <w:name w:val="Balloon Text"/>
    <w:basedOn w:val="Normal"/>
    <w:link w:val="BalloonTextChar"/>
    <w:uiPriority w:val="99"/>
    <w:semiHidden/>
    <w:unhideWhenUsed/>
    <w:rsid w:val="00AD5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87"/>
    <w:rPr>
      <w:rFonts w:ascii="Tahoma" w:eastAsia="SimSun" w:hAnsi="Tahoma" w:cs="Tahoma"/>
      <w:sz w:val="16"/>
      <w:szCs w:val="16"/>
      <w:lang w:val="en-GB"/>
    </w:rPr>
  </w:style>
  <w:style w:type="character" w:styleId="CommentReference">
    <w:name w:val="annotation reference"/>
    <w:basedOn w:val="DefaultParagraphFont"/>
    <w:uiPriority w:val="99"/>
    <w:semiHidden/>
    <w:unhideWhenUsed/>
    <w:rsid w:val="00A03EEC"/>
    <w:rPr>
      <w:sz w:val="18"/>
      <w:szCs w:val="18"/>
    </w:rPr>
  </w:style>
  <w:style w:type="paragraph" w:styleId="CommentText">
    <w:name w:val="annotation text"/>
    <w:basedOn w:val="Normal"/>
    <w:link w:val="CommentTextChar"/>
    <w:uiPriority w:val="99"/>
    <w:semiHidden/>
    <w:unhideWhenUsed/>
    <w:rsid w:val="00A03EEC"/>
    <w:pPr>
      <w:spacing w:line="240" w:lineRule="auto"/>
    </w:pPr>
    <w:rPr>
      <w:sz w:val="24"/>
      <w:szCs w:val="24"/>
    </w:rPr>
  </w:style>
  <w:style w:type="character" w:customStyle="1" w:styleId="CommentTextChar">
    <w:name w:val="Comment Text Char"/>
    <w:basedOn w:val="DefaultParagraphFont"/>
    <w:link w:val="CommentText"/>
    <w:uiPriority w:val="99"/>
    <w:semiHidden/>
    <w:rsid w:val="00A03EEC"/>
    <w:rPr>
      <w:rFonts w:eastAsia="SimSun"/>
      <w:sz w:val="24"/>
      <w:szCs w:val="24"/>
      <w:lang w:val="en-GB"/>
    </w:rPr>
  </w:style>
  <w:style w:type="paragraph" w:styleId="CommentSubject">
    <w:name w:val="annotation subject"/>
    <w:basedOn w:val="CommentText"/>
    <w:next w:val="CommentText"/>
    <w:link w:val="CommentSubjectChar"/>
    <w:uiPriority w:val="99"/>
    <w:semiHidden/>
    <w:unhideWhenUsed/>
    <w:rsid w:val="00A03EEC"/>
    <w:rPr>
      <w:b/>
      <w:bCs/>
      <w:sz w:val="20"/>
      <w:szCs w:val="20"/>
    </w:rPr>
  </w:style>
  <w:style w:type="character" w:customStyle="1" w:styleId="CommentSubjectChar">
    <w:name w:val="Comment Subject Char"/>
    <w:basedOn w:val="CommentTextChar"/>
    <w:link w:val="CommentSubject"/>
    <w:uiPriority w:val="99"/>
    <w:semiHidden/>
    <w:rsid w:val="00A03EEC"/>
    <w:rPr>
      <w:rFonts w:eastAsia="SimSu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B28C9-51CD-49CA-A2EF-4FDC6452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774</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Helmholtz Zentrum München</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dc:creator>
  <cp:lastModifiedBy>andrei.berezhnoi</cp:lastModifiedBy>
  <cp:revision>4</cp:revision>
  <dcterms:created xsi:type="dcterms:W3CDTF">2018-01-18T18:34:00Z</dcterms:created>
  <dcterms:modified xsi:type="dcterms:W3CDTF">2018-02-14T09:26:00Z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http://www.zotero.org/styles/british-journal-of-dermatology</vt:lpwstr>
  </property>
  <property fmtid="{D5CDD505-2E9C-101B-9397-08002B2CF9AE}" pid="7" name="Mendeley Recent Style Name 2_1">
    <vt:lpwstr>British Journal of Dermatology</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http://www.zotero.org/styles/jama-dermatology</vt:lpwstr>
  </property>
  <property fmtid="{D5CDD505-2E9C-101B-9397-08002B2CF9AE}" pid="13" name="Mendeley Recent Style Name 5_1">
    <vt:lpwstr>JAMA Dermatology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35ded78f-26c1-38e9-9020-9a2590f991e3</vt:lpwstr>
  </property>
  <property fmtid="{D5CDD505-2E9C-101B-9397-08002B2CF9AE}" pid="24" name="Mendeley Citation Style_1">
    <vt:lpwstr>http://www.zotero.org/styles/american-medical-association</vt:lpwstr>
  </property>
</Properties>
</file>