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141" w:rsidRDefault="00107141" w:rsidP="002B410D">
      <w:pPr>
        <w:spacing w:after="0" w:line="240" w:lineRule="auto"/>
        <w:jc w:val="center"/>
        <w:rPr>
          <w:rFonts w:ascii="Times New Roman" w:hAnsi="Times New Roman" w:cs="Times New Roman"/>
          <w:b/>
          <w:sz w:val="24"/>
          <w:szCs w:val="24"/>
        </w:rPr>
      </w:pPr>
      <w:bookmarkStart w:id="0" w:name="_GoBack"/>
      <w:bookmarkEnd w:id="0"/>
      <w:r w:rsidRPr="00657298">
        <w:rPr>
          <w:rFonts w:ascii="Times New Roman" w:hAnsi="Times New Roman" w:cs="Times New Roman"/>
          <w:b/>
          <w:i/>
          <w:sz w:val="24"/>
          <w:szCs w:val="24"/>
        </w:rPr>
        <w:t>Listeria monocytogenes</w:t>
      </w:r>
      <w:r w:rsidRPr="00657298">
        <w:rPr>
          <w:rFonts w:ascii="Times New Roman" w:hAnsi="Times New Roman" w:cs="Times New Roman"/>
          <w:b/>
          <w:sz w:val="24"/>
          <w:szCs w:val="24"/>
        </w:rPr>
        <w:t xml:space="preserve"> </w:t>
      </w:r>
      <w:r w:rsidR="0033017A">
        <w:rPr>
          <w:rFonts w:ascii="Times New Roman" w:hAnsi="Times New Roman" w:cs="Times New Roman"/>
          <w:b/>
          <w:sz w:val="24"/>
          <w:szCs w:val="24"/>
        </w:rPr>
        <w:t>– danger for</w:t>
      </w:r>
      <w:r w:rsidR="008B0C97">
        <w:rPr>
          <w:rFonts w:ascii="Times New Roman" w:hAnsi="Times New Roman" w:cs="Times New Roman"/>
          <w:b/>
          <w:sz w:val="24"/>
          <w:szCs w:val="24"/>
        </w:rPr>
        <w:t xml:space="preserve"> hea</w:t>
      </w:r>
      <w:r w:rsidR="00955F41">
        <w:rPr>
          <w:rFonts w:ascii="Times New Roman" w:hAnsi="Times New Roman" w:cs="Times New Roman"/>
          <w:b/>
          <w:sz w:val="24"/>
          <w:szCs w:val="24"/>
        </w:rPr>
        <w:t xml:space="preserve">lth safety vegetable production </w:t>
      </w:r>
    </w:p>
    <w:p w:rsidR="008B0C97" w:rsidRPr="00657298" w:rsidRDefault="008B0C97" w:rsidP="002B410D">
      <w:pPr>
        <w:spacing w:after="0" w:line="240" w:lineRule="auto"/>
        <w:jc w:val="center"/>
        <w:rPr>
          <w:rFonts w:ascii="Times New Roman" w:hAnsi="Times New Roman" w:cs="Times New Roman"/>
          <w:sz w:val="24"/>
          <w:szCs w:val="24"/>
        </w:rPr>
      </w:pPr>
    </w:p>
    <w:p w:rsidR="00107141" w:rsidRPr="00217B0E" w:rsidRDefault="00107141" w:rsidP="002B410D">
      <w:pPr>
        <w:spacing w:after="0" w:line="240" w:lineRule="auto"/>
        <w:jc w:val="center"/>
        <w:rPr>
          <w:rStyle w:val="Fett"/>
          <w:rFonts w:ascii="Times New Roman" w:hAnsi="Times New Roman" w:cs="Times New Roman"/>
          <w:b w:val="0"/>
          <w:bCs w:val="0"/>
          <w:sz w:val="24"/>
          <w:szCs w:val="24"/>
        </w:rPr>
      </w:pPr>
      <w:r w:rsidRPr="00657298">
        <w:rPr>
          <w:rFonts w:ascii="Times New Roman" w:hAnsi="Times New Roman" w:cs="Times New Roman"/>
          <w:sz w:val="24"/>
          <w:szCs w:val="24"/>
          <w:vertAlign w:val="superscript"/>
        </w:rPr>
        <w:t>1</w:t>
      </w:r>
      <w:r w:rsidR="00D43470">
        <w:rPr>
          <w:rFonts w:ascii="Times New Roman" w:hAnsi="Times New Roman" w:cs="Times New Roman"/>
          <w:sz w:val="24"/>
          <w:szCs w:val="24"/>
        </w:rPr>
        <w:t>Igor Kljujev</w:t>
      </w:r>
      <w:r w:rsidR="00C6413D">
        <w:rPr>
          <w:rFonts w:ascii="Times New Roman" w:hAnsi="Times New Roman" w:cs="Times New Roman"/>
          <w:sz w:val="24"/>
          <w:szCs w:val="24"/>
          <w:vertAlign w:val="superscript"/>
        </w:rPr>
        <w:t>*</w:t>
      </w:r>
      <w:r w:rsidR="00D43470">
        <w:rPr>
          <w:rFonts w:ascii="Times New Roman" w:hAnsi="Times New Roman" w:cs="Times New Roman"/>
          <w:sz w:val="24"/>
          <w:szCs w:val="24"/>
        </w:rPr>
        <w:t xml:space="preserve">, </w:t>
      </w:r>
      <w:r w:rsidRPr="00657298">
        <w:rPr>
          <w:rFonts w:ascii="Times New Roman" w:hAnsi="Times New Roman" w:cs="Times New Roman"/>
          <w:sz w:val="24"/>
          <w:szCs w:val="24"/>
          <w:vertAlign w:val="superscript"/>
        </w:rPr>
        <w:t>1</w:t>
      </w:r>
      <w:r w:rsidR="00A62B06">
        <w:rPr>
          <w:rFonts w:ascii="Times New Roman" w:hAnsi="Times New Roman" w:cs="Times New Roman"/>
          <w:sz w:val="24"/>
          <w:szCs w:val="24"/>
        </w:rPr>
        <w:t>Vera Raicevic</w:t>
      </w:r>
      <w:r w:rsidR="00D43470">
        <w:rPr>
          <w:rFonts w:ascii="Times New Roman" w:hAnsi="Times New Roman" w:cs="Times New Roman"/>
          <w:sz w:val="24"/>
          <w:szCs w:val="24"/>
        </w:rPr>
        <w:t xml:space="preserve">, </w:t>
      </w:r>
      <w:r w:rsidR="007309EC" w:rsidRPr="007309EC">
        <w:rPr>
          <w:rFonts w:ascii="Times New Roman" w:hAnsi="Times New Roman" w:cs="Times New Roman"/>
          <w:sz w:val="24"/>
          <w:szCs w:val="24"/>
          <w:vertAlign w:val="superscript"/>
        </w:rPr>
        <w:t>1</w:t>
      </w:r>
      <w:r w:rsidR="00A62B06">
        <w:rPr>
          <w:rFonts w:ascii="Times New Roman" w:hAnsi="Times New Roman" w:cs="Times New Roman"/>
          <w:sz w:val="24"/>
          <w:szCs w:val="24"/>
        </w:rPr>
        <w:t>Jelena Jovicic-Petrovic</w:t>
      </w:r>
      <w:r w:rsidR="00D43470">
        <w:rPr>
          <w:rFonts w:ascii="Times New Roman" w:hAnsi="Times New Roman" w:cs="Times New Roman"/>
          <w:sz w:val="24"/>
          <w:szCs w:val="24"/>
        </w:rPr>
        <w:t xml:space="preserve">, </w:t>
      </w:r>
      <w:r w:rsidR="00FF58AD" w:rsidRPr="00657298">
        <w:rPr>
          <w:rFonts w:ascii="Times New Roman" w:hAnsi="Times New Roman" w:cs="Times New Roman"/>
          <w:sz w:val="24"/>
          <w:szCs w:val="24"/>
          <w:vertAlign w:val="superscript"/>
        </w:rPr>
        <w:t>2</w:t>
      </w:r>
      <w:r w:rsidR="00A62B06">
        <w:rPr>
          <w:rFonts w:ascii="Times New Roman" w:hAnsi="Times New Roman" w:cs="Times New Roman"/>
          <w:sz w:val="24"/>
          <w:szCs w:val="24"/>
        </w:rPr>
        <w:t>Bojana Vujovic</w:t>
      </w:r>
      <w:r w:rsidR="00D43470">
        <w:rPr>
          <w:rFonts w:ascii="Times New Roman" w:hAnsi="Times New Roman" w:cs="Times New Roman"/>
          <w:sz w:val="24"/>
          <w:szCs w:val="24"/>
        </w:rPr>
        <w:t xml:space="preserve">, </w:t>
      </w:r>
      <w:r w:rsidR="007309EC" w:rsidRPr="007309EC">
        <w:rPr>
          <w:rFonts w:ascii="Times New Roman" w:hAnsi="Times New Roman" w:cs="Times New Roman"/>
          <w:sz w:val="24"/>
          <w:szCs w:val="24"/>
          <w:vertAlign w:val="superscript"/>
        </w:rPr>
        <w:t>1</w:t>
      </w:r>
      <w:r w:rsidR="00A62B06">
        <w:rPr>
          <w:rFonts w:ascii="Times New Roman" w:hAnsi="Times New Roman" w:cs="Times New Roman"/>
          <w:sz w:val="24"/>
          <w:szCs w:val="24"/>
        </w:rPr>
        <w:t>Milica Mirkovic</w:t>
      </w:r>
      <w:r w:rsidR="00D43470">
        <w:rPr>
          <w:rFonts w:ascii="Times New Roman" w:hAnsi="Times New Roman" w:cs="Times New Roman"/>
          <w:sz w:val="24"/>
          <w:szCs w:val="24"/>
        </w:rPr>
        <w:t xml:space="preserve">, </w:t>
      </w:r>
      <w:r w:rsidR="00D43470">
        <w:rPr>
          <w:rFonts w:ascii="Times New Roman" w:hAnsi="Times New Roman" w:cs="Times New Roman"/>
          <w:sz w:val="24"/>
          <w:szCs w:val="24"/>
          <w:vertAlign w:val="superscript"/>
        </w:rPr>
        <w:t>3</w:t>
      </w:r>
      <w:r w:rsidRPr="00657298">
        <w:rPr>
          <w:rFonts w:ascii="Times New Roman" w:hAnsi="Times New Roman" w:cs="Times New Roman"/>
          <w:sz w:val="24"/>
          <w:szCs w:val="24"/>
        </w:rPr>
        <w:t>Michael Rothballer</w:t>
      </w:r>
    </w:p>
    <w:p w:rsidR="00107141" w:rsidRPr="00657298" w:rsidRDefault="00107141" w:rsidP="002B410D">
      <w:pPr>
        <w:spacing w:after="0" w:line="240" w:lineRule="auto"/>
        <w:jc w:val="center"/>
        <w:rPr>
          <w:rStyle w:val="Fett"/>
          <w:rFonts w:ascii="Times New Roman" w:hAnsi="Times New Roman" w:cs="Times New Roman"/>
          <w:b w:val="0"/>
          <w:sz w:val="24"/>
          <w:szCs w:val="24"/>
        </w:rPr>
      </w:pPr>
    </w:p>
    <w:p w:rsidR="00107141" w:rsidRPr="00657298" w:rsidRDefault="00107141" w:rsidP="002B410D">
      <w:pPr>
        <w:spacing w:after="0" w:line="240" w:lineRule="auto"/>
        <w:jc w:val="center"/>
        <w:rPr>
          <w:rStyle w:val="Fett"/>
          <w:rFonts w:ascii="Times New Roman" w:hAnsi="Times New Roman" w:cs="Times New Roman"/>
          <w:b w:val="0"/>
          <w:sz w:val="24"/>
          <w:szCs w:val="24"/>
        </w:rPr>
      </w:pPr>
      <w:r w:rsidRPr="00657298">
        <w:rPr>
          <w:rStyle w:val="Fett"/>
          <w:rFonts w:ascii="Times New Roman" w:hAnsi="Times New Roman" w:cs="Times New Roman"/>
          <w:b w:val="0"/>
          <w:sz w:val="24"/>
          <w:szCs w:val="24"/>
          <w:vertAlign w:val="superscript"/>
        </w:rPr>
        <w:t>1</w:t>
      </w:r>
      <w:r w:rsidRPr="00657298">
        <w:rPr>
          <w:rStyle w:val="Fett"/>
          <w:rFonts w:ascii="Times New Roman" w:hAnsi="Times New Roman" w:cs="Times New Roman"/>
          <w:b w:val="0"/>
          <w:sz w:val="24"/>
          <w:szCs w:val="24"/>
        </w:rPr>
        <w:t>Faculty of Agruiculture, University in Belgrade, Serbia;</w:t>
      </w:r>
    </w:p>
    <w:p w:rsidR="00FF58AD" w:rsidRPr="00657298" w:rsidRDefault="00FF58AD" w:rsidP="002B410D">
      <w:pPr>
        <w:spacing w:after="0" w:line="240" w:lineRule="auto"/>
        <w:jc w:val="center"/>
        <w:rPr>
          <w:rStyle w:val="Fett"/>
          <w:rFonts w:ascii="Times New Roman" w:hAnsi="Times New Roman" w:cs="Times New Roman"/>
          <w:b w:val="0"/>
          <w:sz w:val="24"/>
          <w:szCs w:val="24"/>
        </w:rPr>
      </w:pPr>
      <w:r w:rsidRPr="00657298">
        <w:rPr>
          <w:rStyle w:val="Fett"/>
          <w:rFonts w:ascii="Times New Roman" w:hAnsi="Times New Roman" w:cs="Times New Roman"/>
          <w:b w:val="0"/>
          <w:sz w:val="24"/>
          <w:szCs w:val="24"/>
          <w:vertAlign w:val="superscript"/>
        </w:rPr>
        <w:t>2</w:t>
      </w:r>
      <w:r w:rsidRPr="00657298">
        <w:rPr>
          <w:rStyle w:val="Fett"/>
          <w:rFonts w:ascii="Times New Roman" w:hAnsi="Times New Roman" w:cs="Times New Roman"/>
          <w:b w:val="0"/>
          <w:sz w:val="24"/>
          <w:szCs w:val="24"/>
        </w:rPr>
        <w:t>Institute for the Development of Water Resources, Belgrade, Serbia</w:t>
      </w:r>
    </w:p>
    <w:p w:rsidR="00107141" w:rsidRPr="008F7755" w:rsidRDefault="00FF58AD" w:rsidP="002B410D">
      <w:pPr>
        <w:spacing w:after="0" w:line="240" w:lineRule="auto"/>
        <w:jc w:val="center"/>
        <w:rPr>
          <w:rFonts w:ascii="Times New Roman" w:hAnsi="Times New Roman" w:cs="Times New Roman"/>
          <w:sz w:val="24"/>
          <w:szCs w:val="24"/>
        </w:rPr>
      </w:pPr>
      <w:r w:rsidRPr="008F7755">
        <w:rPr>
          <w:rStyle w:val="Fett"/>
          <w:rFonts w:ascii="Times New Roman" w:hAnsi="Times New Roman" w:cs="Times New Roman"/>
          <w:b w:val="0"/>
          <w:sz w:val="24"/>
          <w:szCs w:val="24"/>
          <w:vertAlign w:val="superscript"/>
        </w:rPr>
        <w:t>3</w:t>
      </w:r>
      <w:r w:rsidR="00107141" w:rsidRPr="008F7755">
        <w:rPr>
          <w:rStyle w:val="Fett"/>
          <w:rFonts w:ascii="Times New Roman" w:hAnsi="Times New Roman" w:cs="Times New Roman"/>
          <w:b w:val="0"/>
          <w:sz w:val="24"/>
          <w:szCs w:val="24"/>
        </w:rPr>
        <w:t xml:space="preserve">Research Unit Microbe-Plant Interactions, </w:t>
      </w:r>
      <w:r w:rsidR="00107141" w:rsidRPr="008F7755">
        <w:rPr>
          <w:rFonts w:ascii="Times New Roman" w:hAnsi="Times New Roman" w:cs="Times New Roman"/>
          <w:sz w:val="24"/>
          <w:szCs w:val="24"/>
        </w:rPr>
        <w:t>Helmholtz Zentrum Munchen, Germany</w:t>
      </w:r>
    </w:p>
    <w:p w:rsidR="00BA73DD" w:rsidRPr="008F7755" w:rsidRDefault="00BA73DD" w:rsidP="002B410D">
      <w:pPr>
        <w:spacing w:after="0" w:line="240" w:lineRule="auto"/>
        <w:jc w:val="both"/>
        <w:rPr>
          <w:rFonts w:ascii="Times New Roman" w:hAnsi="Times New Roman" w:cs="Times New Roman"/>
          <w:sz w:val="24"/>
          <w:szCs w:val="24"/>
        </w:rPr>
      </w:pPr>
    </w:p>
    <w:p w:rsidR="00461800" w:rsidRPr="008F7755" w:rsidRDefault="00461800" w:rsidP="002B410D">
      <w:pPr>
        <w:spacing w:after="0" w:line="240" w:lineRule="auto"/>
        <w:jc w:val="both"/>
        <w:rPr>
          <w:rFonts w:ascii="Times New Roman" w:hAnsi="Times New Roman" w:cs="Times New Roman"/>
          <w:sz w:val="24"/>
          <w:szCs w:val="24"/>
        </w:rPr>
      </w:pPr>
    </w:p>
    <w:p w:rsidR="00EA2792" w:rsidRPr="008F7755" w:rsidRDefault="00EA2792" w:rsidP="002B410D">
      <w:pPr>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 xml:space="preserve">*Corresponding author: ikljujev@agrif.bg.ac.rs </w:t>
      </w:r>
    </w:p>
    <w:p w:rsidR="00EA2792" w:rsidRPr="008F7755" w:rsidRDefault="00EA2792" w:rsidP="002B410D">
      <w:pPr>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 xml:space="preserve">                                       Faculty of Agriculture, Nemanjina 6, Zemun, Serbia</w:t>
      </w:r>
    </w:p>
    <w:p w:rsidR="00EA2792" w:rsidRPr="008F7755" w:rsidRDefault="00EA2792" w:rsidP="002B410D">
      <w:pPr>
        <w:spacing w:after="0" w:line="240" w:lineRule="auto"/>
        <w:jc w:val="both"/>
        <w:rPr>
          <w:rFonts w:ascii="Times New Roman" w:hAnsi="Times New Roman" w:cs="Times New Roman"/>
          <w:sz w:val="24"/>
          <w:szCs w:val="24"/>
        </w:rPr>
      </w:pPr>
    </w:p>
    <w:p w:rsidR="00107141" w:rsidRPr="008F7755" w:rsidRDefault="00107141" w:rsidP="00662B39">
      <w:pPr>
        <w:spacing w:after="0" w:line="240" w:lineRule="auto"/>
        <w:jc w:val="center"/>
        <w:rPr>
          <w:rFonts w:ascii="Times New Roman" w:hAnsi="Times New Roman" w:cs="Times New Roman"/>
          <w:b/>
          <w:sz w:val="24"/>
          <w:szCs w:val="24"/>
        </w:rPr>
      </w:pPr>
      <w:r w:rsidRPr="008F7755">
        <w:rPr>
          <w:rFonts w:ascii="Times New Roman" w:hAnsi="Times New Roman" w:cs="Times New Roman"/>
          <w:b/>
          <w:sz w:val="24"/>
          <w:szCs w:val="24"/>
        </w:rPr>
        <w:t>Abstract</w:t>
      </w:r>
    </w:p>
    <w:p w:rsidR="000B1B69" w:rsidRPr="008F7755" w:rsidRDefault="000B1B69" w:rsidP="00662B39">
      <w:pPr>
        <w:spacing w:after="0" w:line="240" w:lineRule="auto"/>
        <w:jc w:val="both"/>
        <w:rPr>
          <w:rFonts w:ascii="Times New Roman" w:hAnsi="Times New Roman" w:cs="Times New Roman"/>
          <w:b/>
          <w:sz w:val="24"/>
          <w:szCs w:val="24"/>
        </w:rPr>
      </w:pPr>
    </w:p>
    <w:p w:rsidR="00580B14" w:rsidRPr="008F7755" w:rsidRDefault="00580B14" w:rsidP="00580B14">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The microbiologically contaminated vegetables</w:t>
      </w:r>
      <w:r w:rsidR="0016188D" w:rsidRPr="008F7755">
        <w:rPr>
          <w:rFonts w:ascii="Times New Roman" w:hAnsi="Times New Roman" w:cs="Times New Roman"/>
          <w:sz w:val="24"/>
          <w:szCs w:val="24"/>
        </w:rPr>
        <w:t xml:space="preserve"> r</w:t>
      </w:r>
      <w:r w:rsidR="008960E3" w:rsidRPr="008F7755">
        <w:rPr>
          <w:rFonts w:ascii="Times New Roman" w:hAnsi="Times New Roman" w:cs="Times New Roman"/>
          <w:sz w:val="24"/>
          <w:szCs w:val="24"/>
        </w:rPr>
        <w:t xml:space="preserve">epresent </w:t>
      </w:r>
      <w:r w:rsidRPr="008F7755">
        <w:rPr>
          <w:rFonts w:ascii="Times New Roman" w:hAnsi="Times New Roman" w:cs="Times New Roman"/>
          <w:sz w:val="24"/>
          <w:szCs w:val="24"/>
        </w:rPr>
        <w:t xml:space="preserve">a risk for consumers, especially vegetables without thermal processing. It is known that human pathogen bacteria, such as </w:t>
      </w:r>
      <w:r w:rsidRPr="008F7755">
        <w:rPr>
          <w:rFonts w:ascii="Times New Roman" w:hAnsi="Times New Roman" w:cs="Times New Roman"/>
          <w:i/>
          <w:iCs/>
          <w:sz w:val="24"/>
          <w:szCs w:val="24"/>
        </w:rPr>
        <w:t>Listeria monocytogenes</w:t>
      </w:r>
      <w:r w:rsidRPr="008F7755">
        <w:rPr>
          <w:rFonts w:ascii="Times New Roman" w:hAnsi="Times New Roman" w:cs="Times New Roman"/>
          <w:iCs/>
          <w:sz w:val="24"/>
          <w:szCs w:val="24"/>
        </w:rPr>
        <w:t xml:space="preserve">, could exist </w:t>
      </w:r>
      <w:r w:rsidRPr="008F7755">
        <w:rPr>
          <w:rFonts w:ascii="Times New Roman" w:hAnsi="Times New Roman" w:cs="Times New Roman"/>
          <w:sz w:val="24"/>
          <w:szCs w:val="24"/>
        </w:rPr>
        <w:t xml:space="preserve">on fresh vegetables. </w:t>
      </w:r>
      <w:r w:rsidR="004D6B0D" w:rsidRPr="008F7755">
        <w:rPr>
          <w:rFonts w:ascii="Times New Roman" w:hAnsi="Times New Roman" w:cs="Times New Roman"/>
          <w:iCs/>
          <w:sz w:val="24"/>
          <w:szCs w:val="24"/>
        </w:rPr>
        <w:t>T</w:t>
      </w:r>
      <w:r w:rsidRPr="008F7755">
        <w:rPr>
          <w:rFonts w:ascii="Times New Roman" w:hAnsi="Times New Roman" w:cs="Times New Roman"/>
          <w:iCs/>
          <w:sz w:val="24"/>
          <w:szCs w:val="24"/>
        </w:rPr>
        <w:t xml:space="preserve">he fresh vegetables could become </w:t>
      </w:r>
      <w:r w:rsidRPr="008F7755">
        <w:rPr>
          <w:rFonts w:ascii="Times New Roman" w:hAnsi="Times New Roman" w:cs="Times New Roman"/>
          <w:i/>
          <w:iCs/>
          <w:sz w:val="24"/>
          <w:szCs w:val="24"/>
        </w:rPr>
        <w:t>Listeria</w:t>
      </w:r>
      <w:r w:rsidRPr="008F7755">
        <w:rPr>
          <w:rFonts w:ascii="Times New Roman" w:hAnsi="Times New Roman" w:cs="Times New Roman"/>
          <w:iCs/>
          <w:sz w:val="24"/>
          <w:szCs w:val="24"/>
        </w:rPr>
        <w:t>-contaminated if they come in touch with contaminated soil, manure, irrigation water.</w:t>
      </w:r>
    </w:p>
    <w:p w:rsidR="00580B14" w:rsidRPr="008F7755" w:rsidRDefault="00580B14" w:rsidP="00580B14">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aim of this work was </w:t>
      </w:r>
      <w:r w:rsidR="00A91DD8" w:rsidRPr="008F7755">
        <w:rPr>
          <w:rFonts w:ascii="Times New Roman" w:hAnsi="Times New Roman" w:cs="Times New Roman"/>
          <w:sz w:val="24"/>
          <w:szCs w:val="24"/>
        </w:rPr>
        <w:t>to investigate the</w:t>
      </w:r>
      <w:r w:rsidRPr="008F7755">
        <w:rPr>
          <w:rFonts w:ascii="Times New Roman" w:hAnsi="Times New Roman" w:cs="Times New Roman"/>
          <w:sz w:val="24"/>
          <w:szCs w:val="24"/>
        </w:rPr>
        <w:t xml:space="preserve"> presence of </w:t>
      </w:r>
      <w:r w:rsidRPr="008F7755">
        <w:rPr>
          <w:rFonts w:ascii="Times New Roman" w:hAnsi="Times New Roman" w:cs="Times New Roman"/>
          <w:i/>
          <w:sz w:val="24"/>
          <w:szCs w:val="24"/>
        </w:rPr>
        <w:t xml:space="preserve">Listeria </w:t>
      </w:r>
      <w:r w:rsidRPr="008F7755">
        <w:rPr>
          <w:rFonts w:ascii="Times New Roman" w:hAnsi="Times New Roman" w:cs="Times New Roman"/>
          <w:sz w:val="24"/>
          <w:szCs w:val="24"/>
        </w:rPr>
        <w:t>spp</w:t>
      </w:r>
      <w:r w:rsidRPr="008F7755">
        <w:rPr>
          <w:rFonts w:ascii="Times New Roman" w:hAnsi="Times New Roman" w:cs="Times New Roman"/>
          <w:i/>
          <w:sz w:val="24"/>
          <w:szCs w:val="24"/>
        </w:rPr>
        <w:t>.</w:t>
      </w:r>
      <w:r w:rsidRPr="008F7755">
        <w:rPr>
          <w:rFonts w:ascii="Times New Roman" w:hAnsi="Times New Roman" w:cs="Times New Roman"/>
          <w:sz w:val="24"/>
          <w:szCs w:val="24"/>
        </w:rPr>
        <w:t xml:space="preserve"> and </w:t>
      </w:r>
      <w:r w:rsidR="00F11A54" w:rsidRPr="008F7755">
        <w:rPr>
          <w:rFonts w:ascii="Times New Roman" w:hAnsi="Times New Roman" w:cs="Times New Roman"/>
          <w:i/>
          <w:sz w:val="24"/>
          <w:szCs w:val="24"/>
        </w:rPr>
        <w:t>L.</w:t>
      </w:r>
      <w:r w:rsidRPr="008F7755">
        <w:rPr>
          <w:rFonts w:ascii="Times New Roman" w:hAnsi="Times New Roman" w:cs="Times New Roman"/>
          <w:i/>
          <w:sz w:val="24"/>
          <w:szCs w:val="24"/>
        </w:rPr>
        <w:t xml:space="preserve"> monocytogenes</w:t>
      </w:r>
      <w:r w:rsidRPr="008F7755">
        <w:rPr>
          <w:rFonts w:ascii="Times New Roman" w:hAnsi="Times New Roman" w:cs="Times New Roman"/>
          <w:sz w:val="24"/>
          <w:szCs w:val="24"/>
        </w:rPr>
        <w:t xml:space="preserve"> in different kind of vegetables grown in field and greenhouse condition as well as surface and endophytic colonization plant roots of different vegetables species by </w:t>
      </w:r>
      <w:r w:rsidR="00F11A54" w:rsidRPr="008F7755">
        <w:rPr>
          <w:rFonts w:ascii="Times New Roman" w:hAnsi="Times New Roman" w:cs="Times New Roman"/>
          <w:i/>
          <w:sz w:val="24"/>
          <w:szCs w:val="24"/>
        </w:rPr>
        <w:t>L.</w:t>
      </w:r>
      <w:r w:rsidRPr="008F7755">
        <w:rPr>
          <w:rFonts w:ascii="Times New Roman" w:hAnsi="Times New Roman" w:cs="Times New Roman"/>
          <w:i/>
          <w:sz w:val="24"/>
          <w:szCs w:val="24"/>
        </w:rPr>
        <w:t xml:space="preserve"> monocytogenes</w:t>
      </w:r>
      <w:r w:rsidRPr="008F7755">
        <w:rPr>
          <w:rFonts w:ascii="Times New Roman" w:hAnsi="Times New Roman" w:cs="Times New Roman"/>
          <w:sz w:val="24"/>
          <w:szCs w:val="24"/>
        </w:rPr>
        <w:t xml:space="preserve"> in laboratory conditions.</w:t>
      </w:r>
    </w:p>
    <w:p w:rsidR="00580B14" w:rsidRPr="008F7755" w:rsidRDefault="00580B14" w:rsidP="00580B14">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ab/>
        <w:t xml:space="preserve">The detection of </w:t>
      </w:r>
      <w:r w:rsidRPr="008F7755">
        <w:rPr>
          <w:rFonts w:ascii="Times New Roman" w:hAnsi="Times New Roman" w:cs="Times New Roman"/>
          <w:i/>
          <w:sz w:val="24"/>
          <w:szCs w:val="24"/>
        </w:rPr>
        <w:t xml:space="preserve">Listeria </w:t>
      </w:r>
      <w:r w:rsidRPr="008F7755">
        <w:rPr>
          <w:rFonts w:ascii="Times New Roman" w:hAnsi="Times New Roman" w:cs="Times New Roman"/>
          <w:sz w:val="24"/>
          <w:szCs w:val="24"/>
        </w:rPr>
        <w:t xml:space="preserve">spp. and </w:t>
      </w:r>
      <w:r w:rsidRPr="008F7755">
        <w:rPr>
          <w:rFonts w:ascii="Times New Roman" w:hAnsi="Times New Roman" w:cs="Times New Roman"/>
          <w:i/>
          <w:sz w:val="24"/>
          <w:szCs w:val="24"/>
        </w:rPr>
        <w:t>L. monocytogenes</w:t>
      </w:r>
      <w:r w:rsidRPr="008F7755">
        <w:rPr>
          <w:rFonts w:ascii="Times New Roman" w:hAnsi="Times New Roman" w:cs="Times New Roman"/>
          <w:sz w:val="24"/>
          <w:szCs w:val="24"/>
        </w:rPr>
        <w:t xml:space="preserve"> in vegetable</w:t>
      </w:r>
      <w:r w:rsidR="00FD6638" w:rsidRPr="008F7755">
        <w:rPr>
          <w:rFonts w:ascii="Times New Roman" w:hAnsi="Times New Roman" w:cs="Times New Roman"/>
          <w:sz w:val="24"/>
          <w:szCs w:val="24"/>
        </w:rPr>
        <w:t xml:space="preserve"> samples was done using ISO and PCR</w:t>
      </w:r>
      <w:r w:rsidRPr="008F7755">
        <w:rPr>
          <w:rFonts w:ascii="Times New Roman" w:hAnsi="Times New Roman" w:cs="Times New Roman"/>
          <w:sz w:val="24"/>
          <w:szCs w:val="24"/>
        </w:rPr>
        <w:t xml:space="preserve"> method</w:t>
      </w:r>
      <w:r w:rsidR="00C6413D" w:rsidRPr="008F7755">
        <w:rPr>
          <w:rFonts w:ascii="Times New Roman" w:hAnsi="Times New Roman" w:cs="Times New Roman"/>
          <w:sz w:val="24"/>
          <w:szCs w:val="24"/>
        </w:rPr>
        <w:t>s</w:t>
      </w:r>
      <w:r w:rsidRPr="008F7755">
        <w:rPr>
          <w:rFonts w:ascii="Times New Roman" w:hAnsi="Times New Roman" w:cs="Times New Roman"/>
          <w:sz w:val="24"/>
          <w:szCs w:val="24"/>
        </w:rPr>
        <w:t xml:space="preserve">. The investigation of colonization vegetable roots and detection Listeria-cells inside plant root tissue was done using Fluorescence </w:t>
      </w:r>
      <w:r w:rsidRPr="008F7755">
        <w:rPr>
          <w:rFonts w:ascii="Times New Roman" w:hAnsi="Times New Roman" w:cs="Times New Roman"/>
          <w:i/>
          <w:iCs/>
          <w:sz w:val="24"/>
          <w:szCs w:val="24"/>
        </w:rPr>
        <w:t xml:space="preserve">in situ </w:t>
      </w:r>
      <w:r w:rsidRPr="008F7755">
        <w:rPr>
          <w:rFonts w:ascii="Times New Roman" w:hAnsi="Times New Roman" w:cs="Times New Roman"/>
          <w:sz w:val="24"/>
          <w:szCs w:val="24"/>
        </w:rPr>
        <w:t>hybridization (FISH) method in combination with confocal laser scanning microscopy (CLSM).</w:t>
      </w:r>
    </w:p>
    <w:p w:rsidR="00580B14" w:rsidRPr="008F7755" w:rsidRDefault="00580B14" w:rsidP="00580B14">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results showed that 25.58% vegetable samples were positive for </w:t>
      </w:r>
      <w:r w:rsidRPr="008F7755">
        <w:rPr>
          <w:rFonts w:ascii="Times New Roman" w:hAnsi="Times New Roman" w:cs="Times New Roman"/>
          <w:i/>
          <w:sz w:val="24"/>
          <w:szCs w:val="24"/>
        </w:rPr>
        <w:t xml:space="preserve">Listeria </w:t>
      </w:r>
      <w:r w:rsidR="00F16209" w:rsidRPr="008F7755">
        <w:rPr>
          <w:rFonts w:ascii="Times New Roman" w:hAnsi="Times New Roman" w:cs="Times New Roman"/>
          <w:sz w:val="24"/>
          <w:szCs w:val="24"/>
        </w:rPr>
        <w:t>spp</w:t>
      </w:r>
      <w:r w:rsidRPr="008F7755">
        <w:rPr>
          <w:rFonts w:ascii="Times New Roman" w:hAnsi="Times New Roman" w:cs="Times New Roman"/>
          <w:sz w:val="24"/>
          <w:szCs w:val="24"/>
        </w:rPr>
        <w:t xml:space="preserve">. and only one sample (carrot) was positive for </w:t>
      </w:r>
      <w:r w:rsidR="00F11A54" w:rsidRPr="008F7755">
        <w:rPr>
          <w:rFonts w:ascii="Times New Roman" w:hAnsi="Times New Roman" w:cs="Times New Roman"/>
          <w:i/>
          <w:sz w:val="24"/>
          <w:szCs w:val="24"/>
        </w:rPr>
        <w:t>L.</w:t>
      </w:r>
      <w:r w:rsidRPr="008F7755">
        <w:rPr>
          <w:rFonts w:ascii="Times New Roman" w:hAnsi="Times New Roman" w:cs="Times New Roman"/>
          <w:i/>
          <w:sz w:val="24"/>
          <w:szCs w:val="24"/>
        </w:rPr>
        <w:t xml:space="preserve"> monocytogenes</w:t>
      </w:r>
      <w:r w:rsidRPr="008F7755">
        <w:rPr>
          <w:rFonts w:ascii="Times New Roman" w:hAnsi="Times New Roman" w:cs="Times New Roman"/>
          <w:sz w:val="24"/>
          <w:szCs w:val="24"/>
        </w:rPr>
        <w:t xml:space="preserve"> out of 43 samples in total collected from field and greenhouse. The strain </w:t>
      </w:r>
      <w:r w:rsidR="00F11A54" w:rsidRPr="008F7755">
        <w:rPr>
          <w:rFonts w:ascii="Times New Roman" w:hAnsi="Times New Roman" w:cs="Times New Roman"/>
          <w:i/>
          <w:sz w:val="24"/>
          <w:szCs w:val="24"/>
        </w:rPr>
        <w:t>L.</w:t>
      </w:r>
      <w:r w:rsidRPr="008F7755">
        <w:rPr>
          <w:rFonts w:ascii="Times New Roman" w:hAnsi="Times New Roman" w:cs="Times New Roman"/>
          <w:i/>
          <w:sz w:val="24"/>
          <w:szCs w:val="24"/>
        </w:rPr>
        <w:t xml:space="preserve"> monocytogenes</w:t>
      </w:r>
      <w:r w:rsidRPr="008F7755">
        <w:rPr>
          <w:rFonts w:ascii="Times New Roman" w:hAnsi="Times New Roman" w:cs="Times New Roman"/>
          <w:sz w:val="24"/>
          <w:szCs w:val="24"/>
        </w:rPr>
        <w:t xml:space="preserve"> EGD-E surface and endophytic colonized carrot root in highest degree while strain </w:t>
      </w:r>
      <w:r w:rsidR="00F11A54" w:rsidRPr="008F7755">
        <w:rPr>
          <w:rFonts w:ascii="Times New Roman" w:hAnsi="Times New Roman" w:cs="Times New Roman"/>
          <w:i/>
          <w:sz w:val="24"/>
          <w:szCs w:val="24"/>
        </w:rPr>
        <w:t>L.</w:t>
      </w:r>
      <w:r w:rsidRPr="008F7755">
        <w:rPr>
          <w:rFonts w:ascii="Times New Roman" w:hAnsi="Times New Roman" w:cs="Times New Roman"/>
          <w:i/>
          <w:sz w:val="24"/>
          <w:szCs w:val="24"/>
        </w:rPr>
        <w:t xml:space="preserve"> monocytogenes</w:t>
      </w:r>
      <w:r w:rsidRPr="008F7755">
        <w:rPr>
          <w:rFonts w:ascii="Times New Roman" w:hAnsi="Times New Roman" w:cs="Times New Roman"/>
          <w:sz w:val="24"/>
          <w:szCs w:val="24"/>
        </w:rPr>
        <w:t xml:space="preserve"> SV4B was the most represented at leafy vegetable plants, </w:t>
      </w:r>
      <w:r w:rsidR="004D6B0D" w:rsidRPr="008F7755">
        <w:rPr>
          <w:rFonts w:ascii="Times New Roman" w:hAnsi="Times New Roman" w:cs="Times New Roman"/>
          <w:sz w:val="24"/>
          <w:szCs w:val="24"/>
        </w:rPr>
        <w:t xml:space="preserve">such </w:t>
      </w:r>
      <w:r w:rsidRPr="008F7755">
        <w:rPr>
          <w:rFonts w:ascii="Times New Roman" w:hAnsi="Times New Roman" w:cs="Times New Roman"/>
          <w:sz w:val="24"/>
          <w:szCs w:val="24"/>
        </w:rPr>
        <w:t>at lettuce (1.68x10</w:t>
      </w:r>
      <w:r w:rsidRPr="008F7755">
        <w:rPr>
          <w:rFonts w:ascii="Times New Roman" w:hAnsi="Times New Roman" w:cs="Times New Roman"/>
          <w:sz w:val="24"/>
          <w:szCs w:val="24"/>
          <w:vertAlign w:val="superscript"/>
        </w:rPr>
        <w:t>6</w:t>
      </w:r>
      <w:r w:rsidRPr="008F7755">
        <w:rPr>
          <w:rFonts w:ascii="Times New Roman" w:hAnsi="Times New Roman" w:cs="Times New Roman"/>
          <w:sz w:val="24"/>
          <w:szCs w:val="24"/>
        </w:rPr>
        <w:t xml:space="preserve"> </w:t>
      </w:r>
      <w:r w:rsidRPr="008F7755">
        <w:rPr>
          <w:rFonts w:ascii="Times New Roman" w:hAnsi="Times New Roman" w:cs="Times New Roman"/>
          <w:bCs/>
          <w:iCs/>
          <w:sz w:val="24"/>
          <w:szCs w:val="24"/>
        </w:rPr>
        <w:t>cells/mm</w:t>
      </w:r>
      <w:r w:rsidRPr="008F7755">
        <w:rPr>
          <w:rFonts w:ascii="Times New Roman" w:hAnsi="Times New Roman" w:cs="Times New Roman"/>
          <w:bCs/>
          <w:iCs/>
          <w:sz w:val="24"/>
          <w:szCs w:val="24"/>
          <w:vertAlign w:val="superscript"/>
        </w:rPr>
        <w:t xml:space="preserve">3 </w:t>
      </w:r>
      <w:r w:rsidRPr="008F7755">
        <w:rPr>
          <w:rFonts w:ascii="Times New Roman" w:hAnsi="Times New Roman" w:cs="Times New Roman"/>
          <w:bCs/>
          <w:iCs/>
          <w:sz w:val="24"/>
          <w:szCs w:val="24"/>
        </w:rPr>
        <w:t>absolutely dry root) and spinach (</w:t>
      </w:r>
      <w:r w:rsidRPr="008F7755">
        <w:rPr>
          <w:rFonts w:ascii="Times New Roman" w:hAnsi="Times New Roman" w:cs="Times New Roman"/>
          <w:sz w:val="24"/>
          <w:szCs w:val="24"/>
        </w:rPr>
        <w:t>1.39x10</w:t>
      </w:r>
      <w:r w:rsidRPr="008F7755">
        <w:rPr>
          <w:rFonts w:ascii="Times New Roman" w:hAnsi="Times New Roman" w:cs="Times New Roman"/>
          <w:sz w:val="24"/>
          <w:szCs w:val="24"/>
          <w:vertAlign w:val="superscript"/>
        </w:rPr>
        <w:t>6</w:t>
      </w:r>
      <w:r w:rsidRPr="008F7755">
        <w:rPr>
          <w:rFonts w:ascii="Times New Roman" w:hAnsi="Times New Roman" w:cs="Times New Roman"/>
          <w:sz w:val="24"/>
          <w:szCs w:val="24"/>
        </w:rPr>
        <w:t xml:space="preserve"> </w:t>
      </w:r>
      <w:r w:rsidRPr="008F7755">
        <w:rPr>
          <w:rFonts w:ascii="Times New Roman" w:hAnsi="Times New Roman" w:cs="Times New Roman"/>
          <w:bCs/>
          <w:iCs/>
          <w:sz w:val="24"/>
          <w:szCs w:val="24"/>
        </w:rPr>
        <w:t>cells/mm</w:t>
      </w:r>
      <w:r w:rsidRPr="008F7755">
        <w:rPr>
          <w:rFonts w:ascii="Times New Roman" w:hAnsi="Times New Roman" w:cs="Times New Roman"/>
          <w:bCs/>
          <w:iCs/>
          <w:sz w:val="24"/>
          <w:szCs w:val="24"/>
          <w:vertAlign w:val="superscript"/>
        </w:rPr>
        <w:t xml:space="preserve">3 </w:t>
      </w:r>
      <w:r w:rsidRPr="008F7755">
        <w:rPr>
          <w:rFonts w:ascii="Times New Roman" w:hAnsi="Times New Roman" w:cs="Times New Roman"/>
          <w:bCs/>
          <w:iCs/>
          <w:sz w:val="24"/>
          <w:szCs w:val="24"/>
        </w:rPr>
        <w:t>absolutely dry root) root surface.</w:t>
      </w:r>
    </w:p>
    <w:p w:rsidR="00346C80" w:rsidRPr="008F7755" w:rsidRDefault="00580B14" w:rsidP="00346C80">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cells of </w:t>
      </w:r>
      <w:r w:rsidR="00F11A54" w:rsidRPr="008F7755">
        <w:rPr>
          <w:rFonts w:ascii="Times New Roman" w:hAnsi="Times New Roman" w:cs="Times New Roman"/>
          <w:i/>
          <w:iCs/>
          <w:sz w:val="24"/>
          <w:szCs w:val="24"/>
        </w:rPr>
        <w:t>L.</w:t>
      </w:r>
      <w:r w:rsidRPr="008F7755">
        <w:rPr>
          <w:rFonts w:ascii="Times New Roman" w:hAnsi="Times New Roman" w:cs="Times New Roman"/>
          <w:i/>
          <w:iCs/>
          <w:sz w:val="24"/>
          <w:szCs w:val="24"/>
        </w:rPr>
        <w:t xml:space="preserve"> monocytogenes </w:t>
      </w:r>
      <w:r w:rsidRPr="008F7755">
        <w:rPr>
          <w:rFonts w:ascii="Times New Roman" w:hAnsi="Times New Roman" w:cs="Times New Roman"/>
          <w:sz w:val="24"/>
          <w:szCs w:val="24"/>
        </w:rPr>
        <w:t>SV4B were visible as single cells in interior tissue of plant roots</w:t>
      </w:r>
      <w:r w:rsidR="009A32CE" w:rsidRPr="008F7755">
        <w:rPr>
          <w:rFonts w:ascii="Times New Roman" w:hAnsi="Times New Roman" w:cs="Times New Roman"/>
          <w:sz w:val="24"/>
          <w:szCs w:val="24"/>
        </w:rPr>
        <w:t xml:space="preserve"> (celery and sweet corn roots)</w:t>
      </w:r>
      <w:r w:rsidRPr="008F7755">
        <w:rPr>
          <w:rFonts w:ascii="Times New Roman" w:hAnsi="Times New Roman" w:cs="Times New Roman"/>
          <w:sz w:val="24"/>
          <w:szCs w:val="24"/>
        </w:rPr>
        <w:t xml:space="preserve"> as well as in the </w:t>
      </w:r>
      <w:r w:rsidR="00941394" w:rsidRPr="008F7755">
        <w:rPr>
          <w:rFonts w:ascii="Times New Roman" w:hAnsi="Times New Roman" w:cs="Times New Roman"/>
          <w:sz w:val="24"/>
          <w:szCs w:val="24"/>
        </w:rPr>
        <w:t>interior of the plant root cell</w:t>
      </w:r>
      <w:r w:rsidRPr="008F7755">
        <w:rPr>
          <w:rFonts w:ascii="Times New Roman" w:hAnsi="Times New Roman" w:cs="Times New Roman"/>
          <w:sz w:val="24"/>
          <w:szCs w:val="24"/>
        </w:rPr>
        <w:t xml:space="preserve"> </w:t>
      </w:r>
      <w:r w:rsidR="00941394" w:rsidRPr="008F7755">
        <w:rPr>
          <w:rFonts w:ascii="Times New Roman" w:hAnsi="Times New Roman" w:cs="Times New Roman"/>
          <w:sz w:val="24"/>
          <w:szCs w:val="24"/>
        </w:rPr>
        <w:t>at sweet corn root</w:t>
      </w:r>
      <w:r w:rsidRPr="008F7755">
        <w:rPr>
          <w:rFonts w:ascii="Times New Roman" w:hAnsi="Times New Roman" w:cs="Times New Roman"/>
          <w:sz w:val="24"/>
          <w:szCs w:val="24"/>
        </w:rPr>
        <w:t xml:space="preserve">. The cells of </w:t>
      </w:r>
      <w:r w:rsidR="00F11A54" w:rsidRPr="008F7755">
        <w:rPr>
          <w:rFonts w:ascii="Times New Roman" w:hAnsi="Times New Roman" w:cs="Times New Roman"/>
          <w:i/>
          <w:sz w:val="24"/>
          <w:szCs w:val="24"/>
        </w:rPr>
        <w:t>L.</w:t>
      </w:r>
      <w:r w:rsidRPr="008F7755">
        <w:rPr>
          <w:rFonts w:ascii="Times New Roman" w:hAnsi="Times New Roman" w:cs="Times New Roman"/>
          <w:i/>
          <w:sz w:val="24"/>
          <w:szCs w:val="24"/>
        </w:rPr>
        <w:t xml:space="preserve"> monocytogenes</w:t>
      </w:r>
      <w:r w:rsidRPr="008F7755">
        <w:rPr>
          <w:rFonts w:ascii="Times New Roman" w:hAnsi="Times New Roman" w:cs="Times New Roman"/>
          <w:sz w:val="24"/>
          <w:szCs w:val="24"/>
        </w:rPr>
        <w:t xml:space="preserve"> EGD-E bind to the surface of the plant root and they were less commonly found out on root hair. In the inner layers of the root, those bacterial cells were inhabited intercellular spaces mainly as single cells very close to the larval vessels of root.</w:t>
      </w:r>
      <w:r w:rsidR="00346C80" w:rsidRPr="008F7755">
        <w:rPr>
          <w:rFonts w:ascii="Times New Roman" w:hAnsi="Times New Roman" w:cs="Times New Roman"/>
          <w:sz w:val="24"/>
          <w:szCs w:val="24"/>
        </w:rPr>
        <w:t xml:space="preserve"> Our results suggest that </w:t>
      </w:r>
      <w:r w:rsidR="00346C80" w:rsidRPr="008F7755">
        <w:rPr>
          <w:rFonts w:ascii="Times New Roman" w:hAnsi="Times New Roman" w:cs="Times New Roman"/>
          <w:i/>
          <w:sz w:val="24"/>
          <w:szCs w:val="24"/>
        </w:rPr>
        <w:t>L. monocytogenes</w:t>
      </w:r>
      <w:r w:rsidR="00BF6344" w:rsidRPr="008F7755">
        <w:rPr>
          <w:rFonts w:ascii="Times New Roman" w:hAnsi="Times New Roman" w:cs="Times New Roman"/>
          <w:sz w:val="24"/>
          <w:szCs w:val="24"/>
        </w:rPr>
        <w:t xml:space="preserve"> is very good endophy</w:t>
      </w:r>
      <w:r w:rsidR="00346C80" w:rsidRPr="008F7755">
        <w:rPr>
          <w:rFonts w:ascii="Times New Roman" w:hAnsi="Times New Roman" w:cs="Times New Roman"/>
          <w:sz w:val="24"/>
          <w:szCs w:val="24"/>
        </w:rPr>
        <w:t xml:space="preserve">tic colonizer of vegetable plant roots.     </w:t>
      </w:r>
    </w:p>
    <w:p w:rsidR="00580B14" w:rsidRPr="008F7755" w:rsidRDefault="00580B14" w:rsidP="00580B14">
      <w:pPr>
        <w:spacing w:after="0" w:line="240" w:lineRule="auto"/>
        <w:jc w:val="both"/>
        <w:rPr>
          <w:rFonts w:ascii="Times New Roman" w:hAnsi="Times New Roman" w:cs="Times New Roman"/>
          <w:sz w:val="24"/>
          <w:szCs w:val="24"/>
        </w:rPr>
      </w:pPr>
    </w:p>
    <w:p w:rsidR="00EA2792" w:rsidRPr="00657298" w:rsidRDefault="00580B14" w:rsidP="002B410D">
      <w:pPr>
        <w:pStyle w:val="NurText"/>
        <w:jc w:val="both"/>
        <w:rPr>
          <w:rFonts w:ascii="Times New Roman" w:hAnsi="Times New Roman" w:cs="Times New Roman"/>
          <w:sz w:val="24"/>
          <w:szCs w:val="24"/>
        </w:rPr>
      </w:pPr>
      <w:r w:rsidRPr="008F7755">
        <w:rPr>
          <w:rFonts w:ascii="Times New Roman" w:hAnsi="Times New Roman" w:cs="Times New Roman"/>
          <w:b/>
          <w:bCs/>
          <w:sz w:val="24"/>
          <w:szCs w:val="24"/>
        </w:rPr>
        <w:t xml:space="preserve">Key words: </w:t>
      </w:r>
      <w:r w:rsidRPr="008F7755">
        <w:rPr>
          <w:rFonts w:ascii="Times New Roman" w:hAnsi="Times New Roman" w:cs="Times New Roman"/>
          <w:i/>
          <w:sz w:val="24"/>
          <w:szCs w:val="24"/>
        </w:rPr>
        <w:t>contamination</w:t>
      </w:r>
      <w:r w:rsidR="005809FF" w:rsidRPr="008F7755">
        <w:rPr>
          <w:rFonts w:ascii="Times New Roman" w:hAnsi="Times New Roman" w:cs="Times New Roman"/>
          <w:i/>
          <w:sz w:val="24"/>
          <w:szCs w:val="24"/>
        </w:rPr>
        <w:t xml:space="preserve"> of</w:t>
      </w:r>
      <w:r w:rsidRPr="008F7755">
        <w:rPr>
          <w:rFonts w:ascii="Times New Roman" w:hAnsi="Times New Roman" w:cs="Times New Roman"/>
          <w:i/>
          <w:sz w:val="24"/>
          <w:szCs w:val="24"/>
        </w:rPr>
        <w:t xml:space="preserve"> vegetables, Listeria monocytogenes., irrigation water, FISH, CLSM.</w:t>
      </w:r>
    </w:p>
    <w:p w:rsidR="00BB688C" w:rsidRDefault="006869DF" w:rsidP="002B410D">
      <w:pPr>
        <w:spacing w:after="0" w:line="240" w:lineRule="auto"/>
        <w:jc w:val="center"/>
        <w:rPr>
          <w:rFonts w:ascii="Times New Roman" w:hAnsi="Times New Roman" w:cs="Times New Roman"/>
          <w:b/>
          <w:sz w:val="24"/>
          <w:szCs w:val="24"/>
        </w:rPr>
      </w:pPr>
      <w:r w:rsidRPr="00FE706C">
        <w:rPr>
          <w:rFonts w:ascii="Times New Roman" w:hAnsi="Times New Roman" w:cs="Times New Roman"/>
          <w:b/>
          <w:sz w:val="24"/>
          <w:szCs w:val="24"/>
        </w:rPr>
        <w:t>Introduction</w:t>
      </w:r>
    </w:p>
    <w:p w:rsidR="00471212" w:rsidRDefault="00471212" w:rsidP="002B410D">
      <w:pPr>
        <w:spacing w:after="0" w:line="240" w:lineRule="auto"/>
        <w:jc w:val="center"/>
        <w:rPr>
          <w:rFonts w:ascii="Times New Roman" w:hAnsi="Times New Roman" w:cs="Times New Roman"/>
          <w:b/>
          <w:sz w:val="24"/>
          <w:szCs w:val="24"/>
        </w:rPr>
      </w:pPr>
    </w:p>
    <w:p w:rsidR="00471212" w:rsidRPr="008F7755" w:rsidRDefault="00471212" w:rsidP="00471212">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large risk for consumers is microbial contaminated vegetables which are eaten in row, without thermal processing. It is known </w:t>
      </w:r>
      <w:r w:rsidR="00A91DD8" w:rsidRPr="008F7755">
        <w:rPr>
          <w:rFonts w:ascii="Times New Roman" w:hAnsi="Times New Roman" w:cs="Times New Roman"/>
          <w:sz w:val="24"/>
          <w:szCs w:val="24"/>
        </w:rPr>
        <w:t xml:space="preserve">the </w:t>
      </w:r>
      <w:r w:rsidRPr="008F7755">
        <w:rPr>
          <w:rFonts w:ascii="Times New Roman" w:hAnsi="Times New Roman" w:cs="Times New Roman"/>
          <w:sz w:val="24"/>
          <w:szCs w:val="24"/>
        </w:rPr>
        <w:t>presence</w:t>
      </w:r>
      <w:r w:rsidR="00A91DD8" w:rsidRPr="008F7755">
        <w:rPr>
          <w:rFonts w:ascii="Times New Roman" w:hAnsi="Times New Roman" w:cs="Times New Roman"/>
          <w:sz w:val="24"/>
          <w:szCs w:val="24"/>
        </w:rPr>
        <w:t xml:space="preserve"> of</w:t>
      </w:r>
      <w:r w:rsidRPr="008F7755">
        <w:rPr>
          <w:rFonts w:ascii="Times New Roman" w:hAnsi="Times New Roman" w:cs="Times New Roman"/>
          <w:sz w:val="24"/>
          <w:szCs w:val="24"/>
        </w:rPr>
        <w:t xml:space="preserve"> human pathogen bacteria on fresh vegetables, such as </w:t>
      </w:r>
      <w:r w:rsidRPr="008F7755">
        <w:rPr>
          <w:rFonts w:ascii="Times New Roman" w:hAnsi="Times New Roman" w:cs="Times New Roman"/>
          <w:i/>
          <w:iCs/>
          <w:sz w:val="24"/>
          <w:szCs w:val="24"/>
        </w:rPr>
        <w:t xml:space="preserve">Listeria monocytogenes </w:t>
      </w:r>
      <w:r w:rsidRPr="008F7755">
        <w:rPr>
          <w:rFonts w:ascii="Times New Roman" w:hAnsi="Times New Roman" w:cs="Times New Roman"/>
          <w:iCs/>
          <w:sz w:val="24"/>
          <w:szCs w:val="24"/>
        </w:rPr>
        <w:t>(</w:t>
      </w:r>
      <w:r w:rsidRPr="008F7755">
        <w:rPr>
          <w:rFonts w:ascii="Times New Roman" w:hAnsi="Times New Roman" w:cs="Times New Roman"/>
          <w:sz w:val="24"/>
          <w:szCs w:val="24"/>
        </w:rPr>
        <w:t>Shenoy et al., 2017</w:t>
      </w:r>
      <w:r w:rsidRPr="008F7755">
        <w:rPr>
          <w:rFonts w:ascii="Times New Roman" w:hAnsi="Times New Roman" w:cs="Times New Roman"/>
          <w:iCs/>
          <w:sz w:val="24"/>
          <w:szCs w:val="24"/>
        </w:rPr>
        <w:t xml:space="preserve">), </w:t>
      </w:r>
      <w:r w:rsidRPr="008F7755">
        <w:rPr>
          <w:rFonts w:ascii="Times New Roman" w:hAnsi="Times New Roman" w:cs="Times New Roman"/>
          <w:i/>
          <w:iCs/>
          <w:sz w:val="24"/>
          <w:szCs w:val="24"/>
        </w:rPr>
        <w:t xml:space="preserve">Salmonella </w:t>
      </w:r>
      <w:r w:rsidR="00F11A54" w:rsidRPr="008F7755">
        <w:rPr>
          <w:rFonts w:ascii="Times New Roman" w:hAnsi="Times New Roman" w:cs="Times New Roman"/>
          <w:i/>
          <w:sz w:val="24"/>
          <w:szCs w:val="24"/>
        </w:rPr>
        <w:t>t</w:t>
      </w:r>
      <w:r w:rsidR="00FE706C" w:rsidRPr="008F7755">
        <w:rPr>
          <w:rFonts w:ascii="Times New Roman" w:hAnsi="Times New Roman" w:cs="Times New Roman"/>
          <w:i/>
          <w:sz w:val="24"/>
          <w:szCs w:val="24"/>
        </w:rPr>
        <w:t>yphimurium</w:t>
      </w:r>
      <w:r w:rsidR="00FE706C" w:rsidRPr="008F7755">
        <w:rPr>
          <w:rFonts w:ascii="Times New Roman" w:hAnsi="Times New Roman" w:cs="Times New Roman"/>
          <w:iCs/>
          <w:sz w:val="24"/>
          <w:szCs w:val="24"/>
        </w:rPr>
        <w:t xml:space="preserve"> </w:t>
      </w:r>
      <w:r w:rsidRPr="008F7755">
        <w:rPr>
          <w:rFonts w:ascii="Times New Roman" w:hAnsi="Times New Roman" w:cs="Times New Roman"/>
          <w:iCs/>
          <w:sz w:val="24"/>
          <w:szCs w:val="24"/>
        </w:rPr>
        <w:t>(</w:t>
      </w:r>
      <w:r w:rsidRPr="008F7755">
        <w:rPr>
          <w:rFonts w:ascii="Times New Roman" w:eastAsia="PalatinoLinotype-Roman" w:hAnsi="Times New Roman" w:cs="Times New Roman"/>
          <w:sz w:val="24"/>
          <w:szCs w:val="24"/>
        </w:rPr>
        <w:t>Golberg et al., 2011</w:t>
      </w:r>
      <w:r w:rsidRPr="008F7755">
        <w:rPr>
          <w:rFonts w:ascii="Times New Roman" w:hAnsi="Times New Roman" w:cs="Times New Roman"/>
          <w:iCs/>
          <w:sz w:val="24"/>
          <w:szCs w:val="24"/>
        </w:rPr>
        <w:t xml:space="preserve">), </w:t>
      </w:r>
      <w:r w:rsidRPr="008F7755">
        <w:rPr>
          <w:rFonts w:ascii="Times New Roman" w:hAnsi="Times New Roman" w:cs="Times New Roman"/>
          <w:i/>
          <w:iCs/>
          <w:sz w:val="24"/>
          <w:szCs w:val="24"/>
        </w:rPr>
        <w:t xml:space="preserve">Escherichia coli, Campylobacter </w:t>
      </w:r>
      <w:r w:rsidR="00F16209" w:rsidRPr="008F7755">
        <w:rPr>
          <w:rFonts w:ascii="Times New Roman" w:hAnsi="Times New Roman" w:cs="Times New Roman"/>
          <w:iCs/>
          <w:sz w:val="24"/>
          <w:szCs w:val="24"/>
        </w:rPr>
        <w:t>spp</w:t>
      </w:r>
      <w:r w:rsidRPr="008F7755">
        <w:rPr>
          <w:rFonts w:ascii="Times New Roman" w:hAnsi="Times New Roman" w:cs="Times New Roman"/>
          <w:sz w:val="24"/>
          <w:szCs w:val="24"/>
        </w:rPr>
        <w:t xml:space="preserve">. etc. These bacteria </w:t>
      </w:r>
      <w:r w:rsidR="008F156B" w:rsidRPr="008F7755">
        <w:rPr>
          <w:rFonts w:ascii="Times New Roman" w:hAnsi="Times New Roman" w:cs="Times New Roman"/>
          <w:sz w:val="24"/>
          <w:szCs w:val="24"/>
        </w:rPr>
        <w:lastRenderedPageBreak/>
        <w:t>are known as causers of diseases</w:t>
      </w:r>
      <w:r w:rsidRPr="008F7755">
        <w:rPr>
          <w:rFonts w:ascii="Times New Roman" w:hAnsi="Times New Roman" w:cs="Times New Roman"/>
          <w:sz w:val="24"/>
          <w:szCs w:val="24"/>
        </w:rPr>
        <w:t xml:space="preserve">: </w:t>
      </w:r>
      <w:r w:rsidR="008F156B" w:rsidRPr="008F7755">
        <w:rPr>
          <w:rFonts w:ascii="Times New Roman" w:hAnsi="Times New Roman" w:cs="Times New Roman"/>
          <w:sz w:val="24"/>
          <w:szCs w:val="24"/>
        </w:rPr>
        <w:t>listeriosis, diarrhea syndrome, hemolytic uremic syndrome (HUS), salmonellosis.</w:t>
      </w:r>
    </w:p>
    <w:p w:rsidR="00850240" w:rsidRPr="008F7755" w:rsidRDefault="00850240" w:rsidP="00850240">
      <w:pPr>
        <w:autoSpaceDE w:val="0"/>
        <w:autoSpaceDN w:val="0"/>
        <w:adjustRightInd w:val="0"/>
        <w:spacing w:after="0" w:line="240" w:lineRule="auto"/>
        <w:ind w:firstLine="720"/>
        <w:jc w:val="both"/>
        <w:rPr>
          <w:rFonts w:ascii="Times New Roman" w:hAnsi="Times New Roman" w:cs="Times New Roman"/>
          <w:iCs/>
          <w:sz w:val="24"/>
          <w:szCs w:val="24"/>
        </w:rPr>
      </w:pPr>
      <w:r w:rsidRPr="008F7755">
        <w:rPr>
          <w:rFonts w:ascii="Times New Roman" w:hAnsi="Times New Roman" w:cs="Times New Roman"/>
          <w:sz w:val="24"/>
          <w:szCs w:val="24"/>
        </w:rPr>
        <w:t xml:space="preserve">The </w:t>
      </w:r>
      <w:r w:rsidRPr="008F7755">
        <w:rPr>
          <w:rFonts w:ascii="Times New Roman" w:hAnsi="Times New Roman" w:cs="Times New Roman"/>
          <w:i/>
          <w:iCs/>
          <w:sz w:val="24"/>
          <w:szCs w:val="24"/>
        </w:rPr>
        <w:t>L. monocytogenes</w:t>
      </w:r>
      <w:r w:rsidRPr="008F7755">
        <w:rPr>
          <w:rFonts w:ascii="Times New Roman" w:hAnsi="Times New Roman" w:cs="Times New Roman"/>
          <w:iCs/>
          <w:sz w:val="24"/>
          <w:szCs w:val="24"/>
        </w:rPr>
        <w:t xml:space="preserve"> exists in intestinal tract of humans and worm-blooded animals, soil, water, as well as on fresh</w:t>
      </w:r>
      <w:r w:rsidRPr="00F735FA">
        <w:rPr>
          <w:rFonts w:ascii="Times New Roman" w:hAnsi="Times New Roman" w:cs="Times New Roman"/>
          <w:iCs/>
          <w:sz w:val="24"/>
          <w:szCs w:val="24"/>
        </w:rPr>
        <w:t xml:space="preserve"> vegetables </w:t>
      </w:r>
      <w:r w:rsidRPr="00F735FA">
        <w:rPr>
          <w:rFonts w:ascii="Times New Roman" w:hAnsi="Times New Roman" w:cs="Times New Roman"/>
          <w:sz w:val="24"/>
          <w:szCs w:val="24"/>
        </w:rPr>
        <w:t>(Beuchat, 2002</w:t>
      </w:r>
      <w:r>
        <w:rPr>
          <w:rFonts w:ascii="Times New Roman" w:hAnsi="Times New Roman" w:cs="Times New Roman"/>
          <w:sz w:val="24"/>
          <w:szCs w:val="24"/>
        </w:rPr>
        <w:t>).</w:t>
      </w:r>
      <w:r>
        <w:rPr>
          <w:rFonts w:ascii="Times New Roman" w:hAnsi="Times New Roman" w:cs="Times New Roman"/>
          <w:iCs/>
          <w:sz w:val="24"/>
          <w:szCs w:val="24"/>
        </w:rPr>
        <w:t xml:space="preserve"> </w:t>
      </w:r>
      <w:r w:rsidRPr="00F735FA">
        <w:rPr>
          <w:rFonts w:ascii="Times New Roman" w:hAnsi="Times New Roman" w:cs="Times New Roman"/>
          <w:iCs/>
          <w:sz w:val="24"/>
          <w:szCs w:val="24"/>
        </w:rPr>
        <w:t xml:space="preserve">The fresh vegetables could become </w:t>
      </w:r>
      <w:r w:rsidRPr="008F7755">
        <w:rPr>
          <w:rFonts w:ascii="Times New Roman" w:hAnsi="Times New Roman" w:cs="Times New Roman"/>
          <w:i/>
          <w:iCs/>
          <w:sz w:val="24"/>
          <w:szCs w:val="24"/>
        </w:rPr>
        <w:t>Listeria</w:t>
      </w:r>
      <w:r w:rsidRPr="008F7755">
        <w:rPr>
          <w:rFonts w:ascii="Times New Roman" w:hAnsi="Times New Roman" w:cs="Times New Roman"/>
          <w:iCs/>
          <w:sz w:val="24"/>
          <w:szCs w:val="24"/>
        </w:rPr>
        <w:t xml:space="preserve">-contaminated if they are in touch with soil and manure. </w:t>
      </w:r>
      <w:r w:rsidRPr="008F7755">
        <w:rPr>
          <w:rFonts w:ascii="Times New Roman" w:eastAsia="Times New Roman" w:hAnsi="Times New Roman" w:cs="Times New Roman"/>
          <w:sz w:val="24"/>
          <w:szCs w:val="24"/>
        </w:rPr>
        <w:t xml:space="preserve">The </w:t>
      </w:r>
      <w:r w:rsidRPr="008F7755">
        <w:rPr>
          <w:rFonts w:ascii="Times New Roman" w:eastAsia="Times New Roman" w:hAnsi="Times New Roman" w:cs="Times New Roman"/>
          <w:i/>
          <w:sz w:val="24"/>
          <w:szCs w:val="24"/>
        </w:rPr>
        <w:t>L. monocytogenes</w:t>
      </w:r>
      <w:r w:rsidRPr="008F7755">
        <w:rPr>
          <w:rFonts w:ascii="Times New Roman" w:eastAsia="Times New Roman" w:hAnsi="Times New Roman" w:cs="Times New Roman"/>
          <w:sz w:val="24"/>
          <w:szCs w:val="24"/>
        </w:rPr>
        <w:t xml:space="preserve"> is able to </w:t>
      </w:r>
      <w:r w:rsidR="009D4288" w:rsidRPr="008F7755">
        <w:rPr>
          <w:rFonts w:ascii="Times New Roman" w:eastAsia="Times New Roman" w:hAnsi="Times New Roman" w:cs="Times New Roman"/>
          <w:sz w:val="24"/>
          <w:szCs w:val="24"/>
        </w:rPr>
        <w:t>cause listeriosis</w:t>
      </w:r>
      <w:r w:rsidRPr="008F7755">
        <w:rPr>
          <w:rFonts w:ascii="Times New Roman" w:eastAsia="Times New Roman" w:hAnsi="Times New Roman" w:cs="Times New Roman"/>
          <w:sz w:val="24"/>
          <w:szCs w:val="24"/>
        </w:rPr>
        <w:t xml:space="preserve"> at humans. The common symptoms of listeriosis are: fever, muscle pain, serious gastrointestinal problems, but infection could also catch nerve system (headache, confusion, loss of balance). </w:t>
      </w:r>
    </w:p>
    <w:p w:rsidR="00471212" w:rsidRPr="008F7755" w:rsidRDefault="00471212" w:rsidP="00471212">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There is evidence about listeriosis outbreaks (Gaul et al., 2013; Centers for Disease Control and Prevention, 2015) which are caused by consumption contaminated vegetables and fruits (cantaloupe, celery, apples).      </w:t>
      </w:r>
    </w:p>
    <w:p w:rsidR="00471212" w:rsidRPr="008F7755" w:rsidRDefault="00471212" w:rsidP="00471212">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ab/>
        <w:t xml:space="preserve">The investigation of presence human pathogen bacteria in different vegetable species originated from supermarkets in USA showed that </w:t>
      </w:r>
      <w:r w:rsidRPr="008F7755">
        <w:rPr>
          <w:rFonts w:ascii="Times New Roman" w:hAnsi="Times New Roman" w:cs="Times New Roman"/>
          <w:i/>
          <w:iCs/>
          <w:sz w:val="24"/>
          <w:szCs w:val="24"/>
        </w:rPr>
        <w:t xml:space="preserve">L. monocytogenes </w:t>
      </w:r>
      <w:r w:rsidRPr="008F7755">
        <w:rPr>
          <w:rFonts w:ascii="Times New Roman" w:hAnsi="Times New Roman" w:cs="Times New Roman"/>
          <w:iCs/>
          <w:sz w:val="24"/>
          <w:szCs w:val="24"/>
        </w:rPr>
        <w:t xml:space="preserve">was detected in </w:t>
      </w:r>
      <w:r w:rsidRPr="008F7755">
        <w:rPr>
          <w:rFonts w:ascii="Times New Roman" w:hAnsi="Times New Roman" w:cs="Times New Roman"/>
          <w:sz w:val="24"/>
          <w:szCs w:val="24"/>
        </w:rPr>
        <w:t xml:space="preserve">4.7% of analyzed 127 samples in total (Thunberg et al., 2002). There were analyzed 890 fresh vegetables samples in Norwegian and three samples were positive for presence of </w:t>
      </w:r>
      <w:r w:rsidRPr="008F7755">
        <w:rPr>
          <w:rFonts w:ascii="Times New Roman" w:hAnsi="Times New Roman" w:cs="Times New Roman"/>
          <w:i/>
          <w:iCs/>
          <w:sz w:val="24"/>
          <w:szCs w:val="24"/>
        </w:rPr>
        <w:t>L.</w:t>
      </w:r>
      <w:r w:rsidRPr="008F7755">
        <w:rPr>
          <w:rFonts w:ascii="Times New Roman" w:hAnsi="Times New Roman" w:cs="Times New Roman"/>
          <w:sz w:val="24"/>
          <w:szCs w:val="24"/>
        </w:rPr>
        <w:t xml:space="preserve"> </w:t>
      </w:r>
      <w:r w:rsidRPr="008F7755">
        <w:rPr>
          <w:rFonts w:ascii="Times New Roman" w:hAnsi="Times New Roman" w:cs="Times New Roman"/>
          <w:i/>
          <w:iCs/>
          <w:sz w:val="24"/>
          <w:szCs w:val="24"/>
        </w:rPr>
        <w:t xml:space="preserve">monocytogenes </w:t>
      </w:r>
      <w:r w:rsidRPr="008F7755">
        <w:rPr>
          <w:rFonts w:ascii="Times New Roman" w:hAnsi="Times New Roman" w:cs="Times New Roman"/>
          <w:sz w:val="24"/>
          <w:szCs w:val="24"/>
        </w:rPr>
        <w:t xml:space="preserve">(Johannessen et al., 2002). </w:t>
      </w:r>
    </w:p>
    <w:p w:rsidR="00471212" w:rsidRPr="008F7755" w:rsidRDefault="00471212" w:rsidP="00471212">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In the undeveloped and develo</w:t>
      </w:r>
      <w:r w:rsidR="005809FF" w:rsidRPr="008F7755">
        <w:rPr>
          <w:rFonts w:ascii="Times New Roman" w:hAnsi="Times New Roman" w:cs="Times New Roman"/>
          <w:sz w:val="24"/>
          <w:szCs w:val="24"/>
        </w:rPr>
        <w:t>ping</w:t>
      </w:r>
      <w:r w:rsidRPr="008F7755">
        <w:rPr>
          <w:rFonts w:ascii="Times New Roman" w:hAnsi="Times New Roman" w:cs="Times New Roman"/>
          <w:sz w:val="24"/>
          <w:szCs w:val="24"/>
        </w:rPr>
        <w:t xml:space="preserve"> countries, the presence of human pathogen bacteria on fresh vegetables is bigger than in other countries. Thus, </w:t>
      </w:r>
      <w:r w:rsidRPr="008F7755">
        <w:rPr>
          <w:rFonts w:ascii="Times New Roman" w:hAnsi="Times New Roman" w:cs="Times New Roman"/>
          <w:i/>
          <w:iCs/>
          <w:sz w:val="24"/>
          <w:szCs w:val="24"/>
        </w:rPr>
        <w:t>L. monocytogenes</w:t>
      </w:r>
      <w:r w:rsidRPr="008F7755">
        <w:rPr>
          <w:rFonts w:ascii="Times New Roman" w:hAnsi="Times New Roman" w:cs="Times New Roman"/>
          <w:iCs/>
          <w:sz w:val="24"/>
          <w:szCs w:val="24"/>
        </w:rPr>
        <w:t xml:space="preserve"> was detected in 7 samples of total 66 samples of fresh vegetables which were washed and originated from open market in India </w:t>
      </w:r>
      <w:r w:rsidRPr="008F7755">
        <w:rPr>
          <w:rFonts w:ascii="Times New Roman" w:hAnsi="Times New Roman" w:cs="Times New Roman"/>
          <w:sz w:val="24"/>
          <w:szCs w:val="24"/>
        </w:rPr>
        <w:t>(Pingulkar et al., 2001).</w:t>
      </w:r>
      <w:r w:rsidRPr="008F7755">
        <w:rPr>
          <w:rFonts w:ascii="Times New Roman" w:hAnsi="Times New Roman" w:cs="Times New Roman"/>
          <w:iCs/>
          <w:sz w:val="24"/>
          <w:szCs w:val="24"/>
        </w:rPr>
        <w:t xml:space="preserve"> </w:t>
      </w:r>
    </w:p>
    <w:p w:rsidR="00471212" w:rsidRPr="00F735FA" w:rsidRDefault="00471212" w:rsidP="00471212">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ab/>
        <w:t xml:space="preserve">According to Swaminathan (2001), the infection dose of </w:t>
      </w:r>
      <w:r w:rsidRPr="008F7755">
        <w:rPr>
          <w:rFonts w:ascii="Times New Roman" w:hAnsi="Times New Roman" w:cs="Times New Roman"/>
          <w:i/>
          <w:iCs/>
          <w:sz w:val="24"/>
          <w:szCs w:val="24"/>
        </w:rPr>
        <w:t xml:space="preserve">L. monocytogenes </w:t>
      </w:r>
      <w:r w:rsidRPr="008F7755">
        <w:rPr>
          <w:rFonts w:ascii="Times New Roman" w:hAnsi="Times New Roman" w:cs="Times New Roman"/>
          <w:iCs/>
          <w:sz w:val="24"/>
          <w:szCs w:val="24"/>
        </w:rPr>
        <w:t>is about 100 cells and more per 1 g fresh produce and that small amount of bacterial cells could be cause of disease.</w:t>
      </w:r>
      <w:r w:rsidRPr="00F735FA">
        <w:rPr>
          <w:rFonts w:ascii="Times New Roman" w:hAnsi="Times New Roman" w:cs="Times New Roman"/>
          <w:iCs/>
          <w:sz w:val="24"/>
          <w:szCs w:val="24"/>
        </w:rPr>
        <w:t xml:space="preserve">  </w:t>
      </w:r>
      <w:r w:rsidRPr="00F735FA">
        <w:rPr>
          <w:rFonts w:ascii="Times New Roman" w:hAnsi="Times New Roman" w:cs="Times New Roman"/>
          <w:sz w:val="24"/>
          <w:szCs w:val="24"/>
        </w:rPr>
        <w:t xml:space="preserve"> </w:t>
      </w:r>
    </w:p>
    <w:p w:rsidR="00471212" w:rsidRDefault="00471212" w:rsidP="00471212">
      <w:pPr>
        <w:autoSpaceDE w:val="0"/>
        <w:autoSpaceDN w:val="0"/>
        <w:adjustRightInd w:val="0"/>
        <w:spacing w:after="0" w:line="240" w:lineRule="auto"/>
        <w:jc w:val="both"/>
        <w:rPr>
          <w:rFonts w:ascii="Times New Roman" w:hAnsi="Times New Roman" w:cs="Times New Roman"/>
          <w:color w:val="000000"/>
          <w:sz w:val="24"/>
          <w:szCs w:val="24"/>
        </w:rPr>
      </w:pPr>
      <w:r w:rsidRPr="00F735FA">
        <w:rPr>
          <w:rFonts w:ascii="Times New Roman" w:hAnsi="Times New Roman" w:cs="Times New Roman"/>
          <w:sz w:val="24"/>
          <w:szCs w:val="24"/>
        </w:rPr>
        <w:tab/>
        <w:t xml:space="preserve">Some investigations showed that human pathogen bacteria, as well as </w:t>
      </w:r>
      <w:r w:rsidRPr="00F735FA">
        <w:rPr>
          <w:rFonts w:ascii="Times New Roman" w:hAnsi="Times New Roman" w:cs="Times New Roman"/>
          <w:i/>
          <w:iCs/>
          <w:sz w:val="24"/>
          <w:szCs w:val="24"/>
        </w:rPr>
        <w:t>L. monocytogenes</w:t>
      </w:r>
      <w:r w:rsidRPr="00F735FA">
        <w:rPr>
          <w:rFonts w:ascii="Times New Roman" w:hAnsi="Times New Roman" w:cs="Times New Roman"/>
          <w:sz w:val="24"/>
          <w:szCs w:val="24"/>
        </w:rPr>
        <w:t xml:space="preserve"> could exist on the edges of damaged seed’s coat during germi</w:t>
      </w:r>
      <w:r w:rsidR="00F44A5E">
        <w:rPr>
          <w:rFonts w:ascii="Times New Roman" w:hAnsi="Times New Roman" w:cs="Times New Roman"/>
          <w:sz w:val="24"/>
          <w:szCs w:val="24"/>
        </w:rPr>
        <w:t>nation plant seeds. It means tha</w:t>
      </w:r>
      <w:r w:rsidRPr="00F735FA">
        <w:rPr>
          <w:rFonts w:ascii="Times New Roman" w:hAnsi="Times New Roman" w:cs="Times New Roman"/>
          <w:sz w:val="24"/>
          <w:szCs w:val="24"/>
        </w:rPr>
        <w:t xml:space="preserve">t there is possibility for entrance bacteria into the plant </w:t>
      </w:r>
      <w:r w:rsidRPr="00F735FA">
        <w:rPr>
          <w:rFonts w:ascii="Times New Roman" w:hAnsi="Times New Roman" w:cs="Times New Roman"/>
          <w:color w:val="000000"/>
          <w:sz w:val="24"/>
          <w:szCs w:val="24"/>
        </w:rPr>
        <w:t>(Gorski et al., 2004)</w:t>
      </w:r>
      <w:r w:rsidRPr="00F735FA">
        <w:rPr>
          <w:rFonts w:ascii="Times New Roman" w:hAnsi="Times New Roman" w:cs="Times New Roman"/>
          <w:sz w:val="24"/>
          <w:szCs w:val="24"/>
        </w:rPr>
        <w:t>.</w:t>
      </w:r>
      <w:r w:rsidR="00850240">
        <w:rPr>
          <w:rFonts w:ascii="Times New Roman" w:hAnsi="Times New Roman" w:cs="Times New Roman"/>
          <w:sz w:val="24"/>
          <w:szCs w:val="24"/>
        </w:rPr>
        <w:t xml:space="preserve"> It is considered that bacterial flagellum </w:t>
      </w:r>
      <w:r w:rsidR="00850240" w:rsidRPr="00F735FA">
        <w:rPr>
          <w:rFonts w:ascii="Times New Roman" w:hAnsi="Times New Roman" w:cs="Times New Roman"/>
          <w:sz w:val="24"/>
          <w:szCs w:val="24"/>
        </w:rPr>
        <w:t xml:space="preserve">is very important factor of interaction </w:t>
      </w:r>
      <w:r w:rsidR="00850240">
        <w:rPr>
          <w:rFonts w:ascii="Times New Roman" w:hAnsi="Times New Roman" w:cs="Times New Roman"/>
          <w:sz w:val="24"/>
          <w:szCs w:val="24"/>
        </w:rPr>
        <w:t>and has</w:t>
      </w:r>
      <w:r w:rsidR="00850240" w:rsidRPr="00F735FA">
        <w:rPr>
          <w:rFonts w:ascii="Times New Roman" w:hAnsi="Times New Roman" w:cs="Times New Roman"/>
          <w:sz w:val="24"/>
          <w:szCs w:val="24"/>
        </w:rPr>
        <w:t xml:space="preserve"> positive effect of attachment </w:t>
      </w:r>
      <w:r w:rsidR="00850240">
        <w:rPr>
          <w:rFonts w:ascii="Times New Roman" w:hAnsi="Times New Roman" w:cs="Times New Roman"/>
          <w:i/>
          <w:iCs/>
          <w:sz w:val="24"/>
          <w:szCs w:val="24"/>
        </w:rPr>
        <w:t>L.</w:t>
      </w:r>
      <w:r w:rsidR="00850240" w:rsidRPr="00F735FA">
        <w:rPr>
          <w:rFonts w:ascii="Times New Roman" w:hAnsi="Times New Roman" w:cs="Times New Roman"/>
          <w:i/>
          <w:iCs/>
          <w:sz w:val="24"/>
          <w:szCs w:val="24"/>
        </w:rPr>
        <w:t xml:space="preserve"> monocytogenes</w:t>
      </w:r>
      <w:r w:rsidR="00850240" w:rsidRPr="00F735FA">
        <w:rPr>
          <w:rFonts w:ascii="Times New Roman" w:hAnsi="Times New Roman" w:cs="Times New Roman"/>
          <w:iCs/>
          <w:sz w:val="24"/>
          <w:szCs w:val="24"/>
        </w:rPr>
        <w:t xml:space="preserve"> to</w:t>
      </w:r>
      <w:r w:rsidR="00850240" w:rsidRPr="00F735FA">
        <w:rPr>
          <w:rFonts w:ascii="Times New Roman" w:hAnsi="Times New Roman" w:cs="Times New Roman"/>
          <w:sz w:val="24"/>
          <w:szCs w:val="24"/>
        </w:rPr>
        <w:t xml:space="preserve"> plant tissue</w:t>
      </w:r>
      <w:r w:rsidRPr="00F735FA">
        <w:rPr>
          <w:rFonts w:ascii="Times New Roman" w:hAnsi="Times New Roman" w:cs="Times New Roman"/>
          <w:sz w:val="24"/>
          <w:szCs w:val="24"/>
        </w:rPr>
        <w:t xml:space="preserve"> </w:t>
      </w:r>
      <w:r w:rsidRPr="00F735FA">
        <w:rPr>
          <w:rFonts w:ascii="Times New Roman" w:hAnsi="Times New Roman" w:cs="Times New Roman"/>
          <w:color w:val="000000"/>
          <w:sz w:val="24"/>
          <w:szCs w:val="24"/>
        </w:rPr>
        <w:t>(Gorski et al., 2003).</w:t>
      </w:r>
    </w:p>
    <w:p w:rsidR="00471212" w:rsidRPr="00657298" w:rsidRDefault="00471212" w:rsidP="00850240">
      <w:pPr>
        <w:spacing w:after="0" w:line="240" w:lineRule="auto"/>
        <w:ind w:firstLine="720"/>
        <w:jc w:val="both"/>
        <w:rPr>
          <w:rFonts w:ascii="Times New Roman" w:hAnsi="Times New Roman" w:cs="Times New Roman"/>
          <w:b/>
          <w:sz w:val="24"/>
          <w:szCs w:val="24"/>
        </w:rPr>
      </w:pPr>
      <w:r w:rsidRPr="00C31963">
        <w:rPr>
          <w:rFonts w:ascii="Times New Roman" w:hAnsi="Times New Roman" w:cs="Times New Roman"/>
          <w:sz w:val="24"/>
          <w:szCs w:val="24"/>
        </w:rPr>
        <w:t>The aim</w:t>
      </w:r>
      <w:r>
        <w:rPr>
          <w:rFonts w:ascii="Times New Roman" w:hAnsi="Times New Roman" w:cs="Times New Roman"/>
          <w:sz w:val="24"/>
          <w:szCs w:val="24"/>
        </w:rPr>
        <w:t xml:space="preserve"> of this work was</w:t>
      </w:r>
      <w:r w:rsidRPr="00657298">
        <w:rPr>
          <w:rFonts w:ascii="Times New Roman" w:hAnsi="Times New Roman" w:cs="Times New Roman"/>
          <w:sz w:val="24"/>
          <w:szCs w:val="24"/>
        </w:rPr>
        <w:t xml:space="preserve"> investigation</w:t>
      </w:r>
      <w:r>
        <w:rPr>
          <w:rFonts w:ascii="Times New Roman" w:hAnsi="Times New Roman" w:cs="Times New Roman"/>
          <w:sz w:val="24"/>
          <w:szCs w:val="24"/>
        </w:rPr>
        <w:t xml:space="preserve"> presence of </w:t>
      </w:r>
      <w:r w:rsidRPr="00C31963">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Pr="00CC2FB3">
        <w:rPr>
          <w:rFonts w:ascii="Times New Roman" w:hAnsi="Times New Roman" w:cs="Times New Roman"/>
          <w:sz w:val="24"/>
          <w:szCs w:val="24"/>
        </w:rPr>
        <w:t>.</w:t>
      </w:r>
      <w:r>
        <w:rPr>
          <w:rFonts w:ascii="Times New Roman" w:hAnsi="Times New Roman" w:cs="Times New Roman"/>
          <w:sz w:val="24"/>
          <w:szCs w:val="24"/>
        </w:rPr>
        <w:t xml:space="preserve"> and </w:t>
      </w:r>
      <w:r w:rsidR="00CC2FB3" w:rsidRPr="00657298">
        <w:rPr>
          <w:rFonts w:ascii="Times New Roman" w:hAnsi="Times New Roman" w:cs="Times New Roman"/>
          <w:i/>
          <w:sz w:val="24"/>
          <w:szCs w:val="24"/>
        </w:rPr>
        <w:t>L</w:t>
      </w:r>
      <w:r w:rsidR="00CC2FB3">
        <w:rPr>
          <w:rFonts w:ascii="Times New Roman" w:hAnsi="Times New Roman" w:cs="Times New Roman"/>
          <w:i/>
          <w:sz w:val="24"/>
          <w:szCs w:val="24"/>
        </w:rPr>
        <w:t>.</w:t>
      </w:r>
      <w:r w:rsidR="00CC2FB3" w:rsidRPr="00657298">
        <w:rPr>
          <w:rFonts w:ascii="Times New Roman" w:hAnsi="Times New Roman" w:cs="Times New Roman"/>
          <w:i/>
          <w:sz w:val="24"/>
          <w:szCs w:val="24"/>
        </w:rPr>
        <w:t xml:space="preserve"> </w:t>
      </w:r>
      <w:r w:rsidRPr="00657298">
        <w:rPr>
          <w:rFonts w:ascii="Times New Roman" w:hAnsi="Times New Roman" w:cs="Times New Roman"/>
          <w:i/>
          <w:sz w:val="24"/>
          <w:szCs w:val="24"/>
        </w:rPr>
        <w:t>monocytogenes</w:t>
      </w:r>
      <w:r>
        <w:rPr>
          <w:rFonts w:ascii="Times New Roman" w:hAnsi="Times New Roman" w:cs="Times New Roman"/>
          <w:i/>
          <w:sz w:val="24"/>
          <w:szCs w:val="24"/>
        </w:rPr>
        <w:t xml:space="preserve"> </w:t>
      </w:r>
      <w:r>
        <w:rPr>
          <w:rFonts w:ascii="Times New Roman" w:hAnsi="Times New Roman" w:cs="Times New Roman"/>
          <w:sz w:val="24"/>
          <w:szCs w:val="24"/>
        </w:rPr>
        <w:t xml:space="preserve">in different kind of vegetables grown in field and greenhouse condition on different locations in Serbia. Another goal was investigation </w:t>
      </w:r>
      <w:r w:rsidRPr="00657298">
        <w:rPr>
          <w:rFonts w:ascii="Times New Roman" w:hAnsi="Times New Roman" w:cs="Times New Roman"/>
          <w:sz w:val="24"/>
          <w:szCs w:val="24"/>
        </w:rPr>
        <w:t>of surface and endophytic colonization plant roots of differe</w:t>
      </w:r>
      <w:r w:rsidR="00CC2FB3">
        <w:rPr>
          <w:rFonts w:ascii="Times New Roman" w:hAnsi="Times New Roman" w:cs="Times New Roman"/>
          <w:sz w:val="24"/>
          <w:szCs w:val="24"/>
        </w:rPr>
        <w:t>n</w:t>
      </w:r>
      <w:r w:rsidRPr="00657298">
        <w:rPr>
          <w:rFonts w:ascii="Times New Roman" w:hAnsi="Times New Roman" w:cs="Times New Roman"/>
          <w:sz w:val="24"/>
          <w:szCs w:val="24"/>
        </w:rPr>
        <w:t xml:space="preserve">t vegetables species by </w:t>
      </w:r>
      <w:r w:rsidR="00CC2FB3" w:rsidRPr="00657298">
        <w:rPr>
          <w:rFonts w:ascii="Times New Roman" w:hAnsi="Times New Roman" w:cs="Times New Roman"/>
          <w:i/>
          <w:sz w:val="24"/>
          <w:szCs w:val="24"/>
        </w:rPr>
        <w:t>L</w:t>
      </w:r>
      <w:r w:rsidR="00CC2FB3">
        <w:rPr>
          <w:rFonts w:ascii="Times New Roman" w:hAnsi="Times New Roman" w:cs="Times New Roman"/>
          <w:i/>
          <w:sz w:val="24"/>
          <w:szCs w:val="24"/>
        </w:rPr>
        <w:t>.</w:t>
      </w:r>
      <w:r w:rsidR="00C6413D">
        <w:rPr>
          <w:rFonts w:ascii="Times New Roman" w:hAnsi="Times New Roman" w:cs="Times New Roman"/>
          <w:i/>
          <w:sz w:val="24"/>
          <w:szCs w:val="24"/>
        </w:rPr>
        <w:t xml:space="preserve"> </w:t>
      </w:r>
      <w:r w:rsidRPr="00657298">
        <w:rPr>
          <w:rFonts w:ascii="Times New Roman" w:hAnsi="Times New Roman" w:cs="Times New Roman"/>
          <w:i/>
          <w:sz w:val="24"/>
          <w:szCs w:val="24"/>
        </w:rPr>
        <w:t>monocytogenes</w:t>
      </w:r>
      <w:r w:rsidRPr="00657298">
        <w:rPr>
          <w:rFonts w:ascii="Times New Roman" w:hAnsi="Times New Roman" w:cs="Times New Roman"/>
          <w:sz w:val="24"/>
          <w:szCs w:val="24"/>
        </w:rPr>
        <w:t xml:space="preserve"> </w:t>
      </w:r>
      <w:r w:rsidR="006A7221">
        <w:rPr>
          <w:rFonts w:ascii="Times New Roman" w:hAnsi="Times New Roman" w:cs="Times New Roman"/>
          <w:sz w:val="24"/>
          <w:szCs w:val="24"/>
        </w:rPr>
        <w:t xml:space="preserve">strains </w:t>
      </w:r>
      <w:r w:rsidRPr="00657298">
        <w:rPr>
          <w:rFonts w:ascii="Times New Roman" w:hAnsi="Times New Roman" w:cs="Times New Roman"/>
          <w:sz w:val="24"/>
          <w:szCs w:val="24"/>
        </w:rPr>
        <w:t>in laboratory ‘’monoxenic’’ conditions (one plant species is inocu</w:t>
      </w:r>
      <w:r w:rsidR="006A7221">
        <w:rPr>
          <w:rFonts w:ascii="Times New Roman" w:hAnsi="Times New Roman" w:cs="Times New Roman"/>
          <w:sz w:val="24"/>
          <w:szCs w:val="24"/>
        </w:rPr>
        <w:t xml:space="preserve">lated by one bacterial strain). </w:t>
      </w:r>
      <w:r w:rsidRPr="00657298">
        <w:rPr>
          <w:rFonts w:ascii="Times New Roman" w:hAnsi="Times New Roman" w:cs="Times New Roman"/>
          <w:sz w:val="24"/>
          <w:szCs w:val="24"/>
        </w:rPr>
        <w:t>Also, the one</w:t>
      </w:r>
      <w:r>
        <w:rPr>
          <w:rFonts w:ascii="Times New Roman" w:hAnsi="Times New Roman" w:cs="Times New Roman"/>
          <w:sz w:val="24"/>
          <w:szCs w:val="24"/>
        </w:rPr>
        <w:t xml:space="preserve"> of the goals was</w:t>
      </w:r>
      <w:r w:rsidRPr="00657298">
        <w:rPr>
          <w:rFonts w:ascii="Times New Roman" w:hAnsi="Times New Roman" w:cs="Times New Roman"/>
          <w:sz w:val="24"/>
          <w:szCs w:val="24"/>
        </w:rPr>
        <w:t xml:space="preserve"> application of Fluorescence </w:t>
      </w:r>
      <w:r w:rsidRPr="00657298">
        <w:rPr>
          <w:rFonts w:ascii="Times New Roman" w:hAnsi="Times New Roman" w:cs="Times New Roman"/>
          <w:i/>
          <w:iCs/>
          <w:sz w:val="24"/>
          <w:szCs w:val="24"/>
        </w:rPr>
        <w:t xml:space="preserve">in situ </w:t>
      </w:r>
      <w:r w:rsidR="006A7221">
        <w:rPr>
          <w:rFonts w:ascii="Times New Roman" w:hAnsi="Times New Roman" w:cs="Times New Roman"/>
          <w:sz w:val="24"/>
          <w:szCs w:val="24"/>
        </w:rPr>
        <w:t xml:space="preserve">hybridization (FISH) method in combination with confocal laser scanning microscopy (CLSM) </w:t>
      </w:r>
      <w:r w:rsidRPr="00657298">
        <w:rPr>
          <w:rFonts w:ascii="Times New Roman" w:hAnsi="Times New Roman" w:cs="Times New Roman"/>
          <w:sz w:val="24"/>
          <w:szCs w:val="24"/>
        </w:rPr>
        <w:t xml:space="preserve">for detection </w:t>
      </w:r>
      <w:r w:rsidR="00CC2FB3" w:rsidRPr="00657298">
        <w:rPr>
          <w:rFonts w:ascii="Times New Roman" w:hAnsi="Times New Roman" w:cs="Times New Roman"/>
          <w:i/>
          <w:sz w:val="24"/>
          <w:szCs w:val="24"/>
        </w:rPr>
        <w:t>L</w:t>
      </w:r>
      <w:r w:rsidR="00CC2FB3">
        <w:rPr>
          <w:rFonts w:ascii="Times New Roman" w:hAnsi="Times New Roman" w:cs="Times New Roman"/>
          <w:i/>
          <w:sz w:val="24"/>
          <w:szCs w:val="24"/>
        </w:rPr>
        <w:t>.</w:t>
      </w:r>
      <w:r w:rsidR="00CC2FB3" w:rsidRPr="00657298">
        <w:rPr>
          <w:rFonts w:ascii="Times New Roman" w:hAnsi="Times New Roman" w:cs="Times New Roman"/>
          <w:i/>
          <w:sz w:val="24"/>
          <w:szCs w:val="24"/>
        </w:rPr>
        <w:t xml:space="preserve"> </w:t>
      </w:r>
      <w:r w:rsidRPr="00657298">
        <w:rPr>
          <w:rFonts w:ascii="Times New Roman" w:hAnsi="Times New Roman" w:cs="Times New Roman"/>
          <w:i/>
          <w:sz w:val="24"/>
          <w:szCs w:val="24"/>
        </w:rPr>
        <w:t>monocytogenes</w:t>
      </w:r>
      <w:r w:rsidRPr="00657298">
        <w:rPr>
          <w:rFonts w:ascii="Times New Roman" w:hAnsi="Times New Roman" w:cs="Times New Roman"/>
          <w:sz w:val="24"/>
          <w:szCs w:val="24"/>
        </w:rPr>
        <w:t xml:space="preserve"> in</w:t>
      </w:r>
      <w:r>
        <w:rPr>
          <w:rFonts w:ascii="Times New Roman" w:hAnsi="Times New Roman" w:cs="Times New Roman"/>
          <w:sz w:val="24"/>
          <w:szCs w:val="24"/>
        </w:rPr>
        <w:t>side</w:t>
      </w:r>
      <w:r w:rsidRPr="00657298">
        <w:rPr>
          <w:rFonts w:ascii="Times New Roman" w:hAnsi="Times New Roman" w:cs="Times New Roman"/>
          <w:sz w:val="24"/>
          <w:szCs w:val="24"/>
        </w:rPr>
        <w:t xml:space="preserve"> plant tissue.</w:t>
      </w:r>
    </w:p>
    <w:p w:rsidR="00C37812" w:rsidRPr="00657298" w:rsidRDefault="00C37812" w:rsidP="00CD086E">
      <w:pPr>
        <w:spacing w:after="0" w:line="240" w:lineRule="auto"/>
        <w:jc w:val="both"/>
        <w:rPr>
          <w:rFonts w:ascii="Times New Roman" w:hAnsi="Times New Roman" w:cs="Times New Roman"/>
          <w:b/>
          <w:sz w:val="24"/>
          <w:szCs w:val="24"/>
        </w:rPr>
      </w:pPr>
    </w:p>
    <w:p w:rsidR="003C0893" w:rsidRPr="00657298" w:rsidRDefault="006869DF" w:rsidP="00F94634">
      <w:pPr>
        <w:spacing w:after="0" w:line="240" w:lineRule="auto"/>
        <w:jc w:val="center"/>
        <w:rPr>
          <w:rFonts w:ascii="Times New Roman" w:hAnsi="Times New Roman" w:cs="Times New Roman"/>
          <w:b/>
          <w:sz w:val="24"/>
          <w:szCs w:val="24"/>
        </w:rPr>
      </w:pPr>
      <w:r w:rsidRPr="00657298">
        <w:rPr>
          <w:rFonts w:ascii="Times New Roman" w:hAnsi="Times New Roman" w:cs="Times New Roman"/>
          <w:b/>
          <w:sz w:val="24"/>
          <w:szCs w:val="24"/>
        </w:rPr>
        <w:t>Material and method</w:t>
      </w:r>
    </w:p>
    <w:p w:rsidR="006A4F9C" w:rsidRPr="00657298" w:rsidRDefault="006A4F9C" w:rsidP="00F94634">
      <w:pPr>
        <w:spacing w:after="0" w:line="240" w:lineRule="auto"/>
        <w:jc w:val="both"/>
        <w:rPr>
          <w:rFonts w:ascii="Times New Roman" w:hAnsi="Times New Roman" w:cs="Times New Roman"/>
          <w:b/>
          <w:sz w:val="24"/>
          <w:szCs w:val="24"/>
        </w:rPr>
      </w:pPr>
    </w:p>
    <w:p w:rsidR="00F20D6E" w:rsidRPr="006A7221" w:rsidRDefault="00F20D6E" w:rsidP="00F94634">
      <w:pPr>
        <w:spacing w:after="0" w:line="240" w:lineRule="auto"/>
        <w:jc w:val="both"/>
        <w:rPr>
          <w:rFonts w:ascii="Times New Roman" w:hAnsi="Times New Roman" w:cs="Times New Roman"/>
          <w:b/>
          <w:sz w:val="20"/>
          <w:szCs w:val="20"/>
          <w:u w:val="single"/>
        </w:rPr>
      </w:pPr>
      <w:r w:rsidRPr="006A7221">
        <w:rPr>
          <w:rFonts w:ascii="Times New Roman" w:hAnsi="Times New Roman" w:cs="Times New Roman"/>
          <w:b/>
          <w:sz w:val="20"/>
          <w:szCs w:val="20"/>
          <w:u w:val="single"/>
        </w:rPr>
        <w:t>COLLECTING VEGETABLE SAMPLES FOR MICROBIOLOGICAL ANALYSES</w:t>
      </w:r>
    </w:p>
    <w:p w:rsidR="00BA4F86" w:rsidRPr="008F7755" w:rsidRDefault="00BD05CB" w:rsidP="00C6413D">
      <w:pPr>
        <w:spacing w:after="0" w:line="240" w:lineRule="auto"/>
        <w:ind w:firstLine="720"/>
        <w:jc w:val="both"/>
        <w:rPr>
          <w:rFonts w:ascii="Times New Roman" w:hAnsi="Times New Roman" w:cs="Times New Roman"/>
          <w:sz w:val="24"/>
          <w:szCs w:val="24"/>
        </w:rPr>
      </w:pPr>
      <w:r w:rsidRPr="000C2543">
        <w:rPr>
          <w:rFonts w:ascii="Times New Roman" w:hAnsi="Times New Roman" w:cs="Times New Roman"/>
          <w:sz w:val="24"/>
          <w:szCs w:val="24"/>
        </w:rPr>
        <w:t>The samples of fresh</w:t>
      </w:r>
      <w:r>
        <w:rPr>
          <w:rFonts w:ascii="Times New Roman" w:hAnsi="Times New Roman" w:cs="Times New Roman"/>
          <w:sz w:val="24"/>
          <w:szCs w:val="24"/>
        </w:rPr>
        <w:t xml:space="preserve"> vegetables were collected in July and August 2015 from agricultural land and plastic greenhouse</w:t>
      </w:r>
      <w:r w:rsidR="00C1616A">
        <w:rPr>
          <w:rFonts w:ascii="Times New Roman" w:hAnsi="Times New Roman" w:cs="Times New Roman"/>
          <w:sz w:val="24"/>
          <w:szCs w:val="24"/>
        </w:rPr>
        <w:t xml:space="preserve"> in Region of Central Serbia (Figure 1)</w:t>
      </w:r>
      <w:r w:rsidR="002431E0">
        <w:rPr>
          <w:rFonts w:ascii="Times New Roman" w:hAnsi="Times New Roman" w:cs="Times New Roman"/>
          <w:sz w:val="24"/>
          <w:szCs w:val="24"/>
        </w:rPr>
        <w:t>. It was collected totally of 43 samples, 16 samples of tomato (</w:t>
      </w:r>
      <w:r w:rsidR="002431E0" w:rsidRPr="002431E0">
        <w:rPr>
          <w:rFonts w:ascii="Times New Roman" w:hAnsi="Times New Roman" w:cs="Times New Roman"/>
          <w:i/>
          <w:sz w:val="24"/>
          <w:szCs w:val="24"/>
        </w:rPr>
        <w:t>Solanum</w:t>
      </w:r>
      <w:r w:rsidR="002431E0">
        <w:rPr>
          <w:rFonts w:ascii="Times New Roman" w:hAnsi="Times New Roman" w:cs="Times New Roman"/>
          <w:sz w:val="24"/>
          <w:szCs w:val="24"/>
        </w:rPr>
        <w:t xml:space="preserve"> </w:t>
      </w:r>
      <w:r w:rsidR="002431E0" w:rsidRPr="002431E0">
        <w:rPr>
          <w:rFonts w:ascii="Times New Roman" w:hAnsi="Times New Roman" w:cs="Times New Roman"/>
          <w:i/>
          <w:sz w:val="24"/>
          <w:szCs w:val="24"/>
        </w:rPr>
        <w:t>lycopersicum</w:t>
      </w:r>
      <w:r w:rsidR="002431E0">
        <w:rPr>
          <w:rFonts w:ascii="Times New Roman" w:hAnsi="Times New Roman" w:cs="Times New Roman"/>
          <w:sz w:val="24"/>
          <w:szCs w:val="24"/>
        </w:rPr>
        <w:t xml:space="preserve"> L.), 13 samples of sweet papers (</w:t>
      </w:r>
      <w:r w:rsidR="00C1616A" w:rsidRPr="00C1616A">
        <w:rPr>
          <w:rFonts w:ascii="Times New Roman" w:hAnsi="Times New Roman" w:cs="Times New Roman"/>
          <w:i/>
          <w:sz w:val="24"/>
          <w:szCs w:val="24"/>
        </w:rPr>
        <w:t>Capsicum annuum</w:t>
      </w:r>
      <w:r w:rsidR="002431E0">
        <w:rPr>
          <w:rFonts w:ascii="Times New Roman" w:hAnsi="Times New Roman" w:cs="Times New Roman"/>
          <w:sz w:val="24"/>
          <w:szCs w:val="24"/>
        </w:rPr>
        <w:t>), 2 samples of cabbage (</w:t>
      </w:r>
      <w:r w:rsidR="002431E0" w:rsidRPr="002431E0">
        <w:rPr>
          <w:rFonts w:ascii="Times New Roman" w:hAnsi="Times New Roman" w:cs="Times New Roman"/>
          <w:i/>
          <w:sz w:val="24"/>
          <w:szCs w:val="24"/>
        </w:rPr>
        <w:t>Brassica</w:t>
      </w:r>
      <w:r w:rsidR="002431E0">
        <w:rPr>
          <w:rFonts w:ascii="Times New Roman" w:hAnsi="Times New Roman" w:cs="Times New Roman"/>
          <w:sz w:val="24"/>
          <w:szCs w:val="24"/>
        </w:rPr>
        <w:t xml:space="preserve"> </w:t>
      </w:r>
      <w:r w:rsidR="002431E0" w:rsidRPr="002431E0">
        <w:rPr>
          <w:rFonts w:ascii="Times New Roman" w:hAnsi="Times New Roman" w:cs="Times New Roman"/>
          <w:i/>
          <w:sz w:val="24"/>
          <w:szCs w:val="24"/>
        </w:rPr>
        <w:t>ole</w:t>
      </w:r>
      <w:r w:rsidR="002431E0">
        <w:rPr>
          <w:rFonts w:ascii="Times New Roman" w:hAnsi="Times New Roman" w:cs="Times New Roman"/>
          <w:i/>
          <w:sz w:val="24"/>
          <w:szCs w:val="24"/>
        </w:rPr>
        <w:t>r</w:t>
      </w:r>
      <w:r w:rsidR="002431E0" w:rsidRPr="002431E0">
        <w:rPr>
          <w:rFonts w:ascii="Times New Roman" w:hAnsi="Times New Roman" w:cs="Times New Roman"/>
          <w:i/>
          <w:sz w:val="24"/>
          <w:szCs w:val="24"/>
        </w:rPr>
        <w:t>acea</w:t>
      </w:r>
      <w:r w:rsidR="002431E0">
        <w:rPr>
          <w:rFonts w:ascii="Times New Roman" w:hAnsi="Times New Roman" w:cs="Times New Roman"/>
          <w:sz w:val="24"/>
          <w:szCs w:val="24"/>
        </w:rPr>
        <w:t xml:space="preserve">), 1 sample of hot </w:t>
      </w:r>
      <w:r w:rsidR="002431E0" w:rsidRPr="008F7755">
        <w:rPr>
          <w:rFonts w:ascii="Times New Roman" w:hAnsi="Times New Roman" w:cs="Times New Roman"/>
          <w:sz w:val="24"/>
          <w:szCs w:val="24"/>
        </w:rPr>
        <w:t>paper (</w:t>
      </w:r>
      <w:r w:rsidR="00C1616A" w:rsidRPr="008F7755">
        <w:rPr>
          <w:rFonts w:ascii="Times New Roman" w:hAnsi="Times New Roman" w:cs="Times New Roman"/>
          <w:i/>
          <w:sz w:val="24"/>
          <w:szCs w:val="24"/>
        </w:rPr>
        <w:t>Capsicum</w:t>
      </w:r>
      <w:r w:rsidR="00C1616A" w:rsidRPr="008F7755">
        <w:rPr>
          <w:rFonts w:ascii="Times New Roman" w:hAnsi="Times New Roman" w:cs="Times New Roman"/>
          <w:sz w:val="24"/>
          <w:szCs w:val="24"/>
        </w:rPr>
        <w:t xml:space="preserve"> sp.</w:t>
      </w:r>
      <w:r w:rsidR="002431E0" w:rsidRPr="008F7755">
        <w:rPr>
          <w:rFonts w:ascii="Times New Roman" w:hAnsi="Times New Roman" w:cs="Times New Roman"/>
          <w:sz w:val="24"/>
          <w:szCs w:val="24"/>
        </w:rPr>
        <w:t>), 1 sample of cucumber (</w:t>
      </w:r>
      <w:r w:rsidR="002431E0" w:rsidRPr="008F7755">
        <w:rPr>
          <w:rFonts w:ascii="Times New Roman" w:hAnsi="Times New Roman" w:cs="Times New Roman"/>
          <w:i/>
          <w:sz w:val="24"/>
          <w:szCs w:val="24"/>
        </w:rPr>
        <w:t>Cucumis sativus</w:t>
      </w:r>
      <w:r w:rsidR="002431E0" w:rsidRPr="008F7755">
        <w:rPr>
          <w:rFonts w:ascii="Times New Roman" w:hAnsi="Times New Roman" w:cs="Times New Roman"/>
          <w:sz w:val="24"/>
          <w:szCs w:val="24"/>
        </w:rPr>
        <w:t>), 5 samples of potato (</w:t>
      </w:r>
      <w:r w:rsidR="002431E0" w:rsidRPr="008F7755">
        <w:rPr>
          <w:rFonts w:ascii="Times New Roman" w:hAnsi="Times New Roman" w:cs="Times New Roman"/>
          <w:i/>
          <w:sz w:val="24"/>
          <w:szCs w:val="24"/>
        </w:rPr>
        <w:t>Solanum</w:t>
      </w:r>
      <w:r w:rsidR="002431E0" w:rsidRPr="008F7755">
        <w:rPr>
          <w:rFonts w:ascii="Times New Roman" w:hAnsi="Times New Roman" w:cs="Times New Roman"/>
          <w:sz w:val="24"/>
          <w:szCs w:val="24"/>
        </w:rPr>
        <w:t xml:space="preserve"> </w:t>
      </w:r>
      <w:r w:rsidR="002431E0" w:rsidRPr="008F7755">
        <w:rPr>
          <w:rFonts w:ascii="Times New Roman" w:hAnsi="Times New Roman" w:cs="Times New Roman"/>
          <w:i/>
          <w:sz w:val="24"/>
          <w:szCs w:val="24"/>
        </w:rPr>
        <w:t>tuberosum</w:t>
      </w:r>
      <w:r w:rsidR="002431E0" w:rsidRPr="008F7755">
        <w:rPr>
          <w:rFonts w:ascii="Times New Roman" w:hAnsi="Times New Roman" w:cs="Times New Roman"/>
          <w:sz w:val="24"/>
          <w:szCs w:val="24"/>
        </w:rPr>
        <w:t xml:space="preserve"> L.), 4 samples of carrot (</w:t>
      </w:r>
      <w:r w:rsidR="002431E0" w:rsidRPr="008F7755">
        <w:rPr>
          <w:rFonts w:ascii="Times New Roman" w:hAnsi="Times New Roman" w:cs="Times New Roman"/>
          <w:i/>
          <w:sz w:val="24"/>
          <w:szCs w:val="24"/>
        </w:rPr>
        <w:t>Daucus</w:t>
      </w:r>
      <w:r w:rsidR="002431E0" w:rsidRPr="008F7755">
        <w:rPr>
          <w:rFonts w:ascii="Times New Roman" w:hAnsi="Times New Roman" w:cs="Times New Roman"/>
          <w:sz w:val="24"/>
          <w:szCs w:val="24"/>
        </w:rPr>
        <w:t xml:space="preserve"> </w:t>
      </w:r>
      <w:r w:rsidR="002431E0" w:rsidRPr="008F7755">
        <w:rPr>
          <w:rFonts w:ascii="Times New Roman" w:hAnsi="Times New Roman" w:cs="Times New Roman"/>
          <w:i/>
          <w:sz w:val="24"/>
          <w:szCs w:val="24"/>
        </w:rPr>
        <w:t>carota</w:t>
      </w:r>
      <w:r w:rsidR="002431E0" w:rsidRPr="008F7755">
        <w:rPr>
          <w:rFonts w:ascii="Times New Roman" w:hAnsi="Times New Roman" w:cs="Times New Roman"/>
          <w:sz w:val="24"/>
          <w:szCs w:val="24"/>
        </w:rPr>
        <w:t>) and one sample of parsley (</w:t>
      </w:r>
      <w:r w:rsidR="002431E0" w:rsidRPr="008F7755">
        <w:rPr>
          <w:rFonts w:ascii="Times New Roman" w:hAnsi="Times New Roman" w:cs="Times New Roman"/>
          <w:i/>
          <w:sz w:val="24"/>
          <w:szCs w:val="24"/>
        </w:rPr>
        <w:t>Petroselinum</w:t>
      </w:r>
      <w:r w:rsidR="002431E0" w:rsidRPr="008F7755">
        <w:rPr>
          <w:rFonts w:ascii="Times New Roman" w:hAnsi="Times New Roman" w:cs="Times New Roman"/>
          <w:sz w:val="24"/>
          <w:szCs w:val="24"/>
        </w:rPr>
        <w:t xml:space="preserve"> </w:t>
      </w:r>
      <w:r w:rsidR="002431E0" w:rsidRPr="008F7755">
        <w:rPr>
          <w:rFonts w:ascii="Times New Roman" w:hAnsi="Times New Roman" w:cs="Times New Roman"/>
          <w:i/>
          <w:sz w:val="24"/>
          <w:szCs w:val="24"/>
        </w:rPr>
        <w:t>crispum</w:t>
      </w:r>
      <w:r w:rsidR="002431E0" w:rsidRPr="008F7755">
        <w:rPr>
          <w:rFonts w:ascii="Times New Roman" w:hAnsi="Times New Roman" w:cs="Times New Roman"/>
          <w:sz w:val="24"/>
          <w:szCs w:val="24"/>
        </w:rPr>
        <w:t xml:space="preserve">). </w:t>
      </w:r>
      <w:r w:rsidR="00C74EB1" w:rsidRPr="008F7755">
        <w:rPr>
          <w:rFonts w:ascii="Times New Roman" w:hAnsi="Times New Roman" w:cs="Times New Roman"/>
          <w:sz w:val="24"/>
          <w:szCs w:val="24"/>
        </w:rPr>
        <w:t>Following the Serbian State Legal Regulations for microbiologically safety products</w:t>
      </w:r>
      <w:r w:rsidR="003C6287" w:rsidRPr="008F7755">
        <w:rPr>
          <w:rFonts w:ascii="Times New Roman" w:hAnsi="Times New Roman" w:cs="Times New Roman"/>
          <w:sz w:val="24"/>
          <w:szCs w:val="24"/>
        </w:rPr>
        <w:t xml:space="preserve"> (</w:t>
      </w:r>
      <w:r w:rsidR="00933289" w:rsidRPr="008F7755">
        <w:rPr>
          <w:rFonts w:ascii="Times New Roman" w:hAnsi="Times New Roman" w:cs="Times New Roman"/>
          <w:sz w:val="24"/>
          <w:szCs w:val="24"/>
        </w:rPr>
        <w:t xml:space="preserve">The </w:t>
      </w:r>
      <w:r w:rsidR="003C6287" w:rsidRPr="008F7755">
        <w:rPr>
          <w:rFonts w:ascii="Times New Roman" w:hAnsi="Times New Roman" w:cs="Times New Roman"/>
          <w:sz w:val="24"/>
          <w:szCs w:val="24"/>
        </w:rPr>
        <w:t xml:space="preserve">Official Journal </w:t>
      </w:r>
      <w:r w:rsidR="009F3A3C" w:rsidRPr="008F7755">
        <w:rPr>
          <w:rFonts w:ascii="Times New Roman" w:hAnsi="Times New Roman" w:cs="Times New Roman"/>
          <w:sz w:val="24"/>
          <w:szCs w:val="24"/>
        </w:rPr>
        <w:t xml:space="preserve">of </w:t>
      </w:r>
      <w:r w:rsidR="003C6287" w:rsidRPr="008F7755">
        <w:rPr>
          <w:rFonts w:ascii="Times New Roman" w:hAnsi="Times New Roman" w:cs="Times New Roman"/>
          <w:sz w:val="24"/>
          <w:szCs w:val="24"/>
        </w:rPr>
        <w:t>Republic of Serbia No. 72/2010., 2010)</w:t>
      </w:r>
      <w:r w:rsidR="00C74EB1" w:rsidRPr="008F7755">
        <w:rPr>
          <w:rFonts w:ascii="Times New Roman" w:hAnsi="Times New Roman" w:cs="Times New Roman"/>
          <w:sz w:val="24"/>
          <w:szCs w:val="24"/>
        </w:rPr>
        <w:t xml:space="preserve">, </w:t>
      </w:r>
      <w:r w:rsidR="00657298" w:rsidRPr="008F7755">
        <w:rPr>
          <w:rFonts w:ascii="Times New Roman" w:hAnsi="Times New Roman" w:cs="Times New Roman"/>
          <w:sz w:val="24"/>
          <w:szCs w:val="24"/>
        </w:rPr>
        <w:t>every sample was</w:t>
      </w:r>
      <w:r w:rsidR="00BA4F86" w:rsidRPr="008F7755">
        <w:rPr>
          <w:rFonts w:ascii="Times New Roman" w:hAnsi="Times New Roman" w:cs="Times New Roman"/>
          <w:sz w:val="24"/>
          <w:szCs w:val="24"/>
        </w:rPr>
        <w:t xml:space="preserve"> divided into five units </w:t>
      </w:r>
      <w:r w:rsidR="00657298" w:rsidRPr="008F7755">
        <w:rPr>
          <w:rFonts w:ascii="Times New Roman" w:hAnsi="Times New Roman" w:cs="Times New Roman"/>
          <w:sz w:val="24"/>
          <w:szCs w:val="24"/>
        </w:rPr>
        <w:t>for microbiological analyses</w:t>
      </w:r>
      <w:r w:rsidR="002A2D5B" w:rsidRPr="008F7755">
        <w:rPr>
          <w:rFonts w:ascii="Times New Roman" w:hAnsi="Times New Roman" w:cs="Times New Roman"/>
          <w:sz w:val="24"/>
          <w:szCs w:val="24"/>
        </w:rPr>
        <w:t xml:space="preserve">. </w:t>
      </w:r>
      <w:r w:rsidR="00F94634" w:rsidRPr="008F7755">
        <w:rPr>
          <w:rFonts w:ascii="Times New Roman" w:hAnsi="Times New Roman" w:cs="Times New Roman"/>
          <w:sz w:val="24"/>
          <w:szCs w:val="24"/>
        </w:rPr>
        <w:t xml:space="preserve">The microbiological analyses for </w:t>
      </w:r>
      <w:r w:rsidR="00F94634" w:rsidRPr="008F7755">
        <w:rPr>
          <w:rFonts w:ascii="Times New Roman" w:hAnsi="Times New Roman" w:cs="Times New Roman"/>
          <w:sz w:val="24"/>
          <w:szCs w:val="24"/>
        </w:rPr>
        <w:lastRenderedPageBreak/>
        <w:t xml:space="preserve">presence of </w:t>
      </w:r>
      <w:r w:rsidR="00F94634" w:rsidRPr="008F7755">
        <w:rPr>
          <w:rFonts w:ascii="Times New Roman" w:hAnsi="Times New Roman" w:cs="Times New Roman"/>
          <w:i/>
          <w:sz w:val="24"/>
          <w:szCs w:val="24"/>
          <w:lang w:eastAsia="en-GB"/>
        </w:rPr>
        <w:t>L. monocytogenes</w:t>
      </w:r>
      <w:r w:rsidR="00F94634" w:rsidRPr="008F7755">
        <w:rPr>
          <w:rFonts w:ascii="Times New Roman" w:hAnsi="Times New Roman" w:cs="Times New Roman"/>
          <w:sz w:val="24"/>
          <w:szCs w:val="24"/>
          <w:lang w:eastAsia="en-GB"/>
        </w:rPr>
        <w:t xml:space="preserve"> in fresh vegetable samples were done by standard method EN ISO 11290-2.</w:t>
      </w:r>
    </w:p>
    <w:p w:rsidR="00E027A1" w:rsidRPr="008F7755" w:rsidRDefault="00933B59" w:rsidP="00E027A1">
      <w:pPr>
        <w:spacing w:after="0" w:line="240" w:lineRule="auto"/>
        <w:jc w:val="both"/>
        <w:rPr>
          <w:rFonts w:ascii="Times New Roman" w:hAnsi="Times New Roman" w:cs="Times New Roman"/>
          <w:sz w:val="24"/>
          <w:szCs w:val="24"/>
        </w:rPr>
      </w:pPr>
      <w:r w:rsidRPr="008F7755">
        <w:rPr>
          <w:rFonts w:ascii="Times New Roman" w:hAnsi="Times New Roman"/>
          <w:b/>
          <w:sz w:val="20"/>
          <w:szCs w:val="20"/>
          <w:u w:val="single"/>
        </w:rPr>
        <w:t xml:space="preserve">DETECTION </w:t>
      </w:r>
      <w:r w:rsidR="00633E80" w:rsidRPr="008F7755">
        <w:rPr>
          <w:rFonts w:ascii="Times New Roman" w:hAnsi="Times New Roman"/>
          <w:b/>
          <w:sz w:val="20"/>
          <w:szCs w:val="20"/>
          <w:u w:val="single"/>
        </w:rPr>
        <w:t xml:space="preserve">OF </w:t>
      </w:r>
      <w:r w:rsidRPr="008F7755">
        <w:rPr>
          <w:rFonts w:ascii="Times New Roman" w:hAnsi="Times New Roman"/>
          <w:b/>
          <w:i/>
          <w:sz w:val="20"/>
          <w:szCs w:val="20"/>
          <w:u w:val="single"/>
        </w:rPr>
        <w:t>LISTERIA</w:t>
      </w:r>
      <w:r w:rsidR="005A14C6" w:rsidRPr="008F7755">
        <w:rPr>
          <w:rFonts w:ascii="Times New Roman" w:hAnsi="Times New Roman"/>
          <w:i/>
          <w:sz w:val="20"/>
          <w:szCs w:val="20"/>
          <w:u w:val="single"/>
        </w:rPr>
        <w:t xml:space="preserve"> </w:t>
      </w:r>
      <w:r w:rsidR="00633E80" w:rsidRPr="008F7755">
        <w:rPr>
          <w:rFonts w:ascii="Times New Roman" w:hAnsi="Times New Roman"/>
          <w:sz w:val="20"/>
          <w:szCs w:val="20"/>
          <w:u w:val="single"/>
        </w:rPr>
        <w:t>SPP</w:t>
      </w:r>
      <w:r w:rsidR="00633E80" w:rsidRPr="008F7755">
        <w:rPr>
          <w:rFonts w:ascii="Times New Roman" w:hAnsi="Times New Roman"/>
          <w:b/>
          <w:sz w:val="20"/>
          <w:szCs w:val="20"/>
          <w:u w:val="single"/>
        </w:rPr>
        <w:t xml:space="preserve">. </w:t>
      </w:r>
      <w:r w:rsidR="005A14C6" w:rsidRPr="008F7755">
        <w:rPr>
          <w:rFonts w:ascii="Times New Roman" w:hAnsi="Times New Roman"/>
          <w:b/>
          <w:sz w:val="20"/>
          <w:szCs w:val="20"/>
          <w:u w:val="single"/>
        </w:rPr>
        <w:t>IN VEGETABLE SAMPLES</w:t>
      </w:r>
      <w:r w:rsidR="00E027A1" w:rsidRPr="008F7755">
        <w:rPr>
          <w:rFonts w:ascii="Times New Roman" w:hAnsi="Times New Roman"/>
          <w:b/>
          <w:sz w:val="20"/>
          <w:szCs w:val="20"/>
          <w:u w:val="single"/>
        </w:rPr>
        <w:t xml:space="preserve"> </w:t>
      </w:r>
    </w:p>
    <w:p w:rsidR="00933B59" w:rsidRPr="008F7755" w:rsidRDefault="00633E80" w:rsidP="00C6413D">
      <w:pPr>
        <w:spacing w:after="0" w:line="240" w:lineRule="auto"/>
        <w:ind w:firstLine="720"/>
        <w:jc w:val="both"/>
        <w:rPr>
          <w:rFonts w:ascii="Times New Roman" w:hAnsi="Times New Roman"/>
          <w:sz w:val="24"/>
          <w:szCs w:val="24"/>
        </w:rPr>
      </w:pPr>
      <w:r w:rsidRPr="008F7755">
        <w:rPr>
          <w:rFonts w:ascii="Times New Roman" w:hAnsi="Times New Roman"/>
          <w:sz w:val="24"/>
          <w:szCs w:val="24"/>
        </w:rPr>
        <w:t xml:space="preserve">For detection of </w:t>
      </w:r>
      <w:r w:rsidRPr="008F7755">
        <w:rPr>
          <w:rFonts w:ascii="Times New Roman" w:hAnsi="Times New Roman"/>
          <w:i/>
          <w:sz w:val="24"/>
          <w:szCs w:val="24"/>
        </w:rPr>
        <w:t>Listeria</w:t>
      </w:r>
      <w:r w:rsidRPr="008F7755">
        <w:rPr>
          <w:rFonts w:ascii="Times New Roman" w:hAnsi="Times New Roman"/>
          <w:sz w:val="24"/>
          <w:szCs w:val="24"/>
        </w:rPr>
        <w:t xml:space="preserve"> spp.</w:t>
      </w:r>
      <w:r w:rsidR="00C51CBA" w:rsidRPr="008F7755">
        <w:rPr>
          <w:rFonts w:ascii="Times New Roman" w:hAnsi="Times New Roman"/>
          <w:sz w:val="24"/>
          <w:szCs w:val="24"/>
        </w:rPr>
        <w:t xml:space="preserve">, </w:t>
      </w:r>
      <w:r w:rsidR="00321C65" w:rsidRPr="008F7755">
        <w:rPr>
          <w:rFonts w:ascii="Times New Roman" w:hAnsi="Times New Roman"/>
          <w:sz w:val="24"/>
          <w:szCs w:val="24"/>
        </w:rPr>
        <w:t>25 g of veget</w:t>
      </w:r>
      <w:r w:rsidR="00804F34" w:rsidRPr="008F7755">
        <w:rPr>
          <w:rFonts w:ascii="Times New Roman" w:hAnsi="Times New Roman"/>
          <w:sz w:val="24"/>
          <w:szCs w:val="24"/>
        </w:rPr>
        <w:t xml:space="preserve">able sample </w:t>
      </w:r>
      <w:r w:rsidR="00C51CBA" w:rsidRPr="008F7755">
        <w:rPr>
          <w:rFonts w:ascii="Times New Roman" w:hAnsi="Times New Roman"/>
          <w:sz w:val="24"/>
          <w:szCs w:val="24"/>
        </w:rPr>
        <w:t xml:space="preserve">was enrichment </w:t>
      </w:r>
      <w:r w:rsidR="005A14C6" w:rsidRPr="008F7755">
        <w:rPr>
          <w:rFonts w:ascii="Times New Roman" w:hAnsi="Times New Roman"/>
          <w:sz w:val="24"/>
          <w:szCs w:val="24"/>
        </w:rPr>
        <w:t xml:space="preserve">(initial base solution) </w:t>
      </w:r>
      <w:r w:rsidR="00C51CBA" w:rsidRPr="008F7755">
        <w:rPr>
          <w:rFonts w:ascii="Times New Roman" w:hAnsi="Times New Roman"/>
          <w:sz w:val="24"/>
          <w:szCs w:val="24"/>
        </w:rPr>
        <w:t xml:space="preserve">in semi-concentrated Fraser Broth </w:t>
      </w:r>
      <w:r w:rsidRPr="008F7755">
        <w:rPr>
          <w:rFonts w:ascii="Times New Roman" w:hAnsi="Times New Roman"/>
          <w:sz w:val="24"/>
          <w:szCs w:val="24"/>
        </w:rPr>
        <w:t xml:space="preserve">(Merck, Germany) </w:t>
      </w:r>
      <w:r w:rsidR="00C51CBA" w:rsidRPr="008F7755">
        <w:rPr>
          <w:rFonts w:ascii="Times New Roman" w:hAnsi="Times New Roman"/>
          <w:sz w:val="24"/>
          <w:szCs w:val="24"/>
        </w:rPr>
        <w:t>(</w:t>
      </w:r>
      <w:r w:rsidR="00804F34" w:rsidRPr="008F7755">
        <w:rPr>
          <w:rFonts w:ascii="Times New Roman" w:hAnsi="Times New Roman"/>
          <w:sz w:val="24"/>
          <w:szCs w:val="24"/>
        </w:rPr>
        <w:t>Primary Selective B</w:t>
      </w:r>
      <w:r w:rsidR="001303B9" w:rsidRPr="008F7755">
        <w:rPr>
          <w:rFonts w:ascii="Times New Roman" w:hAnsi="Times New Roman"/>
          <w:sz w:val="24"/>
          <w:szCs w:val="24"/>
        </w:rPr>
        <w:t>roth</w:t>
      </w:r>
      <w:r w:rsidR="00C51CBA" w:rsidRPr="008F7755">
        <w:rPr>
          <w:rFonts w:ascii="Times New Roman" w:hAnsi="Times New Roman"/>
          <w:sz w:val="24"/>
          <w:szCs w:val="24"/>
        </w:rPr>
        <w:t xml:space="preserve">) at </w:t>
      </w:r>
      <w:r w:rsidR="00C51CBA" w:rsidRPr="008F7755">
        <w:rPr>
          <w:rFonts w:ascii="Times New Roman" w:hAnsi="Times New Roman" w:cs="Times New Roman"/>
          <w:sz w:val="24"/>
          <w:szCs w:val="24"/>
        </w:rPr>
        <w:t>30</w:t>
      </w:r>
      <w:r w:rsidR="00C51CBA" w:rsidRPr="008F7755">
        <w:rPr>
          <w:rFonts w:ascii="Times New Roman" w:hAnsi="Times New Roman" w:cs="Times New Roman"/>
          <w:sz w:val="24"/>
          <w:szCs w:val="24"/>
          <w:vertAlign w:val="superscript"/>
        </w:rPr>
        <w:t>o</w:t>
      </w:r>
      <w:r w:rsidR="00C51CBA" w:rsidRPr="008F7755">
        <w:rPr>
          <w:rFonts w:ascii="Times New Roman" w:hAnsi="Times New Roman" w:cs="Times New Roman"/>
          <w:sz w:val="24"/>
          <w:szCs w:val="24"/>
        </w:rPr>
        <w:t>C for 24 ± 2</w:t>
      </w:r>
      <w:r w:rsidR="00C51CBA" w:rsidRPr="008F7755">
        <w:rPr>
          <w:rFonts w:ascii="Times New Roman" w:hAnsi="Times New Roman" w:cs="Times New Roman"/>
          <w:sz w:val="24"/>
          <w:szCs w:val="24"/>
          <w:vertAlign w:val="superscript"/>
        </w:rPr>
        <w:t>h</w:t>
      </w:r>
      <w:r w:rsidR="00C51CBA" w:rsidRPr="008F7755">
        <w:rPr>
          <w:rFonts w:ascii="Times New Roman" w:hAnsi="Times New Roman"/>
          <w:sz w:val="24"/>
          <w:szCs w:val="24"/>
        </w:rPr>
        <w:t xml:space="preserve"> followed by transferring the </w:t>
      </w:r>
      <w:r w:rsidR="009F704C" w:rsidRPr="008F7755">
        <w:rPr>
          <w:rFonts w:ascii="Times New Roman" w:hAnsi="Times New Roman"/>
          <w:sz w:val="24"/>
          <w:szCs w:val="24"/>
        </w:rPr>
        <w:t>0.1 ml of initial base solution</w:t>
      </w:r>
      <w:r w:rsidR="00C51CBA" w:rsidRPr="008F7755">
        <w:rPr>
          <w:rFonts w:ascii="Times New Roman" w:hAnsi="Times New Roman"/>
          <w:sz w:val="24"/>
          <w:szCs w:val="24"/>
        </w:rPr>
        <w:t xml:space="preserve"> to</w:t>
      </w:r>
      <w:r w:rsidR="009F704C" w:rsidRPr="008F7755">
        <w:rPr>
          <w:rFonts w:ascii="Times New Roman" w:hAnsi="Times New Roman"/>
          <w:sz w:val="24"/>
          <w:szCs w:val="24"/>
        </w:rPr>
        <w:t xml:space="preserve"> 10 ml of </w:t>
      </w:r>
      <w:r w:rsidR="00C51CBA" w:rsidRPr="008F7755">
        <w:rPr>
          <w:rFonts w:ascii="Times New Roman" w:hAnsi="Times New Roman"/>
          <w:sz w:val="24"/>
          <w:szCs w:val="24"/>
        </w:rPr>
        <w:t>Fraser Broth (</w:t>
      </w:r>
      <w:r w:rsidR="009F704C" w:rsidRPr="008F7755">
        <w:rPr>
          <w:rFonts w:ascii="Times New Roman" w:hAnsi="Times New Roman"/>
          <w:sz w:val="24"/>
          <w:szCs w:val="24"/>
        </w:rPr>
        <w:t>secondary selective broth</w:t>
      </w:r>
      <w:r w:rsidR="00C51CBA" w:rsidRPr="008F7755">
        <w:rPr>
          <w:rFonts w:ascii="Times New Roman" w:hAnsi="Times New Roman"/>
          <w:sz w:val="24"/>
          <w:szCs w:val="24"/>
        </w:rPr>
        <w:t>) and incubation</w:t>
      </w:r>
      <w:r w:rsidR="00C51CBA" w:rsidRPr="008F7755">
        <w:rPr>
          <w:rFonts w:ascii="Times New Roman" w:hAnsi="Times New Roman" w:cs="Times New Roman"/>
          <w:sz w:val="24"/>
          <w:szCs w:val="24"/>
        </w:rPr>
        <w:t xml:space="preserve"> </w:t>
      </w:r>
      <w:r w:rsidR="005A14C6" w:rsidRPr="008F7755">
        <w:rPr>
          <w:rFonts w:ascii="Times New Roman" w:hAnsi="Times New Roman" w:cs="Times New Roman"/>
          <w:sz w:val="24"/>
          <w:szCs w:val="24"/>
        </w:rPr>
        <w:t xml:space="preserve">at </w:t>
      </w:r>
      <w:r w:rsidR="00C51CBA" w:rsidRPr="008F7755">
        <w:rPr>
          <w:rFonts w:ascii="Times New Roman" w:hAnsi="Times New Roman" w:cs="Times New Roman"/>
          <w:sz w:val="24"/>
          <w:szCs w:val="24"/>
        </w:rPr>
        <w:t>37</w:t>
      </w:r>
      <w:r w:rsidR="00623C79" w:rsidRPr="008F7755">
        <w:rPr>
          <w:rFonts w:ascii="Times New Roman" w:hAnsi="Times New Roman" w:cs="Times New Roman"/>
          <w:sz w:val="24"/>
          <w:szCs w:val="24"/>
          <w:vertAlign w:val="superscript"/>
        </w:rPr>
        <w:t>o</w:t>
      </w:r>
      <w:r w:rsidR="00623C79" w:rsidRPr="008F7755">
        <w:rPr>
          <w:rFonts w:ascii="Times New Roman" w:hAnsi="Times New Roman" w:cs="Times New Roman"/>
          <w:sz w:val="24"/>
          <w:szCs w:val="24"/>
        </w:rPr>
        <w:t>C for 48 ± 2</w:t>
      </w:r>
      <w:r w:rsidR="00623C79" w:rsidRPr="008F7755">
        <w:rPr>
          <w:rFonts w:ascii="Times New Roman" w:hAnsi="Times New Roman" w:cs="Times New Roman"/>
          <w:sz w:val="24"/>
          <w:szCs w:val="24"/>
          <w:vertAlign w:val="superscript"/>
        </w:rPr>
        <w:t>h</w:t>
      </w:r>
      <w:r w:rsidR="00623C79" w:rsidRPr="008F7755">
        <w:rPr>
          <w:rFonts w:ascii="Times New Roman" w:hAnsi="Times New Roman" w:cs="Times New Roman"/>
          <w:sz w:val="24"/>
          <w:szCs w:val="24"/>
        </w:rPr>
        <w:t>.</w:t>
      </w:r>
    </w:p>
    <w:p w:rsidR="004E6101" w:rsidRPr="008F7755" w:rsidRDefault="00D26574" w:rsidP="004E6101">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w:t>
      </w:r>
      <w:r w:rsidR="005A14C6" w:rsidRPr="008F7755">
        <w:rPr>
          <w:rFonts w:ascii="Times New Roman" w:hAnsi="Times New Roman" w:cs="Times New Roman"/>
          <w:sz w:val="24"/>
          <w:szCs w:val="24"/>
        </w:rPr>
        <w:t xml:space="preserve">both </w:t>
      </w:r>
      <w:r w:rsidR="003D3DB1" w:rsidRPr="008F7755">
        <w:rPr>
          <w:rFonts w:ascii="Times New Roman" w:hAnsi="Times New Roman" w:cs="Times New Roman"/>
          <w:sz w:val="24"/>
          <w:szCs w:val="24"/>
        </w:rPr>
        <w:t>suspension</w:t>
      </w:r>
      <w:r w:rsidR="005A14C6" w:rsidRPr="008F7755">
        <w:rPr>
          <w:rFonts w:ascii="Times New Roman" w:hAnsi="Times New Roman" w:cs="Times New Roman"/>
          <w:sz w:val="24"/>
          <w:szCs w:val="24"/>
        </w:rPr>
        <w:t>s</w:t>
      </w:r>
      <w:r w:rsidR="003D3DB1" w:rsidRPr="008F7755">
        <w:rPr>
          <w:rFonts w:ascii="Times New Roman" w:hAnsi="Times New Roman" w:cs="Times New Roman"/>
          <w:sz w:val="24"/>
          <w:szCs w:val="24"/>
        </w:rPr>
        <w:t xml:space="preserve"> of primary and secondary selective broth was</w:t>
      </w:r>
      <w:r w:rsidR="005A14C6" w:rsidRPr="008F7755">
        <w:rPr>
          <w:rFonts w:ascii="Times New Roman" w:hAnsi="Times New Roman" w:cs="Times New Roman"/>
          <w:sz w:val="24"/>
          <w:szCs w:val="24"/>
        </w:rPr>
        <w:t xml:space="preserve"> inoculated to Palcam Agar </w:t>
      </w:r>
      <w:r w:rsidR="00633E80" w:rsidRPr="008F7755">
        <w:rPr>
          <w:rFonts w:ascii="Times New Roman" w:hAnsi="Times New Roman" w:cs="Times New Roman"/>
          <w:sz w:val="24"/>
          <w:szCs w:val="24"/>
        </w:rPr>
        <w:t xml:space="preserve">(Merck, Germany) </w:t>
      </w:r>
      <w:r w:rsidR="005A14C6" w:rsidRPr="008F7755">
        <w:rPr>
          <w:rFonts w:ascii="Times New Roman" w:hAnsi="Times New Roman" w:cs="Times New Roman"/>
          <w:sz w:val="24"/>
          <w:szCs w:val="24"/>
        </w:rPr>
        <w:t xml:space="preserve">and incubated at </w:t>
      </w:r>
      <w:r w:rsidR="00F73B15" w:rsidRPr="008F7755">
        <w:rPr>
          <w:rFonts w:ascii="Times New Roman" w:hAnsi="Times New Roman" w:cs="Times New Roman"/>
          <w:sz w:val="24"/>
          <w:szCs w:val="24"/>
        </w:rPr>
        <w:t>37</w:t>
      </w:r>
      <w:r w:rsidR="00F73B15" w:rsidRPr="008F7755">
        <w:rPr>
          <w:rFonts w:ascii="Times New Roman" w:hAnsi="Times New Roman" w:cs="Times New Roman"/>
          <w:sz w:val="24"/>
          <w:szCs w:val="24"/>
          <w:vertAlign w:val="superscript"/>
        </w:rPr>
        <w:t xml:space="preserve">o </w:t>
      </w:r>
      <w:r w:rsidR="00F73B15" w:rsidRPr="008F7755">
        <w:rPr>
          <w:rFonts w:ascii="Times New Roman" w:hAnsi="Times New Roman" w:cs="Times New Roman"/>
          <w:sz w:val="24"/>
          <w:szCs w:val="24"/>
        </w:rPr>
        <w:t>C in micro-</w:t>
      </w:r>
      <w:r w:rsidR="00C51CBA" w:rsidRPr="008F7755">
        <w:rPr>
          <w:rFonts w:ascii="Times New Roman" w:hAnsi="Times New Roman" w:cs="Times New Roman"/>
          <w:sz w:val="24"/>
          <w:szCs w:val="24"/>
        </w:rPr>
        <w:t>aerobic condition for</w:t>
      </w:r>
      <w:r w:rsidR="00F73B15" w:rsidRPr="008F7755">
        <w:rPr>
          <w:rFonts w:ascii="Times New Roman" w:hAnsi="Times New Roman" w:cs="Times New Roman"/>
          <w:sz w:val="24"/>
          <w:szCs w:val="24"/>
        </w:rPr>
        <w:t xml:space="preserve"> 24 – 48</w:t>
      </w:r>
      <w:r w:rsidR="00F73B15" w:rsidRPr="008F7755">
        <w:rPr>
          <w:rFonts w:ascii="Times New Roman" w:hAnsi="Times New Roman" w:cs="Times New Roman"/>
          <w:sz w:val="24"/>
          <w:szCs w:val="24"/>
          <w:vertAlign w:val="superscript"/>
        </w:rPr>
        <w:t>h</w:t>
      </w:r>
      <w:r w:rsidR="00F73B15" w:rsidRPr="008F7755">
        <w:rPr>
          <w:rFonts w:ascii="Times New Roman" w:hAnsi="Times New Roman" w:cs="Times New Roman"/>
          <w:sz w:val="24"/>
          <w:szCs w:val="24"/>
        </w:rPr>
        <w:t xml:space="preserve">. </w:t>
      </w:r>
      <w:r w:rsidR="005A14C6" w:rsidRPr="008F7755">
        <w:rPr>
          <w:rFonts w:ascii="Times New Roman" w:hAnsi="Times New Roman" w:cs="Times New Roman"/>
          <w:sz w:val="24"/>
          <w:szCs w:val="24"/>
        </w:rPr>
        <w:t xml:space="preserve">Presence of </w:t>
      </w:r>
      <w:r w:rsidR="00F73B15" w:rsidRPr="008F7755">
        <w:rPr>
          <w:rFonts w:ascii="Times New Roman" w:hAnsi="Times New Roman" w:cs="Times New Roman"/>
          <w:sz w:val="24"/>
          <w:szCs w:val="24"/>
        </w:rPr>
        <w:t>typical small gray colonies</w:t>
      </w:r>
      <w:r w:rsidR="005A14C6" w:rsidRPr="008F7755">
        <w:rPr>
          <w:rFonts w:ascii="Times New Roman" w:hAnsi="Times New Roman" w:cs="Times New Roman"/>
          <w:sz w:val="24"/>
          <w:szCs w:val="24"/>
        </w:rPr>
        <w:t>, 1.5 - 2 mm in diameter,</w:t>
      </w:r>
      <w:r w:rsidR="00F73B15" w:rsidRPr="008F7755">
        <w:rPr>
          <w:rFonts w:ascii="Times New Roman" w:hAnsi="Times New Roman" w:cs="Times New Roman"/>
          <w:sz w:val="24"/>
          <w:szCs w:val="24"/>
        </w:rPr>
        <w:t xml:space="preserve"> </w:t>
      </w:r>
      <w:r w:rsidR="00161968" w:rsidRPr="008F7755">
        <w:rPr>
          <w:rFonts w:ascii="Times New Roman" w:hAnsi="Times New Roman" w:cs="Times New Roman"/>
          <w:sz w:val="24"/>
          <w:szCs w:val="24"/>
        </w:rPr>
        <w:t>with</w:t>
      </w:r>
      <w:r w:rsidR="00A65CBE" w:rsidRPr="008F7755">
        <w:rPr>
          <w:rFonts w:ascii="Times New Roman" w:hAnsi="Times New Roman" w:cs="Times New Roman"/>
          <w:sz w:val="24"/>
          <w:szCs w:val="24"/>
        </w:rPr>
        <w:t xml:space="preserve"> central depression and black zone around</w:t>
      </w:r>
      <w:r w:rsidR="005A14C6" w:rsidRPr="008F7755">
        <w:rPr>
          <w:rFonts w:ascii="Times New Roman" w:hAnsi="Times New Roman" w:cs="Times New Roman"/>
          <w:sz w:val="24"/>
          <w:szCs w:val="24"/>
        </w:rPr>
        <w:t xml:space="preserve"> considered as</w:t>
      </w:r>
      <w:r w:rsidR="00A65CBE" w:rsidRPr="008F7755">
        <w:rPr>
          <w:rFonts w:ascii="Times New Roman" w:hAnsi="Times New Roman" w:cs="Times New Roman"/>
          <w:sz w:val="24"/>
          <w:szCs w:val="24"/>
        </w:rPr>
        <w:t xml:space="preserve"> </w:t>
      </w:r>
      <w:r w:rsidR="00A65CBE" w:rsidRPr="008F7755">
        <w:rPr>
          <w:rFonts w:ascii="Times New Roman" w:hAnsi="Times New Roman" w:cs="Times New Roman"/>
          <w:i/>
          <w:sz w:val="24"/>
          <w:szCs w:val="24"/>
        </w:rPr>
        <w:t xml:space="preserve">Listeria </w:t>
      </w:r>
      <w:r w:rsidR="00F16209" w:rsidRPr="008F7755">
        <w:rPr>
          <w:rFonts w:ascii="Times New Roman" w:hAnsi="Times New Roman" w:cs="Times New Roman"/>
          <w:sz w:val="24"/>
          <w:szCs w:val="24"/>
        </w:rPr>
        <w:t>spp</w:t>
      </w:r>
      <w:r w:rsidR="00A65CBE" w:rsidRPr="008F7755">
        <w:rPr>
          <w:rFonts w:ascii="Times New Roman" w:hAnsi="Times New Roman" w:cs="Times New Roman"/>
          <w:sz w:val="24"/>
          <w:szCs w:val="24"/>
        </w:rPr>
        <w:t>.</w:t>
      </w:r>
      <w:r w:rsidR="003D3DB1" w:rsidRPr="008F7755">
        <w:rPr>
          <w:rFonts w:ascii="Times New Roman" w:hAnsi="Times New Roman" w:cs="Times New Roman"/>
          <w:sz w:val="24"/>
          <w:szCs w:val="24"/>
        </w:rPr>
        <w:t xml:space="preserve"> colonies. </w:t>
      </w:r>
    </w:p>
    <w:p w:rsidR="00FF5512" w:rsidRPr="008F7755" w:rsidRDefault="00117803" w:rsidP="004E6101">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In order to confirm presence of </w:t>
      </w:r>
      <w:r w:rsidRPr="008F7755">
        <w:rPr>
          <w:rFonts w:ascii="Times New Roman" w:hAnsi="Times New Roman" w:cs="Times New Roman"/>
          <w:i/>
          <w:sz w:val="24"/>
          <w:szCs w:val="24"/>
        </w:rPr>
        <w:t>Listeria</w:t>
      </w:r>
      <w:r w:rsidRPr="008F7755">
        <w:rPr>
          <w:rFonts w:ascii="Times New Roman" w:hAnsi="Times New Roman" w:cs="Times New Roman"/>
          <w:sz w:val="24"/>
          <w:szCs w:val="24"/>
        </w:rPr>
        <w:t xml:space="preserve"> spp. i</w:t>
      </w:r>
      <w:r w:rsidR="003D3DB1" w:rsidRPr="008F7755">
        <w:rPr>
          <w:rFonts w:ascii="Times New Roman" w:hAnsi="Times New Roman" w:cs="Times New Roman"/>
          <w:sz w:val="24"/>
          <w:szCs w:val="24"/>
        </w:rPr>
        <w:t>t was selected</w:t>
      </w:r>
      <w:r w:rsidR="00161968" w:rsidRPr="008F7755">
        <w:rPr>
          <w:rFonts w:ascii="Times New Roman" w:hAnsi="Times New Roman" w:cs="Times New Roman"/>
          <w:sz w:val="24"/>
          <w:szCs w:val="24"/>
        </w:rPr>
        <w:t xml:space="preserve"> five </w:t>
      </w:r>
      <w:r w:rsidRPr="008F7755">
        <w:rPr>
          <w:rFonts w:ascii="Times New Roman" w:hAnsi="Times New Roman" w:cs="Times New Roman"/>
          <w:sz w:val="24"/>
          <w:szCs w:val="24"/>
        </w:rPr>
        <w:t xml:space="preserve">typical </w:t>
      </w:r>
      <w:r w:rsidR="003D3DB1" w:rsidRPr="008F7755">
        <w:rPr>
          <w:rFonts w:ascii="Times New Roman" w:hAnsi="Times New Roman" w:cs="Times New Roman"/>
          <w:sz w:val="24"/>
          <w:szCs w:val="24"/>
        </w:rPr>
        <w:t xml:space="preserve">colonies </w:t>
      </w:r>
      <w:r w:rsidRPr="008F7755">
        <w:rPr>
          <w:rFonts w:ascii="Times New Roman" w:hAnsi="Times New Roman" w:cs="Times New Roman"/>
          <w:sz w:val="24"/>
          <w:szCs w:val="24"/>
        </w:rPr>
        <w:t xml:space="preserve">and inoculated to </w:t>
      </w:r>
      <w:r w:rsidR="007D6243" w:rsidRPr="008F7755">
        <w:rPr>
          <w:rFonts w:ascii="Times New Roman" w:hAnsi="Times New Roman" w:cs="Times New Roman"/>
          <w:color w:val="000000"/>
          <w:sz w:val="24"/>
          <w:szCs w:val="24"/>
        </w:rPr>
        <w:t>Tryptone Soya Yeast Extract Agar (TSYEA) (Merck, Germany)</w:t>
      </w:r>
      <w:r w:rsidRPr="008F7755">
        <w:rPr>
          <w:rFonts w:ascii="Times New Roman" w:hAnsi="Times New Roman" w:cs="Times New Roman"/>
          <w:sz w:val="24"/>
          <w:szCs w:val="24"/>
        </w:rPr>
        <w:t xml:space="preserve"> and incubated </w:t>
      </w:r>
      <w:r w:rsidRPr="008F7755">
        <w:rPr>
          <w:rFonts w:ascii="Times New Roman" w:eastAsia="Calibri" w:hAnsi="Times New Roman" w:cs="Times New Roman"/>
          <w:sz w:val="24"/>
          <w:szCs w:val="24"/>
          <w:lang w:val="sr-Latn-CS"/>
        </w:rPr>
        <w:t xml:space="preserve">at 37 </w:t>
      </w:r>
      <w:r w:rsidRPr="008F7755">
        <w:rPr>
          <w:rFonts w:ascii="Times New Roman" w:eastAsia="Calibri" w:hAnsi="Times New Roman" w:cs="Times New Roman"/>
          <w:sz w:val="24"/>
          <w:szCs w:val="24"/>
          <w:vertAlign w:val="superscript"/>
          <w:lang w:val="sr-Latn-CS"/>
        </w:rPr>
        <w:t>o</w:t>
      </w:r>
      <w:r w:rsidR="00764458" w:rsidRPr="008F7755">
        <w:rPr>
          <w:rFonts w:ascii="Times New Roman" w:eastAsia="Calibri" w:hAnsi="Times New Roman" w:cs="Times New Roman"/>
          <w:sz w:val="24"/>
          <w:szCs w:val="24"/>
          <w:lang w:val="sr-Latn-CS"/>
        </w:rPr>
        <w:t>C for 18 -</w:t>
      </w:r>
      <w:r w:rsidRPr="008F7755">
        <w:rPr>
          <w:rFonts w:ascii="Times New Roman" w:eastAsia="Calibri" w:hAnsi="Times New Roman" w:cs="Times New Roman"/>
          <w:sz w:val="24"/>
          <w:szCs w:val="24"/>
          <w:lang w:val="sr-Latn-CS"/>
        </w:rPr>
        <w:t xml:space="preserve"> 24</w:t>
      </w:r>
      <w:r w:rsidRPr="008F7755">
        <w:rPr>
          <w:rFonts w:ascii="Times New Roman" w:eastAsia="Calibri" w:hAnsi="Times New Roman" w:cs="Times New Roman"/>
          <w:sz w:val="24"/>
          <w:szCs w:val="24"/>
          <w:vertAlign w:val="superscript"/>
          <w:lang w:val="sr-Latn-CS"/>
        </w:rPr>
        <w:t>h</w:t>
      </w:r>
      <w:r w:rsidRPr="008F7755">
        <w:rPr>
          <w:rFonts w:ascii="Times New Roman" w:hAnsi="Times New Roman" w:cs="Times New Roman"/>
          <w:sz w:val="24"/>
          <w:szCs w:val="24"/>
        </w:rPr>
        <w:t xml:space="preserve">. </w:t>
      </w:r>
      <w:r w:rsidR="0070354B" w:rsidRPr="008F7755">
        <w:rPr>
          <w:rFonts w:ascii="Times New Roman" w:hAnsi="Times New Roman" w:cs="Times New Roman"/>
          <w:sz w:val="24"/>
          <w:szCs w:val="24"/>
        </w:rPr>
        <w:t>Confirmation</w:t>
      </w:r>
      <w:r w:rsidRPr="008F7755">
        <w:rPr>
          <w:rFonts w:ascii="Times New Roman" w:hAnsi="Times New Roman" w:cs="Times New Roman"/>
          <w:sz w:val="24"/>
          <w:szCs w:val="24"/>
        </w:rPr>
        <w:t xml:space="preserve"> was done according to morphological characteristics of colonies and single bacterial cells after the Gram staining, catalase test and motility test (in </w:t>
      </w:r>
      <w:r w:rsidR="00052D57" w:rsidRPr="008F7755">
        <w:rPr>
          <w:rFonts w:ascii="Times New Roman" w:hAnsi="Times New Roman" w:cs="Times New Roman"/>
          <w:i/>
          <w:sz w:val="24"/>
          <w:szCs w:val="24"/>
        </w:rPr>
        <w:t>Listeria</w:t>
      </w:r>
      <w:r w:rsidR="00052D57" w:rsidRPr="008F7755">
        <w:rPr>
          <w:rFonts w:ascii="Times New Roman" w:hAnsi="Times New Roman" w:cs="Times New Roman"/>
          <w:sz w:val="24"/>
          <w:szCs w:val="24"/>
        </w:rPr>
        <w:t xml:space="preserve"> Motility Medium (Merck, Germany)</w:t>
      </w:r>
      <w:r w:rsidRPr="008F7755">
        <w:rPr>
          <w:rFonts w:ascii="Times New Roman" w:hAnsi="Times New Roman" w:cs="Times New Roman"/>
          <w:sz w:val="24"/>
          <w:szCs w:val="24"/>
        </w:rPr>
        <w:t xml:space="preserve"> </w:t>
      </w:r>
      <w:r w:rsidR="0070354B" w:rsidRPr="008F7755">
        <w:rPr>
          <w:rFonts w:ascii="Times New Roman" w:hAnsi="Times New Roman" w:cs="Times New Roman"/>
          <w:sz w:val="24"/>
          <w:szCs w:val="24"/>
        </w:rPr>
        <w:t xml:space="preserve">after the incubation at </w:t>
      </w:r>
      <w:r w:rsidR="0070354B" w:rsidRPr="008F7755">
        <w:rPr>
          <w:rFonts w:ascii="Times New Roman" w:eastAsia="Calibri" w:hAnsi="Times New Roman" w:cs="Times New Roman"/>
          <w:sz w:val="24"/>
          <w:szCs w:val="24"/>
          <w:lang w:val="sr-Latn-CS"/>
        </w:rPr>
        <w:t>25</w:t>
      </w:r>
      <w:r w:rsidR="0070354B" w:rsidRPr="008F7755">
        <w:rPr>
          <w:rFonts w:ascii="Times New Roman" w:eastAsia="Calibri" w:hAnsi="Times New Roman" w:cs="Times New Roman"/>
          <w:sz w:val="24"/>
          <w:szCs w:val="24"/>
          <w:vertAlign w:val="superscript"/>
          <w:lang w:val="sr-Latn-CS"/>
        </w:rPr>
        <w:t>o</w:t>
      </w:r>
      <w:r w:rsidR="0070354B" w:rsidRPr="008F7755">
        <w:rPr>
          <w:rFonts w:ascii="Times New Roman" w:eastAsia="Calibri" w:hAnsi="Times New Roman" w:cs="Times New Roman"/>
          <w:sz w:val="24"/>
          <w:szCs w:val="24"/>
          <w:lang w:val="sr-Latn-CS"/>
        </w:rPr>
        <w:t>C for 2 – 5 days).</w:t>
      </w:r>
    </w:p>
    <w:p w:rsidR="001F4B75" w:rsidRPr="008F7755" w:rsidRDefault="004C2867" w:rsidP="00FC3AAF">
      <w:pPr>
        <w:spacing w:after="0" w:line="240" w:lineRule="auto"/>
        <w:jc w:val="both"/>
        <w:rPr>
          <w:rFonts w:ascii="Times New Roman" w:hAnsi="Times New Roman" w:cs="Times New Roman"/>
          <w:b/>
          <w:color w:val="000000"/>
          <w:sz w:val="20"/>
          <w:szCs w:val="20"/>
          <w:u w:val="single"/>
        </w:rPr>
      </w:pPr>
      <w:r w:rsidRPr="008F7755">
        <w:rPr>
          <w:rFonts w:ascii="Times New Roman" w:hAnsi="Times New Roman" w:cs="Times New Roman"/>
          <w:b/>
          <w:color w:val="000000"/>
          <w:sz w:val="20"/>
          <w:szCs w:val="20"/>
          <w:u w:val="single"/>
        </w:rPr>
        <w:t xml:space="preserve">DETECTION OF </w:t>
      </w:r>
      <w:r w:rsidRPr="008F7755">
        <w:rPr>
          <w:rFonts w:ascii="Times New Roman" w:hAnsi="Times New Roman" w:cs="Times New Roman"/>
          <w:b/>
          <w:i/>
          <w:color w:val="000000"/>
          <w:sz w:val="20"/>
          <w:szCs w:val="20"/>
          <w:u w:val="single"/>
        </w:rPr>
        <w:t>LISTERIA MONOCYTOGENES</w:t>
      </w:r>
      <w:r w:rsidRPr="008F7755">
        <w:rPr>
          <w:rFonts w:ascii="Times New Roman" w:hAnsi="Times New Roman" w:cs="Times New Roman"/>
          <w:b/>
          <w:color w:val="000000"/>
          <w:sz w:val="20"/>
          <w:szCs w:val="20"/>
          <w:u w:val="single"/>
        </w:rPr>
        <w:t xml:space="preserve"> USING POLYMERASE CHAIN REACTION (PCR)</w:t>
      </w:r>
    </w:p>
    <w:p w:rsidR="008470D2" w:rsidRPr="008F7755" w:rsidRDefault="00483846" w:rsidP="00461800">
      <w:pPr>
        <w:spacing w:after="0" w:line="240" w:lineRule="auto"/>
        <w:ind w:firstLine="720"/>
        <w:jc w:val="both"/>
        <w:rPr>
          <w:rFonts w:ascii="Times New Roman" w:eastAsia="Times New Roman" w:hAnsi="Times New Roman" w:cs="Times New Roman"/>
          <w:sz w:val="24"/>
          <w:szCs w:val="24"/>
        </w:rPr>
      </w:pPr>
      <w:r w:rsidRPr="008F7755">
        <w:rPr>
          <w:rFonts w:ascii="Times New Roman" w:hAnsi="Times New Roman" w:cs="Times New Roman"/>
          <w:sz w:val="24"/>
          <w:szCs w:val="24"/>
        </w:rPr>
        <w:t>The</w:t>
      </w:r>
      <w:r w:rsidRPr="008F7755">
        <w:rPr>
          <w:rFonts w:ascii="Times New Roman" w:hAnsi="Times New Roman" w:cs="Times New Roman"/>
          <w:b/>
          <w:bCs/>
          <w:i/>
          <w:iCs/>
          <w:sz w:val="24"/>
          <w:szCs w:val="24"/>
        </w:rPr>
        <w:t xml:space="preserve"> </w:t>
      </w:r>
      <w:r w:rsidRPr="008F7755">
        <w:rPr>
          <w:rFonts w:ascii="Times New Roman" w:hAnsi="Times New Roman" w:cs="Times New Roman"/>
          <w:bCs/>
          <w:iCs/>
          <w:sz w:val="24"/>
          <w:szCs w:val="24"/>
        </w:rPr>
        <w:t xml:space="preserve">DNA extraction was done by modified method </w:t>
      </w:r>
      <w:r w:rsidR="008470D2" w:rsidRPr="008F7755">
        <w:rPr>
          <w:rFonts w:ascii="Times New Roman" w:eastAsia="Times New Roman" w:hAnsi="Times New Roman" w:cs="Times New Roman"/>
          <w:sz w:val="24"/>
          <w:szCs w:val="24"/>
        </w:rPr>
        <w:t xml:space="preserve">(Hopwood et al., 1985). </w:t>
      </w:r>
      <w:r w:rsidRPr="008F7755">
        <w:rPr>
          <w:rFonts w:ascii="Times New Roman" w:eastAsia="GillSans" w:hAnsi="Times New Roman" w:cs="Times New Roman"/>
          <w:sz w:val="24"/>
          <w:szCs w:val="24"/>
        </w:rPr>
        <w:t>The tube with bacterial culture was centrifuged</w:t>
      </w:r>
      <w:r w:rsidR="004E31BE" w:rsidRPr="008F7755">
        <w:rPr>
          <w:rFonts w:ascii="Times New Roman" w:eastAsia="GillSans" w:hAnsi="Times New Roman" w:cs="Times New Roman"/>
          <w:sz w:val="24"/>
          <w:szCs w:val="24"/>
        </w:rPr>
        <w:t xml:space="preserve"> at </w:t>
      </w:r>
      <w:r w:rsidR="004E31BE" w:rsidRPr="008F7755">
        <w:rPr>
          <w:rFonts w:ascii="Times New Roman" w:eastAsia="Times New Roman" w:hAnsi="Times New Roman" w:cs="Times New Roman"/>
          <w:sz w:val="24"/>
          <w:szCs w:val="24"/>
        </w:rPr>
        <w:t>4500 rpm for 10 minutes, washed in 500 μl</w:t>
      </w:r>
      <w:r w:rsidR="008470D2" w:rsidRPr="008F7755">
        <w:rPr>
          <w:rFonts w:ascii="Times New Roman" w:eastAsia="Times New Roman" w:hAnsi="Times New Roman" w:cs="Times New Roman"/>
          <w:sz w:val="24"/>
          <w:szCs w:val="24"/>
        </w:rPr>
        <w:t xml:space="preserve"> TE</w:t>
      </w:r>
      <w:r w:rsidR="004E31BE" w:rsidRPr="008F7755">
        <w:rPr>
          <w:rFonts w:ascii="Times New Roman" w:eastAsia="Times New Roman" w:hAnsi="Times New Roman" w:cs="Times New Roman"/>
          <w:sz w:val="24"/>
          <w:szCs w:val="24"/>
        </w:rPr>
        <w:t>N buffer</w:t>
      </w:r>
      <w:r w:rsidR="008470D2" w:rsidRPr="008F7755">
        <w:rPr>
          <w:rFonts w:ascii="Times New Roman" w:eastAsia="Times New Roman" w:hAnsi="Times New Roman" w:cs="Times New Roman"/>
          <w:sz w:val="24"/>
          <w:szCs w:val="24"/>
        </w:rPr>
        <w:t xml:space="preserve"> (50 mM Tris-HCl pH 8; 10</w:t>
      </w:r>
      <w:r w:rsidR="004E31BE" w:rsidRPr="008F7755">
        <w:rPr>
          <w:rFonts w:ascii="Times New Roman" w:eastAsia="Times New Roman" w:hAnsi="Times New Roman" w:cs="Times New Roman"/>
          <w:sz w:val="24"/>
          <w:szCs w:val="24"/>
        </w:rPr>
        <w:t xml:space="preserve"> mM EDTA pH 8; 50 mM NaCl) and resuspended in </w:t>
      </w:r>
      <w:r w:rsidR="008470D2" w:rsidRPr="008F7755">
        <w:rPr>
          <w:rFonts w:ascii="Times New Roman" w:eastAsia="Times New Roman" w:hAnsi="Times New Roman" w:cs="Times New Roman"/>
          <w:sz w:val="24"/>
          <w:szCs w:val="24"/>
        </w:rPr>
        <w:t xml:space="preserve">500 </w:t>
      </w:r>
      <w:r w:rsidR="004E31BE" w:rsidRPr="008F7755">
        <w:rPr>
          <w:rFonts w:ascii="Times New Roman" w:eastAsia="Times New Roman" w:hAnsi="Times New Roman" w:cs="Times New Roman"/>
          <w:sz w:val="24"/>
          <w:szCs w:val="24"/>
        </w:rPr>
        <w:t>μl PP buffer</w:t>
      </w:r>
      <w:r w:rsidR="008470D2" w:rsidRPr="008F7755">
        <w:rPr>
          <w:rFonts w:ascii="Times New Roman" w:eastAsia="Times New Roman" w:hAnsi="Times New Roman" w:cs="Times New Roman"/>
          <w:sz w:val="24"/>
          <w:szCs w:val="24"/>
        </w:rPr>
        <w:t xml:space="preserve"> (0,</w:t>
      </w:r>
      <w:r w:rsidR="003F57D7" w:rsidRPr="008F7755">
        <w:rPr>
          <w:rFonts w:ascii="Times New Roman" w:eastAsia="Times New Roman" w:hAnsi="Times New Roman" w:cs="Times New Roman"/>
          <w:sz w:val="24"/>
          <w:szCs w:val="24"/>
        </w:rPr>
        <w:t>5 M saccharose</w:t>
      </w:r>
      <w:r w:rsidR="008470D2" w:rsidRPr="008F7755">
        <w:rPr>
          <w:rFonts w:ascii="Times New Roman" w:eastAsia="Times New Roman" w:hAnsi="Times New Roman" w:cs="Times New Roman"/>
          <w:sz w:val="24"/>
          <w:szCs w:val="24"/>
        </w:rPr>
        <w:t>; 40 mM NH</w:t>
      </w:r>
      <w:r w:rsidR="008470D2" w:rsidRPr="008F7755">
        <w:rPr>
          <w:rFonts w:ascii="Times New Roman" w:eastAsia="Times New Roman" w:hAnsi="Times New Roman" w:cs="Times New Roman"/>
          <w:sz w:val="24"/>
          <w:szCs w:val="24"/>
          <w:vertAlign w:val="subscript"/>
        </w:rPr>
        <w:t>4</w:t>
      </w:r>
      <w:r w:rsidR="008470D2" w:rsidRPr="008F7755">
        <w:rPr>
          <w:rFonts w:ascii="Times New Roman" w:eastAsia="Times New Roman" w:hAnsi="Times New Roman" w:cs="Times New Roman"/>
          <w:sz w:val="24"/>
          <w:szCs w:val="24"/>
        </w:rPr>
        <w:t>-</w:t>
      </w:r>
      <w:r w:rsidR="003F57D7" w:rsidRPr="008F7755">
        <w:rPr>
          <w:rFonts w:ascii="Times New Roman" w:eastAsia="Times New Roman" w:hAnsi="Times New Roman" w:cs="Times New Roman"/>
          <w:sz w:val="24"/>
          <w:szCs w:val="24"/>
        </w:rPr>
        <w:t>acetate</w:t>
      </w:r>
      <w:r w:rsidR="008470D2" w:rsidRPr="008F7755">
        <w:rPr>
          <w:rFonts w:ascii="Times New Roman" w:eastAsia="Times New Roman" w:hAnsi="Times New Roman" w:cs="Times New Roman"/>
          <w:sz w:val="24"/>
          <w:szCs w:val="24"/>
        </w:rPr>
        <w:t>; 10 mM Mg-</w:t>
      </w:r>
      <w:r w:rsidR="003F57D7" w:rsidRPr="008F7755">
        <w:rPr>
          <w:rFonts w:ascii="Times New Roman" w:eastAsia="Times New Roman" w:hAnsi="Times New Roman" w:cs="Times New Roman"/>
          <w:sz w:val="24"/>
          <w:szCs w:val="24"/>
        </w:rPr>
        <w:t>acetate</w:t>
      </w:r>
      <w:r w:rsidR="008470D2" w:rsidRPr="008F7755">
        <w:rPr>
          <w:rFonts w:ascii="Times New Roman" w:eastAsia="Times New Roman" w:hAnsi="Times New Roman" w:cs="Times New Roman"/>
          <w:sz w:val="24"/>
          <w:szCs w:val="24"/>
        </w:rPr>
        <w:t>; pH 7)</w:t>
      </w:r>
      <w:r w:rsidR="003F57D7" w:rsidRPr="008F7755">
        <w:rPr>
          <w:rFonts w:ascii="Times New Roman" w:eastAsia="Times New Roman" w:hAnsi="Times New Roman" w:cs="Times New Roman"/>
          <w:sz w:val="24"/>
          <w:szCs w:val="24"/>
        </w:rPr>
        <w:t xml:space="preserve"> with addition of </w:t>
      </w:r>
      <w:r w:rsidR="003F57D7" w:rsidRPr="008F7755">
        <w:rPr>
          <w:rFonts w:ascii="Times New Roman" w:hAnsi="Times New Roman" w:cs="Times New Roman"/>
          <w:sz w:val="24"/>
          <w:szCs w:val="24"/>
        </w:rPr>
        <w:t xml:space="preserve">lysozyme (in concentration of 4 mg/ml). The bacterial cells were incubated at </w:t>
      </w:r>
      <w:r w:rsidR="003F57D7" w:rsidRPr="008F7755">
        <w:rPr>
          <w:rFonts w:ascii="Times New Roman" w:eastAsia="Times New Roman" w:hAnsi="Times New Roman" w:cs="Times New Roman"/>
          <w:sz w:val="24"/>
          <w:szCs w:val="24"/>
        </w:rPr>
        <w:t>37°C for</w:t>
      </w:r>
      <w:r w:rsidR="008470D2" w:rsidRPr="008F7755">
        <w:rPr>
          <w:rFonts w:ascii="Times New Roman" w:eastAsia="Times New Roman" w:hAnsi="Times New Roman" w:cs="Times New Roman"/>
          <w:sz w:val="24"/>
          <w:szCs w:val="24"/>
        </w:rPr>
        <w:t xml:space="preserve"> 30 min</w:t>
      </w:r>
      <w:r w:rsidR="003F57D7" w:rsidRPr="008F7755">
        <w:rPr>
          <w:rFonts w:ascii="Times New Roman" w:eastAsia="Times New Roman" w:hAnsi="Times New Roman" w:cs="Times New Roman"/>
          <w:sz w:val="24"/>
          <w:szCs w:val="24"/>
        </w:rPr>
        <w:t>utes</w:t>
      </w:r>
      <w:r w:rsidR="00A57D0F" w:rsidRPr="008F7755">
        <w:rPr>
          <w:rFonts w:ascii="Times New Roman" w:eastAsia="Times New Roman" w:hAnsi="Times New Roman" w:cs="Times New Roman"/>
          <w:sz w:val="24"/>
          <w:szCs w:val="24"/>
        </w:rPr>
        <w:t xml:space="preserve">, it was added </w:t>
      </w:r>
      <w:r w:rsidR="008470D2" w:rsidRPr="008F7755">
        <w:rPr>
          <w:rFonts w:ascii="Times New Roman" w:eastAsia="Times New Roman" w:hAnsi="Times New Roman" w:cs="Times New Roman"/>
          <w:sz w:val="24"/>
          <w:szCs w:val="24"/>
        </w:rPr>
        <w:t>250 μ</w:t>
      </w:r>
      <w:r w:rsidR="00A57D0F" w:rsidRPr="008F7755">
        <w:rPr>
          <w:rFonts w:ascii="Times New Roman" w:eastAsia="Times New Roman" w:hAnsi="Times New Roman" w:cs="Times New Roman"/>
          <w:sz w:val="24"/>
          <w:szCs w:val="24"/>
        </w:rPr>
        <w:t>l</w:t>
      </w:r>
      <w:r w:rsidR="00E26E55" w:rsidRPr="008F7755">
        <w:rPr>
          <w:rFonts w:ascii="Times New Roman" w:eastAsia="Times New Roman" w:hAnsi="Times New Roman" w:cs="Times New Roman"/>
          <w:sz w:val="24"/>
          <w:szCs w:val="24"/>
        </w:rPr>
        <w:t xml:space="preserve"> </w:t>
      </w:r>
      <w:r w:rsidR="008470D2" w:rsidRPr="008F7755">
        <w:rPr>
          <w:rFonts w:ascii="Times New Roman" w:eastAsia="Times New Roman" w:hAnsi="Times New Roman" w:cs="Times New Roman"/>
          <w:sz w:val="24"/>
          <w:szCs w:val="24"/>
        </w:rPr>
        <w:t xml:space="preserve">2% </w:t>
      </w:r>
      <w:r w:rsidR="00A57D0F" w:rsidRPr="008F7755">
        <w:rPr>
          <w:rFonts w:ascii="Times New Roman" w:hAnsi="Times New Roman" w:cs="Times New Roman"/>
          <w:bCs/>
          <w:sz w:val="24"/>
          <w:szCs w:val="24"/>
        </w:rPr>
        <w:t>Sodium-dodecyl-sulfate</w:t>
      </w:r>
      <w:r w:rsidR="00A57D0F" w:rsidRPr="008F7755">
        <w:rPr>
          <w:rFonts w:ascii="Times New Roman" w:eastAsia="Times New Roman" w:hAnsi="Times New Roman" w:cs="Times New Roman"/>
          <w:sz w:val="24"/>
          <w:szCs w:val="24"/>
        </w:rPr>
        <w:t xml:space="preserve"> </w:t>
      </w:r>
      <w:r w:rsidR="008470D2" w:rsidRPr="008F7755">
        <w:rPr>
          <w:rFonts w:ascii="Times New Roman" w:eastAsia="Times New Roman" w:hAnsi="Times New Roman" w:cs="Times New Roman"/>
          <w:sz w:val="24"/>
          <w:szCs w:val="24"/>
        </w:rPr>
        <w:t>(SDS)</w:t>
      </w:r>
      <w:r w:rsidR="00A57D0F" w:rsidRPr="008F7755">
        <w:rPr>
          <w:rFonts w:ascii="Times New Roman" w:eastAsia="Times New Roman" w:hAnsi="Times New Roman" w:cs="Times New Roman"/>
          <w:sz w:val="24"/>
          <w:szCs w:val="24"/>
        </w:rPr>
        <w:t xml:space="preserve"> and suspension was virtexed for 1 minute.</w:t>
      </w:r>
      <w:r w:rsidR="00C37F5F" w:rsidRPr="008F7755">
        <w:rPr>
          <w:rFonts w:ascii="Times New Roman" w:eastAsia="Times New Roman" w:hAnsi="Times New Roman" w:cs="Times New Roman"/>
          <w:sz w:val="24"/>
          <w:szCs w:val="24"/>
        </w:rPr>
        <w:t xml:space="preserve"> The removal of proteins was done by adding </w:t>
      </w:r>
      <w:r w:rsidR="008470D2" w:rsidRPr="008F7755">
        <w:rPr>
          <w:rFonts w:ascii="Times New Roman" w:eastAsia="Times New Roman" w:hAnsi="Times New Roman" w:cs="Times New Roman"/>
          <w:sz w:val="24"/>
          <w:szCs w:val="24"/>
        </w:rPr>
        <w:t>250</w:t>
      </w:r>
      <w:r w:rsidR="00C37F5F" w:rsidRPr="008F7755">
        <w:rPr>
          <w:rFonts w:ascii="Times New Roman" w:eastAsia="Times New Roman" w:hAnsi="Times New Roman" w:cs="Times New Roman"/>
          <w:sz w:val="24"/>
          <w:szCs w:val="24"/>
        </w:rPr>
        <w:t xml:space="preserve"> μl</w:t>
      </w:r>
      <w:r w:rsidR="008470D2" w:rsidRPr="008F7755">
        <w:rPr>
          <w:rFonts w:ascii="Times New Roman" w:eastAsia="Times New Roman" w:hAnsi="Times New Roman" w:cs="Times New Roman"/>
          <w:sz w:val="24"/>
          <w:szCs w:val="24"/>
        </w:rPr>
        <w:t xml:space="preserve"> </w:t>
      </w:r>
      <w:r w:rsidR="00C37F5F" w:rsidRPr="008F7755">
        <w:rPr>
          <w:rFonts w:ascii="Times New Roman" w:eastAsia="Times New Roman" w:hAnsi="Times New Roman" w:cs="Times New Roman"/>
          <w:sz w:val="24"/>
          <w:szCs w:val="24"/>
        </w:rPr>
        <w:t xml:space="preserve">neutral </w:t>
      </w:r>
      <w:r w:rsidR="00C37F5F" w:rsidRPr="008F7755">
        <w:rPr>
          <w:rFonts w:ascii="Times New Roman" w:hAnsi="Times New Roman" w:cs="Times New Roman"/>
          <w:sz w:val="24"/>
          <w:szCs w:val="24"/>
        </w:rPr>
        <w:t xml:space="preserve">phenol-chloroform, vortexing for 30 seconds and centrifuging at </w:t>
      </w:r>
      <w:r w:rsidR="008470D2" w:rsidRPr="008F7755">
        <w:rPr>
          <w:rFonts w:ascii="Times New Roman" w:eastAsia="Times New Roman" w:hAnsi="Times New Roman" w:cs="Times New Roman"/>
          <w:sz w:val="24"/>
          <w:szCs w:val="24"/>
        </w:rPr>
        <w:t xml:space="preserve">13000 </w:t>
      </w:r>
      <w:r w:rsidR="00C37F5F" w:rsidRPr="008F7755">
        <w:rPr>
          <w:rFonts w:ascii="Times New Roman" w:eastAsia="Times New Roman" w:hAnsi="Times New Roman" w:cs="Times New Roman"/>
          <w:sz w:val="24"/>
          <w:szCs w:val="24"/>
        </w:rPr>
        <w:t>rpm for</w:t>
      </w:r>
      <w:r w:rsidR="008470D2" w:rsidRPr="008F7755">
        <w:rPr>
          <w:rFonts w:ascii="Times New Roman" w:eastAsia="Times New Roman" w:hAnsi="Times New Roman" w:cs="Times New Roman"/>
          <w:sz w:val="24"/>
          <w:szCs w:val="24"/>
        </w:rPr>
        <w:t xml:space="preserve"> 2 min</w:t>
      </w:r>
      <w:r w:rsidR="00C37F5F" w:rsidRPr="008F7755">
        <w:rPr>
          <w:rFonts w:ascii="Times New Roman" w:eastAsia="Times New Roman" w:hAnsi="Times New Roman" w:cs="Times New Roman"/>
          <w:sz w:val="24"/>
          <w:szCs w:val="24"/>
        </w:rPr>
        <w:t>utes</w:t>
      </w:r>
      <w:r w:rsidR="008470D2" w:rsidRPr="008F7755">
        <w:rPr>
          <w:rFonts w:ascii="Times New Roman" w:eastAsia="Times New Roman" w:hAnsi="Times New Roman" w:cs="Times New Roman"/>
          <w:sz w:val="24"/>
          <w:szCs w:val="24"/>
        </w:rPr>
        <w:t>.</w:t>
      </w:r>
      <w:r w:rsidR="00C37F5F" w:rsidRPr="008F7755">
        <w:rPr>
          <w:rFonts w:ascii="Times New Roman" w:eastAsia="Times New Roman" w:hAnsi="Times New Roman" w:cs="Times New Roman"/>
          <w:sz w:val="24"/>
          <w:szCs w:val="24"/>
        </w:rPr>
        <w:t xml:space="preserve"> The supernatant was collected</w:t>
      </w:r>
      <w:r w:rsidR="00BE137B" w:rsidRPr="008F7755">
        <w:rPr>
          <w:rFonts w:ascii="Times New Roman" w:eastAsia="Times New Roman" w:hAnsi="Times New Roman" w:cs="Times New Roman"/>
          <w:sz w:val="24"/>
          <w:szCs w:val="24"/>
        </w:rPr>
        <w:t xml:space="preserve"> and i</w:t>
      </w:r>
      <w:r w:rsidR="00C8152B" w:rsidRPr="008F7755">
        <w:rPr>
          <w:rFonts w:ascii="Times New Roman" w:eastAsia="Times New Roman" w:hAnsi="Times New Roman" w:cs="Times New Roman"/>
          <w:sz w:val="24"/>
          <w:szCs w:val="24"/>
        </w:rPr>
        <w:t xml:space="preserve">t was added </w:t>
      </w:r>
      <w:r w:rsidR="008470D2" w:rsidRPr="008F7755">
        <w:rPr>
          <w:rFonts w:ascii="Times New Roman" w:eastAsia="Times New Roman" w:hAnsi="Times New Roman" w:cs="Times New Roman"/>
          <w:sz w:val="24"/>
          <w:szCs w:val="24"/>
        </w:rPr>
        <w:t>3M Na-acetat</w:t>
      </w:r>
      <w:r w:rsidR="00C8152B" w:rsidRPr="008F7755">
        <w:rPr>
          <w:rFonts w:ascii="Times New Roman" w:eastAsia="Times New Roman" w:hAnsi="Times New Roman" w:cs="Times New Roman"/>
          <w:sz w:val="24"/>
          <w:szCs w:val="24"/>
        </w:rPr>
        <w:t>e</w:t>
      </w:r>
      <w:r w:rsidR="008470D2" w:rsidRPr="008F7755">
        <w:rPr>
          <w:rFonts w:ascii="Times New Roman" w:eastAsia="Times New Roman" w:hAnsi="Times New Roman" w:cs="Times New Roman"/>
          <w:sz w:val="24"/>
          <w:szCs w:val="24"/>
        </w:rPr>
        <w:t xml:space="preserve">, pH 4,8 (1/10 </w:t>
      </w:r>
      <w:r w:rsidR="00C8152B" w:rsidRPr="008F7755">
        <w:rPr>
          <w:rFonts w:ascii="Times New Roman" w:eastAsia="Times New Roman" w:hAnsi="Times New Roman" w:cs="Times New Roman"/>
          <w:sz w:val="24"/>
          <w:szCs w:val="24"/>
        </w:rPr>
        <w:t>volume) and</w:t>
      </w:r>
      <w:r w:rsidR="008470D2" w:rsidRPr="008F7755">
        <w:rPr>
          <w:rFonts w:ascii="Times New Roman" w:eastAsia="Times New Roman" w:hAnsi="Times New Roman" w:cs="Times New Roman"/>
          <w:sz w:val="24"/>
          <w:szCs w:val="24"/>
        </w:rPr>
        <w:t xml:space="preserve"> </w:t>
      </w:r>
      <w:r w:rsidR="00BE137B" w:rsidRPr="008F7755">
        <w:rPr>
          <w:rFonts w:ascii="Times New Roman" w:eastAsia="Times New Roman" w:hAnsi="Times New Roman" w:cs="Times New Roman"/>
          <w:sz w:val="24"/>
          <w:szCs w:val="24"/>
        </w:rPr>
        <w:t>is</w:t>
      </w:r>
      <w:r w:rsidR="00C8152B" w:rsidRPr="008F7755">
        <w:rPr>
          <w:rFonts w:ascii="Times New Roman" w:eastAsia="Times New Roman" w:hAnsi="Times New Roman" w:cs="Times New Roman"/>
          <w:sz w:val="24"/>
          <w:szCs w:val="24"/>
        </w:rPr>
        <w:t>opropanol (1 volume</w:t>
      </w:r>
      <w:r w:rsidR="00BE137B" w:rsidRPr="008F7755">
        <w:rPr>
          <w:rFonts w:ascii="Times New Roman" w:eastAsia="Times New Roman" w:hAnsi="Times New Roman" w:cs="Times New Roman"/>
          <w:sz w:val="24"/>
          <w:szCs w:val="24"/>
        </w:rPr>
        <w:t xml:space="preserve">) in supernatant. The suspension was gently mixed and incubated at room temperature for 5 minutes. The DNA was </w:t>
      </w:r>
      <w:r w:rsidR="008349A0" w:rsidRPr="008F7755">
        <w:rPr>
          <w:rFonts w:ascii="Times New Roman" w:eastAsia="Times New Roman" w:hAnsi="Times New Roman" w:cs="Times New Roman"/>
          <w:sz w:val="24"/>
          <w:szCs w:val="24"/>
        </w:rPr>
        <w:t xml:space="preserve">precipitated by centrifuging at </w:t>
      </w:r>
      <w:r w:rsidR="008470D2" w:rsidRPr="008F7755">
        <w:rPr>
          <w:rFonts w:ascii="Times New Roman" w:eastAsia="Times New Roman" w:hAnsi="Times New Roman" w:cs="Times New Roman"/>
          <w:sz w:val="24"/>
          <w:szCs w:val="24"/>
        </w:rPr>
        <w:t>13000</w:t>
      </w:r>
      <w:r w:rsidR="00E26E55" w:rsidRPr="008F7755">
        <w:rPr>
          <w:rFonts w:ascii="Times New Roman" w:eastAsia="Times New Roman" w:hAnsi="Times New Roman" w:cs="Times New Roman"/>
          <w:sz w:val="24"/>
          <w:szCs w:val="24"/>
        </w:rPr>
        <w:t xml:space="preserve"> </w:t>
      </w:r>
      <w:r w:rsidR="008349A0" w:rsidRPr="008F7755">
        <w:rPr>
          <w:rFonts w:ascii="Times New Roman" w:eastAsia="Times New Roman" w:hAnsi="Times New Roman" w:cs="Times New Roman"/>
          <w:sz w:val="24"/>
          <w:szCs w:val="24"/>
        </w:rPr>
        <w:t>rpm for</w:t>
      </w:r>
      <w:r w:rsidR="008470D2" w:rsidRPr="008F7755">
        <w:rPr>
          <w:rFonts w:ascii="Times New Roman" w:eastAsia="Times New Roman" w:hAnsi="Times New Roman" w:cs="Times New Roman"/>
          <w:sz w:val="24"/>
          <w:szCs w:val="24"/>
        </w:rPr>
        <w:t xml:space="preserve"> 2 min</w:t>
      </w:r>
      <w:r w:rsidR="008349A0" w:rsidRPr="008F7755">
        <w:rPr>
          <w:rFonts w:ascii="Times New Roman" w:eastAsia="Times New Roman" w:hAnsi="Times New Roman" w:cs="Times New Roman"/>
          <w:sz w:val="24"/>
          <w:szCs w:val="24"/>
        </w:rPr>
        <w:t>utes</w:t>
      </w:r>
      <w:r w:rsidR="008470D2" w:rsidRPr="008F7755">
        <w:rPr>
          <w:rFonts w:ascii="Times New Roman" w:eastAsia="Times New Roman" w:hAnsi="Times New Roman" w:cs="Times New Roman"/>
          <w:sz w:val="24"/>
          <w:szCs w:val="24"/>
        </w:rPr>
        <w:t>.</w:t>
      </w:r>
      <w:r w:rsidR="008349A0" w:rsidRPr="008F7755">
        <w:rPr>
          <w:rFonts w:ascii="Times New Roman" w:eastAsia="Times New Roman" w:hAnsi="Times New Roman" w:cs="Times New Roman"/>
          <w:sz w:val="24"/>
          <w:szCs w:val="24"/>
        </w:rPr>
        <w:t xml:space="preserve"> The pellet was washed by cold ethanol (75%), centrifuged at </w:t>
      </w:r>
      <w:r w:rsidR="008470D2" w:rsidRPr="008F7755">
        <w:rPr>
          <w:rFonts w:ascii="Times New Roman" w:eastAsia="Times New Roman" w:hAnsi="Times New Roman" w:cs="Times New Roman"/>
          <w:sz w:val="24"/>
          <w:szCs w:val="24"/>
        </w:rPr>
        <w:t>13000</w:t>
      </w:r>
      <w:r w:rsidR="00E26E55" w:rsidRPr="008F7755">
        <w:rPr>
          <w:rFonts w:ascii="Times New Roman" w:eastAsia="Times New Roman" w:hAnsi="Times New Roman" w:cs="Times New Roman"/>
          <w:sz w:val="24"/>
          <w:szCs w:val="24"/>
        </w:rPr>
        <w:t xml:space="preserve"> </w:t>
      </w:r>
      <w:r w:rsidR="008349A0" w:rsidRPr="008F7755">
        <w:rPr>
          <w:rFonts w:ascii="Times New Roman" w:eastAsia="Times New Roman" w:hAnsi="Times New Roman" w:cs="Times New Roman"/>
          <w:sz w:val="24"/>
          <w:szCs w:val="24"/>
        </w:rPr>
        <w:t>rpm for</w:t>
      </w:r>
      <w:r w:rsidR="008470D2" w:rsidRPr="008F7755">
        <w:rPr>
          <w:rFonts w:ascii="Times New Roman" w:eastAsia="Times New Roman" w:hAnsi="Times New Roman" w:cs="Times New Roman"/>
          <w:sz w:val="24"/>
          <w:szCs w:val="24"/>
        </w:rPr>
        <w:t xml:space="preserve"> 2 min</w:t>
      </w:r>
      <w:r w:rsidR="008349A0" w:rsidRPr="008F7755">
        <w:rPr>
          <w:rFonts w:ascii="Times New Roman" w:eastAsia="Times New Roman" w:hAnsi="Times New Roman" w:cs="Times New Roman"/>
          <w:sz w:val="24"/>
          <w:szCs w:val="24"/>
        </w:rPr>
        <w:t>utes</w:t>
      </w:r>
      <w:r w:rsidR="008470D2" w:rsidRPr="008F7755">
        <w:rPr>
          <w:rFonts w:ascii="Times New Roman" w:eastAsia="Times New Roman" w:hAnsi="Times New Roman" w:cs="Times New Roman"/>
          <w:sz w:val="24"/>
          <w:szCs w:val="24"/>
        </w:rPr>
        <w:t>,</w:t>
      </w:r>
      <w:r w:rsidR="008349A0" w:rsidRPr="008F7755">
        <w:rPr>
          <w:rFonts w:ascii="Times New Roman" w:eastAsia="Times New Roman" w:hAnsi="Times New Roman" w:cs="Times New Roman"/>
          <w:sz w:val="24"/>
          <w:szCs w:val="24"/>
        </w:rPr>
        <w:t xml:space="preserve"> dried and resuspended in</w:t>
      </w:r>
      <w:r w:rsidR="008470D2" w:rsidRPr="008F7755">
        <w:rPr>
          <w:rFonts w:ascii="Times New Roman" w:eastAsia="Times New Roman" w:hAnsi="Times New Roman" w:cs="Times New Roman"/>
          <w:sz w:val="24"/>
          <w:szCs w:val="24"/>
        </w:rPr>
        <w:t xml:space="preserve"> </w:t>
      </w:r>
      <w:r w:rsidR="008349A0" w:rsidRPr="008F7755">
        <w:rPr>
          <w:rFonts w:ascii="Times New Roman" w:eastAsia="Times New Roman" w:hAnsi="Times New Roman" w:cs="Times New Roman"/>
          <w:sz w:val="24"/>
          <w:szCs w:val="24"/>
        </w:rPr>
        <w:t>50 μl</w:t>
      </w:r>
      <w:r w:rsidR="0009754D" w:rsidRPr="008F7755">
        <w:rPr>
          <w:rFonts w:ascii="Times New Roman" w:eastAsia="Times New Roman" w:hAnsi="Times New Roman" w:cs="Times New Roman"/>
          <w:sz w:val="24"/>
          <w:szCs w:val="24"/>
        </w:rPr>
        <w:t xml:space="preserve"> RN</w:t>
      </w:r>
      <w:r w:rsidR="008349A0" w:rsidRPr="008F7755">
        <w:rPr>
          <w:rFonts w:ascii="Times New Roman" w:eastAsia="Times New Roman" w:hAnsi="Times New Roman" w:cs="Times New Roman"/>
          <w:sz w:val="24"/>
          <w:szCs w:val="24"/>
        </w:rPr>
        <w:t>ase solution (10mg/ml).</w:t>
      </w:r>
      <w:r w:rsidR="0009754D" w:rsidRPr="008F7755">
        <w:rPr>
          <w:rFonts w:ascii="Times New Roman" w:eastAsia="Times New Roman" w:hAnsi="Times New Roman" w:cs="Times New Roman"/>
          <w:sz w:val="24"/>
          <w:szCs w:val="24"/>
        </w:rPr>
        <w:t xml:space="preserve"> This solution was incubated at 37°C for</w:t>
      </w:r>
      <w:r w:rsidR="008470D2" w:rsidRPr="008F7755">
        <w:rPr>
          <w:rFonts w:ascii="Times New Roman" w:eastAsia="Times New Roman" w:hAnsi="Times New Roman" w:cs="Times New Roman"/>
          <w:sz w:val="24"/>
          <w:szCs w:val="24"/>
        </w:rPr>
        <w:t xml:space="preserve"> 30 min</w:t>
      </w:r>
      <w:r w:rsidR="0009754D" w:rsidRPr="008F7755">
        <w:rPr>
          <w:rFonts w:ascii="Times New Roman" w:eastAsia="Times New Roman" w:hAnsi="Times New Roman" w:cs="Times New Roman"/>
          <w:sz w:val="24"/>
          <w:szCs w:val="24"/>
        </w:rPr>
        <w:t>utes for removal RNA.</w:t>
      </w:r>
      <w:r w:rsidR="008470D2" w:rsidRPr="008F7755">
        <w:rPr>
          <w:rFonts w:ascii="Times New Roman" w:eastAsia="Times New Roman" w:hAnsi="Times New Roman" w:cs="Times New Roman"/>
          <w:sz w:val="24"/>
          <w:szCs w:val="24"/>
        </w:rPr>
        <w:t xml:space="preserve"> </w:t>
      </w:r>
      <w:r w:rsidR="0009754D" w:rsidRPr="008F7755">
        <w:rPr>
          <w:rFonts w:ascii="Times New Roman" w:eastAsia="Times New Roman" w:hAnsi="Times New Roman" w:cs="Times New Roman"/>
          <w:sz w:val="24"/>
          <w:szCs w:val="24"/>
        </w:rPr>
        <w:t xml:space="preserve">The </w:t>
      </w:r>
      <w:r w:rsidR="00032D96" w:rsidRPr="008F7755">
        <w:rPr>
          <w:rFonts w:ascii="Times New Roman" w:eastAsia="Times New Roman" w:hAnsi="Times New Roman" w:cs="Times New Roman"/>
          <w:sz w:val="24"/>
          <w:szCs w:val="24"/>
        </w:rPr>
        <w:t>obtained DNA was suitable for PCR.</w:t>
      </w:r>
    </w:p>
    <w:p w:rsidR="000E6E23" w:rsidRPr="008F7755" w:rsidRDefault="000E6E23" w:rsidP="0008559A">
      <w:pPr>
        <w:autoSpaceDE w:val="0"/>
        <w:autoSpaceDN w:val="0"/>
        <w:adjustRightInd w:val="0"/>
        <w:spacing w:after="0" w:line="240" w:lineRule="auto"/>
        <w:ind w:firstLine="720"/>
        <w:jc w:val="both"/>
        <w:rPr>
          <w:rFonts w:ascii="Times New Roman" w:hAnsi="Times New Roman" w:cs="Times New Roman"/>
          <w:color w:val="000000"/>
          <w:sz w:val="24"/>
          <w:szCs w:val="24"/>
        </w:rPr>
      </w:pPr>
      <w:r w:rsidRPr="008F7755">
        <w:rPr>
          <w:rFonts w:ascii="Times New Roman" w:hAnsi="Times New Roman" w:cs="Times New Roman"/>
          <w:color w:val="000000"/>
          <w:sz w:val="24"/>
          <w:szCs w:val="24"/>
        </w:rPr>
        <w:t xml:space="preserve">The primers used in this study are based on sequence data of listeriolysin O gene (hlyA </w:t>
      </w:r>
      <w:r w:rsidR="00125E85" w:rsidRPr="008F7755">
        <w:rPr>
          <w:rFonts w:ascii="Times New Roman" w:hAnsi="Times New Roman" w:cs="Times New Roman"/>
          <w:color w:val="000000"/>
          <w:sz w:val="24"/>
          <w:szCs w:val="24"/>
        </w:rPr>
        <w:t xml:space="preserve">LM1 </w:t>
      </w:r>
      <w:r w:rsidRPr="008F7755">
        <w:rPr>
          <w:rFonts w:ascii="Times New Roman" w:hAnsi="Times New Roman" w:cs="Times New Roman"/>
          <w:color w:val="000000"/>
          <w:sz w:val="24"/>
          <w:szCs w:val="24"/>
        </w:rPr>
        <w:t>(5’</w:t>
      </w:r>
      <w:r w:rsidR="00125E85" w:rsidRPr="008F7755">
        <w:rPr>
          <w:rFonts w:ascii="Times New Roman" w:hAnsi="Times New Roman" w:cs="Times New Roman"/>
          <w:color w:val="000000"/>
          <w:sz w:val="24"/>
          <w:szCs w:val="24"/>
        </w:rPr>
        <w:t>–CCTAAGACGCCAATCGAA-3’) and LM2 (5’–AAGCGCTTGCAACTGCTC-</w:t>
      </w:r>
      <w:r w:rsidRPr="008F7755">
        <w:rPr>
          <w:rFonts w:ascii="Times New Roman" w:hAnsi="Times New Roman" w:cs="Times New Roman"/>
          <w:color w:val="000000"/>
          <w:sz w:val="24"/>
          <w:szCs w:val="24"/>
        </w:rPr>
        <w:t>3’) (Mengaud et al., 1988).</w:t>
      </w:r>
    </w:p>
    <w:p w:rsidR="00F157D7" w:rsidRPr="008F7755" w:rsidRDefault="0080670F" w:rsidP="00461800">
      <w:pPr>
        <w:autoSpaceDE w:val="0"/>
        <w:autoSpaceDN w:val="0"/>
        <w:adjustRightInd w:val="0"/>
        <w:spacing w:after="0" w:line="240" w:lineRule="auto"/>
        <w:ind w:firstLine="720"/>
        <w:jc w:val="both"/>
        <w:rPr>
          <w:rFonts w:ascii="Times New Roman" w:eastAsia="GillSans" w:hAnsi="Times New Roman" w:cs="Times New Roman"/>
          <w:sz w:val="24"/>
          <w:szCs w:val="24"/>
        </w:rPr>
      </w:pPr>
      <w:r w:rsidRPr="008F7755">
        <w:rPr>
          <w:rFonts w:ascii="Times New Roman" w:eastAsia="GillSans" w:hAnsi="Times New Roman" w:cs="Times New Roman"/>
          <w:sz w:val="24"/>
          <w:szCs w:val="24"/>
        </w:rPr>
        <w:t>The PCR reaction mixture</w:t>
      </w:r>
      <w:r w:rsidR="008F3993" w:rsidRPr="008F7755">
        <w:rPr>
          <w:rFonts w:ascii="Times New Roman" w:eastAsia="GillSans" w:hAnsi="Times New Roman" w:cs="Times New Roman"/>
          <w:sz w:val="24"/>
          <w:szCs w:val="24"/>
        </w:rPr>
        <w:t xml:space="preserve"> </w:t>
      </w:r>
      <w:r w:rsidR="00471238" w:rsidRPr="008F7755">
        <w:rPr>
          <w:rFonts w:ascii="Times New Roman" w:eastAsia="GillSans" w:hAnsi="Times New Roman" w:cs="Times New Roman"/>
          <w:sz w:val="24"/>
          <w:szCs w:val="24"/>
        </w:rPr>
        <w:t xml:space="preserve">(50μl total volume) </w:t>
      </w:r>
      <w:r w:rsidR="008F3993" w:rsidRPr="008F7755">
        <w:rPr>
          <w:rFonts w:ascii="Times New Roman" w:eastAsia="GillSans" w:hAnsi="Times New Roman" w:cs="Times New Roman"/>
          <w:sz w:val="24"/>
          <w:szCs w:val="24"/>
        </w:rPr>
        <w:t xml:space="preserve">contained: </w:t>
      </w:r>
      <w:r w:rsidR="00F157D7" w:rsidRPr="008F7755">
        <w:rPr>
          <w:rFonts w:ascii="Times New Roman" w:eastAsia="GillSans" w:hAnsi="Times New Roman" w:cs="Times New Roman"/>
          <w:sz w:val="24"/>
          <w:szCs w:val="24"/>
        </w:rPr>
        <w:t>5μl - 10xPCR buffer (10mM Tris-HCl, pH 9.0, 50mM KCl, 0.1% Triton X-100); 5μl - 25mM MgCl</w:t>
      </w:r>
      <w:r w:rsidR="00F157D7" w:rsidRPr="008F7755">
        <w:rPr>
          <w:rFonts w:ascii="Times New Roman" w:eastAsia="GillSans" w:hAnsi="Times New Roman" w:cs="Times New Roman"/>
          <w:sz w:val="24"/>
          <w:szCs w:val="24"/>
          <w:vertAlign w:val="subscript"/>
        </w:rPr>
        <w:t>2</w:t>
      </w:r>
      <w:r w:rsidR="00F157D7" w:rsidRPr="008F7755">
        <w:rPr>
          <w:rFonts w:ascii="Times New Roman" w:eastAsia="GillSans" w:hAnsi="Times New Roman" w:cs="Times New Roman"/>
          <w:sz w:val="24"/>
          <w:szCs w:val="24"/>
        </w:rPr>
        <w:t>;</w:t>
      </w:r>
      <w:r w:rsidR="00471238" w:rsidRPr="008F7755">
        <w:rPr>
          <w:rFonts w:ascii="Times New Roman" w:eastAsia="GillSans" w:hAnsi="Times New Roman" w:cs="Times New Roman"/>
          <w:sz w:val="24"/>
          <w:szCs w:val="24"/>
        </w:rPr>
        <w:t xml:space="preserve"> 250μM - each dNTP; 2U - Taq DNA polymerase; 50pmol - each primer; 5μl - DNA sample.   </w:t>
      </w:r>
      <w:r w:rsidR="00F157D7" w:rsidRPr="008F7755">
        <w:rPr>
          <w:rFonts w:ascii="Times New Roman" w:eastAsia="GillSans" w:hAnsi="Times New Roman" w:cs="Times New Roman"/>
          <w:sz w:val="24"/>
          <w:szCs w:val="24"/>
        </w:rPr>
        <w:t xml:space="preserve">  </w:t>
      </w:r>
    </w:p>
    <w:p w:rsidR="00204F3D" w:rsidRPr="008F7755" w:rsidRDefault="00471238" w:rsidP="00200EE3">
      <w:pPr>
        <w:autoSpaceDE w:val="0"/>
        <w:autoSpaceDN w:val="0"/>
        <w:adjustRightInd w:val="0"/>
        <w:spacing w:after="0" w:line="240" w:lineRule="auto"/>
        <w:jc w:val="both"/>
        <w:rPr>
          <w:rFonts w:ascii="Times New Roman" w:eastAsia="GillSans" w:hAnsi="Times New Roman" w:cs="Times New Roman"/>
          <w:sz w:val="24"/>
          <w:szCs w:val="24"/>
        </w:rPr>
      </w:pPr>
      <w:r w:rsidRPr="008F7755">
        <w:rPr>
          <w:rFonts w:ascii="Times New Roman" w:eastAsia="GillSans" w:hAnsi="Times New Roman" w:cs="Times New Roman"/>
          <w:sz w:val="24"/>
          <w:szCs w:val="24"/>
        </w:rPr>
        <w:t xml:space="preserve">The amplification </w:t>
      </w:r>
      <w:r w:rsidR="00A51761" w:rsidRPr="008F7755">
        <w:rPr>
          <w:rFonts w:ascii="Times New Roman" w:eastAsia="GillSans" w:hAnsi="Times New Roman" w:cs="Times New Roman"/>
          <w:sz w:val="24"/>
          <w:szCs w:val="24"/>
        </w:rPr>
        <w:t>parameters were</w:t>
      </w:r>
      <w:r w:rsidRPr="008F7755">
        <w:rPr>
          <w:rFonts w:ascii="Times New Roman" w:eastAsia="GillSans" w:hAnsi="Times New Roman" w:cs="Times New Roman"/>
          <w:sz w:val="24"/>
          <w:szCs w:val="24"/>
        </w:rPr>
        <w:t xml:space="preserve"> </w:t>
      </w:r>
      <w:r w:rsidR="00200EE3" w:rsidRPr="008F7755">
        <w:rPr>
          <w:rFonts w:ascii="Times New Roman" w:eastAsia="GillSans" w:hAnsi="Times New Roman" w:cs="Times New Roman"/>
          <w:sz w:val="24"/>
          <w:szCs w:val="24"/>
        </w:rPr>
        <w:t>(</w:t>
      </w:r>
      <w:r w:rsidR="00200EE3" w:rsidRPr="008F7755">
        <w:rPr>
          <w:rFonts w:ascii="Times New Roman" w:hAnsi="Times New Roman" w:cs="Times New Roman"/>
          <w:bCs/>
          <w:sz w:val="24"/>
          <w:szCs w:val="24"/>
        </w:rPr>
        <w:t>Ozbey et al., 2006</w:t>
      </w:r>
      <w:r w:rsidR="00200EE3" w:rsidRPr="008F7755">
        <w:rPr>
          <w:rFonts w:ascii="Times New Roman" w:eastAsia="GillSans" w:hAnsi="Times New Roman" w:cs="Times New Roman"/>
          <w:sz w:val="24"/>
          <w:szCs w:val="24"/>
        </w:rPr>
        <w:t>)</w:t>
      </w:r>
      <w:r w:rsidRPr="008F7755">
        <w:rPr>
          <w:rFonts w:ascii="Times New Roman" w:eastAsia="GillSans" w:hAnsi="Times New Roman" w:cs="Times New Roman"/>
          <w:sz w:val="24"/>
          <w:szCs w:val="24"/>
        </w:rPr>
        <w:t xml:space="preserve">: 1 cycle – </w:t>
      </w:r>
      <w:r w:rsidR="00586305" w:rsidRPr="008F7755">
        <w:rPr>
          <w:rFonts w:ascii="Times New Roman" w:eastAsia="GillSans" w:hAnsi="Times New Roman" w:cs="Times New Roman"/>
          <w:sz w:val="24"/>
          <w:szCs w:val="24"/>
        </w:rPr>
        <w:t>94°C -</w:t>
      </w:r>
      <w:r w:rsidRPr="008F7755">
        <w:rPr>
          <w:rFonts w:ascii="Times New Roman" w:eastAsia="GillSans" w:hAnsi="Times New Roman" w:cs="Times New Roman"/>
          <w:sz w:val="24"/>
          <w:szCs w:val="24"/>
        </w:rPr>
        <w:t xml:space="preserve"> </w:t>
      </w:r>
      <w:r w:rsidR="006C2452" w:rsidRPr="008F7755">
        <w:rPr>
          <w:rFonts w:ascii="Times New Roman" w:eastAsia="GillSans" w:hAnsi="Times New Roman" w:cs="Times New Roman"/>
          <w:sz w:val="24"/>
          <w:szCs w:val="24"/>
        </w:rPr>
        <w:t xml:space="preserve">5 minutes </w:t>
      </w:r>
      <w:r w:rsidR="00586305" w:rsidRPr="008F7755">
        <w:rPr>
          <w:rFonts w:ascii="Times New Roman" w:eastAsia="GillSans" w:hAnsi="Times New Roman" w:cs="Times New Roman"/>
          <w:sz w:val="24"/>
          <w:szCs w:val="24"/>
        </w:rPr>
        <w:t>(initial denaturat</w:t>
      </w:r>
      <w:r w:rsidR="006C2452" w:rsidRPr="008F7755">
        <w:rPr>
          <w:rFonts w:ascii="Times New Roman" w:eastAsia="GillSans" w:hAnsi="Times New Roman" w:cs="Times New Roman"/>
          <w:sz w:val="24"/>
          <w:szCs w:val="24"/>
        </w:rPr>
        <w:t>ion); 45 cycles - 94°C - 30 seconds</w:t>
      </w:r>
      <w:r w:rsidR="00586305" w:rsidRPr="008F7755">
        <w:rPr>
          <w:rFonts w:ascii="Times New Roman" w:eastAsia="GillSans" w:hAnsi="Times New Roman" w:cs="Times New Roman"/>
          <w:sz w:val="24"/>
          <w:szCs w:val="24"/>
        </w:rPr>
        <w:t>;</w:t>
      </w:r>
      <w:r w:rsidR="006C2452" w:rsidRPr="008F7755">
        <w:rPr>
          <w:rFonts w:ascii="Times New Roman" w:eastAsia="GillSans" w:hAnsi="Times New Roman" w:cs="Times New Roman"/>
          <w:sz w:val="24"/>
          <w:szCs w:val="24"/>
        </w:rPr>
        <w:t xml:space="preserve"> 45 cycles - 52°C – 1 minute; 45 cycles - 72°C – 1.5 minutes</w:t>
      </w:r>
      <w:r w:rsidR="00C16794" w:rsidRPr="008F7755">
        <w:rPr>
          <w:rFonts w:ascii="Times New Roman" w:eastAsia="GillSans" w:hAnsi="Times New Roman" w:cs="Times New Roman"/>
          <w:sz w:val="24"/>
          <w:szCs w:val="24"/>
        </w:rPr>
        <w:t>; 1 cycle - 72°C – 7 min</w:t>
      </w:r>
      <w:r w:rsidR="006C2452" w:rsidRPr="008F7755">
        <w:rPr>
          <w:rFonts w:ascii="Times New Roman" w:eastAsia="GillSans" w:hAnsi="Times New Roman" w:cs="Times New Roman"/>
          <w:sz w:val="24"/>
          <w:szCs w:val="24"/>
        </w:rPr>
        <w:t>utes</w:t>
      </w:r>
      <w:r w:rsidR="00C16794" w:rsidRPr="008F7755">
        <w:rPr>
          <w:rFonts w:ascii="Times New Roman" w:eastAsia="GillSans" w:hAnsi="Times New Roman" w:cs="Times New Roman"/>
          <w:sz w:val="24"/>
          <w:szCs w:val="24"/>
        </w:rPr>
        <w:t xml:space="preserve"> (final step).</w:t>
      </w:r>
      <w:r w:rsidR="00C62B19" w:rsidRPr="008F7755">
        <w:rPr>
          <w:rFonts w:ascii="Times New Roman" w:eastAsia="GillSans" w:hAnsi="Times New Roman" w:cs="Times New Roman"/>
          <w:sz w:val="24"/>
          <w:szCs w:val="24"/>
        </w:rPr>
        <w:t xml:space="preserve"> The amplified products</w:t>
      </w:r>
      <w:r w:rsidR="00F024C3" w:rsidRPr="008F7755">
        <w:rPr>
          <w:rFonts w:ascii="Times New Roman" w:eastAsia="GillSans" w:hAnsi="Times New Roman" w:cs="Times New Roman"/>
          <w:sz w:val="24"/>
          <w:szCs w:val="24"/>
        </w:rPr>
        <w:t xml:space="preserve"> (10 μl for each sample)</w:t>
      </w:r>
      <w:r w:rsidR="00C62B19" w:rsidRPr="008F7755">
        <w:rPr>
          <w:rFonts w:ascii="Times New Roman" w:eastAsia="GillSans" w:hAnsi="Times New Roman" w:cs="Times New Roman"/>
          <w:sz w:val="24"/>
          <w:szCs w:val="24"/>
        </w:rPr>
        <w:t xml:space="preserve"> were run </w:t>
      </w:r>
      <w:r w:rsidR="00F024C3" w:rsidRPr="008F7755">
        <w:rPr>
          <w:rFonts w:ascii="Times New Roman" w:eastAsia="GillSans" w:hAnsi="Times New Roman" w:cs="Times New Roman"/>
          <w:sz w:val="24"/>
          <w:szCs w:val="24"/>
        </w:rPr>
        <w:t>in 1.5% agarose gel in 1 x Tris-borate-EDTA buffer (electrophoresis).</w:t>
      </w:r>
      <w:r w:rsidR="006A336F" w:rsidRPr="008F7755">
        <w:rPr>
          <w:rFonts w:ascii="Times New Roman" w:eastAsia="GillSans" w:hAnsi="Times New Roman" w:cs="Times New Roman"/>
          <w:sz w:val="24"/>
          <w:szCs w:val="24"/>
        </w:rPr>
        <w:t xml:space="preserve"> The </w:t>
      </w:r>
      <w:r w:rsidR="005A555C" w:rsidRPr="008F7755">
        <w:rPr>
          <w:rFonts w:ascii="Times New Roman" w:eastAsia="GillSans" w:hAnsi="Times New Roman" w:cs="Times New Roman"/>
          <w:sz w:val="24"/>
          <w:szCs w:val="24"/>
        </w:rPr>
        <w:t>ethidium bromide</w:t>
      </w:r>
      <w:r w:rsidR="006A336F" w:rsidRPr="008F7755">
        <w:rPr>
          <w:rFonts w:ascii="Times New Roman" w:eastAsia="GillSans" w:hAnsi="Times New Roman" w:cs="Times New Roman"/>
          <w:sz w:val="24"/>
          <w:szCs w:val="24"/>
        </w:rPr>
        <w:t xml:space="preserve"> was used for staining gel in concentration of 0.5</w:t>
      </w:r>
      <w:r w:rsidR="00444FB5" w:rsidRPr="008F7755">
        <w:rPr>
          <w:rFonts w:ascii="Times New Roman" w:eastAsia="GillSans" w:hAnsi="Times New Roman" w:cs="Times New Roman"/>
          <w:sz w:val="24"/>
          <w:szCs w:val="24"/>
        </w:rPr>
        <w:t xml:space="preserve"> </w:t>
      </w:r>
      <w:r w:rsidR="006A336F" w:rsidRPr="008F7755">
        <w:rPr>
          <w:rFonts w:ascii="Times New Roman" w:eastAsia="GillSans" w:hAnsi="Times New Roman" w:cs="Times New Roman"/>
          <w:sz w:val="24"/>
          <w:szCs w:val="24"/>
        </w:rPr>
        <w:t>μg/ml.</w:t>
      </w:r>
      <w:r w:rsidR="005A555C" w:rsidRPr="008F7755">
        <w:rPr>
          <w:rFonts w:ascii="Times New Roman" w:eastAsia="GillSans" w:hAnsi="Times New Roman" w:cs="Times New Roman"/>
          <w:sz w:val="24"/>
          <w:szCs w:val="24"/>
        </w:rPr>
        <w:t xml:space="preserve"> The PCR</w:t>
      </w:r>
      <w:r w:rsidR="006A336F" w:rsidRPr="008F7755">
        <w:rPr>
          <w:rFonts w:ascii="Times New Roman" w:eastAsia="GillSans" w:hAnsi="Times New Roman" w:cs="Times New Roman"/>
          <w:sz w:val="24"/>
          <w:szCs w:val="24"/>
        </w:rPr>
        <w:t xml:space="preserve"> </w:t>
      </w:r>
      <w:r w:rsidR="005A555C" w:rsidRPr="008F7755">
        <w:rPr>
          <w:rFonts w:ascii="Times New Roman" w:eastAsia="GillSans" w:hAnsi="Times New Roman" w:cs="Times New Roman"/>
          <w:sz w:val="24"/>
          <w:szCs w:val="24"/>
        </w:rPr>
        <w:t>products were visualized by UV light and product sizes were compared with ladder 100 bp DNA</w:t>
      </w:r>
      <w:r w:rsidR="00654A9A" w:rsidRPr="008F7755">
        <w:rPr>
          <w:rFonts w:ascii="Times New Roman" w:eastAsia="GillSans" w:hAnsi="Times New Roman" w:cs="Times New Roman"/>
          <w:sz w:val="24"/>
          <w:szCs w:val="24"/>
        </w:rPr>
        <w:t xml:space="preserve"> (Nippon Genetics, Germany)</w:t>
      </w:r>
      <w:r w:rsidR="00200EE3" w:rsidRPr="008F7755">
        <w:rPr>
          <w:rFonts w:ascii="Times New Roman" w:eastAsia="GillSans" w:hAnsi="Times New Roman" w:cs="Times New Roman"/>
          <w:sz w:val="24"/>
          <w:szCs w:val="24"/>
        </w:rPr>
        <w:t>.</w:t>
      </w:r>
      <w:r w:rsidR="001103EA" w:rsidRPr="008F7755">
        <w:rPr>
          <w:rFonts w:ascii="Times New Roman" w:eastAsia="GillSans" w:hAnsi="Times New Roman" w:cs="Times New Roman"/>
          <w:sz w:val="24"/>
          <w:szCs w:val="24"/>
        </w:rPr>
        <w:t xml:space="preserve"> </w:t>
      </w:r>
    </w:p>
    <w:p w:rsidR="004C23EB" w:rsidRPr="008F7755" w:rsidRDefault="005A555C" w:rsidP="00AE37E7">
      <w:pPr>
        <w:spacing w:after="0" w:line="240" w:lineRule="auto"/>
        <w:jc w:val="both"/>
        <w:rPr>
          <w:rFonts w:ascii="Times New Roman" w:hAnsi="Times New Roman" w:cs="Times New Roman"/>
          <w:b/>
          <w:sz w:val="20"/>
          <w:szCs w:val="20"/>
          <w:u w:val="single"/>
        </w:rPr>
      </w:pPr>
      <w:r w:rsidRPr="008F7755">
        <w:rPr>
          <w:rFonts w:ascii="Times New Roman" w:hAnsi="Times New Roman" w:cs="Times New Roman"/>
          <w:b/>
          <w:sz w:val="20"/>
          <w:szCs w:val="20"/>
          <w:u w:val="single"/>
        </w:rPr>
        <w:t xml:space="preserve">EXPERIMENT OF </w:t>
      </w:r>
      <w:r w:rsidR="00AE37E7" w:rsidRPr="008F7755">
        <w:rPr>
          <w:rFonts w:ascii="Times New Roman" w:hAnsi="Times New Roman" w:cs="Times New Roman"/>
          <w:b/>
          <w:sz w:val="20"/>
          <w:szCs w:val="20"/>
          <w:u w:val="single"/>
        </w:rPr>
        <w:t xml:space="preserve">PLANT </w:t>
      </w:r>
      <w:r w:rsidRPr="008F7755">
        <w:rPr>
          <w:rFonts w:ascii="Times New Roman" w:hAnsi="Times New Roman" w:cs="Times New Roman"/>
          <w:b/>
          <w:sz w:val="20"/>
          <w:szCs w:val="20"/>
          <w:u w:val="single"/>
        </w:rPr>
        <w:t xml:space="preserve">COLONIZATION BY </w:t>
      </w:r>
      <w:r w:rsidR="00570424" w:rsidRPr="008F7755">
        <w:rPr>
          <w:rFonts w:ascii="Times New Roman" w:hAnsi="Times New Roman" w:cs="Times New Roman"/>
          <w:b/>
          <w:i/>
          <w:sz w:val="20"/>
          <w:szCs w:val="20"/>
          <w:u w:val="single"/>
        </w:rPr>
        <w:t xml:space="preserve">LISTERIA </w:t>
      </w:r>
      <w:r w:rsidR="00570424" w:rsidRPr="008F7755">
        <w:rPr>
          <w:rFonts w:ascii="Times New Roman" w:eastAsia="Calibri" w:hAnsi="Times New Roman" w:cs="Times New Roman"/>
          <w:b/>
          <w:i/>
          <w:sz w:val="20"/>
          <w:szCs w:val="20"/>
          <w:u w:val="single"/>
          <w:lang w:val="sr-Latn-CS"/>
        </w:rPr>
        <w:t>MONOCYTOGENES</w:t>
      </w:r>
    </w:p>
    <w:p w:rsidR="00AE37E7" w:rsidRDefault="00B95D46" w:rsidP="00C6413D">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possibility of </w:t>
      </w:r>
      <w:r w:rsidR="004000D8" w:rsidRPr="008F7755">
        <w:rPr>
          <w:rFonts w:ascii="Times New Roman" w:hAnsi="Times New Roman" w:cs="Times New Roman"/>
          <w:sz w:val="24"/>
          <w:szCs w:val="24"/>
        </w:rPr>
        <w:t xml:space="preserve">surface and endophytic colonization </w:t>
      </w:r>
      <w:r w:rsidR="00621814" w:rsidRPr="008F7755">
        <w:rPr>
          <w:rFonts w:ascii="Times New Roman" w:hAnsi="Times New Roman" w:cs="Times New Roman"/>
          <w:sz w:val="24"/>
          <w:szCs w:val="24"/>
        </w:rPr>
        <w:t xml:space="preserve">root of </w:t>
      </w:r>
      <w:r w:rsidR="004000D8" w:rsidRPr="008F7755">
        <w:rPr>
          <w:rFonts w:ascii="Times New Roman" w:hAnsi="Times New Roman" w:cs="Times New Roman"/>
          <w:sz w:val="24"/>
          <w:szCs w:val="24"/>
        </w:rPr>
        <w:t xml:space="preserve">different vegetable plants by </w:t>
      </w:r>
      <w:r w:rsidR="00A51761" w:rsidRPr="008F7755">
        <w:rPr>
          <w:rFonts w:ascii="Times New Roman" w:hAnsi="Times New Roman" w:cs="Times New Roman"/>
          <w:i/>
          <w:sz w:val="24"/>
          <w:szCs w:val="24"/>
        </w:rPr>
        <w:t xml:space="preserve">L. </w:t>
      </w:r>
      <w:r w:rsidR="00621814" w:rsidRPr="008F7755">
        <w:rPr>
          <w:rFonts w:ascii="Times New Roman" w:hAnsi="Times New Roman" w:cs="Times New Roman"/>
          <w:i/>
          <w:sz w:val="24"/>
          <w:szCs w:val="24"/>
        </w:rPr>
        <w:t xml:space="preserve">monocytogenes </w:t>
      </w:r>
      <w:r w:rsidR="00621814" w:rsidRPr="008F7755">
        <w:rPr>
          <w:rFonts w:ascii="Times New Roman" w:hAnsi="Times New Roman" w:cs="Times New Roman"/>
          <w:sz w:val="24"/>
          <w:szCs w:val="24"/>
        </w:rPr>
        <w:t>strains was investigated in laboratory conditions</w:t>
      </w:r>
      <w:r w:rsidR="00AE37E7" w:rsidRPr="008F7755">
        <w:rPr>
          <w:rFonts w:ascii="Times New Roman" w:hAnsi="Times New Roman" w:cs="Times New Roman"/>
          <w:sz w:val="24"/>
          <w:szCs w:val="24"/>
        </w:rPr>
        <w:t xml:space="preserve">. It was used </w:t>
      </w:r>
      <w:r w:rsidR="00621814" w:rsidRPr="008F7755">
        <w:rPr>
          <w:rFonts w:ascii="Times New Roman" w:hAnsi="Times New Roman" w:cs="Times New Roman"/>
          <w:sz w:val="24"/>
          <w:szCs w:val="24"/>
        </w:rPr>
        <w:t xml:space="preserve">’’monoxenic’’ model growing plants </w:t>
      </w:r>
      <w:r w:rsidR="00AE37E7" w:rsidRPr="008F7755">
        <w:rPr>
          <w:rFonts w:ascii="Times New Roman" w:hAnsi="Times New Roman" w:cs="Times New Roman"/>
          <w:sz w:val="24"/>
          <w:szCs w:val="24"/>
        </w:rPr>
        <w:t>which mean</w:t>
      </w:r>
      <w:r w:rsidR="00AE37E7">
        <w:rPr>
          <w:rFonts w:ascii="Times New Roman" w:hAnsi="Times New Roman" w:cs="Times New Roman"/>
          <w:sz w:val="24"/>
          <w:szCs w:val="24"/>
        </w:rPr>
        <w:t xml:space="preserve">s that </w:t>
      </w:r>
      <w:r w:rsidR="00621814" w:rsidRPr="00657298">
        <w:rPr>
          <w:rFonts w:ascii="Times New Roman" w:hAnsi="Times New Roman" w:cs="Times New Roman"/>
          <w:sz w:val="24"/>
          <w:szCs w:val="24"/>
        </w:rPr>
        <w:t>one plant species was ino</w:t>
      </w:r>
      <w:r w:rsidR="00AE37E7">
        <w:rPr>
          <w:rFonts w:ascii="Times New Roman" w:hAnsi="Times New Roman" w:cs="Times New Roman"/>
          <w:sz w:val="24"/>
          <w:szCs w:val="24"/>
        </w:rPr>
        <w:t>culated by one bacterial strain</w:t>
      </w:r>
      <w:r w:rsidR="00621814" w:rsidRPr="00657298">
        <w:rPr>
          <w:rFonts w:ascii="Times New Roman" w:hAnsi="Times New Roman" w:cs="Times New Roman"/>
          <w:sz w:val="24"/>
          <w:szCs w:val="24"/>
        </w:rPr>
        <w:t xml:space="preserve">. </w:t>
      </w:r>
    </w:p>
    <w:p w:rsidR="00B95D46" w:rsidRDefault="00AE37E7" w:rsidP="00C6413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colonization</w:t>
      </w:r>
      <w:r w:rsidR="00621814" w:rsidRPr="00657298">
        <w:rPr>
          <w:rFonts w:ascii="Times New Roman" w:hAnsi="Times New Roman" w:cs="Times New Roman"/>
          <w:sz w:val="24"/>
          <w:szCs w:val="24"/>
        </w:rPr>
        <w:t xml:space="preserve"> experiments were done in laboratories of Research Unit Microbe-Plant Interactions, German Research Center for Environmental Health (GmbH), Helmholtz Zentrum Munchen, Germany.</w:t>
      </w:r>
    </w:p>
    <w:p w:rsidR="00B95D46" w:rsidRDefault="00A51761" w:rsidP="00C6413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443FA" w:rsidRPr="00657298">
        <w:rPr>
          <w:rFonts w:ascii="Times New Roman" w:hAnsi="Times New Roman" w:cs="Times New Roman"/>
          <w:sz w:val="24"/>
          <w:szCs w:val="24"/>
        </w:rPr>
        <w:t xml:space="preserve">wo </w:t>
      </w:r>
      <w:r w:rsidRPr="00AE37E7">
        <w:rPr>
          <w:rFonts w:ascii="Times New Roman" w:hAnsi="Times New Roman" w:cs="Times New Roman"/>
          <w:i/>
          <w:sz w:val="24"/>
          <w:szCs w:val="24"/>
        </w:rPr>
        <w:t>L</w:t>
      </w:r>
      <w:r>
        <w:rPr>
          <w:rFonts w:ascii="Times New Roman" w:hAnsi="Times New Roman" w:cs="Times New Roman"/>
          <w:i/>
          <w:sz w:val="24"/>
          <w:szCs w:val="24"/>
        </w:rPr>
        <w:t>.</w:t>
      </w:r>
      <w:r w:rsidRPr="00AE37E7">
        <w:rPr>
          <w:rFonts w:ascii="Times New Roman" w:hAnsi="Times New Roman" w:cs="Times New Roman"/>
          <w:i/>
          <w:sz w:val="24"/>
          <w:szCs w:val="24"/>
        </w:rPr>
        <w:t xml:space="preserve"> </w:t>
      </w:r>
      <w:r w:rsidR="008741CB" w:rsidRPr="00657298">
        <w:rPr>
          <w:rFonts w:ascii="Times New Roman" w:hAnsi="Times New Roman" w:cs="Times New Roman"/>
          <w:i/>
          <w:sz w:val="24"/>
          <w:szCs w:val="24"/>
        </w:rPr>
        <w:t>monocytogenes</w:t>
      </w:r>
      <w:r w:rsidR="00AE37E7">
        <w:rPr>
          <w:rFonts w:ascii="Times New Roman" w:hAnsi="Times New Roman" w:cs="Times New Roman"/>
          <w:sz w:val="24"/>
          <w:szCs w:val="24"/>
        </w:rPr>
        <w:t xml:space="preserve"> </w:t>
      </w:r>
      <w:r w:rsidR="008443FA" w:rsidRPr="00657298">
        <w:rPr>
          <w:rFonts w:ascii="Times New Roman" w:hAnsi="Times New Roman" w:cs="Times New Roman"/>
          <w:sz w:val="24"/>
          <w:szCs w:val="24"/>
        </w:rPr>
        <w:t>strains</w:t>
      </w:r>
      <w:r>
        <w:rPr>
          <w:rFonts w:ascii="Times New Roman" w:hAnsi="Times New Roman" w:cs="Times New Roman"/>
          <w:sz w:val="24"/>
          <w:szCs w:val="24"/>
        </w:rPr>
        <w:t xml:space="preserve"> were used</w:t>
      </w:r>
      <w:r w:rsidR="00AE37E7">
        <w:rPr>
          <w:rFonts w:ascii="Times New Roman" w:hAnsi="Times New Roman" w:cs="Times New Roman"/>
          <w:sz w:val="24"/>
          <w:szCs w:val="24"/>
        </w:rPr>
        <w:t>:</w:t>
      </w:r>
      <w:r w:rsidR="008443FA" w:rsidRPr="00657298">
        <w:rPr>
          <w:rFonts w:ascii="Times New Roman" w:hAnsi="Times New Roman" w:cs="Times New Roman"/>
          <w:sz w:val="24"/>
          <w:szCs w:val="24"/>
        </w:rPr>
        <w:t xml:space="preserve"> </w:t>
      </w:r>
      <w:r w:rsidRPr="00657298">
        <w:rPr>
          <w:rFonts w:ascii="Times New Roman" w:hAnsi="Times New Roman" w:cs="Times New Roman"/>
          <w:i/>
          <w:sz w:val="24"/>
          <w:szCs w:val="24"/>
        </w:rPr>
        <w:t>L</w:t>
      </w:r>
      <w:r>
        <w:rPr>
          <w:rFonts w:ascii="Times New Roman" w:hAnsi="Times New Roman" w:cs="Times New Roman"/>
          <w:i/>
          <w:sz w:val="24"/>
          <w:szCs w:val="24"/>
        </w:rPr>
        <w:t>.</w:t>
      </w:r>
      <w:r w:rsidRPr="00657298">
        <w:rPr>
          <w:rFonts w:ascii="Times New Roman" w:hAnsi="Times New Roman" w:cs="Times New Roman"/>
          <w:i/>
          <w:sz w:val="24"/>
          <w:szCs w:val="24"/>
        </w:rPr>
        <w:t xml:space="preserve"> </w:t>
      </w:r>
      <w:r w:rsidR="007D7588" w:rsidRPr="00657298">
        <w:rPr>
          <w:rFonts w:ascii="Times New Roman" w:hAnsi="Times New Roman" w:cs="Times New Roman"/>
          <w:i/>
          <w:sz w:val="24"/>
          <w:szCs w:val="24"/>
        </w:rPr>
        <w:t>monocytogenes</w:t>
      </w:r>
      <w:r w:rsidR="00AE37E7">
        <w:rPr>
          <w:rFonts w:ascii="Times New Roman" w:hAnsi="Times New Roman" w:cs="Times New Roman"/>
          <w:sz w:val="24"/>
          <w:szCs w:val="24"/>
        </w:rPr>
        <w:t xml:space="preserve"> </w:t>
      </w:r>
      <w:r w:rsidR="008443FA" w:rsidRPr="00657298">
        <w:rPr>
          <w:rFonts w:ascii="Times New Roman" w:hAnsi="Times New Roman" w:cs="Times New Roman"/>
          <w:sz w:val="24"/>
          <w:szCs w:val="24"/>
        </w:rPr>
        <w:t xml:space="preserve">EGD-E </w:t>
      </w:r>
      <w:r w:rsidR="00AE37E7">
        <w:rPr>
          <w:rFonts w:ascii="Times New Roman" w:hAnsi="Times New Roman" w:cs="Times New Roman"/>
          <w:sz w:val="24"/>
          <w:szCs w:val="24"/>
        </w:rPr>
        <w:t xml:space="preserve">and </w:t>
      </w:r>
      <w:r w:rsidRPr="00657298">
        <w:rPr>
          <w:rFonts w:ascii="Times New Roman" w:hAnsi="Times New Roman" w:cs="Times New Roman"/>
          <w:i/>
          <w:sz w:val="24"/>
          <w:szCs w:val="24"/>
        </w:rPr>
        <w:t>L</w:t>
      </w:r>
      <w:r>
        <w:rPr>
          <w:rFonts w:ascii="Times New Roman" w:hAnsi="Times New Roman" w:cs="Times New Roman"/>
          <w:i/>
          <w:sz w:val="24"/>
          <w:szCs w:val="24"/>
        </w:rPr>
        <w:t>.</w:t>
      </w:r>
      <w:r w:rsidRPr="00657298">
        <w:rPr>
          <w:rFonts w:ascii="Times New Roman" w:hAnsi="Times New Roman" w:cs="Times New Roman"/>
          <w:i/>
          <w:sz w:val="24"/>
          <w:szCs w:val="24"/>
        </w:rPr>
        <w:t xml:space="preserve"> </w:t>
      </w:r>
      <w:r w:rsidR="00AE37E7" w:rsidRPr="00657298">
        <w:rPr>
          <w:rFonts w:ascii="Times New Roman" w:hAnsi="Times New Roman" w:cs="Times New Roman"/>
          <w:i/>
          <w:sz w:val="24"/>
          <w:szCs w:val="24"/>
        </w:rPr>
        <w:t>monocytogenes</w:t>
      </w:r>
      <w:r w:rsidR="00AE37E7" w:rsidRPr="00657298">
        <w:rPr>
          <w:rFonts w:ascii="Times New Roman" w:hAnsi="Times New Roman" w:cs="Times New Roman"/>
          <w:sz w:val="24"/>
          <w:szCs w:val="24"/>
        </w:rPr>
        <w:t xml:space="preserve"> </w:t>
      </w:r>
      <w:r w:rsidR="00AE37E7">
        <w:rPr>
          <w:rFonts w:ascii="Times New Roman" w:hAnsi="Times New Roman" w:cs="Times New Roman"/>
          <w:sz w:val="24"/>
          <w:szCs w:val="24"/>
        </w:rPr>
        <w:t xml:space="preserve">SV4B. </w:t>
      </w:r>
      <w:r w:rsidR="00575710" w:rsidRPr="00657298">
        <w:rPr>
          <w:rFonts w:ascii="Times New Roman" w:hAnsi="Times New Roman" w:cs="Times New Roman"/>
          <w:sz w:val="24"/>
          <w:szCs w:val="24"/>
        </w:rPr>
        <w:t xml:space="preserve">These bacterial strains are part of bacterial culture collection of Helmholtz Zentrum Munchen, German Research Center for Environmental Health (GmbH), Research Unit Microbe-Plant Interactions. </w:t>
      </w:r>
      <w:r w:rsidRPr="00657298">
        <w:rPr>
          <w:rFonts w:ascii="Times New Roman" w:hAnsi="Times New Roman" w:cs="Times New Roman"/>
          <w:i/>
          <w:iCs/>
          <w:sz w:val="24"/>
          <w:szCs w:val="24"/>
        </w:rPr>
        <w:t>L</w:t>
      </w:r>
      <w:r>
        <w:rPr>
          <w:rFonts w:ascii="Times New Roman" w:hAnsi="Times New Roman" w:cs="Times New Roman"/>
          <w:i/>
          <w:iCs/>
          <w:sz w:val="24"/>
          <w:szCs w:val="24"/>
        </w:rPr>
        <w:t>.</w:t>
      </w:r>
      <w:r w:rsidRPr="00657298">
        <w:rPr>
          <w:rFonts w:ascii="Times New Roman" w:hAnsi="Times New Roman" w:cs="Times New Roman"/>
          <w:i/>
          <w:iCs/>
          <w:sz w:val="24"/>
          <w:szCs w:val="24"/>
        </w:rPr>
        <w:t xml:space="preserve"> </w:t>
      </w:r>
      <w:r w:rsidR="00575710" w:rsidRPr="00657298">
        <w:rPr>
          <w:rFonts w:ascii="Times New Roman" w:hAnsi="Times New Roman" w:cs="Times New Roman"/>
          <w:i/>
          <w:iCs/>
          <w:sz w:val="24"/>
          <w:szCs w:val="24"/>
        </w:rPr>
        <w:t xml:space="preserve">monocytogenes </w:t>
      </w:r>
      <w:r w:rsidR="00575710" w:rsidRPr="00657298">
        <w:rPr>
          <w:rFonts w:ascii="Times New Roman" w:hAnsi="Times New Roman" w:cs="Times New Roman"/>
          <w:sz w:val="24"/>
          <w:szCs w:val="24"/>
        </w:rPr>
        <w:t xml:space="preserve">SV4B </w:t>
      </w:r>
      <w:r w:rsidR="00582402" w:rsidRPr="00657298">
        <w:rPr>
          <w:rFonts w:ascii="Times New Roman" w:hAnsi="Times New Roman" w:cs="Times New Roman"/>
          <w:sz w:val="24"/>
          <w:szCs w:val="24"/>
        </w:rPr>
        <w:t xml:space="preserve">was selected such as </w:t>
      </w:r>
      <w:r w:rsidR="00AE37E7" w:rsidRPr="00657298">
        <w:rPr>
          <w:rFonts w:ascii="Times New Roman" w:hAnsi="Times New Roman" w:cs="Times New Roman"/>
          <w:sz w:val="24"/>
          <w:szCs w:val="24"/>
        </w:rPr>
        <w:t>representative</w:t>
      </w:r>
      <w:r w:rsidR="00582402" w:rsidRPr="00657298">
        <w:rPr>
          <w:rFonts w:ascii="Times New Roman" w:hAnsi="Times New Roman" w:cs="Times New Roman"/>
          <w:sz w:val="24"/>
          <w:szCs w:val="24"/>
        </w:rPr>
        <w:t xml:space="preserve"> human pathogen bacteria because it is very common in human infections.</w:t>
      </w:r>
      <w:r w:rsidR="0057474D">
        <w:rPr>
          <w:rFonts w:ascii="Times New Roman" w:hAnsi="Times New Roman" w:cs="Times New Roman"/>
          <w:sz w:val="24"/>
          <w:szCs w:val="24"/>
        </w:rPr>
        <w:t xml:space="preserve"> The other strain (</w:t>
      </w:r>
      <w:r w:rsidR="0057474D" w:rsidRPr="00657298">
        <w:rPr>
          <w:rFonts w:ascii="Times New Roman" w:hAnsi="Times New Roman" w:cs="Times New Roman"/>
          <w:i/>
          <w:sz w:val="24"/>
          <w:szCs w:val="24"/>
        </w:rPr>
        <w:t>L</w:t>
      </w:r>
      <w:r w:rsidR="0057474D">
        <w:rPr>
          <w:rFonts w:ascii="Times New Roman" w:hAnsi="Times New Roman" w:cs="Times New Roman"/>
          <w:i/>
          <w:sz w:val="24"/>
          <w:szCs w:val="24"/>
        </w:rPr>
        <w:t>.</w:t>
      </w:r>
      <w:r w:rsidR="0057474D" w:rsidRPr="00657298">
        <w:rPr>
          <w:rFonts w:ascii="Times New Roman" w:hAnsi="Times New Roman" w:cs="Times New Roman"/>
          <w:i/>
          <w:sz w:val="24"/>
          <w:szCs w:val="24"/>
        </w:rPr>
        <w:t xml:space="preserve"> monocytogenes</w:t>
      </w:r>
      <w:r w:rsidR="0057474D">
        <w:rPr>
          <w:rFonts w:ascii="Times New Roman" w:hAnsi="Times New Roman" w:cs="Times New Roman"/>
          <w:sz w:val="24"/>
          <w:szCs w:val="24"/>
        </w:rPr>
        <w:t xml:space="preserve"> </w:t>
      </w:r>
      <w:r w:rsidR="0057474D" w:rsidRPr="00657298">
        <w:rPr>
          <w:rFonts w:ascii="Times New Roman" w:hAnsi="Times New Roman" w:cs="Times New Roman"/>
          <w:sz w:val="24"/>
          <w:szCs w:val="24"/>
        </w:rPr>
        <w:t>EGD-E</w:t>
      </w:r>
      <w:r w:rsidR="0057474D">
        <w:rPr>
          <w:rFonts w:ascii="Times New Roman" w:hAnsi="Times New Roman" w:cs="Times New Roman"/>
          <w:sz w:val="24"/>
          <w:szCs w:val="24"/>
        </w:rPr>
        <w:t>)</w:t>
      </w:r>
      <w:r w:rsidR="00582402" w:rsidRPr="00657298">
        <w:rPr>
          <w:rFonts w:ascii="Times New Roman" w:hAnsi="Times New Roman" w:cs="Times New Roman"/>
          <w:sz w:val="24"/>
          <w:szCs w:val="24"/>
        </w:rPr>
        <w:t xml:space="preserve"> </w:t>
      </w:r>
      <w:r w:rsidR="0057474D">
        <w:rPr>
          <w:rFonts w:ascii="Times New Roman" w:hAnsi="Times New Roman" w:cs="Times New Roman"/>
          <w:sz w:val="24"/>
          <w:szCs w:val="24"/>
        </w:rPr>
        <w:t>was selected because it is common strain which is used in laboratory experiments.</w:t>
      </w:r>
      <w:r w:rsidR="00582402" w:rsidRPr="00657298">
        <w:rPr>
          <w:rFonts w:ascii="Times New Roman" w:hAnsi="Times New Roman" w:cs="Times New Roman"/>
          <w:sz w:val="24"/>
          <w:szCs w:val="24"/>
        </w:rPr>
        <w:t xml:space="preserve">  </w:t>
      </w:r>
      <w:r w:rsidR="00575710" w:rsidRPr="00657298">
        <w:rPr>
          <w:rFonts w:ascii="Times New Roman" w:hAnsi="Times New Roman" w:cs="Times New Roman"/>
          <w:sz w:val="24"/>
          <w:szCs w:val="24"/>
        </w:rPr>
        <w:t xml:space="preserve"> </w:t>
      </w:r>
    </w:p>
    <w:p w:rsidR="007D7906" w:rsidRPr="008F7755" w:rsidRDefault="00582402" w:rsidP="00C6413D">
      <w:pPr>
        <w:autoSpaceDE w:val="0"/>
        <w:autoSpaceDN w:val="0"/>
        <w:adjustRightInd w:val="0"/>
        <w:spacing w:after="0" w:line="240" w:lineRule="auto"/>
        <w:ind w:firstLine="720"/>
        <w:jc w:val="both"/>
        <w:rPr>
          <w:rFonts w:ascii="Times New Roman" w:hAnsi="Times New Roman" w:cs="Times New Roman"/>
          <w:sz w:val="24"/>
          <w:szCs w:val="24"/>
        </w:rPr>
      </w:pPr>
      <w:r w:rsidRPr="00657298">
        <w:rPr>
          <w:rFonts w:ascii="Times New Roman" w:hAnsi="Times New Roman" w:cs="Times New Roman"/>
          <w:sz w:val="24"/>
          <w:szCs w:val="24"/>
        </w:rPr>
        <w:t xml:space="preserve">The colonization plants </w:t>
      </w:r>
      <w:r w:rsidR="008A496D" w:rsidRPr="00657298">
        <w:rPr>
          <w:rFonts w:ascii="Times New Roman" w:hAnsi="Times New Roman" w:cs="Times New Roman"/>
          <w:sz w:val="24"/>
          <w:szCs w:val="24"/>
        </w:rPr>
        <w:t xml:space="preserve">by </w:t>
      </w:r>
      <w:r w:rsidR="00A51761" w:rsidRPr="00657298">
        <w:rPr>
          <w:rFonts w:ascii="Times New Roman" w:hAnsi="Times New Roman" w:cs="Times New Roman"/>
          <w:i/>
          <w:iCs/>
          <w:sz w:val="24"/>
          <w:szCs w:val="24"/>
        </w:rPr>
        <w:t>L</w:t>
      </w:r>
      <w:r w:rsidR="00A51761">
        <w:rPr>
          <w:rFonts w:ascii="Times New Roman" w:hAnsi="Times New Roman" w:cs="Times New Roman"/>
          <w:i/>
          <w:iCs/>
          <w:sz w:val="24"/>
          <w:szCs w:val="24"/>
        </w:rPr>
        <w:t>.</w:t>
      </w:r>
      <w:r w:rsidR="00A51761" w:rsidRPr="00657298">
        <w:rPr>
          <w:rFonts w:ascii="Times New Roman" w:hAnsi="Times New Roman" w:cs="Times New Roman"/>
          <w:i/>
          <w:iCs/>
          <w:sz w:val="24"/>
          <w:szCs w:val="24"/>
        </w:rPr>
        <w:t xml:space="preserve"> </w:t>
      </w:r>
      <w:r w:rsidR="008A496D" w:rsidRPr="00657298">
        <w:rPr>
          <w:rFonts w:ascii="Times New Roman" w:hAnsi="Times New Roman" w:cs="Times New Roman"/>
          <w:i/>
          <w:iCs/>
          <w:sz w:val="24"/>
          <w:szCs w:val="24"/>
        </w:rPr>
        <w:t>monocytogenes</w:t>
      </w:r>
      <w:r w:rsidR="008A496D" w:rsidRPr="00657298">
        <w:rPr>
          <w:rFonts w:ascii="Times New Roman" w:hAnsi="Times New Roman" w:cs="Times New Roman"/>
          <w:iCs/>
          <w:sz w:val="24"/>
          <w:szCs w:val="24"/>
        </w:rPr>
        <w:t xml:space="preserve"> was investigated at next </w:t>
      </w:r>
      <w:r w:rsidR="008C22B7">
        <w:rPr>
          <w:rFonts w:ascii="Times New Roman" w:hAnsi="Times New Roman" w:cs="Times New Roman"/>
          <w:iCs/>
          <w:sz w:val="24"/>
          <w:szCs w:val="24"/>
        </w:rPr>
        <w:t xml:space="preserve">model </w:t>
      </w:r>
      <w:r w:rsidR="008A496D" w:rsidRPr="00657298">
        <w:rPr>
          <w:rFonts w:ascii="Times New Roman" w:hAnsi="Times New Roman" w:cs="Times New Roman"/>
          <w:iCs/>
          <w:sz w:val="24"/>
          <w:szCs w:val="24"/>
        </w:rPr>
        <w:t xml:space="preserve">species of vegetables: lettuce </w:t>
      </w:r>
      <w:r w:rsidR="008A496D" w:rsidRPr="00657298">
        <w:rPr>
          <w:rFonts w:ascii="Times New Roman" w:hAnsi="Times New Roman" w:cs="Times New Roman"/>
          <w:sz w:val="24"/>
          <w:szCs w:val="24"/>
        </w:rPr>
        <w:t>(</w:t>
      </w:r>
      <w:r w:rsidR="008A496D" w:rsidRPr="008F7755">
        <w:rPr>
          <w:rFonts w:ascii="Times New Roman" w:hAnsi="Times New Roman" w:cs="Times New Roman"/>
          <w:i/>
          <w:iCs/>
          <w:sz w:val="24"/>
          <w:szCs w:val="24"/>
        </w:rPr>
        <w:t>Lactuca sativa</w:t>
      </w:r>
      <w:r w:rsidR="008A496D" w:rsidRPr="008F7755">
        <w:rPr>
          <w:rFonts w:ascii="Times New Roman" w:hAnsi="Times New Roman" w:cs="Times New Roman"/>
          <w:sz w:val="24"/>
          <w:szCs w:val="24"/>
        </w:rPr>
        <w:t>); spinach (</w:t>
      </w:r>
      <w:r w:rsidR="008A496D" w:rsidRPr="008F7755">
        <w:rPr>
          <w:rFonts w:ascii="Times New Roman" w:hAnsi="Times New Roman" w:cs="Times New Roman"/>
          <w:i/>
          <w:iCs/>
          <w:sz w:val="24"/>
          <w:szCs w:val="24"/>
        </w:rPr>
        <w:t>Spinacia oleracea)</w:t>
      </w:r>
      <w:r w:rsidR="008A496D" w:rsidRPr="008F7755">
        <w:rPr>
          <w:rFonts w:ascii="Times New Roman" w:hAnsi="Times New Roman" w:cs="Times New Roman"/>
          <w:iCs/>
          <w:sz w:val="24"/>
          <w:szCs w:val="24"/>
        </w:rPr>
        <w:t>;</w:t>
      </w:r>
      <w:r w:rsidR="008A496D" w:rsidRPr="008F7755">
        <w:rPr>
          <w:rFonts w:ascii="Times New Roman" w:hAnsi="Times New Roman" w:cs="Times New Roman"/>
          <w:i/>
          <w:iCs/>
          <w:sz w:val="24"/>
          <w:szCs w:val="24"/>
        </w:rPr>
        <w:t xml:space="preserve"> </w:t>
      </w:r>
      <w:r w:rsidR="008A496D" w:rsidRPr="008F7755">
        <w:rPr>
          <w:rFonts w:ascii="Times New Roman" w:hAnsi="Times New Roman" w:cs="Times New Roman"/>
          <w:sz w:val="24"/>
          <w:szCs w:val="24"/>
        </w:rPr>
        <w:t>parsley (</w:t>
      </w:r>
      <w:r w:rsidR="008A496D" w:rsidRPr="008F7755">
        <w:rPr>
          <w:rFonts w:ascii="Times New Roman" w:hAnsi="Times New Roman" w:cs="Times New Roman"/>
          <w:i/>
          <w:iCs/>
          <w:sz w:val="24"/>
          <w:szCs w:val="24"/>
        </w:rPr>
        <w:t>Petroselinum crispum</w:t>
      </w:r>
      <w:r w:rsidR="008A496D" w:rsidRPr="008F7755">
        <w:rPr>
          <w:rFonts w:ascii="Times New Roman" w:hAnsi="Times New Roman" w:cs="Times New Roman"/>
          <w:sz w:val="24"/>
          <w:szCs w:val="24"/>
        </w:rPr>
        <w:t>); carrot (</w:t>
      </w:r>
      <w:r w:rsidR="008A496D" w:rsidRPr="008F7755">
        <w:rPr>
          <w:rFonts w:ascii="Times New Roman" w:hAnsi="Times New Roman" w:cs="Times New Roman"/>
          <w:i/>
          <w:iCs/>
          <w:sz w:val="24"/>
          <w:szCs w:val="24"/>
        </w:rPr>
        <w:t>Daucus carota</w:t>
      </w:r>
      <w:r w:rsidR="008A496D" w:rsidRPr="008F7755">
        <w:rPr>
          <w:rFonts w:ascii="Times New Roman" w:hAnsi="Times New Roman" w:cs="Times New Roman"/>
          <w:sz w:val="24"/>
          <w:szCs w:val="24"/>
        </w:rPr>
        <w:t xml:space="preserve"> subsp. </w:t>
      </w:r>
      <w:r w:rsidR="008A496D" w:rsidRPr="008F7755">
        <w:rPr>
          <w:rFonts w:ascii="Times New Roman" w:hAnsi="Times New Roman" w:cs="Times New Roman"/>
          <w:i/>
          <w:iCs/>
          <w:sz w:val="24"/>
          <w:szCs w:val="24"/>
        </w:rPr>
        <w:t>sativus</w:t>
      </w:r>
      <w:r w:rsidR="008A496D" w:rsidRPr="008F7755">
        <w:rPr>
          <w:rFonts w:ascii="Times New Roman" w:hAnsi="Times New Roman" w:cs="Times New Roman"/>
          <w:sz w:val="24"/>
          <w:szCs w:val="24"/>
        </w:rPr>
        <w:t>); celery (</w:t>
      </w:r>
      <w:r w:rsidR="008A496D" w:rsidRPr="008F7755">
        <w:rPr>
          <w:rFonts w:ascii="Times New Roman" w:hAnsi="Times New Roman" w:cs="Times New Roman"/>
          <w:i/>
          <w:iCs/>
          <w:sz w:val="24"/>
          <w:szCs w:val="24"/>
        </w:rPr>
        <w:t>Apium graveolens</w:t>
      </w:r>
      <w:r w:rsidR="008A496D" w:rsidRPr="008F7755">
        <w:rPr>
          <w:rFonts w:ascii="Times New Roman" w:hAnsi="Times New Roman" w:cs="Times New Roman"/>
          <w:sz w:val="24"/>
          <w:szCs w:val="24"/>
        </w:rPr>
        <w:t>); tomato (</w:t>
      </w:r>
      <w:r w:rsidR="008A496D" w:rsidRPr="008F7755">
        <w:rPr>
          <w:rFonts w:ascii="Times New Roman" w:hAnsi="Times New Roman" w:cs="Times New Roman"/>
          <w:i/>
          <w:iCs/>
          <w:sz w:val="24"/>
          <w:szCs w:val="24"/>
        </w:rPr>
        <w:t>Lycopersicon esculentum</w:t>
      </w:r>
      <w:r w:rsidR="008A496D" w:rsidRPr="008F7755">
        <w:rPr>
          <w:rFonts w:ascii="Times New Roman" w:hAnsi="Times New Roman" w:cs="Times New Roman"/>
          <w:sz w:val="24"/>
          <w:szCs w:val="24"/>
        </w:rPr>
        <w:t>); sweet corn (</w:t>
      </w:r>
      <w:r w:rsidR="008A496D" w:rsidRPr="008F7755">
        <w:rPr>
          <w:rFonts w:ascii="Times New Roman" w:hAnsi="Times New Roman" w:cs="Times New Roman"/>
          <w:i/>
          <w:iCs/>
          <w:sz w:val="24"/>
          <w:szCs w:val="24"/>
        </w:rPr>
        <w:t xml:space="preserve">Zea mays </w:t>
      </w:r>
      <w:r w:rsidR="008A496D" w:rsidRPr="008F7755">
        <w:rPr>
          <w:rFonts w:ascii="Times New Roman" w:hAnsi="Times New Roman" w:cs="Times New Roman"/>
          <w:sz w:val="24"/>
          <w:szCs w:val="24"/>
        </w:rPr>
        <w:t xml:space="preserve">var. </w:t>
      </w:r>
      <w:r w:rsidR="008A496D" w:rsidRPr="008F7755">
        <w:rPr>
          <w:rFonts w:ascii="Times New Roman" w:hAnsi="Times New Roman" w:cs="Times New Roman"/>
          <w:i/>
          <w:iCs/>
          <w:sz w:val="24"/>
          <w:szCs w:val="24"/>
        </w:rPr>
        <w:t>saccharata</w:t>
      </w:r>
      <w:r w:rsidR="008A496D" w:rsidRPr="008F7755">
        <w:rPr>
          <w:rFonts w:ascii="Times New Roman" w:hAnsi="Times New Roman" w:cs="Times New Roman"/>
          <w:sz w:val="24"/>
          <w:szCs w:val="24"/>
        </w:rPr>
        <w:t xml:space="preserve">). </w:t>
      </w:r>
      <w:r w:rsidRPr="008F7755">
        <w:rPr>
          <w:rFonts w:ascii="Times New Roman" w:hAnsi="Times New Roman" w:cs="Times New Roman"/>
          <w:sz w:val="24"/>
          <w:szCs w:val="24"/>
        </w:rPr>
        <w:t xml:space="preserve"> </w:t>
      </w:r>
    </w:p>
    <w:p w:rsidR="005309FF" w:rsidRDefault="00695294" w:rsidP="00A70F98">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 xml:space="preserve">The </w:t>
      </w:r>
      <w:r w:rsidR="00A51761" w:rsidRPr="008F7755">
        <w:rPr>
          <w:rFonts w:ascii="Times New Roman" w:hAnsi="Times New Roman" w:cs="Times New Roman"/>
          <w:i/>
          <w:sz w:val="24"/>
          <w:szCs w:val="24"/>
        </w:rPr>
        <w:t>L.</w:t>
      </w:r>
      <w:r w:rsidR="00A51761" w:rsidRPr="008F7755">
        <w:rPr>
          <w:rFonts w:ascii="Times New Roman" w:hAnsi="Times New Roman" w:cs="Times New Roman"/>
          <w:sz w:val="24"/>
          <w:szCs w:val="24"/>
        </w:rPr>
        <w:t xml:space="preserve"> </w:t>
      </w:r>
      <w:r w:rsidR="008741CB" w:rsidRPr="008F7755">
        <w:rPr>
          <w:rFonts w:ascii="Times New Roman" w:hAnsi="Times New Roman" w:cs="Times New Roman"/>
          <w:i/>
          <w:sz w:val="24"/>
          <w:szCs w:val="24"/>
        </w:rPr>
        <w:t>monocytogenes</w:t>
      </w:r>
      <w:r w:rsidR="008741CB" w:rsidRPr="008F7755">
        <w:rPr>
          <w:rFonts w:ascii="Times New Roman" w:hAnsi="Times New Roman" w:cs="Times New Roman"/>
          <w:sz w:val="24"/>
          <w:szCs w:val="24"/>
        </w:rPr>
        <w:t xml:space="preserve"> </w:t>
      </w:r>
      <w:r w:rsidR="005B27C9" w:rsidRPr="008F7755">
        <w:rPr>
          <w:rFonts w:ascii="Times New Roman" w:hAnsi="Times New Roman" w:cs="Times New Roman"/>
          <w:sz w:val="24"/>
          <w:szCs w:val="24"/>
        </w:rPr>
        <w:t>strains were</w:t>
      </w:r>
      <w:r w:rsidR="008C22B7" w:rsidRPr="008F7755">
        <w:rPr>
          <w:rFonts w:ascii="Times New Roman" w:hAnsi="Times New Roman" w:cs="Times New Roman"/>
          <w:sz w:val="24"/>
          <w:szCs w:val="24"/>
        </w:rPr>
        <w:t xml:space="preserve"> cultivated on</w:t>
      </w:r>
      <w:r w:rsidRPr="008F7755">
        <w:rPr>
          <w:rFonts w:ascii="Times New Roman" w:hAnsi="Times New Roman" w:cs="Times New Roman"/>
          <w:sz w:val="24"/>
          <w:szCs w:val="24"/>
        </w:rPr>
        <w:t xml:space="preserve"> selective Oxford Agar</w:t>
      </w:r>
      <w:r w:rsidR="008B7C9A" w:rsidRPr="008F7755">
        <w:rPr>
          <w:rFonts w:ascii="Times New Roman" w:hAnsi="Times New Roman" w:cs="Times New Roman"/>
          <w:sz w:val="24"/>
          <w:szCs w:val="24"/>
        </w:rPr>
        <w:t xml:space="preserve"> (Merck, Germany)</w:t>
      </w:r>
      <w:r w:rsidRPr="008F7755">
        <w:rPr>
          <w:rFonts w:ascii="Times New Roman" w:hAnsi="Times New Roman" w:cs="Times New Roman"/>
          <w:sz w:val="24"/>
          <w:szCs w:val="24"/>
        </w:rPr>
        <w:t xml:space="preserve"> with addition </w:t>
      </w:r>
      <w:r w:rsidR="00766D53" w:rsidRPr="008F7755">
        <w:rPr>
          <w:rFonts w:ascii="Times New Roman" w:hAnsi="Times New Roman" w:cs="Times New Roman"/>
          <w:sz w:val="24"/>
          <w:szCs w:val="24"/>
        </w:rPr>
        <w:t xml:space="preserve">specific </w:t>
      </w:r>
      <w:r w:rsidRPr="008F7755">
        <w:rPr>
          <w:rFonts w:ascii="Times New Roman" w:hAnsi="Times New Roman" w:cs="Times New Roman"/>
          <w:sz w:val="24"/>
          <w:szCs w:val="24"/>
        </w:rPr>
        <w:t>supplement (Fluka, Switzerland</w:t>
      </w:r>
      <w:r w:rsidR="008B7C9A" w:rsidRPr="008F7755">
        <w:rPr>
          <w:rFonts w:ascii="Times New Roman" w:hAnsi="Times New Roman" w:cs="Times New Roman"/>
          <w:sz w:val="24"/>
          <w:szCs w:val="24"/>
        </w:rPr>
        <w:t>)</w:t>
      </w:r>
      <w:r w:rsidR="00766D53" w:rsidRPr="008F7755">
        <w:rPr>
          <w:rFonts w:ascii="Times New Roman" w:hAnsi="Times New Roman" w:cs="Times New Roman"/>
          <w:sz w:val="24"/>
          <w:szCs w:val="24"/>
        </w:rPr>
        <w:t xml:space="preserve"> at</w:t>
      </w:r>
      <w:r w:rsidR="00B043F8" w:rsidRPr="008F7755">
        <w:rPr>
          <w:rFonts w:ascii="Times New Roman" w:hAnsi="Times New Roman" w:cs="Times New Roman"/>
          <w:sz w:val="24"/>
          <w:szCs w:val="24"/>
        </w:rPr>
        <w:t xml:space="preserve"> 40 </w:t>
      </w:r>
      <w:r w:rsidR="00B043F8" w:rsidRPr="008F7755">
        <w:rPr>
          <w:rFonts w:ascii="Times New Roman" w:cs="Times New Roman"/>
          <w:sz w:val="24"/>
          <w:szCs w:val="24"/>
        </w:rPr>
        <w:t>⁰</w:t>
      </w:r>
      <w:r w:rsidR="00B043F8" w:rsidRPr="008F7755">
        <w:rPr>
          <w:rFonts w:ascii="Times New Roman" w:hAnsi="Times New Roman" w:cs="Times New Roman"/>
          <w:sz w:val="24"/>
          <w:szCs w:val="24"/>
        </w:rPr>
        <w:t xml:space="preserve">C during </w:t>
      </w:r>
      <w:r w:rsidR="00CE6FE9" w:rsidRPr="008F7755">
        <w:rPr>
          <w:rFonts w:ascii="Times New Roman" w:hAnsi="Times New Roman" w:cs="Times New Roman"/>
          <w:sz w:val="24"/>
          <w:szCs w:val="24"/>
        </w:rPr>
        <w:t xml:space="preserve">the </w:t>
      </w:r>
      <w:r w:rsidR="00B043F8" w:rsidRPr="008F7755">
        <w:rPr>
          <w:rFonts w:ascii="Times New Roman" w:hAnsi="Times New Roman" w:cs="Times New Roman"/>
          <w:sz w:val="24"/>
          <w:szCs w:val="24"/>
        </w:rPr>
        <w:t>24</w:t>
      </w:r>
      <w:r w:rsidR="00B043F8" w:rsidRPr="008F7755">
        <w:rPr>
          <w:rFonts w:ascii="Times New Roman" w:hAnsi="Times New Roman" w:cs="Times New Roman"/>
          <w:sz w:val="24"/>
          <w:szCs w:val="24"/>
          <w:vertAlign w:val="superscript"/>
        </w:rPr>
        <w:t>h</w:t>
      </w:r>
      <w:r w:rsidR="00B043F8" w:rsidRPr="008F7755">
        <w:rPr>
          <w:rFonts w:ascii="Times New Roman" w:hAnsi="Times New Roman" w:cs="Times New Roman"/>
          <w:sz w:val="24"/>
          <w:szCs w:val="24"/>
        </w:rPr>
        <w:t>. After incubation, the typical colonies of</w:t>
      </w:r>
      <w:r w:rsidR="00394FF7" w:rsidRPr="008F7755">
        <w:rPr>
          <w:rFonts w:ascii="Times New Roman" w:hAnsi="Times New Roman" w:cs="Times New Roman"/>
          <w:sz w:val="24"/>
          <w:szCs w:val="24"/>
        </w:rPr>
        <w:t xml:space="preserve"> </w:t>
      </w:r>
      <w:r w:rsidR="00A51761" w:rsidRPr="008F7755">
        <w:rPr>
          <w:rFonts w:ascii="Times New Roman" w:hAnsi="Times New Roman" w:cs="Times New Roman"/>
          <w:i/>
          <w:iCs/>
          <w:sz w:val="24"/>
          <w:szCs w:val="24"/>
        </w:rPr>
        <w:t xml:space="preserve">L. </w:t>
      </w:r>
      <w:r w:rsidR="00394FF7" w:rsidRPr="008F7755">
        <w:rPr>
          <w:rFonts w:ascii="Times New Roman" w:hAnsi="Times New Roman" w:cs="Times New Roman"/>
          <w:i/>
          <w:iCs/>
          <w:sz w:val="24"/>
          <w:szCs w:val="24"/>
        </w:rPr>
        <w:t>monocytogenes</w:t>
      </w:r>
      <w:r w:rsidR="00CA0074" w:rsidRPr="008F7755">
        <w:rPr>
          <w:rFonts w:ascii="Times New Roman" w:hAnsi="Times New Roman" w:cs="Times New Roman"/>
          <w:iCs/>
          <w:sz w:val="24"/>
          <w:szCs w:val="24"/>
        </w:rPr>
        <w:t xml:space="preserve"> (</w:t>
      </w:r>
      <w:r w:rsidR="00CA0074" w:rsidRPr="008F7755">
        <w:rPr>
          <w:rStyle w:val="shorttext"/>
          <w:rFonts w:ascii="Times New Roman" w:hAnsi="Times New Roman" w:cs="Times New Roman"/>
          <w:sz w:val="24"/>
          <w:szCs w:val="24"/>
        </w:rPr>
        <w:t>tiny, white and surrounded by a dark zone</w:t>
      </w:r>
      <w:r w:rsidR="00CA0074" w:rsidRPr="008F7755">
        <w:rPr>
          <w:rFonts w:ascii="Times New Roman" w:hAnsi="Times New Roman" w:cs="Times New Roman"/>
          <w:iCs/>
          <w:sz w:val="24"/>
          <w:szCs w:val="24"/>
        </w:rPr>
        <w:t xml:space="preserve">) were picked up and transferred in the </w:t>
      </w:r>
      <w:r w:rsidR="00283BF5" w:rsidRPr="008F7755">
        <w:rPr>
          <w:rFonts w:ascii="Times New Roman" w:hAnsi="Times New Roman" w:cs="Times New Roman"/>
          <w:iCs/>
          <w:sz w:val="24"/>
          <w:szCs w:val="24"/>
        </w:rPr>
        <w:t>Falcon tubes with 20 ml</w:t>
      </w:r>
      <w:r w:rsidR="008741CB" w:rsidRPr="008F7755">
        <w:rPr>
          <w:rFonts w:ascii="Times New Roman" w:hAnsi="Times New Roman" w:cs="Times New Roman"/>
          <w:iCs/>
          <w:sz w:val="24"/>
          <w:szCs w:val="24"/>
        </w:rPr>
        <w:t xml:space="preserve"> of</w:t>
      </w:r>
      <w:r w:rsidR="009D4B06" w:rsidRPr="008F7755">
        <w:rPr>
          <w:rFonts w:ascii="Times New Roman" w:hAnsi="Times New Roman" w:cs="Times New Roman"/>
          <w:iCs/>
          <w:sz w:val="24"/>
          <w:szCs w:val="24"/>
        </w:rPr>
        <w:t xml:space="preserve"> </w:t>
      </w:r>
      <w:r w:rsidR="009D4B06" w:rsidRPr="008F7755">
        <w:rPr>
          <w:rFonts w:ascii="Times New Roman" w:hAnsi="Times New Roman" w:cs="Times New Roman"/>
          <w:sz w:val="24"/>
          <w:szCs w:val="24"/>
        </w:rPr>
        <w:t xml:space="preserve">Brain Heart Infusion (BHI) Broth (Difco, USA). The tubes were incubated with shaking overnight at 37 </w:t>
      </w:r>
      <w:r w:rsidR="009D4B06" w:rsidRPr="008F7755">
        <w:rPr>
          <w:rFonts w:ascii="Times New Roman" w:cs="Times New Roman"/>
          <w:sz w:val="24"/>
          <w:szCs w:val="24"/>
        </w:rPr>
        <w:t>⁰</w:t>
      </w:r>
      <w:r w:rsidR="009D4B06" w:rsidRPr="008F7755">
        <w:rPr>
          <w:rFonts w:ascii="Times New Roman" w:hAnsi="Times New Roman" w:cs="Times New Roman"/>
          <w:sz w:val="24"/>
          <w:szCs w:val="24"/>
        </w:rPr>
        <w:t>C.</w:t>
      </w:r>
      <w:r w:rsidR="009D4B06" w:rsidRPr="008F7755">
        <w:rPr>
          <w:rFonts w:ascii="Times New Roman" w:hAnsi="Times New Roman" w:cs="Times New Roman"/>
          <w:iCs/>
          <w:sz w:val="24"/>
          <w:szCs w:val="24"/>
        </w:rPr>
        <w:t xml:space="preserve"> </w:t>
      </w:r>
      <w:r w:rsidR="00A51761" w:rsidRPr="008F7755">
        <w:rPr>
          <w:rFonts w:ascii="Times New Roman" w:hAnsi="Times New Roman" w:cs="Times New Roman"/>
          <w:iCs/>
          <w:sz w:val="24"/>
          <w:szCs w:val="24"/>
        </w:rPr>
        <w:t>The OD was measured for both</w:t>
      </w:r>
      <w:r w:rsidR="001B4543" w:rsidRPr="008F7755">
        <w:rPr>
          <w:rFonts w:ascii="Times New Roman" w:hAnsi="Times New Roman" w:cs="Times New Roman"/>
          <w:iCs/>
          <w:sz w:val="24"/>
          <w:szCs w:val="24"/>
        </w:rPr>
        <w:t xml:space="preserve"> </w:t>
      </w:r>
      <w:r w:rsidR="00A51761" w:rsidRPr="008F7755">
        <w:rPr>
          <w:rFonts w:ascii="Times New Roman" w:hAnsi="Times New Roman" w:cs="Times New Roman"/>
          <w:i/>
          <w:iCs/>
          <w:sz w:val="24"/>
          <w:szCs w:val="24"/>
        </w:rPr>
        <w:t>L.</w:t>
      </w:r>
      <w:r w:rsidR="00A51761" w:rsidRPr="008F7755">
        <w:rPr>
          <w:rFonts w:ascii="Times New Roman" w:hAnsi="Times New Roman" w:cs="Times New Roman"/>
          <w:iCs/>
          <w:sz w:val="24"/>
          <w:szCs w:val="24"/>
        </w:rPr>
        <w:t xml:space="preserve"> </w:t>
      </w:r>
      <w:r w:rsidR="008741CB" w:rsidRPr="008F7755">
        <w:rPr>
          <w:rFonts w:ascii="Times New Roman" w:hAnsi="Times New Roman" w:cs="Times New Roman"/>
          <w:i/>
          <w:sz w:val="24"/>
          <w:szCs w:val="24"/>
        </w:rPr>
        <w:t>monocytogenes</w:t>
      </w:r>
      <w:r w:rsidR="008741CB" w:rsidRPr="008F7755">
        <w:rPr>
          <w:rFonts w:ascii="Times New Roman" w:hAnsi="Times New Roman" w:cs="Times New Roman"/>
          <w:iCs/>
          <w:sz w:val="24"/>
          <w:szCs w:val="24"/>
        </w:rPr>
        <w:t xml:space="preserve"> </w:t>
      </w:r>
      <w:r w:rsidR="001B4543" w:rsidRPr="008F7755">
        <w:rPr>
          <w:rFonts w:ascii="Times New Roman" w:hAnsi="Times New Roman" w:cs="Times New Roman"/>
          <w:iCs/>
          <w:sz w:val="24"/>
          <w:szCs w:val="24"/>
        </w:rPr>
        <w:t xml:space="preserve">strains. The </w:t>
      </w:r>
      <w:r w:rsidR="007D7906" w:rsidRPr="008F7755">
        <w:rPr>
          <w:rFonts w:ascii="Times New Roman" w:hAnsi="Times New Roman" w:cs="Times New Roman"/>
          <w:iCs/>
          <w:sz w:val="24"/>
          <w:szCs w:val="24"/>
        </w:rPr>
        <w:t xml:space="preserve">final </w:t>
      </w:r>
      <w:r w:rsidR="001B4543" w:rsidRPr="008F7755">
        <w:rPr>
          <w:rFonts w:ascii="Times New Roman" w:hAnsi="Times New Roman" w:cs="Times New Roman"/>
          <w:iCs/>
          <w:sz w:val="24"/>
          <w:szCs w:val="24"/>
        </w:rPr>
        <w:t xml:space="preserve">concentration for </w:t>
      </w:r>
      <w:r w:rsidR="001B4543" w:rsidRPr="008F7755">
        <w:rPr>
          <w:rFonts w:ascii="Times New Roman" w:hAnsi="Times New Roman" w:cs="Times New Roman"/>
          <w:i/>
          <w:iCs/>
          <w:sz w:val="24"/>
          <w:szCs w:val="24"/>
        </w:rPr>
        <w:t xml:space="preserve">L. monocytogenes </w:t>
      </w:r>
      <w:r w:rsidR="001B4543" w:rsidRPr="008F7755">
        <w:rPr>
          <w:rFonts w:ascii="Times New Roman" w:hAnsi="Times New Roman" w:cs="Times New Roman"/>
          <w:sz w:val="24"/>
          <w:szCs w:val="24"/>
        </w:rPr>
        <w:t xml:space="preserve">EGD-E was </w:t>
      </w:r>
      <w:r w:rsidR="008C22B7" w:rsidRPr="008F7755">
        <w:rPr>
          <w:rFonts w:ascii="Times New Roman" w:hAnsi="Times New Roman" w:cs="Times New Roman"/>
          <w:sz w:val="24"/>
          <w:szCs w:val="24"/>
        </w:rPr>
        <w:t>adjusted ≈</w:t>
      </w:r>
      <w:r w:rsidR="001B4543" w:rsidRPr="008F7755">
        <w:rPr>
          <w:rFonts w:ascii="Times New Roman" w:hAnsi="Times New Roman" w:cs="Times New Roman"/>
          <w:sz w:val="24"/>
          <w:szCs w:val="24"/>
        </w:rPr>
        <w:t>10</w:t>
      </w:r>
      <w:r w:rsidR="001B4543" w:rsidRPr="008F7755">
        <w:rPr>
          <w:rFonts w:ascii="Times New Roman" w:hAnsi="Times New Roman" w:cs="Times New Roman"/>
          <w:sz w:val="24"/>
          <w:szCs w:val="24"/>
          <w:vertAlign w:val="superscript"/>
        </w:rPr>
        <w:t>6</w:t>
      </w:r>
      <w:r w:rsidR="001B4543" w:rsidRPr="008F7755">
        <w:rPr>
          <w:rFonts w:ascii="Times New Roman" w:hAnsi="Times New Roman" w:cs="Times New Roman"/>
          <w:sz w:val="24"/>
          <w:szCs w:val="24"/>
        </w:rPr>
        <w:t xml:space="preserve">CFU/1ml PBS and for </w:t>
      </w:r>
      <w:r w:rsidR="001B4543" w:rsidRPr="008F7755">
        <w:rPr>
          <w:rFonts w:ascii="Times New Roman" w:hAnsi="Times New Roman" w:cs="Times New Roman"/>
          <w:i/>
          <w:iCs/>
          <w:sz w:val="24"/>
          <w:szCs w:val="24"/>
        </w:rPr>
        <w:t xml:space="preserve">L. monocytogenes </w:t>
      </w:r>
      <w:r w:rsidR="001B4543" w:rsidRPr="008F7755">
        <w:rPr>
          <w:rFonts w:ascii="Times New Roman" w:hAnsi="Times New Roman" w:cs="Times New Roman"/>
          <w:sz w:val="24"/>
          <w:szCs w:val="24"/>
        </w:rPr>
        <w:t xml:space="preserve">SV4B was </w:t>
      </w:r>
      <w:r w:rsidR="008C22B7" w:rsidRPr="008F7755">
        <w:rPr>
          <w:rFonts w:ascii="Times New Roman" w:hAnsi="Times New Roman" w:cs="Times New Roman"/>
          <w:sz w:val="24"/>
          <w:szCs w:val="24"/>
        </w:rPr>
        <w:t xml:space="preserve">adjusted </w:t>
      </w:r>
      <w:r w:rsidR="001B4543" w:rsidRPr="008F7755">
        <w:rPr>
          <w:rFonts w:ascii="Times New Roman" w:hAnsi="Times New Roman" w:cs="Times New Roman"/>
          <w:sz w:val="24"/>
          <w:szCs w:val="24"/>
        </w:rPr>
        <w:t>≈ 10</w:t>
      </w:r>
      <w:r w:rsidR="001B4543" w:rsidRPr="008F7755">
        <w:rPr>
          <w:rFonts w:ascii="Times New Roman" w:hAnsi="Times New Roman" w:cs="Times New Roman"/>
          <w:sz w:val="24"/>
          <w:szCs w:val="24"/>
          <w:vertAlign w:val="superscript"/>
        </w:rPr>
        <w:t>7</w:t>
      </w:r>
      <w:r w:rsidR="001B4543" w:rsidRPr="008F7755">
        <w:rPr>
          <w:rFonts w:ascii="Times New Roman" w:hAnsi="Times New Roman" w:cs="Times New Roman"/>
          <w:sz w:val="24"/>
          <w:szCs w:val="24"/>
        </w:rPr>
        <w:t xml:space="preserve"> CFU/1ml PBS.</w:t>
      </w:r>
      <w:r w:rsidR="007D7906" w:rsidRPr="008F7755">
        <w:rPr>
          <w:rFonts w:ascii="Times New Roman" w:hAnsi="Times New Roman" w:cs="Times New Roman"/>
          <w:sz w:val="24"/>
          <w:szCs w:val="24"/>
        </w:rPr>
        <w:t xml:space="preserve"> Those </w:t>
      </w:r>
      <w:r w:rsidR="008741CB" w:rsidRPr="008F7755">
        <w:rPr>
          <w:rFonts w:ascii="Times New Roman" w:hAnsi="Times New Roman" w:cs="Times New Roman"/>
          <w:sz w:val="24"/>
          <w:szCs w:val="24"/>
        </w:rPr>
        <w:t>concentrations</w:t>
      </w:r>
      <w:r w:rsidR="007D7906" w:rsidRPr="007D7906">
        <w:rPr>
          <w:rFonts w:ascii="Times New Roman" w:hAnsi="Times New Roman" w:cs="Times New Roman"/>
          <w:sz w:val="24"/>
          <w:szCs w:val="24"/>
        </w:rPr>
        <w:t xml:space="preserve"> of bacterial suspension were used for initial plant inoculation.</w:t>
      </w:r>
    </w:p>
    <w:p w:rsidR="00914ED6" w:rsidRPr="00F735FA" w:rsidRDefault="00914ED6" w:rsidP="00914ED6">
      <w:pPr>
        <w:tabs>
          <w:tab w:val="left" w:pos="0"/>
        </w:tabs>
        <w:autoSpaceDE w:val="0"/>
        <w:autoSpaceDN w:val="0"/>
        <w:adjustRightInd w:val="0"/>
        <w:spacing w:after="0" w:line="240" w:lineRule="auto"/>
        <w:jc w:val="both"/>
        <w:rPr>
          <w:rFonts w:ascii="Times New Roman" w:hAnsi="Times New Roman" w:cs="Times New Roman"/>
          <w:b/>
          <w:bCs/>
          <w:sz w:val="20"/>
          <w:szCs w:val="20"/>
          <w:u w:val="single"/>
        </w:rPr>
      </w:pPr>
      <w:r w:rsidRPr="00F735FA">
        <w:rPr>
          <w:rFonts w:ascii="Times New Roman" w:hAnsi="Times New Roman" w:cs="Times New Roman"/>
          <w:b/>
          <w:bCs/>
          <w:sz w:val="20"/>
          <w:szCs w:val="20"/>
          <w:u w:val="single"/>
        </w:rPr>
        <w:t xml:space="preserve">INOCULATION MODEL PLANTS BY </w:t>
      </w:r>
      <w:r w:rsidRPr="00F735FA">
        <w:rPr>
          <w:rFonts w:ascii="Times New Roman" w:hAnsi="Times New Roman" w:cs="Times New Roman"/>
          <w:b/>
          <w:bCs/>
          <w:i/>
          <w:sz w:val="20"/>
          <w:szCs w:val="20"/>
          <w:u w:val="single"/>
        </w:rPr>
        <w:t>LISTERIA</w:t>
      </w:r>
      <w:r w:rsidR="00A70F98">
        <w:rPr>
          <w:rFonts w:ascii="Times New Roman" w:hAnsi="Times New Roman" w:cs="Times New Roman"/>
          <w:b/>
          <w:bCs/>
          <w:sz w:val="20"/>
          <w:szCs w:val="20"/>
          <w:u w:val="single"/>
        </w:rPr>
        <w:t xml:space="preserve"> </w:t>
      </w:r>
      <w:r w:rsidR="00A70F98" w:rsidRPr="00411F47">
        <w:rPr>
          <w:rFonts w:ascii="Times New Roman" w:eastAsia="Calibri" w:hAnsi="Times New Roman" w:cs="Times New Roman"/>
          <w:b/>
          <w:i/>
          <w:sz w:val="20"/>
          <w:szCs w:val="20"/>
          <w:u w:val="single"/>
          <w:lang w:val="sr-Latn-CS"/>
        </w:rPr>
        <w:t>MONOCYTOGENES</w:t>
      </w:r>
    </w:p>
    <w:p w:rsidR="00226D05" w:rsidRPr="00F735FA" w:rsidRDefault="00C6413D" w:rsidP="00CD4A90">
      <w:pPr>
        <w:tabs>
          <w:tab w:val="left" w:pos="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914ED6" w:rsidRPr="00F735FA">
        <w:rPr>
          <w:rFonts w:ascii="Times New Roman" w:hAnsi="Times New Roman" w:cs="Times New Roman"/>
          <w:bCs/>
          <w:sz w:val="24"/>
          <w:szCs w:val="24"/>
        </w:rPr>
        <w:t xml:space="preserve">The plant seeds for experiment were </w:t>
      </w:r>
      <w:r w:rsidR="00914ED6" w:rsidRPr="00F735FA">
        <w:rPr>
          <w:rFonts w:ascii="Times New Roman" w:hAnsi="Times New Roman" w:cs="Times New Roman"/>
          <w:sz w:val="24"/>
          <w:szCs w:val="24"/>
        </w:rPr>
        <w:t>certified and originated</w:t>
      </w:r>
      <w:r w:rsidR="00914ED6" w:rsidRPr="00F735FA">
        <w:rPr>
          <w:rFonts w:ascii="Times New Roman" w:hAnsi="Times New Roman" w:cs="Times New Roman"/>
          <w:bCs/>
          <w:sz w:val="24"/>
          <w:szCs w:val="24"/>
        </w:rPr>
        <w:t xml:space="preserve"> from Germany. </w:t>
      </w:r>
      <w:r w:rsidR="00914ED6" w:rsidRPr="00F735FA">
        <w:rPr>
          <w:rFonts w:ascii="Times New Roman" w:hAnsi="Times New Roman" w:cs="Times New Roman"/>
          <w:sz w:val="24"/>
          <w:szCs w:val="24"/>
        </w:rPr>
        <w:t>The seed surface sterilization was done according to the Burun (2002).</w:t>
      </w:r>
      <w:r w:rsidR="005448BB" w:rsidRPr="00F735FA">
        <w:rPr>
          <w:rFonts w:ascii="Times New Roman" w:hAnsi="Times New Roman" w:cs="Times New Roman"/>
          <w:sz w:val="24"/>
          <w:szCs w:val="24"/>
        </w:rPr>
        <w:t xml:space="preserve"> The germination of seeds till </w:t>
      </w:r>
      <w:r w:rsidR="00CD4A90" w:rsidRPr="00F735FA">
        <w:rPr>
          <w:rFonts w:ascii="Times New Roman" w:hAnsi="Times New Roman" w:cs="Times New Roman"/>
          <w:sz w:val="24"/>
          <w:szCs w:val="24"/>
        </w:rPr>
        <w:t>appear</w:t>
      </w:r>
      <w:r w:rsidR="005448BB" w:rsidRPr="00F735FA">
        <w:rPr>
          <w:rFonts w:ascii="Times New Roman" w:hAnsi="Times New Roman" w:cs="Times New Roman"/>
          <w:sz w:val="24"/>
          <w:szCs w:val="24"/>
        </w:rPr>
        <w:t>ing cotyledons, check seeds</w:t>
      </w:r>
      <w:r w:rsidR="00CD4A90" w:rsidRPr="00F735FA">
        <w:rPr>
          <w:rFonts w:ascii="Times New Roman" w:hAnsi="Times New Roman" w:cs="Times New Roman"/>
          <w:sz w:val="24"/>
          <w:szCs w:val="24"/>
        </w:rPr>
        <w:t xml:space="preserve"> sterility before bacterial inoculation and planting</w:t>
      </w:r>
      <w:r w:rsidR="005448BB" w:rsidRPr="00F735FA">
        <w:rPr>
          <w:rFonts w:ascii="Times New Roman" w:hAnsi="Times New Roman" w:cs="Times New Roman"/>
          <w:sz w:val="24"/>
          <w:szCs w:val="24"/>
        </w:rPr>
        <w:t xml:space="preserve"> were done as Kljujev et al. (2018) described. </w:t>
      </w:r>
      <w:r w:rsidR="00CD4A90" w:rsidRPr="00F735FA">
        <w:rPr>
          <w:rFonts w:ascii="Times New Roman" w:hAnsi="Times New Roman" w:cs="Times New Roman"/>
          <w:sz w:val="24"/>
          <w:szCs w:val="24"/>
        </w:rPr>
        <w:t xml:space="preserve">The </w:t>
      </w:r>
      <w:r w:rsidR="005448BB" w:rsidRPr="00F735FA">
        <w:rPr>
          <w:rFonts w:ascii="Times New Roman" w:hAnsi="Times New Roman" w:cs="Times New Roman"/>
          <w:sz w:val="24"/>
          <w:szCs w:val="24"/>
        </w:rPr>
        <w:t xml:space="preserve">model </w:t>
      </w:r>
      <w:r w:rsidR="00CD4A90" w:rsidRPr="00F735FA">
        <w:rPr>
          <w:rFonts w:ascii="Times New Roman" w:hAnsi="Times New Roman" w:cs="Times New Roman"/>
          <w:sz w:val="24"/>
          <w:szCs w:val="24"/>
        </w:rPr>
        <w:t>plants were grown in sterile quartz sand</w:t>
      </w:r>
      <w:r w:rsidR="005448BB" w:rsidRPr="00F735FA">
        <w:rPr>
          <w:rFonts w:ascii="Times New Roman" w:hAnsi="Times New Roman" w:cs="Times New Roman"/>
          <w:sz w:val="24"/>
          <w:szCs w:val="24"/>
        </w:rPr>
        <w:t xml:space="preserve"> in an axenic model system </w:t>
      </w:r>
      <w:r w:rsidR="00CD4A90" w:rsidRPr="00F735FA">
        <w:rPr>
          <w:rFonts w:ascii="Times New Roman" w:hAnsi="Times New Roman" w:cs="Times New Roman"/>
          <w:sz w:val="24"/>
          <w:szCs w:val="24"/>
        </w:rPr>
        <w:t>(Kljujev et al., 2018)</w:t>
      </w:r>
      <w:r w:rsidR="005448BB" w:rsidRPr="00F735FA">
        <w:rPr>
          <w:rFonts w:ascii="Times New Roman" w:hAnsi="Times New Roman" w:cs="Times New Roman"/>
          <w:b/>
          <w:bCs/>
          <w:sz w:val="24"/>
          <w:szCs w:val="24"/>
          <w:u w:val="single"/>
        </w:rPr>
        <w:t>.</w:t>
      </w:r>
      <w:r w:rsidR="00CD4A90" w:rsidRPr="00F735FA">
        <w:rPr>
          <w:rFonts w:ascii="Times New Roman" w:hAnsi="Times New Roman" w:cs="Times New Roman"/>
          <w:sz w:val="24"/>
          <w:szCs w:val="24"/>
        </w:rPr>
        <w:t xml:space="preserve"> The inoculated </w:t>
      </w:r>
      <w:r w:rsidR="005448BB" w:rsidRPr="00F735FA">
        <w:rPr>
          <w:rFonts w:ascii="Times New Roman" w:hAnsi="Times New Roman" w:cs="Times New Roman"/>
          <w:sz w:val="24"/>
          <w:szCs w:val="24"/>
        </w:rPr>
        <w:t xml:space="preserve">model </w:t>
      </w:r>
      <w:r w:rsidR="00CD4A90" w:rsidRPr="00F735FA">
        <w:rPr>
          <w:rFonts w:ascii="Times New Roman" w:hAnsi="Times New Roman" w:cs="Times New Roman"/>
          <w:sz w:val="24"/>
          <w:szCs w:val="24"/>
        </w:rPr>
        <w:t>plants were</w:t>
      </w:r>
      <w:r w:rsidR="00A70F98">
        <w:rPr>
          <w:rFonts w:ascii="Times New Roman" w:hAnsi="Times New Roman" w:cs="Times New Roman"/>
          <w:sz w:val="24"/>
          <w:szCs w:val="24"/>
        </w:rPr>
        <w:t xml:space="preserve"> grown 21</w:t>
      </w:r>
      <w:r w:rsidR="005448BB" w:rsidRPr="00F735FA">
        <w:rPr>
          <w:rFonts w:ascii="Times New Roman" w:hAnsi="Times New Roman" w:cs="Times New Roman"/>
          <w:sz w:val="24"/>
          <w:szCs w:val="24"/>
        </w:rPr>
        <w:t xml:space="preserve"> days in</w:t>
      </w:r>
      <w:r w:rsidR="00CD4A90" w:rsidRPr="00F735FA">
        <w:rPr>
          <w:rFonts w:ascii="Times New Roman" w:hAnsi="Times New Roman" w:cs="Times New Roman"/>
          <w:sz w:val="24"/>
          <w:szCs w:val="24"/>
        </w:rPr>
        <w:t xml:space="preserve"> sterile conditions at room temperature and normal light mode.</w:t>
      </w:r>
      <w:r w:rsidR="00226D05" w:rsidRPr="00F735FA">
        <w:rPr>
          <w:rFonts w:ascii="Times New Roman" w:hAnsi="Times New Roman" w:cs="Times New Roman"/>
          <w:bCs/>
          <w:sz w:val="24"/>
          <w:szCs w:val="24"/>
        </w:rPr>
        <w:t xml:space="preserve"> </w:t>
      </w:r>
      <w:r w:rsidR="00226D05" w:rsidRPr="00F735FA">
        <w:rPr>
          <w:rFonts w:ascii="Times New Roman" w:hAnsi="Times New Roman" w:cs="Times New Roman"/>
          <w:sz w:val="24"/>
          <w:szCs w:val="24"/>
        </w:rPr>
        <w:t>After three weeks, the plants removed from sand and root system was</w:t>
      </w:r>
      <w:r w:rsidR="00CD4A90" w:rsidRPr="00F735FA">
        <w:rPr>
          <w:rFonts w:ascii="Times New Roman" w:hAnsi="Times New Roman" w:cs="Times New Roman"/>
          <w:sz w:val="24"/>
          <w:szCs w:val="24"/>
        </w:rPr>
        <w:t xml:space="preserve"> cut</w:t>
      </w:r>
      <w:r w:rsidR="00226D05" w:rsidRPr="00F735FA">
        <w:rPr>
          <w:rFonts w:ascii="Times New Roman" w:hAnsi="Times New Roman" w:cs="Times New Roman"/>
          <w:sz w:val="24"/>
          <w:szCs w:val="24"/>
        </w:rPr>
        <w:t xml:space="preserve"> in sterile conditions</w:t>
      </w:r>
      <w:r w:rsidR="00CD4A90" w:rsidRPr="00F735FA">
        <w:rPr>
          <w:rFonts w:ascii="Times New Roman" w:hAnsi="Times New Roman" w:cs="Times New Roman"/>
          <w:sz w:val="24"/>
          <w:szCs w:val="24"/>
        </w:rPr>
        <w:t>.</w:t>
      </w:r>
      <w:r w:rsidR="00226D05" w:rsidRPr="00F735FA">
        <w:rPr>
          <w:rFonts w:ascii="Times New Roman" w:hAnsi="Times New Roman" w:cs="Times New Roman"/>
          <w:sz w:val="24"/>
          <w:szCs w:val="24"/>
        </w:rPr>
        <w:t xml:space="preserve"> The plant root system was washed in sterile Phosphate-buffered saline </w:t>
      </w:r>
      <w:r w:rsidR="00A70F98">
        <w:rPr>
          <w:rFonts w:ascii="Times New Roman" w:hAnsi="Times New Roman" w:cs="Times New Roman"/>
          <w:sz w:val="24"/>
          <w:szCs w:val="24"/>
        </w:rPr>
        <w:t xml:space="preserve">(PBS) </w:t>
      </w:r>
      <w:r w:rsidR="00226D05" w:rsidRPr="00F735FA">
        <w:rPr>
          <w:rFonts w:ascii="Times New Roman" w:hAnsi="Times New Roman" w:cs="Times New Roman"/>
          <w:sz w:val="24"/>
          <w:szCs w:val="24"/>
        </w:rPr>
        <w:t xml:space="preserve">dilution for removing sand particles and weak attached bacterial cells. </w:t>
      </w:r>
    </w:p>
    <w:p w:rsidR="007D7906" w:rsidRPr="00F735FA" w:rsidRDefault="007D7906" w:rsidP="00DD588D">
      <w:pPr>
        <w:autoSpaceDE w:val="0"/>
        <w:autoSpaceDN w:val="0"/>
        <w:adjustRightInd w:val="0"/>
        <w:spacing w:after="0" w:line="240" w:lineRule="auto"/>
        <w:jc w:val="both"/>
        <w:rPr>
          <w:rFonts w:ascii="Times New Roman" w:hAnsi="Times New Roman" w:cs="Times New Roman"/>
          <w:b/>
          <w:sz w:val="20"/>
          <w:szCs w:val="20"/>
          <w:u w:val="single"/>
        </w:rPr>
      </w:pPr>
      <w:r w:rsidRPr="00F735FA">
        <w:rPr>
          <w:rFonts w:ascii="Times New Roman" w:hAnsi="Times New Roman" w:cs="Times New Roman"/>
          <w:b/>
          <w:sz w:val="20"/>
          <w:szCs w:val="20"/>
          <w:u w:val="single"/>
        </w:rPr>
        <w:t xml:space="preserve">FLUORESCENCE </w:t>
      </w:r>
      <w:r w:rsidRPr="00F735FA">
        <w:rPr>
          <w:rFonts w:ascii="Times New Roman" w:hAnsi="Times New Roman" w:cs="Times New Roman"/>
          <w:b/>
          <w:i/>
          <w:iCs/>
          <w:sz w:val="20"/>
          <w:szCs w:val="20"/>
          <w:u w:val="single"/>
        </w:rPr>
        <w:t xml:space="preserve">IN SITU </w:t>
      </w:r>
      <w:r w:rsidRPr="00F735FA">
        <w:rPr>
          <w:rFonts w:ascii="Times New Roman" w:hAnsi="Times New Roman" w:cs="Times New Roman"/>
          <w:b/>
          <w:sz w:val="20"/>
          <w:szCs w:val="20"/>
          <w:u w:val="single"/>
        </w:rPr>
        <w:t>HYBRIDIZATION (FISH)</w:t>
      </w:r>
    </w:p>
    <w:p w:rsidR="007D7906" w:rsidRPr="00F735FA" w:rsidRDefault="007D7906" w:rsidP="00C6413D">
      <w:pPr>
        <w:autoSpaceDE w:val="0"/>
        <w:autoSpaceDN w:val="0"/>
        <w:adjustRightInd w:val="0"/>
        <w:spacing w:after="0" w:line="240" w:lineRule="auto"/>
        <w:ind w:firstLine="720"/>
        <w:jc w:val="both"/>
        <w:rPr>
          <w:rFonts w:ascii="Times New Roman" w:hAnsi="Times New Roman" w:cs="Times New Roman"/>
          <w:sz w:val="24"/>
          <w:szCs w:val="24"/>
        </w:rPr>
      </w:pPr>
      <w:r w:rsidRPr="00A95A66">
        <w:rPr>
          <w:rFonts w:ascii="Times New Roman" w:hAnsi="Times New Roman" w:cs="Times New Roman"/>
          <w:sz w:val="24"/>
          <w:szCs w:val="24"/>
        </w:rPr>
        <w:t xml:space="preserve">The Fluorescence </w:t>
      </w:r>
      <w:r w:rsidRPr="00A95A66">
        <w:rPr>
          <w:rFonts w:ascii="Times New Roman" w:hAnsi="Times New Roman" w:cs="Times New Roman"/>
          <w:i/>
          <w:iCs/>
          <w:sz w:val="24"/>
          <w:szCs w:val="24"/>
        </w:rPr>
        <w:t xml:space="preserve">in situ </w:t>
      </w:r>
      <w:r w:rsidRPr="00A95A66">
        <w:rPr>
          <w:rFonts w:ascii="Times New Roman" w:hAnsi="Times New Roman" w:cs="Times New Roman"/>
          <w:sz w:val="24"/>
          <w:szCs w:val="24"/>
        </w:rPr>
        <w:t>hybridization (FISH)</w:t>
      </w:r>
      <w:r w:rsidR="00204081" w:rsidRPr="00A95A66">
        <w:rPr>
          <w:rFonts w:ascii="Times New Roman" w:hAnsi="Times New Roman" w:cs="Times New Roman"/>
          <w:sz w:val="24"/>
          <w:szCs w:val="24"/>
        </w:rPr>
        <w:t xml:space="preserve"> m</w:t>
      </w:r>
      <w:r w:rsidR="00EF50BE" w:rsidRPr="00A95A66">
        <w:rPr>
          <w:rFonts w:ascii="Times New Roman" w:hAnsi="Times New Roman" w:cs="Times New Roman"/>
          <w:sz w:val="24"/>
          <w:szCs w:val="24"/>
        </w:rPr>
        <w:t>ethod was applied for both</w:t>
      </w:r>
      <w:r w:rsidRPr="00A95A66">
        <w:rPr>
          <w:rFonts w:ascii="Times New Roman" w:hAnsi="Times New Roman" w:cs="Times New Roman"/>
          <w:sz w:val="24"/>
          <w:szCs w:val="24"/>
        </w:rPr>
        <w:t xml:space="preserve"> </w:t>
      </w:r>
      <w:r w:rsidR="00A51761" w:rsidRPr="00A95A66">
        <w:rPr>
          <w:rFonts w:ascii="Times New Roman" w:hAnsi="Times New Roman" w:cs="Times New Roman"/>
          <w:i/>
          <w:sz w:val="24"/>
          <w:szCs w:val="24"/>
        </w:rPr>
        <w:t>L</w:t>
      </w:r>
      <w:r w:rsidR="00A51761">
        <w:rPr>
          <w:rFonts w:ascii="Times New Roman" w:hAnsi="Times New Roman" w:cs="Times New Roman"/>
          <w:i/>
          <w:sz w:val="24"/>
          <w:szCs w:val="24"/>
        </w:rPr>
        <w:t>.</w:t>
      </w:r>
      <w:r w:rsidR="00A51761" w:rsidRPr="00A95A66">
        <w:rPr>
          <w:rFonts w:ascii="Times New Roman" w:hAnsi="Times New Roman" w:cs="Times New Roman"/>
          <w:i/>
          <w:sz w:val="24"/>
          <w:szCs w:val="24"/>
        </w:rPr>
        <w:t xml:space="preserve"> </w:t>
      </w:r>
      <w:r w:rsidRPr="00A95A66">
        <w:rPr>
          <w:rFonts w:ascii="Times New Roman" w:hAnsi="Times New Roman" w:cs="Times New Roman"/>
          <w:i/>
          <w:sz w:val="24"/>
          <w:szCs w:val="24"/>
        </w:rPr>
        <w:t xml:space="preserve">monocytogenes </w:t>
      </w:r>
      <w:r w:rsidRPr="00A95A66">
        <w:rPr>
          <w:rFonts w:ascii="Times New Roman" w:hAnsi="Times New Roman" w:cs="Times New Roman"/>
          <w:sz w:val="24"/>
          <w:szCs w:val="24"/>
        </w:rPr>
        <w:t>strains</w:t>
      </w:r>
      <w:r w:rsidRPr="00F735FA">
        <w:rPr>
          <w:rFonts w:ascii="Times New Roman" w:hAnsi="Times New Roman" w:cs="Times New Roman"/>
          <w:sz w:val="24"/>
          <w:szCs w:val="24"/>
        </w:rPr>
        <w:t xml:space="preserve"> (EGD-E and SV4B). This method </w:t>
      </w:r>
      <w:r w:rsidR="004E53E8" w:rsidRPr="00F735FA">
        <w:rPr>
          <w:rFonts w:ascii="Times New Roman" w:hAnsi="Times New Roman" w:cs="Times New Roman"/>
          <w:sz w:val="24"/>
          <w:szCs w:val="24"/>
        </w:rPr>
        <w:t>was used for detection</w:t>
      </w:r>
      <w:r w:rsidR="003B3BC2" w:rsidRPr="00F735FA">
        <w:rPr>
          <w:rFonts w:ascii="Times New Roman" w:hAnsi="Times New Roman" w:cs="Times New Roman"/>
          <w:sz w:val="24"/>
          <w:szCs w:val="24"/>
        </w:rPr>
        <w:t xml:space="preserve"> </w:t>
      </w:r>
      <w:r w:rsidR="00175553" w:rsidRPr="00F735FA">
        <w:rPr>
          <w:rFonts w:ascii="Times New Roman" w:hAnsi="Times New Roman" w:cs="Times New Roman"/>
          <w:sz w:val="24"/>
          <w:szCs w:val="24"/>
        </w:rPr>
        <w:t xml:space="preserve">sequences of nucleic acid using phylogenetic fluorescently labeled oligonucleotide probes that specifically hybridize the complementary target sequence within the bacterial cell (Moter and Gobel, 2000; Eldor 2007; Blomme and Handler, 2009). This method was </w:t>
      </w:r>
      <w:r w:rsidRPr="00F735FA">
        <w:rPr>
          <w:rFonts w:ascii="Times New Roman" w:hAnsi="Times New Roman" w:cs="Times New Roman"/>
          <w:sz w:val="24"/>
          <w:szCs w:val="24"/>
        </w:rPr>
        <w:t>also applied for all experimental</w:t>
      </w:r>
      <w:r w:rsidR="00175553" w:rsidRPr="00F735FA">
        <w:rPr>
          <w:rFonts w:ascii="Times New Roman" w:hAnsi="Times New Roman" w:cs="Times New Roman"/>
          <w:sz w:val="24"/>
          <w:szCs w:val="24"/>
        </w:rPr>
        <w:t xml:space="preserve"> plants roots which were inoculated by </w:t>
      </w:r>
      <w:r w:rsidR="00A51761" w:rsidRPr="00F735FA">
        <w:rPr>
          <w:rFonts w:ascii="Times New Roman" w:hAnsi="Times New Roman" w:cs="Times New Roman"/>
          <w:i/>
          <w:sz w:val="24"/>
          <w:szCs w:val="24"/>
        </w:rPr>
        <w:t>L</w:t>
      </w:r>
      <w:r w:rsidR="00A51761">
        <w:rPr>
          <w:rFonts w:ascii="Times New Roman" w:hAnsi="Times New Roman" w:cs="Times New Roman"/>
          <w:i/>
          <w:sz w:val="24"/>
          <w:szCs w:val="24"/>
        </w:rPr>
        <w:t>.</w:t>
      </w:r>
      <w:r w:rsidR="00A51761" w:rsidRPr="00F735FA">
        <w:rPr>
          <w:rFonts w:ascii="Times New Roman" w:hAnsi="Times New Roman" w:cs="Times New Roman"/>
          <w:i/>
          <w:sz w:val="24"/>
          <w:szCs w:val="24"/>
        </w:rPr>
        <w:t xml:space="preserve"> </w:t>
      </w:r>
      <w:r w:rsidR="00175553" w:rsidRPr="00F735FA">
        <w:rPr>
          <w:rFonts w:ascii="Times New Roman" w:hAnsi="Times New Roman" w:cs="Times New Roman"/>
          <w:i/>
          <w:sz w:val="24"/>
          <w:szCs w:val="24"/>
        </w:rPr>
        <w:t>monocytogenes</w:t>
      </w:r>
      <w:r w:rsidRPr="00F735FA">
        <w:rPr>
          <w:rFonts w:ascii="Times New Roman" w:hAnsi="Times New Roman" w:cs="Times New Roman"/>
          <w:sz w:val="24"/>
          <w:szCs w:val="24"/>
        </w:rPr>
        <w:t xml:space="preserve"> (EGD-E</w:t>
      </w:r>
      <w:r w:rsidR="00175553" w:rsidRPr="00F735FA">
        <w:rPr>
          <w:rFonts w:ascii="Times New Roman" w:hAnsi="Times New Roman" w:cs="Times New Roman"/>
          <w:sz w:val="24"/>
          <w:szCs w:val="24"/>
        </w:rPr>
        <w:t xml:space="preserve">; SV4B). </w:t>
      </w:r>
    </w:p>
    <w:p w:rsidR="003D368D" w:rsidRPr="008F7755" w:rsidRDefault="00175553" w:rsidP="007D7906">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The protocol for FISH method included</w:t>
      </w:r>
      <w:r w:rsidR="004E22A1" w:rsidRPr="00F735FA">
        <w:rPr>
          <w:rFonts w:ascii="Times New Roman" w:hAnsi="Times New Roman" w:cs="Times New Roman"/>
          <w:sz w:val="24"/>
          <w:szCs w:val="24"/>
        </w:rPr>
        <w:t>: root sample fixation</w:t>
      </w:r>
      <w:r w:rsidR="004E22A1" w:rsidRPr="00657298">
        <w:rPr>
          <w:rFonts w:ascii="Times New Roman" w:hAnsi="Times New Roman" w:cs="Times New Roman"/>
          <w:sz w:val="24"/>
          <w:szCs w:val="24"/>
        </w:rPr>
        <w:t>; sample preparation and pretreatment step</w:t>
      </w:r>
      <w:r w:rsidR="004E22A1" w:rsidRPr="008F7755">
        <w:rPr>
          <w:rFonts w:ascii="Times New Roman" w:hAnsi="Times New Roman" w:cs="Times New Roman"/>
          <w:sz w:val="24"/>
          <w:szCs w:val="24"/>
        </w:rPr>
        <w:t xml:space="preserve">; </w:t>
      </w:r>
      <w:r w:rsidR="008B40FC" w:rsidRPr="008F7755">
        <w:rPr>
          <w:rFonts w:ascii="Times New Roman" w:hAnsi="Times New Roman" w:cs="Times New Roman"/>
          <w:sz w:val="24"/>
          <w:szCs w:val="24"/>
        </w:rPr>
        <w:t xml:space="preserve">hybridization; (binding specific probes for determination the specific target sequence); washing samples (to eliminate unbundled probes); </w:t>
      </w:r>
      <w:r w:rsidR="00204081" w:rsidRPr="008F7755">
        <w:rPr>
          <w:rFonts w:ascii="Times New Roman" w:hAnsi="Times New Roman" w:cs="Times New Roman"/>
          <w:sz w:val="24"/>
          <w:szCs w:val="24"/>
        </w:rPr>
        <w:t xml:space="preserve">confocal </w:t>
      </w:r>
      <w:r w:rsidR="008B40FC" w:rsidRPr="008F7755">
        <w:rPr>
          <w:rFonts w:ascii="Times New Roman" w:hAnsi="Times New Roman" w:cs="Times New Roman"/>
          <w:sz w:val="24"/>
          <w:szCs w:val="24"/>
        </w:rPr>
        <w:t xml:space="preserve">microscopy and interpretation results. </w:t>
      </w:r>
    </w:p>
    <w:p w:rsidR="00E838D7" w:rsidRPr="00F735FA" w:rsidRDefault="00931A0D" w:rsidP="00C6413D">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Before hybridization, the root samples had to be fixed because it helps that sample becomes permeable and fluorescence probes are able to get into bacterial cells. </w:t>
      </w:r>
      <w:r w:rsidR="008B40FC" w:rsidRPr="008F7755">
        <w:rPr>
          <w:rFonts w:ascii="Times New Roman" w:hAnsi="Times New Roman" w:cs="Times New Roman"/>
          <w:sz w:val="24"/>
          <w:szCs w:val="24"/>
        </w:rPr>
        <w:t>The fixation plant root for inve</w:t>
      </w:r>
      <w:r w:rsidRPr="008F7755">
        <w:rPr>
          <w:rFonts w:ascii="Times New Roman" w:hAnsi="Times New Roman" w:cs="Times New Roman"/>
          <w:sz w:val="24"/>
          <w:szCs w:val="24"/>
        </w:rPr>
        <w:t xml:space="preserve">stigation </w:t>
      </w:r>
      <w:r w:rsidRPr="008F7755">
        <w:rPr>
          <w:rFonts w:ascii="Times New Roman" w:hAnsi="Times New Roman" w:cs="Times New Roman"/>
          <w:i/>
          <w:sz w:val="24"/>
          <w:szCs w:val="24"/>
        </w:rPr>
        <w:t>Listeria</w:t>
      </w:r>
      <w:r w:rsidRPr="008F7755">
        <w:rPr>
          <w:rFonts w:ascii="Times New Roman" w:hAnsi="Times New Roman" w:cs="Times New Roman"/>
          <w:sz w:val="24"/>
          <w:szCs w:val="24"/>
        </w:rPr>
        <w:t xml:space="preserve"> strains</w:t>
      </w:r>
      <w:r w:rsidR="008B40FC" w:rsidRPr="008F7755">
        <w:rPr>
          <w:rFonts w:ascii="Times New Roman" w:hAnsi="Times New Roman" w:cs="Times New Roman"/>
          <w:sz w:val="24"/>
          <w:szCs w:val="24"/>
        </w:rPr>
        <w:t xml:space="preserve"> was done </w:t>
      </w:r>
      <w:r w:rsidR="00FA71C7" w:rsidRPr="008F7755">
        <w:rPr>
          <w:rFonts w:ascii="Times New Roman" w:hAnsi="Times New Roman" w:cs="Times New Roman"/>
          <w:sz w:val="24"/>
          <w:szCs w:val="24"/>
        </w:rPr>
        <w:t>by Ethanol fixation method</w:t>
      </w:r>
      <w:r w:rsidR="008B40FC" w:rsidRPr="008F7755">
        <w:rPr>
          <w:rFonts w:ascii="Times New Roman" w:hAnsi="Times New Roman" w:cs="Times New Roman"/>
          <w:sz w:val="24"/>
          <w:szCs w:val="24"/>
        </w:rPr>
        <w:t>.</w:t>
      </w:r>
      <w:r w:rsidR="00952283" w:rsidRPr="008F7755">
        <w:rPr>
          <w:rFonts w:ascii="Times New Roman" w:hAnsi="Times New Roman" w:cs="Times New Roman"/>
          <w:sz w:val="24"/>
          <w:szCs w:val="24"/>
        </w:rPr>
        <w:t xml:space="preserve"> </w:t>
      </w:r>
      <w:r w:rsidR="009C23A7" w:rsidRPr="008F7755">
        <w:rPr>
          <w:rFonts w:ascii="Times New Roman" w:hAnsi="Times New Roman" w:cs="Times New Roman"/>
          <w:sz w:val="24"/>
          <w:szCs w:val="24"/>
        </w:rPr>
        <w:t xml:space="preserve">It was used absolute ethanol. </w:t>
      </w:r>
      <w:r w:rsidR="00952283" w:rsidRPr="008F7755">
        <w:rPr>
          <w:rFonts w:ascii="Times New Roman" w:hAnsi="Times New Roman" w:cs="Times New Roman"/>
          <w:sz w:val="24"/>
          <w:szCs w:val="24"/>
        </w:rPr>
        <w:t xml:space="preserve">First, it was harvested plant root and removed adhering soil particles. </w:t>
      </w:r>
      <w:r w:rsidR="00740C0A" w:rsidRPr="008F7755">
        <w:rPr>
          <w:rFonts w:ascii="Times New Roman" w:hAnsi="Times New Roman" w:cs="Times New Roman"/>
          <w:sz w:val="24"/>
          <w:szCs w:val="24"/>
        </w:rPr>
        <w:t>After that</w:t>
      </w:r>
      <w:r w:rsidRPr="008F7755">
        <w:rPr>
          <w:rFonts w:ascii="Times New Roman" w:hAnsi="Times New Roman" w:cs="Times New Roman"/>
          <w:sz w:val="24"/>
          <w:szCs w:val="24"/>
        </w:rPr>
        <w:t>,</w:t>
      </w:r>
      <w:r w:rsidR="00740C0A" w:rsidRPr="008F7755">
        <w:rPr>
          <w:rFonts w:ascii="Times New Roman" w:hAnsi="Times New Roman" w:cs="Times New Roman"/>
          <w:sz w:val="24"/>
          <w:szCs w:val="24"/>
        </w:rPr>
        <w:t xml:space="preserve"> the root was washed with 1 x PBS. It was prepared a 1:1 (vol./vol.) </w:t>
      </w:r>
      <w:r w:rsidR="00A839EA" w:rsidRPr="008F7755">
        <w:rPr>
          <w:rFonts w:ascii="Times New Roman" w:hAnsi="Times New Roman" w:cs="Times New Roman"/>
          <w:sz w:val="24"/>
          <w:szCs w:val="24"/>
        </w:rPr>
        <w:t xml:space="preserve">fixation </w:t>
      </w:r>
      <w:r w:rsidR="00740C0A" w:rsidRPr="008F7755">
        <w:rPr>
          <w:rFonts w:ascii="Times New Roman" w:hAnsi="Times New Roman" w:cs="Times New Roman"/>
          <w:sz w:val="24"/>
          <w:szCs w:val="24"/>
        </w:rPr>
        <w:t>solution EtOH</w:t>
      </w:r>
      <w:r w:rsidR="00740C0A" w:rsidRPr="008F7755">
        <w:rPr>
          <w:rFonts w:ascii="Times New Roman" w:hAnsi="Times New Roman" w:cs="Times New Roman"/>
          <w:sz w:val="24"/>
          <w:szCs w:val="24"/>
          <w:vertAlign w:val="subscript"/>
        </w:rPr>
        <w:t>absolute</w:t>
      </w:r>
      <w:r w:rsidR="00740C0A" w:rsidRPr="008F7755">
        <w:rPr>
          <w:rFonts w:ascii="Times New Roman" w:hAnsi="Times New Roman" w:cs="Times New Roman"/>
          <w:sz w:val="24"/>
          <w:szCs w:val="24"/>
        </w:rPr>
        <w:t>/1 x PBS in a</w:t>
      </w:r>
      <w:r w:rsidR="00740C0A" w:rsidRPr="00657298">
        <w:rPr>
          <w:rFonts w:ascii="Times New Roman" w:hAnsi="Times New Roman" w:cs="Times New Roman"/>
          <w:sz w:val="24"/>
          <w:szCs w:val="24"/>
        </w:rPr>
        <w:t xml:space="preserve"> 50 ml Falcon Tube.</w:t>
      </w:r>
      <w:r w:rsidR="00F919B3" w:rsidRPr="00657298">
        <w:rPr>
          <w:rFonts w:ascii="Times New Roman" w:hAnsi="Times New Roman" w:cs="Times New Roman"/>
          <w:sz w:val="24"/>
          <w:szCs w:val="24"/>
        </w:rPr>
        <w:t xml:space="preserve"> T</w:t>
      </w:r>
      <w:r w:rsidR="00A839EA" w:rsidRPr="00657298">
        <w:rPr>
          <w:rFonts w:ascii="Times New Roman" w:hAnsi="Times New Roman" w:cs="Times New Roman"/>
          <w:sz w:val="24"/>
          <w:szCs w:val="24"/>
        </w:rPr>
        <w:t xml:space="preserve">he root was gently added to the fixation </w:t>
      </w:r>
      <w:r w:rsidR="00A839EA" w:rsidRPr="00657298">
        <w:rPr>
          <w:rFonts w:ascii="Times New Roman" w:hAnsi="Times New Roman" w:cs="Times New Roman"/>
          <w:sz w:val="24"/>
          <w:szCs w:val="24"/>
        </w:rPr>
        <w:lastRenderedPageBreak/>
        <w:t>solution.</w:t>
      </w:r>
      <w:r w:rsidR="00F919B3" w:rsidRPr="00657298">
        <w:rPr>
          <w:rFonts w:ascii="Times New Roman" w:hAnsi="Times New Roman" w:cs="Times New Roman"/>
          <w:sz w:val="24"/>
          <w:szCs w:val="24"/>
        </w:rPr>
        <w:t xml:space="preserve"> Then, it was done incubation for 2</w:t>
      </w:r>
      <w:r w:rsidR="00F919B3" w:rsidRPr="00657298">
        <w:rPr>
          <w:rFonts w:ascii="Times New Roman" w:hAnsi="Times New Roman" w:cs="Times New Roman"/>
          <w:sz w:val="24"/>
          <w:szCs w:val="24"/>
          <w:vertAlign w:val="superscript"/>
        </w:rPr>
        <w:t>h</w:t>
      </w:r>
      <w:r w:rsidR="00F919B3" w:rsidRPr="00657298">
        <w:rPr>
          <w:rFonts w:ascii="Times New Roman" w:hAnsi="Times New Roman" w:cs="Times New Roman"/>
          <w:sz w:val="24"/>
          <w:szCs w:val="24"/>
        </w:rPr>
        <w:t xml:space="preserve"> at 4°C. At the end, it was d</w:t>
      </w:r>
      <w:r w:rsidR="00E838D7" w:rsidRPr="00657298">
        <w:rPr>
          <w:rFonts w:ascii="Times New Roman" w:hAnsi="Times New Roman" w:cs="Times New Roman"/>
          <w:sz w:val="24"/>
          <w:szCs w:val="24"/>
        </w:rPr>
        <w:t>iscard</w:t>
      </w:r>
      <w:r w:rsidR="00F919B3" w:rsidRPr="00657298">
        <w:rPr>
          <w:rFonts w:ascii="Times New Roman" w:hAnsi="Times New Roman" w:cs="Times New Roman"/>
          <w:sz w:val="24"/>
          <w:szCs w:val="24"/>
        </w:rPr>
        <w:t>ed</w:t>
      </w:r>
      <w:r w:rsidR="00E838D7" w:rsidRPr="00657298">
        <w:rPr>
          <w:rFonts w:ascii="Times New Roman" w:hAnsi="Times New Roman" w:cs="Times New Roman"/>
          <w:sz w:val="24"/>
          <w:szCs w:val="24"/>
        </w:rPr>
        <w:t xml:space="preserve"> </w:t>
      </w:r>
      <w:r w:rsidR="00F919B3" w:rsidRPr="00657298">
        <w:rPr>
          <w:rFonts w:ascii="Times New Roman" w:hAnsi="Times New Roman" w:cs="Times New Roman"/>
          <w:sz w:val="24"/>
          <w:szCs w:val="24"/>
        </w:rPr>
        <w:t>fixation solution and root</w:t>
      </w:r>
      <w:r w:rsidR="00E838D7" w:rsidRPr="00657298">
        <w:rPr>
          <w:rFonts w:ascii="Times New Roman" w:hAnsi="Times New Roman" w:cs="Times New Roman"/>
          <w:sz w:val="24"/>
          <w:szCs w:val="24"/>
        </w:rPr>
        <w:t xml:space="preserve"> </w:t>
      </w:r>
      <w:r w:rsidR="00F919B3" w:rsidRPr="00657298">
        <w:rPr>
          <w:rFonts w:ascii="Times New Roman" w:hAnsi="Times New Roman" w:cs="Times New Roman"/>
          <w:sz w:val="24"/>
          <w:szCs w:val="24"/>
        </w:rPr>
        <w:t xml:space="preserve">was washed </w:t>
      </w:r>
      <w:r>
        <w:rPr>
          <w:rFonts w:ascii="Times New Roman" w:hAnsi="Times New Roman" w:cs="Times New Roman"/>
          <w:sz w:val="24"/>
          <w:szCs w:val="24"/>
        </w:rPr>
        <w:t>3 times</w:t>
      </w:r>
      <w:r w:rsidR="00F919B3" w:rsidRPr="00657298">
        <w:rPr>
          <w:rFonts w:ascii="Times New Roman" w:hAnsi="Times New Roman" w:cs="Times New Roman"/>
          <w:sz w:val="24"/>
          <w:szCs w:val="24"/>
        </w:rPr>
        <w:t xml:space="preserve"> </w:t>
      </w:r>
      <w:r w:rsidR="00E838D7" w:rsidRPr="00657298">
        <w:rPr>
          <w:rFonts w:ascii="Times New Roman" w:hAnsi="Times New Roman" w:cs="Times New Roman"/>
          <w:sz w:val="24"/>
          <w:szCs w:val="24"/>
        </w:rPr>
        <w:t xml:space="preserve">with 1 x PBS. </w:t>
      </w:r>
      <w:r w:rsidR="00F919B3" w:rsidRPr="00657298">
        <w:rPr>
          <w:rFonts w:ascii="Times New Roman" w:hAnsi="Times New Roman" w:cs="Times New Roman"/>
          <w:sz w:val="24"/>
          <w:szCs w:val="24"/>
        </w:rPr>
        <w:t>The root was stored</w:t>
      </w:r>
      <w:r w:rsidR="00E838D7" w:rsidRPr="00657298">
        <w:rPr>
          <w:rFonts w:ascii="Times New Roman" w:hAnsi="Times New Roman" w:cs="Times New Roman"/>
          <w:sz w:val="24"/>
          <w:szCs w:val="24"/>
        </w:rPr>
        <w:t xml:space="preserve"> in 1:1 mixture of 1 x </w:t>
      </w:r>
      <w:r w:rsidR="00E838D7" w:rsidRPr="00F735FA">
        <w:rPr>
          <w:rFonts w:ascii="Times New Roman" w:hAnsi="Times New Roman" w:cs="Times New Roman"/>
          <w:sz w:val="24"/>
          <w:szCs w:val="24"/>
        </w:rPr>
        <w:t>PBS/EtOH</w:t>
      </w:r>
      <w:r w:rsidR="00E838D7" w:rsidRPr="00F735FA">
        <w:rPr>
          <w:rFonts w:ascii="Times New Roman" w:hAnsi="Times New Roman" w:cs="Times New Roman"/>
          <w:sz w:val="24"/>
          <w:szCs w:val="24"/>
          <w:vertAlign w:val="subscript"/>
        </w:rPr>
        <w:t>absolute</w:t>
      </w:r>
      <w:r w:rsidR="00E838D7" w:rsidRPr="00F735FA">
        <w:rPr>
          <w:rFonts w:ascii="Times New Roman" w:hAnsi="Times New Roman" w:cs="Times New Roman"/>
          <w:sz w:val="24"/>
          <w:szCs w:val="24"/>
        </w:rPr>
        <w:t xml:space="preserve"> at -20°C</w:t>
      </w:r>
      <w:r w:rsidR="006E15F1" w:rsidRPr="00F735FA">
        <w:rPr>
          <w:rFonts w:ascii="Times New Roman" w:hAnsi="Times New Roman" w:cs="Times New Roman"/>
          <w:sz w:val="24"/>
          <w:szCs w:val="24"/>
        </w:rPr>
        <w:t xml:space="preserve"> (Amann et al., 1990).</w:t>
      </w:r>
    </w:p>
    <w:p w:rsidR="0056660F" w:rsidRPr="00657298" w:rsidRDefault="00C3718E" w:rsidP="00C6413D">
      <w:pPr>
        <w:autoSpaceDE w:val="0"/>
        <w:autoSpaceDN w:val="0"/>
        <w:adjustRightInd w:val="0"/>
        <w:spacing w:after="0" w:line="240" w:lineRule="auto"/>
        <w:ind w:firstLine="720"/>
        <w:jc w:val="both"/>
        <w:rPr>
          <w:rFonts w:ascii="Times New Roman" w:hAnsi="Times New Roman" w:cs="Times New Roman"/>
          <w:sz w:val="24"/>
          <w:szCs w:val="24"/>
        </w:rPr>
      </w:pPr>
      <w:r w:rsidRPr="00657298">
        <w:rPr>
          <w:rFonts w:ascii="Times New Roman" w:hAnsi="Times New Roman" w:cs="Times New Roman"/>
          <w:sz w:val="24"/>
          <w:szCs w:val="24"/>
        </w:rPr>
        <w:t xml:space="preserve">In this step </w:t>
      </w:r>
      <w:r w:rsidR="00AB69EB" w:rsidRPr="00657298">
        <w:rPr>
          <w:rFonts w:ascii="Times New Roman" w:hAnsi="Times New Roman" w:cs="Times New Roman"/>
          <w:sz w:val="24"/>
          <w:szCs w:val="24"/>
        </w:rPr>
        <w:t xml:space="preserve">of </w:t>
      </w:r>
      <w:r w:rsidRPr="00657298">
        <w:rPr>
          <w:rFonts w:ascii="Times New Roman" w:hAnsi="Times New Roman" w:cs="Times New Roman"/>
          <w:sz w:val="24"/>
          <w:szCs w:val="24"/>
        </w:rPr>
        <w:t>FISH proced</w:t>
      </w:r>
      <w:r w:rsidR="00D46839" w:rsidRPr="00657298">
        <w:rPr>
          <w:rFonts w:ascii="Times New Roman" w:hAnsi="Times New Roman" w:cs="Times New Roman"/>
          <w:sz w:val="24"/>
          <w:szCs w:val="24"/>
        </w:rPr>
        <w:t>ure, the hybridization buffer was</w:t>
      </w:r>
      <w:r w:rsidRPr="00657298">
        <w:rPr>
          <w:rFonts w:ascii="Times New Roman" w:hAnsi="Times New Roman" w:cs="Times New Roman"/>
          <w:sz w:val="24"/>
          <w:szCs w:val="24"/>
        </w:rPr>
        <w:t xml:space="preserve"> added to the sample containing fluorescence probes </w:t>
      </w:r>
      <w:r w:rsidR="00D46839" w:rsidRPr="00657298">
        <w:rPr>
          <w:rFonts w:ascii="Times New Roman" w:hAnsi="Times New Roman" w:cs="Times New Roman"/>
          <w:sz w:val="24"/>
          <w:szCs w:val="24"/>
        </w:rPr>
        <w:t xml:space="preserve">which are </w:t>
      </w:r>
      <w:r w:rsidRPr="00657298">
        <w:rPr>
          <w:rFonts w:ascii="Times New Roman" w:hAnsi="Times New Roman" w:cs="Times New Roman"/>
          <w:sz w:val="24"/>
          <w:szCs w:val="24"/>
        </w:rPr>
        <w:t xml:space="preserve">complementary to the target site on the RNA. </w:t>
      </w:r>
      <w:r w:rsidR="00D46839" w:rsidRPr="00657298">
        <w:rPr>
          <w:rFonts w:ascii="Times New Roman" w:hAnsi="Times New Roman" w:cs="Times New Roman"/>
          <w:sz w:val="24"/>
          <w:szCs w:val="24"/>
        </w:rPr>
        <w:t>The</w:t>
      </w:r>
      <w:r w:rsidR="00D65108" w:rsidRPr="00657298">
        <w:rPr>
          <w:rFonts w:ascii="Times New Roman" w:hAnsi="Times New Roman" w:cs="Times New Roman"/>
          <w:sz w:val="24"/>
          <w:szCs w:val="24"/>
        </w:rPr>
        <w:t xml:space="preserve"> </w:t>
      </w:r>
      <w:r w:rsidR="00D46839" w:rsidRPr="00657298">
        <w:rPr>
          <w:rFonts w:ascii="Times New Roman" w:hAnsi="Times New Roman" w:cs="Times New Roman"/>
          <w:sz w:val="24"/>
          <w:szCs w:val="24"/>
        </w:rPr>
        <w:t>hybridization was</w:t>
      </w:r>
      <w:r w:rsidRPr="00657298">
        <w:rPr>
          <w:rFonts w:ascii="Times New Roman" w:hAnsi="Times New Roman" w:cs="Times New Roman"/>
          <w:sz w:val="24"/>
          <w:szCs w:val="24"/>
        </w:rPr>
        <w:t xml:space="preserve"> perfor</w:t>
      </w:r>
      <w:r w:rsidR="00827777">
        <w:rPr>
          <w:rFonts w:ascii="Times New Roman" w:hAnsi="Times New Roman" w:cs="Times New Roman"/>
          <w:sz w:val="24"/>
          <w:szCs w:val="24"/>
        </w:rPr>
        <w:t>med in a dark a</w:t>
      </w:r>
      <w:r w:rsidR="00CE6FE9">
        <w:rPr>
          <w:rFonts w:ascii="Times New Roman" w:hAnsi="Times New Roman" w:cs="Times New Roman"/>
          <w:sz w:val="24"/>
          <w:szCs w:val="24"/>
        </w:rPr>
        <w:t>nd humid condition, usually at the</w:t>
      </w:r>
      <w:r w:rsidR="00827777">
        <w:rPr>
          <w:rFonts w:ascii="Times New Roman" w:hAnsi="Times New Roman" w:cs="Times New Roman"/>
          <w:sz w:val="24"/>
          <w:szCs w:val="24"/>
        </w:rPr>
        <w:t xml:space="preserve"> temperature </w:t>
      </w:r>
      <w:r w:rsidR="00CE6FE9">
        <w:rPr>
          <w:rFonts w:ascii="Times New Roman" w:hAnsi="Times New Roman" w:cs="Times New Roman"/>
          <w:sz w:val="24"/>
          <w:szCs w:val="24"/>
        </w:rPr>
        <w:t xml:space="preserve">of </w:t>
      </w:r>
      <w:r w:rsidR="00827777">
        <w:rPr>
          <w:rFonts w:ascii="Times New Roman" w:hAnsi="Times New Roman" w:cs="Times New Roman"/>
          <w:sz w:val="24"/>
          <w:szCs w:val="24"/>
        </w:rPr>
        <w:t>37°C - 50</w:t>
      </w:r>
      <w:r w:rsidR="00D65108" w:rsidRPr="00657298">
        <w:rPr>
          <w:rFonts w:ascii="Times New Roman" w:hAnsi="Times New Roman" w:cs="Times New Roman"/>
          <w:sz w:val="24"/>
          <w:szCs w:val="24"/>
        </w:rPr>
        <w:t>°</w:t>
      </w:r>
      <w:r w:rsidR="00A95A66">
        <w:rPr>
          <w:rFonts w:ascii="Times New Roman" w:hAnsi="Times New Roman" w:cs="Times New Roman"/>
          <w:sz w:val="24"/>
          <w:szCs w:val="24"/>
        </w:rPr>
        <w:t>C</w:t>
      </w:r>
      <w:r w:rsidRPr="00657298">
        <w:rPr>
          <w:rFonts w:ascii="Times New Roman" w:hAnsi="Times New Roman" w:cs="Times New Roman"/>
          <w:sz w:val="24"/>
          <w:szCs w:val="24"/>
        </w:rPr>
        <w:t xml:space="preserve"> and a hybridization time </w:t>
      </w:r>
      <w:r w:rsidR="00D65108" w:rsidRPr="00657298">
        <w:rPr>
          <w:rFonts w:ascii="Times New Roman" w:hAnsi="Times New Roman" w:cs="Times New Roman"/>
          <w:sz w:val="24"/>
          <w:szCs w:val="24"/>
        </w:rPr>
        <w:t xml:space="preserve">was from </w:t>
      </w:r>
      <w:r w:rsidRPr="00657298">
        <w:rPr>
          <w:rFonts w:ascii="Times New Roman" w:hAnsi="Times New Roman" w:cs="Times New Roman"/>
          <w:sz w:val="24"/>
          <w:szCs w:val="24"/>
        </w:rPr>
        <w:t>30 minutes to several hours. Af</w:t>
      </w:r>
      <w:r w:rsidR="00DF44BD" w:rsidRPr="00657298">
        <w:rPr>
          <w:rFonts w:ascii="Times New Roman" w:hAnsi="Times New Roman" w:cs="Times New Roman"/>
          <w:sz w:val="24"/>
          <w:szCs w:val="24"/>
        </w:rPr>
        <w:t>ter hybridization, the sample was</w:t>
      </w:r>
      <w:r w:rsidRPr="00657298">
        <w:rPr>
          <w:rFonts w:ascii="Times New Roman" w:hAnsi="Times New Roman" w:cs="Times New Roman"/>
          <w:sz w:val="24"/>
          <w:szCs w:val="24"/>
        </w:rPr>
        <w:t xml:space="preserve"> washed in a Washing b</w:t>
      </w:r>
      <w:r w:rsidR="00DF44BD" w:rsidRPr="00657298">
        <w:rPr>
          <w:rFonts w:ascii="Times New Roman" w:hAnsi="Times New Roman" w:cs="Times New Roman"/>
          <w:sz w:val="24"/>
          <w:szCs w:val="24"/>
        </w:rPr>
        <w:t>uffer to remove unbound samples</w:t>
      </w:r>
      <w:r w:rsidRPr="00657298">
        <w:rPr>
          <w:rFonts w:ascii="Times New Roman" w:hAnsi="Times New Roman" w:cs="Times New Roman"/>
          <w:sz w:val="24"/>
          <w:szCs w:val="24"/>
        </w:rPr>
        <w:t xml:space="preserve"> </w:t>
      </w:r>
      <w:r w:rsidR="00DF44BD" w:rsidRPr="00657298">
        <w:rPr>
          <w:rFonts w:ascii="Times New Roman" w:hAnsi="Times New Roman" w:cs="Times New Roman"/>
          <w:sz w:val="24"/>
          <w:szCs w:val="24"/>
        </w:rPr>
        <w:t>and then</w:t>
      </w:r>
      <w:r w:rsidRPr="00657298">
        <w:rPr>
          <w:rFonts w:ascii="Times New Roman" w:hAnsi="Times New Roman" w:cs="Times New Roman"/>
          <w:sz w:val="24"/>
          <w:szCs w:val="24"/>
        </w:rPr>
        <w:t xml:space="preserve"> </w:t>
      </w:r>
      <w:r w:rsidR="00DF44BD" w:rsidRPr="00657298">
        <w:rPr>
          <w:rFonts w:ascii="Times New Roman" w:hAnsi="Times New Roman" w:cs="Times New Roman"/>
          <w:sz w:val="24"/>
          <w:szCs w:val="24"/>
        </w:rPr>
        <w:t>the sample</w:t>
      </w:r>
      <w:r w:rsidR="00827777">
        <w:rPr>
          <w:rFonts w:ascii="Times New Roman" w:hAnsi="Times New Roman" w:cs="Times New Roman"/>
          <w:sz w:val="24"/>
          <w:szCs w:val="24"/>
        </w:rPr>
        <w:t>s were</w:t>
      </w:r>
      <w:r w:rsidR="00DF44BD" w:rsidRPr="00657298">
        <w:rPr>
          <w:rFonts w:ascii="Times New Roman" w:hAnsi="Times New Roman" w:cs="Times New Roman"/>
          <w:sz w:val="24"/>
          <w:szCs w:val="24"/>
        </w:rPr>
        <w:t xml:space="preserve"> </w:t>
      </w:r>
      <w:r w:rsidRPr="00657298">
        <w:rPr>
          <w:rFonts w:ascii="Times New Roman" w:hAnsi="Times New Roman" w:cs="Times New Roman"/>
          <w:sz w:val="24"/>
          <w:szCs w:val="24"/>
        </w:rPr>
        <w:t xml:space="preserve">dried and ready for </w:t>
      </w:r>
      <w:r w:rsidR="00827777">
        <w:rPr>
          <w:rFonts w:ascii="Times New Roman" w:hAnsi="Times New Roman" w:cs="Times New Roman"/>
          <w:sz w:val="24"/>
          <w:szCs w:val="24"/>
        </w:rPr>
        <w:t xml:space="preserve">CLSM </w:t>
      </w:r>
      <w:r w:rsidRPr="00657298">
        <w:rPr>
          <w:rFonts w:ascii="Times New Roman" w:hAnsi="Times New Roman" w:cs="Times New Roman"/>
          <w:sz w:val="24"/>
          <w:szCs w:val="24"/>
        </w:rPr>
        <w:t>microscopy.</w:t>
      </w:r>
      <w:r w:rsidR="00607E31" w:rsidRPr="00657298">
        <w:rPr>
          <w:rFonts w:ascii="Times New Roman" w:hAnsi="Times New Roman" w:cs="Times New Roman"/>
          <w:sz w:val="24"/>
          <w:szCs w:val="24"/>
        </w:rPr>
        <w:t xml:space="preserve"> </w:t>
      </w:r>
    </w:p>
    <w:p w:rsidR="0056660F" w:rsidRPr="00657298" w:rsidRDefault="00607E31" w:rsidP="00C6413D">
      <w:pPr>
        <w:autoSpaceDE w:val="0"/>
        <w:autoSpaceDN w:val="0"/>
        <w:adjustRightInd w:val="0"/>
        <w:spacing w:after="0" w:line="240" w:lineRule="auto"/>
        <w:ind w:firstLine="720"/>
        <w:jc w:val="both"/>
        <w:rPr>
          <w:rFonts w:ascii="Times New Roman" w:hAnsi="Times New Roman" w:cs="Times New Roman"/>
          <w:sz w:val="24"/>
          <w:szCs w:val="24"/>
        </w:rPr>
      </w:pPr>
      <w:r w:rsidRPr="00657298">
        <w:rPr>
          <w:rFonts w:ascii="Times New Roman" w:hAnsi="Times New Roman" w:cs="Times New Roman"/>
          <w:sz w:val="24"/>
          <w:szCs w:val="24"/>
        </w:rPr>
        <w:t xml:space="preserve">The </w:t>
      </w:r>
      <w:r w:rsidR="00FA793A" w:rsidRPr="00657298">
        <w:rPr>
          <w:rFonts w:ascii="Times New Roman" w:hAnsi="Times New Roman" w:cs="Times New Roman"/>
          <w:sz w:val="24"/>
          <w:szCs w:val="24"/>
        </w:rPr>
        <w:t xml:space="preserve">strictly </w:t>
      </w:r>
      <w:r w:rsidRPr="00657298">
        <w:rPr>
          <w:rFonts w:ascii="Times New Roman" w:hAnsi="Times New Roman" w:cs="Times New Roman"/>
          <w:sz w:val="24"/>
          <w:szCs w:val="24"/>
        </w:rPr>
        <w:t>specific oligonucleotide probe whic</w:t>
      </w:r>
      <w:r w:rsidR="00AB4F05">
        <w:rPr>
          <w:rFonts w:ascii="Times New Roman" w:hAnsi="Times New Roman" w:cs="Times New Roman"/>
          <w:sz w:val="24"/>
          <w:szCs w:val="24"/>
        </w:rPr>
        <w:t>h was used in this experiment was</w:t>
      </w:r>
      <w:r w:rsidRPr="00657298">
        <w:rPr>
          <w:rFonts w:ascii="Times New Roman" w:hAnsi="Times New Roman" w:cs="Times New Roman"/>
          <w:sz w:val="24"/>
          <w:szCs w:val="24"/>
        </w:rPr>
        <w:t xml:space="preserve"> Lis-1255-Cy3 (specific for </w:t>
      </w:r>
      <w:r w:rsidR="007E46E1" w:rsidRPr="00657298">
        <w:rPr>
          <w:rFonts w:ascii="Times New Roman" w:hAnsi="Times New Roman" w:cs="Times New Roman"/>
          <w:i/>
          <w:iCs/>
          <w:sz w:val="24"/>
          <w:szCs w:val="24"/>
        </w:rPr>
        <w:t>L</w:t>
      </w:r>
      <w:r w:rsidR="007E46E1">
        <w:rPr>
          <w:rFonts w:ascii="Times New Roman" w:hAnsi="Times New Roman" w:cs="Times New Roman"/>
          <w:i/>
          <w:iCs/>
          <w:sz w:val="24"/>
          <w:szCs w:val="24"/>
        </w:rPr>
        <w:t>.</w:t>
      </w:r>
      <w:r w:rsidR="007E46E1" w:rsidRPr="00657298">
        <w:rPr>
          <w:rFonts w:ascii="Times New Roman" w:hAnsi="Times New Roman" w:cs="Times New Roman"/>
          <w:i/>
          <w:iCs/>
          <w:sz w:val="24"/>
          <w:szCs w:val="24"/>
        </w:rPr>
        <w:t xml:space="preserve"> </w:t>
      </w:r>
      <w:r w:rsidRPr="00657298">
        <w:rPr>
          <w:rFonts w:ascii="Times New Roman" w:hAnsi="Times New Roman" w:cs="Times New Roman"/>
          <w:i/>
          <w:iCs/>
          <w:sz w:val="24"/>
          <w:szCs w:val="24"/>
        </w:rPr>
        <w:t>monocytogenes</w:t>
      </w:r>
      <w:r w:rsidRPr="00657298">
        <w:rPr>
          <w:rFonts w:ascii="Times New Roman" w:hAnsi="Times New Roman" w:cs="Times New Roman"/>
          <w:iCs/>
          <w:sz w:val="24"/>
          <w:szCs w:val="24"/>
        </w:rPr>
        <w:t xml:space="preserve"> strains</w:t>
      </w:r>
      <w:r w:rsidRPr="00657298">
        <w:rPr>
          <w:rFonts w:ascii="Times New Roman" w:hAnsi="Times New Roman" w:cs="Times New Roman"/>
          <w:sz w:val="24"/>
          <w:szCs w:val="24"/>
        </w:rPr>
        <w:t>).</w:t>
      </w:r>
      <w:r w:rsidR="00FA793A" w:rsidRPr="00657298">
        <w:rPr>
          <w:rFonts w:ascii="Times New Roman" w:hAnsi="Times New Roman" w:cs="Times New Roman"/>
          <w:sz w:val="24"/>
          <w:szCs w:val="24"/>
        </w:rPr>
        <w:t xml:space="preserve"> This specific probe was applied in combination with</w:t>
      </w:r>
      <w:r w:rsidR="00A60984" w:rsidRPr="00657298">
        <w:rPr>
          <w:rFonts w:ascii="Times New Roman" w:hAnsi="Times New Roman" w:cs="Times New Roman"/>
          <w:sz w:val="24"/>
          <w:szCs w:val="24"/>
        </w:rPr>
        <w:t xml:space="preserve"> universal (non-specific) probe EUB-338-Fluos which was used for all tested strains of bacteria.</w:t>
      </w:r>
      <w:r w:rsidR="000D1E5A" w:rsidRPr="00657298">
        <w:rPr>
          <w:rFonts w:ascii="Times New Roman" w:hAnsi="Times New Roman" w:cs="Times New Roman"/>
          <w:sz w:val="24"/>
          <w:szCs w:val="24"/>
        </w:rPr>
        <w:t xml:space="preserve"> The oligonucleotide probes were dissolved in </w:t>
      </w:r>
      <w:r w:rsidR="000602E5" w:rsidRPr="00657298">
        <w:rPr>
          <w:rFonts w:ascii="Times New Roman" w:hAnsi="Times New Roman" w:cs="Times New Roman"/>
          <w:sz w:val="24"/>
          <w:szCs w:val="24"/>
        </w:rPr>
        <w:t xml:space="preserve">an adequate working solution in </w:t>
      </w:r>
      <w:r w:rsidR="000D1E5A" w:rsidRPr="00657298">
        <w:rPr>
          <w:rFonts w:ascii="Times New Roman" w:hAnsi="Times New Roman" w:cs="Times New Roman"/>
          <w:sz w:val="24"/>
          <w:szCs w:val="24"/>
        </w:rPr>
        <w:t xml:space="preserve">concentration </w:t>
      </w:r>
      <w:r w:rsidR="000602E5" w:rsidRPr="00657298">
        <w:rPr>
          <w:rFonts w:ascii="Times New Roman" w:hAnsi="Times New Roman" w:cs="Times New Roman"/>
          <w:sz w:val="24"/>
          <w:szCs w:val="24"/>
        </w:rPr>
        <w:t xml:space="preserve">of </w:t>
      </w:r>
      <w:r w:rsidR="000D1E5A" w:rsidRPr="00657298">
        <w:rPr>
          <w:rFonts w:ascii="Times New Roman" w:hAnsi="Times New Roman" w:cs="Times New Roman"/>
          <w:sz w:val="24"/>
          <w:szCs w:val="24"/>
        </w:rPr>
        <w:t xml:space="preserve">30ng/μl </w:t>
      </w:r>
      <w:r w:rsidR="000602E5" w:rsidRPr="00657298">
        <w:rPr>
          <w:rFonts w:ascii="Times New Roman" w:hAnsi="Times New Roman" w:cs="Times New Roman"/>
          <w:sz w:val="24"/>
          <w:szCs w:val="24"/>
        </w:rPr>
        <w:t>for</w:t>
      </w:r>
      <w:r w:rsidR="008D1823" w:rsidRPr="00657298">
        <w:rPr>
          <w:rFonts w:ascii="Times New Roman" w:hAnsi="Times New Roman" w:cs="Times New Roman"/>
          <w:sz w:val="24"/>
          <w:szCs w:val="24"/>
        </w:rPr>
        <w:t xml:space="preserve"> </w:t>
      </w:r>
      <w:r w:rsidR="00A95A66">
        <w:rPr>
          <w:rFonts w:ascii="Times New Roman" w:hAnsi="Times New Roman" w:cs="Times New Roman"/>
          <w:sz w:val="24"/>
          <w:szCs w:val="24"/>
        </w:rPr>
        <w:t>fluorochrom-labeled (Cy3) probe</w:t>
      </w:r>
      <w:r w:rsidR="008D1823" w:rsidRPr="00657298">
        <w:rPr>
          <w:rFonts w:ascii="Times New Roman" w:hAnsi="Times New Roman" w:cs="Times New Roman"/>
          <w:sz w:val="24"/>
          <w:szCs w:val="24"/>
        </w:rPr>
        <w:t xml:space="preserve"> and concentration for Fluos probe was 50ng / μl. The probe solution was stored at -20 ° C before</w:t>
      </w:r>
      <w:r w:rsidR="000D1E5A" w:rsidRPr="00657298">
        <w:rPr>
          <w:rFonts w:ascii="Times New Roman" w:hAnsi="Times New Roman" w:cs="Times New Roman"/>
          <w:sz w:val="24"/>
          <w:szCs w:val="24"/>
        </w:rPr>
        <w:t xml:space="preserve"> use. </w:t>
      </w:r>
    </w:p>
    <w:p w:rsidR="00AB4F05" w:rsidRPr="008F7755" w:rsidRDefault="00AB4F05" w:rsidP="00F40712">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The characteristics and specificities of all oligonucleotide probes used in this experiment as well as the percentage of the applied formamide for hybridization buffer are shown in the Table 1. The all probes were synthesized and supplied by Thermo Electron, Division Interactive (Ulm, Germany).</w:t>
      </w:r>
    </w:p>
    <w:p w:rsidR="00741C46" w:rsidRPr="008F7755" w:rsidRDefault="00F40712" w:rsidP="00C31CA0">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The three-dimensional microscopic analyses of plant roots were done using LSM-510-META (Zeiss, Germany) confocal laser scanning microscopy. The</w:t>
      </w:r>
      <w:r w:rsidR="00DD6D9D" w:rsidRPr="008F7755">
        <w:rPr>
          <w:rFonts w:ascii="Times New Roman" w:hAnsi="Times New Roman" w:cs="Times New Roman"/>
          <w:sz w:val="24"/>
          <w:szCs w:val="24"/>
        </w:rPr>
        <w:t xml:space="preserve"> excitation wavelength of He–Ne laser</w:t>
      </w:r>
      <w:r w:rsidRPr="008F7755">
        <w:rPr>
          <w:rFonts w:ascii="Times New Roman" w:hAnsi="Times New Roman" w:cs="Times New Roman"/>
          <w:sz w:val="24"/>
          <w:szCs w:val="24"/>
        </w:rPr>
        <w:t xml:space="preserve"> </w:t>
      </w:r>
      <w:r w:rsidR="00DD6D9D" w:rsidRPr="008F7755">
        <w:rPr>
          <w:rFonts w:ascii="Times New Roman" w:hAnsi="Times New Roman" w:cs="Times New Roman"/>
          <w:sz w:val="24"/>
          <w:szCs w:val="24"/>
        </w:rPr>
        <w:t>was 543 nm for Cy3 excitation with LP 560 long-pass filter and Cy3 fluorescent dye was shown in red color. The Ar ion laser was excitation wavelength of 488 nm and it was used with BP 500–550 band-pass filter for showing the structure of plant roots.</w:t>
      </w:r>
    </w:p>
    <w:p w:rsidR="00741C46" w:rsidRPr="008F7755" w:rsidRDefault="00CA059B" w:rsidP="00741C46">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w:t>
      </w:r>
      <w:r w:rsidR="00741C46" w:rsidRPr="008F7755">
        <w:rPr>
          <w:rFonts w:ascii="Times New Roman" w:hAnsi="Times New Roman" w:cs="Times New Roman"/>
          <w:sz w:val="24"/>
          <w:szCs w:val="24"/>
        </w:rPr>
        <w:t xml:space="preserve">enumeration of </w:t>
      </w:r>
      <w:r w:rsidR="00741C46" w:rsidRPr="008F7755">
        <w:rPr>
          <w:rFonts w:ascii="Times New Roman" w:hAnsi="Times New Roman" w:cs="Times New Roman"/>
          <w:i/>
          <w:sz w:val="24"/>
          <w:szCs w:val="24"/>
        </w:rPr>
        <w:t xml:space="preserve">L. monocytogenes </w:t>
      </w:r>
      <w:r w:rsidR="00741C46" w:rsidRPr="008F7755">
        <w:rPr>
          <w:rFonts w:ascii="Times New Roman" w:hAnsi="Times New Roman" w:cs="Times New Roman"/>
          <w:sz w:val="24"/>
          <w:szCs w:val="24"/>
        </w:rPr>
        <w:t>cells on the surface and in the interior of plant roots was done by using Zeiss LSM Image Browser software (Zeiss, Germany) as it described</w:t>
      </w:r>
      <w:r w:rsidR="00C31CA0" w:rsidRPr="008F7755">
        <w:rPr>
          <w:rFonts w:ascii="Times New Roman" w:hAnsi="Times New Roman" w:cs="Times New Roman"/>
          <w:sz w:val="24"/>
          <w:szCs w:val="24"/>
        </w:rPr>
        <w:t xml:space="preserve"> by</w:t>
      </w:r>
      <w:r w:rsidR="00741C46" w:rsidRPr="008F7755">
        <w:rPr>
          <w:rFonts w:ascii="Times New Roman" w:hAnsi="Times New Roman" w:cs="Times New Roman"/>
          <w:sz w:val="24"/>
          <w:szCs w:val="24"/>
        </w:rPr>
        <w:t xml:space="preserve"> Kljujev et al. (2018) and the number of </w:t>
      </w:r>
      <w:r w:rsidR="00741C46" w:rsidRPr="008F7755">
        <w:rPr>
          <w:rFonts w:ascii="Times New Roman" w:hAnsi="Times New Roman" w:cs="Times New Roman"/>
          <w:i/>
          <w:sz w:val="24"/>
          <w:szCs w:val="24"/>
        </w:rPr>
        <w:t xml:space="preserve">L. monocytogenes </w:t>
      </w:r>
      <w:r w:rsidR="00741C46" w:rsidRPr="008F7755">
        <w:rPr>
          <w:rFonts w:ascii="Times New Roman" w:hAnsi="Times New Roman" w:cs="Times New Roman"/>
          <w:sz w:val="24"/>
          <w:szCs w:val="24"/>
        </w:rPr>
        <w:t xml:space="preserve">cells was calculated </w:t>
      </w:r>
      <w:r w:rsidR="00C31CA0" w:rsidRPr="008F7755">
        <w:rPr>
          <w:rFonts w:ascii="Times New Roman" w:hAnsi="Times New Roman" w:cs="Times New Roman"/>
          <w:sz w:val="24"/>
          <w:szCs w:val="24"/>
        </w:rPr>
        <w:t>and shown as the number of cells per mm</w:t>
      </w:r>
      <w:r w:rsidR="00C31CA0" w:rsidRPr="008F7755">
        <w:rPr>
          <w:rFonts w:ascii="Times New Roman" w:hAnsi="Times New Roman" w:cs="Times New Roman"/>
          <w:sz w:val="24"/>
          <w:szCs w:val="24"/>
          <w:vertAlign w:val="superscript"/>
        </w:rPr>
        <w:t>3</w:t>
      </w:r>
      <w:r w:rsidR="00C31CA0" w:rsidRPr="008F7755">
        <w:rPr>
          <w:rFonts w:ascii="Times New Roman" w:hAnsi="Times New Roman" w:cs="Times New Roman"/>
          <w:sz w:val="24"/>
          <w:szCs w:val="24"/>
        </w:rPr>
        <w:t xml:space="preserve"> absolutely dry plant root.</w:t>
      </w:r>
      <w:r w:rsidR="00741C46" w:rsidRPr="008F7755">
        <w:rPr>
          <w:rFonts w:ascii="Times New Roman" w:hAnsi="Times New Roman" w:cs="Times New Roman"/>
          <w:i/>
          <w:sz w:val="24"/>
          <w:szCs w:val="24"/>
        </w:rPr>
        <w:t xml:space="preserve"> </w:t>
      </w:r>
    </w:p>
    <w:p w:rsidR="00E90DE4" w:rsidRPr="008F7755" w:rsidRDefault="00CA059B" w:rsidP="00C31CA0">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 </w:t>
      </w:r>
    </w:p>
    <w:p w:rsidR="00490585" w:rsidRPr="008F7755" w:rsidRDefault="00490585" w:rsidP="00DD588D">
      <w:pPr>
        <w:spacing w:after="0" w:line="240" w:lineRule="auto"/>
        <w:jc w:val="center"/>
        <w:rPr>
          <w:rFonts w:ascii="Times New Roman" w:hAnsi="Times New Roman" w:cs="Times New Roman"/>
          <w:b/>
          <w:sz w:val="24"/>
          <w:szCs w:val="24"/>
        </w:rPr>
      </w:pPr>
      <w:r w:rsidRPr="008F7755">
        <w:rPr>
          <w:rFonts w:ascii="Times New Roman" w:hAnsi="Times New Roman" w:cs="Times New Roman"/>
          <w:b/>
          <w:sz w:val="24"/>
          <w:szCs w:val="24"/>
        </w:rPr>
        <w:t>Res</w:t>
      </w:r>
      <w:r w:rsidR="006869DF" w:rsidRPr="008F7755">
        <w:rPr>
          <w:rFonts w:ascii="Times New Roman" w:hAnsi="Times New Roman" w:cs="Times New Roman"/>
          <w:b/>
          <w:sz w:val="24"/>
          <w:szCs w:val="24"/>
        </w:rPr>
        <w:t>ults</w:t>
      </w:r>
    </w:p>
    <w:p w:rsidR="004C2867" w:rsidRPr="008F7755" w:rsidRDefault="004C2867" w:rsidP="00DD588D">
      <w:pPr>
        <w:spacing w:after="0" w:line="240" w:lineRule="auto"/>
        <w:jc w:val="both"/>
        <w:rPr>
          <w:rFonts w:ascii="Times New Roman" w:eastAsia="Times New Roman" w:hAnsi="Times New Roman" w:cs="Times New Roman"/>
          <w:sz w:val="24"/>
          <w:szCs w:val="24"/>
          <w:lang w:eastAsia="en-GB"/>
        </w:rPr>
      </w:pPr>
    </w:p>
    <w:p w:rsidR="004E6101" w:rsidRPr="008F7755" w:rsidRDefault="00A20F1A" w:rsidP="00992495">
      <w:pPr>
        <w:spacing w:after="0" w:line="240" w:lineRule="auto"/>
        <w:jc w:val="both"/>
        <w:rPr>
          <w:rFonts w:ascii="Times New Roman" w:eastAsia="Times New Roman" w:hAnsi="Times New Roman" w:cs="Times New Roman"/>
          <w:b/>
          <w:sz w:val="20"/>
          <w:szCs w:val="20"/>
          <w:u w:val="single"/>
          <w:lang w:eastAsia="en-GB"/>
        </w:rPr>
      </w:pPr>
      <w:r w:rsidRPr="008F7755">
        <w:rPr>
          <w:rFonts w:ascii="Times New Roman" w:eastAsia="Times New Roman" w:hAnsi="Times New Roman" w:cs="Times New Roman"/>
          <w:b/>
          <w:sz w:val="20"/>
          <w:szCs w:val="20"/>
          <w:u w:val="single"/>
          <w:lang w:eastAsia="en-GB"/>
        </w:rPr>
        <w:t xml:space="preserve">THE PRESENCE OF </w:t>
      </w:r>
      <w:r w:rsidRPr="008F7755">
        <w:rPr>
          <w:rFonts w:ascii="Times New Roman" w:eastAsia="Times New Roman" w:hAnsi="Times New Roman" w:cs="Times New Roman"/>
          <w:b/>
          <w:i/>
          <w:sz w:val="20"/>
          <w:szCs w:val="20"/>
          <w:u w:val="single"/>
          <w:lang w:eastAsia="en-GB"/>
        </w:rPr>
        <w:t xml:space="preserve">LISTERIA </w:t>
      </w:r>
      <w:r w:rsidR="00F16209" w:rsidRPr="008F7755">
        <w:rPr>
          <w:rFonts w:ascii="Times New Roman" w:eastAsia="Times New Roman" w:hAnsi="Times New Roman" w:cs="Times New Roman"/>
          <w:b/>
          <w:sz w:val="20"/>
          <w:szCs w:val="20"/>
          <w:u w:val="single"/>
          <w:lang w:eastAsia="en-GB"/>
        </w:rPr>
        <w:t>SPP.</w:t>
      </w:r>
      <w:r w:rsidRPr="008F7755">
        <w:rPr>
          <w:rFonts w:ascii="Times New Roman" w:eastAsia="Times New Roman" w:hAnsi="Times New Roman" w:cs="Times New Roman"/>
          <w:b/>
          <w:i/>
          <w:sz w:val="20"/>
          <w:szCs w:val="20"/>
          <w:u w:val="single"/>
          <w:lang w:eastAsia="en-GB"/>
        </w:rPr>
        <w:t xml:space="preserve"> </w:t>
      </w:r>
      <w:r w:rsidR="00B33F95" w:rsidRPr="008F7755">
        <w:rPr>
          <w:rFonts w:ascii="Times New Roman" w:eastAsia="Times New Roman" w:hAnsi="Times New Roman" w:cs="Times New Roman"/>
          <w:b/>
          <w:sz w:val="20"/>
          <w:szCs w:val="20"/>
          <w:u w:val="single"/>
          <w:lang w:eastAsia="en-GB"/>
        </w:rPr>
        <w:t xml:space="preserve">AND </w:t>
      </w:r>
      <w:r w:rsidRPr="008F7755">
        <w:rPr>
          <w:rFonts w:ascii="Times New Roman" w:eastAsia="Times New Roman" w:hAnsi="Times New Roman" w:cs="Times New Roman"/>
          <w:b/>
          <w:i/>
          <w:sz w:val="20"/>
          <w:szCs w:val="20"/>
          <w:u w:val="single"/>
          <w:lang w:eastAsia="en-GB"/>
        </w:rPr>
        <w:t>L. MONOCYTOGENES</w:t>
      </w:r>
      <w:r w:rsidRPr="008F7755">
        <w:rPr>
          <w:rFonts w:ascii="Times New Roman" w:eastAsia="Times New Roman" w:hAnsi="Times New Roman" w:cs="Times New Roman"/>
          <w:b/>
          <w:sz w:val="20"/>
          <w:szCs w:val="20"/>
          <w:u w:val="single"/>
          <w:lang w:eastAsia="en-GB"/>
        </w:rPr>
        <w:t xml:space="preserve"> </w:t>
      </w:r>
      <w:r w:rsidR="00F41C92" w:rsidRPr="008F7755">
        <w:rPr>
          <w:rFonts w:ascii="Times New Roman" w:eastAsia="Times New Roman" w:hAnsi="Times New Roman" w:cs="Times New Roman"/>
          <w:b/>
          <w:sz w:val="20"/>
          <w:szCs w:val="20"/>
          <w:u w:val="single"/>
          <w:lang w:eastAsia="en-GB"/>
        </w:rPr>
        <w:t>IN VEGETABLE</w:t>
      </w:r>
      <w:r w:rsidR="009C23A7" w:rsidRPr="008F7755">
        <w:rPr>
          <w:rFonts w:ascii="Times New Roman" w:eastAsia="Times New Roman" w:hAnsi="Times New Roman" w:cs="Times New Roman"/>
          <w:b/>
          <w:sz w:val="20"/>
          <w:szCs w:val="20"/>
          <w:u w:val="single"/>
          <w:lang w:eastAsia="en-GB"/>
        </w:rPr>
        <w:t>S</w:t>
      </w:r>
      <w:r w:rsidR="00F41C92" w:rsidRPr="008F7755">
        <w:rPr>
          <w:rFonts w:ascii="Times New Roman" w:eastAsia="Times New Roman" w:hAnsi="Times New Roman" w:cs="Times New Roman"/>
          <w:b/>
          <w:sz w:val="20"/>
          <w:szCs w:val="20"/>
          <w:u w:val="single"/>
          <w:lang w:eastAsia="en-GB"/>
        </w:rPr>
        <w:t xml:space="preserve"> ORIGINATED FROM </w:t>
      </w:r>
      <w:r w:rsidRPr="008F7755">
        <w:rPr>
          <w:rFonts w:ascii="Times New Roman" w:eastAsia="Times New Roman" w:hAnsi="Times New Roman" w:cs="Times New Roman"/>
          <w:b/>
          <w:sz w:val="20"/>
          <w:szCs w:val="20"/>
          <w:u w:val="single"/>
          <w:lang w:eastAsia="en-GB"/>
        </w:rPr>
        <w:t>AGRICULTURAL LAND</w:t>
      </w:r>
      <w:r w:rsidR="009E52CD" w:rsidRPr="008F7755">
        <w:rPr>
          <w:rFonts w:ascii="Times New Roman" w:eastAsia="Times New Roman" w:hAnsi="Times New Roman" w:cs="Times New Roman"/>
          <w:b/>
          <w:sz w:val="20"/>
          <w:szCs w:val="20"/>
          <w:u w:val="single"/>
          <w:lang w:eastAsia="en-GB"/>
        </w:rPr>
        <w:t xml:space="preserve"> </w:t>
      </w:r>
      <w:r w:rsidR="009C23A7" w:rsidRPr="008F7755">
        <w:rPr>
          <w:rFonts w:ascii="Times New Roman" w:eastAsia="Times New Roman" w:hAnsi="Times New Roman" w:cs="Times New Roman"/>
          <w:b/>
          <w:sz w:val="20"/>
          <w:szCs w:val="20"/>
          <w:u w:val="single"/>
          <w:lang w:eastAsia="en-GB"/>
        </w:rPr>
        <w:t>AND GREENGOUSE</w:t>
      </w:r>
    </w:p>
    <w:p w:rsidR="004E6101" w:rsidRPr="008F7755" w:rsidRDefault="004E6101" w:rsidP="004E6101">
      <w:pPr>
        <w:spacing w:after="0" w:line="240" w:lineRule="auto"/>
        <w:ind w:firstLine="720"/>
        <w:jc w:val="both"/>
        <w:rPr>
          <w:rFonts w:ascii="Times New Roman" w:eastAsia="Calibri" w:hAnsi="Times New Roman" w:cs="Times New Roman"/>
          <w:sz w:val="24"/>
          <w:szCs w:val="24"/>
          <w:lang w:val="sr-Latn-CS"/>
        </w:rPr>
      </w:pPr>
      <w:r w:rsidRPr="008F7755">
        <w:rPr>
          <w:rFonts w:ascii="Times New Roman" w:eastAsia="Times New Roman" w:hAnsi="Times New Roman" w:cs="Times New Roman"/>
          <w:sz w:val="24"/>
          <w:szCs w:val="24"/>
          <w:lang w:eastAsia="en-GB"/>
        </w:rPr>
        <w:t xml:space="preserve">After preliminary tests which were performed on specific selective media for </w:t>
      </w:r>
      <w:r w:rsidRPr="008F7755">
        <w:rPr>
          <w:rFonts w:ascii="Times New Roman" w:eastAsia="Times New Roman" w:hAnsi="Times New Roman" w:cs="Times New Roman"/>
          <w:i/>
          <w:sz w:val="24"/>
          <w:szCs w:val="24"/>
          <w:lang w:eastAsia="en-GB"/>
        </w:rPr>
        <w:t xml:space="preserve">Listeria </w:t>
      </w:r>
      <w:r w:rsidRPr="008F7755">
        <w:rPr>
          <w:rFonts w:ascii="Times New Roman" w:eastAsia="Times New Roman" w:hAnsi="Times New Roman" w:cs="Times New Roman"/>
          <w:sz w:val="24"/>
          <w:szCs w:val="24"/>
          <w:lang w:eastAsia="en-GB"/>
        </w:rPr>
        <w:t xml:space="preserve">spp., 11 strains were isolated from 11 vegetable samples in total, which were confirmed as </w:t>
      </w:r>
      <w:r w:rsidRPr="008F7755">
        <w:rPr>
          <w:rFonts w:ascii="Times New Roman" w:eastAsia="Times New Roman" w:hAnsi="Times New Roman" w:cs="Times New Roman"/>
          <w:i/>
          <w:sz w:val="24"/>
          <w:szCs w:val="24"/>
          <w:lang w:eastAsia="en-GB"/>
        </w:rPr>
        <w:t xml:space="preserve">Listeria </w:t>
      </w:r>
      <w:r w:rsidRPr="008F7755">
        <w:rPr>
          <w:rFonts w:ascii="Times New Roman" w:eastAsia="Times New Roman" w:hAnsi="Times New Roman" w:cs="Times New Roman"/>
          <w:sz w:val="24"/>
          <w:szCs w:val="24"/>
          <w:lang w:eastAsia="en-GB"/>
        </w:rPr>
        <w:t>spp.</w:t>
      </w:r>
      <w:r w:rsidRPr="008F7755">
        <w:rPr>
          <w:rFonts w:ascii="Times New Roman" w:eastAsia="Calibri" w:hAnsi="Times New Roman" w:cs="Times New Roman"/>
          <w:sz w:val="24"/>
          <w:szCs w:val="24"/>
          <w:lang w:val="sr-Latn-CS"/>
        </w:rPr>
        <w:t xml:space="preserve"> The DNA was isolated from all 11 </w:t>
      </w:r>
      <w:r w:rsidRPr="008F7755">
        <w:rPr>
          <w:rFonts w:ascii="Times New Roman" w:eastAsia="Calibri" w:hAnsi="Times New Roman" w:cs="Times New Roman"/>
          <w:i/>
          <w:sz w:val="24"/>
          <w:szCs w:val="24"/>
          <w:lang w:val="sr-Latn-CS"/>
        </w:rPr>
        <w:t>Listeria</w:t>
      </w:r>
      <w:r w:rsidRPr="008F7755">
        <w:rPr>
          <w:rFonts w:ascii="Times New Roman" w:eastAsia="Calibri" w:hAnsi="Times New Roman" w:cs="Times New Roman"/>
          <w:sz w:val="24"/>
          <w:szCs w:val="24"/>
          <w:lang w:val="sr-Latn-CS"/>
        </w:rPr>
        <w:t xml:space="preserve"> strains and </w:t>
      </w:r>
      <w:r w:rsidRPr="008F7755">
        <w:rPr>
          <w:rStyle w:val="shorttext"/>
          <w:rFonts w:ascii="Times New Roman" w:hAnsi="Times New Roman" w:cs="Times New Roman"/>
          <w:sz w:val="24"/>
          <w:szCs w:val="24"/>
        </w:rPr>
        <w:t xml:space="preserve">additionally it was isolated DNA from </w:t>
      </w:r>
      <w:r w:rsidRPr="008F7755">
        <w:rPr>
          <w:rFonts w:ascii="Times New Roman" w:eastAsia="Times New Roman" w:hAnsi="Times New Roman" w:cs="Times New Roman"/>
          <w:i/>
          <w:sz w:val="24"/>
          <w:szCs w:val="24"/>
          <w:lang w:eastAsia="en-GB"/>
        </w:rPr>
        <w:t>L. monocytogenes</w:t>
      </w:r>
      <w:r w:rsidRPr="008F7755">
        <w:rPr>
          <w:rFonts w:ascii="Times New Roman" w:eastAsia="Times New Roman" w:hAnsi="Times New Roman" w:cs="Times New Roman"/>
          <w:sz w:val="24"/>
          <w:szCs w:val="24"/>
          <w:lang w:eastAsia="en-GB"/>
        </w:rPr>
        <w:t xml:space="preserve"> ATCC19111 which was used as positive control.</w:t>
      </w:r>
      <w:r w:rsidRPr="008F7755">
        <w:rPr>
          <w:rStyle w:val="shorttext"/>
          <w:rFonts w:ascii="Times New Roman" w:hAnsi="Times New Roman" w:cs="Times New Roman"/>
          <w:sz w:val="24"/>
          <w:szCs w:val="24"/>
        </w:rPr>
        <w:t xml:space="preserve"> </w:t>
      </w:r>
    </w:p>
    <w:p w:rsidR="00992495" w:rsidRPr="008F7755" w:rsidRDefault="00BD10EE" w:rsidP="00595365">
      <w:pPr>
        <w:spacing w:after="0" w:line="240" w:lineRule="auto"/>
        <w:ind w:firstLine="720"/>
        <w:jc w:val="both"/>
        <w:rPr>
          <w:rStyle w:val="shorttext"/>
          <w:rFonts w:ascii="Times New Roman" w:hAnsi="Times New Roman" w:cs="Times New Roman"/>
          <w:sz w:val="24"/>
          <w:szCs w:val="24"/>
        </w:rPr>
      </w:pPr>
      <w:r w:rsidRPr="008F7755">
        <w:rPr>
          <w:rFonts w:ascii="Times New Roman" w:eastAsia="Calibri" w:hAnsi="Times New Roman" w:cs="Times New Roman"/>
          <w:sz w:val="24"/>
          <w:szCs w:val="24"/>
          <w:lang w:val="sr-Latn-CS"/>
        </w:rPr>
        <w:t>The t</w:t>
      </w:r>
      <w:r w:rsidR="00566757" w:rsidRPr="008F7755">
        <w:rPr>
          <w:rFonts w:ascii="Times New Roman" w:eastAsia="Calibri" w:hAnsi="Times New Roman" w:cs="Times New Roman"/>
          <w:sz w:val="24"/>
          <w:szCs w:val="24"/>
          <w:lang w:val="sr-Latn-CS"/>
        </w:rPr>
        <w:t xml:space="preserve">ypical </w:t>
      </w:r>
      <w:r w:rsidR="00566757" w:rsidRPr="008F7755">
        <w:rPr>
          <w:rFonts w:ascii="Times New Roman" w:eastAsia="Calibri" w:hAnsi="Times New Roman" w:cs="Times New Roman"/>
          <w:i/>
          <w:sz w:val="24"/>
          <w:szCs w:val="24"/>
          <w:lang w:val="sr-Latn-CS"/>
        </w:rPr>
        <w:t xml:space="preserve">Listeria </w:t>
      </w:r>
      <w:r w:rsidR="00F16209" w:rsidRPr="008F7755">
        <w:rPr>
          <w:rFonts w:ascii="Times New Roman" w:eastAsia="Calibri" w:hAnsi="Times New Roman" w:cs="Times New Roman"/>
          <w:sz w:val="24"/>
          <w:szCs w:val="24"/>
          <w:lang w:val="sr-Latn-CS"/>
        </w:rPr>
        <w:t>spp</w:t>
      </w:r>
      <w:r w:rsidR="00566757" w:rsidRPr="008F7755">
        <w:rPr>
          <w:rFonts w:ascii="Times New Roman" w:eastAsia="Calibri" w:hAnsi="Times New Roman" w:cs="Times New Roman"/>
          <w:i/>
          <w:sz w:val="24"/>
          <w:szCs w:val="24"/>
          <w:lang w:val="sr-Latn-CS"/>
        </w:rPr>
        <w:t>.</w:t>
      </w:r>
      <w:r w:rsidR="00566757" w:rsidRPr="008F7755">
        <w:rPr>
          <w:rFonts w:ascii="Times New Roman" w:eastAsia="Calibri" w:hAnsi="Times New Roman" w:cs="Times New Roman"/>
          <w:sz w:val="24"/>
          <w:szCs w:val="24"/>
          <w:lang w:val="sr-Latn-CS"/>
        </w:rPr>
        <w:t xml:space="preserve"> colonies were 1 - 2 mm in diameter with</w:t>
      </w:r>
      <w:r w:rsidR="00F41C92" w:rsidRPr="008F7755">
        <w:rPr>
          <w:rFonts w:ascii="Times New Roman" w:hAnsi="Times New Roman" w:cs="Times New Roman"/>
          <w:sz w:val="24"/>
          <w:szCs w:val="24"/>
        </w:rPr>
        <w:t xml:space="preserve"> convex appearance and</w:t>
      </w:r>
      <w:r w:rsidR="00566757" w:rsidRPr="008F7755">
        <w:rPr>
          <w:rFonts w:ascii="Times New Roman" w:hAnsi="Times New Roman" w:cs="Times New Roman"/>
          <w:sz w:val="24"/>
          <w:szCs w:val="24"/>
        </w:rPr>
        <w:t xml:space="preserve"> colorless or opalescent shine on a greenish </w:t>
      </w:r>
      <w:r w:rsidR="00566757" w:rsidRPr="008F7755">
        <w:rPr>
          <w:rFonts w:ascii="Times New Roman" w:eastAsia="Calibri" w:hAnsi="Times New Roman" w:cs="Times New Roman"/>
          <w:sz w:val="24"/>
          <w:szCs w:val="24"/>
          <w:lang w:val="sr-Latn-CS"/>
        </w:rPr>
        <w:t>TSYEA Media</w:t>
      </w:r>
      <w:r w:rsidR="00566757" w:rsidRPr="008F7755">
        <w:rPr>
          <w:rFonts w:ascii="Times New Roman" w:hAnsi="Times New Roman" w:cs="Times New Roman"/>
          <w:sz w:val="24"/>
          <w:szCs w:val="24"/>
        </w:rPr>
        <w:t xml:space="preserve">. </w:t>
      </w:r>
      <w:r w:rsidR="004E6101" w:rsidRPr="008F7755">
        <w:rPr>
          <w:rFonts w:ascii="Times New Roman" w:hAnsi="Times New Roman" w:cs="Times New Roman"/>
          <w:sz w:val="24"/>
          <w:szCs w:val="24"/>
        </w:rPr>
        <w:t xml:space="preserve">The </w:t>
      </w:r>
      <w:r w:rsidR="004E6101" w:rsidRPr="008F7755">
        <w:rPr>
          <w:rFonts w:ascii="Times New Roman" w:hAnsi="Times New Roman" w:cs="Times New Roman"/>
          <w:i/>
          <w:sz w:val="24"/>
          <w:szCs w:val="24"/>
        </w:rPr>
        <w:t>Listeria</w:t>
      </w:r>
      <w:r w:rsidR="004E6101" w:rsidRPr="008F7755">
        <w:rPr>
          <w:rFonts w:ascii="Times New Roman" w:hAnsi="Times New Roman" w:cs="Times New Roman"/>
          <w:sz w:val="24"/>
          <w:szCs w:val="24"/>
        </w:rPr>
        <w:t xml:space="preserve"> spp. colonies </w:t>
      </w:r>
      <w:r w:rsidR="00AA3046" w:rsidRPr="008F7755">
        <w:rPr>
          <w:rFonts w:ascii="Times New Roman" w:hAnsi="Times New Roman" w:cs="Times New Roman"/>
          <w:sz w:val="24"/>
          <w:szCs w:val="24"/>
        </w:rPr>
        <w:t>on Palcam Agar</w:t>
      </w:r>
      <w:r w:rsidR="004E6101" w:rsidRPr="008F7755">
        <w:rPr>
          <w:rFonts w:ascii="Times New Roman" w:hAnsi="Times New Roman" w:cs="Times New Roman"/>
          <w:sz w:val="24"/>
          <w:szCs w:val="24"/>
        </w:rPr>
        <w:t xml:space="preserve"> </w:t>
      </w:r>
      <w:r w:rsidR="00595365" w:rsidRPr="008F7755">
        <w:rPr>
          <w:rFonts w:ascii="Times New Roman" w:hAnsi="Times New Roman" w:cs="Times New Roman"/>
          <w:sz w:val="24"/>
          <w:szCs w:val="24"/>
        </w:rPr>
        <w:t xml:space="preserve">were gray and small (1.5 - 2 mm in diameter) with central depression and black zone around. </w:t>
      </w:r>
      <w:r w:rsidR="00F41C92" w:rsidRPr="008F7755">
        <w:rPr>
          <w:rFonts w:ascii="Times New Roman" w:hAnsi="Times New Roman" w:cs="Times New Roman"/>
          <w:sz w:val="24"/>
          <w:szCs w:val="24"/>
        </w:rPr>
        <w:t xml:space="preserve">All isolated strains were </w:t>
      </w:r>
      <w:r w:rsidR="00F41C92" w:rsidRPr="008F7755">
        <w:rPr>
          <w:rFonts w:ascii="Times New Roman" w:eastAsia="Calibri" w:hAnsi="Times New Roman" w:cs="Times New Roman"/>
          <w:sz w:val="24"/>
          <w:szCs w:val="24"/>
          <w:lang w:val="sr-Latn-CS"/>
        </w:rPr>
        <w:t xml:space="preserve">Gram positive, asporogene, non-capsular, </w:t>
      </w:r>
      <w:r w:rsidR="00F41C92" w:rsidRPr="008F7755">
        <w:rPr>
          <w:rFonts w:ascii="Times New Roman" w:hAnsi="Times New Roman" w:cs="Times New Roman"/>
          <w:sz w:val="24"/>
          <w:szCs w:val="24"/>
        </w:rPr>
        <w:t>rod-shaped,</w:t>
      </w:r>
      <w:r w:rsidR="00F41C92" w:rsidRPr="008F7755">
        <w:rPr>
          <w:rFonts w:ascii="Times New Roman" w:eastAsia="Calibri" w:hAnsi="Times New Roman" w:cs="Times New Roman"/>
          <w:sz w:val="24"/>
          <w:szCs w:val="24"/>
          <w:lang w:val="sr-Latn-CS"/>
        </w:rPr>
        <w:t xml:space="preserve"> </w:t>
      </w:r>
      <w:r w:rsidR="00566757" w:rsidRPr="008F7755">
        <w:rPr>
          <w:rFonts w:ascii="Times New Roman" w:eastAsia="Calibri" w:hAnsi="Times New Roman" w:cs="Times New Roman"/>
          <w:sz w:val="24"/>
          <w:szCs w:val="24"/>
          <w:lang w:val="sr-Latn-CS"/>
        </w:rPr>
        <w:t>catalase positiv</w:t>
      </w:r>
      <w:r w:rsidR="00F41C92" w:rsidRPr="008F7755">
        <w:rPr>
          <w:rFonts w:ascii="Times New Roman" w:eastAsia="Calibri" w:hAnsi="Times New Roman" w:cs="Times New Roman"/>
          <w:sz w:val="24"/>
          <w:szCs w:val="24"/>
          <w:lang w:val="sr-Latn-CS"/>
        </w:rPr>
        <w:t xml:space="preserve">e and motile (showed </w:t>
      </w:r>
      <w:r w:rsidR="00F41C92" w:rsidRPr="008F7755">
        <w:rPr>
          <w:rStyle w:val="shorttext"/>
          <w:rFonts w:ascii="Times New Roman" w:hAnsi="Times New Roman" w:cs="Times New Roman"/>
          <w:sz w:val="24"/>
          <w:szCs w:val="24"/>
        </w:rPr>
        <w:t>characteristic umbrella-form growth).</w:t>
      </w:r>
    </w:p>
    <w:p w:rsidR="000C2944" w:rsidRPr="0073231C" w:rsidRDefault="000C2944" w:rsidP="00595365">
      <w:pPr>
        <w:spacing w:after="0" w:line="240" w:lineRule="auto"/>
        <w:ind w:firstLine="720"/>
        <w:jc w:val="both"/>
        <w:rPr>
          <w:rFonts w:ascii="Times New Roman" w:hAnsi="Times New Roman" w:cs="Times New Roman"/>
          <w:i/>
          <w:sz w:val="24"/>
          <w:szCs w:val="24"/>
        </w:rPr>
      </w:pPr>
      <w:r w:rsidRPr="008F7755">
        <w:rPr>
          <w:rFonts w:ascii="Times New Roman" w:hAnsi="Times New Roman" w:cs="Times New Roman"/>
          <w:sz w:val="24"/>
          <w:szCs w:val="24"/>
        </w:rPr>
        <w:t xml:space="preserve">In vegetables sampled in Leskovac </w:t>
      </w:r>
      <w:r w:rsidR="00B13B87" w:rsidRPr="008F7755">
        <w:rPr>
          <w:rFonts w:ascii="Times New Roman" w:hAnsi="Times New Roman" w:cs="Times New Roman"/>
          <w:sz w:val="24"/>
          <w:szCs w:val="24"/>
        </w:rPr>
        <w:t xml:space="preserve">location </w:t>
      </w:r>
      <w:r w:rsidRPr="008F7755">
        <w:rPr>
          <w:rFonts w:ascii="Times New Roman" w:hAnsi="Times New Roman" w:cs="Times New Roman"/>
          <w:sz w:val="24"/>
          <w:szCs w:val="24"/>
        </w:rPr>
        <w:t>and surroundings</w:t>
      </w:r>
      <w:r w:rsidR="00B13B87" w:rsidRPr="008F7755">
        <w:rPr>
          <w:rFonts w:ascii="Times New Roman" w:hAnsi="Times New Roman" w:cs="Times New Roman"/>
          <w:sz w:val="24"/>
          <w:szCs w:val="24"/>
        </w:rPr>
        <w:t>,</w:t>
      </w:r>
      <w:r w:rsidRPr="008F7755">
        <w:rPr>
          <w:rFonts w:ascii="Times New Roman" w:hAnsi="Times New Roman" w:cs="Times New Roman"/>
          <w:sz w:val="24"/>
          <w:szCs w:val="24"/>
        </w:rPr>
        <w:t xml:space="preserve"> it was not detected </w:t>
      </w:r>
      <w:r w:rsidR="00BE271A" w:rsidRPr="008F7755">
        <w:rPr>
          <w:rFonts w:ascii="Times New Roman" w:hAnsi="Times New Roman" w:cs="Times New Roman"/>
          <w:sz w:val="24"/>
          <w:szCs w:val="24"/>
        </w:rPr>
        <w:t xml:space="preserve">neither </w:t>
      </w:r>
      <w:r w:rsidR="00BE271A" w:rsidRPr="008F7755">
        <w:rPr>
          <w:rFonts w:ascii="Times New Roman" w:hAnsi="Times New Roman" w:cs="Times New Roman"/>
          <w:i/>
          <w:sz w:val="24"/>
          <w:szCs w:val="24"/>
        </w:rPr>
        <w:t>Listeria</w:t>
      </w:r>
      <w:r w:rsidR="00BE271A" w:rsidRPr="008F7755">
        <w:rPr>
          <w:rFonts w:ascii="Times New Roman" w:hAnsi="Times New Roman" w:cs="Times New Roman"/>
          <w:sz w:val="24"/>
          <w:szCs w:val="24"/>
        </w:rPr>
        <w:t xml:space="preserve"> spp. nor</w:t>
      </w:r>
      <w:r w:rsidRPr="008F7755">
        <w:rPr>
          <w:rFonts w:ascii="Times New Roman" w:hAnsi="Times New Roman" w:cs="Times New Roman"/>
          <w:sz w:val="24"/>
          <w:szCs w:val="24"/>
        </w:rPr>
        <w:t xml:space="preserve"> </w:t>
      </w:r>
      <w:r w:rsidR="007E46E1" w:rsidRPr="008F7755">
        <w:rPr>
          <w:rFonts w:ascii="Times New Roman" w:hAnsi="Times New Roman" w:cs="Times New Roman"/>
          <w:i/>
          <w:sz w:val="24"/>
          <w:szCs w:val="24"/>
        </w:rPr>
        <w:t xml:space="preserve">L. </w:t>
      </w:r>
      <w:r w:rsidRPr="008F7755">
        <w:rPr>
          <w:rFonts w:ascii="Times New Roman" w:hAnsi="Times New Roman" w:cs="Times New Roman"/>
          <w:i/>
          <w:sz w:val="24"/>
          <w:szCs w:val="24"/>
        </w:rPr>
        <w:t xml:space="preserve">monocytogenes. </w:t>
      </w:r>
      <w:r w:rsidRPr="008F7755">
        <w:rPr>
          <w:rFonts w:ascii="Times New Roman" w:hAnsi="Times New Roman" w:cs="Times New Roman"/>
          <w:sz w:val="24"/>
          <w:szCs w:val="24"/>
        </w:rPr>
        <w:t xml:space="preserve">The large presence of </w:t>
      </w:r>
      <w:r w:rsidRPr="008F7755">
        <w:rPr>
          <w:rFonts w:ascii="Times New Roman" w:hAnsi="Times New Roman" w:cs="Times New Roman"/>
          <w:i/>
          <w:sz w:val="24"/>
          <w:szCs w:val="24"/>
        </w:rPr>
        <w:t xml:space="preserve">Listeria </w:t>
      </w:r>
      <w:r w:rsidR="00F16209" w:rsidRPr="008F7755">
        <w:rPr>
          <w:rFonts w:ascii="Times New Roman" w:hAnsi="Times New Roman" w:cs="Times New Roman"/>
          <w:sz w:val="24"/>
          <w:szCs w:val="24"/>
        </w:rPr>
        <w:t>spp</w:t>
      </w:r>
      <w:r w:rsidRPr="008F7755">
        <w:rPr>
          <w:rFonts w:ascii="Times New Roman" w:hAnsi="Times New Roman" w:cs="Times New Roman"/>
          <w:sz w:val="24"/>
          <w:szCs w:val="24"/>
        </w:rPr>
        <w:t xml:space="preserve">. </w:t>
      </w:r>
      <w:r w:rsidR="00595365" w:rsidRPr="008F7755">
        <w:rPr>
          <w:rFonts w:ascii="Times New Roman" w:hAnsi="Times New Roman" w:cs="Times New Roman"/>
          <w:sz w:val="24"/>
          <w:szCs w:val="24"/>
        </w:rPr>
        <w:t>detected at the Svilajnac</w:t>
      </w:r>
      <w:r w:rsidRPr="008F7755">
        <w:rPr>
          <w:rFonts w:ascii="Times New Roman" w:hAnsi="Times New Roman" w:cs="Times New Roman"/>
          <w:sz w:val="24"/>
          <w:szCs w:val="24"/>
        </w:rPr>
        <w:t xml:space="preserve"> location</w:t>
      </w:r>
      <w:r w:rsidR="00AD40D6" w:rsidRPr="008F7755">
        <w:rPr>
          <w:rFonts w:ascii="Times New Roman" w:hAnsi="Times New Roman" w:cs="Times New Roman"/>
          <w:sz w:val="24"/>
          <w:szCs w:val="24"/>
        </w:rPr>
        <w:t xml:space="preserve"> where</w:t>
      </w:r>
      <w:r w:rsidR="00444FB5" w:rsidRPr="008F7755">
        <w:rPr>
          <w:rFonts w:ascii="Times New Roman" w:hAnsi="Times New Roman" w:cs="Times New Roman"/>
          <w:sz w:val="24"/>
          <w:szCs w:val="24"/>
        </w:rPr>
        <w:t xml:space="preserve"> </w:t>
      </w:r>
      <w:r w:rsidRPr="008F7755">
        <w:rPr>
          <w:rFonts w:ascii="Times New Roman" w:hAnsi="Times New Roman" w:cs="Times New Roman"/>
          <w:i/>
          <w:sz w:val="24"/>
          <w:szCs w:val="24"/>
        </w:rPr>
        <w:t xml:space="preserve">Listeria </w:t>
      </w:r>
      <w:r w:rsidR="00F16209" w:rsidRPr="008F7755">
        <w:rPr>
          <w:rFonts w:ascii="Times New Roman" w:hAnsi="Times New Roman" w:cs="Times New Roman"/>
          <w:sz w:val="24"/>
          <w:szCs w:val="24"/>
        </w:rPr>
        <w:t>spp</w:t>
      </w:r>
      <w:r w:rsidRPr="008F7755">
        <w:rPr>
          <w:rFonts w:ascii="Times New Roman" w:hAnsi="Times New Roman" w:cs="Times New Roman"/>
          <w:sz w:val="24"/>
          <w:szCs w:val="24"/>
        </w:rPr>
        <w:t>. was detected in most of the vegetable samples (9 samples were positive out of 15 total vegetable samples)</w:t>
      </w:r>
      <w:r w:rsidR="00CB68BB" w:rsidRPr="008F7755">
        <w:rPr>
          <w:rFonts w:ascii="Times New Roman" w:hAnsi="Times New Roman" w:cs="Times New Roman"/>
          <w:sz w:val="24"/>
          <w:szCs w:val="24"/>
        </w:rPr>
        <w:t xml:space="preserve"> (Table 2)</w:t>
      </w:r>
      <w:r w:rsidRPr="008F7755">
        <w:rPr>
          <w:rFonts w:ascii="Times New Roman" w:hAnsi="Times New Roman" w:cs="Times New Roman"/>
          <w:sz w:val="24"/>
          <w:szCs w:val="24"/>
        </w:rPr>
        <w:t>. As well, at this location</w:t>
      </w:r>
      <w:r w:rsidR="00B61FB0" w:rsidRPr="008F7755">
        <w:rPr>
          <w:rFonts w:ascii="Times New Roman" w:hAnsi="Times New Roman" w:cs="Times New Roman"/>
          <w:sz w:val="24"/>
          <w:szCs w:val="24"/>
        </w:rPr>
        <w:t>,</w:t>
      </w:r>
      <w:r w:rsidRPr="008F7755">
        <w:rPr>
          <w:rFonts w:ascii="Times New Roman" w:hAnsi="Times New Roman" w:cs="Times New Roman"/>
          <w:sz w:val="24"/>
          <w:szCs w:val="24"/>
        </w:rPr>
        <w:t xml:space="preserve"> </w:t>
      </w:r>
      <w:r w:rsidR="007E46E1" w:rsidRPr="008F7755">
        <w:rPr>
          <w:rFonts w:ascii="Times New Roman" w:hAnsi="Times New Roman" w:cs="Times New Roman"/>
          <w:i/>
          <w:sz w:val="24"/>
          <w:szCs w:val="24"/>
        </w:rPr>
        <w:t xml:space="preserve">L. </w:t>
      </w:r>
      <w:r w:rsidR="00B61FB0" w:rsidRPr="008F7755">
        <w:rPr>
          <w:rFonts w:ascii="Times New Roman" w:hAnsi="Times New Roman" w:cs="Times New Roman"/>
          <w:i/>
          <w:sz w:val="24"/>
          <w:szCs w:val="24"/>
        </w:rPr>
        <w:t>monocytogenes</w:t>
      </w:r>
      <w:r w:rsidR="00B61FB0" w:rsidRPr="008F7755">
        <w:rPr>
          <w:rFonts w:ascii="Times New Roman" w:hAnsi="Times New Roman" w:cs="Times New Roman"/>
          <w:sz w:val="24"/>
          <w:szCs w:val="24"/>
        </w:rPr>
        <w:t xml:space="preserve"> was isolated </w:t>
      </w:r>
      <w:r w:rsidRPr="008F7755">
        <w:rPr>
          <w:rFonts w:ascii="Times New Roman" w:hAnsi="Times New Roman" w:cs="Times New Roman"/>
          <w:sz w:val="24"/>
          <w:szCs w:val="24"/>
        </w:rPr>
        <w:t>from</w:t>
      </w:r>
      <w:r w:rsidRPr="00B61FB0">
        <w:rPr>
          <w:rFonts w:ascii="Times New Roman" w:hAnsi="Times New Roman" w:cs="Times New Roman"/>
          <w:sz w:val="24"/>
          <w:szCs w:val="24"/>
        </w:rPr>
        <w:t xml:space="preserve"> carrot sample</w:t>
      </w:r>
      <w:r w:rsidR="00B61FB0">
        <w:rPr>
          <w:rFonts w:ascii="Times New Roman" w:hAnsi="Times New Roman" w:cs="Times New Roman"/>
          <w:sz w:val="24"/>
          <w:szCs w:val="24"/>
        </w:rPr>
        <w:t xml:space="preserve"> (sample number 62</w:t>
      </w:r>
      <w:r w:rsidR="00895FCC">
        <w:rPr>
          <w:rFonts w:ascii="Times New Roman" w:hAnsi="Times New Roman" w:cs="Times New Roman"/>
          <w:sz w:val="24"/>
          <w:szCs w:val="24"/>
        </w:rPr>
        <w:t>)</w:t>
      </w:r>
      <w:r w:rsidR="0073231C" w:rsidRPr="0073231C">
        <w:rPr>
          <w:rFonts w:ascii="Times New Roman" w:hAnsi="Times New Roman" w:cs="Times New Roman"/>
          <w:sz w:val="24"/>
          <w:szCs w:val="24"/>
        </w:rPr>
        <w:t xml:space="preserve"> </w:t>
      </w:r>
      <w:r w:rsidR="00B61FB0" w:rsidRPr="0073231C">
        <w:rPr>
          <w:rFonts w:ascii="Times New Roman" w:hAnsi="Times New Roman" w:cs="Times New Roman"/>
          <w:sz w:val="24"/>
          <w:szCs w:val="24"/>
        </w:rPr>
        <w:t>and</w:t>
      </w:r>
      <w:r w:rsidR="00B61FB0">
        <w:rPr>
          <w:rFonts w:ascii="Times New Roman" w:hAnsi="Times New Roman" w:cs="Times New Roman"/>
          <w:sz w:val="24"/>
          <w:szCs w:val="24"/>
        </w:rPr>
        <w:t xml:space="preserve"> that is confirmed by</w:t>
      </w:r>
      <w:r w:rsidRPr="00B61FB0">
        <w:rPr>
          <w:rFonts w:ascii="Times New Roman" w:hAnsi="Times New Roman" w:cs="Times New Roman"/>
          <w:sz w:val="24"/>
          <w:szCs w:val="24"/>
        </w:rPr>
        <w:t xml:space="preserve"> PCR analys</w:t>
      </w:r>
      <w:r>
        <w:rPr>
          <w:rFonts w:ascii="Times New Roman" w:hAnsi="Times New Roman" w:cs="Times New Roman"/>
          <w:sz w:val="24"/>
          <w:szCs w:val="24"/>
        </w:rPr>
        <w:t xml:space="preserve">es with specific primers </w:t>
      </w:r>
      <w:r w:rsidR="00B61FB0">
        <w:rPr>
          <w:rFonts w:ascii="Times New Roman" w:hAnsi="Times New Roman" w:cs="Times New Roman"/>
          <w:sz w:val="24"/>
          <w:szCs w:val="24"/>
        </w:rPr>
        <w:t>(</w:t>
      </w:r>
      <w:r w:rsidR="005B2B41">
        <w:rPr>
          <w:rFonts w:ascii="Times New Roman" w:hAnsi="Times New Roman" w:cs="Times New Roman"/>
          <w:sz w:val="24"/>
          <w:szCs w:val="24"/>
        </w:rPr>
        <w:t>Figure 2</w:t>
      </w:r>
      <w:r>
        <w:rPr>
          <w:rFonts w:ascii="Times New Roman" w:hAnsi="Times New Roman" w:cs="Times New Roman"/>
          <w:sz w:val="24"/>
          <w:szCs w:val="24"/>
        </w:rPr>
        <w:t xml:space="preserve">). </w:t>
      </w:r>
      <w:r w:rsidRPr="00AB4F05">
        <w:rPr>
          <w:rFonts w:ascii="Times New Roman" w:hAnsi="Times New Roman" w:cs="Times New Roman"/>
          <w:sz w:val="24"/>
          <w:szCs w:val="24"/>
        </w:rPr>
        <w:t>This location includes fields with application organic fertilizers but microbiological quality of these fertilizers is unknown and was not analyzed.</w:t>
      </w:r>
      <w:r>
        <w:rPr>
          <w:rFonts w:ascii="Times New Roman" w:hAnsi="Times New Roman" w:cs="Times New Roman"/>
          <w:sz w:val="24"/>
          <w:szCs w:val="24"/>
        </w:rPr>
        <w:t xml:space="preserve">  </w:t>
      </w:r>
    </w:p>
    <w:p w:rsidR="00992495" w:rsidRPr="008B1F90" w:rsidRDefault="000C2944" w:rsidP="0073231C">
      <w:pPr>
        <w:spacing w:after="0" w:line="240" w:lineRule="auto"/>
        <w:ind w:firstLine="720"/>
        <w:jc w:val="both"/>
        <w:rPr>
          <w:rFonts w:ascii="Times New Roman" w:hAnsi="Times New Roman" w:cs="Times New Roman"/>
          <w:sz w:val="24"/>
          <w:szCs w:val="24"/>
        </w:rPr>
      </w:pPr>
      <w:r w:rsidRPr="00AB4F05">
        <w:rPr>
          <w:rFonts w:ascii="Times New Roman" w:hAnsi="Times New Roman" w:cs="Times New Roman"/>
          <w:sz w:val="24"/>
          <w:szCs w:val="24"/>
        </w:rPr>
        <w:lastRenderedPageBreak/>
        <w:t xml:space="preserve">According to </w:t>
      </w:r>
      <w:r w:rsidR="00AD40D6">
        <w:rPr>
          <w:rFonts w:ascii="Times New Roman" w:hAnsi="Times New Roman" w:cs="Times New Roman"/>
          <w:sz w:val="24"/>
          <w:szCs w:val="24"/>
        </w:rPr>
        <w:t xml:space="preserve">The </w:t>
      </w:r>
      <w:r w:rsidRPr="00AB4F05">
        <w:rPr>
          <w:rFonts w:ascii="Times New Roman" w:hAnsi="Times New Roman" w:cs="Times New Roman"/>
          <w:sz w:val="24"/>
          <w:szCs w:val="24"/>
        </w:rPr>
        <w:t xml:space="preserve">Regulation of </w:t>
      </w:r>
      <w:r w:rsidR="00AD40D6">
        <w:rPr>
          <w:rFonts w:ascii="Times New Roman" w:hAnsi="Times New Roman" w:cs="Times New Roman"/>
          <w:sz w:val="24"/>
          <w:szCs w:val="24"/>
        </w:rPr>
        <w:t xml:space="preserve">the </w:t>
      </w:r>
      <w:r w:rsidRPr="00AB4F05">
        <w:rPr>
          <w:rFonts w:ascii="Times New Roman" w:hAnsi="Times New Roman" w:cs="Times New Roman"/>
          <w:sz w:val="24"/>
          <w:szCs w:val="24"/>
        </w:rPr>
        <w:t xml:space="preserve">Republic Serbia, only samples positive on </w:t>
      </w:r>
      <w:r w:rsidRPr="00AB4F05">
        <w:rPr>
          <w:rFonts w:ascii="Times New Roman" w:hAnsi="Times New Roman" w:cs="Times New Roman"/>
          <w:i/>
          <w:sz w:val="24"/>
          <w:szCs w:val="24"/>
        </w:rPr>
        <w:t>L. monocytogenes</w:t>
      </w:r>
      <w:r w:rsidRPr="00AB4F05">
        <w:rPr>
          <w:rFonts w:ascii="Times New Roman" w:hAnsi="Times New Roman" w:cs="Times New Roman"/>
          <w:sz w:val="24"/>
          <w:szCs w:val="24"/>
        </w:rPr>
        <w:t xml:space="preserve"> are </w:t>
      </w:r>
      <w:r w:rsidRPr="00AB4F05">
        <w:rPr>
          <w:rStyle w:val="shorttext"/>
          <w:rFonts w:ascii="Times New Roman" w:hAnsi="Times New Roman" w:cs="Times New Roman"/>
          <w:sz w:val="24"/>
          <w:szCs w:val="24"/>
        </w:rPr>
        <w:t>unsatisfactory and unsuitable</w:t>
      </w:r>
      <w:r w:rsidRPr="00AB4F05">
        <w:rPr>
          <w:rFonts w:ascii="Times New Roman" w:hAnsi="Times New Roman" w:cs="Times New Roman"/>
          <w:sz w:val="24"/>
          <w:szCs w:val="24"/>
        </w:rPr>
        <w:t>.</w:t>
      </w:r>
      <w:r>
        <w:rPr>
          <w:rFonts w:ascii="Times New Roman" w:hAnsi="Times New Roman" w:cs="Times New Roman"/>
          <w:sz w:val="24"/>
          <w:szCs w:val="24"/>
        </w:rPr>
        <w:t xml:space="preserve"> </w:t>
      </w:r>
      <w:r w:rsidRPr="007D3634">
        <w:rPr>
          <w:rFonts w:ascii="Times New Roman" w:hAnsi="Times New Roman" w:cs="Times New Roman"/>
          <w:sz w:val="24"/>
          <w:szCs w:val="24"/>
        </w:rPr>
        <w:t xml:space="preserve">The other vegetable </w:t>
      </w:r>
      <w:r w:rsidRPr="000E2DF0">
        <w:rPr>
          <w:rFonts w:ascii="Times New Roman" w:hAnsi="Times New Roman" w:cs="Times New Roman"/>
          <w:sz w:val="24"/>
          <w:szCs w:val="24"/>
        </w:rPr>
        <w:t xml:space="preserve">samples, originated from organic production, were </w:t>
      </w:r>
      <w:r w:rsidRPr="000E2DF0">
        <w:rPr>
          <w:rStyle w:val="shorttext"/>
          <w:rFonts w:ascii="Times New Roman" w:hAnsi="Times New Roman" w:cs="Times New Roman"/>
          <w:sz w:val="24"/>
          <w:szCs w:val="24"/>
        </w:rPr>
        <w:t xml:space="preserve">satisfactory according to </w:t>
      </w:r>
      <w:r w:rsidR="00AD40D6">
        <w:rPr>
          <w:rStyle w:val="shorttext"/>
          <w:rFonts w:ascii="Times New Roman" w:hAnsi="Times New Roman" w:cs="Times New Roman"/>
          <w:sz w:val="24"/>
          <w:szCs w:val="24"/>
        </w:rPr>
        <w:t xml:space="preserve">the </w:t>
      </w:r>
      <w:r w:rsidRPr="000E2DF0">
        <w:rPr>
          <w:rStyle w:val="shorttext"/>
          <w:rFonts w:ascii="Times New Roman" w:hAnsi="Times New Roman" w:cs="Times New Roman"/>
          <w:sz w:val="24"/>
          <w:szCs w:val="24"/>
        </w:rPr>
        <w:t xml:space="preserve">Regulation </w:t>
      </w:r>
      <w:r w:rsidR="00AD40D6">
        <w:rPr>
          <w:rStyle w:val="shorttext"/>
          <w:rFonts w:ascii="Times New Roman" w:hAnsi="Times New Roman" w:cs="Times New Roman"/>
          <w:sz w:val="24"/>
          <w:szCs w:val="24"/>
        </w:rPr>
        <w:t>of the Republic</w:t>
      </w:r>
      <w:r>
        <w:rPr>
          <w:rStyle w:val="shorttext"/>
          <w:rFonts w:ascii="Times New Roman" w:hAnsi="Times New Roman" w:cs="Times New Roman"/>
          <w:sz w:val="24"/>
          <w:szCs w:val="24"/>
        </w:rPr>
        <w:t xml:space="preserve"> </w:t>
      </w:r>
      <w:r w:rsidRPr="000E2DF0">
        <w:rPr>
          <w:rStyle w:val="shorttext"/>
          <w:rFonts w:ascii="Times New Roman" w:hAnsi="Times New Roman" w:cs="Times New Roman"/>
          <w:sz w:val="24"/>
          <w:szCs w:val="24"/>
        </w:rPr>
        <w:t xml:space="preserve">Serbia. </w:t>
      </w:r>
      <w:r w:rsidRPr="000E2DF0">
        <w:rPr>
          <w:rStyle w:val="gt-baf-word-clickable"/>
          <w:rFonts w:ascii="Times New Roman" w:hAnsi="Times New Roman" w:cs="Times New Roman"/>
          <w:sz w:val="24"/>
          <w:szCs w:val="24"/>
        </w:rPr>
        <w:t>Although,</w:t>
      </w:r>
      <w:r w:rsidRPr="000E2DF0">
        <w:rPr>
          <w:rStyle w:val="shorttext"/>
          <w:rFonts w:ascii="Times New Roman" w:hAnsi="Times New Roman" w:cs="Times New Roman"/>
          <w:sz w:val="24"/>
          <w:szCs w:val="24"/>
        </w:rPr>
        <w:t xml:space="preserve"> </w:t>
      </w:r>
      <w:r w:rsidR="00AD40D6">
        <w:rPr>
          <w:rStyle w:val="shorttext"/>
          <w:rFonts w:ascii="Times New Roman" w:hAnsi="Times New Roman" w:cs="Times New Roman"/>
          <w:sz w:val="24"/>
          <w:szCs w:val="24"/>
        </w:rPr>
        <w:t>the most</w:t>
      </w:r>
      <w:r w:rsidRPr="000E2DF0">
        <w:rPr>
          <w:rStyle w:val="shorttext"/>
          <w:rFonts w:ascii="Times New Roman" w:hAnsi="Times New Roman" w:cs="Times New Roman"/>
          <w:sz w:val="24"/>
          <w:szCs w:val="24"/>
        </w:rPr>
        <w:t xml:space="preserve"> vegetable samples were positive on </w:t>
      </w:r>
      <w:r w:rsidRPr="000E2DF0">
        <w:rPr>
          <w:rStyle w:val="shorttext"/>
          <w:rFonts w:ascii="Times New Roman" w:hAnsi="Times New Roman" w:cs="Times New Roman"/>
          <w:i/>
          <w:sz w:val="24"/>
          <w:szCs w:val="24"/>
        </w:rPr>
        <w:t xml:space="preserve">Listeria </w:t>
      </w:r>
      <w:r w:rsidR="00F16209" w:rsidRPr="00F16209">
        <w:rPr>
          <w:rStyle w:val="shorttext"/>
          <w:rFonts w:ascii="Times New Roman" w:hAnsi="Times New Roman" w:cs="Times New Roman"/>
          <w:sz w:val="24"/>
          <w:szCs w:val="24"/>
        </w:rPr>
        <w:t>spp</w:t>
      </w:r>
      <w:r w:rsidRPr="007E46E1">
        <w:rPr>
          <w:rStyle w:val="shorttext"/>
          <w:rFonts w:ascii="Times New Roman" w:hAnsi="Times New Roman" w:cs="Times New Roman"/>
          <w:sz w:val="24"/>
          <w:szCs w:val="24"/>
        </w:rPr>
        <w:t>.</w:t>
      </w:r>
      <w:r w:rsidRPr="000E2DF0">
        <w:rPr>
          <w:rStyle w:val="shorttext"/>
          <w:rFonts w:ascii="Times New Roman" w:hAnsi="Times New Roman" w:cs="Times New Roman"/>
          <w:sz w:val="24"/>
          <w:szCs w:val="24"/>
        </w:rPr>
        <w:t xml:space="preserve">, there was not presence of </w:t>
      </w:r>
      <w:r w:rsidR="007E46E1" w:rsidRPr="000E2DF0">
        <w:rPr>
          <w:rFonts w:ascii="Times New Roman" w:hAnsi="Times New Roman" w:cs="Times New Roman"/>
          <w:i/>
          <w:sz w:val="24"/>
          <w:szCs w:val="24"/>
        </w:rPr>
        <w:t>L</w:t>
      </w:r>
      <w:r w:rsidR="007E46E1">
        <w:rPr>
          <w:rFonts w:ascii="Times New Roman" w:hAnsi="Times New Roman" w:cs="Times New Roman"/>
          <w:i/>
          <w:sz w:val="24"/>
          <w:szCs w:val="24"/>
        </w:rPr>
        <w:t>.</w:t>
      </w:r>
      <w:r w:rsidR="007E46E1" w:rsidRPr="000E2DF0">
        <w:rPr>
          <w:rFonts w:ascii="Times New Roman" w:hAnsi="Times New Roman" w:cs="Times New Roman"/>
          <w:i/>
          <w:sz w:val="24"/>
          <w:szCs w:val="24"/>
        </w:rPr>
        <w:t xml:space="preserve"> </w:t>
      </w:r>
      <w:r w:rsidRPr="000E2DF0">
        <w:rPr>
          <w:rFonts w:ascii="Times New Roman" w:hAnsi="Times New Roman" w:cs="Times New Roman"/>
          <w:i/>
          <w:sz w:val="24"/>
          <w:szCs w:val="24"/>
        </w:rPr>
        <w:t>monocytogenes</w:t>
      </w:r>
      <w:r w:rsidRPr="000E2DF0">
        <w:rPr>
          <w:rFonts w:ascii="Times New Roman" w:hAnsi="Times New Roman" w:cs="Times New Roman"/>
          <w:sz w:val="24"/>
          <w:szCs w:val="24"/>
        </w:rPr>
        <w:t>.</w:t>
      </w:r>
    </w:p>
    <w:p w:rsidR="009C12AE" w:rsidRPr="00C40CC6" w:rsidRDefault="000E79FA" w:rsidP="003D4B6A">
      <w:pPr>
        <w:spacing w:after="0" w:line="240" w:lineRule="auto"/>
        <w:ind w:firstLine="720"/>
        <w:jc w:val="both"/>
        <w:rPr>
          <w:rFonts w:ascii="Times New Roman" w:hAnsi="Times New Roman" w:cs="Times New Roman"/>
          <w:sz w:val="24"/>
          <w:szCs w:val="24"/>
        </w:rPr>
      </w:pPr>
      <w:r>
        <w:rPr>
          <w:rStyle w:val="shorttext"/>
          <w:rFonts w:ascii="Times New Roman" w:hAnsi="Times New Roman" w:cs="Times New Roman"/>
          <w:sz w:val="24"/>
          <w:szCs w:val="24"/>
        </w:rPr>
        <w:t xml:space="preserve">At </w:t>
      </w:r>
      <w:r w:rsidRPr="005D1D56">
        <w:rPr>
          <w:rStyle w:val="shorttext"/>
          <w:rFonts w:ascii="Times New Roman" w:hAnsi="Times New Roman" w:cs="Times New Roman"/>
          <w:sz w:val="24"/>
          <w:szCs w:val="24"/>
        </w:rPr>
        <w:t>the Obrenovac location</w:t>
      </w:r>
      <w:r>
        <w:rPr>
          <w:rStyle w:val="shorttext"/>
          <w:rFonts w:ascii="Times New Roman" w:hAnsi="Times New Roman" w:cs="Times New Roman"/>
          <w:sz w:val="24"/>
          <w:szCs w:val="24"/>
        </w:rPr>
        <w:t>, 6 vegetable samples</w:t>
      </w:r>
      <w:r w:rsidR="007E46E1">
        <w:rPr>
          <w:rStyle w:val="shorttext"/>
          <w:rFonts w:ascii="Times New Roman" w:hAnsi="Times New Roman" w:cs="Times New Roman"/>
          <w:sz w:val="24"/>
          <w:szCs w:val="24"/>
        </w:rPr>
        <w:t xml:space="preserve"> were taken</w:t>
      </w:r>
      <w:r>
        <w:rPr>
          <w:rStyle w:val="shorttext"/>
          <w:rFonts w:ascii="Times New Roman" w:hAnsi="Times New Roman" w:cs="Times New Roman"/>
          <w:sz w:val="24"/>
          <w:szCs w:val="24"/>
        </w:rPr>
        <w:t xml:space="preserve"> in total from field (2 samples) and </w:t>
      </w:r>
      <w:r>
        <w:rPr>
          <w:rFonts w:ascii="Times New Roman" w:hAnsi="Times New Roman" w:cs="Times New Roman"/>
          <w:sz w:val="24"/>
          <w:szCs w:val="24"/>
        </w:rPr>
        <w:t>p</w:t>
      </w:r>
      <w:r w:rsidRPr="008B3D00">
        <w:rPr>
          <w:rFonts w:ascii="Times New Roman" w:hAnsi="Times New Roman" w:cs="Times New Roman"/>
          <w:sz w:val="24"/>
          <w:szCs w:val="24"/>
        </w:rPr>
        <w:t xml:space="preserve">lastic </w:t>
      </w:r>
      <w:r w:rsidRPr="00BB136C">
        <w:rPr>
          <w:rFonts w:ascii="Times New Roman" w:hAnsi="Times New Roman" w:cs="Times New Roman"/>
          <w:sz w:val="24"/>
          <w:szCs w:val="24"/>
        </w:rPr>
        <w:t>greenhouse (4 samples)</w:t>
      </w:r>
      <w:r w:rsidR="003B5B53" w:rsidRPr="00BB136C">
        <w:rPr>
          <w:rFonts w:ascii="Times New Roman" w:hAnsi="Times New Roman" w:cs="Times New Roman"/>
          <w:sz w:val="24"/>
          <w:szCs w:val="24"/>
        </w:rPr>
        <w:t xml:space="preserve">. The samples were taken from two fields which were flooded in 2014. </w:t>
      </w:r>
      <w:r w:rsidR="00BB136C" w:rsidRPr="00BB136C">
        <w:rPr>
          <w:rFonts w:ascii="Times New Roman" w:hAnsi="Times New Roman" w:cs="Times New Roman"/>
          <w:sz w:val="24"/>
          <w:szCs w:val="24"/>
        </w:rPr>
        <w:t xml:space="preserve">All organically produced vegetable samples were </w:t>
      </w:r>
      <w:r w:rsidR="00BB136C" w:rsidRPr="00BB136C">
        <w:rPr>
          <w:rStyle w:val="shorttext"/>
          <w:rFonts w:ascii="Times New Roman" w:hAnsi="Times New Roman" w:cs="Times New Roman"/>
          <w:sz w:val="24"/>
          <w:szCs w:val="24"/>
        </w:rPr>
        <w:t>satisfactory according to Regulation and they were negative</w:t>
      </w:r>
      <w:r w:rsidR="00BB136C">
        <w:rPr>
          <w:rStyle w:val="shorttext"/>
          <w:rFonts w:ascii="Times New Roman" w:hAnsi="Times New Roman" w:cs="Times New Roman"/>
          <w:sz w:val="24"/>
          <w:szCs w:val="24"/>
        </w:rPr>
        <w:t xml:space="preserve"> to </w:t>
      </w:r>
      <w:r w:rsidR="007E46E1" w:rsidRPr="00BB136C">
        <w:rPr>
          <w:rStyle w:val="shorttext"/>
          <w:rFonts w:ascii="Times New Roman" w:hAnsi="Times New Roman" w:cs="Times New Roman"/>
          <w:i/>
          <w:sz w:val="24"/>
          <w:szCs w:val="24"/>
        </w:rPr>
        <w:t>L</w:t>
      </w:r>
      <w:r w:rsidR="007E46E1">
        <w:rPr>
          <w:rStyle w:val="shorttext"/>
          <w:rFonts w:ascii="Times New Roman" w:hAnsi="Times New Roman" w:cs="Times New Roman"/>
          <w:i/>
          <w:sz w:val="24"/>
          <w:szCs w:val="24"/>
        </w:rPr>
        <w:t>.</w:t>
      </w:r>
      <w:r w:rsidR="007E46E1" w:rsidRPr="00BB136C">
        <w:rPr>
          <w:rStyle w:val="shorttext"/>
          <w:rFonts w:ascii="Times New Roman" w:hAnsi="Times New Roman" w:cs="Times New Roman"/>
          <w:i/>
          <w:sz w:val="24"/>
          <w:szCs w:val="24"/>
        </w:rPr>
        <w:t xml:space="preserve"> </w:t>
      </w:r>
      <w:r w:rsidR="00BB136C" w:rsidRPr="00BB136C">
        <w:rPr>
          <w:rStyle w:val="shorttext"/>
          <w:rFonts w:ascii="Times New Roman" w:hAnsi="Times New Roman" w:cs="Times New Roman"/>
          <w:i/>
          <w:sz w:val="24"/>
          <w:szCs w:val="24"/>
        </w:rPr>
        <w:t>monocytogenes</w:t>
      </w:r>
      <w:r w:rsidR="00BB136C">
        <w:rPr>
          <w:rStyle w:val="shorttext"/>
          <w:rFonts w:ascii="Times New Roman" w:hAnsi="Times New Roman" w:cs="Times New Roman"/>
          <w:sz w:val="24"/>
          <w:szCs w:val="24"/>
        </w:rPr>
        <w:t xml:space="preserve"> presence. Only </w:t>
      </w:r>
      <w:r w:rsidR="00785F07">
        <w:rPr>
          <w:rStyle w:val="shorttext"/>
          <w:rFonts w:ascii="Times New Roman" w:hAnsi="Times New Roman" w:cs="Times New Roman"/>
          <w:sz w:val="24"/>
          <w:szCs w:val="24"/>
        </w:rPr>
        <w:t xml:space="preserve">one sample (carrot from field) was positive on presence of </w:t>
      </w:r>
      <w:r w:rsidR="00785F07" w:rsidRPr="00785F07">
        <w:rPr>
          <w:rStyle w:val="shorttext"/>
          <w:rFonts w:ascii="Times New Roman" w:hAnsi="Times New Roman" w:cs="Times New Roman"/>
          <w:i/>
          <w:sz w:val="24"/>
          <w:szCs w:val="24"/>
        </w:rPr>
        <w:t xml:space="preserve">Listeria </w:t>
      </w:r>
      <w:r w:rsidR="00F16209" w:rsidRPr="00F16209">
        <w:rPr>
          <w:rStyle w:val="shorttext"/>
          <w:rFonts w:ascii="Times New Roman" w:hAnsi="Times New Roman" w:cs="Times New Roman"/>
          <w:sz w:val="24"/>
          <w:szCs w:val="24"/>
        </w:rPr>
        <w:t>spp</w:t>
      </w:r>
      <w:r w:rsidR="00785F07" w:rsidRPr="007E46E1">
        <w:rPr>
          <w:rStyle w:val="shorttext"/>
          <w:rFonts w:ascii="Times New Roman" w:hAnsi="Times New Roman" w:cs="Times New Roman"/>
          <w:sz w:val="24"/>
          <w:szCs w:val="24"/>
        </w:rPr>
        <w:t>.</w:t>
      </w:r>
      <w:r w:rsidR="000A66A4">
        <w:rPr>
          <w:rStyle w:val="shorttext"/>
          <w:rFonts w:ascii="Times New Roman" w:hAnsi="Times New Roman" w:cs="Times New Roman"/>
          <w:sz w:val="24"/>
          <w:szCs w:val="24"/>
        </w:rPr>
        <w:t xml:space="preserve"> but it was negative for presence of </w:t>
      </w:r>
      <w:r w:rsidR="000A66A4" w:rsidRPr="000A66A4">
        <w:rPr>
          <w:rFonts w:ascii="Times New Roman" w:hAnsi="Times New Roman" w:cs="Times New Roman"/>
          <w:i/>
          <w:sz w:val="24"/>
          <w:szCs w:val="24"/>
        </w:rPr>
        <w:t>L. monocytogenes</w:t>
      </w:r>
      <w:r w:rsidR="000A66A4">
        <w:rPr>
          <w:rFonts w:ascii="Times New Roman" w:hAnsi="Times New Roman" w:cs="Times New Roman"/>
          <w:sz w:val="24"/>
          <w:szCs w:val="24"/>
        </w:rPr>
        <w:t>.</w:t>
      </w:r>
      <w:r w:rsidR="000C2944" w:rsidRPr="000C2944">
        <w:rPr>
          <w:rFonts w:ascii="Times New Roman" w:hAnsi="Times New Roman" w:cs="Times New Roman"/>
          <w:sz w:val="24"/>
          <w:szCs w:val="24"/>
        </w:rPr>
        <w:t xml:space="preserve"> </w:t>
      </w:r>
      <w:r w:rsidR="000C2944" w:rsidRPr="00E1451D">
        <w:rPr>
          <w:rFonts w:ascii="Times New Roman" w:hAnsi="Times New Roman" w:cs="Times New Roman"/>
          <w:sz w:val="24"/>
          <w:szCs w:val="24"/>
        </w:rPr>
        <w:t xml:space="preserve">The </w:t>
      </w:r>
      <w:r w:rsidR="007E46E1" w:rsidRPr="00E1451D">
        <w:rPr>
          <w:rFonts w:ascii="Times New Roman" w:hAnsi="Times New Roman" w:cs="Times New Roman"/>
          <w:i/>
          <w:sz w:val="24"/>
          <w:szCs w:val="24"/>
        </w:rPr>
        <w:t>L</w:t>
      </w:r>
      <w:r w:rsidR="007E46E1">
        <w:rPr>
          <w:rFonts w:ascii="Times New Roman" w:hAnsi="Times New Roman" w:cs="Times New Roman"/>
          <w:i/>
          <w:sz w:val="24"/>
          <w:szCs w:val="24"/>
        </w:rPr>
        <w:t>.</w:t>
      </w:r>
      <w:r w:rsidR="007E46E1" w:rsidRPr="00E1451D">
        <w:rPr>
          <w:rFonts w:ascii="Times New Roman" w:hAnsi="Times New Roman" w:cs="Times New Roman"/>
          <w:i/>
          <w:sz w:val="24"/>
          <w:szCs w:val="24"/>
        </w:rPr>
        <w:t xml:space="preserve"> </w:t>
      </w:r>
      <w:r w:rsidR="000C2944" w:rsidRPr="00E1451D">
        <w:rPr>
          <w:rFonts w:ascii="Times New Roman" w:hAnsi="Times New Roman" w:cs="Times New Roman"/>
          <w:i/>
          <w:sz w:val="24"/>
          <w:szCs w:val="24"/>
        </w:rPr>
        <w:t>monocytogenes</w:t>
      </w:r>
      <w:r w:rsidR="000C2944">
        <w:rPr>
          <w:rFonts w:ascii="Times New Roman" w:hAnsi="Times New Roman" w:cs="Times New Roman"/>
          <w:sz w:val="24"/>
          <w:szCs w:val="24"/>
        </w:rPr>
        <w:t xml:space="preserve"> </w:t>
      </w:r>
      <w:r w:rsidR="000C2944" w:rsidRPr="006D47ED">
        <w:rPr>
          <w:rFonts w:ascii="Times New Roman" w:hAnsi="Times New Roman" w:cs="Times New Roman"/>
          <w:sz w:val="24"/>
          <w:szCs w:val="24"/>
        </w:rPr>
        <w:t xml:space="preserve">was not detected in vegetable samples originated from </w:t>
      </w:r>
      <w:r w:rsidR="000C2944">
        <w:rPr>
          <w:rFonts w:ascii="Times New Roman" w:hAnsi="Times New Roman" w:cs="Times New Roman"/>
          <w:sz w:val="24"/>
          <w:szCs w:val="24"/>
        </w:rPr>
        <w:t xml:space="preserve">Gruza-Ljig location, while the only one tested sample was positive to </w:t>
      </w:r>
      <w:r w:rsidR="000C2944" w:rsidRPr="000C2944">
        <w:rPr>
          <w:rFonts w:ascii="Times New Roman" w:hAnsi="Times New Roman" w:cs="Times New Roman"/>
          <w:i/>
          <w:sz w:val="24"/>
          <w:szCs w:val="24"/>
        </w:rPr>
        <w:t>Listeria</w:t>
      </w:r>
      <w:r w:rsidR="000C2944">
        <w:rPr>
          <w:rFonts w:ascii="Times New Roman" w:hAnsi="Times New Roman" w:cs="Times New Roman"/>
          <w:sz w:val="24"/>
          <w:szCs w:val="24"/>
        </w:rPr>
        <w:t xml:space="preserve"> spp. (Table 2).</w:t>
      </w:r>
    </w:p>
    <w:p w:rsidR="00A20F1A" w:rsidRPr="006D47ED" w:rsidRDefault="000C2944" w:rsidP="007F3FE4">
      <w:pPr>
        <w:spacing w:after="0" w:line="240" w:lineRule="auto"/>
        <w:ind w:firstLine="720"/>
        <w:jc w:val="both"/>
        <w:rPr>
          <w:rFonts w:ascii="Times New Roman" w:hAnsi="Times New Roman" w:cs="Times New Roman"/>
          <w:i/>
          <w:sz w:val="24"/>
          <w:szCs w:val="24"/>
        </w:rPr>
      </w:pPr>
      <w:r w:rsidRPr="006D47ED">
        <w:rPr>
          <w:rFonts w:ascii="Times New Roman" w:hAnsi="Times New Roman" w:cs="Times New Roman"/>
          <w:sz w:val="24"/>
          <w:szCs w:val="24"/>
        </w:rPr>
        <w:t xml:space="preserve">In general, observing all locations, 25.58% </w:t>
      </w:r>
      <w:r w:rsidR="008C5440">
        <w:rPr>
          <w:rFonts w:ascii="Times New Roman" w:hAnsi="Times New Roman" w:cs="Times New Roman"/>
          <w:sz w:val="24"/>
          <w:szCs w:val="24"/>
        </w:rPr>
        <w:t xml:space="preserve">vegetable samples </w:t>
      </w:r>
      <w:r w:rsidRPr="006D47ED">
        <w:rPr>
          <w:rFonts w:ascii="Times New Roman" w:hAnsi="Times New Roman" w:cs="Times New Roman"/>
          <w:sz w:val="24"/>
          <w:szCs w:val="24"/>
        </w:rPr>
        <w:t xml:space="preserve">were positive for </w:t>
      </w:r>
      <w:r w:rsidRPr="006D47ED">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Pr="007E46E1">
        <w:rPr>
          <w:rFonts w:ascii="Times New Roman" w:hAnsi="Times New Roman" w:cs="Times New Roman"/>
          <w:sz w:val="24"/>
          <w:szCs w:val="24"/>
        </w:rPr>
        <w:t>.</w:t>
      </w:r>
      <w:r w:rsidR="007F3FE4">
        <w:rPr>
          <w:rFonts w:ascii="Times New Roman" w:hAnsi="Times New Roman" w:cs="Times New Roman"/>
          <w:sz w:val="24"/>
          <w:szCs w:val="24"/>
        </w:rPr>
        <w:t xml:space="preserve"> </w:t>
      </w:r>
      <w:r w:rsidRPr="006D47ED">
        <w:rPr>
          <w:rFonts w:ascii="Times New Roman" w:hAnsi="Times New Roman" w:cs="Times New Roman"/>
          <w:sz w:val="24"/>
          <w:szCs w:val="24"/>
        </w:rPr>
        <w:t xml:space="preserve">and only one sample was positive for </w:t>
      </w:r>
      <w:r w:rsidR="007E46E1" w:rsidRPr="006D47ED">
        <w:rPr>
          <w:rFonts w:ascii="Times New Roman" w:hAnsi="Times New Roman" w:cs="Times New Roman"/>
          <w:i/>
          <w:sz w:val="24"/>
          <w:szCs w:val="24"/>
        </w:rPr>
        <w:t>L</w:t>
      </w:r>
      <w:r w:rsidR="007E46E1">
        <w:rPr>
          <w:rFonts w:ascii="Times New Roman" w:hAnsi="Times New Roman" w:cs="Times New Roman"/>
          <w:i/>
          <w:sz w:val="24"/>
          <w:szCs w:val="24"/>
        </w:rPr>
        <w:t>.</w:t>
      </w:r>
      <w:r w:rsidR="007E46E1" w:rsidRPr="006D47ED">
        <w:rPr>
          <w:rFonts w:ascii="Times New Roman" w:hAnsi="Times New Roman" w:cs="Times New Roman"/>
          <w:i/>
          <w:sz w:val="24"/>
          <w:szCs w:val="24"/>
        </w:rPr>
        <w:t xml:space="preserve"> </w:t>
      </w:r>
      <w:r w:rsidRPr="006D47ED">
        <w:rPr>
          <w:rFonts w:ascii="Times New Roman" w:hAnsi="Times New Roman" w:cs="Times New Roman"/>
          <w:i/>
          <w:sz w:val="24"/>
          <w:szCs w:val="24"/>
        </w:rPr>
        <w:t>monocytogenes</w:t>
      </w:r>
      <w:r w:rsidRPr="006D47ED">
        <w:rPr>
          <w:rFonts w:ascii="Times New Roman" w:hAnsi="Times New Roman" w:cs="Times New Roman"/>
          <w:sz w:val="24"/>
          <w:szCs w:val="24"/>
        </w:rPr>
        <w:t xml:space="preserve"> out of 43 samples in total, </w:t>
      </w:r>
      <w:r w:rsidRPr="006D47ED">
        <w:rPr>
          <w:rStyle w:val="shorttext"/>
          <w:rFonts w:ascii="Times New Roman" w:hAnsi="Times New Roman" w:cs="Times New Roman"/>
          <w:sz w:val="24"/>
          <w:szCs w:val="24"/>
        </w:rPr>
        <w:t>which represents</w:t>
      </w:r>
      <w:r w:rsidRPr="006D47ED">
        <w:rPr>
          <w:rFonts w:ascii="Times New Roman" w:hAnsi="Times New Roman" w:cs="Times New Roman"/>
          <w:sz w:val="24"/>
          <w:szCs w:val="24"/>
        </w:rPr>
        <w:t xml:space="preserve"> 2.35%.</w:t>
      </w:r>
      <w:r w:rsidR="007F3FE4">
        <w:rPr>
          <w:rFonts w:ascii="Times New Roman" w:hAnsi="Times New Roman" w:cs="Times New Roman"/>
          <w:i/>
          <w:sz w:val="24"/>
          <w:szCs w:val="24"/>
        </w:rPr>
        <w:t xml:space="preserve"> </w:t>
      </w:r>
      <w:r w:rsidR="00A20F1A" w:rsidRPr="00B265BB">
        <w:rPr>
          <w:rFonts w:ascii="Times New Roman" w:hAnsi="Times New Roman" w:cs="Times New Roman"/>
          <w:sz w:val="24"/>
          <w:szCs w:val="24"/>
        </w:rPr>
        <w:t>The results</w:t>
      </w:r>
      <w:r w:rsidR="00A20F1A">
        <w:rPr>
          <w:rFonts w:ascii="Times New Roman" w:hAnsi="Times New Roman" w:cs="Times New Roman"/>
          <w:sz w:val="24"/>
          <w:szCs w:val="24"/>
        </w:rPr>
        <w:t xml:space="preserve"> showed that vegetable contamination b</w:t>
      </w:r>
      <w:r w:rsidR="00A20F1A" w:rsidRPr="00B265BB">
        <w:rPr>
          <w:rFonts w:ascii="Times New Roman" w:hAnsi="Times New Roman" w:cs="Times New Roman"/>
          <w:sz w:val="24"/>
          <w:szCs w:val="24"/>
        </w:rPr>
        <w:t xml:space="preserve">y </w:t>
      </w:r>
      <w:r w:rsidR="00A20F1A" w:rsidRPr="00B265BB">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00A20F1A">
        <w:rPr>
          <w:rFonts w:ascii="Times New Roman" w:hAnsi="Times New Roman" w:cs="Times New Roman"/>
          <w:sz w:val="24"/>
          <w:szCs w:val="24"/>
        </w:rPr>
        <w:t xml:space="preserve"> was the largest in Svilajnac location (60.00% positive </w:t>
      </w:r>
      <w:r w:rsidR="00A20F1A" w:rsidRPr="00B265BB">
        <w:rPr>
          <w:rFonts w:ascii="Times New Roman" w:hAnsi="Times New Roman" w:cs="Times New Roman"/>
          <w:sz w:val="24"/>
          <w:szCs w:val="24"/>
        </w:rPr>
        <w:t>samples) and</w:t>
      </w:r>
      <w:r w:rsidR="00A20F1A" w:rsidRPr="00B265BB">
        <w:rPr>
          <w:rFonts w:ascii="Times New Roman" w:hAnsi="Times New Roman" w:cs="Times New Roman"/>
          <w:i/>
          <w:sz w:val="24"/>
          <w:szCs w:val="24"/>
        </w:rPr>
        <w:t xml:space="preserve"> </w:t>
      </w:r>
      <w:r w:rsidR="007E46E1" w:rsidRPr="00B265BB">
        <w:rPr>
          <w:rFonts w:ascii="Times New Roman" w:hAnsi="Times New Roman" w:cs="Times New Roman"/>
          <w:i/>
          <w:sz w:val="24"/>
          <w:szCs w:val="24"/>
        </w:rPr>
        <w:t>L</w:t>
      </w:r>
      <w:r w:rsidR="007E46E1">
        <w:rPr>
          <w:rFonts w:ascii="Times New Roman" w:hAnsi="Times New Roman" w:cs="Times New Roman"/>
          <w:i/>
          <w:sz w:val="24"/>
          <w:szCs w:val="24"/>
        </w:rPr>
        <w:t>.</w:t>
      </w:r>
      <w:r w:rsidR="007E46E1" w:rsidRPr="00B265BB">
        <w:rPr>
          <w:rFonts w:ascii="Times New Roman" w:hAnsi="Times New Roman" w:cs="Times New Roman"/>
          <w:i/>
          <w:sz w:val="24"/>
          <w:szCs w:val="24"/>
        </w:rPr>
        <w:t xml:space="preserve"> </w:t>
      </w:r>
      <w:r w:rsidR="00A20F1A" w:rsidRPr="00B265BB">
        <w:rPr>
          <w:rFonts w:ascii="Times New Roman" w:hAnsi="Times New Roman" w:cs="Times New Roman"/>
          <w:i/>
          <w:sz w:val="24"/>
          <w:szCs w:val="24"/>
        </w:rPr>
        <w:t>monicytogenes</w:t>
      </w:r>
      <w:r w:rsidR="00A20F1A">
        <w:rPr>
          <w:rFonts w:ascii="Times New Roman" w:hAnsi="Times New Roman" w:cs="Times New Roman"/>
          <w:sz w:val="24"/>
          <w:szCs w:val="24"/>
        </w:rPr>
        <w:t xml:space="preserve"> was detec</w:t>
      </w:r>
      <w:r w:rsidR="00767D0E">
        <w:rPr>
          <w:rFonts w:ascii="Times New Roman" w:hAnsi="Times New Roman" w:cs="Times New Roman"/>
          <w:sz w:val="24"/>
          <w:szCs w:val="24"/>
        </w:rPr>
        <w:t>ted only</w:t>
      </w:r>
      <w:r w:rsidR="0000085B">
        <w:rPr>
          <w:rFonts w:ascii="Times New Roman" w:hAnsi="Times New Roman" w:cs="Times New Roman"/>
          <w:sz w:val="24"/>
          <w:szCs w:val="24"/>
        </w:rPr>
        <w:t xml:space="preserve"> in one sample (6.66%)</w:t>
      </w:r>
      <w:r w:rsidR="00767D0E">
        <w:rPr>
          <w:rFonts w:ascii="Times New Roman" w:hAnsi="Times New Roman" w:cs="Times New Roman"/>
          <w:sz w:val="24"/>
          <w:szCs w:val="24"/>
        </w:rPr>
        <w:t>.</w:t>
      </w:r>
      <w:r w:rsidR="0000085B">
        <w:rPr>
          <w:rFonts w:ascii="Times New Roman" w:hAnsi="Times New Roman" w:cs="Times New Roman"/>
          <w:sz w:val="24"/>
          <w:szCs w:val="24"/>
        </w:rPr>
        <w:t xml:space="preserve"> </w:t>
      </w:r>
      <w:r w:rsidR="008C5440">
        <w:rPr>
          <w:rFonts w:ascii="Times New Roman" w:hAnsi="Times New Roman" w:cs="Times New Roman"/>
          <w:sz w:val="24"/>
          <w:szCs w:val="24"/>
        </w:rPr>
        <w:t xml:space="preserve">In the Obrenovac location, it was detected 16.66% vegetable samples positive on </w:t>
      </w:r>
      <w:r w:rsidR="008C5440" w:rsidRPr="008C5440">
        <w:rPr>
          <w:rFonts w:ascii="Times New Roman" w:hAnsi="Times New Roman" w:cs="Times New Roman"/>
          <w:i/>
          <w:sz w:val="24"/>
          <w:szCs w:val="24"/>
        </w:rPr>
        <w:t>Listeria</w:t>
      </w:r>
      <w:r w:rsidR="008C5440">
        <w:rPr>
          <w:rFonts w:ascii="Times New Roman" w:hAnsi="Times New Roman" w:cs="Times New Roman"/>
          <w:sz w:val="24"/>
          <w:szCs w:val="24"/>
        </w:rPr>
        <w:t xml:space="preserve"> spp. and in the Gruza-Ljig location it was 11.11% positive samples. </w:t>
      </w:r>
      <w:r w:rsidR="003D4B6A">
        <w:rPr>
          <w:rFonts w:ascii="Times New Roman" w:hAnsi="Times New Roman" w:cs="Times New Roman"/>
          <w:sz w:val="24"/>
          <w:szCs w:val="24"/>
        </w:rPr>
        <w:t xml:space="preserve">The </w:t>
      </w:r>
      <w:r w:rsidR="003D4B6A" w:rsidRPr="00B265BB">
        <w:rPr>
          <w:rFonts w:ascii="Times New Roman" w:hAnsi="Times New Roman" w:cs="Times New Roman"/>
          <w:i/>
          <w:sz w:val="24"/>
          <w:szCs w:val="24"/>
        </w:rPr>
        <w:t>L</w:t>
      </w:r>
      <w:r w:rsidR="003D4B6A">
        <w:rPr>
          <w:rFonts w:ascii="Times New Roman" w:hAnsi="Times New Roman" w:cs="Times New Roman"/>
          <w:i/>
          <w:sz w:val="24"/>
          <w:szCs w:val="24"/>
        </w:rPr>
        <w:t>.</w:t>
      </w:r>
      <w:r w:rsidR="003D4B6A" w:rsidRPr="00B265BB">
        <w:rPr>
          <w:rFonts w:ascii="Times New Roman" w:hAnsi="Times New Roman" w:cs="Times New Roman"/>
          <w:i/>
          <w:sz w:val="24"/>
          <w:szCs w:val="24"/>
        </w:rPr>
        <w:t xml:space="preserve"> monicytogenes</w:t>
      </w:r>
      <w:r w:rsidR="003D4B6A">
        <w:rPr>
          <w:rFonts w:ascii="Times New Roman" w:hAnsi="Times New Roman" w:cs="Times New Roman"/>
          <w:sz w:val="24"/>
          <w:szCs w:val="24"/>
        </w:rPr>
        <w:t xml:space="preserve"> was detected only on Svilajnac location while this strain was not found in all other locations. </w:t>
      </w:r>
      <w:r w:rsidR="008C5440">
        <w:rPr>
          <w:rFonts w:ascii="Times New Roman" w:hAnsi="Times New Roman" w:cs="Times New Roman"/>
          <w:sz w:val="24"/>
          <w:szCs w:val="24"/>
        </w:rPr>
        <w:t xml:space="preserve">  </w:t>
      </w:r>
    </w:p>
    <w:p w:rsidR="00974118" w:rsidRPr="004616A5" w:rsidRDefault="00AB57B2" w:rsidP="00AB57B2">
      <w:pPr>
        <w:spacing w:after="0" w:line="240" w:lineRule="auto"/>
        <w:jc w:val="both"/>
        <w:rPr>
          <w:rFonts w:ascii="Times New Roman" w:hAnsi="Times New Roman" w:cs="Times New Roman"/>
          <w:b/>
          <w:sz w:val="20"/>
          <w:szCs w:val="20"/>
          <w:u w:val="single"/>
        </w:rPr>
      </w:pPr>
      <w:r>
        <w:rPr>
          <w:rFonts w:ascii="Times New Roman" w:hAnsi="Times New Roman" w:cs="Times New Roman"/>
          <w:b/>
          <w:sz w:val="20"/>
          <w:szCs w:val="20"/>
          <w:u w:val="single"/>
        </w:rPr>
        <w:t>COLONIZATION VEGETABLE PLANT ROOTS</w:t>
      </w:r>
      <w:r w:rsidR="00974118" w:rsidRPr="00974118">
        <w:rPr>
          <w:rFonts w:ascii="Times New Roman" w:hAnsi="Times New Roman" w:cs="Times New Roman"/>
          <w:b/>
          <w:sz w:val="20"/>
          <w:szCs w:val="20"/>
          <w:u w:val="single"/>
        </w:rPr>
        <w:t xml:space="preserve"> BY </w:t>
      </w:r>
      <w:r w:rsidR="00974118" w:rsidRPr="00974118">
        <w:rPr>
          <w:rFonts w:ascii="Times New Roman" w:hAnsi="Times New Roman" w:cs="Times New Roman"/>
          <w:b/>
          <w:i/>
          <w:sz w:val="20"/>
          <w:szCs w:val="20"/>
          <w:u w:val="single"/>
        </w:rPr>
        <w:t>LISTERIA MONOCYTOGENES</w:t>
      </w:r>
    </w:p>
    <w:p w:rsidR="00420511" w:rsidRPr="00657298" w:rsidRDefault="00D45ABA" w:rsidP="00C6413D">
      <w:pPr>
        <w:autoSpaceDE w:val="0"/>
        <w:autoSpaceDN w:val="0"/>
        <w:adjustRightInd w:val="0"/>
        <w:spacing w:after="0" w:line="240" w:lineRule="auto"/>
        <w:ind w:firstLine="720"/>
        <w:jc w:val="both"/>
        <w:rPr>
          <w:rFonts w:ascii="Times New Roman" w:hAnsi="Times New Roman" w:cs="Times New Roman"/>
          <w:sz w:val="24"/>
          <w:szCs w:val="24"/>
        </w:rPr>
      </w:pPr>
      <w:r w:rsidRPr="00DD6D9D">
        <w:rPr>
          <w:rFonts w:ascii="Times New Roman" w:hAnsi="Times New Roman" w:cs="Times New Roman"/>
          <w:sz w:val="24"/>
          <w:szCs w:val="24"/>
        </w:rPr>
        <w:t xml:space="preserve">The strain </w:t>
      </w:r>
      <w:r w:rsidR="007E46E1" w:rsidRPr="00DD6D9D">
        <w:rPr>
          <w:rFonts w:ascii="Times New Roman" w:hAnsi="Times New Roman" w:cs="Times New Roman"/>
          <w:i/>
          <w:sz w:val="24"/>
          <w:szCs w:val="24"/>
        </w:rPr>
        <w:t xml:space="preserve">L. </w:t>
      </w:r>
      <w:r w:rsidRPr="00DD6D9D">
        <w:rPr>
          <w:rFonts w:ascii="Times New Roman" w:hAnsi="Times New Roman" w:cs="Times New Roman"/>
          <w:i/>
          <w:sz w:val="24"/>
          <w:szCs w:val="24"/>
        </w:rPr>
        <w:t>monocytogenes</w:t>
      </w:r>
      <w:r w:rsidRPr="00DD6D9D">
        <w:rPr>
          <w:rFonts w:ascii="Times New Roman" w:hAnsi="Times New Roman" w:cs="Times New Roman"/>
          <w:sz w:val="24"/>
          <w:szCs w:val="24"/>
        </w:rPr>
        <w:t xml:space="preserve"> EGD-E was surface and endophytic colonize</w:t>
      </w:r>
      <w:r w:rsidR="007E46E1" w:rsidRPr="00DD6D9D">
        <w:rPr>
          <w:rFonts w:ascii="Times New Roman" w:hAnsi="Times New Roman" w:cs="Times New Roman"/>
          <w:sz w:val="24"/>
          <w:szCs w:val="24"/>
        </w:rPr>
        <w:t>r of</w:t>
      </w:r>
      <w:r w:rsidR="00BC6EA6" w:rsidRPr="00DD6D9D">
        <w:rPr>
          <w:rFonts w:ascii="Times New Roman" w:hAnsi="Times New Roman" w:cs="Times New Roman"/>
          <w:sz w:val="24"/>
          <w:szCs w:val="24"/>
        </w:rPr>
        <w:t xml:space="preserve"> </w:t>
      </w:r>
      <w:r w:rsidRPr="00DD6D9D">
        <w:rPr>
          <w:rFonts w:ascii="Times New Roman" w:hAnsi="Times New Roman" w:cs="Times New Roman"/>
          <w:sz w:val="24"/>
          <w:szCs w:val="24"/>
        </w:rPr>
        <w:t>carrot root but also the high colonization ability was detected at parsley and celery root.</w:t>
      </w:r>
      <w:r w:rsidR="00036720" w:rsidRPr="00DD6D9D">
        <w:rPr>
          <w:rFonts w:ascii="Times New Roman" w:hAnsi="Times New Roman" w:cs="Times New Roman"/>
          <w:sz w:val="24"/>
          <w:szCs w:val="24"/>
        </w:rPr>
        <w:t xml:space="preserve"> </w:t>
      </w:r>
      <w:r w:rsidR="006132DE" w:rsidRPr="00DD6D9D">
        <w:rPr>
          <w:rStyle w:val="shorttext"/>
          <w:rFonts w:ascii="Times New Roman" w:hAnsi="Times New Roman" w:cs="Times New Roman"/>
          <w:sz w:val="24"/>
          <w:szCs w:val="24"/>
        </w:rPr>
        <w:t>In the respect of other examined plants, the significant number of</w:t>
      </w:r>
      <w:r w:rsidR="00036720" w:rsidRPr="00DD6D9D">
        <w:rPr>
          <w:rStyle w:val="shorttext"/>
          <w:rFonts w:ascii="Times New Roman" w:hAnsi="Times New Roman" w:cs="Times New Roman"/>
          <w:sz w:val="24"/>
          <w:szCs w:val="24"/>
        </w:rPr>
        <w:t xml:space="preserve"> </w:t>
      </w:r>
      <w:r w:rsidR="00036720" w:rsidRPr="00DD6D9D">
        <w:rPr>
          <w:rFonts w:ascii="Times New Roman" w:hAnsi="Times New Roman" w:cs="Times New Roman"/>
          <w:i/>
          <w:sz w:val="24"/>
          <w:szCs w:val="24"/>
        </w:rPr>
        <w:t>L. monocytogenes</w:t>
      </w:r>
      <w:r w:rsidR="00036720" w:rsidRPr="00DD6D9D">
        <w:rPr>
          <w:rFonts w:ascii="Times New Roman" w:hAnsi="Times New Roman" w:cs="Times New Roman"/>
          <w:sz w:val="24"/>
          <w:szCs w:val="24"/>
        </w:rPr>
        <w:t xml:space="preserve"> EGD-E was detected in the surface layers </w:t>
      </w:r>
      <w:r w:rsidR="007632D3" w:rsidRPr="00DD6D9D">
        <w:rPr>
          <w:rFonts w:ascii="Times New Roman" w:hAnsi="Times New Roman" w:cs="Times New Roman"/>
          <w:sz w:val="24"/>
          <w:szCs w:val="24"/>
        </w:rPr>
        <w:t>(6.74x10</w:t>
      </w:r>
      <w:r w:rsidR="007632D3" w:rsidRPr="00DD6D9D">
        <w:rPr>
          <w:rFonts w:ascii="Times New Roman" w:hAnsi="Times New Roman" w:cs="Times New Roman"/>
          <w:sz w:val="24"/>
          <w:szCs w:val="24"/>
          <w:vertAlign w:val="superscript"/>
        </w:rPr>
        <w:t>5</w:t>
      </w:r>
      <w:r w:rsidR="007632D3" w:rsidRPr="00DD6D9D">
        <w:rPr>
          <w:rFonts w:ascii="Times New Roman" w:hAnsi="Times New Roman" w:cs="Times New Roman"/>
          <w:sz w:val="24"/>
          <w:szCs w:val="24"/>
        </w:rPr>
        <w:t xml:space="preserve"> cells/mm</w:t>
      </w:r>
      <w:r w:rsidR="007632D3" w:rsidRPr="00DD6D9D">
        <w:rPr>
          <w:rFonts w:ascii="Times New Roman" w:hAnsi="Times New Roman" w:cs="Times New Roman"/>
          <w:sz w:val="24"/>
          <w:szCs w:val="24"/>
          <w:vertAlign w:val="superscript"/>
        </w:rPr>
        <w:t>3</w:t>
      </w:r>
      <w:r w:rsidR="007632D3" w:rsidRPr="00DD6D9D">
        <w:rPr>
          <w:rFonts w:ascii="Times New Roman" w:hAnsi="Times New Roman" w:cs="Times New Roman"/>
          <w:sz w:val="24"/>
          <w:szCs w:val="24"/>
        </w:rPr>
        <w:t xml:space="preserve"> absolutely dry root) </w:t>
      </w:r>
      <w:r w:rsidR="00036720" w:rsidRPr="00DD6D9D">
        <w:rPr>
          <w:rFonts w:ascii="Times New Roman" w:hAnsi="Times New Roman" w:cs="Times New Roman"/>
          <w:sz w:val="24"/>
          <w:szCs w:val="24"/>
        </w:rPr>
        <w:t xml:space="preserve">and inside </w:t>
      </w:r>
      <w:r w:rsidR="007632D3" w:rsidRPr="00DD6D9D">
        <w:rPr>
          <w:rFonts w:ascii="Times New Roman" w:hAnsi="Times New Roman" w:cs="Times New Roman"/>
          <w:sz w:val="24"/>
          <w:szCs w:val="24"/>
        </w:rPr>
        <w:t>(1.36x10</w:t>
      </w:r>
      <w:r w:rsidR="007632D3" w:rsidRPr="00DD6D9D">
        <w:rPr>
          <w:rFonts w:ascii="Times New Roman" w:hAnsi="Times New Roman" w:cs="Times New Roman"/>
          <w:sz w:val="24"/>
          <w:szCs w:val="24"/>
          <w:vertAlign w:val="superscript"/>
        </w:rPr>
        <w:t>5</w:t>
      </w:r>
      <w:r w:rsidR="007632D3" w:rsidRPr="00DD6D9D">
        <w:rPr>
          <w:rFonts w:ascii="Times New Roman" w:hAnsi="Times New Roman" w:cs="Times New Roman"/>
          <w:sz w:val="24"/>
          <w:szCs w:val="24"/>
        </w:rPr>
        <w:t xml:space="preserve"> cells/mm</w:t>
      </w:r>
      <w:r w:rsidR="007632D3" w:rsidRPr="00DD6D9D">
        <w:rPr>
          <w:rFonts w:ascii="Times New Roman" w:hAnsi="Times New Roman" w:cs="Times New Roman"/>
          <w:sz w:val="24"/>
          <w:szCs w:val="24"/>
          <w:vertAlign w:val="superscript"/>
        </w:rPr>
        <w:t>3</w:t>
      </w:r>
      <w:r w:rsidR="007632D3" w:rsidRPr="00DD6D9D">
        <w:rPr>
          <w:rFonts w:ascii="Times New Roman" w:hAnsi="Times New Roman" w:cs="Times New Roman"/>
          <w:sz w:val="24"/>
          <w:szCs w:val="24"/>
        </w:rPr>
        <w:t xml:space="preserve"> absolutely dry root) </w:t>
      </w:r>
      <w:r w:rsidR="00036720" w:rsidRPr="00DD6D9D">
        <w:rPr>
          <w:rFonts w:ascii="Times New Roman" w:hAnsi="Times New Roman" w:cs="Times New Roman"/>
          <w:sz w:val="24"/>
          <w:szCs w:val="24"/>
        </w:rPr>
        <w:t>of swe</w:t>
      </w:r>
      <w:r w:rsidR="00C45B19" w:rsidRPr="00DD6D9D">
        <w:rPr>
          <w:rFonts w:ascii="Times New Roman" w:hAnsi="Times New Roman" w:cs="Times New Roman"/>
          <w:sz w:val="24"/>
          <w:szCs w:val="24"/>
        </w:rPr>
        <w:t>et corn root  (</w:t>
      </w:r>
      <w:r w:rsidR="005B2B41" w:rsidRPr="00DD6D9D">
        <w:rPr>
          <w:rFonts w:ascii="Times New Roman" w:hAnsi="Times New Roman" w:cs="Times New Roman"/>
          <w:sz w:val="24"/>
          <w:szCs w:val="24"/>
        </w:rPr>
        <w:t>Figure 3</w:t>
      </w:r>
      <w:r w:rsidR="00036720" w:rsidRPr="00DD6D9D">
        <w:rPr>
          <w:rFonts w:ascii="Times New Roman" w:hAnsi="Times New Roman" w:cs="Times New Roman"/>
          <w:sz w:val="24"/>
          <w:szCs w:val="24"/>
        </w:rPr>
        <w:t>).</w:t>
      </w:r>
      <w:r w:rsidR="00036720" w:rsidRPr="00657298">
        <w:rPr>
          <w:rFonts w:ascii="Times New Roman" w:hAnsi="Times New Roman" w:cs="Times New Roman"/>
          <w:sz w:val="24"/>
          <w:szCs w:val="24"/>
        </w:rPr>
        <w:t xml:space="preserve"> </w:t>
      </w:r>
      <w:r w:rsidR="006132DE" w:rsidRPr="00657298">
        <w:rPr>
          <w:rStyle w:val="shorttext"/>
          <w:rFonts w:ascii="Times New Roman" w:hAnsi="Times New Roman" w:cs="Times New Roman"/>
          <w:sz w:val="24"/>
          <w:szCs w:val="24"/>
        </w:rPr>
        <w:t xml:space="preserve">  </w:t>
      </w:r>
    </w:p>
    <w:p w:rsidR="002360E2" w:rsidRPr="004F12FF" w:rsidRDefault="00BC16E7" w:rsidP="00EE68BD">
      <w:pPr>
        <w:autoSpaceDE w:val="0"/>
        <w:autoSpaceDN w:val="0"/>
        <w:adjustRightInd w:val="0"/>
        <w:spacing w:after="0" w:line="240" w:lineRule="auto"/>
        <w:ind w:firstLine="720"/>
        <w:jc w:val="both"/>
        <w:rPr>
          <w:rFonts w:ascii="Times New Roman" w:hAnsi="Times New Roman" w:cs="Times New Roman"/>
          <w:sz w:val="24"/>
          <w:szCs w:val="24"/>
        </w:rPr>
      </w:pPr>
      <w:r w:rsidRPr="00657298">
        <w:rPr>
          <w:rFonts w:ascii="Times New Roman" w:hAnsi="Times New Roman" w:cs="Times New Roman"/>
          <w:sz w:val="24"/>
          <w:szCs w:val="24"/>
        </w:rPr>
        <w:t xml:space="preserve">On the basis of the obtained micrographs, it was determined that the cells of </w:t>
      </w:r>
      <w:r w:rsidR="007E46E1" w:rsidRPr="00657298">
        <w:rPr>
          <w:rFonts w:ascii="Times New Roman" w:hAnsi="Times New Roman" w:cs="Times New Roman"/>
          <w:i/>
          <w:sz w:val="24"/>
          <w:szCs w:val="24"/>
        </w:rPr>
        <w:t>L</w:t>
      </w:r>
      <w:r w:rsidR="007E46E1">
        <w:rPr>
          <w:rFonts w:ascii="Times New Roman" w:hAnsi="Times New Roman" w:cs="Times New Roman"/>
          <w:i/>
          <w:sz w:val="24"/>
          <w:szCs w:val="24"/>
        </w:rPr>
        <w:t xml:space="preserve">. </w:t>
      </w:r>
      <w:r w:rsidR="008664DC" w:rsidRPr="00657298">
        <w:rPr>
          <w:rFonts w:ascii="Times New Roman" w:hAnsi="Times New Roman" w:cs="Times New Roman"/>
          <w:i/>
          <w:sz w:val="24"/>
          <w:szCs w:val="24"/>
        </w:rPr>
        <w:t>m</w:t>
      </w:r>
      <w:r w:rsidRPr="00657298">
        <w:rPr>
          <w:rFonts w:ascii="Times New Roman" w:hAnsi="Times New Roman" w:cs="Times New Roman"/>
          <w:i/>
          <w:sz w:val="24"/>
          <w:szCs w:val="24"/>
        </w:rPr>
        <w:t>onocytogenes</w:t>
      </w:r>
      <w:r w:rsidRPr="00657298">
        <w:rPr>
          <w:rFonts w:ascii="Times New Roman" w:hAnsi="Times New Roman" w:cs="Times New Roman"/>
          <w:sz w:val="24"/>
          <w:szCs w:val="24"/>
        </w:rPr>
        <w:t xml:space="preserve"> EGD-E bind to the surface of the carrot root and </w:t>
      </w:r>
      <w:r w:rsidR="005D37E0" w:rsidRPr="00657298">
        <w:rPr>
          <w:rFonts w:ascii="Times New Roman" w:hAnsi="Times New Roman" w:cs="Times New Roman"/>
          <w:sz w:val="24"/>
          <w:szCs w:val="24"/>
        </w:rPr>
        <w:t>they were</w:t>
      </w:r>
      <w:r w:rsidRPr="00657298">
        <w:rPr>
          <w:rFonts w:ascii="Times New Roman" w:hAnsi="Times New Roman" w:cs="Times New Roman"/>
          <w:sz w:val="24"/>
          <w:szCs w:val="24"/>
        </w:rPr>
        <w:t xml:space="preserve"> less commonly found </w:t>
      </w:r>
      <w:r w:rsidR="005D37E0" w:rsidRPr="00657298">
        <w:rPr>
          <w:rFonts w:ascii="Times New Roman" w:hAnsi="Times New Roman" w:cs="Times New Roman"/>
          <w:sz w:val="24"/>
          <w:szCs w:val="24"/>
        </w:rPr>
        <w:t xml:space="preserve">out </w:t>
      </w:r>
      <w:r w:rsidRPr="00657298">
        <w:rPr>
          <w:rFonts w:ascii="Times New Roman" w:hAnsi="Times New Roman" w:cs="Times New Roman"/>
          <w:sz w:val="24"/>
          <w:szCs w:val="24"/>
        </w:rPr>
        <w:t>on root hair. In the inner layers of the root, bacterial cells were inh</w:t>
      </w:r>
      <w:r w:rsidR="005D37E0" w:rsidRPr="00657298">
        <w:rPr>
          <w:rFonts w:ascii="Times New Roman" w:hAnsi="Times New Roman" w:cs="Times New Roman"/>
          <w:sz w:val="24"/>
          <w:szCs w:val="24"/>
        </w:rPr>
        <w:t xml:space="preserve">abited intercellular spaces </w:t>
      </w:r>
      <w:r w:rsidR="00101796" w:rsidRPr="00657298">
        <w:rPr>
          <w:rFonts w:ascii="Times New Roman" w:hAnsi="Times New Roman" w:cs="Times New Roman"/>
          <w:sz w:val="24"/>
          <w:szCs w:val="24"/>
        </w:rPr>
        <w:t xml:space="preserve">mainly as single cells </w:t>
      </w:r>
      <w:r w:rsidR="00101796" w:rsidRPr="005C4B1D">
        <w:rPr>
          <w:rFonts w:ascii="Times New Roman" w:hAnsi="Times New Roman" w:cs="Times New Roman"/>
          <w:sz w:val="24"/>
          <w:szCs w:val="24"/>
        </w:rPr>
        <w:t>(</w:t>
      </w:r>
      <w:r w:rsidR="00767D0E" w:rsidRPr="005C4B1D">
        <w:rPr>
          <w:rFonts w:ascii="Times New Roman" w:hAnsi="Times New Roman" w:cs="Times New Roman"/>
          <w:sz w:val="24"/>
          <w:szCs w:val="24"/>
        </w:rPr>
        <w:t>Micrograph 1</w:t>
      </w:r>
      <w:r w:rsidRPr="005C4B1D">
        <w:rPr>
          <w:rFonts w:ascii="Times New Roman" w:hAnsi="Times New Roman" w:cs="Times New Roman"/>
          <w:sz w:val="24"/>
          <w:szCs w:val="24"/>
        </w:rPr>
        <w:t>).</w:t>
      </w:r>
      <w:r w:rsidRPr="00657298">
        <w:rPr>
          <w:rFonts w:ascii="Times New Roman" w:hAnsi="Times New Roman" w:cs="Times New Roman"/>
          <w:sz w:val="24"/>
          <w:szCs w:val="24"/>
        </w:rPr>
        <w:t xml:space="preserve"> At the root of other </w:t>
      </w:r>
      <w:r w:rsidR="00101796" w:rsidRPr="00657298">
        <w:rPr>
          <w:rFonts w:ascii="Times New Roman" w:hAnsi="Times New Roman" w:cs="Times New Roman"/>
          <w:sz w:val="24"/>
          <w:szCs w:val="24"/>
        </w:rPr>
        <w:t>tested plant species like celery and parsley, bacterial cells were</w:t>
      </w:r>
      <w:r w:rsidRPr="00657298">
        <w:rPr>
          <w:rFonts w:ascii="Times New Roman" w:hAnsi="Times New Roman" w:cs="Times New Roman"/>
          <w:sz w:val="24"/>
          <w:szCs w:val="24"/>
        </w:rPr>
        <w:t xml:space="preserve"> detected on the root</w:t>
      </w:r>
      <w:r w:rsidR="00101796" w:rsidRPr="00657298">
        <w:rPr>
          <w:rFonts w:ascii="Times New Roman" w:hAnsi="Times New Roman" w:cs="Times New Roman"/>
          <w:sz w:val="24"/>
          <w:szCs w:val="24"/>
        </w:rPr>
        <w:t xml:space="preserve"> hairs. In deeper root layers, bacteria were seen as</w:t>
      </w:r>
      <w:r w:rsidRPr="00657298">
        <w:rPr>
          <w:rFonts w:ascii="Times New Roman" w:hAnsi="Times New Roman" w:cs="Times New Roman"/>
          <w:sz w:val="24"/>
          <w:szCs w:val="24"/>
        </w:rPr>
        <w:t xml:space="preserve"> individual in intercellular spaces and very close to the larval vessels</w:t>
      </w:r>
      <w:r w:rsidR="00C45B19">
        <w:rPr>
          <w:rFonts w:ascii="Times New Roman" w:hAnsi="Times New Roman" w:cs="Times New Roman"/>
          <w:sz w:val="24"/>
          <w:szCs w:val="24"/>
        </w:rPr>
        <w:t xml:space="preserve"> of root (</w:t>
      </w:r>
      <w:r w:rsidR="00C45B19" w:rsidRPr="005C4B1D">
        <w:rPr>
          <w:rFonts w:ascii="Times New Roman" w:hAnsi="Times New Roman" w:cs="Times New Roman"/>
          <w:sz w:val="24"/>
          <w:szCs w:val="24"/>
        </w:rPr>
        <w:t>Micrograph 2</w:t>
      </w:r>
      <w:r w:rsidRPr="00657298">
        <w:rPr>
          <w:rFonts w:ascii="Times New Roman" w:hAnsi="Times New Roman" w:cs="Times New Roman"/>
          <w:sz w:val="24"/>
          <w:szCs w:val="24"/>
        </w:rPr>
        <w:t>).</w:t>
      </w:r>
    </w:p>
    <w:p w:rsidR="00607CB5" w:rsidRPr="008F7755" w:rsidRDefault="000536FD" w:rsidP="00941394">
      <w:pPr>
        <w:autoSpaceDE w:val="0"/>
        <w:autoSpaceDN w:val="0"/>
        <w:adjustRightInd w:val="0"/>
        <w:spacing w:after="0" w:line="240" w:lineRule="auto"/>
        <w:ind w:firstLine="720"/>
        <w:jc w:val="both"/>
        <w:rPr>
          <w:rFonts w:ascii="Times New Roman" w:hAnsi="Times New Roman" w:cs="Times New Roman"/>
          <w:sz w:val="24"/>
          <w:szCs w:val="24"/>
        </w:rPr>
      </w:pPr>
      <w:r w:rsidRPr="004F12FF">
        <w:rPr>
          <w:rFonts w:ascii="Times New Roman" w:hAnsi="Times New Roman" w:cs="Times New Roman"/>
          <w:sz w:val="24"/>
          <w:szCs w:val="24"/>
        </w:rPr>
        <w:t xml:space="preserve">The </w:t>
      </w:r>
      <w:r w:rsidR="0049674D" w:rsidRPr="004F12FF">
        <w:rPr>
          <w:rFonts w:ascii="Times New Roman" w:hAnsi="Times New Roman" w:cs="Times New Roman"/>
          <w:sz w:val="24"/>
          <w:szCs w:val="24"/>
        </w:rPr>
        <w:t xml:space="preserve">plant </w:t>
      </w:r>
      <w:r w:rsidR="0049674D" w:rsidRPr="008F7755">
        <w:rPr>
          <w:rFonts w:ascii="Times New Roman" w:hAnsi="Times New Roman" w:cs="Times New Roman"/>
          <w:sz w:val="24"/>
          <w:szCs w:val="24"/>
        </w:rPr>
        <w:t>root colonization by</w:t>
      </w:r>
      <w:r w:rsidRPr="008F7755">
        <w:rPr>
          <w:rFonts w:ascii="Times New Roman" w:hAnsi="Times New Roman" w:cs="Times New Roman"/>
          <w:sz w:val="24"/>
          <w:szCs w:val="24"/>
        </w:rPr>
        <w:t xml:space="preserve"> </w:t>
      </w:r>
      <w:r w:rsidR="007E46E1" w:rsidRPr="008F7755">
        <w:rPr>
          <w:rFonts w:ascii="Times New Roman" w:hAnsi="Times New Roman" w:cs="Times New Roman"/>
          <w:i/>
          <w:sz w:val="24"/>
          <w:szCs w:val="24"/>
        </w:rPr>
        <w:t xml:space="preserve">L. </w:t>
      </w:r>
      <w:r w:rsidRPr="008F7755">
        <w:rPr>
          <w:rFonts w:ascii="Times New Roman" w:hAnsi="Times New Roman" w:cs="Times New Roman"/>
          <w:i/>
          <w:sz w:val="24"/>
          <w:szCs w:val="24"/>
        </w:rPr>
        <w:t>monocytogenes</w:t>
      </w:r>
      <w:r w:rsidR="0049674D" w:rsidRPr="008F7755">
        <w:rPr>
          <w:rFonts w:ascii="Times New Roman" w:hAnsi="Times New Roman" w:cs="Times New Roman"/>
          <w:sz w:val="24"/>
          <w:szCs w:val="24"/>
        </w:rPr>
        <w:t xml:space="preserve"> SV4B was</w:t>
      </w:r>
      <w:r w:rsidRPr="008F7755">
        <w:rPr>
          <w:rFonts w:ascii="Times New Roman" w:hAnsi="Times New Roman" w:cs="Times New Roman"/>
          <w:sz w:val="24"/>
          <w:szCs w:val="24"/>
        </w:rPr>
        <w:t xml:space="preserve"> the most</w:t>
      </w:r>
      <w:r w:rsidR="0049674D" w:rsidRPr="008F7755">
        <w:rPr>
          <w:rFonts w:ascii="Times New Roman" w:hAnsi="Times New Roman" w:cs="Times New Roman"/>
          <w:sz w:val="24"/>
          <w:szCs w:val="24"/>
        </w:rPr>
        <w:t xml:space="preserve"> represented at</w:t>
      </w:r>
      <w:r w:rsidR="000E7E29" w:rsidRPr="008F7755">
        <w:rPr>
          <w:rFonts w:ascii="Times New Roman" w:hAnsi="Times New Roman" w:cs="Times New Roman"/>
          <w:sz w:val="24"/>
          <w:szCs w:val="24"/>
        </w:rPr>
        <w:t xml:space="preserve"> leafy vegetable plants,</w:t>
      </w:r>
      <w:r w:rsidR="0049674D" w:rsidRPr="008F7755">
        <w:rPr>
          <w:rFonts w:ascii="Times New Roman" w:hAnsi="Times New Roman" w:cs="Times New Roman"/>
          <w:sz w:val="24"/>
          <w:szCs w:val="24"/>
        </w:rPr>
        <w:t xml:space="preserve"> </w:t>
      </w:r>
      <w:r w:rsidR="000E7E29" w:rsidRPr="008F7755">
        <w:rPr>
          <w:rFonts w:ascii="Times New Roman" w:hAnsi="Times New Roman" w:cs="Times New Roman"/>
          <w:sz w:val="24"/>
          <w:szCs w:val="24"/>
        </w:rPr>
        <w:t>lettuce and spinach.</w:t>
      </w:r>
      <w:r w:rsidR="00082649" w:rsidRPr="008F7755">
        <w:rPr>
          <w:rFonts w:ascii="Times New Roman" w:hAnsi="Times New Roman" w:cs="Times New Roman"/>
          <w:sz w:val="24"/>
          <w:szCs w:val="24"/>
        </w:rPr>
        <w:t xml:space="preserve"> The n</w:t>
      </w:r>
      <w:r w:rsidRPr="008F7755">
        <w:rPr>
          <w:rFonts w:ascii="Times New Roman" w:hAnsi="Times New Roman" w:cs="Times New Roman"/>
          <w:sz w:val="24"/>
          <w:szCs w:val="24"/>
        </w:rPr>
        <w:t>umber of bacteria on the root surface</w:t>
      </w:r>
      <w:r w:rsidR="00082649" w:rsidRPr="008F7755">
        <w:rPr>
          <w:rFonts w:ascii="Times New Roman" w:hAnsi="Times New Roman" w:cs="Times New Roman"/>
          <w:sz w:val="24"/>
          <w:szCs w:val="24"/>
        </w:rPr>
        <w:t xml:space="preserve"> of lettuce was </w:t>
      </w:r>
      <w:r w:rsidRPr="008F7755">
        <w:rPr>
          <w:rFonts w:ascii="Times New Roman" w:hAnsi="Times New Roman" w:cs="Times New Roman"/>
          <w:sz w:val="24"/>
          <w:szCs w:val="24"/>
        </w:rPr>
        <w:t>1.68x10</w:t>
      </w:r>
      <w:r w:rsidRPr="008F7755">
        <w:rPr>
          <w:rFonts w:ascii="Times New Roman" w:hAnsi="Times New Roman" w:cs="Times New Roman"/>
          <w:sz w:val="24"/>
          <w:szCs w:val="24"/>
          <w:vertAlign w:val="superscript"/>
        </w:rPr>
        <w:t>6</w:t>
      </w:r>
      <w:r w:rsidR="00082649" w:rsidRPr="008F7755">
        <w:rPr>
          <w:rFonts w:ascii="Times New Roman" w:hAnsi="Times New Roman" w:cs="Times New Roman"/>
          <w:sz w:val="24"/>
          <w:szCs w:val="24"/>
        </w:rPr>
        <w:t xml:space="preserve"> </w:t>
      </w:r>
      <w:r w:rsidR="00394511" w:rsidRPr="008F7755">
        <w:rPr>
          <w:rFonts w:ascii="Times New Roman" w:hAnsi="Times New Roman" w:cs="Times New Roman"/>
          <w:bCs/>
          <w:iCs/>
          <w:sz w:val="24"/>
          <w:szCs w:val="24"/>
        </w:rPr>
        <w:t>cells/mm</w:t>
      </w:r>
      <w:r w:rsidR="00394511" w:rsidRPr="008F7755">
        <w:rPr>
          <w:rFonts w:ascii="Times New Roman" w:hAnsi="Times New Roman" w:cs="Times New Roman"/>
          <w:bCs/>
          <w:iCs/>
          <w:sz w:val="24"/>
          <w:szCs w:val="24"/>
          <w:vertAlign w:val="superscript"/>
        </w:rPr>
        <w:t xml:space="preserve">3 </w:t>
      </w:r>
      <w:r w:rsidR="00394511" w:rsidRPr="008F7755">
        <w:rPr>
          <w:rFonts w:ascii="Times New Roman" w:hAnsi="Times New Roman" w:cs="Times New Roman"/>
          <w:bCs/>
          <w:iCs/>
          <w:sz w:val="24"/>
          <w:szCs w:val="24"/>
        </w:rPr>
        <w:t>absolutely dry root and</w:t>
      </w:r>
      <w:r w:rsidR="006F7175" w:rsidRPr="008F7755">
        <w:rPr>
          <w:rFonts w:ascii="Times New Roman" w:hAnsi="Times New Roman" w:cs="Times New Roman"/>
          <w:bCs/>
          <w:iCs/>
          <w:sz w:val="24"/>
          <w:szCs w:val="24"/>
        </w:rPr>
        <w:t xml:space="preserve"> i</w:t>
      </w:r>
      <w:r w:rsidR="00496557" w:rsidRPr="008F7755">
        <w:rPr>
          <w:rFonts w:ascii="Times New Roman" w:hAnsi="Times New Roman" w:cs="Times New Roman"/>
          <w:bCs/>
          <w:iCs/>
          <w:sz w:val="24"/>
          <w:szCs w:val="24"/>
        </w:rPr>
        <w:t>n the root inter</w:t>
      </w:r>
      <w:r w:rsidR="0043296D" w:rsidRPr="008F7755">
        <w:rPr>
          <w:rFonts w:ascii="Times New Roman" w:hAnsi="Times New Roman" w:cs="Times New Roman"/>
          <w:bCs/>
          <w:iCs/>
          <w:sz w:val="24"/>
          <w:szCs w:val="24"/>
        </w:rPr>
        <w:t>ior, it was detected the less</w:t>
      </w:r>
      <w:r w:rsidR="006F7175" w:rsidRPr="008F7755">
        <w:rPr>
          <w:rFonts w:ascii="Times New Roman" w:hAnsi="Times New Roman" w:cs="Times New Roman"/>
          <w:bCs/>
          <w:iCs/>
          <w:sz w:val="24"/>
          <w:szCs w:val="24"/>
        </w:rPr>
        <w:t xml:space="preserve"> </w:t>
      </w:r>
      <w:r w:rsidR="00496557" w:rsidRPr="008F7755">
        <w:rPr>
          <w:rFonts w:ascii="Times New Roman" w:hAnsi="Times New Roman" w:cs="Times New Roman"/>
          <w:bCs/>
          <w:iCs/>
          <w:sz w:val="24"/>
          <w:szCs w:val="24"/>
        </w:rPr>
        <w:t xml:space="preserve">number </w:t>
      </w:r>
      <w:r w:rsidR="0043296D" w:rsidRPr="008F7755">
        <w:rPr>
          <w:rFonts w:ascii="Times New Roman" w:hAnsi="Times New Roman" w:cs="Times New Roman"/>
          <w:bCs/>
          <w:iCs/>
          <w:sz w:val="24"/>
          <w:szCs w:val="24"/>
        </w:rPr>
        <w:t xml:space="preserve">of cells </w:t>
      </w:r>
      <w:r w:rsidR="006F7175" w:rsidRPr="008F7755">
        <w:rPr>
          <w:rFonts w:ascii="Times New Roman" w:hAnsi="Times New Roman" w:cs="Times New Roman"/>
          <w:bCs/>
          <w:iCs/>
          <w:sz w:val="24"/>
          <w:szCs w:val="24"/>
        </w:rPr>
        <w:t>4.38x10</w:t>
      </w:r>
      <w:r w:rsidR="006F7175" w:rsidRPr="008F7755">
        <w:rPr>
          <w:rFonts w:ascii="Times New Roman" w:hAnsi="Times New Roman" w:cs="Times New Roman"/>
          <w:bCs/>
          <w:iCs/>
          <w:sz w:val="24"/>
          <w:szCs w:val="24"/>
          <w:vertAlign w:val="superscript"/>
        </w:rPr>
        <w:t>5</w:t>
      </w:r>
      <w:r w:rsidR="0043296D" w:rsidRPr="008F7755">
        <w:rPr>
          <w:rFonts w:ascii="Times New Roman" w:hAnsi="Times New Roman" w:cs="Times New Roman"/>
          <w:sz w:val="24"/>
          <w:szCs w:val="24"/>
        </w:rPr>
        <w:t xml:space="preserve"> </w:t>
      </w:r>
      <w:r w:rsidR="006F7175" w:rsidRPr="008F7755">
        <w:rPr>
          <w:rFonts w:ascii="Times New Roman" w:hAnsi="Times New Roman" w:cs="Times New Roman"/>
          <w:sz w:val="24"/>
          <w:szCs w:val="24"/>
        </w:rPr>
        <w:t>cells/mm</w:t>
      </w:r>
      <w:r w:rsidR="006F7175" w:rsidRPr="008F7755">
        <w:rPr>
          <w:rFonts w:ascii="Times New Roman" w:hAnsi="Times New Roman" w:cs="Times New Roman"/>
          <w:sz w:val="24"/>
          <w:szCs w:val="24"/>
          <w:vertAlign w:val="superscript"/>
        </w:rPr>
        <w:t xml:space="preserve">3 </w:t>
      </w:r>
      <w:r w:rsidR="006F7175" w:rsidRPr="008F7755">
        <w:rPr>
          <w:rFonts w:ascii="Times New Roman" w:hAnsi="Times New Roman" w:cs="Times New Roman"/>
          <w:bCs/>
          <w:iCs/>
          <w:sz w:val="24"/>
          <w:szCs w:val="24"/>
        </w:rPr>
        <w:t>absolutely dry root</w:t>
      </w:r>
      <w:r w:rsidR="00EE68BD" w:rsidRPr="008F7755">
        <w:rPr>
          <w:rFonts w:ascii="Times New Roman" w:hAnsi="Times New Roman" w:cs="Times New Roman"/>
          <w:bCs/>
          <w:iCs/>
          <w:sz w:val="24"/>
          <w:szCs w:val="24"/>
        </w:rPr>
        <w:t xml:space="preserve"> </w:t>
      </w:r>
      <w:r w:rsidR="00EE68BD" w:rsidRPr="008F7755">
        <w:rPr>
          <w:rFonts w:ascii="Times New Roman" w:hAnsi="Times New Roman" w:cs="Times New Roman"/>
          <w:sz w:val="24"/>
          <w:szCs w:val="24"/>
        </w:rPr>
        <w:t>(</w:t>
      </w:r>
      <w:r w:rsidR="005B2B41" w:rsidRPr="008F7755">
        <w:rPr>
          <w:rFonts w:ascii="Times New Roman" w:hAnsi="Times New Roman" w:cs="Times New Roman"/>
          <w:sz w:val="24"/>
          <w:szCs w:val="24"/>
        </w:rPr>
        <w:t>Figure 4</w:t>
      </w:r>
      <w:r w:rsidR="00EE68BD" w:rsidRPr="008F7755">
        <w:rPr>
          <w:rFonts w:ascii="Times New Roman" w:hAnsi="Times New Roman" w:cs="Times New Roman"/>
          <w:sz w:val="24"/>
          <w:szCs w:val="24"/>
        </w:rPr>
        <w:t>)</w:t>
      </w:r>
      <w:r w:rsidR="006F7175" w:rsidRPr="008F7755">
        <w:rPr>
          <w:rFonts w:ascii="Times New Roman" w:hAnsi="Times New Roman" w:cs="Times New Roman"/>
          <w:bCs/>
          <w:iCs/>
          <w:sz w:val="24"/>
          <w:szCs w:val="24"/>
        </w:rPr>
        <w:t>.</w:t>
      </w:r>
      <w:r w:rsidR="00212E57" w:rsidRPr="008F7755">
        <w:rPr>
          <w:rFonts w:ascii="Times New Roman" w:hAnsi="Times New Roman" w:cs="Times New Roman"/>
          <w:sz w:val="24"/>
          <w:szCs w:val="24"/>
        </w:rPr>
        <w:t xml:space="preserve"> </w:t>
      </w:r>
      <w:r w:rsidR="006B7483" w:rsidRPr="008F7755">
        <w:rPr>
          <w:rFonts w:ascii="Times New Roman" w:hAnsi="Times New Roman" w:cs="Times New Roman"/>
          <w:sz w:val="24"/>
          <w:szCs w:val="24"/>
        </w:rPr>
        <w:t xml:space="preserve">On the surface of spinach, it was detected </w:t>
      </w:r>
      <w:r w:rsidR="00070657" w:rsidRPr="008F7755">
        <w:rPr>
          <w:rFonts w:ascii="Times New Roman" w:hAnsi="Times New Roman" w:cs="Times New Roman"/>
          <w:sz w:val="24"/>
          <w:szCs w:val="24"/>
        </w:rPr>
        <w:t>1.39x10</w:t>
      </w:r>
      <w:r w:rsidR="00070657" w:rsidRPr="008F7755">
        <w:rPr>
          <w:rFonts w:ascii="Times New Roman" w:hAnsi="Times New Roman" w:cs="Times New Roman"/>
          <w:sz w:val="24"/>
          <w:szCs w:val="24"/>
          <w:vertAlign w:val="superscript"/>
        </w:rPr>
        <w:t>6</w:t>
      </w:r>
      <w:r w:rsidR="00070657" w:rsidRPr="008F7755">
        <w:rPr>
          <w:rFonts w:ascii="Times New Roman" w:hAnsi="Times New Roman" w:cs="Times New Roman"/>
          <w:sz w:val="24"/>
          <w:szCs w:val="24"/>
        </w:rPr>
        <w:t xml:space="preserve"> cells/mm</w:t>
      </w:r>
      <w:r w:rsidR="00070657" w:rsidRPr="008F7755">
        <w:rPr>
          <w:rFonts w:ascii="Times New Roman" w:hAnsi="Times New Roman" w:cs="Times New Roman"/>
          <w:sz w:val="24"/>
          <w:szCs w:val="24"/>
          <w:vertAlign w:val="superscript"/>
        </w:rPr>
        <w:t>3</w:t>
      </w:r>
      <w:r w:rsidR="00070657" w:rsidRPr="008F7755">
        <w:rPr>
          <w:rFonts w:ascii="Times New Roman" w:hAnsi="Times New Roman" w:cs="Times New Roman"/>
          <w:sz w:val="24"/>
          <w:szCs w:val="24"/>
        </w:rPr>
        <w:t xml:space="preserve">aps.dry.root of </w:t>
      </w:r>
      <w:r w:rsidR="00070657" w:rsidRPr="008F7755">
        <w:rPr>
          <w:rFonts w:ascii="Times New Roman" w:hAnsi="Times New Roman" w:cs="Times New Roman"/>
          <w:i/>
          <w:iCs/>
          <w:sz w:val="24"/>
          <w:szCs w:val="24"/>
        </w:rPr>
        <w:t xml:space="preserve">L. monocytogenes </w:t>
      </w:r>
      <w:r w:rsidR="00B074AC" w:rsidRPr="008F7755">
        <w:rPr>
          <w:rFonts w:ascii="Times New Roman" w:hAnsi="Times New Roman" w:cs="Times New Roman"/>
          <w:sz w:val="24"/>
          <w:szCs w:val="24"/>
        </w:rPr>
        <w:t xml:space="preserve">SV4B and </w:t>
      </w:r>
      <w:r w:rsidR="00212E57" w:rsidRPr="008F7755">
        <w:rPr>
          <w:rFonts w:ascii="Times New Roman" w:hAnsi="Times New Roman" w:cs="Times New Roman"/>
          <w:sz w:val="24"/>
          <w:szCs w:val="24"/>
        </w:rPr>
        <w:t xml:space="preserve">this strain endophyticaly </w:t>
      </w:r>
      <w:r w:rsidR="00070657" w:rsidRPr="008F7755">
        <w:rPr>
          <w:rFonts w:ascii="Times New Roman" w:hAnsi="Times New Roman" w:cs="Times New Roman"/>
          <w:sz w:val="24"/>
          <w:szCs w:val="24"/>
        </w:rPr>
        <w:t>colonized the spinach root</w:t>
      </w:r>
      <w:r w:rsidR="00212E57" w:rsidRPr="008F7755">
        <w:rPr>
          <w:rFonts w:ascii="Times New Roman" w:hAnsi="Times New Roman" w:cs="Times New Roman"/>
          <w:sz w:val="24"/>
          <w:szCs w:val="24"/>
        </w:rPr>
        <w:t xml:space="preserve"> in the highest degree compared with other model plants.</w:t>
      </w:r>
      <w:r w:rsidR="00345325" w:rsidRPr="008F7755">
        <w:rPr>
          <w:rFonts w:ascii="Times New Roman" w:hAnsi="Times New Roman" w:cs="Times New Roman"/>
          <w:sz w:val="24"/>
          <w:szCs w:val="24"/>
        </w:rPr>
        <w:t xml:space="preserve"> The very large</w:t>
      </w:r>
      <w:r w:rsidRPr="008F7755">
        <w:rPr>
          <w:rFonts w:ascii="Times New Roman" w:hAnsi="Times New Roman" w:cs="Times New Roman"/>
          <w:sz w:val="24"/>
          <w:szCs w:val="24"/>
        </w:rPr>
        <w:t xml:space="preserve"> degree</w:t>
      </w:r>
      <w:r w:rsidR="00345325" w:rsidRPr="008F7755">
        <w:rPr>
          <w:rFonts w:ascii="Times New Roman" w:hAnsi="Times New Roman" w:cs="Times New Roman"/>
          <w:sz w:val="24"/>
          <w:szCs w:val="24"/>
        </w:rPr>
        <w:t xml:space="preserve"> of surface root colonization was also </w:t>
      </w:r>
      <w:r w:rsidR="00C84440" w:rsidRPr="008F7755">
        <w:rPr>
          <w:rFonts w:ascii="Times New Roman" w:hAnsi="Times New Roman" w:cs="Times New Roman"/>
          <w:sz w:val="24"/>
          <w:szCs w:val="24"/>
        </w:rPr>
        <w:t xml:space="preserve">found </w:t>
      </w:r>
      <w:r w:rsidR="00345325" w:rsidRPr="008F7755">
        <w:rPr>
          <w:rFonts w:ascii="Times New Roman" w:hAnsi="Times New Roman" w:cs="Times New Roman"/>
          <w:sz w:val="24"/>
          <w:szCs w:val="24"/>
        </w:rPr>
        <w:t>out at sweet corn.</w:t>
      </w:r>
      <w:r w:rsidR="00607CB5" w:rsidRPr="008F7755">
        <w:rPr>
          <w:rFonts w:ascii="Times New Roman" w:hAnsi="Times New Roman" w:cs="Times New Roman"/>
          <w:sz w:val="24"/>
          <w:szCs w:val="24"/>
        </w:rPr>
        <w:t xml:space="preserve"> </w:t>
      </w:r>
      <w:r w:rsidR="00345325" w:rsidRPr="008F7755">
        <w:rPr>
          <w:rFonts w:ascii="Times New Roman" w:hAnsi="Times New Roman" w:cs="Times New Roman"/>
          <w:sz w:val="24"/>
          <w:szCs w:val="24"/>
        </w:rPr>
        <w:t xml:space="preserve">The strain </w:t>
      </w:r>
      <w:r w:rsidR="007E46E1" w:rsidRPr="008F7755">
        <w:rPr>
          <w:rFonts w:ascii="Times New Roman" w:hAnsi="Times New Roman" w:cs="Times New Roman"/>
          <w:i/>
          <w:sz w:val="24"/>
          <w:szCs w:val="24"/>
        </w:rPr>
        <w:t xml:space="preserve">L. </w:t>
      </w:r>
      <w:r w:rsidRPr="008F7755">
        <w:rPr>
          <w:rFonts w:ascii="Times New Roman" w:hAnsi="Times New Roman" w:cs="Times New Roman"/>
          <w:i/>
          <w:sz w:val="24"/>
          <w:szCs w:val="24"/>
        </w:rPr>
        <w:t>monocytogenes</w:t>
      </w:r>
      <w:r w:rsidRPr="008F7755">
        <w:rPr>
          <w:rFonts w:ascii="Times New Roman" w:hAnsi="Times New Roman" w:cs="Times New Roman"/>
          <w:sz w:val="24"/>
          <w:szCs w:val="24"/>
        </w:rPr>
        <w:t xml:space="preserve"> SV4B </w:t>
      </w:r>
      <w:r w:rsidR="00345325" w:rsidRPr="008F7755">
        <w:rPr>
          <w:rFonts w:ascii="Times New Roman" w:hAnsi="Times New Roman" w:cs="Times New Roman"/>
          <w:sz w:val="24"/>
          <w:szCs w:val="24"/>
        </w:rPr>
        <w:t>showed the</w:t>
      </w:r>
      <w:r w:rsidR="00DA5862" w:rsidRPr="008F7755">
        <w:rPr>
          <w:rStyle w:val="shorttext"/>
          <w:rFonts w:ascii="Times New Roman" w:hAnsi="Times New Roman" w:cs="Times New Roman"/>
          <w:sz w:val="24"/>
          <w:szCs w:val="24"/>
        </w:rPr>
        <w:t xml:space="preserve"> smallest ability</w:t>
      </w:r>
      <w:r w:rsidR="00DA5862" w:rsidRPr="008F7755">
        <w:rPr>
          <w:rFonts w:ascii="Times New Roman" w:hAnsi="Times New Roman" w:cs="Times New Roman"/>
          <w:sz w:val="24"/>
          <w:szCs w:val="24"/>
        </w:rPr>
        <w:t xml:space="preserve"> of colonization</w:t>
      </w:r>
      <w:r w:rsidR="00957B12" w:rsidRPr="008F7755">
        <w:rPr>
          <w:rFonts w:ascii="Times New Roman" w:hAnsi="Times New Roman" w:cs="Times New Roman"/>
          <w:sz w:val="24"/>
          <w:szCs w:val="24"/>
        </w:rPr>
        <w:t xml:space="preserve"> of</w:t>
      </w:r>
      <w:r w:rsidR="00DA5862" w:rsidRPr="008F7755">
        <w:rPr>
          <w:rFonts w:ascii="Times New Roman" w:hAnsi="Times New Roman" w:cs="Times New Roman"/>
          <w:sz w:val="24"/>
          <w:szCs w:val="24"/>
        </w:rPr>
        <w:t xml:space="preserve"> tomato, carrot, parsley and celery roots</w:t>
      </w:r>
      <w:r w:rsidRPr="008F7755">
        <w:rPr>
          <w:rFonts w:ascii="Times New Roman" w:hAnsi="Times New Roman" w:cs="Times New Roman"/>
          <w:sz w:val="24"/>
          <w:szCs w:val="24"/>
        </w:rPr>
        <w:t>.</w:t>
      </w:r>
      <w:r w:rsidR="007C67CB" w:rsidRPr="008F7755">
        <w:rPr>
          <w:rFonts w:ascii="Times New Roman" w:hAnsi="Times New Roman" w:cs="Times New Roman"/>
          <w:sz w:val="24"/>
          <w:szCs w:val="24"/>
        </w:rPr>
        <w:t xml:space="preserve"> </w:t>
      </w:r>
      <w:r w:rsidR="00DA5862" w:rsidRPr="008F7755">
        <w:rPr>
          <w:rFonts w:ascii="Times New Roman" w:hAnsi="Times New Roman" w:cs="Times New Roman"/>
          <w:sz w:val="24"/>
          <w:szCs w:val="24"/>
        </w:rPr>
        <w:t xml:space="preserve">The cells of </w:t>
      </w:r>
      <w:r w:rsidR="007E46E1" w:rsidRPr="008F7755">
        <w:rPr>
          <w:rFonts w:ascii="Times New Roman" w:hAnsi="Times New Roman" w:cs="Times New Roman"/>
          <w:i/>
          <w:iCs/>
          <w:sz w:val="24"/>
          <w:szCs w:val="24"/>
        </w:rPr>
        <w:t xml:space="preserve">L. </w:t>
      </w:r>
      <w:r w:rsidR="00B222A9" w:rsidRPr="008F7755">
        <w:rPr>
          <w:rFonts w:ascii="Times New Roman" w:hAnsi="Times New Roman" w:cs="Times New Roman"/>
          <w:i/>
          <w:iCs/>
          <w:sz w:val="24"/>
          <w:szCs w:val="24"/>
        </w:rPr>
        <w:t xml:space="preserve">monocytogenes </w:t>
      </w:r>
      <w:r w:rsidR="00B222A9" w:rsidRPr="008F7755">
        <w:rPr>
          <w:rFonts w:ascii="Times New Roman" w:hAnsi="Times New Roman" w:cs="Times New Roman"/>
          <w:sz w:val="24"/>
          <w:szCs w:val="24"/>
        </w:rPr>
        <w:t xml:space="preserve">SV4B </w:t>
      </w:r>
      <w:r w:rsidR="00DA5862" w:rsidRPr="008F7755">
        <w:rPr>
          <w:rFonts w:ascii="Times New Roman" w:hAnsi="Times New Roman" w:cs="Times New Roman"/>
          <w:sz w:val="24"/>
          <w:szCs w:val="24"/>
        </w:rPr>
        <w:t xml:space="preserve">strain </w:t>
      </w:r>
      <w:r w:rsidR="00CB2C72" w:rsidRPr="008F7755">
        <w:rPr>
          <w:rFonts w:ascii="Times New Roman" w:hAnsi="Times New Roman" w:cs="Times New Roman"/>
          <w:sz w:val="24"/>
          <w:szCs w:val="24"/>
        </w:rPr>
        <w:t xml:space="preserve">were visible as single cells in interior tissue of </w:t>
      </w:r>
      <w:r w:rsidR="009A32CE" w:rsidRPr="008F7755">
        <w:rPr>
          <w:rFonts w:ascii="Times New Roman" w:hAnsi="Times New Roman" w:cs="Times New Roman"/>
          <w:sz w:val="24"/>
          <w:szCs w:val="24"/>
        </w:rPr>
        <w:t>plant roots (</w:t>
      </w:r>
      <w:r w:rsidR="00CB2C72" w:rsidRPr="008F7755">
        <w:rPr>
          <w:rFonts w:ascii="Times New Roman" w:hAnsi="Times New Roman" w:cs="Times New Roman"/>
          <w:sz w:val="24"/>
          <w:szCs w:val="24"/>
        </w:rPr>
        <w:t>celery and sweet corn roots</w:t>
      </w:r>
      <w:r w:rsidR="009A32CE" w:rsidRPr="008F7755">
        <w:rPr>
          <w:rFonts w:ascii="Times New Roman" w:hAnsi="Times New Roman" w:cs="Times New Roman"/>
          <w:sz w:val="24"/>
          <w:szCs w:val="24"/>
        </w:rPr>
        <w:t>)</w:t>
      </w:r>
      <w:r w:rsidR="00941394" w:rsidRPr="008F7755">
        <w:rPr>
          <w:rFonts w:ascii="Times New Roman" w:hAnsi="Times New Roman" w:cs="Times New Roman"/>
          <w:sz w:val="24"/>
          <w:szCs w:val="24"/>
        </w:rPr>
        <w:t xml:space="preserve">  (</w:t>
      </w:r>
      <w:r w:rsidR="00941394" w:rsidRPr="008F7755">
        <w:rPr>
          <w:rFonts w:ascii="Times New Roman" w:hAnsi="Times New Roman" w:cs="Times New Roman"/>
          <w:iCs/>
          <w:sz w:val="24"/>
          <w:szCs w:val="24"/>
        </w:rPr>
        <w:t>Micrograph 3</w:t>
      </w:r>
      <w:r w:rsidR="00941394" w:rsidRPr="008F7755">
        <w:rPr>
          <w:rFonts w:ascii="Times New Roman" w:hAnsi="Times New Roman" w:cs="Times New Roman"/>
          <w:sz w:val="24"/>
          <w:szCs w:val="24"/>
        </w:rPr>
        <w:t>)</w:t>
      </w:r>
      <w:r w:rsidR="009A32CE" w:rsidRPr="008F7755">
        <w:rPr>
          <w:rFonts w:ascii="Times New Roman" w:hAnsi="Times New Roman" w:cs="Times New Roman"/>
          <w:sz w:val="24"/>
          <w:szCs w:val="24"/>
        </w:rPr>
        <w:t xml:space="preserve">. Also the </w:t>
      </w:r>
      <w:r w:rsidR="009A32CE" w:rsidRPr="008F7755">
        <w:rPr>
          <w:rFonts w:ascii="Times New Roman" w:hAnsi="Times New Roman" w:cs="Times New Roman"/>
          <w:i/>
          <w:sz w:val="24"/>
          <w:szCs w:val="24"/>
        </w:rPr>
        <w:t xml:space="preserve">L. monocytogenes </w:t>
      </w:r>
      <w:r w:rsidR="009A32CE" w:rsidRPr="008F7755">
        <w:rPr>
          <w:rFonts w:ascii="Times New Roman" w:hAnsi="Times New Roman" w:cs="Times New Roman"/>
          <w:sz w:val="24"/>
          <w:szCs w:val="24"/>
        </w:rPr>
        <w:t>cell was visible</w:t>
      </w:r>
      <w:r w:rsidR="00607CB5" w:rsidRPr="008F7755">
        <w:rPr>
          <w:rFonts w:ascii="Times New Roman" w:hAnsi="Times New Roman" w:cs="Times New Roman"/>
          <w:sz w:val="24"/>
          <w:szCs w:val="24"/>
        </w:rPr>
        <w:t xml:space="preserve"> in the </w:t>
      </w:r>
      <w:r w:rsidR="00941394" w:rsidRPr="008F7755">
        <w:rPr>
          <w:rFonts w:ascii="Times New Roman" w:hAnsi="Times New Roman" w:cs="Times New Roman"/>
          <w:sz w:val="24"/>
          <w:szCs w:val="24"/>
        </w:rPr>
        <w:t>interior of the plant root cell</w:t>
      </w:r>
      <w:r w:rsidR="00607CB5" w:rsidRPr="008F7755">
        <w:rPr>
          <w:rFonts w:ascii="Times New Roman" w:hAnsi="Times New Roman" w:cs="Times New Roman"/>
          <w:sz w:val="24"/>
          <w:szCs w:val="24"/>
        </w:rPr>
        <w:t xml:space="preserve"> </w:t>
      </w:r>
      <w:r w:rsidR="00941394" w:rsidRPr="008F7755">
        <w:rPr>
          <w:rFonts w:ascii="Times New Roman" w:hAnsi="Times New Roman" w:cs="Times New Roman"/>
          <w:sz w:val="24"/>
          <w:szCs w:val="24"/>
        </w:rPr>
        <w:t>of sweet corn (Micrograph 3 (right))</w:t>
      </w:r>
      <w:r w:rsidR="00607CB5" w:rsidRPr="008F7755">
        <w:rPr>
          <w:rFonts w:ascii="Times New Roman" w:hAnsi="Times New Roman" w:cs="Times New Roman"/>
          <w:sz w:val="24"/>
          <w:szCs w:val="24"/>
        </w:rPr>
        <w:t>.</w:t>
      </w:r>
    </w:p>
    <w:p w:rsidR="006828E8" w:rsidRPr="008F7755" w:rsidRDefault="006828E8" w:rsidP="006828E8">
      <w:pPr>
        <w:spacing w:after="0" w:line="240" w:lineRule="auto"/>
        <w:rPr>
          <w:rFonts w:ascii="Times New Roman" w:hAnsi="Times New Roman" w:cs="Times New Roman"/>
          <w:sz w:val="24"/>
          <w:szCs w:val="24"/>
        </w:rPr>
      </w:pPr>
    </w:p>
    <w:p w:rsidR="00461800" w:rsidRPr="008F7755" w:rsidRDefault="00461800" w:rsidP="006828E8">
      <w:pPr>
        <w:spacing w:after="0" w:line="240" w:lineRule="auto"/>
        <w:rPr>
          <w:rFonts w:ascii="Times New Roman" w:hAnsi="Times New Roman" w:cs="Times New Roman"/>
          <w:sz w:val="24"/>
          <w:szCs w:val="24"/>
        </w:rPr>
      </w:pPr>
    </w:p>
    <w:p w:rsidR="00461800" w:rsidRPr="008F7755" w:rsidRDefault="00461800" w:rsidP="006828E8">
      <w:pPr>
        <w:spacing w:after="0" w:line="240" w:lineRule="auto"/>
        <w:rPr>
          <w:rFonts w:ascii="Times New Roman" w:hAnsi="Times New Roman" w:cs="Times New Roman"/>
          <w:sz w:val="24"/>
          <w:szCs w:val="24"/>
        </w:rPr>
      </w:pPr>
    </w:p>
    <w:p w:rsidR="00461800" w:rsidRPr="008F7755" w:rsidRDefault="00461800" w:rsidP="006828E8">
      <w:pPr>
        <w:spacing w:after="0" w:line="240" w:lineRule="auto"/>
        <w:rPr>
          <w:rFonts w:ascii="Times New Roman" w:hAnsi="Times New Roman" w:cs="Times New Roman"/>
          <w:sz w:val="24"/>
          <w:szCs w:val="24"/>
        </w:rPr>
      </w:pPr>
    </w:p>
    <w:p w:rsidR="00CB2C72" w:rsidRPr="008F7755" w:rsidRDefault="006869DF" w:rsidP="006828E8">
      <w:pPr>
        <w:spacing w:after="0" w:line="240" w:lineRule="auto"/>
        <w:jc w:val="center"/>
        <w:rPr>
          <w:rFonts w:ascii="Times New Roman" w:hAnsi="Times New Roman" w:cs="Times New Roman"/>
          <w:sz w:val="24"/>
          <w:szCs w:val="24"/>
        </w:rPr>
      </w:pPr>
      <w:r w:rsidRPr="008F7755">
        <w:rPr>
          <w:rFonts w:ascii="Times New Roman" w:hAnsi="Times New Roman" w:cs="Times New Roman"/>
          <w:b/>
          <w:sz w:val="24"/>
          <w:szCs w:val="24"/>
        </w:rPr>
        <w:lastRenderedPageBreak/>
        <w:t>Discussion</w:t>
      </w:r>
    </w:p>
    <w:p w:rsidR="002360E2" w:rsidRPr="008F7755" w:rsidRDefault="002360E2" w:rsidP="006828E8">
      <w:pPr>
        <w:spacing w:after="0" w:line="240" w:lineRule="auto"/>
        <w:jc w:val="both"/>
        <w:rPr>
          <w:rFonts w:ascii="Times New Roman" w:hAnsi="Times New Roman" w:cs="Times New Roman"/>
          <w:b/>
          <w:sz w:val="24"/>
          <w:szCs w:val="24"/>
        </w:rPr>
      </w:pPr>
    </w:p>
    <w:p w:rsidR="00D5094B" w:rsidRPr="008F7755" w:rsidRDefault="00DD5E35" w:rsidP="006828E8">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Human pathogen bacteria</w:t>
      </w:r>
      <w:r w:rsidR="00CB2C72" w:rsidRPr="008F7755">
        <w:rPr>
          <w:rFonts w:ascii="Times New Roman" w:hAnsi="Times New Roman" w:cs="Times New Roman"/>
          <w:sz w:val="24"/>
          <w:szCs w:val="24"/>
        </w:rPr>
        <w:t xml:space="preserve"> such as </w:t>
      </w:r>
      <w:r w:rsidR="00CB2C72" w:rsidRPr="008F7755">
        <w:rPr>
          <w:rFonts w:ascii="Times New Roman" w:hAnsi="Times New Roman" w:cs="Times New Roman"/>
          <w:i/>
          <w:sz w:val="24"/>
          <w:szCs w:val="24"/>
        </w:rPr>
        <w:t xml:space="preserve">Shigella </w:t>
      </w:r>
      <w:r w:rsidR="00F16209" w:rsidRPr="008F7755">
        <w:rPr>
          <w:rFonts w:ascii="Times New Roman" w:hAnsi="Times New Roman" w:cs="Times New Roman"/>
          <w:sz w:val="24"/>
          <w:szCs w:val="24"/>
        </w:rPr>
        <w:t>spp</w:t>
      </w:r>
      <w:r w:rsidR="00CB2C72" w:rsidRPr="008F7755">
        <w:rPr>
          <w:rFonts w:ascii="Times New Roman" w:hAnsi="Times New Roman" w:cs="Times New Roman"/>
          <w:sz w:val="24"/>
          <w:szCs w:val="24"/>
        </w:rPr>
        <w:t xml:space="preserve">., </w:t>
      </w:r>
      <w:r w:rsidR="00CB2C72" w:rsidRPr="008F7755">
        <w:rPr>
          <w:rFonts w:ascii="Times New Roman" w:hAnsi="Times New Roman" w:cs="Times New Roman"/>
          <w:i/>
          <w:sz w:val="24"/>
          <w:szCs w:val="24"/>
        </w:rPr>
        <w:t xml:space="preserve">Salmonella </w:t>
      </w:r>
      <w:r w:rsidR="00F16209" w:rsidRPr="008F7755">
        <w:rPr>
          <w:rFonts w:ascii="Times New Roman" w:hAnsi="Times New Roman" w:cs="Times New Roman"/>
          <w:sz w:val="24"/>
          <w:szCs w:val="24"/>
        </w:rPr>
        <w:t>spp</w:t>
      </w:r>
      <w:r w:rsidRPr="008F7755">
        <w:rPr>
          <w:rFonts w:ascii="Times New Roman" w:hAnsi="Times New Roman" w:cs="Times New Roman"/>
          <w:sz w:val="24"/>
          <w:szCs w:val="24"/>
        </w:rPr>
        <w:t xml:space="preserve">., </w:t>
      </w:r>
      <w:r w:rsidR="0043296D" w:rsidRPr="008F7755">
        <w:rPr>
          <w:rFonts w:ascii="Times New Roman" w:hAnsi="Times New Roman" w:cs="Times New Roman"/>
          <w:i/>
          <w:sz w:val="24"/>
          <w:szCs w:val="24"/>
        </w:rPr>
        <w:t>Campylobacter</w:t>
      </w:r>
      <w:r w:rsidR="0043296D" w:rsidRPr="008F7755">
        <w:rPr>
          <w:rFonts w:ascii="Times New Roman" w:hAnsi="Times New Roman" w:cs="Times New Roman"/>
          <w:sz w:val="24"/>
          <w:szCs w:val="24"/>
        </w:rPr>
        <w:t xml:space="preserve"> spp., </w:t>
      </w:r>
      <w:r w:rsidRPr="008F7755">
        <w:rPr>
          <w:rFonts w:ascii="Times New Roman" w:hAnsi="Times New Roman" w:cs="Times New Roman"/>
          <w:sz w:val="24"/>
          <w:szCs w:val="24"/>
        </w:rPr>
        <w:t>enterohemorrhagic</w:t>
      </w:r>
      <w:r w:rsidR="00CB2C72" w:rsidRPr="008F7755">
        <w:rPr>
          <w:rFonts w:ascii="Times New Roman" w:hAnsi="Times New Roman" w:cs="Times New Roman"/>
          <w:sz w:val="24"/>
          <w:szCs w:val="24"/>
        </w:rPr>
        <w:t xml:space="preserve"> </w:t>
      </w:r>
      <w:r w:rsidR="00CB2C72" w:rsidRPr="008F7755">
        <w:rPr>
          <w:rFonts w:ascii="Times New Roman" w:hAnsi="Times New Roman" w:cs="Times New Roman"/>
          <w:i/>
          <w:sz w:val="24"/>
          <w:szCs w:val="24"/>
        </w:rPr>
        <w:t>Escherichia coli</w:t>
      </w:r>
      <w:r w:rsidR="00CB2C72" w:rsidRPr="008F7755">
        <w:rPr>
          <w:rFonts w:ascii="Times New Roman" w:hAnsi="Times New Roman" w:cs="Times New Roman"/>
          <w:sz w:val="24"/>
          <w:szCs w:val="24"/>
        </w:rPr>
        <w:t xml:space="preserve">, </w:t>
      </w:r>
      <w:r w:rsidR="00CB2C72" w:rsidRPr="008F7755">
        <w:rPr>
          <w:rFonts w:ascii="Times New Roman" w:hAnsi="Times New Roman" w:cs="Times New Roman"/>
          <w:i/>
          <w:sz w:val="24"/>
          <w:szCs w:val="24"/>
        </w:rPr>
        <w:t>Listeria monocytogenes</w:t>
      </w:r>
      <w:r w:rsidR="00CB2C72" w:rsidRPr="008F7755">
        <w:rPr>
          <w:rFonts w:ascii="Times New Roman" w:hAnsi="Times New Roman" w:cs="Times New Roman"/>
          <w:sz w:val="24"/>
          <w:szCs w:val="24"/>
        </w:rPr>
        <w:t xml:space="preserve">, </w:t>
      </w:r>
      <w:r w:rsidR="00CB2C72" w:rsidRPr="008F7755">
        <w:rPr>
          <w:rFonts w:ascii="Times New Roman" w:hAnsi="Times New Roman" w:cs="Times New Roman"/>
          <w:i/>
          <w:sz w:val="24"/>
          <w:szCs w:val="24"/>
        </w:rPr>
        <w:t>Yersinia enterocolitica</w:t>
      </w:r>
      <w:r w:rsidR="00CB2C72" w:rsidRPr="008F7755">
        <w:rPr>
          <w:rFonts w:ascii="Times New Roman" w:hAnsi="Times New Roman" w:cs="Times New Roman"/>
          <w:sz w:val="24"/>
          <w:szCs w:val="24"/>
        </w:rPr>
        <w:t xml:space="preserve">, are </w:t>
      </w:r>
      <w:r w:rsidRPr="008F7755">
        <w:rPr>
          <w:rFonts w:ascii="Times New Roman" w:hAnsi="Times New Roman" w:cs="Times New Roman"/>
          <w:sz w:val="24"/>
          <w:szCs w:val="24"/>
        </w:rPr>
        <w:t xml:space="preserve">the </w:t>
      </w:r>
      <w:r w:rsidR="00CB2C72" w:rsidRPr="008F7755">
        <w:rPr>
          <w:rFonts w:ascii="Times New Roman" w:hAnsi="Times New Roman" w:cs="Times New Roman"/>
          <w:sz w:val="24"/>
          <w:szCs w:val="24"/>
        </w:rPr>
        <w:t>most often isolated</w:t>
      </w:r>
      <w:r w:rsidRPr="008F7755">
        <w:rPr>
          <w:rFonts w:ascii="Times New Roman" w:hAnsi="Times New Roman" w:cs="Times New Roman"/>
          <w:sz w:val="24"/>
          <w:szCs w:val="24"/>
        </w:rPr>
        <w:t xml:space="preserve"> strains</w:t>
      </w:r>
      <w:r w:rsidR="00CB2C72" w:rsidRPr="008F7755">
        <w:rPr>
          <w:rFonts w:ascii="Times New Roman" w:hAnsi="Times New Roman" w:cs="Times New Roman"/>
          <w:sz w:val="24"/>
          <w:szCs w:val="24"/>
        </w:rPr>
        <w:t xml:space="preserve"> from fresh vegetables and </w:t>
      </w:r>
      <w:r w:rsidRPr="008F7755">
        <w:rPr>
          <w:rFonts w:ascii="Times New Roman" w:hAnsi="Times New Roman" w:cs="Times New Roman"/>
          <w:sz w:val="24"/>
          <w:szCs w:val="24"/>
        </w:rPr>
        <w:t xml:space="preserve">they </w:t>
      </w:r>
      <w:r w:rsidR="00CB2C72" w:rsidRPr="008F7755">
        <w:rPr>
          <w:rFonts w:ascii="Times New Roman" w:hAnsi="Times New Roman" w:cs="Times New Roman"/>
          <w:sz w:val="24"/>
          <w:szCs w:val="24"/>
        </w:rPr>
        <w:t xml:space="preserve">indicate </w:t>
      </w:r>
      <w:r w:rsidRPr="008F7755">
        <w:rPr>
          <w:rFonts w:ascii="Times New Roman" w:hAnsi="Times New Roman" w:cs="Times New Roman"/>
          <w:sz w:val="24"/>
          <w:szCs w:val="24"/>
        </w:rPr>
        <w:t xml:space="preserve">the </w:t>
      </w:r>
      <w:r w:rsidR="00CB2C72" w:rsidRPr="008F7755">
        <w:rPr>
          <w:rFonts w:ascii="Times New Roman" w:hAnsi="Times New Roman" w:cs="Times New Roman"/>
          <w:sz w:val="24"/>
          <w:szCs w:val="24"/>
        </w:rPr>
        <w:t xml:space="preserve">recent </w:t>
      </w:r>
      <w:r w:rsidRPr="008F7755">
        <w:rPr>
          <w:rFonts w:ascii="Times New Roman" w:hAnsi="Times New Roman" w:cs="Times New Roman"/>
          <w:sz w:val="24"/>
          <w:szCs w:val="24"/>
        </w:rPr>
        <w:t xml:space="preserve">fecal </w:t>
      </w:r>
      <w:r w:rsidR="00CB2C72" w:rsidRPr="008F7755">
        <w:rPr>
          <w:rFonts w:ascii="Times New Roman" w:hAnsi="Times New Roman" w:cs="Times New Roman"/>
          <w:sz w:val="24"/>
          <w:szCs w:val="24"/>
        </w:rPr>
        <w:t>contamination (Beuchat, 2002).</w:t>
      </w:r>
      <w:r w:rsidRPr="008F7755">
        <w:rPr>
          <w:rFonts w:ascii="Times New Roman" w:hAnsi="Times New Roman" w:cs="Times New Roman"/>
          <w:sz w:val="24"/>
          <w:szCs w:val="24"/>
        </w:rPr>
        <w:t xml:space="preserve"> Some literature data, that point out that human pathogen bacteria are able to build up very close relationship and colonize plant tissues, are focused mainly to </w:t>
      </w:r>
      <w:r w:rsidRPr="008F7755">
        <w:rPr>
          <w:rFonts w:ascii="Times New Roman" w:hAnsi="Times New Roman" w:cs="Times New Roman"/>
          <w:i/>
          <w:sz w:val="24"/>
          <w:szCs w:val="24"/>
        </w:rPr>
        <w:t>E. coli</w:t>
      </w:r>
      <w:r w:rsidRPr="008F7755">
        <w:rPr>
          <w:rFonts w:ascii="Times New Roman" w:hAnsi="Times New Roman" w:cs="Times New Roman"/>
          <w:sz w:val="24"/>
          <w:szCs w:val="24"/>
        </w:rPr>
        <w:t xml:space="preserve"> (</w:t>
      </w:r>
      <w:r w:rsidRPr="008F7755">
        <w:rPr>
          <w:rFonts w:ascii="Times New Roman" w:hAnsi="Times New Roman" w:cs="Times New Roman"/>
          <w:i/>
          <w:sz w:val="24"/>
          <w:szCs w:val="24"/>
        </w:rPr>
        <w:t>E. coli</w:t>
      </w:r>
      <w:r w:rsidRPr="008F7755">
        <w:rPr>
          <w:rFonts w:ascii="Times New Roman" w:hAnsi="Times New Roman" w:cs="Times New Roman"/>
          <w:sz w:val="24"/>
          <w:szCs w:val="24"/>
        </w:rPr>
        <w:t xml:space="preserve"> O157: H7) and </w:t>
      </w:r>
      <w:r w:rsidRPr="008F7755">
        <w:rPr>
          <w:rFonts w:ascii="Times New Roman" w:hAnsi="Times New Roman" w:cs="Times New Roman"/>
          <w:i/>
          <w:sz w:val="24"/>
          <w:szCs w:val="24"/>
        </w:rPr>
        <w:t>Salmonella</w:t>
      </w:r>
      <w:r w:rsidRPr="008F7755">
        <w:rPr>
          <w:rFonts w:ascii="Times New Roman" w:hAnsi="Times New Roman" w:cs="Times New Roman"/>
          <w:sz w:val="24"/>
          <w:szCs w:val="24"/>
        </w:rPr>
        <w:t xml:space="preserve"> </w:t>
      </w:r>
      <w:r w:rsidR="00F16209" w:rsidRPr="008F7755">
        <w:rPr>
          <w:rFonts w:ascii="Times New Roman" w:hAnsi="Times New Roman" w:cs="Times New Roman"/>
          <w:sz w:val="24"/>
          <w:szCs w:val="24"/>
        </w:rPr>
        <w:t>spp</w:t>
      </w:r>
      <w:r w:rsidRPr="008F7755">
        <w:rPr>
          <w:rFonts w:ascii="Times New Roman" w:hAnsi="Times New Roman" w:cs="Times New Roman"/>
          <w:sz w:val="24"/>
          <w:szCs w:val="24"/>
        </w:rPr>
        <w:t xml:space="preserve">. (Berger </w:t>
      </w:r>
      <w:r w:rsidR="00BE5E9C" w:rsidRPr="008F7755">
        <w:rPr>
          <w:rFonts w:ascii="Times New Roman" w:hAnsi="Times New Roman" w:cs="Times New Roman"/>
          <w:sz w:val="24"/>
          <w:szCs w:val="24"/>
        </w:rPr>
        <w:t>et al.</w:t>
      </w:r>
      <w:r w:rsidRPr="008F7755">
        <w:rPr>
          <w:rFonts w:ascii="Times New Roman" w:hAnsi="Times New Roman" w:cs="Times New Roman"/>
          <w:sz w:val="24"/>
          <w:szCs w:val="24"/>
        </w:rPr>
        <w:t>, 2010</w:t>
      </w:r>
      <w:r w:rsidR="00BE5E9C" w:rsidRPr="008F7755">
        <w:rPr>
          <w:rFonts w:ascii="Times New Roman" w:hAnsi="Times New Roman" w:cs="Times New Roman"/>
          <w:sz w:val="24"/>
          <w:szCs w:val="24"/>
        </w:rPr>
        <w:t>),</w:t>
      </w:r>
      <w:r w:rsidRPr="008F7755">
        <w:rPr>
          <w:rFonts w:ascii="Times New Roman" w:hAnsi="Times New Roman" w:cs="Times New Roman"/>
          <w:sz w:val="24"/>
          <w:szCs w:val="24"/>
        </w:rPr>
        <w:t xml:space="preserve"> </w:t>
      </w:r>
      <w:r w:rsidRPr="008F7755">
        <w:rPr>
          <w:rFonts w:ascii="Times New Roman" w:hAnsi="Times New Roman" w:cs="Times New Roman"/>
          <w:i/>
          <w:sz w:val="24"/>
          <w:szCs w:val="24"/>
        </w:rPr>
        <w:t>Listeria monocytogenes</w:t>
      </w:r>
      <w:r w:rsidRPr="008F7755">
        <w:rPr>
          <w:rFonts w:ascii="Times New Roman" w:hAnsi="Times New Roman" w:cs="Times New Roman"/>
          <w:sz w:val="24"/>
          <w:szCs w:val="24"/>
        </w:rPr>
        <w:t xml:space="preserve"> and </w:t>
      </w:r>
      <w:r w:rsidRPr="008F7755">
        <w:rPr>
          <w:rFonts w:ascii="Times New Roman" w:hAnsi="Times New Roman" w:cs="Times New Roman"/>
          <w:i/>
          <w:sz w:val="24"/>
          <w:szCs w:val="24"/>
        </w:rPr>
        <w:t>Staphylococcus aureus</w:t>
      </w:r>
      <w:r w:rsidRPr="008F7755">
        <w:rPr>
          <w:rFonts w:ascii="Times New Roman" w:hAnsi="Times New Roman" w:cs="Times New Roman"/>
          <w:sz w:val="24"/>
          <w:szCs w:val="24"/>
        </w:rPr>
        <w:t xml:space="preserve"> (Collignon and Korsten, 2010; Brandl and Mandrell, 2002).</w:t>
      </w:r>
    </w:p>
    <w:p w:rsidR="006F7E7C" w:rsidRPr="008F7755" w:rsidRDefault="00D5094B" w:rsidP="00273647">
      <w:pPr>
        <w:spacing w:after="0" w:line="240" w:lineRule="auto"/>
        <w:ind w:firstLine="720"/>
        <w:jc w:val="both"/>
        <w:rPr>
          <w:rFonts w:ascii="Times New Roman" w:eastAsia="Times New Roman" w:hAnsi="Times New Roman" w:cs="Times New Roman"/>
          <w:sz w:val="24"/>
          <w:szCs w:val="24"/>
        </w:rPr>
      </w:pPr>
      <w:r w:rsidRPr="008F7755">
        <w:rPr>
          <w:rFonts w:ascii="Times New Roman" w:hAnsi="Times New Roman" w:cs="Times New Roman"/>
          <w:sz w:val="24"/>
          <w:szCs w:val="24"/>
        </w:rPr>
        <w:t xml:space="preserve">Some authors </w:t>
      </w:r>
      <w:r w:rsidR="004E23E9" w:rsidRPr="008F7755">
        <w:rPr>
          <w:rFonts w:ascii="Times New Roman" w:hAnsi="Times New Roman" w:cs="Times New Roman"/>
          <w:sz w:val="24"/>
          <w:szCs w:val="24"/>
        </w:rPr>
        <w:t>(</w:t>
      </w:r>
      <w:r w:rsidR="004E23E9" w:rsidRPr="008F7755">
        <w:rPr>
          <w:rFonts w:ascii="Times New Roman" w:eastAsia="Times New Roman" w:hAnsi="Times New Roman" w:cs="Times New Roman"/>
          <w:sz w:val="24"/>
          <w:szCs w:val="24"/>
        </w:rPr>
        <w:t xml:space="preserve">Rothballer et al., 2008) </w:t>
      </w:r>
      <w:r w:rsidRPr="008F7755">
        <w:rPr>
          <w:rStyle w:val="shorttext"/>
          <w:rFonts w:ascii="Times New Roman" w:hAnsi="Times New Roman" w:cs="Times New Roman"/>
          <w:sz w:val="24"/>
          <w:szCs w:val="24"/>
        </w:rPr>
        <w:t>experimented with non pathogen bacteria</w:t>
      </w:r>
      <w:r w:rsidR="004E23E9" w:rsidRPr="008F7755">
        <w:rPr>
          <w:rStyle w:val="shorttext"/>
          <w:rFonts w:ascii="Times New Roman" w:hAnsi="Times New Roman" w:cs="Times New Roman"/>
          <w:sz w:val="24"/>
          <w:szCs w:val="24"/>
        </w:rPr>
        <w:t xml:space="preserve"> </w:t>
      </w:r>
      <w:r w:rsidR="004E23E9" w:rsidRPr="008F7755">
        <w:rPr>
          <w:rStyle w:val="Hervorhebung"/>
          <w:rFonts w:ascii="Times New Roman" w:hAnsi="Times New Roman" w:cs="Times New Roman"/>
          <w:sz w:val="24"/>
          <w:szCs w:val="24"/>
        </w:rPr>
        <w:t>Herbaspirillum frisingense</w:t>
      </w:r>
      <w:r w:rsidR="004E23E9" w:rsidRPr="008F7755">
        <w:rPr>
          <w:rStyle w:val="shorttext"/>
          <w:rFonts w:ascii="Times New Roman" w:hAnsi="Times New Roman" w:cs="Times New Roman"/>
          <w:sz w:val="24"/>
          <w:szCs w:val="24"/>
        </w:rPr>
        <w:t xml:space="preserve"> and its</w:t>
      </w:r>
      <w:r w:rsidRPr="008F7755">
        <w:rPr>
          <w:rStyle w:val="shorttext"/>
          <w:rFonts w:ascii="Times New Roman" w:hAnsi="Times New Roman" w:cs="Times New Roman"/>
          <w:sz w:val="24"/>
          <w:szCs w:val="24"/>
        </w:rPr>
        <w:t xml:space="preserve"> ability for colonization </w:t>
      </w:r>
      <w:r w:rsidR="004E23E9" w:rsidRPr="008F7755">
        <w:rPr>
          <w:rFonts w:ascii="Times New Roman" w:eastAsia="Times New Roman" w:hAnsi="Times New Roman" w:cs="Times New Roman"/>
          <w:i/>
          <w:sz w:val="24"/>
          <w:szCs w:val="24"/>
        </w:rPr>
        <w:t>Miscanthus giganteus</w:t>
      </w:r>
      <w:r w:rsidR="004E23E9" w:rsidRPr="008F7755">
        <w:rPr>
          <w:rFonts w:ascii="Times New Roman" w:eastAsia="Times New Roman" w:hAnsi="Times New Roman" w:cs="Times New Roman"/>
          <w:sz w:val="24"/>
          <w:szCs w:val="24"/>
        </w:rPr>
        <w:t xml:space="preserve"> and </w:t>
      </w:r>
      <w:r w:rsidR="004E23E9" w:rsidRPr="008F7755">
        <w:rPr>
          <w:rFonts w:ascii="Times New Roman" w:eastAsia="Times New Roman" w:hAnsi="Times New Roman" w:cs="Times New Roman"/>
          <w:i/>
          <w:sz w:val="24"/>
          <w:szCs w:val="24"/>
        </w:rPr>
        <w:t>M. sinensis</w:t>
      </w:r>
      <w:r w:rsidR="004E23E9" w:rsidRPr="008F7755">
        <w:rPr>
          <w:rStyle w:val="shorttext"/>
          <w:rFonts w:ascii="Times New Roman" w:hAnsi="Times New Roman" w:cs="Times New Roman"/>
          <w:sz w:val="24"/>
          <w:szCs w:val="24"/>
        </w:rPr>
        <w:t xml:space="preserve"> plants. Their results showed </w:t>
      </w:r>
      <w:r w:rsidRPr="008F7755">
        <w:rPr>
          <w:rFonts w:ascii="Times New Roman" w:eastAsia="Times New Roman" w:hAnsi="Times New Roman" w:cs="Times New Roman"/>
          <w:sz w:val="24"/>
          <w:szCs w:val="24"/>
        </w:rPr>
        <w:t>that</w:t>
      </w:r>
      <w:r w:rsidR="00515FD9" w:rsidRPr="008F7755">
        <w:rPr>
          <w:rFonts w:ascii="Times New Roman" w:eastAsia="Times New Roman" w:hAnsi="Times New Roman" w:cs="Times New Roman"/>
          <w:sz w:val="24"/>
          <w:szCs w:val="24"/>
        </w:rPr>
        <w:t xml:space="preserve"> </w:t>
      </w:r>
      <w:r w:rsidR="00E962F4" w:rsidRPr="008F7755">
        <w:rPr>
          <w:rFonts w:ascii="Times New Roman" w:eastAsia="Times New Roman" w:hAnsi="Times New Roman" w:cs="Times New Roman"/>
          <w:sz w:val="24"/>
          <w:szCs w:val="24"/>
        </w:rPr>
        <w:t xml:space="preserve">bacterial cells were detected inside root cortex </w:t>
      </w:r>
      <w:r w:rsidR="004704D0" w:rsidRPr="008F7755">
        <w:rPr>
          <w:rFonts w:ascii="Times New Roman" w:eastAsia="Times New Roman" w:hAnsi="Times New Roman" w:cs="Times New Roman"/>
          <w:sz w:val="24"/>
          <w:szCs w:val="24"/>
        </w:rPr>
        <w:t>three days</w:t>
      </w:r>
      <w:r w:rsidRPr="008F7755">
        <w:rPr>
          <w:rFonts w:ascii="Times New Roman" w:eastAsia="Times New Roman" w:hAnsi="Times New Roman" w:cs="Times New Roman"/>
          <w:sz w:val="24"/>
          <w:szCs w:val="24"/>
        </w:rPr>
        <w:t xml:space="preserve"> </w:t>
      </w:r>
      <w:r w:rsidR="004704D0" w:rsidRPr="008F7755">
        <w:rPr>
          <w:rFonts w:ascii="Times New Roman" w:eastAsia="Times New Roman" w:hAnsi="Times New Roman" w:cs="Times New Roman"/>
          <w:sz w:val="24"/>
          <w:szCs w:val="24"/>
        </w:rPr>
        <w:t xml:space="preserve">after inoculation and after one week, the bacterial cells were found in vascular system of </w:t>
      </w:r>
      <w:r w:rsidR="004E23E9" w:rsidRPr="008F7755">
        <w:rPr>
          <w:rFonts w:ascii="Times New Roman" w:eastAsia="Times New Roman" w:hAnsi="Times New Roman" w:cs="Times New Roman"/>
          <w:sz w:val="24"/>
          <w:szCs w:val="24"/>
        </w:rPr>
        <w:t xml:space="preserve">plants. These authors worked with </w:t>
      </w:r>
      <w:r w:rsidR="004E23E9" w:rsidRPr="008F7755">
        <w:rPr>
          <w:rFonts w:ascii="Times New Roman" w:hAnsi="Times New Roman" w:cs="Times New Roman"/>
          <w:sz w:val="24"/>
          <w:szCs w:val="24"/>
        </w:rPr>
        <w:t xml:space="preserve">GFP-tagged </w:t>
      </w:r>
      <w:r w:rsidR="004E23E9" w:rsidRPr="008F7755">
        <w:rPr>
          <w:rStyle w:val="Hervorhebung"/>
          <w:rFonts w:ascii="Times New Roman" w:hAnsi="Times New Roman" w:cs="Times New Roman"/>
          <w:sz w:val="24"/>
          <w:szCs w:val="24"/>
        </w:rPr>
        <w:t>H. frisingense</w:t>
      </w:r>
      <w:r w:rsidR="004E23E9" w:rsidRPr="008F7755">
        <w:rPr>
          <w:rFonts w:ascii="Times New Roman" w:hAnsi="Times New Roman" w:cs="Times New Roman"/>
          <w:sz w:val="24"/>
          <w:szCs w:val="24"/>
        </w:rPr>
        <w:t xml:space="preserve"> strain and using confocal laser scanning microscopy, they found out bacterial cells </w:t>
      </w:r>
      <w:r w:rsidR="00273647" w:rsidRPr="008F7755">
        <w:rPr>
          <w:rFonts w:ascii="Times New Roman" w:hAnsi="Times New Roman" w:cs="Times New Roman"/>
          <w:sz w:val="24"/>
          <w:szCs w:val="24"/>
        </w:rPr>
        <w:t>in intercellular spaces, cortex</w:t>
      </w:r>
      <w:r w:rsidR="004E23E9" w:rsidRPr="008F7755">
        <w:rPr>
          <w:rFonts w:ascii="Times New Roman" w:hAnsi="Times New Roman" w:cs="Times New Roman"/>
          <w:sz w:val="24"/>
          <w:szCs w:val="24"/>
        </w:rPr>
        <w:t xml:space="preserve"> </w:t>
      </w:r>
      <w:r w:rsidR="00273647" w:rsidRPr="008F7755">
        <w:rPr>
          <w:rFonts w:ascii="Times New Roman" w:hAnsi="Times New Roman" w:cs="Times New Roman"/>
          <w:sz w:val="24"/>
          <w:szCs w:val="24"/>
        </w:rPr>
        <w:t>and</w:t>
      </w:r>
      <w:r w:rsidR="004E23E9" w:rsidRPr="008F7755">
        <w:rPr>
          <w:rFonts w:ascii="Times New Roman" w:hAnsi="Times New Roman" w:cs="Times New Roman"/>
          <w:sz w:val="24"/>
          <w:szCs w:val="24"/>
        </w:rPr>
        <w:t xml:space="preserve"> central cylinder of barley roots which means th</w:t>
      </w:r>
      <w:r w:rsidR="00273647" w:rsidRPr="008F7755">
        <w:rPr>
          <w:rFonts w:ascii="Times New Roman" w:hAnsi="Times New Roman" w:cs="Times New Roman"/>
          <w:sz w:val="24"/>
          <w:szCs w:val="24"/>
        </w:rPr>
        <w:t xml:space="preserve">at </w:t>
      </w:r>
      <w:r w:rsidR="00273647" w:rsidRPr="008F7755">
        <w:rPr>
          <w:rFonts w:ascii="Times New Roman" w:hAnsi="Times New Roman" w:cs="Times New Roman"/>
          <w:i/>
          <w:sz w:val="24"/>
          <w:szCs w:val="24"/>
        </w:rPr>
        <w:t>H.</w:t>
      </w:r>
      <w:r w:rsidR="004E23E9" w:rsidRPr="008F7755">
        <w:rPr>
          <w:rFonts w:ascii="Times New Roman" w:hAnsi="Times New Roman" w:cs="Times New Roman"/>
          <w:i/>
          <w:sz w:val="24"/>
          <w:szCs w:val="24"/>
        </w:rPr>
        <w:t xml:space="preserve"> frisingense</w:t>
      </w:r>
      <w:r w:rsidR="00273647" w:rsidRPr="008F7755">
        <w:rPr>
          <w:rFonts w:ascii="Times New Roman" w:hAnsi="Times New Roman" w:cs="Times New Roman"/>
          <w:sz w:val="24"/>
          <w:szCs w:val="24"/>
        </w:rPr>
        <w:t xml:space="preserve"> could be</w:t>
      </w:r>
      <w:r w:rsidR="004E23E9" w:rsidRPr="008F7755">
        <w:rPr>
          <w:rFonts w:ascii="Times New Roman" w:hAnsi="Times New Roman" w:cs="Times New Roman"/>
          <w:sz w:val="24"/>
          <w:szCs w:val="24"/>
        </w:rPr>
        <w:t xml:space="preserve"> </w:t>
      </w:r>
      <w:r w:rsidR="00273647" w:rsidRPr="008F7755">
        <w:rPr>
          <w:rFonts w:ascii="Times New Roman" w:hAnsi="Times New Roman" w:cs="Times New Roman"/>
          <w:sz w:val="24"/>
          <w:szCs w:val="24"/>
        </w:rPr>
        <w:t xml:space="preserve">an </w:t>
      </w:r>
      <w:r w:rsidR="004E23E9" w:rsidRPr="008F7755">
        <w:rPr>
          <w:rFonts w:ascii="Times New Roman" w:hAnsi="Times New Roman" w:cs="Times New Roman"/>
          <w:sz w:val="24"/>
          <w:szCs w:val="24"/>
        </w:rPr>
        <w:t>endophytic col</w:t>
      </w:r>
      <w:r w:rsidR="00273647" w:rsidRPr="008F7755">
        <w:rPr>
          <w:rFonts w:ascii="Times New Roman" w:hAnsi="Times New Roman" w:cs="Times New Roman"/>
          <w:sz w:val="24"/>
          <w:szCs w:val="24"/>
        </w:rPr>
        <w:t>onizer of plants</w:t>
      </w:r>
      <w:r w:rsidR="004E23E9" w:rsidRPr="008F7755">
        <w:rPr>
          <w:rFonts w:ascii="Times New Roman" w:hAnsi="Times New Roman" w:cs="Times New Roman"/>
          <w:sz w:val="24"/>
          <w:szCs w:val="24"/>
        </w:rPr>
        <w:t>.</w:t>
      </w:r>
    </w:p>
    <w:p w:rsidR="009732F2" w:rsidRPr="008F7755" w:rsidRDefault="00BE5E9C" w:rsidP="00515FD9">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Our research showed that </w:t>
      </w:r>
      <w:r w:rsidR="002E4937" w:rsidRPr="008F7755">
        <w:rPr>
          <w:rFonts w:ascii="Times New Roman" w:hAnsi="Times New Roman" w:cs="Times New Roman"/>
          <w:i/>
          <w:sz w:val="24"/>
          <w:szCs w:val="24"/>
        </w:rPr>
        <w:t xml:space="preserve">L. </w:t>
      </w:r>
      <w:r w:rsidRPr="008F7755">
        <w:rPr>
          <w:rFonts w:ascii="Times New Roman" w:hAnsi="Times New Roman" w:cs="Times New Roman"/>
          <w:i/>
          <w:sz w:val="24"/>
          <w:szCs w:val="24"/>
        </w:rPr>
        <w:t>monocytogenes</w:t>
      </w:r>
      <w:r w:rsidRPr="008F7755">
        <w:rPr>
          <w:rFonts w:ascii="Times New Roman" w:hAnsi="Times New Roman" w:cs="Times New Roman"/>
          <w:sz w:val="24"/>
          <w:szCs w:val="24"/>
        </w:rPr>
        <w:t xml:space="preserve"> EGD-E</w:t>
      </w:r>
      <w:r w:rsidR="00B0592C" w:rsidRPr="008F7755">
        <w:rPr>
          <w:rFonts w:ascii="Times New Roman" w:hAnsi="Times New Roman" w:cs="Times New Roman"/>
          <w:sz w:val="24"/>
          <w:szCs w:val="24"/>
        </w:rPr>
        <w:t xml:space="preserve"> colonized very intensively carrot root and it was detected 10</w:t>
      </w:r>
      <w:r w:rsidR="00B0592C" w:rsidRPr="008F7755">
        <w:rPr>
          <w:rFonts w:ascii="Times New Roman" w:hAnsi="Times New Roman" w:cs="Times New Roman"/>
          <w:sz w:val="24"/>
          <w:szCs w:val="24"/>
          <w:vertAlign w:val="superscript"/>
        </w:rPr>
        <w:t>6</w:t>
      </w:r>
      <w:r w:rsidR="00B0592C" w:rsidRPr="008F7755">
        <w:rPr>
          <w:rFonts w:ascii="Times New Roman" w:hAnsi="Times New Roman" w:cs="Times New Roman"/>
          <w:sz w:val="24"/>
          <w:szCs w:val="24"/>
        </w:rPr>
        <w:t>cells/mm</w:t>
      </w:r>
      <w:r w:rsidR="00B0592C" w:rsidRPr="008F7755">
        <w:rPr>
          <w:rFonts w:ascii="Times New Roman" w:hAnsi="Times New Roman" w:cs="Times New Roman"/>
          <w:sz w:val="24"/>
          <w:szCs w:val="24"/>
          <w:vertAlign w:val="superscript"/>
        </w:rPr>
        <w:t xml:space="preserve">3 </w:t>
      </w:r>
      <w:r w:rsidR="00B0592C" w:rsidRPr="008F7755">
        <w:rPr>
          <w:rFonts w:ascii="Times New Roman" w:hAnsi="Times New Roman" w:cs="Times New Roman"/>
          <w:sz w:val="24"/>
          <w:szCs w:val="24"/>
        </w:rPr>
        <w:t>aps.dry root at the surface layers of carrot root.</w:t>
      </w:r>
      <w:r w:rsidR="009732F2" w:rsidRPr="008F7755">
        <w:rPr>
          <w:rFonts w:ascii="Times New Roman" w:hAnsi="Times New Roman" w:cs="Times New Roman"/>
          <w:sz w:val="24"/>
          <w:szCs w:val="24"/>
        </w:rPr>
        <w:t xml:space="preserve"> Also, the bacterial cells of this strain were detected deeply inside of plant </w:t>
      </w:r>
      <w:r w:rsidR="0043296D" w:rsidRPr="008F7755">
        <w:rPr>
          <w:rFonts w:ascii="Times New Roman" w:hAnsi="Times New Roman" w:cs="Times New Roman"/>
          <w:sz w:val="24"/>
          <w:szCs w:val="24"/>
        </w:rPr>
        <w:t>root</w:t>
      </w:r>
      <w:r w:rsidRPr="008F7755">
        <w:rPr>
          <w:rFonts w:ascii="Times New Roman" w:hAnsi="Times New Roman" w:cs="Times New Roman"/>
          <w:sz w:val="24"/>
          <w:szCs w:val="24"/>
        </w:rPr>
        <w:t xml:space="preserve">. </w:t>
      </w:r>
    </w:p>
    <w:p w:rsidR="00BE5E9C" w:rsidRPr="008F7755" w:rsidRDefault="003318B6" w:rsidP="00CA209E">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It is known that </w:t>
      </w:r>
      <w:r w:rsidR="00BE5E9C" w:rsidRPr="008F7755">
        <w:rPr>
          <w:rFonts w:ascii="Times New Roman" w:hAnsi="Times New Roman" w:cs="Times New Roman"/>
          <w:i/>
          <w:sz w:val="24"/>
          <w:szCs w:val="24"/>
        </w:rPr>
        <w:t xml:space="preserve">Listeria </w:t>
      </w:r>
      <w:r w:rsidR="00F16209" w:rsidRPr="008F7755">
        <w:rPr>
          <w:rFonts w:ascii="Times New Roman" w:hAnsi="Times New Roman" w:cs="Times New Roman"/>
          <w:sz w:val="24"/>
          <w:szCs w:val="24"/>
        </w:rPr>
        <w:t>spp</w:t>
      </w:r>
      <w:r w:rsidR="00BE5E9C" w:rsidRPr="008F7755">
        <w:rPr>
          <w:rFonts w:ascii="Times New Roman" w:hAnsi="Times New Roman" w:cs="Times New Roman"/>
          <w:sz w:val="24"/>
          <w:szCs w:val="24"/>
        </w:rPr>
        <w:t>.</w:t>
      </w:r>
      <w:r w:rsidRPr="008F7755">
        <w:rPr>
          <w:rFonts w:ascii="Times New Roman" w:hAnsi="Times New Roman" w:cs="Times New Roman"/>
          <w:sz w:val="24"/>
          <w:szCs w:val="24"/>
        </w:rPr>
        <w:t xml:space="preserve"> is</w:t>
      </w:r>
      <w:r w:rsidR="00BE5E9C" w:rsidRPr="008F7755">
        <w:rPr>
          <w:rFonts w:ascii="Times New Roman" w:hAnsi="Times New Roman" w:cs="Times New Roman"/>
          <w:sz w:val="24"/>
          <w:szCs w:val="24"/>
        </w:rPr>
        <w:t xml:space="preserve"> </w:t>
      </w:r>
      <w:r w:rsidRPr="008F7755">
        <w:rPr>
          <w:rFonts w:ascii="Times New Roman" w:hAnsi="Times New Roman" w:cs="Times New Roman"/>
          <w:sz w:val="24"/>
          <w:szCs w:val="24"/>
        </w:rPr>
        <w:t xml:space="preserve">cosmopolitan bacteria </w:t>
      </w:r>
      <w:r w:rsidRPr="008F7755">
        <w:rPr>
          <w:rStyle w:val="shorttext"/>
          <w:rFonts w:ascii="Times New Roman" w:hAnsi="Times New Roman" w:cs="Times New Roman"/>
          <w:sz w:val="24"/>
          <w:szCs w:val="24"/>
        </w:rPr>
        <w:t xml:space="preserve">widespread in the environment </w:t>
      </w:r>
      <w:r w:rsidRPr="008F7755">
        <w:rPr>
          <w:rFonts w:ascii="Times New Roman" w:hAnsi="Times New Roman" w:cs="Times New Roman"/>
          <w:sz w:val="24"/>
          <w:szCs w:val="24"/>
        </w:rPr>
        <w:t>and it could be found</w:t>
      </w:r>
      <w:r w:rsidR="00CA209E" w:rsidRPr="008F7755">
        <w:rPr>
          <w:rFonts w:ascii="Times New Roman" w:hAnsi="Times New Roman" w:cs="Times New Roman"/>
          <w:sz w:val="24"/>
          <w:szCs w:val="24"/>
        </w:rPr>
        <w:t>:</w:t>
      </w:r>
      <w:r w:rsidRPr="008F7755">
        <w:rPr>
          <w:rFonts w:ascii="Times New Roman" w:hAnsi="Times New Roman" w:cs="Times New Roman"/>
          <w:sz w:val="24"/>
          <w:szCs w:val="24"/>
        </w:rPr>
        <w:t xml:space="preserve"> in the soil, at plants, in feces of domestic animals, at plants irrigated with contaminated water, etc.</w:t>
      </w:r>
      <w:r w:rsidR="00CA209E" w:rsidRPr="008F7755">
        <w:rPr>
          <w:rFonts w:ascii="Times New Roman" w:hAnsi="Times New Roman" w:cs="Times New Roman"/>
          <w:sz w:val="24"/>
          <w:szCs w:val="24"/>
        </w:rPr>
        <w:t xml:space="preserve"> </w:t>
      </w:r>
    </w:p>
    <w:p w:rsidR="00F36B0D" w:rsidRPr="00F735FA" w:rsidRDefault="00EA501B" w:rsidP="00640BDA">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Also, the highest number of</w:t>
      </w:r>
      <w:r w:rsidR="00F037E7" w:rsidRPr="008F7755">
        <w:rPr>
          <w:rFonts w:ascii="Times New Roman" w:hAnsi="Times New Roman" w:cs="Times New Roman"/>
          <w:sz w:val="24"/>
          <w:szCs w:val="24"/>
        </w:rPr>
        <w:t xml:space="preserve"> </w:t>
      </w:r>
      <w:r w:rsidR="002E4937" w:rsidRPr="008F7755">
        <w:rPr>
          <w:rFonts w:ascii="Times New Roman" w:hAnsi="Times New Roman" w:cs="Times New Roman"/>
          <w:i/>
          <w:sz w:val="24"/>
          <w:szCs w:val="24"/>
        </w:rPr>
        <w:t xml:space="preserve">L. </w:t>
      </w:r>
      <w:r w:rsidR="00F037E7" w:rsidRPr="008F7755">
        <w:rPr>
          <w:rFonts w:ascii="Times New Roman" w:hAnsi="Times New Roman" w:cs="Times New Roman"/>
          <w:i/>
          <w:sz w:val="24"/>
          <w:szCs w:val="24"/>
        </w:rPr>
        <w:t>monocytogenes</w:t>
      </w:r>
      <w:r w:rsidR="00F037E7" w:rsidRPr="008F7755">
        <w:rPr>
          <w:rFonts w:ascii="Times New Roman" w:hAnsi="Times New Roman" w:cs="Times New Roman"/>
          <w:sz w:val="24"/>
          <w:szCs w:val="24"/>
        </w:rPr>
        <w:t xml:space="preserve"> EGD-E cells was detected in the carrot root interior layers (10</w:t>
      </w:r>
      <w:r w:rsidR="00F037E7" w:rsidRPr="008F7755">
        <w:rPr>
          <w:rFonts w:ascii="Times New Roman" w:hAnsi="Times New Roman" w:cs="Times New Roman"/>
          <w:sz w:val="24"/>
          <w:szCs w:val="24"/>
          <w:vertAlign w:val="superscript"/>
        </w:rPr>
        <w:t>5</w:t>
      </w:r>
      <w:r w:rsidR="00F037E7" w:rsidRPr="008F7755">
        <w:rPr>
          <w:rFonts w:ascii="Times New Roman" w:hAnsi="Times New Roman" w:cs="Times New Roman"/>
          <w:sz w:val="24"/>
          <w:szCs w:val="24"/>
        </w:rPr>
        <w:t>cells/mm</w:t>
      </w:r>
      <w:r w:rsidR="00F037E7" w:rsidRPr="008F7755">
        <w:rPr>
          <w:rFonts w:ascii="Times New Roman" w:hAnsi="Times New Roman" w:cs="Times New Roman"/>
          <w:sz w:val="24"/>
          <w:szCs w:val="24"/>
          <w:vertAlign w:val="superscript"/>
        </w:rPr>
        <w:t>3</w:t>
      </w:r>
      <w:r w:rsidR="00F037E7" w:rsidRPr="008F7755">
        <w:rPr>
          <w:rFonts w:ascii="Times New Roman" w:hAnsi="Times New Roman" w:cs="Times New Roman"/>
          <w:sz w:val="24"/>
          <w:szCs w:val="24"/>
        </w:rPr>
        <w:t xml:space="preserve"> aps.dry root) and </w:t>
      </w:r>
      <w:r w:rsidR="001763EF" w:rsidRPr="008F7755">
        <w:rPr>
          <w:rFonts w:ascii="Times New Roman" w:hAnsi="Times New Roman" w:cs="Times New Roman"/>
          <w:sz w:val="24"/>
          <w:szCs w:val="24"/>
        </w:rPr>
        <w:t xml:space="preserve">the smallest degree of colonization was noticed at tomato root. </w:t>
      </w:r>
      <w:r w:rsidR="00CA209E" w:rsidRPr="008F7755">
        <w:rPr>
          <w:rFonts w:ascii="Times New Roman" w:hAnsi="Times New Roman" w:cs="Times New Roman"/>
          <w:sz w:val="24"/>
          <w:szCs w:val="24"/>
        </w:rPr>
        <w:t>According to</w:t>
      </w:r>
      <w:r w:rsidR="001763EF" w:rsidRPr="008F7755">
        <w:rPr>
          <w:rFonts w:ascii="Times New Roman" w:hAnsi="Times New Roman" w:cs="Times New Roman"/>
          <w:sz w:val="24"/>
          <w:szCs w:val="24"/>
        </w:rPr>
        <w:t xml:space="preserve"> some studies, the </w:t>
      </w:r>
      <w:r w:rsidR="00CA209E" w:rsidRPr="008F7755">
        <w:rPr>
          <w:rFonts w:ascii="Times New Roman" w:hAnsi="Times New Roman" w:cs="Times New Roman"/>
          <w:sz w:val="24"/>
          <w:szCs w:val="24"/>
        </w:rPr>
        <w:t>Listeria</w:t>
      </w:r>
      <w:r w:rsidR="001763EF" w:rsidRPr="008F7755">
        <w:rPr>
          <w:rFonts w:ascii="Times New Roman" w:hAnsi="Times New Roman" w:cs="Times New Roman"/>
          <w:sz w:val="24"/>
          <w:szCs w:val="24"/>
        </w:rPr>
        <w:t xml:space="preserve"> infections and outbreaks usually occur during the </w:t>
      </w:r>
      <w:r w:rsidR="00CA209E" w:rsidRPr="008F7755">
        <w:rPr>
          <w:rFonts w:ascii="Times New Roman" w:hAnsi="Times New Roman" w:cs="Times New Roman"/>
          <w:sz w:val="24"/>
          <w:szCs w:val="24"/>
        </w:rPr>
        <w:t xml:space="preserve">processing </w:t>
      </w:r>
      <w:r w:rsidR="001763EF" w:rsidRPr="008F7755">
        <w:rPr>
          <w:rFonts w:ascii="Times New Roman" w:hAnsi="Times New Roman" w:cs="Times New Roman"/>
          <w:sz w:val="24"/>
          <w:szCs w:val="24"/>
        </w:rPr>
        <w:t xml:space="preserve">process </w:t>
      </w:r>
      <w:r w:rsidR="00CA209E" w:rsidRPr="008F7755">
        <w:rPr>
          <w:rFonts w:ascii="Times New Roman" w:hAnsi="Times New Roman" w:cs="Times New Roman"/>
          <w:sz w:val="24"/>
          <w:szCs w:val="24"/>
        </w:rPr>
        <w:t>and manipulat</w:t>
      </w:r>
      <w:r w:rsidR="00CA209E" w:rsidRPr="00F735FA">
        <w:rPr>
          <w:rFonts w:ascii="Times New Roman" w:hAnsi="Times New Roman" w:cs="Times New Roman"/>
          <w:sz w:val="24"/>
          <w:szCs w:val="24"/>
        </w:rPr>
        <w:t xml:space="preserve">ion of fresh products (Harvey and Gilmour, 1993). However, there are </w:t>
      </w:r>
      <w:r w:rsidR="001763EF" w:rsidRPr="00F735FA">
        <w:rPr>
          <w:rFonts w:ascii="Times New Roman" w:hAnsi="Times New Roman" w:cs="Times New Roman"/>
          <w:sz w:val="24"/>
          <w:szCs w:val="24"/>
        </w:rPr>
        <w:t>many reports (Arumugaswamy et al., 1994; MacGowan et al</w:t>
      </w:r>
      <w:r w:rsidR="00CA209E" w:rsidRPr="00F735FA">
        <w:rPr>
          <w:rFonts w:ascii="Times New Roman" w:hAnsi="Times New Roman" w:cs="Times New Roman"/>
          <w:sz w:val="24"/>
          <w:szCs w:val="24"/>
        </w:rPr>
        <w:t>., 199</w:t>
      </w:r>
      <w:r w:rsidR="001763EF" w:rsidRPr="00F735FA">
        <w:rPr>
          <w:rFonts w:ascii="Times New Roman" w:hAnsi="Times New Roman" w:cs="Times New Roman"/>
          <w:sz w:val="24"/>
          <w:szCs w:val="24"/>
        </w:rPr>
        <w:t>4; De Simon et al</w:t>
      </w:r>
      <w:r w:rsidR="00CA209E" w:rsidRPr="00F735FA">
        <w:rPr>
          <w:rFonts w:ascii="Times New Roman" w:hAnsi="Times New Roman" w:cs="Times New Roman"/>
          <w:sz w:val="24"/>
          <w:szCs w:val="24"/>
        </w:rPr>
        <w:t>., 1992; Vahidy, 1992</w:t>
      </w:r>
      <w:r w:rsidR="001763EF" w:rsidRPr="00F735FA">
        <w:rPr>
          <w:rFonts w:ascii="Times New Roman" w:hAnsi="Times New Roman" w:cs="Times New Roman"/>
          <w:sz w:val="24"/>
          <w:szCs w:val="24"/>
        </w:rPr>
        <w:t xml:space="preserve">) that showed </w:t>
      </w:r>
      <w:r w:rsidR="00CA209E" w:rsidRPr="00F735FA">
        <w:rPr>
          <w:rFonts w:ascii="Times New Roman" w:hAnsi="Times New Roman" w:cs="Times New Roman"/>
          <w:sz w:val="24"/>
          <w:szCs w:val="24"/>
        </w:rPr>
        <w:t xml:space="preserve">the presence of </w:t>
      </w:r>
      <w:r w:rsidR="002E4937" w:rsidRPr="00F735FA">
        <w:rPr>
          <w:rFonts w:ascii="Times New Roman" w:hAnsi="Times New Roman" w:cs="Times New Roman"/>
          <w:i/>
          <w:sz w:val="24"/>
          <w:szCs w:val="24"/>
        </w:rPr>
        <w:t>L</w:t>
      </w:r>
      <w:r w:rsidR="002E4937">
        <w:rPr>
          <w:rFonts w:ascii="Times New Roman" w:hAnsi="Times New Roman" w:cs="Times New Roman"/>
          <w:i/>
          <w:sz w:val="24"/>
          <w:szCs w:val="24"/>
        </w:rPr>
        <w:t>.</w:t>
      </w:r>
      <w:r w:rsidR="002E4937" w:rsidRPr="00F735FA">
        <w:rPr>
          <w:rFonts w:ascii="Times New Roman" w:hAnsi="Times New Roman" w:cs="Times New Roman"/>
          <w:i/>
          <w:sz w:val="24"/>
          <w:szCs w:val="24"/>
        </w:rPr>
        <w:t xml:space="preserve"> </w:t>
      </w:r>
      <w:r w:rsidR="00CA209E" w:rsidRPr="00F735FA">
        <w:rPr>
          <w:rFonts w:ascii="Times New Roman" w:hAnsi="Times New Roman" w:cs="Times New Roman"/>
          <w:i/>
          <w:sz w:val="24"/>
          <w:szCs w:val="24"/>
        </w:rPr>
        <w:t>monocytogenes</w:t>
      </w:r>
      <w:r w:rsidR="00F36B0D" w:rsidRPr="00F735FA">
        <w:rPr>
          <w:rFonts w:ascii="Times New Roman" w:hAnsi="Times New Roman" w:cs="Times New Roman"/>
          <w:sz w:val="24"/>
          <w:szCs w:val="24"/>
        </w:rPr>
        <w:t xml:space="preserve"> on</w:t>
      </w:r>
      <w:r w:rsidR="00CA209E" w:rsidRPr="00F735FA">
        <w:rPr>
          <w:rFonts w:ascii="Times New Roman" w:hAnsi="Times New Roman" w:cs="Times New Roman"/>
          <w:sz w:val="24"/>
          <w:szCs w:val="24"/>
        </w:rPr>
        <w:t xml:space="preserve"> cucumber, </w:t>
      </w:r>
      <w:r w:rsidR="001763EF" w:rsidRPr="00F735FA">
        <w:rPr>
          <w:rFonts w:ascii="Times New Roman" w:hAnsi="Times New Roman" w:cs="Times New Roman"/>
          <w:sz w:val="24"/>
          <w:szCs w:val="24"/>
        </w:rPr>
        <w:t xml:space="preserve">sweet </w:t>
      </w:r>
      <w:r w:rsidR="00CA209E" w:rsidRPr="00F735FA">
        <w:rPr>
          <w:rFonts w:ascii="Times New Roman" w:hAnsi="Times New Roman" w:cs="Times New Roman"/>
          <w:sz w:val="24"/>
          <w:szCs w:val="24"/>
        </w:rPr>
        <w:t xml:space="preserve">peppers, potatoes, radishes, leafy vegetables, bean </w:t>
      </w:r>
      <w:r w:rsidR="00F36B0D" w:rsidRPr="00F735FA">
        <w:rPr>
          <w:rFonts w:ascii="Times New Roman" w:hAnsi="Times New Roman" w:cs="Times New Roman"/>
          <w:sz w:val="24"/>
          <w:szCs w:val="24"/>
        </w:rPr>
        <w:t>sprouts and seedlings</w:t>
      </w:r>
      <w:r w:rsidR="00CA209E" w:rsidRPr="00F735FA">
        <w:rPr>
          <w:rFonts w:ascii="Times New Roman" w:hAnsi="Times New Roman" w:cs="Times New Roman"/>
          <w:sz w:val="24"/>
          <w:szCs w:val="24"/>
        </w:rPr>
        <w:t>, broccoli, tomatoes, cabbage</w:t>
      </w:r>
      <w:r w:rsidR="00F36B0D" w:rsidRPr="00F735FA">
        <w:rPr>
          <w:rFonts w:ascii="Times New Roman" w:hAnsi="Times New Roman" w:cs="Times New Roman"/>
          <w:sz w:val="24"/>
          <w:szCs w:val="24"/>
        </w:rPr>
        <w:t xml:space="preserve"> </w:t>
      </w:r>
      <w:r w:rsidR="00F36B0D" w:rsidRPr="00F735FA">
        <w:rPr>
          <w:rStyle w:val="shorttext"/>
          <w:rFonts w:ascii="Times New Roman" w:hAnsi="Times New Roman" w:cs="Times New Roman"/>
          <w:sz w:val="24"/>
          <w:szCs w:val="24"/>
        </w:rPr>
        <w:t>at the moment of selling these products</w:t>
      </w:r>
      <w:r w:rsidR="00F36B0D" w:rsidRPr="00F735FA">
        <w:rPr>
          <w:rFonts w:ascii="Times New Roman" w:hAnsi="Times New Roman" w:cs="Times New Roman"/>
          <w:sz w:val="24"/>
          <w:szCs w:val="24"/>
        </w:rPr>
        <w:t xml:space="preserve"> </w:t>
      </w:r>
      <w:r w:rsidR="00CA209E" w:rsidRPr="00F735FA">
        <w:rPr>
          <w:rFonts w:ascii="Times New Roman" w:hAnsi="Times New Roman" w:cs="Times New Roman"/>
          <w:sz w:val="24"/>
          <w:szCs w:val="24"/>
        </w:rPr>
        <w:t>(point-of-sale).</w:t>
      </w:r>
      <w:r w:rsidR="00F36B0D" w:rsidRPr="00F735FA">
        <w:rPr>
          <w:rFonts w:ascii="Times New Roman" w:hAnsi="Times New Roman" w:cs="Times New Roman"/>
          <w:sz w:val="24"/>
          <w:szCs w:val="24"/>
        </w:rPr>
        <w:t xml:space="preserve"> The</w:t>
      </w:r>
      <w:r w:rsidR="00CA209E" w:rsidRPr="00F735FA">
        <w:rPr>
          <w:rFonts w:ascii="Times New Roman" w:hAnsi="Times New Roman" w:cs="Times New Roman"/>
          <w:sz w:val="24"/>
          <w:szCs w:val="24"/>
        </w:rPr>
        <w:t xml:space="preserve"> </w:t>
      </w:r>
      <w:r w:rsidR="00F36B0D" w:rsidRPr="00F735FA">
        <w:rPr>
          <w:rFonts w:ascii="Times New Roman" w:hAnsi="Times New Roman" w:cs="Times New Roman"/>
          <w:sz w:val="24"/>
          <w:szCs w:val="24"/>
        </w:rPr>
        <w:t xml:space="preserve">Farber et al., (1998) showed that </w:t>
      </w:r>
      <w:r w:rsidR="002E4937" w:rsidRPr="00F735FA">
        <w:rPr>
          <w:rFonts w:ascii="Times New Roman" w:hAnsi="Times New Roman" w:cs="Times New Roman"/>
          <w:i/>
          <w:sz w:val="24"/>
          <w:szCs w:val="24"/>
        </w:rPr>
        <w:t>L</w:t>
      </w:r>
      <w:r w:rsidR="002E4937">
        <w:rPr>
          <w:rFonts w:ascii="Times New Roman" w:hAnsi="Times New Roman" w:cs="Times New Roman"/>
          <w:i/>
          <w:sz w:val="24"/>
          <w:szCs w:val="24"/>
        </w:rPr>
        <w:t>.</w:t>
      </w:r>
      <w:r w:rsidR="002E4937" w:rsidRPr="00F735FA">
        <w:rPr>
          <w:rFonts w:ascii="Times New Roman" w:hAnsi="Times New Roman" w:cs="Times New Roman"/>
          <w:i/>
          <w:sz w:val="24"/>
          <w:szCs w:val="24"/>
        </w:rPr>
        <w:t xml:space="preserve"> </w:t>
      </w:r>
      <w:r w:rsidR="00F36B0D" w:rsidRPr="00F735FA">
        <w:rPr>
          <w:rFonts w:ascii="Times New Roman" w:hAnsi="Times New Roman" w:cs="Times New Roman"/>
          <w:i/>
          <w:sz w:val="24"/>
          <w:szCs w:val="24"/>
        </w:rPr>
        <w:t>monocytogenes</w:t>
      </w:r>
      <w:r w:rsidR="00F36B0D" w:rsidRPr="00F735FA">
        <w:rPr>
          <w:rFonts w:ascii="Times New Roman" w:hAnsi="Times New Roman" w:cs="Times New Roman"/>
          <w:sz w:val="24"/>
          <w:szCs w:val="24"/>
        </w:rPr>
        <w:t xml:space="preserve"> population has</w:t>
      </w:r>
      <w:r w:rsidR="00F36B0D" w:rsidRPr="00F735FA">
        <w:rPr>
          <w:rStyle w:val="shorttext"/>
          <w:rFonts w:ascii="Times New Roman" w:hAnsi="Times New Roman" w:cs="Times New Roman"/>
          <w:sz w:val="24"/>
          <w:szCs w:val="24"/>
        </w:rPr>
        <w:t xml:space="preserve"> a declining trend</w:t>
      </w:r>
      <w:r w:rsidR="00F36B0D" w:rsidRPr="00F735FA">
        <w:rPr>
          <w:rFonts w:ascii="Times New Roman" w:hAnsi="Times New Roman" w:cs="Times New Roman"/>
          <w:sz w:val="24"/>
          <w:szCs w:val="24"/>
        </w:rPr>
        <w:t xml:space="preserve"> </w:t>
      </w:r>
      <w:r w:rsidR="00B426F3" w:rsidRPr="00F735FA">
        <w:rPr>
          <w:rStyle w:val="shorttext"/>
          <w:rFonts w:ascii="Times New Roman" w:hAnsi="Times New Roman" w:cs="Times New Roman"/>
          <w:sz w:val="24"/>
          <w:szCs w:val="24"/>
        </w:rPr>
        <w:t>on</w:t>
      </w:r>
      <w:r w:rsidR="00F36B0D" w:rsidRPr="00F735FA">
        <w:rPr>
          <w:rStyle w:val="shorttext"/>
          <w:rFonts w:ascii="Times New Roman" w:hAnsi="Times New Roman" w:cs="Times New Roman"/>
          <w:sz w:val="24"/>
          <w:szCs w:val="24"/>
        </w:rPr>
        <w:t xml:space="preserve"> carrot</w:t>
      </w:r>
      <w:r w:rsidR="00F36B0D" w:rsidRPr="00F735FA">
        <w:rPr>
          <w:rFonts w:ascii="Times New Roman" w:hAnsi="Times New Roman" w:cs="Times New Roman"/>
          <w:sz w:val="24"/>
          <w:szCs w:val="24"/>
        </w:rPr>
        <w:t xml:space="preserve"> for 2-logs</w:t>
      </w:r>
      <w:r w:rsidR="00B426F3" w:rsidRPr="00F735FA">
        <w:rPr>
          <w:rFonts w:ascii="Times New Roman" w:hAnsi="Times New Roman" w:cs="Times New Roman"/>
          <w:sz w:val="24"/>
          <w:szCs w:val="24"/>
        </w:rPr>
        <w:t xml:space="preserve"> in time more than</w:t>
      </w:r>
      <w:r w:rsidR="00F36B0D" w:rsidRPr="00F735FA">
        <w:rPr>
          <w:rFonts w:ascii="Times New Roman" w:hAnsi="Times New Roman" w:cs="Times New Roman"/>
          <w:sz w:val="24"/>
          <w:szCs w:val="24"/>
        </w:rPr>
        <w:t xml:space="preserve"> </w:t>
      </w:r>
      <w:r w:rsidR="00B426F3" w:rsidRPr="00F735FA">
        <w:rPr>
          <w:rFonts w:ascii="Times New Roman" w:hAnsi="Times New Roman" w:cs="Times New Roman"/>
          <w:sz w:val="24"/>
          <w:szCs w:val="24"/>
        </w:rPr>
        <w:t>9 days.</w:t>
      </w:r>
    </w:p>
    <w:p w:rsidR="00665C07" w:rsidRPr="008F7755" w:rsidRDefault="00A61D0A" w:rsidP="00EB7EA8">
      <w:pPr>
        <w:autoSpaceDE w:val="0"/>
        <w:autoSpaceDN w:val="0"/>
        <w:adjustRightInd w:val="0"/>
        <w:spacing w:after="0" w:line="240" w:lineRule="auto"/>
        <w:ind w:firstLine="720"/>
        <w:jc w:val="both"/>
        <w:rPr>
          <w:rFonts w:ascii="Times New Roman" w:hAnsi="Times New Roman" w:cs="Times New Roman"/>
          <w:sz w:val="24"/>
          <w:szCs w:val="24"/>
        </w:rPr>
      </w:pPr>
      <w:r w:rsidRPr="00F735FA">
        <w:rPr>
          <w:rFonts w:ascii="Times New Roman" w:hAnsi="Times New Roman" w:cs="Times New Roman"/>
          <w:sz w:val="24"/>
          <w:szCs w:val="24"/>
        </w:rPr>
        <w:t xml:space="preserve">In general, the plant root colonization by </w:t>
      </w:r>
      <w:r w:rsidRPr="00F735FA">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Pr="002E4937">
        <w:rPr>
          <w:rFonts w:ascii="Times New Roman" w:hAnsi="Times New Roman" w:cs="Times New Roman"/>
          <w:sz w:val="24"/>
          <w:szCs w:val="24"/>
        </w:rPr>
        <w:t>.</w:t>
      </w:r>
      <w:r w:rsidRPr="00F735FA">
        <w:rPr>
          <w:rFonts w:ascii="Times New Roman" w:hAnsi="Times New Roman" w:cs="Times New Roman"/>
          <w:sz w:val="24"/>
          <w:szCs w:val="24"/>
        </w:rPr>
        <w:t xml:space="preserve"> strains was</w:t>
      </w:r>
      <w:r w:rsidR="0071777F" w:rsidRPr="00F735FA">
        <w:rPr>
          <w:rFonts w:ascii="Times New Roman" w:hAnsi="Times New Roman" w:cs="Times New Roman"/>
          <w:sz w:val="24"/>
          <w:szCs w:val="24"/>
        </w:rPr>
        <w:t xml:space="preserve"> the most expressive at root-tuber vegetable plants</w:t>
      </w:r>
      <w:r w:rsidR="00665C07" w:rsidRPr="00F735FA">
        <w:rPr>
          <w:rFonts w:ascii="Times New Roman" w:hAnsi="Times New Roman" w:cs="Times New Roman"/>
          <w:sz w:val="24"/>
          <w:szCs w:val="24"/>
        </w:rPr>
        <w:t xml:space="preserve"> and </w:t>
      </w:r>
      <w:r w:rsidR="00665C07" w:rsidRPr="008F7755">
        <w:rPr>
          <w:rFonts w:ascii="Times New Roman" w:hAnsi="Times New Roman" w:cs="Times New Roman"/>
          <w:sz w:val="24"/>
          <w:szCs w:val="24"/>
        </w:rPr>
        <w:t>according to Heisick et al. (1989</w:t>
      </w:r>
      <w:r w:rsidR="00956728" w:rsidRPr="008F7755">
        <w:rPr>
          <w:rFonts w:ascii="Times New Roman" w:hAnsi="Times New Roman" w:cs="Times New Roman"/>
          <w:sz w:val="24"/>
          <w:szCs w:val="24"/>
        </w:rPr>
        <w:t>a; 1989b</w:t>
      </w:r>
      <w:r w:rsidR="00665C07" w:rsidRPr="008F7755">
        <w:rPr>
          <w:rFonts w:ascii="Times New Roman" w:hAnsi="Times New Roman" w:cs="Times New Roman"/>
          <w:sz w:val="24"/>
          <w:szCs w:val="24"/>
        </w:rPr>
        <w:t xml:space="preserve">) </w:t>
      </w:r>
      <w:r w:rsidRPr="008F7755">
        <w:rPr>
          <w:rFonts w:ascii="Times New Roman" w:hAnsi="Times New Roman" w:cs="Times New Roman"/>
          <w:sz w:val="24"/>
          <w:szCs w:val="24"/>
        </w:rPr>
        <w:t xml:space="preserve">the </w:t>
      </w:r>
      <w:r w:rsidR="00665C07" w:rsidRPr="008F7755">
        <w:rPr>
          <w:rFonts w:ascii="Times New Roman" w:hAnsi="Times New Roman" w:cs="Times New Roman"/>
          <w:sz w:val="24"/>
          <w:szCs w:val="24"/>
        </w:rPr>
        <w:t xml:space="preserve">main </w:t>
      </w:r>
      <w:r w:rsidRPr="008F7755">
        <w:rPr>
          <w:rFonts w:ascii="Times New Roman" w:hAnsi="Times New Roman" w:cs="Times New Roman"/>
          <w:sz w:val="24"/>
          <w:szCs w:val="24"/>
        </w:rPr>
        <w:t xml:space="preserve">reason </w:t>
      </w:r>
      <w:r w:rsidR="00665C07" w:rsidRPr="008F7755">
        <w:rPr>
          <w:rFonts w:ascii="Times New Roman" w:hAnsi="Times New Roman" w:cs="Times New Roman"/>
          <w:sz w:val="24"/>
          <w:szCs w:val="24"/>
        </w:rPr>
        <w:t xml:space="preserve">of colonization is the direct contact between </w:t>
      </w:r>
      <w:r w:rsidRPr="008F7755">
        <w:rPr>
          <w:rFonts w:ascii="Times New Roman" w:hAnsi="Times New Roman" w:cs="Times New Roman"/>
          <w:sz w:val="24"/>
          <w:szCs w:val="24"/>
        </w:rPr>
        <w:t xml:space="preserve">plant </w:t>
      </w:r>
      <w:r w:rsidR="00665C07" w:rsidRPr="008F7755">
        <w:rPr>
          <w:rFonts w:ascii="Times New Roman" w:hAnsi="Times New Roman" w:cs="Times New Roman"/>
          <w:sz w:val="24"/>
          <w:szCs w:val="24"/>
        </w:rPr>
        <w:t>tissue and Listeria-</w:t>
      </w:r>
      <w:r w:rsidRPr="008F7755">
        <w:rPr>
          <w:rFonts w:ascii="Times New Roman" w:hAnsi="Times New Roman" w:cs="Times New Roman"/>
          <w:sz w:val="24"/>
          <w:szCs w:val="24"/>
        </w:rPr>
        <w:t xml:space="preserve">contaminated soil. </w:t>
      </w:r>
      <w:r w:rsidR="00665C07" w:rsidRPr="008F7755">
        <w:rPr>
          <w:rFonts w:ascii="Times New Roman" w:hAnsi="Times New Roman" w:cs="Times New Roman"/>
          <w:sz w:val="24"/>
          <w:szCs w:val="24"/>
        </w:rPr>
        <w:t>The McLauchlin et al</w:t>
      </w:r>
      <w:r w:rsidRPr="008F7755">
        <w:rPr>
          <w:rFonts w:ascii="Times New Roman" w:hAnsi="Times New Roman" w:cs="Times New Roman"/>
          <w:sz w:val="24"/>
          <w:szCs w:val="24"/>
        </w:rPr>
        <w:t xml:space="preserve">. (2004) consider that a large infectious dose </w:t>
      </w:r>
      <w:r w:rsidR="00665C07" w:rsidRPr="008F7755">
        <w:rPr>
          <w:rFonts w:ascii="Times New Roman" w:hAnsi="Times New Roman" w:cs="Times New Roman"/>
          <w:sz w:val="24"/>
          <w:szCs w:val="24"/>
        </w:rPr>
        <w:t>≈</w:t>
      </w:r>
      <w:r w:rsidRPr="008F7755">
        <w:rPr>
          <w:rFonts w:ascii="Times New Roman" w:hAnsi="Times New Roman" w:cs="Times New Roman"/>
          <w:sz w:val="24"/>
          <w:szCs w:val="24"/>
        </w:rPr>
        <w:t>10</w:t>
      </w:r>
      <w:r w:rsidRPr="008F7755">
        <w:rPr>
          <w:rFonts w:ascii="Times New Roman" w:hAnsi="Times New Roman" w:cs="Times New Roman"/>
          <w:sz w:val="24"/>
          <w:szCs w:val="24"/>
          <w:vertAlign w:val="superscript"/>
        </w:rPr>
        <w:t>6</w:t>
      </w:r>
      <w:r w:rsidRPr="008F7755">
        <w:rPr>
          <w:rFonts w:ascii="Times New Roman" w:hAnsi="Times New Roman" w:cs="Times New Roman"/>
          <w:sz w:val="24"/>
          <w:szCs w:val="24"/>
        </w:rPr>
        <w:t>cel</w:t>
      </w:r>
      <w:r w:rsidR="00665C07" w:rsidRPr="008F7755">
        <w:rPr>
          <w:rFonts w:ascii="Times New Roman" w:hAnsi="Times New Roman" w:cs="Times New Roman"/>
          <w:sz w:val="24"/>
          <w:szCs w:val="24"/>
        </w:rPr>
        <w:t>ls of</w:t>
      </w:r>
      <w:r w:rsidRPr="008F7755">
        <w:rPr>
          <w:rFonts w:ascii="Times New Roman" w:hAnsi="Times New Roman" w:cs="Times New Roman"/>
          <w:sz w:val="24"/>
          <w:szCs w:val="24"/>
        </w:rPr>
        <w:t xml:space="preserve"> </w:t>
      </w:r>
      <w:r w:rsidRPr="008F7755">
        <w:rPr>
          <w:rFonts w:ascii="Times New Roman" w:hAnsi="Times New Roman" w:cs="Times New Roman"/>
          <w:i/>
          <w:sz w:val="24"/>
          <w:szCs w:val="24"/>
        </w:rPr>
        <w:t>L. monocytogenes</w:t>
      </w:r>
      <w:r w:rsidRPr="008F7755">
        <w:rPr>
          <w:rFonts w:ascii="Times New Roman" w:hAnsi="Times New Roman" w:cs="Times New Roman"/>
          <w:sz w:val="24"/>
          <w:szCs w:val="24"/>
        </w:rPr>
        <w:t xml:space="preserve">, </w:t>
      </w:r>
      <w:r w:rsidR="00665C07" w:rsidRPr="008F7755">
        <w:rPr>
          <w:rFonts w:ascii="Times New Roman" w:hAnsi="Times New Roman" w:cs="Times New Roman"/>
          <w:sz w:val="24"/>
          <w:szCs w:val="24"/>
        </w:rPr>
        <w:t xml:space="preserve">differences </w:t>
      </w:r>
      <w:r w:rsidRPr="008F7755">
        <w:rPr>
          <w:rFonts w:ascii="Times New Roman" w:hAnsi="Times New Roman" w:cs="Times New Roman"/>
          <w:sz w:val="24"/>
          <w:szCs w:val="24"/>
        </w:rPr>
        <w:t xml:space="preserve">in population sensitivity to infection </w:t>
      </w:r>
      <w:r w:rsidR="00665C07" w:rsidRPr="008F7755">
        <w:rPr>
          <w:rFonts w:ascii="Times New Roman" w:hAnsi="Times New Roman" w:cs="Times New Roman"/>
          <w:sz w:val="24"/>
          <w:szCs w:val="24"/>
        </w:rPr>
        <w:t>and a long incubation period could</w:t>
      </w:r>
      <w:r w:rsidRPr="008F7755">
        <w:rPr>
          <w:rFonts w:ascii="Times New Roman" w:hAnsi="Times New Roman" w:cs="Times New Roman"/>
          <w:sz w:val="24"/>
          <w:szCs w:val="24"/>
        </w:rPr>
        <w:t xml:space="preserve"> explain</w:t>
      </w:r>
      <w:r w:rsidR="00EB7EA8" w:rsidRPr="008F7755">
        <w:rPr>
          <w:rFonts w:ascii="Times New Roman" w:hAnsi="Times New Roman" w:cs="Times New Roman"/>
          <w:sz w:val="24"/>
          <w:szCs w:val="24"/>
        </w:rPr>
        <w:t xml:space="preserve"> a lack of proven outbreaks caused by the consumption of Listeria-contaminated fresh products.</w:t>
      </w:r>
    </w:p>
    <w:p w:rsidR="00EB7EA8" w:rsidRPr="008F7755" w:rsidRDefault="00EB7EA8" w:rsidP="00EB7EA8">
      <w:pPr>
        <w:autoSpaceDE w:val="0"/>
        <w:autoSpaceDN w:val="0"/>
        <w:adjustRightInd w:val="0"/>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Our experimental strain </w:t>
      </w:r>
      <w:r w:rsidR="002E4937" w:rsidRPr="008F7755">
        <w:rPr>
          <w:rFonts w:ascii="Times New Roman" w:hAnsi="Times New Roman" w:cs="Times New Roman"/>
          <w:i/>
          <w:sz w:val="24"/>
          <w:szCs w:val="24"/>
        </w:rPr>
        <w:t xml:space="preserve">L. </w:t>
      </w:r>
      <w:r w:rsidR="00A61D0A" w:rsidRPr="008F7755">
        <w:rPr>
          <w:rFonts w:ascii="Times New Roman" w:hAnsi="Times New Roman" w:cs="Times New Roman"/>
          <w:i/>
          <w:sz w:val="24"/>
          <w:szCs w:val="24"/>
        </w:rPr>
        <w:t>monocytogenes</w:t>
      </w:r>
      <w:r w:rsidRPr="008F7755">
        <w:rPr>
          <w:rFonts w:ascii="Times New Roman" w:hAnsi="Times New Roman" w:cs="Times New Roman"/>
          <w:sz w:val="24"/>
          <w:szCs w:val="24"/>
        </w:rPr>
        <w:t xml:space="preserve"> SV4B showed the best ability for</w:t>
      </w:r>
      <w:r w:rsidR="00A61D0A" w:rsidRPr="008F7755">
        <w:rPr>
          <w:rFonts w:ascii="Times New Roman" w:hAnsi="Times New Roman" w:cs="Times New Roman"/>
          <w:sz w:val="24"/>
          <w:szCs w:val="24"/>
        </w:rPr>
        <w:t xml:space="preserve"> </w:t>
      </w:r>
      <w:r w:rsidRPr="008F7755">
        <w:rPr>
          <w:rFonts w:ascii="Times New Roman" w:hAnsi="Times New Roman" w:cs="Times New Roman"/>
          <w:sz w:val="24"/>
          <w:szCs w:val="24"/>
        </w:rPr>
        <w:t>surface and endophytic colonization at leafy vegetables.</w:t>
      </w:r>
      <w:r w:rsidR="005B3D2A" w:rsidRPr="008F7755">
        <w:rPr>
          <w:rFonts w:ascii="Times New Roman" w:hAnsi="Times New Roman" w:cs="Times New Roman"/>
          <w:sz w:val="24"/>
          <w:szCs w:val="24"/>
        </w:rPr>
        <w:t xml:space="preserve"> </w:t>
      </w:r>
      <w:r w:rsidRPr="008F7755">
        <w:rPr>
          <w:rFonts w:ascii="Times New Roman" w:hAnsi="Times New Roman" w:cs="Times New Roman"/>
          <w:sz w:val="24"/>
          <w:szCs w:val="24"/>
        </w:rPr>
        <w:t>The smallest degree of colonization by this bacterial strain was noticed at carrot and tomato roots (</w:t>
      </w:r>
      <w:r w:rsidR="00F325A9" w:rsidRPr="008F7755">
        <w:rPr>
          <w:rFonts w:ascii="Times New Roman" w:hAnsi="Times New Roman" w:cs="Times New Roman"/>
          <w:sz w:val="24"/>
          <w:szCs w:val="24"/>
        </w:rPr>
        <w:t>surface and interior root leyers</w:t>
      </w:r>
      <w:r w:rsidRPr="008F7755">
        <w:rPr>
          <w:rFonts w:ascii="Times New Roman" w:hAnsi="Times New Roman" w:cs="Times New Roman"/>
          <w:sz w:val="24"/>
          <w:szCs w:val="24"/>
        </w:rPr>
        <w:t>)</w:t>
      </w:r>
      <w:r w:rsidR="00F325A9" w:rsidRPr="008F7755">
        <w:rPr>
          <w:rFonts w:ascii="Times New Roman" w:hAnsi="Times New Roman" w:cs="Times New Roman"/>
          <w:sz w:val="24"/>
          <w:szCs w:val="24"/>
        </w:rPr>
        <w:t>.</w:t>
      </w:r>
    </w:p>
    <w:p w:rsidR="00A61D0A" w:rsidRPr="008F7755" w:rsidRDefault="00C436EA" w:rsidP="00640BDA">
      <w:pPr>
        <w:autoSpaceDE w:val="0"/>
        <w:autoSpaceDN w:val="0"/>
        <w:adjustRightInd w:val="0"/>
        <w:spacing w:after="0" w:line="240" w:lineRule="auto"/>
        <w:ind w:firstLine="720"/>
        <w:jc w:val="both"/>
        <w:rPr>
          <w:rFonts w:ascii="Times New Roman" w:hAnsi="Times New Roman" w:cs="Times New Roman"/>
          <w:sz w:val="24"/>
          <w:szCs w:val="24"/>
        </w:rPr>
      </w:pPr>
      <w:r w:rsidRPr="008F7755">
        <w:rPr>
          <w:rStyle w:val="shorttext"/>
          <w:rFonts w:ascii="Times New Roman" w:hAnsi="Times New Roman" w:cs="Times New Roman"/>
          <w:sz w:val="24"/>
          <w:szCs w:val="24"/>
        </w:rPr>
        <w:t xml:space="preserve">On the contrary of </w:t>
      </w:r>
      <w:r w:rsidR="008932B6" w:rsidRPr="008F7755">
        <w:rPr>
          <w:rFonts w:ascii="Times New Roman" w:hAnsi="Times New Roman" w:cs="Times New Roman"/>
          <w:sz w:val="24"/>
          <w:szCs w:val="24"/>
        </w:rPr>
        <w:t>our r</w:t>
      </w:r>
      <w:r w:rsidR="00295BB7" w:rsidRPr="008F7755">
        <w:rPr>
          <w:rFonts w:ascii="Times New Roman" w:hAnsi="Times New Roman" w:cs="Times New Roman"/>
          <w:sz w:val="24"/>
          <w:szCs w:val="24"/>
        </w:rPr>
        <w:t>esults, the study of Jablasone</w:t>
      </w:r>
      <w:r w:rsidR="008932B6" w:rsidRPr="008F7755">
        <w:rPr>
          <w:rFonts w:ascii="Times New Roman" w:hAnsi="Times New Roman" w:cs="Times New Roman"/>
          <w:sz w:val="24"/>
          <w:szCs w:val="24"/>
        </w:rPr>
        <w:t xml:space="preserve"> </w:t>
      </w:r>
      <w:r w:rsidR="00295BB7" w:rsidRPr="008F7755">
        <w:rPr>
          <w:rFonts w:ascii="Times New Roman" w:hAnsi="Times New Roman" w:cs="Times New Roman"/>
          <w:sz w:val="24"/>
          <w:szCs w:val="24"/>
        </w:rPr>
        <w:t>et al.</w:t>
      </w:r>
      <w:r w:rsidR="008932B6" w:rsidRPr="008F7755">
        <w:rPr>
          <w:rFonts w:ascii="Times New Roman" w:hAnsi="Times New Roman" w:cs="Times New Roman"/>
          <w:sz w:val="24"/>
          <w:szCs w:val="24"/>
        </w:rPr>
        <w:t xml:space="preserve"> (2005) showed that </w:t>
      </w:r>
      <w:r w:rsidR="002E4937" w:rsidRPr="008F7755">
        <w:rPr>
          <w:rFonts w:ascii="Times New Roman" w:hAnsi="Times New Roman" w:cs="Times New Roman"/>
          <w:i/>
          <w:sz w:val="24"/>
          <w:szCs w:val="24"/>
        </w:rPr>
        <w:t xml:space="preserve">L. </w:t>
      </w:r>
      <w:r w:rsidR="008932B6" w:rsidRPr="008F7755">
        <w:rPr>
          <w:rFonts w:ascii="Times New Roman" w:hAnsi="Times New Roman" w:cs="Times New Roman"/>
          <w:i/>
          <w:sz w:val="24"/>
          <w:szCs w:val="24"/>
        </w:rPr>
        <w:t>monocytogenes</w:t>
      </w:r>
      <w:r w:rsidR="00295BB7" w:rsidRPr="008F7755">
        <w:rPr>
          <w:rFonts w:ascii="Times New Roman" w:hAnsi="Times New Roman" w:cs="Times New Roman"/>
          <w:sz w:val="24"/>
          <w:szCs w:val="24"/>
        </w:rPr>
        <w:t xml:space="preserve"> could not penetrate and enter inside plant</w:t>
      </w:r>
      <w:r w:rsidR="00295BB7" w:rsidRPr="00F735FA">
        <w:rPr>
          <w:rFonts w:ascii="Times New Roman" w:hAnsi="Times New Roman" w:cs="Times New Roman"/>
          <w:sz w:val="24"/>
          <w:szCs w:val="24"/>
        </w:rPr>
        <w:t xml:space="preserve"> tissue of seed</w:t>
      </w:r>
      <w:r w:rsidR="001306EA" w:rsidRPr="00F735FA">
        <w:rPr>
          <w:rFonts w:ascii="Times New Roman" w:hAnsi="Times New Roman" w:cs="Times New Roman"/>
          <w:sz w:val="24"/>
          <w:szCs w:val="24"/>
        </w:rPr>
        <w:t xml:space="preserve">lings but this strain had only ability for surface plant colonization and </w:t>
      </w:r>
      <w:r w:rsidR="001306EA" w:rsidRPr="00F735FA">
        <w:rPr>
          <w:rFonts w:ascii="Times New Roman" w:hAnsi="Times New Roman" w:cs="Times New Roman"/>
          <w:i/>
          <w:sz w:val="24"/>
          <w:szCs w:val="24"/>
        </w:rPr>
        <w:t xml:space="preserve">L. monocytogenes </w:t>
      </w:r>
      <w:r w:rsidR="001306EA" w:rsidRPr="00F735FA">
        <w:rPr>
          <w:rFonts w:ascii="Times New Roman" w:hAnsi="Times New Roman" w:cs="Times New Roman"/>
          <w:sz w:val="24"/>
          <w:szCs w:val="24"/>
        </w:rPr>
        <w:t xml:space="preserve">could survive on the plant surface during the whole cultivation period of the plant. </w:t>
      </w:r>
      <w:r w:rsidR="008932B6" w:rsidRPr="00F735FA">
        <w:rPr>
          <w:rFonts w:ascii="Times New Roman" w:hAnsi="Times New Roman" w:cs="Times New Roman"/>
          <w:sz w:val="24"/>
          <w:szCs w:val="24"/>
        </w:rPr>
        <w:t xml:space="preserve">Also, Kutter et al. (2006) </w:t>
      </w:r>
      <w:r w:rsidR="0030016C" w:rsidRPr="00F735FA">
        <w:rPr>
          <w:rFonts w:ascii="Times New Roman" w:hAnsi="Times New Roman" w:cs="Times New Roman"/>
          <w:sz w:val="24"/>
          <w:szCs w:val="24"/>
        </w:rPr>
        <w:t>investigated</w:t>
      </w:r>
      <w:r w:rsidR="008932B6" w:rsidRPr="00F735FA">
        <w:rPr>
          <w:rFonts w:ascii="Times New Roman" w:hAnsi="Times New Roman" w:cs="Times New Roman"/>
          <w:sz w:val="24"/>
          <w:szCs w:val="24"/>
        </w:rPr>
        <w:t xml:space="preserve"> the colonization of barley </w:t>
      </w:r>
      <w:r w:rsidR="0030016C" w:rsidRPr="00F735FA">
        <w:rPr>
          <w:rFonts w:ascii="Times New Roman" w:hAnsi="Times New Roman" w:cs="Times New Roman"/>
          <w:sz w:val="24"/>
          <w:szCs w:val="24"/>
        </w:rPr>
        <w:t xml:space="preserve">by </w:t>
      </w:r>
      <w:r w:rsidR="008932B6" w:rsidRPr="00F735FA">
        <w:rPr>
          <w:rFonts w:ascii="Times New Roman" w:hAnsi="Times New Roman" w:cs="Times New Roman"/>
          <w:i/>
          <w:sz w:val="24"/>
          <w:szCs w:val="24"/>
        </w:rPr>
        <w:t>L. monocytogenes</w:t>
      </w:r>
      <w:r w:rsidR="008932B6" w:rsidRPr="00F735FA">
        <w:rPr>
          <w:rFonts w:ascii="Times New Roman" w:hAnsi="Times New Roman" w:cs="Times New Roman"/>
          <w:sz w:val="24"/>
          <w:szCs w:val="24"/>
        </w:rPr>
        <w:t xml:space="preserve">, </w:t>
      </w:r>
      <w:r w:rsidR="008932B6" w:rsidRPr="00F735FA">
        <w:rPr>
          <w:rFonts w:ascii="Times New Roman" w:hAnsi="Times New Roman" w:cs="Times New Roman"/>
          <w:i/>
          <w:sz w:val="24"/>
          <w:szCs w:val="24"/>
        </w:rPr>
        <w:t>L. ivanovii</w:t>
      </w:r>
      <w:r w:rsidR="003F045B" w:rsidRPr="00F735FA">
        <w:rPr>
          <w:rFonts w:ascii="Times New Roman" w:hAnsi="Times New Roman" w:cs="Times New Roman"/>
          <w:sz w:val="24"/>
          <w:szCs w:val="24"/>
        </w:rPr>
        <w:t xml:space="preserve"> and</w:t>
      </w:r>
      <w:r w:rsidR="008932B6" w:rsidRPr="00F735FA">
        <w:rPr>
          <w:rFonts w:ascii="Times New Roman" w:hAnsi="Times New Roman" w:cs="Times New Roman"/>
          <w:sz w:val="24"/>
          <w:szCs w:val="24"/>
        </w:rPr>
        <w:t xml:space="preserve"> </w:t>
      </w:r>
      <w:r w:rsidR="008932B6" w:rsidRPr="00F735FA">
        <w:rPr>
          <w:rFonts w:ascii="Times New Roman" w:hAnsi="Times New Roman" w:cs="Times New Roman"/>
          <w:i/>
          <w:sz w:val="24"/>
          <w:szCs w:val="24"/>
        </w:rPr>
        <w:t>L. innocua</w:t>
      </w:r>
      <w:r w:rsidR="008932B6" w:rsidRPr="00F735FA">
        <w:rPr>
          <w:rFonts w:ascii="Times New Roman" w:hAnsi="Times New Roman" w:cs="Times New Roman"/>
          <w:sz w:val="24"/>
          <w:szCs w:val="24"/>
        </w:rPr>
        <w:t xml:space="preserve"> using the FISH method with specific oligonucleotide</w:t>
      </w:r>
      <w:r w:rsidR="003F045B" w:rsidRPr="00F735FA">
        <w:rPr>
          <w:rFonts w:ascii="Times New Roman" w:hAnsi="Times New Roman" w:cs="Times New Roman"/>
          <w:sz w:val="24"/>
          <w:szCs w:val="24"/>
        </w:rPr>
        <w:t xml:space="preserve"> probes for those bacterial strains. They did not detect endophytic colonization</w:t>
      </w:r>
      <w:r w:rsidR="008932B6" w:rsidRPr="00F735FA">
        <w:rPr>
          <w:rFonts w:ascii="Times New Roman" w:hAnsi="Times New Roman" w:cs="Times New Roman"/>
          <w:sz w:val="24"/>
          <w:szCs w:val="24"/>
        </w:rPr>
        <w:t xml:space="preserve"> but </w:t>
      </w:r>
      <w:r w:rsidR="003F045B" w:rsidRPr="00F735FA">
        <w:rPr>
          <w:rFonts w:ascii="Times New Roman" w:hAnsi="Times New Roman" w:cs="Times New Roman"/>
          <w:sz w:val="24"/>
          <w:szCs w:val="24"/>
        </w:rPr>
        <w:t xml:space="preserve">they </w:t>
      </w:r>
      <w:r w:rsidR="008932B6" w:rsidRPr="00F735FA">
        <w:rPr>
          <w:rFonts w:ascii="Times New Roman" w:hAnsi="Times New Roman" w:cs="Times New Roman"/>
          <w:sz w:val="24"/>
          <w:szCs w:val="24"/>
        </w:rPr>
        <w:t>found</w:t>
      </w:r>
      <w:r w:rsidR="003F045B" w:rsidRPr="00F735FA">
        <w:rPr>
          <w:rFonts w:ascii="Times New Roman" w:hAnsi="Times New Roman" w:cs="Times New Roman"/>
          <w:sz w:val="24"/>
          <w:szCs w:val="24"/>
        </w:rPr>
        <w:t xml:space="preserve"> out intensive</w:t>
      </w:r>
      <w:r w:rsidR="008932B6" w:rsidRPr="00F735FA">
        <w:rPr>
          <w:rFonts w:ascii="Times New Roman" w:hAnsi="Times New Roman" w:cs="Times New Roman"/>
          <w:sz w:val="24"/>
          <w:szCs w:val="24"/>
        </w:rPr>
        <w:t xml:space="preserve"> </w:t>
      </w:r>
      <w:r w:rsidR="003F045B" w:rsidRPr="00F735FA">
        <w:rPr>
          <w:rFonts w:ascii="Times New Roman" w:hAnsi="Times New Roman" w:cs="Times New Roman"/>
          <w:sz w:val="24"/>
          <w:szCs w:val="24"/>
        </w:rPr>
        <w:t xml:space="preserve">root hairs </w:t>
      </w:r>
      <w:r w:rsidR="008932B6" w:rsidRPr="00F735FA">
        <w:rPr>
          <w:rFonts w:ascii="Times New Roman" w:hAnsi="Times New Roman" w:cs="Times New Roman"/>
          <w:sz w:val="24"/>
          <w:szCs w:val="24"/>
        </w:rPr>
        <w:t>colonization</w:t>
      </w:r>
      <w:r w:rsidR="003F045B" w:rsidRPr="00F735FA">
        <w:rPr>
          <w:rFonts w:ascii="Times New Roman" w:hAnsi="Times New Roman" w:cs="Times New Roman"/>
          <w:sz w:val="24"/>
          <w:szCs w:val="24"/>
        </w:rPr>
        <w:t xml:space="preserve"> and they </w:t>
      </w:r>
      <w:r w:rsidR="003F045B" w:rsidRPr="00F735FA">
        <w:rPr>
          <w:rFonts w:ascii="Times New Roman" w:hAnsi="Times New Roman" w:cs="Times New Roman"/>
          <w:sz w:val="24"/>
          <w:szCs w:val="24"/>
        </w:rPr>
        <w:lastRenderedPageBreak/>
        <w:t>pointed out that this was</w:t>
      </w:r>
      <w:r w:rsidR="008932B6" w:rsidRPr="00F735FA">
        <w:rPr>
          <w:rFonts w:ascii="Times New Roman" w:hAnsi="Times New Roman" w:cs="Times New Roman"/>
          <w:sz w:val="24"/>
          <w:szCs w:val="24"/>
        </w:rPr>
        <w:t xml:space="preserve"> the main area of </w:t>
      </w:r>
      <w:r w:rsidR="003F045B" w:rsidRPr="00F735FA">
        <w:rPr>
          <w:rFonts w:ascii="Times New Roman" w:hAnsi="Times New Roman" w:cs="Times New Roman"/>
          <w:sz w:val="24"/>
          <w:szCs w:val="24"/>
        </w:rPr>
        <w:t>plant roo</w:t>
      </w:r>
      <w:r w:rsidR="003F045B" w:rsidRPr="003F045B">
        <w:rPr>
          <w:rFonts w:ascii="Times New Roman" w:hAnsi="Times New Roman" w:cs="Times New Roman"/>
          <w:sz w:val="24"/>
          <w:szCs w:val="24"/>
        </w:rPr>
        <w:t>t colonization by</w:t>
      </w:r>
      <w:r w:rsidR="008932B6" w:rsidRPr="003F045B">
        <w:rPr>
          <w:rFonts w:ascii="Times New Roman" w:hAnsi="Times New Roman" w:cs="Times New Roman"/>
          <w:sz w:val="24"/>
          <w:szCs w:val="24"/>
        </w:rPr>
        <w:t xml:space="preserve"> </w:t>
      </w:r>
      <w:r w:rsidR="008932B6" w:rsidRPr="003F045B">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008932B6" w:rsidRPr="002E4937">
        <w:rPr>
          <w:rFonts w:ascii="Times New Roman" w:hAnsi="Times New Roman" w:cs="Times New Roman"/>
          <w:sz w:val="24"/>
          <w:szCs w:val="24"/>
        </w:rPr>
        <w:t>.</w:t>
      </w:r>
      <w:r w:rsidR="008932B6" w:rsidRPr="003F045B">
        <w:rPr>
          <w:rFonts w:ascii="Times New Roman" w:hAnsi="Times New Roman" w:cs="Times New Roman"/>
          <w:sz w:val="24"/>
          <w:szCs w:val="24"/>
        </w:rPr>
        <w:t xml:space="preserve"> </w:t>
      </w:r>
      <w:r w:rsidR="008932B6" w:rsidRPr="00080539">
        <w:rPr>
          <w:rFonts w:ascii="Times New Roman" w:hAnsi="Times New Roman" w:cs="Times New Roman"/>
          <w:sz w:val="24"/>
          <w:szCs w:val="24"/>
        </w:rPr>
        <w:t xml:space="preserve">According to them, the </w:t>
      </w:r>
      <w:r w:rsidR="003F045B" w:rsidRPr="00080539">
        <w:rPr>
          <w:rFonts w:ascii="Times New Roman" w:hAnsi="Times New Roman" w:cs="Times New Roman"/>
          <w:sz w:val="24"/>
          <w:szCs w:val="24"/>
        </w:rPr>
        <w:t xml:space="preserve">barley root </w:t>
      </w:r>
      <w:r w:rsidR="008932B6" w:rsidRPr="00080539">
        <w:rPr>
          <w:rFonts w:ascii="Times New Roman" w:hAnsi="Times New Roman" w:cs="Times New Roman"/>
          <w:sz w:val="24"/>
          <w:szCs w:val="24"/>
        </w:rPr>
        <w:t xml:space="preserve">colonization </w:t>
      </w:r>
      <w:r w:rsidR="003F045B" w:rsidRPr="00080539">
        <w:rPr>
          <w:rFonts w:ascii="Times New Roman" w:hAnsi="Times New Roman" w:cs="Times New Roman"/>
          <w:sz w:val="24"/>
          <w:szCs w:val="24"/>
        </w:rPr>
        <w:t xml:space="preserve">by </w:t>
      </w:r>
      <w:r w:rsidR="003F045B" w:rsidRPr="00080539">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003F045B" w:rsidRPr="00080539">
        <w:rPr>
          <w:rFonts w:ascii="Times New Roman" w:hAnsi="Times New Roman" w:cs="Times New Roman"/>
          <w:sz w:val="24"/>
          <w:szCs w:val="24"/>
        </w:rPr>
        <w:t xml:space="preserve"> is</w:t>
      </w:r>
      <w:r w:rsidR="00080539" w:rsidRPr="00080539">
        <w:rPr>
          <w:rStyle w:val="shorttext"/>
          <w:rFonts w:ascii="Times New Roman" w:hAnsi="Times New Roman" w:cs="Times New Roman"/>
          <w:sz w:val="24"/>
          <w:szCs w:val="24"/>
        </w:rPr>
        <w:t xml:space="preserve"> a rare and sporadic and it occurs with just a few </w:t>
      </w:r>
      <w:r w:rsidR="008932B6" w:rsidRPr="00080539">
        <w:rPr>
          <w:rFonts w:ascii="Times New Roman" w:hAnsi="Times New Roman" w:cs="Times New Roman"/>
          <w:sz w:val="24"/>
          <w:szCs w:val="24"/>
        </w:rPr>
        <w:t>individual bacterial cells.</w:t>
      </w:r>
      <w:r w:rsidR="00B70D63">
        <w:rPr>
          <w:rFonts w:ascii="Times New Roman" w:hAnsi="Times New Roman" w:cs="Times New Roman"/>
          <w:sz w:val="24"/>
          <w:szCs w:val="24"/>
        </w:rPr>
        <w:t xml:space="preserve"> </w:t>
      </w:r>
      <w:r w:rsidR="00935EDF" w:rsidRPr="008F7755">
        <w:rPr>
          <w:rFonts w:ascii="Times New Roman" w:hAnsi="Times New Roman" w:cs="Times New Roman"/>
          <w:sz w:val="24"/>
          <w:szCs w:val="24"/>
        </w:rPr>
        <w:t xml:space="preserve">Our </w:t>
      </w:r>
      <w:r w:rsidR="002221C5" w:rsidRPr="008F7755">
        <w:rPr>
          <w:rFonts w:ascii="Times New Roman" w:hAnsi="Times New Roman" w:cs="Times New Roman"/>
          <w:sz w:val="24"/>
          <w:szCs w:val="24"/>
        </w:rPr>
        <w:t>results suggest</w:t>
      </w:r>
      <w:r w:rsidR="00935EDF" w:rsidRPr="008F7755">
        <w:rPr>
          <w:rFonts w:ascii="Times New Roman" w:hAnsi="Times New Roman" w:cs="Times New Roman"/>
          <w:sz w:val="24"/>
          <w:szCs w:val="24"/>
        </w:rPr>
        <w:t xml:space="preserve"> that</w:t>
      </w:r>
      <w:r w:rsidR="002221C5" w:rsidRPr="008F7755">
        <w:rPr>
          <w:rFonts w:ascii="Times New Roman" w:hAnsi="Times New Roman" w:cs="Times New Roman"/>
          <w:sz w:val="24"/>
          <w:szCs w:val="24"/>
        </w:rPr>
        <w:t xml:space="preserve"> </w:t>
      </w:r>
      <w:r w:rsidR="002221C5" w:rsidRPr="008F7755">
        <w:rPr>
          <w:rFonts w:ascii="Times New Roman" w:hAnsi="Times New Roman" w:cs="Times New Roman"/>
          <w:i/>
          <w:sz w:val="24"/>
          <w:szCs w:val="24"/>
        </w:rPr>
        <w:t>L. monocytogenes</w:t>
      </w:r>
      <w:r w:rsidR="002221C5" w:rsidRPr="008F7755">
        <w:rPr>
          <w:rFonts w:ascii="Times New Roman" w:hAnsi="Times New Roman" w:cs="Times New Roman"/>
          <w:sz w:val="24"/>
          <w:szCs w:val="24"/>
        </w:rPr>
        <w:t xml:space="preserve"> is very good endophitic colonizer of vegetable plant roots and it could enter deep in the root, close to xylem system. Also, this bacterium is able to colonize plant root surface and root hairs in high degree.     </w:t>
      </w:r>
      <w:r w:rsidR="00935EDF" w:rsidRPr="008F7755">
        <w:rPr>
          <w:rFonts w:ascii="Times New Roman" w:hAnsi="Times New Roman" w:cs="Times New Roman"/>
          <w:sz w:val="24"/>
          <w:szCs w:val="24"/>
        </w:rPr>
        <w:t xml:space="preserve"> </w:t>
      </w:r>
    </w:p>
    <w:p w:rsidR="00212E57" w:rsidRPr="008F7755" w:rsidRDefault="00212E57" w:rsidP="006828E8">
      <w:pPr>
        <w:autoSpaceDE w:val="0"/>
        <w:autoSpaceDN w:val="0"/>
        <w:adjustRightInd w:val="0"/>
        <w:spacing w:after="0" w:line="240" w:lineRule="auto"/>
        <w:jc w:val="both"/>
        <w:rPr>
          <w:rFonts w:ascii="Times New Roman" w:hAnsi="Times New Roman" w:cs="Times New Roman"/>
          <w:sz w:val="24"/>
          <w:szCs w:val="24"/>
        </w:rPr>
      </w:pPr>
    </w:p>
    <w:p w:rsidR="00B9136E" w:rsidRPr="008F7755" w:rsidRDefault="006869DF" w:rsidP="006828E8">
      <w:pPr>
        <w:spacing w:after="0" w:line="240" w:lineRule="auto"/>
        <w:jc w:val="center"/>
        <w:rPr>
          <w:rFonts w:ascii="Times New Roman" w:hAnsi="Times New Roman" w:cs="Times New Roman"/>
          <w:b/>
          <w:sz w:val="24"/>
          <w:szCs w:val="24"/>
        </w:rPr>
      </w:pPr>
      <w:r w:rsidRPr="008F7755">
        <w:rPr>
          <w:rFonts w:ascii="Times New Roman" w:hAnsi="Times New Roman" w:cs="Times New Roman"/>
          <w:b/>
          <w:sz w:val="24"/>
          <w:szCs w:val="24"/>
        </w:rPr>
        <w:t>Conclusion</w:t>
      </w:r>
      <w:r w:rsidR="00AE4775" w:rsidRPr="008F7755">
        <w:rPr>
          <w:rFonts w:ascii="Times New Roman" w:hAnsi="Times New Roman" w:cs="Times New Roman"/>
          <w:b/>
          <w:sz w:val="24"/>
          <w:szCs w:val="24"/>
        </w:rPr>
        <w:t xml:space="preserve"> </w:t>
      </w:r>
    </w:p>
    <w:p w:rsidR="00452C84" w:rsidRPr="008F7755" w:rsidRDefault="00452C84" w:rsidP="006828E8">
      <w:pPr>
        <w:spacing w:after="0" w:line="240" w:lineRule="auto"/>
        <w:jc w:val="both"/>
        <w:rPr>
          <w:rFonts w:ascii="Times New Roman" w:hAnsi="Times New Roman" w:cs="Times New Roman"/>
          <w:b/>
          <w:sz w:val="24"/>
          <w:szCs w:val="24"/>
        </w:rPr>
      </w:pPr>
    </w:p>
    <w:p w:rsidR="00323FC9" w:rsidRPr="008F7755" w:rsidRDefault="00323FC9" w:rsidP="00AB3850">
      <w:pPr>
        <w:spacing w:after="0" w:line="240" w:lineRule="auto"/>
        <w:ind w:firstLine="720"/>
        <w:jc w:val="both"/>
        <w:rPr>
          <w:rFonts w:ascii="Times New Roman" w:hAnsi="Times New Roman" w:cs="Times New Roman"/>
          <w:sz w:val="24"/>
          <w:szCs w:val="24"/>
        </w:rPr>
      </w:pPr>
      <w:r w:rsidRPr="008F7755">
        <w:rPr>
          <w:rFonts w:ascii="Times New Roman" w:eastAsia="Times New Roman" w:hAnsi="Times New Roman" w:cs="Times New Roman"/>
          <w:sz w:val="24"/>
          <w:szCs w:val="24"/>
        </w:rPr>
        <w:t xml:space="preserve">The </w:t>
      </w:r>
      <w:r w:rsidRPr="008F7755">
        <w:rPr>
          <w:rFonts w:ascii="Times New Roman" w:eastAsia="Times New Roman" w:hAnsi="Times New Roman" w:cs="Times New Roman"/>
          <w:i/>
          <w:sz w:val="24"/>
          <w:szCs w:val="24"/>
        </w:rPr>
        <w:t>L. monocytogenes</w:t>
      </w:r>
      <w:r w:rsidRPr="008F7755">
        <w:rPr>
          <w:rFonts w:ascii="Times New Roman" w:eastAsia="Times New Roman" w:hAnsi="Times New Roman" w:cs="Times New Roman"/>
          <w:sz w:val="24"/>
          <w:szCs w:val="24"/>
        </w:rPr>
        <w:t xml:space="preserve"> </w:t>
      </w:r>
      <w:r w:rsidRPr="008F7755">
        <w:rPr>
          <w:rFonts w:ascii="Times New Roman" w:hAnsi="Times New Roman" w:cs="Times New Roman"/>
          <w:sz w:val="24"/>
          <w:szCs w:val="24"/>
        </w:rPr>
        <w:t>is not widespread in nature which reduc</w:t>
      </w:r>
      <w:r w:rsidR="00B64385" w:rsidRPr="008F7755">
        <w:rPr>
          <w:rFonts w:ascii="Times New Roman" w:hAnsi="Times New Roman" w:cs="Times New Roman"/>
          <w:sz w:val="24"/>
          <w:szCs w:val="24"/>
        </w:rPr>
        <w:t>es infection occurrence, but</w:t>
      </w:r>
      <w:r w:rsidRPr="008F7755">
        <w:rPr>
          <w:rFonts w:ascii="Times New Roman" w:hAnsi="Times New Roman" w:cs="Times New Roman"/>
          <w:sz w:val="24"/>
          <w:szCs w:val="24"/>
        </w:rPr>
        <w:t xml:space="preserve"> this bacterium is very good in colonization </w:t>
      </w:r>
      <w:r w:rsidR="00B64385" w:rsidRPr="008F7755">
        <w:rPr>
          <w:rFonts w:ascii="Times New Roman" w:hAnsi="Times New Roman" w:cs="Times New Roman"/>
          <w:sz w:val="24"/>
          <w:szCs w:val="24"/>
        </w:rPr>
        <w:t xml:space="preserve">root of </w:t>
      </w:r>
      <w:r w:rsidRPr="008F7755">
        <w:rPr>
          <w:rFonts w:ascii="Times New Roman" w:hAnsi="Times New Roman" w:cs="Times New Roman"/>
          <w:sz w:val="24"/>
          <w:szCs w:val="24"/>
        </w:rPr>
        <w:t xml:space="preserve">vegetables. Our results showed presence of </w:t>
      </w:r>
      <w:r w:rsidRPr="008F7755">
        <w:rPr>
          <w:rFonts w:ascii="Times New Roman" w:eastAsia="Times New Roman" w:hAnsi="Times New Roman" w:cs="Times New Roman"/>
          <w:i/>
          <w:sz w:val="24"/>
          <w:szCs w:val="24"/>
        </w:rPr>
        <w:t>L. monocytogenes</w:t>
      </w:r>
      <w:r w:rsidRPr="008F7755">
        <w:rPr>
          <w:rFonts w:ascii="Times New Roman" w:hAnsi="Times New Roman" w:cs="Times New Roman"/>
          <w:sz w:val="24"/>
          <w:szCs w:val="24"/>
        </w:rPr>
        <w:t xml:space="preserve"> in carrot sample</w:t>
      </w:r>
      <w:r w:rsidR="00AB3850" w:rsidRPr="008F7755">
        <w:rPr>
          <w:rFonts w:ascii="Times New Roman" w:hAnsi="Times New Roman" w:cs="Times New Roman"/>
          <w:sz w:val="24"/>
          <w:szCs w:val="24"/>
        </w:rPr>
        <w:t xml:space="preserve"> and </w:t>
      </w:r>
      <w:r w:rsidR="0011621B" w:rsidRPr="008F7755">
        <w:rPr>
          <w:rFonts w:ascii="Times New Roman" w:hAnsi="Times New Roman" w:cs="Times New Roman"/>
          <w:sz w:val="24"/>
          <w:szCs w:val="24"/>
        </w:rPr>
        <w:t xml:space="preserve">our </w:t>
      </w:r>
      <w:r w:rsidR="00AB3850" w:rsidRPr="008F7755">
        <w:rPr>
          <w:rFonts w:ascii="Times New Roman" w:hAnsi="Times New Roman" w:cs="Times New Roman"/>
          <w:sz w:val="24"/>
          <w:szCs w:val="24"/>
        </w:rPr>
        <w:t>laboratory experiment</w:t>
      </w:r>
      <w:r w:rsidR="0011621B" w:rsidRPr="008F7755">
        <w:rPr>
          <w:rFonts w:ascii="Times New Roman" w:hAnsi="Times New Roman" w:cs="Times New Roman"/>
          <w:sz w:val="24"/>
          <w:szCs w:val="24"/>
        </w:rPr>
        <w:t>s</w:t>
      </w:r>
      <w:r w:rsidR="00AB3850" w:rsidRPr="008F7755">
        <w:rPr>
          <w:rFonts w:ascii="Times New Roman" w:hAnsi="Times New Roman" w:cs="Times New Roman"/>
          <w:sz w:val="24"/>
          <w:szCs w:val="24"/>
        </w:rPr>
        <w:t xml:space="preserve"> confirmed </w:t>
      </w:r>
      <w:r w:rsidR="0011621B" w:rsidRPr="008F7755">
        <w:rPr>
          <w:rFonts w:ascii="Times New Roman" w:hAnsi="Times New Roman" w:cs="Times New Roman"/>
          <w:sz w:val="24"/>
          <w:szCs w:val="24"/>
        </w:rPr>
        <w:t xml:space="preserve">possibility of </w:t>
      </w:r>
      <w:r w:rsidR="00AB3850" w:rsidRPr="008F7755">
        <w:rPr>
          <w:rFonts w:ascii="Times New Roman" w:hAnsi="Times New Roman" w:cs="Times New Roman"/>
          <w:sz w:val="24"/>
          <w:szCs w:val="24"/>
        </w:rPr>
        <w:t xml:space="preserve">successful colonization carrot root by this bacterial strain.  </w:t>
      </w:r>
    </w:p>
    <w:p w:rsidR="00306C67" w:rsidRPr="008F7755" w:rsidRDefault="00157DBE" w:rsidP="00C117A3">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w:t>
      </w:r>
      <w:r w:rsidR="00B64385" w:rsidRPr="008F7755">
        <w:rPr>
          <w:rFonts w:ascii="Times New Roman" w:hAnsi="Times New Roman" w:cs="Times New Roman"/>
          <w:i/>
          <w:sz w:val="24"/>
          <w:szCs w:val="24"/>
        </w:rPr>
        <w:t>L. monocytogenes</w:t>
      </w:r>
      <w:r w:rsidR="00B64385" w:rsidRPr="008F7755">
        <w:rPr>
          <w:rFonts w:ascii="Times New Roman" w:hAnsi="Times New Roman" w:cs="Times New Roman"/>
          <w:sz w:val="24"/>
          <w:szCs w:val="24"/>
        </w:rPr>
        <w:t xml:space="preserve"> EGD-E and </w:t>
      </w:r>
      <w:r w:rsidR="00B64385" w:rsidRPr="008F7755">
        <w:rPr>
          <w:rFonts w:ascii="Times New Roman" w:hAnsi="Times New Roman" w:cs="Times New Roman"/>
          <w:i/>
          <w:sz w:val="24"/>
          <w:szCs w:val="24"/>
        </w:rPr>
        <w:t>L. monocytogenes</w:t>
      </w:r>
      <w:r w:rsidR="00B64385" w:rsidRPr="008F7755">
        <w:rPr>
          <w:rFonts w:ascii="Times New Roman" w:hAnsi="Times New Roman" w:cs="Times New Roman"/>
          <w:sz w:val="24"/>
          <w:szCs w:val="24"/>
        </w:rPr>
        <w:t xml:space="preserve"> SV4B</w:t>
      </w:r>
      <w:r w:rsidR="00B64385" w:rsidRPr="008F7755">
        <w:rPr>
          <w:rFonts w:ascii="Times New Roman" w:hAnsi="Times New Roman" w:cs="Times New Roman"/>
          <w:i/>
          <w:sz w:val="24"/>
          <w:szCs w:val="24"/>
        </w:rPr>
        <w:t xml:space="preserve"> </w:t>
      </w:r>
      <w:r w:rsidR="00B64385" w:rsidRPr="008F7755">
        <w:rPr>
          <w:rFonts w:ascii="Times New Roman" w:hAnsi="Times New Roman" w:cs="Times New Roman"/>
          <w:sz w:val="24"/>
          <w:szCs w:val="24"/>
        </w:rPr>
        <w:t>were surface and</w:t>
      </w:r>
      <w:r w:rsidRPr="008F7755">
        <w:rPr>
          <w:rFonts w:ascii="Times New Roman" w:hAnsi="Times New Roman" w:cs="Times New Roman"/>
          <w:sz w:val="24"/>
          <w:szCs w:val="24"/>
        </w:rPr>
        <w:t xml:space="preserve"> endophytically colonized the root of all investigated plants.</w:t>
      </w:r>
      <w:r w:rsidR="00C117A3" w:rsidRPr="008F7755">
        <w:rPr>
          <w:rFonts w:ascii="Times New Roman" w:hAnsi="Times New Roman" w:cs="Times New Roman"/>
          <w:sz w:val="24"/>
          <w:szCs w:val="24"/>
        </w:rPr>
        <w:t xml:space="preserve"> </w:t>
      </w:r>
    </w:p>
    <w:p w:rsidR="00C117A3" w:rsidRPr="008F7755" w:rsidRDefault="00C117A3" w:rsidP="00C117A3">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highest degree of surface and endophytic colonization by </w:t>
      </w:r>
      <w:r w:rsidR="0027463E" w:rsidRPr="008F7755">
        <w:rPr>
          <w:rFonts w:ascii="Times New Roman" w:hAnsi="Times New Roman" w:cs="Times New Roman"/>
          <w:i/>
          <w:sz w:val="24"/>
          <w:szCs w:val="24"/>
        </w:rPr>
        <w:t>L. monocytogenes</w:t>
      </w:r>
      <w:r w:rsidRPr="008F7755">
        <w:rPr>
          <w:rFonts w:ascii="Times New Roman" w:hAnsi="Times New Roman" w:cs="Times New Roman"/>
          <w:sz w:val="24"/>
          <w:szCs w:val="24"/>
        </w:rPr>
        <w:t xml:space="preserve"> EGD-</w:t>
      </w:r>
      <w:r w:rsidR="0027463E" w:rsidRPr="008F7755">
        <w:rPr>
          <w:rFonts w:ascii="Times New Roman" w:hAnsi="Times New Roman" w:cs="Times New Roman"/>
          <w:sz w:val="24"/>
          <w:szCs w:val="24"/>
        </w:rPr>
        <w:t xml:space="preserve">E </w:t>
      </w:r>
      <w:r w:rsidRPr="008F7755">
        <w:rPr>
          <w:rFonts w:ascii="Times New Roman" w:hAnsi="Times New Roman" w:cs="Times New Roman"/>
          <w:sz w:val="24"/>
          <w:szCs w:val="24"/>
        </w:rPr>
        <w:t>was at carrot root. These bacterial cells were the most represented on the surface of carrot ro</w:t>
      </w:r>
      <w:r w:rsidR="00500F85" w:rsidRPr="008F7755">
        <w:rPr>
          <w:rFonts w:ascii="Times New Roman" w:hAnsi="Times New Roman" w:cs="Times New Roman"/>
          <w:sz w:val="24"/>
          <w:szCs w:val="24"/>
        </w:rPr>
        <w:t>ot and in the inner root layers. The</w:t>
      </w:r>
      <w:r w:rsidRPr="008F7755">
        <w:rPr>
          <w:rFonts w:ascii="Times New Roman" w:hAnsi="Times New Roman" w:cs="Times New Roman"/>
          <w:sz w:val="24"/>
          <w:szCs w:val="24"/>
        </w:rPr>
        <w:t xml:space="preserve"> bacterial cells were inhabited intercellular spaces as single cells. </w:t>
      </w:r>
      <w:r w:rsidR="0027463E" w:rsidRPr="008F7755">
        <w:rPr>
          <w:rFonts w:ascii="Times New Roman" w:hAnsi="Times New Roman" w:cs="Times New Roman"/>
          <w:sz w:val="24"/>
          <w:szCs w:val="24"/>
        </w:rPr>
        <w:t>At the root of other tested plant species</w:t>
      </w:r>
      <w:r w:rsidRPr="008F7755">
        <w:rPr>
          <w:rFonts w:ascii="Times New Roman" w:hAnsi="Times New Roman" w:cs="Times New Roman"/>
          <w:sz w:val="24"/>
          <w:szCs w:val="24"/>
        </w:rPr>
        <w:t>,</w:t>
      </w:r>
      <w:r w:rsidR="0027463E" w:rsidRPr="008F7755">
        <w:rPr>
          <w:rFonts w:ascii="Times New Roman" w:hAnsi="Times New Roman" w:cs="Times New Roman"/>
          <w:sz w:val="24"/>
          <w:szCs w:val="24"/>
        </w:rPr>
        <w:t xml:space="preserve"> </w:t>
      </w:r>
      <w:r w:rsidRPr="008F7755">
        <w:rPr>
          <w:rFonts w:ascii="Times New Roman" w:hAnsi="Times New Roman" w:cs="Times New Roman"/>
          <w:i/>
          <w:sz w:val="24"/>
          <w:szCs w:val="24"/>
        </w:rPr>
        <w:t>L. monocytogenes</w:t>
      </w:r>
      <w:r w:rsidRPr="008F7755">
        <w:rPr>
          <w:rFonts w:ascii="Times New Roman" w:hAnsi="Times New Roman" w:cs="Times New Roman"/>
          <w:sz w:val="24"/>
          <w:szCs w:val="24"/>
        </w:rPr>
        <w:t xml:space="preserve"> EGD-E </w:t>
      </w:r>
      <w:r w:rsidR="0027463E" w:rsidRPr="008F7755">
        <w:rPr>
          <w:rFonts w:ascii="Times New Roman" w:hAnsi="Times New Roman" w:cs="Times New Roman"/>
          <w:sz w:val="24"/>
          <w:szCs w:val="24"/>
        </w:rPr>
        <w:t>cells were detected on the root</w:t>
      </w:r>
      <w:r w:rsidRPr="008F7755">
        <w:rPr>
          <w:rFonts w:ascii="Times New Roman" w:hAnsi="Times New Roman" w:cs="Times New Roman"/>
          <w:sz w:val="24"/>
          <w:szCs w:val="24"/>
        </w:rPr>
        <w:t xml:space="preserve"> hairs and in the </w:t>
      </w:r>
      <w:r w:rsidR="00306C67" w:rsidRPr="008F7755">
        <w:rPr>
          <w:rFonts w:ascii="Times New Roman" w:hAnsi="Times New Roman" w:cs="Times New Roman"/>
          <w:sz w:val="24"/>
          <w:szCs w:val="24"/>
        </w:rPr>
        <w:t xml:space="preserve">intercellular spaces </w:t>
      </w:r>
      <w:r w:rsidRPr="008F7755">
        <w:rPr>
          <w:rFonts w:ascii="Times New Roman" w:hAnsi="Times New Roman" w:cs="Times New Roman"/>
          <w:sz w:val="24"/>
          <w:szCs w:val="24"/>
        </w:rPr>
        <w:t>very close to the larval vessels of root.</w:t>
      </w:r>
    </w:p>
    <w:p w:rsidR="00157DBE" w:rsidRPr="008F7755" w:rsidRDefault="00C43112" w:rsidP="009A4D71">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 xml:space="preserve">The </w:t>
      </w:r>
      <w:r w:rsidRPr="008F7755">
        <w:rPr>
          <w:rFonts w:ascii="Times New Roman" w:hAnsi="Times New Roman" w:cs="Times New Roman"/>
          <w:i/>
          <w:iCs/>
          <w:sz w:val="24"/>
          <w:szCs w:val="24"/>
        </w:rPr>
        <w:t xml:space="preserve">L. monocytogenes </w:t>
      </w:r>
      <w:r w:rsidRPr="008F7755">
        <w:rPr>
          <w:rFonts w:ascii="Times New Roman" w:hAnsi="Times New Roman" w:cs="Times New Roman"/>
          <w:sz w:val="24"/>
          <w:szCs w:val="24"/>
        </w:rPr>
        <w:t xml:space="preserve">SV4B strain colonized lettuce root surface and spinach root interior in the highest degree. The bacterial cells of this strain were visible as single cells in the interior tissue of plant roots. The </w:t>
      </w:r>
      <w:r w:rsidRPr="008F7755">
        <w:rPr>
          <w:rFonts w:ascii="Times New Roman" w:hAnsi="Times New Roman" w:cs="Times New Roman"/>
          <w:i/>
          <w:sz w:val="24"/>
          <w:szCs w:val="24"/>
        </w:rPr>
        <w:t xml:space="preserve">L. monocytogenes </w:t>
      </w:r>
      <w:r w:rsidRPr="008F7755">
        <w:rPr>
          <w:rFonts w:ascii="Times New Roman" w:hAnsi="Times New Roman" w:cs="Times New Roman"/>
          <w:sz w:val="24"/>
          <w:szCs w:val="24"/>
        </w:rPr>
        <w:t xml:space="preserve">SV4B cell was visible in the interior of the sweet corn root cell but the </w:t>
      </w:r>
      <w:r w:rsidR="00157DBE" w:rsidRPr="008F7755">
        <w:rPr>
          <w:rFonts w:ascii="Times New Roman" w:hAnsi="Times New Roman" w:cs="Times New Roman"/>
          <w:sz w:val="24"/>
          <w:szCs w:val="24"/>
        </w:rPr>
        <w:t>mechanism</w:t>
      </w:r>
      <w:r w:rsidR="00452C84" w:rsidRPr="008F7755">
        <w:rPr>
          <w:rFonts w:ascii="Times New Roman" w:hAnsi="Times New Roman" w:cs="Times New Roman"/>
          <w:sz w:val="24"/>
          <w:szCs w:val="24"/>
        </w:rPr>
        <w:t xml:space="preserve"> of transporting bacterial cells inside </w:t>
      </w:r>
      <w:r w:rsidR="00157DBE" w:rsidRPr="008F7755">
        <w:rPr>
          <w:rFonts w:ascii="Times New Roman" w:hAnsi="Times New Roman" w:cs="Times New Roman"/>
          <w:sz w:val="24"/>
          <w:szCs w:val="24"/>
        </w:rPr>
        <w:t>the plant cell is not clarified</w:t>
      </w:r>
      <w:r w:rsidR="00452C84" w:rsidRPr="008F7755">
        <w:rPr>
          <w:rFonts w:ascii="Times New Roman" w:hAnsi="Times New Roman" w:cs="Times New Roman"/>
          <w:sz w:val="24"/>
          <w:szCs w:val="24"/>
        </w:rPr>
        <w:t xml:space="preserve"> yet</w:t>
      </w:r>
      <w:r w:rsidR="00157DBE" w:rsidRPr="008F7755">
        <w:rPr>
          <w:rFonts w:ascii="Times New Roman" w:hAnsi="Times New Roman" w:cs="Times New Roman"/>
          <w:sz w:val="24"/>
          <w:szCs w:val="24"/>
        </w:rPr>
        <w:t>.</w:t>
      </w:r>
      <w:r w:rsidR="009A4D71" w:rsidRPr="008F7755">
        <w:rPr>
          <w:rFonts w:ascii="Times New Roman" w:hAnsi="Times New Roman" w:cs="Times New Roman"/>
          <w:sz w:val="24"/>
          <w:szCs w:val="24"/>
        </w:rPr>
        <w:t xml:space="preserve"> Our results suggest that </w:t>
      </w:r>
      <w:r w:rsidR="009A4D71" w:rsidRPr="008F7755">
        <w:rPr>
          <w:rFonts w:ascii="Times New Roman" w:hAnsi="Times New Roman" w:cs="Times New Roman"/>
          <w:i/>
          <w:sz w:val="24"/>
          <w:szCs w:val="24"/>
        </w:rPr>
        <w:t>L. monocytogenes</w:t>
      </w:r>
      <w:r w:rsidR="009A4D71" w:rsidRPr="008F7755">
        <w:rPr>
          <w:rFonts w:ascii="Times New Roman" w:hAnsi="Times New Roman" w:cs="Times New Roman"/>
          <w:sz w:val="24"/>
          <w:szCs w:val="24"/>
        </w:rPr>
        <w:t xml:space="preserve"> is very good endophytic colonizer of vegetable plant roots.</w:t>
      </w:r>
    </w:p>
    <w:p w:rsidR="00461800" w:rsidRPr="008F7755" w:rsidRDefault="00461800" w:rsidP="00D934D5">
      <w:pPr>
        <w:spacing w:after="0" w:line="240" w:lineRule="auto"/>
        <w:rPr>
          <w:rFonts w:ascii="Times New Roman" w:hAnsi="Times New Roman" w:cs="Times New Roman"/>
          <w:b/>
          <w:sz w:val="24"/>
          <w:szCs w:val="24"/>
        </w:rPr>
      </w:pPr>
    </w:p>
    <w:p w:rsidR="006869DF" w:rsidRPr="008F7755" w:rsidRDefault="006869DF" w:rsidP="006828E8">
      <w:pPr>
        <w:spacing w:after="0" w:line="240" w:lineRule="auto"/>
        <w:jc w:val="center"/>
        <w:rPr>
          <w:rFonts w:ascii="Times New Roman" w:hAnsi="Times New Roman" w:cs="Times New Roman"/>
          <w:b/>
          <w:sz w:val="24"/>
          <w:szCs w:val="24"/>
        </w:rPr>
      </w:pPr>
      <w:r w:rsidRPr="008F7755">
        <w:rPr>
          <w:rFonts w:ascii="Times New Roman" w:hAnsi="Times New Roman" w:cs="Times New Roman"/>
          <w:b/>
          <w:sz w:val="24"/>
          <w:szCs w:val="24"/>
        </w:rPr>
        <w:t>Acknowledgment</w:t>
      </w:r>
    </w:p>
    <w:p w:rsidR="00B3263F" w:rsidRPr="008F7755" w:rsidRDefault="00B3263F" w:rsidP="006828E8">
      <w:pPr>
        <w:spacing w:after="0" w:line="240" w:lineRule="auto"/>
        <w:jc w:val="both"/>
        <w:rPr>
          <w:rFonts w:ascii="Times New Roman" w:hAnsi="Times New Roman" w:cs="Times New Roman"/>
          <w:b/>
          <w:sz w:val="24"/>
          <w:szCs w:val="24"/>
        </w:rPr>
      </w:pPr>
    </w:p>
    <w:p w:rsidR="00F40ED8" w:rsidRPr="008F7755" w:rsidRDefault="000F0E1E" w:rsidP="00640BDA">
      <w:pPr>
        <w:spacing w:after="0" w:line="240" w:lineRule="auto"/>
        <w:ind w:firstLine="720"/>
        <w:jc w:val="both"/>
        <w:rPr>
          <w:rFonts w:ascii="Times New Roman" w:hAnsi="Times New Roman" w:cs="Times New Roman"/>
          <w:sz w:val="24"/>
          <w:szCs w:val="24"/>
        </w:rPr>
      </w:pPr>
      <w:r w:rsidRPr="008F7755">
        <w:rPr>
          <w:rFonts w:ascii="Times New Roman" w:hAnsi="Times New Roman" w:cs="Times New Roman"/>
          <w:sz w:val="24"/>
          <w:szCs w:val="24"/>
        </w:rPr>
        <w:t>We are</w:t>
      </w:r>
      <w:r w:rsidR="00F40ED8" w:rsidRPr="008F7755">
        <w:rPr>
          <w:rFonts w:ascii="Times New Roman" w:hAnsi="Times New Roman" w:cs="Times New Roman"/>
          <w:sz w:val="24"/>
          <w:szCs w:val="24"/>
        </w:rPr>
        <w:t xml:space="preserve"> thankful to Serbian Ministry of Education, Science and Technological Development (pro</w:t>
      </w:r>
      <w:r w:rsidRPr="008F7755">
        <w:rPr>
          <w:rFonts w:ascii="Times New Roman" w:hAnsi="Times New Roman" w:cs="Times New Roman"/>
          <w:sz w:val="24"/>
          <w:szCs w:val="24"/>
        </w:rPr>
        <w:t>ject TR 31080) for supporting our</w:t>
      </w:r>
      <w:r w:rsidR="00F40ED8" w:rsidRPr="008F7755">
        <w:rPr>
          <w:rFonts w:ascii="Times New Roman" w:hAnsi="Times New Roman" w:cs="Times New Roman"/>
          <w:sz w:val="24"/>
          <w:szCs w:val="24"/>
        </w:rPr>
        <w:t xml:space="preserve"> research.</w:t>
      </w:r>
    </w:p>
    <w:p w:rsidR="004D5E3E" w:rsidRPr="008F7755" w:rsidRDefault="00D16F74" w:rsidP="00640BDA">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simplePos x="0" y="0"/>
                <wp:positionH relativeFrom="column">
                  <wp:posOffset>3705860</wp:posOffset>
                </wp:positionH>
                <wp:positionV relativeFrom="paragraph">
                  <wp:posOffset>22860</wp:posOffset>
                </wp:positionV>
                <wp:extent cx="1299845" cy="147955"/>
                <wp:effectExtent l="5080" t="5715" r="9525" b="8255"/>
                <wp:wrapNone/>
                <wp:docPr id="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47955"/>
                          <a:chOff x="7253" y="9180"/>
                          <a:chExt cx="2047" cy="233"/>
                        </a:xfrm>
                      </wpg:grpSpPr>
                      <wps:wsp>
                        <wps:cNvPr id="13" name="AutoShape 17"/>
                        <wps:cNvCnPr>
                          <a:cxnSpLocks noChangeShapeType="1"/>
                        </wps:cNvCnPr>
                        <wps:spPr bwMode="auto">
                          <a:xfrm>
                            <a:off x="7253" y="9180"/>
                            <a:ext cx="20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8"/>
                        <wps:cNvCnPr>
                          <a:cxnSpLocks noChangeShapeType="1"/>
                        </wps:cNvCnPr>
                        <wps:spPr bwMode="auto">
                          <a:xfrm>
                            <a:off x="7253" y="9406"/>
                            <a:ext cx="2047" cy="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0"/>
                        <wps:cNvCnPr>
                          <a:cxnSpLocks noChangeShapeType="1"/>
                        </wps:cNvCnPr>
                        <wps:spPr bwMode="auto">
                          <a:xfrm>
                            <a:off x="9300" y="9180"/>
                            <a:ext cx="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91.8pt;margin-top:1.8pt;width:102.35pt;height:11.65pt;z-index:251672576" coordorigin="7253,9180" coordsize="204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">
                <v:shapetype id="_x0000_t32" coordsize="21600,21600" o:spt="32" o:oned="t" path="m,l21600,21600e" filled="f">
                  <v:path arrowok="t" fillok="f" o:connecttype="none"/>
                  <o:lock v:ext="edit" shapetype="t"/>
                </v:shapetype>
                <v:shape id="AutoShape 17" o:spid="_x0000_s1027" type="#_x0000_t32" style="position:absolute;left:7253;top:9180;width:20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18" o:spid="_x0000_s1028" type="#_x0000_t32" style="position:absolute;left:7253;top:9406;width:204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20" o:spid="_x0000_s1029" type="#_x0000_t32" style="position:absolute;left:9300;top:9180;width: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3705860</wp:posOffset>
                </wp:positionH>
                <wp:positionV relativeFrom="paragraph">
                  <wp:posOffset>22860</wp:posOffset>
                </wp:positionV>
                <wp:extent cx="0" cy="147955"/>
                <wp:effectExtent l="5080" t="5715" r="13970" b="825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91.8pt;margin-top:1.8pt;width:0;height:1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2kHAIAADs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"/>
            </w:pict>
          </mc:Fallback>
        </mc:AlternateContent>
      </w:r>
      <w:r w:rsidR="00F40ED8" w:rsidRPr="008F7755">
        <w:rPr>
          <w:rFonts w:ascii="Times New Roman" w:hAnsi="Times New Roman" w:cs="Times New Roman"/>
          <w:sz w:val="24"/>
          <w:szCs w:val="24"/>
        </w:rPr>
        <w:t>Also, I would say thank to Prof. Anton Hartmann, Dr Michael Schmid and Angelo Weiß from Helmholtz Zentrum Munchen, Germany, AMP Research Unit Microbe-Plant Interactions who helped me in my experiments.</w:t>
      </w:r>
    </w:p>
    <w:p w:rsidR="00D934D5" w:rsidRPr="008F7755" w:rsidRDefault="00D934D5" w:rsidP="003D4B6A">
      <w:pPr>
        <w:spacing w:after="0" w:line="240" w:lineRule="auto"/>
        <w:rPr>
          <w:rFonts w:ascii="Times New Roman" w:hAnsi="Times New Roman" w:cs="Times New Roman"/>
          <w:b/>
          <w:sz w:val="24"/>
          <w:szCs w:val="24"/>
        </w:rPr>
      </w:pPr>
    </w:p>
    <w:p w:rsidR="006869DF" w:rsidRPr="008F7755" w:rsidRDefault="00545F64" w:rsidP="00EC1879">
      <w:pPr>
        <w:spacing w:after="0" w:line="240" w:lineRule="auto"/>
        <w:jc w:val="center"/>
        <w:rPr>
          <w:rFonts w:ascii="Times New Roman" w:hAnsi="Times New Roman" w:cs="Times New Roman"/>
          <w:b/>
          <w:sz w:val="24"/>
          <w:szCs w:val="24"/>
        </w:rPr>
      </w:pPr>
      <w:r w:rsidRPr="008F7755">
        <w:rPr>
          <w:rFonts w:ascii="Times New Roman" w:hAnsi="Times New Roman" w:cs="Times New Roman"/>
          <w:b/>
          <w:sz w:val="24"/>
          <w:szCs w:val="24"/>
        </w:rPr>
        <w:t>References</w:t>
      </w:r>
    </w:p>
    <w:p w:rsidR="00EC1879" w:rsidRPr="008F7755" w:rsidRDefault="00EC1879" w:rsidP="00EC1879">
      <w:pPr>
        <w:spacing w:after="0" w:line="240" w:lineRule="auto"/>
        <w:jc w:val="both"/>
        <w:rPr>
          <w:rFonts w:ascii="Times New Roman" w:hAnsi="Times New Roman" w:cs="Times New Roman"/>
          <w:b/>
          <w:sz w:val="24"/>
          <w:szCs w:val="24"/>
        </w:rPr>
      </w:pPr>
    </w:p>
    <w:p w:rsidR="00EC1879" w:rsidRPr="00F735FA" w:rsidRDefault="00EC1879" w:rsidP="00EC1879">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Amann R. I., Krumholz L.,  Stahl D. A. (1990) Fluorescent-oligonucleotide</w:t>
      </w:r>
      <w:r w:rsidRPr="00F735FA">
        <w:rPr>
          <w:rFonts w:ascii="Times New Roman" w:hAnsi="Times New Roman" w:cs="Times New Roman"/>
          <w:sz w:val="24"/>
          <w:szCs w:val="24"/>
        </w:rPr>
        <w:t xml:space="preserve"> probing of whole cells for determinative, phylogenetic, and environmental studies in microbiology. J. Bacteriol 172: 762–770.</w:t>
      </w:r>
    </w:p>
    <w:p w:rsidR="00D45ABA" w:rsidRPr="00F735FA" w:rsidRDefault="00D45ABA" w:rsidP="00EC1879">
      <w:pPr>
        <w:spacing w:after="0" w:line="240" w:lineRule="auto"/>
        <w:jc w:val="both"/>
        <w:rPr>
          <w:rFonts w:ascii="Times New Roman" w:hAnsi="Times New Roman" w:cs="Times New Roman"/>
          <w:b/>
          <w:sz w:val="24"/>
          <w:szCs w:val="24"/>
        </w:rPr>
      </w:pPr>
    </w:p>
    <w:p w:rsidR="00471212" w:rsidRPr="00F735FA" w:rsidRDefault="00471212" w:rsidP="00EC1879">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Arumugaswamy, R. K., G. R. Rahamat Ali, and S. N. B. A. Hamid. 1994. Prevalence of </w:t>
      </w:r>
      <w:r w:rsidRPr="00F735FA">
        <w:rPr>
          <w:rFonts w:ascii="Times New Roman" w:hAnsi="Times New Roman" w:cs="Times New Roman"/>
          <w:i/>
          <w:iCs/>
          <w:sz w:val="24"/>
          <w:szCs w:val="24"/>
        </w:rPr>
        <w:t xml:space="preserve">Listeria monocytogenes </w:t>
      </w:r>
      <w:r w:rsidRPr="00F735FA">
        <w:rPr>
          <w:rFonts w:ascii="Times New Roman" w:hAnsi="Times New Roman" w:cs="Times New Roman"/>
          <w:sz w:val="24"/>
          <w:szCs w:val="24"/>
        </w:rPr>
        <w:t xml:space="preserve">in foods in Malaysia. </w:t>
      </w:r>
      <w:r w:rsidRPr="00F735FA">
        <w:rPr>
          <w:rFonts w:ascii="Times New Roman" w:hAnsi="Times New Roman" w:cs="Times New Roman"/>
          <w:i/>
          <w:iCs/>
          <w:sz w:val="24"/>
          <w:szCs w:val="24"/>
        </w:rPr>
        <w:t xml:space="preserve">Int. J. Food Microbiol. </w:t>
      </w:r>
      <w:r w:rsidRPr="00F735FA">
        <w:rPr>
          <w:rFonts w:ascii="Times New Roman" w:hAnsi="Times New Roman" w:cs="Times New Roman"/>
          <w:sz w:val="24"/>
          <w:szCs w:val="24"/>
        </w:rPr>
        <w:t>23:117–121.</w:t>
      </w:r>
    </w:p>
    <w:p w:rsidR="00471212" w:rsidRPr="00F735FA" w:rsidRDefault="00471212" w:rsidP="00EC1879">
      <w:pPr>
        <w:spacing w:after="0" w:line="240" w:lineRule="auto"/>
        <w:jc w:val="both"/>
        <w:rPr>
          <w:rFonts w:ascii="Times New Roman" w:hAnsi="Times New Roman" w:cs="Times New Roman"/>
          <w:sz w:val="24"/>
          <w:szCs w:val="24"/>
        </w:rPr>
      </w:pPr>
    </w:p>
    <w:p w:rsidR="00A97ABC" w:rsidRPr="00F735FA" w:rsidRDefault="00A97ABC" w:rsidP="00EC1879">
      <w:pPr>
        <w:autoSpaceDE w:val="0"/>
        <w:autoSpaceDN w:val="0"/>
        <w:adjustRightInd w:val="0"/>
        <w:spacing w:after="0" w:line="240" w:lineRule="auto"/>
        <w:jc w:val="both"/>
        <w:rPr>
          <w:rFonts w:ascii="Times New Roman" w:hAnsi="Times New Roman" w:cs="Times New Roman"/>
          <w:sz w:val="24"/>
          <w:szCs w:val="24"/>
        </w:rPr>
      </w:pPr>
      <w:r w:rsidRPr="00D16F74">
        <w:rPr>
          <w:rFonts w:ascii="Times New Roman" w:hAnsi="Times New Roman" w:cs="Times New Roman"/>
          <w:sz w:val="24"/>
          <w:szCs w:val="24"/>
          <w:lang w:val="en-US"/>
        </w:rPr>
        <w:t xml:space="preserve">Berger, C. N., Sodha, S. V., Shaw, R. K., Griffin, P. M., Pink, D., Hand, P., Frankel, G. (2010). </w:t>
      </w:r>
      <w:r w:rsidRPr="00F735FA">
        <w:rPr>
          <w:rFonts w:ascii="Times New Roman" w:hAnsi="Times New Roman" w:cs="Times New Roman"/>
          <w:sz w:val="24"/>
          <w:szCs w:val="24"/>
        </w:rPr>
        <w:t xml:space="preserve">Fresh fruit and vegetables as vehicles for the transmission of human pathogens. </w:t>
      </w:r>
      <w:r w:rsidRPr="00F735FA">
        <w:rPr>
          <w:rFonts w:ascii="Times New Roman" w:hAnsi="Times New Roman" w:cs="Times New Roman"/>
          <w:i/>
          <w:iCs/>
          <w:sz w:val="24"/>
          <w:szCs w:val="24"/>
        </w:rPr>
        <w:t>Environmental Microbiology, 12</w:t>
      </w:r>
      <w:r w:rsidRPr="00F735FA">
        <w:rPr>
          <w:rFonts w:ascii="Times New Roman" w:hAnsi="Times New Roman" w:cs="Times New Roman"/>
          <w:sz w:val="24"/>
          <w:szCs w:val="24"/>
        </w:rPr>
        <w:t>, 2385 - 2397.</w:t>
      </w:r>
    </w:p>
    <w:p w:rsidR="00A97ABC" w:rsidRPr="00F735FA" w:rsidRDefault="00D16F74" w:rsidP="00A97ABC">
      <w:pPr>
        <w:autoSpaceDE w:val="0"/>
        <w:autoSpaceDN w:val="0"/>
        <w:adjustRightInd w:val="0"/>
        <w:spacing w:after="0" w:line="240" w:lineRule="auto"/>
        <w:jc w:val="both"/>
        <w:rPr>
          <w:rFonts w:ascii="Times New Roman" w:hAnsi="Times New Roman" w:cs="Times New Roman"/>
          <w:sz w:val="24"/>
          <w:szCs w:val="24"/>
        </w:rPr>
      </w:pPr>
      <w:hyperlink r:id="rId7" w:history="1">
        <w:r w:rsidR="00A97ABC" w:rsidRPr="00F735FA">
          <w:rPr>
            <w:rStyle w:val="Hyperlink"/>
            <w:rFonts w:ascii="Times New Roman" w:hAnsi="Times New Roman" w:cs="Times New Roman"/>
            <w:sz w:val="24"/>
            <w:szCs w:val="24"/>
          </w:rPr>
          <w:t>http://dx.doi.org/10.1111/j.1462-2920.2010.02297.x</w:t>
        </w:r>
      </w:hyperlink>
    </w:p>
    <w:p w:rsidR="00A97ABC" w:rsidRPr="00F735FA" w:rsidRDefault="00A97ABC" w:rsidP="00A97ABC">
      <w:pPr>
        <w:spacing w:after="0" w:line="240" w:lineRule="auto"/>
        <w:jc w:val="both"/>
        <w:rPr>
          <w:rFonts w:ascii="Times New Roman" w:hAnsi="Times New Roman" w:cs="Times New Roman"/>
          <w:sz w:val="24"/>
          <w:szCs w:val="24"/>
        </w:rPr>
      </w:pPr>
    </w:p>
    <w:p w:rsidR="00471212" w:rsidRPr="00F735FA" w:rsidRDefault="00471212" w:rsidP="00170140">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lastRenderedPageBreak/>
        <w:t xml:space="preserve">Beuchat, L. R. 2002. Ecological factors influencing survival and growth of human pathogens on raw fruits and vegetables. </w:t>
      </w:r>
      <w:r w:rsidRPr="00F735FA">
        <w:rPr>
          <w:rFonts w:ascii="Times New Roman" w:hAnsi="Times New Roman" w:cs="Times New Roman"/>
          <w:i/>
          <w:iCs/>
          <w:sz w:val="24"/>
          <w:szCs w:val="24"/>
        </w:rPr>
        <w:t>Microbes</w:t>
      </w:r>
      <w:r w:rsidRPr="00F735FA">
        <w:rPr>
          <w:rFonts w:ascii="Times New Roman" w:hAnsi="Times New Roman" w:cs="Times New Roman"/>
          <w:i/>
          <w:sz w:val="24"/>
          <w:szCs w:val="24"/>
        </w:rPr>
        <w:t xml:space="preserve"> and </w:t>
      </w:r>
      <w:r w:rsidRPr="00F735FA">
        <w:rPr>
          <w:rFonts w:ascii="Times New Roman" w:hAnsi="Times New Roman" w:cs="Times New Roman"/>
          <w:i/>
          <w:iCs/>
          <w:sz w:val="24"/>
          <w:szCs w:val="24"/>
        </w:rPr>
        <w:t xml:space="preserve">Infect. </w:t>
      </w:r>
      <w:r w:rsidRPr="00F735FA">
        <w:rPr>
          <w:rFonts w:ascii="Times New Roman" w:hAnsi="Times New Roman" w:cs="Times New Roman"/>
          <w:sz w:val="24"/>
          <w:szCs w:val="24"/>
        </w:rPr>
        <w:t>4: 413–423.</w:t>
      </w:r>
    </w:p>
    <w:p w:rsidR="00170140" w:rsidRPr="00F735FA" w:rsidRDefault="00170140" w:rsidP="00EB6E2C">
      <w:pPr>
        <w:spacing w:after="0" w:line="240" w:lineRule="auto"/>
        <w:jc w:val="both"/>
        <w:rPr>
          <w:rFonts w:ascii="Times New Roman" w:hAnsi="Times New Roman" w:cs="Times New Roman"/>
          <w:sz w:val="24"/>
          <w:szCs w:val="24"/>
        </w:rPr>
      </w:pPr>
    </w:p>
    <w:p w:rsidR="00EB6E2C" w:rsidRPr="00F735FA" w:rsidRDefault="00EB6E2C" w:rsidP="00EB6E2C">
      <w:pPr>
        <w:pStyle w:val="Literaturverzeichnis"/>
        <w:spacing w:after="0" w:line="240" w:lineRule="auto"/>
        <w:jc w:val="both"/>
        <w:rPr>
          <w:rFonts w:ascii="Times New Roman" w:hAnsi="Times New Roman" w:cs="Times New Roman"/>
          <w:noProof/>
          <w:sz w:val="24"/>
          <w:szCs w:val="24"/>
          <w:lang w:val="sr-Latn-CS"/>
        </w:rPr>
      </w:pPr>
      <w:r w:rsidRPr="00F735FA">
        <w:rPr>
          <w:rFonts w:ascii="Times New Roman" w:hAnsi="Times New Roman" w:cs="Times New Roman"/>
          <w:noProof/>
          <w:sz w:val="24"/>
          <w:szCs w:val="24"/>
          <w:lang w:val="sr-Latn-CS"/>
        </w:rPr>
        <w:t xml:space="preserve">Blomme, B., and Handler, A. (2009). </w:t>
      </w:r>
      <w:r w:rsidRPr="00F735FA">
        <w:rPr>
          <w:rFonts w:ascii="Times New Roman" w:hAnsi="Times New Roman" w:cs="Times New Roman"/>
          <w:i/>
          <w:iCs/>
          <w:noProof/>
          <w:sz w:val="24"/>
          <w:szCs w:val="24"/>
          <w:lang w:val="sr-Latn-CS"/>
        </w:rPr>
        <w:t>Fluorescence In Situ Hybridization</w:t>
      </w:r>
      <w:r w:rsidRPr="00F735FA">
        <w:rPr>
          <w:rFonts w:ascii="Times New Roman" w:hAnsi="Times New Roman" w:cs="Times New Roman"/>
          <w:noProof/>
          <w:sz w:val="24"/>
          <w:szCs w:val="24"/>
          <w:lang w:val="sr-Latn-CS"/>
        </w:rPr>
        <w:t xml:space="preserve">. Retrieved from Enviromental Microbiology: </w:t>
      </w:r>
    </w:p>
    <w:p w:rsidR="00EB6E2C" w:rsidRPr="00F735FA" w:rsidRDefault="00D16F74" w:rsidP="00EB6E2C">
      <w:pPr>
        <w:pStyle w:val="Literaturverzeichnis"/>
        <w:spacing w:after="0" w:line="240" w:lineRule="auto"/>
        <w:jc w:val="both"/>
        <w:rPr>
          <w:rFonts w:ascii="Times New Roman" w:hAnsi="Times New Roman" w:cs="Times New Roman"/>
          <w:noProof/>
          <w:sz w:val="24"/>
          <w:szCs w:val="24"/>
          <w:lang w:val="sr-Latn-CS"/>
        </w:rPr>
      </w:pPr>
      <w:hyperlink r:id="rId8" w:history="1">
        <w:r w:rsidR="00EB6E2C" w:rsidRPr="00F735FA">
          <w:rPr>
            <w:rStyle w:val="Hyperlink"/>
            <w:rFonts w:ascii="Times New Roman" w:hAnsi="Times New Roman" w:cs="Times New Roman"/>
            <w:noProof/>
            <w:sz w:val="24"/>
            <w:szCs w:val="24"/>
            <w:lang w:val="sr-Latn-CS"/>
          </w:rPr>
          <w:t>http://filebox.vt.edu/users/chagedor/biol_4684/Methods/FISH.html</w:t>
        </w:r>
      </w:hyperlink>
    </w:p>
    <w:p w:rsidR="000D3D38" w:rsidRPr="00F735FA" w:rsidRDefault="000D3D38" w:rsidP="00BC405D">
      <w:pPr>
        <w:spacing w:after="0" w:line="240" w:lineRule="auto"/>
        <w:jc w:val="both"/>
        <w:rPr>
          <w:rFonts w:ascii="Times New Roman" w:hAnsi="Times New Roman" w:cs="Times New Roman"/>
          <w:sz w:val="24"/>
          <w:szCs w:val="24"/>
        </w:rPr>
      </w:pPr>
    </w:p>
    <w:p w:rsidR="008D6E8E" w:rsidRPr="00F735FA" w:rsidRDefault="008D6E8E" w:rsidP="00BC405D">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bCs/>
          <w:sz w:val="24"/>
          <w:szCs w:val="24"/>
        </w:rPr>
        <w:t xml:space="preserve">Brandl M. T., and R. E. Mandrell. </w:t>
      </w:r>
      <w:r w:rsidRPr="00F735FA">
        <w:rPr>
          <w:rFonts w:ascii="Times New Roman" w:hAnsi="Times New Roman" w:cs="Times New Roman"/>
          <w:sz w:val="24"/>
          <w:szCs w:val="24"/>
        </w:rPr>
        <w:t xml:space="preserve">2002. Fitness </w:t>
      </w:r>
      <w:r w:rsidRPr="00F735FA">
        <w:rPr>
          <w:rFonts w:ascii="Times New Roman" w:hAnsi="Times New Roman" w:cs="Times New Roman"/>
          <w:i/>
          <w:iCs/>
          <w:sz w:val="24"/>
          <w:szCs w:val="24"/>
        </w:rPr>
        <w:t xml:space="preserve">of Salmonella enterica </w:t>
      </w:r>
      <w:r w:rsidRPr="00F735FA">
        <w:rPr>
          <w:rFonts w:ascii="Times New Roman" w:hAnsi="Times New Roman" w:cs="Times New Roman"/>
          <w:sz w:val="24"/>
          <w:szCs w:val="24"/>
        </w:rPr>
        <w:t xml:space="preserve">serovar Thompson in the cilantro phyllosphere. </w:t>
      </w:r>
      <w:r w:rsidRPr="00F735FA">
        <w:rPr>
          <w:rFonts w:ascii="Times New Roman" w:hAnsi="Times New Roman" w:cs="Times New Roman"/>
          <w:i/>
          <w:iCs/>
          <w:sz w:val="24"/>
          <w:szCs w:val="24"/>
        </w:rPr>
        <w:t xml:space="preserve">Appl. Environ. Microbiol. </w:t>
      </w:r>
      <w:r w:rsidRPr="00F735FA">
        <w:rPr>
          <w:rFonts w:ascii="Times New Roman" w:hAnsi="Times New Roman" w:cs="Times New Roman"/>
          <w:sz w:val="24"/>
          <w:szCs w:val="24"/>
        </w:rPr>
        <w:t>68:</w:t>
      </w:r>
      <w:r w:rsidR="00170140" w:rsidRPr="00F735FA">
        <w:rPr>
          <w:rFonts w:ascii="Times New Roman" w:hAnsi="Times New Roman" w:cs="Times New Roman"/>
          <w:sz w:val="24"/>
          <w:szCs w:val="24"/>
        </w:rPr>
        <w:t xml:space="preserve"> </w:t>
      </w:r>
      <w:r w:rsidRPr="00F735FA">
        <w:rPr>
          <w:rFonts w:ascii="Times New Roman" w:hAnsi="Times New Roman" w:cs="Times New Roman"/>
          <w:sz w:val="24"/>
          <w:szCs w:val="24"/>
        </w:rPr>
        <w:t>3614-3621.</w:t>
      </w:r>
    </w:p>
    <w:p w:rsidR="008D6E8E" w:rsidRPr="00F735FA" w:rsidRDefault="008D6E8E" w:rsidP="00BC405D">
      <w:pPr>
        <w:spacing w:after="0" w:line="240" w:lineRule="auto"/>
        <w:jc w:val="both"/>
        <w:rPr>
          <w:rFonts w:ascii="Times New Roman" w:hAnsi="Times New Roman" w:cs="Times New Roman"/>
          <w:sz w:val="24"/>
          <w:szCs w:val="24"/>
        </w:rPr>
      </w:pPr>
    </w:p>
    <w:p w:rsidR="00914ED6" w:rsidRPr="00F735FA" w:rsidRDefault="00BC405D" w:rsidP="00BC405D">
      <w:pPr>
        <w:autoSpaceDE w:val="0"/>
        <w:autoSpaceDN w:val="0"/>
        <w:adjustRightInd w:val="0"/>
        <w:spacing w:after="0" w:line="240" w:lineRule="auto"/>
        <w:jc w:val="both"/>
        <w:rPr>
          <w:rFonts w:ascii="Times New Roman" w:hAnsi="Times New Roman" w:cs="Times New Roman"/>
        </w:rPr>
      </w:pPr>
      <w:r w:rsidRPr="00F735FA">
        <w:rPr>
          <w:rFonts w:ascii="Times New Roman" w:hAnsi="Times New Roman" w:cs="Times New Roman"/>
        </w:rPr>
        <w:t>Burun B., Coban Poyrazoglu E. 2002. Embryo Culture in Barley (</w:t>
      </w:r>
      <w:r w:rsidRPr="00F735FA">
        <w:rPr>
          <w:rFonts w:ascii="Times New Roman" w:hAnsi="Times New Roman" w:cs="Times New Roman"/>
          <w:i/>
          <w:iCs/>
        </w:rPr>
        <w:t xml:space="preserve">Hordeum vulgare </w:t>
      </w:r>
      <w:r w:rsidRPr="00F735FA">
        <w:rPr>
          <w:rFonts w:ascii="Times New Roman" w:hAnsi="Times New Roman" w:cs="Times New Roman"/>
        </w:rPr>
        <w:t>L.). Turk. J. Biol. 26. 175-180.</w:t>
      </w:r>
    </w:p>
    <w:p w:rsidR="00BC405D" w:rsidRPr="00F735FA" w:rsidRDefault="00BC405D" w:rsidP="00BC405D">
      <w:pPr>
        <w:autoSpaceDE w:val="0"/>
        <w:autoSpaceDN w:val="0"/>
        <w:adjustRightInd w:val="0"/>
        <w:spacing w:after="0" w:line="240" w:lineRule="auto"/>
        <w:jc w:val="both"/>
        <w:rPr>
          <w:rFonts w:ascii="Times New Roman" w:hAnsi="Times New Roman" w:cs="Times New Roman"/>
        </w:rPr>
      </w:pPr>
    </w:p>
    <w:p w:rsidR="00471212" w:rsidRPr="00F735FA" w:rsidRDefault="00471212" w:rsidP="00BC405D">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Centers for Disease Control and Prevention. 2015. List of selected multistate foodborne outbreak investigations. Available at: </w:t>
      </w:r>
      <w:hyperlink r:id="rId9" w:history="1">
        <w:r w:rsidRPr="00F735FA">
          <w:rPr>
            <w:rStyle w:val="Hyperlink"/>
            <w:rFonts w:ascii="Times New Roman" w:hAnsi="Times New Roman" w:cs="Times New Roman"/>
            <w:sz w:val="24"/>
            <w:szCs w:val="24"/>
          </w:rPr>
          <w:t>http://www.cdc.gov/foodsafety/outbreaks/multistate-outbreaks/outbreakslist.html. Accessed 11 November 2015</w:t>
        </w:r>
      </w:hyperlink>
      <w:r w:rsidRPr="00F735FA">
        <w:rPr>
          <w:rFonts w:ascii="Times New Roman" w:hAnsi="Times New Roman" w:cs="Times New Roman"/>
          <w:sz w:val="24"/>
          <w:szCs w:val="24"/>
        </w:rPr>
        <w:t>.</w:t>
      </w:r>
    </w:p>
    <w:p w:rsidR="00471212" w:rsidRPr="00F735FA" w:rsidRDefault="00471212" w:rsidP="00BC405D">
      <w:pPr>
        <w:spacing w:after="0" w:line="240" w:lineRule="auto"/>
        <w:jc w:val="both"/>
        <w:rPr>
          <w:rFonts w:ascii="Times New Roman" w:hAnsi="Times New Roman" w:cs="Times New Roman"/>
          <w:sz w:val="24"/>
          <w:szCs w:val="24"/>
        </w:rPr>
      </w:pPr>
    </w:p>
    <w:p w:rsidR="00471212" w:rsidRPr="00F735FA" w:rsidRDefault="00471212" w:rsidP="00BC405D">
      <w:pPr>
        <w:autoSpaceDE w:val="0"/>
        <w:autoSpaceDN w:val="0"/>
        <w:adjustRightInd w:val="0"/>
        <w:spacing w:after="0" w:line="240" w:lineRule="auto"/>
        <w:jc w:val="both"/>
        <w:rPr>
          <w:rFonts w:ascii="Times New Roman" w:hAnsi="Times New Roman" w:cs="Times New Roman"/>
          <w:i/>
          <w:iCs/>
          <w:sz w:val="24"/>
          <w:szCs w:val="24"/>
        </w:rPr>
      </w:pPr>
      <w:r w:rsidRPr="00F735FA">
        <w:rPr>
          <w:rFonts w:ascii="Times New Roman" w:hAnsi="Times New Roman" w:cs="Times New Roman"/>
          <w:sz w:val="24"/>
          <w:szCs w:val="24"/>
        </w:rPr>
        <w:t xml:space="preserve">Collignon S. and Korsten L. (2010): Attachment and Colonization by </w:t>
      </w:r>
      <w:r w:rsidRPr="00F735FA">
        <w:rPr>
          <w:rFonts w:ascii="Times New Roman" w:hAnsi="Times New Roman" w:cs="Times New Roman"/>
          <w:i/>
          <w:iCs/>
          <w:sz w:val="24"/>
          <w:szCs w:val="24"/>
        </w:rPr>
        <w:t xml:space="preserve">Escherichia coli </w:t>
      </w:r>
      <w:r w:rsidRPr="00F735FA">
        <w:rPr>
          <w:rFonts w:ascii="Times New Roman" w:hAnsi="Times New Roman" w:cs="Times New Roman"/>
          <w:sz w:val="24"/>
          <w:szCs w:val="24"/>
        </w:rPr>
        <w:t xml:space="preserve">O157:H7, </w:t>
      </w:r>
      <w:r w:rsidRPr="00F735FA">
        <w:rPr>
          <w:rFonts w:ascii="Times New Roman" w:hAnsi="Times New Roman" w:cs="Times New Roman"/>
          <w:i/>
          <w:iCs/>
          <w:sz w:val="24"/>
          <w:szCs w:val="24"/>
        </w:rPr>
        <w:t>Listeria monocytogenes</w:t>
      </w:r>
      <w:r w:rsidRPr="00F735FA">
        <w:rPr>
          <w:rFonts w:ascii="Times New Roman" w:hAnsi="Times New Roman" w:cs="Times New Roman"/>
          <w:sz w:val="24"/>
          <w:szCs w:val="24"/>
        </w:rPr>
        <w:t xml:space="preserve">, </w:t>
      </w:r>
      <w:r w:rsidRPr="00F735FA">
        <w:rPr>
          <w:rFonts w:ascii="Times New Roman" w:hAnsi="Times New Roman" w:cs="Times New Roman"/>
          <w:i/>
          <w:iCs/>
          <w:sz w:val="24"/>
          <w:szCs w:val="24"/>
        </w:rPr>
        <w:t xml:space="preserve">Salmonella enterica subsp. Enterica </w:t>
      </w:r>
      <w:r w:rsidRPr="00F735FA">
        <w:rPr>
          <w:rFonts w:ascii="Times New Roman" w:hAnsi="Times New Roman" w:cs="Times New Roman"/>
          <w:sz w:val="24"/>
          <w:szCs w:val="24"/>
        </w:rPr>
        <w:t>serovar</w:t>
      </w:r>
      <w:r w:rsidRPr="00F735FA">
        <w:rPr>
          <w:rFonts w:ascii="Times New Roman" w:hAnsi="Times New Roman" w:cs="Times New Roman"/>
          <w:i/>
          <w:iCs/>
          <w:sz w:val="24"/>
          <w:szCs w:val="24"/>
        </w:rPr>
        <w:t xml:space="preserve"> </w:t>
      </w:r>
      <w:r w:rsidRPr="00F735FA">
        <w:rPr>
          <w:rFonts w:ascii="Times New Roman" w:hAnsi="Times New Roman" w:cs="Times New Roman"/>
          <w:sz w:val="24"/>
          <w:szCs w:val="24"/>
        </w:rPr>
        <w:t xml:space="preserve">Typhimurium, and </w:t>
      </w:r>
      <w:r w:rsidRPr="00F735FA">
        <w:rPr>
          <w:rFonts w:ascii="Times New Roman" w:hAnsi="Times New Roman" w:cs="Times New Roman"/>
          <w:i/>
          <w:iCs/>
          <w:sz w:val="24"/>
          <w:szCs w:val="24"/>
        </w:rPr>
        <w:t xml:space="preserve">Staphylococcus aureus </w:t>
      </w:r>
      <w:r w:rsidRPr="00F735FA">
        <w:rPr>
          <w:rFonts w:ascii="Times New Roman" w:hAnsi="Times New Roman" w:cs="Times New Roman"/>
          <w:sz w:val="24"/>
          <w:szCs w:val="24"/>
        </w:rPr>
        <w:t>on Stone Fruit Surfaces and Survival through</w:t>
      </w:r>
      <w:r w:rsidRPr="00F735FA">
        <w:rPr>
          <w:rFonts w:ascii="Times New Roman" w:hAnsi="Times New Roman" w:cs="Times New Roman"/>
          <w:i/>
          <w:iCs/>
          <w:sz w:val="24"/>
          <w:szCs w:val="24"/>
        </w:rPr>
        <w:t xml:space="preserve"> </w:t>
      </w:r>
      <w:r w:rsidRPr="00F735FA">
        <w:rPr>
          <w:rFonts w:ascii="Times New Roman" w:hAnsi="Times New Roman" w:cs="Times New Roman"/>
          <w:sz w:val="24"/>
          <w:szCs w:val="24"/>
        </w:rPr>
        <w:t>a Simulated Commercial Export Chain</w:t>
      </w:r>
      <w:r w:rsidR="00796AD3" w:rsidRPr="00F735FA">
        <w:rPr>
          <w:rFonts w:ascii="Times New Roman" w:hAnsi="Times New Roman" w:cs="Times New Roman"/>
          <w:sz w:val="24"/>
          <w:szCs w:val="24"/>
        </w:rPr>
        <w:t>.</w:t>
      </w:r>
      <w:r w:rsidRPr="00F735FA">
        <w:rPr>
          <w:rFonts w:ascii="Times New Roman" w:hAnsi="Times New Roman" w:cs="Times New Roman"/>
          <w:sz w:val="24"/>
          <w:szCs w:val="24"/>
        </w:rPr>
        <w:t xml:space="preserve"> Journal of Food Protection, Vol. 73, No. 7,</w:t>
      </w:r>
      <w:r w:rsidRPr="00F735FA">
        <w:rPr>
          <w:rFonts w:ascii="Times New Roman" w:hAnsi="Times New Roman" w:cs="Times New Roman"/>
          <w:i/>
          <w:iCs/>
          <w:sz w:val="24"/>
          <w:szCs w:val="24"/>
        </w:rPr>
        <w:t xml:space="preserve"> </w:t>
      </w:r>
      <w:r w:rsidRPr="00F735FA">
        <w:rPr>
          <w:rFonts w:ascii="Times New Roman" w:hAnsi="Times New Roman" w:cs="Times New Roman"/>
          <w:sz w:val="24"/>
          <w:szCs w:val="24"/>
        </w:rPr>
        <w:t>1247–1256</w:t>
      </w:r>
    </w:p>
    <w:p w:rsidR="00471212" w:rsidRPr="00F735FA" w:rsidRDefault="00471212" w:rsidP="00BC405D">
      <w:pPr>
        <w:spacing w:after="0" w:line="240" w:lineRule="auto"/>
        <w:jc w:val="both"/>
        <w:rPr>
          <w:rFonts w:ascii="Times New Roman" w:hAnsi="Times New Roman" w:cs="Times New Roman"/>
          <w:sz w:val="24"/>
          <w:szCs w:val="24"/>
        </w:rPr>
      </w:pPr>
    </w:p>
    <w:p w:rsidR="00766628" w:rsidRPr="00F735FA" w:rsidRDefault="00471212" w:rsidP="00941AB4">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De Simon, M., C. Tarrago, and M. D. Ferrer. </w:t>
      </w:r>
      <w:r w:rsidR="00766628" w:rsidRPr="00F735FA">
        <w:rPr>
          <w:rFonts w:ascii="Times New Roman" w:hAnsi="Times New Roman" w:cs="Times New Roman"/>
          <w:sz w:val="24"/>
          <w:szCs w:val="24"/>
        </w:rPr>
        <w:t>(</w:t>
      </w:r>
      <w:r w:rsidRPr="00F735FA">
        <w:rPr>
          <w:rFonts w:ascii="Times New Roman" w:hAnsi="Times New Roman" w:cs="Times New Roman"/>
          <w:sz w:val="24"/>
          <w:szCs w:val="24"/>
        </w:rPr>
        <w:t>1992</w:t>
      </w:r>
      <w:r w:rsidR="00766628" w:rsidRPr="00F735FA">
        <w:rPr>
          <w:rFonts w:ascii="Times New Roman" w:hAnsi="Times New Roman" w:cs="Times New Roman"/>
          <w:sz w:val="24"/>
          <w:szCs w:val="24"/>
        </w:rPr>
        <w:t>)</w:t>
      </w:r>
      <w:r w:rsidRPr="00F735FA">
        <w:rPr>
          <w:rFonts w:ascii="Times New Roman" w:hAnsi="Times New Roman" w:cs="Times New Roman"/>
          <w:sz w:val="24"/>
          <w:szCs w:val="24"/>
        </w:rPr>
        <w:t xml:space="preserve">. Incidence of </w:t>
      </w:r>
      <w:r w:rsidRPr="00F735FA">
        <w:rPr>
          <w:rFonts w:ascii="Times New Roman" w:hAnsi="Times New Roman" w:cs="Times New Roman"/>
          <w:i/>
          <w:iCs/>
          <w:sz w:val="24"/>
          <w:szCs w:val="24"/>
        </w:rPr>
        <w:t xml:space="preserve">Listeria monocytogenes </w:t>
      </w:r>
      <w:r w:rsidRPr="00F735FA">
        <w:rPr>
          <w:rFonts w:ascii="Times New Roman" w:hAnsi="Times New Roman" w:cs="Times New Roman"/>
          <w:sz w:val="24"/>
          <w:szCs w:val="24"/>
        </w:rPr>
        <w:t xml:space="preserve">in fresh foods in Barcelona (Spain). </w:t>
      </w:r>
      <w:r w:rsidRPr="00F735FA">
        <w:rPr>
          <w:rFonts w:ascii="Times New Roman" w:hAnsi="Times New Roman" w:cs="Times New Roman"/>
          <w:i/>
          <w:iCs/>
          <w:sz w:val="24"/>
          <w:szCs w:val="24"/>
        </w:rPr>
        <w:t xml:space="preserve">Int. J. Food Microbiol. </w:t>
      </w:r>
      <w:r w:rsidRPr="00F735FA">
        <w:rPr>
          <w:rFonts w:ascii="Times New Roman" w:hAnsi="Times New Roman" w:cs="Times New Roman"/>
          <w:sz w:val="24"/>
          <w:szCs w:val="24"/>
        </w:rPr>
        <w:t>16:</w:t>
      </w:r>
      <w:r w:rsidR="00766628" w:rsidRPr="00F735FA">
        <w:rPr>
          <w:rFonts w:ascii="Times New Roman" w:hAnsi="Times New Roman" w:cs="Times New Roman"/>
          <w:sz w:val="24"/>
          <w:szCs w:val="24"/>
        </w:rPr>
        <w:t xml:space="preserve"> </w:t>
      </w:r>
      <w:r w:rsidRPr="00F735FA">
        <w:rPr>
          <w:rFonts w:ascii="Times New Roman" w:hAnsi="Times New Roman" w:cs="Times New Roman"/>
          <w:sz w:val="24"/>
          <w:szCs w:val="24"/>
        </w:rPr>
        <w:t>153–156.</w:t>
      </w:r>
    </w:p>
    <w:p w:rsidR="00471212" w:rsidRPr="00F735FA" w:rsidRDefault="00471212" w:rsidP="00941AB4">
      <w:pPr>
        <w:autoSpaceDE w:val="0"/>
        <w:autoSpaceDN w:val="0"/>
        <w:adjustRightInd w:val="0"/>
        <w:spacing w:after="0" w:line="240" w:lineRule="auto"/>
        <w:jc w:val="both"/>
        <w:rPr>
          <w:rFonts w:ascii="Times New Roman" w:hAnsi="Times New Roman" w:cs="Times New Roman"/>
          <w:i/>
          <w:iCs/>
          <w:sz w:val="24"/>
          <w:szCs w:val="24"/>
        </w:rPr>
      </w:pPr>
      <w:r w:rsidRPr="00F735FA">
        <w:rPr>
          <w:rFonts w:ascii="Times New Roman" w:hAnsi="Times New Roman" w:cs="Times New Roman"/>
          <w:i/>
          <w:iCs/>
          <w:sz w:val="24"/>
          <w:szCs w:val="24"/>
        </w:rPr>
        <w:t xml:space="preserve"> </w:t>
      </w:r>
    </w:p>
    <w:p w:rsidR="00941AB4" w:rsidRPr="00F735FA" w:rsidRDefault="00941AB4" w:rsidP="00941AB4">
      <w:pPr>
        <w:pStyle w:val="Literaturverzeichnis"/>
        <w:spacing w:after="0" w:line="240" w:lineRule="auto"/>
        <w:jc w:val="both"/>
        <w:rPr>
          <w:rFonts w:ascii="Times New Roman" w:hAnsi="Times New Roman" w:cs="Times New Roman"/>
          <w:noProof/>
          <w:sz w:val="24"/>
          <w:szCs w:val="24"/>
        </w:rPr>
      </w:pPr>
      <w:r w:rsidRPr="00F735FA">
        <w:rPr>
          <w:rFonts w:ascii="Times New Roman" w:hAnsi="Times New Roman" w:cs="Times New Roman"/>
          <w:noProof/>
          <w:sz w:val="24"/>
          <w:szCs w:val="24"/>
        </w:rPr>
        <w:t xml:space="preserve">Eldor, P. (2007). </w:t>
      </w:r>
      <w:r w:rsidRPr="00F735FA">
        <w:rPr>
          <w:rFonts w:ascii="Times New Roman" w:hAnsi="Times New Roman" w:cs="Times New Roman"/>
          <w:i/>
          <w:iCs/>
          <w:noProof/>
          <w:sz w:val="24"/>
          <w:szCs w:val="24"/>
        </w:rPr>
        <w:t>Soil Microbiology, Ecology and Biochemistry.</w:t>
      </w:r>
      <w:r w:rsidRPr="00F735FA">
        <w:rPr>
          <w:rFonts w:ascii="Times New Roman" w:hAnsi="Times New Roman" w:cs="Times New Roman"/>
          <w:noProof/>
          <w:sz w:val="24"/>
          <w:szCs w:val="24"/>
        </w:rPr>
        <w:t xml:space="preserve"> </w:t>
      </w:r>
      <w:smartTag w:uri="urn:schemas-microsoft-com:office:smarttags" w:element="City">
        <w:smartTag w:uri="urn:schemas-microsoft-com:office:smarttags" w:element="place">
          <w:r w:rsidRPr="00F735FA">
            <w:rPr>
              <w:rFonts w:ascii="Times New Roman" w:hAnsi="Times New Roman" w:cs="Times New Roman"/>
              <w:noProof/>
              <w:sz w:val="24"/>
              <w:szCs w:val="24"/>
            </w:rPr>
            <w:t>Oxford</w:t>
          </w:r>
        </w:smartTag>
      </w:smartTag>
      <w:r w:rsidRPr="00F735FA">
        <w:rPr>
          <w:rFonts w:ascii="Times New Roman" w:hAnsi="Times New Roman" w:cs="Times New Roman"/>
          <w:noProof/>
          <w:sz w:val="24"/>
          <w:szCs w:val="24"/>
        </w:rPr>
        <w:t>: Academic Press is an imprint of Elsevier.</w:t>
      </w:r>
    </w:p>
    <w:p w:rsidR="00941AB4" w:rsidRPr="00F735FA" w:rsidRDefault="00941AB4" w:rsidP="00941AB4">
      <w:pPr>
        <w:autoSpaceDE w:val="0"/>
        <w:autoSpaceDN w:val="0"/>
        <w:adjustRightInd w:val="0"/>
        <w:spacing w:after="0" w:line="240" w:lineRule="auto"/>
        <w:jc w:val="both"/>
        <w:rPr>
          <w:rFonts w:ascii="Times New Roman" w:hAnsi="Times New Roman" w:cs="Times New Roman"/>
          <w:sz w:val="24"/>
          <w:szCs w:val="24"/>
        </w:rPr>
      </w:pPr>
    </w:p>
    <w:p w:rsidR="004F1E84" w:rsidRPr="00F735FA" w:rsidRDefault="004F1E84" w:rsidP="00941AB4">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Farber J. M., Wang S. L. , Cai Y., Zhang S. (1998). Changes in populations of </w:t>
      </w:r>
      <w:r w:rsidRPr="00F735FA">
        <w:rPr>
          <w:rStyle w:val="Hervorhebung"/>
          <w:rFonts w:ascii="Times New Roman" w:hAnsi="Times New Roman" w:cs="Times New Roman"/>
          <w:sz w:val="24"/>
          <w:szCs w:val="24"/>
        </w:rPr>
        <w:t>Listeria monocytogenes</w:t>
      </w:r>
      <w:r w:rsidRPr="00F735FA">
        <w:rPr>
          <w:rFonts w:ascii="Times New Roman" w:hAnsi="Times New Roman" w:cs="Times New Roman"/>
          <w:sz w:val="24"/>
          <w:szCs w:val="24"/>
        </w:rPr>
        <w:t xml:space="preserve"> inoculated on packaged fresh-cut vegetables. J Food Prot 61(2):</w:t>
      </w:r>
      <w:r w:rsidR="00DE02EC" w:rsidRPr="00F735FA">
        <w:rPr>
          <w:rFonts w:ascii="Times New Roman" w:hAnsi="Times New Roman" w:cs="Times New Roman"/>
          <w:sz w:val="24"/>
          <w:szCs w:val="24"/>
        </w:rPr>
        <w:t xml:space="preserve"> </w:t>
      </w:r>
      <w:r w:rsidRPr="00F735FA">
        <w:rPr>
          <w:rFonts w:ascii="Times New Roman" w:hAnsi="Times New Roman" w:cs="Times New Roman"/>
          <w:sz w:val="24"/>
          <w:szCs w:val="24"/>
        </w:rPr>
        <w:t>192-</w:t>
      </w:r>
      <w:r w:rsidR="00DE02EC" w:rsidRPr="00F735FA">
        <w:rPr>
          <w:rFonts w:ascii="Times New Roman" w:hAnsi="Times New Roman" w:cs="Times New Roman"/>
          <w:sz w:val="24"/>
          <w:szCs w:val="24"/>
        </w:rPr>
        <w:t>5</w:t>
      </w:r>
      <w:r w:rsidRPr="00F735FA">
        <w:rPr>
          <w:rFonts w:ascii="Times New Roman" w:hAnsi="Times New Roman" w:cs="Times New Roman"/>
          <w:sz w:val="24"/>
          <w:szCs w:val="24"/>
        </w:rPr>
        <w:t>.</w:t>
      </w:r>
    </w:p>
    <w:p w:rsidR="004F1E84" w:rsidRPr="00F735FA" w:rsidRDefault="004F1E84" w:rsidP="00DE02EC">
      <w:pPr>
        <w:spacing w:after="0" w:line="240" w:lineRule="auto"/>
        <w:jc w:val="both"/>
        <w:rPr>
          <w:rFonts w:ascii="Times New Roman" w:hAnsi="Times New Roman" w:cs="Times New Roman"/>
          <w:sz w:val="24"/>
          <w:szCs w:val="24"/>
        </w:rPr>
      </w:pPr>
    </w:p>
    <w:p w:rsidR="00471212" w:rsidRPr="00F735FA" w:rsidRDefault="00471212" w:rsidP="00DE02EC">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Gaul, L. K., N. H. Farag, T. Shim, M. A. Kingsley, B. J. Silk, and E. Hyytia-Trees. 2013. Hospital-acquired listeriosis outbreak caused by contaminated diced celery—Texas, 2010. Clin. Infect. Dis. 56:20–26.</w:t>
      </w:r>
    </w:p>
    <w:p w:rsidR="00471212" w:rsidRPr="00F735FA" w:rsidRDefault="00471212" w:rsidP="00471212">
      <w:pPr>
        <w:spacing w:after="0" w:line="240" w:lineRule="auto"/>
        <w:jc w:val="both"/>
        <w:rPr>
          <w:rFonts w:ascii="Times New Roman" w:hAnsi="Times New Roman" w:cs="Times New Roman"/>
          <w:sz w:val="24"/>
          <w:szCs w:val="24"/>
        </w:rPr>
      </w:pPr>
    </w:p>
    <w:p w:rsidR="00471212" w:rsidRPr="00F735FA" w:rsidRDefault="00471212" w:rsidP="00471212">
      <w:pPr>
        <w:pStyle w:val="berschrift2"/>
        <w:spacing w:before="0" w:beforeAutospacing="0" w:after="0" w:afterAutospacing="0"/>
        <w:jc w:val="both"/>
        <w:rPr>
          <w:b w:val="0"/>
          <w:sz w:val="24"/>
          <w:szCs w:val="24"/>
        </w:rPr>
      </w:pPr>
      <w:r w:rsidRPr="00F735FA">
        <w:rPr>
          <w:b w:val="0"/>
          <w:iCs/>
          <w:sz w:val="24"/>
          <w:szCs w:val="24"/>
        </w:rPr>
        <w:t>Golberg D., Kroupitski Y., Belausov E., Pinto R., Sela S. 2011.</w:t>
      </w:r>
      <w:r w:rsidRPr="00F735FA">
        <w:rPr>
          <w:b w:val="0"/>
          <w:sz w:val="24"/>
          <w:szCs w:val="24"/>
        </w:rPr>
        <w:t xml:space="preserve"> </w:t>
      </w:r>
      <w:r w:rsidRPr="00F735FA">
        <w:rPr>
          <w:b w:val="0"/>
          <w:i/>
          <w:sz w:val="24"/>
          <w:szCs w:val="24"/>
        </w:rPr>
        <w:t>Salmonella</w:t>
      </w:r>
      <w:r w:rsidRPr="00F735FA">
        <w:rPr>
          <w:b w:val="0"/>
          <w:sz w:val="24"/>
          <w:szCs w:val="24"/>
        </w:rPr>
        <w:t xml:space="preserve"> Typhimurium internalization is variable in leafy vegetables and fresh herbs. International Journal of Food Microbiology, Volume 145, Issue 1, 31 January 2011, Pages 250-257</w:t>
      </w:r>
    </w:p>
    <w:p w:rsidR="00471212" w:rsidRPr="00F735FA" w:rsidRDefault="00471212" w:rsidP="00471212">
      <w:pPr>
        <w:spacing w:after="0" w:line="240" w:lineRule="auto"/>
        <w:jc w:val="both"/>
        <w:rPr>
          <w:rFonts w:ascii="Times New Roman" w:hAnsi="Times New Roman" w:cs="Times New Roman"/>
          <w:iCs/>
          <w:sz w:val="24"/>
          <w:szCs w:val="24"/>
        </w:rPr>
      </w:pPr>
      <w:r w:rsidRPr="00F735FA">
        <w:rPr>
          <w:rFonts w:ascii="Times New Roman" w:eastAsia="Times New Roman" w:hAnsi="Times New Roman" w:cs="Times New Roman"/>
          <w:sz w:val="24"/>
          <w:szCs w:val="24"/>
        </w:rPr>
        <w:t xml:space="preserve"> </w:t>
      </w:r>
    </w:p>
    <w:p w:rsidR="00471212" w:rsidRPr="00F735FA" w:rsidRDefault="00471212" w:rsidP="00471212">
      <w:pPr>
        <w:autoSpaceDE w:val="0"/>
        <w:autoSpaceDN w:val="0"/>
        <w:adjustRightInd w:val="0"/>
        <w:spacing w:after="0" w:line="240" w:lineRule="auto"/>
        <w:jc w:val="both"/>
        <w:rPr>
          <w:rFonts w:ascii="Times New Roman" w:hAnsi="Times New Roman" w:cs="Times New Roman"/>
          <w:i/>
          <w:iCs/>
          <w:sz w:val="24"/>
          <w:szCs w:val="24"/>
        </w:rPr>
      </w:pPr>
      <w:r w:rsidRPr="00F735FA">
        <w:rPr>
          <w:rFonts w:ascii="Times New Roman" w:hAnsi="Times New Roman" w:cs="Times New Roman"/>
          <w:sz w:val="24"/>
          <w:szCs w:val="24"/>
        </w:rPr>
        <w:t xml:space="preserve">Gorski, L.J. D. Palumbo, and R. E. Mandrell. 2003. Attachment of </w:t>
      </w:r>
      <w:r w:rsidRPr="00F735FA">
        <w:rPr>
          <w:rFonts w:ascii="Times New Roman" w:hAnsi="Times New Roman" w:cs="Times New Roman"/>
          <w:i/>
          <w:iCs/>
          <w:sz w:val="24"/>
          <w:szCs w:val="24"/>
        </w:rPr>
        <w:t xml:space="preserve">Listeria monocytogenes </w:t>
      </w:r>
      <w:r w:rsidRPr="00F735FA">
        <w:rPr>
          <w:rFonts w:ascii="Times New Roman" w:hAnsi="Times New Roman" w:cs="Times New Roman"/>
          <w:sz w:val="24"/>
          <w:szCs w:val="24"/>
        </w:rPr>
        <w:t xml:space="preserve">to radish tissue is dependent upon temperature and flagellar motility. </w:t>
      </w:r>
      <w:r w:rsidRPr="00F735FA">
        <w:rPr>
          <w:rFonts w:ascii="Times New Roman" w:hAnsi="Times New Roman" w:cs="Times New Roman"/>
          <w:i/>
          <w:iCs/>
          <w:sz w:val="24"/>
          <w:szCs w:val="24"/>
        </w:rPr>
        <w:t xml:space="preserve">Appl. Environ. Microbiol. </w:t>
      </w:r>
      <w:r w:rsidRPr="00F735FA">
        <w:rPr>
          <w:rFonts w:ascii="Times New Roman" w:hAnsi="Times New Roman" w:cs="Times New Roman"/>
          <w:sz w:val="24"/>
          <w:szCs w:val="24"/>
        </w:rPr>
        <w:t>69: 258-266.</w:t>
      </w:r>
    </w:p>
    <w:p w:rsidR="00471212" w:rsidRPr="00F735FA" w:rsidRDefault="00471212" w:rsidP="00471212">
      <w:pPr>
        <w:spacing w:after="0" w:line="240" w:lineRule="auto"/>
        <w:jc w:val="both"/>
        <w:rPr>
          <w:rFonts w:ascii="Times New Roman" w:hAnsi="Times New Roman" w:cs="Times New Roman"/>
          <w:sz w:val="24"/>
          <w:szCs w:val="24"/>
        </w:rPr>
      </w:pPr>
    </w:p>
    <w:p w:rsidR="00471212" w:rsidRPr="008F7755" w:rsidRDefault="00471212" w:rsidP="00D55789">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Gorski, L. J</w:t>
      </w:r>
      <w:r w:rsidRPr="0008559A">
        <w:rPr>
          <w:rFonts w:ascii="Times New Roman" w:hAnsi="Times New Roman" w:cs="Times New Roman"/>
          <w:sz w:val="24"/>
          <w:szCs w:val="24"/>
        </w:rPr>
        <w:t xml:space="preserve">. D. </w:t>
      </w:r>
      <w:r w:rsidRPr="008F7755">
        <w:rPr>
          <w:rFonts w:ascii="Times New Roman" w:hAnsi="Times New Roman" w:cs="Times New Roman"/>
          <w:sz w:val="24"/>
          <w:szCs w:val="24"/>
        </w:rPr>
        <w:t xml:space="preserve">Palumbo, and K. D. Nguyen. 2004. Strain-specific differences in the attachment of </w:t>
      </w:r>
      <w:r w:rsidRPr="008F7755">
        <w:rPr>
          <w:rFonts w:ascii="Times New Roman" w:hAnsi="Times New Roman" w:cs="Times New Roman"/>
          <w:i/>
          <w:iCs/>
          <w:sz w:val="24"/>
          <w:szCs w:val="24"/>
        </w:rPr>
        <w:t xml:space="preserve">Listeria monocytogenes </w:t>
      </w:r>
      <w:r w:rsidRPr="008F7755">
        <w:rPr>
          <w:rFonts w:ascii="Times New Roman" w:hAnsi="Times New Roman" w:cs="Times New Roman"/>
          <w:sz w:val="24"/>
          <w:szCs w:val="24"/>
        </w:rPr>
        <w:t xml:space="preserve">to alfalfa sprouts. </w:t>
      </w:r>
      <w:r w:rsidRPr="008F7755">
        <w:rPr>
          <w:rFonts w:ascii="Times New Roman" w:hAnsi="Times New Roman" w:cs="Times New Roman"/>
          <w:i/>
          <w:iCs/>
          <w:sz w:val="24"/>
          <w:szCs w:val="24"/>
        </w:rPr>
        <w:t xml:space="preserve">Food Prot. </w:t>
      </w:r>
      <w:r w:rsidRPr="008F7755">
        <w:rPr>
          <w:rFonts w:ascii="Times New Roman" w:hAnsi="Times New Roman" w:cs="Times New Roman"/>
          <w:sz w:val="24"/>
          <w:szCs w:val="24"/>
        </w:rPr>
        <w:t>67: 2488-2495.</w:t>
      </w:r>
    </w:p>
    <w:p w:rsidR="00D55789" w:rsidRPr="008F7755" w:rsidRDefault="00D55789" w:rsidP="00D55789">
      <w:pPr>
        <w:autoSpaceDE w:val="0"/>
        <w:autoSpaceDN w:val="0"/>
        <w:adjustRightInd w:val="0"/>
        <w:spacing w:after="0" w:line="240" w:lineRule="auto"/>
        <w:jc w:val="both"/>
        <w:rPr>
          <w:rFonts w:ascii="Times New Roman" w:hAnsi="Times New Roman" w:cs="Times New Roman"/>
          <w:sz w:val="24"/>
          <w:szCs w:val="24"/>
        </w:rPr>
      </w:pPr>
    </w:p>
    <w:p w:rsidR="0008559A" w:rsidRPr="008F7755" w:rsidRDefault="0008559A" w:rsidP="0008559A">
      <w:pPr>
        <w:spacing w:after="0" w:line="240" w:lineRule="auto"/>
        <w:jc w:val="both"/>
        <w:rPr>
          <w:rFonts w:ascii="Times New Roman" w:eastAsia="Times New Roman" w:hAnsi="Times New Roman" w:cs="Times New Roman"/>
          <w:sz w:val="24"/>
          <w:szCs w:val="24"/>
        </w:rPr>
      </w:pPr>
      <w:r w:rsidRPr="008F7755">
        <w:rPr>
          <w:rFonts w:ascii="Times New Roman" w:eastAsia="Times New Roman" w:hAnsi="Times New Roman" w:cs="Times New Roman"/>
          <w:sz w:val="24"/>
          <w:szCs w:val="24"/>
        </w:rPr>
        <w:t xml:space="preserve">Hopwood, D. A., Bibb, J. M., Chater, K. F., Kieser, T., Bruton, C. J., Kieser, H. M., Lydiate, K. M., Smith, C. P., Ward, J. M., Schrempf, H. (1985): Genetic manipulation of </w:t>
      </w:r>
      <w:r w:rsidRPr="008F7755">
        <w:rPr>
          <w:rFonts w:ascii="Times New Roman" w:eastAsia="Times New Roman" w:hAnsi="Times New Roman" w:cs="Times New Roman"/>
          <w:i/>
          <w:sz w:val="24"/>
          <w:szCs w:val="24"/>
        </w:rPr>
        <w:t>Streptomyces</w:t>
      </w:r>
      <w:r w:rsidRPr="008F7755">
        <w:rPr>
          <w:rFonts w:ascii="Times New Roman" w:eastAsia="Times New Roman" w:hAnsi="Times New Roman" w:cs="Times New Roman"/>
          <w:sz w:val="24"/>
          <w:szCs w:val="24"/>
        </w:rPr>
        <w:t>, a laboratory manual. Norwich, UK, The John Innes Foundation.</w:t>
      </w:r>
    </w:p>
    <w:p w:rsidR="0008559A" w:rsidRPr="008F7755" w:rsidRDefault="0008559A" w:rsidP="00D55789">
      <w:pPr>
        <w:autoSpaceDE w:val="0"/>
        <w:autoSpaceDN w:val="0"/>
        <w:adjustRightInd w:val="0"/>
        <w:spacing w:after="0" w:line="240" w:lineRule="auto"/>
        <w:jc w:val="both"/>
        <w:rPr>
          <w:rFonts w:ascii="Times New Roman" w:hAnsi="Times New Roman" w:cs="Times New Roman"/>
          <w:sz w:val="24"/>
          <w:szCs w:val="24"/>
        </w:rPr>
      </w:pPr>
    </w:p>
    <w:p w:rsidR="00D55789" w:rsidRPr="00F735FA" w:rsidRDefault="00D55789" w:rsidP="00D55789">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lastRenderedPageBreak/>
        <w:t>Kljujev I., Raicevic V., Vujovic B., Rothballer M.</w:t>
      </w:r>
      <w:r w:rsidR="00DF4B5B" w:rsidRPr="008F7755">
        <w:rPr>
          <w:rFonts w:ascii="Times New Roman" w:hAnsi="Times New Roman" w:cs="Times New Roman"/>
          <w:sz w:val="24"/>
          <w:szCs w:val="24"/>
        </w:rPr>
        <w:t xml:space="preserve">, </w:t>
      </w:r>
      <w:r w:rsidRPr="008F7755">
        <w:rPr>
          <w:rFonts w:ascii="Times New Roman" w:hAnsi="Times New Roman" w:cs="Times New Roman"/>
          <w:sz w:val="24"/>
          <w:szCs w:val="24"/>
        </w:rPr>
        <w:t xml:space="preserve">Schmid M. (2018) </w:t>
      </w:r>
      <w:r w:rsidRPr="008F7755">
        <w:rPr>
          <w:rFonts w:ascii="Times New Roman" w:hAnsi="Times New Roman" w:cs="Times New Roman"/>
          <w:i/>
          <w:sz w:val="24"/>
          <w:szCs w:val="24"/>
        </w:rPr>
        <w:t>Salmonella</w:t>
      </w:r>
      <w:r w:rsidRPr="008F7755">
        <w:rPr>
          <w:rFonts w:ascii="Times New Roman" w:hAnsi="Times New Roman" w:cs="Times New Roman"/>
          <w:sz w:val="24"/>
          <w:szCs w:val="24"/>
        </w:rPr>
        <w:t xml:space="preserve"> as an endophytic colonizer of plants - A risk for health safety vegetable production. </w:t>
      </w:r>
      <w:r w:rsidRPr="008F7755">
        <w:rPr>
          <w:rFonts w:ascii="Times New Roman" w:hAnsi="Times New Roman" w:cs="Times New Roman"/>
          <w:i/>
          <w:iCs/>
          <w:sz w:val="24"/>
          <w:szCs w:val="24"/>
        </w:rPr>
        <w:t xml:space="preserve">Microbial Pathogenesis </w:t>
      </w:r>
      <w:r w:rsidRPr="008F7755">
        <w:rPr>
          <w:rFonts w:ascii="Times New Roman" w:hAnsi="Times New Roman" w:cs="Times New Roman"/>
          <w:iCs/>
          <w:sz w:val="24"/>
          <w:szCs w:val="24"/>
        </w:rPr>
        <w:t>115 (2018) 199–207.</w:t>
      </w:r>
    </w:p>
    <w:p w:rsidR="00D55789" w:rsidRPr="00F735FA" w:rsidRDefault="00D55789" w:rsidP="00D55789">
      <w:pPr>
        <w:autoSpaceDE w:val="0"/>
        <w:autoSpaceDN w:val="0"/>
        <w:adjustRightInd w:val="0"/>
        <w:spacing w:after="0" w:line="240" w:lineRule="auto"/>
        <w:jc w:val="both"/>
        <w:rPr>
          <w:rFonts w:ascii="Times New Roman" w:hAnsi="Times New Roman" w:cs="Times New Roman"/>
          <w:sz w:val="24"/>
          <w:szCs w:val="24"/>
        </w:rPr>
      </w:pPr>
    </w:p>
    <w:p w:rsidR="00E44A66" w:rsidRPr="00F735FA" w:rsidRDefault="00E44A66" w:rsidP="00D55789">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Kutter, S., Hartmann, A. and Schmid, M. (2006). Colonization of barley (</w:t>
      </w:r>
      <w:r w:rsidRPr="00F735FA">
        <w:rPr>
          <w:rFonts w:ascii="Times New Roman" w:hAnsi="Times New Roman" w:cs="Times New Roman"/>
          <w:i/>
          <w:iCs/>
          <w:sz w:val="24"/>
          <w:szCs w:val="24"/>
        </w:rPr>
        <w:t>Hordeum vulgare</w:t>
      </w:r>
      <w:r w:rsidRPr="00F735FA">
        <w:rPr>
          <w:rFonts w:ascii="Times New Roman" w:hAnsi="Times New Roman" w:cs="Times New Roman"/>
          <w:sz w:val="24"/>
          <w:szCs w:val="24"/>
        </w:rPr>
        <w:t xml:space="preserve">) with </w:t>
      </w:r>
      <w:r w:rsidRPr="00F735FA">
        <w:rPr>
          <w:rFonts w:ascii="Times New Roman" w:hAnsi="Times New Roman" w:cs="Times New Roman"/>
          <w:i/>
          <w:iCs/>
          <w:sz w:val="24"/>
          <w:szCs w:val="24"/>
        </w:rPr>
        <w:t>Salmonella enterica</w:t>
      </w:r>
      <w:r w:rsidRPr="00F735FA">
        <w:rPr>
          <w:rFonts w:ascii="Times New Roman" w:hAnsi="Times New Roman" w:cs="Times New Roman"/>
          <w:sz w:val="24"/>
          <w:szCs w:val="24"/>
        </w:rPr>
        <w:t xml:space="preserve"> and </w:t>
      </w:r>
      <w:r w:rsidRPr="00F735FA">
        <w:rPr>
          <w:rFonts w:ascii="Times New Roman" w:hAnsi="Times New Roman" w:cs="Times New Roman"/>
          <w:i/>
          <w:iCs/>
          <w:sz w:val="24"/>
          <w:szCs w:val="24"/>
        </w:rPr>
        <w:t>Listeria</w:t>
      </w:r>
      <w:r w:rsidRPr="00F735FA">
        <w:rPr>
          <w:rFonts w:ascii="Times New Roman" w:hAnsi="Times New Roman" w:cs="Times New Roman"/>
          <w:sz w:val="24"/>
          <w:szCs w:val="24"/>
        </w:rPr>
        <w:t xml:space="preserve"> spp. </w:t>
      </w:r>
      <w:r w:rsidRPr="00F735FA">
        <w:rPr>
          <w:rStyle w:val="Fett"/>
          <w:rFonts w:ascii="Times New Roman" w:hAnsi="Times New Roman" w:cs="Times New Roman"/>
          <w:b w:val="0"/>
          <w:sz w:val="24"/>
          <w:szCs w:val="24"/>
        </w:rPr>
        <w:t>FEMS Microbiology Ecology</w:t>
      </w:r>
      <w:r w:rsidRPr="00F735FA">
        <w:rPr>
          <w:rFonts w:ascii="Times New Roman" w:hAnsi="Times New Roman" w:cs="Times New Roman"/>
          <w:sz w:val="24"/>
          <w:szCs w:val="24"/>
        </w:rPr>
        <w:t xml:space="preserve"> 56: 262-271</w:t>
      </w:r>
    </w:p>
    <w:p w:rsidR="00E44A66" w:rsidRPr="00F735FA" w:rsidRDefault="00E44A66" w:rsidP="00D55789">
      <w:pPr>
        <w:autoSpaceDE w:val="0"/>
        <w:autoSpaceDN w:val="0"/>
        <w:adjustRightInd w:val="0"/>
        <w:spacing w:after="0" w:line="240" w:lineRule="auto"/>
        <w:jc w:val="both"/>
        <w:rPr>
          <w:rFonts w:ascii="Times New Roman" w:hAnsi="Times New Roman" w:cs="Times New Roman"/>
          <w:sz w:val="24"/>
          <w:szCs w:val="24"/>
        </w:rPr>
      </w:pPr>
    </w:p>
    <w:p w:rsidR="00AB7CEF" w:rsidRPr="00F735FA" w:rsidRDefault="00AB7CEF" w:rsidP="00D55789">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Harvey J., A. Gilmour (1993): Occurrence and characteristics of </w:t>
      </w:r>
      <w:r w:rsidRPr="00F735FA">
        <w:rPr>
          <w:rFonts w:ascii="Times New Roman" w:hAnsi="Times New Roman" w:cs="Times New Roman"/>
          <w:i/>
          <w:iCs/>
          <w:sz w:val="24"/>
          <w:szCs w:val="24"/>
        </w:rPr>
        <w:t xml:space="preserve">Listeria </w:t>
      </w:r>
      <w:r w:rsidRPr="00F735FA">
        <w:rPr>
          <w:rFonts w:ascii="Times New Roman" w:hAnsi="Times New Roman" w:cs="Times New Roman"/>
          <w:sz w:val="24"/>
          <w:szCs w:val="24"/>
        </w:rPr>
        <w:t>in foods produced in Northern Ireland, Int. J. Food Microbiol. 19 (1993) 193–205.</w:t>
      </w:r>
    </w:p>
    <w:p w:rsidR="00956728" w:rsidRPr="00F735FA" w:rsidRDefault="00956728" w:rsidP="00956728">
      <w:pPr>
        <w:spacing w:after="0" w:line="240" w:lineRule="auto"/>
        <w:jc w:val="both"/>
        <w:rPr>
          <w:rFonts w:ascii="Times New Roman" w:hAnsi="Times New Roman" w:cs="Times New Roman"/>
          <w:sz w:val="24"/>
          <w:szCs w:val="24"/>
        </w:rPr>
      </w:pPr>
    </w:p>
    <w:p w:rsidR="00956728" w:rsidRPr="00F735FA" w:rsidRDefault="00956728" w:rsidP="00956728">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Heisick, J. E., D. E. Wagner, M. L. Neirman, and J. T. Peeler. (1989a). </w:t>
      </w:r>
      <w:r w:rsidRPr="00F735FA">
        <w:rPr>
          <w:rFonts w:ascii="Times New Roman" w:hAnsi="Times New Roman" w:cs="Times New Roman"/>
          <w:i/>
          <w:iCs/>
          <w:sz w:val="24"/>
          <w:szCs w:val="24"/>
        </w:rPr>
        <w:t xml:space="preserve">Listeria </w:t>
      </w:r>
      <w:r w:rsidRPr="00F735FA">
        <w:rPr>
          <w:rFonts w:ascii="Times New Roman" w:hAnsi="Times New Roman" w:cs="Times New Roman"/>
          <w:sz w:val="24"/>
          <w:szCs w:val="24"/>
        </w:rPr>
        <w:t xml:space="preserve">spp. found on fresh market produce. </w:t>
      </w:r>
      <w:r w:rsidRPr="00F735FA">
        <w:rPr>
          <w:rFonts w:ascii="Times New Roman" w:hAnsi="Times New Roman" w:cs="Times New Roman"/>
          <w:i/>
          <w:iCs/>
          <w:sz w:val="24"/>
          <w:szCs w:val="24"/>
        </w:rPr>
        <w:t>Appl. Environ. Microbiol.</w:t>
      </w:r>
      <w:r w:rsidRPr="00F735FA">
        <w:rPr>
          <w:rFonts w:ascii="Times New Roman" w:hAnsi="Times New Roman" w:cs="Times New Roman"/>
          <w:sz w:val="24"/>
          <w:szCs w:val="24"/>
        </w:rPr>
        <w:t xml:space="preserve"> 55:1925–1927.</w:t>
      </w:r>
    </w:p>
    <w:p w:rsidR="00956728" w:rsidRPr="00F735FA" w:rsidRDefault="00956728" w:rsidP="00956728">
      <w:pPr>
        <w:autoSpaceDE w:val="0"/>
        <w:autoSpaceDN w:val="0"/>
        <w:adjustRightInd w:val="0"/>
        <w:spacing w:after="0" w:line="240" w:lineRule="auto"/>
        <w:jc w:val="both"/>
        <w:rPr>
          <w:rFonts w:ascii="Times New Roman" w:hAnsi="Times New Roman" w:cs="Times New Roman"/>
          <w:sz w:val="24"/>
          <w:szCs w:val="24"/>
        </w:rPr>
      </w:pPr>
    </w:p>
    <w:p w:rsidR="00956728" w:rsidRPr="00F735FA" w:rsidRDefault="00956728" w:rsidP="007363DA">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Heisick J.E., F.M. Harrell, E.H. Peterson, S. McLaughlin, D.E.Wagner, I.V. Wesley, J. Bryner, (1989b) Comparison of four procedures to detect </w:t>
      </w:r>
      <w:r w:rsidRPr="00F735FA">
        <w:rPr>
          <w:rFonts w:ascii="Times New Roman" w:hAnsi="Times New Roman" w:cs="Times New Roman"/>
          <w:i/>
          <w:iCs/>
          <w:sz w:val="24"/>
          <w:szCs w:val="24"/>
        </w:rPr>
        <w:t xml:space="preserve">Listeria </w:t>
      </w:r>
      <w:r w:rsidRPr="00F735FA">
        <w:rPr>
          <w:rFonts w:ascii="Times New Roman" w:hAnsi="Times New Roman" w:cs="Times New Roman"/>
          <w:sz w:val="24"/>
          <w:szCs w:val="24"/>
        </w:rPr>
        <w:t>spp. in foods, J. Food Prot. 52 (1989b) 154–157.</w:t>
      </w:r>
    </w:p>
    <w:p w:rsidR="00956728" w:rsidRPr="00F735FA" w:rsidRDefault="00956728" w:rsidP="007363DA">
      <w:pPr>
        <w:spacing w:after="0" w:line="240" w:lineRule="auto"/>
        <w:jc w:val="both"/>
        <w:rPr>
          <w:rFonts w:ascii="Times New Roman" w:hAnsi="Times New Roman" w:cs="Times New Roman"/>
          <w:sz w:val="24"/>
          <w:szCs w:val="24"/>
        </w:rPr>
      </w:pPr>
    </w:p>
    <w:p w:rsidR="00471212" w:rsidRPr="00F735FA" w:rsidRDefault="00471212" w:rsidP="007363DA">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Jablasone, J., Warriner, K., Griffiths, M., </w:t>
      </w:r>
      <w:r w:rsidR="007363DA" w:rsidRPr="00F735FA">
        <w:rPr>
          <w:rFonts w:ascii="Times New Roman" w:hAnsi="Times New Roman" w:cs="Times New Roman"/>
          <w:sz w:val="24"/>
          <w:szCs w:val="24"/>
        </w:rPr>
        <w:t>(</w:t>
      </w:r>
      <w:r w:rsidRPr="00F735FA">
        <w:rPr>
          <w:rFonts w:ascii="Times New Roman" w:hAnsi="Times New Roman" w:cs="Times New Roman"/>
          <w:sz w:val="24"/>
          <w:szCs w:val="24"/>
        </w:rPr>
        <w:t>2005</w:t>
      </w:r>
      <w:r w:rsidR="007363DA" w:rsidRPr="00F735FA">
        <w:rPr>
          <w:rFonts w:ascii="Times New Roman" w:hAnsi="Times New Roman" w:cs="Times New Roman"/>
          <w:sz w:val="24"/>
          <w:szCs w:val="24"/>
        </w:rPr>
        <w:t>)</w:t>
      </w:r>
      <w:r w:rsidRPr="00F735FA">
        <w:rPr>
          <w:rFonts w:ascii="Times New Roman" w:hAnsi="Times New Roman" w:cs="Times New Roman"/>
          <w:sz w:val="24"/>
          <w:szCs w:val="24"/>
        </w:rPr>
        <w:t xml:space="preserve"> Interactions of </w:t>
      </w:r>
      <w:r w:rsidRPr="00F735FA">
        <w:rPr>
          <w:rFonts w:ascii="Times New Roman" w:hAnsi="Times New Roman" w:cs="Times New Roman"/>
          <w:i/>
          <w:sz w:val="24"/>
          <w:szCs w:val="24"/>
        </w:rPr>
        <w:t>Escherichia coli</w:t>
      </w:r>
      <w:r w:rsidRPr="00F735FA">
        <w:rPr>
          <w:rFonts w:ascii="Times New Roman" w:hAnsi="Times New Roman" w:cs="Times New Roman"/>
          <w:sz w:val="24"/>
          <w:szCs w:val="24"/>
        </w:rPr>
        <w:t xml:space="preserve"> O157:H7, </w:t>
      </w:r>
      <w:r w:rsidRPr="00F735FA">
        <w:rPr>
          <w:rFonts w:ascii="Times New Roman" w:hAnsi="Times New Roman" w:cs="Times New Roman"/>
          <w:i/>
          <w:sz w:val="24"/>
          <w:szCs w:val="24"/>
        </w:rPr>
        <w:t>Salmonella</w:t>
      </w:r>
      <w:r w:rsidRPr="00F735FA">
        <w:rPr>
          <w:rFonts w:ascii="Times New Roman" w:hAnsi="Times New Roman" w:cs="Times New Roman"/>
          <w:sz w:val="24"/>
          <w:szCs w:val="24"/>
        </w:rPr>
        <w:t xml:space="preserve"> Typhimurium and </w:t>
      </w:r>
      <w:r w:rsidRPr="00F735FA">
        <w:rPr>
          <w:rFonts w:ascii="Times New Roman" w:hAnsi="Times New Roman" w:cs="Times New Roman"/>
          <w:i/>
          <w:sz w:val="24"/>
          <w:szCs w:val="24"/>
        </w:rPr>
        <w:t>Listeria monocytogenes</w:t>
      </w:r>
      <w:r w:rsidRPr="00F735FA">
        <w:rPr>
          <w:rFonts w:ascii="Times New Roman" w:hAnsi="Times New Roman" w:cs="Times New Roman"/>
          <w:sz w:val="24"/>
          <w:szCs w:val="24"/>
        </w:rPr>
        <w:t xml:space="preserve"> in plants cultivated in a gnotobiotic system. Int. J. Food Microbiol. 99, 7–18.</w:t>
      </w:r>
    </w:p>
    <w:p w:rsidR="00471212" w:rsidRPr="00F735FA" w:rsidRDefault="00471212" w:rsidP="007363DA">
      <w:pPr>
        <w:spacing w:after="0" w:line="240" w:lineRule="auto"/>
        <w:jc w:val="both"/>
        <w:rPr>
          <w:rFonts w:ascii="Times New Roman" w:hAnsi="Times New Roman" w:cs="Times New Roman"/>
          <w:sz w:val="24"/>
          <w:szCs w:val="24"/>
        </w:rPr>
      </w:pPr>
    </w:p>
    <w:p w:rsidR="00471212" w:rsidRPr="00F735FA" w:rsidRDefault="00471212" w:rsidP="007363DA">
      <w:pPr>
        <w:spacing w:after="0" w:line="240" w:lineRule="auto"/>
        <w:jc w:val="both"/>
        <w:rPr>
          <w:rFonts w:ascii="Times New Roman" w:eastAsia="Times New Roman" w:hAnsi="Times New Roman" w:cs="Times New Roman"/>
          <w:sz w:val="24"/>
          <w:szCs w:val="24"/>
        </w:rPr>
      </w:pPr>
      <w:r w:rsidRPr="00F735FA">
        <w:rPr>
          <w:rFonts w:ascii="Times New Roman" w:eastAsia="Times New Roman" w:hAnsi="Times New Roman" w:cs="Times New Roman"/>
          <w:sz w:val="24"/>
          <w:szCs w:val="24"/>
        </w:rPr>
        <w:t>Johannessen G. S., Loncarevic S., Kruse H. (2002). Bacteriological analysis of fresh produce in Norway. Int. J. Food Microbiol., 77, 199-204.</w:t>
      </w:r>
    </w:p>
    <w:p w:rsidR="00941AB4" w:rsidRPr="00F735FA" w:rsidRDefault="00941AB4" w:rsidP="007363DA">
      <w:pPr>
        <w:spacing w:after="0" w:line="240" w:lineRule="auto"/>
        <w:jc w:val="both"/>
        <w:rPr>
          <w:rFonts w:ascii="Times New Roman" w:hAnsi="Times New Roman" w:cs="Times New Roman"/>
          <w:sz w:val="24"/>
          <w:szCs w:val="24"/>
        </w:rPr>
      </w:pPr>
    </w:p>
    <w:p w:rsidR="00E45376" w:rsidRPr="008F7755" w:rsidRDefault="00E45376" w:rsidP="00E45376">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MacGowan A.P., K. Bowker, J. McLauchlin, P.M. Bennet, D.S. Reeves (1994) The occurrence and </w:t>
      </w:r>
      <w:r w:rsidRPr="008F7755">
        <w:rPr>
          <w:rFonts w:ascii="Times New Roman" w:hAnsi="Times New Roman" w:cs="Times New Roman"/>
          <w:sz w:val="24"/>
          <w:szCs w:val="24"/>
        </w:rPr>
        <w:t xml:space="preserve">seasonal changes in the isolation of </w:t>
      </w:r>
      <w:r w:rsidRPr="008F7755">
        <w:rPr>
          <w:rFonts w:ascii="Times New Roman" w:hAnsi="Times New Roman" w:cs="Times New Roman"/>
          <w:i/>
          <w:iCs/>
          <w:sz w:val="24"/>
          <w:szCs w:val="24"/>
        </w:rPr>
        <w:t xml:space="preserve">Listeria </w:t>
      </w:r>
      <w:r w:rsidRPr="008F7755">
        <w:rPr>
          <w:rFonts w:ascii="Times New Roman" w:hAnsi="Times New Roman" w:cs="Times New Roman"/>
          <w:sz w:val="24"/>
          <w:szCs w:val="24"/>
        </w:rPr>
        <w:t>spp. in shop bought food stuffs, human faeces, sewage and soil from urban sources, Int. J. Food Microbiol. 21 (1994) 325–334.</w:t>
      </w:r>
    </w:p>
    <w:p w:rsidR="00E45376" w:rsidRPr="008F7755" w:rsidRDefault="00E45376" w:rsidP="00E45376">
      <w:pPr>
        <w:spacing w:after="0" w:line="240" w:lineRule="auto"/>
        <w:jc w:val="both"/>
        <w:rPr>
          <w:rFonts w:ascii="Times New Roman" w:hAnsi="Times New Roman" w:cs="Times New Roman"/>
          <w:sz w:val="24"/>
          <w:szCs w:val="24"/>
        </w:rPr>
      </w:pPr>
    </w:p>
    <w:p w:rsidR="00471212" w:rsidRPr="008F7755" w:rsidRDefault="00471212" w:rsidP="00941AB4">
      <w:pPr>
        <w:autoSpaceDE w:val="0"/>
        <w:autoSpaceDN w:val="0"/>
        <w:adjustRightInd w:val="0"/>
        <w:spacing w:after="0" w:line="240" w:lineRule="auto"/>
        <w:jc w:val="both"/>
        <w:rPr>
          <w:rFonts w:ascii="Times New Roman" w:hAnsi="Times New Roman" w:cs="Times New Roman"/>
          <w:sz w:val="24"/>
          <w:szCs w:val="24"/>
        </w:rPr>
      </w:pPr>
      <w:r w:rsidRPr="008F7755">
        <w:rPr>
          <w:rFonts w:ascii="Times New Roman" w:hAnsi="Times New Roman" w:cs="Times New Roman"/>
          <w:sz w:val="24"/>
          <w:szCs w:val="24"/>
        </w:rPr>
        <w:t>McLauchlin, J., Mitchell, R.</w:t>
      </w:r>
      <w:r w:rsidR="00455C88" w:rsidRPr="008F7755">
        <w:rPr>
          <w:rFonts w:ascii="Times New Roman" w:hAnsi="Times New Roman" w:cs="Times New Roman"/>
          <w:sz w:val="24"/>
          <w:szCs w:val="24"/>
        </w:rPr>
        <w:t xml:space="preserve"> </w:t>
      </w:r>
      <w:r w:rsidRPr="008F7755">
        <w:rPr>
          <w:rFonts w:ascii="Times New Roman" w:hAnsi="Times New Roman" w:cs="Times New Roman"/>
          <w:sz w:val="24"/>
          <w:szCs w:val="24"/>
        </w:rPr>
        <w:t>T., Smerdon, W.</w:t>
      </w:r>
      <w:r w:rsidR="00455C88" w:rsidRPr="008F7755">
        <w:rPr>
          <w:rFonts w:ascii="Times New Roman" w:hAnsi="Times New Roman" w:cs="Times New Roman"/>
          <w:sz w:val="24"/>
          <w:szCs w:val="24"/>
        </w:rPr>
        <w:t xml:space="preserve"> J., Jewell, K.</w:t>
      </w:r>
      <w:r w:rsidRPr="008F7755">
        <w:rPr>
          <w:rFonts w:ascii="Times New Roman" w:hAnsi="Times New Roman" w:cs="Times New Roman"/>
          <w:sz w:val="24"/>
          <w:szCs w:val="24"/>
        </w:rPr>
        <w:t xml:space="preserve"> </w:t>
      </w:r>
      <w:r w:rsidR="00455C88" w:rsidRPr="008F7755">
        <w:rPr>
          <w:rFonts w:ascii="Times New Roman" w:hAnsi="Times New Roman" w:cs="Times New Roman"/>
          <w:sz w:val="24"/>
          <w:szCs w:val="24"/>
        </w:rPr>
        <w:t>(</w:t>
      </w:r>
      <w:r w:rsidRPr="008F7755">
        <w:rPr>
          <w:rFonts w:ascii="Times New Roman" w:hAnsi="Times New Roman" w:cs="Times New Roman"/>
          <w:sz w:val="24"/>
          <w:szCs w:val="24"/>
        </w:rPr>
        <w:t>2004</w:t>
      </w:r>
      <w:r w:rsidR="00455C88" w:rsidRPr="008F7755">
        <w:rPr>
          <w:rFonts w:ascii="Times New Roman" w:hAnsi="Times New Roman" w:cs="Times New Roman"/>
          <w:sz w:val="24"/>
          <w:szCs w:val="24"/>
        </w:rPr>
        <w:t>)</w:t>
      </w:r>
      <w:r w:rsidRPr="008F7755">
        <w:rPr>
          <w:rFonts w:ascii="Times New Roman" w:hAnsi="Times New Roman" w:cs="Times New Roman"/>
          <w:sz w:val="24"/>
          <w:szCs w:val="24"/>
        </w:rPr>
        <w:t xml:space="preserve"> </w:t>
      </w:r>
      <w:r w:rsidRPr="008F7755">
        <w:rPr>
          <w:rFonts w:ascii="Times New Roman" w:hAnsi="Times New Roman" w:cs="Times New Roman"/>
          <w:i/>
          <w:sz w:val="24"/>
          <w:szCs w:val="24"/>
        </w:rPr>
        <w:t>Listeria monocytogenes</w:t>
      </w:r>
      <w:r w:rsidRPr="008F7755">
        <w:rPr>
          <w:rFonts w:ascii="Times New Roman" w:hAnsi="Times New Roman" w:cs="Times New Roman"/>
          <w:sz w:val="24"/>
          <w:szCs w:val="24"/>
        </w:rPr>
        <w:t xml:space="preserve"> and listeriosis: a review of hazard characterization for use in microbiological risk assessment of foods. International Journal of Food Microbiology 92, 15–33.</w:t>
      </w:r>
    </w:p>
    <w:p w:rsidR="00125E85" w:rsidRPr="008F7755" w:rsidRDefault="00125E85" w:rsidP="00941AB4">
      <w:pPr>
        <w:autoSpaceDE w:val="0"/>
        <w:autoSpaceDN w:val="0"/>
        <w:adjustRightInd w:val="0"/>
        <w:spacing w:after="0" w:line="240" w:lineRule="auto"/>
        <w:jc w:val="both"/>
        <w:rPr>
          <w:rFonts w:ascii="Times New Roman" w:hAnsi="Times New Roman" w:cs="Times New Roman"/>
          <w:sz w:val="24"/>
          <w:szCs w:val="24"/>
        </w:rPr>
      </w:pPr>
    </w:p>
    <w:p w:rsidR="00125E85" w:rsidRPr="008F7755" w:rsidRDefault="00E42879" w:rsidP="00E42879">
      <w:pPr>
        <w:autoSpaceDE w:val="0"/>
        <w:autoSpaceDN w:val="0"/>
        <w:adjustRightInd w:val="0"/>
        <w:spacing w:after="0" w:line="240" w:lineRule="auto"/>
        <w:jc w:val="both"/>
        <w:rPr>
          <w:rFonts w:ascii="Times New Roman" w:hAnsi="Times New Roman" w:cs="Times New Roman"/>
          <w:color w:val="000000"/>
          <w:sz w:val="24"/>
          <w:szCs w:val="24"/>
        </w:rPr>
      </w:pPr>
      <w:r w:rsidRPr="008F7755">
        <w:rPr>
          <w:rFonts w:ascii="Times New Roman" w:hAnsi="Times New Roman" w:cs="Times New Roman"/>
          <w:color w:val="000000"/>
          <w:sz w:val="24"/>
          <w:szCs w:val="24"/>
        </w:rPr>
        <w:t>Mengaud</w:t>
      </w:r>
      <w:r w:rsidR="00125E85" w:rsidRPr="008F7755">
        <w:rPr>
          <w:rFonts w:ascii="Times New Roman" w:hAnsi="Times New Roman" w:cs="Times New Roman"/>
          <w:color w:val="000000"/>
          <w:sz w:val="24"/>
          <w:szCs w:val="24"/>
        </w:rPr>
        <w:t xml:space="preserve">, J., </w:t>
      </w:r>
      <w:r w:rsidRPr="008F7755">
        <w:rPr>
          <w:rFonts w:ascii="Times New Roman" w:hAnsi="Times New Roman" w:cs="Times New Roman"/>
          <w:color w:val="000000"/>
          <w:sz w:val="24"/>
          <w:szCs w:val="24"/>
        </w:rPr>
        <w:t>Vicente</w:t>
      </w:r>
      <w:r w:rsidR="00125E85" w:rsidRPr="008F7755">
        <w:rPr>
          <w:rFonts w:ascii="Times New Roman" w:hAnsi="Times New Roman" w:cs="Times New Roman"/>
          <w:color w:val="000000"/>
          <w:sz w:val="24"/>
          <w:szCs w:val="24"/>
        </w:rPr>
        <w:t>, M.</w:t>
      </w:r>
      <w:r w:rsidRPr="008F7755">
        <w:rPr>
          <w:rFonts w:ascii="Times New Roman" w:hAnsi="Times New Roman" w:cs="Times New Roman"/>
          <w:color w:val="000000"/>
          <w:sz w:val="24"/>
          <w:szCs w:val="24"/>
        </w:rPr>
        <w:t xml:space="preserve"> </w:t>
      </w:r>
      <w:r w:rsidR="00125E85" w:rsidRPr="008F7755">
        <w:rPr>
          <w:rFonts w:ascii="Times New Roman" w:hAnsi="Times New Roman" w:cs="Times New Roman"/>
          <w:color w:val="000000"/>
          <w:sz w:val="24"/>
          <w:szCs w:val="24"/>
        </w:rPr>
        <w:t xml:space="preserve">F., </w:t>
      </w:r>
      <w:r w:rsidRPr="008F7755">
        <w:rPr>
          <w:rFonts w:ascii="Times New Roman" w:hAnsi="Times New Roman" w:cs="Times New Roman"/>
          <w:color w:val="000000"/>
          <w:sz w:val="24"/>
          <w:szCs w:val="24"/>
        </w:rPr>
        <w:t>Chenevert</w:t>
      </w:r>
      <w:r w:rsidR="00125E85" w:rsidRPr="008F7755">
        <w:rPr>
          <w:rFonts w:ascii="Times New Roman" w:hAnsi="Times New Roman" w:cs="Times New Roman"/>
          <w:color w:val="000000"/>
          <w:sz w:val="24"/>
          <w:szCs w:val="24"/>
        </w:rPr>
        <w:t xml:space="preserve">, J., </w:t>
      </w:r>
      <w:r w:rsidRPr="008F7755">
        <w:rPr>
          <w:rFonts w:ascii="Times New Roman" w:hAnsi="Times New Roman" w:cs="Times New Roman"/>
          <w:color w:val="000000"/>
          <w:sz w:val="24"/>
          <w:szCs w:val="24"/>
        </w:rPr>
        <w:t>Pereira</w:t>
      </w:r>
      <w:r w:rsidR="00125E85" w:rsidRPr="008F7755">
        <w:rPr>
          <w:rFonts w:ascii="Times New Roman" w:hAnsi="Times New Roman" w:cs="Times New Roman"/>
          <w:color w:val="000000"/>
          <w:sz w:val="24"/>
          <w:szCs w:val="24"/>
        </w:rPr>
        <w:t>, J.</w:t>
      </w:r>
      <w:r w:rsidRPr="008F7755">
        <w:rPr>
          <w:rFonts w:ascii="Times New Roman" w:hAnsi="Times New Roman" w:cs="Times New Roman"/>
          <w:color w:val="000000"/>
          <w:sz w:val="24"/>
          <w:szCs w:val="24"/>
        </w:rPr>
        <w:t xml:space="preserve"> </w:t>
      </w:r>
      <w:r w:rsidR="00125E85" w:rsidRPr="008F7755">
        <w:rPr>
          <w:rFonts w:ascii="Times New Roman" w:hAnsi="Times New Roman" w:cs="Times New Roman"/>
          <w:color w:val="000000"/>
          <w:sz w:val="24"/>
          <w:szCs w:val="24"/>
        </w:rPr>
        <w:t xml:space="preserve">M., </w:t>
      </w:r>
      <w:r w:rsidRPr="008F7755">
        <w:rPr>
          <w:rFonts w:ascii="Times New Roman" w:hAnsi="Times New Roman" w:cs="Times New Roman"/>
          <w:color w:val="000000"/>
          <w:sz w:val="24"/>
          <w:szCs w:val="24"/>
        </w:rPr>
        <w:t>Geoffrey</w:t>
      </w:r>
      <w:r w:rsidR="00125E85" w:rsidRPr="008F7755">
        <w:rPr>
          <w:rFonts w:ascii="Times New Roman" w:hAnsi="Times New Roman" w:cs="Times New Roman"/>
          <w:color w:val="000000"/>
          <w:sz w:val="24"/>
          <w:szCs w:val="24"/>
        </w:rPr>
        <w:t xml:space="preserve">, C., </w:t>
      </w:r>
      <w:r w:rsidRPr="008F7755">
        <w:rPr>
          <w:rFonts w:ascii="Times New Roman" w:hAnsi="Times New Roman" w:cs="Times New Roman"/>
          <w:color w:val="000000"/>
          <w:sz w:val="24"/>
          <w:szCs w:val="24"/>
        </w:rPr>
        <w:t>Gicquel-Sanzey</w:t>
      </w:r>
      <w:r w:rsidR="00125E85" w:rsidRPr="008F7755">
        <w:rPr>
          <w:rFonts w:ascii="Times New Roman" w:hAnsi="Times New Roman" w:cs="Times New Roman"/>
          <w:color w:val="000000"/>
          <w:sz w:val="24"/>
          <w:szCs w:val="24"/>
        </w:rPr>
        <w:t xml:space="preserve">, B., </w:t>
      </w:r>
      <w:r w:rsidRPr="008F7755">
        <w:rPr>
          <w:rFonts w:ascii="Times New Roman" w:hAnsi="Times New Roman" w:cs="Times New Roman"/>
          <w:color w:val="000000"/>
          <w:sz w:val="24"/>
          <w:szCs w:val="24"/>
        </w:rPr>
        <w:t>Baquero</w:t>
      </w:r>
      <w:r w:rsidR="00125E85" w:rsidRPr="008F7755">
        <w:rPr>
          <w:rFonts w:ascii="Times New Roman" w:hAnsi="Times New Roman" w:cs="Times New Roman"/>
          <w:color w:val="000000"/>
          <w:sz w:val="24"/>
          <w:szCs w:val="24"/>
        </w:rPr>
        <w:t xml:space="preserve">, F., </w:t>
      </w:r>
      <w:r w:rsidRPr="008F7755">
        <w:rPr>
          <w:rFonts w:ascii="Times New Roman" w:hAnsi="Times New Roman" w:cs="Times New Roman"/>
          <w:color w:val="000000"/>
          <w:sz w:val="24"/>
          <w:szCs w:val="24"/>
        </w:rPr>
        <w:t>Perez-Diaz, J.C.,</w:t>
      </w:r>
      <w:r w:rsidR="00125E85" w:rsidRPr="008F7755">
        <w:rPr>
          <w:rFonts w:ascii="Times New Roman" w:hAnsi="Times New Roman" w:cs="Times New Roman"/>
          <w:color w:val="000000"/>
          <w:sz w:val="24"/>
          <w:szCs w:val="24"/>
        </w:rPr>
        <w:t xml:space="preserve"> </w:t>
      </w:r>
      <w:r w:rsidRPr="008F7755">
        <w:rPr>
          <w:rFonts w:ascii="Times New Roman" w:hAnsi="Times New Roman" w:cs="Times New Roman"/>
          <w:color w:val="000000"/>
          <w:sz w:val="24"/>
          <w:szCs w:val="24"/>
        </w:rPr>
        <w:t>Cosart</w:t>
      </w:r>
      <w:r w:rsidR="00125E85" w:rsidRPr="008F7755">
        <w:rPr>
          <w:rFonts w:ascii="Times New Roman" w:hAnsi="Times New Roman" w:cs="Times New Roman"/>
          <w:color w:val="000000"/>
          <w:sz w:val="24"/>
          <w:szCs w:val="24"/>
        </w:rPr>
        <w:t>, P. 1988 Expression in Escherichia coli and sequence analysis of the listeriolysin 0 determinant of Listeria monocytogenes. Infection and Immunity 56, 766-772. )</w:t>
      </w:r>
    </w:p>
    <w:p w:rsidR="00125E85" w:rsidRPr="008F7755" w:rsidRDefault="00125E85" w:rsidP="00941AB4">
      <w:pPr>
        <w:autoSpaceDE w:val="0"/>
        <w:autoSpaceDN w:val="0"/>
        <w:adjustRightInd w:val="0"/>
        <w:spacing w:after="0" w:line="240" w:lineRule="auto"/>
        <w:jc w:val="both"/>
        <w:rPr>
          <w:rFonts w:ascii="Times New Roman" w:hAnsi="Times New Roman" w:cs="Times New Roman"/>
          <w:sz w:val="24"/>
          <w:szCs w:val="24"/>
        </w:rPr>
      </w:pPr>
    </w:p>
    <w:p w:rsidR="00941AB4" w:rsidRPr="008F7755" w:rsidRDefault="00941AB4" w:rsidP="00941AB4">
      <w:pPr>
        <w:pStyle w:val="Literaturverzeichnis"/>
        <w:spacing w:after="0" w:line="240" w:lineRule="auto"/>
        <w:jc w:val="both"/>
        <w:rPr>
          <w:rFonts w:ascii="Times New Roman" w:hAnsi="Times New Roman" w:cs="Times New Roman"/>
          <w:noProof/>
          <w:sz w:val="24"/>
          <w:szCs w:val="24"/>
        </w:rPr>
      </w:pPr>
      <w:r w:rsidRPr="008F7755">
        <w:rPr>
          <w:rFonts w:ascii="Times New Roman" w:hAnsi="Times New Roman" w:cs="Times New Roman"/>
          <w:noProof/>
          <w:sz w:val="24"/>
          <w:szCs w:val="24"/>
        </w:rPr>
        <w:t xml:space="preserve">Moter A., and Gobel, U. (2000). Fluorescence in situ hibridization (FISH) for direct visualisation of microorganisms. </w:t>
      </w:r>
      <w:r w:rsidRPr="008F7755">
        <w:rPr>
          <w:rFonts w:ascii="Times New Roman" w:hAnsi="Times New Roman" w:cs="Times New Roman"/>
          <w:i/>
          <w:iCs/>
          <w:noProof/>
          <w:sz w:val="24"/>
          <w:szCs w:val="24"/>
        </w:rPr>
        <w:t>Jurnal of Microbiological Methods</w:t>
      </w:r>
      <w:r w:rsidRPr="008F7755">
        <w:rPr>
          <w:rFonts w:ascii="Times New Roman" w:hAnsi="Times New Roman" w:cs="Times New Roman"/>
          <w:noProof/>
          <w:sz w:val="24"/>
          <w:szCs w:val="24"/>
        </w:rPr>
        <w:t xml:space="preserve"> , 85-112.</w:t>
      </w:r>
    </w:p>
    <w:p w:rsidR="00941AB4" w:rsidRPr="008F7755" w:rsidRDefault="00941AB4" w:rsidP="00941AB4">
      <w:pPr>
        <w:spacing w:after="0" w:line="240" w:lineRule="auto"/>
        <w:jc w:val="both"/>
        <w:rPr>
          <w:rFonts w:ascii="Times New Roman" w:hAnsi="Times New Roman" w:cs="Times New Roman"/>
          <w:sz w:val="24"/>
          <w:szCs w:val="24"/>
        </w:rPr>
      </w:pPr>
    </w:p>
    <w:p w:rsidR="00471212" w:rsidRPr="008F7755" w:rsidRDefault="001103EA" w:rsidP="001103EA">
      <w:pPr>
        <w:autoSpaceDE w:val="0"/>
        <w:autoSpaceDN w:val="0"/>
        <w:adjustRightInd w:val="0"/>
        <w:spacing w:after="0" w:line="240" w:lineRule="auto"/>
        <w:jc w:val="both"/>
        <w:rPr>
          <w:rFonts w:ascii="Times New Roman" w:hAnsi="Times New Roman" w:cs="Times New Roman"/>
          <w:bCs/>
          <w:sz w:val="24"/>
          <w:szCs w:val="24"/>
        </w:rPr>
      </w:pPr>
      <w:r w:rsidRPr="008F7755">
        <w:rPr>
          <w:rFonts w:ascii="Times New Roman" w:hAnsi="Times New Roman" w:cs="Times New Roman"/>
          <w:bCs/>
          <w:sz w:val="24"/>
          <w:szCs w:val="24"/>
        </w:rPr>
        <w:t xml:space="preserve">Ozbey G., Hasan Basri Ertas H. B., Kok F. (2006) Prevalence of </w:t>
      </w:r>
      <w:r w:rsidRPr="008F7755">
        <w:rPr>
          <w:rFonts w:ascii="Times New Roman" w:hAnsi="Times New Roman" w:cs="Times New Roman"/>
          <w:bCs/>
          <w:i/>
          <w:iCs/>
          <w:sz w:val="24"/>
          <w:szCs w:val="24"/>
        </w:rPr>
        <w:t xml:space="preserve">Listeria </w:t>
      </w:r>
      <w:r w:rsidRPr="008F7755">
        <w:rPr>
          <w:rFonts w:ascii="Times New Roman" w:hAnsi="Times New Roman" w:cs="Times New Roman"/>
          <w:bCs/>
          <w:sz w:val="24"/>
          <w:szCs w:val="24"/>
        </w:rPr>
        <w:t xml:space="preserve">species in camel sausages from retail markets in Aydin province in Turkey and RAPD analysis of </w:t>
      </w:r>
      <w:r w:rsidRPr="008F7755">
        <w:rPr>
          <w:rFonts w:ascii="Times New Roman" w:hAnsi="Times New Roman" w:cs="Times New Roman"/>
          <w:bCs/>
          <w:i/>
          <w:iCs/>
          <w:sz w:val="24"/>
          <w:szCs w:val="24"/>
        </w:rPr>
        <w:t>Listeria monocytogenes</w:t>
      </w:r>
      <w:r w:rsidRPr="008F7755">
        <w:rPr>
          <w:rFonts w:ascii="Times New Roman" w:hAnsi="Times New Roman" w:cs="Times New Roman"/>
          <w:bCs/>
          <w:sz w:val="24"/>
          <w:szCs w:val="24"/>
        </w:rPr>
        <w:t xml:space="preserve"> isolates. </w:t>
      </w:r>
      <w:r w:rsidRPr="008F7755">
        <w:rPr>
          <w:rFonts w:ascii="Times New Roman" w:eastAsia="GillSans" w:hAnsi="Times New Roman" w:cs="Times New Roman"/>
          <w:sz w:val="24"/>
          <w:szCs w:val="24"/>
        </w:rPr>
        <w:t xml:space="preserve">Irish Veterinary Journal, Volume </w:t>
      </w:r>
      <w:r w:rsidRPr="008F7755">
        <w:rPr>
          <w:rFonts w:ascii="Times New Roman" w:eastAsia="GillSans" w:hAnsi="Times New Roman" w:cs="Times New Roman"/>
          <w:bCs/>
          <w:sz w:val="24"/>
          <w:szCs w:val="24"/>
        </w:rPr>
        <w:t xml:space="preserve">59 </w:t>
      </w:r>
      <w:r w:rsidRPr="008F7755">
        <w:rPr>
          <w:rFonts w:ascii="Times New Roman" w:eastAsia="GillSans" w:hAnsi="Times New Roman" w:cs="Times New Roman"/>
          <w:sz w:val="24"/>
          <w:szCs w:val="24"/>
        </w:rPr>
        <w:t>(6)</w:t>
      </w:r>
      <w:r w:rsidRPr="008F7755">
        <w:rPr>
          <w:rFonts w:ascii="Times New Roman" w:hAnsi="Times New Roman" w:cs="Times New Roman"/>
          <w:bCs/>
          <w:sz w:val="24"/>
          <w:szCs w:val="24"/>
        </w:rPr>
        <w:t xml:space="preserve"> : </w:t>
      </w:r>
      <w:r w:rsidRPr="008F7755">
        <w:rPr>
          <w:rFonts w:ascii="Times New Roman" w:eastAsia="GillSans" w:hAnsi="Times New Roman" w:cs="Times New Roman"/>
          <w:sz w:val="24"/>
          <w:szCs w:val="24"/>
        </w:rPr>
        <w:t xml:space="preserve">342-344, </w:t>
      </w:r>
      <w:r w:rsidRPr="008F7755">
        <w:rPr>
          <w:rFonts w:ascii="Times New Roman" w:hAnsi="Times New Roman" w:cs="Times New Roman"/>
          <w:bCs/>
          <w:sz w:val="24"/>
          <w:szCs w:val="24"/>
        </w:rPr>
        <w:t>June, 2006</w:t>
      </w:r>
      <w:r w:rsidRPr="008F7755">
        <w:rPr>
          <w:rFonts w:ascii="Times New Roman" w:eastAsia="GillSans" w:hAnsi="Times New Roman" w:cs="Times New Roman"/>
          <w:sz w:val="24"/>
          <w:szCs w:val="24"/>
        </w:rPr>
        <w:t>.</w:t>
      </w:r>
      <w:r w:rsidRPr="008F7755">
        <w:rPr>
          <w:rFonts w:ascii="Times New Roman" w:hAnsi="Times New Roman" w:cs="Times New Roman"/>
          <w:bCs/>
          <w:sz w:val="24"/>
          <w:szCs w:val="24"/>
        </w:rPr>
        <w:t xml:space="preserve"> </w:t>
      </w:r>
    </w:p>
    <w:p w:rsidR="009C3184" w:rsidRPr="008F7755" w:rsidRDefault="009C3184" w:rsidP="001103EA">
      <w:pPr>
        <w:autoSpaceDE w:val="0"/>
        <w:autoSpaceDN w:val="0"/>
        <w:adjustRightInd w:val="0"/>
        <w:spacing w:after="0" w:line="240" w:lineRule="auto"/>
        <w:jc w:val="both"/>
        <w:rPr>
          <w:rFonts w:ascii="Times New Roman" w:hAnsi="Times New Roman" w:cs="Times New Roman"/>
          <w:sz w:val="24"/>
          <w:szCs w:val="24"/>
        </w:rPr>
      </w:pPr>
    </w:p>
    <w:p w:rsidR="006F7E7C" w:rsidRPr="00F735FA" w:rsidRDefault="006F7E7C" w:rsidP="006F7E7C">
      <w:pPr>
        <w:spacing w:after="0" w:line="240" w:lineRule="auto"/>
        <w:jc w:val="both"/>
        <w:rPr>
          <w:rFonts w:ascii="Times New Roman" w:eastAsia="Times New Roman" w:hAnsi="Times New Roman" w:cs="Times New Roman"/>
          <w:sz w:val="24"/>
          <w:szCs w:val="24"/>
        </w:rPr>
      </w:pPr>
      <w:r w:rsidRPr="008F7755">
        <w:rPr>
          <w:rFonts w:ascii="Times New Roman" w:eastAsia="Times New Roman" w:hAnsi="Times New Roman" w:cs="Times New Roman"/>
          <w:sz w:val="24"/>
          <w:szCs w:val="24"/>
        </w:rPr>
        <w:t xml:space="preserve">Rothballer M., Eckert B., Schmid M., Fekete A., Schloter M., Lehner A., Pollmann S., Hartmann A. (2008) Endophytic root colonization of gramineous plants by </w:t>
      </w:r>
      <w:r w:rsidRPr="008F7755">
        <w:rPr>
          <w:rFonts w:ascii="Times New Roman" w:eastAsia="Times New Roman" w:hAnsi="Times New Roman" w:cs="Times New Roman"/>
          <w:i/>
          <w:sz w:val="24"/>
          <w:szCs w:val="24"/>
        </w:rPr>
        <w:t>Herbaspirillum frisingense</w:t>
      </w:r>
      <w:r w:rsidRPr="008F7755">
        <w:rPr>
          <w:rFonts w:ascii="Times New Roman" w:eastAsia="Times New Roman" w:hAnsi="Times New Roman" w:cs="Times New Roman"/>
          <w:sz w:val="24"/>
          <w:szCs w:val="24"/>
        </w:rPr>
        <w:t xml:space="preserve">. </w:t>
      </w:r>
      <w:r w:rsidRPr="008F7755">
        <w:rPr>
          <w:rStyle w:val="Hervorhebung"/>
          <w:rFonts w:ascii="Times New Roman" w:hAnsi="Times New Roman" w:cs="Times New Roman"/>
          <w:i w:val="0"/>
          <w:sz w:val="24"/>
          <w:szCs w:val="24"/>
        </w:rPr>
        <w:t>FEMS Microbiology Ecology</w:t>
      </w:r>
      <w:r w:rsidRPr="00F735FA">
        <w:rPr>
          <w:rFonts w:ascii="Times New Roman" w:hAnsi="Times New Roman" w:cs="Times New Roman"/>
          <w:sz w:val="24"/>
          <w:szCs w:val="24"/>
        </w:rPr>
        <w:t>, Volume 66, Issue 1, October 2008, Pages 85–95.</w:t>
      </w:r>
    </w:p>
    <w:p w:rsidR="006F7E7C" w:rsidRPr="00F735FA" w:rsidRDefault="006F7E7C" w:rsidP="001103EA">
      <w:pPr>
        <w:autoSpaceDE w:val="0"/>
        <w:autoSpaceDN w:val="0"/>
        <w:adjustRightInd w:val="0"/>
        <w:spacing w:after="0" w:line="240" w:lineRule="auto"/>
        <w:jc w:val="both"/>
        <w:rPr>
          <w:rFonts w:ascii="Times New Roman" w:hAnsi="Times New Roman" w:cs="Times New Roman"/>
          <w:sz w:val="24"/>
          <w:szCs w:val="24"/>
        </w:rPr>
      </w:pPr>
    </w:p>
    <w:p w:rsidR="00471212" w:rsidRPr="00F735FA" w:rsidRDefault="00471212" w:rsidP="00471212">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lastRenderedPageBreak/>
        <w:t xml:space="preserve">Shenoy A., Oliver H., Deering A. 2017. </w:t>
      </w:r>
      <w:r w:rsidRPr="00F735FA">
        <w:rPr>
          <w:rFonts w:ascii="Times New Roman" w:hAnsi="Times New Roman" w:cs="Times New Roman"/>
          <w:i/>
          <w:sz w:val="24"/>
          <w:szCs w:val="24"/>
        </w:rPr>
        <w:t>Listeria monocytogenes</w:t>
      </w:r>
      <w:r w:rsidRPr="00F735FA">
        <w:rPr>
          <w:rFonts w:ascii="Times New Roman" w:hAnsi="Times New Roman" w:cs="Times New Roman"/>
          <w:sz w:val="24"/>
          <w:szCs w:val="24"/>
        </w:rPr>
        <w:t xml:space="preserve"> Internalizes in Romaine Lettuce Grown in Greenhouse Conditions. Journal of Food Protection, Vol. 80, No. 4, 2017, Pages 573–581</w:t>
      </w:r>
    </w:p>
    <w:p w:rsidR="00471212" w:rsidRPr="00F735FA" w:rsidRDefault="00471212" w:rsidP="00471212">
      <w:pPr>
        <w:autoSpaceDE w:val="0"/>
        <w:autoSpaceDN w:val="0"/>
        <w:adjustRightInd w:val="0"/>
        <w:spacing w:after="0" w:line="240" w:lineRule="auto"/>
        <w:jc w:val="both"/>
        <w:rPr>
          <w:rFonts w:ascii="Times New Roman" w:hAnsi="Times New Roman" w:cs="Times New Roman"/>
          <w:sz w:val="24"/>
          <w:szCs w:val="24"/>
        </w:rPr>
      </w:pPr>
    </w:p>
    <w:p w:rsidR="00933289" w:rsidRPr="008F7755" w:rsidRDefault="00471212" w:rsidP="00633E80">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Swaminathan, B. (</w:t>
      </w:r>
      <w:r w:rsidRPr="008F7755">
        <w:rPr>
          <w:rFonts w:ascii="Times New Roman" w:hAnsi="Times New Roman" w:cs="Times New Roman"/>
          <w:sz w:val="24"/>
          <w:szCs w:val="24"/>
        </w:rPr>
        <w:t xml:space="preserve">2001) </w:t>
      </w:r>
      <w:r w:rsidRPr="008F7755">
        <w:rPr>
          <w:rFonts w:ascii="Times New Roman" w:hAnsi="Times New Roman" w:cs="Times New Roman"/>
          <w:i/>
          <w:iCs/>
          <w:sz w:val="24"/>
          <w:szCs w:val="24"/>
        </w:rPr>
        <w:t>Listeria monocytogenes</w:t>
      </w:r>
      <w:r w:rsidRPr="008F7755">
        <w:rPr>
          <w:rFonts w:ascii="Times New Roman" w:hAnsi="Times New Roman" w:cs="Times New Roman"/>
          <w:sz w:val="24"/>
          <w:szCs w:val="24"/>
        </w:rPr>
        <w:t xml:space="preserve">. In </w:t>
      </w:r>
      <w:r w:rsidRPr="008F7755">
        <w:rPr>
          <w:rFonts w:ascii="Times New Roman" w:hAnsi="Times New Roman" w:cs="Times New Roman"/>
          <w:i/>
          <w:iCs/>
          <w:sz w:val="24"/>
          <w:szCs w:val="24"/>
        </w:rPr>
        <w:t xml:space="preserve">Food microbiology: fundamentals and frontiers. </w:t>
      </w:r>
      <w:r w:rsidRPr="008F7755">
        <w:rPr>
          <w:rFonts w:ascii="Times New Roman" w:hAnsi="Times New Roman" w:cs="Times New Roman"/>
          <w:sz w:val="24"/>
          <w:szCs w:val="24"/>
        </w:rPr>
        <w:t>(Eds. M. P. Doyle, L. R. Beuchat, &amp; T. J. Montville)</w:t>
      </w:r>
      <w:r w:rsidRPr="008F7755">
        <w:rPr>
          <w:rFonts w:ascii="Times New Roman" w:hAnsi="Times New Roman" w:cs="Times New Roman"/>
          <w:i/>
          <w:iCs/>
          <w:sz w:val="24"/>
          <w:szCs w:val="24"/>
        </w:rPr>
        <w:t xml:space="preserve">, </w:t>
      </w:r>
      <w:r w:rsidRPr="008F7755">
        <w:rPr>
          <w:rFonts w:ascii="Times New Roman" w:hAnsi="Times New Roman" w:cs="Times New Roman"/>
          <w:sz w:val="24"/>
          <w:szCs w:val="24"/>
        </w:rPr>
        <w:t>Washington, DC,</w:t>
      </w:r>
      <w:r w:rsidRPr="008F7755">
        <w:rPr>
          <w:rFonts w:ascii="Times New Roman" w:hAnsi="Times New Roman" w:cs="Times New Roman"/>
          <w:i/>
          <w:iCs/>
          <w:sz w:val="24"/>
          <w:szCs w:val="24"/>
        </w:rPr>
        <w:t xml:space="preserve"> </w:t>
      </w:r>
      <w:r w:rsidRPr="008F7755">
        <w:rPr>
          <w:rFonts w:ascii="Times New Roman" w:hAnsi="Times New Roman" w:cs="Times New Roman"/>
          <w:sz w:val="24"/>
          <w:szCs w:val="24"/>
        </w:rPr>
        <w:t>ASM Press, pp. 383-409.</w:t>
      </w:r>
    </w:p>
    <w:p w:rsidR="00933289" w:rsidRPr="008F7755" w:rsidRDefault="00933289" w:rsidP="00633E80">
      <w:pPr>
        <w:autoSpaceDE w:val="0"/>
        <w:autoSpaceDN w:val="0"/>
        <w:adjustRightInd w:val="0"/>
        <w:spacing w:after="0" w:line="240" w:lineRule="auto"/>
        <w:jc w:val="both"/>
        <w:rPr>
          <w:rFonts w:ascii="Times New Roman" w:hAnsi="Times New Roman" w:cs="Times New Roman"/>
          <w:iCs/>
          <w:sz w:val="24"/>
          <w:szCs w:val="24"/>
        </w:rPr>
      </w:pPr>
    </w:p>
    <w:p w:rsidR="00933289" w:rsidRPr="008F7755" w:rsidRDefault="00933289" w:rsidP="00633E80">
      <w:pPr>
        <w:pStyle w:val="berschrift3"/>
        <w:spacing w:before="0" w:line="240" w:lineRule="auto"/>
        <w:jc w:val="both"/>
        <w:rPr>
          <w:rFonts w:ascii="Times New Roman" w:hAnsi="Times New Roman" w:cs="Times New Roman"/>
          <w:b w:val="0"/>
          <w:color w:val="auto"/>
          <w:sz w:val="24"/>
          <w:szCs w:val="24"/>
        </w:rPr>
      </w:pPr>
      <w:r w:rsidRPr="008F7755">
        <w:rPr>
          <w:rFonts w:ascii="Times New Roman" w:hAnsi="Times New Roman" w:cs="Times New Roman"/>
          <w:b w:val="0"/>
          <w:color w:val="auto"/>
          <w:sz w:val="24"/>
          <w:szCs w:val="24"/>
        </w:rPr>
        <w:t xml:space="preserve">The Official Journal </w:t>
      </w:r>
      <w:r w:rsidR="009F3A3C" w:rsidRPr="008F7755">
        <w:rPr>
          <w:rFonts w:ascii="Times New Roman" w:hAnsi="Times New Roman" w:cs="Times New Roman"/>
          <w:b w:val="0"/>
          <w:color w:val="auto"/>
          <w:sz w:val="24"/>
          <w:szCs w:val="24"/>
        </w:rPr>
        <w:t xml:space="preserve">of </w:t>
      </w:r>
      <w:r w:rsidRPr="008F7755">
        <w:rPr>
          <w:rFonts w:ascii="Times New Roman" w:hAnsi="Times New Roman" w:cs="Times New Roman"/>
          <w:b w:val="0"/>
          <w:color w:val="auto"/>
          <w:sz w:val="24"/>
          <w:szCs w:val="24"/>
        </w:rPr>
        <w:t>Republic of Serbia No.</w:t>
      </w:r>
      <w:r w:rsidR="00656999" w:rsidRPr="008F7755">
        <w:rPr>
          <w:rFonts w:ascii="Times New Roman" w:hAnsi="Times New Roman" w:cs="Times New Roman"/>
          <w:b w:val="0"/>
          <w:color w:val="auto"/>
          <w:sz w:val="24"/>
          <w:szCs w:val="24"/>
        </w:rPr>
        <w:t xml:space="preserve"> 72/2010.</w:t>
      </w:r>
      <w:r w:rsidRPr="008F7755">
        <w:rPr>
          <w:rFonts w:ascii="Times New Roman" w:hAnsi="Times New Roman" w:cs="Times New Roman"/>
          <w:b w:val="0"/>
          <w:color w:val="auto"/>
          <w:sz w:val="24"/>
          <w:szCs w:val="24"/>
        </w:rPr>
        <w:t xml:space="preserve"> Regulations of general and special c</w:t>
      </w:r>
      <w:r w:rsidR="00633E80" w:rsidRPr="008F7755">
        <w:rPr>
          <w:rFonts w:ascii="Times New Roman" w:hAnsi="Times New Roman" w:cs="Times New Roman"/>
          <w:b w:val="0"/>
          <w:color w:val="auto"/>
          <w:sz w:val="24"/>
          <w:szCs w:val="24"/>
        </w:rPr>
        <w:t>onditions for food hygiene at</w:t>
      </w:r>
      <w:r w:rsidRPr="008F7755">
        <w:rPr>
          <w:rFonts w:ascii="Times New Roman" w:hAnsi="Times New Roman" w:cs="Times New Roman"/>
          <w:b w:val="0"/>
          <w:color w:val="auto"/>
          <w:sz w:val="24"/>
          <w:szCs w:val="24"/>
        </w:rPr>
        <w:t xml:space="preserve"> any stage of production, processing and trade. Serbia, Belgrade, 2010 (</w:t>
      </w:r>
      <w:r w:rsidRPr="008F7755">
        <w:rPr>
          <w:rFonts w:ascii="Times New Roman" w:hAnsi="Times New Roman" w:cs="Times New Roman"/>
          <w:b w:val="0"/>
          <w:i/>
          <w:color w:val="auto"/>
          <w:sz w:val="24"/>
          <w:szCs w:val="24"/>
        </w:rPr>
        <w:t>in Serbian</w:t>
      </w:r>
      <w:r w:rsidR="00633E80" w:rsidRPr="008F7755">
        <w:rPr>
          <w:rFonts w:ascii="Times New Roman" w:hAnsi="Times New Roman" w:cs="Times New Roman"/>
          <w:b w:val="0"/>
          <w:i/>
          <w:color w:val="auto"/>
          <w:sz w:val="24"/>
          <w:szCs w:val="24"/>
        </w:rPr>
        <w:t xml:space="preserve">: </w:t>
      </w:r>
      <w:r w:rsidR="00633E80" w:rsidRPr="008F7755">
        <w:rPr>
          <w:rStyle w:val="rvts6"/>
          <w:rFonts w:ascii="Times New Roman" w:hAnsi="Times New Roman" w:cs="Times New Roman"/>
          <w:b w:val="0"/>
          <w:i/>
          <w:color w:val="auto"/>
          <w:sz w:val="24"/>
          <w:szCs w:val="24"/>
        </w:rPr>
        <w:t xml:space="preserve">Pravilnik o opštim i posebnim uslovima higijene hrane u bilo kojoj fazi proizvodnje, prerade i prometa. </w:t>
      </w:r>
      <w:r w:rsidR="00633E80" w:rsidRPr="008F7755">
        <w:rPr>
          <w:rStyle w:val="rvts7"/>
          <w:rFonts w:ascii="Times New Roman" w:hAnsi="Times New Roman" w:cs="Times New Roman"/>
          <w:b w:val="0"/>
          <w:bCs w:val="0"/>
          <w:i/>
          <w:color w:val="auto"/>
          <w:sz w:val="24"/>
          <w:szCs w:val="24"/>
        </w:rPr>
        <w:t>Sl.glasnik RS br. 72/2010</w:t>
      </w:r>
      <w:r w:rsidRPr="008F7755">
        <w:rPr>
          <w:rFonts w:ascii="Times New Roman" w:hAnsi="Times New Roman" w:cs="Times New Roman"/>
          <w:b w:val="0"/>
          <w:color w:val="auto"/>
          <w:sz w:val="24"/>
          <w:szCs w:val="24"/>
        </w:rPr>
        <w:t xml:space="preserve">).  </w:t>
      </w:r>
    </w:p>
    <w:p w:rsidR="00933289" w:rsidRPr="008F7755" w:rsidRDefault="00933289" w:rsidP="00633E80">
      <w:pPr>
        <w:autoSpaceDE w:val="0"/>
        <w:autoSpaceDN w:val="0"/>
        <w:adjustRightInd w:val="0"/>
        <w:spacing w:after="0" w:line="240" w:lineRule="auto"/>
        <w:jc w:val="both"/>
        <w:rPr>
          <w:rFonts w:ascii="Times New Roman" w:hAnsi="Times New Roman" w:cs="Times New Roman"/>
          <w:iCs/>
          <w:sz w:val="24"/>
          <w:szCs w:val="24"/>
        </w:rPr>
      </w:pPr>
    </w:p>
    <w:p w:rsidR="00471212" w:rsidRPr="00F735FA" w:rsidRDefault="00471212" w:rsidP="00633E80">
      <w:pPr>
        <w:spacing w:after="0" w:line="240" w:lineRule="auto"/>
        <w:jc w:val="both"/>
        <w:rPr>
          <w:rFonts w:ascii="Times New Roman" w:eastAsia="Times New Roman" w:hAnsi="Times New Roman" w:cs="Times New Roman"/>
          <w:sz w:val="24"/>
          <w:szCs w:val="24"/>
        </w:rPr>
      </w:pPr>
      <w:r w:rsidRPr="008F7755">
        <w:rPr>
          <w:rFonts w:ascii="Times New Roman" w:eastAsia="Times New Roman" w:hAnsi="Times New Roman" w:cs="Times New Roman"/>
          <w:sz w:val="24"/>
          <w:szCs w:val="24"/>
        </w:rPr>
        <w:t>Thunberg R., Train T., Bennett R., Matthews R., Belay A. 2002. Microbial Evaluation of Selected Fresh Produce Obtained at Retail Markets. Journal of Food Protection, Vol. 65, No. 4, 2002, Pages 677 – 682.</w:t>
      </w:r>
      <w:r w:rsidRPr="00F735FA">
        <w:rPr>
          <w:rFonts w:ascii="Times New Roman" w:eastAsia="Times New Roman" w:hAnsi="Times New Roman" w:cs="Times New Roman"/>
          <w:sz w:val="24"/>
          <w:szCs w:val="24"/>
        </w:rPr>
        <w:t xml:space="preserve"> </w:t>
      </w:r>
    </w:p>
    <w:p w:rsidR="00471212" w:rsidRPr="00F735FA" w:rsidRDefault="00471212" w:rsidP="00471212">
      <w:pPr>
        <w:spacing w:after="0" w:line="240" w:lineRule="auto"/>
        <w:jc w:val="both"/>
        <w:rPr>
          <w:rFonts w:ascii="Times New Roman" w:eastAsia="Times New Roman" w:hAnsi="Times New Roman" w:cs="Times New Roman"/>
          <w:sz w:val="24"/>
          <w:szCs w:val="24"/>
        </w:rPr>
      </w:pPr>
    </w:p>
    <w:p w:rsidR="00471212" w:rsidRPr="006F7E7C" w:rsidRDefault="00471212" w:rsidP="006F7E7C">
      <w:pPr>
        <w:autoSpaceDE w:val="0"/>
        <w:autoSpaceDN w:val="0"/>
        <w:adjustRightInd w:val="0"/>
        <w:spacing w:after="0" w:line="240" w:lineRule="auto"/>
        <w:jc w:val="both"/>
        <w:rPr>
          <w:rFonts w:ascii="Times New Roman" w:hAnsi="Times New Roman" w:cs="Times New Roman"/>
          <w:sz w:val="24"/>
          <w:szCs w:val="24"/>
        </w:rPr>
      </w:pPr>
      <w:r w:rsidRPr="00F735FA">
        <w:rPr>
          <w:rFonts w:ascii="Times New Roman" w:hAnsi="Times New Roman" w:cs="Times New Roman"/>
          <w:sz w:val="24"/>
          <w:szCs w:val="24"/>
        </w:rPr>
        <w:t xml:space="preserve">Vahidy R., </w:t>
      </w:r>
      <w:r w:rsidR="00051009" w:rsidRPr="00F735FA">
        <w:rPr>
          <w:rFonts w:ascii="Times New Roman" w:hAnsi="Times New Roman" w:cs="Times New Roman"/>
          <w:sz w:val="24"/>
          <w:szCs w:val="24"/>
        </w:rPr>
        <w:t xml:space="preserve">(1992) </w:t>
      </w:r>
      <w:r w:rsidRPr="00F735FA">
        <w:rPr>
          <w:rFonts w:ascii="Times New Roman" w:hAnsi="Times New Roman" w:cs="Times New Roman"/>
          <w:sz w:val="24"/>
          <w:szCs w:val="24"/>
        </w:rPr>
        <w:t xml:space="preserve">Isolation of </w:t>
      </w:r>
      <w:r w:rsidRPr="00F735FA">
        <w:rPr>
          <w:rFonts w:ascii="Times New Roman" w:hAnsi="Times New Roman" w:cs="Times New Roman"/>
          <w:i/>
          <w:iCs/>
          <w:sz w:val="24"/>
          <w:szCs w:val="24"/>
        </w:rPr>
        <w:t xml:space="preserve">Listeria monocytogenes </w:t>
      </w:r>
      <w:r w:rsidRPr="00F735FA">
        <w:rPr>
          <w:rFonts w:ascii="Times New Roman" w:hAnsi="Times New Roman" w:cs="Times New Roman"/>
          <w:sz w:val="24"/>
          <w:szCs w:val="24"/>
        </w:rPr>
        <w:t>from fresh fruits and vegetables, Abstract, HortScience 27 (1992) 628–628.</w:t>
      </w:r>
    </w:p>
    <w:p w:rsidR="006F7E7C" w:rsidRDefault="006F7E7C" w:rsidP="006F7E7C">
      <w:pPr>
        <w:spacing w:after="0" w:line="240" w:lineRule="auto"/>
        <w:jc w:val="both"/>
      </w:pPr>
    </w:p>
    <w:p w:rsidR="005A3CBC" w:rsidRDefault="005A3CBC" w:rsidP="006F7E7C">
      <w:pPr>
        <w:spacing w:after="0" w:line="240" w:lineRule="auto"/>
        <w:jc w:val="both"/>
      </w:pPr>
    </w:p>
    <w:p w:rsidR="005A3CBC" w:rsidRPr="006F7E7C" w:rsidRDefault="005A3CBC" w:rsidP="006F7E7C">
      <w:pPr>
        <w:spacing w:after="0" w:line="240" w:lineRule="auto"/>
        <w:jc w:val="both"/>
        <w:rPr>
          <w:rFonts w:ascii="Times New Roman" w:eastAsia="Times New Roman" w:hAnsi="Times New Roman" w:cs="Times New Roman"/>
          <w:sz w:val="24"/>
          <w:szCs w:val="24"/>
        </w:rPr>
      </w:pPr>
    </w:p>
    <w:p w:rsidR="00DB4FE9" w:rsidRPr="006F7E7C" w:rsidRDefault="00DB4FE9" w:rsidP="006F7E7C">
      <w:pPr>
        <w:spacing w:after="0" w:line="240" w:lineRule="auto"/>
        <w:jc w:val="both"/>
        <w:rPr>
          <w:rFonts w:ascii="Times New Roman" w:eastAsia="Times New Roman" w:hAnsi="Times New Roman" w:cs="Times New Roman"/>
          <w:sz w:val="24"/>
          <w:szCs w:val="24"/>
        </w:rPr>
      </w:pPr>
    </w:p>
    <w:p w:rsidR="006869DF" w:rsidRPr="006F7E7C" w:rsidRDefault="006869DF" w:rsidP="006F7E7C">
      <w:pPr>
        <w:spacing w:after="0" w:line="240" w:lineRule="auto"/>
        <w:jc w:val="both"/>
        <w:rPr>
          <w:rFonts w:ascii="Times New Roman" w:eastAsia="Times New Roman" w:hAnsi="Times New Roman" w:cs="Times New Roman"/>
          <w:sz w:val="24"/>
          <w:szCs w:val="24"/>
        </w:rPr>
      </w:pPr>
    </w:p>
    <w:p w:rsidR="006869DF" w:rsidRPr="00DB4FE9" w:rsidRDefault="006869DF" w:rsidP="00DB4FE9">
      <w:pPr>
        <w:spacing w:after="0" w:line="240" w:lineRule="auto"/>
        <w:jc w:val="both"/>
        <w:rPr>
          <w:rFonts w:ascii="Times New Roman" w:hAnsi="Times New Roman" w:cs="Times New Roman"/>
          <w:sz w:val="24"/>
          <w:szCs w:val="24"/>
        </w:rPr>
      </w:pPr>
    </w:p>
    <w:p w:rsidR="00EC2810" w:rsidRPr="00DB4FE9" w:rsidRDefault="00EC2810" w:rsidP="00DB4FE9">
      <w:pPr>
        <w:spacing w:after="0" w:line="240" w:lineRule="auto"/>
        <w:jc w:val="both"/>
        <w:rPr>
          <w:rFonts w:ascii="Times New Roman" w:hAnsi="Times New Roman" w:cs="Times New Roman"/>
          <w:sz w:val="24"/>
          <w:szCs w:val="24"/>
        </w:rPr>
      </w:pPr>
    </w:p>
    <w:p w:rsidR="00EC2810" w:rsidRDefault="00EC2810" w:rsidP="00452C84">
      <w:pPr>
        <w:spacing w:after="0" w:line="240" w:lineRule="auto"/>
        <w:jc w:val="both"/>
        <w:rPr>
          <w:rFonts w:ascii="Times New Roman" w:hAnsi="Times New Roman" w:cs="Times New Roman"/>
          <w:sz w:val="24"/>
          <w:szCs w:val="24"/>
        </w:rPr>
      </w:pPr>
    </w:p>
    <w:p w:rsidR="00EC2810" w:rsidRDefault="00EC2810" w:rsidP="00452C84">
      <w:pPr>
        <w:spacing w:after="0" w:line="240" w:lineRule="auto"/>
        <w:jc w:val="both"/>
        <w:rPr>
          <w:rFonts w:ascii="Times New Roman" w:hAnsi="Times New Roman" w:cs="Times New Roman"/>
          <w:sz w:val="24"/>
          <w:szCs w:val="24"/>
        </w:rPr>
      </w:pPr>
    </w:p>
    <w:p w:rsidR="00EC2810" w:rsidRDefault="00EC2810" w:rsidP="00127C28">
      <w:pPr>
        <w:spacing w:after="0" w:line="360" w:lineRule="auto"/>
        <w:jc w:val="both"/>
        <w:rPr>
          <w:rFonts w:ascii="Times New Roman" w:hAnsi="Times New Roman" w:cs="Times New Roman"/>
          <w:sz w:val="24"/>
          <w:szCs w:val="24"/>
        </w:rPr>
      </w:pPr>
    </w:p>
    <w:p w:rsidR="000C2543" w:rsidRDefault="000C2543" w:rsidP="000C2543">
      <w:pPr>
        <w:spacing w:after="0" w:line="240" w:lineRule="auto"/>
        <w:jc w:val="both"/>
        <w:rPr>
          <w:rFonts w:ascii="Times New Roman" w:hAnsi="Times New Roman" w:cs="Times New Roman"/>
          <w:sz w:val="24"/>
          <w:szCs w:val="24"/>
        </w:rPr>
      </w:pPr>
    </w:p>
    <w:p w:rsidR="000C2543" w:rsidRDefault="000C2543" w:rsidP="000C2543">
      <w:pPr>
        <w:spacing w:after="0" w:line="240" w:lineRule="auto"/>
        <w:jc w:val="both"/>
        <w:rPr>
          <w:rFonts w:ascii="Times New Roman" w:hAnsi="Times New Roman" w:cs="Times New Roman"/>
          <w:sz w:val="24"/>
          <w:szCs w:val="24"/>
        </w:rPr>
      </w:pPr>
    </w:p>
    <w:p w:rsidR="000C2543" w:rsidRDefault="000C2543" w:rsidP="000C2543">
      <w:pPr>
        <w:spacing w:after="0" w:line="240" w:lineRule="auto"/>
        <w:jc w:val="both"/>
        <w:rPr>
          <w:rFonts w:ascii="Times New Roman" w:hAnsi="Times New Roman" w:cs="Times New Roman"/>
          <w:sz w:val="24"/>
          <w:szCs w:val="24"/>
        </w:rPr>
      </w:pPr>
    </w:p>
    <w:p w:rsidR="00D934D5" w:rsidRDefault="00D934D5" w:rsidP="000C2543">
      <w:pPr>
        <w:spacing w:after="0" w:line="240" w:lineRule="auto"/>
        <w:jc w:val="both"/>
        <w:rPr>
          <w:rFonts w:ascii="Times New Roman" w:hAnsi="Times New Roman" w:cs="Times New Roman"/>
          <w:sz w:val="24"/>
          <w:szCs w:val="24"/>
        </w:rPr>
      </w:pPr>
    </w:p>
    <w:p w:rsidR="00D934D5" w:rsidRDefault="00D934D5" w:rsidP="000C2543">
      <w:pPr>
        <w:spacing w:after="0" w:line="240" w:lineRule="auto"/>
        <w:jc w:val="both"/>
        <w:rPr>
          <w:rFonts w:ascii="Times New Roman" w:hAnsi="Times New Roman" w:cs="Times New Roman"/>
          <w:sz w:val="24"/>
          <w:szCs w:val="24"/>
        </w:rPr>
      </w:pPr>
    </w:p>
    <w:p w:rsidR="00BA73DD" w:rsidRDefault="00BA73DD" w:rsidP="000C2543">
      <w:pPr>
        <w:spacing w:after="0" w:line="240" w:lineRule="auto"/>
        <w:jc w:val="both"/>
        <w:rPr>
          <w:rFonts w:ascii="Times New Roman" w:hAnsi="Times New Roman" w:cs="Times New Roman"/>
          <w:sz w:val="24"/>
          <w:szCs w:val="24"/>
        </w:rPr>
      </w:pPr>
    </w:p>
    <w:p w:rsidR="00BA73DD" w:rsidRDefault="00BA73DD" w:rsidP="000C2543">
      <w:pPr>
        <w:spacing w:after="0" w:line="240" w:lineRule="auto"/>
        <w:jc w:val="both"/>
        <w:rPr>
          <w:rFonts w:ascii="Times New Roman" w:hAnsi="Times New Roman" w:cs="Times New Roman"/>
          <w:sz w:val="24"/>
          <w:szCs w:val="24"/>
        </w:rPr>
      </w:pPr>
    </w:p>
    <w:p w:rsidR="00BA73DD" w:rsidRDefault="00BA73DD" w:rsidP="000C2543">
      <w:pPr>
        <w:spacing w:after="0" w:line="240" w:lineRule="auto"/>
        <w:jc w:val="both"/>
        <w:rPr>
          <w:rFonts w:ascii="Times New Roman" w:hAnsi="Times New Roman" w:cs="Times New Roman"/>
          <w:sz w:val="24"/>
          <w:szCs w:val="24"/>
        </w:rPr>
      </w:pPr>
    </w:p>
    <w:p w:rsidR="00BA73DD" w:rsidRDefault="00BA73DD" w:rsidP="000C2543">
      <w:pPr>
        <w:spacing w:after="0" w:line="240" w:lineRule="auto"/>
        <w:jc w:val="both"/>
        <w:rPr>
          <w:rFonts w:ascii="Times New Roman" w:hAnsi="Times New Roman" w:cs="Times New Roman"/>
          <w:sz w:val="24"/>
          <w:szCs w:val="24"/>
        </w:rPr>
      </w:pPr>
    </w:p>
    <w:p w:rsidR="00BA73DD" w:rsidRDefault="00BA73DD"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461800" w:rsidRDefault="00461800" w:rsidP="000C2543">
      <w:pPr>
        <w:spacing w:after="0" w:line="240" w:lineRule="auto"/>
        <w:jc w:val="both"/>
        <w:rPr>
          <w:rFonts w:ascii="Times New Roman" w:hAnsi="Times New Roman" w:cs="Times New Roman"/>
          <w:sz w:val="24"/>
          <w:szCs w:val="24"/>
        </w:rPr>
      </w:pPr>
    </w:p>
    <w:p w:rsidR="00AB3850" w:rsidRDefault="00AB3850" w:rsidP="000C2543">
      <w:pPr>
        <w:spacing w:after="0" w:line="240" w:lineRule="auto"/>
        <w:jc w:val="both"/>
        <w:rPr>
          <w:rFonts w:ascii="Times New Roman" w:hAnsi="Times New Roman" w:cs="Times New Roman"/>
          <w:sz w:val="24"/>
          <w:szCs w:val="24"/>
        </w:rPr>
      </w:pPr>
    </w:p>
    <w:p w:rsidR="00EC2810" w:rsidRDefault="002A4EBD" w:rsidP="00640BDA">
      <w:pPr>
        <w:spacing w:after="0" w:line="240" w:lineRule="auto"/>
        <w:jc w:val="center"/>
        <w:rPr>
          <w:rFonts w:ascii="Times New Roman" w:hAnsi="Times New Roman" w:cs="Times New Roman"/>
          <w:b/>
          <w:sz w:val="24"/>
          <w:szCs w:val="24"/>
          <w:u w:val="single"/>
        </w:rPr>
      </w:pPr>
      <w:r w:rsidRPr="002A4EBD">
        <w:rPr>
          <w:rFonts w:ascii="Times New Roman" w:hAnsi="Times New Roman" w:cs="Times New Roman"/>
          <w:b/>
          <w:sz w:val="24"/>
          <w:szCs w:val="24"/>
          <w:u w:val="single"/>
        </w:rPr>
        <w:lastRenderedPageBreak/>
        <w:t>Table list:</w:t>
      </w:r>
    </w:p>
    <w:p w:rsidR="00A95A66" w:rsidRDefault="00A95A66" w:rsidP="000C2543">
      <w:pPr>
        <w:spacing w:after="0" w:line="240" w:lineRule="auto"/>
        <w:jc w:val="both"/>
        <w:rPr>
          <w:rFonts w:ascii="Times New Roman" w:hAnsi="Times New Roman" w:cs="Times New Roman"/>
          <w:b/>
          <w:sz w:val="24"/>
          <w:szCs w:val="24"/>
          <w:u w:val="single"/>
        </w:rPr>
      </w:pPr>
    </w:p>
    <w:p w:rsidR="002A4EBD" w:rsidRPr="00A95A66" w:rsidRDefault="00A95A66" w:rsidP="00A95A66">
      <w:pPr>
        <w:autoSpaceDE w:val="0"/>
        <w:autoSpaceDN w:val="0"/>
        <w:adjustRightInd w:val="0"/>
        <w:spacing w:after="0" w:line="240" w:lineRule="auto"/>
        <w:jc w:val="both"/>
        <w:rPr>
          <w:rFonts w:ascii="Times New Roman" w:hAnsi="Times New Roman" w:cs="Times New Roman"/>
          <w:iCs/>
          <w:sz w:val="24"/>
          <w:szCs w:val="24"/>
        </w:rPr>
      </w:pPr>
      <w:r w:rsidRPr="002360E2">
        <w:rPr>
          <w:rFonts w:ascii="Times New Roman" w:eastAsia="Calibri" w:hAnsi="Times New Roman" w:cs="Times New Roman"/>
          <w:iCs/>
          <w:sz w:val="24"/>
          <w:szCs w:val="24"/>
        </w:rPr>
        <w:t>Table 1. The characteristics and specificity of oligonucleotide probe used in experiment</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993"/>
        <w:gridCol w:w="1701"/>
        <w:gridCol w:w="946"/>
        <w:gridCol w:w="685"/>
        <w:gridCol w:w="2661"/>
        <w:gridCol w:w="432"/>
        <w:gridCol w:w="1108"/>
      </w:tblGrid>
      <w:tr w:rsidR="00A95A66" w:rsidRPr="00657298" w:rsidTr="008960E3">
        <w:trPr>
          <w:trHeight w:val="284"/>
          <w:jc w:val="center"/>
        </w:trPr>
        <w:tc>
          <w:tcPr>
            <w:tcW w:w="1721" w:type="dxa"/>
            <w:vMerge w:val="restart"/>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rPr>
            </w:pPr>
            <w:r w:rsidRPr="00657298">
              <w:rPr>
                <w:rFonts w:ascii="Times New Roman" w:eastAsia="Calibri" w:hAnsi="Times New Roman" w:cs="Times New Roman"/>
                <w:b/>
                <w:iCs/>
                <w:sz w:val="16"/>
                <w:szCs w:val="16"/>
              </w:rPr>
              <w:t>Bacteria</w:t>
            </w:r>
          </w:p>
        </w:tc>
        <w:tc>
          <w:tcPr>
            <w:tcW w:w="993" w:type="dxa"/>
            <w:vMerge w:val="restart"/>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rPr>
            </w:pPr>
            <w:r w:rsidRPr="00657298">
              <w:rPr>
                <w:rFonts w:ascii="Times New Roman" w:eastAsia="Calibri" w:hAnsi="Times New Roman" w:cs="Times New Roman"/>
                <w:b/>
                <w:iCs/>
                <w:sz w:val="16"/>
                <w:szCs w:val="16"/>
              </w:rPr>
              <w:t>Probe</w:t>
            </w:r>
          </w:p>
        </w:tc>
        <w:tc>
          <w:tcPr>
            <w:tcW w:w="1701" w:type="dxa"/>
            <w:vMerge w:val="restart"/>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rPr>
            </w:pPr>
            <w:r w:rsidRPr="00657298">
              <w:rPr>
                <w:rFonts w:ascii="Times New Roman" w:eastAsia="Calibri" w:hAnsi="Times New Roman" w:cs="Times New Roman"/>
                <w:b/>
                <w:iCs/>
                <w:sz w:val="16"/>
                <w:szCs w:val="16"/>
              </w:rPr>
              <w:t>Specificity</w:t>
            </w:r>
          </w:p>
        </w:tc>
        <w:tc>
          <w:tcPr>
            <w:tcW w:w="1631" w:type="dxa"/>
            <w:gridSpan w:val="2"/>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rPr>
            </w:pPr>
            <w:r w:rsidRPr="00657298">
              <w:rPr>
                <w:rFonts w:ascii="Times New Roman" w:eastAsia="Calibri" w:hAnsi="Times New Roman" w:cs="Times New Roman"/>
                <w:b/>
                <w:iCs/>
                <w:sz w:val="16"/>
                <w:szCs w:val="16"/>
              </w:rPr>
              <w:t>Binding position</w:t>
            </w:r>
          </w:p>
        </w:tc>
        <w:tc>
          <w:tcPr>
            <w:tcW w:w="2661" w:type="dxa"/>
            <w:vMerge w:val="restart"/>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rPr>
            </w:pPr>
            <w:r w:rsidRPr="00657298">
              <w:rPr>
                <w:rFonts w:ascii="Times New Roman" w:eastAsia="Calibri" w:hAnsi="Times New Roman" w:cs="Times New Roman"/>
                <w:b/>
                <w:iCs/>
                <w:sz w:val="16"/>
                <w:szCs w:val="16"/>
              </w:rPr>
              <w:t>Sequence 50-30</w:t>
            </w:r>
          </w:p>
        </w:tc>
        <w:tc>
          <w:tcPr>
            <w:tcW w:w="432" w:type="dxa"/>
            <w:vMerge w:val="restart"/>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vertAlign w:val="superscript"/>
              </w:rPr>
            </w:pPr>
            <w:r w:rsidRPr="00657298">
              <w:rPr>
                <w:rFonts w:ascii="Times New Roman" w:eastAsia="Calibri" w:hAnsi="Times New Roman" w:cs="Times New Roman"/>
                <w:b/>
                <w:iCs/>
                <w:sz w:val="16"/>
                <w:szCs w:val="16"/>
              </w:rPr>
              <w:t>% FA</w:t>
            </w:r>
          </w:p>
        </w:tc>
        <w:tc>
          <w:tcPr>
            <w:tcW w:w="1108" w:type="dxa"/>
            <w:vMerge w:val="restart"/>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16"/>
                <w:szCs w:val="16"/>
              </w:rPr>
            </w:pPr>
            <w:r w:rsidRPr="00657298">
              <w:rPr>
                <w:rFonts w:ascii="Times New Roman" w:eastAsia="Calibri" w:hAnsi="Times New Roman" w:cs="Times New Roman"/>
                <w:b/>
                <w:iCs/>
                <w:sz w:val="16"/>
                <w:szCs w:val="16"/>
              </w:rPr>
              <w:t>Reference</w:t>
            </w:r>
          </w:p>
        </w:tc>
      </w:tr>
      <w:tr w:rsidR="00A95A66" w:rsidRPr="00657298" w:rsidTr="008960E3">
        <w:trPr>
          <w:trHeight w:val="284"/>
          <w:jc w:val="center"/>
        </w:trPr>
        <w:tc>
          <w:tcPr>
            <w:tcW w:w="1721" w:type="dxa"/>
            <w:vMerge/>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p>
        </w:tc>
        <w:tc>
          <w:tcPr>
            <w:tcW w:w="993" w:type="dxa"/>
            <w:vMerge/>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p>
        </w:tc>
        <w:tc>
          <w:tcPr>
            <w:tcW w:w="1701" w:type="dxa"/>
            <w:vMerge/>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p>
        </w:tc>
        <w:tc>
          <w:tcPr>
            <w:tcW w:w="946"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r w:rsidRPr="00657298">
              <w:rPr>
                <w:rFonts w:ascii="Times New Roman" w:eastAsia="Calibri" w:hAnsi="Times New Roman" w:cs="Times New Roman"/>
                <w:b/>
                <w:iCs/>
                <w:sz w:val="20"/>
                <w:szCs w:val="20"/>
              </w:rPr>
              <w:t xml:space="preserve">Target </w:t>
            </w:r>
          </w:p>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r w:rsidRPr="00657298">
              <w:rPr>
                <w:rFonts w:ascii="Times New Roman" w:eastAsia="Calibri" w:hAnsi="Times New Roman" w:cs="Times New Roman"/>
                <w:b/>
                <w:iCs/>
                <w:sz w:val="20"/>
                <w:szCs w:val="20"/>
              </w:rPr>
              <w:t>(rRNA)</w:t>
            </w:r>
          </w:p>
        </w:tc>
        <w:tc>
          <w:tcPr>
            <w:tcW w:w="685"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
                <w:iCs/>
                <w:sz w:val="20"/>
                <w:szCs w:val="20"/>
                <w:vertAlign w:val="superscript"/>
              </w:rPr>
            </w:pPr>
            <w:r w:rsidRPr="00657298">
              <w:rPr>
                <w:rFonts w:ascii="Times New Roman" w:eastAsia="Calibri" w:hAnsi="Times New Roman" w:cs="Times New Roman"/>
                <w:b/>
                <w:i/>
                <w:iCs/>
                <w:sz w:val="20"/>
                <w:szCs w:val="20"/>
              </w:rPr>
              <w:t>E. coli</w:t>
            </w:r>
          </w:p>
        </w:tc>
        <w:tc>
          <w:tcPr>
            <w:tcW w:w="2661" w:type="dxa"/>
            <w:vMerge/>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p>
        </w:tc>
        <w:tc>
          <w:tcPr>
            <w:tcW w:w="432" w:type="dxa"/>
            <w:vMerge/>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p>
        </w:tc>
        <w:tc>
          <w:tcPr>
            <w:tcW w:w="1108" w:type="dxa"/>
            <w:vMerge/>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b/>
                <w:iCs/>
                <w:sz w:val="20"/>
                <w:szCs w:val="20"/>
              </w:rPr>
            </w:pPr>
          </w:p>
        </w:tc>
      </w:tr>
      <w:tr w:rsidR="00A95A66" w:rsidRPr="00657298" w:rsidTr="008960E3">
        <w:trPr>
          <w:trHeight w:val="680"/>
          <w:jc w:val="center"/>
        </w:trPr>
        <w:tc>
          <w:tcPr>
            <w:tcW w:w="1721"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
                <w:iCs/>
                <w:sz w:val="20"/>
                <w:szCs w:val="20"/>
              </w:rPr>
            </w:pPr>
            <w:r w:rsidRPr="00657298">
              <w:rPr>
                <w:rFonts w:ascii="Times New Roman" w:eastAsia="Calibri" w:hAnsi="Times New Roman" w:cs="Times New Roman"/>
                <w:i/>
                <w:iCs/>
                <w:sz w:val="20"/>
                <w:szCs w:val="20"/>
              </w:rPr>
              <w:t>L. monocytogenes</w:t>
            </w:r>
          </w:p>
        </w:tc>
        <w:tc>
          <w:tcPr>
            <w:tcW w:w="993"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Lis-1255</w:t>
            </w:r>
          </w:p>
        </w:tc>
        <w:tc>
          <w:tcPr>
            <w:tcW w:w="1701"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
                <w:iCs/>
                <w:sz w:val="20"/>
                <w:szCs w:val="20"/>
              </w:rPr>
            </w:pPr>
            <w:r w:rsidRPr="00657298">
              <w:rPr>
                <w:rFonts w:ascii="Times New Roman" w:eastAsia="Calibri" w:hAnsi="Times New Roman" w:cs="Times New Roman"/>
                <w:i/>
                <w:iCs/>
                <w:sz w:val="20"/>
                <w:szCs w:val="20"/>
              </w:rPr>
              <w:t>Listeria sp.</w:t>
            </w:r>
          </w:p>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
                <w:iCs/>
                <w:sz w:val="20"/>
                <w:szCs w:val="20"/>
              </w:rPr>
            </w:pPr>
            <w:r w:rsidRPr="00657298">
              <w:rPr>
                <w:rFonts w:ascii="Times New Roman" w:eastAsia="Calibri" w:hAnsi="Times New Roman" w:cs="Times New Roman"/>
                <w:i/>
                <w:iCs/>
                <w:sz w:val="20"/>
                <w:szCs w:val="20"/>
              </w:rPr>
              <w:t>B. thermosphacta</w:t>
            </w:r>
          </w:p>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
                <w:iCs/>
                <w:sz w:val="20"/>
                <w:szCs w:val="20"/>
              </w:rPr>
            </w:pPr>
            <w:r w:rsidRPr="00657298">
              <w:rPr>
                <w:rFonts w:ascii="Times New Roman" w:eastAsia="Calibri" w:hAnsi="Times New Roman" w:cs="Times New Roman"/>
                <w:i/>
                <w:iCs/>
                <w:sz w:val="20"/>
                <w:szCs w:val="20"/>
              </w:rPr>
              <w:t>B. campestris</w:t>
            </w:r>
          </w:p>
        </w:tc>
        <w:tc>
          <w:tcPr>
            <w:tcW w:w="946"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16 S</w:t>
            </w:r>
          </w:p>
        </w:tc>
        <w:tc>
          <w:tcPr>
            <w:tcW w:w="685"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1255-1272</w:t>
            </w:r>
          </w:p>
        </w:tc>
        <w:tc>
          <w:tcPr>
            <w:tcW w:w="2661"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ACCTCGCGGCTTCGCGAC</w:t>
            </w:r>
          </w:p>
        </w:tc>
        <w:tc>
          <w:tcPr>
            <w:tcW w:w="432"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35</w:t>
            </w:r>
          </w:p>
        </w:tc>
        <w:tc>
          <w:tcPr>
            <w:tcW w:w="1108" w:type="dxa"/>
            <w:vAlign w:val="center"/>
          </w:tcPr>
          <w:p w:rsidR="00A95A66"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 xml:space="preserve">Wagner et </w:t>
            </w:r>
          </w:p>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al.</w:t>
            </w:r>
            <w:r>
              <w:rPr>
                <w:rFonts w:ascii="Times New Roman" w:eastAsia="Calibri" w:hAnsi="Times New Roman" w:cs="Times New Roman"/>
                <w:iCs/>
                <w:sz w:val="20"/>
                <w:szCs w:val="20"/>
              </w:rPr>
              <w:t xml:space="preserve"> </w:t>
            </w:r>
            <w:r w:rsidRPr="00657298">
              <w:rPr>
                <w:rFonts w:ascii="Times New Roman" w:eastAsia="Calibri" w:hAnsi="Times New Roman" w:cs="Times New Roman"/>
                <w:iCs/>
                <w:sz w:val="20"/>
                <w:szCs w:val="20"/>
              </w:rPr>
              <w:t>(1998)</w:t>
            </w:r>
          </w:p>
        </w:tc>
      </w:tr>
      <w:tr w:rsidR="00A95A66" w:rsidRPr="00657298" w:rsidTr="008960E3">
        <w:trPr>
          <w:trHeight w:val="680"/>
          <w:jc w:val="center"/>
        </w:trPr>
        <w:tc>
          <w:tcPr>
            <w:tcW w:w="1721"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All bacteria</w:t>
            </w:r>
          </w:p>
        </w:tc>
        <w:tc>
          <w:tcPr>
            <w:tcW w:w="993"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EUB-338</w:t>
            </w:r>
          </w:p>
        </w:tc>
        <w:tc>
          <w:tcPr>
            <w:tcW w:w="1701"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
                <w:iCs/>
                <w:sz w:val="20"/>
                <w:szCs w:val="20"/>
              </w:rPr>
              <w:t>Bacteria</w:t>
            </w:r>
            <w:r w:rsidRPr="00657298">
              <w:rPr>
                <w:rFonts w:ascii="Times New Roman" w:eastAsia="Calibri" w:hAnsi="Times New Roman" w:cs="Times New Roman"/>
                <w:iCs/>
                <w:sz w:val="20"/>
                <w:szCs w:val="20"/>
              </w:rPr>
              <w:t xml:space="preserve"> </w:t>
            </w:r>
          </w:p>
        </w:tc>
        <w:tc>
          <w:tcPr>
            <w:tcW w:w="946"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16 S</w:t>
            </w:r>
          </w:p>
        </w:tc>
        <w:tc>
          <w:tcPr>
            <w:tcW w:w="685"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338-355</w:t>
            </w:r>
          </w:p>
        </w:tc>
        <w:tc>
          <w:tcPr>
            <w:tcW w:w="2661"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GCTGCCTCCCGTAGGAGT</w:t>
            </w:r>
          </w:p>
        </w:tc>
        <w:tc>
          <w:tcPr>
            <w:tcW w:w="432"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35</w:t>
            </w:r>
          </w:p>
        </w:tc>
        <w:tc>
          <w:tcPr>
            <w:tcW w:w="1108" w:type="dxa"/>
            <w:vAlign w:val="center"/>
          </w:tcPr>
          <w:p w:rsidR="00A95A66" w:rsidRPr="00657298" w:rsidRDefault="00A95A66" w:rsidP="008960E3">
            <w:pPr>
              <w:autoSpaceDE w:val="0"/>
              <w:autoSpaceDN w:val="0"/>
              <w:adjustRightInd w:val="0"/>
              <w:spacing w:after="0" w:line="360" w:lineRule="auto"/>
              <w:jc w:val="center"/>
              <w:rPr>
                <w:rFonts w:ascii="Times New Roman" w:eastAsia="Calibri" w:hAnsi="Times New Roman" w:cs="Times New Roman"/>
                <w:iCs/>
                <w:sz w:val="20"/>
                <w:szCs w:val="20"/>
              </w:rPr>
            </w:pPr>
            <w:r w:rsidRPr="00657298">
              <w:rPr>
                <w:rFonts w:ascii="Times New Roman" w:eastAsia="Calibri" w:hAnsi="Times New Roman" w:cs="Times New Roman"/>
                <w:iCs/>
                <w:sz w:val="20"/>
                <w:szCs w:val="20"/>
              </w:rPr>
              <w:t>Amann et al. (1990)</w:t>
            </w:r>
          </w:p>
        </w:tc>
      </w:tr>
    </w:tbl>
    <w:p w:rsidR="00284039" w:rsidRDefault="00284039"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3D4B6A" w:rsidRDefault="003D4B6A" w:rsidP="00947AC2">
      <w:pPr>
        <w:spacing w:after="0" w:line="240" w:lineRule="auto"/>
        <w:rPr>
          <w:rFonts w:ascii="Times New Roman" w:hAnsi="Times New Roman" w:cs="Times New Roman"/>
          <w:b/>
          <w:sz w:val="24"/>
          <w:szCs w:val="24"/>
          <w:u w:val="single"/>
        </w:rPr>
      </w:pPr>
    </w:p>
    <w:p w:rsidR="00947AC2" w:rsidRDefault="00947AC2" w:rsidP="00947AC2">
      <w:pPr>
        <w:spacing w:after="0" w:line="240" w:lineRule="auto"/>
        <w:rPr>
          <w:rFonts w:ascii="Times New Roman" w:hAnsi="Times New Roman" w:cs="Times New Roman"/>
          <w:b/>
          <w:sz w:val="24"/>
          <w:szCs w:val="24"/>
          <w:u w:val="single"/>
        </w:rPr>
      </w:pPr>
    </w:p>
    <w:p w:rsidR="00284039" w:rsidRPr="00284039" w:rsidRDefault="00284039" w:rsidP="00284039">
      <w:pPr>
        <w:spacing w:after="0" w:line="240" w:lineRule="auto"/>
        <w:jc w:val="center"/>
        <w:rPr>
          <w:rFonts w:ascii="Times New Roman" w:eastAsia="Calibri" w:hAnsi="Times New Roman" w:cs="Times New Roman"/>
          <w:sz w:val="24"/>
          <w:szCs w:val="24"/>
        </w:rPr>
      </w:pPr>
      <w:r>
        <w:rPr>
          <w:rFonts w:ascii="Times New Roman" w:hAnsi="Times New Roman" w:cs="Times New Roman"/>
          <w:sz w:val="24"/>
          <w:szCs w:val="24"/>
        </w:rPr>
        <w:lastRenderedPageBreak/>
        <w:t>Table 2</w:t>
      </w:r>
      <w:r w:rsidRPr="008C29C9">
        <w:rPr>
          <w:rFonts w:ascii="Times New Roman" w:hAnsi="Times New Roman" w:cs="Times New Roman"/>
          <w:sz w:val="24"/>
          <w:szCs w:val="24"/>
        </w:rPr>
        <w:t>.</w:t>
      </w:r>
      <w:r w:rsidRPr="00A72A76">
        <w:rPr>
          <w:rFonts w:ascii="Times New Roman" w:hAnsi="Times New Roman" w:cs="Times New Roman"/>
          <w:sz w:val="24"/>
          <w:szCs w:val="24"/>
        </w:rPr>
        <w:t xml:space="preserve"> </w:t>
      </w:r>
      <w:r>
        <w:rPr>
          <w:rFonts w:ascii="Times New Roman" w:hAnsi="Times New Roman" w:cs="Times New Roman"/>
          <w:sz w:val="24"/>
          <w:szCs w:val="24"/>
        </w:rPr>
        <w:t xml:space="preserve">The presence of </w:t>
      </w:r>
      <w:r w:rsidRPr="008C29C9">
        <w:rPr>
          <w:rFonts w:ascii="Times New Roman" w:hAnsi="Times New Roman" w:cs="Times New Roman"/>
          <w:i/>
          <w:sz w:val="24"/>
          <w:szCs w:val="24"/>
        </w:rPr>
        <w:t xml:space="preserve">Listeria </w:t>
      </w:r>
      <w:r w:rsidR="00F16209" w:rsidRPr="00F16209">
        <w:rPr>
          <w:rFonts w:ascii="Times New Roman" w:hAnsi="Times New Roman" w:cs="Times New Roman"/>
          <w:sz w:val="24"/>
          <w:szCs w:val="24"/>
        </w:rPr>
        <w:t>spp</w:t>
      </w:r>
      <w:r w:rsidRPr="002E4937">
        <w:rPr>
          <w:rFonts w:ascii="Times New Roman" w:hAnsi="Times New Roman" w:cs="Times New Roman"/>
          <w:sz w:val="24"/>
          <w:szCs w:val="24"/>
        </w:rPr>
        <w:t>.</w:t>
      </w:r>
      <w:r>
        <w:rPr>
          <w:rFonts w:ascii="Times New Roman" w:hAnsi="Times New Roman" w:cs="Times New Roman"/>
          <w:sz w:val="24"/>
          <w:szCs w:val="24"/>
        </w:rPr>
        <w:t xml:space="preserve"> and </w:t>
      </w:r>
      <w:r w:rsidRPr="008C29C9">
        <w:rPr>
          <w:rFonts w:ascii="Times New Roman" w:hAnsi="Times New Roman" w:cs="Times New Roman"/>
          <w:i/>
          <w:sz w:val="24"/>
          <w:szCs w:val="24"/>
        </w:rPr>
        <w:t>L. monocytogenes</w:t>
      </w:r>
      <w:r>
        <w:rPr>
          <w:rFonts w:ascii="Times New Roman" w:hAnsi="Times New Roman" w:cs="Times New Roman"/>
          <w:sz w:val="24"/>
          <w:szCs w:val="24"/>
        </w:rPr>
        <w:t xml:space="preserve"> in vegetables.</w:t>
      </w:r>
    </w:p>
    <w:tbl>
      <w:tblPr>
        <w:tblStyle w:val="Tabellenraster"/>
        <w:tblW w:w="4744" w:type="pct"/>
        <w:tblLook w:val="04A0" w:firstRow="1" w:lastRow="0" w:firstColumn="1" w:lastColumn="0" w:noHBand="0" w:noVBand="1"/>
      </w:tblPr>
      <w:tblGrid>
        <w:gridCol w:w="1694"/>
        <w:gridCol w:w="1100"/>
        <w:gridCol w:w="2556"/>
        <w:gridCol w:w="1366"/>
        <w:gridCol w:w="2097"/>
      </w:tblGrid>
      <w:tr w:rsidR="00284039" w:rsidRPr="009F6A14" w:rsidTr="00284039">
        <w:tc>
          <w:tcPr>
            <w:tcW w:w="961" w:type="pct"/>
            <w:noWrap/>
          </w:tcPr>
          <w:p w:rsidR="00284039" w:rsidRPr="009F6A14" w:rsidRDefault="00284039" w:rsidP="008960E3">
            <w:pPr>
              <w:jc w:val="both"/>
              <w:rPr>
                <w:rFonts w:ascii="Times New Roman" w:hAnsi="Times New Roman" w:cs="Times New Roman"/>
                <w:sz w:val="23"/>
                <w:szCs w:val="23"/>
              </w:rPr>
            </w:pPr>
          </w:p>
        </w:tc>
        <w:tc>
          <w:tcPr>
            <w:tcW w:w="4039" w:type="pct"/>
            <w:gridSpan w:val="4"/>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Location – Leskovac (1)</w:t>
            </w:r>
          </w:p>
        </w:tc>
      </w:tr>
      <w:tr w:rsidR="00284039" w:rsidRPr="009F6A14" w:rsidTr="00284039">
        <w:tc>
          <w:tcPr>
            <w:tcW w:w="961" w:type="pct"/>
            <w:noWrap/>
          </w:tcPr>
          <w:p w:rsidR="00284039" w:rsidRPr="009F6A14" w:rsidRDefault="00284039" w:rsidP="008960E3">
            <w:pPr>
              <w:jc w:val="both"/>
              <w:rPr>
                <w:rFonts w:ascii="Times New Roman" w:hAnsi="Times New Roman" w:cs="Times New Roman"/>
                <w:sz w:val="23"/>
                <w:szCs w:val="23"/>
              </w:rPr>
            </w:pPr>
            <w:r w:rsidRPr="009F6A14">
              <w:rPr>
                <w:rFonts w:ascii="Times New Roman" w:hAnsi="Times New Roman" w:cs="Times New Roman"/>
                <w:sz w:val="23"/>
                <w:szCs w:val="23"/>
              </w:rPr>
              <w:t>Vegetable</w:t>
            </w:r>
          </w:p>
        </w:tc>
        <w:tc>
          <w:tcPr>
            <w:tcW w:w="624" w:type="pct"/>
          </w:tcPr>
          <w:p w:rsidR="00284039" w:rsidRPr="009F6A14" w:rsidRDefault="00284039" w:rsidP="008960E3">
            <w:pPr>
              <w:jc w:val="both"/>
              <w:rPr>
                <w:rFonts w:ascii="Times New Roman" w:hAnsi="Times New Roman" w:cs="Times New Roman"/>
                <w:b/>
                <w:i/>
                <w:sz w:val="23"/>
                <w:szCs w:val="23"/>
              </w:rPr>
            </w:pPr>
            <w:r w:rsidRPr="009F6A14">
              <w:rPr>
                <w:rFonts w:ascii="Times New Roman" w:hAnsi="Times New Roman" w:cs="Times New Roman"/>
                <w:b/>
                <w:i/>
                <w:sz w:val="23"/>
                <w:szCs w:val="23"/>
              </w:rPr>
              <w:t>Location</w:t>
            </w:r>
          </w:p>
        </w:tc>
        <w:tc>
          <w:tcPr>
            <w:tcW w:w="1450" w:type="pct"/>
          </w:tcPr>
          <w:p w:rsidR="00284039" w:rsidRPr="009F6A14" w:rsidRDefault="00284039" w:rsidP="008960E3">
            <w:pPr>
              <w:rPr>
                <w:rFonts w:ascii="Times New Roman" w:hAnsi="Times New Roman" w:cs="Times New Roman"/>
                <w:b/>
                <w:i/>
                <w:sz w:val="23"/>
                <w:szCs w:val="23"/>
              </w:rPr>
            </w:pPr>
            <w:r w:rsidRPr="009F6A14">
              <w:rPr>
                <w:rFonts w:ascii="Times New Roman" w:hAnsi="Times New Roman" w:cs="Times New Roman"/>
                <w:b/>
                <w:i/>
                <w:sz w:val="23"/>
                <w:szCs w:val="23"/>
              </w:rPr>
              <w:t>Way of crop cultivation</w:t>
            </w:r>
          </w:p>
        </w:tc>
        <w:tc>
          <w:tcPr>
            <w:tcW w:w="775" w:type="pct"/>
          </w:tcPr>
          <w:p w:rsidR="00284039" w:rsidRPr="009F6A14" w:rsidRDefault="00284039" w:rsidP="008960E3">
            <w:pPr>
              <w:jc w:val="center"/>
              <w:rPr>
                <w:rFonts w:ascii="Times New Roman" w:hAnsi="Times New Roman" w:cs="Times New Roman"/>
                <w:b/>
                <w:i/>
                <w:sz w:val="23"/>
                <w:szCs w:val="23"/>
              </w:rPr>
            </w:pPr>
            <w:r w:rsidRPr="009F6A14">
              <w:rPr>
                <w:rFonts w:ascii="Times New Roman" w:hAnsi="Times New Roman" w:cs="Times New Roman"/>
                <w:b/>
                <w:i/>
                <w:sz w:val="23"/>
                <w:szCs w:val="23"/>
              </w:rPr>
              <w:t xml:space="preserve">Listeria </w:t>
            </w:r>
            <w:r w:rsidR="00F16209" w:rsidRPr="00F16209">
              <w:rPr>
                <w:rFonts w:ascii="Times New Roman" w:hAnsi="Times New Roman" w:cs="Times New Roman"/>
                <w:b/>
                <w:sz w:val="23"/>
                <w:szCs w:val="23"/>
              </w:rPr>
              <w:t>sp</w:t>
            </w:r>
            <w:r w:rsidR="002E4937">
              <w:rPr>
                <w:rFonts w:ascii="Times New Roman" w:hAnsi="Times New Roman" w:cs="Times New Roman"/>
                <w:b/>
                <w:sz w:val="23"/>
                <w:szCs w:val="23"/>
              </w:rPr>
              <w:t>p</w:t>
            </w:r>
            <w:r w:rsidR="00F16209" w:rsidRPr="00F16209">
              <w:rPr>
                <w:rFonts w:ascii="Times New Roman" w:hAnsi="Times New Roman" w:cs="Times New Roman"/>
                <w:b/>
                <w:sz w:val="23"/>
                <w:szCs w:val="23"/>
              </w:rPr>
              <w:t>.</w:t>
            </w:r>
          </w:p>
        </w:tc>
        <w:tc>
          <w:tcPr>
            <w:tcW w:w="1190" w:type="pct"/>
          </w:tcPr>
          <w:p w:rsidR="00284039" w:rsidRPr="009F6A14" w:rsidRDefault="00284039" w:rsidP="008960E3">
            <w:pPr>
              <w:jc w:val="center"/>
              <w:rPr>
                <w:rFonts w:ascii="Times New Roman" w:hAnsi="Times New Roman" w:cs="Times New Roman"/>
                <w:b/>
                <w:i/>
                <w:sz w:val="23"/>
                <w:szCs w:val="23"/>
              </w:rPr>
            </w:pPr>
            <w:r w:rsidRPr="009F6A14">
              <w:rPr>
                <w:rFonts w:ascii="Times New Roman" w:hAnsi="Times New Roman" w:cs="Times New Roman"/>
                <w:b/>
                <w:i/>
                <w:sz w:val="23"/>
                <w:szCs w:val="23"/>
              </w:rPr>
              <w:t>L. monocytogenes</w:t>
            </w:r>
          </w:p>
        </w:tc>
      </w:tr>
      <w:tr w:rsidR="00284039" w:rsidRPr="009F6A14" w:rsidTr="00284039">
        <w:tc>
          <w:tcPr>
            <w:tcW w:w="961" w:type="pct"/>
            <w:noWrap/>
          </w:tcPr>
          <w:p w:rsidR="00284039" w:rsidRPr="009F6A14" w:rsidRDefault="00284039" w:rsidP="008960E3">
            <w:pPr>
              <w:rPr>
                <w:rFonts w:ascii="Times New Roman" w:eastAsia="Times New Roman" w:hAnsi="Times New Roman" w:cs="Times New Roman"/>
                <w:i/>
                <w:sz w:val="23"/>
                <w:szCs w:val="23"/>
              </w:rPr>
            </w:pPr>
            <w:r w:rsidRPr="009F6A14">
              <w:rPr>
                <w:rFonts w:ascii="Times New Roman" w:eastAsia="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1.1.</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 1</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1.1.</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 2</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eastAsia="Times New Roman" w:hAnsi="Times New Roman" w:cs="Times New Roman"/>
                <w:i/>
                <w:sz w:val="23"/>
                <w:szCs w:val="23"/>
              </w:rPr>
            </w:pPr>
            <w:r w:rsidRPr="009F6A14">
              <w:rPr>
                <w:rFonts w:ascii="Times New Roman" w:eastAsia="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eastAsia="Times New Roman" w:hAnsi="Times New Roman" w:cs="Times New Roman"/>
                <w:i/>
                <w:sz w:val="23"/>
                <w:szCs w:val="23"/>
              </w:rPr>
            </w:pPr>
            <w:r w:rsidRPr="009F6A14">
              <w:rPr>
                <w:rFonts w:ascii="Times New Roman" w:eastAsia="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1.3.</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1.3.</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eastAsia="Times New Roman" w:hAnsi="Times New Roman" w:cs="Times New Roman"/>
                <w:i/>
                <w:sz w:val="23"/>
                <w:szCs w:val="23"/>
              </w:rPr>
            </w:pPr>
            <w:r w:rsidRPr="009F6A14">
              <w:rPr>
                <w:rFonts w:ascii="Times New Roman" w:eastAsia="Times New Roman" w:hAnsi="Times New Roman" w:cs="Times New Roman"/>
                <w:i/>
                <w:sz w:val="23"/>
                <w:szCs w:val="23"/>
              </w:rPr>
              <w:t>Cabbage</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1.3.</w:t>
            </w:r>
          </w:p>
        </w:tc>
        <w:tc>
          <w:tcPr>
            <w:tcW w:w="1450" w:type="pct"/>
          </w:tcPr>
          <w:p w:rsidR="00284039" w:rsidRPr="009F6A14" w:rsidRDefault="00284039" w:rsidP="008960E3">
            <w:pPr>
              <w:rPr>
                <w:rFonts w:ascii="Times New Roman" w:eastAsia="Times New Roman" w:hAnsi="Times New Roman" w:cs="Times New Roman"/>
                <w:sz w:val="23"/>
                <w:szCs w:val="23"/>
              </w:rPr>
            </w:pPr>
            <w:r w:rsidRPr="009F6A14">
              <w:rPr>
                <w:rFonts w:ascii="Times New Roman" w:eastAsia="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eastAsia="Times New Roman" w:hAnsi="Times New Roman" w:cs="Times New Roman"/>
                <w:i/>
                <w:sz w:val="23"/>
                <w:szCs w:val="23"/>
              </w:rPr>
            </w:pPr>
            <w:r w:rsidRPr="009F6A14">
              <w:rPr>
                <w:rFonts w:ascii="Times New Roman" w:eastAsia="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1.4.</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eastAsia="Times New Roman" w:hAnsi="Times New Roman" w:cs="Times New Roman"/>
                <w:i/>
                <w:sz w:val="23"/>
                <w:szCs w:val="23"/>
              </w:rPr>
            </w:pPr>
            <w:r w:rsidRPr="009F6A14">
              <w:rPr>
                <w:rFonts w:ascii="Times New Roman" w:eastAsia="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1.4.</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1.4</w:t>
            </w:r>
          </w:p>
        </w:tc>
        <w:tc>
          <w:tcPr>
            <w:tcW w:w="1450" w:type="pct"/>
          </w:tcPr>
          <w:p w:rsidR="00284039" w:rsidRPr="009F6A14" w:rsidRDefault="00284039" w:rsidP="008960E3">
            <w:pPr>
              <w:rPr>
                <w:rFonts w:ascii="Times New Roman" w:eastAsia="Times New Roman" w:hAnsi="Times New Roman" w:cs="Times New Roman"/>
                <w:sz w:val="23"/>
                <w:szCs w:val="23"/>
              </w:rPr>
            </w:pPr>
            <w:r w:rsidRPr="009F6A14">
              <w:rPr>
                <w:rFonts w:ascii="Times New Roman" w:eastAsia="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Hot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1.5.</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5000" w:type="pct"/>
            <w:gridSpan w:val="5"/>
            <w:noWrap/>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Location – Svilajnac (2)</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2.1.</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2.1.</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Cucumber</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2.1.</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Potato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b/>
                <w:sz w:val="23"/>
                <w:szCs w:val="23"/>
              </w:rPr>
            </w:pPr>
            <w:r w:rsidRPr="009F6A14">
              <w:rPr>
                <w:rFonts w:ascii="Times New Roman" w:hAnsi="Times New Roman" w:cs="Times New Roman"/>
                <w:b/>
                <w:sz w:val="23"/>
                <w:szCs w:val="23"/>
              </w:rPr>
              <w:t>+</w:t>
            </w:r>
          </w:p>
        </w:tc>
        <w:tc>
          <w:tcPr>
            <w:tcW w:w="1190" w:type="pct"/>
          </w:tcPr>
          <w:p w:rsidR="00284039" w:rsidRPr="009F6A14" w:rsidRDefault="00284039" w:rsidP="008960E3">
            <w:pPr>
              <w:jc w:val="center"/>
              <w:rPr>
                <w:rFonts w:ascii="Times New Roman" w:hAnsi="Times New Roman" w:cs="Times New Roman"/>
                <w:b/>
                <w:sz w:val="23"/>
                <w:szCs w:val="23"/>
              </w:rPr>
            </w:pPr>
            <w:r w:rsidRPr="009F6A14">
              <w:rPr>
                <w:rFonts w:ascii="Times New Roman" w:hAnsi="Times New Roman" w:cs="Times New Roman"/>
                <w:b/>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Carrot</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Parsley</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Potato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2.3.</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2.3.</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Carrot</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2.3.</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2.4.</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2.4.</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Carrot</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2.4.</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Potato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2.4.</w:t>
            </w:r>
          </w:p>
        </w:tc>
        <w:tc>
          <w:tcPr>
            <w:tcW w:w="1450" w:type="pct"/>
          </w:tcPr>
          <w:p w:rsidR="00284039" w:rsidRPr="009F6A14" w:rsidRDefault="00284039" w:rsidP="008960E3">
            <w:pPr>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5000" w:type="pct"/>
            <w:gridSpan w:val="5"/>
            <w:noWrap/>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Location – Obrenovac (3)</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3.1.</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3.1.</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Carrot</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3.2.</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3.2.</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3.2.</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3.3.</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5000" w:type="pct"/>
            <w:gridSpan w:val="5"/>
            <w:noWrap/>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Location – Gruza-Ljig (4)</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Potato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4.1.</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Cabbage</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4.2.</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4.3.</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4.4.</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Potato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4.5.</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Field</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Sweet peppers</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4.6.</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4.7.</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4.7.</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r w:rsidR="00284039" w:rsidRPr="009F6A14" w:rsidTr="00284039">
        <w:tc>
          <w:tcPr>
            <w:tcW w:w="961" w:type="pct"/>
            <w:noWrap/>
          </w:tcPr>
          <w:p w:rsidR="00284039" w:rsidRPr="009F6A14" w:rsidRDefault="00284039" w:rsidP="008960E3">
            <w:pPr>
              <w:rPr>
                <w:rFonts w:ascii="Times New Roman" w:hAnsi="Times New Roman" w:cs="Times New Roman"/>
                <w:i/>
                <w:sz w:val="23"/>
                <w:szCs w:val="23"/>
              </w:rPr>
            </w:pPr>
            <w:r w:rsidRPr="009F6A14">
              <w:rPr>
                <w:rFonts w:ascii="Times New Roman" w:hAnsi="Times New Roman" w:cs="Times New Roman"/>
                <w:i/>
                <w:sz w:val="23"/>
                <w:szCs w:val="23"/>
              </w:rPr>
              <w:t>Tomato</w:t>
            </w:r>
          </w:p>
        </w:tc>
        <w:tc>
          <w:tcPr>
            <w:tcW w:w="624"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4.8.</w:t>
            </w:r>
          </w:p>
        </w:tc>
        <w:tc>
          <w:tcPr>
            <w:tcW w:w="1450" w:type="pct"/>
          </w:tcPr>
          <w:p w:rsidR="00284039" w:rsidRPr="009F6A14" w:rsidRDefault="00284039" w:rsidP="008960E3">
            <w:pPr>
              <w:ind w:right="95"/>
              <w:rPr>
                <w:rFonts w:ascii="Times New Roman" w:hAnsi="Times New Roman" w:cs="Times New Roman"/>
                <w:sz w:val="23"/>
                <w:szCs w:val="23"/>
              </w:rPr>
            </w:pPr>
            <w:r w:rsidRPr="009F6A14">
              <w:rPr>
                <w:rFonts w:ascii="Times New Roman" w:hAnsi="Times New Roman" w:cs="Times New Roman"/>
                <w:sz w:val="23"/>
                <w:szCs w:val="23"/>
              </w:rPr>
              <w:t>Plastic greenhouse</w:t>
            </w:r>
          </w:p>
        </w:tc>
        <w:tc>
          <w:tcPr>
            <w:tcW w:w="775"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c>
          <w:tcPr>
            <w:tcW w:w="1190" w:type="pct"/>
          </w:tcPr>
          <w:p w:rsidR="00284039" w:rsidRPr="009F6A14" w:rsidRDefault="00284039" w:rsidP="008960E3">
            <w:pPr>
              <w:jc w:val="center"/>
              <w:rPr>
                <w:rFonts w:ascii="Times New Roman" w:hAnsi="Times New Roman" w:cs="Times New Roman"/>
                <w:sz w:val="23"/>
                <w:szCs w:val="23"/>
              </w:rPr>
            </w:pPr>
            <w:r w:rsidRPr="009F6A14">
              <w:rPr>
                <w:rFonts w:ascii="Times New Roman" w:hAnsi="Times New Roman" w:cs="Times New Roman"/>
                <w:sz w:val="23"/>
                <w:szCs w:val="23"/>
              </w:rPr>
              <w:t>-</w:t>
            </w:r>
          </w:p>
        </w:tc>
      </w:tr>
    </w:tbl>
    <w:p w:rsidR="005D1D56" w:rsidRDefault="005D1D56" w:rsidP="000C2543">
      <w:pPr>
        <w:spacing w:after="0" w:line="240" w:lineRule="auto"/>
        <w:jc w:val="both"/>
        <w:rPr>
          <w:rFonts w:ascii="Times New Roman" w:hAnsi="Times New Roman" w:cs="Times New Roman"/>
          <w:b/>
          <w:sz w:val="24"/>
          <w:szCs w:val="24"/>
          <w:u w:val="single"/>
        </w:rPr>
      </w:pPr>
    </w:p>
    <w:p w:rsidR="002A4EBD" w:rsidRDefault="002A4EBD" w:rsidP="00640BD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Figure list:</w:t>
      </w:r>
    </w:p>
    <w:p w:rsidR="00A95A66" w:rsidRDefault="00A95A66" w:rsidP="000C2543">
      <w:pPr>
        <w:spacing w:after="0" w:line="240" w:lineRule="auto"/>
        <w:jc w:val="both"/>
        <w:rPr>
          <w:rFonts w:ascii="Times New Roman" w:hAnsi="Times New Roman" w:cs="Times New Roman"/>
          <w:b/>
          <w:sz w:val="24"/>
          <w:szCs w:val="24"/>
          <w:u w:val="single"/>
        </w:rPr>
      </w:pPr>
    </w:p>
    <w:p w:rsidR="002A4EBD" w:rsidRDefault="000C2543" w:rsidP="000C2543">
      <w:pPr>
        <w:spacing w:after="0" w:line="240" w:lineRule="auto"/>
        <w:jc w:val="center"/>
        <w:rPr>
          <w:rFonts w:ascii="Times New Roman" w:hAnsi="Times New Roman" w:cs="Times New Roman"/>
          <w:b/>
          <w:sz w:val="24"/>
          <w:szCs w:val="24"/>
          <w:u w:val="single"/>
        </w:rPr>
      </w:pPr>
      <w:r w:rsidRPr="000C2543">
        <w:rPr>
          <w:rFonts w:ascii="Times New Roman" w:hAnsi="Times New Roman" w:cs="Times New Roman"/>
          <w:noProof/>
          <w:sz w:val="24"/>
          <w:szCs w:val="24"/>
        </w:rPr>
        <w:drawing>
          <wp:inline distT="0" distB="0" distL="0" distR="0">
            <wp:extent cx="4284928" cy="4114800"/>
            <wp:effectExtent l="0" t="0" r="1905" b="0"/>
            <wp:docPr id="4" name="Picture 5" descr="konacna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acna slika.jpg"/>
                    <pic:cNvPicPr/>
                  </pic:nvPicPr>
                  <pic:blipFill>
                    <a:blip r:embed="rId10" cstate="print"/>
                    <a:srcRect l="19131" r="22340"/>
                    <a:stretch>
                      <a:fillRect/>
                    </a:stretch>
                  </pic:blipFill>
                  <pic:spPr>
                    <a:xfrm>
                      <a:off x="0" y="0"/>
                      <a:ext cx="4284928" cy="4114800"/>
                    </a:xfrm>
                    <a:prstGeom prst="rect">
                      <a:avLst/>
                    </a:prstGeom>
                  </pic:spPr>
                </pic:pic>
              </a:graphicData>
            </a:graphic>
          </wp:inline>
        </w:drawing>
      </w:r>
    </w:p>
    <w:p w:rsidR="00B17F9E" w:rsidRPr="003D4B6A" w:rsidRDefault="000C2543" w:rsidP="003D4B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1. Vegetable sampling locations with labeled cities </w:t>
      </w:r>
      <w:r w:rsidRPr="004B73FE">
        <w:rPr>
          <w:rFonts w:ascii="Times New Roman" w:hAnsi="Times New Roman" w:cs="Times New Roman"/>
          <w:sz w:val="24"/>
          <w:szCs w:val="24"/>
        </w:rPr>
        <w:t>1</w:t>
      </w:r>
      <w:r>
        <w:rPr>
          <w:rFonts w:ascii="Times New Roman" w:hAnsi="Times New Roman" w:cs="Times New Roman"/>
          <w:sz w:val="24"/>
          <w:szCs w:val="24"/>
        </w:rPr>
        <w:t xml:space="preserve"> </w:t>
      </w:r>
      <w:r w:rsidRPr="004B73FE">
        <w:rPr>
          <w:rFonts w:ascii="Times New Roman" w:hAnsi="Times New Roman" w:cs="Times New Roman"/>
          <w:sz w:val="24"/>
          <w:szCs w:val="24"/>
        </w:rPr>
        <w:t>–</w:t>
      </w:r>
      <w:r>
        <w:rPr>
          <w:rFonts w:ascii="Times New Roman" w:hAnsi="Times New Roman" w:cs="Times New Roman"/>
          <w:sz w:val="24"/>
          <w:szCs w:val="24"/>
        </w:rPr>
        <w:t xml:space="preserve"> </w:t>
      </w:r>
      <w:r w:rsidRPr="004B73FE">
        <w:rPr>
          <w:rFonts w:ascii="Times New Roman" w:hAnsi="Times New Roman" w:cs="Times New Roman"/>
          <w:sz w:val="24"/>
          <w:szCs w:val="24"/>
        </w:rPr>
        <w:t xml:space="preserve">Leskovac; 2 – Svilajnac; 3 – Obrenovac; </w:t>
      </w:r>
      <w:r>
        <w:rPr>
          <w:rFonts w:ascii="Times New Roman" w:hAnsi="Times New Roman" w:cs="Times New Roman"/>
          <w:sz w:val="24"/>
          <w:szCs w:val="24"/>
        </w:rPr>
        <w:t>4 – Gruž</w:t>
      </w:r>
      <w:r w:rsidRPr="004B73FE">
        <w:rPr>
          <w:rFonts w:ascii="Times New Roman" w:hAnsi="Times New Roman" w:cs="Times New Roman"/>
          <w:sz w:val="24"/>
          <w:szCs w:val="24"/>
        </w:rPr>
        <w:t>a-Ljig</w:t>
      </w:r>
      <w:r>
        <w:rPr>
          <w:rFonts w:ascii="Times New Roman" w:hAnsi="Times New Roman" w:cs="Times New Roman"/>
          <w:sz w:val="24"/>
          <w:szCs w:val="24"/>
        </w:rPr>
        <w:t xml:space="preserve"> and their rural surroundings presented in sizable windows. </w:t>
      </w:r>
    </w:p>
    <w:p w:rsidR="00B17F9E" w:rsidRDefault="00B17F9E" w:rsidP="0073231C">
      <w:pPr>
        <w:spacing w:after="0" w:line="240" w:lineRule="auto"/>
        <w:jc w:val="center"/>
        <w:rPr>
          <w:rFonts w:ascii="Times New Roman" w:hAnsi="Times New Roman" w:cs="Times New Roman"/>
          <w:b/>
          <w:sz w:val="24"/>
          <w:szCs w:val="24"/>
          <w:u w:val="single"/>
        </w:rPr>
      </w:pPr>
    </w:p>
    <w:p w:rsidR="00B17F9E" w:rsidRDefault="00B17F9E" w:rsidP="000C2543">
      <w:pPr>
        <w:spacing w:after="0" w:line="240" w:lineRule="auto"/>
        <w:jc w:val="center"/>
        <w:rPr>
          <w:rFonts w:ascii="Times New Roman" w:hAnsi="Times New Roman" w:cs="Times New Roman"/>
          <w:b/>
          <w:sz w:val="24"/>
          <w:szCs w:val="24"/>
          <w:u w:val="single"/>
        </w:rPr>
      </w:pPr>
      <w:r w:rsidRPr="00B17F9E">
        <w:rPr>
          <w:rFonts w:ascii="Times New Roman" w:hAnsi="Times New Roman" w:cs="Times New Roman"/>
          <w:b/>
          <w:noProof/>
          <w:sz w:val="24"/>
          <w:szCs w:val="24"/>
          <w:u w:val="single"/>
        </w:rPr>
        <w:drawing>
          <wp:inline distT="0" distB="0" distL="0" distR="0">
            <wp:extent cx="2632014" cy="256032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l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2014" cy="2560320"/>
                    </a:xfrm>
                    <a:prstGeom prst="rect">
                      <a:avLst/>
                    </a:prstGeom>
                  </pic:spPr>
                </pic:pic>
              </a:graphicData>
            </a:graphic>
          </wp:inline>
        </w:drawing>
      </w:r>
    </w:p>
    <w:p w:rsidR="00B17F9E" w:rsidRDefault="00A56BAD" w:rsidP="00B17F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2</w:t>
      </w:r>
      <w:r w:rsidR="00B17F9E">
        <w:rPr>
          <w:rFonts w:ascii="Times New Roman" w:hAnsi="Times New Roman" w:cs="Times New Roman"/>
          <w:sz w:val="24"/>
          <w:szCs w:val="24"/>
        </w:rPr>
        <w:t xml:space="preserve">. </w:t>
      </w:r>
      <w:r w:rsidR="00B17F9E" w:rsidRPr="00654F31">
        <w:rPr>
          <w:rFonts w:ascii="Times New Roman" w:eastAsia="GillSans" w:hAnsi="Times New Roman" w:cs="Times New Roman"/>
          <w:sz w:val="24"/>
          <w:szCs w:val="24"/>
        </w:rPr>
        <w:t xml:space="preserve">An agarose gel with PCR </w:t>
      </w:r>
      <w:r w:rsidR="00B17F9E">
        <w:rPr>
          <w:rFonts w:ascii="Times New Roman" w:eastAsia="GillSans" w:hAnsi="Times New Roman" w:cs="Times New Roman"/>
          <w:sz w:val="24"/>
          <w:szCs w:val="24"/>
        </w:rPr>
        <w:t xml:space="preserve">amplification of the </w:t>
      </w:r>
      <w:r w:rsidR="00B17F9E" w:rsidRPr="00654F31">
        <w:rPr>
          <w:rFonts w:ascii="Times New Roman" w:eastAsia="GillSans" w:hAnsi="Times New Roman" w:cs="Times New Roman"/>
          <w:sz w:val="24"/>
          <w:szCs w:val="24"/>
        </w:rPr>
        <w:t>701 bp fragment on listeriolysin O sequence</w:t>
      </w:r>
      <w:r w:rsidR="00B17F9E">
        <w:rPr>
          <w:rFonts w:ascii="Times New Roman" w:eastAsia="GillSans" w:hAnsi="Times New Roman" w:cs="Times New Roman"/>
          <w:sz w:val="24"/>
          <w:szCs w:val="24"/>
        </w:rPr>
        <w:t xml:space="preserve"> </w:t>
      </w:r>
      <w:r w:rsidR="00B17F9E" w:rsidRPr="004D1996">
        <w:rPr>
          <w:rFonts w:ascii="Times New Roman" w:eastAsia="Times New Roman" w:hAnsi="Times New Roman" w:cs="Times New Roman"/>
          <w:sz w:val="24"/>
          <w:szCs w:val="24"/>
        </w:rPr>
        <w:t>(hlyA) gene</w:t>
      </w:r>
      <w:r w:rsidR="00B17F9E">
        <w:rPr>
          <w:rFonts w:ascii="Times New Roman" w:hAnsi="Times New Roman" w:cs="Times New Roman"/>
          <w:sz w:val="24"/>
          <w:szCs w:val="24"/>
        </w:rPr>
        <w:t xml:space="preserve"> </w:t>
      </w:r>
      <w:r w:rsidR="00B17F9E">
        <w:rPr>
          <w:rFonts w:ascii="Times New Roman" w:eastAsia="GillSans" w:hAnsi="Times New Roman" w:cs="Times New Roman"/>
          <w:sz w:val="24"/>
          <w:szCs w:val="24"/>
        </w:rPr>
        <w:t>for</w:t>
      </w:r>
      <w:r w:rsidR="00B17F9E" w:rsidRPr="00654F31">
        <w:rPr>
          <w:rFonts w:ascii="Times New Roman" w:eastAsia="GillSans" w:hAnsi="Times New Roman" w:cs="Times New Roman"/>
          <w:sz w:val="24"/>
          <w:szCs w:val="24"/>
        </w:rPr>
        <w:t xml:space="preserve"> </w:t>
      </w:r>
      <w:r w:rsidR="00B17F9E" w:rsidRPr="004D1996">
        <w:rPr>
          <w:rFonts w:ascii="Times New Roman" w:eastAsia="Times New Roman" w:hAnsi="Times New Roman" w:cs="Times New Roman"/>
          <w:sz w:val="24"/>
          <w:szCs w:val="24"/>
        </w:rPr>
        <w:t>identification</w:t>
      </w:r>
      <w:r w:rsidR="00B17F9E" w:rsidRPr="004B66D0">
        <w:rPr>
          <w:rFonts w:ascii="Times New Roman" w:eastAsia="GillSans" w:hAnsi="Times New Roman" w:cs="Times New Roman"/>
          <w:iCs/>
          <w:sz w:val="24"/>
          <w:szCs w:val="24"/>
        </w:rPr>
        <w:t xml:space="preserve"> </w:t>
      </w:r>
      <w:r w:rsidR="00B17F9E" w:rsidRPr="00654F31">
        <w:rPr>
          <w:rFonts w:ascii="Times New Roman" w:eastAsia="GillSans" w:hAnsi="Times New Roman" w:cs="Times New Roman"/>
          <w:i/>
          <w:iCs/>
          <w:sz w:val="24"/>
          <w:szCs w:val="24"/>
        </w:rPr>
        <w:t xml:space="preserve">L. monocytogenes </w:t>
      </w:r>
      <w:r w:rsidR="00B17F9E">
        <w:rPr>
          <w:rFonts w:ascii="Times New Roman" w:eastAsia="GillSans" w:hAnsi="Times New Roman" w:cs="Times New Roman"/>
          <w:sz w:val="24"/>
          <w:szCs w:val="24"/>
        </w:rPr>
        <w:t>isolated from vegetable samples</w:t>
      </w:r>
      <w:r w:rsidR="00B17F9E" w:rsidRPr="00654F31">
        <w:rPr>
          <w:rFonts w:ascii="Times New Roman" w:eastAsia="GillSans" w:hAnsi="Times New Roman" w:cs="Times New Roman"/>
          <w:sz w:val="24"/>
          <w:szCs w:val="24"/>
        </w:rPr>
        <w:t xml:space="preserve"> </w:t>
      </w:r>
      <w:r w:rsidR="00B17F9E">
        <w:rPr>
          <w:rFonts w:ascii="Times New Roman" w:eastAsia="GillSans" w:hAnsi="Times New Roman" w:cs="Times New Roman"/>
          <w:sz w:val="24"/>
          <w:szCs w:val="24"/>
        </w:rPr>
        <w:t xml:space="preserve">(line L - </w:t>
      </w:r>
      <w:r w:rsidR="00B17F9E" w:rsidRPr="00654F31">
        <w:rPr>
          <w:rFonts w:ascii="Times New Roman" w:eastAsia="GillSans" w:hAnsi="Times New Roman" w:cs="Times New Roman"/>
          <w:sz w:val="24"/>
          <w:szCs w:val="24"/>
        </w:rPr>
        <w:t>100 bp DNA ladder</w:t>
      </w:r>
      <w:r w:rsidR="00B17F9E">
        <w:rPr>
          <w:rFonts w:ascii="Times New Roman" w:eastAsia="GillSans" w:hAnsi="Times New Roman" w:cs="Times New Roman"/>
          <w:sz w:val="24"/>
          <w:szCs w:val="24"/>
        </w:rPr>
        <w:t xml:space="preserve">; line + - positive control; lines 83, 53, 74, 60, 69, 129, 104, 85, 80, 64 – </w:t>
      </w:r>
      <w:r w:rsidR="00B17F9E" w:rsidRPr="004B66D0">
        <w:rPr>
          <w:rFonts w:ascii="Times New Roman" w:eastAsia="GillSans" w:hAnsi="Times New Roman" w:cs="Times New Roman"/>
          <w:i/>
          <w:sz w:val="24"/>
          <w:szCs w:val="24"/>
        </w:rPr>
        <w:t>Listeria</w:t>
      </w:r>
      <w:r w:rsidR="00B17F9E">
        <w:rPr>
          <w:rFonts w:ascii="Times New Roman" w:eastAsia="GillSans" w:hAnsi="Times New Roman" w:cs="Times New Roman"/>
          <w:sz w:val="24"/>
          <w:szCs w:val="24"/>
        </w:rPr>
        <w:t xml:space="preserve"> isolates; line 62 - </w:t>
      </w:r>
      <w:r w:rsidR="00B17F9E" w:rsidRPr="00654F31">
        <w:rPr>
          <w:rFonts w:ascii="Times New Roman" w:eastAsia="GillSans" w:hAnsi="Times New Roman" w:cs="Times New Roman"/>
          <w:i/>
          <w:iCs/>
          <w:sz w:val="24"/>
          <w:szCs w:val="24"/>
        </w:rPr>
        <w:t xml:space="preserve">L. monocytogenes </w:t>
      </w:r>
      <w:r w:rsidR="00B17F9E" w:rsidRPr="00654F31">
        <w:rPr>
          <w:rFonts w:ascii="Times New Roman" w:eastAsia="GillSans" w:hAnsi="Times New Roman" w:cs="Times New Roman"/>
          <w:sz w:val="24"/>
          <w:szCs w:val="24"/>
        </w:rPr>
        <w:t>isolate</w:t>
      </w:r>
      <w:r w:rsidR="00B17F9E">
        <w:rPr>
          <w:rFonts w:ascii="Times New Roman" w:eastAsia="GillSans" w:hAnsi="Times New Roman" w:cs="Times New Roman"/>
          <w:sz w:val="24"/>
          <w:szCs w:val="24"/>
        </w:rPr>
        <w:t>)</w:t>
      </w:r>
    </w:p>
    <w:p w:rsidR="00B17F9E" w:rsidRDefault="00B17F9E" w:rsidP="000C2543">
      <w:pPr>
        <w:spacing w:after="0" w:line="240" w:lineRule="auto"/>
        <w:jc w:val="center"/>
        <w:rPr>
          <w:rFonts w:ascii="Times New Roman" w:hAnsi="Times New Roman" w:cs="Times New Roman"/>
          <w:b/>
          <w:sz w:val="24"/>
          <w:szCs w:val="24"/>
          <w:u w:val="single"/>
        </w:rPr>
      </w:pPr>
    </w:p>
    <w:p w:rsidR="00B17F9E" w:rsidRDefault="00B17F9E" w:rsidP="000C2543">
      <w:pPr>
        <w:spacing w:after="0" w:line="240" w:lineRule="auto"/>
        <w:jc w:val="center"/>
        <w:rPr>
          <w:rFonts w:ascii="Times New Roman" w:hAnsi="Times New Roman" w:cs="Times New Roman"/>
          <w:b/>
          <w:sz w:val="24"/>
          <w:szCs w:val="24"/>
        </w:rPr>
      </w:pPr>
    </w:p>
    <w:p w:rsidR="005D1D56" w:rsidRDefault="005D1D56" w:rsidP="003D4B6A">
      <w:pPr>
        <w:spacing w:after="0" w:line="240" w:lineRule="auto"/>
        <w:rPr>
          <w:rFonts w:ascii="Times New Roman" w:hAnsi="Times New Roman" w:cs="Times New Roman"/>
          <w:b/>
          <w:sz w:val="24"/>
          <w:szCs w:val="24"/>
        </w:rPr>
      </w:pPr>
    </w:p>
    <w:p w:rsidR="00BA73DD" w:rsidRDefault="00BA73DD" w:rsidP="003D4B6A">
      <w:pPr>
        <w:spacing w:after="0" w:line="240" w:lineRule="auto"/>
        <w:rPr>
          <w:rFonts w:ascii="Times New Roman" w:hAnsi="Times New Roman" w:cs="Times New Roman"/>
          <w:b/>
          <w:sz w:val="24"/>
          <w:szCs w:val="24"/>
        </w:rPr>
      </w:pPr>
    </w:p>
    <w:p w:rsidR="00BA73DD" w:rsidRDefault="005C4B1D" w:rsidP="00BA73DD">
      <w:pPr>
        <w:spacing w:after="0" w:line="240" w:lineRule="auto"/>
        <w:jc w:val="center"/>
        <w:rPr>
          <w:rFonts w:ascii="Times New Roman" w:hAnsi="Times New Roman" w:cs="Times New Roman"/>
          <w:b/>
          <w:sz w:val="24"/>
          <w:szCs w:val="24"/>
        </w:rPr>
      </w:pPr>
      <w:r w:rsidRPr="005C4B1D">
        <w:rPr>
          <w:rFonts w:ascii="Times New Roman" w:hAnsi="Times New Roman" w:cs="Times New Roman"/>
          <w:b/>
          <w:noProof/>
          <w:sz w:val="24"/>
          <w:szCs w:val="24"/>
        </w:rPr>
        <w:drawing>
          <wp:inline distT="0" distB="0" distL="0" distR="0">
            <wp:extent cx="5443904" cy="3452446"/>
            <wp:effectExtent l="19050" t="0" r="23446"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4B1D" w:rsidRPr="00657298" w:rsidRDefault="00A56BAD" w:rsidP="005C4B1D">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Figure 3</w:t>
      </w:r>
      <w:r w:rsidR="005C4B1D" w:rsidRPr="00657298">
        <w:rPr>
          <w:rFonts w:ascii="Times New Roman" w:hAnsi="Times New Roman" w:cs="Times New Roman"/>
          <w:sz w:val="24"/>
          <w:szCs w:val="24"/>
        </w:rPr>
        <w:t>.</w:t>
      </w:r>
      <w:r w:rsidR="005C4B1D" w:rsidRPr="00657298">
        <w:rPr>
          <w:rFonts w:ascii="Times New Roman" w:hAnsi="Times New Roman" w:cs="Times New Roman"/>
          <w:i/>
          <w:sz w:val="24"/>
          <w:szCs w:val="24"/>
        </w:rPr>
        <w:t xml:space="preserve"> </w:t>
      </w:r>
      <w:r w:rsidR="005C4B1D" w:rsidRPr="00657298">
        <w:rPr>
          <w:rFonts w:ascii="Times New Roman" w:hAnsi="Times New Roman" w:cs="Times New Roman"/>
          <w:bCs/>
          <w:sz w:val="24"/>
          <w:szCs w:val="24"/>
        </w:rPr>
        <w:t xml:space="preserve">Colonization plant roots by </w:t>
      </w:r>
      <w:r w:rsidR="005C4B1D" w:rsidRPr="002360E2">
        <w:rPr>
          <w:rFonts w:ascii="Times New Roman" w:hAnsi="Times New Roman" w:cs="Times New Roman"/>
          <w:bCs/>
          <w:i/>
          <w:sz w:val="24"/>
          <w:szCs w:val="24"/>
        </w:rPr>
        <w:t>Listeria monocytogenes</w:t>
      </w:r>
      <w:r w:rsidR="005C4B1D" w:rsidRPr="00657298">
        <w:rPr>
          <w:rFonts w:ascii="Times New Roman" w:hAnsi="Times New Roman" w:cs="Times New Roman"/>
          <w:bCs/>
          <w:sz w:val="24"/>
          <w:szCs w:val="24"/>
        </w:rPr>
        <w:t xml:space="preserve"> EGD-E</w:t>
      </w:r>
    </w:p>
    <w:p w:rsidR="005C4B1D" w:rsidRDefault="00D16F74" w:rsidP="005C4B1D">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1587500</wp:posOffset>
                </wp:positionH>
                <wp:positionV relativeFrom="paragraph">
                  <wp:posOffset>46355</wp:posOffset>
                </wp:positionV>
                <wp:extent cx="1304925" cy="90805"/>
                <wp:effectExtent l="10795" t="5080" r="8255" b="8890"/>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90805"/>
                          <a:chOff x="1537" y="11297"/>
                          <a:chExt cx="2055" cy="143"/>
                        </a:xfrm>
                      </wpg:grpSpPr>
                      <wps:wsp>
                        <wps:cNvPr id="7" name="Rectangle 2"/>
                        <wps:cNvSpPr>
                          <a:spLocks noChangeArrowheads="1"/>
                        </wps:cNvSpPr>
                        <wps:spPr bwMode="auto">
                          <a:xfrm>
                            <a:off x="1537" y="11297"/>
                            <a:ext cx="259" cy="143"/>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3333" y="11297"/>
                            <a:ext cx="259" cy="143"/>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25pt;margin-top:3.65pt;width:102.75pt;height:7.15pt;z-index:251664384" coordorigin="1537,11297" coordsize="20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">
                <v:rect id="Rectangle 2" o:spid="_x0000_s1027" style="position:absolute;left:1537;top:11297;width:2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DC8MA&#10;AADaAAAADwAAAGRycy9kb3ducmV2LnhtbESPQWvCQBSE74L/YXlCL6Kb9mBrdBMkIvXgRSt4fWSf&#10;STD7Nuxuk7S/vlso9DjMzDfMNh9NK3pyvrGs4HmZgCAurW64UnD9OCzeQPiArLG1TAq+yEOeTSdb&#10;TLUd+Ez9JVQiQtinqKAOoUul9GVNBv3SdsTRu1tnMETpKqkdDhFuWvmSJCtpsOG4UGNHRU3l4/Jp&#10;FKz1/PtozgneTBG6d+1O+9VwUuppNu42IAKN4T/81z5qBa/weyXe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YDC8MAAADaAAAADwAAAAAAAAAAAAAAAACYAgAAZHJzL2Rv&#10;d25yZXYueG1sUEsFBgAAAAAEAAQA9QAAAIgDAAAAAA==&#10;" fillcolor="#7f7f7f [1612]"/>
                <v:rect id="Rectangle 3" o:spid="_x0000_s1028" style="position:absolute;left:3333;top:11297;width:2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pUL8A&#10;AADaAAAADwAAAGRycy9kb3ducmV2LnhtbERPvW7CMBDeK/EO1iGxNQ4daBUwCChUHVia8ACn+Egi&#10;4nMUH0l4+3qo1PHT97/ZTa5VA/Wh8WxgmaSgiEtvG64MXIvz6weoIMgWW89k4EkBdtvZywYz60f+&#10;oSGXSsUQDhkaqEW6TOtQ1uQwJL4jjtzN9w4lwr7StscxhrtWv6XpSjtsODbU2NGxpvKeP5yB98vl&#10;ICfnl0Xpb8VBqmJqvj6NWcyn/RqU0CT/4j/3tzUQt8Yr8Qbo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s6lQvwAAANoAAAAPAAAAAAAAAAAAAAAAAJgCAABkcnMvZG93bnJl&#10;di54bWxQSwUGAAAAAAQABAD1AAAAhAMAAAAA&#10;" fillcolor="#bfbfbf [2412]"/>
              </v:group>
            </w:pict>
          </mc:Fallback>
        </mc:AlternateContent>
      </w:r>
      <w:r w:rsidR="005C4B1D">
        <w:rPr>
          <w:rFonts w:ascii="Times New Roman" w:hAnsi="Times New Roman" w:cs="Times New Roman"/>
          <w:bCs/>
          <w:sz w:val="24"/>
          <w:szCs w:val="24"/>
        </w:rPr>
        <w:t xml:space="preserve">                                        </w:t>
      </w:r>
      <w:r w:rsidR="005C4B1D" w:rsidRPr="00657298">
        <w:rPr>
          <w:rFonts w:ascii="Times New Roman" w:hAnsi="Times New Roman" w:cs="Times New Roman"/>
          <w:bCs/>
          <w:sz w:val="24"/>
          <w:szCs w:val="24"/>
        </w:rPr>
        <w:t>(       Root surface;        Root interior)</w:t>
      </w:r>
    </w:p>
    <w:p w:rsidR="00BA73DD" w:rsidRDefault="00BA73DD" w:rsidP="005C4B1D">
      <w:pPr>
        <w:autoSpaceDE w:val="0"/>
        <w:autoSpaceDN w:val="0"/>
        <w:adjustRightInd w:val="0"/>
        <w:spacing w:after="0" w:line="240" w:lineRule="auto"/>
        <w:jc w:val="both"/>
        <w:rPr>
          <w:rFonts w:ascii="Times New Roman" w:hAnsi="Times New Roman" w:cs="Times New Roman"/>
          <w:bCs/>
          <w:sz w:val="24"/>
          <w:szCs w:val="24"/>
        </w:rPr>
      </w:pPr>
    </w:p>
    <w:p w:rsidR="00BA73DD" w:rsidRPr="00657298" w:rsidRDefault="00BA73DD" w:rsidP="005C4B1D">
      <w:pPr>
        <w:autoSpaceDE w:val="0"/>
        <w:autoSpaceDN w:val="0"/>
        <w:adjustRightInd w:val="0"/>
        <w:spacing w:after="0" w:line="240" w:lineRule="auto"/>
        <w:jc w:val="both"/>
        <w:rPr>
          <w:rFonts w:ascii="Times New Roman" w:hAnsi="Times New Roman" w:cs="Times New Roman"/>
          <w:i/>
          <w:sz w:val="24"/>
          <w:szCs w:val="24"/>
        </w:rPr>
      </w:pPr>
    </w:p>
    <w:p w:rsidR="005C4B1D" w:rsidRPr="00EE68BD" w:rsidRDefault="005C4B1D" w:rsidP="00EE68BD">
      <w:pPr>
        <w:spacing w:after="0" w:line="240" w:lineRule="auto"/>
        <w:rPr>
          <w:rFonts w:ascii="Times New Roman" w:hAnsi="Times New Roman" w:cs="Times New Roman"/>
          <w:sz w:val="24"/>
          <w:szCs w:val="24"/>
        </w:rPr>
      </w:pPr>
    </w:p>
    <w:p w:rsidR="005C4B1D" w:rsidRPr="00EE68BD" w:rsidRDefault="00EE68BD" w:rsidP="000C2543">
      <w:pPr>
        <w:spacing w:after="0" w:line="240" w:lineRule="auto"/>
        <w:jc w:val="center"/>
        <w:rPr>
          <w:rFonts w:ascii="Times New Roman" w:hAnsi="Times New Roman" w:cs="Times New Roman"/>
          <w:b/>
          <w:sz w:val="24"/>
          <w:szCs w:val="24"/>
        </w:rPr>
      </w:pPr>
      <w:r w:rsidRPr="00EE68BD">
        <w:rPr>
          <w:rFonts w:ascii="Times New Roman" w:hAnsi="Times New Roman" w:cs="Times New Roman"/>
          <w:b/>
          <w:noProof/>
          <w:sz w:val="24"/>
          <w:szCs w:val="24"/>
        </w:rPr>
        <w:drawing>
          <wp:inline distT="0" distB="0" distL="0" distR="0">
            <wp:extent cx="5753100" cy="3473450"/>
            <wp:effectExtent l="19050" t="0" r="1905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099F" w:rsidRPr="00657298" w:rsidRDefault="00A56BAD" w:rsidP="009D099F">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Figure 4</w:t>
      </w:r>
      <w:r w:rsidR="009D099F">
        <w:rPr>
          <w:rFonts w:ascii="Times New Roman" w:hAnsi="Times New Roman" w:cs="Times New Roman"/>
          <w:iCs/>
          <w:sz w:val="24"/>
          <w:szCs w:val="24"/>
        </w:rPr>
        <w:t>.</w:t>
      </w:r>
      <w:r w:rsidR="009D099F" w:rsidRPr="00657298">
        <w:rPr>
          <w:rFonts w:ascii="Times New Roman" w:hAnsi="Times New Roman" w:cs="Times New Roman"/>
          <w:iCs/>
          <w:sz w:val="24"/>
          <w:szCs w:val="24"/>
        </w:rPr>
        <w:t xml:space="preserve"> </w:t>
      </w:r>
      <w:r w:rsidR="009D099F" w:rsidRPr="00657298">
        <w:rPr>
          <w:rFonts w:ascii="Times New Roman" w:hAnsi="Times New Roman" w:cs="Times New Roman"/>
          <w:bCs/>
          <w:iCs/>
          <w:sz w:val="24"/>
          <w:szCs w:val="24"/>
        </w:rPr>
        <w:t xml:space="preserve">Colonization plant roots by </w:t>
      </w:r>
      <w:r w:rsidR="009D099F" w:rsidRPr="002360E2">
        <w:rPr>
          <w:rFonts w:ascii="Times New Roman" w:hAnsi="Times New Roman" w:cs="Times New Roman"/>
          <w:bCs/>
          <w:i/>
          <w:iCs/>
          <w:sz w:val="24"/>
          <w:szCs w:val="24"/>
        </w:rPr>
        <w:t>Listeria monocytogenes</w:t>
      </w:r>
      <w:r w:rsidR="009D099F" w:rsidRPr="00657298">
        <w:rPr>
          <w:rFonts w:ascii="Times New Roman" w:hAnsi="Times New Roman" w:cs="Times New Roman"/>
          <w:bCs/>
          <w:iCs/>
          <w:sz w:val="24"/>
          <w:szCs w:val="24"/>
        </w:rPr>
        <w:t xml:space="preserve"> SV4B</w:t>
      </w:r>
    </w:p>
    <w:p w:rsidR="009D099F" w:rsidRPr="00657298" w:rsidRDefault="00D16F74" w:rsidP="009D099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simplePos x="0" y="0"/>
                <wp:positionH relativeFrom="column">
                  <wp:posOffset>1625600</wp:posOffset>
                </wp:positionH>
                <wp:positionV relativeFrom="paragraph">
                  <wp:posOffset>46355</wp:posOffset>
                </wp:positionV>
                <wp:extent cx="1304925" cy="90805"/>
                <wp:effectExtent l="10795" t="11430" r="8255" b="1206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90805"/>
                          <a:chOff x="1537" y="10275"/>
                          <a:chExt cx="2055" cy="143"/>
                        </a:xfrm>
                      </wpg:grpSpPr>
                      <wps:wsp>
                        <wps:cNvPr id="2" name="Rectangle 4"/>
                        <wps:cNvSpPr>
                          <a:spLocks noChangeArrowheads="1"/>
                        </wps:cNvSpPr>
                        <wps:spPr bwMode="auto">
                          <a:xfrm>
                            <a:off x="1537" y="10275"/>
                            <a:ext cx="259" cy="143"/>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 name="Rectangle 5"/>
                        <wps:cNvSpPr>
                          <a:spLocks noChangeArrowheads="1"/>
                        </wps:cNvSpPr>
                        <wps:spPr bwMode="auto">
                          <a:xfrm>
                            <a:off x="3333" y="10275"/>
                            <a:ext cx="259" cy="143"/>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28pt;margin-top:3.65pt;width:102.75pt;height:7.15pt;z-index:251666432" coordorigin="1537,10275" coordsize="20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">
                <v:rect id="Rectangle 4" o:spid="_x0000_s1027" style="position:absolute;left:1537;top:10275;width:2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gk8MA&#10;AADaAAAADwAAAGRycy9kb3ducmV2LnhtbESPwWrDMBBE74H8g9hCL6GWkkNoXMumJJTmkEvSQq6L&#10;tbVNrZWRlNjN10eFQo/DzLxhimqyvbiSD51jDctMgSCunem40fD58fb0DCJEZIO9Y9LwQwGqcj4r&#10;MDdu5CNdT7ERCcIhRw1tjEMuZahbshgyNxAn78t5izFJ30jjcUxw28uVUmtpseO00OJA25bq79PF&#10;atiYxW1vjwrPdhuHd+MPu/V40PrxYXp9ARFpiv/hv/beaFjB75V0A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Ggk8MAAADaAAAADwAAAAAAAAAAAAAAAACYAgAAZHJzL2Rv&#10;d25yZXYueG1sUEsFBgAAAAAEAAQA9QAAAIgDAAAAAA==&#10;" fillcolor="#7f7f7f [1612]"/>
                <v:rect id="Rectangle 5" o:spid="_x0000_s1028" style="position:absolute;left:3333;top:10275;width:25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7IcIA&#10;AADaAAAADwAAAGRycy9kb3ducmV2LnhtbESPzWrDMBCE74G+g9hAb7GcFJriRglJf0IPucTuAyzW&#10;xja1Vsba2O7bR4VCjsPMfMNsdpNr1UB9aDwbWCYpKOLS24YrA9/F5+IFVBBki61nMvBLAXbbh9kG&#10;M+tHPtOQS6UihEOGBmqRLtM6lDU5DInviKN38b1DibKvtO1xjHDX6lWaPmuHDceFGjt6q6n8ya/O&#10;wPp0OsiH88ui9JfiIFUxNcd3Yx7n0/4VlNAk9/B/+8saeIK/K/EG6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shwgAAANoAAAAPAAAAAAAAAAAAAAAAAJgCAABkcnMvZG93&#10;bnJldi54bWxQSwUGAAAAAAQABAD1AAAAhwMAAAAA&#10;" fillcolor="#bfbfbf [2412]"/>
              </v:group>
            </w:pict>
          </mc:Fallback>
        </mc:AlternateContent>
      </w:r>
      <w:r w:rsidR="009D099F">
        <w:rPr>
          <w:rFonts w:ascii="Times New Roman" w:hAnsi="Times New Roman" w:cs="Times New Roman"/>
          <w:bCs/>
          <w:sz w:val="24"/>
          <w:szCs w:val="24"/>
        </w:rPr>
        <w:t xml:space="preserve">                                         </w:t>
      </w:r>
      <w:r w:rsidR="009D099F" w:rsidRPr="00657298">
        <w:rPr>
          <w:rFonts w:ascii="Times New Roman" w:hAnsi="Times New Roman" w:cs="Times New Roman"/>
          <w:bCs/>
          <w:sz w:val="24"/>
          <w:szCs w:val="24"/>
        </w:rPr>
        <w:t>(       Root surface;        Root interior)</w:t>
      </w:r>
    </w:p>
    <w:p w:rsidR="005C4B1D" w:rsidRDefault="005C4B1D" w:rsidP="000C2543">
      <w:pPr>
        <w:spacing w:after="0" w:line="240" w:lineRule="auto"/>
        <w:jc w:val="center"/>
        <w:rPr>
          <w:rFonts w:ascii="Times New Roman" w:hAnsi="Times New Roman" w:cs="Times New Roman"/>
          <w:b/>
          <w:sz w:val="24"/>
          <w:szCs w:val="24"/>
          <w:u w:val="single"/>
        </w:rPr>
      </w:pPr>
    </w:p>
    <w:p w:rsidR="00EE68BD" w:rsidRDefault="00EE68BD" w:rsidP="000C2543">
      <w:pPr>
        <w:spacing w:after="0" w:line="240" w:lineRule="auto"/>
        <w:jc w:val="center"/>
        <w:rPr>
          <w:rFonts w:ascii="Times New Roman" w:hAnsi="Times New Roman" w:cs="Times New Roman"/>
          <w:b/>
          <w:sz w:val="24"/>
          <w:szCs w:val="24"/>
          <w:u w:val="single"/>
        </w:rPr>
      </w:pPr>
    </w:p>
    <w:p w:rsidR="005D5698" w:rsidRDefault="005D5698" w:rsidP="000C2543">
      <w:pPr>
        <w:spacing w:after="0" w:line="240" w:lineRule="auto"/>
        <w:jc w:val="both"/>
        <w:rPr>
          <w:rFonts w:ascii="Times New Roman" w:hAnsi="Times New Roman" w:cs="Times New Roman"/>
          <w:b/>
          <w:sz w:val="24"/>
          <w:szCs w:val="24"/>
          <w:u w:val="single"/>
        </w:rPr>
      </w:pPr>
    </w:p>
    <w:p w:rsidR="00107141" w:rsidRPr="00FD6207" w:rsidRDefault="002A4EBD" w:rsidP="00640BDA">
      <w:pPr>
        <w:spacing w:after="0" w:line="240" w:lineRule="auto"/>
        <w:jc w:val="center"/>
        <w:rPr>
          <w:rFonts w:ascii="Times New Roman" w:hAnsi="Times New Roman" w:cs="Times New Roman"/>
          <w:b/>
          <w:sz w:val="24"/>
          <w:szCs w:val="24"/>
          <w:u w:val="single"/>
        </w:rPr>
      </w:pPr>
      <w:r w:rsidRPr="00FD6207">
        <w:rPr>
          <w:rFonts w:ascii="Times New Roman" w:hAnsi="Times New Roman" w:cs="Times New Roman"/>
          <w:b/>
          <w:sz w:val="24"/>
          <w:szCs w:val="24"/>
          <w:u w:val="single"/>
        </w:rPr>
        <w:lastRenderedPageBreak/>
        <w:t>Micrograph list:</w:t>
      </w:r>
    </w:p>
    <w:p w:rsidR="00107141" w:rsidRDefault="00107141" w:rsidP="000C2543">
      <w:pPr>
        <w:spacing w:after="0" w:line="240" w:lineRule="auto"/>
        <w:jc w:val="both"/>
        <w:rPr>
          <w:rFonts w:ascii="Times New Roman" w:hAnsi="Times New Roman" w:cs="Times New Roman"/>
          <w:sz w:val="24"/>
          <w:szCs w:val="24"/>
        </w:rPr>
      </w:pPr>
    </w:p>
    <w:p w:rsidR="005C4B1D" w:rsidRDefault="005C4B1D" w:rsidP="005C4B1D">
      <w:pPr>
        <w:spacing w:after="0" w:line="240" w:lineRule="auto"/>
        <w:jc w:val="center"/>
        <w:rPr>
          <w:rFonts w:ascii="Times New Roman" w:hAnsi="Times New Roman" w:cs="Times New Roman"/>
          <w:sz w:val="24"/>
          <w:szCs w:val="24"/>
        </w:rPr>
      </w:pPr>
      <w:r w:rsidRPr="005C4B1D">
        <w:rPr>
          <w:rFonts w:ascii="Times New Roman" w:hAnsi="Times New Roman" w:cs="Times New Roman"/>
          <w:noProof/>
          <w:sz w:val="24"/>
          <w:szCs w:val="24"/>
        </w:rPr>
        <w:drawing>
          <wp:inline distT="0" distB="0" distL="0" distR="0">
            <wp:extent cx="4529102" cy="4560277"/>
            <wp:effectExtent l="19050" t="0" r="4798"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4531147" cy="4562336"/>
                    </a:xfrm>
                    <a:prstGeom prst="rect">
                      <a:avLst/>
                    </a:prstGeom>
                    <a:noFill/>
                    <a:ln w="9525">
                      <a:noFill/>
                      <a:miter lim="800000"/>
                      <a:headEnd/>
                      <a:tailEnd/>
                    </a:ln>
                  </pic:spPr>
                </pic:pic>
              </a:graphicData>
            </a:graphic>
          </wp:inline>
        </w:drawing>
      </w:r>
    </w:p>
    <w:p w:rsidR="005C4B1D" w:rsidRDefault="005C4B1D" w:rsidP="005C4B1D">
      <w:pPr>
        <w:autoSpaceDE w:val="0"/>
        <w:autoSpaceDN w:val="0"/>
        <w:adjustRightInd w:val="0"/>
        <w:spacing w:after="0" w:line="240" w:lineRule="auto"/>
        <w:jc w:val="both"/>
        <w:rPr>
          <w:rFonts w:ascii="Times New Roman" w:hAnsi="Times New Roman" w:cs="Times New Roman"/>
          <w:sz w:val="24"/>
          <w:szCs w:val="24"/>
        </w:rPr>
      </w:pPr>
      <w:r w:rsidRPr="004F12FF">
        <w:rPr>
          <w:rFonts w:ascii="Times New Roman" w:hAnsi="Times New Roman" w:cs="Times New Roman"/>
          <w:sz w:val="24"/>
          <w:szCs w:val="24"/>
        </w:rPr>
        <w:t>Micrograph 1. Colonization</w:t>
      </w:r>
      <w:r>
        <w:rPr>
          <w:rFonts w:ascii="Times New Roman" w:hAnsi="Times New Roman" w:cs="Times New Roman"/>
          <w:sz w:val="24"/>
          <w:szCs w:val="24"/>
        </w:rPr>
        <w:t xml:space="preserve"> carrot root by</w:t>
      </w:r>
      <w:r w:rsidRPr="004F12FF">
        <w:rPr>
          <w:rFonts w:ascii="Times New Roman" w:hAnsi="Times New Roman" w:cs="Times New Roman"/>
          <w:sz w:val="24"/>
          <w:szCs w:val="24"/>
        </w:rPr>
        <w:t xml:space="preserve"> </w:t>
      </w:r>
      <w:r w:rsidRPr="004F12FF">
        <w:rPr>
          <w:rFonts w:ascii="Times New Roman" w:eastAsia="Calibri" w:hAnsi="Times New Roman" w:cs="Times New Roman"/>
          <w:i/>
          <w:iCs/>
          <w:sz w:val="24"/>
          <w:szCs w:val="24"/>
          <w:lang w:val="sr-Latn-CS"/>
        </w:rPr>
        <w:t>Listeria monocytogenes</w:t>
      </w:r>
      <w:r w:rsidRPr="004F12FF">
        <w:rPr>
          <w:rFonts w:ascii="Times New Roman" w:eastAsia="Calibri" w:hAnsi="Times New Roman" w:cs="Times New Roman"/>
          <w:iCs/>
          <w:sz w:val="24"/>
          <w:szCs w:val="24"/>
          <w:lang w:val="sr-Latn-CS"/>
        </w:rPr>
        <w:t xml:space="preserve"> EGD-E</w:t>
      </w:r>
      <w:r>
        <w:rPr>
          <w:rFonts w:ascii="Times New Roman" w:eastAsia="Calibri" w:hAnsi="Times New Roman" w:cs="Times New Roman"/>
          <w:iCs/>
          <w:sz w:val="24"/>
          <w:szCs w:val="24"/>
          <w:lang w:val="sr-Latn-CS"/>
        </w:rPr>
        <w:t>.</w:t>
      </w:r>
      <w:r w:rsidRPr="004F12FF">
        <w:rPr>
          <w:rFonts w:ascii="Times New Roman" w:hAnsi="Times New Roman" w:cs="Times New Roman"/>
          <w:sz w:val="24"/>
          <w:szCs w:val="24"/>
        </w:rPr>
        <w:t xml:space="preserve"> The bacterial ce</w:t>
      </w:r>
      <w:r>
        <w:rPr>
          <w:rFonts w:ascii="Times New Roman" w:hAnsi="Times New Roman" w:cs="Times New Roman"/>
          <w:sz w:val="24"/>
          <w:szCs w:val="24"/>
        </w:rPr>
        <w:t>lls are visible in yellow color and they are located in intercellular spaces inside plant root.</w:t>
      </w:r>
    </w:p>
    <w:p w:rsidR="005C4B1D" w:rsidRDefault="005C4B1D" w:rsidP="005C4B1D">
      <w:pPr>
        <w:spacing w:after="0" w:line="240" w:lineRule="auto"/>
        <w:jc w:val="center"/>
        <w:rPr>
          <w:rFonts w:ascii="Times New Roman" w:hAnsi="Times New Roman" w:cs="Times New Roman"/>
          <w:sz w:val="24"/>
          <w:szCs w:val="24"/>
        </w:rPr>
      </w:pPr>
    </w:p>
    <w:p w:rsidR="005C4B1D" w:rsidRDefault="005C4B1D" w:rsidP="005C4B1D">
      <w:pPr>
        <w:spacing w:after="0" w:line="240" w:lineRule="auto"/>
        <w:jc w:val="center"/>
        <w:rPr>
          <w:rFonts w:ascii="Times New Roman" w:hAnsi="Times New Roman" w:cs="Times New Roman"/>
          <w:sz w:val="24"/>
          <w:szCs w:val="24"/>
        </w:rPr>
      </w:pPr>
      <w:r w:rsidRPr="005C4B1D">
        <w:rPr>
          <w:rFonts w:ascii="Times New Roman" w:hAnsi="Times New Roman" w:cs="Times New Roman"/>
          <w:noProof/>
          <w:sz w:val="24"/>
          <w:szCs w:val="24"/>
        </w:rPr>
        <w:drawing>
          <wp:inline distT="0" distB="0" distL="0" distR="0">
            <wp:extent cx="2249365" cy="2237131"/>
            <wp:effectExtent l="19050" t="0" r="0"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2251081" cy="22388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C4B1D">
        <w:rPr>
          <w:rFonts w:ascii="Times New Roman" w:hAnsi="Times New Roman" w:cs="Times New Roman"/>
          <w:noProof/>
          <w:sz w:val="24"/>
          <w:szCs w:val="24"/>
        </w:rPr>
        <w:drawing>
          <wp:inline distT="0" distB="0" distL="0" distR="0">
            <wp:extent cx="2255227" cy="2255227"/>
            <wp:effectExtent l="1905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256003" cy="2256003"/>
                    </a:xfrm>
                    <a:prstGeom prst="rect">
                      <a:avLst/>
                    </a:prstGeom>
                    <a:noFill/>
                    <a:ln w="9525">
                      <a:noFill/>
                      <a:miter lim="800000"/>
                      <a:headEnd/>
                      <a:tailEnd/>
                    </a:ln>
                  </pic:spPr>
                </pic:pic>
              </a:graphicData>
            </a:graphic>
          </wp:inline>
        </w:drawing>
      </w:r>
    </w:p>
    <w:p w:rsidR="005C4B1D" w:rsidRDefault="005C4B1D" w:rsidP="005C4B1D">
      <w:pPr>
        <w:spacing w:after="0" w:line="240" w:lineRule="auto"/>
        <w:jc w:val="both"/>
        <w:rPr>
          <w:rFonts w:ascii="Times New Roman" w:eastAsia="Calibri" w:hAnsi="Times New Roman" w:cs="Times New Roman"/>
          <w:iCs/>
          <w:sz w:val="24"/>
          <w:szCs w:val="24"/>
          <w:lang w:val="sr-Latn-CS"/>
        </w:rPr>
      </w:pPr>
      <w:r w:rsidRPr="004F12FF">
        <w:rPr>
          <w:rFonts w:ascii="Times New Roman" w:hAnsi="Times New Roman" w:cs="Times New Roman"/>
          <w:sz w:val="24"/>
          <w:szCs w:val="24"/>
        </w:rPr>
        <w:t>Micrograph 2.</w:t>
      </w:r>
      <w:r w:rsidRPr="004F12FF">
        <w:rPr>
          <w:rFonts w:ascii="Times New Roman" w:hAnsi="Times New Roman" w:cs="Times New Roman"/>
          <w:i/>
          <w:sz w:val="24"/>
          <w:szCs w:val="24"/>
          <w:lang w:val="sr-Latn-CS"/>
        </w:rPr>
        <w:t xml:space="preserve"> </w:t>
      </w:r>
      <w:r w:rsidRPr="004F12FF">
        <w:rPr>
          <w:rFonts w:ascii="Times New Roman" w:hAnsi="Times New Roman" w:cs="Times New Roman"/>
          <w:sz w:val="24"/>
          <w:szCs w:val="24"/>
        </w:rPr>
        <w:t>Colonization</w:t>
      </w:r>
      <w:r>
        <w:rPr>
          <w:rFonts w:ascii="Times New Roman" w:hAnsi="Times New Roman" w:cs="Times New Roman"/>
          <w:sz w:val="24"/>
          <w:szCs w:val="24"/>
        </w:rPr>
        <w:t xml:space="preserve"> celery root (left) and parsley root (right) by</w:t>
      </w:r>
      <w:r w:rsidRPr="004F12FF">
        <w:rPr>
          <w:rFonts w:ascii="Times New Roman" w:hAnsi="Times New Roman" w:cs="Times New Roman"/>
          <w:sz w:val="24"/>
          <w:szCs w:val="24"/>
        </w:rPr>
        <w:t xml:space="preserve"> </w:t>
      </w:r>
      <w:r w:rsidRPr="004F12FF">
        <w:rPr>
          <w:rFonts w:ascii="Times New Roman" w:eastAsia="Calibri" w:hAnsi="Times New Roman" w:cs="Times New Roman"/>
          <w:i/>
          <w:iCs/>
          <w:sz w:val="24"/>
          <w:szCs w:val="24"/>
          <w:lang w:val="sr-Latn-CS"/>
        </w:rPr>
        <w:t>Listeria monocytogenes</w:t>
      </w:r>
      <w:r w:rsidRPr="004F12FF">
        <w:rPr>
          <w:rFonts w:ascii="Times New Roman" w:eastAsia="Calibri" w:hAnsi="Times New Roman" w:cs="Times New Roman"/>
          <w:iCs/>
          <w:sz w:val="24"/>
          <w:szCs w:val="24"/>
          <w:lang w:val="sr-Latn-CS"/>
        </w:rPr>
        <w:t xml:space="preserve"> EGD-E</w:t>
      </w:r>
      <w:r>
        <w:rPr>
          <w:rFonts w:ascii="Times New Roman" w:eastAsia="Calibri" w:hAnsi="Times New Roman" w:cs="Times New Roman"/>
          <w:iCs/>
          <w:sz w:val="24"/>
          <w:szCs w:val="24"/>
          <w:lang w:val="sr-Latn-CS"/>
        </w:rPr>
        <w:t xml:space="preserve">. </w:t>
      </w:r>
      <w:r w:rsidRPr="004F12FF">
        <w:rPr>
          <w:rFonts w:ascii="Times New Roman" w:hAnsi="Times New Roman" w:cs="Times New Roman"/>
          <w:sz w:val="24"/>
          <w:szCs w:val="24"/>
        </w:rPr>
        <w:t>The bacterial ce</w:t>
      </w:r>
      <w:r>
        <w:rPr>
          <w:rFonts w:ascii="Times New Roman" w:hAnsi="Times New Roman" w:cs="Times New Roman"/>
          <w:sz w:val="24"/>
          <w:szCs w:val="24"/>
        </w:rPr>
        <w:t>lls are visible in yellow color</w:t>
      </w:r>
    </w:p>
    <w:p w:rsidR="005C4B1D" w:rsidRDefault="005C4B1D" w:rsidP="005C4B1D">
      <w:pPr>
        <w:spacing w:after="0" w:line="240" w:lineRule="auto"/>
        <w:jc w:val="center"/>
        <w:rPr>
          <w:rFonts w:ascii="Times New Roman" w:hAnsi="Times New Roman" w:cs="Times New Roman"/>
          <w:sz w:val="24"/>
          <w:szCs w:val="24"/>
        </w:rPr>
      </w:pPr>
    </w:p>
    <w:p w:rsidR="00DD4C35" w:rsidRDefault="00DD4C35" w:rsidP="005C4B1D">
      <w:pPr>
        <w:spacing w:after="0" w:line="240" w:lineRule="auto"/>
        <w:jc w:val="center"/>
        <w:rPr>
          <w:rFonts w:ascii="Times New Roman" w:hAnsi="Times New Roman" w:cs="Times New Roman"/>
          <w:sz w:val="24"/>
          <w:szCs w:val="24"/>
        </w:rPr>
      </w:pPr>
    </w:p>
    <w:p w:rsidR="00DD4C35" w:rsidRDefault="00DD4C35" w:rsidP="005C4B1D">
      <w:pPr>
        <w:spacing w:after="0" w:line="240" w:lineRule="auto"/>
        <w:jc w:val="center"/>
        <w:rPr>
          <w:rFonts w:ascii="Times New Roman" w:hAnsi="Times New Roman" w:cs="Times New Roman"/>
          <w:sz w:val="24"/>
          <w:szCs w:val="24"/>
        </w:rPr>
      </w:pPr>
      <w:r w:rsidRPr="00DD4C35">
        <w:rPr>
          <w:rFonts w:ascii="Times New Roman" w:hAnsi="Times New Roman" w:cs="Times New Roman"/>
          <w:noProof/>
          <w:sz w:val="24"/>
          <w:szCs w:val="24"/>
        </w:rPr>
        <w:lastRenderedPageBreak/>
        <w:drawing>
          <wp:inline distT="0" distB="0" distL="0" distR="0">
            <wp:extent cx="2542638" cy="2550984"/>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852" t="4283" r="5078" b="2525"/>
                    <a:stretch>
                      <a:fillRect/>
                    </a:stretch>
                  </pic:blipFill>
                  <pic:spPr bwMode="auto">
                    <a:xfrm>
                      <a:off x="0" y="0"/>
                      <a:ext cx="2542638" cy="255098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D4C35">
        <w:rPr>
          <w:rFonts w:ascii="Times New Roman" w:hAnsi="Times New Roman" w:cs="Times New Roman"/>
          <w:noProof/>
          <w:sz w:val="24"/>
          <w:szCs w:val="24"/>
        </w:rPr>
        <w:drawing>
          <wp:inline distT="0" distB="0" distL="0" distR="0">
            <wp:extent cx="2582399" cy="2584939"/>
            <wp:effectExtent l="19050" t="0" r="8401"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2679" t="3245" r="11484" b="7256"/>
                    <a:stretch>
                      <a:fillRect/>
                    </a:stretch>
                  </pic:blipFill>
                  <pic:spPr bwMode="auto">
                    <a:xfrm>
                      <a:off x="0" y="0"/>
                      <a:ext cx="2582399" cy="2584939"/>
                    </a:xfrm>
                    <a:prstGeom prst="rect">
                      <a:avLst/>
                    </a:prstGeom>
                    <a:noFill/>
                    <a:ln w="9525">
                      <a:noFill/>
                      <a:miter lim="800000"/>
                      <a:headEnd/>
                      <a:tailEnd/>
                    </a:ln>
                  </pic:spPr>
                </pic:pic>
              </a:graphicData>
            </a:graphic>
          </wp:inline>
        </w:drawing>
      </w:r>
    </w:p>
    <w:p w:rsidR="00DD4C35" w:rsidRPr="00E90DE4" w:rsidRDefault="00DD4C35" w:rsidP="00DD4C35">
      <w:pPr>
        <w:autoSpaceDE w:val="0"/>
        <w:autoSpaceDN w:val="0"/>
        <w:adjustRightInd w:val="0"/>
        <w:spacing w:after="0" w:line="240" w:lineRule="auto"/>
        <w:jc w:val="both"/>
        <w:rPr>
          <w:rFonts w:ascii="Times New Roman" w:hAnsi="Times New Roman" w:cs="Times New Roman"/>
          <w:sz w:val="24"/>
          <w:szCs w:val="24"/>
        </w:rPr>
      </w:pPr>
      <w:r w:rsidRPr="002360E2">
        <w:rPr>
          <w:rFonts w:ascii="Times New Roman" w:hAnsi="Times New Roman" w:cs="Times New Roman"/>
          <w:sz w:val="24"/>
          <w:szCs w:val="24"/>
        </w:rPr>
        <w:t xml:space="preserve">Micrograph 3. </w:t>
      </w:r>
      <w:r w:rsidRPr="00780430">
        <w:rPr>
          <w:rFonts w:ascii="Times New Roman" w:hAnsi="Times New Roman" w:cs="Times New Roman"/>
          <w:sz w:val="24"/>
          <w:szCs w:val="24"/>
        </w:rPr>
        <w:t xml:space="preserve">Colonization celery root (left) and sweet corn root (right) by </w:t>
      </w:r>
      <w:r w:rsidRPr="00780430">
        <w:rPr>
          <w:rFonts w:ascii="Times New Roman" w:eastAsia="Calibri" w:hAnsi="Times New Roman" w:cs="Times New Roman"/>
          <w:i/>
          <w:iCs/>
          <w:sz w:val="24"/>
          <w:szCs w:val="24"/>
          <w:lang w:val="sr-Latn-CS"/>
        </w:rPr>
        <w:t>Listeria monocytogenes</w:t>
      </w:r>
      <w:r w:rsidRPr="00780430">
        <w:rPr>
          <w:rFonts w:ascii="Times New Roman" w:eastAsia="Calibri" w:hAnsi="Times New Roman" w:cs="Times New Roman"/>
          <w:iCs/>
          <w:sz w:val="24"/>
          <w:szCs w:val="24"/>
          <w:lang w:val="sr-Latn-CS"/>
        </w:rPr>
        <w:t xml:space="preserve"> SV4B. </w:t>
      </w:r>
      <w:r w:rsidRPr="00780430">
        <w:rPr>
          <w:rFonts w:ascii="Times New Roman" w:hAnsi="Times New Roman" w:cs="Times New Roman"/>
          <w:sz w:val="24"/>
          <w:szCs w:val="24"/>
        </w:rPr>
        <w:t>The bacterial cells are visible in yellow color. The white arrows show single</w:t>
      </w:r>
      <w:r>
        <w:rPr>
          <w:rFonts w:ascii="Times New Roman" w:hAnsi="Times New Roman" w:cs="Times New Roman"/>
          <w:sz w:val="24"/>
          <w:szCs w:val="24"/>
        </w:rPr>
        <w:t xml:space="preserve"> </w:t>
      </w:r>
      <w:r w:rsidRPr="00780430">
        <w:rPr>
          <w:rFonts w:ascii="Times New Roman" w:hAnsi="Times New Roman" w:cs="Times New Roman"/>
          <w:sz w:val="24"/>
          <w:szCs w:val="24"/>
        </w:rPr>
        <w:t xml:space="preserve">bacterial </w:t>
      </w:r>
      <w:r>
        <w:rPr>
          <w:rFonts w:ascii="Times New Roman" w:hAnsi="Times New Roman" w:cs="Times New Roman"/>
          <w:sz w:val="24"/>
          <w:szCs w:val="24"/>
        </w:rPr>
        <w:t>cells</w:t>
      </w:r>
      <w:r w:rsidRPr="00780430">
        <w:rPr>
          <w:rFonts w:ascii="Times New Roman" w:hAnsi="Times New Roman" w:cs="Times New Roman"/>
          <w:sz w:val="24"/>
          <w:szCs w:val="24"/>
        </w:rPr>
        <w:t xml:space="preserve"> inside plant root</w:t>
      </w:r>
      <w:r>
        <w:rPr>
          <w:rFonts w:ascii="Times New Roman" w:hAnsi="Times New Roman" w:cs="Times New Roman"/>
          <w:sz w:val="24"/>
          <w:szCs w:val="24"/>
        </w:rPr>
        <w:t xml:space="preserve"> tissue</w:t>
      </w:r>
      <w:r w:rsidRPr="00780430">
        <w:rPr>
          <w:rFonts w:ascii="Times New Roman" w:hAnsi="Times New Roman" w:cs="Times New Roman"/>
          <w:sz w:val="24"/>
          <w:szCs w:val="24"/>
        </w:rPr>
        <w:t>.</w:t>
      </w:r>
    </w:p>
    <w:p w:rsidR="00DD4C35" w:rsidRDefault="00DD4C35" w:rsidP="00F44D79">
      <w:pPr>
        <w:spacing w:after="0" w:line="240" w:lineRule="auto"/>
        <w:jc w:val="both"/>
        <w:rPr>
          <w:rFonts w:ascii="Times New Roman" w:hAnsi="Times New Roman" w:cs="Times New Roman"/>
          <w:sz w:val="24"/>
          <w:szCs w:val="24"/>
        </w:rPr>
      </w:pPr>
    </w:p>
    <w:p w:rsidR="00F44D79" w:rsidRDefault="00F44D79" w:rsidP="00F44D79">
      <w:pPr>
        <w:spacing w:after="0" w:line="240" w:lineRule="auto"/>
        <w:jc w:val="both"/>
        <w:rPr>
          <w:rFonts w:ascii="Times New Roman" w:hAnsi="Times New Roman" w:cs="Times New Roman"/>
          <w:sz w:val="24"/>
          <w:szCs w:val="24"/>
        </w:rPr>
      </w:pPr>
    </w:p>
    <w:p w:rsidR="00F44D79" w:rsidRPr="00FD6207" w:rsidRDefault="00F44D79" w:rsidP="00F44D79">
      <w:pPr>
        <w:spacing w:after="0" w:line="240" w:lineRule="auto"/>
        <w:jc w:val="both"/>
        <w:rPr>
          <w:rFonts w:ascii="Times New Roman" w:hAnsi="Times New Roman" w:cs="Times New Roman"/>
          <w:sz w:val="24"/>
          <w:szCs w:val="24"/>
        </w:rPr>
      </w:pPr>
    </w:p>
    <w:sectPr w:rsidR="00F44D79" w:rsidRPr="00FD6207" w:rsidSect="00DD588D">
      <w:pgSz w:w="11907" w:h="16839"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Linotype-Roman">
    <w:altName w:val="MS Mincho"/>
    <w:panose1 w:val="00000000000000000000"/>
    <w:charset w:val="80"/>
    <w:family w:val="auto"/>
    <w:notTrueType/>
    <w:pitch w:val="default"/>
    <w:sig w:usb0="00000003" w:usb1="08070000" w:usb2="00000010" w:usb3="00000000" w:csb0="00020001" w:csb1="00000000"/>
  </w:font>
  <w:font w:name="GillSans">
    <w:altName w:val="MS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5759D"/>
    <w:multiLevelType w:val="hybridMultilevel"/>
    <w:tmpl w:val="1528EE54"/>
    <w:lvl w:ilvl="0" w:tplc="97FE56C6">
      <w:start w:val="4"/>
      <w:numFmt w:val="bullet"/>
      <w:lvlText w:val="-"/>
      <w:lvlJc w:val="left"/>
      <w:pPr>
        <w:tabs>
          <w:tab w:val="num" w:pos="1080"/>
        </w:tabs>
        <w:ind w:left="1080" w:hanging="360"/>
      </w:pPr>
      <w:rPr>
        <w:rFonts w:ascii="Times New Roman" w:eastAsia="Times New Roman" w:hAnsi="Times New Roman" w:cs="Times New Roman" w:hint="default"/>
        <w:b/>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141"/>
    <w:rsid w:val="0000085B"/>
    <w:rsid w:val="00016F45"/>
    <w:rsid w:val="00025353"/>
    <w:rsid w:val="0003149D"/>
    <w:rsid w:val="00032D96"/>
    <w:rsid w:val="00033B2B"/>
    <w:rsid w:val="00036116"/>
    <w:rsid w:val="00036720"/>
    <w:rsid w:val="00044B2B"/>
    <w:rsid w:val="00051009"/>
    <w:rsid w:val="00052D57"/>
    <w:rsid w:val="000536FD"/>
    <w:rsid w:val="00053E63"/>
    <w:rsid w:val="000544CF"/>
    <w:rsid w:val="000602E5"/>
    <w:rsid w:val="00062C9C"/>
    <w:rsid w:val="000651B0"/>
    <w:rsid w:val="00065CE0"/>
    <w:rsid w:val="000668C9"/>
    <w:rsid w:val="00070657"/>
    <w:rsid w:val="00076361"/>
    <w:rsid w:val="00080539"/>
    <w:rsid w:val="0008246E"/>
    <w:rsid w:val="00082649"/>
    <w:rsid w:val="0008559A"/>
    <w:rsid w:val="00085EE4"/>
    <w:rsid w:val="000908F2"/>
    <w:rsid w:val="000932C5"/>
    <w:rsid w:val="000974EA"/>
    <w:rsid w:val="0009754D"/>
    <w:rsid w:val="000A3968"/>
    <w:rsid w:val="000A66A4"/>
    <w:rsid w:val="000B1B69"/>
    <w:rsid w:val="000B4245"/>
    <w:rsid w:val="000B513D"/>
    <w:rsid w:val="000C2543"/>
    <w:rsid w:val="000C2944"/>
    <w:rsid w:val="000D1926"/>
    <w:rsid w:val="000D1E5A"/>
    <w:rsid w:val="000D3D38"/>
    <w:rsid w:val="000E2DF0"/>
    <w:rsid w:val="000E357A"/>
    <w:rsid w:val="000E6E23"/>
    <w:rsid w:val="000E70E5"/>
    <w:rsid w:val="000E79FA"/>
    <w:rsid w:val="000E7E29"/>
    <w:rsid w:val="000F0E1E"/>
    <w:rsid w:val="000F1247"/>
    <w:rsid w:val="000F4252"/>
    <w:rsid w:val="000F604D"/>
    <w:rsid w:val="001000ED"/>
    <w:rsid w:val="00101796"/>
    <w:rsid w:val="0010412D"/>
    <w:rsid w:val="00107141"/>
    <w:rsid w:val="001103EA"/>
    <w:rsid w:val="0011621B"/>
    <w:rsid w:val="00117803"/>
    <w:rsid w:val="00125E85"/>
    <w:rsid w:val="00126E07"/>
    <w:rsid w:val="00127C28"/>
    <w:rsid w:val="001303B9"/>
    <w:rsid w:val="001306EA"/>
    <w:rsid w:val="0013102B"/>
    <w:rsid w:val="001331AE"/>
    <w:rsid w:val="00135877"/>
    <w:rsid w:val="001440D6"/>
    <w:rsid w:val="001539B4"/>
    <w:rsid w:val="001542D7"/>
    <w:rsid w:val="001571B0"/>
    <w:rsid w:val="00157C4A"/>
    <w:rsid w:val="00157DBE"/>
    <w:rsid w:val="00157FF4"/>
    <w:rsid w:val="0016188D"/>
    <w:rsid w:val="00161968"/>
    <w:rsid w:val="001632D7"/>
    <w:rsid w:val="00170140"/>
    <w:rsid w:val="00175553"/>
    <w:rsid w:val="001763EF"/>
    <w:rsid w:val="00193E91"/>
    <w:rsid w:val="00195F41"/>
    <w:rsid w:val="001A0CE0"/>
    <w:rsid w:val="001A3D7C"/>
    <w:rsid w:val="001B0F8A"/>
    <w:rsid w:val="001B311F"/>
    <w:rsid w:val="001B4543"/>
    <w:rsid w:val="001B65C6"/>
    <w:rsid w:val="001C668F"/>
    <w:rsid w:val="001E13DE"/>
    <w:rsid w:val="001F0574"/>
    <w:rsid w:val="001F241F"/>
    <w:rsid w:val="001F4B75"/>
    <w:rsid w:val="002005C7"/>
    <w:rsid w:val="00200EE3"/>
    <w:rsid w:val="0020206F"/>
    <w:rsid w:val="00203E93"/>
    <w:rsid w:val="00204081"/>
    <w:rsid w:val="002048A0"/>
    <w:rsid w:val="00204F3D"/>
    <w:rsid w:val="0020796A"/>
    <w:rsid w:val="0021074B"/>
    <w:rsid w:val="002120CA"/>
    <w:rsid w:val="00212E57"/>
    <w:rsid w:val="00213CFB"/>
    <w:rsid w:val="0021796A"/>
    <w:rsid w:val="00217B0E"/>
    <w:rsid w:val="002221C5"/>
    <w:rsid w:val="00226D05"/>
    <w:rsid w:val="0023534D"/>
    <w:rsid w:val="002360E2"/>
    <w:rsid w:val="00236387"/>
    <w:rsid w:val="002367B9"/>
    <w:rsid w:val="002370EA"/>
    <w:rsid w:val="0024064B"/>
    <w:rsid w:val="00240CD4"/>
    <w:rsid w:val="002431E0"/>
    <w:rsid w:val="0024369D"/>
    <w:rsid w:val="00244368"/>
    <w:rsid w:val="002448BE"/>
    <w:rsid w:val="002511CD"/>
    <w:rsid w:val="00252F27"/>
    <w:rsid w:val="00260F38"/>
    <w:rsid w:val="00267EC1"/>
    <w:rsid w:val="00271FFE"/>
    <w:rsid w:val="00273647"/>
    <w:rsid w:val="002743E9"/>
    <w:rsid w:val="0027463E"/>
    <w:rsid w:val="002762DA"/>
    <w:rsid w:val="0027668E"/>
    <w:rsid w:val="00283BF5"/>
    <w:rsid w:val="00284039"/>
    <w:rsid w:val="00290732"/>
    <w:rsid w:val="00293751"/>
    <w:rsid w:val="00295BB7"/>
    <w:rsid w:val="002A2D5B"/>
    <w:rsid w:val="002A4EBD"/>
    <w:rsid w:val="002B2407"/>
    <w:rsid w:val="002B410D"/>
    <w:rsid w:val="002B423F"/>
    <w:rsid w:val="002C4517"/>
    <w:rsid w:val="002C5916"/>
    <w:rsid w:val="002D594D"/>
    <w:rsid w:val="002E16F3"/>
    <w:rsid w:val="002E4937"/>
    <w:rsid w:val="002E6A59"/>
    <w:rsid w:val="002F4D9B"/>
    <w:rsid w:val="0030016C"/>
    <w:rsid w:val="0030419A"/>
    <w:rsid w:val="00304D75"/>
    <w:rsid w:val="00305C0F"/>
    <w:rsid w:val="00306C67"/>
    <w:rsid w:val="00320969"/>
    <w:rsid w:val="00321C65"/>
    <w:rsid w:val="00323FC9"/>
    <w:rsid w:val="00327D26"/>
    <w:rsid w:val="0033017A"/>
    <w:rsid w:val="00330990"/>
    <w:rsid w:val="003318B6"/>
    <w:rsid w:val="003333E7"/>
    <w:rsid w:val="00345325"/>
    <w:rsid w:val="00346C80"/>
    <w:rsid w:val="00353BB8"/>
    <w:rsid w:val="00355A21"/>
    <w:rsid w:val="00360232"/>
    <w:rsid w:val="003606B7"/>
    <w:rsid w:val="003609CB"/>
    <w:rsid w:val="003651D1"/>
    <w:rsid w:val="00370F4C"/>
    <w:rsid w:val="003729FA"/>
    <w:rsid w:val="00381126"/>
    <w:rsid w:val="00386CD2"/>
    <w:rsid w:val="00394511"/>
    <w:rsid w:val="00394FF7"/>
    <w:rsid w:val="003A36CF"/>
    <w:rsid w:val="003B355F"/>
    <w:rsid w:val="003B384D"/>
    <w:rsid w:val="003B3BC2"/>
    <w:rsid w:val="003B52C7"/>
    <w:rsid w:val="003B5B53"/>
    <w:rsid w:val="003C0893"/>
    <w:rsid w:val="003C0FAD"/>
    <w:rsid w:val="003C6287"/>
    <w:rsid w:val="003D368D"/>
    <w:rsid w:val="003D3DB1"/>
    <w:rsid w:val="003D4B6A"/>
    <w:rsid w:val="003D67D0"/>
    <w:rsid w:val="003D6D9D"/>
    <w:rsid w:val="003E0003"/>
    <w:rsid w:val="003F045B"/>
    <w:rsid w:val="003F57D7"/>
    <w:rsid w:val="004000D8"/>
    <w:rsid w:val="004054E3"/>
    <w:rsid w:val="00405F11"/>
    <w:rsid w:val="00407015"/>
    <w:rsid w:val="0040718C"/>
    <w:rsid w:val="00407585"/>
    <w:rsid w:val="00407F59"/>
    <w:rsid w:val="004108FF"/>
    <w:rsid w:val="00411EF2"/>
    <w:rsid w:val="00411F47"/>
    <w:rsid w:val="00414173"/>
    <w:rsid w:val="004166E3"/>
    <w:rsid w:val="00416F5F"/>
    <w:rsid w:val="00420511"/>
    <w:rsid w:val="004252C6"/>
    <w:rsid w:val="00427475"/>
    <w:rsid w:val="00427768"/>
    <w:rsid w:val="0043296D"/>
    <w:rsid w:val="00442B07"/>
    <w:rsid w:val="00444AC4"/>
    <w:rsid w:val="00444FB5"/>
    <w:rsid w:val="004529E6"/>
    <w:rsid w:val="00452C84"/>
    <w:rsid w:val="00455C88"/>
    <w:rsid w:val="004616A5"/>
    <w:rsid w:val="00461800"/>
    <w:rsid w:val="004643E2"/>
    <w:rsid w:val="004704D0"/>
    <w:rsid w:val="00471212"/>
    <w:rsid w:val="00471238"/>
    <w:rsid w:val="004747ED"/>
    <w:rsid w:val="0047531A"/>
    <w:rsid w:val="00475F8E"/>
    <w:rsid w:val="00477689"/>
    <w:rsid w:val="004815DA"/>
    <w:rsid w:val="004829FD"/>
    <w:rsid w:val="00482E58"/>
    <w:rsid w:val="00483846"/>
    <w:rsid w:val="00484DDA"/>
    <w:rsid w:val="0048596D"/>
    <w:rsid w:val="00485C86"/>
    <w:rsid w:val="00490585"/>
    <w:rsid w:val="004909C3"/>
    <w:rsid w:val="00493E03"/>
    <w:rsid w:val="004957A0"/>
    <w:rsid w:val="00496557"/>
    <w:rsid w:val="0049674D"/>
    <w:rsid w:val="004B1E18"/>
    <w:rsid w:val="004B3915"/>
    <w:rsid w:val="004B4873"/>
    <w:rsid w:val="004B55C6"/>
    <w:rsid w:val="004B66D0"/>
    <w:rsid w:val="004B6E6A"/>
    <w:rsid w:val="004B73FE"/>
    <w:rsid w:val="004C1161"/>
    <w:rsid w:val="004C23EB"/>
    <w:rsid w:val="004C2867"/>
    <w:rsid w:val="004C60E8"/>
    <w:rsid w:val="004D1996"/>
    <w:rsid w:val="004D5E3E"/>
    <w:rsid w:val="004D6B0D"/>
    <w:rsid w:val="004E0FDB"/>
    <w:rsid w:val="004E22A1"/>
    <w:rsid w:val="004E23E9"/>
    <w:rsid w:val="004E31BE"/>
    <w:rsid w:val="004E53E8"/>
    <w:rsid w:val="004E6101"/>
    <w:rsid w:val="004E791C"/>
    <w:rsid w:val="004F048D"/>
    <w:rsid w:val="004F0736"/>
    <w:rsid w:val="004F12FF"/>
    <w:rsid w:val="004F1E84"/>
    <w:rsid w:val="004F4F1E"/>
    <w:rsid w:val="004F55BD"/>
    <w:rsid w:val="004F60D1"/>
    <w:rsid w:val="00500F85"/>
    <w:rsid w:val="00502129"/>
    <w:rsid w:val="00510E1F"/>
    <w:rsid w:val="00514F76"/>
    <w:rsid w:val="00515FD9"/>
    <w:rsid w:val="00522F0F"/>
    <w:rsid w:val="00523733"/>
    <w:rsid w:val="005247DF"/>
    <w:rsid w:val="005309FF"/>
    <w:rsid w:val="00531255"/>
    <w:rsid w:val="0053681E"/>
    <w:rsid w:val="00540AF2"/>
    <w:rsid w:val="00541DD1"/>
    <w:rsid w:val="005448BB"/>
    <w:rsid w:val="00545F64"/>
    <w:rsid w:val="00547467"/>
    <w:rsid w:val="00547EFD"/>
    <w:rsid w:val="00551EC6"/>
    <w:rsid w:val="0055201C"/>
    <w:rsid w:val="00556E14"/>
    <w:rsid w:val="005570BA"/>
    <w:rsid w:val="0056083D"/>
    <w:rsid w:val="00565E3C"/>
    <w:rsid w:val="0056647A"/>
    <w:rsid w:val="0056660F"/>
    <w:rsid w:val="00566757"/>
    <w:rsid w:val="00570424"/>
    <w:rsid w:val="0057474D"/>
    <w:rsid w:val="00575710"/>
    <w:rsid w:val="005809FF"/>
    <w:rsid w:val="00580B14"/>
    <w:rsid w:val="00582402"/>
    <w:rsid w:val="00586305"/>
    <w:rsid w:val="00593368"/>
    <w:rsid w:val="005944C2"/>
    <w:rsid w:val="00595365"/>
    <w:rsid w:val="005A14C6"/>
    <w:rsid w:val="005A316A"/>
    <w:rsid w:val="005A3CBC"/>
    <w:rsid w:val="005A555C"/>
    <w:rsid w:val="005B086C"/>
    <w:rsid w:val="005B22EC"/>
    <w:rsid w:val="005B27C9"/>
    <w:rsid w:val="005B2B41"/>
    <w:rsid w:val="005B3D2A"/>
    <w:rsid w:val="005C145D"/>
    <w:rsid w:val="005C4B1D"/>
    <w:rsid w:val="005C63BF"/>
    <w:rsid w:val="005D0A25"/>
    <w:rsid w:val="005D1D56"/>
    <w:rsid w:val="005D37E0"/>
    <w:rsid w:val="005D5698"/>
    <w:rsid w:val="005D6F9F"/>
    <w:rsid w:val="005E3AC1"/>
    <w:rsid w:val="005E47F0"/>
    <w:rsid w:val="005E5681"/>
    <w:rsid w:val="00607CB5"/>
    <w:rsid w:val="00607E31"/>
    <w:rsid w:val="0061144D"/>
    <w:rsid w:val="00611F26"/>
    <w:rsid w:val="006132DE"/>
    <w:rsid w:val="00613618"/>
    <w:rsid w:val="006178D7"/>
    <w:rsid w:val="00621814"/>
    <w:rsid w:val="00623C79"/>
    <w:rsid w:val="00631AA1"/>
    <w:rsid w:val="00633E80"/>
    <w:rsid w:val="00640BDA"/>
    <w:rsid w:val="006532DB"/>
    <w:rsid w:val="00654A9A"/>
    <w:rsid w:val="00654F31"/>
    <w:rsid w:val="00656999"/>
    <w:rsid w:val="00657298"/>
    <w:rsid w:val="00657AD7"/>
    <w:rsid w:val="00662B39"/>
    <w:rsid w:val="00665C07"/>
    <w:rsid w:val="00665F4D"/>
    <w:rsid w:val="0067387F"/>
    <w:rsid w:val="006816B7"/>
    <w:rsid w:val="006828E8"/>
    <w:rsid w:val="006869DF"/>
    <w:rsid w:val="0069344D"/>
    <w:rsid w:val="00695294"/>
    <w:rsid w:val="006A2F95"/>
    <w:rsid w:val="006A336F"/>
    <w:rsid w:val="006A4F9C"/>
    <w:rsid w:val="006A670D"/>
    <w:rsid w:val="006A7221"/>
    <w:rsid w:val="006B7483"/>
    <w:rsid w:val="006C2452"/>
    <w:rsid w:val="006C2E02"/>
    <w:rsid w:val="006C69A2"/>
    <w:rsid w:val="006C6F3E"/>
    <w:rsid w:val="006C6F72"/>
    <w:rsid w:val="006C729A"/>
    <w:rsid w:val="006D47ED"/>
    <w:rsid w:val="006E15F1"/>
    <w:rsid w:val="006E3EBF"/>
    <w:rsid w:val="006E42D0"/>
    <w:rsid w:val="006F2319"/>
    <w:rsid w:val="006F404C"/>
    <w:rsid w:val="006F7175"/>
    <w:rsid w:val="006F7E7C"/>
    <w:rsid w:val="0070354B"/>
    <w:rsid w:val="00713B86"/>
    <w:rsid w:val="007170DD"/>
    <w:rsid w:val="0071777F"/>
    <w:rsid w:val="00717894"/>
    <w:rsid w:val="00724D5B"/>
    <w:rsid w:val="007309EC"/>
    <w:rsid w:val="007312F2"/>
    <w:rsid w:val="0073231C"/>
    <w:rsid w:val="007363DA"/>
    <w:rsid w:val="0073748D"/>
    <w:rsid w:val="00740C0A"/>
    <w:rsid w:val="00740F91"/>
    <w:rsid w:val="00741C46"/>
    <w:rsid w:val="00741EB8"/>
    <w:rsid w:val="007479C2"/>
    <w:rsid w:val="00755065"/>
    <w:rsid w:val="007632D3"/>
    <w:rsid w:val="00764458"/>
    <w:rsid w:val="00764EE7"/>
    <w:rsid w:val="00766628"/>
    <w:rsid w:val="00766D53"/>
    <w:rsid w:val="00767D0E"/>
    <w:rsid w:val="00774DF8"/>
    <w:rsid w:val="00775947"/>
    <w:rsid w:val="00775B59"/>
    <w:rsid w:val="00780430"/>
    <w:rsid w:val="00785F07"/>
    <w:rsid w:val="007929CD"/>
    <w:rsid w:val="00793B1E"/>
    <w:rsid w:val="00796AD3"/>
    <w:rsid w:val="007A1ECA"/>
    <w:rsid w:val="007A3B1D"/>
    <w:rsid w:val="007A7AC8"/>
    <w:rsid w:val="007B601B"/>
    <w:rsid w:val="007C0EB5"/>
    <w:rsid w:val="007C3CA6"/>
    <w:rsid w:val="007C67CB"/>
    <w:rsid w:val="007D3634"/>
    <w:rsid w:val="007D5B7D"/>
    <w:rsid w:val="007D6243"/>
    <w:rsid w:val="007D7588"/>
    <w:rsid w:val="007D7906"/>
    <w:rsid w:val="007E2684"/>
    <w:rsid w:val="007E448B"/>
    <w:rsid w:val="007E46E1"/>
    <w:rsid w:val="007F054F"/>
    <w:rsid w:val="007F3BB7"/>
    <w:rsid w:val="007F3FE4"/>
    <w:rsid w:val="007F7E0F"/>
    <w:rsid w:val="00804F34"/>
    <w:rsid w:val="0080670F"/>
    <w:rsid w:val="008100C2"/>
    <w:rsid w:val="0081340D"/>
    <w:rsid w:val="00814E92"/>
    <w:rsid w:val="00816793"/>
    <w:rsid w:val="00816B9C"/>
    <w:rsid w:val="00821EB3"/>
    <w:rsid w:val="00824673"/>
    <w:rsid w:val="008264AA"/>
    <w:rsid w:val="00827777"/>
    <w:rsid w:val="0083078B"/>
    <w:rsid w:val="00833BFF"/>
    <w:rsid w:val="008349A0"/>
    <w:rsid w:val="00834EAB"/>
    <w:rsid w:val="00836037"/>
    <w:rsid w:val="00842A24"/>
    <w:rsid w:val="00843C2E"/>
    <w:rsid w:val="00844301"/>
    <w:rsid w:val="008443FA"/>
    <w:rsid w:val="00845961"/>
    <w:rsid w:val="008470D2"/>
    <w:rsid w:val="00850240"/>
    <w:rsid w:val="00853E69"/>
    <w:rsid w:val="008664DC"/>
    <w:rsid w:val="00870017"/>
    <w:rsid w:val="008741CB"/>
    <w:rsid w:val="00880B0C"/>
    <w:rsid w:val="00880FE1"/>
    <w:rsid w:val="0088166B"/>
    <w:rsid w:val="008926E1"/>
    <w:rsid w:val="008932B6"/>
    <w:rsid w:val="008942BD"/>
    <w:rsid w:val="00895FCC"/>
    <w:rsid w:val="008960E3"/>
    <w:rsid w:val="008A496D"/>
    <w:rsid w:val="008A5D9B"/>
    <w:rsid w:val="008B0C97"/>
    <w:rsid w:val="008B10CF"/>
    <w:rsid w:val="008B1F90"/>
    <w:rsid w:val="008B36D0"/>
    <w:rsid w:val="008B3D00"/>
    <w:rsid w:val="008B40FC"/>
    <w:rsid w:val="008B4C61"/>
    <w:rsid w:val="008B7C9A"/>
    <w:rsid w:val="008C22B7"/>
    <w:rsid w:val="008C26EE"/>
    <w:rsid w:val="008C29C9"/>
    <w:rsid w:val="008C5440"/>
    <w:rsid w:val="008C79FB"/>
    <w:rsid w:val="008D1823"/>
    <w:rsid w:val="008D6E8E"/>
    <w:rsid w:val="008E5503"/>
    <w:rsid w:val="008E57BB"/>
    <w:rsid w:val="008E7350"/>
    <w:rsid w:val="008F156B"/>
    <w:rsid w:val="008F3293"/>
    <w:rsid w:val="008F3993"/>
    <w:rsid w:val="008F5BA4"/>
    <w:rsid w:val="008F7755"/>
    <w:rsid w:val="009060AD"/>
    <w:rsid w:val="00912489"/>
    <w:rsid w:val="00912F59"/>
    <w:rsid w:val="00914ED6"/>
    <w:rsid w:val="00931466"/>
    <w:rsid w:val="00931A0D"/>
    <w:rsid w:val="00933289"/>
    <w:rsid w:val="00933B59"/>
    <w:rsid w:val="00935EDF"/>
    <w:rsid w:val="00936930"/>
    <w:rsid w:val="00941394"/>
    <w:rsid w:val="00941AB4"/>
    <w:rsid w:val="0094223B"/>
    <w:rsid w:val="009475CE"/>
    <w:rsid w:val="00947AC2"/>
    <w:rsid w:val="00950480"/>
    <w:rsid w:val="00952283"/>
    <w:rsid w:val="00954B4D"/>
    <w:rsid w:val="00955F41"/>
    <w:rsid w:val="00956728"/>
    <w:rsid w:val="00957B12"/>
    <w:rsid w:val="00957C32"/>
    <w:rsid w:val="0096570B"/>
    <w:rsid w:val="00965BDA"/>
    <w:rsid w:val="009732F2"/>
    <w:rsid w:val="00974118"/>
    <w:rsid w:val="00976C86"/>
    <w:rsid w:val="00980822"/>
    <w:rsid w:val="00991B40"/>
    <w:rsid w:val="00992495"/>
    <w:rsid w:val="009A00F0"/>
    <w:rsid w:val="009A17AA"/>
    <w:rsid w:val="009A32CE"/>
    <w:rsid w:val="009A4D71"/>
    <w:rsid w:val="009A658D"/>
    <w:rsid w:val="009B1309"/>
    <w:rsid w:val="009B1E6B"/>
    <w:rsid w:val="009B2732"/>
    <w:rsid w:val="009C12AE"/>
    <w:rsid w:val="009C23A7"/>
    <w:rsid w:val="009C3184"/>
    <w:rsid w:val="009C6DB0"/>
    <w:rsid w:val="009D099F"/>
    <w:rsid w:val="009D14F2"/>
    <w:rsid w:val="009D3F46"/>
    <w:rsid w:val="009D4288"/>
    <w:rsid w:val="009D4B06"/>
    <w:rsid w:val="009E1CB4"/>
    <w:rsid w:val="009E2266"/>
    <w:rsid w:val="009E3862"/>
    <w:rsid w:val="009E52CD"/>
    <w:rsid w:val="009F0AFD"/>
    <w:rsid w:val="009F3A3C"/>
    <w:rsid w:val="009F4860"/>
    <w:rsid w:val="009F62F6"/>
    <w:rsid w:val="009F6A14"/>
    <w:rsid w:val="009F6A58"/>
    <w:rsid w:val="009F704C"/>
    <w:rsid w:val="00A040BA"/>
    <w:rsid w:val="00A128E3"/>
    <w:rsid w:val="00A12B2B"/>
    <w:rsid w:val="00A145A2"/>
    <w:rsid w:val="00A20C90"/>
    <w:rsid w:val="00A20F1A"/>
    <w:rsid w:val="00A235B8"/>
    <w:rsid w:val="00A24580"/>
    <w:rsid w:val="00A252EA"/>
    <w:rsid w:val="00A277B0"/>
    <w:rsid w:val="00A30E52"/>
    <w:rsid w:val="00A374AD"/>
    <w:rsid w:val="00A402C1"/>
    <w:rsid w:val="00A421A6"/>
    <w:rsid w:val="00A45A57"/>
    <w:rsid w:val="00A46E42"/>
    <w:rsid w:val="00A51761"/>
    <w:rsid w:val="00A52942"/>
    <w:rsid w:val="00A56BAD"/>
    <w:rsid w:val="00A57D0F"/>
    <w:rsid w:val="00A60984"/>
    <w:rsid w:val="00A61D0A"/>
    <w:rsid w:val="00A62B06"/>
    <w:rsid w:val="00A62F8E"/>
    <w:rsid w:val="00A65CBE"/>
    <w:rsid w:val="00A70F98"/>
    <w:rsid w:val="00A72A76"/>
    <w:rsid w:val="00A839EA"/>
    <w:rsid w:val="00A9032B"/>
    <w:rsid w:val="00A91DD8"/>
    <w:rsid w:val="00A91F71"/>
    <w:rsid w:val="00A91FC9"/>
    <w:rsid w:val="00A92AE3"/>
    <w:rsid w:val="00A95A66"/>
    <w:rsid w:val="00A97ABC"/>
    <w:rsid w:val="00AA3046"/>
    <w:rsid w:val="00AA3099"/>
    <w:rsid w:val="00AA3EAC"/>
    <w:rsid w:val="00AA6428"/>
    <w:rsid w:val="00AA7AA3"/>
    <w:rsid w:val="00AB005E"/>
    <w:rsid w:val="00AB2384"/>
    <w:rsid w:val="00AB3850"/>
    <w:rsid w:val="00AB4F05"/>
    <w:rsid w:val="00AB57B2"/>
    <w:rsid w:val="00AB69EB"/>
    <w:rsid w:val="00AB7CEF"/>
    <w:rsid w:val="00AC04CC"/>
    <w:rsid w:val="00AC6D42"/>
    <w:rsid w:val="00AC71E0"/>
    <w:rsid w:val="00AD40D6"/>
    <w:rsid w:val="00AE37E7"/>
    <w:rsid w:val="00AE436F"/>
    <w:rsid w:val="00AE4775"/>
    <w:rsid w:val="00AE7A2E"/>
    <w:rsid w:val="00AF0CC7"/>
    <w:rsid w:val="00AF3EB9"/>
    <w:rsid w:val="00AF543C"/>
    <w:rsid w:val="00B03050"/>
    <w:rsid w:val="00B03309"/>
    <w:rsid w:val="00B043F8"/>
    <w:rsid w:val="00B047B1"/>
    <w:rsid w:val="00B0592C"/>
    <w:rsid w:val="00B05E29"/>
    <w:rsid w:val="00B074AC"/>
    <w:rsid w:val="00B1240B"/>
    <w:rsid w:val="00B13B87"/>
    <w:rsid w:val="00B15B7C"/>
    <w:rsid w:val="00B17F9E"/>
    <w:rsid w:val="00B214D7"/>
    <w:rsid w:val="00B222A9"/>
    <w:rsid w:val="00B2401C"/>
    <w:rsid w:val="00B25D39"/>
    <w:rsid w:val="00B26098"/>
    <w:rsid w:val="00B265BB"/>
    <w:rsid w:val="00B26D74"/>
    <w:rsid w:val="00B3263F"/>
    <w:rsid w:val="00B33F95"/>
    <w:rsid w:val="00B40457"/>
    <w:rsid w:val="00B4115A"/>
    <w:rsid w:val="00B426F3"/>
    <w:rsid w:val="00B42D30"/>
    <w:rsid w:val="00B50110"/>
    <w:rsid w:val="00B516DB"/>
    <w:rsid w:val="00B517AD"/>
    <w:rsid w:val="00B52428"/>
    <w:rsid w:val="00B5385D"/>
    <w:rsid w:val="00B61FB0"/>
    <w:rsid w:val="00B64385"/>
    <w:rsid w:val="00B64526"/>
    <w:rsid w:val="00B66BCB"/>
    <w:rsid w:val="00B6732E"/>
    <w:rsid w:val="00B70D63"/>
    <w:rsid w:val="00B711FB"/>
    <w:rsid w:val="00B8068D"/>
    <w:rsid w:val="00B80BD4"/>
    <w:rsid w:val="00B83CEF"/>
    <w:rsid w:val="00B86506"/>
    <w:rsid w:val="00B872F3"/>
    <w:rsid w:val="00B9136E"/>
    <w:rsid w:val="00B9161C"/>
    <w:rsid w:val="00B95D46"/>
    <w:rsid w:val="00BA3E20"/>
    <w:rsid w:val="00BA4F86"/>
    <w:rsid w:val="00BA5064"/>
    <w:rsid w:val="00BA73DD"/>
    <w:rsid w:val="00BB136C"/>
    <w:rsid w:val="00BB5302"/>
    <w:rsid w:val="00BB688C"/>
    <w:rsid w:val="00BC16E7"/>
    <w:rsid w:val="00BC285B"/>
    <w:rsid w:val="00BC405D"/>
    <w:rsid w:val="00BC5CA8"/>
    <w:rsid w:val="00BC6EA6"/>
    <w:rsid w:val="00BD05CB"/>
    <w:rsid w:val="00BD10EE"/>
    <w:rsid w:val="00BD211B"/>
    <w:rsid w:val="00BD6FEE"/>
    <w:rsid w:val="00BE137B"/>
    <w:rsid w:val="00BE15D2"/>
    <w:rsid w:val="00BE271A"/>
    <w:rsid w:val="00BE5E9C"/>
    <w:rsid w:val="00BF6344"/>
    <w:rsid w:val="00C036A0"/>
    <w:rsid w:val="00C117A3"/>
    <w:rsid w:val="00C15C13"/>
    <w:rsid w:val="00C1616A"/>
    <w:rsid w:val="00C16794"/>
    <w:rsid w:val="00C17D8C"/>
    <w:rsid w:val="00C210AD"/>
    <w:rsid w:val="00C23364"/>
    <w:rsid w:val="00C3017C"/>
    <w:rsid w:val="00C31963"/>
    <w:rsid w:val="00C31CA0"/>
    <w:rsid w:val="00C3474E"/>
    <w:rsid w:val="00C36BC6"/>
    <w:rsid w:val="00C36DD7"/>
    <w:rsid w:val="00C3718E"/>
    <w:rsid w:val="00C37812"/>
    <w:rsid w:val="00C37F5F"/>
    <w:rsid w:val="00C40CC6"/>
    <w:rsid w:val="00C43112"/>
    <w:rsid w:val="00C436EA"/>
    <w:rsid w:val="00C437D6"/>
    <w:rsid w:val="00C45B19"/>
    <w:rsid w:val="00C463B8"/>
    <w:rsid w:val="00C463B9"/>
    <w:rsid w:val="00C51CBA"/>
    <w:rsid w:val="00C5682C"/>
    <w:rsid w:val="00C56A54"/>
    <w:rsid w:val="00C62B19"/>
    <w:rsid w:val="00C6413D"/>
    <w:rsid w:val="00C674FC"/>
    <w:rsid w:val="00C74EB1"/>
    <w:rsid w:val="00C76D37"/>
    <w:rsid w:val="00C8152B"/>
    <w:rsid w:val="00C8350D"/>
    <w:rsid w:val="00C84440"/>
    <w:rsid w:val="00C8470E"/>
    <w:rsid w:val="00C86773"/>
    <w:rsid w:val="00C90F65"/>
    <w:rsid w:val="00C94496"/>
    <w:rsid w:val="00C97BDD"/>
    <w:rsid w:val="00CA0074"/>
    <w:rsid w:val="00CA059B"/>
    <w:rsid w:val="00CA209E"/>
    <w:rsid w:val="00CA5862"/>
    <w:rsid w:val="00CA6385"/>
    <w:rsid w:val="00CB2C72"/>
    <w:rsid w:val="00CB68BB"/>
    <w:rsid w:val="00CB70E1"/>
    <w:rsid w:val="00CB7B64"/>
    <w:rsid w:val="00CC2FB3"/>
    <w:rsid w:val="00CC4FC4"/>
    <w:rsid w:val="00CD086E"/>
    <w:rsid w:val="00CD4A90"/>
    <w:rsid w:val="00CE6FE9"/>
    <w:rsid w:val="00CF11B2"/>
    <w:rsid w:val="00CF231E"/>
    <w:rsid w:val="00CF69B0"/>
    <w:rsid w:val="00D01518"/>
    <w:rsid w:val="00D02A84"/>
    <w:rsid w:val="00D11E72"/>
    <w:rsid w:val="00D16F74"/>
    <w:rsid w:val="00D26425"/>
    <w:rsid w:val="00D26574"/>
    <w:rsid w:val="00D37244"/>
    <w:rsid w:val="00D42472"/>
    <w:rsid w:val="00D43470"/>
    <w:rsid w:val="00D45ABA"/>
    <w:rsid w:val="00D46839"/>
    <w:rsid w:val="00D5094B"/>
    <w:rsid w:val="00D55789"/>
    <w:rsid w:val="00D638EA"/>
    <w:rsid w:val="00D65108"/>
    <w:rsid w:val="00D657EB"/>
    <w:rsid w:val="00D70C31"/>
    <w:rsid w:val="00D80CB9"/>
    <w:rsid w:val="00D81835"/>
    <w:rsid w:val="00D934D5"/>
    <w:rsid w:val="00D9564E"/>
    <w:rsid w:val="00D957E4"/>
    <w:rsid w:val="00DA12CD"/>
    <w:rsid w:val="00DA5862"/>
    <w:rsid w:val="00DA5BAD"/>
    <w:rsid w:val="00DA76B6"/>
    <w:rsid w:val="00DB0FC6"/>
    <w:rsid w:val="00DB2401"/>
    <w:rsid w:val="00DB31CA"/>
    <w:rsid w:val="00DB4FE9"/>
    <w:rsid w:val="00DC05AD"/>
    <w:rsid w:val="00DC1DA4"/>
    <w:rsid w:val="00DD4C35"/>
    <w:rsid w:val="00DD588D"/>
    <w:rsid w:val="00DD5E35"/>
    <w:rsid w:val="00DD6D9D"/>
    <w:rsid w:val="00DE02EC"/>
    <w:rsid w:val="00DE104D"/>
    <w:rsid w:val="00DF44BD"/>
    <w:rsid w:val="00DF4B5B"/>
    <w:rsid w:val="00DF4C2D"/>
    <w:rsid w:val="00DF5E15"/>
    <w:rsid w:val="00E027A1"/>
    <w:rsid w:val="00E10114"/>
    <w:rsid w:val="00E11603"/>
    <w:rsid w:val="00E12B96"/>
    <w:rsid w:val="00E1451D"/>
    <w:rsid w:val="00E26E55"/>
    <w:rsid w:val="00E27A71"/>
    <w:rsid w:val="00E27BE4"/>
    <w:rsid w:val="00E27BFC"/>
    <w:rsid w:val="00E31AD2"/>
    <w:rsid w:val="00E329B3"/>
    <w:rsid w:val="00E42879"/>
    <w:rsid w:val="00E44A66"/>
    <w:rsid w:val="00E45376"/>
    <w:rsid w:val="00E45E03"/>
    <w:rsid w:val="00E5114F"/>
    <w:rsid w:val="00E55E8D"/>
    <w:rsid w:val="00E57C96"/>
    <w:rsid w:val="00E838D7"/>
    <w:rsid w:val="00E847A1"/>
    <w:rsid w:val="00E90DE4"/>
    <w:rsid w:val="00E962F4"/>
    <w:rsid w:val="00EA2792"/>
    <w:rsid w:val="00EA33AE"/>
    <w:rsid w:val="00EA3857"/>
    <w:rsid w:val="00EA501B"/>
    <w:rsid w:val="00EA727C"/>
    <w:rsid w:val="00EA729C"/>
    <w:rsid w:val="00EB0CED"/>
    <w:rsid w:val="00EB2C6F"/>
    <w:rsid w:val="00EB58E6"/>
    <w:rsid w:val="00EB6E2C"/>
    <w:rsid w:val="00EB7EA8"/>
    <w:rsid w:val="00EC1879"/>
    <w:rsid w:val="00EC2810"/>
    <w:rsid w:val="00EC5D03"/>
    <w:rsid w:val="00EE3B61"/>
    <w:rsid w:val="00EE68BD"/>
    <w:rsid w:val="00EE6ECB"/>
    <w:rsid w:val="00EF50BE"/>
    <w:rsid w:val="00F024C3"/>
    <w:rsid w:val="00F02CA5"/>
    <w:rsid w:val="00F037E7"/>
    <w:rsid w:val="00F03D0F"/>
    <w:rsid w:val="00F047AE"/>
    <w:rsid w:val="00F06CFA"/>
    <w:rsid w:val="00F10EDC"/>
    <w:rsid w:val="00F11A54"/>
    <w:rsid w:val="00F157D7"/>
    <w:rsid w:val="00F16209"/>
    <w:rsid w:val="00F1688A"/>
    <w:rsid w:val="00F2063A"/>
    <w:rsid w:val="00F20D6E"/>
    <w:rsid w:val="00F24C85"/>
    <w:rsid w:val="00F32523"/>
    <w:rsid w:val="00F325A9"/>
    <w:rsid w:val="00F32E16"/>
    <w:rsid w:val="00F3378C"/>
    <w:rsid w:val="00F3594B"/>
    <w:rsid w:val="00F36B0D"/>
    <w:rsid w:val="00F40712"/>
    <w:rsid w:val="00F40ED8"/>
    <w:rsid w:val="00F41C92"/>
    <w:rsid w:val="00F41CE5"/>
    <w:rsid w:val="00F446B2"/>
    <w:rsid w:val="00F449A7"/>
    <w:rsid w:val="00F44A5E"/>
    <w:rsid w:val="00F44D79"/>
    <w:rsid w:val="00F6150D"/>
    <w:rsid w:val="00F65EC2"/>
    <w:rsid w:val="00F735FA"/>
    <w:rsid w:val="00F73B15"/>
    <w:rsid w:val="00F742BF"/>
    <w:rsid w:val="00F74535"/>
    <w:rsid w:val="00F81728"/>
    <w:rsid w:val="00F83A96"/>
    <w:rsid w:val="00F87642"/>
    <w:rsid w:val="00F87A3A"/>
    <w:rsid w:val="00F919B3"/>
    <w:rsid w:val="00F93E51"/>
    <w:rsid w:val="00F94634"/>
    <w:rsid w:val="00FA0C84"/>
    <w:rsid w:val="00FA2C3D"/>
    <w:rsid w:val="00FA71C7"/>
    <w:rsid w:val="00FA793A"/>
    <w:rsid w:val="00FC02F0"/>
    <w:rsid w:val="00FC3AAF"/>
    <w:rsid w:val="00FC6593"/>
    <w:rsid w:val="00FD1C17"/>
    <w:rsid w:val="00FD4D25"/>
    <w:rsid w:val="00FD5461"/>
    <w:rsid w:val="00FD6207"/>
    <w:rsid w:val="00FD6638"/>
    <w:rsid w:val="00FE706C"/>
    <w:rsid w:val="00FF5512"/>
    <w:rsid w:val="00FF58AD"/>
    <w:rsid w:val="00FF6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place"/>
  <w:shapeDefaults>
    <o:shapedefaults v:ext="edit" spidmax="1046"/>
    <o:shapelayout v:ext="edit">
      <o:idmap v:ext="edit" data="1"/>
      <o:rules v:ext="edit">
        <o:r id="V:Rule5" type="connector" idref="#_x0000_s1044"/>
        <o:r id="V:Rule6" type="connector" idref="#_x0000_s1041"/>
        <o:r id="V:Rule7" type="connector" idref="#_x0000_s1042"/>
        <o:r id="V:Rule8"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4712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unhideWhenUsed/>
    <w:qFormat/>
    <w:rsid w:val="00633E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107141"/>
    <w:rPr>
      <w:b/>
      <w:bCs/>
    </w:rPr>
  </w:style>
  <w:style w:type="paragraph" w:styleId="NurText">
    <w:name w:val="Plain Text"/>
    <w:basedOn w:val="Standard"/>
    <w:link w:val="NurTextZchn"/>
    <w:uiPriority w:val="99"/>
    <w:rsid w:val="006869DF"/>
    <w:pPr>
      <w:spacing w:after="0" w:line="240" w:lineRule="auto"/>
    </w:pPr>
    <w:rPr>
      <w:rFonts w:ascii="Courier New" w:eastAsia="Times New Roman" w:hAnsi="Courier New" w:cs="Courier New"/>
      <w:sz w:val="20"/>
      <w:szCs w:val="20"/>
    </w:rPr>
  </w:style>
  <w:style w:type="character" w:customStyle="1" w:styleId="NurTextZchn">
    <w:name w:val="Nur Text Zchn"/>
    <w:basedOn w:val="Absatz-Standardschriftart"/>
    <w:link w:val="NurText"/>
    <w:uiPriority w:val="99"/>
    <w:rsid w:val="006869DF"/>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6136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3618"/>
    <w:rPr>
      <w:rFonts w:ascii="Tahoma" w:hAnsi="Tahoma" w:cs="Tahoma"/>
      <w:sz w:val="16"/>
      <w:szCs w:val="16"/>
    </w:rPr>
  </w:style>
  <w:style w:type="character" w:customStyle="1" w:styleId="shorttext">
    <w:name w:val="short_text"/>
    <w:basedOn w:val="Absatz-Standardschriftart"/>
    <w:rsid w:val="00CA0074"/>
  </w:style>
  <w:style w:type="paragraph" w:styleId="StandardWeb">
    <w:name w:val="Normal (Web)"/>
    <w:basedOn w:val="Standard"/>
    <w:uiPriority w:val="99"/>
    <w:semiHidden/>
    <w:unhideWhenUsed/>
    <w:rsid w:val="00420511"/>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370F4C"/>
    <w:rPr>
      <w:sz w:val="16"/>
      <w:szCs w:val="16"/>
    </w:rPr>
  </w:style>
  <w:style w:type="paragraph" w:styleId="Kommentartext">
    <w:name w:val="annotation text"/>
    <w:basedOn w:val="Standard"/>
    <w:link w:val="KommentartextZchn"/>
    <w:uiPriority w:val="99"/>
    <w:semiHidden/>
    <w:unhideWhenUsed/>
    <w:rsid w:val="00370F4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0F4C"/>
    <w:rPr>
      <w:sz w:val="20"/>
      <w:szCs w:val="20"/>
    </w:rPr>
  </w:style>
  <w:style w:type="paragraph" w:styleId="Kommentarthema">
    <w:name w:val="annotation subject"/>
    <w:basedOn w:val="Kommentartext"/>
    <w:next w:val="Kommentartext"/>
    <w:link w:val="KommentarthemaZchn"/>
    <w:uiPriority w:val="99"/>
    <w:semiHidden/>
    <w:unhideWhenUsed/>
    <w:rsid w:val="00370F4C"/>
    <w:rPr>
      <w:b/>
      <w:bCs/>
    </w:rPr>
  </w:style>
  <w:style w:type="character" w:customStyle="1" w:styleId="KommentarthemaZchn">
    <w:name w:val="Kommentarthema Zchn"/>
    <w:basedOn w:val="KommentartextZchn"/>
    <w:link w:val="Kommentarthema"/>
    <w:uiPriority w:val="99"/>
    <w:semiHidden/>
    <w:rsid w:val="00370F4C"/>
    <w:rPr>
      <w:b/>
      <w:bCs/>
      <w:sz w:val="20"/>
      <w:szCs w:val="20"/>
    </w:rPr>
  </w:style>
  <w:style w:type="table" w:customStyle="1" w:styleId="Calendar3">
    <w:name w:val="Calendar 3"/>
    <w:basedOn w:val="NormaleTabelle"/>
    <w:uiPriority w:val="99"/>
    <w:qFormat/>
    <w:rsid w:val="007D5B7D"/>
    <w:pPr>
      <w:spacing w:after="0" w:line="240" w:lineRule="auto"/>
      <w:jc w:val="right"/>
    </w:pPr>
    <w:rPr>
      <w:rFonts w:asciiTheme="majorHAnsi" w:eastAsiaTheme="majorEastAsia" w:hAnsiTheme="majorHAnsi" w:cstheme="majorBidi"/>
      <w:color w:val="7F7F7F" w:themeColor="text1" w:themeTint="80"/>
      <w:lang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MittlereListe2-Akzent1">
    <w:name w:val="Medium List 2 Accent 1"/>
    <w:basedOn w:val="NormaleTabelle"/>
    <w:uiPriority w:val="66"/>
    <w:rsid w:val="007D5B7D"/>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Akzent6">
    <w:name w:val="Medium List 1 Accent 6"/>
    <w:basedOn w:val="NormaleTabelle"/>
    <w:uiPriority w:val="65"/>
    <w:rsid w:val="007D5B7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1-Akzent5">
    <w:name w:val="Medium List 1 Accent 5"/>
    <w:basedOn w:val="NormaleTabelle"/>
    <w:uiPriority w:val="65"/>
    <w:rsid w:val="007D5B7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2-Akzent2">
    <w:name w:val="Medium List 2 Accent 2"/>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NormaleTabelle"/>
    <w:uiPriority w:val="67"/>
    <w:rsid w:val="007D5B7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7D5B7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7D5B7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7D5B7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7D5B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Liste2-Akzent6">
    <w:name w:val="Medium List 2 Accent 6"/>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3-Akzent5">
    <w:name w:val="Medium Grid 3 Accent 5"/>
    <w:basedOn w:val="NormaleTabelle"/>
    <w:uiPriority w:val="69"/>
    <w:rsid w:val="007D5B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FarbigesRaster-Akzent1">
    <w:name w:val="Colorful Grid Accent 1"/>
    <w:basedOn w:val="NormaleTabelle"/>
    <w:uiPriority w:val="73"/>
    <w:rsid w:val="007D5B7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NormaleTabelle"/>
    <w:uiPriority w:val="62"/>
    <w:rsid w:val="007D5B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NormaleTabelle"/>
    <w:uiPriority w:val="60"/>
    <w:rsid w:val="003609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Liste-Akzent1">
    <w:name w:val="Colorful List Accent 1"/>
    <w:basedOn w:val="NormaleTabelle"/>
    <w:uiPriority w:val="72"/>
    <w:rsid w:val="003609CB"/>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HelleSchattierung-Akzent5">
    <w:name w:val="Light Shading Accent 5"/>
    <w:basedOn w:val="NormaleTabelle"/>
    <w:uiPriority w:val="60"/>
    <w:rsid w:val="003609C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NormaleTabelle"/>
    <w:uiPriority w:val="61"/>
    <w:rsid w:val="003609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ttleresRaster2-Akzent1">
    <w:name w:val="Medium Grid 2 Accent 1"/>
    <w:basedOn w:val="NormaleTabelle"/>
    <w:uiPriority w:val="68"/>
    <w:rsid w:val="003609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1">
    <w:name w:val="Medium Grid 21"/>
    <w:basedOn w:val="NormaleTabelle"/>
    <w:uiPriority w:val="68"/>
    <w:rsid w:val="003609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3609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Tabellenraster">
    <w:name w:val="Table Grid"/>
    <w:basedOn w:val="NormaleTabelle"/>
    <w:uiPriority w:val="59"/>
    <w:rsid w:val="0071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bsatz-Standardschriftart"/>
    <w:rsid w:val="004B1E18"/>
  </w:style>
  <w:style w:type="character" w:customStyle="1" w:styleId="gt-baf-word-clickable">
    <w:name w:val="gt-baf-word-clickable"/>
    <w:basedOn w:val="Absatz-Standardschriftart"/>
    <w:rsid w:val="007D3634"/>
  </w:style>
  <w:style w:type="character" w:styleId="Zeilennummer">
    <w:name w:val="line number"/>
    <w:basedOn w:val="Absatz-Standardschriftart"/>
    <w:uiPriority w:val="99"/>
    <w:semiHidden/>
    <w:unhideWhenUsed/>
    <w:rsid w:val="00DD588D"/>
  </w:style>
  <w:style w:type="character" w:customStyle="1" w:styleId="berschrift2Zchn">
    <w:name w:val="Überschrift 2 Zchn"/>
    <w:basedOn w:val="Absatz-Standardschriftart"/>
    <w:link w:val="berschrift2"/>
    <w:uiPriority w:val="9"/>
    <w:rsid w:val="00471212"/>
    <w:rPr>
      <w:rFonts w:ascii="Times New Roman" w:eastAsia="Times New Roman" w:hAnsi="Times New Roman" w:cs="Times New Roman"/>
      <w:b/>
      <w:bCs/>
      <w:sz w:val="36"/>
      <w:szCs w:val="36"/>
    </w:rPr>
  </w:style>
  <w:style w:type="character" w:styleId="Hyperlink">
    <w:name w:val="Hyperlink"/>
    <w:basedOn w:val="Absatz-Standardschriftart"/>
    <w:unhideWhenUsed/>
    <w:rsid w:val="00471212"/>
    <w:rPr>
      <w:color w:val="0000FF"/>
      <w:u w:val="single"/>
    </w:rPr>
  </w:style>
  <w:style w:type="character" w:styleId="Hervorhebung">
    <w:name w:val="Emphasis"/>
    <w:uiPriority w:val="20"/>
    <w:qFormat/>
    <w:rsid w:val="004F1E84"/>
    <w:rPr>
      <w:i/>
      <w:iCs/>
    </w:rPr>
  </w:style>
  <w:style w:type="paragraph" w:styleId="Literaturverzeichnis">
    <w:name w:val="Bibliography"/>
    <w:basedOn w:val="Standard"/>
    <w:next w:val="Standard"/>
    <w:uiPriority w:val="37"/>
    <w:semiHidden/>
    <w:unhideWhenUsed/>
    <w:rsid w:val="00941AB4"/>
  </w:style>
  <w:style w:type="character" w:customStyle="1" w:styleId="berschrift3Zchn">
    <w:name w:val="Überschrift 3 Zchn"/>
    <w:basedOn w:val="Absatz-Standardschriftart"/>
    <w:link w:val="berschrift3"/>
    <w:uiPriority w:val="9"/>
    <w:rsid w:val="00633E80"/>
    <w:rPr>
      <w:rFonts w:asciiTheme="majorHAnsi" w:eastAsiaTheme="majorEastAsia" w:hAnsiTheme="majorHAnsi" w:cstheme="majorBidi"/>
      <w:b/>
      <w:bCs/>
      <w:color w:val="4F81BD" w:themeColor="accent1"/>
    </w:rPr>
  </w:style>
  <w:style w:type="character" w:customStyle="1" w:styleId="rvts6">
    <w:name w:val="rvts6"/>
    <w:basedOn w:val="Absatz-Standardschriftart"/>
    <w:rsid w:val="00633E80"/>
  </w:style>
  <w:style w:type="paragraph" w:customStyle="1" w:styleId="rvps2">
    <w:name w:val="rvps2"/>
    <w:basedOn w:val="Standard"/>
    <w:rsid w:val="00633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bsatz-Standardschriftart"/>
    <w:rsid w:val="00633E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4712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unhideWhenUsed/>
    <w:qFormat/>
    <w:rsid w:val="00633E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107141"/>
    <w:rPr>
      <w:b/>
      <w:bCs/>
    </w:rPr>
  </w:style>
  <w:style w:type="paragraph" w:styleId="NurText">
    <w:name w:val="Plain Text"/>
    <w:basedOn w:val="Standard"/>
    <w:link w:val="NurTextZchn"/>
    <w:uiPriority w:val="99"/>
    <w:rsid w:val="006869DF"/>
    <w:pPr>
      <w:spacing w:after="0" w:line="240" w:lineRule="auto"/>
    </w:pPr>
    <w:rPr>
      <w:rFonts w:ascii="Courier New" w:eastAsia="Times New Roman" w:hAnsi="Courier New" w:cs="Courier New"/>
      <w:sz w:val="20"/>
      <w:szCs w:val="20"/>
    </w:rPr>
  </w:style>
  <w:style w:type="character" w:customStyle="1" w:styleId="NurTextZchn">
    <w:name w:val="Nur Text Zchn"/>
    <w:basedOn w:val="Absatz-Standardschriftart"/>
    <w:link w:val="NurText"/>
    <w:uiPriority w:val="99"/>
    <w:rsid w:val="006869DF"/>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6136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3618"/>
    <w:rPr>
      <w:rFonts w:ascii="Tahoma" w:hAnsi="Tahoma" w:cs="Tahoma"/>
      <w:sz w:val="16"/>
      <w:szCs w:val="16"/>
    </w:rPr>
  </w:style>
  <w:style w:type="character" w:customStyle="1" w:styleId="shorttext">
    <w:name w:val="short_text"/>
    <w:basedOn w:val="Absatz-Standardschriftart"/>
    <w:rsid w:val="00CA0074"/>
  </w:style>
  <w:style w:type="paragraph" w:styleId="StandardWeb">
    <w:name w:val="Normal (Web)"/>
    <w:basedOn w:val="Standard"/>
    <w:uiPriority w:val="99"/>
    <w:semiHidden/>
    <w:unhideWhenUsed/>
    <w:rsid w:val="00420511"/>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370F4C"/>
    <w:rPr>
      <w:sz w:val="16"/>
      <w:szCs w:val="16"/>
    </w:rPr>
  </w:style>
  <w:style w:type="paragraph" w:styleId="Kommentartext">
    <w:name w:val="annotation text"/>
    <w:basedOn w:val="Standard"/>
    <w:link w:val="KommentartextZchn"/>
    <w:uiPriority w:val="99"/>
    <w:semiHidden/>
    <w:unhideWhenUsed/>
    <w:rsid w:val="00370F4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0F4C"/>
    <w:rPr>
      <w:sz w:val="20"/>
      <w:szCs w:val="20"/>
    </w:rPr>
  </w:style>
  <w:style w:type="paragraph" w:styleId="Kommentarthema">
    <w:name w:val="annotation subject"/>
    <w:basedOn w:val="Kommentartext"/>
    <w:next w:val="Kommentartext"/>
    <w:link w:val="KommentarthemaZchn"/>
    <w:uiPriority w:val="99"/>
    <w:semiHidden/>
    <w:unhideWhenUsed/>
    <w:rsid w:val="00370F4C"/>
    <w:rPr>
      <w:b/>
      <w:bCs/>
    </w:rPr>
  </w:style>
  <w:style w:type="character" w:customStyle="1" w:styleId="KommentarthemaZchn">
    <w:name w:val="Kommentarthema Zchn"/>
    <w:basedOn w:val="KommentartextZchn"/>
    <w:link w:val="Kommentarthema"/>
    <w:uiPriority w:val="99"/>
    <w:semiHidden/>
    <w:rsid w:val="00370F4C"/>
    <w:rPr>
      <w:b/>
      <w:bCs/>
      <w:sz w:val="20"/>
      <w:szCs w:val="20"/>
    </w:rPr>
  </w:style>
  <w:style w:type="table" w:customStyle="1" w:styleId="Calendar3">
    <w:name w:val="Calendar 3"/>
    <w:basedOn w:val="NormaleTabelle"/>
    <w:uiPriority w:val="99"/>
    <w:qFormat/>
    <w:rsid w:val="007D5B7D"/>
    <w:pPr>
      <w:spacing w:after="0" w:line="240" w:lineRule="auto"/>
      <w:jc w:val="right"/>
    </w:pPr>
    <w:rPr>
      <w:rFonts w:asciiTheme="majorHAnsi" w:eastAsiaTheme="majorEastAsia" w:hAnsiTheme="majorHAnsi" w:cstheme="majorBidi"/>
      <w:color w:val="7F7F7F" w:themeColor="text1" w:themeTint="80"/>
      <w:lang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MittlereListe2-Akzent1">
    <w:name w:val="Medium List 2 Accent 1"/>
    <w:basedOn w:val="NormaleTabelle"/>
    <w:uiPriority w:val="66"/>
    <w:rsid w:val="007D5B7D"/>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Akzent6">
    <w:name w:val="Medium List 1 Accent 6"/>
    <w:basedOn w:val="NormaleTabelle"/>
    <w:uiPriority w:val="65"/>
    <w:rsid w:val="007D5B7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1-Akzent5">
    <w:name w:val="Medium List 1 Accent 5"/>
    <w:basedOn w:val="NormaleTabelle"/>
    <w:uiPriority w:val="65"/>
    <w:rsid w:val="007D5B7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2-Akzent2">
    <w:name w:val="Medium List 2 Accent 2"/>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NormaleTabelle"/>
    <w:uiPriority w:val="67"/>
    <w:rsid w:val="007D5B7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7D5B7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7D5B7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7D5B7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7D5B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Liste2-Akzent6">
    <w:name w:val="Medium List 2 Accent 6"/>
    <w:basedOn w:val="NormaleTabelle"/>
    <w:uiPriority w:val="66"/>
    <w:rsid w:val="007D5B7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3-Akzent5">
    <w:name w:val="Medium Grid 3 Accent 5"/>
    <w:basedOn w:val="NormaleTabelle"/>
    <w:uiPriority w:val="69"/>
    <w:rsid w:val="007D5B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FarbigesRaster-Akzent1">
    <w:name w:val="Colorful Grid Accent 1"/>
    <w:basedOn w:val="NormaleTabelle"/>
    <w:uiPriority w:val="73"/>
    <w:rsid w:val="007D5B7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NormaleTabelle"/>
    <w:uiPriority w:val="62"/>
    <w:rsid w:val="007D5B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NormaleTabelle"/>
    <w:uiPriority w:val="60"/>
    <w:rsid w:val="003609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Liste-Akzent1">
    <w:name w:val="Colorful List Accent 1"/>
    <w:basedOn w:val="NormaleTabelle"/>
    <w:uiPriority w:val="72"/>
    <w:rsid w:val="003609CB"/>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HelleSchattierung-Akzent5">
    <w:name w:val="Light Shading Accent 5"/>
    <w:basedOn w:val="NormaleTabelle"/>
    <w:uiPriority w:val="60"/>
    <w:rsid w:val="003609C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NormaleTabelle"/>
    <w:uiPriority w:val="61"/>
    <w:rsid w:val="003609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ttleresRaster2-Akzent1">
    <w:name w:val="Medium Grid 2 Accent 1"/>
    <w:basedOn w:val="NormaleTabelle"/>
    <w:uiPriority w:val="68"/>
    <w:rsid w:val="003609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1">
    <w:name w:val="Medium Grid 21"/>
    <w:basedOn w:val="NormaleTabelle"/>
    <w:uiPriority w:val="68"/>
    <w:rsid w:val="003609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3609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Tabellenraster">
    <w:name w:val="Table Grid"/>
    <w:basedOn w:val="NormaleTabelle"/>
    <w:uiPriority w:val="59"/>
    <w:rsid w:val="0071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bsatz-Standardschriftart"/>
    <w:rsid w:val="004B1E18"/>
  </w:style>
  <w:style w:type="character" w:customStyle="1" w:styleId="gt-baf-word-clickable">
    <w:name w:val="gt-baf-word-clickable"/>
    <w:basedOn w:val="Absatz-Standardschriftart"/>
    <w:rsid w:val="007D3634"/>
  </w:style>
  <w:style w:type="character" w:styleId="Zeilennummer">
    <w:name w:val="line number"/>
    <w:basedOn w:val="Absatz-Standardschriftart"/>
    <w:uiPriority w:val="99"/>
    <w:semiHidden/>
    <w:unhideWhenUsed/>
    <w:rsid w:val="00DD588D"/>
  </w:style>
  <w:style w:type="character" w:customStyle="1" w:styleId="berschrift2Zchn">
    <w:name w:val="Überschrift 2 Zchn"/>
    <w:basedOn w:val="Absatz-Standardschriftart"/>
    <w:link w:val="berschrift2"/>
    <w:uiPriority w:val="9"/>
    <w:rsid w:val="00471212"/>
    <w:rPr>
      <w:rFonts w:ascii="Times New Roman" w:eastAsia="Times New Roman" w:hAnsi="Times New Roman" w:cs="Times New Roman"/>
      <w:b/>
      <w:bCs/>
      <w:sz w:val="36"/>
      <w:szCs w:val="36"/>
    </w:rPr>
  </w:style>
  <w:style w:type="character" w:styleId="Hyperlink">
    <w:name w:val="Hyperlink"/>
    <w:basedOn w:val="Absatz-Standardschriftart"/>
    <w:unhideWhenUsed/>
    <w:rsid w:val="00471212"/>
    <w:rPr>
      <w:color w:val="0000FF"/>
      <w:u w:val="single"/>
    </w:rPr>
  </w:style>
  <w:style w:type="character" w:styleId="Hervorhebung">
    <w:name w:val="Emphasis"/>
    <w:uiPriority w:val="20"/>
    <w:qFormat/>
    <w:rsid w:val="004F1E84"/>
    <w:rPr>
      <w:i/>
      <w:iCs/>
    </w:rPr>
  </w:style>
  <w:style w:type="paragraph" w:styleId="Literaturverzeichnis">
    <w:name w:val="Bibliography"/>
    <w:basedOn w:val="Standard"/>
    <w:next w:val="Standard"/>
    <w:uiPriority w:val="37"/>
    <w:semiHidden/>
    <w:unhideWhenUsed/>
    <w:rsid w:val="00941AB4"/>
  </w:style>
  <w:style w:type="character" w:customStyle="1" w:styleId="berschrift3Zchn">
    <w:name w:val="Überschrift 3 Zchn"/>
    <w:basedOn w:val="Absatz-Standardschriftart"/>
    <w:link w:val="berschrift3"/>
    <w:uiPriority w:val="9"/>
    <w:rsid w:val="00633E80"/>
    <w:rPr>
      <w:rFonts w:asciiTheme="majorHAnsi" w:eastAsiaTheme="majorEastAsia" w:hAnsiTheme="majorHAnsi" w:cstheme="majorBidi"/>
      <w:b/>
      <w:bCs/>
      <w:color w:val="4F81BD" w:themeColor="accent1"/>
    </w:rPr>
  </w:style>
  <w:style w:type="character" w:customStyle="1" w:styleId="rvts6">
    <w:name w:val="rvts6"/>
    <w:basedOn w:val="Absatz-Standardschriftart"/>
    <w:rsid w:val="00633E80"/>
  </w:style>
  <w:style w:type="paragraph" w:customStyle="1" w:styleId="rvps2">
    <w:name w:val="rvps2"/>
    <w:basedOn w:val="Standard"/>
    <w:rsid w:val="00633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bsatz-Standardschriftart"/>
    <w:rsid w:val="00633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7021">
      <w:bodyDiv w:val="1"/>
      <w:marLeft w:val="0"/>
      <w:marRight w:val="0"/>
      <w:marTop w:val="0"/>
      <w:marBottom w:val="0"/>
      <w:divBdr>
        <w:top w:val="none" w:sz="0" w:space="0" w:color="auto"/>
        <w:left w:val="none" w:sz="0" w:space="0" w:color="auto"/>
        <w:bottom w:val="none" w:sz="0" w:space="0" w:color="auto"/>
        <w:right w:val="none" w:sz="0" w:space="0" w:color="auto"/>
      </w:divBdr>
    </w:div>
    <w:div w:id="236790886">
      <w:bodyDiv w:val="1"/>
      <w:marLeft w:val="0"/>
      <w:marRight w:val="0"/>
      <w:marTop w:val="0"/>
      <w:marBottom w:val="0"/>
      <w:divBdr>
        <w:top w:val="none" w:sz="0" w:space="0" w:color="auto"/>
        <w:left w:val="none" w:sz="0" w:space="0" w:color="auto"/>
        <w:bottom w:val="none" w:sz="0" w:space="0" w:color="auto"/>
        <w:right w:val="none" w:sz="0" w:space="0" w:color="auto"/>
      </w:divBdr>
      <w:divsChild>
        <w:div w:id="2086604983">
          <w:marLeft w:val="0"/>
          <w:marRight w:val="0"/>
          <w:marTop w:val="0"/>
          <w:marBottom w:val="0"/>
          <w:divBdr>
            <w:top w:val="none" w:sz="0" w:space="0" w:color="auto"/>
            <w:left w:val="none" w:sz="0" w:space="0" w:color="auto"/>
            <w:bottom w:val="none" w:sz="0" w:space="0" w:color="auto"/>
            <w:right w:val="none" w:sz="0" w:space="0" w:color="auto"/>
          </w:divBdr>
        </w:div>
        <w:div w:id="1414275942">
          <w:marLeft w:val="0"/>
          <w:marRight w:val="0"/>
          <w:marTop w:val="0"/>
          <w:marBottom w:val="0"/>
          <w:divBdr>
            <w:top w:val="none" w:sz="0" w:space="0" w:color="auto"/>
            <w:left w:val="none" w:sz="0" w:space="0" w:color="auto"/>
            <w:bottom w:val="none" w:sz="0" w:space="0" w:color="auto"/>
            <w:right w:val="none" w:sz="0" w:space="0" w:color="auto"/>
          </w:divBdr>
        </w:div>
        <w:div w:id="624628253">
          <w:marLeft w:val="0"/>
          <w:marRight w:val="0"/>
          <w:marTop w:val="0"/>
          <w:marBottom w:val="0"/>
          <w:divBdr>
            <w:top w:val="none" w:sz="0" w:space="0" w:color="auto"/>
            <w:left w:val="none" w:sz="0" w:space="0" w:color="auto"/>
            <w:bottom w:val="none" w:sz="0" w:space="0" w:color="auto"/>
            <w:right w:val="none" w:sz="0" w:space="0" w:color="auto"/>
          </w:divBdr>
        </w:div>
        <w:div w:id="1775594369">
          <w:marLeft w:val="0"/>
          <w:marRight w:val="0"/>
          <w:marTop w:val="0"/>
          <w:marBottom w:val="0"/>
          <w:divBdr>
            <w:top w:val="none" w:sz="0" w:space="0" w:color="auto"/>
            <w:left w:val="none" w:sz="0" w:space="0" w:color="auto"/>
            <w:bottom w:val="none" w:sz="0" w:space="0" w:color="auto"/>
            <w:right w:val="none" w:sz="0" w:space="0" w:color="auto"/>
          </w:divBdr>
        </w:div>
        <w:div w:id="1702586773">
          <w:marLeft w:val="0"/>
          <w:marRight w:val="0"/>
          <w:marTop w:val="0"/>
          <w:marBottom w:val="0"/>
          <w:divBdr>
            <w:top w:val="none" w:sz="0" w:space="0" w:color="auto"/>
            <w:left w:val="none" w:sz="0" w:space="0" w:color="auto"/>
            <w:bottom w:val="none" w:sz="0" w:space="0" w:color="auto"/>
            <w:right w:val="none" w:sz="0" w:space="0" w:color="auto"/>
          </w:divBdr>
        </w:div>
        <w:div w:id="776415166">
          <w:marLeft w:val="0"/>
          <w:marRight w:val="0"/>
          <w:marTop w:val="0"/>
          <w:marBottom w:val="0"/>
          <w:divBdr>
            <w:top w:val="none" w:sz="0" w:space="0" w:color="auto"/>
            <w:left w:val="none" w:sz="0" w:space="0" w:color="auto"/>
            <w:bottom w:val="none" w:sz="0" w:space="0" w:color="auto"/>
            <w:right w:val="none" w:sz="0" w:space="0" w:color="auto"/>
          </w:divBdr>
        </w:div>
        <w:div w:id="622688803">
          <w:marLeft w:val="0"/>
          <w:marRight w:val="0"/>
          <w:marTop w:val="0"/>
          <w:marBottom w:val="0"/>
          <w:divBdr>
            <w:top w:val="none" w:sz="0" w:space="0" w:color="auto"/>
            <w:left w:val="none" w:sz="0" w:space="0" w:color="auto"/>
            <w:bottom w:val="none" w:sz="0" w:space="0" w:color="auto"/>
            <w:right w:val="none" w:sz="0" w:space="0" w:color="auto"/>
          </w:divBdr>
        </w:div>
        <w:div w:id="1206023504">
          <w:marLeft w:val="0"/>
          <w:marRight w:val="0"/>
          <w:marTop w:val="0"/>
          <w:marBottom w:val="0"/>
          <w:divBdr>
            <w:top w:val="none" w:sz="0" w:space="0" w:color="auto"/>
            <w:left w:val="none" w:sz="0" w:space="0" w:color="auto"/>
            <w:bottom w:val="none" w:sz="0" w:space="0" w:color="auto"/>
            <w:right w:val="none" w:sz="0" w:space="0" w:color="auto"/>
          </w:divBdr>
        </w:div>
        <w:div w:id="782846595">
          <w:marLeft w:val="0"/>
          <w:marRight w:val="0"/>
          <w:marTop w:val="0"/>
          <w:marBottom w:val="0"/>
          <w:divBdr>
            <w:top w:val="none" w:sz="0" w:space="0" w:color="auto"/>
            <w:left w:val="none" w:sz="0" w:space="0" w:color="auto"/>
            <w:bottom w:val="none" w:sz="0" w:space="0" w:color="auto"/>
            <w:right w:val="none" w:sz="0" w:space="0" w:color="auto"/>
          </w:divBdr>
        </w:div>
        <w:div w:id="472673885">
          <w:marLeft w:val="0"/>
          <w:marRight w:val="0"/>
          <w:marTop w:val="0"/>
          <w:marBottom w:val="0"/>
          <w:divBdr>
            <w:top w:val="none" w:sz="0" w:space="0" w:color="auto"/>
            <w:left w:val="none" w:sz="0" w:space="0" w:color="auto"/>
            <w:bottom w:val="none" w:sz="0" w:space="0" w:color="auto"/>
            <w:right w:val="none" w:sz="0" w:space="0" w:color="auto"/>
          </w:divBdr>
        </w:div>
        <w:div w:id="2082480988">
          <w:marLeft w:val="0"/>
          <w:marRight w:val="0"/>
          <w:marTop w:val="0"/>
          <w:marBottom w:val="0"/>
          <w:divBdr>
            <w:top w:val="none" w:sz="0" w:space="0" w:color="auto"/>
            <w:left w:val="none" w:sz="0" w:space="0" w:color="auto"/>
            <w:bottom w:val="none" w:sz="0" w:space="0" w:color="auto"/>
            <w:right w:val="none" w:sz="0" w:space="0" w:color="auto"/>
          </w:divBdr>
        </w:div>
        <w:div w:id="363022285">
          <w:marLeft w:val="0"/>
          <w:marRight w:val="0"/>
          <w:marTop w:val="0"/>
          <w:marBottom w:val="0"/>
          <w:divBdr>
            <w:top w:val="none" w:sz="0" w:space="0" w:color="auto"/>
            <w:left w:val="none" w:sz="0" w:space="0" w:color="auto"/>
            <w:bottom w:val="none" w:sz="0" w:space="0" w:color="auto"/>
            <w:right w:val="none" w:sz="0" w:space="0" w:color="auto"/>
          </w:divBdr>
        </w:div>
        <w:div w:id="754057394">
          <w:marLeft w:val="0"/>
          <w:marRight w:val="0"/>
          <w:marTop w:val="0"/>
          <w:marBottom w:val="0"/>
          <w:divBdr>
            <w:top w:val="none" w:sz="0" w:space="0" w:color="auto"/>
            <w:left w:val="none" w:sz="0" w:space="0" w:color="auto"/>
            <w:bottom w:val="none" w:sz="0" w:space="0" w:color="auto"/>
            <w:right w:val="none" w:sz="0" w:space="0" w:color="auto"/>
          </w:divBdr>
        </w:div>
        <w:div w:id="1068386633">
          <w:marLeft w:val="0"/>
          <w:marRight w:val="0"/>
          <w:marTop w:val="0"/>
          <w:marBottom w:val="0"/>
          <w:divBdr>
            <w:top w:val="none" w:sz="0" w:space="0" w:color="auto"/>
            <w:left w:val="none" w:sz="0" w:space="0" w:color="auto"/>
            <w:bottom w:val="none" w:sz="0" w:space="0" w:color="auto"/>
            <w:right w:val="none" w:sz="0" w:space="0" w:color="auto"/>
          </w:divBdr>
        </w:div>
        <w:div w:id="576987535">
          <w:marLeft w:val="0"/>
          <w:marRight w:val="0"/>
          <w:marTop w:val="0"/>
          <w:marBottom w:val="0"/>
          <w:divBdr>
            <w:top w:val="none" w:sz="0" w:space="0" w:color="auto"/>
            <w:left w:val="none" w:sz="0" w:space="0" w:color="auto"/>
            <w:bottom w:val="none" w:sz="0" w:space="0" w:color="auto"/>
            <w:right w:val="none" w:sz="0" w:space="0" w:color="auto"/>
          </w:divBdr>
        </w:div>
        <w:div w:id="151875951">
          <w:marLeft w:val="0"/>
          <w:marRight w:val="0"/>
          <w:marTop w:val="0"/>
          <w:marBottom w:val="0"/>
          <w:divBdr>
            <w:top w:val="none" w:sz="0" w:space="0" w:color="auto"/>
            <w:left w:val="none" w:sz="0" w:space="0" w:color="auto"/>
            <w:bottom w:val="none" w:sz="0" w:space="0" w:color="auto"/>
            <w:right w:val="none" w:sz="0" w:space="0" w:color="auto"/>
          </w:divBdr>
        </w:div>
        <w:div w:id="1637763022">
          <w:marLeft w:val="0"/>
          <w:marRight w:val="0"/>
          <w:marTop w:val="0"/>
          <w:marBottom w:val="0"/>
          <w:divBdr>
            <w:top w:val="none" w:sz="0" w:space="0" w:color="auto"/>
            <w:left w:val="none" w:sz="0" w:space="0" w:color="auto"/>
            <w:bottom w:val="none" w:sz="0" w:space="0" w:color="auto"/>
            <w:right w:val="none" w:sz="0" w:space="0" w:color="auto"/>
          </w:divBdr>
        </w:div>
        <w:div w:id="1207793144">
          <w:marLeft w:val="0"/>
          <w:marRight w:val="0"/>
          <w:marTop w:val="0"/>
          <w:marBottom w:val="0"/>
          <w:divBdr>
            <w:top w:val="none" w:sz="0" w:space="0" w:color="auto"/>
            <w:left w:val="none" w:sz="0" w:space="0" w:color="auto"/>
            <w:bottom w:val="none" w:sz="0" w:space="0" w:color="auto"/>
            <w:right w:val="none" w:sz="0" w:space="0" w:color="auto"/>
          </w:divBdr>
        </w:div>
        <w:div w:id="1233158029">
          <w:marLeft w:val="0"/>
          <w:marRight w:val="0"/>
          <w:marTop w:val="0"/>
          <w:marBottom w:val="0"/>
          <w:divBdr>
            <w:top w:val="none" w:sz="0" w:space="0" w:color="auto"/>
            <w:left w:val="none" w:sz="0" w:space="0" w:color="auto"/>
            <w:bottom w:val="none" w:sz="0" w:space="0" w:color="auto"/>
            <w:right w:val="none" w:sz="0" w:space="0" w:color="auto"/>
          </w:divBdr>
        </w:div>
        <w:div w:id="1697073449">
          <w:marLeft w:val="0"/>
          <w:marRight w:val="0"/>
          <w:marTop w:val="0"/>
          <w:marBottom w:val="0"/>
          <w:divBdr>
            <w:top w:val="none" w:sz="0" w:space="0" w:color="auto"/>
            <w:left w:val="none" w:sz="0" w:space="0" w:color="auto"/>
            <w:bottom w:val="none" w:sz="0" w:space="0" w:color="auto"/>
            <w:right w:val="none" w:sz="0" w:space="0" w:color="auto"/>
          </w:divBdr>
        </w:div>
        <w:div w:id="1448502837">
          <w:marLeft w:val="0"/>
          <w:marRight w:val="0"/>
          <w:marTop w:val="0"/>
          <w:marBottom w:val="0"/>
          <w:divBdr>
            <w:top w:val="none" w:sz="0" w:space="0" w:color="auto"/>
            <w:left w:val="none" w:sz="0" w:space="0" w:color="auto"/>
            <w:bottom w:val="none" w:sz="0" w:space="0" w:color="auto"/>
            <w:right w:val="none" w:sz="0" w:space="0" w:color="auto"/>
          </w:divBdr>
        </w:div>
        <w:div w:id="583495601">
          <w:marLeft w:val="0"/>
          <w:marRight w:val="0"/>
          <w:marTop w:val="0"/>
          <w:marBottom w:val="0"/>
          <w:divBdr>
            <w:top w:val="none" w:sz="0" w:space="0" w:color="auto"/>
            <w:left w:val="none" w:sz="0" w:space="0" w:color="auto"/>
            <w:bottom w:val="none" w:sz="0" w:space="0" w:color="auto"/>
            <w:right w:val="none" w:sz="0" w:space="0" w:color="auto"/>
          </w:divBdr>
        </w:div>
        <w:div w:id="119109356">
          <w:marLeft w:val="0"/>
          <w:marRight w:val="0"/>
          <w:marTop w:val="0"/>
          <w:marBottom w:val="0"/>
          <w:divBdr>
            <w:top w:val="none" w:sz="0" w:space="0" w:color="auto"/>
            <w:left w:val="none" w:sz="0" w:space="0" w:color="auto"/>
            <w:bottom w:val="none" w:sz="0" w:space="0" w:color="auto"/>
            <w:right w:val="none" w:sz="0" w:space="0" w:color="auto"/>
          </w:divBdr>
        </w:div>
        <w:div w:id="2026445560">
          <w:marLeft w:val="0"/>
          <w:marRight w:val="0"/>
          <w:marTop w:val="0"/>
          <w:marBottom w:val="0"/>
          <w:divBdr>
            <w:top w:val="none" w:sz="0" w:space="0" w:color="auto"/>
            <w:left w:val="none" w:sz="0" w:space="0" w:color="auto"/>
            <w:bottom w:val="none" w:sz="0" w:space="0" w:color="auto"/>
            <w:right w:val="none" w:sz="0" w:space="0" w:color="auto"/>
          </w:divBdr>
        </w:div>
        <w:div w:id="857888743">
          <w:marLeft w:val="0"/>
          <w:marRight w:val="0"/>
          <w:marTop w:val="0"/>
          <w:marBottom w:val="0"/>
          <w:divBdr>
            <w:top w:val="none" w:sz="0" w:space="0" w:color="auto"/>
            <w:left w:val="none" w:sz="0" w:space="0" w:color="auto"/>
            <w:bottom w:val="none" w:sz="0" w:space="0" w:color="auto"/>
            <w:right w:val="none" w:sz="0" w:space="0" w:color="auto"/>
          </w:divBdr>
        </w:div>
        <w:div w:id="1333332931">
          <w:marLeft w:val="0"/>
          <w:marRight w:val="0"/>
          <w:marTop w:val="0"/>
          <w:marBottom w:val="0"/>
          <w:divBdr>
            <w:top w:val="none" w:sz="0" w:space="0" w:color="auto"/>
            <w:left w:val="none" w:sz="0" w:space="0" w:color="auto"/>
            <w:bottom w:val="none" w:sz="0" w:space="0" w:color="auto"/>
            <w:right w:val="none" w:sz="0" w:space="0" w:color="auto"/>
          </w:divBdr>
        </w:div>
        <w:div w:id="1219977072">
          <w:marLeft w:val="0"/>
          <w:marRight w:val="0"/>
          <w:marTop w:val="0"/>
          <w:marBottom w:val="0"/>
          <w:divBdr>
            <w:top w:val="none" w:sz="0" w:space="0" w:color="auto"/>
            <w:left w:val="none" w:sz="0" w:space="0" w:color="auto"/>
            <w:bottom w:val="none" w:sz="0" w:space="0" w:color="auto"/>
            <w:right w:val="none" w:sz="0" w:space="0" w:color="auto"/>
          </w:divBdr>
        </w:div>
        <w:div w:id="1836384950">
          <w:marLeft w:val="0"/>
          <w:marRight w:val="0"/>
          <w:marTop w:val="0"/>
          <w:marBottom w:val="0"/>
          <w:divBdr>
            <w:top w:val="none" w:sz="0" w:space="0" w:color="auto"/>
            <w:left w:val="none" w:sz="0" w:space="0" w:color="auto"/>
            <w:bottom w:val="none" w:sz="0" w:space="0" w:color="auto"/>
            <w:right w:val="none" w:sz="0" w:space="0" w:color="auto"/>
          </w:divBdr>
        </w:div>
        <w:div w:id="452287461">
          <w:marLeft w:val="0"/>
          <w:marRight w:val="0"/>
          <w:marTop w:val="0"/>
          <w:marBottom w:val="0"/>
          <w:divBdr>
            <w:top w:val="none" w:sz="0" w:space="0" w:color="auto"/>
            <w:left w:val="none" w:sz="0" w:space="0" w:color="auto"/>
            <w:bottom w:val="none" w:sz="0" w:space="0" w:color="auto"/>
            <w:right w:val="none" w:sz="0" w:space="0" w:color="auto"/>
          </w:divBdr>
        </w:div>
        <w:div w:id="1902935658">
          <w:marLeft w:val="0"/>
          <w:marRight w:val="0"/>
          <w:marTop w:val="0"/>
          <w:marBottom w:val="0"/>
          <w:divBdr>
            <w:top w:val="none" w:sz="0" w:space="0" w:color="auto"/>
            <w:left w:val="none" w:sz="0" w:space="0" w:color="auto"/>
            <w:bottom w:val="none" w:sz="0" w:space="0" w:color="auto"/>
            <w:right w:val="none" w:sz="0" w:space="0" w:color="auto"/>
          </w:divBdr>
        </w:div>
        <w:div w:id="1377702032">
          <w:marLeft w:val="0"/>
          <w:marRight w:val="0"/>
          <w:marTop w:val="0"/>
          <w:marBottom w:val="0"/>
          <w:divBdr>
            <w:top w:val="none" w:sz="0" w:space="0" w:color="auto"/>
            <w:left w:val="none" w:sz="0" w:space="0" w:color="auto"/>
            <w:bottom w:val="none" w:sz="0" w:space="0" w:color="auto"/>
            <w:right w:val="none" w:sz="0" w:space="0" w:color="auto"/>
          </w:divBdr>
        </w:div>
        <w:div w:id="2021815404">
          <w:marLeft w:val="0"/>
          <w:marRight w:val="0"/>
          <w:marTop w:val="0"/>
          <w:marBottom w:val="0"/>
          <w:divBdr>
            <w:top w:val="none" w:sz="0" w:space="0" w:color="auto"/>
            <w:left w:val="none" w:sz="0" w:space="0" w:color="auto"/>
            <w:bottom w:val="none" w:sz="0" w:space="0" w:color="auto"/>
            <w:right w:val="none" w:sz="0" w:space="0" w:color="auto"/>
          </w:divBdr>
        </w:div>
        <w:div w:id="155658321">
          <w:marLeft w:val="0"/>
          <w:marRight w:val="0"/>
          <w:marTop w:val="0"/>
          <w:marBottom w:val="0"/>
          <w:divBdr>
            <w:top w:val="none" w:sz="0" w:space="0" w:color="auto"/>
            <w:left w:val="none" w:sz="0" w:space="0" w:color="auto"/>
            <w:bottom w:val="none" w:sz="0" w:space="0" w:color="auto"/>
            <w:right w:val="none" w:sz="0" w:space="0" w:color="auto"/>
          </w:divBdr>
        </w:div>
        <w:div w:id="1243220987">
          <w:marLeft w:val="0"/>
          <w:marRight w:val="0"/>
          <w:marTop w:val="0"/>
          <w:marBottom w:val="0"/>
          <w:divBdr>
            <w:top w:val="none" w:sz="0" w:space="0" w:color="auto"/>
            <w:left w:val="none" w:sz="0" w:space="0" w:color="auto"/>
            <w:bottom w:val="none" w:sz="0" w:space="0" w:color="auto"/>
            <w:right w:val="none" w:sz="0" w:space="0" w:color="auto"/>
          </w:divBdr>
        </w:div>
        <w:div w:id="860895922">
          <w:marLeft w:val="0"/>
          <w:marRight w:val="0"/>
          <w:marTop w:val="0"/>
          <w:marBottom w:val="0"/>
          <w:divBdr>
            <w:top w:val="none" w:sz="0" w:space="0" w:color="auto"/>
            <w:left w:val="none" w:sz="0" w:space="0" w:color="auto"/>
            <w:bottom w:val="none" w:sz="0" w:space="0" w:color="auto"/>
            <w:right w:val="none" w:sz="0" w:space="0" w:color="auto"/>
          </w:divBdr>
        </w:div>
        <w:div w:id="1438331759">
          <w:marLeft w:val="0"/>
          <w:marRight w:val="0"/>
          <w:marTop w:val="0"/>
          <w:marBottom w:val="0"/>
          <w:divBdr>
            <w:top w:val="none" w:sz="0" w:space="0" w:color="auto"/>
            <w:left w:val="none" w:sz="0" w:space="0" w:color="auto"/>
            <w:bottom w:val="none" w:sz="0" w:space="0" w:color="auto"/>
            <w:right w:val="none" w:sz="0" w:space="0" w:color="auto"/>
          </w:divBdr>
        </w:div>
        <w:div w:id="1326205610">
          <w:marLeft w:val="0"/>
          <w:marRight w:val="0"/>
          <w:marTop w:val="0"/>
          <w:marBottom w:val="0"/>
          <w:divBdr>
            <w:top w:val="none" w:sz="0" w:space="0" w:color="auto"/>
            <w:left w:val="none" w:sz="0" w:space="0" w:color="auto"/>
            <w:bottom w:val="none" w:sz="0" w:space="0" w:color="auto"/>
            <w:right w:val="none" w:sz="0" w:space="0" w:color="auto"/>
          </w:divBdr>
        </w:div>
        <w:div w:id="2088261603">
          <w:marLeft w:val="0"/>
          <w:marRight w:val="0"/>
          <w:marTop w:val="0"/>
          <w:marBottom w:val="0"/>
          <w:divBdr>
            <w:top w:val="none" w:sz="0" w:space="0" w:color="auto"/>
            <w:left w:val="none" w:sz="0" w:space="0" w:color="auto"/>
            <w:bottom w:val="none" w:sz="0" w:space="0" w:color="auto"/>
            <w:right w:val="none" w:sz="0" w:space="0" w:color="auto"/>
          </w:divBdr>
        </w:div>
        <w:div w:id="1062292209">
          <w:marLeft w:val="0"/>
          <w:marRight w:val="0"/>
          <w:marTop w:val="0"/>
          <w:marBottom w:val="0"/>
          <w:divBdr>
            <w:top w:val="none" w:sz="0" w:space="0" w:color="auto"/>
            <w:left w:val="none" w:sz="0" w:space="0" w:color="auto"/>
            <w:bottom w:val="none" w:sz="0" w:space="0" w:color="auto"/>
            <w:right w:val="none" w:sz="0" w:space="0" w:color="auto"/>
          </w:divBdr>
        </w:div>
        <w:div w:id="445731636">
          <w:marLeft w:val="0"/>
          <w:marRight w:val="0"/>
          <w:marTop w:val="0"/>
          <w:marBottom w:val="0"/>
          <w:divBdr>
            <w:top w:val="none" w:sz="0" w:space="0" w:color="auto"/>
            <w:left w:val="none" w:sz="0" w:space="0" w:color="auto"/>
            <w:bottom w:val="none" w:sz="0" w:space="0" w:color="auto"/>
            <w:right w:val="none" w:sz="0" w:space="0" w:color="auto"/>
          </w:divBdr>
        </w:div>
        <w:div w:id="140198330">
          <w:marLeft w:val="0"/>
          <w:marRight w:val="0"/>
          <w:marTop w:val="0"/>
          <w:marBottom w:val="0"/>
          <w:divBdr>
            <w:top w:val="none" w:sz="0" w:space="0" w:color="auto"/>
            <w:left w:val="none" w:sz="0" w:space="0" w:color="auto"/>
            <w:bottom w:val="none" w:sz="0" w:space="0" w:color="auto"/>
            <w:right w:val="none" w:sz="0" w:space="0" w:color="auto"/>
          </w:divBdr>
        </w:div>
        <w:div w:id="196049286">
          <w:marLeft w:val="0"/>
          <w:marRight w:val="0"/>
          <w:marTop w:val="0"/>
          <w:marBottom w:val="0"/>
          <w:divBdr>
            <w:top w:val="none" w:sz="0" w:space="0" w:color="auto"/>
            <w:left w:val="none" w:sz="0" w:space="0" w:color="auto"/>
            <w:bottom w:val="none" w:sz="0" w:space="0" w:color="auto"/>
            <w:right w:val="none" w:sz="0" w:space="0" w:color="auto"/>
          </w:divBdr>
        </w:div>
        <w:div w:id="808938034">
          <w:marLeft w:val="0"/>
          <w:marRight w:val="0"/>
          <w:marTop w:val="0"/>
          <w:marBottom w:val="0"/>
          <w:divBdr>
            <w:top w:val="none" w:sz="0" w:space="0" w:color="auto"/>
            <w:left w:val="none" w:sz="0" w:space="0" w:color="auto"/>
            <w:bottom w:val="none" w:sz="0" w:space="0" w:color="auto"/>
            <w:right w:val="none" w:sz="0" w:space="0" w:color="auto"/>
          </w:divBdr>
        </w:div>
        <w:div w:id="581987097">
          <w:marLeft w:val="0"/>
          <w:marRight w:val="0"/>
          <w:marTop w:val="0"/>
          <w:marBottom w:val="0"/>
          <w:divBdr>
            <w:top w:val="none" w:sz="0" w:space="0" w:color="auto"/>
            <w:left w:val="none" w:sz="0" w:space="0" w:color="auto"/>
            <w:bottom w:val="none" w:sz="0" w:space="0" w:color="auto"/>
            <w:right w:val="none" w:sz="0" w:space="0" w:color="auto"/>
          </w:divBdr>
        </w:div>
        <w:div w:id="1224953152">
          <w:marLeft w:val="0"/>
          <w:marRight w:val="0"/>
          <w:marTop w:val="0"/>
          <w:marBottom w:val="0"/>
          <w:divBdr>
            <w:top w:val="none" w:sz="0" w:space="0" w:color="auto"/>
            <w:left w:val="none" w:sz="0" w:space="0" w:color="auto"/>
            <w:bottom w:val="none" w:sz="0" w:space="0" w:color="auto"/>
            <w:right w:val="none" w:sz="0" w:space="0" w:color="auto"/>
          </w:divBdr>
        </w:div>
        <w:div w:id="856772379">
          <w:marLeft w:val="0"/>
          <w:marRight w:val="0"/>
          <w:marTop w:val="0"/>
          <w:marBottom w:val="0"/>
          <w:divBdr>
            <w:top w:val="none" w:sz="0" w:space="0" w:color="auto"/>
            <w:left w:val="none" w:sz="0" w:space="0" w:color="auto"/>
            <w:bottom w:val="none" w:sz="0" w:space="0" w:color="auto"/>
            <w:right w:val="none" w:sz="0" w:space="0" w:color="auto"/>
          </w:divBdr>
        </w:div>
        <w:div w:id="1494641122">
          <w:marLeft w:val="0"/>
          <w:marRight w:val="0"/>
          <w:marTop w:val="0"/>
          <w:marBottom w:val="0"/>
          <w:divBdr>
            <w:top w:val="none" w:sz="0" w:space="0" w:color="auto"/>
            <w:left w:val="none" w:sz="0" w:space="0" w:color="auto"/>
            <w:bottom w:val="none" w:sz="0" w:space="0" w:color="auto"/>
            <w:right w:val="none" w:sz="0" w:space="0" w:color="auto"/>
          </w:divBdr>
        </w:div>
        <w:div w:id="616911302">
          <w:marLeft w:val="0"/>
          <w:marRight w:val="0"/>
          <w:marTop w:val="0"/>
          <w:marBottom w:val="0"/>
          <w:divBdr>
            <w:top w:val="none" w:sz="0" w:space="0" w:color="auto"/>
            <w:left w:val="none" w:sz="0" w:space="0" w:color="auto"/>
            <w:bottom w:val="none" w:sz="0" w:space="0" w:color="auto"/>
            <w:right w:val="none" w:sz="0" w:space="0" w:color="auto"/>
          </w:divBdr>
        </w:div>
        <w:div w:id="929973989">
          <w:marLeft w:val="0"/>
          <w:marRight w:val="0"/>
          <w:marTop w:val="0"/>
          <w:marBottom w:val="0"/>
          <w:divBdr>
            <w:top w:val="none" w:sz="0" w:space="0" w:color="auto"/>
            <w:left w:val="none" w:sz="0" w:space="0" w:color="auto"/>
            <w:bottom w:val="none" w:sz="0" w:space="0" w:color="auto"/>
            <w:right w:val="none" w:sz="0" w:space="0" w:color="auto"/>
          </w:divBdr>
        </w:div>
        <w:div w:id="1227454717">
          <w:marLeft w:val="0"/>
          <w:marRight w:val="0"/>
          <w:marTop w:val="0"/>
          <w:marBottom w:val="0"/>
          <w:divBdr>
            <w:top w:val="none" w:sz="0" w:space="0" w:color="auto"/>
            <w:left w:val="none" w:sz="0" w:space="0" w:color="auto"/>
            <w:bottom w:val="none" w:sz="0" w:space="0" w:color="auto"/>
            <w:right w:val="none" w:sz="0" w:space="0" w:color="auto"/>
          </w:divBdr>
        </w:div>
        <w:div w:id="597761480">
          <w:marLeft w:val="0"/>
          <w:marRight w:val="0"/>
          <w:marTop w:val="0"/>
          <w:marBottom w:val="0"/>
          <w:divBdr>
            <w:top w:val="none" w:sz="0" w:space="0" w:color="auto"/>
            <w:left w:val="none" w:sz="0" w:space="0" w:color="auto"/>
            <w:bottom w:val="none" w:sz="0" w:space="0" w:color="auto"/>
            <w:right w:val="none" w:sz="0" w:space="0" w:color="auto"/>
          </w:divBdr>
        </w:div>
        <w:div w:id="10836251">
          <w:marLeft w:val="0"/>
          <w:marRight w:val="0"/>
          <w:marTop w:val="0"/>
          <w:marBottom w:val="0"/>
          <w:divBdr>
            <w:top w:val="none" w:sz="0" w:space="0" w:color="auto"/>
            <w:left w:val="none" w:sz="0" w:space="0" w:color="auto"/>
            <w:bottom w:val="none" w:sz="0" w:space="0" w:color="auto"/>
            <w:right w:val="none" w:sz="0" w:space="0" w:color="auto"/>
          </w:divBdr>
        </w:div>
        <w:div w:id="318658020">
          <w:marLeft w:val="0"/>
          <w:marRight w:val="0"/>
          <w:marTop w:val="0"/>
          <w:marBottom w:val="0"/>
          <w:divBdr>
            <w:top w:val="none" w:sz="0" w:space="0" w:color="auto"/>
            <w:left w:val="none" w:sz="0" w:space="0" w:color="auto"/>
            <w:bottom w:val="none" w:sz="0" w:space="0" w:color="auto"/>
            <w:right w:val="none" w:sz="0" w:space="0" w:color="auto"/>
          </w:divBdr>
        </w:div>
        <w:div w:id="795876435">
          <w:marLeft w:val="0"/>
          <w:marRight w:val="0"/>
          <w:marTop w:val="0"/>
          <w:marBottom w:val="0"/>
          <w:divBdr>
            <w:top w:val="none" w:sz="0" w:space="0" w:color="auto"/>
            <w:left w:val="none" w:sz="0" w:space="0" w:color="auto"/>
            <w:bottom w:val="none" w:sz="0" w:space="0" w:color="auto"/>
            <w:right w:val="none" w:sz="0" w:space="0" w:color="auto"/>
          </w:divBdr>
        </w:div>
        <w:div w:id="775634959">
          <w:marLeft w:val="0"/>
          <w:marRight w:val="0"/>
          <w:marTop w:val="0"/>
          <w:marBottom w:val="0"/>
          <w:divBdr>
            <w:top w:val="none" w:sz="0" w:space="0" w:color="auto"/>
            <w:left w:val="none" w:sz="0" w:space="0" w:color="auto"/>
            <w:bottom w:val="none" w:sz="0" w:space="0" w:color="auto"/>
            <w:right w:val="none" w:sz="0" w:space="0" w:color="auto"/>
          </w:divBdr>
        </w:div>
        <w:div w:id="710686088">
          <w:marLeft w:val="0"/>
          <w:marRight w:val="0"/>
          <w:marTop w:val="0"/>
          <w:marBottom w:val="0"/>
          <w:divBdr>
            <w:top w:val="none" w:sz="0" w:space="0" w:color="auto"/>
            <w:left w:val="none" w:sz="0" w:space="0" w:color="auto"/>
            <w:bottom w:val="none" w:sz="0" w:space="0" w:color="auto"/>
            <w:right w:val="none" w:sz="0" w:space="0" w:color="auto"/>
          </w:divBdr>
        </w:div>
        <w:div w:id="1284844444">
          <w:marLeft w:val="0"/>
          <w:marRight w:val="0"/>
          <w:marTop w:val="0"/>
          <w:marBottom w:val="0"/>
          <w:divBdr>
            <w:top w:val="none" w:sz="0" w:space="0" w:color="auto"/>
            <w:left w:val="none" w:sz="0" w:space="0" w:color="auto"/>
            <w:bottom w:val="none" w:sz="0" w:space="0" w:color="auto"/>
            <w:right w:val="none" w:sz="0" w:space="0" w:color="auto"/>
          </w:divBdr>
        </w:div>
        <w:div w:id="351734384">
          <w:marLeft w:val="0"/>
          <w:marRight w:val="0"/>
          <w:marTop w:val="0"/>
          <w:marBottom w:val="0"/>
          <w:divBdr>
            <w:top w:val="none" w:sz="0" w:space="0" w:color="auto"/>
            <w:left w:val="none" w:sz="0" w:space="0" w:color="auto"/>
            <w:bottom w:val="none" w:sz="0" w:space="0" w:color="auto"/>
            <w:right w:val="none" w:sz="0" w:space="0" w:color="auto"/>
          </w:divBdr>
        </w:div>
        <w:div w:id="1887062192">
          <w:marLeft w:val="0"/>
          <w:marRight w:val="0"/>
          <w:marTop w:val="0"/>
          <w:marBottom w:val="0"/>
          <w:divBdr>
            <w:top w:val="none" w:sz="0" w:space="0" w:color="auto"/>
            <w:left w:val="none" w:sz="0" w:space="0" w:color="auto"/>
            <w:bottom w:val="none" w:sz="0" w:space="0" w:color="auto"/>
            <w:right w:val="none" w:sz="0" w:space="0" w:color="auto"/>
          </w:divBdr>
        </w:div>
        <w:div w:id="623393713">
          <w:marLeft w:val="0"/>
          <w:marRight w:val="0"/>
          <w:marTop w:val="0"/>
          <w:marBottom w:val="0"/>
          <w:divBdr>
            <w:top w:val="none" w:sz="0" w:space="0" w:color="auto"/>
            <w:left w:val="none" w:sz="0" w:space="0" w:color="auto"/>
            <w:bottom w:val="none" w:sz="0" w:space="0" w:color="auto"/>
            <w:right w:val="none" w:sz="0" w:space="0" w:color="auto"/>
          </w:divBdr>
        </w:div>
        <w:div w:id="2084528624">
          <w:marLeft w:val="0"/>
          <w:marRight w:val="0"/>
          <w:marTop w:val="0"/>
          <w:marBottom w:val="0"/>
          <w:divBdr>
            <w:top w:val="none" w:sz="0" w:space="0" w:color="auto"/>
            <w:left w:val="none" w:sz="0" w:space="0" w:color="auto"/>
            <w:bottom w:val="none" w:sz="0" w:space="0" w:color="auto"/>
            <w:right w:val="none" w:sz="0" w:space="0" w:color="auto"/>
          </w:divBdr>
        </w:div>
        <w:div w:id="1800030551">
          <w:marLeft w:val="0"/>
          <w:marRight w:val="0"/>
          <w:marTop w:val="0"/>
          <w:marBottom w:val="0"/>
          <w:divBdr>
            <w:top w:val="none" w:sz="0" w:space="0" w:color="auto"/>
            <w:left w:val="none" w:sz="0" w:space="0" w:color="auto"/>
            <w:bottom w:val="none" w:sz="0" w:space="0" w:color="auto"/>
            <w:right w:val="none" w:sz="0" w:space="0" w:color="auto"/>
          </w:divBdr>
        </w:div>
        <w:div w:id="829295360">
          <w:marLeft w:val="0"/>
          <w:marRight w:val="0"/>
          <w:marTop w:val="0"/>
          <w:marBottom w:val="0"/>
          <w:divBdr>
            <w:top w:val="none" w:sz="0" w:space="0" w:color="auto"/>
            <w:left w:val="none" w:sz="0" w:space="0" w:color="auto"/>
            <w:bottom w:val="none" w:sz="0" w:space="0" w:color="auto"/>
            <w:right w:val="none" w:sz="0" w:space="0" w:color="auto"/>
          </w:divBdr>
        </w:div>
        <w:div w:id="2023359421">
          <w:marLeft w:val="0"/>
          <w:marRight w:val="0"/>
          <w:marTop w:val="0"/>
          <w:marBottom w:val="0"/>
          <w:divBdr>
            <w:top w:val="none" w:sz="0" w:space="0" w:color="auto"/>
            <w:left w:val="none" w:sz="0" w:space="0" w:color="auto"/>
            <w:bottom w:val="none" w:sz="0" w:space="0" w:color="auto"/>
            <w:right w:val="none" w:sz="0" w:space="0" w:color="auto"/>
          </w:divBdr>
        </w:div>
        <w:div w:id="1794009811">
          <w:marLeft w:val="0"/>
          <w:marRight w:val="0"/>
          <w:marTop w:val="0"/>
          <w:marBottom w:val="0"/>
          <w:divBdr>
            <w:top w:val="none" w:sz="0" w:space="0" w:color="auto"/>
            <w:left w:val="none" w:sz="0" w:space="0" w:color="auto"/>
            <w:bottom w:val="none" w:sz="0" w:space="0" w:color="auto"/>
            <w:right w:val="none" w:sz="0" w:space="0" w:color="auto"/>
          </w:divBdr>
        </w:div>
        <w:div w:id="1061632023">
          <w:marLeft w:val="0"/>
          <w:marRight w:val="0"/>
          <w:marTop w:val="0"/>
          <w:marBottom w:val="0"/>
          <w:divBdr>
            <w:top w:val="none" w:sz="0" w:space="0" w:color="auto"/>
            <w:left w:val="none" w:sz="0" w:space="0" w:color="auto"/>
            <w:bottom w:val="none" w:sz="0" w:space="0" w:color="auto"/>
            <w:right w:val="none" w:sz="0" w:space="0" w:color="auto"/>
          </w:divBdr>
        </w:div>
        <w:div w:id="1911453978">
          <w:marLeft w:val="0"/>
          <w:marRight w:val="0"/>
          <w:marTop w:val="0"/>
          <w:marBottom w:val="0"/>
          <w:divBdr>
            <w:top w:val="none" w:sz="0" w:space="0" w:color="auto"/>
            <w:left w:val="none" w:sz="0" w:space="0" w:color="auto"/>
            <w:bottom w:val="none" w:sz="0" w:space="0" w:color="auto"/>
            <w:right w:val="none" w:sz="0" w:space="0" w:color="auto"/>
          </w:divBdr>
        </w:div>
        <w:div w:id="120198695">
          <w:marLeft w:val="0"/>
          <w:marRight w:val="0"/>
          <w:marTop w:val="0"/>
          <w:marBottom w:val="0"/>
          <w:divBdr>
            <w:top w:val="none" w:sz="0" w:space="0" w:color="auto"/>
            <w:left w:val="none" w:sz="0" w:space="0" w:color="auto"/>
            <w:bottom w:val="none" w:sz="0" w:space="0" w:color="auto"/>
            <w:right w:val="none" w:sz="0" w:space="0" w:color="auto"/>
          </w:divBdr>
        </w:div>
        <w:div w:id="1917933437">
          <w:marLeft w:val="0"/>
          <w:marRight w:val="0"/>
          <w:marTop w:val="0"/>
          <w:marBottom w:val="0"/>
          <w:divBdr>
            <w:top w:val="none" w:sz="0" w:space="0" w:color="auto"/>
            <w:left w:val="none" w:sz="0" w:space="0" w:color="auto"/>
            <w:bottom w:val="none" w:sz="0" w:space="0" w:color="auto"/>
            <w:right w:val="none" w:sz="0" w:space="0" w:color="auto"/>
          </w:divBdr>
        </w:div>
        <w:div w:id="2140341189">
          <w:marLeft w:val="0"/>
          <w:marRight w:val="0"/>
          <w:marTop w:val="0"/>
          <w:marBottom w:val="0"/>
          <w:divBdr>
            <w:top w:val="none" w:sz="0" w:space="0" w:color="auto"/>
            <w:left w:val="none" w:sz="0" w:space="0" w:color="auto"/>
            <w:bottom w:val="none" w:sz="0" w:space="0" w:color="auto"/>
            <w:right w:val="none" w:sz="0" w:space="0" w:color="auto"/>
          </w:divBdr>
        </w:div>
        <w:div w:id="474958436">
          <w:marLeft w:val="0"/>
          <w:marRight w:val="0"/>
          <w:marTop w:val="0"/>
          <w:marBottom w:val="0"/>
          <w:divBdr>
            <w:top w:val="none" w:sz="0" w:space="0" w:color="auto"/>
            <w:left w:val="none" w:sz="0" w:space="0" w:color="auto"/>
            <w:bottom w:val="none" w:sz="0" w:space="0" w:color="auto"/>
            <w:right w:val="none" w:sz="0" w:space="0" w:color="auto"/>
          </w:divBdr>
        </w:div>
        <w:div w:id="2060590802">
          <w:marLeft w:val="0"/>
          <w:marRight w:val="0"/>
          <w:marTop w:val="0"/>
          <w:marBottom w:val="0"/>
          <w:divBdr>
            <w:top w:val="none" w:sz="0" w:space="0" w:color="auto"/>
            <w:left w:val="none" w:sz="0" w:space="0" w:color="auto"/>
            <w:bottom w:val="none" w:sz="0" w:space="0" w:color="auto"/>
            <w:right w:val="none" w:sz="0" w:space="0" w:color="auto"/>
          </w:divBdr>
        </w:div>
        <w:div w:id="1961373713">
          <w:marLeft w:val="0"/>
          <w:marRight w:val="0"/>
          <w:marTop w:val="0"/>
          <w:marBottom w:val="0"/>
          <w:divBdr>
            <w:top w:val="none" w:sz="0" w:space="0" w:color="auto"/>
            <w:left w:val="none" w:sz="0" w:space="0" w:color="auto"/>
            <w:bottom w:val="none" w:sz="0" w:space="0" w:color="auto"/>
            <w:right w:val="none" w:sz="0" w:space="0" w:color="auto"/>
          </w:divBdr>
        </w:div>
        <w:div w:id="457183977">
          <w:marLeft w:val="0"/>
          <w:marRight w:val="0"/>
          <w:marTop w:val="0"/>
          <w:marBottom w:val="0"/>
          <w:divBdr>
            <w:top w:val="none" w:sz="0" w:space="0" w:color="auto"/>
            <w:left w:val="none" w:sz="0" w:space="0" w:color="auto"/>
            <w:bottom w:val="none" w:sz="0" w:space="0" w:color="auto"/>
            <w:right w:val="none" w:sz="0" w:space="0" w:color="auto"/>
          </w:divBdr>
        </w:div>
        <w:div w:id="292560648">
          <w:marLeft w:val="0"/>
          <w:marRight w:val="0"/>
          <w:marTop w:val="0"/>
          <w:marBottom w:val="0"/>
          <w:divBdr>
            <w:top w:val="none" w:sz="0" w:space="0" w:color="auto"/>
            <w:left w:val="none" w:sz="0" w:space="0" w:color="auto"/>
            <w:bottom w:val="none" w:sz="0" w:space="0" w:color="auto"/>
            <w:right w:val="none" w:sz="0" w:space="0" w:color="auto"/>
          </w:divBdr>
        </w:div>
      </w:divsChild>
    </w:div>
    <w:div w:id="279915596">
      <w:bodyDiv w:val="1"/>
      <w:marLeft w:val="0"/>
      <w:marRight w:val="0"/>
      <w:marTop w:val="0"/>
      <w:marBottom w:val="0"/>
      <w:divBdr>
        <w:top w:val="none" w:sz="0" w:space="0" w:color="auto"/>
        <w:left w:val="none" w:sz="0" w:space="0" w:color="auto"/>
        <w:bottom w:val="none" w:sz="0" w:space="0" w:color="auto"/>
        <w:right w:val="none" w:sz="0" w:space="0" w:color="auto"/>
      </w:divBdr>
      <w:divsChild>
        <w:div w:id="505942812">
          <w:marLeft w:val="0"/>
          <w:marRight w:val="0"/>
          <w:marTop w:val="0"/>
          <w:marBottom w:val="0"/>
          <w:divBdr>
            <w:top w:val="none" w:sz="0" w:space="0" w:color="auto"/>
            <w:left w:val="none" w:sz="0" w:space="0" w:color="auto"/>
            <w:bottom w:val="none" w:sz="0" w:space="0" w:color="auto"/>
            <w:right w:val="none" w:sz="0" w:space="0" w:color="auto"/>
          </w:divBdr>
        </w:div>
        <w:div w:id="756051794">
          <w:marLeft w:val="0"/>
          <w:marRight w:val="0"/>
          <w:marTop w:val="0"/>
          <w:marBottom w:val="0"/>
          <w:divBdr>
            <w:top w:val="none" w:sz="0" w:space="0" w:color="auto"/>
            <w:left w:val="none" w:sz="0" w:space="0" w:color="auto"/>
            <w:bottom w:val="none" w:sz="0" w:space="0" w:color="auto"/>
            <w:right w:val="none" w:sz="0" w:space="0" w:color="auto"/>
          </w:divBdr>
        </w:div>
        <w:div w:id="1192256821">
          <w:marLeft w:val="0"/>
          <w:marRight w:val="0"/>
          <w:marTop w:val="0"/>
          <w:marBottom w:val="0"/>
          <w:divBdr>
            <w:top w:val="none" w:sz="0" w:space="0" w:color="auto"/>
            <w:left w:val="none" w:sz="0" w:space="0" w:color="auto"/>
            <w:bottom w:val="none" w:sz="0" w:space="0" w:color="auto"/>
            <w:right w:val="none" w:sz="0" w:space="0" w:color="auto"/>
          </w:divBdr>
        </w:div>
        <w:div w:id="1040856738">
          <w:marLeft w:val="0"/>
          <w:marRight w:val="0"/>
          <w:marTop w:val="0"/>
          <w:marBottom w:val="0"/>
          <w:divBdr>
            <w:top w:val="none" w:sz="0" w:space="0" w:color="auto"/>
            <w:left w:val="none" w:sz="0" w:space="0" w:color="auto"/>
            <w:bottom w:val="none" w:sz="0" w:space="0" w:color="auto"/>
            <w:right w:val="none" w:sz="0" w:space="0" w:color="auto"/>
          </w:divBdr>
        </w:div>
        <w:div w:id="6905785">
          <w:marLeft w:val="0"/>
          <w:marRight w:val="0"/>
          <w:marTop w:val="0"/>
          <w:marBottom w:val="0"/>
          <w:divBdr>
            <w:top w:val="none" w:sz="0" w:space="0" w:color="auto"/>
            <w:left w:val="none" w:sz="0" w:space="0" w:color="auto"/>
            <w:bottom w:val="none" w:sz="0" w:space="0" w:color="auto"/>
            <w:right w:val="none" w:sz="0" w:space="0" w:color="auto"/>
          </w:divBdr>
        </w:div>
        <w:div w:id="1769428565">
          <w:marLeft w:val="0"/>
          <w:marRight w:val="0"/>
          <w:marTop w:val="0"/>
          <w:marBottom w:val="0"/>
          <w:divBdr>
            <w:top w:val="none" w:sz="0" w:space="0" w:color="auto"/>
            <w:left w:val="none" w:sz="0" w:space="0" w:color="auto"/>
            <w:bottom w:val="none" w:sz="0" w:space="0" w:color="auto"/>
            <w:right w:val="none" w:sz="0" w:space="0" w:color="auto"/>
          </w:divBdr>
        </w:div>
        <w:div w:id="530844559">
          <w:marLeft w:val="0"/>
          <w:marRight w:val="0"/>
          <w:marTop w:val="0"/>
          <w:marBottom w:val="0"/>
          <w:divBdr>
            <w:top w:val="none" w:sz="0" w:space="0" w:color="auto"/>
            <w:left w:val="none" w:sz="0" w:space="0" w:color="auto"/>
            <w:bottom w:val="none" w:sz="0" w:space="0" w:color="auto"/>
            <w:right w:val="none" w:sz="0" w:space="0" w:color="auto"/>
          </w:divBdr>
        </w:div>
        <w:div w:id="2118788038">
          <w:marLeft w:val="0"/>
          <w:marRight w:val="0"/>
          <w:marTop w:val="0"/>
          <w:marBottom w:val="0"/>
          <w:divBdr>
            <w:top w:val="none" w:sz="0" w:space="0" w:color="auto"/>
            <w:left w:val="none" w:sz="0" w:space="0" w:color="auto"/>
            <w:bottom w:val="none" w:sz="0" w:space="0" w:color="auto"/>
            <w:right w:val="none" w:sz="0" w:space="0" w:color="auto"/>
          </w:divBdr>
        </w:div>
        <w:div w:id="1688747744">
          <w:marLeft w:val="0"/>
          <w:marRight w:val="0"/>
          <w:marTop w:val="0"/>
          <w:marBottom w:val="0"/>
          <w:divBdr>
            <w:top w:val="none" w:sz="0" w:space="0" w:color="auto"/>
            <w:left w:val="none" w:sz="0" w:space="0" w:color="auto"/>
            <w:bottom w:val="none" w:sz="0" w:space="0" w:color="auto"/>
            <w:right w:val="none" w:sz="0" w:space="0" w:color="auto"/>
          </w:divBdr>
        </w:div>
        <w:div w:id="958683984">
          <w:marLeft w:val="0"/>
          <w:marRight w:val="0"/>
          <w:marTop w:val="0"/>
          <w:marBottom w:val="0"/>
          <w:divBdr>
            <w:top w:val="none" w:sz="0" w:space="0" w:color="auto"/>
            <w:left w:val="none" w:sz="0" w:space="0" w:color="auto"/>
            <w:bottom w:val="none" w:sz="0" w:space="0" w:color="auto"/>
            <w:right w:val="none" w:sz="0" w:space="0" w:color="auto"/>
          </w:divBdr>
        </w:div>
        <w:div w:id="758522635">
          <w:marLeft w:val="0"/>
          <w:marRight w:val="0"/>
          <w:marTop w:val="0"/>
          <w:marBottom w:val="0"/>
          <w:divBdr>
            <w:top w:val="none" w:sz="0" w:space="0" w:color="auto"/>
            <w:left w:val="none" w:sz="0" w:space="0" w:color="auto"/>
            <w:bottom w:val="none" w:sz="0" w:space="0" w:color="auto"/>
            <w:right w:val="none" w:sz="0" w:space="0" w:color="auto"/>
          </w:divBdr>
        </w:div>
        <w:div w:id="1552303795">
          <w:marLeft w:val="0"/>
          <w:marRight w:val="0"/>
          <w:marTop w:val="0"/>
          <w:marBottom w:val="0"/>
          <w:divBdr>
            <w:top w:val="none" w:sz="0" w:space="0" w:color="auto"/>
            <w:left w:val="none" w:sz="0" w:space="0" w:color="auto"/>
            <w:bottom w:val="none" w:sz="0" w:space="0" w:color="auto"/>
            <w:right w:val="none" w:sz="0" w:space="0" w:color="auto"/>
          </w:divBdr>
        </w:div>
        <w:div w:id="1411348969">
          <w:marLeft w:val="0"/>
          <w:marRight w:val="0"/>
          <w:marTop w:val="0"/>
          <w:marBottom w:val="0"/>
          <w:divBdr>
            <w:top w:val="none" w:sz="0" w:space="0" w:color="auto"/>
            <w:left w:val="none" w:sz="0" w:space="0" w:color="auto"/>
            <w:bottom w:val="none" w:sz="0" w:space="0" w:color="auto"/>
            <w:right w:val="none" w:sz="0" w:space="0" w:color="auto"/>
          </w:divBdr>
        </w:div>
        <w:div w:id="267467509">
          <w:marLeft w:val="0"/>
          <w:marRight w:val="0"/>
          <w:marTop w:val="0"/>
          <w:marBottom w:val="0"/>
          <w:divBdr>
            <w:top w:val="none" w:sz="0" w:space="0" w:color="auto"/>
            <w:left w:val="none" w:sz="0" w:space="0" w:color="auto"/>
            <w:bottom w:val="none" w:sz="0" w:space="0" w:color="auto"/>
            <w:right w:val="none" w:sz="0" w:space="0" w:color="auto"/>
          </w:divBdr>
        </w:div>
        <w:div w:id="1346401973">
          <w:marLeft w:val="0"/>
          <w:marRight w:val="0"/>
          <w:marTop w:val="0"/>
          <w:marBottom w:val="0"/>
          <w:divBdr>
            <w:top w:val="none" w:sz="0" w:space="0" w:color="auto"/>
            <w:left w:val="none" w:sz="0" w:space="0" w:color="auto"/>
            <w:bottom w:val="none" w:sz="0" w:space="0" w:color="auto"/>
            <w:right w:val="none" w:sz="0" w:space="0" w:color="auto"/>
          </w:divBdr>
        </w:div>
        <w:div w:id="690491097">
          <w:marLeft w:val="0"/>
          <w:marRight w:val="0"/>
          <w:marTop w:val="0"/>
          <w:marBottom w:val="0"/>
          <w:divBdr>
            <w:top w:val="none" w:sz="0" w:space="0" w:color="auto"/>
            <w:left w:val="none" w:sz="0" w:space="0" w:color="auto"/>
            <w:bottom w:val="none" w:sz="0" w:space="0" w:color="auto"/>
            <w:right w:val="none" w:sz="0" w:space="0" w:color="auto"/>
          </w:divBdr>
        </w:div>
        <w:div w:id="897740218">
          <w:marLeft w:val="0"/>
          <w:marRight w:val="0"/>
          <w:marTop w:val="0"/>
          <w:marBottom w:val="0"/>
          <w:divBdr>
            <w:top w:val="none" w:sz="0" w:space="0" w:color="auto"/>
            <w:left w:val="none" w:sz="0" w:space="0" w:color="auto"/>
            <w:bottom w:val="none" w:sz="0" w:space="0" w:color="auto"/>
            <w:right w:val="none" w:sz="0" w:space="0" w:color="auto"/>
          </w:divBdr>
        </w:div>
      </w:divsChild>
    </w:div>
    <w:div w:id="337580032">
      <w:bodyDiv w:val="1"/>
      <w:marLeft w:val="0"/>
      <w:marRight w:val="0"/>
      <w:marTop w:val="0"/>
      <w:marBottom w:val="0"/>
      <w:divBdr>
        <w:top w:val="none" w:sz="0" w:space="0" w:color="auto"/>
        <w:left w:val="none" w:sz="0" w:space="0" w:color="auto"/>
        <w:bottom w:val="none" w:sz="0" w:space="0" w:color="auto"/>
        <w:right w:val="none" w:sz="0" w:space="0" w:color="auto"/>
      </w:divBdr>
      <w:divsChild>
        <w:div w:id="235020167">
          <w:marLeft w:val="0"/>
          <w:marRight w:val="0"/>
          <w:marTop w:val="0"/>
          <w:marBottom w:val="0"/>
          <w:divBdr>
            <w:top w:val="none" w:sz="0" w:space="0" w:color="auto"/>
            <w:left w:val="none" w:sz="0" w:space="0" w:color="auto"/>
            <w:bottom w:val="none" w:sz="0" w:space="0" w:color="auto"/>
            <w:right w:val="none" w:sz="0" w:space="0" w:color="auto"/>
          </w:divBdr>
        </w:div>
        <w:div w:id="2090613092">
          <w:marLeft w:val="0"/>
          <w:marRight w:val="0"/>
          <w:marTop w:val="0"/>
          <w:marBottom w:val="0"/>
          <w:divBdr>
            <w:top w:val="none" w:sz="0" w:space="0" w:color="auto"/>
            <w:left w:val="none" w:sz="0" w:space="0" w:color="auto"/>
            <w:bottom w:val="none" w:sz="0" w:space="0" w:color="auto"/>
            <w:right w:val="none" w:sz="0" w:space="0" w:color="auto"/>
          </w:divBdr>
        </w:div>
        <w:div w:id="1256329435">
          <w:marLeft w:val="0"/>
          <w:marRight w:val="0"/>
          <w:marTop w:val="0"/>
          <w:marBottom w:val="0"/>
          <w:divBdr>
            <w:top w:val="none" w:sz="0" w:space="0" w:color="auto"/>
            <w:left w:val="none" w:sz="0" w:space="0" w:color="auto"/>
            <w:bottom w:val="none" w:sz="0" w:space="0" w:color="auto"/>
            <w:right w:val="none" w:sz="0" w:space="0" w:color="auto"/>
          </w:divBdr>
        </w:div>
        <w:div w:id="697000559">
          <w:marLeft w:val="0"/>
          <w:marRight w:val="0"/>
          <w:marTop w:val="0"/>
          <w:marBottom w:val="0"/>
          <w:divBdr>
            <w:top w:val="none" w:sz="0" w:space="0" w:color="auto"/>
            <w:left w:val="none" w:sz="0" w:space="0" w:color="auto"/>
            <w:bottom w:val="none" w:sz="0" w:space="0" w:color="auto"/>
            <w:right w:val="none" w:sz="0" w:space="0" w:color="auto"/>
          </w:divBdr>
        </w:div>
        <w:div w:id="1833447825">
          <w:marLeft w:val="0"/>
          <w:marRight w:val="0"/>
          <w:marTop w:val="0"/>
          <w:marBottom w:val="0"/>
          <w:divBdr>
            <w:top w:val="none" w:sz="0" w:space="0" w:color="auto"/>
            <w:left w:val="none" w:sz="0" w:space="0" w:color="auto"/>
            <w:bottom w:val="none" w:sz="0" w:space="0" w:color="auto"/>
            <w:right w:val="none" w:sz="0" w:space="0" w:color="auto"/>
          </w:divBdr>
        </w:div>
        <w:div w:id="370502546">
          <w:marLeft w:val="0"/>
          <w:marRight w:val="0"/>
          <w:marTop w:val="0"/>
          <w:marBottom w:val="0"/>
          <w:divBdr>
            <w:top w:val="none" w:sz="0" w:space="0" w:color="auto"/>
            <w:left w:val="none" w:sz="0" w:space="0" w:color="auto"/>
            <w:bottom w:val="none" w:sz="0" w:space="0" w:color="auto"/>
            <w:right w:val="none" w:sz="0" w:space="0" w:color="auto"/>
          </w:divBdr>
        </w:div>
        <w:div w:id="1618294695">
          <w:marLeft w:val="0"/>
          <w:marRight w:val="0"/>
          <w:marTop w:val="0"/>
          <w:marBottom w:val="0"/>
          <w:divBdr>
            <w:top w:val="none" w:sz="0" w:space="0" w:color="auto"/>
            <w:left w:val="none" w:sz="0" w:space="0" w:color="auto"/>
            <w:bottom w:val="none" w:sz="0" w:space="0" w:color="auto"/>
            <w:right w:val="none" w:sz="0" w:space="0" w:color="auto"/>
          </w:divBdr>
        </w:div>
        <w:div w:id="482893025">
          <w:marLeft w:val="0"/>
          <w:marRight w:val="0"/>
          <w:marTop w:val="0"/>
          <w:marBottom w:val="0"/>
          <w:divBdr>
            <w:top w:val="none" w:sz="0" w:space="0" w:color="auto"/>
            <w:left w:val="none" w:sz="0" w:space="0" w:color="auto"/>
            <w:bottom w:val="none" w:sz="0" w:space="0" w:color="auto"/>
            <w:right w:val="none" w:sz="0" w:space="0" w:color="auto"/>
          </w:divBdr>
        </w:div>
        <w:div w:id="1091663161">
          <w:marLeft w:val="0"/>
          <w:marRight w:val="0"/>
          <w:marTop w:val="0"/>
          <w:marBottom w:val="0"/>
          <w:divBdr>
            <w:top w:val="none" w:sz="0" w:space="0" w:color="auto"/>
            <w:left w:val="none" w:sz="0" w:space="0" w:color="auto"/>
            <w:bottom w:val="none" w:sz="0" w:space="0" w:color="auto"/>
            <w:right w:val="none" w:sz="0" w:space="0" w:color="auto"/>
          </w:divBdr>
        </w:div>
        <w:div w:id="829254805">
          <w:marLeft w:val="0"/>
          <w:marRight w:val="0"/>
          <w:marTop w:val="0"/>
          <w:marBottom w:val="0"/>
          <w:divBdr>
            <w:top w:val="none" w:sz="0" w:space="0" w:color="auto"/>
            <w:left w:val="none" w:sz="0" w:space="0" w:color="auto"/>
            <w:bottom w:val="none" w:sz="0" w:space="0" w:color="auto"/>
            <w:right w:val="none" w:sz="0" w:space="0" w:color="auto"/>
          </w:divBdr>
        </w:div>
        <w:div w:id="1164004434">
          <w:marLeft w:val="0"/>
          <w:marRight w:val="0"/>
          <w:marTop w:val="0"/>
          <w:marBottom w:val="0"/>
          <w:divBdr>
            <w:top w:val="none" w:sz="0" w:space="0" w:color="auto"/>
            <w:left w:val="none" w:sz="0" w:space="0" w:color="auto"/>
            <w:bottom w:val="none" w:sz="0" w:space="0" w:color="auto"/>
            <w:right w:val="none" w:sz="0" w:space="0" w:color="auto"/>
          </w:divBdr>
        </w:div>
        <w:div w:id="2130395269">
          <w:marLeft w:val="0"/>
          <w:marRight w:val="0"/>
          <w:marTop w:val="0"/>
          <w:marBottom w:val="0"/>
          <w:divBdr>
            <w:top w:val="none" w:sz="0" w:space="0" w:color="auto"/>
            <w:left w:val="none" w:sz="0" w:space="0" w:color="auto"/>
            <w:bottom w:val="none" w:sz="0" w:space="0" w:color="auto"/>
            <w:right w:val="none" w:sz="0" w:space="0" w:color="auto"/>
          </w:divBdr>
        </w:div>
        <w:div w:id="1442872017">
          <w:marLeft w:val="0"/>
          <w:marRight w:val="0"/>
          <w:marTop w:val="0"/>
          <w:marBottom w:val="0"/>
          <w:divBdr>
            <w:top w:val="none" w:sz="0" w:space="0" w:color="auto"/>
            <w:left w:val="none" w:sz="0" w:space="0" w:color="auto"/>
            <w:bottom w:val="none" w:sz="0" w:space="0" w:color="auto"/>
            <w:right w:val="none" w:sz="0" w:space="0" w:color="auto"/>
          </w:divBdr>
        </w:div>
        <w:div w:id="1040394339">
          <w:marLeft w:val="0"/>
          <w:marRight w:val="0"/>
          <w:marTop w:val="0"/>
          <w:marBottom w:val="0"/>
          <w:divBdr>
            <w:top w:val="none" w:sz="0" w:space="0" w:color="auto"/>
            <w:left w:val="none" w:sz="0" w:space="0" w:color="auto"/>
            <w:bottom w:val="none" w:sz="0" w:space="0" w:color="auto"/>
            <w:right w:val="none" w:sz="0" w:space="0" w:color="auto"/>
          </w:divBdr>
        </w:div>
        <w:div w:id="1723365723">
          <w:marLeft w:val="0"/>
          <w:marRight w:val="0"/>
          <w:marTop w:val="0"/>
          <w:marBottom w:val="0"/>
          <w:divBdr>
            <w:top w:val="none" w:sz="0" w:space="0" w:color="auto"/>
            <w:left w:val="none" w:sz="0" w:space="0" w:color="auto"/>
            <w:bottom w:val="none" w:sz="0" w:space="0" w:color="auto"/>
            <w:right w:val="none" w:sz="0" w:space="0" w:color="auto"/>
          </w:divBdr>
        </w:div>
        <w:div w:id="879821056">
          <w:marLeft w:val="0"/>
          <w:marRight w:val="0"/>
          <w:marTop w:val="0"/>
          <w:marBottom w:val="0"/>
          <w:divBdr>
            <w:top w:val="none" w:sz="0" w:space="0" w:color="auto"/>
            <w:left w:val="none" w:sz="0" w:space="0" w:color="auto"/>
            <w:bottom w:val="none" w:sz="0" w:space="0" w:color="auto"/>
            <w:right w:val="none" w:sz="0" w:space="0" w:color="auto"/>
          </w:divBdr>
        </w:div>
        <w:div w:id="1739402197">
          <w:marLeft w:val="0"/>
          <w:marRight w:val="0"/>
          <w:marTop w:val="0"/>
          <w:marBottom w:val="0"/>
          <w:divBdr>
            <w:top w:val="none" w:sz="0" w:space="0" w:color="auto"/>
            <w:left w:val="none" w:sz="0" w:space="0" w:color="auto"/>
            <w:bottom w:val="none" w:sz="0" w:space="0" w:color="auto"/>
            <w:right w:val="none" w:sz="0" w:space="0" w:color="auto"/>
          </w:divBdr>
        </w:div>
      </w:divsChild>
    </w:div>
    <w:div w:id="791217013">
      <w:bodyDiv w:val="1"/>
      <w:marLeft w:val="0"/>
      <w:marRight w:val="0"/>
      <w:marTop w:val="0"/>
      <w:marBottom w:val="0"/>
      <w:divBdr>
        <w:top w:val="none" w:sz="0" w:space="0" w:color="auto"/>
        <w:left w:val="none" w:sz="0" w:space="0" w:color="auto"/>
        <w:bottom w:val="none" w:sz="0" w:space="0" w:color="auto"/>
        <w:right w:val="none" w:sz="0" w:space="0" w:color="auto"/>
      </w:divBdr>
      <w:divsChild>
        <w:div w:id="81807168">
          <w:marLeft w:val="0"/>
          <w:marRight w:val="0"/>
          <w:marTop w:val="0"/>
          <w:marBottom w:val="0"/>
          <w:divBdr>
            <w:top w:val="none" w:sz="0" w:space="0" w:color="auto"/>
            <w:left w:val="none" w:sz="0" w:space="0" w:color="auto"/>
            <w:bottom w:val="none" w:sz="0" w:space="0" w:color="auto"/>
            <w:right w:val="none" w:sz="0" w:space="0" w:color="auto"/>
          </w:divBdr>
        </w:div>
        <w:div w:id="241375075">
          <w:marLeft w:val="0"/>
          <w:marRight w:val="0"/>
          <w:marTop w:val="0"/>
          <w:marBottom w:val="0"/>
          <w:divBdr>
            <w:top w:val="none" w:sz="0" w:space="0" w:color="auto"/>
            <w:left w:val="none" w:sz="0" w:space="0" w:color="auto"/>
            <w:bottom w:val="none" w:sz="0" w:space="0" w:color="auto"/>
            <w:right w:val="none" w:sz="0" w:space="0" w:color="auto"/>
          </w:divBdr>
        </w:div>
      </w:divsChild>
    </w:div>
    <w:div w:id="1052459907">
      <w:bodyDiv w:val="1"/>
      <w:marLeft w:val="0"/>
      <w:marRight w:val="0"/>
      <w:marTop w:val="0"/>
      <w:marBottom w:val="0"/>
      <w:divBdr>
        <w:top w:val="none" w:sz="0" w:space="0" w:color="auto"/>
        <w:left w:val="none" w:sz="0" w:space="0" w:color="auto"/>
        <w:bottom w:val="none" w:sz="0" w:space="0" w:color="auto"/>
        <w:right w:val="none" w:sz="0" w:space="0" w:color="auto"/>
      </w:divBdr>
      <w:divsChild>
        <w:div w:id="1639188702">
          <w:marLeft w:val="0"/>
          <w:marRight w:val="0"/>
          <w:marTop w:val="0"/>
          <w:marBottom w:val="0"/>
          <w:divBdr>
            <w:top w:val="none" w:sz="0" w:space="0" w:color="auto"/>
            <w:left w:val="none" w:sz="0" w:space="0" w:color="auto"/>
            <w:bottom w:val="none" w:sz="0" w:space="0" w:color="auto"/>
            <w:right w:val="none" w:sz="0" w:space="0" w:color="auto"/>
          </w:divBdr>
        </w:div>
        <w:div w:id="622538923">
          <w:marLeft w:val="0"/>
          <w:marRight w:val="0"/>
          <w:marTop w:val="0"/>
          <w:marBottom w:val="0"/>
          <w:divBdr>
            <w:top w:val="none" w:sz="0" w:space="0" w:color="auto"/>
            <w:left w:val="none" w:sz="0" w:space="0" w:color="auto"/>
            <w:bottom w:val="none" w:sz="0" w:space="0" w:color="auto"/>
            <w:right w:val="none" w:sz="0" w:space="0" w:color="auto"/>
          </w:divBdr>
        </w:div>
        <w:div w:id="506289453">
          <w:marLeft w:val="0"/>
          <w:marRight w:val="0"/>
          <w:marTop w:val="0"/>
          <w:marBottom w:val="0"/>
          <w:divBdr>
            <w:top w:val="none" w:sz="0" w:space="0" w:color="auto"/>
            <w:left w:val="none" w:sz="0" w:space="0" w:color="auto"/>
            <w:bottom w:val="none" w:sz="0" w:space="0" w:color="auto"/>
            <w:right w:val="none" w:sz="0" w:space="0" w:color="auto"/>
          </w:divBdr>
        </w:div>
        <w:div w:id="679745804">
          <w:marLeft w:val="0"/>
          <w:marRight w:val="0"/>
          <w:marTop w:val="0"/>
          <w:marBottom w:val="0"/>
          <w:divBdr>
            <w:top w:val="none" w:sz="0" w:space="0" w:color="auto"/>
            <w:left w:val="none" w:sz="0" w:space="0" w:color="auto"/>
            <w:bottom w:val="none" w:sz="0" w:space="0" w:color="auto"/>
            <w:right w:val="none" w:sz="0" w:space="0" w:color="auto"/>
          </w:divBdr>
        </w:div>
        <w:div w:id="2011713384">
          <w:marLeft w:val="0"/>
          <w:marRight w:val="0"/>
          <w:marTop w:val="0"/>
          <w:marBottom w:val="0"/>
          <w:divBdr>
            <w:top w:val="none" w:sz="0" w:space="0" w:color="auto"/>
            <w:left w:val="none" w:sz="0" w:space="0" w:color="auto"/>
            <w:bottom w:val="none" w:sz="0" w:space="0" w:color="auto"/>
            <w:right w:val="none" w:sz="0" w:space="0" w:color="auto"/>
          </w:divBdr>
        </w:div>
        <w:div w:id="1866364664">
          <w:marLeft w:val="0"/>
          <w:marRight w:val="0"/>
          <w:marTop w:val="0"/>
          <w:marBottom w:val="0"/>
          <w:divBdr>
            <w:top w:val="none" w:sz="0" w:space="0" w:color="auto"/>
            <w:left w:val="none" w:sz="0" w:space="0" w:color="auto"/>
            <w:bottom w:val="none" w:sz="0" w:space="0" w:color="auto"/>
            <w:right w:val="none" w:sz="0" w:space="0" w:color="auto"/>
          </w:divBdr>
        </w:div>
        <w:div w:id="1022902585">
          <w:marLeft w:val="0"/>
          <w:marRight w:val="0"/>
          <w:marTop w:val="0"/>
          <w:marBottom w:val="0"/>
          <w:divBdr>
            <w:top w:val="none" w:sz="0" w:space="0" w:color="auto"/>
            <w:left w:val="none" w:sz="0" w:space="0" w:color="auto"/>
            <w:bottom w:val="none" w:sz="0" w:space="0" w:color="auto"/>
            <w:right w:val="none" w:sz="0" w:space="0" w:color="auto"/>
          </w:divBdr>
        </w:div>
      </w:divsChild>
    </w:div>
    <w:div w:id="1067455247">
      <w:bodyDiv w:val="1"/>
      <w:marLeft w:val="0"/>
      <w:marRight w:val="0"/>
      <w:marTop w:val="0"/>
      <w:marBottom w:val="0"/>
      <w:divBdr>
        <w:top w:val="none" w:sz="0" w:space="0" w:color="auto"/>
        <w:left w:val="none" w:sz="0" w:space="0" w:color="auto"/>
        <w:bottom w:val="none" w:sz="0" w:space="0" w:color="auto"/>
        <w:right w:val="none" w:sz="0" w:space="0" w:color="auto"/>
      </w:divBdr>
    </w:div>
    <w:div w:id="1096174269">
      <w:bodyDiv w:val="1"/>
      <w:marLeft w:val="0"/>
      <w:marRight w:val="0"/>
      <w:marTop w:val="0"/>
      <w:marBottom w:val="0"/>
      <w:divBdr>
        <w:top w:val="none" w:sz="0" w:space="0" w:color="auto"/>
        <w:left w:val="none" w:sz="0" w:space="0" w:color="auto"/>
        <w:bottom w:val="none" w:sz="0" w:space="0" w:color="auto"/>
        <w:right w:val="none" w:sz="0" w:space="0" w:color="auto"/>
      </w:divBdr>
    </w:div>
    <w:div w:id="1260289463">
      <w:bodyDiv w:val="1"/>
      <w:marLeft w:val="0"/>
      <w:marRight w:val="0"/>
      <w:marTop w:val="0"/>
      <w:marBottom w:val="0"/>
      <w:divBdr>
        <w:top w:val="none" w:sz="0" w:space="0" w:color="auto"/>
        <w:left w:val="none" w:sz="0" w:space="0" w:color="auto"/>
        <w:bottom w:val="none" w:sz="0" w:space="0" w:color="auto"/>
        <w:right w:val="none" w:sz="0" w:space="0" w:color="auto"/>
      </w:divBdr>
      <w:divsChild>
        <w:div w:id="338165855">
          <w:marLeft w:val="0"/>
          <w:marRight w:val="0"/>
          <w:marTop w:val="0"/>
          <w:marBottom w:val="0"/>
          <w:divBdr>
            <w:top w:val="none" w:sz="0" w:space="0" w:color="auto"/>
            <w:left w:val="none" w:sz="0" w:space="0" w:color="auto"/>
            <w:bottom w:val="none" w:sz="0" w:space="0" w:color="auto"/>
            <w:right w:val="none" w:sz="0" w:space="0" w:color="auto"/>
          </w:divBdr>
        </w:div>
      </w:divsChild>
    </w:div>
    <w:div w:id="1402413520">
      <w:bodyDiv w:val="1"/>
      <w:marLeft w:val="0"/>
      <w:marRight w:val="0"/>
      <w:marTop w:val="0"/>
      <w:marBottom w:val="0"/>
      <w:divBdr>
        <w:top w:val="none" w:sz="0" w:space="0" w:color="auto"/>
        <w:left w:val="none" w:sz="0" w:space="0" w:color="auto"/>
        <w:bottom w:val="none" w:sz="0" w:space="0" w:color="auto"/>
        <w:right w:val="none" w:sz="0" w:space="0" w:color="auto"/>
      </w:divBdr>
      <w:divsChild>
        <w:div w:id="972321655">
          <w:marLeft w:val="0"/>
          <w:marRight w:val="0"/>
          <w:marTop w:val="0"/>
          <w:marBottom w:val="0"/>
          <w:divBdr>
            <w:top w:val="none" w:sz="0" w:space="0" w:color="auto"/>
            <w:left w:val="none" w:sz="0" w:space="0" w:color="auto"/>
            <w:bottom w:val="none" w:sz="0" w:space="0" w:color="auto"/>
            <w:right w:val="none" w:sz="0" w:space="0" w:color="auto"/>
          </w:divBdr>
        </w:div>
        <w:div w:id="974793115">
          <w:marLeft w:val="0"/>
          <w:marRight w:val="0"/>
          <w:marTop w:val="0"/>
          <w:marBottom w:val="0"/>
          <w:divBdr>
            <w:top w:val="none" w:sz="0" w:space="0" w:color="auto"/>
            <w:left w:val="none" w:sz="0" w:space="0" w:color="auto"/>
            <w:bottom w:val="none" w:sz="0" w:space="0" w:color="auto"/>
            <w:right w:val="none" w:sz="0" w:space="0" w:color="auto"/>
          </w:divBdr>
        </w:div>
        <w:div w:id="1158960930">
          <w:marLeft w:val="0"/>
          <w:marRight w:val="0"/>
          <w:marTop w:val="0"/>
          <w:marBottom w:val="0"/>
          <w:divBdr>
            <w:top w:val="none" w:sz="0" w:space="0" w:color="auto"/>
            <w:left w:val="none" w:sz="0" w:space="0" w:color="auto"/>
            <w:bottom w:val="none" w:sz="0" w:space="0" w:color="auto"/>
            <w:right w:val="none" w:sz="0" w:space="0" w:color="auto"/>
          </w:divBdr>
        </w:div>
      </w:divsChild>
    </w:div>
    <w:div w:id="1455560859">
      <w:bodyDiv w:val="1"/>
      <w:marLeft w:val="0"/>
      <w:marRight w:val="0"/>
      <w:marTop w:val="0"/>
      <w:marBottom w:val="0"/>
      <w:divBdr>
        <w:top w:val="none" w:sz="0" w:space="0" w:color="auto"/>
        <w:left w:val="none" w:sz="0" w:space="0" w:color="auto"/>
        <w:bottom w:val="none" w:sz="0" w:space="0" w:color="auto"/>
        <w:right w:val="none" w:sz="0" w:space="0" w:color="auto"/>
      </w:divBdr>
    </w:div>
    <w:div w:id="1474442197">
      <w:bodyDiv w:val="1"/>
      <w:marLeft w:val="0"/>
      <w:marRight w:val="0"/>
      <w:marTop w:val="0"/>
      <w:marBottom w:val="0"/>
      <w:divBdr>
        <w:top w:val="none" w:sz="0" w:space="0" w:color="auto"/>
        <w:left w:val="none" w:sz="0" w:space="0" w:color="auto"/>
        <w:bottom w:val="none" w:sz="0" w:space="0" w:color="auto"/>
        <w:right w:val="none" w:sz="0" w:space="0" w:color="auto"/>
      </w:divBdr>
      <w:divsChild>
        <w:div w:id="2033917259">
          <w:marLeft w:val="0"/>
          <w:marRight w:val="0"/>
          <w:marTop w:val="0"/>
          <w:marBottom w:val="0"/>
          <w:divBdr>
            <w:top w:val="none" w:sz="0" w:space="0" w:color="auto"/>
            <w:left w:val="none" w:sz="0" w:space="0" w:color="auto"/>
            <w:bottom w:val="none" w:sz="0" w:space="0" w:color="auto"/>
            <w:right w:val="none" w:sz="0" w:space="0" w:color="auto"/>
          </w:divBdr>
          <w:divsChild>
            <w:div w:id="16680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3055">
      <w:bodyDiv w:val="1"/>
      <w:marLeft w:val="0"/>
      <w:marRight w:val="0"/>
      <w:marTop w:val="0"/>
      <w:marBottom w:val="0"/>
      <w:divBdr>
        <w:top w:val="none" w:sz="0" w:space="0" w:color="auto"/>
        <w:left w:val="none" w:sz="0" w:space="0" w:color="auto"/>
        <w:bottom w:val="none" w:sz="0" w:space="0" w:color="auto"/>
        <w:right w:val="none" w:sz="0" w:space="0" w:color="auto"/>
      </w:divBdr>
      <w:divsChild>
        <w:div w:id="2064870960">
          <w:marLeft w:val="0"/>
          <w:marRight w:val="0"/>
          <w:marTop w:val="0"/>
          <w:marBottom w:val="0"/>
          <w:divBdr>
            <w:top w:val="none" w:sz="0" w:space="0" w:color="auto"/>
            <w:left w:val="none" w:sz="0" w:space="0" w:color="auto"/>
            <w:bottom w:val="none" w:sz="0" w:space="0" w:color="auto"/>
            <w:right w:val="none" w:sz="0" w:space="0" w:color="auto"/>
          </w:divBdr>
        </w:div>
        <w:div w:id="1466580733">
          <w:marLeft w:val="0"/>
          <w:marRight w:val="0"/>
          <w:marTop w:val="0"/>
          <w:marBottom w:val="0"/>
          <w:divBdr>
            <w:top w:val="none" w:sz="0" w:space="0" w:color="auto"/>
            <w:left w:val="none" w:sz="0" w:space="0" w:color="auto"/>
            <w:bottom w:val="none" w:sz="0" w:space="0" w:color="auto"/>
            <w:right w:val="none" w:sz="0" w:space="0" w:color="auto"/>
          </w:divBdr>
        </w:div>
        <w:div w:id="330109084">
          <w:marLeft w:val="0"/>
          <w:marRight w:val="0"/>
          <w:marTop w:val="0"/>
          <w:marBottom w:val="0"/>
          <w:divBdr>
            <w:top w:val="none" w:sz="0" w:space="0" w:color="auto"/>
            <w:left w:val="none" w:sz="0" w:space="0" w:color="auto"/>
            <w:bottom w:val="none" w:sz="0" w:space="0" w:color="auto"/>
            <w:right w:val="none" w:sz="0" w:space="0" w:color="auto"/>
          </w:divBdr>
        </w:div>
        <w:div w:id="1286886912">
          <w:marLeft w:val="0"/>
          <w:marRight w:val="0"/>
          <w:marTop w:val="0"/>
          <w:marBottom w:val="0"/>
          <w:divBdr>
            <w:top w:val="none" w:sz="0" w:space="0" w:color="auto"/>
            <w:left w:val="none" w:sz="0" w:space="0" w:color="auto"/>
            <w:bottom w:val="none" w:sz="0" w:space="0" w:color="auto"/>
            <w:right w:val="none" w:sz="0" w:space="0" w:color="auto"/>
          </w:divBdr>
        </w:div>
      </w:divsChild>
    </w:div>
    <w:div w:id="1637951545">
      <w:bodyDiv w:val="1"/>
      <w:marLeft w:val="0"/>
      <w:marRight w:val="0"/>
      <w:marTop w:val="0"/>
      <w:marBottom w:val="0"/>
      <w:divBdr>
        <w:top w:val="none" w:sz="0" w:space="0" w:color="auto"/>
        <w:left w:val="none" w:sz="0" w:space="0" w:color="auto"/>
        <w:bottom w:val="none" w:sz="0" w:space="0" w:color="auto"/>
        <w:right w:val="none" w:sz="0" w:space="0" w:color="auto"/>
      </w:divBdr>
      <w:divsChild>
        <w:div w:id="759180389">
          <w:marLeft w:val="0"/>
          <w:marRight w:val="0"/>
          <w:marTop w:val="0"/>
          <w:marBottom w:val="0"/>
          <w:divBdr>
            <w:top w:val="none" w:sz="0" w:space="0" w:color="auto"/>
            <w:left w:val="none" w:sz="0" w:space="0" w:color="auto"/>
            <w:bottom w:val="none" w:sz="0" w:space="0" w:color="auto"/>
            <w:right w:val="none" w:sz="0" w:space="0" w:color="auto"/>
          </w:divBdr>
        </w:div>
        <w:div w:id="681515113">
          <w:marLeft w:val="0"/>
          <w:marRight w:val="0"/>
          <w:marTop w:val="0"/>
          <w:marBottom w:val="0"/>
          <w:divBdr>
            <w:top w:val="none" w:sz="0" w:space="0" w:color="auto"/>
            <w:left w:val="none" w:sz="0" w:space="0" w:color="auto"/>
            <w:bottom w:val="none" w:sz="0" w:space="0" w:color="auto"/>
            <w:right w:val="none" w:sz="0" w:space="0" w:color="auto"/>
          </w:divBdr>
        </w:div>
        <w:div w:id="2009015721">
          <w:marLeft w:val="0"/>
          <w:marRight w:val="0"/>
          <w:marTop w:val="0"/>
          <w:marBottom w:val="0"/>
          <w:divBdr>
            <w:top w:val="none" w:sz="0" w:space="0" w:color="auto"/>
            <w:left w:val="none" w:sz="0" w:space="0" w:color="auto"/>
            <w:bottom w:val="none" w:sz="0" w:space="0" w:color="auto"/>
            <w:right w:val="none" w:sz="0" w:space="0" w:color="auto"/>
          </w:divBdr>
        </w:div>
        <w:div w:id="1339431533">
          <w:marLeft w:val="0"/>
          <w:marRight w:val="0"/>
          <w:marTop w:val="0"/>
          <w:marBottom w:val="0"/>
          <w:divBdr>
            <w:top w:val="none" w:sz="0" w:space="0" w:color="auto"/>
            <w:left w:val="none" w:sz="0" w:space="0" w:color="auto"/>
            <w:bottom w:val="none" w:sz="0" w:space="0" w:color="auto"/>
            <w:right w:val="none" w:sz="0" w:space="0" w:color="auto"/>
          </w:divBdr>
        </w:div>
        <w:div w:id="1366832722">
          <w:marLeft w:val="0"/>
          <w:marRight w:val="0"/>
          <w:marTop w:val="0"/>
          <w:marBottom w:val="0"/>
          <w:divBdr>
            <w:top w:val="none" w:sz="0" w:space="0" w:color="auto"/>
            <w:left w:val="none" w:sz="0" w:space="0" w:color="auto"/>
            <w:bottom w:val="none" w:sz="0" w:space="0" w:color="auto"/>
            <w:right w:val="none" w:sz="0" w:space="0" w:color="auto"/>
          </w:divBdr>
        </w:div>
        <w:div w:id="1879968342">
          <w:marLeft w:val="0"/>
          <w:marRight w:val="0"/>
          <w:marTop w:val="0"/>
          <w:marBottom w:val="0"/>
          <w:divBdr>
            <w:top w:val="none" w:sz="0" w:space="0" w:color="auto"/>
            <w:left w:val="none" w:sz="0" w:space="0" w:color="auto"/>
            <w:bottom w:val="none" w:sz="0" w:space="0" w:color="auto"/>
            <w:right w:val="none" w:sz="0" w:space="0" w:color="auto"/>
          </w:divBdr>
        </w:div>
        <w:div w:id="30687472">
          <w:marLeft w:val="0"/>
          <w:marRight w:val="0"/>
          <w:marTop w:val="0"/>
          <w:marBottom w:val="0"/>
          <w:divBdr>
            <w:top w:val="none" w:sz="0" w:space="0" w:color="auto"/>
            <w:left w:val="none" w:sz="0" w:space="0" w:color="auto"/>
            <w:bottom w:val="none" w:sz="0" w:space="0" w:color="auto"/>
            <w:right w:val="none" w:sz="0" w:space="0" w:color="auto"/>
          </w:divBdr>
        </w:div>
        <w:div w:id="1364329572">
          <w:marLeft w:val="0"/>
          <w:marRight w:val="0"/>
          <w:marTop w:val="0"/>
          <w:marBottom w:val="0"/>
          <w:divBdr>
            <w:top w:val="none" w:sz="0" w:space="0" w:color="auto"/>
            <w:left w:val="none" w:sz="0" w:space="0" w:color="auto"/>
            <w:bottom w:val="none" w:sz="0" w:space="0" w:color="auto"/>
            <w:right w:val="none" w:sz="0" w:space="0" w:color="auto"/>
          </w:divBdr>
        </w:div>
        <w:div w:id="1879734822">
          <w:marLeft w:val="0"/>
          <w:marRight w:val="0"/>
          <w:marTop w:val="0"/>
          <w:marBottom w:val="0"/>
          <w:divBdr>
            <w:top w:val="none" w:sz="0" w:space="0" w:color="auto"/>
            <w:left w:val="none" w:sz="0" w:space="0" w:color="auto"/>
            <w:bottom w:val="none" w:sz="0" w:space="0" w:color="auto"/>
            <w:right w:val="none" w:sz="0" w:space="0" w:color="auto"/>
          </w:divBdr>
        </w:div>
        <w:div w:id="1060517332">
          <w:marLeft w:val="0"/>
          <w:marRight w:val="0"/>
          <w:marTop w:val="0"/>
          <w:marBottom w:val="0"/>
          <w:divBdr>
            <w:top w:val="none" w:sz="0" w:space="0" w:color="auto"/>
            <w:left w:val="none" w:sz="0" w:space="0" w:color="auto"/>
            <w:bottom w:val="none" w:sz="0" w:space="0" w:color="auto"/>
            <w:right w:val="none" w:sz="0" w:space="0" w:color="auto"/>
          </w:divBdr>
        </w:div>
        <w:div w:id="231085935">
          <w:marLeft w:val="0"/>
          <w:marRight w:val="0"/>
          <w:marTop w:val="0"/>
          <w:marBottom w:val="0"/>
          <w:divBdr>
            <w:top w:val="none" w:sz="0" w:space="0" w:color="auto"/>
            <w:left w:val="none" w:sz="0" w:space="0" w:color="auto"/>
            <w:bottom w:val="none" w:sz="0" w:space="0" w:color="auto"/>
            <w:right w:val="none" w:sz="0" w:space="0" w:color="auto"/>
          </w:divBdr>
        </w:div>
        <w:div w:id="488444078">
          <w:marLeft w:val="0"/>
          <w:marRight w:val="0"/>
          <w:marTop w:val="0"/>
          <w:marBottom w:val="0"/>
          <w:divBdr>
            <w:top w:val="none" w:sz="0" w:space="0" w:color="auto"/>
            <w:left w:val="none" w:sz="0" w:space="0" w:color="auto"/>
            <w:bottom w:val="none" w:sz="0" w:space="0" w:color="auto"/>
            <w:right w:val="none" w:sz="0" w:space="0" w:color="auto"/>
          </w:divBdr>
        </w:div>
        <w:div w:id="1926184537">
          <w:marLeft w:val="0"/>
          <w:marRight w:val="0"/>
          <w:marTop w:val="0"/>
          <w:marBottom w:val="0"/>
          <w:divBdr>
            <w:top w:val="none" w:sz="0" w:space="0" w:color="auto"/>
            <w:left w:val="none" w:sz="0" w:space="0" w:color="auto"/>
            <w:bottom w:val="none" w:sz="0" w:space="0" w:color="auto"/>
            <w:right w:val="none" w:sz="0" w:space="0" w:color="auto"/>
          </w:divBdr>
        </w:div>
        <w:div w:id="24209778">
          <w:marLeft w:val="0"/>
          <w:marRight w:val="0"/>
          <w:marTop w:val="0"/>
          <w:marBottom w:val="0"/>
          <w:divBdr>
            <w:top w:val="none" w:sz="0" w:space="0" w:color="auto"/>
            <w:left w:val="none" w:sz="0" w:space="0" w:color="auto"/>
            <w:bottom w:val="none" w:sz="0" w:space="0" w:color="auto"/>
            <w:right w:val="none" w:sz="0" w:space="0" w:color="auto"/>
          </w:divBdr>
        </w:div>
        <w:div w:id="1478498565">
          <w:marLeft w:val="0"/>
          <w:marRight w:val="0"/>
          <w:marTop w:val="0"/>
          <w:marBottom w:val="0"/>
          <w:divBdr>
            <w:top w:val="none" w:sz="0" w:space="0" w:color="auto"/>
            <w:left w:val="none" w:sz="0" w:space="0" w:color="auto"/>
            <w:bottom w:val="none" w:sz="0" w:space="0" w:color="auto"/>
            <w:right w:val="none" w:sz="0" w:space="0" w:color="auto"/>
          </w:divBdr>
        </w:div>
        <w:div w:id="1477724823">
          <w:marLeft w:val="0"/>
          <w:marRight w:val="0"/>
          <w:marTop w:val="0"/>
          <w:marBottom w:val="0"/>
          <w:divBdr>
            <w:top w:val="none" w:sz="0" w:space="0" w:color="auto"/>
            <w:left w:val="none" w:sz="0" w:space="0" w:color="auto"/>
            <w:bottom w:val="none" w:sz="0" w:space="0" w:color="auto"/>
            <w:right w:val="none" w:sz="0" w:space="0" w:color="auto"/>
          </w:divBdr>
        </w:div>
        <w:div w:id="673916523">
          <w:marLeft w:val="0"/>
          <w:marRight w:val="0"/>
          <w:marTop w:val="0"/>
          <w:marBottom w:val="0"/>
          <w:divBdr>
            <w:top w:val="none" w:sz="0" w:space="0" w:color="auto"/>
            <w:left w:val="none" w:sz="0" w:space="0" w:color="auto"/>
            <w:bottom w:val="none" w:sz="0" w:space="0" w:color="auto"/>
            <w:right w:val="none" w:sz="0" w:space="0" w:color="auto"/>
          </w:divBdr>
        </w:div>
        <w:div w:id="2071925953">
          <w:marLeft w:val="0"/>
          <w:marRight w:val="0"/>
          <w:marTop w:val="0"/>
          <w:marBottom w:val="0"/>
          <w:divBdr>
            <w:top w:val="none" w:sz="0" w:space="0" w:color="auto"/>
            <w:left w:val="none" w:sz="0" w:space="0" w:color="auto"/>
            <w:bottom w:val="none" w:sz="0" w:space="0" w:color="auto"/>
            <w:right w:val="none" w:sz="0" w:space="0" w:color="auto"/>
          </w:divBdr>
        </w:div>
        <w:div w:id="989751708">
          <w:marLeft w:val="0"/>
          <w:marRight w:val="0"/>
          <w:marTop w:val="0"/>
          <w:marBottom w:val="0"/>
          <w:divBdr>
            <w:top w:val="none" w:sz="0" w:space="0" w:color="auto"/>
            <w:left w:val="none" w:sz="0" w:space="0" w:color="auto"/>
            <w:bottom w:val="none" w:sz="0" w:space="0" w:color="auto"/>
            <w:right w:val="none" w:sz="0" w:space="0" w:color="auto"/>
          </w:divBdr>
        </w:div>
        <w:div w:id="704066129">
          <w:marLeft w:val="0"/>
          <w:marRight w:val="0"/>
          <w:marTop w:val="0"/>
          <w:marBottom w:val="0"/>
          <w:divBdr>
            <w:top w:val="none" w:sz="0" w:space="0" w:color="auto"/>
            <w:left w:val="none" w:sz="0" w:space="0" w:color="auto"/>
            <w:bottom w:val="none" w:sz="0" w:space="0" w:color="auto"/>
            <w:right w:val="none" w:sz="0" w:space="0" w:color="auto"/>
          </w:divBdr>
        </w:div>
        <w:div w:id="1472402336">
          <w:marLeft w:val="0"/>
          <w:marRight w:val="0"/>
          <w:marTop w:val="0"/>
          <w:marBottom w:val="0"/>
          <w:divBdr>
            <w:top w:val="none" w:sz="0" w:space="0" w:color="auto"/>
            <w:left w:val="none" w:sz="0" w:space="0" w:color="auto"/>
            <w:bottom w:val="none" w:sz="0" w:space="0" w:color="auto"/>
            <w:right w:val="none" w:sz="0" w:space="0" w:color="auto"/>
          </w:divBdr>
        </w:div>
        <w:div w:id="2079475469">
          <w:marLeft w:val="0"/>
          <w:marRight w:val="0"/>
          <w:marTop w:val="0"/>
          <w:marBottom w:val="0"/>
          <w:divBdr>
            <w:top w:val="none" w:sz="0" w:space="0" w:color="auto"/>
            <w:left w:val="none" w:sz="0" w:space="0" w:color="auto"/>
            <w:bottom w:val="none" w:sz="0" w:space="0" w:color="auto"/>
            <w:right w:val="none" w:sz="0" w:space="0" w:color="auto"/>
          </w:divBdr>
        </w:div>
        <w:div w:id="1571815490">
          <w:marLeft w:val="0"/>
          <w:marRight w:val="0"/>
          <w:marTop w:val="0"/>
          <w:marBottom w:val="0"/>
          <w:divBdr>
            <w:top w:val="none" w:sz="0" w:space="0" w:color="auto"/>
            <w:left w:val="none" w:sz="0" w:space="0" w:color="auto"/>
            <w:bottom w:val="none" w:sz="0" w:space="0" w:color="auto"/>
            <w:right w:val="none" w:sz="0" w:space="0" w:color="auto"/>
          </w:divBdr>
        </w:div>
        <w:div w:id="1873152444">
          <w:marLeft w:val="0"/>
          <w:marRight w:val="0"/>
          <w:marTop w:val="0"/>
          <w:marBottom w:val="0"/>
          <w:divBdr>
            <w:top w:val="none" w:sz="0" w:space="0" w:color="auto"/>
            <w:left w:val="none" w:sz="0" w:space="0" w:color="auto"/>
            <w:bottom w:val="none" w:sz="0" w:space="0" w:color="auto"/>
            <w:right w:val="none" w:sz="0" w:space="0" w:color="auto"/>
          </w:divBdr>
        </w:div>
        <w:div w:id="165287633">
          <w:marLeft w:val="0"/>
          <w:marRight w:val="0"/>
          <w:marTop w:val="0"/>
          <w:marBottom w:val="0"/>
          <w:divBdr>
            <w:top w:val="none" w:sz="0" w:space="0" w:color="auto"/>
            <w:left w:val="none" w:sz="0" w:space="0" w:color="auto"/>
            <w:bottom w:val="none" w:sz="0" w:space="0" w:color="auto"/>
            <w:right w:val="none" w:sz="0" w:space="0" w:color="auto"/>
          </w:divBdr>
        </w:div>
        <w:div w:id="1475101107">
          <w:marLeft w:val="0"/>
          <w:marRight w:val="0"/>
          <w:marTop w:val="0"/>
          <w:marBottom w:val="0"/>
          <w:divBdr>
            <w:top w:val="none" w:sz="0" w:space="0" w:color="auto"/>
            <w:left w:val="none" w:sz="0" w:space="0" w:color="auto"/>
            <w:bottom w:val="none" w:sz="0" w:space="0" w:color="auto"/>
            <w:right w:val="none" w:sz="0" w:space="0" w:color="auto"/>
          </w:divBdr>
        </w:div>
        <w:div w:id="316036375">
          <w:marLeft w:val="0"/>
          <w:marRight w:val="0"/>
          <w:marTop w:val="0"/>
          <w:marBottom w:val="0"/>
          <w:divBdr>
            <w:top w:val="none" w:sz="0" w:space="0" w:color="auto"/>
            <w:left w:val="none" w:sz="0" w:space="0" w:color="auto"/>
            <w:bottom w:val="none" w:sz="0" w:space="0" w:color="auto"/>
            <w:right w:val="none" w:sz="0" w:space="0" w:color="auto"/>
          </w:divBdr>
        </w:div>
        <w:div w:id="2124497484">
          <w:marLeft w:val="0"/>
          <w:marRight w:val="0"/>
          <w:marTop w:val="0"/>
          <w:marBottom w:val="0"/>
          <w:divBdr>
            <w:top w:val="none" w:sz="0" w:space="0" w:color="auto"/>
            <w:left w:val="none" w:sz="0" w:space="0" w:color="auto"/>
            <w:bottom w:val="none" w:sz="0" w:space="0" w:color="auto"/>
            <w:right w:val="none" w:sz="0" w:space="0" w:color="auto"/>
          </w:divBdr>
        </w:div>
        <w:div w:id="128328609">
          <w:marLeft w:val="0"/>
          <w:marRight w:val="0"/>
          <w:marTop w:val="0"/>
          <w:marBottom w:val="0"/>
          <w:divBdr>
            <w:top w:val="none" w:sz="0" w:space="0" w:color="auto"/>
            <w:left w:val="none" w:sz="0" w:space="0" w:color="auto"/>
            <w:bottom w:val="none" w:sz="0" w:space="0" w:color="auto"/>
            <w:right w:val="none" w:sz="0" w:space="0" w:color="auto"/>
          </w:divBdr>
        </w:div>
        <w:div w:id="2019237308">
          <w:marLeft w:val="0"/>
          <w:marRight w:val="0"/>
          <w:marTop w:val="0"/>
          <w:marBottom w:val="0"/>
          <w:divBdr>
            <w:top w:val="none" w:sz="0" w:space="0" w:color="auto"/>
            <w:left w:val="none" w:sz="0" w:space="0" w:color="auto"/>
            <w:bottom w:val="none" w:sz="0" w:space="0" w:color="auto"/>
            <w:right w:val="none" w:sz="0" w:space="0" w:color="auto"/>
          </w:divBdr>
        </w:div>
        <w:div w:id="1112018930">
          <w:marLeft w:val="0"/>
          <w:marRight w:val="0"/>
          <w:marTop w:val="0"/>
          <w:marBottom w:val="0"/>
          <w:divBdr>
            <w:top w:val="none" w:sz="0" w:space="0" w:color="auto"/>
            <w:left w:val="none" w:sz="0" w:space="0" w:color="auto"/>
            <w:bottom w:val="none" w:sz="0" w:space="0" w:color="auto"/>
            <w:right w:val="none" w:sz="0" w:space="0" w:color="auto"/>
          </w:divBdr>
        </w:div>
        <w:div w:id="1200825734">
          <w:marLeft w:val="0"/>
          <w:marRight w:val="0"/>
          <w:marTop w:val="0"/>
          <w:marBottom w:val="0"/>
          <w:divBdr>
            <w:top w:val="none" w:sz="0" w:space="0" w:color="auto"/>
            <w:left w:val="none" w:sz="0" w:space="0" w:color="auto"/>
            <w:bottom w:val="none" w:sz="0" w:space="0" w:color="auto"/>
            <w:right w:val="none" w:sz="0" w:space="0" w:color="auto"/>
          </w:divBdr>
        </w:div>
        <w:div w:id="541214761">
          <w:marLeft w:val="0"/>
          <w:marRight w:val="0"/>
          <w:marTop w:val="0"/>
          <w:marBottom w:val="0"/>
          <w:divBdr>
            <w:top w:val="none" w:sz="0" w:space="0" w:color="auto"/>
            <w:left w:val="none" w:sz="0" w:space="0" w:color="auto"/>
            <w:bottom w:val="none" w:sz="0" w:space="0" w:color="auto"/>
            <w:right w:val="none" w:sz="0" w:space="0" w:color="auto"/>
          </w:divBdr>
        </w:div>
        <w:div w:id="1813139318">
          <w:marLeft w:val="0"/>
          <w:marRight w:val="0"/>
          <w:marTop w:val="0"/>
          <w:marBottom w:val="0"/>
          <w:divBdr>
            <w:top w:val="none" w:sz="0" w:space="0" w:color="auto"/>
            <w:left w:val="none" w:sz="0" w:space="0" w:color="auto"/>
            <w:bottom w:val="none" w:sz="0" w:space="0" w:color="auto"/>
            <w:right w:val="none" w:sz="0" w:space="0" w:color="auto"/>
          </w:divBdr>
        </w:div>
        <w:div w:id="2139642032">
          <w:marLeft w:val="0"/>
          <w:marRight w:val="0"/>
          <w:marTop w:val="0"/>
          <w:marBottom w:val="0"/>
          <w:divBdr>
            <w:top w:val="none" w:sz="0" w:space="0" w:color="auto"/>
            <w:left w:val="none" w:sz="0" w:space="0" w:color="auto"/>
            <w:bottom w:val="none" w:sz="0" w:space="0" w:color="auto"/>
            <w:right w:val="none" w:sz="0" w:space="0" w:color="auto"/>
          </w:divBdr>
        </w:div>
        <w:div w:id="5131912">
          <w:marLeft w:val="0"/>
          <w:marRight w:val="0"/>
          <w:marTop w:val="0"/>
          <w:marBottom w:val="0"/>
          <w:divBdr>
            <w:top w:val="none" w:sz="0" w:space="0" w:color="auto"/>
            <w:left w:val="none" w:sz="0" w:space="0" w:color="auto"/>
            <w:bottom w:val="none" w:sz="0" w:space="0" w:color="auto"/>
            <w:right w:val="none" w:sz="0" w:space="0" w:color="auto"/>
          </w:divBdr>
        </w:div>
        <w:div w:id="1417706582">
          <w:marLeft w:val="0"/>
          <w:marRight w:val="0"/>
          <w:marTop w:val="0"/>
          <w:marBottom w:val="0"/>
          <w:divBdr>
            <w:top w:val="none" w:sz="0" w:space="0" w:color="auto"/>
            <w:left w:val="none" w:sz="0" w:space="0" w:color="auto"/>
            <w:bottom w:val="none" w:sz="0" w:space="0" w:color="auto"/>
            <w:right w:val="none" w:sz="0" w:space="0" w:color="auto"/>
          </w:divBdr>
        </w:div>
        <w:div w:id="248975603">
          <w:marLeft w:val="0"/>
          <w:marRight w:val="0"/>
          <w:marTop w:val="0"/>
          <w:marBottom w:val="0"/>
          <w:divBdr>
            <w:top w:val="none" w:sz="0" w:space="0" w:color="auto"/>
            <w:left w:val="none" w:sz="0" w:space="0" w:color="auto"/>
            <w:bottom w:val="none" w:sz="0" w:space="0" w:color="auto"/>
            <w:right w:val="none" w:sz="0" w:space="0" w:color="auto"/>
          </w:divBdr>
        </w:div>
        <w:div w:id="1279870583">
          <w:marLeft w:val="0"/>
          <w:marRight w:val="0"/>
          <w:marTop w:val="0"/>
          <w:marBottom w:val="0"/>
          <w:divBdr>
            <w:top w:val="none" w:sz="0" w:space="0" w:color="auto"/>
            <w:left w:val="none" w:sz="0" w:space="0" w:color="auto"/>
            <w:bottom w:val="none" w:sz="0" w:space="0" w:color="auto"/>
            <w:right w:val="none" w:sz="0" w:space="0" w:color="auto"/>
          </w:divBdr>
        </w:div>
        <w:div w:id="1599169725">
          <w:marLeft w:val="0"/>
          <w:marRight w:val="0"/>
          <w:marTop w:val="0"/>
          <w:marBottom w:val="0"/>
          <w:divBdr>
            <w:top w:val="none" w:sz="0" w:space="0" w:color="auto"/>
            <w:left w:val="none" w:sz="0" w:space="0" w:color="auto"/>
            <w:bottom w:val="none" w:sz="0" w:space="0" w:color="auto"/>
            <w:right w:val="none" w:sz="0" w:space="0" w:color="auto"/>
          </w:divBdr>
        </w:div>
        <w:div w:id="1432315235">
          <w:marLeft w:val="0"/>
          <w:marRight w:val="0"/>
          <w:marTop w:val="0"/>
          <w:marBottom w:val="0"/>
          <w:divBdr>
            <w:top w:val="none" w:sz="0" w:space="0" w:color="auto"/>
            <w:left w:val="none" w:sz="0" w:space="0" w:color="auto"/>
            <w:bottom w:val="none" w:sz="0" w:space="0" w:color="auto"/>
            <w:right w:val="none" w:sz="0" w:space="0" w:color="auto"/>
          </w:divBdr>
        </w:div>
        <w:div w:id="755175490">
          <w:marLeft w:val="0"/>
          <w:marRight w:val="0"/>
          <w:marTop w:val="0"/>
          <w:marBottom w:val="0"/>
          <w:divBdr>
            <w:top w:val="none" w:sz="0" w:space="0" w:color="auto"/>
            <w:left w:val="none" w:sz="0" w:space="0" w:color="auto"/>
            <w:bottom w:val="none" w:sz="0" w:space="0" w:color="auto"/>
            <w:right w:val="none" w:sz="0" w:space="0" w:color="auto"/>
          </w:divBdr>
        </w:div>
        <w:div w:id="979074754">
          <w:marLeft w:val="0"/>
          <w:marRight w:val="0"/>
          <w:marTop w:val="0"/>
          <w:marBottom w:val="0"/>
          <w:divBdr>
            <w:top w:val="none" w:sz="0" w:space="0" w:color="auto"/>
            <w:left w:val="none" w:sz="0" w:space="0" w:color="auto"/>
            <w:bottom w:val="none" w:sz="0" w:space="0" w:color="auto"/>
            <w:right w:val="none" w:sz="0" w:space="0" w:color="auto"/>
          </w:divBdr>
        </w:div>
        <w:div w:id="180902738">
          <w:marLeft w:val="0"/>
          <w:marRight w:val="0"/>
          <w:marTop w:val="0"/>
          <w:marBottom w:val="0"/>
          <w:divBdr>
            <w:top w:val="none" w:sz="0" w:space="0" w:color="auto"/>
            <w:left w:val="none" w:sz="0" w:space="0" w:color="auto"/>
            <w:bottom w:val="none" w:sz="0" w:space="0" w:color="auto"/>
            <w:right w:val="none" w:sz="0" w:space="0" w:color="auto"/>
          </w:divBdr>
        </w:div>
        <w:div w:id="1908371855">
          <w:marLeft w:val="0"/>
          <w:marRight w:val="0"/>
          <w:marTop w:val="0"/>
          <w:marBottom w:val="0"/>
          <w:divBdr>
            <w:top w:val="none" w:sz="0" w:space="0" w:color="auto"/>
            <w:left w:val="none" w:sz="0" w:space="0" w:color="auto"/>
            <w:bottom w:val="none" w:sz="0" w:space="0" w:color="auto"/>
            <w:right w:val="none" w:sz="0" w:space="0" w:color="auto"/>
          </w:divBdr>
        </w:div>
        <w:div w:id="675577663">
          <w:marLeft w:val="0"/>
          <w:marRight w:val="0"/>
          <w:marTop w:val="0"/>
          <w:marBottom w:val="0"/>
          <w:divBdr>
            <w:top w:val="none" w:sz="0" w:space="0" w:color="auto"/>
            <w:left w:val="none" w:sz="0" w:space="0" w:color="auto"/>
            <w:bottom w:val="none" w:sz="0" w:space="0" w:color="auto"/>
            <w:right w:val="none" w:sz="0" w:space="0" w:color="auto"/>
          </w:divBdr>
        </w:div>
        <w:div w:id="885486246">
          <w:marLeft w:val="0"/>
          <w:marRight w:val="0"/>
          <w:marTop w:val="0"/>
          <w:marBottom w:val="0"/>
          <w:divBdr>
            <w:top w:val="none" w:sz="0" w:space="0" w:color="auto"/>
            <w:left w:val="none" w:sz="0" w:space="0" w:color="auto"/>
            <w:bottom w:val="none" w:sz="0" w:space="0" w:color="auto"/>
            <w:right w:val="none" w:sz="0" w:space="0" w:color="auto"/>
          </w:divBdr>
        </w:div>
        <w:div w:id="1781797005">
          <w:marLeft w:val="0"/>
          <w:marRight w:val="0"/>
          <w:marTop w:val="0"/>
          <w:marBottom w:val="0"/>
          <w:divBdr>
            <w:top w:val="none" w:sz="0" w:space="0" w:color="auto"/>
            <w:left w:val="none" w:sz="0" w:space="0" w:color="auto"/>
            <w:bottom w:val="none" w:sz="0" w:space="0" w:color="auto"/>
            <w:right w:val="none" w:sz="0" w:space="0" w:color="auto"/>
          </w:divBdr>
        </w:div>
        <w:div w:id="174536205">
          <w:marLeft w:val="0"/>
          <w:marRight w:val="0"/>
          <w:marTop w:val="0"/>
          <w:marBottom w:val="0"/>
          <w:divBdr>
            <w:top w:val="none" w:sz="0" w:space="0" w:color="auto"/>
            <w:left w:val="none" w:sz="0" w:space="0" w:color="auto"/>
            <w:bottom w:val="none" w:sz="0" w:space="0" w:color="auto"/>
            <w:right w:val="none" w:sz="0" w:space="0" w:color="auto"/>
          </w:divBdr>
        </w:div>
        <w:div w:id="450318096">
          <w:marLeft w:val="0"/>
          <w:marRight w:val="0"/>
          <w:marTop w:val="0"/>
          <w:marBottom w:val="0"/>
          <w:divBdr>
            <w:top w:val="none" w:sz="0" w:space="0" w:color="auto"/>
            <w:left w:val="none" w:sz="0" w:space="0" w:color="auto"/>
            <w:bottom w:val="none" w:sz="0" w:space="0" w:color="auto"/>
            <w:right w:val="none" w:sz="0" w:space="0" w:color="auto"/>
          </w:divBdr>
        </w:div>
        <w:div w:id="697581347">
          <w:marLeft w:val="0"/>
          <w:marRight w:val="0"/>
          <w:marTop w:val="0"/>
          <w:marBottom w:val="0"/>
          <w:divBdr>
            <w:top w:val="none" w:sz="0" w:space="0" w:color="auto"/>
            <w:left w:val="none" w:sz="0" w:space="0" w:color="auto"/>
            <w:bottom w:val="none" w:sz="0" w:space="0" w:color="auto"/>
            <w:right w:val="none" w:sz="0" w:space="0" w:color="auto"/>
          </w:divBdr>
        </w:div>
        <w:div w:id="700473070">
          <w:marLeft w:val="0"/>
          <w:marRight w:val="0"/>
          <w:marTop w:val="0"/>
          <w:marBottom w:val="0"/>
          <w:divBdr>
            <w:top w:val="none" w:sz="0" w:space="0" w:color="auto"/>
            <w:left w:val="none" w:sz="0" w:space="0" w:color="auto"/>
            <w:bottom w:val="none" w:sz="0" w:space="0" w:color="auto"/>
            <w:right w:val="none" w:sz="0" w:space="0" w:color="auto"/>
          </w:divBdr>
        </w:div>
        <w:div w:id="2127040538">
          <w:marLeft w:val="0"/>
          <w:marRight w:val="0"/>
          <w:marTop w:val="0"/>
          <w:marBottom w:val="0"/>
          <w:divBdr>
            <w:top w:val="none" w:sz="0" w:space="0" w:color="auto"/>
            <w:left w:val="none" w:sz="0" w:space="0" w:color="auto"/>
            <w:bottom w:val="none" w:sz="0" w:space="0" w:color="auto"/>
            <w:right w:val="none" w:sz="0" w:space="0" w:color="auto"/>
          </w:divBdr>
        </w:div>
        <w:div w:id="1000232657">
          <w:marLeft w:val="0"/>
          <w:marRight w:val="0"/>
          <w:marTop w:val="0"/>
          <w:marBottom w:val="0"/>
          <w:divBdr>
            <w:top w:val="none" w:sz="0" w:space="0" w:color="auto"/>
            <w:left w:val="none" w:sz="0" w:space="0" w:color="auto"/>
            <w:bottom w:val="none" w:sz="0" w:space="0" w:color="auto"/>
            <w:right w:val="none" w:sz="0" w:space="0" w:color="auto"/>
          </w:divBdr>
        </w:div>
        <w:div w:id="654456377">
          <w:marLeft w:val="0"/>
          <w:marRight w:val="0"/>
          <w:marTop w:val="0"/>
          <w:marBottom w:val="0"/>
          <w:divBdr>
            <w:top w:val="none" w:sz="0" w:space="0" w:color="auto"/>
            <w:left w:val="none" w:sz="0" w:space="0" w:color="auto"/>
            <w:bottom w:val="none" w:sz="0" w:space="0" w:color="auto"/>
            <w:right w:val="none" w:sz="0" w:space="0" w:color="auto"/>
          </w:divBdr>
        </w:div>
        <w:div w:id="898250768">
          <w:marLeft w:val="0"/>
          <w:marRight w:val="0"/>
          <w:marTop w:val="0"/>
          <w:marBottom w:val="0"/>
          <w:divBdr>
            <w:top w:val="none" w:sz="0" w:space="0" w:color="auto"/>
            <w:left w:val="none" w:sz="0" w:space="0" w:color="auto"/>
            <w:bottom w:val="none" w:sz="0" w:space="0" w:color="auto"/>
            <w:right w:val="none" w:sz="0" w:space="0" w:color="auto"/>
          </w:divBdr>
        </w:div>
        <w:div w:id="1440448457">
          <w:marLeft w:val="0"/>
          <w:marRight w:val="0"/>
          <w:marTop w:val="0"/>
          <w:marBottom w:val="0"/>
          <w:divBdr>
            <w:top w:val="none" w:sz="0" w:space="0" w:color="auto"/>
            <w:left w:val="none" w:sz="0" w:space="0" w:color="auto"/>
            <w:bottom w:val="none" w:sz="0" w:space="0" w:color="auto"/>
            <w:right w:val="none" w:sz="0" w:space="0" w:color="auto"/>
          </w:divBdr>
        </w:div>
        <w:div w:id="2122415070">
          <w:marLeft w:val="0"/>
          <w:marRight w:val="0"/>
          <w:marTop w:val="0"/>
          <w:marBottom w:val="0"/>
          <w:divBdr>
            <w:top w:val="none" w:sz="0" w:space="0" w:color="auto"/>
            <w:left w:val="none" w:sz="0" w:space="0" w:color="auto"/>
            <w:bottom w:val="none" w:sz="0" w:space="0" w:color="auto"/>
            <w:right w:val="none" w:sz="0" w:space="0" w:color="auto"/>
          </w:divBdr>
        </w:div>
        <w:div w:id="839926712">
          <w:marLeft w:val="0"/>
          <w:marRight w:val="0"/>
          <w:marTop w:val="0"/>
          <w:marBottom w:val="0"/>
          <w:divBdr>
            <w:top w:val="none" w:sz="0" w:space="0" w:color="auto"/>
            <w:left w:val="none" w:sz="0" w:space="0" w:color="auto"/>
            <w:bottom w:val="none" w:sz="0" w:space="0" w:color="auto"/>
            <w:right w:val="none" w:sz="0" w:space="0" w:color="auto"/>
          </w:divBdr>
        </w:div>
        <w:div w:id="281151959">
          <w:marLeft w:val="0"/>
          <w:marRight w:val="0"/>
          <w:marTop w:val="0"/>
          <w:marBottom w:val="0"/>
          <w:divBdr>
            <w:top w:val="none" w:sz="0" w:space="0" w:color="auto"/>
            <w:left w:val="none" w:sz="0" w:space="0" w:color="auto"/>
            <w:bottom w:val="none" w:sz="0" w:space="0" w:color="auto"/>
            <w:right w:val="none" w:sz="0" w:space="0" w:color="auto"/>
          </w:divBdr>
        </w:div>
        <w:div w:id="138960895">
          <w:marLeft w:val="0"/>
          <w:marRight w:val="0"/>
          <w:marTop w:val="0"/>
          <w:marBottom w:val="0"/>
          <w:divBdr>
            <w:top w:val="none" w:sz="0" w:space="0" w:color="auto"/>
            <w:left w:val="none" w:sz="0" w:space="0" w:color="auto"/>
            <w:bottom w:val="none" w:sz="0" w:space="0" w:color="auto"/>
            <w:right w:val="none" w:sz="0" w:space="0" w:color="auto"/>
          </w:divBdr>
        </w:div>
      </w:divsChild>
    </w:div>
    <w:div w:id="1793668106">
      <w:bodyDiv w:val="1"/>
      <w:marLeft w:val="0"/>
      <w:marRight w:val="0"/>
      <w:marTop w:val="0"/>
      <w:marBottom w:val="0"/>
      <w:divBdr>
        <w:top w:val="none" w:sz="0" w:space="0" w:color="auto"/>
        <w:left w:val="none" w:sz="0" w:space="0" w:color="auto"/>
        <w:bottom w:val="none" w:sz="0" w:space="0" w:color="auto"/>
        <w:right w:val="none" w:sz="0" w:space="0" w:color="auto"/>
      </w:divBdr>
      <w:divsChild>
        <w:div w:id="69355083">
          <w:marLeft w:val="0"/>
          <w:marRight w:val="0"/>
          <w:marTop w:val="0"/>
          <w:marBottom w:val="0"/>
          <w:divBdr>
            <w:top w:val="none" w:sz="0" w:space="0" w:color="auto"/>
            <w:left w:val="none" w:sz="0" w:space="0" w:color="auto"/>
            <w:bottom w:val="none" w:sz="0" w:space="0" w:color="auto"/>
            <w:right w:val="none" w:sz="0" w:space="0" w:color="auto"/>
          </w:divBdr>
        </w:div>
        <w:div w:id="1278639045">
          <w:marLeft w:val="0"/>
          <w:marRight w:val="0"/>
          <w:marTop w:val="0"/>
          <w:marBottom w:val="0"/>
          <w:divBdr>
            <w:top w:val="none" w:sz="0" w:space="0" w:color="auto"/>
            <w:left w:val="none" w:sz="0" w:space="0" w:color="auto"/>
            <w:bottom w:val="none" w:sz="0" w:space="0" w:color="auto"/>
            <w:right w:val="none" w:sz="0" w:space="0" w:color="auto"/>
          </w:divBdr>
        </w:div>
        <w:div w:id="1369063356">
          <w:marLeft w:val="0"/>
          <w:marRight w:val="0"/>
          <w:marTop w:val="0"/>
          <w:marBottom w:val="0"/>
          <w:divBdr>
            <w:top w:val="none" w:sz="0" w:space="0" w:color="auto"/>
            <w:left w:val="none" w:sz="0" w:space="0" w:color="auto"/>
            <w:bottom w:val="none" w:sz="0" w:space="0" w:color="auto"/>
            <w:right w:val="none" w:sz="0" w:space="0" w:color="auto"/>
          </w:divBdr>
        </w:div>
        <w:div w:id="436562008">
          <w:marLeft w:val="0"/>
          <w:marRight w:val="0"/>
          <w:marTop w:val="0"/>
          <w:marBottom w:val="0"/>
          <w:divBdr>
            <w:top w:val="none" w:sz="0" w:space="0" w:color="auto"/>
            <w:left w:val="none" w:sz="0" w:space="0" w:color="auto"/>
            <w:bottom w:val="none" w:sz="0" w:space="0" w:color="auto"/>
            <w:right w:val="none" w:sz="0" w:space="0" w:color="auto"/>
          </w:divBdr>
        </w:div>
        <w:div w:id="423383451">
          <w:marLeft w:val="0"/>
          <w:marRight w:val="0"/>
          <w:marTop w:val="0"/>
          <w:marBottom w:val="0"/>
          <w:divBdr>
            <w:top w:val="none" w:sz="0" w:space="0" w:color="auto"/>
            <w:left w:val="none" w:sz="0" w:space="0" w:color="auto"/>
            <w:bottom w:val="none" w:sz="0" w:space="0" w:color="auto"/>
            <w:right w:val="none" w:sz="0" w:space="0" w:color="auto"/>
          </w:divBdr>
        </w:div>
        <w:div w:id="997808272">
          <w:marLeft w:val="0"/>
          <w:marRight w:val="0"/>
          <w:marTop w:val="0"/>
          <w:marBottom w:val="0"/>
          <w:divBdr>
            <w:top w:val="none" w:sz="0" w:space="0" w:color="auto"/>
            <w:left w:val="none" w:sz="0" w:space="0" w:color="auto"/>
            <w:bottom w:val="none" w:sz="0" w:space="0" w:color="auto"/>
            <w:right w:val="none" w:sz="0" w:space="0" w:color="auto"/>
          </w:divBdr>
        </w:div>
        <w:div w:id="765341692">
          <w:marLeft w:val="0"/>
          <w:marRight w:val="0"/>
          <w:marTop w:val="0"/>
          <w:marBottom w:val="0"/>
          <w:divBdr>
            <w:top w:val="none" w:sz="0" w:space="0" w:color="auto"/>
            <w:left w:val="none" w:sz="0" w:space="0" w:color="auto"/>
            <w:bottom w:val="none" w:sz="0" w:space="0" w:color="auto"/>
            <w:right w:val="none" w:sz="0" w:space="0" w:color="auto"/>
          </w:divBdr>
        </w:div>
        <w:div w:id="1915703224">
          <w:marLeft w:val="0"/>
          <w:marRight w:val="0"/>
          <w:marTop w:val="0"/>
          <w:marBottom w:val="0"/>
          <w:divBdr>
            <w:top w:val="none" w:sz="0" w:space="0" w:color="auto"/>
            <w:left w:val="none" w:sz="0" w:space="0" w:color="auto"/>
            <w:bottom w:val="none" w:sz="0" w:space="0" w:color="auto"/>
            <w:right w:val="none" w:sz="0" w:space="0" w:color="auto"/>
          </w:divBdr>
        </w:div>
        <w:div w:id="1611014755">
          <w:marLeft w:val="0"/>
          <w:marRight w:val="0"/>
          <w:marTop w:val="0"/>
          <w:marBottom w:val="0"/>
          <w:divBdr>
            <w:top w:val="none" w:sz="0" w:space="0" w:color="auto"/>
            <w:left w:val="none" w:sz="0" w:space="0" w:color="auto"/>
            <w:bottom w:val="none" w:sz="0" w:space="0" w:color="auto"/>
            <w:right w:val="none" w:sz="0" w:space="0" w:color="auto"/>
          </w:divBdr>
        </w:div>
        <w:div w:id="826358418">
          <w:marLeft w:val="0"/>
          <w:marRight w:val="0"/>
          <w:marTop w:val="0"/>
          <w:marBottom w:val="0"/>
          <w:divBdr>
            <w:top w:val="none" w:sz="0" w:space="0" w:color="auto"/>
            <w:left w:val="none" w:sz="0" w:space="0" w:color="auto"/>
            <w:bottom w:val="none" w:sz="0" w:space="0" w:color="auto"/>
            <w:right w:val="none" w:sz="0" w:space="0" w:color="auto"/>
          </w:divBdr>
        </w:div>
        <w:div w:id="308024718">
          <w:marLeft w:val="0"/>
          <w:marRight w:val="0"/>
          <w:marTop w:val="0"/>
          <w:marBottom w:val="0"/>
          <w:divBdr>
            <w:top w:val="none" w:sz="0" w:space="0" w:color="auto"/>
            <w:left w:val="none" w:sz="0" w:space="0" w:color="auto"/>
            <w:bottom w:val="none" w:sz="0" w:space="0" w:color="auto"/>
            <w:right w:val="none" w:sz="0" w:space="0" w:color="auto"/>
          </w:divBdr>
        </w:div>
        <w:div w:id="1945651683">
          <w:marLeft w:val="0"/>
          <w:marRight w:val="0"/>
          <w:marTop w:val="0"/>
          <w:marBottom w:val="0"/>
          <w:divBdr>
            <w:top w:val="none" w:sz="0" w:space="0" w:color="auto"/>
            <w:left w:val="none" w:sz="0" w:space="0" w:color="auto"/>
            <w:bottom w:val="none" w:sz="0" w:space="0" w:color="auto"/>
            <w:right w:val="none" w:sz="0" w:space="0" w:color="auto"/>
          </w:divBdr>
        </w:div>
        <w:div w:id="485360796">
          <w:marLeft w:val="0"/>
          <w:marRight w:val="0"/>
          <w:marTop w:val="0"/>
          <w:marBottom w:val="0"/>
          <w:divBdr>
            <w:top w:val="none" w:sz="0" w:space="0" w:color="auto"/>
            <w:left w:val="none" w:sz="0" w:space="0" w:color="auto"/>
            <w:bottom w:val="none" w:sz="0" w:space="0" w:color="auto"/>
            <w:right w:val="none" w:sz="0" w:space="0" w:color="auto"/>
          </w:divBdr>
        </w:div>
        <w:div w:id="1318724889">
          <w:marLeft w:val="0"/>
          <w:marRight w:val="0"/>
          <w:marTop w:val="0"/>
          <w:marBottom w:val="0"/>
          <w:divBdr>
            <w:top w:val="none" w:sz="0" w:space="0" w:color="auto"/>
            <w:left w:val="none" w:sz="0" w:space="0" w:color="auto"/>
            <w:bottom w:val="none" w:sz="0" w:space="0" w:color="auto"/>
            <w:right w:val="none" w:sz="0" w:space="0" w:color="auto"/>
          </w:divBdr>
        </w:div>
        <w:div w:id="1345979290">
          <w:marLeft w:val="0"/>
          <w:marRight w:val="0"/>
          <w:marTop w:val="0"/>
          <w:marBottom w:val="0"/>
          <w:divBdr>
            <w:top w:val="none" w:sz="0" w:space="0" w:color="auto"/>
            <w:left w:val="none" w:sz="0" w:space="0" w:color="auto"/>
            <w:bottom w:val="none" w:sz="0" w:space="0" w:color="auto"/>
            <w:right w:val="none" w:sz="0" w:space="0" w:color="auto"/>
          </w:divBdr>
        </w:div>
        <w:div w:id="620040154">
          <w:marLeft w:val="0"/>
          <w:marRight w:val="0"/>
          <w:marTop w:val="0"/>
          <w:marBottom w:val="0"/>
          <w:divBdr>
            <w:top w:val="none" w:sz="0" w:space="0" w:color="auto"/>
            <w:left w:val="none" w:sz="0" w:space="0" w:color="auto"/>
            <w:bottom w:val="none" w:sz="0" w:space="0" w:color="auto"/>
            <w:right w:val="none" w:sz="0" w:space="0" w:color="auto"/>
          </w:divBdr>
        </w:div>
        <w:div w:id="928734340">
          <w:marLeft w:val="0"/>
          <w:marRight w:val="0"/>
          <w:marTop w:val="0"/>
          <w:marBottom w:val="0"/>
          <w:divBdr>
            <w:top w:val="none" w:sz="0" w:space="0" w:color="auto"/>
            <w:left w:val="none" w:sz="0" w:space="0" w:color="auto"/>
            <w:bottom w:val="none" w:sz="0" w:space="0" w:color="auto"/>
            <w:right w:val="none" w:sz="0" w:space="0" w:color="auto"/>
          </w:divBdr>
        </w:div>
        <w:div w:id="1262109729">
          <w:marLeft w:val="0"/>
          <w:marRight w:val="0"/>
          <w:marTop w:val="0"/>
          <w:marBottom w:val="0"/>
          <w:divBdr>
            <w:top w:val="none" w:sz="0" w:space="0" w:color="auto"/>
            <w:left w:val="none" w:sz="0" w:space="0" w:color="auto"/>
            <w:bottom w:val="none" w:sz="0" w:space="0" w:color="auto"/>
            <w:right w:val="none" w:sz="0" w:space="0" w:color="auto"/>
          </w:divBdr>
        </w:div>
        <w:div w:id="1307079798">
          <w:marLeft w:val="0"/>
          <w:marRight w:val="0"/>
          <w:marTop w:val="0"/>
          <w:marBottom w:val="0"/>
          <w:divBdr>
            <w:top w:val="none" w:sz="0" w:space="0" w:color="auto"/>
            <w:left w:val="none" w:sz="0" w:space="0" w:color="auto"/>
            <w:bottom w:val="none" w:sz="0" w:space="0" w:color="auto"/>
            <w:right w:val="none" w:sz="0" w:space="0" w:color="auto"/>
          </w:divBdr>
        </w:div>
        <w:div w:id="1791780905">
          <w:marLeft w:val="0"/>
          <w:marRight w:val="0"/>
          <w:marTop w:val="0"/>
          <w:marBottom w:val="0"/>
          <w:divBdr>
            <w:top w:val="none" w:sz="0" w:space="0" w:color="auto"/>
            <w:left w:val="none" w:sz="0" w:space="0" w:color="auto"/>
            <w:bottom w:val="none" w:sz="0" w:space="0" w:color="auto"/>
            <w:right w:val="none" w:sz="0" w:space="0" w:color="auto"/>
          </w:divBdr>
        </w:div>
        <w:div w:id="48962163">
          <w:marLeft w:val="0"/>
          <w:marRight w:val="0"/>
          <w:marTop w:val="0"/>
          <w:marBottom w:val="0"/>
          <w:divBdr>
            <w:top w:val="none" w:sz="0" w:space="0" w:color="auto"/>
            <w:left w:val="none" w:sz="0" w:space="0" w:color="auto"/>
            <w:bottom w:val="none" w:sz="0" w:space="0" w:color="auto"/>
            <w:right w:val="none" w:sz="0" w:space="0" w:color="auto"/>
          </w:divBdr>
        </w:div>
        <w:div w:id="1278291214">
          <w:marLeft w:val="0"/>
          <w:marRight w:val="0"/>
          <w:marTop w:val="0"/>
          <w:marBottom w:val="0"/>
          <w:divBdr>
            <w:top w:val="none" w:sz="0" w:space="0" w:color="auto"/>
            <w:left w:val="none" w:sz="0" w:space="0" w:color="auto"/>
            <w:bottom w:val="none" w:sz="0" w:space="0" w:color="auto"/>
            <w:right w:val="none" w:sz="0" w:space="0" w:color="auto"/>
          </w:divBdr>
        </w:div>
        <w:div w:id="67191786">
          <w:marLeft w:val="0"/>
          <w:marRight w:val="0"/>
          <w:marTop w:val="0"/>
          <w:marBottom w:val="0"/>
          <w:divBdr>
            <w:top w:val="none" w:sz="0" w:space="0" w:color="auto"/>
            <w:left w:val="none" w:sz="0" w:space="0" w:color="auto"/>
            <w:bottom w:val="none" w:sz="0" w:space="0" w:color="auto"/>
            <w:right w:val="none" w:sz="0" w:space="0" w:color="auto"/>
          </w:divBdr>
        </w:div>
        <w:div w:id="2013725020">
          <w:marLeft w:val="0"/>
          <w:marRight w:val="0"/>
          <w:marTop w:val="0"/>
          <w:marBottom w:val="0"/>
          <w:divBdr>
            <w:top w:val="none" w:sz="0" w:space="0" w:color="auto"/>
            <w:left w:val="none" w:sz="0" w:space="0" w:color="auto"/>
            <w:bottom w:val="none" w:sz="0" w:space="0" w:color="auto"/>
            <w:right w:val="none" w:sz="0" w:space="0" w:color="auto"/>
          </w:divBdr>
        </w:div>
        <w:div w:id="1091853974">
          <w:marLeft w:val="0"/>
          <w:marRight w:val="0"/>
          <w:marTop w:val="0"/>
          <w:marBottom w:val="0"/>
          <w:divBdr>
            <w:top w:val="none" w:sz="0" w:space="0" w:color="auto"/>
            <w:left w:val="none" w:sz="0" w:space="0" w:color="auto"/>
            <w:bottom w:val="none" w:sz="0" w:space="0" w:color="auto"/>
            <w:right w:val="none" w:sz="0" w:space="0" w:color="auto"/>
          </w:divBdr>
        </w:div>
        <w:div w:id="948508440">
          <w:marLeft w:val="0"/>
          <w:marRight w:val="0"/>
          <w:marTop w:val="0"/>
          <w:marBottom w:val="0"/>
          <w:divBdr>
            <w:top w:val="none" w:sz="0" w:space="0" w:color="auto"/>
            <w:left w:val="none" w:sz="0" w:space="0" w:color="auto"/>
            <w:bottom w:val="none" w:sz="0" w:space="0" w:color="auto"/>
            <w:right w:val="none" w:sz="0" w:space="0" w:color="auto"/>
          </w:divBdr>
        </w:div>
        <w:div w:id="75445934">
          <w:marLeft w:val="0"/>
          <w:marRight w:val="0"/>
          <w:marTop w:val="0"/>
          <w:marBottom w:val="0"/>
          <w:divBdr>
            <w:top w:val="none" w:sz="0" w:space="0" w:color="auto"/>
            <w:left w:val="none" w:sz="0" w:space="0" w:color="auto"/>
            <w:bottom w:val="none" w:sz="0" w:space="0" w:color="auto"/>
            <w:right w:val="none" w:sz="0" w:space="0" w:color="auto"/>
          </w:divBdr>
        </w:div>
        <w:div w:id="1079063853">
          <w:marLeft w:val="0"/>
          <w:marRight w:val="0"/>
          <w:marTop w:val="0"/>
          <w:marBottom w:val="0"/>
          <w:divBdr>
            <w:top w:val="none" w:sz="0" w:space="0" w:color="auto"/>
            <w:left w:val="none" w:sz="0" w:space="0" w:color="auto"/>
            <w:bottom w:val="none" w:sz="0" w:space="0" w:color="auto"/>
            <w:right w:val="none" w:sz="0" w:space="0" w:color="auto"/>
          </w:divBdr>
        </w:div>
        <w:div w:id="520507250">
          <w:marLeft w:val="0"/>
          <w:marRight w:val="0"/>
          <w:marTop w:val="0"/>
          <w:marBottom w:val="0"/>
          <w:divBdr>
            <w:top w:val="none" w:sz="0" w:space="0" w:color="auto"/>
            <w:left w:val="none" w:sz="0" w:space="0" w:color="auto"/>
            <w:bottom w:val="none" w:sz="0" w:space="0" w:color="auto"/>
            <w:right w:val="none" w:sz="0" w:space="0" w:color="auto"/>
          </w:divBdr>
        </w:div>
        <w:div w:id="1768311998">
          <w:marLeft w:val="0"/>
          <w:marRight w:val="0"/>
          <w:marTop w:val="0"/>
          <w:marBottom w:val="0"/>
          <w:divBdr>
            <w:top w:val="none" w:sz="0" w:space="0" w:color="auto"/>
            <w:left w:val="none" w:sz="0" w:space="0" w:color="auto"/>
            <w:bottom w:val="none" w:sz="0" w:space="0" w:color="auto"/>
            <w:right w:val="none" w:sz="0" w:space="0" w:color="auto"/>
          </w:divBdr>
        </w:div>
        <w:div w:id="908155463">
          <w:marLeft w:val="0"/>
          <w:marRight w:val="0"/>
          <w:marTop w:val="0"/>
          <w:marBottom w:val="0"/>
          <w:divBdr>
            <w:top w:val="none" w:sz="0" w:space="0" w:color="auto"/>
            <w:left w:val="none" w:sz="0" w:space="0" w:color="auto"/>
            <w:bottom w:val="none" w:sz="0" w:space="0" w:color="auto"/>
            <w:right w:val="none" w:sz="0" w:space="0" w:color="auto"/>
          </w:divBdr>
        </w:div>
        <w:div w:id="2098943696">
          <w:marLeft w:val="0"/>
          <w:marRight w:val="0"/>
          <w:marTop w:val="0"/>
          <w:marBottom w:val="0"/>
          <w:divBdr>
            <w:top w:val="none" w:sz="0" w:space="0" w:color="auto"/>
            <w:left w:val="none" w:sz="0" w:space="0" w:color="auto"/>
            <w:bottom w:val="none" w:sz="0" w:space="0" w:color="auto"/>
            <w:right w:val="none" w:sz="0" w:space="0" w:color="auto"/>
          </w:divBdr>
        </w:div>
        <w:div w:id="332419601">
          <w:marLeft w:val="0"/>
          <w:marRight w:val="0"/>
          <w:marTop w:val="0"/>
          <w:marBottom w:val="0"/>
          <w:divBdr>
            <w:top w:val="none" w:sz="0" w:space="0" w:color="auto"/>
            <w:left w:val="none" w:sz="0" w:space="0" w:color="auto"/>
            <w:bottom w:val="none" w:sz="0" w:space="0" w:color="auto"/>
            <w:right w:val="none" w:sz="0" w:space="0" w:color="auto"/>
          </w:divBdr>
        </w:div>
        <w:div w:id="154345042">
          <w:marLeft w:val="0"/>
          <w:marRight w:val="0"/>
          <w:marTop w:val="0"/>
          <w:marBottom w:val="0"/>
          <w:divBdr>
            <w:top w:val="none" w:sz="0" w:space="0" w:color="auto"/>
            <w:left w:val="none" w:sz="0" w:space="0" w:color="auto"/>
            <w:bottom w:val="none" w:sz="0" w:space="0" w:color="auto"/>
            <w:right w:val="none" w:sz="0" w:space="0" w:color="auto"/>
          </w:divBdr>
        </w:div>
        <w:div w:id="786772728">
          <w:marLeft w:val="0"/>
          <w:marRight w:val="0"/>
          <w:marTop w:val="0"/>
          <w:marBottom w:val="0"/>
          <w:divBdr>
            <w:top w:val="none" w:sz="0" w:space="0" w:color="auto"/>
            <w:left w:val="none" w:sz="0" w:space="0" w:color="auto"/>
            <w:bottom w:val="none" w:sz="0" w:space="0" w:color="auto"/>
            <w:right w:val="none" w:sz="0" w:space="0" w:color="auto"/>
          </w:divBdr>
        </w:div>
        <w:div w:id="1627079898">
          <w:marLeft w:val="0"/>
          <w:marRight w:val="0"/>
          <w:marTop w:val="0"/>
          <w:marBottom w:val="0"/>
          <w:divBdr>
            <w:top w:val="none" w:sz="0" w:space="0" w:color="auto"/>
            <w:left w:val="none" w:sz="0" w:space="0" w:color="auto"/>
            <w:bottom w:val="none" w:sz="0" w:space="0" w:color="auto"/>
            <w:right w:val="none" w:sz="0" w:space="0" w:color="auto"/>
          </w:divBdr>
        </w:div>
        <w:div w:id="1931573759">
          <w:marLeft w:val="0"/>
          <w:marRight w:val="0"/>
          <w:marTop w:val="0"/>
          <w:marBottom w:val="0"/>
          <w:divBdr>
            <w:top w:val="none" w:sz="0" w:space="0" w:color="auto"/>
            <w:left w:val="none" w:sz="0" w:space="0" w:color="auto"/>
            <w:bottom w:val="none" w:sz="0" w:space="0" w:color="auto"/>
            <w:right w:val="none" w:sz="0" w:space="0" w:color="auto"/>
          </w:divBdr>
        </w:div>
        <w:div w:id="1294405812">
          <w:marLeft w:val="0"/>
          <w:marRight w:val="0"/>
          <w:marTop w:val="0"/>
          <w:marBottom w:val="0"/>
          <w:divBdr>
            <w:top w:val="none" w:sz="0" w:space="0" w:color="auto"/>
            <w:left w:val="none" w:sz="0" w:space="0" w:color="auto"/>
            <w:bottom w:val="none" w:sz="0" w:space="0" w:color="auto"/>
            <w:right w:val="none" w:sz="0" w:space="0" w:color="auto"/>
          </w:divBdr>
        </w:div>
        <w:div w:id="1330792559">
          <w:marLeft w:val="0"/>
          <w:marRight w:val="0"/>
          <w:marTop w:val="0"/>
          <w:marBottom w:val="0"/>
          <w:divBdr>
            <w:top w:val="none" w:sz="0" w:space="0" w:color="auto"/>
            <w:left w:val="none" w:sz="0" w:space="0" w:color="auto"/>
            <w:bottom w:val="none" w:sz="0" w:space="0" w:color="auto"/>
            <w:right w:val="none" w:sz="0" w:space="0" w:color="auto"/>
          </w:divBdr>
        </w:div>
        <w:div w:id="1706058819">
          <w:marLeft w:val="0"/>
          <w:marRight w:val="0"/>
          <w:marTop w:val="0"/>
          <w:marBottom w:val="0"/>
          <w:divBdr>
            <w:top w:val="none" w:sz="0" w:space="0" w:color="auto"/>
            <w:left w:val="none" w:sz="0" w:space="0" w:color="auto"/>
            <w:bottom w:val="none" w:sz="0" w:space="0" w:color="auto"/>
            <w:right w:val="none" w:sz="0" w:space="0" w:color="auto"/>
          </w:divBdr>
        </w:div>
        <w:div w:id="1957055231">
          <w:marLeft w:val="0"/>
          <w:marRight w:val="0"/>
          <w:marTop w:val="0"/>
          <w:marBottom w:val="0"/>
          <w:divBdr>
            <w:top w:val="none" w:sz="0" w:space="0" w:color="auto"/>
            <w:left w:val="none" w:sz="0" w:space="0" w:color="auto"/>
            <w:bottom w:val="none" w:sz="0" w:space="0" w:color="auto"/>
            <w:right w:val="none" w:sz="0" w:space="0" w:color="auto"/>
          </w:divBdr>
        </w:div>
        <w:div w:id="630793932">
          <w:marLeft w:val="0"/>
          <w:marRight w:val="0"/>
          <w:marTop w:val="0"/>
          <w:marBottom w:val="0"/>
          <w:divBdr>
            <w:top w:val="none" w:sz="0" w:space="0" w:color="auto"/>
            <w:left w:val="none" w:sz="0" w:space="0" w:color="auto"/>
            <w:bottom w:val="none" w:sz="0" w:space="0" w:color="auto"/>
            <w:right w:val="none" w:sz="0" w:space="0" w:color="auto"/>
          </w:divBdr>
        </w:div>
        <w:div w:id="1741904487">
          <w:marLeft w:val="0"/>
          <w:marRight w:val="0"/>
          <w:marTop w:val="0"/>
          <w:marBottom w:val="0"/>
          <w:divBdr>
            <w:top w:val="none" w:sz="0" w:space="0" w:color="auto"/>
            <w:left w:val="none" w:sz="0" w:space="0" w:color="auto"/>
            <w:bottom w:val="none" w:sz="0" w:space="0" w:color="auto"/>
            <w:right w:val="none" w:sz="0" w:space="0" w:color="auto"/>
          </w:divBdr>
        </w:div>
        <w:div w:id="933173192">
          <w:marLeft w:val="0"/>
          <w:marRight w:val="0"/>
          <w:marTop w:val="0"/>
          <w:marBottom w:val="0"/>
          <w:divBdr>
            <w:top w:val="none" w:sz="0" w:space="0" w:color="auto"/>
            <w:left w:val="none" w:sz="0" w:space="0" w:color="auto"/>
            <w:bottom w:val="none" w:sz="0" w:space="0" w:color="auto"/>
            <w:right w:val="none" w:sz="0" w:space="0" w:color="auto"/>
          </w:divBdr>
        </w:div>
        <w:div w:id="1377848797">
          <w:marLeft w:val="0"/>
          <w:marRight w:val="0"/>
          <w:marTop w:val="0"/>
          <w:marBottom w:val="0"/>
          <w:divBdr>
            <w:top w:val="none" w:sz="0" w:space="0" w:color="auto"/>
            <w:left w:val="none" w:sz="0" w:space="0" w:color="auto"/>
            <w:bottom w:val="none" w:sz="0" w:space="0" w:color="auto"/>
            <w:right w:val="none" w:sz="0" w:space="0" w:color="auto"/>
          </w:divBdr>
        </w:div>
        <w:div w:id="784890385">
          <w:marLeft w:val="0"/>
          <w:marRight w:val="0"/>
          <w:marTop w:val="0"/>
          <w:marBottom w:val="0"/>
          <w:divBdr>
            <w:top w:val="none" w:sz="0" w:space="0" w:color="auto"/>
            <w:left w:val="none" w:sz="0" w:space="0" w:color="auto"/>
            <w:bottom w:val="none" w:sz="0" w:space="0" w:color="auto"/>
            <w:right w:val="none" w:sz="0" w:space="0" w:color="auto"/>
          </w:divBdr>
        </w:div>
        <w:div w:id="107042082">
          <w:marLeft w:val="0"/>
          <w:marRight w:val="0"/>
          <w:marTop w:val="0"/>
          <w:marBottom w:val="0"/>
          <w:divBdr>
            <w:top w:val="none" w:sz="0" w:space="0" w:color="auto"/>
            <w:left w:val="none" w:sz="0" w:space="0" w:color="auto"/>
            <w:bottom w:val="none" w:sz="0" w:space="0" w:color="auto"/>
            <w:right w:val="none" w:sz="0" w:space="0" w:color="auto"/>
          </w:divBdr>
        </w:div>
        <w:div w:id="380249465">
          <w:marLeft w:val="0"/>
          <w:marRight w:val="0"/>
          <w:marTop w:val="0"/>
          <w:marBottom w:val="0"/>
          <w:divBdr>
            <w:top w:val="none" w:sz="0" w:space="0" w:color="auto"/>
            <w:left w:val="none" w:sz="0" w:space="0" w:color="auto"/>
            <w:bottom w:val="none" w:sz="0" w:space="0" w:color="auto"/>
            <w:right w:val="none" w:sz="0" w:space="0" w:color="auto"/>
          </w:divBdr>
        </w:div>
        <w:div w:id="480272734">
          <w:marLeft w:val="0"/>
          <w:marRight w:val="0"/>
          <w:marTop w:val="0"/>
          <w:marBottom w:val="0"/>
          <w:divBdr>
            <w:top w:val="none" w:sz="0" w:space="0" w:color="auto"/>
            <w:left w:val="none" w:sz="0" w:space="0" w:color="auto"/>
            <w:bottom w:val="none" w:sz="0" w:space="0" w:color="auto"/>
            <w:right w:val="none" w:sz="0" w:space="0" w:color="auto"/>
          </w:divBdr>
        </w:div>
        <w:div w:id="163860565">
          <w:marLeft w:val="0"/>
          <w:marRight w:val="0"/>
          <w:marTop w:val="0"/>
          <w:marBottom w:val="0"/>
          <w:divBdr>
            <w:top w:val="none" w:sz="0" w:space="0" w:color="auto"/>
            <w:left w:val="none" w:sz="0" w:space="0" w:color="auto"/>
            <w:bottom w:val="none" w:sz="0" w:space="0" w:color="auto"/>
            <w:right w:val="none" w:sz="0" w:space="0" w:color="auto"/>
          </w:divBdr>
        </w:div>
        <w:div w:id="1821188761">
          <w:marLeft w:val="0"/>
          <w:marRight w:val="0"/>
          <w:marTop w:val="0"/>
          <w:marBottom w:val="0"/>
          <w:divBdr>
            <w:top w:val="none" w:sz="0" w:space="0" w:color="auto"/>
            <w:left w:val="none" w:sz="0" w:space="0" w:color="auto"/>
            <w:bottom w:val="none" w:sz="0" w:space="0" w:color="auto"/>
            <w:right w:val="none" w:sz="0" w:space="0" w:color="auto"/>
          </w:divBdr>
        </w:div>
        <w:div w:id="1803501015">
          <w:marLeft w:val="0"/>
          <w:marRight w:val="0"/>
          <w:marTop w:val="0"/>
          <w:marBottom w:val="0"/>
          <w:divBdr>
            <w:top w:val="none" w:sz="0" w:space="0" w:color="auto"/>
            <w:left w:val="none" w:sz="0" w:space="0" w:color="auto"/>
            <w:bottom w:val="none" w:sz="0" w:space="0" w:color="auto"/>
            <w:right w:val="none" w:sz="0" w:space="0" w:color="auto"/>
          </w:divBdr>
        </w:div>
        <w:div w:id="1854952052">
          <w:marLeft w:val="0"/>
          <w:marRight w:val="0"/>
          <w:marTop w:val="0"/>
          <w:marBottom w:val="0"/>
          <w:divBdr>
            <w:top w:val="none" w:sz="0" w:space="0" w:color="auto"/>
            <w:left w:val="none" w:sz="0" w:space="0" w:color="auto"/>
            <w:bottom w:val="none" w:sz="0" w:space="0" w:color="auto"/>
            <w:right w:val="none" w:sz="0" w:space="0" w:color="auto"/>
          </w:divBdr>
        </w:div>
        <w:div w:id="1546915951">
          <w:marLeft w:val="0"/>
          <w:marRight w:val="0"/>
          <w:marTop w:val="0"/>
          <w:marBottom w:val="0"/>
          <w:divBdr>
            <w:top w:val="none" w:sz="0" w:space="0" w:color="auto"/>
            <w:left w:val="none" w:sz="0" w:space="0" w:color="auto"/>
            <w:bottom w:val="none" w:sz="0" w:space="0" w:color="auto"/>
            <w:right w:val="none" w:sz="0" w:space="0" w:color="auto"/>
          </w:divBdr>
        </w:div>
        <w:div w:id="13652805">
          <w:marLeft w:val="0"/>
          <w:marRight w:val="0"/>
          <w:marTop w:val="0"/>
          <w:marBottom w:val="0"/>
          <w:divBdr>
            <w:top w:val="none" w:sz="0" w:space="0" w:color="auto"/>
            <w:left w:val="none" w:sz="0" w:space="0" w:color="auto"/>
            <w:bottom w:val="none" w:sz="0" w:space="0" w:color="auto"/>
            <w:right w:val="none" w:sz="0" w:space="0" w:color="auto"/>
          </w:divBdr>
        </w:div>
        <w:div w:id="803887960">
          <w:marLeft w:val="0"/>
          <w:marRight w:val="0"/>
          <w:marTop w:val="0"/>
          <w:marBottom w:val="0"/>
          <w:divBdr>
            <w:top w:val="none" w:sz="0" w:space="0" w:color="auto"/>
            <w:left w:val="none" w:sz="0" w:space="0" w:color="auto"/>
            <w:bottom w:val="none" w:sz="0" w:space="0" w:color="auto"/>
            <w:right w:val="none" w:sz="0" w:space="0" w:color="auto"/>
          </w:divBdr>
        </w:div>
        <w:div w:id="1495098435">
          <w:marLeft w:val="0"/>
          <w:marRight w:val="0"/>
          <w:marTop w:val="0"/>
          <w:marBottom w:val="0"/>
          <w:divBdr>
            <w:top w:val="none" w:sz="0" w:space="0" w:color="auto"/>
            <w:left w:val="none" w:sz="0" w:space="0" w:color="auto"/>
            <w:bottom w:val="none" w:sz="0" w:space="0" w:color="auto"/>
            <w:right w:val="none" w:sz="0" w:space="0" w:color="auto"/>
          </w:divBdr>
        </w:div>
        <w:div w:id="161706471">
          <w:marLeft w:val="0"/>
          <w:marRight w:val="0"/>
          <w:marTop w:val="0"/>
          <w:marBottom w:val="0"/>
          <w:divBdr>
            <w:top w:val="none" w:sz="0" w:space="0" w:color="auto"/>
            <w:left w:val="none" w:sz="0" w:space="0" w:color="auto"/>
            <w:bottom w:val="none" w:sz="0" w:space="0" w:color="auto"/>
            <w:right w:val="none" w:sz="0" w:space="0" w:color="auto"/>
          </w:divBdr>
        </w:div>
        <w:div w:id="1125584855">
          <w:marLeft w:val="0"/>
          <w:marRight w:val="0"/>
          <w:marTop w:val="0"/>
          <w:marBottom w:val="0"/>
          <w:divBdr>
            <w:top w:val="none" w:sz="0" w:space="0" w:color="auto"/>
            <w:left w:val="none" w:sz="0" w:space="0" w:color="auto"/>
            <w:bottom w:val="none" w:sz="0" w:space="0" w:color="auto"/>
            <w:right w:val="none" w:sz="0" w:space="0" w:color="auto"/>
          </w:divBdr>
        </w:div>
        <w:div w:id="1075929557">
          <w:marLeft w:val="0"/>
          <w:marRight w:val="0"/>
          <w:marTop w:val="0"/>
          <w:marBottom w:val="0"/>
          <w:divBdr>
            <w:top w:val="none" w:sz="0" w:space="0" w:color="auto"/>
            <w:left w:val="none" w:sz="0" w:space="0" w:color="auto"/>
            <w:bottom w:val="none" w:sz="0" w:space="0" w:color="auto"/>
            <w:right w:val="none" w:sz="0" w:space="0" w:color="auto"/>
          </w:divBdr>
        </w:div>
        <w:div w:id="1461456576">
          <w:marLeft w:val="0"/>
          <w:marRight w:val="0"/>
          <w:marTop w:val="0"/>
          <w:marBottom w:val="0"/>
          <w:divBdr>
            <w:top w:val="none" w:sz="0" w:space="0" w:color="auto"/>
            <w:left w:val="none" w:sz="0" w:space="0" w:color="auto"/>
            <w:bottom w:val="none" w:sz="0" w:space="0" w:color="auto"/>
            <w:right w:val="none" w:sz="0" w:space="0" w:color="auto"/>
          </w:divBdr>
        </w:div>
      </w:divsChild>
    </w:div>
    <w:div w:id="1889995526">
      <w:bodyDiv w:val="1"/>
      <w:marLeft w:val="0"/>
      <w:marRight w:val="0"/>
      <w:marTop w:val="0"/>
      <w:marBottom w:val="0"/>
      <w:divBdr>
        <w:top w:val="none" w:sz="0" w:space="0" w:color="auto"/>
        <w:left w:val="none" w:sz="0" w:space="0" w:color="auto"/>
        <w:bottom w:val="none" w:sz="0" w:space="0" w:color="auto"/>
        <w:right w:val="none" w:sz="0" w:space="0" w:color="auto"/>
      </w:divBdr>
      <w:divsChild>
        <w:div w:id="375741852">
          <w:marLeft w:val="0"/>
          <w:marRight w:val="0"/>
          <w:marTop w:val="0"/>
          <w:marBottom w:val="0"/>
          <w:divBdr>
            <w:top w:val="none" w:sz="0" w:space="0" w:color="auto"/>
            <w:left w:val="none" w:sz="0" w:space="0" w:color="auto"/>
            <w:bottom w:val="none" w:sz="0" w:space="0" w:color="auto"/>
            <w:right w:val="none" w:sz="0" w:space="0" w:color="auto"/>
          </w:divBdr>
        </w:div>
        <w:div w:id="1220286397">
          <w:marLeft w:val="0"/>
          <w:marRight w:val="0"/>
          <w:marTop w:val="0"/>
          <w:marBottom w:val="0"/>
          <w:divBdr>
            <w:top w:val="none" w:sz="0" w:space="0" w:color="auto"/>
            <w:left w:val="none" w:sz="0" w:space="0" w:color="auto"/>
            <w:bottom w:val="none" w:sz="0" w:space="0" w:color="auto"/>
            <w:right w:val="none" w:sz="0" w:space="0" w:color="auto"/>
          </w:divBdr>
        </w:div>
        <w:div w:id="1106268375">
          <w:marLeft w:val="0"/>
          <w:marRight w:val="0"/>
          <w:marTop w:val="0"/>
          <w:marBottom w:val="0"/>
          <w:divBdr>
            <w:top w:val="none" w:sz="0" w:space="0" w:color="auto"/>
            <w:left w:val="none" w:sz="0" w:space="0" w:color="auto"/>
            <w:bottom w:val="none" w:sz="0" w:space="0" w:color="auto"/>
            <w:right w:val="none" w:sz="0" w:space="0" w:color="auto"/>
          </w:divBdr>
        </w:div>
      </w:divsChild>
    </w:div>
    <w:div w:id="1894999626">
      <w:bodyDiv w:val="1"/>
      <w:marLeft w:val="0"/>
      <w:marRight w:val="0"/>
      <w:marTop w:val="0"/>
      <w:marBottom w:val="0"/>
      <w:divBdr>
        <w:top w:val="none" w:sz="0" w:space="0" w:color="auto"/>
        <w:left w:val="none" w:sz="0" w:space="0" w:color="auto"/>
        <w:bottom w:val="none" w:sz="0" w:space="0" w:color="auto"/>
        <w:right w:val="none" w:sz="0" w:space="0" w:color="auto"/>
      </w:divBdr>
      <w:divsChild>
        <w:div w:id="152186682">
          <w:marLeft w:val="0"/>
          <w:marRight w:val="0"/>
          <w:marTop w:val="0"/>
          <w:marBottom w:val="0"/>
          <w:divBdr>
            <w:top w:val="none" w:sz="0" w:space="0" w:color="auto"/>
            <w:left w:val="none" w:sz="0" w:space="0" w:color="auto"/>
            <w:bottom w:val="none" w:sz="0" w:space="0" w:color="auto"/>
            <w:right w:val="none" w:sz="0" w:space="0" w:color="auto"/>
          </w:divBdr>
        </w:div>
        <w:div w:id="1619289512">
          <w:marLeft w:val="0"/>
          <w:marRight w:val="0"/>
          <w:marTop w:val="0"/>
          <w:marBottom w:val="0"/>
          <w:divBdr>
            <w:top w:val="none" w:sz="0" w:space="0" w:color="auto"/>
            <w:left w:val="none" w:sz="0" w:space="0" w:color="auto"/>
            <w:bottom w:val="none" w:sz="0" w:space="0" w:color="auto"/>
            <w:right w:val="none" w:sz="0" w:space="0" w:color="auto"/>
          </w:divBdr>
        </w:div>
        <w:div w:id="285161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box.vt.edu/users/chagedor/biol_4684/Methods/FISH.html" TargetMode="External"/><Relationship Id="rId13" Type="http://schemas.openxmlformats.org/officeDocument/2006/relationships/chart" Target="charts/chart2.xml"/><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hyperlink" Target="http://dx.doi.org/10.1111/j.1462-2920.2010.02297.x" TargetMode="External"/><Relationship Id="rId12" Type="http://schemas.openxmlformats.org/officeDocument/2006/relationships/chart" Target="charts/chart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dc.gov/foodsafety/outbreaks/multistate-outbreaks/outbreakslist.html.%20Accessed%2011%20November%202015" TargetMode="Externa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orisnik.ml088n\Desktop\3.%20Colonization\1.%20LISTERIA%20-%20Minhen%20(obracun%20broja%20bakterija%20na%20mm%203%20a.s.b.m.)%20(inpol)%20ENGLISH%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risnik.ml088n\Desktop\3.%20Colonization\1.%20LISTERIA%20-%20Minhen%20(obracun%20broja%20bakterija%20na%20mm%203%20a.s.b.m.)%20(inpol)%20ENGLISH%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8378315773097337"/>
          <c:y val="0.14819526465441821"/>
          <c:w val="0.77433866046656363"/>
          <c:h val="0.71103389937703554"/>
        </c:manualLayout>
      </c:layout>
      <c:barChart>
        <c:barDir val="col"/>
        <c:grouping val="clustered"/>
        <c:varyColors val="0"/>
        <c:ser>
          <c:idx val="0"/>
          <c:order val="0"/>
          <c:tx>
            <c:strRef>
              <c:f>'7. Listeria EGDE'!$R$61</c:f>
              <c:strCache>
                <c:ptCount val="1"/>
                <c:pt idx="0">
                  <c:v>Root surface</c:v>
                </c:pt>
              </c:strCache>
            </c:strRef>
          </c:tx>
          <c:invertIfNegative val="0"/>
          <c:cat>
            <c:strRef>
              <c:f>'7. Listeria EGDE'!$P$77:$P$83</c:f>
              <c:strCache>
                <c:ptCount val="7"/>
                <c:pt idx="0">
                  <c:v>Carrot</c:v>
                </c:pt>
                <c:pt idx="1">
                  <c:v>Parsley</c:v>
                </c:pt>
                <c:pt idx="2">
                  <c:v>Celery</c:v>
                </c:pt>
                <c:pt idx="3">
                  <c:v>Lettuce</c:v>
                </c:pt>
                <c:pt idx="4">
                  <c:v>Spinach</c:v>
                </c:pt>
                <c:pt idx="5">
                  <c:v>Tomato</c:v>
                </c:pt>
                <c:pt idx="6">
                  <c:v>Sweet corn</c:v>
                </c:pt>
              </c:strCache>
            </c:strRef>
          </c:cat>
          <c:val>
            <c:numRef>
              <c:f>('7. Listeria EGDE'!$S$61;'7. Listeria EGDE'!$S$63;'7. Listeria EGDE'!$S$65;'7. Listeria EGDE'!$S$67;'7. Listeria EGDE'!$S$69;'7. Listeria EGDE'!$S$71;'7. Listeria EGDE'!$S$73)</c:f>
              <c:numCache>
                <c:formatCode>0.00E+00</c:formatCode>
                <c:ptCount val="7"/>
                <c:pt idx="0">
                  <c:v>1095569</c:v>
                </c:pt>
                <c:pt idx="1">
                  <c:v>713967</c:v>
                </c:pt>
                <c:pt idx="2">
                  <c:v>616320</c:v>
                </c:pt>
                <c:pt idx="3">
                  <c:v>540477</c:v>
                </c:pt>
                <c:pt idx="4">
                  <c:v>463559</c:v>
                </c:pt>
                <c:pt idx="5">
                  <c:v>166262</c:v>
                </c:pt>
                <c:pt idx="6">
                  <c:v>674188</c:v>
                </c:pt>
              </c:numCache>
            </c:numRef>
          </c:val>
        </c:ser>
        <c:ser>
          <c:idx val="1"/>
          <c:order val="1"/>
          <c:tx>
            <c:strRef>
              <c:f>'7. Listeria EGDE'!$R$62</c:f>
              <c:strCache>
                <c:ptCount val="1"/>
                <c:pt idx="0">
                  <c:v>Root interior</c:v>
                </c:pt>
              </c:strCache>
            </c:strRef>
          </c:tx>
          <c:invertIfNegative val="0"/>
          <c:cat>
            <c:strRef>
              <c:f>'7. Listeria EGDE'!$P$77:$P$83</c:f>
              <c:strCache>
                <c:ptCount val="7"/>
                <c:pt idx="0">
                  <c:v>Carrot</c:v>
                </c:pt>
                <c:pt idx="1">
                  <c:v>Parsley</c:v>
                </c:pt>
                <c:pt idx="2">
                  <c:v>Celery</c:v>
                </c:pt>
                <c:pt idx="3">
                  <c:v>Lettuce</c:v>
                </c:pt>
                <c:pt idx="4">
                  <c:v>Spinach</c:v>
                </c:pt>
                <c:pt idx="5">
                  <c:v>Tomato</c:v>
                </c:pt>
                <c:pt idx="6">
                  <c:v>Sweet corn</c:v>
                </c:pt>
              </c:strCache>
            </c:strRef>
          </c:cat>
          <c:val>
            <c:numRef>
              <c:f>('7. Listeria EGDE'!$S$62;'7. Listeria EGDE'!$S$64;'7. Listeria EGDE'!$S$66;'7. Listeria EGDE'!$S$68;'7. Listeria EGDE'!$S$70;'7. Listeria EGDE'!$S$72;'7. Listeria EGDE'!$T$74)</c:f>
              <c:numCache>
                <c:formatCode>0.00E+00</c:formatCode>
                <c:ptCount val="7"/>
                <c:pt idx="0">
                  <c:v>303834</c:v>
                </c:pt>
                <c:pt idx="1">
                  <c:v>115954</c:v>
                </c:pt>
                <c:pt idx="2">
                  <c:v>82196</c:v>
                </c:pt>
                <c:pt idx="3">
                  <c:v>95437</c:v>
                </c:pt>
                <c:pt idx="4">
                  <c:v>20823</c:v>
                </c:pt>
                <c:pt idx="5">
                  <c:v>24562</c:v>
                </c:pt>
                <c:pt idx="6">
                  <c:v>136428</c:v>
                </c:pt>
              </c:numCache>
            </c:numRef>
          </c:val>
        </c:ser>
        <c:dLbls>
          <c:showLegendKey val="0"/>
          <c:showVal val="0"/>
          <c:showCatName val="0"/>
          <c:showSerName val="0"/>
          <c:showPercent val="0"/>
          <c:showBubbleSize val="0"/>
        </c:dLbls>
        <c:gapWidth val="150"/>
        <c:axId val="77603200"/>
        <c:axId val="77604736"/>
      </c:barChart>
      <c:catAx>
        <c:axId val="77603200"/>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de-DE"/>
          </a:p>
        </c:txPr>
        <c:crossAx val="77604736"/>
        <c:crosses val="autoZero"/>
        <c:auto val="1"/>
        <c:lblAlgn val="ctr"/>
        <c:lblOffset val="100"/>
        <c:noMultiLvlLbl val="0"/>
      </c:catAx>
      <c:valAx>
        <c:axId val="77604736"/>
        <c:scaling>
          <c:orientation val="minMax"/>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The number of bacteria  / 1 mm</a:t>
                </a:r>
                <a:r>
                  <a:rPr lang="en-US" sz="1000" baseline="30000">
                    <a:latin typeface="Times New Roman" pitchFamily="18" charset="0"/>
                    <a:cs typeface="Times New Roman" pitchFamily="18" charset="0"/>
                  </a:rPr>
                  <a:t>3</a:t>
                </a:r>
                <a:r>
                  <a:rPr lang="en-US" sz="1000">
                    <a:latin typeface="Times New Roman" pitchFamily="18" charset="0"/>
                    <a:cs typeface="Times New Roman" pitchFamily="18" charset="0"/>
                  </a:rPr>
                  <a:t> aps. dry root</a:t>
                </a:r>
              </a:p>
            </c:rich>
          </c:tx>
          <c:layout>
            <c:manualLayout>
              <c:xMode val="edge"/>
              <c:yMode val="edge"/>
              <c:x val="1.6964311952773203E-2"/>
              <c:y val="0.11827919947506571"/>
            </c:manualLayout>
          </c:layout>
          <c:overlay val="0"/>
        </c:title>
        <c:numFmt formatCode="0.00E+00" sourceLinked="1"/>
        <c:majorTickMark val="out"/>
        <c:minorTickMark val="none"/>
        <c:tickLblPos val="nextTo"/>
        <c:txPr>
          <a:bodyPr/>
          <a:lstStyle/>
          <a:p>
            <a:pPr>
              <a:defRPr sz="1000">
                <a:latin typeface="Times New Roman" pitchFamily="18" charset="0"/>
                <a:cs typeface="Times New Roman" pitchFamily="18" charset="0"/>
              </a:defRPr>
            </a:pPr>
            <a:endParaRPr lang="de-DE"/>
          </a:p>
        </c:txPr>
        <c:crossAx val="776032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6713553506141041"/>
          <c:y val="5.4319914755824587E-2"/>
          <c:w val="0.80565062188302261"/>
          <c:h val="0.85608817790570568"/>
        </c:manualLayout>
      </c:layout>
      <c:barChart>
        <c:barDir val="col"/>
        <c:grouping val="clustered"/>
        <c:varyColors val="0"/>
        <c:ser>
          <c:idx val="0"/>
          <c:order val="0"/>
          <c:tx>
            <c:v>Root surface</c:v>
          </c:tx>
          <c:invertIfNegative val="0"/>
          <c:dLbls>
            <c:delete val="1"/>
          </c:dLbls>
          <c:cat>
            <c:strRef>
              <c:f>'8. Listeria SV4B'!$R$53:$R$59</c:f>
              <c:strCache>
                <c:ptCount val="7"/>
                <c:pt idx="0">
                  <c:v>Carrot</c:v>
                </c:pt>
                <c:pt idx="1">
                  <c:v>Parsley</c:v>
                </c:pt>
                <c:pt idx="2">
                  <c:v>Celery</c:v>
                </c:pt>
                <c:pt idx="3">
                  <c:v>Lettuce</c:v>
                </c:pt>
                <c:pt idx="4">
                  <c:v>Spinach</c:v>
                </c:pt>
                <c:pt idx="5">
                  <c:v>Tomato</c:v>
                </c:pt>
                <c:pt idx="6">
                  <c:v>Sweet corn</c:v>
                </c:pt>
              </c:strCache>
            </c:strRef>
          </c:cat>
          <c:val>
            <c:numRef>
              <c:f>('8. Listeria SV4B'!$S$37;'8. Listeria SV4B'!$S$39;'8. Listeria SV4B'!$S$41;'8. Listeria SV4B'!$T$43;'8. Listeria SV4B'!$S$45;'8. Listeria SV4B'!$T$47;'8. Listeria SV4B'!$S$49)</c:f>
              <c:numCache>
                <c:formatCode>0.00E+00</c:formatCode>
                <c:ptCount val="7"/>
                <c:pt idx="0">
                  <c:v>238530</c:v>
                </c:pt>
                <c:pt idx="1">
                  <c:v>378633</c:v>
                </c:pt>
                <c:pt idx="2">
                  <c:v>455103</c:v>
                </c:pt>
                <c:pt idx="3">
                  <c:v>1680470</c:v>
                </c:pt>
                <c:pt idx="4">
                  <c:v>1393971</c:v>
                </c:pt>
                <c:pt idx="5">
                  <c:v>238720</c:v>
                </c:pt>
                <c:pt idx="6">
                  <c:v>840406</c:v>
                </c:pt>
              </c:numCache>
            </c:numRef>
          </c:val>
        </c:ser>
        <c:ser>
          <c:idx val="1"/>
          <c:order val="1"/>
          <c:tx>
            <c:v>Root interior</c:v>
          </c:tx>
          <c:invertIfNegative val="0"/>
          <c:dLbls>
            <c:delete val="1"/>
          </c:dLbls>
          <c:val>
            <c:numRef>
              <c:f>('8. Listeria SV4B'!$S$38;'8. Listeria SV4B'!$S$40;'8. Listeria SV4B'!$S$42;'8. Listeria SV4B'!$T$44;'8. Listeria SV4B'!$S$46;'8. Listeria SV4B'!$T$48;'8. Listeria SV4B'!$S$50)</c:f>
              <c:numCache>
                <c:formatCode>0.00E+00</c:formatCode>
                <c:ptCount val="7"/>
                <c:pt idx="0">
                  <c:v>33739</c:v>
                </c:pt>
                <c:pt idx="1">
                  <c:v>35877</c:v>
                </c:pt>
                <c:pt idx="2">
                  <c:v>75758</c:v>
                </c:pt>
                <c:pt idx="3">
                  <c:v>437510</c:v>
                </c:pt>
                <c:pt idx="4">
                  <c:v>535755</c:v>
                </c:pt>
                <c:pt idx="5">
                  <c:v>45780</c:v>
                </c:pt>
                <c:pt idx="6">
                  <c:v>52338</c:v>
                </c:pt>
              </c:numCache>
            </c:numRef>
          </c:val>
        </c:ser>
        <c:dLbls>
          <c:showLegendKey val="0"/>
          <c:showVal val="1"/>
          <c:showCatName val="0"/>
          <c:showSerName val="0"/>
          <c:showPercent val="0"/>
          <c:showBubbleSize val="0"/>
        </c:dLbls>
        <c:gapWidth val="150"/>
        <c:axId val="77652352"/>
        <c:axId val="77653888"/>
      </c:barChart>
      <c:catAx>
        <c:axId val="776523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de-DE"/>
          </a:p>
        </c:txPr>
        <c:crossAx val="77653888"/>
        <c:crosses val="autoZero"/>
        <c:auto val="1"/>
        <c:lblAlgn val="ctr"/>
        <c:lblOffset val="100"/>
        <c:noMultiLvlLbl val="0"/>
      </c:catAx>
      <c:valAx>
        <c:axId val="77653888"/>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The number of bacteria  / 1 mm</a:t>
                </a:r>
                <a:r>
                  <a:rPr lang="en-US" baseline="30000">
                    <a:latin typeface="Times New Roman" pitchFamily="18" charset="0"/>
                    <a:cs typeface="Times New Roman" pitchFamily="18" charset="0"/>
                  </a:rPr>
                  <a:t>3</a:t>
                </a:r>
                <a:r>
                  <a:rPr lang="en-US">
                    <a:latin typeface="Times New Roman" pitchFamily="18" charset="0"/>
                    <a:cs typeface="Times New Roman" pitchFamily="18" charset="0"/>
                  </a:rPr>
                  <a:t> aps. dry root</a:t>
                </a:r>
              </a:p>
            </c:rich>
          </c:tx>
          <c:layout>
            <c:manualLayout>
              <c:xMode val="edge"/>
              <c:yMode val="edge"/>
              <c:x val="1.7522148370312143E-2"/>
              <c:y val="0.14659922782060292"/>
            </c:manualLayout>
          </c:layout>
          <c:overlay val="0"/>
        </c:title>
        <c:numFmt formatCode="0.00E+00" sourceLinked="1"/>
        <c:majorTickMark val="out"/>
        <c:minorTickMark val="none"/>
        <c:tickLblPos val="nextTo"/>
        <c:txPr>
          <a:bodyPr/>
          <a:lstStyle/>
          <a:p>
            <a:pPr>
              <a:defRPr>
                <a:latin typeface="Times New Roman" pitchFamily="18" charset="0"/>
                <a:cs typeface="Times New Roman" pitchFamily="18" charset="0"/>
              </a:defRPr>
            </a:pPr>
            <a:endParaRPr lang="de-DE"/>
          </a:p>
        </c:txPr>
        <c:crossAx val="77652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4550B1-43C5-4B8D-B5A6-E9A5CA97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5437</Words>
  <Characters>34255</Characters>
  <Application>Microsoft Office Word</Application>
  <DocSecurity>4</DocSecurity>
  <Lines>285</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Faculty of Agriculture / Belgrade - Zemun</Company>
  <LinksUpToDate>false</LinksUpToDate>
  <CharactersWithSpaces>39613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katrin.rauner</cp:lastModifiedBy>
  <cp:revision>2</cp:revision>
  <dcterms:created xsi:type="dcterms:W3CDTF">2018-06-08T06:58:00Z</dcterms:created>
  <dcterms:modified xsi:type="dcterms:W3CDTF">2018-06-08T06:58:00Z</dcterms:modified>
</cp:coreProperties>
</file>