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core-properties" Target="docProps/core.xml"/>
 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431"/>
        <w:tblW w:w="154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992"/>
        <w:gridCol w:w="992"/>
        <w:gridCol w:w="992"/>
        <w:gridCol w:w="992"/>
        <w:gridCol w:w="993"/>
        <w:gridCol w:w="992"/>
        <w:gridCol w:w="992"/>
        <w:gridCol w:w="992"/>
        <w:gridCol w:w="993"/>
        <w:gridCol w:w="1200"/>
        <w:gridCol w:w="1068"/>
        <w:gridCol w:w="1134"/>
      </w:tblGrid>
      <w:tr w:rsidR="00B739F2" w:rsidRPr="00B739F2" w:rsidTr="00B739F2">
        <w:trPr>
          <w:trHeight w:val="315"/>
        </w:trPr>
        <w:tc>
          <w:tcPr>
            <w:tcW w:w="100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 w:eastAsia="de-DE"/>
              </w:rPr>
            </w:pPr>
            <w:r w:rsidRPr="00B739F2">
              <w:rPr>
                <w:rFonts w:ascii="Arial" w:eastAsia="Times New Roman" w:hAnsi="Arial" w:cs="Arial"/>
                <w:b/>
                <w:bCs/>
                <w:color w:val="000000"/>
                <w:lang w:val="en-US" w:eastAsia="de-DE"/>
              </w:rPr>
              <w:t>Supplementary Table S2. Class specific metrics for the AREDS Test Set and the KORA study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 w:eastAsia="de-D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val="en-US" w:eastAsia="de-D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val="en-US" w:eastAsia="de-DE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val="en-US"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val="en-US" w:eastAsia="de-DE"/>
              </w:rPr>
            </w:pP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val="en-US" w:eastAsia="de-DE"/>
              </w:rPr>
            </w:pPr>
          </w:p>
        </w:tc>
        <w:tc>
          <w:tcPr>
            <w:tcW w:w="1360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b/>
                <w:color w:val="000000"/>
                <w:lang w:eastAsia="de-DE"/>
              </w:rPr>
              <w:t>AREDS Test Set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UG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12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Sensitivity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0,819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0,669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0,600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Specificity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0,985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0,988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 xml:space="preserve">Pos </w:t>
            </w: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Pred</w:t>
            </w:r>
            <w:proofErr w:type="spellEnd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 xml:space="preserve"> Value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0,145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0,297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0,203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0,661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0,831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0,079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Neg</w:t>
            </w:r>
            <w:proofErr w:type="spellEnd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Pred</w:t>
            </w:r>
            <w:proofErr w:type="spellEnd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 xml:space="preserve"> Value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0,896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0,999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Precision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0,145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0,297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0,203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0,661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0,831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0,079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Recall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0,819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0,669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0,600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F1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0,865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0,287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0,665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0,140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Prevalence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0,028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0,002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Balanced</w:t>
            </w:r>
            <w:proofErr w:type="spellEnd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Accuracy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0,888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0,886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0,829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0,876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0,794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360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KORA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UG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12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Sensitivity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Specificity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1,000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1,000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1,000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 xml:space="preserve">Pos </w:t>
            </w: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Pred</w:t>
            </w:r>
            <w:proofErr w:type="spellEnd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 xml:space="preserve"> Value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0,286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0,256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Neg</w:t>
            </w:r>
            <w:proofErr w:type="spellEnd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Pred</w:t>
            </w:r>
            <w:proofErr w:type="spellEnd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 xml:space="preserve"> Value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1,000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1,000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Precision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0,286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0,256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Recall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F1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Prevalence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0,869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Balanced</w:t>
            </w:r>
            <w:proofErr w:type="spellEnd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Accuracy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247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de-DE"/>
              </w:rPr>
            </w:pPr>
            <w:bookmarkStart w:id="0" w:name="_GoBack"/>
            <w:r w:rsidRPr="00B739F2">
              <w:rPr>
                <w:rFonts w:ascii="Arial" w:eastAsia="Times New Roman" w:hAnsi="Arial" w:cs="Arial"/>
                <w:b/>
                <w:color w:val="000000"/>
                <w:lang w:eastAsia="de-DE"/>
              </w:rPr>
              <w:t xml:space="preserve">KORA (Age &gt; 55 </w:t>
            </w:r>
            <w:proofErr w:type="spellStart"/>
            <w:r w:rsidRPr="00B739F2">
              <w:rPr>
                <w:rFonts w:ascii="Arial" w:eastAsia="Times New Roman" w:hAnsi="Arial" w:cs="Arial"/>
                <w:b/>
                <w:color w:val="000000"/>
                <w:lang w:eastAsia="de-DE"/>
              </w:rPr>
              <w:t>years</w:t>
            </w:r>
            <w:proofErr w:type="spellEnd"/>
            <w:r w:rsidRPr="00B739F2">
              <w:rPr>
                <w:rFonts w:ascii="Arial" w:eastAsia="Times New Roman" w:hAnsi="Arial" w:cs="Arial"/>
                <w:b/>
                <w:color w:val="000000"/>
                <w:lang w:eastAsia="de-DE"/>
              </w:rPr>
              <w:t>)</w:t>
            </w:r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UG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Class: 12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Sensitivity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0,103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lastRenderedPageBreak/>
              <w:t>Specificity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1,000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1,000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1,000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 xml:space="preserve">Pos </w:t>
            </w: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Pred</w:t>
            </w:r>
            <w:proofErr w:type="spellEnd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 xml:space="preserve"> Value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0,899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0,233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Neg</w:t>
            </w:r>
            <w:proofErr w:type="spellEnd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Pred</w:t>
            </w:r>
            <w:proofErr w:type="spellEnd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 xml:space="preserve"> Value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0,999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Precision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0,899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0,233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Recall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0,103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0,318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F1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0,154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0,269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0,462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Prevalence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0,000</w:t>
            </w:r>
          </w:p>
        </w:tc>
      </w:tr>
      <w:tr w:rsidR="00B739F2" w:rsidRPr="00B739F2" w:rsidTr="00B739F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Balanced</w:t>
            </w:r>
            <w:proofErr w:type="spellEnd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Accuracy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0,647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0,831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0,500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0,981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F2" w:rsidRPr="00B739F2" w:rsidRDefault="00B739F2" w:rsidP="00B73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B739F2">
              <w:rPr>
                <w:rFonts w:ascii="Arial" w:eastAsia="Times New Roman" w:hAnsi="Arial" w:cs="Arial"/>
                <w:color w:val="000000"/>
                <w:lang w:eastAsia="de-DE"/>
              </w:rPr>
              <w:t>NA</w:t>
            </w:r>
          </w:p>
        </w:tc>
      </w:tr>
    </w:tbl>
    <w:p w:rsidR="00D85B44" w:rsidRDefault="00B739F2"/>
    <w:sectPr w:rsidR="00D85B44" w:rsidSect="00B739F2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F2"/>
    <w:rsid w:val="004F3CC1"/>
    <w:rsid w:val="006D32D2"/>
    <w:rsid w:val="00B7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363900-EF8F-4EB1-92E5-098B888F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5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styles" Target="styles.xml"/>
   <Relationship Id="rId2" Type="http://schemas.openxmlformats.org/officeDocument/2006/relationships/settings" Target="settings.xml"/>
   <Relationship Id="rId3" Type="http://schemas.openxmlformats.org/officeDocument/2006/relationships/webSettings" Target="webSettings.xml"/>
   <Relationship Id="rId4" Type="http://schemas.openxmlformats.org/officeDocument/2006/relationships/fontTable" Target="fontTable.xml"/>
   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2</Pages>
  <Words>392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15.0000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