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4F80" w:rsidRPr="00AF2B2F" w:rsidRDefault="003E616E" w:rsidP="00D315B4">
      <w:pPr>
        <w:spacing w:after="0" w:line="480" w:lineRule="auto"/>
        <w:jc w:val="center"/>
        <w:rPr>
          <w:rFonts w:ascii="Times New Roman" w:hAnsi="Times New Roman" w:cs="Times New Roman"/>
          <w:b/>
          <w:sz w:val="24"/>
          <w:lang w:val="en-US"/>
        </w:rPr>
      </w:pPr>
      <w:r>
        <w:rPr>
          <w:rFonts w:ascii="Times New Roman" w:hAnsi="Times New Roman" w:cs="Times New Roman"/>
          <w:b/>
          <w:sz w:val="24"/>
          <w:lang w:val="en-US"/>
        </w:rPr>
        <w:t>Associations of p</w:t>
      </w:r>
      <w:r w:rsidR="00DB0D2C" w:rsidRPr="00AF2B2F">
        <w:rPr>
          <w:rFonts w:ascii="Times New Roman" w:hAnsi="Times New Roman" w:cs="Times New Roman"/>
          <w:b/>
          <w:sz w:val="24"/>
          <w:lang w:val="en-US"/>
        </w:rPr>
        <w:t>renatal</w:t>
      </w:r>
      <w:r w:rsidR="00D315B4" w:rsidRPr="00AF2B2F">
        <w:rPr>
          <w:rFonts w:ascii="Times New Roman" w:hAnsi="Times New Roman" w:cs="Times New Roman"/>
          <w:b/>
          <w:sz w:val="24"/>
          <w:lang w:val="en-US"/>
        </w:rPr>
        <w:t xml:space="preserve"> depressive symptoms</w:t>
      </w:r>
      <w:r>
        <w:rPr>
          <w:rFonts w:ascii="Times New Roman" w:hAnsi="Times New Roman" w:cs="Times New Roman"/>
          <w:b/>
          <w:sz w:val="24"/>
          <w:lang w:val="en-US"/>
        </w:rPr>
        <w:t xml:space="preserve"> with child</w:t>
      </w:r>
      <w:r w:rsidR="00D315B4" w:rsidRPr="00AF2B2F">
        <w:rPr>
          <w:rFonts w:ascii="Times New Roman" w:hAnsi="Times New Roman" w:cs="Times New Roman"/>
          <w:b/>
          <w:sz w:val="24"/>
          <w:lang w:val="en-US"/>
        </w:rPr>
        <w:t xml:space="preserve"> DNA methylation</w:t>
      </w:r>
      <w:r w:rsidR="00D5382B" w:rsidRPr="00AF2B2F">
        <w:rPr>
          <w:rFonts w:ascii="Times New Roman" w:hAnsi="Times New Roman" w:cs="Times New Roman"/>
          <w:b/>
          <w:sz w:val="24"/>
          <w:lang w:val="en-US"/>
        </w:rPr>
        <w:t xml:space="preserve"> </w:t>
      </w:r>
      <w:r w:rsidR="00D315B4" w:rsidRPr="00AF2B2F">
        <w:rPr>
          <w:rFonts w:ascii="Times New Roman" w:hAnsi="Times New Roman" w:cs="Times New Roman"/>
          <w:b/>
          <w:sz w:val="24"/>
          <w:lang w:val="en-US"/>
        </w:rPr>
        <w:t>and cortisol</w:t>
      </w:r>
      <w:r w:rsidR="00286E0C">
        <w:rPr>
          <w:rFonts w:ascii="Times New Roman" w:hAnsi="Times New Roman" w:cs="Times New Roman"/>
          <w:b/>
          <w:sz w:val="24"/>
          <w:lang w:val="en-US"/>
        </w:rPr>
        <w:t xml:space="preserve"> activity</w:t>
      </w:r>
    </w:p>
    <w:p w:rsidR="00C54F80" w:rsidRPr="0026548E" w:rsidRDefault="00C54F80" w:rsidP="006F4A65">
      <w:pPr>
        <w:spacing w:after="0" w:line="480" w:lineRule="auto"/>
        <w:rPr>
          <w:rFonts w:ascii="Times New Roman" w:hAnsi="Times New Roman" w:cs="Times New Roman"/>
          <w:lang w:val="en-US"/>
        </w:rPr>
      </w:pPr>
    </w:p>
    <w:p w:rsidR="00C54F80" w:rsidRPr="0026548E" w:rsidRDefault="00C54F80" w:rsidP="006F4A65">
      <w:pPr>
        <w:spacing w:after="0" w:line="480" w:lineRule="auto"/>
        <w:jc w:val="center"/>
        <w:rPr>
          <w:rFonts w:ascii="Times New Roman" w:hAnsi="Times New Roman" w:cs="Times New Roman"/>
          <w:lang w:val="en-US"/>
        </w:rPr>
      </w:pPr>
      <w:r w:rsidRPr="0026548E">
        <w:rPr>
          <w:rFonts w:ascii="Times New Roman" w:hAnsi="Times New Roman" w:cs="Times New Roman"/>
          <w:lang w:val="en-US"/>
        </w:rPr>
        <w:t>Valeska Stonawski</w:t>
      </w:r>
      <w:r w:rsidR="00127BBE" w:rsidRPr="0026548E">
        <w:rPr>
          <w:rFonts w:ascii="Times New Roman" w:hAnsi="Times New Roman" w:cs="Times New Roman"/>
          <w:vertAlign w:val="superscript"/>
          <w:lang w:val="en-US"/>
        </w:rPr>
        <w:t>1</w:t>
      </w:r>
      <w:r w:rsidR="00A12383" w:rsidRPr="0026548E">
        <w:rPr>
          <w:rFonts w:ascii="Times New Roman" w:hAnsi="Times New Roman" w:cs="Times New Roman"/>
          <w:vertAlign w:val="superscript"/>
          <w:lang w:val="en-US"/>
        </w:rPr>
        <w:t>,2</w:t>
      </w:r>
      <w:r w:rsidR="00B26E25" w:rsidRPr="0026548E">
        <w:rPr>
          <w:rFonts w:ascii="Times New Roman" w:hAnsi="Times New Roman" w:cs="Times New Roman"/>
          <w:lang w:val="en-US"/>
        </w:rPr>
        <w:t>, Stefan Frey</w:t>
      </w:r>
      <w:r w:rsidR="00B26E25" w:rsidRPr="0026548E">
        <w:rPr>
          <w:rFonts w:ascii="Times New Roman" w:hAnsi="Times New Roman" w:cs="Times New Roman"/>
          <w:vertAlign w:val="superscript"/>
          <w:lang w:val="en-US"/>
        </w:rPr>
        <w:t>1</w:t>
      </w:r>
      <w:r w:rsidR="00B26E25" w:rsidRPr="0026548E">
        <w:rPr>
          <w:rFonts w:ascii="Times New Roman" w:hAnsi="Times New Roman" w:cs="Times New Roman"/>
          <w:lang w:val="en-US"/>
        </w:rPr>
        <w:t>, Yulia Golub</w:t>
      </w:r>
      <w:r w:rsidR="00B26E25" w:rsidRPr="0026548E">
        <w:rPr>
          <w:rFonts w:ascii="Times New Roman" w:hAnsi="Times New Roman" w:cs="Times New Roman"/>
          <w:vertAlign w:val="superscript"/>
          <w:lang w:val="en-US"/>
        </w:rPr>
        <w:t>1</w:t>
      </w:r>
      <w:r w:rsidR="00B26E25" w:rsidRPr="0026548E">
        <w:rPr>
          <w:rFonts w:ascii="Times New Roman" w:hAnsi="Times New Roman" w:cs="Times New Roman"/>
          <w:lang w:val="en-US"/>
        </w:rPr>
        <w:t xml:space="preserve">, </w:t>
      </w:r>
      <w:r w:rsidR="00A12383" w:rsidRPr="0026548E">
        <w:rPr>
          <w:rFonts w:ascii="Times New Roman" w:hAnsi="Times New Roman" w:cs="Times New Roman"/>
          <w:lang w:val="en-US"/>
        </w:rPr>
        <w:t>Nicolas Rohleder</w:t>
      </w:r>
      <w:r w:rsidR="00A12383" w:rsidRPr="0026548E">
        <w:rPr>
          <w:rFonts w:ascii="Times New Roman" w:hAnsi="Times New Roman" w:cs="Times New Roman"/>
          <w:vertAlign w:val="superscript"/>
          <w:lang w:val="en-US"/>
        </w:rPr>
        <w:t>2</w:t>
      </w:r>
      <w:r w:rsidR="00A12383" w:rsidRPr="0026548E">
        <w:rPr>
          <w:rFonts w:ascii="Times New Roman" w:hAnsi="Times New Roman" w:cs="Times New Roman"/>
          <w:lang w:val="en-US"/>
        </w:rPr>
        <w:t xml:space="preserve">, </w:t>
      </w:r>
      <w:r w:rsidR="00DD75A3" w:rsidRPr="0026548E">
        <w:rPr>
          <w:rFonts w:ascii="Times New Roman" w:hAnsi="Times New Roman" w:cs="Times New Roman"/>
          <w:lang w:val="en-US"/>
        </w:rPr>
        <w:t>Jennifer Kriebel</w:t>
      </w:r>
      <w:r w:rsidR="007E066A" w:rsidRPr="0026548E">
        <w:rPr>
          <w:rFonts w:ascii="Times New Roman" w:hAnsi="Times New Roman" w:cs="Times New Roman"/>
          <w:vertAlign w:val="superscript"/>
          <w:lang w:val="en-US"/>
        </w:rPr>
        <w:t>3</w:t>
      </w:r>
      <w:r w:rsidR="00EB3BDB" w:rsidRPr="0026548E">
        <w:rPr>
          <w:rFonts w:ascii="Times New Roman" w:hAnsi="Times New Roman" w:cs="Times New Roman"/>
          <w:vertAlign w:val="superscript"/>
          <w:lang w:val="en-US"/>
        </w:rPr>
        <w:t>,4,5</w:t>
      </w:r>
      <w:r w:rsidR="007E066A" w:rsidRPr="0026548E">
        <w:rPr>
          <w:rFonts w:ascii="Times New Roman" w:hAnsi="Times New Roman" w:cs="Times New Roman"/>
          <w:lang w:val="en-US"/>
        </w:rPr>
        <w:t xml:space="preserve">, </w:t>
      </w:r>
      <w:proofErr w:type="spellStart"/>
      <w:r w:rsidR="007E066A" w:rsidRPr="0026548E">
        <w:rPr>
          <w:rFonts w:ascii="Times New Roman" w:hAnsi="Times New Roman" w:cs="Times New Roman"/>
          <w:lang w:val="en-US"/>
        </w:rPr>
        <w:t>Tamme</w:t>
      </w:r>
      <w:proofErr w:type="spellEnd"/>
      <w:r w:rsidR="007E066A" w:rsidRPr="0026548E">
        <w:rPr>
          <w:rFonts w:ascii="Times New Roman" w:hAnsi="Times New Roman" w:cs="Times New Roman"/>
          <w:lang w:val="en-US"/>
        </w:rPr>
        <w:t xml:space="preserve"> W. Goecke</w:t>
      </w:r>
      <w:r w:rsidR="00EB3BDB" w:rsidRPr="0026548E">
        <w:rPr>
          <w:rFonts w:ascii="Times New Roman" w:hAnsi="Times New Roman" w:cs="Times New Roman"/>
          <w:vertAlign w:val="superscript"/>
          <w:lang w:val="en-US"/>
        </w:rPr>
        <w:t>6,7</w:t>
      </w:r>
      <w:r w:rsidR="007E066A" w:rsidRPr="0026548E">
        <w:rPr>
          <w:rFonts w:ascii="Times New Roman" w:hAnsi="Times New Roman" w:cs="Times New Roman"/>
          <w:lang w:val="en-US"/>
        </w:rPr>
        <w:t>, Peter A. Fasching</w:t>
      </w:r>
      <w:r w:rsidR="00EB3BDB" w:rsidRPr="0026548E">
        <w:rPr>
          <w:rFonts w:ascii="Times New Roman" w:hAnsi="Times New Roman" w:cs="Times New Roman"/>
          <w:vertAlign w:val="superscript"/>
          <w:lang w:val="en-US"/>
        </w:rPr>
        <w:t>6</w:t>
      </w:r>
      <w:r w:rsidR="007E066A" w:rsidRPr="0026548E">
        <w:rPr>
          <w:rFonts w:ascii="Times New Roman" w:hAnsi="Times New Roman" w:cs="Times New Roman"/>
          <w:lang w:val="en-US"/>
        </w:rPr>
        <w:t>, Matthias W. Beckmann</w:t>
      </w:r>
      <w:r w:rsidR="00EB3BDB" w:rsidRPr="0026548E">
        <w:rPr>
          <w:rFonts w:ascii="Times New Roman" w:hAnsi="Times New Roman" w:cs="Times New Roman"/>
          <w:vertAlign w:val="superscript"/>
          <w:lang w:val="en-US"/>
        </w:rPr>
        <w:t>6</w:t>
      </w:r>
      <w:r w:rsidR="007E066A" w:rsidRPr="0026548E">
        <w:rPr>
          <w:rFonts w:ascii="Times New Roman" w:hAnsi="Times New Roman" w:cs="Times New Roman"/>
          <w:lang w:val="en-US"/>
        </w:rPr>
        <w:t>, Johannes Kornhuber</w:t>
      </w:r>
      <w:r w:rsidR="00EB3BDB" w:rsidRPr="0026548E">
        <w:rPr>
          <w:rFonts w:ascii="Times New Roman" w:hAnsi="Times New Roman" w:cs="Times New Roman"/>
          <w:vertAlign w:val="superscript"/>
          <w:lang w:val="en-US"/>
        </w:rPr>
        <w:t>8</w:t>
      </w:r>
      <w:r w:rsidR="007E066A" w:rsidRPr="0026548E">
        <w:rPr>
          <w:rFonts w:ascii="Times New Roman" w:hAnsi="Times New Roman" w:cs="Times New Roman"/>
          <w:lang w:val="en-US"/>
        </w:rPr>
        <w:t xml:space="preserve">, </w:t>
      </w:r>
      <w:r w:rsidR="00B26E25" w:rsidRPr="0026548E">
        <w:rPr>
          <w:rFonts w:ascii="Times New Roman" w:hAnsi="Times New Roman" w:cs="Times New Roman"/>
          <w:lang w:val="en-US"/>
        </w:rPr>
        <w:t>Oliver Kratz</w:t>
      </w:r>
      <w:r w:rsidR="00B26E25" w:rsidRPr="0026548E">
        <w:rPr>
          <w:rFonts w:ascii="Times New Roman" w:hAnsi="Times New Roman" w:cs="Times New Roman"/>
          <w:vertAlign w:val="superscript"/>
          <w:lang w:val="en-US"/>
        </w:rPr>
        <w:t>1</w:t>
      </w:r>
      <w:r w:rsidR="00B26E25" w:rsidRPr="0026548E">
        <w:rPr>
          <w:rFonts w:ascii="Times New Roman" w:hAnsi="Times New Roman" w:cs="Times New Roman"/>
          <w:lang w:val="en-US"/>
        </w:rPr>
        <w:t xml:space="preserve">, </w:t>
      </w:r>
      <w:r w:rsidR="007E066A" w:rsidRPr="0026548E">
        <w:rPr>
          <w:rFonts w:ascii="Times New Roman" w:hAnsi="Times New Roman" w:cs="Times New Roman"/>
          <w:lang w:val="en-US"/>
        </w:rPr>
        <w:t>Gunther H. Moll</w:t>
      </w:r>
      <w:r w:rsidR="007E066A" w:rsidRPr="0026548E">
        <w:rPr>
          <w:rFonts w:ascii="Times New Roman" w:hAnsi="Times New Roman" w:cs="Times New Roman"/>
          <w:vertAlign w:val="superscript"/>
          <w:lang w:val="en-US"/>
        </w:rPr>
        <w:t>1</w:t>
      </w:r>
      <w:r w:rsidR="007E066A" w:rsidRPr="0026548E">
        <w:rPr>
          <w:rFonts w:ascii="Times New Roman" w:hAnsi="Times New Roman" w:cs="Times New Roman"/>
          <w:lang w:val="en-US"/>
        </w:rPr>
        <w:t xml:space="preserve">, </w:t>
      </w:r>
      <w:r w:rsidR="00A12383" w:rsidRPr="0026548E">
        <w:rPr>
          <w:rFonts w:ascii="Times New Roman" w:hAnsi="Times New Roman" w:cs="Times New Roman"/>
          <w:lang w:val="en-US"/>
        </w:rPr>
        <w:t>Hartmut Heinrich</w:t>
      </w:r>
      <w:r w:rsidR="00A12383" w:rsidRPr="0026548E">
        <w:rPr>
          <w:rFonts w:ascii="Times New Roman" w:hAnsi="Times New Roman" w:cs="Times New Roman"/>
          <w:vertAlign w:val="superscript"/>
          <w:lang w:val="en-US"/>
        </w:rPr>
        <w:t>1</w:t>
      </w:r>
      <w:r w:rsidR="00EB3BDB" w:rsidRPr="0026548E">
        <w:rPr>
          <w:rFonts w:ascii="Times New Roman" w:hAnsi="Times New Roman" w:cs="Times New Roman"/>
          <w:vertAlign w:val="superscript"/>
          <w:lang w:val="en-US"/>
        </w:rPr>
        <w:t>,9</w:t>
      </w:r>
      <w:r w:rsidR="007E066A" w:rsidRPr="0026548E">
        <w:rPr>
          <w:rFonts w:ascii="Times New Roman" w:hAnsi="Times New Roman" w:cs="Times New Roman"/>
          <w:lang w:val="en-US"/>
        </w:rPr>
        <w:t>, Anna Eichler</w:t>
      </w:r>
      <w:r w:rsidR="007E066A" w:rsidRPr="0026548E">
        <w:rPr>
          <w:rFonts w:ascii="Times New Roman" w:hAnsi="Times New Roman" w:cs="Times New Roman"/>
          <w:vertAlign w:val="superscript"/>
          <w:lang w:val="en-US"/>
        </w:rPr>
        <w:t>1</w:t>
      </w:r>
    </w:p>
    <w:p w:rsidR="00AD4D9C" w:rsidRPr="0026548E" w:rsidRDefault="00AD4D9C" w:rsidP="006F4A65">
      <w:pPr>
        <w:spacing w:after="0" w:line="480" w:lineRule="auto"/>
        <w:jc w:val="center"/>
        <w:rPr>
          <w:rFonts w:ascii="Times New Roman" w:hAnsi="Times New Roman" w:cs="Times New Roman"/>
          <w:vertAlign w:val="superscript"/>
          <w:lang w:val="en-US"/>
        </w:rPr>
      </w:pPr>
    </w:p>
    <w:p w:rsidR="00127BBE" w:rsidRPr="0026548E" w:rsidRDefault="00576FC2" w:rsidP="00454F11">
      <w:pPr>
        <w:spacing w:after="0" w:line="480" w:lineRule="auto"/>
        <w:jc w:val="center"/>
        <w:rPr>
          <w:rFonts w:ascii="Times New Roman" w:hAnsi="Times New Roman" w:cs="Times New Roman"/>
          <w:sz w:val="20"/>
          <w:lang w:val="en-US"/>
        </w:rPr>
      </w:pPr>
      <w:r w:rsidRPr="0026548E">
        <w:rPr>
          <w:rFonts w:ascii="Times New Roman" w:hAnsi="Times New Roman" w:cs="Times New Roman"/>
          <w:sz w:val="20"/>
          <w:vertAlign w:val="superscript"/>
          <w:lang w:val="en-US"/>
        </w:rPr>
        <w:t>1</w:t>
      </w:r>
      <w:r w:rsidR="00DA2FD9" w:rsidRPr="0026548E">
        <w:rPr>
          <w:rFonts w:ascii="Times New Roman" w:hAnsi="Times New Roman" w:cs="Times New Roman"/>
          <w:sz w:val="20"/>
          <w:lang w:val="en-US"/>
        </w:rPr>
        <w:t>Department</w:t>
      </w:r>
      <w:r w:rsidRPr="0026548E">
        <w:rPr>
          <w:rFonts w:ascii="Times New Roman" w:hAnsi="Times New Roman" w:cs="Times New Roman"/>
          <w:sz w:val="20"/>
          <w:lang w:val="en-US"/>
        </w:rPr>
        <w:t xml:space="preserve"> of Child and Adolescent Mental Health, </w:t>
      </w:r>
      <w:r w:rsidRPr="0026548E">
        <w:rPr>
          <w:rFonts w:ascii="Times New Roman" w:hAnsi="Times New Roman" w:cs="Times New Roman"/>
          <w:sz w:val="20"/>
          <w:shd w:val="clear" w:color="auto" w:fill="FFFFFF"/>
          <w:lang w:val="en-US"/>
        </w:rPr>
        <w:t xml:space="preserve">University Hospital </w:t>
      </w:r>
      <w:r w:rsidR="00DA2FD9" w:rsidRPr="0026548E">
        <w:rPr>
          <w:rFonts w:ascii="Times New Roman" w:hAnsi="Times New Roman" w:cs="Times New Roman"/>
          <w:sz w:val="20"/>
          <w:shd w:val="clear" w:color="auto" w:fill="FFFFFF"/>
          <w:lang w:val="en-US"/>
        </w:rPr>
        <w:t xml:space="preserve">of </w:t>
      </w:r>
      <w:r w:rsidRPr="0026548E">
        <w:rPr>
          <w:rFonts w:ascii="Times New Roman" w:hAnsi="Times New Roman" w:cs="Times New Roman"/>
          <w:sz w:val="20"/>
          <w:shd w:val="clear" w:color="auto" w:fill="FFFFFF"/>
          <w:lang w:val="en-US"/>
        </w:rPr>
        <w:t>Erlangen,</w:t>
      </w:r>
      <w:r w:rsidR="00B26E25" w:rsidRPr="0026548E">
        <w:rPr>
          <w:rFonts w:ascii="Times New Roman" w:hAnsi="Times New Roman" w:cs="Times New Roman"/>
          <w:sz w:val="20"/>
          <w:lang w:val="en-US"/>
        </w:rPr>
        <w:t xml:space="preserve"> Friedrich-Alexander University Erlangen-</w:t>
      </w:r>
      <w:proofErr w:type="spellStart"/>
      <w:r w:rsidR="00B26E25" w:rsidRPr="0026548E">
        <w:rPr>
          <w:rFonts w:ascii="Times New Roman" w:hAnsi="Times New Roman" w:cs="Times New Roman"/>
          <w:sz w:val="20"/>
          <w:lang w:val="en-US"/>
        </w:rPr>
        <w:t>Nürnberg</w:t>
      </w:r>
      <w:proofErr w:type="spellEnd"/>
      <w:r w:rsidR="00B26E25" w:rsidRPr="0026548E">
        <w:rPr>
          <w:rFonts w:ascii="Times New Roman" w:hAnsi="Times New Roman" w:cs="Times New Roman"/>
          <w:sz w:val="20"/>
          <w:lang w:val="en-US"/>
        </w:rPr>
        <w:t xml:space="preserve"> (FAU), </w:t>
      </w:r>
      <w:r w:rsidR="00DF032C">
        <w:rPr>
          <w:rFonts w:ascii="Times New Roman" w:hAnsi="Times New Roman" w:cs="Times New Roman"/>
          <w:sz w:val="20"/>
          <w:lang w:val="en-US"/>
        </w:rPr>
        <w:t xml:space="preserve">Erlangen, </w:t>
      </w:r>
      <w:r w:rsidR="00B26E25" w:rsidRPr="0026548E">
        <w:rPr>
          <w:rFonts w:ascii="Times New Roman" w:hAnsi="Times New Roman" w:cs="Times New Roman"/>
          <w:sz w:val="20"/>
          <w:lang w:val="en-US"/>
        </w:rPr>
        <w:t xml:space="preserve">Germany, </w:t>
      </w:r>
      <w:r w:rsidR="00B26E25" w:rsidRPr="0026548E">
        <w:rPr>
          <w:rFonts w:ascii="Times New Roman" w:hAnsi="Times New Roman" w:cs="Times New Roman"/>
          <w:sz w:val="20"/>
          <w:vertAlign w:val="superscript"/>
          <w:lang w:val="en-US"/>
        </w:rPr>
        <w:t>2</w:t>
      </w:r>
      <w:r w:rsidR="00A12383" w:rsidRPr="0026548E">
        <w:rPr>
          <w:rFonts w:ascii="Times New Roman" w:hAnsi="Times New Roman" w:cs="Times New Roman"/>
          <w:sz w:val="20"/>
          <w:lang w:val="en-US"/>
        </w:rPr>
        <w:t xml:space="preserve">Chair of Health Psychology, </w:t>
      </w:r>
      <w:r w:rsidR="00B26E25" w:rsidRPr="0026548E">
        <w:rPr>
          <w:rFonts w:ascii="Times New Roman" w:hAnsi="Times New Roman" w:cs="Times New Roman"/>
          <w:sz w:val="20"/>
          <w:lang w:val="en-US"/>
        </w:rPr>
        <w:t>D</w:t>
      </w:r>
      <w:r w:rsidR="00A12383" w:rsidRPr="0026548E">
        <w:rPr>
          <w:rFonts w:ascii="Times New Roman" w:hAnsi="Times New Roman" w:cs="Times New Roman"/>
          <w:sz w:val="20"/>
          <w:lang w:val="en-US"/>
        </w:rPr>
        <w:t>epartment of Psychology, Friedrich-Alexander University Erlangen-</w:t>
      </w:r>
      <w:proofErr w:type="spellStart"/>
      <w:r w:rsidR="00A12383" w:rsidRPr="0026548E">
        <w:rPr>
          <w:rFonts w:ascii="Times New Roman" w:hAnsi="Times New Roman" w:cs="Times New Roman"/>
          <w:sz w:val="20"/>
          <w:lang w:val="en-US"/>
        </w:rPr>
        <w:t>Nürnberg</w:t>
      </w:r>
      <w:proofErr w:type="spellEnd"/>
      <w:r w:rsidR="00A12383" w:rsidRPr="0026548E">
        <w:rPr>
          <w:rFonts w:ascii="Times New Roman" w:hAnsi="Times New Roman" w:cs="Times New Roman"/>
          <w:sz w:val="20"/>
          <w:lang w:val="en-US"/>
        </w:rPr>
        <w:t xml:space="preserve"> (FAU), </w:t>
      </w:r>
      <w:r w:rsidR="00DF032C">
        <w:rPr>
          <w:rFonts w:ascii="Times New Roman" w:hAnsi="Times New Roman" w:cs="Times New Roman"/>
          <w:sz w:val="20"/>
          <w:lang w:val="en-US"/>
        </w:rPr>
        <w:t xml:space="preserve">Erlangen, </w:t>
      </w:r>
      <w:r w:rsidR="00A12383" w:rsidRPr="0026548E">
        <w:rPr>
          <w:rFonts w:ascii="Times New Roman" w:hAnsi="Times New Roman" w:cs="Times New Roman"/>
          <w:sz w:val="20"/>
          <w:lang w:val="en-US"/>
        </w:rPr>
        <w:t>Germany</w:t>
      </w:r>
      <w:r w:rsidR="007E066A" w:rsidRPr="0026548E">
        <w:rPr>
          <w:rFonts w:ascii="Times New Roman" w:hAnsi="Times New Roman" w:cs="Times New Roman"/>
          <w:sz w:val="20"/>
          <w:lang w:val="en-US"/>
        </w:rPr>
        <w:t xml:space="preserve">, </w:t>
      </w:r>
      <w:r w:rsidR="00410972" w:rsidRPr="0026548E">
        <w:rPr>
          <w:rFonts w:ascii="Times New Roman" w:hAnsi="Times New Roman" w:cs="Times New Roman"/>
          <w:sz w:val="20"/>
          <w:vertAlign w:val="superscript"/>
          <w:lang w:val="en-US"/>
        </w:rPr>
        <w:t>3</w:t>
      </w:r>
      <w:r w:rsidR="00410972" w:rsidRPr="0026548E">
        <w:rPr>
          <w:rFonts w:ascii="Times New Roman" w:hAnsi="Times New Roman" w:cs="Times New Roman"/>
          <w:sz w:val="20"/>
          <w:lang w:val="en-US"/>
        </w:rPr>
        <w:t xml:space="preserve">Research Unit of Molecular Epidemiology, Helmholtz </w:t>
      </w:r>
      <w:proofErr w:type="spellStart"/>
      <w:r w:rsidR="00410972" w:rsidRPr="0026548E">
        <w:rPr>
          <w:rFonts w:ascii="Times New Roman" w:hAnsi="Times New Roman" w:cs="Times New Roman"/>
          <w:sz w:val="20"/>
          <w:lang w:val="en-US"/>
        </w:rPr>
        <w:t>Zentrum</w:t>
      </w:r>
      <w:proofErr w:type="spellEnd"/>
      <w:r w:rsidR="00410972" w:rsidRPr="0026548E">
        <w:rPr>
          <w:rFonts w:ascii="Times New Roman" w:hAnsi="Times New Roman" w:cs="Times New Roman"/>
          <w:sz w:val="20"/>
          <w:lang w:val="en-US"/>
        </w:rPr>
        <w:t xml:space="preserve"> </w:t>
      </w:r>
      <w:proofErr w:type="spellStart"/>
      <w:r w:rsidR="00410972" w:rsidRPr="0026548E">
        <w:rPr>
          <w:rFonts w:ascii="Times New Roman" w:hAnsi="Times New Roman" w:cs="Times New Roman"/>
          <w:sz w:val="20"/>
          <w:lang w:val="en-US"/>
        </w:rPr>
        <w:t>München</w:t>
      </w:r>
      <w:proofErr w:type="spellEnd"/>
      <w:r w:rsidR="00410972" w:rsidRPr="0026548E">
        <w:rPr>
          <w:rFonts w:ascii="Times New Roman" w:hAnsi="Times New Roman" w:cs="Times New Roman"/>
          <w:sz w:val="20"/>
          <w:lang w:val="en-US"/>
        </w:rPr>
        <w:t xml:space="preserve">, German Research </w:t>
      </w:r>
      <w:r w:rsidR="00EB3BDB" w:rsidRPr="0026548E">
        <w:rPr>
          <w:rFonts w:ascii="Times New Roman" w:hAnsi="Times New Roman" w:cs="Times New Roman"/>
          <w:sz w:val="20"/>
          <w:lang w:val="en-US"/>
        </w:rPr>
        <w:t xml:space="preserve">Center for Environmental Health, </w:t>
      </w:r>
      <w:proofErr w:type="spellStart"/>
      <w:r w:rsidR="00DF032C">
        <w:rPr>
          <w:rFonts w:ascii="Times New Roman" w:hAnsi="Times New Roman" w:cs="Times New Roman"/>
          <w:sz w:val="20"/>
          <w:lang w:val="en-US"/>
        </w:rPr>
        <w:t>Neuherberg</w:t>
      </w:r>
      <w:proofErr w:type="spellEnd"/>
      <w:r w:rsidR="00DF032C">
        <w:rPr>
          <w:rFonts w:ascii="Times New Roman" w:hAnsi="Times New Roman" w:cs="Times New Roman"/>
          <w:sz w:val="20"/>
          <w:lang w:val="en-US"/>
        </w:rPr>
        <w:t>, Germany</w:t>
      </w:r>
      <w:r w:rsidR="002A2DA0">
        <w:rPr>
          <w:rFonts w:ascii="Times New Roman" w:hAnsi="Times New Roman" w:cs="Times New Roman"/>
          <w:sz w:val="20"/>
          <w:lang w:val="en-US"/>
        </w:rPr>
        <w:t>,</w:t>
      </w:r>
      <w:r w:rsidR="00DF032C">
        <w:rPr>
          <w:rFonts w:ascii="Times New Roman" w:hAnsi="Times New Roman" w:cs="Times New Roman"/>
          <w:sz w:val="20"/>
          <w:lang w:val="en-US"/>
        </w:rPr>
        <w:t xml:space="preserve"> </w:t>
      </w:r>
      <w:r w:rsidR="00EB3BDB" w:rsidRPr="0026548E">
        <w:rPr>
          <w:rFonts w:ascii="Times New Roman" w:hAnsi="Times New Roman" w:cs="Times New Roman"/>
          <w:sz w:val="20"/>
          <w:vertAlign w:val="superscript"/>
          <w:lang w:val="en-US"/>
        </w:rPr>
        <w:t>4</w:t>
      </w:r>
      <w:r w:rsidR="00410972" w:rsidRPr="0026548E">
        <w:rPr>
          <w:rFonts w:ascii="Times New Roman" w:hAnsi="Times New Roman" w:cs="Times New Roman"/>
          <w:sz w:val="20"/>
          <w:lang w:val="en-US"/>
        </w:rPr>
        <w:t xml:space="preserve">Institute of Epidemiology II, Helmholtz </w:t>
      </w:r>
      <w:proofErr w:type="spellStart"/>
      <w:r w:rsidR="00410972" w:rsidRPr="0026548E">
        <w:rPr>
          <w:rFonts w:ascii="Times New Roman" w:hAnsi="Times New Roman" w:cs="Times New Roman"/>
          <w:sz w:val="20"/>
          <w:lang w:val="en-US"/>
        </w:rPr>
        <w:t>Zentrum</w:t>
      </w:r>
      <w:proofErr w:type="spellEnd"/>
      <w:r w:rsidR="00410972" w:rsidRPr="0026548E">
        <w:rPr>
          <w:rFonts w:ascii="Times New Roman" w:hAnsi="Times New Roman" w:cs="Times New Roman"/>
          <w:sz w:val="20"/>
          <w:lang w:val="en-US"/>
        </w:rPr>
        <w:t xml:space="preserve"> </w:t>
      </w:r>
      <w:proofErr w:type="spellStart"/>
      <w:r w:rsidR="00410972" w:rsidRPr="0026548E">
        <w:rPr>
          <w:rFonts w:ascii="Times New Roman" w:hAnsi="Times New Roman" w:cs="Times New Roman"/>
          <w:sz w:val="20"/>
          <w:lang w:val="en-US"/>
        </w:rPr>
        <w:t>München</w:t>
      </w:r>
      <w:proofErr w:type="spellEnd"/>
      <w:r w:rsidR="00410972" w:rsidRPr="0026548E">
        <w:rPr>
          <w:rFonts w:ascii="Times New Roman" w:hAnsi="Times New Roman" w:cs="Times New Roman"/>
          <w:sz w:val="20"/>
          <w:lang w:val="en-US"/>
        </w:rPr>
        <w:t xml:space="preserve">, German Research Center for Environmental Health, </w:t>
      </w:r>
      <w:proofErr w:type="spellStart"/>
      <w:r w:rsidR="00410972" w:rsidRPr="0026548E">
        <w:rPr>
          <w:rFonts w:ascii="Times New Roman" w:hAnsi="Times New Roman" w:cs="Times New Roman"/>
          <w:sz w:val="20"/>
          <w:lang w:val="en-US"/>
        </w:rPr>
        <w:t>Neuherberg</w:t>
      </w:r>
      <w:proofErr w:type="spellEnd"/>
      <w:r w:rsidR="00410972" w:rsidRPr="0026548E">
        <w:rPr>
          <w:rFonts w:ascii="Times New Roman" w:hAnsi="Times New Roman" w:cs="Times New Roman"/>
          <w:sz w:val="20"/>
          <w:lang w:val="en-US"/>
        </w:rPr>
        <w:t>, Germany</w:t>
      </w:r>
      <w:r w:rsidR="002A2DA0">
        <w:rPr>
          <w:rFonts w:ascii="Times New Roman" w:hAnsi="Times New Roman" w:cs="Times New Roman"/>
          <w:sz w:val="20"/>
          <w:lang w:val="en-US"/>
        </w:rPr>
        <w:t>,</w:t>
      </w:r>
      <w:r w:rsidR="00410972" w:rsidRPr="0026548E">
        <w:rPr>
          <w:rFonts w:ascii="Times New Roman" w:hAnsi="Times New Roman" w:cs="Times New Roman"/>
          <w:sz w:val="20"/>
          <w:lang w:val="en-US"/>
        </w:rPr>
        <w:t xml:space="preserve"> </w:t>
      </w:r>
      <w:r w:rsidR="00EB3BDB" w:rsidRPr="0026548E">
        <w:rPr>
          <w:rFonts w:ascii="Times New Roman" w:hAnsi="Times New Roman" w:cs="Times New Roman"/>
          <w:sz w:val="20"/>
          <w:vertAlign w:val="superscript"/>
          <w:lang w:val="en-US"/>
        </w:rPr>
        <w:t>5</w:t>
      </w:r>
      <w:r w:rsidR="00410972" w:rsidRPr="0026548E">
        <w:rPr>
          <w:rFonts w:ascii="Times New Roman" w:hAnsi="Times New Roman" w:cs="Times New Roman"/>
          <w:sz w:val="20"/>
          <w:lang w:val="en-US"/>
        </w:rPr>
        <w:t xml:space="preserve">German Center for Diabetes Research (DZD), </w:t>
      </w:r>
      <w:proofErr w:type="spellStart"/>
      <w:r w:rsidR="00410972" w:rsidRPr="0026548E">
        <w:rPr>
          <w:rFonts w:ascii="Times New Roman" w:hAnsi="Times New Roman" w:cs="Times New Roman"/>
          <w:sz w:val="20"/>
          <w:lang w:val="en-US"/>
        </w:rPr>
        <w:t>München-Neuherberg</w:t>
      </w:r>
      <w:proofErr w:type="spellEnd"/>
      <w:r w:rsidR="00410972" w:rsidRPr="0026548E">
        <w:rPr>
          <w:rFonts w:ascii="Times New Roman" w:hAnsi="Times New Roman" w:cs="Times New Roman"/>
          <w:sz w:val="20"/>
          <w:lang w:val="en-US"/>
        </w:rPr>
        <w:t>, Germany</w:t>
      </w:r>
      <w:r w:rsidR="007E066A" w:rsidRPr="0026548E">
        <w:rPr>
          <w:rFonts w:ascii="Times New Roman" w:hAnsi="Times New Roman" w:cs="Times New Roman"/>
          <w:sz w:val="20"/>
          <w:lang w:val="en-US"/>
        </w:rPr>
        <w:t xml:space="preserve">, </w:t>
      </w:r>
      <w:r w:rsidR="00EB3BDB" w:rsidRPr="0026548E">
        <w:rPr>
          <w:rFonts w:ascii="Times New Roman" w:hAnsi="Times New Roman" w:cs="Times New Roman"/>
          <w:sz w:val="20"/>
          <w:vertAlign w:val="superscript"/>
          <w:lang w:val="en-US"/>
        </w:rPr>
        <w:t>6</w:t>
      </w:r>
      <w:r w:rsidR="007E066A" w:rsidRPr="0026548E">
        <w:rPr>
          <w:rFonts w:ascii="Times New Roman" w:hAnsi="Times New Roman" w:cs="Times New Roman"/>
          <w:sz w:val="20"/>
          <w:lang w:val="en-US"/>
        </w:rPr>
        <w:t>Department of Gynecology and Obst</w:t>
      </w:r>
      <w:r w:rsidR="00410972" w:rsidRPr="0026548E">
        <w:rPr>
          <w:rFonts w:ascii="Times New Roman" w:hAnsi="Times New Roman" w:cs="Times New Roman"/>
          <w:sz w:val="20"/>
          <w:lang w:val="en-US"/>
        </w:rPr>
        <w:t>etr</w:t>
      </w:r>
      <w:r w:rsidR="007E066A" w:rsidRPr="0026548E">
        <w:rPr>
          <w:rFonts w:ascii="Times New Roman" w:hAnsi="Times New Roman" w:cs="Times New Roman"/>
          <w:sz w:val="20"/>
          <w:lang w:val="en-US"/>
        </w:rPr>
        <w:t xml:space="preserve">ics, </w:t>
      </w:r>
      <w:r w:rsidR="007E066A" w:rsidRPr="0026548E">
        <w:rPr>
          <w:rFonts w:ascii="Times New Roman" w:hAnsi="Times New Roman" w:cs="Times New Roman"/>
          <w:sz w:val="20"/>
          <w:shd w:val="clear" w:color="auto" w:fill="FFFFFF"/>
          <w:lang w:val="en-US"/>
        </w:rPr>
        <w:t>University Hospital of Erlangen,</w:t>
      </w:r>
      <w:r w:rsidR="007E066A" w:rsidRPr="0026548E">
        <w:rPr>
          <w:rFonts w:ascii="Times New Roman" w:hAnsi="Times New Roman" w:cs="Times New Roman"/>
          <w:sz w:val="20"/>
          <w:lang w:val="en-US"/>
        </w:rPr>
        <w:t xml:space="preserve"> Friedrich-Alexander University Erlangen-</w:t>
      </w:r>
      <w:proofErr w:type="spellStart"/>
      <w:r w:rsidR="007E066A" w:rsidRPr="0026548E">
        <w:rPr>
          <w:rFonts w:ascii="Times New Roman" w:hAnsi="Times New Roman" w:cs="Times New Roman"/>
          <w:sz w:val="20"/>
          <w:lang w:val="en-US"/>
        </w:rPr>
        <w:t>Nürnberg</w:t>
      </w:r>
      <w:proofErr w:type="spellEnd"/>
      <w:r w:rsidR="007E066A" w:rsidRPr="0026548E">
        <w:rPr>
          <w:rFonts w:ascii="Times New Roman" w:hAnsi="Times New Roman" w:cs="Times New Roman"/>
          <w:sz w:val="20"/>
          <w:lang w:val="en-US"/>
        </w:rPr>
        <w:t xml:space="preserve"> (FAU), </w:t>
      </w:r>
      <w:r w:rsidR="002A2DA0">
        <w:rPr>
          <w:rFonts w:ascii="Times New Roman" w:hAnsi="Times New Roman" w:cs="Times New Roman"/>
          <w:sz w:val="20"/>
          <w:lang w:val="en-US"/>
        </w:rPr>
        <w:t xml:space="preserve">Erlangen, </w:t>
      </w:r>
      <w:r w:rsidR="007E066A" w:rsidRPr="0026548E">
        <w:rPr>
          <w:rFonts w:ascii="Times New Roman" w:hAnsi="Times New Roman" w:cs="Times New Roman"/>
          <w:sz w:val="20"/>
          <w:lang w:val="en-US"/>
        </w:rPr>
        <w:t xml:space="preserve">Germany, </w:t>
      </w:r>
      <w:r w:rsidR="00EB3BDB" w:rsidRPr="0026548E">
        <w:rPr>
          <w:rFonts w:ascii="Times New Roman" w:hAnsi="Times New Roman" w:cs="Times New Roman"/>
          <w:sz w:val="20"/>
          <w:vertAlign w:val="superscript"/>
          <w:lang w:val="en-US"/>
        </w:rPr>
        <w:t>7</w:t>
      </w:r>
      <w:r w:rsidR="00EB3BDB" w:rsidRPr="0026548E">
        <w:rPr>
          <w:rFonts w:ascii="Times New Roman" w:hAnsi="Times New Roman" w:cs="Times New Roman"/>
          <w:sz w:val="20"/>
          <w:shd w:val="clear" w:color="auto" w:fill="FFFFFF"/>
          <w:lang w:val="en-US"/>
        </w:rPr>
        <w:t xml:space="preserve">Department of Obstetrics and Gynecology, RWTH Aachen University, </w:t>
      </w:r>
      <w:r w:rsidR="002A2DA0">
        <w:rPr>
          <w:rFonts w:ascii="Times New Roman" w:hAnsi="Times New Roman" w:cs="Times New Roman"/>
          <w:sz w:val="20"/>
          <w:shd w:val="clear" w:color="auto" w:fill="FFFFFF"/>
          <w:lang w:val="en-US"/>
        </w:rPr>
        <w:t xml:space="preserve">Aachen, </w:t>
      </w:r>
      <w:r w:rsidR="00EB3BDB" w:rsidRPr="0026548E">
        <w:rPr>
          <w:rFonts w:ascii="Times New Roman" w:hAnsi="Times New Roman" w:cs="Times New Roman"/>
          <w:sz w:val="20"/>
          <w:shd w:val="clear" w:color="auto" w:fill="FFFFFF"/>
          <w:lang w:val="en-US"/>
        </w:rPr>
        <w:t xml:space="preserve">Germany </w:t>
      </w:r>
      <w:r w:rsidR="00EB3BDB" w:rsidRPr="0026548E">
        <w:rPr>
          <w:rFonts w:ascii="Times New Roman" w:hAnsi="Times New Roman" w:cs="Times New Roman"/>
          <w:sz w:val="20"/>
          <w:vertAlign w:val="superscript"/>
          <w:lang w:val="en-US"/>
        </w:rPr>
        <w:t>8</w:t>
      </w:r>
      <w:r w:rsidR="007E066A" w:rsidRPr="0026548E">
        <w:rPr>
          <w:rFonts w:ascii="Times New Roman" w:hAnsi="Times New Roman" w:cs="Times New Roman"/>
          <w:sz w:val="20"/>
          <w:lang w:val="en-US"/>
        </w:rPr>
        <w:t xml:space="preserve">Department of Psychiatry and Psychotherapy, </w:t>
      </w:r>
      <w:r w:rsidR="007E066A" w:rsidRPr="0026548E">
        <w:rPr>
          <w:rFonts w:ascii="Times New Roman" w:hAnsi="Times New Roman" w:cs="Times New Roman"/>
          <w:sz w:val="20"/>
          <w:shd w:val="clear" w:color="auto" w:fill="FFFFFF"/>
          <w:lang w:val="en-US"/>
        </w:rPr>
        <w:t>University Hospital of Erlangen,</w:t>
      </w:r>
      <w:r w:rsidR="007E066A" w:rsidRPr="0026548E">
        <w:rPr>
          <w:rFonts w:ascii="Times New Roman" w:hAnsi="Times New Roman" w:cs="Times New Roman"/>
          <w:sz w:val="20"/>
          <w:lang w:val="en-US"/>
        </w:rPr>
        <w:t xml:space="preserve"> Friedrich-Alexander University Erlangen-</w:t>
      </w:r>
      <w:proofErr w:type="spellStart"/>
      <w:r w:rsidR="007E066A" w:rsidRPr="0026548E">
        <w:rPr>
          <w:rFonts w:ascii="Times New Roman" w:hAnsi="Times New Roman" w:cs="Times New Roman"/>
          <w:sz w:val="20"/>
          <w:lang w:val="en-US"/>
        </w:rPr>
        <w:t>Nürnberg</w:t>
      </w:r>
      <w:proofErr w:type="spellEnd"/>
      <w:r w:rsidR="007E066A" w:rsidRPr="0026548E">
        <w:rPr>
          <w:rFonts w:ascii="Times New Roman" w:hAnsi="Times New Roman" w:cs="Times New Roman"/>
          <w:sz w:val="20"/>
          <w:lang w:val="en-US"/>
        </w:rPr>
        <w:t xml:space="preserve"> (FAU), </w:t>
      </w:r>
      <w:r w:rsidR="002A2DA0">
        <w:rPr>
          <w:rFonts w:ascii="Times New Roman" w:hAnsi="Times New Roman" w:cs="Times New Roman"/>
          <w:sz w:val="20"/>
          <w:lang w:val="en-US"/>
        </w:rPr>
        <w:t xml:space="preserve">Erlangen, </w:t>
      </w:r>
      <w:r w:rsidR="007E066A" w:rsidRPr="0026548E">
        <w:rPr>
          <w:rFonts w:ascii="Times New Roman" w:hAnsi="Times New Roman" w:cs="Times New Roman"/>
          <w:sz w:val="20"/>
          <w:lang w:val="en-US"/>
        </w:rPr>
        <w:t>Germany</w:t>
      </w:r>
      <w:r w:rsidR="00EB3BDB" w:rsidRPr="0026548E">
        <w:rPr>
          <w:rFonts w:ascii="Times New Roman" w:hAnsi="Times New Roman" w:cs="Times New Roman"/>
          <w:sz w:val="20"/>
          <w:lang w:val="en-US"/>
        </w:rPr>
        <w:t xml:space="preserve">, </w:t>
      </w:r>
      <w:r w:rsidR="00EB3BDB" w:rsidRPr="0026548E">
        <w:rPr>
          <w:rFonts w:ascii="Times New Roman" w:hAnsi="Times New Roman" w:cs="Times New Roman"/>
          <w:sz w:val="20"/>
          <w:shd w:val="clear" w:color="auto" w:fill="FFFFFF"/>
          <w:vertAlign w:val="superscript"/>
          <w:lang w:val="en-US"/>
        </w:rPr>
        <w:t>9</w:t>
      </w:r>
      <w:r w:rsidR="00EB3BDB" w:rsidRPr="0026548E">
        <w:rPr>
          <w:rFonts w:ascii="Times New Roman" w:hAnsi="Times New Roman" w:cs="Times New Roman"/>
          <w:sz w:val="20"/>
          <w:shd w:val="clear" w:color="auto" w:fill="FFFFFF"/>
          <w:lang w:val="en-US"/>
        </w:rPr>
        <w:t xml:space="preserve">kbo-Heckscher-Klinikum, </w:t>
      </w:r>
      <w:proofErr w:type="spellStart"/>
      <w:r w:rsidR="00EB3BDB" w:rsidRPr="0026548E">
        <w:rPr>
          <w:rFonts w:ascii="Times New Roman" w:hAnsi="Times New Roman" w:cs="Times New Roman"/>
          <w:sz w:val="20"/>
          <w:shd w:val="clear" w:color="auto" w:fill="FFFFFF"/>
          <w:lang w:val="en-US"/>
        </w:rPr>
        <w:t>München</w:t>
      </w:r>
      <w:proofErr w:type="spellEnd"/>
      <w:r w:rsidR="00EB3BDB" w:rsidRPr="0026548E">
        <w:rPr>
          <w:rFonts w:ascii="Times New Roman" w:hAnsi="Times New Roman" w:cs="Times New Roman"/>
          <w:sz w:val="20"/>
          <w:shd w:val="clear" w:color="auto" w:fill="FFFFFF"/>
          <w:lang w:val="en-US"/>
        </w:rPr>
        <w:t>, Germany</w:t>
      </w:r>
    </w:p>
    <w:p w:rsidR="005277B1" w:rsidRPr="0026548E" w:rsidRDefault="005277B1" w:rsidP="00454F11">
      <w:pPr>
        <w:spacing w:after="0" w:line="480" w:lineRule="auto"/>
        <w:rPr>
          <w:rFonts w:ascii="Times New Roman" w:hAnsi="Times New Roman" w:cs="Times New Roman"/>
          <w:lang w:val="en-US"/>
        </w:rPr>
      </w:pPr>
    </w:p>
    <w:p w:rsidR="002C3A1A" w:rsidRDefault="002C3A1A" w:rsidP="00454F11">
      <w:pPr>
        <w:spacing w:after="0" w:line="480" w:lineRule="auto"/>
        <w:rPr>
          <w:rFonts w:ascii="Times New Roman" w:hAnsi="Times New Roman" w:cs="Times New Roman"/>
          <w:lang w:val="en-US"/>
        </w:rPr>
      </w:pPr>
    </w:p>
    <w:p w:rsidR="00D36273" w:rsidRPr="0026548E" w:rsidRDefault="00D36273" w:rsidP="00454F11">
      <w:pPr>
        <w:spacing w:after="0" w:line="480" w:lineRule="auto"/>
        <w:rPr>
          <w:rFonts w:ascii="Times New Roman" w:hAnsi="Times New Roman" w:cs="Times New Roman"/>
          <w:lang w:val="en-US"/>
        </w:rPr>
      </w:pPr>
    </w:p>
    <w:p w:rsidR="00874673" w:rsidRPr="0026548E" w:rsidRDefault="00874673" w:rsidP="00454F11">
      <w:pPr>
        <w:spacing w:after="0" w:line="480" w:lineRule="auto"/>
        <w:rPr>
          <w:rFonts w:ascii="Times New Roman" w:hAnsi="Times New Roman" w:cs="Times New Roman"/>
          <w:lang w:val="en-US"/>
        </w:rPr>
      </w:pPr>
      <w:r w:rsidRPr="0026548E">
        <w:rPr>
          <w:rFonts w:ascii="Times New Roman" w:hAnsi="Times New Roman" w:cs="Times New Roman"/>
          <w:lang w:val="en-US"/>
        </w:rPr>
        <w:t>Corresponding author:</w:t>
      </w:r>
    </w:p>
    <w:p w:rsidR="005277B1" w:rsidRPr="0026548E" w:rsidRDefault="005277B1" w:rsidP="00454F11">
      <w:pPr>
        <w:spacing w:after="0" w:line="480" w:lineRule="auto"/>
        <w:rPr>
          <w:rFonts w:ascii="Times New Roman" w:hAnsi="Times New Roman" w:cs="Times New Roman"/>
          <w:lang w:val="en-US"/>
        </w:rPr>
      </w:pPr>
      <w:r w:rsidRPr="0026548E">
        <w:rPr>
          <w:rFonts w:ascii="Times New Roman" w:hAnsi="Times New Roman" w:cs="Times New Roman"/>
          <w:lang w:val="en-US"/>
        </w:rPr>
        <w:t>Valeska Stonawski</w:t>
      </w:r>
    </w:p>
    <w:p w:rsidR="00576FC2" w:rsidRPr="0026548E" w:rsidRDefault="00B75B80" w:rsidP="00454F11">
      <w:pPr>
        <w:spacing w:after="0" w:line="480" w:lineRule="auto"/>
        <w:rPr>
          <w:rFonts w:ascii="Times New Roman" w:hAnsi="Times New Roman" w:cs="Times New Roman"/>
          <w:lang w:val="en-US"/>
        </w:rPr>
      </w:pPr>
      <w:r w:rsidRPr="0026548E">
        <w:rPr>
          <w:rFonts w:ascii="Times New Roman" w:hAnsi="Times New Roman" w:cs="Times New Roman"/>
          <w:lang w:val="en-US"/>
        </w:rPr>
        <w:t>Department</w:t>
      </w:r>
      <w:r w:rsidR="00DA2FD9" w:rsidRPr="0026548E">
        <w:rPr>
          <w:rFonts w:ascii="Times New Roman" w:hAnsi="Times New Roman" w:cs="Times New Roman"/>
          <w:lang w:val="en-US"/>
        </w:rPr>
        <w:t xml:space="preserve"> </w:t>
      </w:r>
      <w:r w:rsidR="00576FC2" w:rsidRPr="0026548E">
        <w:rPr>
          <w:rFonts w:ascii="Times New Roman" w:hAnsi="Times New Roman" w:cs="Times New Roman"/>
          <w:lang w:val="en-US"/>
        </w:rPr>
        <w:t>of Child and Adolescent Mental Health</w:t>
      </w:r>
    </w:p>
    <w:p w:rsidR="005277B1" w:rsidRPr="0026548E" w:rsidRDefault="00576FC2" w:rsidP="00454F11">
      <w:pPr>
        <w:spacing w:after="0" w:line="480" w:lineRule="auto"/>
        <w:rPr>
          <w:rFonts w:ascii="Times New Roman" w:hAnsi="Times New Roman" w:cs="Times New Roman"/>
        </w:rPr>
      </w:pPr>
      <w:r w:rsidRPr="0026548E">
        <w:rPr>
          <w:rFonts w:ascii="Times New Roman" w:hAnsi="Times New Roman" w:cs="Times New Roman"/>
          <w:shd w:val="clear" w:color="auto" w:fill="FFFFFF"/>
        </w:rPr>
        <w:t xml:space="preserve">University Hospital </w:t>
      </w:r>
      <w:proofErr w:type="spellStart"/>
      <w:r w:rsidR="00DA2FD9" w:rsidRPr="0026548E">
        <w:rPr>
          <w:rFonts w:ascii="Times New Roman" w:hAnsi="Times New Roman" w:cs="Times New Roman"/>
          <w:shd w:val="clear" w:color="auto" w:fill="FFFFFF"/>
        </w:rPr>
        <w:t>of</w:t>
      </w:r>
      <w:proofErr w:type="spellEnd"/>
      <w:r w:rsidR="00DA2FD9" w:rsidRPr="0026548E">
        <w:rPr>
          <w:rFonts w:ascii="Times New Roman" w:hAnsi="Times New Roman" w:cs="Times New Roman"/>
          <w:shd w:val="clear" w:color="auto" w:fill="FFFFFF"/>
        </w:rPr>
        <w:t xml:space="preserve"> </w:t>
      </w:r>
      <w:r w:rsidRPr="0026548E">
        <w:rPr>
          <w:rFonts w:ascii="Times New Roman" w:hAnsi="Times New Roman" w:cs="Times New Roman"/>
          <w:shd w:val="clear" w:color="auto" w:fill="FFFFFF"/>
        </w:rPr>
        <w:t>Erlangen</w:t>
      </w:r>
      <w:r w:rsidRPr="0026548E">
        <w:rPr>
          <w:rFonts w:ascii="Times New Roman" w:hAnsi="Times New Roman" w:cs="Times New Roman"/>
        </w:rPr>
        <w:t xml:space="preserve"> </w:t>
      </w:r>
    </w:p>
    <w:p w:rsidR="00874673" w:rsidRPr="0026548E" w:rsidRDefault="00874673" w:rsidP="00454F11">
      <w:pPr>
        <w:spacing w:after="0" w:line="480" w:lineRule="auto"/>
        <w:rPr>
          <w:rFonts w:ascii="Times New Roman" w:hAnsi="Times New Roman" w:cs="Times New Roman"/>
        </w:rPr>
      </w:pPr>
      <w:proofErr w:type="spellStart"/>
      <w:r w:rsidRPr="0026548E">
        <w:rPr>
          <w:rFonts w:ascii="Times New Roman" w:hAnsi="Times New Roman" w:cs="Times New Roman"/>
        </w:rPr>
        <w:t>Schwabachanlage</w:t>
      </w:r>
      <w:proofErr w:type="spellEnd"/>
      <w:r w:rsidRPr="0026548E">
        <w:rPr>
          <w:rFonts w:ascii="Times New Roman" w:hAnsi="Times New Roman" w:cs="Times New Roman"/>
        </w:rPr>
        <w:t xml:space="preserve"> 6</w:t>
      </w:r>
      <w:r w:rsidR="00A92D33" w:rsidRPr="0026548E">
        <w:rPr>
          <w:rFonts w:ascii="Times New Roman" w:hAnsi="Times New Roman" w:cs="Times New Roman"/>
        </w:rPr>
        <w:t xml:space="preserve"> &amp; </w:t>
      </w:r>
      <w:r w:rsidRPr="0026548E">
        <w:rPr>
          <w:rFonts w:ascii="Times New Roman" w:hAnsi="Times New Roman" w:cs="Times New Roman"/>
        </w:rPr>
        <w:t>10</w:t>
      </w:r>
    </w:p>
    <w:p w:rsidR="00874673" w:rsidRPr="0026548E" w:rsidRDefault="00874673" w:rsidP="00454F11">
      <w:pPr>
        <w:spacing w:after="0" w:line="480" w:lineRule="auto"/>
        <w:rPr>
          <w:rFonts w:ascii="Times New Roman" w:hAnsi="Times New Roman" w:cs="Times New Roman"/>
        </w:rPr>
      </w:pPr>
      <w:r w:rsidRPr="0026548E">
        <w:rPr>
          <w:rFonts w:ascii="Times New Roman" w:hAnsi="Times New Roman" w:cs="Times New Roman"/>
        </w:rPr>
        <w:t>D-91054 Erlangen</w:t>
      </w:r>
    </w:p>
    <w:p w:rsidR="00874673" w:rsidRPr="00E8763E" w:rsidRDefault="00556573" w:rsidP="00454F11">
      <w:pPr>
        <w:spacing w:after="0" w:line="480" w:lineRule="auto"/>
        <w:rPr>
          <w:rFonts w:ascii="Times New Roman" w:hAnsi="Times New Roman" w:cs="Times New Roman"/>
          <w:lang w:val="en-US"/>
        </w:rPr>
      </w:pPr>
      <w:r w:rsidRPr="00E8763E">
        <w:rPr>
          <w:rFonts w:ascii="Times New Roman" w:hAnsi="Times New Roman" w:cs="Times New Roman"/>
          <w:lang w:val="en-US"/>
        </w:rPr>
        <w:t>Phone: +</w:t>
      </w:r>
      <w:r w:rsidR="00874673" w:rsidRPr="00E8763E">
        <w:rPr>
          <w:rFonts w:ascii="Times New Roman" w:hAnsi="Times New Roman" w:cs="Times New Roman"/>
          <w:lang w:val="en-US"/>
        </w:rPr>
        <w:t>49 9131 85</w:t>
      </w:r>
      <w:r w:rsidR="00A92D33" w:rsidRPr="00E8763E">
        <w:rPr>
          <w:rFonts w:ascii="Times New Roman" w:hAnsi="Times New Roman" w:cs="Times New Roman"/>
          <w:lang w:val="en-US"/>
        </w:rPr>
        <w:t>44657</w:t>
      </w:r>
      <w:r w:rsidR="005277B1" w:rsidRPr="00E8763E">
        <w:rPr>
          <w:rFonts w:ascii="Times New Roman" w:hAnsi="Times New Roman" w:cs="Times New Roman"/>
          <w:lang w:val="en-US"/>
        </w:rPr>
        <w:t xml:space="preserve">, </w:t>
      </w:r>
      <w:r w:rsidR="00874673" w:rsidRPr="00E8763E">
        <w:rPr>
          <w:rFonts w:ascii="Times New Roman" w:hAnsi="Times New Roman" w:cs="Times New Roman"/>
          <w:lang w:val="en-US"/>
        </w:rPr>
        <w:t xml:space="preserve">Fax: </w:t>
      </w:r>
      <w:r w:rsidRPr="00E8763E">
        <w:rPr>
          <w:rFonts w:ascii="Times New Roman" w:hAnsi="Times New Roman" w:cs="Times New Roman"/>
          <w:lang w:val="en-US"/>
        </w:rPr>
        <w:t>+</w:t>
      </w:r>
      <w:r w:rsidR="00874673" w:rsidRPr="00E8763E">
        <w:rPr>
          <w:rFonts w:ascii="Times New Roman" w:hAnsi="Times New Roman" w:cs="Times New Roman"/>
          <w:lang w:val="en-US"/>
        </w:rPr>
        <w:t>49 9131 8539126</w:t>
      </w:r>
    </w:p>
    <w:p w:rsidR="003F3ED2" w:rsidRPr="00E8763E" w:rsidRDefault="00874673" w:rsidP="00D36273">
      <w:pPr>
        <w:pStyle w:val="EndNoteBibliography"/>
        <w:spacing w:after="0" w:line="480" w:lineRule="auto"/>
        <w:jc w:val="both"/>
        <w:rPr>
          <w:rFonts w:ascii="Times New Roman" w:hAnsi="Times New Roman" w:cs="Times New Roman"/>
        </w:rPr>
      </w:pPr>
      <w:r w:rsidRPr="00E8763E">
        <w:rPr>
          <w:rFonts w:ascii="Times New Roman" w:hAnsi="Times New Roman" w:cs="Times New Roman"/>
        </w:rPr>
        <w:t xml:space="preserve">E-Mail: </w:t>
      </w:r>
      <w:r w:rsidR="003F3ED2" w:rsidRPr="00E8763E">
        <w:rPr>
          <w:rFonts w:ascii="Times New Roman" w:hAnsi="Times New Roman" w:cs="Times New Roman"/>
        </w:rPr>
        <w:t>valeska.stonawski@uk-erlangen.de</w:t>
      </w:r>
      <w:r w:rsidR="003F3ED2" w:rsidRPr="00E8763E">
        <w:rPr>
          <w:rFonts w:ascii="Times New Roman" w:hAnsi="Times New Roman" w:cs="Times New Roman"/>
        </w:rPr>
        <w:br w:type="page"/>
      </w:r>
    </w:p>
    <w:p w:rsidR="000047F8" w:rsidRPr="0026548E" w:rsidRDefault="00D36273" w:rsidP="00346933">
      <w:pPr>
        <w:pStyle w:val="berschrift1"/>
        <w:spacing w:before="0" w:line="480" w:lineRule="auto"/>
        <w:rPr>
          <w:rFonts w:ascii="Times New Roman" w:hAnsi="Times New Roman" w:cs="Times New Roman"/>
          <w:color w:val="auto"/>
          <w:sz w:val="22"/>
          <w:szCs w:val="22"/>
          <w:lang w:val="en-US"/>
        </w:rPr>
      </w:pPr>
      <w:r>
        <w:rPr>
          <w:rFonts w:ascii="Times New Roman" w:hAnsi="Times New Roman" w:cs="Times New Roman"/>
          <w:color w:val="auto"/>
          <w:sz w:val="22"/>
          <w:szCs w:val="22"/>
          <w:lang w:val="en-US"/>
        </w:rPr>
        <w:lastRenderedPageBreak/>
        <w:t>Abstract</w:t>
      </w:r>
    </w:p>
    <w:p w:rsidR="00861174" w:rsidRPr="0026548E" w:rsidRDefault="00DB386C" w:rsidP="005164C8">
      <w:pPr>
        <w:tabs>
          <w:tab w:val="left" w:pos="4536"/>
        </w:tabs>
        <w:spacing w:after="0" w:line="480" w:lineRule="auto"/>
        <w:jc w:val="both"/>
        <w:rPr>
          <w:rFonts w:ascii="Times New Roman" w:hAnsi="Times New Roman" w:cs="Times New Roman"/>
          <w:lang w:val="en-US"/>
        </w:rPr>
      </w:pPr>
      <w:r w:rsidRPr="0026548E">
        <w:rPr>
          <w:rFonts w:ascii="Times New Roman" w:hAnsi="Times New Roman" w:cs="Times New Roman"/>
          <w:lang w:val="en-US"/>
        </w:rPr>
        <w:t>Epigenetic</w:t>
      </w:r>
      <w:r w:rsidR="00286E0C">
        <w:rPr>
          <w:rFonts w:ascii="Times New Roman" w:hAnsi="Times New Roman" w:cs="Times New Roman"/>
          <w:lang w:val="en-US"/>
        </w:rPr>
        <w:t xml:space="preserve"> </w:t>
      </w:r>
      <w:r w:rsidRPr="0026548E">
        <w:rPr>
          <w:rFonts w:ascii="Times New Roman" w:hAnsi="Times New Roman" w:cs="Times New Roman"/>
          <w:lang w:val="en-US"/>
        </w:rPr>
        <w:t xml:space="preserve">DNA modifications in </w:t>
      </w:r>
      <w:r w:rsidR="00E8763E" w:rsidRPr="0026548E">
        <w:rPr>
          <w:rFonts w:ascii="Times New Roman" w:hAnsi="Times New Roman" w:cs="Times New Roman"/>
          <w:lang w:val="en-US"/>
        </w:rPr>
        <w:t xml:space="preserve">genes related </w:t>
      </w:r>
      <w:r w:rsidR="00E8763E">
        <w:rPr>
          <w:rFonts w:ascii="Times New Roman" w:hAnsi="Times New Roman" w:cs="Times New Roman"/>
          <w:lang w:val="en-US"/>
        </w:rPr>
        <w:t xml:space="preserve">to </w:t>
      </w:r>
      <w:r w:rsidR="0053191D">
        <w:rPr>
          <w:rFonts w:ascii="Times New Roman" w:hAnsi="Times New Roman" w:cs="Times New Roman"/>
          <w:lang w:val="en-US"/>
        </w:rPr>
        <w:t xml:space="preserve">the </w:t>
      </w:r>
      <w:r w:rsidR="0053191D" w:rsidRPr="00BA770A">
        <w:rPr>
          <w:rFonts w:ascii="Times New Roman" w:hAnsi="Times New Roman" w:cs="Times New Roman"/>
          <w:lang w:val="en-US"/>
        </w:rPr>
        <w:t xml:space="preserve">hypothalamic–pituitary–adrenal </w:t>
      </w:r>
      <w:r w:rsidR="0053191D">
        <w:rPr>
          <w:rFonts w:ascii="Times New Roman" w:hAnsi="Times New Roman" w:cs="Times New Roman"/>
          <w:lang w:val="en-US"/>
        </w:rPr>
        <w:t>(</w:t>
      </w:r>
      <w:r w:rsidR="00792D05" w:rsidRPr="0026548E">
        <w:rPr>
          <w:rFonts w:ascii="Times New Roman" w:hAnsi="Times New Roman" w:cs="Times New Roman"/>
          <w:lang w:val="en-US"/>
        </w:rPr>
        <w:t>H</w:t>
      </w:r>
      <w:r w:rsidR="00B9652F" w:rsidRPr="0026548E">
        <w:rPr>
          <w:rFonts w:ascii="Times New Roman" w:hAnsi="Times New Roman" w:cs="Times New Roman"/>
          <w:lang w:val="en-US"/>
        </w:rPr>
        <w:t>PA</w:t>
      </w:r>
      <w:r w:rsidR="0053191D">
        <w:rPr>
          <w:rFonts w:ascii="Times New Roman" w:hAnsi="Times New Roman" w:cs="Times New Roman"/>
          <w:lang w:val="en-US"/>
        </w:rPr>
        <w:t>)</w:t>
      </w:r>
      <w:r w:rsidR="00B9652F" w:rsidRPr="0026548E">
        <w:rPr>
          <w:rFonts w:ascii="Times New Roman" w:hAnsi="Times New Roman" w:cs="Times New Roman"/>
          <w:lang w:val="en-US"/>
        </w:rPr>
        <w:t xml:space="preserve"> </w:t>
      </w:r>
      <w:r w:rsidR="00792D05" w:rsidRPr="0026548E">
        <w:rPr>
          <w:rFonts w:ascii="Times New Roman" w:hAnsi="Times New Roman" w:cs="Times New Roman"/>
          <w:lang w:val="en-US"/>
        </w:rPr>
        <w:t>axis</w:t>
      </w:r>
      <w:r w:rsidR="009B7781" w:rsidRPr="0026548E">
        <w:rPr>
          <w:rFonts w:ascii="Times New Roman" w:hAnsi="Times New Roman" w:cs="Times New Roman"/>
          <w:lang w:val="en-US"/>
        </w:rPr>
        <w:t xml:space="preserve"> </w:t>
      </w:r>
      <w:r w:rsidRPr="0026548E">
        <w:rPr>
          <w:rFonts w:ascii="Times New Roman" w:hAnsi="Times New Roman" w:cs="Times New Roman"/>
          <w:lang w:val="en-US"/>
        </w:rPr>
        <w:t>are discussed as</w:t>
      </w:r>
      <w:r w:rsidR="00CC48A6" w:rsidRPr="0026548E">
        <w:rPr>
          <w:rFonts w:ascii="Times New Roman" w:hAnsi="Times New Roman" w:cs="Times New Roman"/>
          <w:lang w:val="en-US"/>
        </w:rPr>
        <w:t xml:space="preserve"> an</w:t>
      </w:r>
      <w:r w:rsidRPr="0026548E">
        <w:rPr>
          <w:rFonts w:ascii="Times New Roman" w:hAnsi="Times New Roman" w:cs="Times New Roman"/>
          <w:lang w:val="en-US"/>
        </w:rPr>
        <w:t xml:space="preserve"> </w:t>
      </w:r>
      <w:r w:rsidR="009A0308" w:rsidRPr="0026548E">
        <w:rPr>
          <w:rFonts w:ascii="Times New Roman" w:hAnsi="Times New Roman" w:cs="Times New Roman"/>
          <w:lang w:val="en-US"/>
        </w:rPr>
        <w:t>unde</w:t>
      </w:r>
      <w:r w:rsidR="00C12B0C" w:rsidRPr="0026548E">
        <w:rPr>
          <w:rFonts w:ascii="Times New Roman" w:hAnsi="Times New Roman" w:cs="Times New Roman"/>
          <w:lang w:val="en-US"/>
        </w:rPr>
        <w:t xml:space="preserve">rlying mechanism for the </w:t>
      </w:r>
      <w:r w:rsidR="005164C8">
        <w:rPr>
          <w:rFonts w:ascii="Times New Roman" w:hAnsi="Times New Roman" w:cs="Times New Roman"/>
          <w:lang w:val="en-US"/>
        </w:rPr>
        <w:t>association between</w:t>
      </w:r>
      <w:r w:rsidR="009A0308" w:rsidRPr="0026548E">
        <w:rPr>
          <w:rFonts w:ascii="Times New Roman" w:hAnsi="Times New Roman" w:cs="Times New Roman"/>
          <w:lang w:val="en-US"/>
        </w:rPr>
        <w:t xml:space="preserve"> prenatal depression </w:t>
      </w:r>
      <w:r w:rsidR="005164C8">
        <w:rPr>
          <w:rFonts w:ascii="Times New Roman" w:hAnsi="Times New Roman" w:cs="Times New Roman"/>
          <w:lang w:val="en-US"/>
        </w:rPr>
        <w:t>and</w:t>
      </w:r>
      <w:r w:rsidR="00CC48A6" w:rsidRPr="0026548E">
        <w:rPr>
          <w:rFonts w:ascii="Times New Roman" w:hAnsi="Times New Roman" w:cs="Times New Roman"/>
          <w:lang w:val="en-US"/>
        </w:rPr>
        <w:t xml:space="preserve"> </w:t>
      </w:r>
      <w:r w:rsidR="005164C8">
        <w:rPr>
          <w:rFonts w:ascii="Times New Roman" w:hAnsi="Times New Roman" w:cs="Times New Roman"/>
          <w:lang w:val="en-US"/>
        </w:rPr>
        <w:t>alterations in the</w:t>
      </w:r>
      <w:r w:rsidR="00CC48A6" w:rsidRPr="0026548E">
        <w:rPr>
          <w:rFonts w:ascii="Times New Roman" w:hAnsi="Times New Roman" w:cs="Times New Roman"/>
          <w:lang w:val="en-US"/>
        </w:rPr>
        <w:t xml:space="preserve"> </w:t>
      </w:r>
      <w:r w:rsidR="009A0308" w:rsidRPr="0026548E">
        <w:rPr>
          <w:rFonts w:ascii="Times New Roman" w:hAnsi="Times New Roman" w:cs="Times New Roman"/>
          <w:lang w:val="en-US"/>
        </w:rPr>
        <w:t>child cortisol system</w:t>
      </w:r>
      <w:r w:rsidRPr="0026548E">
        <w:rPr>
          <w:rFonts w:ascii="Times New Roman" w:hAnsi="Times New Roman" w:cs="Times New Roman"/>
          <w:lang w:val="en-US"/>
        </w:rPr>
        <w:t xml:space="preserve">. In a longitudinal study, DNA methylation changes </w:t>
      </w:r>
      <w:r w:rsidR="005164C8">
        <w:rPr>
          <w:rFonts w:ascii="Times New Roman" w:hAnsi="Times New Roman" w:cs="Times New Roman"/>
          <w:lang w:val="en-US"/>
        </w:rPr>
        <w:t>related</w:t>
      </w:r>
      <w:r w:rsidRPr="0026548E">
        <w:rPr>
          <w:rFonts w:ascii="Times New Roman" w:hAnsi="Times New Roman" w:cs="Times New Roman"/>
          <w:lang w:val="en-US"/>
        </w:rPr>
        <w:t xml:space="preserve"> </w:t>
      </w:r>
      <w:r w:rsidR="005164C8">
        <w:rPr>
          <w:rFonts w:ascii="Times New Roman" w:hAnsi="Times New Roman" w:cs="Times New Roman"/>
          <w:lang w:val="en-US"/>
        </w:rPr>
        <w:t>to</w:t>
      </w:r>
      <w:r w:rsidR="009F40BB" w:rsidRPr="0026548E">
        <w:rPr>
          <w:rFonts w:ascii="Times New Roman" w:hAnsi="Times New Roman" w:cs="Times New Roman"/>
          <w:lang w:val="en-US"/>
        </w:rPr>
        <w:t xml:space="preserve"> maternal</w:t>
      </w:r>
      <w:r w:rsidRPr="0026548E">
        <w:rPr>
          <w:rFonts w:ascii="Times New Roman" w:hAnsi="Times New Roman" w:cs="Times New Roman"/>
          <w:lang w:val="en-US"/>
        </w:rPr>
        <w:t xml:space="preserve"> </w:t>
      </w:r>
      <w:r w:rsidR="009F40BB" w:rsidRPr="0026548E">
        <w:rPr>
          <w:rFonts w:ascii="Times New Roman" w:hAnsi="Times New Roman" w:cs="Times New Roman"/>
          <w:lang w:val="en-US"/>
        </w:rPr>
        <w:t>depressive symptoms in pregnancy</w:t>
      </w:r>
      <w:r w:rsidRPr="0026548E">
        <w:rPr>
          <w:rFonts w:ascii="Times New Roman" w:hAnsi="Times New Roman" w:cs="Times New Roman"/>
          <w:lang w:val="en-US"/>
        </w:rPr>
        <w:t xml:space="preserve"> were investigated in 167 children aged 6 to 9 years old</w:t>
      </w:r>
      <w:r w:rsidR="00303584" w:rsidRPr="0026548E">
        <w:rPr>
          <w:rFonts w:ascii="Times New Roman" w:hAnsi="Times New Roman" w:cs="Times New Roman"/>
          <w:lang w:val="en-US"/>
        </w:rPr>
        <w:t>.</w:t>
      </w:r>
      <w:r w:rsidR="00440933" w:rsidRPr="0026548E">
        <w:rPr>
          <w:rFonts w:ascii="Times New Roman" w:hAnsi="Times New Roman" w:cs="Times New Roman"/>
          <w:lang w:val="en-US"/>
        </w:rPr>
        <w:t xml:space="preserve"> </w:t>
      </w:r>
      <w:r w:rsidR="00781C6A" w:rsidRPr="0026548E">
        <w:rPr>
          <w:rFonts w:ascii="Times New Roman" w:hAnsi="Times New Roman" w:cs="Times New Roman"/>
          <w:lang w:val="en-US"/>
        </w:rPr>
        <w:t>Further a</w:t>
      </w:r>
      <w:r w:rsidR="00440933" w:rsidRPr="0026548E">
        <w:rPr>
          <w:rFonts w:ascii="Times New Roman" w:hAnsi="Times New Roman" w:cs="Times New Roman"/>
          <w:lang w:val="en-US"/>
        </w:rPr>
        <w:t xml:space="preserve">ssociations with the basal child </w:t>
      </w:r>
      <w:r w:rsidR="0053191D">
        <w:rPr>
          <w:rFonts w:ascii="Times New Roman" w:hAnsi="Times New Roman" w:cs="Times New Roman"/>
          <w:lang w:val="en-US"/>
        </w:rPr>
        <w:t>HPA</w:t>
      </w:r>
      <w:r w:rsidR="00440933" w:rsidRPr="0026548E">
        <w:rPr>
          <w:rFonts w:ascii="Times New Roman" w:hAnsi="Times New Roman" w:cs="Times New Roman"/>
          <w:lang w:val="en-US"/>
        </w:rPr>
        <w:t xml:space="preserve"> activity were </w:t>
      </w:r>
      <w:r w:rsidR="00781C6A" w:rsidRPr="0026548E">
        <w:rPr>
          <w:rFonts w:ascii="Times New Roman" w:hAnsi="Times New Roman" w:cs="Times New Roman"/>
          <w:lang w:val="en-US"/>
        </w:rPr>
        <w:t>examined</w:t>
      </w:r>
      <w:r w:rsidR="00440933" w:rsidRPr="0026548E">
        <w:rPr>
          <w:rFonts w:ascii="Times New Roman" w:hAnsi="Times New Roman" w:cs="Times New Roman"/>
          <w:lang w:val="en-US"/>
        </w:rPr>
        <w:t xml:space="preserve">. </w:t>
      </w:r>
      <w:r w:rsidR="0037765B" w:rsidRPr="0026548E">
        <w:rPr>
          <w:rFonts w:ascii="Times New Roman" w:hAnsi="Times New Roman" w:cs="Times New Roman"/>
          <w:lang w:val="en-US"/>
        </w:rPr>
        <w:t>Children exposed to p</w:t>
      </w:r>
      <w:r w:rsidR="00792D05" w:rsidRPr="0026548E">
        <w:rPr>
          <w:rFonts w:ascii="Times New Roman" w:hAnsi="Times New Roman" w:cs="Times New Roman"/>
          <w:lang w:val="en-US"/>
        </w:rPr>
        <w:t xml:space="preserve">renatal </w:t>
      </w:r>
      <w:r w:rsidR="00AE0E4C" w:rsidRPr="0026548E">
        <w:rPr>
          <w:rFonts w:ascii="Times New Roman" w:hAnsi="Times New Roman" w:cs="Times New Roman"/>
          <w:lang w:val="en-US"/>
        </w:rPr>
        <w:t>depressive symptoms</w:t>
      </w:r>
      <w:r w:rsidR="00792D05" w:rsidRPr="0026548E">
        <w:rPr>
          <w:rFonts w:ascii="Times New Roman" w:hAnsi="Times New Roman" w:cs="Times New Roman"/>
          <w:lang w:val="en-US"/>
        </w:rPr>
        <w:t xml:space="preserve"> </w:t>
      </w:r>
      <w:r w:rsidR="00EF74C0" w:rsidRPr="0026548E">
        <w:rPr>
          <w:rFonts w:ascii="Times New Roman" w:hAnsi="Times New Roman" w:cs="Times New Roman"/>
          <w:lang w:val="en-US"/>
        </w:rPr>
        <w:t>exhibited</w:t>
      </w:r>
      <w:r w:rsidR="00792D05" w:rsidRPr="0026548E">
        <w:rPr>
          <w:rFonts w:ascii="Times New Roman" w:hAnsi="Times New Roman" w:cs="Times New Roman"/>
          <w:lang w:val="en-US"/>
        </w:rPr>
        <w:t xml:space="preserve"> lower bedtime cortisol </w:t>
      </w:r>
      <w:r w:rsidR="006A270A" w:rsidRPr="0026548E">
        <w:rPr>
          <w:rFonts w:ascii="Times New Roman" w:hAnsi="Times New Roman" w:cs="Times New Roman"/>
          <w:lang w:val="en-US"/>
        </w:rPr>
        <w:t>(</w:t>
      </w:r>
      <w:r w:rsidR="00A63268" w:rsidRPr="00A63268">
        <w:rPr>
          <w:rFonts w:ascii="Times New Roman" w:hAnsi="Times New Roman" w:cs="Times New Roman"/>
          <w:i/>
          <w:lang w:val="en-US"/>
        </w:rPr>
        <w:t>p</w:t>
      </w:r>
      <w:r w:rsidR="00A63268">
        <w:rPr>
          <w:rFonts w:ascii="Times New Roman" w:hAnsi="Times New Roman" w:cs="Times New Roman"/>
          <w:lang w:val="en-US"/>
        </w:rPr>
        <w:t xml:space="preserve"> = .003, </w:t>
      </w:r>
      <w:r w:rsidR="006A270A" w:rsidRPr="0026548E">
        <w:rPr>
          <w:rFonts w:ascii="Times New Roman" w:eastAsia="Times New Roman" w:hAnsi="Times New Roman" w:cs="Times New Roman"/>
          <w:lang w:val="en-US" w:eastAsia="de-DE"/>
        </w:rPr>
        <w:t>η</w:t>
      </w:r>
      <w:r w:rsidR="006A270A" w:rsidRPr="0026548E">
        <w:rPr>
          <w:rFonts w:ascii="Times New Roman" w:eastAsia="Times New Roman" w:hAnsi="Times New Roman" w:cs="Times New Roman"/>
          <w:vertAlign w:val="subscript"/>
          <w:lang w:val="en-US" w:eastAsia="de-DE"/>
        </w:rPr>
        <w:t>p</w:t>
      </w:r>
      <w:r w:rsidR="006A270A" w:rsidRPr="0026548E">
        <w:rPr>
          <w:rFonts w:ascii="Times New Roman" w:eastAsia="Times New Roman" w:hAnsi="Times New Roman" w:cs="Times New Roman"/>
          <w:vertAlign w:val="superscript"/>
          <w:lang w:val="en-US" w:eastAsia="de-DE"/>
        </w:rPr>
        <w:t>2</w:t>
      </w:r>
      <w:proofErr w:type="gramStart"/>
      <w:r w:rsidR="006A270A" w:rsidRPr="0026548E">
        <w:rPr>
          <w:rFonts w:ascii="Times New Roman" w:eastAsia="Times New Roman" w:hAnsi="Times New Roman" w:cs="Times New Roman"/>
          <w:vertAlign w:val="superscript"/>
          <w:lang w:val="en-US" w:eastAsia="de-DE"/>
        </w:rPr>
        <w:t>  </w:t>
      </w:r>
      <w:r w:rsidR="006A270A" w:rsidRPr="0026548E">
        <w:rPr>
          <w:rFonts w:ascii="Times New Roman" w:eastAsia="Times New Roman" w:hAnsi="Times New Roman" w:cs="Times New Roman"/>
          <w:lang w:val="en-US" w:eastAsia="de-DE"/>
        </w:rPr>
        <w:t>=</w:t>
      </w:r>
      <w:proofErr w:type="gramEnd"/>
      <w:r w:rsidR="006A270A" w:rsidRPr="0026548E">
        <w:rPr>
          <w:rFonts w:ascii="Times New Roman" w:eastAsia="Times New Roman" w:hAnsi="Times New Roman" w:cs="Times New Roman"/>
          <w:lang w:val="en-US" w:eastAsia="de-DE"/>
        </w:rPr>
        <w:t xml:space="preserve"> .07) </w:t>
      </w:r>
      <w:r w:rsidR="00792D05" w:rsidRPr="0026548E">
        <w:rPr>
          <w:rFonts w:ascii="Times New Roman" w:hAnsi="Times New Roman" w:cs="Times New Roman"/>
          <w:lang w:val="en-US"/>
        </w:rPr>
        <w:t xml:space="preserve">and a steeper </w:t>
      </w:r>
      <w:r w:rsidR="00EF74C0" w:rsidRPr="0026548E">
        <w:rPr>
          <w:rFonts w:ascii="Times New Roman" w:hAnsi="Times New Roman" w:cs="Times New Roman"/>
          <w:lang w:val="en-US"/>
        </w:rPr>
        <w:t>diurnal</w:t>
      </w:r>
      <w:r w:rsidR="0037765B" w:rsidRPr="0026548E">
        <w:rPr>
          <w:rFonts w:ascii="Times New Roman" w:hAnsi="Times New Roman" w:cs="Times New Roman"/>
          <w:lang w:val="en-US"/>
        </w:rPr>
        <w:t xml:space="preserve"> cortisol</w:t>
      </w:r>
      <w:r w:rsidR="00792D05" w:rsidRPr="0026548E">
        <w:rPr>
          <w:rFonts w:ascii="Times New Roman" w:hAnsi="Times New Roman" w:cs="Times New Roman"/>
          <w:lang w:val="en-US"/>
        </w:rPr>
        <w:t xml:space="preserve"> slope</w:t>
      </w:r>
      <w:r w:rsidR="006A270A" w:rsidRPr="0026548E">
        <w:rPr>
          <w:rFonts w:ascii="Times New Roman" w:hAnsi="Times New Roman" w:cs="Times New Roman"/>
          <w:lang w:val="en-US"/>
        </w:rPr>
        <w:t xml:space="preserve"> (</w:t>
      </w:r>
      <w:r w:rsidR="00A63268" w:rsidRPr="00A63268">
        <w:rPr>
          <w:rFonts w:ascii="Times New Roman" w:hAnsi="Times New Roman" w:cs="Times New Roman"/>
          <w:i/>
          <w:lang w:val="en-US"/>
        </w:rPr>
        <w:t>p</w:t>
      </w:r>
      <w:r w:rsidR="00A63268">
        <w:rPr>
          <w:rFonts w:ascii="Times New Roman" w:hAnsi="Times New Roman" w:cs="Times New Roman"/>
          <w:lang w:val="en-US"/>
        </w:rPr>
        <w:t xml:space="preserve"> = .023, </w:t>
      </w:r>
      <w:r w:rsidR="006A270A" w:rsidRPr="0026548E">
        <w:rPr>
          <w:rFonts w:ascii="Times New Roman" w:eastAsia="Times New Roman" w:hAnsi="Times New Roman" w:cs="Times New Roman"/>
          <w:lang w:val="en-US" w:eastAsia="de-DE"/>
        </w:rPr>
        <w:t>η</w:t>
      </w:r>
      <w:r w:rsidR="006A270A" w:rsidRPr="0026548E">
        <w:rPr>
          <w:rFonts w:ascii="Times New Roman" w:eastAsia="Times New Roman" w:hAnsi="Times New Roman" w:cs="Times New Roman"/>
          <w:vertAlign w:val="subscript"/>
          <w:lang w:val="en-US" w:eastAsia="de-DE"/>
        </w:rPr>
        <w:t>p</w:t>
      </w:r>
      <w:r w:rsidR="006A270A" w:rsidRPr="0026548E">
        <w:rPr>
          <w:rFonts w:ascii="Times New Roman" w:eastAsia="Times New Roman" w:hAnsi="Times New Roman" w:cs="Times New Roman"/>
          <w:vertAlign w:val="superscript"/>
          <w:lang w:val="en-US" w:eastAsia="de-DE"/>
        </w:rPr>
        <w:t>2  </w:t>
      </w:r>
      <w:r w:rsidR="006A270A" w:rsidRPr="0026548E">
        <w:rPr>
          <w:rFonts w:ascii="Times New Roman" w:eastAsia="Times New Roman" w:hAnsi="Times New Roman" w:cs="Times New Roman"/>
          <w:lang w:val="en-US" w:eastAsia="de-DE"/>
        </w:rPr>
        <w:t>= .06)</w:t>
      </w:r>
      <w:r w:rsidR="00792D05" w:rsidRPr="0026548E">
        <w:rPr>
          <w:rFonts w:ascii="Times New Roman" w:hAnsi="Times New Roman" w:cs="Times New Roman"/>
          <w:lang w:val="en-US"/>
        </w:rPr>
        <w:t>.</w:t>
      </w:r>
      <w:r w:rsidR="00B9652F" w:rsidRPr="0026548E">
        <w:rPr>
          <w:rFonts w:ascii="Times New Roman" w:hAnsi="Times New Roman" w:cs="Times New Roman"/>
          <w:lang w:val="en-US"/>
        </w:rPr>
        <w:t xml:space="preserve"> </w:t>
      </w:r>
      <w:r w:rsidR="00B86746" w:rsidRPr="0026548E">
        <w:rPr>
          <w:rFonts w:ascii="Times New Roman" w:hAnsi="Times New Roman" w:cs="Times New Roman"/>
          <w:lang w:val="en-US"/>
        </w:rPr>
        <w:t xml:space="preserve">Effects </w:t>
      </w:r>
      <w:r w:rsidR="00781C6A" w:rsidRPr="0026548E">
        <w:rPr>
          <w:rFonts w:ascii="Times New Roman" w:hAnsi="Times New Roman" w:cs="Times New Roman"/>
          <w:lang w:val="en-US"/>
        </w:rPr>
        <w:t>for</w:t>
      </w:r>
      <w:r w:rsidR="00B86746" w:rsidRPr="0026548E">
        <w:rPr>
          <w:rFonts w:ascii="Times New Roman" w:hAnsi="Times New Roman" w:cs="Times New Roman"/>
          <w:lang w:val="en-US"/>
        </w:rPr>
        <w:t xml:space="preserve"> t</w:t>
      </w:r>
      <w:r w:rsidR="00B9652F" w:rsidRPr="0026548E">
        <w:rPr>
          <w:rFonts w:ascii="Times New Roman" w:hAnsi="Times New Roman" w:cs="Times New Roman"/>
          <w:lang w:val="en-US"/>
        </w:rPr>
        <w:t xml:space="preserve">otal cortisol release </w:t>
      </w:r>
      <w:r w:rsidR="00CC48A6" w:rsidRPr="0026548E">
        <w:rPr>
          <w:rFonts w:ascii="Times New Roman" w:hAnsi="Times New Roman" w:cs="Times New Roman"/>
          <w:lang w:val="en-US"/>
        </w:rPr>
        <w:t xml:space="preserve">differed based on </w:t>
      </w:r>
      <w:r w:rsidR="00AE719E" w:rsidRPr="0026548E">
        <w:rPr>
          <w:rFonts w:ascii="Times New Roman" w:hAnsi="Times New Roman" w:cs="Times New Roman"/>
          <w:lang w:val="en-US"/>
        </w:rPr>
        <w:t>sex</w:t>
      </w:r>
      <w:r w:rsidR="00B9652F" w:rsidRPr="0026548E">
        <w:rPr>
          <w:rFonts w:ascii="Times New Roman" w:hAnsi="Times New Roman" w:cs="Times New Roman"/>
          <w:lang w:val="en-US"/>
        </w:rPr>
        <w:t>.</w:t>
      </w:r>
      <w:r w:rsidR="00792D05" w:rsidRPr="0026548E">
        <w:rPr>
          <w:rFonts w:ascii="Times New Roman" w:hAnsi="Times New Roman" w:cs="Times New Roman"/>
          <w:lang w:val="en-US"/>
        </w:rPr>
        <w:t xml:space="preserve"> </w:t>
      </w:r>
      <w:r w:rsidR="0037765B" w:rsidRPr="0026548E">
        <w:rPr>
          <w:rFonts w:ascii="Times New Roman" w:hAnsi="Times New Roman" w:cs="Times New Roman"/>
          <w:lang w:val="en-US"/>
        </w:rPr>
        <w:t>Furthermore, prenatal depressive symptoms were</w:t>
      </w:r>
      <w:r w:rsidR="00A30F06" w:rsidRPr="0026548E">
        <w:rPr>
          <w:rFonts w:ascii="Times New Roman" w:hAnsi="Times New Roman" w:cs="Times New Roman"/>
          <w:lang w:val="en-US"/>
        </w:rPr>
        <w:t xml:space="preserve"> </w:t>
      </w:r>
      <w:r w:rsidR="0037765B" w:rsidRPr="0026548E">
        <w:rPr>
          <w:rFonts w:ascii="Times New Roman" w:hAnsi="Times New Roman" w:cs="Times New Roman"/>
          <w:lang w:val="en-US"/>
        </w:rPr>
        <w:t xml:space="preserve">associated with altered DNA methylation in </w:t>
      </w:r>
      <w:r w:rsidR="0037765B" w:rsidRPr="0026548E">
        <w:rPr>
          <w:rFonts w:ascii="Times New Roman" w:hAnsi="Times New Roman" w:cs="Times New Roman"/>
          <w:i/>
          <w:lang w:val="en-US"/>
        </w:rPr>
        <w:t>NR3C1</w:t>
      </w:r>
      <w:r w:rsidR="0037765B" w:rsidRPr="0026548E">
        <w:rPr>
          <w:rFonts w:ascii="Times New Roman" w:hAnsi="Times New Roman" w:cs="Times New Roman"/>
          <w:lang w:val="en-US"/>
        </w:rPr>
        <w:t xml:space="preserve">, </w:t>
      </w:r>
      <w:r w:rsidR="0037765B" w:rsidRPr="0026548E">
        <w:rPr>
          <w:rFonts w:ascii="Times New Roman" w:hAnsi="Times New Roman" w:cs="Times New Roman"/>
          <w:i/>
          <w:lang w:val="en-US"/>
        </w:rPr>
        <w:t>NR3C2</w:t>
      </w:r>
      <w:r w:rsidR="0037765B" w:rsidRPr="0026548E">
        <w:rPr>
          <w:rFonts w:ascii="Times New Roman" w:hAnsi="Times New Roman" w:cs="Times New Roman"/>
          <w:lang w:val="en-US"/>
        </w:rPr>
        <w:t xml:space="preserve"> and </w:t>
      </w:r>
      <w:r w:rsidR="0037765B" w:rsidRPr="0026548E">
        <w:rPr>
          <w:rFonts w:ascii="Times New Roman" w:hAnsi="Times New Roman" w:cs="Times New Roman"/>
          <w:i/>
          <w:lang w:val="en-US"/>
        </w:rPr>
        <w:t>SLC6A4</w:t>
      </w:r>
      <w:r w:rsidR="00EE3CDE" w:rsidRPr="0026548E">
        <w:rPr>
          <w:rFonts w:ascii="Times New Roman" w:hAnsi="Times New Roman" w:cs="Times New Roman"/>
          <w:lang w:val="en-US"/>
        </w:rPr>
        <w:t xml:space="preserve"> at nominal significance level (</w:t>
      </w:r>
      <w:r w:rsidR="00FE2E2C" w:rsidRPr="00A63268">
        <w:rPr>
          <w:rFonts w:ascii="Times New Roman" w:hAnsi="Times New Roman" w:cs="Times New Roman"/>
          <w:i/>
          <w:lang w:val="en-US"/>
        </w:rPr>
        <w:t>p</w:t>
      </w:r>
      <w:r w:rsidR="00FE2E2C">
        <w:rPr>
          <w:rFonts w:ascii="Times New Roman" w:hAnsi="Times New Roman" w:cs="Times New Roman"/>
          <w:lang w:val="en-US"/>
        </w:rPr>
        <w:t xml:space="preserve"> = .012-.040, </w:t>
      </w:r>
      <w:r w:rsidR="00EE3CDE" w:rsidRPr="0026548E">
        <w:rPr>
          <w:rFonts w:ascii="Times New Roman" w:hAnsi="Times New Roman" w:cs="Times New Roman"/>
          <w:lang w:val="en-US"/>
        </w:rPr>
        <w:t>η</w:t>
      </w:r>
      <w:r w:rsidR="00EE3CDE" w:rsidRPr="0026548E">
        <w:rPr>
          <w:rFonts w:ascii="Times New Roman" w:hAnsi="Times New Roman" w:cs="Times New Roman"/>
          <w:vertAlign w:val="subscript"/>
          <w:lang w:val="en-US"/>
        </w:rPr>
        <w:t>p</w:t>
      </w:r>
      <w:r w:rsidR="00EE3CDE" w:rsidRPr="0026548E">
        <w:rPr>
          <w:rFonts w:ascii="Times New Roman" w:hAnsi="Times New Roman" w:cs="Times New Roman"/>
          <w:vertAlign w:val="superscript"/>
          <w:lang w:val="en-US"/>
        </w:rPr>
        <w:t>2</w:t>
      </w:r>
      <w:proofErr w:type="gramStart"/>
      <w:r w:rsidR="00FE2E2C">
        <w:rPr>
          <w:rFonts w:ascii="Times New Roman" w:hAnsi="Times New Roman" w:cs="Times New Roman"/>
          <w:lang w:val="en-US"/>
        </w:rPr>
        <w:t>  =</w:t>
      </w:r>
      <w:proofErr w:type="gramEnd"/>
      <w:r w:rsidR="00FE2E2C">
        <w:rPr>
          <w:rFonts w:ascii="Times New Roman" w:hAnsi="Times New Roman" w:cs="Times New Roman"/>
          <w:lang w:val="en-US"/>
        </w:rPr>
        <w:t> .03</w:t>
      </w:r>
      <w:r w:rsidR="00EE3CDE" w:rsidRPr="0026548E">
        <w:rPr>
          <w:rFonts w:ascii="Times New Roman" w:hAnsi="Times New Roman" w:cs="Times New Roman"/>
          <w:lang w:val="en-US"/>
        </w:rPr>
        <w:t xml:space="preserve">-.04). </w:t>
      </w:r>
      <w:r w:rsidR="00EF74C0" w:rsidRPr="0026548E">
        <w:rPr>
          <w:rFonts w:ascii="Times New Roman" w:hAnsi="Times New Roman" w:cs="Times New Roman"/>
          <w:lang w:val="en-US"/>
        </w:rPr>
        <w:t>In boys, p</w:t>
      </w:r>
      <w:r w:rsidR="00BA0554" w:rsidRPr="0026548E">
        <w:rPr>
          <w:rFonts w:ascii="Times New Roman" w:hAnsi="Times New Roman" w:cs="Times New Roman"/>
          <w:lang w:val="en-US"/>
        </w:rPr>
        <w:t xml:space="preserve">renatal </w:t>
      </w:r>
      <w:r w:rsidR="00B9652F" w:rsidRPr="0026548E">
        <w:rPr>
          <w:rFonts w:ascii="Times New Roman" w:hAnsi="Times New Roman" w:cs="Times New Roman"/>
          <w:lang w:val="en-US"/>
        </w:rPr>
        <w:t>depressi</w:t>
      </w:r>
      <w:r w:rsidR="00781C6A" w:rsidRPr="0026548E">
        <w:rPr>
          <w:rFonts w:ascii="Times New Roman" w:hAnsi="Times New Roman" w:cs="Times New Roman"/>
          <w:lang w:val="en-US"/>
        </w:rPr>
        <w:t>ve symptoms</w:t>
      </w:r>
      <w:r w:rsidR="00BA0554" w:rsidRPr="0026548E">
        <w:rPr>
          <w:rFonts w:ascii="Times New Roman" w:hAnsi="Times New Roman" w:cs="Times New Roman"/>
          <w:lang w:val="en-US"/>
        </w:rPr>
        <w:t xml:space="preserve"> pre</w:t>
      </w:r>
      <w:r w:rsidR="00B9652F" w:rsidRPr="0026548E">
        <w:rPr>
          <w:rFonts w:ascii="Times New Roman" w:hAnsi="Times New Roman" w:cs="Times New Roman"/>
          <w:lang w:val="en-US"/>
        </w:rPr>
        <w:t xml:space="preserve">dicted bedtime cortisol, </w:t>
      </w:r>
      <w:r w:rsidR="00BA0554" w:rsidRPr="0026548E">
        <w:rPr>
          <w:rFonts w:ascii="Times New Roman" w:hAnsi="Times New Roman" w:cs="Times New Roman"/>
          <w:lang w:val="en-US"/>
        </w:rPr>
        <w:t xml:space="preserve">mediated by </w:t>
      </w:r>
      <w:r w:rsidR="00BA0554" w:rsidRPr="0026548E">
        <w:rPr>
          <w:rFonts w:ascii="Times New Roman" w:hAnsi="Times New Roman" w:cs="Times New Roman"/>
          <w:i/>
          <w:lang w:val="en-US"/>
        </w:rPr>
        <w:t>NR3C2</w:t>
      </w:r>
      <w:r w:rsidR="00BA0554" w:rsidRPr="0026548E">
        <w:rPr>
          <w:rFonts w:ascii="Times New Roman" w:hAnsi="Times New Roman" w:cs="Times New Roman"/>
          <w:lang w:val="en-US"/>
        </w:rPr>
        <w:t xml:space="preserve"> methylation</w:t>
      </w:r>
      <w:r w:rsidR="00EE3CDE" w:rsidRPr="0026548E">
        <w:rPr>
          <w:rFonts w:ascii="Times New Roman" w:hAnsi="Times New Roman" w:cs="Times New Roman"/>
          <w:lang w:val="en-US"/>
        </w:rPr>
        <w:t xml:space="preserve"> (indirect effect: -0.07, 95 % confidence interval: -0.16, -0.02)</w:t>
      </w:r>
      <w:r w:rsidR="00BA0554" w:rsidRPr="0026548E">
        <w:rPr>
          <w:rFonts w:ascii="Times New Roman" w:hAnsi="Times New Roman" w:cs="Times New Roman"/>
          <w:lang w:val="en-US"/>
        </w:rPr>
        <w:t xml:space="preserve">. </w:t>
      </w:r>
      <w:r w:rsidR="00FB370E" w:rsidRPr="0026548E">
        <w:rPr>
          <w:rFonts w:ascii="Times New Roman" w:hAnsi="Times New Roman" w:cs="Times New Roman"/>
          <w:lang w:val="en-US"/>
        </w:rPr>
        <w:t>Results indicate sex-</w:t>
      </w:r>
      <w:r w:rsidR="00792D05" w:rsidRPr="0026548E">
        <w:rPr>
          <w:rFonts w:ascii="Times New Roman" w:hAnsi="Times New Roman" w:cs="Times New Roman"/>
          <w:lang w:val="en-US"/>
        </w:rPr>
        <w:t>specific</w:t>
      </w:r>
      <w:r w:rsidR="00BA0554" w:rsidRPr="0026548E">
        <w:rPr>
          <w:rFonts w:ascii="Times New Roman" w:hAnsi="Times New Roman" w:cs="Times New Roman"/>
          <w:lang w:val="en-US"/>
        </w:rPr>
        <w:t xml:space="preserve"> and </w:t>
      </w:r>
      <w:r w:rsidR="0037765B" w:rsidRPr="0026548E">
        <w:rPr>
          <w:rFonts w:ascii="Times New Roman" w:hAnsi="Times New Roman" w:cs="Times New Roman"/>
          <w:lang w:val="en-US"/>
        </w:rPr>
        <w:t>-</w:t>
      </w:r>
      <w:r w:rsidR="00792D05" w:rsidRPr="0026548E">
        <w:rPr>
          <w:rFonts w:ascii="Times New Roman" w:hAnsi="Times New Roman" w:cs="Times New Roman"/>
          <w:lang w:val="en-US"/>
        </w:rPr>
        <w:t>un</w:t>
      </w:r>
      <w:r w:rsidR="00FB370E" w:rsidRPr="0026548E">
        <w:rPr>
          <w:rFonts w:ascii="Times New Roman" w:hAnsi="Times New Roman" w:cs="Times New Roman"/>
          <w:lang w:val="en-US"/>
        </w:rPr>
        <w:t xml:space="preserve">specific </w:t>
      </w:r>
      <w:r w:rsidR="005164C8">
        <w:rPr>
          <w:rFonts w:ascii="Times New Roman" w:hAnsi="Times New Roman" w:cs="Times New Roman"/>
          <w:lang w:val="en-US"/>
        </w:rPr>
        <w:t>relations</w:t>
      </w:r>
      <w:r w:rsidR="00D16E2F" w:rsidRPr="0026548E">
        <w:rPr>
          <w:rFonts w:ascii="Times New Roman" w:hAnsi="Times New Roman" w:cs="Times New Roman"/>
          <w:lang w:val="en-US"/>
        </w:rPr>
        <w:t xml:space="preserve"> of prenatal depressi</w:t>
      </w:r>
      <w:r w:rsidR="00440933" w:rsidRPr="0026548E">
        <w:rPr>
          <w:rFonts w:ascii="Times New Roman" w:hAnsi="Times New Roman" w:cs="Times New Roman"/>
          <w:lang w:val="en-US"/>
        </w:rPr>
        <w:t>ve symptoms</w:t>
      </w:r>
      <w:r w:rsidR="00D16E2F" w:rsidRPr="0026548E">
        <w:rPr>
          <w:rFonts w:ascii="Times New Roman" w:hAnsi="Times New Roman" w:cs="Times New Roman"/>
          <w:lang w:val="en-US"/>
        </w:rPr>
        <w:t xml:space="preserve"> </w:t>
      </w:r>
      <w:r w:rsidR="005164C8">
        <w:rPr>
          <w:rFonts w:ascii="Times New Roman" w:hAnsi="Times New Roman" w:cs="Times New Roman"/>
          <w:lang w:val="en-US"/>
        </w:rPr>
        <w:t>to</w:t>
      </w:r>
      <w:r w:rsidR="0037765B" w:rsidRPr="0026548E">
        <w:rPr>
          <w:rFonts w:ascii="Times New Roman" w:hAnsi="Times New Roman" w:cs="Times New Roman"/>
          <w:lang w:val="en-US"/>
        </w:rPr>
        <w:t xml:space="preserve"> both</w:t>
      </w:r>
      <w:r w:rsidR="00CC48A6" w:rsidRPr="0026548E">
        <w:rPr>
          <w:rFonts w:ascii="Times New Roman" w:hAnsi="Times New Roman" w:cs="Times New Roman"/>
          <w:lang w:val="en-US"/>
        </w:rPr>
        <w:t xml:space="preserve"> child </w:t>
      </w:r>
      <w:r w:rsidR="0037765B" w:rsidRPr="0026548E">
        <w:rPr>
          <w:rFonts w:ascii="Times New Roman" w:hAnsi="Times New Roman" w:cs="Times New Roman"/>
          <w:lang w:val="en-US"/>
        </w:rPr>
        <w:t xml:space="preserve">basal HPA activity and </w:t>
      </w:r>
      <w:r w:rsidR="00B9652F" w:rsidRPr="0026548E">
        <w:rPr>
          <w:rFonts w:ascii="Times New Roman" w:hAnsi="Times New Roman" w:cs="Times New Roman"/>
          <w:lang w:val="en-US"/>
        </w:rPr>
        <w:t>DNA methylation</w:t>
      </w:r>
      <w:r w:rsidR="00B86746" w:rsidRPr="0026548E">
        <w:rPr>
          <w:rFonts w:ascii="Times New Roman" w:hAnsi="Times New Roman" w:cs="Times New Roman"/>
          <w:lang w:val="en-US"/>
        </w:rPr>
        <w:t>, partially fitting a mediation model</w:t>
      </w:r>
      <w:r w:rsidR="009A0308" w:rsidRPr="0026548E">
        <w:rPr>
          <w:rFonts w:ascii="Times New Roman" w:hAnsi="Times New Roman" w:cs="Times New Roman"/>
          <w:lang w:val="en-US"/>
        </w:rPr>
        <w:t>.</w:t>
      </w:r>
    </w:p>
    <w:p w:rsidR="00DB386C" w:rsidRPr="0026548E" w:rsidRDefault="00DB386C" w:rsidP="00DB386C">
      <w:pPr>
        <w:spacing w:after="0" w:line="480" w:lineRule="auto"/>
        <w:jc w:val="both"/>
        <w:rPr>
          <w:rFonts w:ascii="Times New Roman" w:hAnsi="Times New Roman" w:cs="Times New Roman"/>
          <w:lang w:val="en-US"/>
        </w:rPr>
      </w:pPr>
    </w:p>
    <w:p w:rsidR="000047F8" w:rsidRPr="0026548E" w:rsidRDefault="00861174" w:rsidP="00346933">
      <w:pPr>
        <w:spacing w:line="480" w:lineRule="auto"/>
        <w:rPr>
          <w:rFonts w:ascii="Times New Roman" w:hAnsi="Times New Roman" w:cs="Times New Roman"/>
          <w:lang w:val="en-US"/>
        </w:rPr>
      </w:pPr>
      <w:r w:rsidRPr="0026548E">
        <w:rPr>
          <w:rFonts w:ascii="Times New Roman" w:hAnsi="Times New Roman" w:cs="Times New Roman"/>
          <w:b/>
          <w:lang w:val="en-US"/>
        </w:rPr>
        <w:t>Keywords</w:t>
      </w:r>
      <w:r w:rsidRPr="0026548E">
        <w:rPr>
          <w:rFonts w:ascii="Times New Roman" w:hAnsi="Times New Roman" w:cs="Times New Roman"/>
          <w:lang w:val="en-US"/>
        </w:rPr>
        <w:t xml:space="preserve">: pregnancy; prenatal depression; </w:t>
      </w:r>
      <w:r w:rsidR="00440933" w:rsidRPr="0026548E">
        <w:rPr>
          <w:rFonts w:ascii="Times New Roman" w:hAnsi="Times New Roman" w:cs="Times New Roman"/>
          <w:lang w:val="en-US"/>
        </w:rPr>
        <w:t xml:space="preserve">epigenetics; </w:t>
      </w:r>
      <w:r w:rsidR="006F0407" w:rsidRPr="0026548E">
        <w:rPr>
          <w:rFonts w:ascii="Times New Roman" w:hAnsi="Times New Roman" w:cs="Times New Roman"/>
          <w:lang w:val="en-US"/>
        </w:rPr>
        <w:t xml:space="preserve">DNA methylation; </w:t>
      </w:r>
      <w:r w:rsidRPr="0026548E">
        <w:rPr>
          <w:rFonts w:ascii="Times New Roman" w:hAnsi="Times New Roman" w:cs="Times New Roman"/>
          <w:lang w:val="en-US"/>
        </w:rPr>
        <w:t>cortiso</w:t>
      </w:r>
      <w:r w:rsidR="006F0407" w:rsidRPr="0026548E">
        <w:rPr>
          <w:rFonts w:ascii="Times New Roman" w:hAnsi="Times New Roman" w:cs="Times New Roman"/>
          <w:lang w:val="en-US"/>
        </w:rPr>
        <w:t xml:space="preserve">l </w:t>
      </w:r>
      <w:r w:rsidR="000047F8" w:rsidRPr="0026548E">
        <w:rPr>
          <w:rFonts w:ascii="Times New Roman" w:hAnsi="Times New Roman" w:cs="Times New Roman"/>
          <w:lang w:val="en-US"/>
        </w:rPr>
        <w:br w:type="page"/>
      </w:r>
    </w:p>
    <w:p w:rsidR="003E3305" w:rsidRPr="0026548E" w:rsidRDefault="0026548E" w:rsidP="0026548E">
      <w:pPr>
        <w:pStyle w:val="berschrift1"/>
        <w:numPr>
          <w:ilvl w:val="0"/>
          <w:numId w:val="17"/>
        </w:numPr>
        <w:spacing w:line="480" w:lineRule="auto"/>
        <w:rPr>
          <w:rFonts w:ascii="Times New Roman" w:hAnsi="Times New Roman" w:cs="Times New Roman"/>
          <w:color w:val="auto"/>
          <w:sz w:val="22"/>
          <w:szCs w:val="22"/>
          <w:lang w:val="en-US"/>
        </w:rPr>
      </w:pPr>
      <w:r>
        <w:rPr>
          <w:rFonts w:ascii="Times New Roman" w:hAnsi="Times New Roman" w:cs="Times New Roman"/>
          <w:color w:val="auto"/>
          <w:sz w:val="22"/>
          <w:szCs w:val="22"/>
          <w:lang w:val="en-US"/>
        </w:rPr>
        <w:lastRenderedPageBreak/>
        <w:t>Introduction</w:t>
      </w:r>
    </w:p>
    <w:p w:rsidR="00F45DD1" w:rsidRPr="0026548E" w:rsidRDefault="00F06501" w:rsidP="00E10550">
      <w:pPr>
        <w:spacing w:after="0" w:line="480" w:lineRule="auto"/>
        <w:ind w:firstLine="709"/>
        <w:jc w:val="both"/>
        <w:rPr>
          <w:rFonts w:ascii="Times New Roman" w:hAnsi="Times New Roman" w:cs="Times New Roman"/>
          <w:lang w:val="en-US"/>
        </w:rPr>
      </w:pPr>
      <w:r w:rsidRPr="0026548E">
        <w:rPr>
          <w:rFonts w:ascii="Times New Roman" w:hAnsi="Times New Roman" w:cs="Times New Roman"/>
          <w:lang w:val="en-US"/>
        </w:rPr>
        <w:t xml:space="preserve">Depressive </w:t>
      </w:r>
      <w:r w:rsidR="00286E0C">
        <w:rPr>
          <w:rFonts w:ascii="Times New Roman" w:hAnsi="Times New Roman" w:cs="Times New Roman"/>
          <w:lang w:val="en-US"/>
        </w:rPr>
        <w:t>symptoms</w:t>
      </w:r>
      <w:r w:rsidRPr="0026548E">
        <w:rPr>
          <w:rFonts w:ascii="Times New Roman" w:hAnsi="Times New Roman" w:cs="Times New Roman"/>
          <w:lang w:val="en-US"/>
        </w:rPr>
        <w:t xml:space="preserve"> in the perinatal period </w:t>
      </w:r>
      <w:r w:rsidR="004641E0">
        <w:rPr>
          <w:rFonts w:ascii="Times New Roman" w:hAnsi="Times New Roman" w:cs="Times New Roman"/>
          <w:lang w:val="en-US"/>
        </w:rPr>
        <w:t>are</w:t>
      </w:r>
      <w:r w:rsidR="00B51023" w:rsidRPr="0026548E">
        <w:rPr>
          <w:rFonts w:ascii="Times New Roman" w:hAnsi="Times New Roman" w:cs="Times New Roman"/>
          <w:lang w:val="en-US"/>
        </w:rPr>
        <w:t xml:space="preserve"> a</w:t>
      </w:r>
      <w:r w:rsidRPr="0026548E">
        <w:rPr>
          <w:rFonts w:ascii="Times New Roman" w:hAnsi="Times New Roman" w:cs="Times New Roman"/>
          <w:lang w:val="en-US"/>
        </w:rPr>
        <w:t xml:space="preserve"> </w:t>
      </w:r>
      <w:r w:rsidR="00293CDB" w:rsidRPr="0026548E">
        <w:rPr>
          <w:rFonts w:ascii="Times New Roman" w:hAnsi="Times New Roman" w:cs="Times New Roman"/>
          <w:lang w:val="en-US"/>
        </w:rPr>
        <w:t>frequent</w:t>
      </w:r>
      <w:r w:rsidRPr="0026548E">
        <w:rPr>
          <w:rFonts w:ascii="Times New Roman" w:hAnsi="Times New Roman" w:cs="Times New Roman"/>
          <w:lang w:val="en-US"/>
        </w:rPr>
        <w:t xml:space="preserve"> phenomen</w:t>
      </w:r>
      <w:r w:rsidR="00B51023" w:rsidRPr="0026548E">
        <w:rPr>
          <w:rFonts w:ascii="Times New Roman" w:hAnsi="Times New Roman" w:cs="Times New Roman"/>
          <w:lang w:val="en-US"/>
        </w:rPr>
        <w:t>on</w:t>
      </w:r>
      <w:r w:rsidR="00F67EF2">
        <w:rPr>
          <w:rFonts w:ascii="Times New Roman" w:hAnsi="Times New Roman" w:cs="Times New Roman"/>
          <w:lang w:val="en-US"/>
        </w:rPr>
        <w:t xml:space="preserve">, with an estimated prevalence between </w:t>
      </w:r>
      <w:r w:rsidR="00F67EF2" w:rsidRPr="0026548E">
        <w:rPr>
          <w:rFonts w:ascii="Times New Roman" w:hAnsi="Times New Roman" w:cs="Times New Roman"/>
          <w:lang w:val="en-US"/>
        </w:rPr>
        <w:t>6 % and 39 % depending on country and severity of symptom</w:t>
      </w:r>
      <w:r w:rsidR="00F67EF2">
        <w:rPr>
          <w:rFonts w:ascii="Times New Roman" w:hAnsi="Times New Roman" w:cs="Times New Roman"/>
          <w:lang w:val="en-US"/>
        </w:rPr>
        <w:t xml:space="preserve">s </w:t>
      </w:r>
      <w:r w:rsidR="00F67EF2" w:rsidRPr="00E51E35">
        <w:rPr>
          <w:rFonts w:ascii="Times New Roman" w:hAnsi="Times New Roman" w:cs="Times New Roman"/>
          <w:lang w:val="en-US"/>
        </w:rPr>
        <w:fldChar w:fldCharType="begin"/>
      </w:r>
      <w:r w:rsidR="004641E0">
        <w:rPr>
          <w:rFonts w:ascii="Times New Roman" w:hAnsi="Times New Roman" w:cs="Times New Roman"/>
          <w:lang w:val="en-US"/>
        </w:rPr>
        <w:instrText xml:space="preserve"> ADDIN EN.CITE &lt;EndNote&gt;&lt;Cite&gt;&lt;Author&gt;Field&lt;/Author&gt;&lt;Year&gt;2011&lt;/Year&gt;&lt;RecNum&gt;109&lt;/RecNum&gt;&lt;DisplayText&gt;(T. Field, 2011)&lt;/DisplayText&gt;&lt;record&gt;&lt;rec-number&gt;109&lt;/rec-number&gt;&lt;foreign-keys&gt;&lt;key app="EN" db-id="r2wa5d2t8fxs59e50rcxzvdxv2df2rdrfvax" timestamp="1400749171"&gt;109&lt;/key&gt;&lt;/foreign-keys&gt;&lt;ref-type name="Journal Article"&gt;17&lt;/ref-type&gt;&lt;contributors&gt;&lt;authors&gt;&lt;author&gt;Field, T.&lt;/author&gt;&lt;/authors&gt;&lt;/contributors&gt;&lt;auth-address&gt;Touch Research Institute, University of Miami School of Medicine, Miami, FL 33101, USA. tfield@med.miami.edu&lt;/auth-address&gt;&lt;titles&gt;&lt;title&gt;Prenatal depression effects on early development: a review&lt;/title&gt;&lt;secondary-title&gt;Infant Behavior &amp;amp; Development&lt;/secondary-title&gt;&lt;alt-title&gt;Infant behavior &amp;amp; development&lt;/alt-title&gt;&lt;/titles&gt;&lt;periodical&gt;&lt;full-title&gt;Infant Behav Dev&lt;/full-title&gt;&lt;abbr-1&gt;Infant behavior &amp;amp; development&lt;/abbr-1&gt;&lt;/periodical&gt;&lt;alt-periodical&gt;&lt;full-title&gt;Infant Behav Dev&lt;/full-title&gt;&lt;abbr-1&gt;Infant behavior &amp;amp; development&lt;/abbr-1&gt;&lt;/alt-periodical&gt;&lt;pages&gt;1-14&lt;/pages&gt;&lt;volume&gt;34&lt;/volume&gt;&lt;number&gt;1&lt;/number&gt;&lt;edition&gt;2010/10/26&lt;/edition&gt;&lt;keywords&gt;&lt;keyword&gt;Adult&lt;/keyword&gt;&lt;keyword&gt;Depression, Postpartum/psychology&lt;/keyword&gt;&lt;keyword&gt;Depressive Disorder/epidemiology/*psychology&lt;/keyword&gt;&lt;keyword&gt;Emotions&lt;/keyword&gt;&lt;keyword&gt;Female&lt;/keyword&gt;&lt;keyword&gt;Fetus/physiology&lt;/keyword&gt;&lt;keyword&gt;Health Status&lt;/keyword&gt;&lt;keyword&gt;Humans&lt;/keyword&gt;&lt;keyword&gt;Infant Behavior/physiology&lt;/keyword&gt;&lt;keyword&gt;Infant, Newborn&lt;/keyword&gt;&lt;keyword&gt;Male&lt;/keyword&gt;&lt;keyword&gt;Pregnancy&lt;/keyword&gt;&lt;keyword&gt;Pregnancy Complications/epidemiology/*psychology&lt;/keyword&gt;&lt;keyword&gt;*Prenatal Exposure Delayed Effects&lt;/keyword&gt;&lt;keyword&gt;Risk Factors&lt;/keyword&gt;&lt;/keywords&gt;&lt;dates&gt;&lt;year&gt;2011&lt;/year&gt;&lt;pub-dates&gt;&lt;date&gt;Feb&lt;/date&gt;&lt;/pub-dates&gt;&lt;/dates&gt;&lt;isbn&gt;0163-6383&lt;/isbn&gt;&lt;accession-num&gt;20970195&lt;/accession-num&gt;&lt;urls&gt;&lt;/urls&gt;&lt;electronic-resource-num&gt;10.1016/j.infbeh.2010.09.008&lt;/electronic-resource-num&gt;&lt;remote-database-provider&gt;NLM&lt;/remote-database-provider&gt;&lt;language&gt;eng&lt;/language&gt;&lt;/record&gt;&lt;/Cite&gt;&lt;/EndNote&gt;</w:instrText>
      </w:r>
      <w:r w:rsidR="00F67EF2" w:rsidRPr="00E51E35">
        <w:rPr>
          <w:rFonts w:ascii="Times New Roman" w:hAnsi="Times New Roman" w:cs="Times New Roman"/>
          <w:lang w:val="en-US"/>
        </w:rPr>
        <w:fldChar w:fldCharType="separate"/>
      </w:r>
      <w:r w:rsidR="00F03253">
        <w:rPr>
          <w:rFonts w:ascii="Times New Roman" w:hAnsi="Times New Roman" w:cs="Times New Roman"/>
          <w:noProof/>
          <w:lang w:val="en-US"/>
        </w:rPr>
        <w:t>(</w:t>
      </w:r>
      <w:r w:rsidR="004641E0">
        <w:rPr>
          <w:rFonts w:ascii="Times New Roman" w:hAnsi="Times New Roman" w:cs="Times New Roman"/>
          <w:noProof/>
          <w:lang w:val="en-US"/>
        </w:rPr>
        <w:t>Field, 2011)</w:t>
      </w:r>
      <w:r w:rsidR="00F67EF2" w:rsidRPr="00E51E35">
        <w:rPr>
          <w:rFonts w:ascii="Times New Roman" w:hAnsi="Times New Roman" w:cs="Times New Roman"/>
          <w:lang w:val="en-US"/>
        </w:rPr>
        <w:fldChar w:fldCharType="end"/>
      </w:r>
      <w:r w:rsidRPr="00E51E35">
        <w:rPr>
          <w:rFonts w:ascii="Times New Roman" w:hAnsi="Times New Roman" w:cs="Times New Roman"/>
          <w:lang w:val="en-US"/>
        </w:rPr>
        <w:t>.</w:t>
      </w:r>
      <w:r w:rsidR="00F67EF2" w:rsidRPr="00E51E35">
        <w:rPr>
          <w:rFonts w:ascii="Times New Roman" w:hAnsi="Times New Roman" w:cs="Times New Roman"/>
          <w:lang w:val="en-US"/>
        </w:rPr>
        <w:t xml:space="preserve"> </w:t>
      </w:r>
      <w:r w:rsidR="000F6175" w:rsidRPr="0026548E">
        <w:rPr>
          <w:rFonts w:ascii="Times New Roman" w:hAnsi="Times New Roman" w:cs="Times New Roman"/>
          <w:lang w:val="en-US"/>
        </w:rPr>
        <w:t>Maternal depressive symptoms in pregn</w:t>
      </w:r>
      <w:r w:rsidR="005D6208" w:rsidRPr="0026548E">
        <w:rPr>
          <w:rFonts w:ascii="Times New Roman" w:hAnsi="Times New Roman" w:cs="Times New Roman"/>
          <w:lang w:val="en-US"/>
        </w:rPr>
        <w:t>ancy are regarded as</w:t>
      </w:r>
      <w:r w:rsidR="00C35BFE" w:rsidRPr="0026548E">
        <w:rPr>
          <w:rFonts w:ascii="Times New Roman" w:hAnsi="Times New Roman" w:cs="Times New Roman"/>
          <w:lang w:val="en-US"/>
        </w:rPr>
        <w:t xml:space="preserve"> </w:t>
      </w:r>
      <w:r w:rsidR="005D6208" w:rsidRPr="0026548E">
        <w:rPr>
          <w:rFonts w:ascii="Times New Roman" w:hAnsi="Times New Roman" w:cs="Times New Roman"/>
          <w:lang w:val="en-US"/>
        </w:rPr>
        <w:t>risk factor</w:t>
      </w:r>
      <w:r w:rsidR="000F6175" w:rsidRPr="0026548E">
        <w:rPr>
          <w:rFonts w:ascii="Times New Roman" w:hAnsi="Times New Roman" w:cs="Times New Roman"/>
          <w:lang w:val="en-US"/>
        </w:rPr>
        <w:t xml:space="preserve"> for </w:t>
      </w:r>
      <w:r w:rsidR="005D6208" w:rsidRPr="0026548E">
        <w:rPr>
          <w:rFonts w:ascii="Times New Roman" w:hAnsi="Times New Roman" w:cs="Times New Roman"/>
          <w:lang w:val="en-US"/>
        </w:rPr>
        <w:t xml:space="preserve">child </w:t>
      </w:r>
      <w:r w:rsidR="000F6175" w:rsidRPr="0026548E">
        <w:rPr>
          <w:rFonts w:ascii="Times New Roman" w:hAnsi="Times New Roman" w:cs="Times New Roman"/>
          <w:lang w:val="en-US"/>
        </w:rPr>
        <w:t>development</w:t>
      </w:r>
      <w:r w:rsidR="00786947" w:rsidRPr="0026548E">
        <w:rPr>
          <w:rFonts w:ascii="Times New Roman" w:hAnsi="Times New Roman" w:cs="Times New Roman"/>
          <w:lang w:val="en-US"/>
        </w:rPr>
        <w:t xml:space="preserve">, </w:t>
      </w:r>
      <w:r w:rsidR="00C35BFE" w:rsidRPr="0026548E">
        <w:rPr>
          <w:rFonts w:ascii="Times New Roman" w:hAnsi="Times New Roman" w:cs="Times New Roman"/>
          <w:lang w:val="en-US"/>
        </w:rPr>
        <w:t>manifesting in</w:t>
      </w:r>
      <w:r w:rsidR="000F6175" w:rsidRPr="0026548E">
        <w:rPr>
          <w:rFonts w:ascii="Times New Roman" w:hAnsi="Times New Roman" w:cs="Times New Roman"/>
          <w:lang w:val="en-US"/>
        </w:rPr>
        <w:t xml:space="preserve"> </w:t>
      </w:r>
      <w:r w:rsidR="00786947" w:rsidRPr="0026548E">
        <w:rPr>
          <w:rFonts w:ascii="Times New Roman" w:hAnsi="Times New Roman" w:cs="Times New Roman"/>
          <w:lang w:val="en-US"/>
        </w:rPr>
        <w:t>p</w:t>
      </w:r>
      <w:r w:rsidR="000F6175" w:rsidRPr="0026548E">
        <w:rPr>
          <w:rFonts w:ascii="Times New Roman" w:hAnsi="Times New Roman" w:cs="Times New Roman"/>
          <w:lang w:val="en-US"/>
        </w:rPr>
        <w:t xml:space="preserve">reterm delivery, delayed </w:t>
      </w:r>
      <w:r w:rsidR="00786947" w:rsidRPr="0026548E">
        <w:rPr>
          <w:rFonts w:ascii="Times New Roman" w:hAnsi="Times New Roman" w:cs="Times New Roman"/>
          <w:lang w:val="en-US"/>
        </w:rPr>
        <w:t>cognitive development</w:t>
      </w:r>
      <w:r w:rsidR="000F6175" w:rsidRPr="0026548E">
        <w:rPr>
          <w:rFonts w:ascii="Times New Roman" w:hAnsi="Times New Roman" w:cs="Times New Roman"/>
          <w:lang w:val="en-US"/>
        </w:rPr>
        <w:t xml:space="preserve"> </w:t>
      </w:r>
      <w:r w:rsidR="00786947" w:rsidRPr="0026548E">
        <w:rPr>
          <w:rFonts w:ascii="Times New Roman" w:hAnsi="Times New Roman" w:cs="Times New Roman"/>
          <w:lang w:val="en-US"/>
        </w:rPr>
        <w:t>or</w:t>
      </w:r>
      <w:r w:rsidR="00835061" w:rsidRPr="0026548E">
        <w:rPr>
          <w:rFonts w:ascii="Times New Roman" w:hAnsi="Times New Roman" w:cs="Times New Roman"/>
          <w:lang w:val="en-US"/>
        </w:rPr>
        <w:t xml:space="preserve"> emotional and behavioral problems </w:t>
      </w:r>
      <w:r w:rsidR="00835061" w:rsidRPr="0026548E">
        <w:rPr>
          <w:rFonts w:ascii="Times New Roman" w:hAnsi="Times New Roman" w:cs="Times New Roman"/>
          <w:lang w:val="en-US"/>
        </w:rPr>
        <w:fldChar w:fldCharType="begin"/>
      </w:r>
      <w:r w:rsidR="004641E0">
        <w:rPr>
          <w:rFonts w:ascii="Times New Roman" w:hAnsi="Times New Roman" w:cs="Times New Roman"/>
          <w:lang w:val="en-US"/>
        </w:rPr>
        <w:instrText xml:space="preserve"> ADDIN EN.CITE &lt;EndNote&gt;&lt;Cite&gt;&lt;Author&gt;Gentile&lt;/Author&gt;&lt;Year&gt;2015&lt;/Year&gt;&lt;RecNum&gt;290&lt;/RecNum&gt;&lt;DisplayText&gt;(Gentile, 2015)&lt;/DisplayText&gt;&lt;record&gt;&lt;rec-number&gt;290&lt;/rec-number&gt;&lt;foreign-keys&gt;&lt;key app="EN" db-id="r2wa5d2t8fxs59e50rcxzvdxv2df2rdrfvax" timestamp="1442216531"&gt;290&lt;/key&gt;&lt;/foreign-keys&gt;&lt;ref-type name="Journal Article"&gt;17&lt;/ref-type&gt;&lt;contributors&gt;&lt;authors&gt;&lt;author&gt;Gentile, S.&lt;/author&gt;&lt;/authors&gt;&lt;/contributors&gt;&lt;auth-address&gt;Department of Mental Health ASL Salerno, Mental Health Centre n. 63, Piazza Galdi, 1 84013 Cava de&amp;apos; Tirreni (Salerno), Italy; Department of Neurosciences, Psychiatry Unit, Division of Perinatal Psychiatry, University of Naples, Medical School &amp;quot;Federico II&amp;quot;, Via Sergio Pansini, 5 80131 Naples, Italy. Electronic address: salvatore_gentile@alice.it.&lt;/auth-address&gt;&lt;titles&gt;&lt;title&gt;Untreated depression during pregnancy: Short- and long-term effects in offspring. A systematic review&lt;/title&gt;&lt;secondary-title&gt;Neuroscience&lt;/secondary-title&gt;&lt;alt-title&gt;Neuroscience&lt;/alt-title&gt;&lt;/titles&gt;&lt;periodical&gt;&lt;full-title&gt;Neuroscience&lt;/full-title&gt;&lt;abbr-1&gt;Neuroscience&lt;/abbr-1&gt;&lt;/periodical&gt;&lt;alt-periodical&gt;&lt;full-title&gt;Neuroscience&lt;/full-title&gt;&lt;abbr-1&gt;Neuroscience&lt;/abbr-1&gt;&lt;/alt-periodical&gt;&lt;edition&gt;2015/09/08&lt;/edition&gt;&lt;keywords&gt;&lt;keyword&gt;child outcomes&lt;/keyword&gt;&lt;keyword&gt;pregnancy&lt;/keyword&gt;&lt;keyword&gt;prenatal depression&lt;/keyword&gt;&lt;/keywords&gt;&lt;dates&gt;&lt;year&gt;2015&lt;/year&gt;&lt;pub-dates&gt;&lt;date&gt;Sep 4&lt;/date&gt;&lt;/pub-dates&gt;&lt;/dates&gt;&lt;isbn&gt;0306-4522&lt;/isbn&gt;&lt;accession-num&gt;26343292&lt;/accession-num&gt;&lt;urls&gt;&lt;/urls&gt;&lt;electronic-resource-num&gt;10.1016/j.neuroscience.2015.09.001&lt;/electronic-resource-num&gt;&lt;remote-database-provider&gt;NLM&lt;/remote-database-provider&gt;&lt;language&gt;Eng&lt;/language&gt;&lt;/record&gt;&lt;/Cite&gt;&lt;/EndNote&gt;</w:instrText>
      </w:r>
      <w:r w:rsidR="00835061" w:rsidRPr="0026548E">
        <w:rPr>
          <w:rFonts w:ascii="Times New Roman" w:hAnsi="Times New Roman" w:cs="Times New Roman"/>
          <w:lang w:val="en-US"/>
        </w:rPr>
        <w:fldChar w:fldCharType="separate"/>
      </w:r>
      <w:r w:rsidR="004641E0">
        <w:rPr>
          <w:rFonts w:ascii="Times New Roman" w:hAnsi="Times New Roman" w:cs="Times New Roman"/>
          <w:noProof/>
          <w:lang w:val="en-US"/>
        </w:rPr>
        <w:t>(Gentile, 2015)</w:t>
      </w:r>
      <w:r w:rsidR="00835061" w:rsidRPr="0026548E">
        <w:rPr>
          <w:rFonts w:ascii="Times New Roman" w:hAnsi="Times New Roman" w:cs="Times New Roman"/>
          <w:lang w:val="en-US"/>
        </w:rPr>
        <w:fldChar w:fldCharType="end"/>
      </w:r>
      <w:r w:rsidR="00835061" w:rsidRPr="0026548E">
        <w:rPr>
          <w:rFonts w:ascii="Times New Roman" w:hAnsi="Times New Roman" w:cs="Times New Roman"/>
          <w:lang w:val="en-US"/>
        </w:rPr>
        <w:t>.</w:t>
      </w:r>
      <w:r w:rsidR="008F3C8D" w:rsidRPr="0026548E">
        <w:rPr>
          <w:rFonts w:ascii="Times New Roman" w:hAnsi="Times New Roman" w:cs="Times New Roman"/>
          <w:lang w:val="en-US"/>
        </w:rPr>
        <w:t xml:space="preserve"> </w:t>
      </w:r>
      <w:r w:rsidR="003256F9">
        <w:rPr>
          <w:rFonts w:ascii="Times New Roman" w:hAnsi="Times New Roman" w:cs="Times New Roman"/>
          <w:lang w:val="en-US"/>
        </w:rPr>
        <w:t>Furthermore, d</w:t>
      </w:r>
      <w:r w:rsidR="003A6290">
        <w:rPr>
          <w:rFonts w:ascii="Times New Roman" w:hAnsi="Times New Roman" w:cs="Times New Roman"/>
          <w:lang w:val="en-US"/>
        </w:rPr>
        <w:t xml:space="preserve">ysfunctions in the </w:t>
      </w:r>
      <w:r w:rsidR="00BA770A" w:rsidRPr="00BA770A">
        <w:rPr>
          <w:rFonts w:ascii="Times New Roman" w:hAnsi="Times New Roman" w:cs="Times New Roman"/>
          <w:lang w:val="en-US"/>
        </w:rPr>
        <w:t>hypothalamic–pituitary–adrenal (HPA) axis</w:t>
      </w:r>
      <w:r w:rsidR="003A6290">
        <w:rPr>
          <w:rFonts w:ascii="Times New Roman" w:hAnsi="Times New Roman" w:cs="Times New Roman"/>
          <w:lang w:val="en-US"/>
        </w:rPr>
        <w:t xml:space="preserve"> </w:t>
      </w:r>
      <w:r w:rsidR="00B91778">
        <w:rPr>
          <w:rFonts w:ascii="Times New Roman" w:hAnsi="Times New Roman" w:cs="Times New Roman"/>
          <w:lang w:val="en-US"/>
        </w:rPr>
        <w:t>have been</w:t>
      </w:r>
      <w:r w:rsidR="003256F9">
        <w:rPr>
          <w:rFonts w:ascii="Times New Roman" w:hAnsi="Times New Roman" w:cs="Times New Roman"/>
          <w:lang w:val="en-US"/>
        </w:rPr>
        <w:t xml:space="preserve"> observed in children exposed to prenatal depression, as </w:t>
      </w:r>
      <w:r w:rsidR="00BF336D">
        <w:rPr>
          <w:rFonts w:ascii="Times New Roman" w:hAnsi="Times New Roman" w:cs="Times New Roman"/>
          <w:lang w:val="en-US"/>
        </w:rPr>
        <w:t xml:space="preserve">elevated basal cortisol levels in newborns </w:t>
      </w:r>
      <w:r w:rsidR="00BF336D">
        <w:rPr>
          <w:rFonts w:ascii="Times New Roman" w:hAnsi="Times New Roman" w:cs="Times New Roman"/>
          <w:lang w:val="en-US"/>
        </w:rPr>
        <w:fldChar w:fldCharType="begin"/>
      </w:r>
      <w:r w:rsidR="00BF336D">
        <w:rPr>
          <w:rFonts w:ascii="Times New Roman" w:hAnsi="Times New Roman" w:cs="Times New Roman"/>
          <w:lang w:val="en-US"/>
        </w:rPr>
        <w:instrText xml:space="preserve"> ADDIN EN.CITE &lt;EndNote&gt;&lt;Cite&gt;&lt;Author&gt;Diego&lt;/Author&gt;&lt;Year&gt;2004&lt;/Year&gt;&lt;RecNum&gt;1550&lt;/RecNum&gt;&lt;DisplayText&gt;(Diego et al., 2004)&lt;/DisplayText&gt;&lt;record&gt;&lt;rec-number&gt;1550&lt;/rec-number&gt;&lt;foreign-keys&gt;&lt;key app="EN" db-id="r2wa5d2t8fxs59e50rcxzvdxv2df2rdrfvax" timestamp="1480071830"&gt;1550&lt;/key&gt;&lt;/foreign-keys&gt;&lt;ref-type name="Journal Article"&gt;17&lt;/ref-type&gt;&lt;contributors&gt;&lt;authors&gt;&lt;author&gt;Diego, M. A.&lt;/author&gt;&lt;author&gt;Field, T.&lt;/author&gt;&lt;author&gt;Hernandez-Reif, M.&lt;/author&gt;&lt;author&gt;Cullen, C.&lt;/author&gt;&lt;author&gt;Schanberg, S.&lt;/author&gt;&lt;author&gt;Kuhn, C.&lt;/author&gt;&lt;/authors&gt;&lt;/contributors&gt;&lt;auth-address&gt;Duke University Medical Center, Department of Pharmacology, USA.&lt;/auth-address&gt;&lt;titles&gt;&lt;title&gt;Prepartum, postpartum, and chronic depression effects on newborns&lt;/title&gt;&lt;secondary-title&gt;Psychiatry&lt;/secondary-title&gt;&lt;alt-title&gt;Psychiatry&lt;/alt-title&gt;&lt;/titles&gt;&lt;periodical&gt;&lt;full-title&gt;Psychiatry&lt;/full-title&gt;&lt;abbr-1&gt;Psychiatry&lt;/abbr-1&gt;&lt;/periodical&gt;&lt;alt-periodical&gt;&lt;full-title&gt;Psychiatry&lt;/full-title&gt;&lt;abbr-1&gt;Psychiatry&lt;/abbr-1&gt;&lt;/alt-periodical&gt;&lt;pages&gt;63-80&lt;/pages&gt;&lt;volume&gt;67&lt;/volume&gt;&lt;number&gt;1&lt;/number&gt;&lt;edition&gt;2004/05/14&lt;/edition&gt;&lt;keywords&gt;&lt;keyword&gt;Adult&lt;/keyword&gt;&lt;keyword&gt;*Delivery, Obstetric&lt;/keyword&gt;&lt;keyword&gt;Depression, Postpartum/*psychology&lt;/keyword&gt;&lt;keyword&gt;Electroencephalography&lt;/keyword&gt;&lt;keyword&gt;Female&lt;/keyword&gt;&lt;keyword&gt;Frontal Lobe/*anatomy &amp;amp; histology/physiology&lt;/keyword&gt;&lt;keyword&gt;Humans&lt;/keyword&gt;&lt;keyword&gt;Infant, Newborn&lt;/keyword&gt;&lt;keyword&gt;Mothers/psychology&lt;/keyword&gt;&lt;keyword&gt;Perinatology&lt;/keyword&gt;&lt;keyword&gt;Pregnancy&lt;/keyword&gt;&lt;keyword&gt;Pregnancy Complications/psychology&lt;/keyword&gt;&lt;keyword&gt;Pregnancy Trimester, Third&lt;/keyword&gt;&lt;keyword&gt;Stress Disorders, Post-Traumatic/*psychology&lt;/keyword&gt;&lt;/keywords&gt;&lt;dates&gt;&lt;year&gt;2004&lt;/year&gt;&lt;pub-dates&gt;&lt;date&gt;Spring&lt;/date&gt;&lt;/pub-dates&gt;&lt;/dates&gt;&lt;isbn&gt;0033-2747 (Print)&amp;#xD;0033-2747&lt;/isbn&gt;&lt;accession-num&gt;15139586&lt;/accession-num&gt;&lt;urls&gt;&lt;/urls&gt;&lt;remote-database-provider&gt;NLM&lt;/remote-database-provider&gt;&lt;language&gt;Eng&lt;/language&gt;&lt;/record&gt;&lt;/Cite&gt;&lt;/EndNote&gt;</w:instrText>
      </w:r>
      <w:r w:rsidR="00BF336D">
        <w:rPr>
          <w:rFonts w:ascii="Times New Roman" w:hAnsi="Times New Roman" w:cs="Times New Roman"/>
          <w:lang w:val="en-US"/>
        </w:rPr>
        <w:fldChar w:fldCharType="separate"/>
      </w:r>
      <w:r w:rsidR="00BF336D">
        <w:rPr>
          <w:rFonts w:ascii="Times New Roman" w:hAnsi="Times New Roman" w:cs="Times New Roman"/>
          <w:noProof/>
          <w:lang w:val="en-US"/>
        </w:rPr>
        <w:t>(Diego et al., 2004)</w:t>
      </w:r>
      <w:r w:rsidR="00BF336D">
        <w:rPr>
          <w:rFonts w:ascii="Times New Roman" w:hAnsi="Times New Roman" w:cs="Times New Roman"/>
          <w:lang w:val="en-US"/>
        </w:rPr>
        <w:fldChar w:fldCharType="end"/>
      </w:r>
      <w:r w:rsidR="00BF336D">
        <w:rPr>
          <w:rFonts w:ascii="Times New Roman" w:hAnsi="Times New Roman" w:cs="Times New Roman"/>
          <w:lang w:val="en-US"/>
        </w:rPr>
        <w:t xml:space="preserve">, lower </w:t>
      </w:r>
      <w:r w:rsidR="003256F9">
        <w:rPr>
          <w:rFonts w:ascii="Times New Roman" w:hAnsi="Times New Roman" w:cs="Times New Roman"/>
          <w:lang w:val="en-US"/>
        </w:rPr>
        <w:t xml:space="preserve">cortisol </w:t>
      </w:r>
      <w:r w:rsidR="00BF336D">
        <w:rPr>
          <w:rFonts w:ascii="Times New Roman" w:hAnsi="Times New Roman" w:cs="Times New Roman"/>
          <w:lang w:val="en-US"/>
        </w:rPr>
        <w:t xml:space="preserve">levels in children </w:t>
      </w:r>
      <w:r w:rsidR="00BF336D" w:rsidRPr="0026548E">
        <w:rPr>
          <w:rFonts w:ascii="Times New Roman" w:hAnsi="Times New Roman" w:cs="Times New Roman"/>
          <w:lang w:val="en-US"/>
        </w:rPr>
        <w:fldChar w:fldCharType="begin">
          <w:fldData xml:space="preserve">PEVuZE5vdGU+PENpdGU+PEF1dGhvcj5MYXVyZW50PC9BdXRob3I+PFllYXI+MjAxMzwvWWVhcj48
UmVjTnVtPjI0NDwvUmVjTnVtPjxEaXNwbGF5VGV4dD4oTGF1cmVudCBldCBhbC4sIDIwMTMpPC9E
aXNwbGF5VGV4dD48cmVjb3JkPjxyZWMtbnVtYmVyPjI0NDwvcmVjLW51bWJlcj48Zm9yZWlnbi1r
ZXlzPjxrZXkgYXBwPSJFTiIgZGItaWQ9InIyd2E1ZDJ0OGZ4czU5ZTUwcmN4enZkeHYyZGYycmRy
ZnZheCIgdGltZXN0YW1wPSIxNDI5Njk5MjQ0Ij4yNDQ8L2tleT48L2ZvcmVpZ24ta2V5cz48cmVm
LXR5cGUgbmFtZT0iSm91cm5hbCBBcnRpY2xlIj4xNzwvcmVmLXR5cGU+PGNvbnRyaWJ1dG9ycz48
YXV0aG9ycz48YXV0aG9yPkxhdXJlbnQsIEguIEsuPC9hdXRob3I+PGF1dGhvcj5MZXZlLCBMLiBE
LjwvYXV0aG9yPjxhdXRob3I+TmVpZGVyaGlzZXIsIEouIE0uPC9hdXRob3I+PGF1dGhvcj5OYXRz
dWFraSwgTS4gTi48L2F1dGhvcj48YXV0aG9yPlNoYXcsIEQuIFMuPC9hdXRob3I+PGF1dGhvcj5I
YXJvbGQsIEcuIFQuPC9hdXRob3I+PGF1dGhvcj5SZWlzcywgRC48L2F1dGhvcj48L2F1dGhvcnM+
PC9jb250cmlidXRvcnM+PGF1dGgtYWRkcmVzcz5EZXBhcnRtZW50IG9mIFBzeWNob2xvZ3ksIFVu
aXZlcnNpdHkgb2YgV3lvbWluZywgVVNBLiBobGF1cmVudEB1d3lvLmVkdTwvYXV0aC1hZGRyZXNz
Pjx0aXRsZXM+PHRpdGxlPkVmZmVjdHMgb2YgcHJlbmF0YWwgYW5kIHBvc3RuYXRhbCBwYXJlbnQg
ZGVwcmVzc2l2ZSBzeW1wdG9tcyBvbiBhZG9wdGVkIGNoaWxkIEhQQSByZWd1bGF0aW9uOiBpbmRl
cGVuZGVudCBhbmQgbW9kZXJhdGVkIGluZmx1ZW5jZXM8L3RpdGxlPjxzZWNvbmRhcnktdGl0bGU+
RGV2ZWxvcG1lbnRhbCBQc3ljaG9sb2d5IDwvc2Vjb25kYXJ5LXRpdGxlPjxhbHQtdGl0bGU+RGV2
ZWxvcG1lbnRhbCBwc3ljaG9sb2d5PC9hbHQtdGl0bGU+PC90aXRsZXM+PHBlcmlvZGljYWw+PGZ1
bGwtdGl0bGU+RGV2IFBzeWNob2w8L2Z1bGwtdGl0bGU+PGFiYnItMT5EZXZlbG9wbWVudGFsIHBz
eWNob2xvZ3k8L2FiYnItMT48L3BlcmlvZGljYWw+PGFsdC1wZXJpb2RpY2FsPjxmdWxsLXRpdGxl
PkRldiBQc3ljaG9sPC9mdWxsLXRpdGxlPjxhYmJyLTE+RGV2ZWxvcG1lbnRhbCBwc3ljaG9sb2d5
PC9hYmJyLTE+PC9hbHQtcGVyaW9kaWNhbD48cGFnZXM+ODc2LTg2PC9wYWdlcz48dm9sdW1lPjQ5
PC92b2x1bWU+PG51bWJlcj41PC9udW1iZXI+PGVkaXRpb24+MjAxMi8wNi8xMzwvZWRpdGlvbj48
a2V5d29yZHM+PGtleXdvcmQ+QWRhcHRhdGlvbiwgUHN5Y2hvbG9naWNhbC8qcGh5c2lvbG9neTwv
a2V5d29yZD48a2V5d29yZD5BZG9wdGlvbi8qcHN5Y2hvbG9neTwva2V5d29yZD48a2V5d29yZD5B
ZHVsdDwva2V5d29yZD48a2V5d29yZD5DaGlsZCBCZWhhdmlvciBEaXNvcmRlcnMvZXRpb2xvZ3k8
L2tleXdvcmQ+PGtleXdvcmQ+Q2hpbGQsIFByZXNjaG9vbDwva2V5d29yZD48a2V5d29yZD5EZXBy
ZXNzaW9uLypwc3ljaG9sb2d5PC9rZXl3b3JkPjxrZXl3b3JkPkZlbWFsZTwva2V5d29yZD48a2V5
d29yZD5Gb2xsb3ctVXAgU3R1ZGllczwva2V5d29yZD48a2V5d29yZD5IdW1hbnM8L2tleXdvcmQ+
PGtleXdvcmQ+SHlkcm9jb3J0aXNvbmUvKm1ldGFib2xpc208L2tleXdvcmQ+PGtleXdvcmQ+SW5m
YW50PC9rZXl3b3JkPjxrZXl3b3JkPk1hbGU8L2tleXdvcmQ+PGtleXdvcmQ+KlBhcmVudC1DaGls
ZCBSZWxhdGlvbnM8L2tleXdvcmQ+PGtleXdvcmQ+UHJlZ25hbmN5PC9rZXl3b3JkPjxrZXl3b3Jk
PlByZWduYW5jeSBDb21wbGljYXRpb25zPC9rZXl3b3JkPjxrZXl3b3JkPlBzeWNoaWF0cmljIFN0
YXR1cyBSYXRpbmcgU2NhbGVzPC9rZXl3b3JkPjxrZXl3b3JkPlNhbGl2YS9tZXRhYm9saXNtPC9r
ZXl3b3JkPjxrZXl3b3JkPlRpbWUgRmFjdG9yczwva2V5d29yZD48a2V5d29yZD5Zb3VuZyBBZHVs
dDwva2V5d29yZD48L2tleXdvcmRzPjxkYXRlcz48eWVhcj4yMDEzPC95ZWFyPjxwdWItZGF0ZXM+
PGRhdGU+TWF5PC9kYXRlPjwvcHViLWRhdGVzPjwvZGF0ZXM+PGlzYm4+MDAxMi0xNjQ5PC9pc2Ju
PjxhY2Nlc3Npb24tbnVtPjIyNjg2MTc2PC9hY2Nlc3Npb24tbnVtPjx1cmxzPjwvdXJscz48Y3Vz
dG9tMj5QbWMzODIwMzY1PC9jdXN0b20yPjxjdXN0b202Pk5paG1zNDkyNjQxPC9jdXN0b202Pjxl
bGVjdHJvbmljLXJlc291cmNlLW51bT4xMC4xMDM3L2EwMDI4ODAwPC9lbGVjdHJvbmljLXJlc291
cmNlLW51bT48cmVtb3RlLWRhdGFiYXNlLXByb3ZpZGVyPk5MTTwvcmVtb3RlLWRhdGFiYXNlLXBy
b3ZpZGVyPjxsYW5ndWFnZT5lbmc8L2xhbmd1YWdlPjwvcmVjb3JkPjwvQ2l0ZT48L0VuZE5vdGU+
AG==
</w:fldData>
        </w:fldChar>
      </w:r>
      <w:r w:rsidR="00BF336D">
        <w:rPr>
          <w:rFonts w:ascii="Times New Roman" w:hAnsi="Times New Roman" w:cs="Times New Roman"/>
          <w:lang w:val="en-US"/>
        </w:rPr>
        <w:instrText xml:space="preserve"> ADDIN EN.CITE </w:instrText>
      </w:r>
      <w:r w:rsidR="00BF336D">
        <w:rPr>
          <w:rFonts w:ascii="Times New Roman" w:hAnsi="Times New Roman" w:cs="Times New Roman"/>
          <w:lang w:val="en-US"/>
        </w:rPr>
        <w:fldChar w:fldCharType="begin">
          <w:fldData xml:space="preserve">PEVuZE5vdGU+PENpdGU+PEF1dGhvcj5MYXVyZW50PC9BdXRob3I+PFllYXI+MjAxMzwvWWVhcj48
UmVjTnVtPjI0NDwvUmVjTnVtPjxEaXNwbGF5VGV4dD4oTGF1cmVudCBldCBhbC4sIDIwMTMpPC9E
aXNwbGF5VGV4dD48cmVjb3JkPjxyZWMtbnVtYmVyPjI0NDwvcmVjLW51bWJlcj48Zm9yZWlnbi1r
ZXlzPjxrZXkgYXBwPSJFTiIgZGItaWQ9InIyd2E1ZDJ0OGZ4czU5ZTUwcmN4enZkeHYyZGYycmRy
ZnZheCIgdGltZXN0YW1wPSIxNDI5Njk5MjQ0Ij4yNDQ8L2tleT48L2ZvcmVpZ24ta2V5cz48cmVm
LXR5cGUgbmFtZT0iSm91cm5hbCBBcnRpY2xlIj4xNzwvcmVmLXR5cGU+PGNvbnRyaWJ1dG9ycz48
YXV0aG9ycz48YXV0aG9yPkxhdXJlbnQsIEguIEsuPC9hdXRob3I+PGF1dGhvcj5MZXZlLCBMLiBE
LjwvYXV0aG9yPjxhdXRob3I+TmVpZGVyaGlzZXIsIEouIE0uPC9hdXRob3I+PGF1dGhvcj5OYXRz
dWFraSwgTS4gTi48L2F1dGhvcj48YXV0aG9yPlNoYXcsIEQuIFMuPC9hdXRob3I+PGF1dGhvcj5I
YXJvbGQsIEcuIFQuPC9hdXRob3I+PGF1dGhvcj5SZWlzcywgRC48L2F1dGhvcj48L2F1dGhvcnM+
PC9jb250cmlidXRvcnM+PGF1dGgtYWRkcmVzcz5EZXBhcnRtZW50IG9mIFBzeWNob2xvZ3ksIFVu
aXZlcnNpdHkgb2YgV3lvbWluZywgVVNBLiBobGF1cmVudEB1d3lvLmVkdTwvYXV0aC1hZGRyZXNz
Pjx0aXRsZXM+PHRpdGxlPkVmZmVjdHMgb2YgcHJlbmF0YWwgYW5kIHBvc3RuYXRhbCBwYXJlbnQg
ZGVwcmVzc2l2ZSBzeW1wdG9tcyBvbiBhZG9wdGVkIGNoaWxkIEhQQSByZWd1bGF0aW9uOiBpbmRl
cGVuZGVudCBhbmQgbW9kZXJhdGVkIGluZmx1ZW5jZXM8L3RpdGxlPjxzZWNvbmRhcnktdGl0bGU+
RGV2ZWxvcG1lbnRhbCBQc3ljaG9sb2d5IDwvc2Vjb25kYXJ5LXRpdGxlPjxhbHQtdGl0bGU+RGV2
ZWxvcG1lbnRhbCBwc3ljaG9sb2d5PC9hbHQtdGl0bGU+PC90aXRsZXM+PHBlcmlvZGljYWw+PGZ1
bGwtdGl0bGU+RGV2IFBzeWNob2w8L2Z1bGwtdGl0bGU+PGFiYnItMT5EZXZlbG9wbWVudGFsIHBz
eWNob2xvZ3k8L2FiYnItMT48L3BlcmlvZGljYWw+PGFsdC1wZXJpb2RpY2FsPjxmdWxsLXRpdGxl
PkRldiBQc3ljaG9sPC9mdWxsLXRpdGxlPjxhYmJyLTE+RGV2ZWxvcG1lbnRhbCBwc3ljaG9sb2d5
PC9hYmJyLTE+PC9hbHQtcGVyaW9kaWNhbD48cGFnZXM+ODc2LTg2PC9wYWdlcz48dm9sdW1lPjQ5
PC92b2x1bWU+PG51bWJlcj41PC9udW1iZXI+PGVkaXRpb24+MjAxMi8wNi8xMzwvZWRpdGlvbj48
a2V5d29yZHM+PGtleXdvcmQ+QWRhcHRhdGlvbiwgUHN5Y2hvbG9naWNhbC8qcGh5c2lvbG9neTwv
a2V5d29yZD48a2V5d29yZD5BZG9wdGlvbi8qcHN5Y2hvbG9neTwva2V5d29yZD48a2V5d29yZD5B
ZHVsdDwva2V5d29yZD48a2V5d29yZD5DaGlsZCBCZWhhdmlvciBEaXNvcmRlcnMvZXRpb2xvZ3k8
L2tleXdvcmQ+PGtleXdvcmQ+Q2hpbGQsIFByZXNjaG9vbDwva2V5d29yZD48a2V5d29yZD5EZXBy
ZXNzaW9uLypwc3ljaG9sb2d5PC9rZXl3b3JkPjxrZXl3b3JkPkZlbWFsZTwva2V5d29yZD48a2V5
d29yZD5Gb2xsb3ctVXAgU3R1ZGllczwva2V5d29yZD48a2V5d29yZD5IdW1hbnM8L2tleXdvcmQ+
PGtleXdvcmQ+SHlkcm9jb3J0aXNvbmUvKm1ldGFib2xpc208L2tleXdvcmQ+PGtleXdvcmQ+SW5m
YW50PC9rZXl3b3JkPjxrZXl3b3JkPk1hbGU8L2tleXdvcmQ+PGtleXdvcmQ+KlBhcmVudC1DaGls
ZCBSZWxhdGlvbnM8L2tleXdvcmQ+PGtleXdvcmQ+UHJlZ25hbmN5PC9rZXl3b3JkPjxrZXl3b3Jk
PlByZWduYW5jeSBDb21wbGljYXRpb25zPC9rZXl3b3JkPjxrZXl3b3JkPlBzeWNoaWF0cmljIFN0
YXR1cyBSYXRpbmcgU2NhbGVzPC9rZXl3b3JkPjxrZXl3b3JkPlNhbGl2YS9tZXRhYm9saXNtPC9r
ZXl3b3JkPjxrZXl3b3JkPlRpbWUgRmFjdG9yczwva2V5d29yZD48a2V5d29yZD5Zb3VuZyBBZHVs
dDwva2V5d29yZD48L2tleXdvcmRzPjxkYXRlcz48eWVhcj4yMDEzPC95ZWFyPjxwdWItZGF0ZXM+
PGRhdGU+TWF5PC9kYXRlPjwvcHViLWRhdGVzPjwvZGF0ZXM+PGlzYm4+MDAxMi0xNjQ5PC9pc2Ju
PjxhY2Nlc3Npb24tbnVtPjIyNjg2MTc2PC9hY2Nlc3Npb24tbnVtPjx1cmxzPjwvdXJscz48Y3Vz
dG9tMj5QbWMzODIwMzY1PC9jdXN0b20yPjxjdXN0b202Pk5paG1zNDkyNjQxPC9jdXN0b202Pjxl
bGVjdHJvbmljLXJlc291cmNlLW51bT4xMC4xMDM3L2EwMDI4ODAwPC9lbGVjdHJvbmljLXJlc291
cmNlLW51bT48cmVtb3RlLWRhdGFiYXNlLXByb3ZpZGVyPk5MTTwvcmVtb3RlLWRhdGFiYXNlLXBy
b3ZpZGVyPjxsYW5ndWFnZT5lbmc8L2xhbmd1YWdlPjwvcmVjb3JkPjwvQ2l0ZT48L0VuZE5vdGU+
AG==
</w:fldData>
        </w:fldChar>
      </w:r>
      <w:r w:rsidR="00BF336D">
        <w:rPr>
          <w:rFonts w:ascii="Times New Roman" w:hAnsi="Times New Roman" w:cs="Times New Roman"/>
          <w:lang w:val="en-US"/>
        </w:rPr>
        <w:instrText xml:space="preserve"> ADDIN EN.CITE.DATA </w:instrText>
      </w:r>
      <w:r w:rsidR="00BF336D">
        <w:rPr>
          <w:rFonts w:ascii="Times New Roman" w:hAnsi="Times New Roman" w:cs="Times New Roman"/>
          <w:lang w:val="en-US"/>
        </w:rPr>
      </w:r>
      <w:r w:rsidR="00BF336D">
        <w:rPr>
          <w:rFonts w:ascii="Times New Roman" w:hAnsi="Times New Roman" w:cs="Times New Roman"/>
          <w:lang w:val="en-US"/>
        </w:rPr>
        <w:fldChar w:fldCharType="end"/>
      </w:r>
      <w:r w:rsidR="00BF336D" w:rsidRPr="0026548E">
        <w:rPr>
          <w:rFonts w:ascii="Times New Roman" w:hAnsi="Times New Roman" w:cs="Times New Roman"/>
          <w:lang w:val="en-US"/>
        </w:rPr>
      </w:r>
      <w:r w:rsidR="00BF336D" w:rsidRPr="0026548E">
        <w:rPr>
          <w:rFonts w:ascii="Times New Roman" w:hAnsi="Times New Roman" w:cs="Times New Roman"/>
          <w:lang w:val="en-US"/>
        </w:rPr>
        <w:fldChar w:fldCharType="separate"/>
      </w:r>
      <w:r w:rsidR="00BF336D">
        <w:rPr>
          <w:rFonts w:ascii="Times New Roman" w:hAnsi="Times New Roman" w:cs="Times New Roman"/>
          <w:noProof/>
          <w:lang w:val="en-US"/>
        </w:rPr>
        <w:t>(Laurent et al., 2013)</w:t>
      </w:r>
      <w:r w:rsidR="00BF336D" w:rsidRPr="0026548E">
        <w:rPr>
          <w:rFonts w:ascii="Times New Roman" w:hAnsi="Times New Roman" w:cs="Times New Roman"/>
          <w:lang w:val="en-US"/>
        </w:rPr>
        <w:fldChar w:fldCharType="end"/>
      </w:r>
      <w:r w:rsidR="00BF336D">
        <w:rPr>
          <w:rFonts w:ascii="Times New Roman" w:hAnsi="Times New Roman" w:cs="Times New Roman"/>
          <w:lang w:val="en-US"/>
        </w:rPr>
        <w:t xml:space="preserve"> </w:t>
      </w:r>
      <w:r w:rsidR="003256F9">
        <w:rPr>
          <w:rFonts w:ascii="Times New Roman" w:hAnsi="Times New Roman" w:cs="Times New Roman"/>
          <w:lang w:val="en-US"/>
        </w:rPr>
        <w:t xml:space="preserve">as well </w:t>
      </w:r>
      <w:r w:rsidR="00BF336D" w:rsidRPr="0026548E">
        <w:rPr>
          <w:rFonts w:ascii="Times New Roman" w:hAnsi="Times New Roman" w:cs="Times New Roman"/>
          <w:lang w:val="en-US"/>
        </w:rPr>
        <w:t xml:space="preserve">as a reduced cortisol awakening response and a flattened diurnal cortisol slope in adolescents </w:t>
      </w:r>
      <w:r w:rsidR="00BF336D" w:rsidRPr="0026548E">
        <w:rPr>
          <w:rFonts w:ascii="Times New Roman" w:hAnsi="Times New Roman" w:cs="Times New Roman"/>
          <w:lang w:val="en-US"/>
        </w:rPr>
        <w:fldChar w:fldCharType="begin">
          <w:fldData xml:space="preserve">PEVuZE5vdGU+PENpdGU+PEF1dGhvcj5PJmFwb3M7RG9ubmVsbDwvQXV0aG9yPjxZZWFyPjIwMTM8
L1llYXI+PFJlY051bT41NzU8L1JlY051bT48RGlzcGxheVRleHQ+KE8mYXBvcztEb25uZWxsIGV0
IGFsLiwgMjAxMyk8L0Rpc3BsYXlUZXh0PjxyZWNvcmQ+PHJlYy1udW1iZXI+NTc1PC9yZWMtbnVt
YmVyPjxmb3JlaWduLWtleXM+PGtleSBhcHA9IkVOIiBkYi1pZD0icjJ3YTVkMnQ4ZnhzNTllNTBy
Y3h6dmR4djJkZjJyZHJmdmF4IiB0aW1lc3RhbXA9IjE0NTUwMTE3MjAiPjU3NTwva2V5PjwvZm9y
ZWlnbi1rZXlzPjxyZWYtdHlwZSBuYW1lPSJKb3VybmFsIEFydGljbGUiPjE3PC9yZWYtdHlwZT48
Y29udHJpYnV0b3JzPjxhdXRob3JzPjxhdXRob3I+TyZhcG9zO0Rvbm5lbGwsIEsuIEouPC9hdXRo
b3I+PGF1dGhvcj5HbG92ZXIsIFYuPC9hdXRob3I+PGF1dGhvcj5KZW5raW5zLCBKLjwvYXV0aG9y
PjxhdXRob3I+QnJvd25lLCBELjwvYXV0aG9yPjxhdXRob3I+QmVuLVNobG9tbywgWS48L2F1dGhv
cj48YXV0aG9yPkdvbGRpbmcsIEouPC9hdXRob3I+PGF1dGhvcj5PJmFwb3M7Q29ubm9yLCBULiBH
LjwvYXV0aG9yPjwvYXV0aG9ycz48L2NvbnRyaWJ1dG9ycz48YXV0aC1hZGRyZXNzPk1jR2lsbCBV
bml2ZXJzaXR5LCBNb250cmVhbCwgQ2FuYWRhLjwvYXV0aC1hZGRyZXNzPjx0aXRsZXM+PHRpdGxl
PlByZW5hdGFsIG1hdGVybmFsIG1vb2QgaXMgYXNzb2NpYXRlZCB3aXRoIGFsdGVyZWQgZGl1cm5h
bCBjb3J0aXNvbCBpbiBhZG9sZXNjZW5jZTwvdGl0bGU+PHNlY29uZGFyeS10aXRsZT5Qc3ljaG9u
ZXVyb2VuZG9jcmlub2xvZ3k8L3NlY29uZGFyeS10aXRsZT48YWx0LXRpdGxlPlBzeWNob25ldXJv
ZW5kb2NyaW5vbG9neTwvYWx0LXRpdGxlPjwvdGl0bGVzPjxwZXJpb2RpY2FsPjxmdWxsLXRpdGxl
PlBzeWNob25ldXJvZW5kb2NyaW5vbG9neTwvZnVsbC10aXRsZT48L3BlcmlvZGljYWw+PGFsdC1w
ZXJpb2RpY2FsPjxmdWxsLXRpdGxlPlBzeWNob25ldXJvZW5kb2NyaW5vbG9neTwvZnVsbC10aXRs
ZT48L2FsdC1wZXJpb2RpY2FsPjxwYWdlcz4xNjMwLTE2Mzg8L3BhZ2VzPjx2b2x1bWU+Mzg8L3Zv
bHVtZT48bnVtYmVyPjk8L251bWJlcj48ZWRpdGlvbj4yMDEzLzAyLzI2PC9lZGl0aW9uPjxrZXl3
b3Jkcz48a2V5d29yZD5BZG9sZXNjZW50LypwaHlzaW9sb2d5PC9rZXl3b3JkPjxrZXl3b3JkPipB
ZmZlY3Q8L2tleXdvcmQ+PGtleXdvcmQ+QW54aWV0eS8qcGh5c2lvcGF0aG9sb2d5PC9rZXl3b3Jk
PjxrZXl3b3JkPkNpcmNhZGlhbiBSaHl0aG0vKnBoeXNpb2xvZ3k8L2tleXdvcmQ+PGtleXdvcmQ+
RGVwcmVzc2lvbi8qcGh5c2lvcGF0aG9sb2d5PC9rZXl3b3JkPjxrZXl3b3JkPkZlbWFsZTwva2V5
d29yZD48a2V5d29yZD5Gb2xsb3ctVXAgU3R1ZGllczwva2V5d29yZD48a2V5d29yZD5IdW1hbnM8
L2tleXdvcmQ+PGtleXdvcmQ+SHlkcm9jb3J0aXNvbmUvYW5hbHlzaXMvKnNlY3JldGlvbjwva2V5
d29yZD48a2V5d29yZD5IeXBvdGhhbGFtby1IeXBvcGh5c2VhbCBTeXN0ZW0vKmVtYnJ5b2xvZ3kv
cGh5c2lvcGF0aG9sb2d5PC9rZXl3b3JkPjxrZXl3b3JkPlBpdHVpdGFyeS1BZHJlbmFsIFN5c3Rl
bS8qZW1icnlvbG9neS9waHlzaW9wYXRob2xvZ3k8L2tleXdvcmQ+PGtleXdvcmQ+UHJlZ25hbmN5
PC9rZXl3b3JkPjxrZXl3b3JkPlByZWduYW5jeSBDb21wbGljYXRpb25zLypwaHlzaW9wYXRob2xv
Z3kvcHN5Y2hvbG9neTwva2V5d29yZD48a2V5d29yZD4qUHJlbmF0YWwgRXhwb3N1cmUgRGVsYXll
ZCBFZmZlY3RzPC9rZXl3b3JkPjxrZXl3b3JkPlNhbGl2YS9jaGVtaXN0cnk8L2tleXdvcmQ+PGtl
eXdvcmQ+U2FtcGxpbmcgU3R1ZGllczwva2V5d29yZD48a2V5d29yZD5TZWNyZXRvcnkgUmF0ZTwv
a2V5d29yZD48a2V5d29yZD5TZXZlcml0eSBvZiBJbGxuZXNzIEluZGV4PC9rZXl3b3JkPjxrZXl3
b3JkPlNvY2lvZWNvbm9taWMgRmFjdG9yczwva2V5d29yZD48a2V5d29yZD5XYWtlZnVsbmVzczwv
a2V5d29yZD48a2V5d29yZD5BbHNwYWM8L2tleXdvcmQ+PGtleXdvcmQ+Q29ydGlzb2w8L2tleXdv
cmQ+PGtleXdvcmQ+RGV2ZWxvcG1lbnRhbCBwcm9ncmFtbWluZzwva2V5d29yZD48a2V5d29yZD5I
UEEgYXhpczwva2V5d29yZD48a2V5d29yZD5QcmVuYXRhbCBhbnhpZXR5PC9rZXl3b3JkPjwva2V5
d29yZHM+PGRhdGVzPjx5ZWFyPjIwMTM8L3llYXI+PHB1Yi1kYXRlcz48ZGF0ZT5TZXA8L2RhdGU+
PC9wdWItZGF0ZXM+PC9kYXRlcz48aXNibj4wMzA2LTQ1MzA8L2lzYm4+PGFjY2Vzc2lvbi1udW0+
MjM0MzM3NDg8L2FjY2Vzc2lvbi1udW0+PHVybHM+PC91cmxzPjxjdXN0b20yPlBtYzM2OTUwMjk8
L2N1c3RvbTI+PGN1c3RvbTY+TmlobXM0NDkyODU8L2N1c3RvbTY+PGVsZWN0cm9uaWMtcmVzb3Vy
Y2UtbnVtPjEwLjEwMTYvai5wc3luZXVlbi4yMDEzLjAxLjAwODwvZWxlY3Ryb25pYy1yZXNvdXJj
ZS1udW0+PHJlbW90ZS1kYXRhYmFzZS1wcm92aWRlcj5OTE08L3JlbW90ZS1kYXRhYmFzZS1wcm92
aWRlcj48bGFuZ3VhZ2U+ZW5nPC9sYW5ndWFnZT48L3JlY29yZD48L0NpdGU+PC9FbmROb3RlPgB=
</w:fldData>
        </w:fldChar>
      </w:r>
      <w:r w:rsidR="00BF336D">
        <w:rPr>
          <w:rFonts w:ascii="Times New Roman" w:hAnsi="Times New Roman" w:cs="Times New Roman"/>
          <w:lang w:val="en-US"/>
        </w:rPr>
        <w:instrText xml:space="preserve"> ADDIN EN.CITE </w:instrText>
      </w:r>
      <w:r w:rsidR="00BF336D">
        <w:rPr>
          <w:rFonts w:ascii="Times New Roman" w:hAnsi="Times New Roman" w:cs="Times New Roman"/>
          <w:lang w:val="en-US"/>
        </w:rPr>
        <w:fldChar w:fldCharType="begin">
          <w:fldData xml:space="preserve">PEVuZE5vdGU+PENpdGU+PEF1dGhvcj5PJmFwb3M7RG9ubmVsbDwvQXV0aG9yPjxZZWFyPjIwMTM8
L1llYXI+PFJlY051bT41NzU8L1JlY051bT48RGlzcGxheVRleHQ+KE8mYXBvcztEb25uZWxsIGV0
IGFsLiwgMjAxMyk8L0Rpc3BsYXlUZXh0PjxyZWNvcmQ+PHJlYy1udW1iZXI+NTc1PC9yZWMtbnVt
YmVyPjxmb3JlaWduLWtleXM+PGtleSBhcHA9IkVOIiBkYi1pZD0icjJ3YTVkMnQ4ZnhzNTllNTBy
Y3h6dmR4djJkZjJyZHJmdmF4IiB0aW1lc3RhbXA9IjE0NTUwMTE3MjAiPjU3NTwva2V5PjwvZm9y
ZWlnbi1rZXlzPjxyZWYtdHlwZSBuYW1lPSJKb3VybmFsIEFydGljbGUiPjE3PC9yZWYtdHlwZT48
Y29udHJpYnV0b3JzPjxhdXRob3JzPjxhdXRob3I+TyZhcG9zO0Rvbm5lbGwsIEsuIEouPC9hdXRo
b3I+PGF1dGhvcj5HbG92ZXIsIFYuPC9hdXRob3I+PGF1dGhvcj5KZW5raW5zLCBKLjwvYXV0aG9y
PjxhdXRob3I+QnJvd25lLCBELjwvYXV0aG9yPjxhdXRob3I+QmVuLVNobG9tbywgWS48L2F1dGhv
cj48YXV0aG9yPkdvbGRpbmcsIEouPC9hdXRob3I+PGF1dGhvcj5PJmFwb3M7Q29ubm9yLCBULiBH
LjwvYXV0aG9yPjwvYXV0aG9ycz48L2NvbnRyaWJ1dG9ycz48YXV0aC1hZGRyZXNzPk1jR2lsbCBV
bml2ZXJzaXR5LCBNb250cmVhbCwgQ2FuYWRhLjwvYXV0aC1hZGRyZXNzPjx0aXRsZXM+PHRpdGxl
PlByZW5hdGFsIG1hdGVybmFsIG1vb2QgaXMgYXNzb2NpYXRlZCB3aXRoIGFsdGVyZWQgZGl1cm5h
bCBjb3J0aXNvbCBpbiBhZG9sZXNjZW5jZTwvdGl0bGU+PHNlY29uZGFyeS10aXRsZT5Qc3ljaG9u
ZXVyb2VuZG9jcmlub2xvZ3k8L3NlY29uZGFyeS10aXRsZT48YWx0LXRpdGxlPlBzeWNob25ldXJv
ZW5kb2NyaW5vbG9neTwvYWx0LXRpdGxlPjwvdGl0bGVzPjxwZXJpb2RpY2FsPjxmdWxsLXRpdGxl
PlBzeWNob25ldXJvZW5kb2NyaW5vbG9neTwvZnVsbC10aXRsZT48L3BlcmlvZGljYWw+PGFsdC1w
ZXJpb2RpY2FsPjxmdWxsLXRpdGxlPlBzeWNob25ldXJvZW5kb2NyaW5vbG9neTwvZnVsbC10aXRs
ZT48L2FsdC1wZXJpb2RpY2FsPjxwYWdlcz4xNjMwLTE2Mzg8L3BhZ2VzPjx2b2x1bWU+Mzg8L3Zv
bHVtZT48bnVtYmVyPjk8L251bWJlcj48ZWRpdGlvbj4yMDEzLzAyLzI2PC9lZGl0aW9uPjxrZXl3
b3Jkcz48a2V5d29yZD5BZG9sZXNjZW50LypwaHlzaW9sb2d5PC9rZXl3b3JkPjxrZXl3b3JkPipB
ZmZlY3Q8L2tleXdvcmQ+PGtleXdvcmQ+QW54aWV0eS8qcGh5c2lvcGF0aG9sb2d5PC9rZXl3b3Jk
PjxrZXl3b3JkPkNpcmNhZGlhbiBSaHl0aG0vKnBoeXNpb2xvZ3k8L2tleXdvcmQ+PGtleXdvcmQ+
RGVwcmVzc2lvbi8qcGh5c2lvcGF0aG9sb2d5PC9rZXl3b3JkPjxrZXl3b3JkPkZlbWFsZTwva2V5
d29yZD48a2V5d29yZD5Gb2xsb3ctVXAgU3R1ZGllczwva2V5d29yZD48a2V5d29yZD5IdW1hbnM8
L2tleXdvcmQ+PGtleXdvcmQ+SHlkcm9jb3J0aXNvbmUvYW5hbHlzaXMvKnNlY3JldGlvbjwva2V5
d29yZD48a2V5d29yZD5IeXBvdGhhbGFtby1IeXBvcGh5c2VhbCBTeXN0ZW0vKmVtYnJ5b2xvZ3kv
cGh5c2lvcGF0aG9sb2d5PC9rZXl3b3JkPjxrZXl3b3JkPlBpdHVpdGFyeS1BZHJlbmFsIFN5c3Rl
bS8qZW1icnlvbG9neS9waHlzaW9wYXRob2xvZ3k8L2tleXdvcmQ+PGtleXdvcmQ+UHJlZ25hbmN5
PC9rZXl3b3JkPjxrZXl3b3JkPlByZWduYW5jeSBDb21wbGljYXRpb25zLypwaHlzaW9wYXRob2xv
Z3kvcHN5Y2hvbG9neTwva2V5d29yZD48a2V5d29yZD4qUHJlbmF0YWwgRXhwb3N1cmUgRGVsYXll
ZCBFZmZlY3RzPC9rZXl3b3JkPjxrZXl3b3JkPlNhbGl2YS9jaGVtaXN0cnk8L2tleXdvcmQ+PGtl
eXdvcmQ+U2FtcGxpbmcgU3R1ZGllczwva2V5d29yZD48a2V5d29yZD5TZWNyZXRvcnkgUmF0ZTwv
a2V5d29yZD48a2V5d29yZD5TZXZlcml0eSBvZiBJbGxuZXNzIEluZGV4PC9rZXl3b3JkPjxrZXl3
b3JkPlNvY2lvZWNvbm9taWMgRmFjdG9yczwva2V5d29yZD48a2V5d29yZD5XYWtlZnVsbmVzczwv
a2V5d29yZD48a2V5d29yZD5BbHNwYWM8L2tleXdvcmQ+PGtleXdvcmQ+Q29ydGlzb2w8L2tleXdv
cmQ+PGtleXdvcmQ+RGV2ZWxvcG1lbnRhbCBwcm9ncmFtbWluZzwva2V5d29yZD48a2V5d29yZD5I
UEEgYXhpczwva2V5d29yZD48a2V5d29yZD5QcmVuYXRhbCBhbnhpZXR5PC9rZXl3b3JkPjwva2V5
d29yZHM+PGRhdGVzPjx5ZWFyPjIwMTM8L3llYXI+PHB1Yi1kYXRlcz48ZGF0ZT5TZXA8L2RhdGU+
PC9wdWItZGF0ZXM+PC9kYXRlcz48aXNibj4wMzA2LTQ1MzA8L2lzYm4+PGFjY2Vzc2lvbi1udW0+
MjM0MzM3NDg8L2FjY2Vzc2lvbi1udW0+PHVybHM+PC91cmxzPjxjdXN0b20yPlBtYzM2OTUwMjk8
L2N1c3RvbTI+PGN1c3RvbTY+TmlobXM0NDkyODU8L2N1c3RvbTY+PGVsZWN0cm9uaWMtcmVzb3Vy
Y2UtbnVtPjEwLjEwMTYvai5wc3luZXVlbi4yMDEzLjAxLjAwODwvZWxlY3Ryb25pYy1yZXNvdXJj
ZS1udW0+PHJlbW90ZS1kYXRhYmFzZS1wcm92aWRlcj5OTE08L3JlbW90ZS1kYXRhYmFzZS1wcm92
aWRlcj48bGFuZ3VhZ2U+ZW5nPC9sYW5ndWFnZT48L3JlY29yZD48L0NpdGU+PC9FbmROb3RlPgB=
</w:fldData>
        </w:fldChar>
      </w:r>
      <w:r w:rsidR="00BF336D">
        <w:rPr>
          <w:rFonts w:ascii="Times New Roman" w:hAnsi="Times New Roman" w:cs="Times New Roman"/>
          <w:lang w:val="en-US"/>
        </w:rPr>
        <w:instrText xml:space="preserve"> ADDIN EN.CITE.DATA </w:instrText>
      </w:r>
      <w:r w:rsidR="00BF336D">
        <w:rPr>
          <w:rFonts w:ascii="Times New Roman" w:hAnsi="Times New Roman" w:cs="Times New Roman"/>
          <w:lang w:val="en-US"/>
        </w:rPr>
      </w:r>
      <w:r w:rsidR="00BF336D">
        <w:rPr>
          <w:rFonts w:ascii="Times New Roman" w:hAnsi="Times New Roman" w:cs="Times New Roman"/>
          <w:lang w:val="en-US"/>
        </w:rPr>
        <w:fldChar w:fldCharType="end"/>
      </w:r>
      <w:r w:rsidR="00BF336D" w:rsidRPr="0026548E">
        <w:rPr>
          <w:rFonts w:ascii="Times New Roman" w:hAnsi="Times New Roman" w:cs="Times New Roman"/>
          <w:lang w:val="en-US"/>
        </w:rPr>
      </w:r>
      <w:r w:rsidR="00BF336D" w:rsidRPr="0026548E">
        <w:rPr>
          <w:rFonts w:ascii="Times New Roman" w:hAnsi="Times New Roman" w:cs="Times New Roman"/>
          <w:lang w:val="en-US"/>
        </w:rPr>
        <w:fldChar w:fldCharType="separate"/>
      </w:r>
      <w:r w:rsidR="00BF336D">
        <w:rPr>
          <w:rFonts w:ascii="Times New Roman" w:hAnsi="Times New Roman" w:cs="Times New Roman"/>
          <w:noProof/>
          <w:lang w:val="en-US"/>
        </w:rPr>
        <w:t>(O'Donnell et al., 2013)</w:t>
      </w:r>
      <w:r w:rsidR="00BF336D" w:rsidRPr="0026548E">
        <w:rPr>
          <w:rFonts w:ascii="Times New Roman" w:hAnsi="Times New Roman" w:cs="Times New Roman"/>
          <w:lang w:val="en-US"/>
        </w:rPr>
        <w:fldChar w:fldCharType="end"/>
      </w:r>
      <w:r w:rsidR="00BF336D">
        <w:rPr>
          <w:rFonts w:ascii="Times New Roman" w:hAnsi="Times New Roman" w:cs="Times New Roman"/>
          <w:lang w:val="en-US"/>
        </w:rPr>
        <w:t xml:space="preserve">. </w:t>
      </w:r>
      <w:r w:rsidR="0049612D" w:rsidRPr="0026548E">
        <w:rPr>
          <w:rFonts w:ascii="Times New Roman" w:hAnsi="Times New Roman" w:cs="Times New Roman"/>
          <w:lang w:val="en-US"/>
        </w:rPr>
        <w:t xml:space="preserve">Studies investigating the </w:t>
      </w:r>
      <w:r w:rsidR="004C213C">
        <w:rPr>
          <w:rFonts w:ascii="Times New Roman" w:hAnsi="Times New Roman" w:cs="Times New Roman"/>
          <w:lang w:val="en-US"/>
        </w:rPr>
        <w:t>association between</w:t>
      </w:r>
      <w:r w:rsidR="0049612D" w:rsidRPr="0026548E">
        <w:rPr>
          <w:rFonts w:ascii="Times New Roman" w:hAnsi="Times New Roman" w:cs="Times New Roman"/>
          <w:lang w:val="en-US"/>
        </w:rPr>
        <w:t xml:space="preserve"> prenatal</w:t>
      </w:r>
      <w:r w:rsidR="00361C70" w:rsidRPr="0026548E">
        <w:rPr>
          <w:rFonts w:ascii="Times New Roman" w:hAnsi="Times New Roman" w:cs="Times New Roman"/>
          <w:lang w:val="en-US"/>
        </w:rPr>
        <w:t xml:space="preserve"> depression </w:t>
      </w:r>
      <w:r w:rsidR="004C213C">
        <w:rPr>
          <w:rFonts w:ascii="Times New Roman" w:hAnsi="Times New Roman" w:cs="Times New Roman"/>
          <w:lang w:val="en-US"/>
        </w:rPr>
        <w:t>and</w:t>
      </w:r>
      <w:r w:rsidR="00361C70" w:rsidRPr="0026548E">
        <w:rPr>
          <w:rFonts w:ascii="Times New Roman" w:hAnsi="Times New Roman" w:cs="Times New Roman"/>
          <w:lang w:val="en-US"/>
        </w:rPr>
        <w:t xml:space="preserve"> HPA reactivity</w:t>
      </w:r>
      <w:r w:rsidR="0049612D" w:rsidRPr="0026548E">
        <w:rPr>
          <w:rFonts w:ascii="Times New Roman" w:hAnsi="Times New Roman" w:cs="Times New Roman"/>
          <w:lang w:val="en-US"/>
        </w:rPr>
        <w:t xml:space="preserve"> </w:t>
      </w:r>
      <w:r w:rsidR="00AD18F8" w:rsidRPr="0026548E">
        <w:rPr>
          <w:rFonts w:ascii="Times New Roman" w:hAnsi="Times New Roman" w:cs="Times New Roman"/>
          <w:lang w:val="en-US"/>
        </w:rPr>
        <w:t xml:space="preserve">also </w:t>
      </w:r>
      <w:r w:rsidR="0049612D" w:rsidRPr="0026548E">
        <w:rPr>
          <w:rFonts w:ascii="Times New Roman" w:hAnsi="Times New Roman" w:cs="Times New Roman"/>
          <w:lang w:val="en-US"/>
        </w:rPr>
        <w:t>showed inconsistent results</w:t>
      </w:r>
      <w:r w:rsidR="0004318D" w:rsidRPr="0026548E">
        <w:rPr>
          <w:rFonts w:ascii="Times New Roman" w:hAnsi="Times New Roman" w:cs="Times New Roman"/>
          <w:lang w:val="en-US"/>
        </w:rPr>
        <w:t>, with exposed infants exhibiting enhanced cortisol reactivity</w:t>
      </w:r>
      <w:r w:rsidR="00FB36AA" w:rsidRPr="0026548E">
        <w:rPr>
          <w:rFonts w:ascii="Times New Roman" w:hAnsi="Times New Roman" w:cs="Times New Roman"/>
          <w:lang w:val="en-US"/>
        </w:rPr>
        <w:t xml:space="preserve"> </w:t>
      </w:r>
      <w:r w:rsidR="00FB36AA" w:rsidRPr="0026548E">
        <w:rPr>
          <w:rFonts w:ascii="Times New Roman" w:hAnsi="Times New Roman" w:cs="Times New Roman"/>
          <w:lang w:val="en-US"/>
        </w:rPr>
        <w:fldChar w:fldCharType="begin">
          <w:fldData xml:space="preserve">PEVuZE5vdGU+PENpdGU+PEF1dGhvcj5CcmVubmFuPC9BdXRob3I+PFllYXI+MjAwODwvWWVhcj48
UmVjTnVtPjU4ODwvUmVjTnVtPjxEaXNwbGF5VGV4dD4oQnJlbm5hbiBldCBhbC4sIDIwMDgpPC9E
aXNwbGF5VGV4dD48cmVjb3JkPjxyZWMtbnVtYmVyPjU4ODwvcmVjLW51bWJlcj48Zm9yZWlnbi1r
ZXlzPjxrZXkgYXBwPSJFTiIgZGItaWQ9InIyd2E1ZDJ0OGZ4czU5ZTUwcmN4enZkeHYyZGYycmRy
ZnZheCIgdGltZXN0YW1wPSIxNDU1MDI1NDY0Ij41ODg8L2tleT48L2ZvcmVpZ24ta2V5cz48cmVm
LXR5cGUgbmFtZT0iSm91cm5hbCBBcnRpY2xlIj4xNzwvcmVmLXR5cGU+PGNvbnRyaWJ1dG9ycz48
YXV0aG9ycz48YXV0aG9yPkJyZW5uYW4sIFAuIEEuPC9hdXRob3I+PGF1dGhvcj5QYXJnYXMsIFIu
PC9hdXRob3I+PGF1dGhvcj5XYWxrZXIsIEUuIEYuPC9hdXRob3I+PGF1dGhvcj5HcmVlbiwgUC48
L2F1dGhvcj48YXV0aG9yPk5ld3BvcnQsIEQuIEouPC9hdXRob3I+PGF1dGhvcj5TdG93ZSwgWi48
L2F1dGhvcj48L2F1dGhvcnM+PC9jb250cmlidXRvcnM+PGF1dGgtYWRkcmVzcz5Qc3ljaG9sb2d5
IERlcGFydG1lbnQsIEVtb3J5IFVuaXZlcnNpdHksIEF0bGFudGEsIEdBIDMwMzIyLCBVU0EuIHBi
cmVuMDFAZW1vcnkuZWR1PC9hdXRoLWFkZHJlc3M+PHRpdGxlcz48dGl0bGU+TWF0ZXJuYWwgZGVw
cmVzc2lvbiBhbmQgaW5mYW50IGNvcnRpc29sOiBpbmZsdWVuY2VzIG9mIHRpbWluZywgY29tb3Ji
aWRpdHkgYW5kIHRyZWF0bWVudDwvdGl0bGU+PHNlY29uZGFyeS10aXRsZT5Kb3VybmFsIG9mIENo
aWxkIFBzeWNob2xvZ3kgYW5kIFBzeWNoaWF0cnkgPC9zZWNvbmRhcnktdGl0bGU+PGFsdC10aXRs
ZT5Kb3VybmFsIG9mIGNoaWxkIHBzeWNob2xvZ3kgYW5kIHBzeWNoaWF0cnksIGFuZCBhbGxpZWQg
ZGlzY2lwbGluZXM8L2FsdC10aXRsZT48L3RpdGxlcz48cGVyaW9kaWNhbD48ZnVsbC10aXRsZT5K
b3VybmFsIG9mIENoaWxkIFBzeWNob2xvZ3kgYW5kIFBzeWNoaWF0cnk8L2Z1bGwtdGl0bGU+PC9w
ZXJpb2RpY2FsPjxhbHQtcGVyaW9kaWNhbD48ZnVsbC10aXRsZT5KIENoaWxkIFBzeWNob2wgUHN5
Y2hpYXRyeTwvZnVsbC10aXRsZT48YWJici0xPkpvdXJuYWwgb2YgY2hpbGQgcHN5Y2hvbG9neSBh
bmQgcHN5Y2hpYXRyeSwgYW5kIGFsbGllZCBkaXNjaXBsaW5lczwvYWJici0xPjwvYWx0LXBlcmlv
ZGljYWw+PHBhZ2VzPjEwOTktMTEwNzwvcGFnZXM+PHZvbHVtZT40OTwvdm9sdW1lPjxudW1iZXI+
MTA8L251bWJlcj48ZWRpdGlvbj4yMDA4LzA1LzIyPC9lZGl0aW9uPjxrZXl3b3Jkcz48a2V5d29y
ZD5BbnhpZXR5L2RydWcgdGhlcmFweS9lcGlkZW1pb2xvZ3k8L2tleXdvcmQ+PGtleXdvcmQ+Qmlv
bWFya2Vycy9tZXRhYm9saXNtPC9rZXl3b3JkPjxrZXl3b3JkPipDaGlsZCBvZiBJbXBhaXJlZCBQ
YXJlbnRzPC9rZXl3b3JkPjxrZXl3b3JkPkNvbW9yYmlkaXR5PC9rZXl3b3JkPjxrZXl3b3JkPkNy
b3NzLVNlY3Rpb25hbCBTdHVkaWVzPC9rZXl3b3JkPjxrZXl3b3JkPipEZXByZXNzaXZlIERpc29y
ZGVyL2RydWcgdGhlcmFweS9lcGlkZW1pb2xvZ3k8L2tleXdvcmQ+PGtleXdvcmQ+RmVtYWxlPC9r
ZXl3b3JkPjxrZXl3b3JkPkdlb3JnaWEvZXBpZGVtaW9sb2d5PC9rZXl3b3JkPjxrZXl3b3JkPkh1
bWFuczwva2V5d29yZD48a2V5d29yZD5IeWRyb2NvcnRpc29uZS8qbWV0YWJvbGlzbTwva2V5d29y
ZD48a2V5d29yZD5JbmZhbnQ8L2tleXdvcmQ+PGtleXdvcmQ+TW90aGVycy8qcHN5Y2hvbG9neTwv
a2V5d29yZD48a2V5d29yZD5NdWx0aXZhcmlhdGUgQW5hbHlzaXM8L2tleXdvcmQ+PGtleXdvcmQ+
UHJlZ25hbmN5PC9rZXl3b3JkPjxrZXl3b3JkPlByZWduYW5jeSBDb21wbGljYXRpb25zPC9rZXl3
b3JkPjxrZXl3b3JkPlByZW5hdGFsIEV4cG9zdXJlIERlbGF5ZWQgRWZmZWN0czwva2V5d29yZD48
a2V5d29yZD5Qc3ljaG90cm9waWMgRHJ1Z3MvYWR2ZXJzZSBlZmZlY3RzL3RoZXJhcGV1dGljIHVz
ZTwva2V5d29yZD48a2V5d29yZD5SZWdyZXNzaW9uIEFuYWx5c2lzPC9rZXl3b3JkPjxrZXl3b3Jk
PlNhbGl2YTwva2V5d29yZD48a2V5d29yZD5UaW1lIEZhY3RvcnM8L2tleXdvcmQ+PC9rZXl3b3Jk
cz48ZGF0ZXM+PHllYXI+MjAwODwveWVhcj48cHViLWRhdGVzPjxkYXRlPk9jdDwvZGF0ZT48L3B1
Yi1kYXRlcz48L2RhdGVzPjxpc2JuPjAwMjEtOTYzMDwvaXNibj48YWNjZXNzaW9uLW51bT4xODQ5
MjAzNjwvYWNjZXNzaW9uLW51bT48dXJscz48L3VybHM+PGN1c3RvbTI+UG1jMjcxOTE2MTwvY3Vz
dG9tMj48Y3VzdG9tNj5OaWhtczEyNTI0MDwvY3VzdG9tNj48ZWxlY3Ryb25pYy1yZXNvdXJjZS1u
dW0+MTAuMTExMS9qLjE0NjktNzYxMC4yMDA4LjAxOTE0Lng8L2VsZWN0cm9uaWMtcmVzb3VyY2Ut
bnVtPjxyZW1vdGUtZGF0YWJhc2UtcHJvdmlkZXI+TkxNPC9yZW1vdGUtZGF0YWJhc2UtcHJvdmlk
ZXI+PGxhbmd1YWdlPmVuZzwvbGFuZ3VhZ2U+PC9yZWNvcmQ+PC9DaXRlPjwvRW5kTm90ZT5=
</w:fldData>
        </w:fldChar>
      </w:r>
      <w:r w:rsidR="00FB36AA" w:rsidRPr="0026548E">
        <w:rPr>
          <w:rFonts w:ascii="Times New Roman" w:hAnsi="Times New Roman" w:cs="Times New Roman"/>
          <w:lang w:val="en-US"/>
        </w:rPr>
        <w:instrText xml:space="preserve"> ADDIN EN.CITE </w:instrText>
      </w:r>
      <w:r w:rsidR="00FB36AA" w:rsidRPr="0026548E">
        <w:rPr>
          <w:rFonts w:ascii="Times New Roman" w:hAnsi="Times New Roman" w:cs="Times New Roman"/>
          <w:lang w:val="en-US"/>
        </w:rPr>
        <w:fldChar w:fldCharType="begin">
          <w:fldData xml:space="preserve">PEVuZE5vdGU+PENpdGU+PEF1dGhvcj5CcmVubmFuPC9BdXRob3I+PFllYXI+MjAwODwvWWVhcj48
UmVjTnVtPjU4ODwvUmVjTnVtPjxEaXNwbGF5VGV4dD4oQnJlbm5hbiBldCBhbC4sIDIwMDgpPC9E
aXNwbGF5VGV4dD48cmVjb3JkPjxyZWMtbnVtYmVyPjU4ODwvcmVjLW51bWJlcj48Zm9yZWlnbi1r
ZXlzPjxrZXkgYXBwPSJFTiIgZGItaWQ9InIyd2E1ZDJ0OGZ4czU5ZTUwcmN4enZkeHYyZGYycmRy
ZnZheCIgdGltZXN0YW1wPSIxNDU1MDI1NDY0Ij41ODg8L2tleT48L2ZvcmVpZ24ta2V5cz48cmVm
LXR5cGUgbmFtZT0iSm91cm5hbCBBcnRpY2xlIj4xNzwvcmVmLXR5cGU+PGNvbnRyaWJ1dG9ycz48
YXV0aG9ycz48YXV0aG9yPkJyZW5uYW4sIFAuIEEuPC9hdXRob3I+PGF1dGhvcj5QYXJnYXMsIFIu
PC9hdXRob3I+PGF1dGhvcj5XYWxrZXIsIEUuIEYuPC9hdXRob3I+PGF1dGhvcj5HcmVlbiwgUC48
L2F1dGhvcj48YXV0aG9yPk5ld3BvcnQsIEQuIEouPC9hdXRob3I+PGF1dGhvcj5TdG93ZSwgWi48
L2F1dGhvcj48L2F1dGhvcnM+PC9jb250cmlidXRvcnM+PGF1dGgtYWRkcmVzcz5Qc3ljaG9sb2d5
IERlcGFydG1lbnQsIEVtb3J5IFVuaXZlcnNpdHksIEF0bGFudGEsIEdBIDMwMzIyLCBVU0EuIHBi
cmVuMDFAZW1vcnkuZWR1PC9hdXRoLWFkZHJlc3M+PHRpdGxlcz48dGl0bGU+TWF0ZXJuYWwgZGVw
cmVzc2lvbiBhbmQgaW5mYW50IGNvcnRpc29sOiBpbmZsdWVuY2VzIG9mIHRpbWluZywgY29tb3Ji
aWRpdHkgYW5kIHRyZWF0bWVudDwvdGl0bGU+PHNlY29uZGFyeS10aXRsZT5Kb3VybmFsIG9mIENo
aWxkIFBzeWNob2xvZ3kgYW5kIFBzeWNoaWF0cnkgPC9zZWNvbmRhcnktdGl0bGU+PGFsdC10aXRs
ZT5Kb3VybmFsIG9mIGNoaWxkIHBzeWNob2xvZ3kgYW5kIHBzeWNoaWF0cnksIGFuZCBhbGxpZWQg
ZGlzY2lwbGluZXM8L2FsdC10aXRsZT48L3RpdGxlcz48cGVyaW9kaWNhbD48ZnVsbC10aXRsZT5K
b3VybmFsIG9mIENoaWxkIFBzeWNob2xvZ3kgYW5kIFBzeWNoaWF0cnk8L2Z1bGwtdGl0bGU+PC9w
ZXJpb2RpY2FsPjxhbHQtcGVyaW9kaWNhbD48ZnVsbC10aXRsZT5KIENoaWxkIFBzeWNob2wgUHN5
Y2hpYXRyeTwvZnVsbC10aXRsZT48YWJici0xPkpvdXJuYWwgb2YgY2hpbGQgcHN5Y2hvbG9neSBh
bmQgcHN5Y2hpYXRyeSwgYW5kIGFsbGllZCBkaXNjaXBsaW5lczwvYWJici0xPjwvYWx0LXBlcmlv
ZGljYWw+PHBhZ2VzPjEwOTktMTEwNzwvcGFnZXM+PHZvbHVtZT40OTwvdm9sdW1lPjxudW1iZXI+
MTA8L251bWJlcj48ZWRpdGlvbj4yMDA4LzA1LzIyPC9lZGl0aW9uPjxrZXl3b3Jkcz48a2V5d29y
ZD5BbnhpZXR5L2RydWcgdGhlcmFweS9lcGlkZW1pb2xvZ3k8L2tleXdvcmQ+PGtleXdvcmQ+Qmlv
bWFya2Vycy9tZXRhYm9saXNtPC9rZXl3b3JkPjxrZXl3b3JkPipDaGlsZCBvZiBJbXBhaXJlZCBQ
YXJlbnRzPC9rZXl3b3JkPjxrZXl3b3JkPkNvbW9yYmlkaXR5PC9rZXl3b3JkPjxrZXl3b3JkPkNy
b3NzLVNlY3Rpb25hbCBTdHVkaWVzPC9rZXl3b3JkPjxrZXl3b3JkPipEZXByZXNzaXZlIERpc29y
ZGVyL2RydWcgdGhlcmFweS9lcGlkZW1pb2xvZ3k8L2tleXdvcmQ+PGtleXdvcmQ+RmVtYWxlPC9r
ZXl3b3JkPjxrZXl3b3JkPkdlb3JnaWEvZXBpZGVtaW9sb2d5PC9rZXl3b3JkPjxrZXl3b3JkPkh1
bWFuczwva2V5d29yZD48a2V5d29yZD5IeWRyb2NvcnRpc29uZS8qbWV0YWJvbGlzbTwva2V5d29y
ZD48a2V5d29yZD5JbmZhbnQ8L2tleXdvcmQ+PGtleXdvcmQ+TW90aGVycy8qcHN5Y2hvbG9neTwv
a2V5d29yZD48a2V5d29yZD5NdWx0aXZhcmlhdGUgQW5hbHlzaXM8L2tleXdvcmQ+PGtleXdvcmQ+
UHJlZ25hbmN5PC9rZXl3b3JkPjxrZXl3b3JkPlByZWduYW5jeSBDb21wbGljYXRpb25zPC9rZXl3
b3JkPjxrZXl3b3JkPlByZW5hdGFsIEV4cG9zdXJlIERlbGF5ZWQgRWZmZWN0czwva2V5d29yZD48
a2V5d29yZD5Qc3ljaG90cm9waWMgRHJ1Z3MvYWR2ZXJzZSBlZmZlY3RzL3RoZXJhcGV1dGljIHVz
ZTwva2V5d29yZD48a2V5d29yZD5SZWdyZXNzaW9uIEFuYWx5c2lzPC9rZXl3b3JkPjxrZXl3b3Jk
PlNhbGl2YTwva2V5d29yZD48a2V5d29yZD5UaW1lIEZhY3RvcnM8L2tleXdvcmQ+PC9rZXl3b3Jk
cz48ZGF0ZXM+PHllYXI+MjAwODwveWVhcj48cHViLWRhdGVzPjxkYXRlPk9jdDwvZGF0ZT48L3B1
Yi1kYXRlcz48L2RhdGVzPjxpc2JuPjAwMjEtOTYzMDwvaXNibj48YWNjZXNzaW9uLW51bT4xODQ5
MjAzNjwvYWNjZXNzaW9uLW51bT48dXJscz48L3VybHM+PGN1c3RvbTI+UG1jMjcxOTE2MTwvY3Vz
dG9tMj48Y3VzdG9tNj5OaWhtczEyNTI0MDwvY3VzdG9tNj48ZWxlY3Ryb25pYy1yZXNvdXJjZS1u
dW0+MTAuMTExMS9qLjE0NjktNzYxMC4yMDA4LjAxOTE0Lng8L2VsZWN0cm9uaWMtcmVzb3VyY2Ut
bnVtPjxyZW1vdGUtZGF0YWJhc2UtcHJvdmlkZXI+TkxNPC9yZW1vdGUtZGF0YWJhc2UtcHJvdmlk
ZXI+PGxhbmd1YWdlPmVuZzwvbGFuZ3VhZ2U+PC9yZWNvcmQ+PC9DaXRlPjwvRW5kTm90ZT5=
</w:fldData>
        </w:fldChar>
      </w:r>
      <w:r w:rsidR="00FB36AA" w:rsidRPr="0026548E">
        <w:rPr>
          <w:rFonts w:ascii="Times New Roman" w:hAnsi="Times New Roman" w:cs="Times New Roman"/>
          <w:lang w:val="en-US"/>
        </w:rPr>
        <w:instrText xml:space="preserve"> ADDIN EN.CITE.DATA </w:instrText>
      </w:r>
      <w:r w:rsidR="00FB36AA" w:rsidRPr="0026548E">
        <w:rPr>
          <w:rFonts w:ascii="Times New Roman" w:hAnsi="Times New Roman" w:cs="Times New Roman"/>
          <w:lang w:val="en-US"/>
        </w:rPr>
      </w:r>
      <w:r w:rsidR="00FB36AA" w:rsidRPr="0026548E">
        <w:rPr>
          <w:rFonts w:ascii="Times New Roman" w:hAnsi="Times New Roman" w:cs="Times New Roman"/>
          <w:lang w:val="en-US"/>
        </w:rPr>
        <w:fldChar w:fldCharType="end"/>
      </w:r>
      <w:r w:rsidR="00FB36AA" w:rsidRPr="0026548E">
        <w:rPr>
          <w:rFonts w:ascii="Times New Roman" w:hAnsi="Times New Roman" w:cs="Times New Roman"/>
          <w:lang w:val="en-US"/>
        </w:rPr>
      </w:r>
      <w:r w:rsidR="00FB36AA" w:rsidRPr="0026548E">
        <w:rPr>
          <w:rFonts w:ascii="Times New Roman" w:hAnsi="Times New Roman" w:cs="Times New Roman"/>
          <w:lang w:val="en-US"/>
        </w:rPr>
        <w:fldChar w:fldCharType="separate"/>
      </w:r>
      <w:r w:rsidR="00FB36AA" w:rsidRPr="0026548E">
        <w:rPr>
          <w:rFonts w:ascii="Times New Roman" w:hAnsi="Times New Roman" w:cs="Times New Roman"/>
          <w:noProof/>
          <w:lang w:val="en-US"/>
        </w:rPr>
        <w:t>(Brennan et al., 2008)</w:t>
      </w:r>
      <w:r w:rsidR="00FB36AA" w:rsidRPr="0026548E">
        <w:rPr>
          <w:rFonts w:ascii="Times New Roman" w:hAnsi="Times New Roman" w:cs="Times New Roman"/>
          <w:lang w:val="en-US"/>
        </w:rPr>
        <w:fldChar w:fldCharType="end"/>
      </w:r>
      <w:r w:rsidR="0004318D" w:rsidRPr="0026548E">
        <w:rPr>
          <w:rFonts w:ascii="Times New Roman" w:hAnsi="Times New Roman" w:cs="Times New Roman"/>
          <w:lang w:val="en-US"/>
        </w:rPr>
        <w:t xml:space="preserve">, but exposed </w:t>
      </w:r>
      <w:r w:rsidR="00826792" w:rsidRPr="0026548E">
        <w:rPr>
          <w:rFonts w:ascii="Times New Roman" w:hAnsi="Times New Roman" w:cs="Times New Roman"/>
          <w:lang w:val="en-US"/>
        </w:rPr>
        <w:t>adolescents</w:t>
      </w:r>
      <w:r w:rsidR="0004318D" w:rsidRPr="0026548E">
        <w:rPr>
          <w:rFonts w:ascii="Times New Roman" w:hAnsi="Times New Roman" w:cs="Times New Roman"/>
          <w:lang w:val="en-US"/>
        </w:rPr>
        <w:t xml:space="preserve"> exhibiting a </w:t>
      </w:r>
      <w:r w:rsidR="00FC504D" w:rsidRPr="0026548E">
        <w:rPr>
          <w:rFonts w:ascii="Times New Roman" w:hAnsi="Times New Roman" w:cs="Times New Roman"/>
          <w:lang w:val="en-US"/>
        </w:rPr>
        <w:t xml:space="preserve">blunted </w:t>
      </w:r>
      <w:r w:rsidR="0004318D" w:rsidRPr="0026548E">
        <w:rPr>
          <w:rFonts w:ascii="Times New Roman" w:hAnsi="Times New Roman" w:cs="Times New Roman"/>
          <w:lang w:val="en-US"/>
        </w:rPr>
        <w:t>stress response</w:t>
      </w:r>
      <w:r w:rsidR="00D529A5" w:rsidRPr="0026548E">
        <w:rPr>
          <w:rFonts w:ascii="Times New Roman" w:hAnsi="Times New Roman" w:cs="Times New Roman"/>
          <w:lang w:val="en-US"/>
        </w:rPr>
        <w:t xml:space="preserve"> </w:t>
      </w:r>
      <w:r w:rsidR="00D529A5" w:rsidRPr="0026548E">
        <w:rPr>
          <w:rFonts w:ascii="Times New Roman" w:hAnsi="Times New Roman" w:cs="Times New Roman"/>
          <w:lang w:val="en-US"/>
        </w:rPr>
        <w:fldChar w:fldCharType="begin">
          <w:fldData xml:space="preserve">PEVuZE5vdGU+PENpdGU+PEF1dGhvcj5WZWRoYXJhPC9BdXRob3I+PFllYXI+MjAxMjwvWWVhcj48
UmVjTnVtPjU5NDwvUmVjTnVtPjxEaXNwbGF5VGV4dD4oVmVkaGFyYSBldCBhbC4sIDIwMTIpPC9E
aXNwbGF5VGV4dD48cmVjb3JkPjxyZWMtbnVtYmVyPjU5NDwvcmVjLW51bWJlcj48Zm9yZWlnbi1r
ZXlzPjxrZXkgYXBwPSJFTiIgZGItaWQ9InIyd2E1ZDJ0OGZ4czU5ZTUwcmN4enZkeHYyZGYycmRy
ZnZheCIgdGltZXN0YW1wPSIxNDU1MDMwODQyIj41OTQ8L2tleT48L2ZvcmVpZ24ta2V5cz48cmVm
LXR5cGUgbmFtZT0iSm91cm5hbCBBcnRpY2xlIj4xNzwvcmVmLXR5cGU+PGNvbnRyaWJ1dG9ycz48
YXV0aG9ycz48YXV0aG9yPlZlZGhhcmEsIEsuPC9hdXRob3I+PGF1dGhvcj5NZXRjYWxmZSwgQy48
L2F1dGhvcj48YXV0aG9yPkJyYW50LCBILjwvYXV0aG9yPjxhdXRob3I+Q3Jvd24sIEEuPC9hdXRo
b3I+PGF1dGhvcj5Ob3J0aHN0b25lLCBLLjwvYXV0aG9yPjxhdXRob3I+RGF3ZSwgSy48L2F1dGhv
cj48YXV0aG9yPkxpZ2h0bWFuLCBTLjwvYXV0aG9yPjxhdXRob3I+U21pdGgsIEcuIEQuPC9hdXRo
b3I+PC9hdXRob3JzPjwvY29udHJpYnV0b3JzPjxhdXRoLWFkZHJlc3M+SVdITywgU2Nob29sIG9m
IENvbW11bml0eSBIZWFsdGggU2NpZW5jZXMsIEludGVybmF0aW9uYWwgSG91c2UsIEp1YmlsZWUg
Q2FtcHVzLCBVbml2ZXJzaXR5IG9mIE5vdHRpbmdoYW0sIE5vdHRpbmdoYW0gTkc4IDFCQiwgVUsu
IGthdml0YS52ZWRoYXJhQE5vdHRpbmdoYW08L2F1dGgtYWRkcmVzcz48dGl0bGVzPjx0aXRsZT5N
YXRlcm5hbCBtb29kIGFuZCBuZXVyb2VuZG9jcmluZSBwcm9ncmFtbWluZzogZWZmZWN0cyBvZiB0
aW1lIG9mIGV4cG9zdXJlIGFuZCBzZXg8L3RpdGxlPjxzZWNvbmRhcnktdGl0bGU+Sm91cm5hbCBv
ZiBOZXVyb2VuZG9jcmlub2xvZ3k8L3NlY29uZGFyeS10aXRsZT48YWx0LXRpdGxlPkpvdXJuYWwg
b2YgbmV1cm9lbmRvY3Jpbm9sb2d5PC9hbHQtdGl0bGU+PC90aXRsZXM+PHBlcmlvZGljYWw+PGZ1
bGwtdGl0bGU+SiBOZXVyb2VuZG9jcmlub2w8L2Z1bGwtdGl0bGU+PGFiYnItMT5Kb3VybmFsIG9m
IG5ldXJvZW5kb2NyaW5vbG9neTwvYWJici0xPjwvcGVyaW9kaWNhbD48YWx0LXBlcmlvZGljYWw+
PGZ1bGwtdGl0bGU+SiBOZXVyb2VuZG9jcmlub2w8L2Z1bGwtdGl0bGU+PGFiYnItMT5Kb3VybmFs
IG9mIG5ldXJvZW5kb2NyaW5vbG9neTwvYWJici0xPjwvYWx0LXBlcmlvZGljYWw+PHBhZ2VzPjk5
OS0xMDExPC9wYWdlcz48dm9sdW1lPjI0PC92b2x1bWU+PG51bWJlcj43PC9udW1iZXI+PGVkaXRp
b24+MjAxMi8wMy8wNjwvZWRpdGlvbj48a2V5d29yZHM+PGtleXdvcmQ+QWRvbGVzY2VudDwva2V5
d29yZD48a2V5d29yZD5BZHVsdDwva2V5d29yZD48a2V5d29yZD5BZmZlY3QvKnBoeXNpb2xvZ3k8
L2tleXdvcmQ+PGtleXdvcmQ+Q29ob3J0IFN0dWRpZXM8L2tleXdvcmQ+PGtleXdvcmQ+RGVwcmVz
c2lvbi9tZXRhYm9saXNtL3BoeXNpb3BhdGhvbG9neTwva2V5d29yZD48a2V5d29yZD5FbWJyeW9u
aWMgRGV2ZWxvcG1lbnQvKnBoeXNpb2xvZ3k8L2tleXdvcmQ+PGtleXdvcmQ+RmVtYWxlPC9rZXl3
b3JkPjxrZXl3b3JkPkdlc3RhdGlvbmFsIEFnZTwva2V5d29yZD48a2V5d29yZD5IdW1hbnM8L2tl
eXdvcmQ+PGtleXdvcmQ+TG9uZ2l0dWRpbmFsIFN0dWRpZXM8L2tleXdvcmQ+PGtleXdvcmQ+TWFs
ZTwva2V5d29yZD48a2V5d29yZD5Nb3RoZXJzLypwc3ljaG9sb2d5PC9rZXl3b3JkPjxrZXl3b3Jk
Pk5ldXJvc2VjcmV0b3J5IFN5c3RlbXMvKmVtYnJ5b2xvZ3kvZ3Jvd3RoICZhbXA7IGRldmVsb3Bt
ZW50L21ldGFib2xpc208L2tleXdvcmQ+PGtleXdvcmQ+UHJlZ25hbmN5PC9rZXl3b3JkPjxrZXl3
b3JkPlByZWduYW5jeSBDb21wbGljYXRpb25zL21ldGFib2xpc20vcGh5c2lvcGF0aG9sb2d5PC9r
ZXl3b3JkPjxrZXl3b3JkPipQcmVuYXRhbCBFeHBvc3VyZSBEZWxheWVkIEVmZmVjdHMvbWV0YWJv
bGlzbS9wc3ljaG9sb2d5PC9rZXl3b3JkPjxrZXl3b3JkPlNleCBGYWN0b3JzPC9rZXl3b3JkPjxr
ZXl3b3JkPlRpbWUgRmFjdG9yczwva2V5d29yZD48a2V5d29yZD5Zb3VuZyBBZHVsdDwva2V5d29y
ZD48L2tleXdvcmRzPjxkYXRlcz48eWVhcj4yMDEyPC95ZWFyPjxwdWItZGF0ZXM+PGRhdGU+SnVs
PC9kYXRlPjwvcHViLWRhdGVzPjwvZGF0ZXM+PGlzYm4+MDk1My04MTk0PC9pc2JuPjxhY2Nlc3Np
b24tbnVtPjIyMzg1MDIxPC9hY2Nlc3Npb24tbnVtPjx1cmxzPjwvdXJscz48ZWxlY3Ryb25pYy1y
ZXNvdXJjZS1udW0+MTAuMTExMS9qLjEzNjUtMjgyNi4yMDEyLjAyMzA5Lng8L2VsZWN0cm9uaWMt
cmVzb3VyY2UtbnVtPjxyZW1vdGUtZGF0YWJhc2UtcHJvdmlkZXI+TkxNPC9yZW1vdGUtZGF0YWJh
c2UtcHJvdmlkZXI+PGxhbmd1YWdlPmVuZzwvbGFuZ3VhZ2U+PC9yZWNvcmQ+PC9DaXRlPjwvRW5k
Tm90ZT5=
</w:fldData>
        </w:fldChar>
      </w:r>
      <w:r w:rsidR="00D529A5" w:rsidRPr="0026548E">
        <w:rPr>
          <w:rFonts w:ascii="Times New Roman" w:hAnsi="Times New Roman" w:cs="Times New Roman"/>
          <w:lang w:val="en-US"/>
        </w:rPr>
        <w:instrText xml:space="preserve"> ADDIN EN.CITE </w:instrText>
      </w:r>
      <w:r w:rsidR="00D529A5" w:rsidRPr="0026548E">
        <w:rPr>
          <w:rFonts w:ascii="Times New Roman" w:hAnsi="Times New Roman" w:cs="Times New Roman"/>
          <w:lang w:val="en-US"/>
        </w:rPr>
        <w:fldChar w:fldCharType="begin">
          <w:fldData xml:space="preserve">PEVuZE5vdGU+PENpdGU+PEF1dGhvcj5WZWRoYXJhPC9BdXRob3I+PFllYXI+MjAxMjwvWWVhcj48
UmVjTnVtPjU5NDwvUmVjTnVtPjxEaXNwbGF5VGV4dD4oVmVkaGFyYSBldCBhbC4sIDIwMTIpPC9E
aXNwbGF5VGV4dD48cmVjb3JkPjxyZWMtbnVtYmVyPjU5NDwvcmVjLW51bWJlcj48Zm9yZWlnbi1r
ZXlzPjxrZXkgYXBwPSJFTiIgZGItaWQ9InIyd2E1ZDJ0OGZ4czU5ZTUwcmN4enZkeHYyZGYycmRy
ZnZheCIgdGltZXN0YW1wPSIxNDU1MDMwODQyIj41OTQ8L2tleT48L2ZvcmVpZ24ta2V5cz48cmVm
LXR5cGUgbmFtZT0iSm91cm5hbCBBcnRpY2xlIj4xNzwvcmVmLXR5cGU+PGNvbnRyaWJ1dG9ycz48
YXV0aG9ycz48YXV0aG9yPlZlZGhhcmEsIEsuPC9hdXRob3I+PGF1dGhvcj5NZXRjYWxmZSwgQy48
L2F1dGhvcj48YXV0aG9yPkJyYW50LCBILjwvYXV0aG9yPjxhdXRob3I+Q3Jvd24sIEEuPC9hdXRo
b3I+PGF1dGhvcj5Ob3J0aHN0b25lLCBLLjwvYXV0aG9yPjxhdXRob3I+RGF3ZSwgSy48L2F1dGhv
cj48YXV0aG9yPkxpZ2h0bWFuLCBTLjwvYXV0aG9yPjxhdXRob3I+U21pdGgsIEcuIEQuPC9hdXRo
b3I+PC9hdXRob3JzPjwvY29udHJpYnV0b3JzPjxhdXRoLWFkZHJlc3M+SVdITywgU2Nob29sIG9m
IENvbW11bml0eSBIZWFsdGggU2NpZW5jZXMsIEludGVybmF0aW9uYWwgSG91c2UsIEp1YmlsZWUg
Q2FtcHVzLCBVbml2ZXJzaXR5IG9mIE5vdHRpbmdoYW0sIE5vdHRpbmdoYW0gTkc4IDFCQiwgVUsu
IGthdml0YS52ZWRoYXJhQE5vdHRpbmdoYW08L2F1dGgtYWRkcmVzcz48dGl0bGVzPjx0aXRsZT5N
YXRlcm5hbCBtb29kIGFuZCBuZXVyb2VuZG9jcmluZSBwcm9ncmFtbWluZzogZWZmZWN0cyBvZiB0
aW1lIG9mIGV4cG9zdXJlIGFuZCBzZXg8L3RpdGxlPjxzZWNvbmRhcnktdGl0bGU+Sm91cm5hbCBv
ZiBOZXVyb2VuZG9jcmlub2xvZ3k8L3NlY29uZGFyeS10aXRsZT48YWx0LXRpdGxlPkpvdXJuYWwg
b2YgbmV1cm9lbmRvY3Jpbm9sb2d5PC9hbHQtdGl0bGU+PC90aXRsZXM+PHBlcmlvZGljYWw+PGZ1
bGwtdGl0bGU+SiBOZXVyb2VuZG9jcmlub2w8L2Z1bGwtdGl0bGU+PGFiYnItMT5Kb3VybmFsIG9m
IG5ldXJvZW5kb2NyaW5vbG9neTwvYWJici0xPjwvcGVyaW9kaWNhbD48YWx0LXBlcmlvZGljYWw+
PGZ1bGwtdGl0bGU+SiBOZXVyb2VuZG9jcmlub2w8L2Z1bGwtdGl0bGU+PGFiYnItMT5Kb3VybmFs
IG9mIG5ldXJvZW5kb2NyaW5vbG9neTwvYWJici0xPjwvYWx0LXBlcmlvZGljYWw+PHBhZ2VzPjk5
OS0xMDExPC9wYWdlcz48dm9sdW1lPjI0PC92b2x1bWU+PG51bWJlcj43PC9udW1iZXI+PGVkaXRp
b24+MjAxMi8wMy8wNjwvZWRpdGlvbj48a2V5d29yZHM+PGtleXdvcmQ+QWRvbGVzY2VudDwva2V5
d29yZD48a2V5d29yZD5BZHVsdDwva2V5d29yZD48a2V5d29yZD5BZmZlY3QvKnBoeXNpb2xvZ3k8
L2tleXdvcmQ+PGtleXdvcmQ+Q29ob3J0IFN0dWRpZXM8L2tleXdvcmQ+PGtleXdvcmQ+RGVwcmVz
c2lvbi9tZXRhYm9saXNtL3BoeXNpb3BhdGhvbG9neTwva2V5d29yZD48a2V5d29yZD5FbWJyeW9u
aWMgRGV2ZWxvcG1lbnQvKnBoeXNpb2xvZ3k8L2tleXdvcmQ+PGtleXdvcmQ+RmVtYWxlPC9rZXl3
b3JkPjxrZXl3b3JkPkdlc3RhdGlvbmFsIEFnZTwva2V5d29yZD48a2V5d29yZD5IdW1hbnM8L2tl
eXdvcmQ+PGtleXdvcmQ+TG9uZ2l0dWRpbmFsIFN0dWRpZXM8L2tleXdvcmQ+PGtleXdvcmQ+TWFs
ZTwva2V5d29yZD48a2V5d29yZD5Nb3RoZXJzLypwc3ljaG9sb2d5PC9rZXl3b3JkPjxrZXl3b3Jk
Pk5ldXJvc2VjcmV0b3J5IFN5c3RlbXMvKmVtYnJ5b2xvZ3kvZ3Jvd3RoICZhbXA7IGRldmVsb3Bt
ZW50L21ldGFib2xpc208L2tleXdvcmQ+PGtleXdvcmQ+UHJlZ25hbmN5PC9rZXl3b3JkPjxrZXl3
b3JkPlByZWduYW5jeSBDb21wbGljYXRpb25zL21ldGFib2xpc20vcGh5c2lvcGF0aG9sb2d5PC9r
ZXl3b3JkPjxrZXl3b3JkPipQcmVuYXRhbCBFeHBvc3VyZSBEZWxheWVkIEVmZmVjdHMvbWV0YWJv
bGlzbS9wc3ljaG9sb2d5PC9rZXl3b3JkPjxrZXl3b3JkPlNleCBGYWN0b3JzPC9rZXl3b3JkPjxr
ZXl3b3JkPlRpbWUgRmFjdG9yczwva2V5d29yZD48a2V5d29yZD5Zb3VuZyBBZHVsdDwva2V5d29y
ZD48L2tleXdvcmRzPjxkYXRlcz48eWVhcj4yMDEyPC95ZWFyPjxwdWItZGF0ZXM+PGRhdGU+SnVs
PC9kYXRlPjwvcHViLWRhdGVzPjwvZGF0ZXM+PGlzYm4+MDk1My04MTk0PC9pc2JuPjxhY2Nlc3Np
b24tbnVtPjIyMzg1MDIxPC9hY2Nlc3Npb24tbnVtPjx1cmxzPjwvdXJscz48ZWxlY3Ryb25pYy1y
ZXNvdXJjZS1udW0+MTAuMTExMS9qLjEzNjUtMjgyNi4yMDEyLjAyMzA5Lng8L2VsZWN0cm9uaWMt
cmVzb3VyY2UtbnVtPjxyZW1vdGUtZGF0YWJhc2UtcHJvdmlkZXI+TkxNPC9yZW1vdGUtZGF0YWJh
c2UtcHJvdmlkZXI+PGxhbmd1YWdlPmVuZzwvbGFuZ3VhZ2U+PC9yZWNvcmQ+PC9DaXRlPjwvRW5k
Tm90ZT5=
</w:fldData>
        </w:fldChar>
      </w:r>
      <w:r w:rsidR="00D529A5" w:rsidRPr="0026548E">
        <w:rPr>
          <w:rFonts w:ascii="Times New Roman" w:hAnsi="Times New Roman" w:cs="Times New Roman"/>
          <w:lang w:val="en-US"/>
        </w:rPr>
        <w:instrText xml:space="preserve"> ADDIN EN.CITE.DATA </w:instrText>
      </w:r>
      <w:r w:rsidR="00D529A5" w:rsidRPr="0026548E">
        <w:rPr>
          <w:rFonts w:ascii="Times New Roman" w:hAnsi="Times New Roman" w:cs="Times New Roman"/>
          <w:lang w:val="en-US"/>
        </w:rPr>
      </w:r>
      <w:r w:rsidR="00D529A5" w:rsidRPr="0026548E">
        <w:rPr>
          <w:rFonts w:ascii="Times New Roman" w:hAnsi="Times New Roman" w:cs="Times New Roman"/>
          <w:lang w:val="en-US"/>
        </w:rPr>
        <w:fldChar w:fldCharType="end"/>
      </w:r>
      <w:r w:rsidR="00D529A5" w:rsidRPr="0026548E">
        <w:rPr>
          <w:rFonts w:ascii="Times New Roman" w:hAnsi="Times New Roman" w:cs="Times New Roman"/>
          <w:lang w:val="en-US"/>
        </w:rPr>
      </w:r>
      <w:r w:rsidR="00D529A5" w:rsidRPr="0026548E">
        <w:rPr>
          <w:rFonts w:ascii="Times New Roman" w:hAnsi="Times New Roman" w:cs="Times New Roman"/>
          <w:lang w:val="en-US"/>
        </w:rPr>
        <w:fldChar w:fldCharType="separate"/>
      </w:r>
      <w:r w:rsidR="00D529A5" w:rsidRPr="0026548E">
        <w:rPr>
          <w:rFonts w:ascii="Times New Roman" w:hAnsi="Times New Roman" w:cs="Times New Roman"/>
          <w:noProof/>
          <w:lang w:val="en-US"/>
        </w:rPr>
        <w:t>(Vedhara et al., 2012)</w:t>
      </w:r>
      <w:r w:rsidR="00D529A5" w:rsidRPr="0026548E">
        <w:rPr>
          <w:rFonts w:ascii="Times New Roman" w:hAnsi="Times New Roman" w:cs="Times New Roman"/>
          <w:lang w:val="en-US"/>
        </w:rPr>
        <w:fldChar w:fldCharType="end"/>
      </w:r>
      <w:r w:rsidR="00D529A5" w:rsidRPr="0026548E">
        <w:rPr>
          <w:rFonts w:ascii="Times New Roman" w:hAnsi="Times New Roman" w:cs="Times New Roman"/>
          <w:lang w:val="en-US"/>
        </w:rPr>
        <w:t>.</w:t>
      </w:r>
      <w:r w:rsidR="00F76BDA" w:rsidRPr="0026548E">
        <w:rPr>
          <w:rFonts w:ascii="Times New Roman" w:hAnsi="Times New Roman" w:cs="Times New Roman"/>
          <w:lang w:val="en-US"/>
        </w:rPr>
        <w:t xml:space="preserve"> </w:t>
      </w:r>
      <w:r w:rsidR="00D7623D" w:rsidRPr="0026548E">
        <w:rPr>
          <w:rFonts w:ascii="Times New Roman" w:hAnsi="Times New Roman" w:cs="Times New Roman"/>
          <w:lang w:val="en-US"/>
        </w:rPr>
        <w:t>Additionally, b</w:t>
      </w:r>
      <w:r w:rsidR="00780053" w:rsidRPr="0026548E">
        <w:rPr>
          <w:rFonts w:ascii="Times New Roman" w:hAnsi="Times New Roman" w:cs="Times New Roman"/>
          <w:lang w:val="en-US"/>
        </w:rPr>
        <w:t>ased on results from animal and human studies, effects of prenatal s</w:t>
      </w:r>
      <w:r w:rsidR="003953ED" w:rsidRPr="0026548E">
        <w:rPr>
          <w:rFonts w:ascii="Times New Roman" w:hAnsi="Times New Roman" w:cs="Times New Roman"/>
          <w:lang w:val="en-US"/>
        </w:rPr>
        <w:t xml:space="preserve">tress, depression or anxiety on offspring </w:t>
      </w:r>
      <w:r w:rsidR="00780053" w:rsidRPr="0026548E">
        <w:rPr>
          <w:rFonts w:ascii="Times New Roman" w:hAnsi="Times New Roman" w:cs="Times New Roman"/>
          <w:lang w:val="en-US"/>
        </w:rPr>
        <w:t xml:space="preserve">psychopathology and HPA </w:t>
      </w:r>
      <w:r w:rsidR="00D7623D" w:rsidRPr="0026548E">
        <w:rPr>
          <w:rFonts w:ascii="Times New Roman" w:hAnsi="Times New Roman" w:cs="Times New Roman"/>
          <w:lang w:val="en-US"/>
        </w:rPr>
        <w:t>axis regulation are found to be</w:t>
      </w:r>
      <w:r w:rsidR="00780053" w:rsidRPr="0026548E">
        <w:rPr>
          <w:rFonts w:ascii="Times New Roman" w:hAnsi="Times New Roman" w:cs="Times New Roman"/>
          <w:lang w:val="en-US"/>
        </w:rPr>
        <w:t xml:space="preserve"> partially sex-specific </w:t>
      </w:r>
      <w:r w:rsidR="00780053" w:rsidRPr="0026548E">
        <w:rPr>
          <w:rFonts w:ascii="Times New Roman" w:hAnsi="Times New Roman" w:cs="Times New Roman"/>
          <w:lang w:val="en-US"/>
        </w:rPr>
        <w:fldChar w:fldCharType="begin"/>
      </w:r>
      <w:r w:rsidR="00FC504D" w:rsidRPr="0026548E">
        <w:rPr>
          <w:rFonts w:ascii="Times New Roman" w:hAnsi="Times New Roman" w:cs="Times New Roman"/>
          <w:lang w:val="en-US"/>
        </w:rPr>
        <w:instrText xml:space="preserve"> ADDIN EN.CITE &lt;EndNote&gt;&lt;Cite&gt;&lt;Author&gt;Glover&lt;/Author&gt;&lt;Year&gt;2012&lt;/Year&gt;&lt;RecNum&gt;1133&lt;/RecNum&gt;&lt;DisplayText&gt;(Glover &amp;amp; Hill, 2012)&lt;/DisplayText&gt;&lt;record&gt;&lt;rec-number&gt;1133&lt;/rec-number&gt;&lt;foreign-keys&gt;&lt;key app="EN" db-id="r2wa5d2t8fxs59e50rcxzvdxv2df2rdrfvax" timestamp="1466517676"&gt;1133&lt;/key&gt;&lt;/foreign-keys&gt;&lt;ref-type name="Journal Article"&gt;17&lt;/ref-type&gt;&lt;contributors&gt;&lt;authors&gt;&lt;author&gt;Glover, Vivette&lt;/author&gt;&lt;author&gt;Hill, Jonathan&lt;/author&gt;&lt;/authors&gt;&lt;/contributors&gt;&lt;titles&gt;&lt;title&gt;Sex differences in the programming effects of prenatal stress on psychopathology and stress responses: An evolutionary perspective&lt;/title&gt;&lt;secondary-title&gt;Physiology &amp;amp; Behavior&lt;/secondary-title&gt;&lt;/titles&gt;&lt;periodical&gt;&lt;full-title&gt;Physiol Behav&lt;/full-title&gt;&lt;abbr-1&gt;Physiology &amp;amp; behavior&lt;/abbr-1&gt;&lt;/periodical&gt;&lt;pages&gt;736-740&lt;/pages&gt;&lt;volume&gt;106&lt;/volume&gt;&lt;number&gt;5&lt;/number&gt;&lt;keywords&gt;&lt;keyword&gt;Prenatal&lt;/keyword&gt;&lt;keyword&gt;Stress&lt;/keyword&gt;&lt;keyword&gt;Sex&lt;/keyword&gt;&lt;keyword&gt;Evolution&lt;/keyword&gt;&lt;keyword&gt;Cortisol&lt;/keyword&gt;&lt;keyword&gt;Cardiovascular&lt;/keyword&gt;&lt;keyword&gt;Stress response&lt;/keyword&gt;&lt;/keywords&gt;&lt;dates&gt;&lt;year&gt;2012&lt;/year&gt;&lt;pub-dates&gt;&lt;date&gt;7/16/&lt;/date&gt;&lt;/pub-dates&gt;&lt;/dates&gt;&lt;isbn&gt;0031-9384&lt;/isbn&gt;&lt;urls&gt;&lt;related-urls&gt;&lt;url&gt;http://www.sciencedirect.com/science/article/pii/S0031938412000789&lt;/url&gt;&lt;/related-urls&gt;&lt;/urls&gt;&lt;electronic-resource-num&gt;http://dx.doi.org/10.1016/j.physbeh.2012.02.011&lt;/electronic-resource-num&gt;&lt;/record&gt;&lt;/Cite&gt;&lt;/EndNote&gt;</w:instrText>
      </w:r>
      <w:r w:rsidR="00780053" w:rsidRPr="0026548E">
        <w:rPr>
          <w:rFonts w:ascii="Times New Roman" w:hAnsi="Times New Roman" w:cs="Times New Roman"/>
          <w:lang w:val="en-US"/>
        </w:rPr>
        <w:fldChar w:fldCharType="separate"/>
      </w:r>
      <w:r w:rsidR="00FC504D" w:rsidRPr="0026548E">
        <w:rPr>
          <w:rFonts w:ascii="Times New Roman" w:hAnsi="Times New Roman" w:cs="Times New Roman"/>
          <w:noProof/>
          <w:lang w:val="en-US"/>
        </w:rPr>
        <w:t>(Glover &amp; Hill, 2012)</w:t>
      </w:r>
      <w:r w:rsidR="00780053" w:rsidRPr="0026548E">
        <w:rPr>
          <w:rFonts w:ascii="Times New Roman" w:hAnsi="Times New Roman" w:cs="Times New Roman"/>
          <w:lang w:val="en-US"/>
        </w:rPr>
        <w:fldChar w:fldCharType="end"/>
      </w:r>
      <w:r w:rsidR="00780053" w:rsidRPr="0026548E">
        <w:rPr>
          <w:rFonts w:ascii="Times New Roman" w:hAnsi="Times New Roman" w:cs="Times New Roman"/>
          <w:lang w:val="en-US"/>
        </w:rPr>
        <w:t>.</w:t>
      </w:r>
    </w:p>
    <w:p w:rsidR="00096CB2" w:rsidRPr="00CF57D6" w:rsidRDefault="00AC5A52" w:rsidP="00A37B92">
      <w:pPr>
        <w:spacing w:after="0" w:line="480" w:lineRule="auto"/>
        <w:ind w:firstLine="709"/>
        <w:jc w:val="both"/>
        <w:rPr>
          <w:rFonts w:ascii="Times New Roman" w:hAnsi="Times New Roman" w:cs="Times New Roman"/>
          <w:lang w:val="en-US"/>
        </w:rPr>
      </w:pPr>
      <w:r w:rsidRPr="0026548E">
        <w:rPr>
          <w:rFonts w:ascii="Times New Roman" w:hAnsi="Times New Roman" w:cs="Times New Roman"/>
          <w:lang w:val="en-US"/>
        </w:rPr>
        <w:t xml:space="preserve">According to the </w:t>
      </w:r>
      <w:r w:rsidRPr="0026548E">
        <w:rPr>
          <w:rFonts w:ascii="Times New Roman" w:hAnsi="Times New Roman" w:cs="Times New Roman"/>
          <w:i/>
          <w:lang w:val="en-US"/>
        </w:rPr>
        <w:t>Developmental Origins of Health and Disease</w:t>
      </w:r>
      <w:r w:rsidRPr="0026548E">
        <w:rPr>
          <w:rFonts w:ascii="Times New Roman" w:hAnsi="Times New Roman" w:cs="Times New Roman"/>
          <w:lang w:val="en-US"/>
        </w:rPr>
        <w:t>-hypothesis</w:t>
      </w:r>
      <w:r w:rsidR="0055591D" w:rsidRPr="0026548E">
        <w:rPr>
          <w:rFonts w:ascii="Times New Roman" w:hAnsi="Times New Roman" w:cs="Times New Roman"/>
          <w:lang w:val="en-US"/>
        </w:rPr>
        <w:t xml:space="preserve"> </w:t>
      </w:r>
      <w:r w:rsidR="0055591D" w:rsidRPr="0026548E">
        <w:rPr>
          <w:rFonts w:ascii="Times New Roman" w:hAnsi="Times New Roman" w:cs="Times New Roman"/>
          <w:lang w:val="en-US"/>
        </w:rPr>
        <w:fldChar w:fldCharType="begin">
          <w:fldData xml:space="preserve">PEVuZE5vdGU+PENpdGU+PEF1dGhvcj5XYWRod2E8L0F1dGhvcj48WWVhcj4yMDA5PC9ZZWFyPjxS
ZWNOdW0+NjU0PC9SZWNOdW0+PFByZWZpeD5ET0hhRGA7IDwvUHJlZml4PjxEaXNwbGF5VGV4dD4o
RE9IYUQ7IFdhZGh3YSwgQnVzcywgRW50cmluZ2VyLCAmYW1wOyBTd2Fuc29uLCAyMDA5KTwvRGlz
cGxheVRleHQ+PHJlY29yZD48cmVjLW51bWJlcj42NTQ8L3JlYy1udW1iZXI+PGZvcmVpZ24ta2V5
cz48a2V5IGFwcD0iRU4iIGRiLWlkPSJyMndhNWQydDhmeHM1OWU1MHJjeHp2ZHh2MmRmMnJkcmZ2
YXgiIHRpbWVzdGFtcD0iMTQ1NTUyNjAxNSI+NjU0PC9rZXk+PC9mb3JlaWduLWtleXM+PHJlZi10
eXBlIG5hbWU9IkpvdXJuYWwgQXJ0aWNsZSI+MTc8L3JlZi10eXBlPjxjb250cmlidXRvcnM+PGF1
dGhvcnM+PGF1dGhvcj5XYWRod2EsIFAuIEQuPC9hdXRob3I+PGF1dGhvcj5CdXNzLCBDLjwvYXV0
aG9yPjxhdXRob3I+RW50cmluZ2VyLCBTLjwvYXV0aG9yPjxhdXRob3I+U3dhbnNvbiwgSi4gTS48
L2F1dGhvcj48L2F1dGhvcnM+PC9jb250cmlidXRvcnM+PGF1dGgtYWRkcmVzcz5EZXBhcnRtZW50
IG9mIFBlZGlhdHJpY3MsIFVuaXZlcnNpdHkgb2YgQ2FsaWZvcm5pYSwgSXJ2aW5lLCBTY2hvb2wg
b2YgTWVkaWNpbmUsIDMxMTcgR2lsbGVzcGllTmV1cm9zY2llbmNlIFJlc2VhcmNoIEZhY2lsaXR5
LCBJcnZpbmUsIENBIDkyNjk3LTQyNjAsIFVTQS4gcHdhZGh3YUB1Y2kuZWR1PC9hdXRoLWFkZHJl
c3M+PHRpdGxlcz48dGl0bGU+RGV2ZWxvcG1lbnRhbCBvcmlnaW5zIG9mIGhlYWx0aCBhbmQgZGlz
ZWFzZTogYnJpZWYgaGlzdG9yeSBvZiB0aGUgYXBwcm9hY2ggYW5kIGN1cnJlbnQgZm9jdXMgb24g
ZXBpZ2VuZXRpYyBtZWNoYW5pc21zPC90aXRsZT48c2Vjb25kYXJ5LXRpdGxlPlNlbWluYXJzIGlu
IFJlcHJvZHVjdGl2ZSBNZWRpY2luZTwvc2Vjb25kYXJ5LXRpdGxlPjxhbHQtdGl0bGU+U2VtaW5h
cnMgaW4gcmVwcm9kdWN0aXZlIG1lZGljaW5lPC9hbHQtdGl0bGU+PC90aXRsZXM+PHBlcmlvZGlj
YWw+PGZ1bGwtdGl0bGU+U2VtaW4gUmVwcm9kIE1lZDwvZnVsbC10aXRsZT48YWJici0xPlNlbWlu
YXJzIGluIHJlcHJvZHVjdGl2ZSBtZWRpY2luZTwvYWJici0xPjwvcGVyaW9kaWNhbD48YWx0LXBl
cmlvZGljYWw+PGZ1bGwtdGl0bGU+U2VtaW4gUmVwcm9kIE1lZDwvZnVsbC10aXRsZT48YWJici0x
PlNlbWluYXJzIGluIHJlcHJvZHVjdGl2ZSBtZWRpY2luZTwvYWJici0xPjwvYWx0LXBlcmlvZGlj
YWw+PHBhZ2VzPjM1OC0zNjg8L3BhZ2VzPjx2b2x1bWU+Mjc8L3ZvbHVtZT48bnVtYmVyPjU8L251
bWJlcj48ZWRpdGlvbj4yMDA5LzA4LzI4PC9lZGl0aW9uPjxrZXl3b3Jkcz48a2V5d29yZD5BZHVs
dDwva2V5d29yZD48a2V5d29yZD5BbmltYWxzPC9rZXl3b3JkPjxrZXl3b3JkPkJpcnRoIFdlaWdo
dC9nZW5ldGljczwva2V5d29yZD48a2V5d29yZD4qRXBpZ2VuZXNpcywgR2VuZXRpYzwva2V5d29y
ZD48a2V5d29yZD5GZW1hbGU8L2tleXdvcmQ+PGtleXdvcmQ+RmV0YWwgRGV2ZWxvcG1lbnQvKmdl
bmV0aWNzPC9rZXl3b3JkPjxrZXl3b3JkPkZldGFsIE51dHJpdGlvbiBEaXNvcmRlcnMvZ2VuZXRp
Y3M8L2tleXdvcmQ+PGtleXdvcmQ+KkdlbmUgRXhwcmVzc2lvbiBSZWd1bGF0aW9uLCBEZXZlbG9w
bWVudGFsPC9rZXl3b3JkPjxrZXl3b3JkPipHZW5ldGljIFByZWRpc3Bvc2l0aW9uIHRvIERpc2Vh
c2U8L2tleXdvcmQ+PGtleXdvcmQ+KkdlbmV0aWNzLCBQb3B1bGF0aW9uL2hpc3Rvcnk8L2tleXdv
cmQ+PGtleXdvcmQ+R2Vub21pYyBJbXByaW50aW5nPC9rZXl3b3JkPjxrZXl3b3JkPkhpc3Rvcnks
IDIwdGggQ2VudHVyeTwva2V5d29yZD48a2V5d29yZD5IaXN0b3J5LCAyMXN0IENlbnR1cnk8L2tl
eXdvcmQ+PGtleXdvcmQ+SHVtYW5zPC9rZXl3b3JkPjxrZXl3b3JkPkluZmFudCBNb3J0YWxpdHk8
L2tleXdvcmQ+PGtleXdvcmQ+SW5mYW50IE51dHJpdGlvbiBEaXNvcmRlcnMvZ2VuZXRpY3M8L2tl
eXdvcmQ+PGtleXdvcmQ+SW5mYW50LCBOZXdib3JuPC9rZXl3b3JkPjxrZXl3b3JkPk1hbGU8L2tl
eXdvcmQ+PGtleXdvcmQ+TWljZTwva2V5d29yZD48a2V5d29yZD5Nb2RlbHMsIEFuaW1hbDwva2V5
d29yZD48a2V5d29yZD4qTW9kZWxzLCBHZW5ldGljPC9rZXl3b3JkPjxrZXl3b3JkPk15b2NhcmRp
YWwgSXNjaGVtaWEvZ2VuZXRpY3MvbW9ydGFsaXR5PC9rZXl3b3JkPjxrZXl3b3JkPk9iZXNpdHkv
Z2VuZXRpY3M8L2tleXdvcmQ+PGtleXdvcmQ+UGhlbm90eXBlPC9rZXl3b3JkPjxrZXl3b3JkPlBy
ZWduYW5jeTwva2V5d29yZD48a2V5d29yZD5QcmVuYXRhbCBFeHBvc3VyZSBEZWxheWVkIEVmZmVj
dHM8L2tleXdvcmQ+PGtleXdvcmQ+UHJpbWF0ZXM8L2tleXdvcmQ+PGtleXdvcmQ+UmF0czwva2V5
d29yZD48a2V5d29yZD5SZXByb2R1Y3Rpb24vKmdlbmV0aWNzPC9rZXl3b3JkPjwva2V5d29yZHM+
PGRhdGVzPjx5ZWFyPjIwMDk8L3llYXI+PHB1Yi1kYXRlcz48ZGF0ZT5TZXA8L2RhdGU+PC9wdWIt
ZGF0ZXM+PC9kYXRlcz48aXNibj4xNTI2LTQ1NjQ8L2lzYm4+PGFjY2Vzc2lvbi1udW0+MTk3MTEy
NDY8L2FjY2Vzc2lvbi1udW0+PHVybHM+PC91cmxzPjxjdXN0b20yPlBtYzI4NjI2MzU8L2N1c3Rv
bTI+PGN1c3RvbTY+TmlobXMxODgwNTg8L2N1c3RvbTY+PGVsZWN0cm9uaWMtcmVzb3VyY2UtbnVt
PjEwLjEwNTUvcy0wMDI5LTEyMzc0MjQ8L2VsZWN0cm9uaWMtcmVzb3VyY2UtbnVtPjxyZW1vdGUt
ZGF0YWJhc2UtcHJvdmlkZXI+TkxNPC9yZW1vdGUtZGF0YWJhc2UtcHJvdmlkZXI+PGxhbmd1YWdl
PmVuZzwvbGFuZ3VhZ2U+PC9yZWNvcmQ+PC9DaXRlPjwvRW5kTm90ZT5=
</w:fldData>
        </w:fldChar>
      </w:r>
      <w:r w:rsidR="0055591D" w:rsidRPr="0026548E">
        <w:rPr>
          <w:rFonts w:ascii="Times New Roman" w:hAnsi="Times New Roman" w:cs="Times New Roman"/>
          <w:lang w:val="en-US"/>
        </w:rPr>
        <w:instrText xml:space="preserve"> ADDIN EN.CITE </w:instrText>
      </w:r>
      <w:r w:rsidR="0055591D" w:rsidRPr="0026548E">
        <w:rPr>
          <w:rFonts w:ascii="Times New Roman" w:hAnsi="Times New Roman" w:cs="Times New Roman"/>
          <w:lang w:val="en-US"/>
        </w:rPr>
        <w:fldChar w:fldCharType="begin">
          <w:fldData xml:space="preserve">PEVuZE5vdGU+PENpdGU+PEF1dGhvcj5XYWRod2E8L0F1dGhvcj48WWVhcj4yMDA5PC9ZZWFyPjxS
ZWNOdW0+NjU0PC9SZWNOdW0+PFByZWZpeD5ET0hhRGA7IDwvUHJlZml4PjxEaXNwbGF5VGV4dD4o
RE9IYUQ7IFdhZGh3YSwgQnVzcywgRW50cmluZ2VyLCAmYW1wOyBTd2Fuc29uLCAyMDA5KTwvRGlz
cGxheVRleHQ+PHJlY29yZD48cmVjLW51bWJlcj42NTQ8L3JlYy1udW1iZXI+PGZvcmVpZ24ta2V5
cz48a2V5IGFwcD0iRU4iIGRiLWlkPSJyMndhNWQydDhmeHM1OWU1MHJjeHp2ZHh2MmRmMnJkcmZ2
YXgiIHRpbWVzdGFtcD0iMTQ1NTUyNjAxNSI+NjU0PC9rZXk+PC9mb3JlaWduLWtleXM+PHJlZi10
eXBlIG5hbWU9IkpvdXJuYWwgQXJ0aWNsZSI+MTc8L3JlZi10eXBlPjxjb250cmlidXRvcnM+PGF1
dGhvcnM+PGF1dGhvcj5XYWRod2EsIFAuIEQuPC9hdXRob3I+PGF1dGhvcj5CdXNzLCBDLjwvYXV0
aG9yPjxhdXRob3I+RW50cmluZ2VyLCBTLjwvYXV0aG9yPjxhdXRob3I+U3dhbnNvbiwgSi4gTS48
L2F1dGhvcj48L2F1dGhvcnM+PC9jb250cmlidXRvcnM+PGF1dGgtYWRkcmVzcz5EZXBhcnRtZW50
IG9mIFBlZGlhdHJpY3MsIFVuaXZlcnNpdHkgb2YgQ2FsaWZvcm5pYSwgSXJ2aW5lLCBTY2hvb2wg
b2YgTWVkaWNpbmUsIDMxMTcgR2lsbGVzcGllTmV1cm9zY2llbmNlIFJlc2VhcmNoIEZhY2lsaXR5
LCBJcnZpbmUsIENBIDkyNjk3LTQyNjAsIFVTQS4gcHdhZGh3YUB1Y2kuZWR1PC9hdXRoLWFkZHJl
c3M+PHRpdGxlcz48dGl0bGU+RGV2ZWxvcG1lbnRhbCBvcmlnaW5zIG9mIGhlYWx0aCBhbmQgZGlz
ZWFzZTogYnJpZWYgaGlzdG9yeSBvZiB0aGUgYXBwcm9hY2ggYW5kIGN1cnJlbnQgZm9jdXMgb24g
ZXBpZ2VuZXRpYyBtZWNoYW5pc21zPC90aXRsZT48c2Vjb25kYXJ5LXRpdGxlPlNlbWluYXJzIGlu
IFJlcHJvZHVjdGl2ZSBNZWRpY2luZTwvc2Vjb25kYXJ5LXRpdGxlPjxhbHQtdGl0bGU+U2VtaW5h
cnMgaW4gcmVwcm9kdWN0aXZlIG1lZGljaW5lPC9hbHQtdGl0bGU+PC90aXRsZXM+PHBlcmlvZGlj
YWw+PGZ1bGwtdGl0bGU+U2VtaW4gUmVwcm9kIE1lZDwvZnVsbC10aXRsZT48YWJici0xPlNlbWlu
YXJzIGluIHJlcHJvZHVjdGl2ZSBtZWRpY2luZTwvYWJici0xPjwvcGVyaW9kaWNhbD48YWx0LXBl
cmlvZGljYWw+PGZ1bGwtdGl0bGU+U2VtaW4gUmVwcm9kIE1lZDwvZnVsbC10aXRsZT48YWJici0x
PlNlbWluYXJzIGluIHJlcHJvZHVjdGl2ZSBtZWRpY2luZTwvYWJici0xPjwvYWx0LXBlcmlvZGlj
YWw+PHBhZ2VzPjM1OC0zNjg8L3BhZ2VzPjx2b2x1bWU+Mjc8L3ZvbHVtZT48bnVtYmVyPjU8L251
bWJlcj48ZWRpdGlvbj4yMDA5LzA4LzI4PC9lZGl0aW9uPjxrZXl3b3Jkcz48a2V5d29yZD5BZHVs
dDwva2V5d29yZD48a2V5d29yZD5BbmltYWxzPC9rZXl3b3JkPjxrZXl3b3JkPkJpcnRoIFdlaWdo
dC9nZW5ldGljczwva2V5d29yZD48a2V5d29yZD4qRXBpZ2VuZXNpcywgR2VuZXRpYzwva2V5d29y
ZD48a2V5d29yZD5GZW1hbGU8L2tleXdvcmQ+PGtleXdvcmQ+RmV0YWwgRGV2ZWxvcG1lbnQvKmdl
bmV0aWNzPC9rZXl3b3JkPjxrZXl3b3JkPkZldGFsIE51dHJpdGlvbiBEaXNvcmRlcnMvZ2VuZXRp
Y3M8L2tleXdvcmQ+PGtleXdvcmQ+KkdlbmUgRXhwcmVzc2lvbiBSZWd1bGF0aW9uLCBEZXZlbG9w
bWVudGFsPC9rZXl3b3JkPjxrZXl3b3JkPipHZW5ldGljIFByZWRpc3Bvc2l0aW9uIHRvIERpc2Vh
c2U8L2tleXdvcmQ+PGtleXdvcmQ+KkdlbmV0aWNzLCBQb3B1bGF0aW9uL2hpc3Rvcnk8L2tleXdv
cmQ+PGtleXdvcmQ+R2Vub21pYyBJbXByaW50aW5nPC9rZXl3b3JkPjxrZXl3b3JkPkhpc3Rvcnks
IDIwdGggQ2VudHVyeTwva2V5d29yZD48a2V5d29yZD5IaXN0b3J5LCAyMXN0IENlbnR1cnk8L2tl
eXdvcmQ+PGtleXdvcmQ+SHVtYW5zPC9rZXl3b3JkPjxrZXl3b3JkPkluZmFudCBNb3J0YWxpdHk8
L2tleXdvcmQ+PGtleXdvcmQ+SW5mYW50IE51dHJpdGlvbiBEaXNvcmRlcnMvZ2VuZXRpY3M8L2tl
eXdvcmQ+PGtleXdvcmQ+SW5mYW50LCBOZXdib3JuPC9rZXl3b3JkPjxrZXl3b3JkPk1hbGU8L2tl
eXdvcmQ+PGtleXdvcmQ+TWljZTwva2V5d29yZD48a2V5d29yZD5Nb2RlbHMsIEFuaW1hbDwva2V5
d29yZD48a2V5d29yZD4qTW9kZWxzLCBHZW5ldGljPC9rZXl3b3JkPjxrZXl3b3JkPk15b2NhcmRp
YWwgSXNjaGVtaWEvZ2VuZXRpY3MvbW9ydGFsaXR5PC9rZXl3b3JkPjxrZXl3b3JkPk9iZXNpdHkv
Z2VuZXRpY3M8L2tleXdvcmQ+PGtleXdvcmQ+UGhlbm90eXBlPC9rZXl3b3JkPjxrZXl3b3JkPlBy
ZWduYW5jeTwva2V5d29yZD48a2V5d29yZD5QcmVuYXRhbCBFeHBvc3VyZSBEZWxheWVkIEVmZmVj
dHM8L2tleXdvcmQ+PGtleXdvcmQ+UHJpbWF0ZXM8L2tleXdvcmQ+PGtleXdvcmQ+UmF0czwva2V5
d29yZD48a2V5d29yZD5SZXByb2R1Y3Rpb24vKmdlbmV0aWNzPC9rZXl3b3JkPjwva2V5d29yZHM+
PGRhdGVzPjx5ZWFyPjIwMDk8L3llYXI+PHB1Yi1kYXRlcz48ZGF0ZT5TZXA8L2RhdGU+PC9wdWIt
ZGF0ZXM+PC9kYXRlcz48aXNibj4xNTI2LTQ1NjQ8L2lzYm4+PGFjY2Vzc2lvbi1udW0+MTk3MTEy
NDY8L2FjY2Vzc2lvbi1udW0+PHVybHM+PC91cmxzPjxjdXN0b20yPlBtYzI4NjI2MzU8L2N1c3Rv
bTI+PGN1c3RvbTY+TmlobXMxODgwNTg8L2N1c3RvbTY+PGVsZWN0cm9uaWMtcmVzb3VyY2UtbnVt
PjEwLjEwNTUvcy0wMDI5LTEyMzc0MjQ8L2VsZWN0cm9uaWMtcmVzb3VyY2UtbnVtPjxyZW1vdGUt
ZGF0YWJhc2UtcHJvdmlkZXI+TkxNPC9yZW1vdGUtZGF0YWJhc2UtcHJvdmlkZXI+PGxhbmd1YWdl
PmVuZzwvbGFuZ3VhZ2U+PC9yZWNvcmQ+PC9DaXRlPjwvRW5kTm90ZT5=
</w:fldData>
        </w:fldChar>
      </w:r>
      <w:r w:rsidR="0055591D" w:rsidRPr="0026548E">
        <w:rPr>
          <w:rFonts w:ascii="Times New Roman" w:hAnsi="Times New Roman" w:cs="Times New Roman"/>
          <w:lang w:val="en-US"/>
        </w:rPr>
        <w:instrText xml:space="preserve"> ADDIN EN.CITE.DATA </w:instrText>
      </w:r>
      <w:r w:rsidR="0055591D" w:rsidRPr="0026548E">
        <w:rPr>
          <w:rFonts w:ascii="Times New Roman" w:hAnsi="Times New Roman" w:cs="Times New Roman"/>
          <w:lang w:val="en-US"/>
        </w:rPr>
      </w:r>
      <w:r w:rsidR="0055591D" w:rsidRPr="0026548E">
        <w:rPr>
          <w:rFonts w:ascii="Times New Roman" w:hAnsi="Times New Roman" w:cs="Times New Roman"/>
          <w:lang w:val="en-US"/>
        </w:rPr>
        <w:fldChar w:fldCharType="end"/>
      </w:r>
      <w:r w:rsidR="0055591D" w:rsidRPr="0026548E">
        <w:rPr>
          <w:rFonts w:ascii="Times New Roman" w:hAnsi="Times New Roman" w:cs="Times New Roman"/>
          <w:lang w:val="en-US"/>
        </w:rPr>
      </w:r>
      <w:r w:rsidR="0055591D" w:rsidRPr="0026548E">
        <w:rPr>
          <w:rFonts w:ascii="Times New Roman" w:hAnsi="Times New Roman" w:cs="Times New Roman"/>
          <w:lang w:val="en-US"/>
        </w:rPr>
        <w:fldChar w:fldCharType="separate"/>
      </w:r>
      <w:r w:rsidR="0055591D" w:rsidRPr="0026548E">
        <w:rPr>
          <w:rFonts w:ascii="Times New Roman" w:hAnsi="Times New Roman" w:cs="Times New Roman"/>
          <w:noProof/>
          <w:lang w:val="en-US"/>
        </w:rPr>
        <w:t>(DOHaD; Wadhwa, Buss, Entringer, &amp; Swanson, 2009)</w:t>
      </w:r>
      <w:r w:rsidR="0055591D" w:rsidRPr="0026548E">
        <w:rPr>
          <w:rFonts w:ascii="Times New Roman" w:hAnsi="Times New Roman" w:cs="Times New Roman"/>
          <w:lang w:val="en-US"/>
        </w:rPr>
        <w:fldChar w:fldCharType="end"/>
      </w:r>
      <w:r w:rsidRPr="0026548E">
        <w:rPr>
          <w:rFonts w:ascii="Times New Roman" w:hAnsi="Times New Roman" w:cs="Times New Roman"/>
          <w:lang w:val="en-US"/>
        </w:rPr>
        <w:t>, environmental stimuli, especi</w:t>
      </w:r>
      <w:r w:rsidR="00DE37FA" w:rsidRPr="0026548E">
        <w:rPr>
          <w:rFonts w:ascii="Times New Roman" w:hAnsi="Times New Roman" w:cs="Times New Roman"/>
          <w:lang w:val="en-US"/>
        </w:rPr>
        <w:t>ally in the pre- and postnatal</w:t>
      </w:r>
      <w:r w:rsidRPr="0026548E">
        <w:rPr>
          <w:rFonts w:ascii="Times New Roman" w:hAnsi="Times New Roman" w:cs="Times New Roman"/>
          <w:lang w:val="en-US"/>
        </w:rPr>
        <w:t xml:space="preserve"> period, </w:t>
      </w:r>
      <w:r w:rsidR="000564E6" w:rsidRPr="0026548E">
        <w:rPr>
          <w:rFonts w:ascii="Times New Roman" w:hAnsi="Times New Roman" w:cs="Times New Roman"/>
          <w:lang w:val="en-US"/>
        </w:rPr>
        <w:t xml:space="preserve">can </w:t>
      </w:r>
      <w:r w:rsidRPr="0026548E">
        <w:rPr>
          <w:rFonts w:ascii="Times New Roman" w:hAnsi="Times New Roman" w:cs="Times New Roman"/>
          <w:lang w:val="en-US"/>
        </w:rPr>
        <w:t>have long</w:t>
      </w:r>
      <w:r w:rsidR="000564E6" w:rsidRPr="0026548E">
        <w:rPr>
          <w:rFonts w:ascii="Times New Roman" w:hAnsi="Times New Roman" w:cs="Times New Roman"/>
          <w:lang w:val="en-US"/>
        </w:rPr>
        <w:t>-lasting</w:t>
      </w:r>
      <w:r w:rsidRPr="0026548E">
        <w:rPr>
          <w:rFonts w:ascii="Times New Roman" w:hAnsi="Times New Roman" w:cs="Times New Roman"/>
          <w:lang w:val="en-US"/>
        </w:rPr>
        <w:t xml:space="preserve"> effects on the offspring’</w:t>
      </w:r>
      <w:r w:rsidR="00624E14" w:rsidRPr="0026548E">
        <w:rPr>
          <w:rFonts w:ascii="Times New Roman" w:hAnsi="Times New Roman" w:cs="Times New Roman"/>
          <w:lang w:val="en-US"/>
        </w:rPr>
        <w:t>s development and health</w:t>
      </w:r>
      <w:r w:rsidR="000564E6" w:rsidRPr="0026548E">
        <w:rPr>
          <w:rFonts w:ascii="Times New Roman" w:hAnsi="Times New Roman" w:cs="Times New Roman"/>
          <w:lang w:val="en-US"/>
        </w:rPr>
        <w:t xml:space="preserve">. </w:t>
      </w:r>
      <w:r w:rsidR="009D0820" w:rsidRPr="0026548E">
        <w:rPr>
          <w:rFonts w:ascii="Times New Roman" w:hAnsi="Times New Roman" w:cs="Times New Roman"/>
          <w:lang w:val="en-US"/>
        </w:rPr>
        <w:t xml:space="preserve">It is hypothesized that </w:t>
      </w:r>
      <w:r w:rsidR="00DB64D8" w:rsidRPr="0026548E">
        <w:rPr>
          <w:rFonts w:ascii="Times New Roman" w:hAnsi="Times New Roman" w:cs="Times New Roman"/>
          <w:lang w:val="en-US"/>
        </w:rPr>
        <w:t>fetal physiological processes adapt to</w:t>
      </w:r>
      <w:r w:rsidR="009D0820" w:rsidRPr="0026548E">
        <w:rPr>
          <w:rFonts w:ascii="Times New Roman" w:hAnsi="Times New Roman" w:cs="Times New Roman"/>
          <w:lang w:val="en-US"/>
        </w:rPr>
        <w:t xml:space="preserve"> the </w:t>
      </w:r>
      <w:r w:rsidR="009D0820" w:rsidRPr="0026548E">
        <w:rPr>
          <w:rFonts w:ascii="Times New Roman" w:hAnsi="Times New Roman" w:cs="Times New Roman"/>
          <w:i/>
          <w:lang w:val="en-US"/>
        </w:rPr>
        <w:t>in utero</w:t>
      </w:r>
      <w:r w:rsidR="009D0820" w:rsidRPr="0026548E">
        <w:rPr>
          <w:rFonts w:ascii="Times New Roman" w:hAnsi="Times New Roman" w:cs="Times New Roman"/>
          <w:lang w:val="en-US"/>
        </w:rPr>
        <w:t xml:space="preserve"> environment as preparation for the anticipated postnatal environment</w:t>
      </w:r>
      <w:r w:rsidR="00CE5473" w:rsidRPr="0026548E">
        <w:rPr>
          <w:rFonts w:ascii="Times New Roman" w:hAnsi="Times New Roman" w:cs="Times New Roman"/>
          <w:lang w:val="en-US"/>
        </w:rPr>
        <w:t xml:space="preserve">. Prenatal exposure to depression or </w:t>
      </w:r>
      <w:r w:rsidR="00C462FD">
        <w:rPr>
          <w:rFonts w:ascii="Times New Roman" w:hAnsi="Times New Roman" w:cs="Times New Roman"/>
          <w:lang w:val="en-US"/>
        </w:rPr>
        <w:t xml:space="preserve">associated </w:t>
      </w:r>
      <w:r w:rsidR="00CE5473" w:rsidRPr="0026548E">
        <w:rPr>
          <w:rFonts w:ascii="Times New Roman" w:hAnsi="Times New Roman" w:cs="Times New Roman"/>
          <w:lang w:val="en-US"/>
        </w:rPr>
        <w:t xml:space="preserve">high cortisol levels in pregnancy might be interpreted as signal for an anticipated stressful life, </w:t>
      </w:r>
      <w:r w:rsidR="001E1B67" w:rsidRPr="0026548E">
        <w:rPr>
          <w:rFonts w:ascii="Times New Roman" w:hAnsi="Times New Roman" w:cs="Times New Roman"/>
          <w:lang w:val="en-US"/>
        </w:rPr>
        <w:t>resulting in a</w:t>
      </w:r>
      <w:r w:rsidR="006F738D" w:rsidRPr="0026548E">
        <w:rPr>
          <w:rFonts w:ascii="Times New Roman" w:hAnsi="Times New Roman" w:cs="Times New Roman"/>
          <w:lang w:val="en-US"/>
        </w:rPr>
        <w:t>ltered</w:t>
      </w:r>
      <w:r w:rsidR="001E1B67" w:rsidRPr="0026548E">
        <w:rPr>
          <w:rFonts w:ascii="Times New Roman" w:hAnsi="Times New Roman" w:cs="Times New Roman"/>
          <w:lang w:val="en-US"/>
        </w:rPr>
        <w:t xml:space="preserve"> metabolism and hormone sensitivity </w:t>
      </w:r>
      <w:r w:rsidR="006F738D" w:rsidRPr="0026548E">
        <w:rPr>
          <w:rFonts w:ascii="Times New Roman" w:hAnsi="Times New Roman" w:cs="Times New Roman"/>
          <w:lang w:val="en-US"/>
        </w:rPr>
        <w:t>throughout the</w:t>
      </w:r>
      <w:r w:rsidR="008E5EDD" w:rsidRPr="0026548E">
        <w:rPr>
          <w:rFonts w:ascii="Times New Roman" w:hAnsi="Times New Roman" w:cs="Times New Roman"/>
          <w:lang w:val="en-US"/>
        </w:rPr>
        <w:t xml:space="preserve"> </w:t>
      </w:r>
      <w:r w:rsidR="001E1B67" w:rsidRPr="0026548E">
        <w:rPr>
          <w:rFonts w:ascii="Times New Roman" w:hAnsi="Times New Roman" w:cs="Times New Roman"/>
          <w:lang w:val="en-US"/>
        </w:rPr>
        <w:t>lifetime</w:t>
      </w:r>
      <w:r w:rsidR="009D0820" w:rsidRPr="0026548E">
        <w:rPr>
          <w:rFonts w:ascii="Times New Roman" w:hAnsi="Times New Roman" w:cs="Times New Roman"/>
          <w:lang w:val="en-US"/>
        </w:rPr>
        <w:t xml:space="preserve">. </w:t>
      </w:r>
      <w:r w:rsidR="00B04C52" w:rsidRPr="0026548E">
        <w:rPr>
          <w:rFonts w:ascii="Times New Roman" w:hAnsi="Times New Roman" w:cs="Times New Roman"/>
          <w:lang w:val="en-US"/>
        </w:rPr>
        <w:t>T</w:t>
      </w:r>
      <w:r w:rsidR="0039149B" w:rsidRPr="0026548E">
        <w:rPr>
          <w:rFonts w:ascii="Times New Roman" w:hAnsi="Times New Roman" w:cs="Times New Roman"/>
          <w:lang w:val="en-US"/>
        </w:rPr>
        <w:t xml:space="preserve">he underlying </w:t>
      </w:r>
      <w:r w:rsidR="003A337B" w:rsidRPr="0026548E">
        <w:rPr>
          <w:rFonts w:ascii="Times New Roman" w:hAnsi="Times New Roman" w:cs="Times New Roman"/>
          <w:lang w:val="en-US"/>
        </w:rPr>
        <w:t xml:space="preserve">biological </w:t>
      </w:r>
      <w:r w:rsidR="0039149B" w:rsidRPr="0026548E">
        <w:rPr>
          <w:rFonts w:ascii="Times New Roman" w:hAnsi="Times New Roman" w:cs="Times New Roman"/>
          <w:lang w:val="en-US"/>
        </w:rPr>
        <w:t>mechanisms of the</w:t>
      </w:r>
      <w:r w:rsidR="00F16422" w:rsidRPr="0026548E">
        <w:rPr>
          <w:rFonts w:ascii="Times New Roman" w:hAnsi="Times New Roman" w:cs="Times New Roman"/>
          <w:lang w:val="en-US"/>
        </w:rPr>
        <w:t>se</w:t>
      </w:r>
      <w:r w:rsidR="0039149B" w:rsidRPr="0026548E">
        <w:rPr>
          <w:rFonts w:ascii="Times New Roman" w:hAnsi="Times New Roman" w:cs="Times New Roman"/>
          <w:lang w:val="en-US"/>
        </w:rPr>
        <w:t xml:space="preserve"> long-lasting effects </w:t>
      </w:r>
      <w:r w:rsidR="00AC10DE" w:rsidRPr="0026548E">
        <w:rPr>
          <w:rFonts w:ascii="Times New Roman" w:hAnsi="Times New Roman" w:cs="Times New Roman"/>
          <w:lang w:val="en-US"/>
        </w:rPr>
        <w:t>remain unclear</w:t>
      </w:r>
      <w:r w:rsidR="008E5EDD" w:rsidRPr="0026548E">
        <w:rPr>
          <w:rFonts w:ascii="Times New Roman" w:hAnsi="Times New Roman" w:cs="Times New Roman"/>
          <w:lang w:val="en-US"/>
        </w:rPr>
        <w:t>.</w:t>
      </w:r>
      <w:r w:rsidR="00B04C52" w:rsidRPr="0026548E">
        <w:rPr>
          <w:rFonts w:ascii="Times New Roman" w:hAnsi="Times New Roman" w:cs="Times New Roman"/>
          <w:lang w:val="en-US"/>
        </w:rPr>
        <w:t xml:space="preserve"> </w:t>
      </w:r>
      <w:r w:rsidR="008E5EDD" w:rsidRPr="0026548E">
        <w:rPr>
          <w:rFonts w:ascii="Times New Roman" w:hAnsi="Times New Roman" w:cs="Times New Roman"/>
          <w:lang w:val="en-US"/>
        </w:rPr>
        <w:t>H</w:t>
      </w:r>
      <w:r w:rsidR="00B04C52" w:rsidRPr="0026548E">
        <w:rPr>
          <w:rFonts w:ascii="Times New Roman" w:hAnsi="Times New Roman" w:cs="Times New Roman"/>
          <w:lang w:val="en-US"/>
        </w:rPr>
        <w:t>owever</w:t>
      </w:r>
      <w:r w:rsidR="008E5EDD" w:rsidRPr="0026548E">
        <w:rPr>
          <w:rFonts w:ascii="Times New Roman" w:hAnsi="Times New Roman" w:cs="Times New Roman"/>
          <w:lang w:val="en-US"/>
        </w:rPr>
        <w:t>,</w:t>
      </w:r>
      <w:r w:rsidR="00B04C52" w:rsidRPr="0026548E">
        <w:rPr>
          <w:rFonts w:ascii="Times New Roman" w:hAnsi="Times New Roman" w:cs="Times New Roman"/>
          <w:lang w:val="en-US"/>
        </w:rPr>
        <w:t xml:space="preserve"> epigenetic processes a</w:t>
      </w:r>
      <w:r w:rsidR="00D51658" w:rsidRPr="0026548E">
        <w:rPr>
          <w:rFonts w:ascii="Times New Roman" w:hAnsi="Times New Roman" w:cs="Times New Roman"/>
          <w:lang w:val="en-US"/>
        </w:rPr>
        <w:t>re discussed</w:t>
      </w:r>
      <w:r w:rsidR="00B04C52" w:rsidRPr="0026548E">
        <w:rPr>
          <w:rFonts w:ascii="Times New Roman" w:hAnsi="Times New Roman" w:cs="Times New Roman"/>
          <w:lang w:val="en-US"/>
        </w:rPr>
        <w:t xml:space="preserve"> </w:t>
      </w:r>
      <w:r w:rsidR="00687C93" w:rsidRPr="0026548E">
        <w:rPr>
          <w:rFonts w:ascii="Times New Roman" w:hAnsi="Times New Roman" w:cs="Times New Roman"/>
          <w:lang w:val="en-US"/>
        </w:rPr>
        <w:t xml:space="preserve">as </w:t>
      </w:r>
      <w:r w:rsidR="00F20A5B" w:rsidRPr="0026548E">
        <w:rPr>
          <w:rFonts w:ascii="Times New Roman" w:hAnsi="Times New Roman" w:cs="Times New Roman"/>
          <w:lang w:val="en-US"/>
        </w:rPr>
        <w:t>promising</w:t>
      </w:r>
      <w:r w:rsidR="00D51658" w:rsidRPr="0026548E">
        <w:rPr>
          <w:rFonts w:ascii="Times New Roman" w:hAnsi="Times New Roman" w:cs="Times New Roman"/>
          <w:lang w:val="en-US"/>
        </w:rPr>
        <w:t xml:space="preserve"> </w:t>
      </w:r>
      <w:hyperlink r:id="rId9" w:history="1">
        <w:r w:rsidR="00687C93" w:rsidRPr="0026548E">
          <w:rPr>
            <w:rFonts w:ascii="Times New Roman" w:hAnsi="Times New Roman" w:cs="Times New Roman"/>
            <w:lang w:val="en-US"/>
          </w:rPr>
          <w:t>explanatory</w:t>
        </w:r>
      </w:hyperlink>
      <w:r w:rsidR="00687C93" w:rsidRPr="0026548E">
        <w:rPr>
          <w:rFonts w:ascii="Times New Roman" w:hAnsi="Times New Roman" w:cs="Times New Roman"/>
          <w:lang w:val="en-US"/>
        </w:rPr>
        <w:t xml:space="preserve"> </w:t>
      </w:r>
      <w:hyperlink r:id="rId10" w:history="1">
        <w:r w:rsidR="00687C93" w:rsidRPr="0026548E">
          <w:rPr>
            <w:rFonts w:ascii="Times New Roman" w:hAnsi="Times New Roman" w:cs="Times New Roman"/>
            <w:lang w:val="en-US"/>
          </w:rPr>
          <w:t>model</w:t>
        </w:r>
      </w:hyperlink>
      <w:r w:rsidR="006F738D" w:rsidRPr="0026548E">
        <w:rPr>
          <w:rFonts w:ascii="Times New Roman" w:hAnsi="Times New Roman" w:cs="Times New Roman"/>
          <w:lang w:val="en-US"/>
        </w:rPr>
        <w:t xml:space="preserve"> </w:t>
      </w:r>
      <w:r w:rsidR="006F738D" w:rsidRPr="0026548E">
        <w:rPr>
          <w:rFonts w:ascii="Times New Roman" w:hAnsi="Times New Roman" w:cs="Times New Roman"/>
          <w:lang w:val="en-US"/>
        </w:rPr>
        <w:fldChar w:fldCharType="begin">
          <w:fldData xml:space="preserve">PEVuZE5vdGU+PENpdGU+PEF1dGhvcj5XYWRod2E8L0F1dGhvcj48WWVhcj4yMDA5PC9ZZWFyPjxS
ZWNOdW0+NjU0PC9SZWNOdW0+PERpc3BsYXlUZXh0PihXYWRod2EgZXQgYWwuLCAyMDA5KTwvRGlz
cGxheVRleHQ+PHJlY29yZD48cmVjLW51bWJlcj42NTQ8L3JlYy1udW1iZXI+PGZvcmVpZ24ta2V5
cz48a2V5IGFwcD0iRU4iIGRiLWlkPSJyMndhNWQydDhmeHM1OWU1MHJjeHp2ZHh2MmRmMnJkcmZ2
YXgiIHRpbWVzdGFtcD0iMTQ1NTUyNjAxNSI+NjU0PC9rZXk+PC9mb3JlaWduLWtleXM+PHJlZi10
eXBlIG5hbWU9IkpvdXJuYWwgQXJ0aWNsZSI+MTc8L3JlZi10eXBlPjxjb250cmlidXRvcnM+PGF1
dGhvcnM+PGF1dGhvcj5XYWRod2EsIFAuIEQuPC9hdXRob3I+PGF1dGhvcj5CdXNzLCBDLjwvYXV0
aG9yPjxhdXRob3I+RW50cmluZ2VyLCBTLjwvYXV0aG9yPjxhdXRob3I+U3dhbnNvbiwgSi4gTS48
L2F1dGhvcj48L2F1dGhvcnM+PC9jb250cmlidXRvcnM+PGF1dGgtYWRkcmVzcz5EZXBhcnRtZW50
IG9mIFBlZGlhdHJpY3MsIFVuaXZlcnNpdHkgb2YgQ2FsaWZvcm5pYSwgSXJ2aW5lLCBTY2hvb2wg
b2YgTWVkaWNpbmUsIDMxMTcgR2lsbGVzcGllTmV1cm9zY2llbmNlIFJlc2VhcmNoIEZhY2lsaXR5
LCBJcnZpbmUsIENBIDkyNjk3LTQyNjAsIFVTQS4gcHdhZGh3YUB1Y2kuZWR1PC9hdXRoLWFkZHJl
c3M+PHRpdGxlcz48dGl0bGU+RGV2ZWxvcG1lbnRhbCBvcmlnaW5zIG9mIGhlYWx0aCBhbmQgZGlz
ZWFzZTogYnJpZWYgaGlzdG9yeSBvZiB0aGUgYXBwcm9hY2ggYW5kIGN1cnJlbnQgZm9jdXMgb24g
ZXBpZ2VuZXRpYyBtZWNoYW5pc21zPC90aXRsZT48c2Vjb25kYXJ5LXRpdGxlPlNlbWluYXJzIGlu
IFJlcHJvZHVjdGl2ZSBNZWRpY2luZTwvc2Vjb25kYXJ5LXRpdGxlPjxhbHQtdGl0bGU+U2VtaW5h
cnMgaW4gcmVwcm9kdWN0aXZlIG1lZGljaW5lPC9hbHQtdGl0bGU+PC90aXRsZXM+PHBlcmlvZGlj
YWw+PGZ1bGwtdGl0bGU+U2VtaW4gUmVwcm9kIE1lZDwvZnVsbC10aXRsZT48YWJici0xPlNlbWlu
YXJzIGluIHJlcHJvZHVjdGl2ZSBtZWRpY2luZTwvYWJici0xPjwvcGVyaW9kaWNhbD48YWx0LXBl
cmlvZGljYWw+PGZ1bGwtdGl0bGU+U2VtaW4gUmVwcm9kIE1lZDwvZnVsbC10aXRsZT48YWJici0x
PlNlbWluYXJzIGluIHJlcHJvZHVjdGl2ZSBtZWRpY2luZTwvYWJici0xPjwvYWx0LXBlcmlvZGlj
YWw+PHBhZ2VzPjM1OC0zNjg8L3BhZ2VzPjx2b2x1bWU+Mjc8L3ZvbHVtZT48bnVtYmVyPjU8L251
bWJlcj48ZWRpdGlvbj4yMDA5LzA4LzI4PC9lZGl0aW9uPjxrZXl3b3Jkcz48a2V5d29yZD5BZHVs
dDwva2V5d29yZD48a2V5d29yZD5BbmltYWxzPC9rZXl3b3JkPjxrZXl3b3JkPkJpcnRoIFdlaWdo
dC9nZW5ldGljczwva2V5d29yZD48a2V5d29yZD4qRXBpZ2VuZXNpcywgR2VuZXRpYzwva2V5d29y
ZD48a2V5d29yZD5GZW1hbGU8L2tleXdvcmQ+PGtleXdvcmQ+RmV0YWwgRGV2ZWxvcG1lbnQvKmdl
bmV0aWNzPC9rZXl3b3JkPjxrZXl3b3JkPkZldGFsIE51dHJpdGlvbiBEaXNvcmRlcnMvZ2VuZXRp
Y3M8L2tleXdvcmQ+PGtleXdvcmQ+KkdlbmUgRXhwcmVzc2lvbiBSZWd1bGF0aW9uLCBEZXZlbG9w
bWVudGFsPC9rZXl3b3JkPjxrZXl3b3JkPipHZW5ldGljIFByZWRpc3Bvc2l0aW9uIHRvIERpc2Vh
c2U8L2tleXdvcmQ+PGtleXdvcmQ+KkdlbmV0aWNzLCBQb3B1bGF0aW9uL2hpc3Rvcnk8L2tleXdv
cmQ+PGtleXdvcmQ+R2Vub21pYyBJbXByaW50aW5nPC9rZXl3b3JkPjxrZXl3b3JkPkhpc3Rvcnks
IDIwdGggQ2VudHVyeTwva2V5d29yZD48a2V5d29yZD5IaXN0b3J5LCAyMXN0IENlbnR1cnk8L2tl
eXdvcmQ+PGtleXdvcmQ+SHVtYW5zPC9rZXl3b3JkPjxrZXl3b3JkPkluZmFudCBNb3J0YWxpdHk8
L2tleXdvcmQ+PGtleXdvcmQ+SW5mYW50IE51dHJpdGlvbiBEaXNvcmRlcnMvZ2VuZXRpY3M8L2tl
eXdvcmQ+PGtleXdvcmQ+SW5mYW50LCBOZXdib3JuPC9rZXl3b3JkPjxrZXl3b3JkPk1hbGU8L2tl
eXdvcmQ+PGtleXdvcmQ+TWljZTwva2V5d29yZD48a2V5d29yZD5Nb2RlbHMsIEFuaW1hbDwva2V5
d29yZD48a2V5d29yZD4qTW9kZWxzLCBHZW5ldGljPC9rZXl3b3JkPjxrZXl3b3JkPk15b2NhcmRp
YWwgSXNjaGVtaWEvZ2VuZXRpY3MvbW9ydGFsaXR5PC9rZXl3b3JkPjxrZXl3b3JkPk9iZXNpdHkv
Z2VuZXRpY3M8L2tleXdvcmQ+PGtleXdvcmQ+UGhlbm90eXBlPC9rZXl3b3JkPjxrZXl3b3JkPlBy
ZWduYW5jeTwva2V5d29yZD48a2V5d29yZD5QcmVuYXRhbCBFeHBvc3VyZSBEZWxheWVkIEVmZmVj
dHM8L2tleXdvcmQ+PGtleXdvcmQ+UHJpbWF0ZXM8L2tleXdvcmQ+PGtleXdvcmQ+UmF0czwva2V5
d29yZD48a2V5d29yZD5SZXByb2R1Y3Rpb24vKmdlbmV0aWNzPC9rZXl3b3JkPjwva2V5d29yZHM+
PGRhdGVzPjx5ZWFyPjIwMDk8L3llYXI+PHB1Yi1kYXRlcz48ZGF0ZT5TZXA8L2RhdGU+PC9wdWIt
ZGF0ZXM+PC9kYXRlcz48aXNibj4xNTI2LTQ1NjQ8L2lzYm4+PGFjY2Vzc2lvbi1udW0+MTk3MTEy
NDY8L2FjY2Vzc2lvbi1udW0+PHVybHM+PC91cmxzPjxjdXN0b20yPlBtYzI4NjI2MzU8L2N1c3Rv
bTI+PGN1c3RvbTY+TmlobXMxODgwNTg8L2N1c3RvbTY+PGVsZWN0cm9uaWMtcmVzb3VyY2UtbnVt
PjEwLjEwNTUvcy0wMDI5LTEyMzc0MjQ8L2VsZWN0cm9uaWMtcmVzb3VyY2UtbnVtPjxyZW1vdGUt
ZGF0YWJhc2UtcHJvdmlkZXI+TkxNPC9yZW1vdGUtZGF0YWJhc2UtcHJvdmlkZXI+PGxhbmd1YWdl
PmVuZzwvbGFuZ3VhZ2U+PC9yZWNvcmQ+PC9DaXRlPjwvRW5kTm90ZT4A
</w:fldData>
        </w:fldChar>
      </w:r>
      <w:r w:rsidR="006F738D" w:rsidRPr="0026548E">
        <w:rPr>
          <w:rFonts w:ascii="Times New Roman" w:hAnsi="Times New Roman" w:cs="Times New Roman"/>
          <w:lang w:val="en-US"/>
        </w:rPr>
        <w:instrText xml:space="preserve"> ADDIN EN.CITE </w:instrText>
      </w:r>
      <w:r w:rsidR="006F738D" w:rsidRPr="0026548E">
        <w:rPr>
          <w:rFonts w:ascii="Times New Roman" w:hAnsi="Times New Roman" w:cs="Times New Roman"/>
          <w:lang w:val="en-US"/>
        </w:rPr>
        <w:fldChar w:fldCharType="begin">
          <w:fldData xml:space="preserve">PEVuZE5vdGU+PENpdGU+PEF1dGhvcj5XYWRod2E8L0F1dGhvcj48WWVhcj4yMDA5PC9ZZWFyPjxS
ZWNOdW0+NjU0PC9SZWNOdW0+PERpc3BsYXlUZXh0PihXYWRod2EgZXQgYWwuLCAyMDA5KTwvRGlz
cGxheVRleHQ+PHJlY29yZD48cmVjLW51bWJlcj42NTQ8L3JlYy1udW1iZXI+PGZvcmVpZ24ta2V5
cz48a2V5IGFwcD0iRU4iIGRiLWlkPSJyMndhNWQydDhmeHM1OWU1MHJjeHp2ZHh2MmRmMnJkcmZ2
YXgiIHRpbWVzdGFtcD0iMTQ1NTUyNjAxNSI+NjU0PC9rZXk+PC9mb3JlaWduLWtleXM+PHJlZi10
eXBlIG5hbWU9IkpvdXJuYWwgQXJ0aWNsZSI+MTc8L3JlZi10eXBlPjxjb250cmlidXRvcnM+PGF1
dGhvcnM+PGF1dGhvcj5XYWRod2EsIFAuIEQuPC9hdXRob3I+PGF1dGhvcj5CdXNzLCBDLjwvYXV0
aG9yPjxhdXRob3I+RW50cmluZ2VyLCBTLjwvYXV0aG9yPjxhdXRob3I+U3dhbnNvbiwgSi4gTS48
L2F1dGhvcj48L2F1dGhvcnM+PC9jb250cmlidXRvcnM+PGF1dGgtYWRkcmVzcz5EZXBhcnRtZW50
IG9mIFBlZGlhdHJpY3MsIFVuaXZlcnNpdHkgb2YgQ2FsaWZvcm5pYSwgSXJ2aW5lLCBTY2hvb2wg
b2YgTWVkaWNpbmUsIDMxMTcgR2lsbGVzcGllTmV1cm9zY2llbmNlIFJlc2VhcmNoIEZhY2lsaXR5
LCBJcnZpbmUsIENBIDkyNjk3LTQyNjAsIFVTQS4gcHdhZGh3YUB1Y2kuZWR1PC9hdXRoLWFkZHJl
c3M+PHRpdGxlcz48dGl0bGU+RGV2ZWxvcG1lbnRhbCBvcmlnaW5zIG9mIGhlYWx0aCBhbmQgZGlz
ZWFzZTogYnJpZWYgaGlzdG9yeSBvZiB0aGUgYXBwcm9hY2ggYW5kIGN1cnJlbnQgZm9jdXMgb24g
ZXBpZ2VuZXRpYyBtZWNoYW5pc21zPC90aXRsZT48c2Vjb25kYXJ5LXRpdGxlPlNlbWluYXJzIGlu
IFJlcHJvZHVjdGl2ZSBNZWRpY2luZTwvc2Vjb25kYXJ5LXRpdGxlPjxhbHQtdGl0bGU+U2VtaW5h
cnMgaW4gcmVwcm9kdWN0aXZlIG1lZGljaW5lPC9hbHQtdGl0bGU+PC90aXRsZXM+PHBlcmlvZGlj
YWw+PGZ1bGwtdGl0bGU+U2VtaW4gUmVwcm9kIE1lZDwvZnVsbC10aXRsZT48YWJici0xPlNlbWlu
YXJzIGluIHJlcHJvZHVjdGl2ZSBtZWRpY2luZTwvYWJici0xPjwvcGVyaW9kaWNhbD48YWx0LXBl
cmlvZGljYWw+PGZ1bGwtdGl0bGU+U2VtaW4gUmVwcm9kIE1lZDwvZnVsbC10aXRsZT48YWJici0x
PlNlbWluYXJzIGluIHJlcHJvZHVjdGl2ZSBtZWRpY2luZTwvYWJici0xPjwvYWx0LXBlcmlvZGlj
YWw+PHBhZ2VzPjM1OC0zNjg8L3BhZ2VzPjx2b2x1bWU+Mjc8L3ZvbHVtZT48bnVtYmVyPjU8L251
bWJlcj48ZWRpdGlvbj4yMDA5LzA4LzI4PC9lZGl0aW9uPjxrZXl3b3Jkcz48a2V5d29yZD5BZHVs
dDwva2V5d29yZD48a2V5d29yZD5BbmltYWxzPC9rZXl3b3JkPjxrZXl3b3JkPkJpcnRoIFdlaWdo
dC9nZW5ldGljczwva2V5d29yZD48a2V5d29yZD4qRXBpZ2VuZXNpcywgR2VuZXRpYzwva2V5d29y
ZD48a2V5d29yZD5GZW1hbGU8L2tleXdvcmQ+PGtleXdvcmQ+RmV0YWwgRGV2ZWxvcG1lbnQvKmdl
bmV0aWNzPC9rZXl3b3JkPjxrZXl3b3JkPkZldGFsIE51dHJpdGlvbiBEaXNvcmRlcnMvZ2VuZXRp
Y3M8L2tleXdvcmQ+PGtleXdvcmQ+KkdlbmUgRXhwcmVzc2lvbiBSZWd1bGF0aW9uLCBEZXZlbG9w
bWVudGFsPC9rZXl3b3JkPjxrZXl3b3JkPipHZW5ldGljIFByZWRpc3Bvc2l0aW9uIHRvIERpc2Vh
c2U8L2tleXdvcmQ+PGtleXdvcmQ+KkdlbmV0aWNzLCBQb3B1bGF0aW9uL2hpc3Rvcnk8L2tleXdv
cmQ+PGtleXdvcmQ+R2Vub21pYyBJbXByaW50aW5nPC9rZXl3b3JkPjxrZXl3b3JkPkhpc3Rvcnks
IDIwdGggQ2VudHVyeTwva2V5d29yZD48a2V5d29yZD5IaXN0b3J5LCAyMXN0IENlbnR1cnk8L2tl
eXdvcmQ+PGtleXdvcmQ+SHVtYW5zPC9rZXl3b3JkPjxrZXl3b3JkPkluZmFudCBNb3J0YWxpdHk8
L2tleXdvcmQ+PGtleXdvcmQ+SW5mYW50IE51dHJpdGlvbiBEaXNvcmRlcnMvZ2VuZXRpY3M8L2tl
eXdvcmQ+PGtleXdvcmQ+SW5mYW50LCBOZXdib3JuPC9rZXl3b3JkPjxrZXl3b3JkPk1hbGU8L2tl
eXdvcmQ+PGtleXdvcmQ+TWljZTwva2V5d29yZD48a2V5d29yZD5Nb2RlbHMsIEFuaW1hbDwva2V5
d29yZD48a2V5d29yZD4qTW9kZWxzLCBHZW5ldGljPC9rZXl3b3JkPjxrZXl3b3JkPk15b2NhcmRp
YWwgSXNjaGVtaWEvZ2VuZXRpY3MvbW9ydGFsaXR5PC9rZXl3b3JkPjxrZXl3b3JkPk9iZXNpdHkv
Z2VuZXRpY3M8L2tleXdvcmQ+PGtleXdvcmQ+UGhlbm90eXBlPC9rZXl3b3JkPjxrZXl3b3JkPlBy
ZWduYW5jeTwva2V5d29yZD48a2V5d29yZD5QcmVuYXRhbCBFeHBvc3VyZSBEZWxheWVkIEVmZmVj
dHM8L2tleXdvcmQ+PGtleXdvcmQ+UHJpbWF0ZXM8L2tleXdvcmQ+PGtleXdvcmQ+UmF0czwva2V5
d29yZD48a2V5d29yZD5SZXByb2R1Y3Rpb24vKmdlbmV0aWNzPC9rZXl3b3JkPjwva2V5d29yZHM+
PGRhdGVzPjx5ZWFyPjIwMDk8L3llYXI+PHB1Yi1kYXRlcz48ZGF0ZT5TZXA8L2RhdGU+PC9wdWIt
ZGF0ZXM+PC9kYXRlcz48aXNibj4xNTI2LTQ1NjQ8L2lzYm4+PGFjY2Vzc2lvbi1udW0+MTk3MTEy
NDY8L2FjY2Vzc2lvbi1udW0+PHVybHM+PC91cmxzPjxjdXN0b20yPlBtYzI4NjI2MzU8L2N1c3Rv
bTI+PGN1c3RvbTY+TmlobXMxODgwNTg8L2N1c3RvbTY+PGVsZWN0cm9uaWMtcmVzb3VyY2UtbnVt
PjEwLjEwNTUvcy0wMDI5LTEyMzc0MjQ8L2VsZWN0cm9uaWMtcmVzb3VyY2UtbnVtPjxyZW1vdGUt
ZGF0YWJhc2UtcHJvdmlkZXI+TkxNPC9yZW1vdGUtZGF0YWJhc2UtcHJvdmlkZXI+PGxhbmd1YWdl
PmVuZzwvbGFuZ3VhZ2U+PC9yZWNvcmQ+PC9DaXRlPjwvRW5kTm90ZT4A
</w:fldData>
        </w:fldChar>
      </w:r>
      <w:r w:rsidR="006F738D" w:rsidRPr="0026548E">
        <w:rPr>
          <w:rFonts w:ascii="Times New Roman" w:hAnsi="Times New Roman" w:cs="Times New Roman"/>
          <w:lang w:val="en-US"/>
        </w:rPr>
        <w:instrText xml:space="preserve"> ADDIN EN.CITE.DATA </w:instrText>
      </w:r>
      <w:r w:rsidR="006F738D" w:rsidRPr="0026548E">
        <w:rPr>
          <w:rFonts w:ascii="Times New Roman" w:hAnsi="Times New Roman" w:cs="Times New Roman"/>
          <w:lang w:val="en-US"/>
        </w:rPr>
      </w:r>
      <w:r w:rsidR="006F738D" w:rsidRPr="0026548E">
        <w:rPr>
          <w:rFonts w:ascii="Times New Roman" w:hAnsi="Times New Roman" w:cs="Times New Roman"/>
          <w:lang w:val="en-US"/>
        </w:rPr>
        <w:fldChar w:fldCharType="end"/>
      </w:r>
      <w:r w:rsidR="006F738D" w:rsidRPr="0026548E">
        <w:rPr>
          <w:rFonts w:ascii="Times New Roman" w:hAnsi="Times New Roman" w:cs="Times New Roman"/>
          <w:lang w:val="en-US"/>
        </w:rPr>
      </w:r>
      <w:r w:rsidR="006F738D" w:rsidRPr="0026548E">
        <w:rPr>
          <w:rFonts w:ascii="Times New Roman" w:hAnsi="Times New Roman" w:cs="Times New Roman"/>
          <w:lang w:val="en-US"/>
        </w:rPr>
        <w:fldChar w:fldCharType="separate"/>
      </w:r>
      <w:r w:rsidR="006F738D" w:rsidRPr="0026548E">
        <w:rPr>
          <w:rFonts w:ascii="Times New Roman" w:hAnsi="Times New Roman" w:cs="Times New Roman"/>
          <w:noProof/>
          <w:lang w:val="en-US"/>
        </w:rPr>
        <w:t>(Wadhwa et al., 2009)</w:t>
      </w:r>
      <w:r w:rsidR="006F738D" w:rsidRPr="0026548E">
        <w:rPr>
          <w:rFonts w:ascii="Times New Roman" w:hAnsi="Times New Roman" w:cs="Times New Roman"/>
          <w:lang w:val="en-US"/>
        </w:rPr>
        <w:fldChar w:fldCharType="end"/>
      </w:r>
      <w:r w:rsidR="00E27C21">
        <w:rPr>
          <w:rFonts w:ascii="Times New Roman" w:hAnsi="Times New Roman" w:cs="Times New Roman"/>
          <w:lang w:val="en-US"/>
        </w:rPr>
        <w:t>,</w:t>
      </w:r>
      <w:r w:rsidR="00FB3835">
        <w:rPr>
          <w:rFonts w:ascii="Times New Roman" w:hAnsi="Times New Roman" w:cs="Times New Roman"/>
          <w:lang w:val="en-US"/>
        </w:rPr>
        <w:t xml:space="preserve"> especially</w:t>
      </w:r>
      <w:r w:rsidR="0005282C" w:rsidRPr="0026548E">
        <w:rPr>
          <w:rFonts w:ascii="Times New Roman" w:hAnsi="Times New Roman" w:cs="Times New Roman"/>
          <w:lang w:val="en-US"/>
        </w:rPr>
        <w:t xml:space="preserve"> </w:t>
      </w:r>
      <w:r w:rsidR="00FB3835">
        <w:rPr>
          <w:rFonts w:ascii="Times New Roman" w:hAnsi="Times New Roman" w:cs="Times New Roman"/>
          <w:lang w:val="en-US"/>
        </w:rPr>
        <w:t xml:space="preserve">modifications in the DNA </w:t>
      </w:r>
      <w:r w:rsidR="00FB3835" w:rsidRPr="00CF57D6">
        <w:rPr>
          <w:rFonts w:ascii="Times New Roman" w:hAnsi="Times New Roman" w:cs="Times New Roman"/>
          <w:lang w:val="en-US"/>
        </w:rPr>
        <w:t>methylation of cytosine-guanine-dinucleotides (</w:t>
      </w:r>
      <w:proofErr w:type="spellStart"/>
      <w:r w:rsidR="00FB3835" w:rsidRPr="00CF57D6">
        <w:rPr>
          <w:rFonts w:ascii="Times New Roman" w:hAnsi="Times New Roman" w:cs="Times New Roman"/>
          <w:lang w:val="en-US"/>
        </w:rPr>
        <w:t>CpGs</w:t>
      </w:r>
      <w:proofErr w:type="spellEnd"/>
      <w:r w:rsidR="00FB3835" w:rsidRPr="00CF57D6">
        <w:rPr>
          <w:rFonts w:ascii="Times New Roman" w:hAnsi="Times New Roman" w:cs="Times New Roman"/>
          <w:lang w:val="en-US"/>
        </w:rPr>
        <w:t xml:space="preserve">) </w:t>
      </w:r>
      <w:r w:rsidR="0053191D">
        <w:rPr>
          <w:rFonts w:ascii="Times New Roman" w:hAnsi="Times New Roman" w:cs="Times New Roman"/>
          <w:lang w:val="en-US"/>
        </w:rPr>
        <w:t>because of</w:t>
      </w:r>
      <w:r w:rsidR="00FB3835">
        <w:rPr>
          <w:rFonts w:ascii="Times New Roman" w:hAnsi="Times New Roman" w:cs="Times New Roman"/>
          <w:lang w:val="en-US"/>
        </w:rPr>
        <w:t xml:space="preserve"> its role in regulating gene expression</w:t>
      </w:r>
      <w:r w:rsidR="00FB3835" w:rsidRPr="00CF57D6">
        <w:rPr>
          <w:rFonts w:ascii="Times New Roman" w:hAnsi="Times New Roman" w:cs="Times New Roman"/>
          <w:lang w:val="en-US"/>
        </w:rPr>
        <w:t xml:space="preserve"> </w:t>
      </w:r>
      <w:r w:rsidR="00FB3835" w:rsidRPr="00CF57D6">
        <w:rPr>
          <w:rFonts w:ascii="Times New Roman" w:hAnsi="Times New Roman" w:cs="Times New Roman"/>
          <w:lang w:val="en-US"/>
        </w:rPr>
        <w:fldChar w:fldCharType="begin"/>
      </w:r>
      <w:r w:rsidR="00FB3835" w:rsidRPr="00CF57D6">
        <w:rPr>
          <w:rFonts w:ascii="Times New Roman" w:hAnsi="Times New Roman" w:cs="Times New Roman"/>
          <w:lang w:val="en-US"/>
        </w:rPr>
        <w:instrText xml:space="preserve"> ADDIN EN.CITE &lt;EndNote&gt;&lt;Cite&gt;&lt;Author&gt;Szyf&lt;/Author&gt;&lt;Year&gt;2013&lt;/Year&gt;&lt;RecNum&gt;475&lt;/RecNum&gt;&lt;DisplayText&gt;(Szyf &amp;amp; Bick, 2013)&lt;/DisplayText&gt;&lt;record&gt;&lt;rec-number&gt;475&lt;/rec-number&gt;&lt;foreign-keys&gt;&lt;key app="EN" db-id="r2wa5d2t8fxs59e50rcxzvdxv2df2rdrfvax" timestamp="1452855700"&gt;475&lt;/key&gt;&lt;/foreign-keys&gt;&lt;ref-type name="Journal Article"&gt;17&lt;/ref-type&gt;&lt;contributors&gt;&lt;authors&gt;&lt;author&gt;Szyf, M.&lt;/author&gt;&lt;author&gt;Bick, J.&lt;/author&gt;&lt;/authors&gt;&lt;/contributors&gt;&lt;auth-address&gt;McGill University. moshe.szyf@mcgill.ca&lt;/auth-address&gt;&lt;titles&gt;&lt;title&gt;DNA methylation: a mechanism for embedding early life experiences in the genome&lt;/title&gt;&lt;secondary-title&gt;Child Development&lt;/secondary-title&gt;&lt;alt-title&gt;Child development&lt;/alt-title&gt;&lt;/titles&gt;&lt;periodical&gt;&lt;full-title&gt;Child Dev&lt;/full-title&gt;&lt;abbr-1&gt;Child development&lt;/abbr-1&gt;&lt;/periodical&gt;&lt;alt-periodical&gt;&lt;full-title&gt;Child Dev&lt;/full-title&gt;&lt;abbr-1&gt;Child development&lt;/abbr-1&gt;&lt;/alt-periodical&gt;&lt;pages&gt;49-57&lt;/pages&gt;&lt;volume&gt;84&lt;/volume&gt;&lt;number&gt;1&lt;/number&gt;&lt;edition&gt;2012/08/14&lt;/edition&gt;&lt;keywords&gt;&lt;keyword&gt;Adaptation, Physiological/genetics&lt;/keyword&gt;&lt;keyword&gt;DNA Methylation/*genetics&lt;/keyword&gt;&lt;keyword&gt;Epigenesis, Genetic/*genetics&lt;/keyword&gt;&lt;keyword&gt;Genome, Human/*genetics&lt;/keyword&gt;&lt;keyword&gt;Humans&lt;/keyword&gt;&lt;keyword&gt;*Life Change Events&lt;/keyword&gt;&lt;keyword&gt;Phenotype&lt;/keyword&gt;&lt;keyword&gt;Signal Transduction/genetics&lt;/keyword&gt;&lt;keyword&gt;Stress, Psychological/genetics&lt;/keyword&gt;&lt;/keywords&gt;&lt;dates&gt;&lt;year&gt;2013&lt;/year&gt;&lt;pub-dates&gt;&lt;date&gt;Jan-Feb&lt;/date&gt;&lt;/pub-dates&gt;&lt;/dates&gt;&lt;isbn&gt;0009-3920&lt;/isbn&gt;&lt;accession-num&gt;22880724&lt;/accession-num&gt;&lt;urls&gt;&lt;/urls&gt;&lt;custom2&gt;Pmc4039199&lt;/custom2&gt;&lt;custom6&gt;Nihms373301&lt;/custom6&gt;&lt;electronic-resource-num&gt;10.1111/j.1467-8624.2012.01793.x&lt;/electronic-resource-num&gt;&lt;remote-database-provider&gt;NLM&lt;/remote-database-provider&gt;&lt;language&gt;eng&lt;/language&gt;&lt;/record&gt;&lt;/Cite&gt;&lt;/EndNote&gt;</w:instrText>
      </w:r>
      <w:r w:rsidR="00FB3835" w:rsidRPr="00CF57D6">
        <w:rPr>
          <w:rFonts w:ascii="Times New Roman" w:hAnsi="Times New Roman" w:cs="Times New Roman"/>
          <w:lang w:val="en-US"/>
        </w:rPr>
        <w:fldChar w:fldCharType="separate"/>
      </w:r>
      <w:r w:rsidR="00FB3835" w:rsidRPr="00CF57D6">
        <w:rPr>
          <w:rFonts w:ascii="Times New Roman" w:hAnsi="Times New Roman" w:cs="Times New Roman"/>
          <w:noProof/>
          <w:lang w:val="en-US"/>
        </w:rPr>
        <w:t>(Szyf &amp; Bick, 2013)</w:t>
      </w:r>
      <w:r w:rsidR="00FB3835" w:rsidRPr="00CF57D6">
        <w:rPr>
          <w:rFonts w:ascii="Times New Roman" w:hAnsi="Times New Roman" w:cs="Times New Roman"/>
          <w:lang w:val="en-US"/>
        </w:rPr>
        <w:fldChar w:fldCharType="end"/>
      </w:r>
      <w:r w:rsidR="00FB3835" w:rsidRPr="00CF57D6">
        <w:rPr>
          <w:rFonts w:ascii="Times New Roman" w:hAnsi="Times New Roman" w:cs="Times New Roman"/>
          <w:lang w:val="en-US"/>
        </w:rPr>
        <w:t>.</w:t>
      </w:r>
      <w:r w:rsidR="00FB3835">
        <w:rPr>
          <w:rFonts w:ascii="Times New Roman" w:hAnsi="Times New Roman" w:cs="Times New Roman"/>
          <w:lang w:val="en-US"/>
        </w:rPr>
        <w:t xml:space="preserve"> </w:t>
      </w:r>
      <w:r w:rsidR="0005282C" w:rsidRPr="0026548E">
        <w:rPr>
          <w:rFonts w:ascii="Times New Roman" w:hAnsi="Times New Roman" w:cs="Times New Roman"/>
          <w:lang w:val="en-US"/>
        </w:rPr>
        <w:t>In the contex</w:t>
      </w:r>
      <w:r w:rsidR="00C462FD">
        <w:rPr>
          <w:rFonts w:ascii="Times New Roman" w:hAnsi="Times New Roman" w:cs="Times New Roman"/>
          <w:lang w:val="en-US"/>
        </w:rPr>
        <w:t>t of prenatal mood disorders</w:t>
      </w:r>
      <w:r w:rsidR="0005282C" w:rsidRPr="0026548E">
        <w:rPr>
          <w:rFonts w:ascii="Times New Roman" w:hAnsi="Times New Roman" w:cs="Times New Roman"/>
          <w:lang w:val="en-US"/>
        </w:rPr>
        <w:t xml:space="preserve">, the epigenetic programming of </w:t>
      </w:r>
      <w:r w:rsidR="00940373">
        <w:rPr>
          <w:rFonts w:ascii="Times New Roman" w:hAnsi="Times New Roman" w:cs="Times New Roman"/>
          <w:lang w:val="en-US"/>
        </w:rPr>
        <w:t xml:space="preserve">the </w:t>
      </w:r>
      <w:r w:rsidR="00BA33E4" w:rsidRPr="00BA33E4">
        <w:rPr>
          <w:rFonts w:ascii="Times New Roman" w:hAnsi="Times New Roman" w:cs="Times New Roman"/>
          <w:lang w:val="en-US"/>
        </w:rPr>
        <w:t xml:space="preserve">HPA axis </w:t>
      </w:r>
      <w:r w:rsidR="00A37B92" w:rsidRPr="00BA33E4">
        <w:rPr>
          <w:rFonts w:ascii="Times New Roman" w:hAnsi="Times New Roman" w:cs="Times New Roman"/>
          <w:lang w:val="en-US"/>
        </w:rPr>
        <w:t xml:space="preserve">is </w:t>
      </w:r>
      <w:r w:rsidR="006F738D" w:rsidRPr="00BA33E4">
        <w:rPr>
          <w:rFonts w:ascii="Times New Roman" w:hAnsi="Times New Roman" w:cs="Times New Roman"/>
          <w:lang w:val="en-US"/>
        </w:rPr>
        <w:t>specifically</w:t>
      </w:r>
      <w:r w:rsidR="0005282C" w:rsidRPr="0026548E">
        <w:rPr>
          <w:rFonts w:ascii="Times New Roman" w:hAnsi="Times New Roman" w:cs="Times New Roman"/>
          <w:lang w:val="en-US"/>
        </w:rPr>
        <w:t xml:space="preserve"> discussed.</w:t>
      </w:r>
      <w:r w:rsidR="00A37B92">
        <w:rPr>
          <w:rFonts w:ascii="Times New Roman" w:hAnsi="Times New Roman" w:cs="Times New Roman"/>
          <w:lang w:val="en-US"/>
        </w:rPr>
        <w:t xml:space="preserve"> </w:t>
      </w:r>
    </w:p>
    <w:p w:rsidR="00C16F8B" w:rsidRPr="00C462FD" w:rsidRDefault="00C16F8B" w:rsidP="00C16F8B">
      <w:pPr>
        <w:spacing w:after="0" w:line="480" w:lineRule="auto"/>
        <w:ind w:firstLine="709"/>
        <w:jc w:val="both"/>
        <w:rPr>
          <w:rFonts w:ascii="Times New Roman" w:hAnsi="Times New Roman" w:cs="Times New Roman"/>
          <w:lang w:val="en-US"/>
        </w:rPr>
      </w:pPr>
      <w:r w:rsidRPr="000028E4">
        <w:rPr>
          <w:rFonts w:ascii="Times New Roman" w:hAnsi="Times New Roman" w:cs="Times New Roman"/>
          <w:lang w:val="en-US"/>
        </w:rPr>
        <w:lastRenderedPageBreak/>
        <w:t xml:space="preserve">Key targets </w:t>
      </w:r>
      <w:r>
        <w:rPr>
          <w:rFonts w:ascii="Times New Roman" w:hAnsi="Times New Roman" w:cs="Times New Roman"/>
          <w:lang w:val="en-US"/>
        </w:rPr>
        <w:t>of the former studies</w:t>
      </w:r>
      <w:r w:rsidRPr="000028E4">
        <w:rPr>
          <w:rFonts w:ascii="Times New Roman" w:hAnsi="Times New Roman" w:cs="Times New Roman"/>
          <w:lang w:val="en-US"/>
        </w:rPr>
        <w:t xml:space="preserve"> </w:t>
      </w:r>
      <w:r>
        <w:rPr>
          <w:rFonts w:ascii="Times New Roman" w:hAnsi="Times New Roman" w:cs="Times New Roman"/>
          <w:lang w:val="en-US"/>
        </w:rPr>
        <w:t>investigating</w:t>
      </w:r>
      <w:r w:rsidRPr="000028E4">
        <w:rPr>
          <w:rFonts w:ascii="Times New Roman" w:hAnsi="Times New Roman" w:cs="Times New Roman"/>
          <w:lang w:val="en-US"/>
        </w:rPr>
        <w:t xml:space="preserve"> the epigenetic</w:t>
      </w:r>
      <w:r>
        <w:rPr>
          <w:rFonts w:ascii="Times New Roman" w:hAnsi="Times New Roman" w:cs="Times New Roman"/>
          <w:lang w:val="en-US"/>
        </w:rPr>
        <w:t xml:space="preserve"> impact on the HPA axis were genes encoding receptors or</w:t>
      </w:r>
      <w:r w:rsidR="00DE319E">
        <w:rPr>
          <w:rFonts w:ascii="Times New Roman" w:hAnsi="Times New Roman" w:cs="Times New Roman"/>
          <w:lang w:val="en-US"/>
        </w:rPr>
        <w:t xml:space="preserve"> other</w:t>
      </w:r>
      <w:r>
        <w:rPr>
          <w:rFonts w:ascii="Times New Roman" w:hAnsi="Times New Roman" w:cs="Times New Roman"/>
          <w:lang w:val="en-US"/>
        </w:rPr>
        <w:t xml:space="preserve"> proteins that influence HPA axis functionality: The focus was on the </w:t>
      </w:r>
      <w:r w:rsidRPr="000028E4">
        <w:rPr>
          <w:rFonts w:ascii="Times New Roman" w:hAnsi="Times New Roman" w:cs="Times New Roman"/>
          <w:lang w:val="en-US"/>
        </w:rPr>
        <w:t>glucocorticoid receptor (GR)</w:t>
      </w:r>
      <w:r>
        <w:rPr>
          <w:rFonts w:ascii="Times New Roman" w:hAnsi="Times New Roman" w:cs="Times New Roman"/>
          <w:lang w:val="en-US"/>
        </w:rPr>
        <w:t xml:space="preserve">, which regulates the HPA axis together with the </w:t>
      </w:r>
      <w:r w:rsidRPr="000028E4">
        <w:rPr>
          <w:rFonts w:ascii="Times New Roman" w:hAnsi="Times New Roman" w:cs="Times New Roman"/>
          <w:lang w:val="en-US"/>
        </w:rPr>
        <w:t>mineralocorticoid receptor (MR)</w:t>
      </w:r>
      <w:r>
        <w:rPr>
          <w:rFonts w:ascii="Times New Roman" w:hAnsi="Times New Roman" w:cs="Times New Roman"/>
          <w:lang w:val="en-US"/>
        </w:rPr>
        <w:t xml:space="preserve"> by binding cortisol. D</w:t>
      </w:r>
      <w:r w:rsidRPr="000028E4">
        <w:rPr>
          <w:rFonts w:ascii="Times New Roman" w:hAnsi="Times New Roman" w:cs="Times New Roman"/>
          <w:lang w:val="en-US"/>
        </w:rPr>
        <w:t xml:space="preserve">ysfunctions in the stress system are mainly associated with changes in the number or sensitivity of </w:t>
      </w:r>
      <w:r>
        <w:rPr>
          <w:rFonts w:ascii="Times New Roman" w:hAnsi="Times New Roman" w:cs="Times New Roman"/>
          <w:lang w:val="en-US"/>
        </w:rPr>
        <w:t>GR</w:t>
      </w:r>
      <w:r w:rsidRPr="000028E4">
        <w:rPr>
          <w:rFonts w:ascii="Times New Roman" w:hAnsi="Times New Roman" w:cs="Times New Roman"/>
          <w:lang w:val="en-US"/>
        </w:rPr>
        <w:t xml:space="preserve"> and </w:t>
      </w:r>
      <w:r>
        <w:rPr>
          <w:rFonts w:ascii="Times New Roman" w:hAnsi="Times New Roman" w:cs="Times New Roman"/>
          <w:lang w:val="en-US"/>
        </w:rPr>
        <w:t>MR, which are in turn related to altered</w:t>
      </w:r>
      <w:r w:rsidRPr="000028E4">
        <w:rPr>
          <w:rFonts w:ascii="Times New Roman" w:hAnsi="Times New Roman" w:cs="Times New Roman"/>
          <w:lang w:val="en-US"/>
        </w:rPr>
        <w:t xml:space="preserve"> cortisol levels and an impaired negative feedback of the HPA axis</w:t>
      </w:r>
      <w:r>
        <w:rPr>
          <w:rFonts w:ascii="Times New Roman" w:hAnsi="Times New Roman" w:cs="Times New Roman"/>
          <w:lang w:val="en-US"/>
        </w:rPr>
        <w:t xml:space="preserve"> </w:t>
      </w:r>
      <w:r w:rsidRPr="000028E4">
        <w:rPr>
          <w:rFonts w:ascii="Times New Roman" w:hAnsi="Times New Roman" w:cs="Times New Roman"/>
          <w:lang w:val="en-US"/>
        </w:rPr>
        <w:fldChar w:fldCharType="begin">
          <w:fldData xml:space="preserve">PEVuZE5vdGU+PENpdGU+PEF1dGhvcj5QYXJpYW50ZTwvQXV0aG9yPjxZZWFyPjIwMDY8L1llYXI+
PFJlY051bT4xNzg1PC9SZWNOdW0+PFByZWZpeD5lLmcuIDwvUHJlZml4PjxEaXNwbGF5VGV4dD4o
ZS5nLiBLbG9rIGV0IGFsLiwgMjAxMTsgUGFyaWFudGUsIDIwMDYpPC9EaXNwbGF5VGV4dD48cmVj
b3JkPjxyZWMtbnVtYmVyPjE3ODU8L3JlYy1udW1iZXI+PGZvcmVpZ24ta2V5cz48a2V5IGFwcD0i
RU4iIGRiLWlkPSJyMndhNWQydDhmeHM1OWU1MHJjeHp2ZHh2MmRmMnJkcmZ2YXgiIHRpbWVzdGFt
cD0iMTQ4NDY1ODQ0NiI+MTc4NTwva2V5PjwvZm9yZWlnbi1rZXlzPjxyZWYtdHlwZSBuYW1lPSJK
b3VybmFsIEFydGljbGUiPjE3PC9yZWYtdHlwZT48Y29udHJpYnV0b3JzPjxhdXRob3JzPjxhdXRo
b3I+UGFyaWFudGUsIEMuIE0uPC9hdXRob3I+PC9hdXRob3JzPjwvY29udHJpYnV0b3JzPjxhdXRo
LWFkZHJlc3M+U3RyZXNzLCBQc3ljaGlhdHJ5IGFuZCBJbW11bm9sb2d5IExhYm9yYXRvcnksIFNl
Y3Rpb24gb2YgQ2xpbmljYWwgTmV1cm9waGFybWFjb2xvZ3ksIERpdmlzaW9uIG9mIFBzeWNob2xv
Z2ljYWwgTWVkaWNpbmUsIEluc3RpdHV0ZSBvZiBQc3ljaGlhdHJ5LCBLaW5nJmFwb3M7cyBDb2xs
ZWdlIExvbmRvbiwgTG9uZG9uLCBVSy4gYy5wYXJpYW50ZS5rY2wuYWMudWs8L2F1dGgtYWRkcmVz
cz48dGl0bGVzPjx0aXRsZT5UaGUgZ2x1Y29jb3J0aWNvaWQgcmVjZXB0b3I6IHBhcnQgb2YgdGhl
IHNvbHV0aW9uIG9yIHBhcnQgb2YgdGhlIHByb2JsZW0/PC90aXRsZT48c2Vjb25kYXJ5LXRpdGxl
PkogUHN5Y2hvcGhhcm1hY29sPC9zZWNvbmRhcnktdGl0bGU+PGFsdC10aXRsZT5Kb3VybmFsIG9m
IHBzeWNob3BoYXJtYWNvbG9neSAoT3hmb3JkLCBFbmdsYW5kKTwvYWx0LXRpdGxlPjwvdGl0bGVz
PjxwZXJpb2RpY2FsPjxmdWxsLXRpdGxlPkogUHN5Y2hvcGhhcm1hY29sPC9mdWxsLXRpdGxlPjxh
YmJyLTE+Sm91cm5hbCBvZiBwc3ljaG9waGFybWFjb2xvZ3kgKE94Zm9yZCwgRW5nbGFuZCk8L2Fi
YnItMT48L3BlcmlvZGljYWw+PGFsdC1wZXJpb2RpY2FsPjxmdWxsLXRpdGxlPkogUHN5Y2hvcGhh
cm1hY29sPC9mdWxsLXRpdGxlPjxhYmJyLTE+Sm91cm5hbCBvZiBwc3ljaG9waGFybWFjb2xvZ3kg
KE94Zm9yZCwgRW5nbGFuZCk8L2FiYnItMT48L2FsdC1wZXJpb2RpY2FsPjxwYWdlcz43OS04NDwv
cGFnZXM+PHZvbHVtZT4yMDwvdm9sdW1lPjxudW1iZXI+NCBTdXBwbDwvbnVtYmVyPjxlZGl0aW9u
PjIwMDYvMDYvMjE8L2VkaXRpb24+PGtleXdvcmRzPjxrZXl3b3JkPkFuaW1hbHM8L2tleXdvcmQ+
PGtleXdvcmQ+QW50aWRlcHJlc3NpdmUgQWdlbnRzL2FkbWluaXN0cmF0aW9uICZhbXA7IGRvc2Fn
ZS90aGVyYXBldXRpYyB1c2U8L2tleXdvcmQ+PGtleXdvcmQ+Q2xpbmljYWwgVHJpYWxzIGFzIFRv
cGljPC9rZXl3b3JkPjxrZXl3b3JkPkRlcHJlc3Npb24vbWV0YWJvbGlzbS8qcGh5c2lvcGF0aG9s
b2d5L3ByZXZlbnRpb24gJmFtcDsgY29udHJvbDwva2V5d29yZD48a2V5d29yZD5IdW1hbnM8L2tl
eXdvcmQ+PGtleXdvcmQ+SHlkcm9jb3J0aXNvbmUvbWV0YWJvbGlzbTwva2V5d29yZD48a2V5d29y
ZD5IeXBvdGhhbGFtby1IeXBvcGh5c2VhbCBTeXN0ZW0vZHJ1ZyBlZmZlY3RzL3BoeXNpb2xvZ3k8
L2tleXdvcmQ+PGtleXdvcmQ+UGl0dWl0YXJ5LUFkcmVuYWwgU3lzdGVtL2RydWcgZWZmZWN0cy9w
aHlzaW9sb2d5PC9rZXl3b3JkPjxrZXl3b3JkPlJlY2VwdG9ycywgR2x1Y29jb3J0aWNvaWQvYWdv
bmlzdHMvYW50YWdvbmlzdHMgJmFtcDsgaW5oaWJpdG9ycy8qcGh5c2lvbG9neTwva2V5d29yZD48
L2tleXdvcmRzPjxkYXRlcz48eWVhcj4yMDA2PC95ZWFyPjxwdWItZGF0ZXM+PGRhdGU+SnVsPC9k
YXRlPjwvcHViLWRhdGVzPjwvZGF0ZXM+PGlzYm4+MDI2OS04ODExIChQcmludCkmI3hEOzAyNjkt
ODgxMTwvaXNibj48YWNjZXNzaW9uLW51bT4xNjc4NTI3NTwvYWNjZXNzaW9uLW51bT48dXJscz48
L3VybHM+PGVsZWN0cm9uaWMtcmVzb3VyY2UtbnVtPjEwLjExNzcvMTM1OTc4NjgwNjA2NjA2Mzwv
ZWxlY3Ryb25pYy1yZXNvdXJjZS1udW0+PHJlbW90ZS1kYXRhYmFzZS1wcm92aWRlcj5OTE08L3Jl
bW90ZS1kYXRhYmFzZS1wcm92aWRlcj48bGFuZ3VhZ2U+ZW5nPC9sYW5ndWFnZT48L3JlY29yZD48
L0NpdGU+PENpdGU+PEF1dGhvcj5LbG9rPC9BdXRob3I+PFllYXI+MjAxMTwvWWVhcj48UmVjTnVt
PjE1NjE8L1JlY051bT48cmVjb3JkPjxyZWMtbnVtYmVyPjE1NjE8L3JlYy1udW1iZXI+PGZvcmVp
Z24ta2V5cz48a2V5IGFwcD0iRU4iIGRiLWlkPSJyMndhNWQydDhmeHM1OWU1MHJjeHp2ZHh2MmRm
MnJkcmZ2YXgiIHRpbWVzdGFtcD0iMTQ4MDUwMDMwNiI+MTU2MTwva2V5PjwvZm9yZWlnbi1rZXlz
PjxyZWYtdHlwZSBuYW1lPSJKb3VybmFsIEFydGljbGUiPjE3PC9yZWYtdHlwZT48Y29udHJpYnV0
b3JzPjxhdXRob3JzPjxhdXRob3I+S2xvaywgTWVsYW5pZSBELjwvYXV0aG9yPjxhdXRob3I+QWx0
LCBTaW1vbmUgUi48L2F1dGhvcj48YXV0aG9yPklydXJ6dW4gTGFmaXR0ZSwgQWxpY2lhIEouIE0u
PC9hdXRob3I+PGF1dGhvcj5UdXJuZXIsIEpvbmF0aGFuIEQuPC9hdXRob3I+PGF1dGhvcj5MYWtr
ZSwgRWdiZXJ0IEEuIEouIEYuPC9hdXRob3I+PGF1dGhvcj5IdWl0aW5nYSwgSW5nZTwvYXV0aG9y
PjxhdXRob3I+TXVsbGVyLCBDbGF1ZGUgUC48L2F1dGhvcj48YXV0aG9yPlppdG1hbiwgRnJhbnMg
Ry48L2F1dGhvcj48YXV0aG9yPlJvbmFsZCBkZSBLbG9ldCwgRS48L2F1dGhvcj48YXV0aG9yPkRl
UmlqaywgUm9lbCBILjwvYXV0aG9yPjwvYXV0aG9ycz48L2NvbnRyaWJ1dG9ycz48dGl0bGVzPjx0
aXRsZT5EZWNyZWFzZWQgZXhwcmVzc2lvbiBvZiBtaW5lcmFsb2NvcnRpY29pZCByZWNlcHRvciBt
Uk5BIGFuZCBpdHMgc3BsaWNlIHZhcmlhbnRzIGluIHBvc3Rtb3J0ZW0gYnJhaW4gcmVnaW9ucyBv
ZiBwYXRpZW50cyB3aXRoIG1ham9yIGRlcHJlc3NpdmUgZGlzb3JkZXI8L3RpdGxlPjxzZWNvbmRh
cnktdGl0bGU+Sm91cm5hbCBvZiBQc3ljaGlhdHJpYyBSZXNlYXJjaDwvc2Vjb25kYXJ5LXRpdGxl
PjwvdGl0bGVzPjxwZXJpb2RpY2FsPjxmdWxsLXRpdGxlPkogUHN5Y2hpYXRyIFJlczwvZnVsbC10
aXRsZT48YWJici0xPkpvdXJuYWwgb2YgcHN5Y2hpYXRyaWMgcmVzZWFyY2g8L2FiYnItMT48L3Bl
cmlvZGljYWw+PHBhZ2VzPjg3MS04Nzg8L3BhZ2VzPjx2b2x1bWU+NDU8L3ZvbHVtZT48bnVtYmVy
Pjc8L251bWJlcj48a2V5d29yZHM+PGtleXdvcmQ+TWluZXJhbG9jb3J0aWNvaWQgcmVjZXB0b3I8
L2tleXdvcmQ+PGtleXdvcmQ+bVJOQSBleHByZXNzaW9uPC9rZXl3b3JkPjxrZXl3b3JkPlNwbGlj
ZSB2YXJpYW50czwva2V5d29yZD48a2V5d29yZD5CcmFpbjwva2V5d29yZD48a2V5d29yZD5NYWpv
ciBkZXByZXNzaXZlIGRpc29yZGVyPC9rZXl3b3JkPjwva2V5d29yZHM+PGRhdGVzPjx5ZWFyPjIw
MTE8L3llYXI+PHB1Yi1kYXRlcz48ZGF0ZT43Ly88L2RhdGU+PC9wdWItZGF0ZXM+PC9kYXRlcz48
aXNibj4wMDIyLTM5NTY8L2lzYm4+PHVybHM+PHJlbGF0ZWQtdXJscz48dXJsPmh0dHA6Ly93d3cu
c2NpZW5jZWRpcmVjdC5jb20vc2NpZW5jZS9hcnRpY2xlL3BpaS9TMDAyMjM5NTYxMDAwMzQzMjwv
dXJsPjwvcmVsYXRlZC11cmxzPjwvdXJscz48ZWxlY3Ryb25pYy1yZXNvdXJjZS1udW0+aHR0cDov
L2R4LmRvaS5vcmcvMTAuMTAxNi9qLmpwc3ljaGlyZXMuMjAxMC4xMi4wMDI8L2VsZWN0cm9uaWMt
cmVzb3VyY2UtbnVtPjwvcmVjb3JkPjwvQ2l0ZT48L0VuZE5vdGU+AG==
</w:fldData>
        </w:fldChar>
      </w:r>
      <w:r>
        <w:rPr>
          <w:rFonts w:ascii="Times New Roman" w:hAnsi="Times New Roman" w:cs="Times New Roman"/>
          <w:lang w:val="en-US"/>
        </w:rPr>
        <w:instrText xml:space="preserve"> ADDIN EN.CITE </w:instrText>
      </w:r>
      <w:r>
        <w:rPr>
          <w:rFonts w:ascii="Times New Roman" w:hAnsi="Times New Roman" w:cs="Times New Roman"/>
          <w:lang w:val="en-US"/>
        </w:rPr>
        <w:fldChar w:fldCharType="begin">
          <w:fldData xml:space="preserve">PEVuZE5vdGU+PENpdGU+PEF1dGhvcj5QYXJpYW50ZTwvQXV0aG9yPjxZZWFyPjIwMDY8L1llYXI+
PFJlY051bT4xNzg1PC9SZWNOdW0+PFByZWZpeD5lLmcuIDwvUHJlZml4PjxEaXNwbGF5VGV4dD4o
ZS5nLiBLbG9rIGV0IGFsLiwgMjAxMTsgUGFyaWFudGUsIDIwMDYpPC9EaXNwbGF5VGV4dD48cmVj
b3JkPjxyZWMtbnVtYmVyPjE3ODU8L3JlYy1udW1iZXI+PGZvcmVpZ24ta2V5cz48a2V5IGFwcD0i
RU4iIGRiLWlkPSJyMndhNWQydDhmeHM1OWU1MHJjeHp2ZHh2MmRmMnJkcmZ2YXgiIHRpbWVzdGFt
cD0iMTQ4NDY1ODQ0NiI+MTc4NTwva2V5PjwvZm9yZWlnbi1rZXlzPjxyZWYtdHlwZSBuYW1lPSJK
b3VybmFsIEFydGljbGUiPjE3PC9yZWYtdHlwZT48Y29udHJpYnV0b3JzPjxhdXRob3JzPjxhdXRo
b3I+UGFyaWFudGUsIEMuIE0uPC9hdXRob3I+PC9hdXRob3JzPjwvY29udHJpYnV0b3JzPjxhdXRo
LWFkZHJlc3M+U3RyZXNzLCBQc3ljaGlhdHJ5IGFuZCBJbW11bm9sb2d5IExhYm9yYXRvcnksIFNl
Y3Rpb24gb2YgQ2xpbmljYWwgTmV1cm9waGFybWFjb2xvZ3ksIERpdmlzaW9uIG9mIFBzeWNob2xv
Z2ljYWwgTWVkaWNpbmUsIEluc3RpdHV0ZSBvZiBQc3ljaGlhdHJ5LCBLaW5nJmFwb3M7cyBDb2xs
ZWdlIExvbmRvbiwgTG9uZG9uLCBVSy4gYy5wYXJpYW50ZS5rY2wuYWMudWs8L2F1dGgtYWRkcmVz
cz48dGl0bGVzPjx0aXRsZT5UaGUgZ2x1Y29jb3J0aWNvaWQgcmVjZXB0b3I6IHBhcnQgb2YgdGhl
IHNvbHV0aW9uIG9yIHBhcnQgb2YgdGhlIHByb2JsZW0/PC90aXRsZT48c2Vjb25kYXJ5LXRpdGxl
PkogUHN5Y2hvcGhhcm1hY29sPC9zZWNvbmRhcnktdGl0bGU+PGFsdC10aXRsZT5Kb3VybmFsIG9m
IHBzeWNob3BoYXJtYWNvbG9neSAoT3hmb3JkLCBFbmdsYW5kKTwvYWx0LXRpdGxlPjwvdGl0bGVz
PjxwZXJpb2RpY2FsPjxmdWxsLXRpdGxlPkogUHN5Y2hvcGhhcm1hY29sPC9mdWxsLXRpdGxlPjxh
YmJyLTE+Sm91cm5hbCBvZiBwc3ljaG9waGFybWFjb2xvZ3kgKE94Zm9yZCwgRW5nbGFuZCk8L2Fi
YnItMT48L3BlcmlvZGljYWw+PGFsdC1wZXJpb2RpY2FsPjxmdWxsLXRpdGxlPkogUHN5Y2hvcGhh
cm1hY29sPC9mdWxsLXRpdGxlPjxhYmJyLTE+Sm91cm5hbCBvZiBwc3ljaG9waGFybWFjb2xvZ3kg
KE94Zm9yZCwgRW5nbGFuZCk8L2FiYnItMT48L2FsdC1wZXJpb2RpY2FsPjxwYWdlcz43OS04NDwv
cGFnZXM+PHZvbHVtZT4yMDwvdm9sdW1lPjxudW1iZXI+NCBTdXBwbDwvbnVtYmVyPjxlZGl0aW9u
PjIwMDYvMDYvMjE8L2VkaXRpb24+PGtleXdvcmRzPjxrZXl3b3JkPkFuaW1hbHM8L2tleXdvcmQ+
PGtleXdvcmQ+QW50aWRlcHJlc3NpdmUgQWdlbnRzL2FkbWluaXN0cmF0aW9uICZhbXA7IGRvc2Fn
ZS90aGVyYXBldXRpYyB1c2U8L2tleXdvcmQ+PGtleXdvcmQ+Q2xpbmljYWwgVHJpYWxzIGFzIFRv
cGljPC9rZXl3b3JkPjxrZXl3b3JkPkRlcHJlc3Npb24vbWV0YWJvbGlzbS8qcGh5c2lvcGF0aG9s
b2d5L3ByZXZlbnRpb24gJmFtcDsgY29udHJvbDwva2V5d29yZD48a2V5d29yZD5IdW1hbnM8L2tl
eXdvcmQ+PGtleXdvcmQ+SHlkcm9jb3J0aXNvbmUvbWV0YWJvbGlzbTwva2V5d29yZD48a2V5d29y
ZD5IeXBvdGhhbGFtby1IeXBvcGh5c2VhbCBTeXN0ZW0vZHJ1ZyBlZmZlY3RzL3BoeXNpb2xvZ3k8
L2tleXdvcmQ+PGtleXdvcmQ+UGl0dWl0YXJ5LUFkcmVuYWwgU3lzdGVtL2RydWcgZWZmZWN0cy9w
aHlzaW9sb2d5PC9rZXl3b3JkPjxrZXl3b3JkPlJlY2VwdG9ycywgR2x1Y29jb3J0aWNvaWQvYWdv
bmlzdHMvYW50YWdvbmlzdHMgJmFtcDsgaW5oaWJpdG9ycy8qcGh5c2lvbG9neTwva2V5d29yZD48
L2tleXdvcmRzPjxkYXRlcz48eWVhcj4yMDA2PC95ZWFyPjxwdWItZGF0ZXM+PGRhdGU+SnVsPC9k
YXRlPjwvcHViLWRhdGVzPjwvZGF0ZXM+PGlzYm4+MDI2OS04ODExIChQcmludCkmI3hEOzAyNjkt
ODgxMTwvaXNibj48YWNjZXNzaW9uLW51bT4xNjc4NTI3NTwvYWNjZXNzaW9uLW51bT48dXJscz48
L3VybHM+PGVsZWN0cm9uaWMtcmVzb3VyY2UtbnVtPjEwLjExNzcvMTM1OTc4NjgwNjA2NjA2Mzwv
ZWxlY3Ryb25pYy1yZXNvdXJjZS1udW0+PHJlbW90ZS1kYXRhYmFzZS1wcm92aWRlcj5OTE08L3Jl
bW90ZS1kYXRhYmFzZS1wcm92aWRlcj48bGFuZ3VhZ2U+ZW5nPC9sYW5ndWFnZT48L3JlY29yZD48
L0NpdGU+PENpdGU+PEF1dGhvcj5LbG9rPC9BdXRob3I+PFllYXI+MjAxMTwvWWVhcj48UmVjTnVt
PjE1NjE8L1JlY051bT48cmVjb3JkPjxyZWMtbnVtYmVyPjE1NjE8L3JlYy1udW1iZXI+PGZvcmVp
Z24ta2V5cz48a2V5IGFwcD0iRU4iIGRiLWlkPSJyMndhNWQydDhmeHM1OWU1MHJjeHp2ZHh2MmRm
MnJkcmZ2YXgiIHRpbWVzdGFtcD0iMTQ4MDUwMDMwNiI+MTU2MTwva2V5PjwvZm9yZWlnbi1rZXlz
PjxyZWYtdHlwZSBuYW1lPSJKb3VybmFsIEFydGljbGUiPjE3PC9yZWYtdHlwZT48Y29udHJpYnV0
b3JzPjxhdXRob3JzPjxhdXRob3I+S2xvaywgTWVsYW5pZSBELjwvYXV0aG9yPjxhdXRob3I+QWx0
LCBTaW1vbmUgUi48L2F1dGhvcj48YXV0aG9yPklydXJ6dW4gTGFmaXR0ZSwgQWxpY2lhIEouIE0u
PC9hdXRob3I+PGF1dGhvcj5UdXJuZXIsIEpvbmF0aGFuIEQuPC9hdXRob3I+PGF1dGhvcj5MYWtr
ZSwgRWdiZXJ0IEEuIEouIEYuPC9hdXRob3I+PGF1dGhvcj5IdWl0aW5nYSwgSW5nZTwvYXV0aG9y
PjxhdXRob3I+TXVsbGVyLCBDbGF1ZGUgUC48L2F1dGhvcj48YXV0aG9yPlppdG1hbiwgRnJhbnMg
Ry48L2F1dGhvcj48YXV0aG9yPlJvbmFsZCBkZSBLbG9ldCwgRS48L2F1dGhvcj48YXV0aG9yPkRl
UmlqaywgUm9lbCBILjwvYXV0aG9yPjwvYXV0aG9ycz48L2NvbnRyaWJ1dG9ycz48dGl0bGVzPjx0
aXRsZT5EZWNyZWFzZWQgZXhwcmVzc2lvbiBvZiBtaW5lcmFsb2NvcnRpY29pZCByZWNlcHRvciBt
Uk5BIGFuZCBpdHMgc3BsaWNlIHZhcmlhbnRzIGluIHBvc3Rtb3J0ZW0gYnJhaW4gcmVnaW9ucyBv
ZiBwYXRpZW50cyB3aXRoIG1ham9yIGRlcHJlc3NpdmUgZGlzb3JkZXI8L3RpdGxlPjxzZWNvbmRh
cnktdGl0bGU+Sm91cm5hbCBvZiBQc3ljaGlhdHJpYyBSZXNlYXJjaDwvc2Vjb25kYXJ5LXRpdGxl
PjwvdGl0bGVzPjxwZXJpb2RpY2FsPjxmdWxsLXRpdGxlPkogUHN5Y2hpYXRyIFJlczwvZnVsbC10
aXRsZT48YWJici0xPkpvdXJuYWwgb2YgcHN5Y2hpYXRyaWMgcmVzZWFyY2g8L2FiYnItMT48L3Bl
cmlvZGljYWw+PHBhZ2VzPjg3MS04Nzg8L3BhZ2VzPjx2b2x1bWU+NDU8L3ZvbHVtZT48bnVtYmVy
Pjc8L251bWJlcj48a2V5d29yZHM+PGtleXdvcmQ+TWluZXJhbG9jb3J0aWNvaWQgcmVjZXB0b3I8
L2tleXdvcmQ+PGtleXdvcmQ+bVJOQSBleHByZXNzaW9uPC9rZXl3b3JkPjxrZXl3b3JkPlNwbGlj
ZSB2YXJpYW50czwva2V5d29yZD48a2V5d29yZD5CcmFpbjwva2V5d29yZD48a2V5d29yZD5NYWpv
ciBkZXByZXNzaXZlIGRpc29yZGVyPC9rZXl3b3JkPjwva2V5d29yZHM+PGRhdGVzPjx5ZWFyPjIw
MTE8L3llYXI+PHB1Yi1kYXRlcz48ZGF0ZT43Ly88L2RhdGU+PC9wdWItZGF0ZXM+PC9kYXRlcz48
aXNibj4wMDIyLTM5NTY8L2lzYm4+PHVybHM+PHJlbGF0ZWQtdXJscz48dXJsPmh0dHA6Ly93d3cu
c2NpZW5jZWRpcmVjdC5jb20vc2NpZW5jZS9hcnRpY2xlL3BpaS9TMDAyMjM5NTYxMDAwMzQzMjwv
dXJsPjwvcmVsYXRlZC11cmxzPjwvdXJscz48ZWxlY3Ryb25pYy1yZXNvdXJjZS1udW0+aHR0cDov
L2R4LmRvaS5vcmcvMTAuMTAxNi9qLmpwc3ljaGlyZXMuMjAxMC4xMi4wMDI8L2VsZWN0cm9uaWMt
cmVzb3VyY2UtbnVtPjwvcmVjb3JkPjwvQ2l0ZT48L0VuZE5vdGU+AG==
</w:fldData>
        </w:fldChar>
      </w:r>
      <w:r>
        <w:rPr>
          <w:rFonts w:ascii="Times New Roman" w:hAnsi="Times New Roman" w:cs="Times New Roman"/>
          <w:lang w:val="en-US"/>
        </w:rPr>
        <w:instrText xml:space="preserve"> ADDIN EN.CITE.DATA </w:instrText>
      </w:r>
      <w:r>
        <w:rPr>
          <w:rFonts w:ascii="Times New Roman" w:hAnsi="Times New Roman" w:cs="Times New Roman"/>
          <w:lang w:val="en-US"/>
        </w:rPr>
      </w:r>
      <w:r>
        <w:rPr>
          <w:rFonts w:ascii="Times New Roman" w:hAnsi="Times New Roman" w:cs="Times New Roman"/>
          <w:lang w:val="en-US"/>
        </w:rPr>
        <w:fldChar w:fldCharType="end"/>
      </w:r>
      <w:r w:rsidRPr="000028E4">
        <w:rPr>
          <w:rFonts w:ascii="Times New Roman" w:hAnsi="Times New Roman" w:cs="Times New Roman"/>
          <w:lang w:val="en-US"/>
        </w:rPr>
      </w:r>
      <w:r w:rsidRPr="000028E4">
        <w:rPr>
          <w:rFonts w:ascii="Times New Roman" w:hAnsi="Times New Roman" w:cs="Times New Roman"/>
          <w:lang w:val="en-US"/>
        </w:rPr>
        <w:fldChar w:fldCharType="separate"/>
      </w:r>
      <w:r>
        <w:rPr>
          <w:rFonts w:ascii="Times New Roman" w:hAnsi="Times New Roman" w:cs="Times New Roman"/>
          <w:noProof/>
          <w:lang w:val="en-US"/>
        </w:rPr>
        <w:t>(e.g. Klok et al., 2011; Pariante, 2006)</w:t>
      </w:r>
      <w:r w:rsidRPr="000028E4">
        <w:rPr>
          <w:rFonts w:ascii="Times New Roman" w:hAnsi="Times New Roman" w:cs="Times New Roman"/>
          <w:lang w:val="en-US"/>
        </w:rPr>
        <w:fldChar w:fldCharType="end"/>
      </w:r>
      <w:r>
        <w:rPr>
          <w:rFonts w:ascii="Times New Roman" w:hAnsi="Times New Roman" w:cs="Times New Roman"/>
          <w:lang w:val="en-US"/>
        </w:rPr>
        <w:t>.</w:t>
      </w:r>
      <w:r w:rsidRPr="000028E4">
        <w:rPr>
          <w:rFonts w:ascii="Times New Roman" w:hAnsi="Times New Roman" w:cs="Times New Roman"/>
          <w:lang w:val="en-US"/>
        </w:rPr>
        <w:t xml:space="preserve"> </w:t>
      </w:r>
      <w:r>
        <w:rPr>
          <w:rFonts w:ascii="Times New Roman" w:hAnsi="Times New Roman" w:cs="Times New Roman"/>
          <w:lang w:val="en-US"/>
        </w:rPr>
        <w:t>T</w:t>
      </w:r>
      <w:r w:rsidRPr="000028E4">
        <w:rPr>
          <w:rFonts w:ascii="Times New Roman" w:hAnsi="Times New Roman" w:cs="Times New Roman"/>
          <w:lang w:val="en-US"/>
        </w:rPr>
        <w:t xml:space="preserve">he FK506 binding protein 51 (FKBP5) has been shown to </w:t>
      </w:r>
      <w:r>
        <w:rPr>
          <w:rFonts w:ascii="Times New Roman" w:hAnsi="Times New Roman" w:cs="Times New Roman"/>
          <w:lang w:val="en-US"/>
        </w:rPr>
        <w:t>decrease</w:t>
      </w:r>
      <w:r w:rsidRPr="000028E4">
        <w:rPr>
          <w:rFonts w:ascii="Times New Roman" w:hAnsi="Times New Roman" w:cs="Times New Roman"/>
          <w:lang w:val="en-US"/>
        </w:rPr>
        <w:t xml:space="preserve"> GR</w:t>
      </w:r>
      <w:r>
        <w:rPr>
          <w:rFonts w:ascii="Times New Roman" w:hAnsi="Times New Roman" w:cs="Times New Roman"/>
          <w:lang w:val="en-US"/>
        </w:rPr>
        <w:t>-sensitivity to cortisol</w:t>
      </w:r>
      <w:r w:rsidRPr="000028E4">
        <w:rPr>
          <w:rFonts w:ascii="Times New Roman" w:hAnsi="Times New Roman" w:cs="Times New Roman"/>
          <w:lang w:val="en-US"/>
        </w:rPr>
        <w:t xml:space="preserve"> by reducing its cortisol-binding capacity </w:t>
      </w:r>
      <w:r w:rsidRPr="000028E4">
        <w:rPr>
          <w:rFonts w:ascii="Times New Roman" w:hAnsi="Times New Roman" w:cs="Times New Roman"/>
          <w:lang w:val="en-US"/>
        </w:rPr>
        <w:fldChar w:fldCharType="begin"/>
      </w:r>
      <w:r w:rsidRPr="000028E4">
        <w:rPr>
          <w:rFonts w:ascii="Times New Roman" w:hAnsi="Times New Roman" w:cs="Times New Roman"/>
          <w:lang w:val="en-US"/>
        </w:rPr>
        <w:instrText xml:space="preserve"> ADDIN EN.CITE &lt;EndNote&gt;&lt;Cite&gt;&lt;Author&gt;Jaaskelainen&lt;/Author&gt;&lt;Year&gt;2011&lt;/Year&gt;&lt;RecNum&gt;687&lt;/RecNum&gt;&lt;DisplayText&gt;(Jaaskelainen, Makkonen, &amp;amp; Palvimo, 2011)&lt;/DisplayText&gt;&lt;record&gt;&lt;rec-number&gt;687&lt;/rec-number&gt;&lt;foreign-keys&gt;&lt;key app="EN" db-id="r2wa5d2t8fxs59e50rcxzvdxv2df2rdrfvax" timestamp="1455720702"&gt;687&lt;/key&gt;&lt;/foreign-keys&gt;&lt;ref-type name="Journal Article"&gt;17&lt;/ref-type&gt;&lt;contributors&gt;&lt;authors&gt;&lt;author&gt;Jaaskelainen, T.&lt;/author&gt;&lt;author&gt;Makkonen, H.&lt;/author&gt;&lt;author&gt;Palvimo, J. J.&lt;/author&gt;&lt;/authors&gt;&lt;/contributors&gt;&lt;auth-address&gt;Institute of Biomedicine/Medical Biochemistry, University of Eastern Finland, Kuopio, FI-70211 Kuopio, Finland.&lt;/auth-address&gt;&lt;titles&gt;&lt;title&gt;Steroid up-regulation of FKBP51 and its role in hormone signaling&lt;/title&gt;&lt;secondary-title&gt;Current Opinion in Pharmacology&lt;/secondary-title&gt;&lt;alt-title&gt;Current opinion in pharmacology&lt;/alt-title&gt;&lt;/titles&gt;&lt;periodical&gt;&lt;full-title&gt;Curr Opin Pharmacol&lt;/full-title&gt;&lt;abbr-1&gt;Current opinion in pharmacology&lt;/abbr-1&gt;&lt;/periodical&gt;&lt;alt-periodical&gt;&lt;full-title&gt;Curr Opin Pharmacol&lt;/full-title&gt;&lt;abbr-1&gt;Current opinion in pharmacology&lt;/abbr-1&gt;&lt;/alt-periodical&gt;&lt;pages&gt;326-331&lt;/pages&gt;&lt;volume&gt;11&lt;/volume&gt;&lt;number&gt;4&lt;/number&gt;&lt;edition&gt;2011/05/03&lt;/edition&gt;&lt;keywords&gt;&lt;keyword&gt;Androgens/metabolism&lt;/keyword&gt;&lt;keyword&gt;Animals&lt;/keyword&gt;&lt;keyword&gt;Glucocorticoids/metabolism&lt;/keyword&gt;&lt;keyword&gt;Humans&lt;/keyword&gt;&lt;keyword&gt;Polymorphism, Genetic&lt;/keyword&gt;&lt;keyword&gt;Receptors, Steroid/*metabolism&lt;/keyword&gt;&lt;keyword&gt;Signal Transduction&lt;/keyword&gt;&lt;keyword&gt;Steroids/*metabolism&lt;/keyword&gt;&lt;keyword&gt;Tacrolimus Binding Proteins/genetics/*metabolism&lt;/keyword&gt;&lt;keyword&gt;Up-Regulation&lt;/keyword&gt;&lt;/keywords&gt;&lt;dates&gt;&lt;year&gt;2011&lt;/year&gt;&lt;pub-dates&gt;&lt;date&gt;Aug&lt;/date&gt;&lt;/pub-dates&gt;&lt;/dates&gt;&lt;isbn&gt;1471-4892&lt;/isbn&gt;&lt;accession-num&gt;21531172&lt;/accession-num&gt;&lt;urls&gt;&lt;/urls&gt;&lt;electronic-resource-num&gt;10.1016/j.coph.2011.04.006&lt;/electronic-resource-num&gt;&lt;remote-database-provider&gt;NLM&lt;/remote-database-provider&gt;&lt;language&gt;eng&lt;/language&gt;&lt;/record&gt;&lt;/Cite&gt;&lt;/EndNote&gt;</w:instrText>
      </w:r>
      <w:r w:rsidRPr="000028E4">
        <w:rPr>
          <w:rFonts w:ascii="Times New Roman" w:hAnsi="Times New Roman" w:cs="Times New Roman"/>
          <w:lang w:val="en-US"/>
        </w:rPr>
        <w:fldChar w:fldCharType="separate"/>
      </w:r>
      <w:r w:rsidRPr="000028E4">
        <w:rPr>
          <w:rFonts w:ascii="Times New Roman" w:hAnsi="Times New Roman" w:cs="Times New Roman"/>
          <w:noProof/>
          <w:lang w:val="en-US"/>
        </w:rPr>
        <w:t>(Jaaskelainen, Makkonen, &amp; Palvimo, 2011)</w:t>
      </w:r>
      <w:r w:rsidRPr="000028E4">
        <w:rPr>
          <w:rFonts w:ascii="Times New Roman" w:hAnsi="Times New Roman" w:cs="Times New Roman"/>
          <w:lang w:val="en-US"/>
        </w:rPr>
        <w:fldChar w:fldCharType="end"/>
      </w:r>
      <w:r>
        <w:rPr>
          <w:rFonts w:ascii="Times New Roman" w:hAnsi="Times New Roman" w:cs="Times New Roman"/>
          <w:lang w:val="en-US"/>
        </w:rPr>
        <w:t>, thus altering HPA activity</w:t>
      </w:r>
      <w:r w:rsidRPr="000028E4">
        <w:rPr>
          <w:rFonts w:ascii="Times New Roman" w:hAnsi="Times New Roman" w:cs="Times New Roman"/>
          <w:lang w:val="en-US"/>
        </w:rPr>
        <w:t xml:space="preserve">. </w:t>
      </w:r>
      <w:r>
        <w:rPr>
          <w:rFonts w:ascii="Times New Roman" w:hAnsi="Times New Roman" w:cs="Times New Roman"/>
          <w:lang w:val="en-US"/>
        </w:rPr>
        <w:t>Moreover, the</w:t>
      </w:r>
      <w:r w:rsidRPr="000028E4">
        <w:rPr>
          <w:rFonts w:ascii="Times New Roman" w:hAnsi="Times New Roman" w:cs="Times New Roman"/>
          <w:lang w:val="en-US"/>
        </w:rPr>
        <w:t xml:space="preserve"> brain-derived neurotrophic factor (BDNF), which has a central role in neuronal development and plasticity, was </w:t>
      </w:r>
      <w:r>
        <w:rPr>
          <w:rFonts w:ascii="Times New Roman" w:hAnsi="Times New Roman" w:cs="Times New Roman"/>
          <w:lang w:val="en-US"/>
        </w:rPr>
        <w:t xml:space="preserve">regarded, because it was </w:t>
      </w:r>
      <w:r w:rsidRPr="000028E4">
        <w:rPr>
          <w:rFonts w:ascii="Times New Roman" w:hAnsi="Times New Roman" w:cs="Times New Roman"/>
          <w:lang w:val="en-US"/>
        </w:rPr>
        <w:t xml:space="preserve">found to modulate </w:t>
      </w:r>
      <w:r>
        <w:rPr>
          <w:rFonts w:ascii="Times New Roman" w:hAnsi="Times New Roman" w:cs="Times New Roman"/>
          <w:lang w:val="en-US"/>
        </w:rPr>
        <w:t xml:space="preserve">the </w:t>
      </w:r>
      <w:r w:rsidRPr="000028E4">
        <w:rPr>
          <w:rFonts w:ascii="Times New Roman" w:hAnsi="Times New Roman" w:cs="Times New Roman"/>
          <w:lang w:val="en-US"/>
        </w:rPr>
        <w:t xml:space="preserve">expression </w:t>
      </w:r>
      <w:r>
        <w:rPr>
          <w:rFonts w:ascii="Times New Roman" w:hAnsi="Times New Roman" w:cs="Times New Roman"/>
          <w:lang w:val="en-US"/>
        </w:rPr>
        <w:t xml:space="preserve">of </w:t>
      </w:r>
      <w:proofErr w:type="spellStart"/>
      <w:r>
        <w:rPr>
          <w:rFonts w:ascii="Times New Roman" w:hAnsi="Times New Roman" w:cs="Times New Roman"/>
          <w:lang w:val="en-US"/>
        </w:rPr>
        <w:t>corticotropin</w:t>
      </w:r>
      <w:proofErr w:type="spellEnd"/>
      <w:r>
        <w:rPr>
          <w:rFonts w:ascii="Times New Roman" w:hAnsi="Times New Roman" w:cs="Times New Roman"/>
          <w:lang w:val="en-US"/>
        </w:rPr>
        <w:t>-releasing hormone (CRH)</w:t>
      </w:r>
      <w:r w:rsidRPr="000028E4">
        <w:rPr>
          <w:rFonts w:ascii="Times New Roman" w:hAnsi="Times New Roman" w:cs="Times New Roman"/>
          <w:lang w:val="en-US"/>
        </w:rPr>
        <w:t xml:space="preserve"> through interaction with glucocorticoids </w:t>
      </w:r>
      <w:r w:rsidRPr="000028E4">
        <w:rPr>
          <w:rFonts w:ascii="Times New Roman" w:hAnsi="Times New Roman" w:cs="Times New Roman"/>
          <w:lang w:val="en-US"/>
        </w:rPr>
        <w:fldChar w:fldCharType="begin">
          <w:fldData xml:space="preserve">PEVuZE5vdGU+PENpdGU+PEF1dGhvcj5KZWFubmV0ZWF1PC9BdXRob3I+PFllYXI+MjAxMjwvWWVh
cj48UmVjTnVtPjg2MDwvUmVjTnVtPjxEaXNwbGF5VGV4dD4oSmVhbm5ldGVhdSBldCBhbC4sIDIw
MTIpPC9EaXNwbGF5VGV4dD48cmVjb3JkPjxyZWMtbnVtYmVyPjg2MDwvcmVjLW51bWJlcj48Zm9y
ZWlnbi1rZXlzPjxrZXkgYXBwPSJFTiIgZGItaWQ9InIyd2E1ZDJ0OGZ4czU5ZTUwcmN4enZkeHYy
ZGYycmRyZnZheCIgdGltZXN0YW1wPSIxNDY0MDk2OTU0Ij44NjA8L2tleT48L2ZvcmVpZ24ta2V5
cz48cmVmLXR5cGUgbmFtZT0iSm91cm5hbCBBcnRpY2xlIj4xNzwvcmVmLXR5cGU+PGNvbnRyaWJ1
dG9ycz48YXV0aG9ycz48YXV0aG9yPkplYW5uZXRlYXUsIEYuIEQuPC9hdXRob3I+PGF1dGhvcj5M
YW1iZXJ0LCBXLiBNLjwvYXV0aG9yPjxhdXRob3I+SXNtYWlsaSwgTi48L2F1dGhvcj48YXV0aG9y
PkJhdGgsIEsuIEcuPC9hdXRob3I+PGF1dGhvcj5MZWUsIEYuIFMuPC9hdXRob3I+PGF1dGhvcj5H
YXJhYmVkaWFuLCBNLiBKLjwvYXV0aG9yPjxhdXRob3I+Q2hhbywgTS4gVi48L2F1dGhvcj48L2F1
dGhvcnM+PC9jb250cmlidXRvcnM+PGF1dGgtYWRkcmVzcz5EZXBhcnRtZW50IG9mIENlbGwgQmlv
bG9neSwgU2tpcmJhbGwgSW5zdGl0dXRlIG9mIEJpb21vbGVjdWxhciBNZWRpY2luZSwgTmV3IFlv
cmsgVW5pdmVyc2l0eSBTY2hvb2wgb2YgTWVkaWNpbmUsIE5ldyBZb3JrLCBOWSAxMDAxNiwgVVNB
LiBmcmVkZHkuamVhbm5ldGVhdUBtZWQubnl1PC9hdXRoLWFkZHJlc3M+PHRpdGxlcz48dGl0bGU+
QkRORiBhbmQgZ2x1Y29jb3J0aWNvaWRzIHJlZ3VsYXRlIGNvcnRpY290cm9waGluLXJlbGVhc2lu
ZyBob3Jtb25lIChDUkgpIGhvbWVvc3Rhc2lzIGluIHRoZSBoeXBvdGhhbGFtdXM8L3RpdGxlPjxz
ZWNvbmRhcnktdGl0bGU+UHJvY2VlZGluZ3Mgb2YgdGhlIE5hdGlvbmFsIEFjYWRlbXkgb2YgU2Np
ZW5jZXMgb2YgdGhlIFVuaXRlZCBTdGF0ZXMgb2YgQW1lcmljYTwvc2Vjb25kYXJ5LXRpdGxlPjxh
bHQtdGl0bGU+UHJvY2VlZGluZ3Mgb2YgdGhlIE5hdGlvbmFsIEFjYWRlbXkgb2YgU2NpZW5jZXMg
b2YgdGhlIFVuaXRlZCBTdGF0ZXMgb2YgQW1lcmljYTwvYWx0LXRpdGxlPjwvdGl0bGVzPjxwZXJp
b2RpY2FsPjxmdWxsLXRpdGxlPlByb2MgTmF0bCBBY2FkIFNjaSBVIFMgQTwvZnVsbC10aXRsZT48
YWJici0xPlByb2NlZWRpbmdzIG9mIHRoZSBOYXRpb25hbCBBY2FkZW15IG9mIFNjaWVuY2VzIG9m
IHRoZSBVbml0ZWQgU3RhdGVzIG9mIEFtZXJpY2E8L2FiYnItMT48L3BlcmlvZGljYWw+PGFsdC1w
ZXJpb2RpY2FsPjxmdWxsLXRpdGxlPlByb2MgTmF0bCBBY2FkIFNjaSBVIFMgQTwvZnVsbC10aXRs
ZT48YWJici0xPlByb2NlZWRpbmdzIG9mIHRoZSBOYXRpb25hbCBBY2FkZW15IG9mIFNjaWVuY2Vz
IG9mIHRoZSBVbml0ZWQgU3RhdGVzIG9mIEFtZXJpY2E8L2FiYnItMT48L2FsdC1wZXJpb2RpY2Fs
PjxwYWdlcz4xMzA1LTEwPC9wYWdlcz48dm9sdW1lPjEwOTwvdm9sdW1lPjxudW1iZXI+NDwvbnVt
YmVyPjxlZGl0aW9uPjIwMTIvMDEvMTE8L2VkaXRpb24+PGtleXdvcmRzPjxrZXl3b3JkPkFuYWx5
c2lzIG9mIFZhcmlhbmNlPC9rZXl3b3JkPjxrZXl3b3JkPkFuaW1hbHM8L2tleXdvcmQ+PGtleXdv
cmQ+QnJhaW4tRGVyaXZlZCBOZXVyb3Ryb3BoaWMgRmFjdG9yLyptZXRhYm9saXNtPC9rZXl3b3Jk
PjxrZXl3b3JkPkNocm9tYXRpbiBJbW11bm9wcmVjaXBpdGF0aW9uPC9rZXl3b3JkPjxrZXl3b3Jk
PkNvcnRpY290cm9waW4tUmVsZWFzaW5nIEhvcm1vbmUvKm1ldGFib2xpc208L2tleXdvcmQ+PGtl
eXdvcmQ+R2x1Y29jb3J0aWNvaWRzLyptZXRhYm9saXNtPC9rZXl3b3JkPjxrZXl3b3JkPkhvbWVv
c3Rhc2lzLypwaHlzaW9sb2d5PC9rZXl3b3JkPjxrZXl3b3JkPkh5cG90aGFsYW1vLUh5cG9waHlz
ZWFsIFN5c3RlbS9waHlzaW9sb2d5PC9rZXl3b3JkPjxrZXl3b3JkPkh5cG90aGFsYW11cy8qcGh5
c2lvbG9neTwva2V5d29yZD48a2V5d29yZD5JbW11bm9oaXN0b2NoZW1pc3RyeTwva2V5d29yZD48
a2V5d29yZD5NaWNlPC9rZXl3b3JkPjxrZXl3b3JkPk1pY2UsIEluYnJlZCBDNTdCTDwva2V5d29y
ZD48a2V5d29yZD5NaWNlLCBLbm9ja291dDwva2V5d29yZD48a2V5d29yZD5NaWNyb3Njb3B5LCBD
b25mb2NhbDwva2V5d29yZD48a2V5d29yZD5NdXRhZ2VuZXNpcywgU2l0ZS1EaXJlY3RlZDwva2V5
d29yZD48a2V5d29yZD5OZXVyb25zL21ldGFib2xpc208L2tleXdvcmQ+PGtleXdvcmQ+UGl0dWl0
YXJ5LUFkcmVuYWwgU3lzdGVtL3BoeXNpb2xvZ3k8L2tleXdvcmQ+PGtleXdvcmQ+UmF0czwva2V5
d29yZD48a2V5d29yZD5SYXRzLCBTcHJhZ3VlLURhd2xleTwva2V5d29yZD48a2V5d29yZD5SZWFs
LVRpbWUgUG9seW1lcmFzZSBDaGFpbiBSZWFjdGlvbjwva2V5d29yZD48a2V5d29yZD5SZWNlcHRv
cnMsIEdsdWNvY29ydGljb2lkLyptZXRhYm9saXNtPC9rZXl3b3JkPjxrZXl3b3JkPlRyYW5zLUFj
dGl2YXRvcnMvKm1ldGFib2xpc208L2tleXdvcmQ+PGtleXdvcmQ+VHJhbnNjcmlwdGlvbiBGYWN0
b3JzPC9rZXl3b3JkPjwva2V5d29yZHM+PGRhdGVzPjx5ZWFyPjIwMTI8L3llYXI+PHB1Yi1kYXRl
cz48ZGF0ZT5KYW4gMjQ8L2RhdGU+PC9wdWItZGF0ZXM+PC9kYXRlcz48aXNibj4wMDI3LTg0MjQ8
L2lzYm4+PGFjY2Vzc2lvbi1udW0+MjIyMzI2NzU8L2FjY2Vzc2lvbi1udW0+PHVybHM+PC91cmxz
PjxjdXN0b20yPlBtYzMyNjgyOTc8L2N1c3RvbTI+PGVsZWN0cm9uaWMtcmVzb3VyY2UtbnVtPjEw
LjEwNzMvcG5hcy4xMTE0MTIyMTA5PC9lbGVjdHJvbmljLXJlc291cmNlLW51bT48cmVtb3RlLWRh
dGFiYXNlLXByb3ZpZGVyPk5MTTwvcmVtb3RlLWRhdGFiYXNlLXByb3ZpZGVyPjxsYW5ndWFnZT5l
bmc8L2xhbmd1YWdlPjwvcmVjb3JkPjwvQ2l0ZT48L0VuZE5vdGU+
</w:fldData>
        </w:fldChar>
      </w:r>
      <w:r w:rsidRPr="000028E4">
        <w:rPr>
          <w:rFonts w:ascii="Times New Roman" w:hAnsi="Times New Roman" w:cs="Times New Roman"/>
          <w:lang w:val="en-US"/>
        </w:rPr>
        <w:instrText xml:space="preserve"> ADDIN EN.CITE </w:instrText>
      </w:r>
      <w:r w:rsidRPr="000028E4">
        <w:rPr>
          <w:rFonts w:ascii="Times New Roman" w:hAnsi="Times New Roman" w:cs="Times New Roman"/>
          <w:lang w:val="en-US"/>
        </w:rPr>
        <w:fldChar w:fldCharType="begin">
          <w:fldData xml:space="preserve">PEVuZE5vdGU+PENpdGU+PEF1dGhvcj5KZWFubmV0ZWF1PC9BdXRob3I+PFllYXI+MjAxMjwvWWVh
cj48UmVjTnVtPjg2MDwvUmVjTnVtPjxEaXNwbGF5VGV4dD4oSmVhbm5ldGVhdSBldCBhbC4sIDIw
MTIpPC9EaXNwbGF5VGV4dD48cmVjb3JkPjxyZWMtbnVtYmVyPjg2MDwvcmVjLW51bWJlcj48Zm9y
ZWlnbi1rZXlzPjxrZXkgYXBwPSJFTiIgZGItaWQ9InIyd2E1ZDJ0OGZ4czU5ZTUwcmN4enZkeHYy
ZGYycmRyZnZheCIgdGltZXN0YW1wPSIxNDY0MDk2OTU0Ij44NjA8L2tleT48L2ZvcmVpZ24ta2V5
cz48cmVmLXR5cGUgbmFtZT0iSm91cm5hbCBBcnRpY2xlIj4xNzwvcmVmLXR5cGU+PGNvbnRyaWJ1
dG9ycz48YXV0aG9ycz48YXV0aG9yPkplYW5uZXRlYXUsIEYuIEQuPC9hdXRob3I+PGF1dGhvcj5M
YW1iZXJ0LCBXLiBNLjwvYXV0aG9yPjxhdXRob3I+SXNtYWlsaSwgTi48L2F1dGhvcj48YXV0aG9y
PkJhdGgsIEsuIEcuPC9hdXRob3I+PGF1dGhvcj5MZWUsIEYuIFMuPC9hdXRob3I+PGF1dGhvcj5H
YXJhYmVkaWFuLCBNLiBKLjwvYXV0aG9yPjxhdXRob3I+Q2hhbywgTS4gVi48L2F1dGhvcj48L2F1
dGhvcnM+PC9jb250cmlidXRvcnM+PGF1dGgtYWRkcmVzcz5EZXBhcnRtZW50IG9mIENlbGwgQmlv
bG9neSwgU2tpcmJhbGwgSW5zdGl0dXRlIG9mIEJpb21vbGVjdWxhciBNZWRpY2luZSwgTmV3IFlv
cmsgVW5pdmVyc2l0eSBTY2hvb2wgb2YgTWVkaWNpbmUsIE5ldyBZb3JrLCBOWSAxMDAxNiwgVVNB
LiBmcmVkZHkuamVhbm5ldGVhdUBtZWQubnl1PC9hdXRoLWFkZHJlc3M+PHRpdGxlcz48dGl0bGU+
QkRORiBhbmQgZ2x1Y29jb3J0aWNvaWRzIHJlZ3VsYXRlIGNvcnRpY290cm9waGluLXJlbGVhc2lu
ZyBob3Jtb25lIChDUkgpIGhvbWVvc3Rhc2lzIGluIHRoZSBoeXBvdGhhbGFtdXM8L3RpdGxlPjxz
ZWNvbmRhcnktdGl0bGU+UHJvY2VlZGluZ3Mgb2YgdGhlIE5hdGlvbmFsIEFjYWRlbXkgb2YgU2Np
ZW5jZXMgb2YgdGhlIFVuaXRlZCBTdGF0ZXMgb2YgQW1lcmljYTwvc2Vjb25kYXJ5LXRpdGxlPjxh
bHQtdGl0bGU+UHJvY2VlZGluZ3Mgb2YgdGhlIE5hdGlvbmFsIEFjYWRlbXkgb2YgU2NpZW5jZXMg
b2YgdGhlIFVuaXRlZCBTdGF0ZXMgb2YgQW1lcmljYTwvYWx0LXRpdGxlPjwvdGl0bGVzPjxwZXJp
b2RpY2FsPjxmdWxsLXRpdGxlPlByb2MgTmF0bCBBY2FkIFNjaSBVIFMgQTwvZnVsbC10aXRsZT48
YWJici0xPlByb2NlZWRpbmdzIG9mIHRoZSBOYXRpb25hbCBBY2FkZW15IG9mIFNjaWVuY2VzIG9m
IHRoZSBVbml0ZWQgU3RhdGVzIG9mIEFtZXJpY2E8L2FiYnItMT48L3BlcmlvZGljYWw+PGFsdC1w
ZXJpb2RpY2FsPjxmdWxsLXRpdGxlPlByb2MgTmF0bCBBY2FkIFNjaSBVIFMgQTwvZnVsbC10aXRs
ZT48YWJici0xPlByb2NlZWRpbmdzIG9mIHRoZSBOYXRpb25hbCBBY2FkZW15IG9mIFNjaWVuY2Vz
IG9mIHRoZSBVbml0ZWQgU3RhdGVzIG9mIEFtZXJpY2E8L2FiYnItMT48L2FsdC1wZXJpb2RpY2Fs
PjxwYWdlcz4xMzA1LTEwPC9wYWdlcz48dm9sdW1lPjEwOTwvdm9sdW1lPjxudW1iZXI+NDwvbnVt
YmVyPjxlZGl0aW9uPjIwMTIvMDEvMTE8L2VkaXRpb24+PGtleXdvcmRzPjxrZXl3b3JkPkFuYWx5
c2lzIG9mIFZhcmlhbmNlPC9rZXl3b3JkPjxrZXl3b3JkPkFuaW1hbHM8L2tleXdvcmQ+PGtleXdv
cmQ+QnJhaW4tRGVyaXZlZCBOZXVyb3Ryb3BoaWMgRmFjdG9yLyptZXRhYm9saXNtPC9rZXl3b3Jk
PjxrZXl3b3JkPkNocm9tYXRpbiBJbW11bm9wcmVjaXBpdGF0aW9uPC9rZXl3b3JkPjxrZXl3b3Jk
PkNvcnRpY290cm9waW4tUmVsZWFzaW5nIEhvcm1vbmUvKm1ldGFib2xpc208L2tleXdvcmQ+PGtl
eXdvcmQ+R2x1Y29jb3J0aWNvaWRzLyptZXRhYm9saXNtPC9rZXl3b3JkPjxrZXl3b3JkPkhvbWVv
c3Rhc2lzLypwaHlzaW9sb2d5PC9rZXl3b3JkPjxrZXl3b3JkPkh5cG90aGFsYW1vLUh5cG9waHlz
ZWFsIFN5c3RlbS9waHlzaW9sb2d5PC9rZXl3b3JkPjxrZXl3b3JkPkh5cG90aGFsYW11cy8qcGh5
c2lvbG9neTwva2V5d29yZD48a2V5d29yZD5JbW11bm9oaXN0b2NoZW1pc3RyeTwva2V5d29yZD48
a2V5d29yZD5NaWNlPC9rZXl3b3JkPjxrZXl3b3JkPk1pY2UsIEluYnJlZCBDNTdCTDwva2V5d29y
ZD48a2V5d29yZD5NaWNlLCBLbm9ja291dDwva2V5d29yZD48a2V5d29yZD5NaWNyb3Njb3B5LCBD
b25mb2NhbDwva2V5d29yZD48a2V5d29yZD5NdXRhZ2VuZXNpcywgU2l0ZS1EaXJlY3RlZDwva2V5
d29yZD48a2V5d29yZD5OZXVyb25zL21ldGFib2xpc208L2tleXdvcmQ+PGtleXdvcmQ+UGl0dWl0
YXJ5LUFkcmVuYWwgU3lzdGVtL3BoeXNpb2xvZ3k8L2tleXdvcmQ+PGtleXdvcmQ+UmF0czwva2V5
d29yZD48a2V5d29yZD5SYXRzLCBTcHJhZ3VlLURhd2xleTwva2V5d29yZD48a2V5d29yZD5SZWFs
LVRpbWUgUG9seW1lcmFzZSBDaGFpbiBSZWFjdGlvbjwva2V5d29yZD48a2V5d29yZD5SZWNlcHRv
cnMsIEdsdWNvY29ydGljb2lkLyptZXRhYm9saXNtPC9rZXl3b3JkPjxrZXl3b3JkPlRyYW5zLUFj
dGl2YXRvcnMvKm1ldGFib2xpc208L2tleXdvcmQ+PGtleXdvcmQ+VHJhbnNjcmlwdGlvbiBGYWN0
b3JzPC9rZXl3b3JkPjwva2V5d29yZHM+PGRhdGVzPjx5ZWFyPjIwMTI8L3llYXI+PHB1Yi1kYXRl
cz48ZGF0ZT5KYW4gMjQ8L2RhdGU+PC9wdWItZGF0ZXM+PC9kYXRlcz48aXNibj4wMDI3LTg0MjQ8
L2lzYm4+PGFjY2Vzc2lvbi1udW0+MjIyMzI2NzU8L2FjY2Vzc2lvbi1udW0+PHVybHM+PC91cmxz
PjxjdXN0b20yPlBtYzMyNjgyOTc8L2N1c3RvbTI+PGVsZWN0cm9uaWMtcmVzb3VyY2UtbnVtPjEw
LjEwNzMvcG5hcy4xMTE0MTIyMTA5PC9lbGVjdHJvbmljLXJlc291cmNlLW51bT48cmVtb3RlLWRh
dGFiYXNlLXByb3ZpZGVyPk5MTTwvcmVtb3RlLWRhdGFiYXNlLXByb3ZpZGVyPjxsYW5ndWFnZT5l
bmc8L2xhbmd1YWdlPjwvcmVjb3JkPjwvQ2l0ZT48L0VuZE5vdGU+
</w:fldData>
        </w:fldChar>
      </w:r>
      <w:r w:rsidRPr="000028E4">
        <w:rPr>
          <w:rFonts w:ascii="Times New Roman" w:hAnsi="Times New Roman" w:cs="Times New Roman"/>
          <w:lang w:val="en-US"/>
        </w:rPr>
        <w:instrText xml:space="preserve"> ADDIN EN.CITE.DATA </w:instrText>
      </w:r>
      <w:r w:rsidRPr="000028E4">
        <w:rPr>
          <w:rFonts w:ascii="Times New Roman" w:hAnsi="Times New Roman" w:cs="Times New Roman"/>
          <w:lang w:val="en-US"/>
        </w:rPr>
      </w:r>
      <w:r w:rsidRPr="000028E4">
        <w:rPr>
          <w:rFonts w:ascii="Times New Roman" w:hAnsi="Times New Roman" w:cs="Times New Roman"/>
          <w:lang w:val="en-US"/>
        </w:rPr>
        <w:fldChar w:fldCharType="end"/>
      </w:r>
      <w:r w:rsidRPr="000028E4">
        <w:rPr>
          <w:rFonts w:ascii="Times New Roman" w:hAnsi="Times New Roman" w:cs="Times New Roman"/>
          <w:lang w:val="en-US"/>
        </w:rPr>
      </w:r>
      <w:r w:rsidRPr="000028E4">
        <w:rPr>
          <w:rFonts w:ascii="Times New Roman" w:hAnsi="Times New Roman" w:cs="Times New Roman"/>
          <w:lang w:val="en-US"/>
        </w:rPr>
        <w:fldChar w:fldCharType="separate"/>
      </w:r>
      <w:r w:rsidRPr="000028E4">
        <w:rPr>
          <w:rFonts w:ascii="Times New Roman" w:hAnsi="Times New Roman" w:cs="Times New Roman"/>
          <w:noProof/>
          <w:lang w:val="en-US"/>
        </w:rPr>
        <w:t>(Jeanneteau et al., 2012)</w:t>
      </w:r>
      <w:r w:rsidRPr="000028E4">
        <w:rPr>
          <w:rFonts w:ascii="Times New Roman" w:hAnsi="Times New Roman" w:cs="Times New Roman"/>
          <w:lang w:val="en-US"/>
        </w:rPr>
        <w:fldChar w:fldCharType="end"/>
      </w:r>
      <w:r w:rsidRPr="000028E4">
        <w:rPr>
          <w:rFonts w:ascii="Times New Roman" w:hAnsi="Times New Roman" w:cs="Times New Roman"/>
          <w:lang w:val="en-US"/>
        </w:rPr>
        <w:t>.</w:t>
      </w:r>
      <w:r w:rsidRPr="00C462FD">
        <w:rPr>
          <w:rFonts w:ascii="Times New Roman" w:hAnsi="Times New Roman" w:cs="Times New Roman"/>
          <w:lang w:val="en-US"/>
        </w:rPr>
        <w:t xml:space="preserve"> </w:t>
      </w:r>
      <w:r>
        <w:rPr>
          <w:rFonts w:ascii="Times New Roman" w:hAnsi="Times New Roman" w:cs="Times New Roman"/>
          <w:lang w:val="en-US"/>
        </w:rPr>
        <w:t xml:space="preserve">The CRH receptor 1 (CRHR1) was examined </w:t>
      </w:r>
      <w:r w:rsidR="002B167B">
        <w:rPr>
          <w:rFonts w:ascii="Times New Roman" w:hAnsi="Times New Roman" w:cs="Times New Roman"/>
          <w:lang w:val="en-US"/>
        </w:rPr>
        <w:t>since</w:t>
      </w:r>
      <w:r>
        <w:rPr>
          <w:rFonts w:ascii="Times New Roman" w:hAnsi="Times New Roman" w:cs="Times New Roman"/>
          <w:lang w:val="en-US"/>
        </w:rPr>
        <w:t xml:space="preserve"> CRHR1 binding stimulates cortisol release and is therefore essential for initiating HPA axis responses to a stressor. Finally, the serotonin receptor was investigated due to the reciprocal interactions between the serotonergic system and t</w:t>
      </w:r>
      <w:r w:rsidRPr="000028E4">
        <w:rPr>
          <w:rFonts w:ascii="Times New Roman" w:hAnsi="Times New Roman" w:cs="Times New Roman"/>
          <w:lang w:val="en-US"/>
        </w:rPr>
        <w:t>he HPA axis</w:t>
      </w:r>
      <w:r>
        <w:rPr>
          <w:rFonts w:ascii="Times New Roman" w:hAnsi="Times New Roman" w:cs="Times New Roman"/>
          <w:lang w:val="en-US"/>
        </w:rPr>
        <w:t>.</w:t>
      </w:r>
      <w:r w:rsidRPr="000028E4">
        <w:rPr>
          <w:rFonts w:ascii="Times New Roman" w:hAnsi="Times New Roman" w:cs="Times New Roman"/>
          <w:lang w:val="en-US"/>
        </w:rPr>
        <w:t xml:space="preserve"> </w:t>
      </w:r>
      <w:r>
        <w:rPr>
          <w:rFonts w:ascii="Times New Roman" w:hAnsi="Times New Roman" w:cs="Times New Roman"/>
          <w:lang w:val="en-US"/>
        </w:rPr>
        <w:t>F</w:t>
      </w:r>
      <w:r w:rsidRPr="000028E4">
        <w:rPr>
          <w:rFonts w:ascii="Times New Roman" w:hAnsi="Times New Roman" w:cs="Times New Roman"/>
          <w:lang w:val="en-US"/>
        </w:rPr>
        <w:t xml:space="preserve">or example more serotonin is released in response to a stressor but higher cortisol levels are also a consequence of </w:t>
      </w:r>
      <w:r>
        <w:rPr>
          <w:rFonts w:ascii="Times New Roman" w:hAnsi="Times New Roman" w:cs="Times New Roman"/>
          <w:lang w:val="en-US"/>
        </w:rPr>
        <w:t>serotonin</w:t>
      </w:r>
      <w:r w:rsidRPr="000028E4">
        <w:rPr>
          <w:rFonts w:ascii="Times New Roman" w:hAnsi="Times New Roman" w:cs="Times New Roman"/>
          <w:lang w:val="en-US"/>
        </w:rPr>
        <w:t xml:space="preserve"> receptor binding</w:t>
      </w:r>
      <w:r>
        <w:rPr>
          <w:rFonts w:ascii="Times New Roman" w:hAnsi="Times New Roman" w:cs="Times New Roman"/>
          <w:lang w:val="en-US"/>
        </w:rPr>
        <w:t xml:space="preserve"> </w:t>
      </w:r>
      <w:r w:rsidRPr="000028E4">
        <w:rPr>
          <w:rFonts w:ascii="Times New Roman" w:hAnsi="Times New Roman" w:cs="Times New Roman"/>
          <w:lang w:val="en-US"/>
        </w:rPr>
        <w:fldChar w:fldCharType="begin"/>
      </w:r>
      <w:r>
        <w:rPr>
          <w:rFonts w:ascii="Times New Roman" w:hAnsi="Times New Roman" w:cs="Times New Roman"/>
          <w:lang w:val="en-US"/>
        </w:rPr>
        <w:instrText xml:space="preserve"> ADDIN EN.CITE &lt;EndNote&gt;&lt;Cite&gt;&lt;Author&gt;Lanfumey&lt;/Author&gt;&lt;Year&gt;2008&lt;/Year&gt;&lt;RecNum&gt;1543&lt;/RecNum&gt;&lt;DisplayText&gt;(Lanfumey, Mongeau, Cohen-Salmon, &amp;amp; Hamon, 2008)&lt;/DisplayText&gt;&lt;record&gt;&lt;rec-number&gt;1543&lt;/rec-number&gt;&lt;foreign-keys&gt;&lt;key app="EN" db-id="r2wa5d2t8fxs59e50rcxzvdxv2df2rdrfvax" timestamp="1479475753"&gt;1543&lt;/key&gt;&lt;/foreign-keys&gt;&lt;ref-type name="Journal Article"&gt;17&lt;/ref-type&gt;&lt;contributors&gt;&lt;authors&gt;&lt;author&gt;Lanfumey, Laurence&lt;/author&gt;&lt;author&gt;Mongeau, Raymond&lt;/author&gt;&lt;author&gt;Cohen-Salmon, Charles&lt;/author&gt;&lt;author&gt;Hamon, Michel&lt;/author&gt;&lt;/authors&gt;&lt;/contributors&gt;&lt;titles&gt;&lt;title&gt;Corticosteroid–serotonin interactions in the neurobiological mechanisms of stress-related disorders&lt;/title&gt;&lt;secondary-title&gt;Neuroscience &amp;amp; Biobehavioral Reviews&lt;/secondary-title&gt;&lt;/titles&gt;&lt;periodical&gt;&lt;full-title&gt;Neuroscience &amp;amp; Biobehavioral Reviews&lt;/full-title&gt;&lt;/periodical&gt;&lt;pages&gt;1174-1184&lt;/pages&gt;&lt;volume&gt;32&lt;/volume&gt;&lt;number&gt;6&lt;/number&gt;&lt;keywords&gt;&lt;keyword&gt;Corticosterone&lt;/keyword&gt;&lt;keyword&gt;Serotonin&lt;/keyword&gt;&lt;keyword&gt;HPA axis&lt;/keyword&gt;&lt;keyword&gt;Glucocorticoid receptors&lt;/keyword&gt;&lt;keyword&gt;Mineralocorticoid receptors&lt;/keyword&gt;&lt;/keywords&gt;&lt;dates&gt;&lt;year&gt;2008&lt;/year&gt;&lt;pub-dates&gt;&lt;date&gt;8//&lt;/date&gt;&lt;/pub-dates&gt;&lt;/dates&gt;&lt;isbn&gt;0149-7634&lt;/isbn&gt;&lt;urls&gt;&lt;related-urls&gt;&lt;url&gt;http://www.sciencedirect.com/science/article/pii/S0149763408000560&lt;/url&gt;&lt;/related-urls&gt;&lt;/urls&gt;&lt;electronic-resource-num&gt;http://dx.doi.org/10.1016/j.neubiorev.2008.04.006&lt;/electronic-resource-num&gt;&lt;/record&gt;&lt;/Cite&gt;&lt;/EndNote&gt;</w:instrText>
      </w:r>
      <w:r w:rsidRPr="000028E4">
        <w:rPr>
          <w:rFonts w:ascii="Times New Roman" w:hAnsi="Times New Roman" w:cs="Times New Roman"/>
          <w:lang w:val="en-US"/>
        </w:rPr>
        <w:fldChar w:fldCharType="separate"/>
      </w:r>
      <w:r>
        <w:rPr>
          <w:rFonts w:ascii="Times New Roman" w:hAnsi="Times New Roman" w:cs="Times New Roman"/>
          <w:noProof/>
          <w:lang w:val="en-US"/>
        </w:rPr>
        <w:t>(Lanfumey, Mongeau, Cohen-Salmon, &amp; Hamon, 2008)</w:t>
      </w:r>
      <w:r w:rsidRPr="000028E4">
        <w:rPr>
          <w:rFonts w:ascii="Times New Roman" w:hAnsi="Times New Roman" w:cs="Times New Roman"/>
          <w:lang w:val="en-US"/>
        </w:rPr>
        <w:fldChar w:fldCharType="end"/>
      </w:r>
      <w:r>
        <w:rPr>
          <w:rFonts w:ascii="Times New Roman" w:hAnsi="Times New Roman" w:cs="Times New Roman"/>
          <w:lang w:val="en-US"/>
        </w:rPr>
        <w:t>.</w:t>
      </w:r>
      <w:r w:rsidRPr="000028E4">
        <w:rPr>
          <w:rFonts w:ascii="Times New Roman" w:hAnsi="Times New Roman" w:cs="Times New Roman"/>
          <w:lang w:val="en-US"/>
        </w:rPr>
        <w:t xml:space="preserve"> </w:t>
      </w:r>
    </w:p>
    <w:p w:rsidR="00402F2A" w:rsidRPr="0026548E" w:rsidRDefault="00AC40A3" w:rsidP="00B04C52">
      <w:pPr>
        <w:spacing w:after="0" w:line="480" w:lineRule="auto"/>
        <w:ind w:firstLine="709"/>
        <w:jc w:val="both"/>
        <w:rPr>
          <w:rFonts w:ascii="Times New Roman" w:hAnsi="Times New Roman" w:cs="Times New Roman"/>
          <w:lang w:val="en-US"/>
        </w:rPr>
      </w:pPr>
      <w:r w:rsidRPr="0026548E">
        <w:rPr>
          <w:rFonts w:ascii="Times New Roman" w:hAnsi="Times New Roman" w:cs="Times New Roman"/>
          <w:lang w:val="en-US"/>
        </w:rPr>
        <w:t>E</w:t>
      </w:r>
      <w:r w:rsidR="00F25540" w:rsidRPr="0026548E">
        <w:rPr>
          <w:rFonts w:ascii="Times New Roman" w:hAnsi="Times New Roman" w:cs="Times New Roman"/>
          <w:lang w:val="en-US"/>
        </w:rPr>
        <w:t xml:space="preserve">pigenetic modifications </w:t>
      </w:r>
      <w:r w:rsidR="002A7F17">
        <w:rPr>
          <w:rFonts w:ascii="Times New Roman" w:hAnsi="Times New Roman" w:cs="Times New Roman"/>
          <w:lang w:val="en-US"/>
        </w:rPr>
        <w:t>related to</w:t>
      </w:r>
      <w:r w:rsidR="00F25540" w:rsidRPr="0026548E">
        <w:rPr>
          <w:rFonts w:ascii="Times New Roman" w:hAnsi="Times New Roman" w:cs="Times New Roman"/>
          <w:lang w:val="en-US"/>
        </w:rPr>
        <w:t xml:space="preserve"> prenatal depressive symptoms are </w:t>
      </w:r>
      <w:r w:rsidR="00D3337D">
        <w:rPr>
          <w:rFonts w:ascii="Times New Roman" w:hAnsi="Times New Roman" w:cs="Times New Roman"/>
          <w:lang w:val="en-US"/>
        </w:rPr>
        <w:t>present throughout</w:t>
      </w:r>
      <w:r w:rsidR="00A37FA7" w:rsidRPr="0026548E">
        <w:rPr>
          <w:rFonts w:ascii="Times New Roman" w:hAnsi="Times New Roman" w:cs="Times New Roman"/>
          <w:lang w:val="en-US"/>
        </w:rPr>
        <w:t xml:space="preserve"> development</w:t>
      </w:r>
      <w:r w:rsidR="002A7F17">
        <w:rPr>
          <w:rFonts w:ascii="Times New Roman" w:hAnsi="Times New Roman" w:cs="Times New Roman"/>
          <w:lang w:val="en-US"/>
        </w:rPr>
        <w:t>, with s</w:t>
      </w:r>
      <w:r w:rsidR="00B14444" w:rsidRPr="0026548E">
        <w:rPr>
          <w:rFonts w:ascii="Times New Roman" w:hAnsi="Times New Roman" w:cs="Times New Roman"/>
          <w:lang w:val="en-US"/>
        </w:rPr>
        <w:t xml:space="preserve">tudies </w:t>
      </w:r>
      <w:r w:rsidR="002A7F17">
        <w:rPr>
          <w:rFonts w:ascii="Times New Roman" w:hAnsi="Times New Roman" w:cs="Times New Roman"/>
          <w:lang w:val="en-US"/>
        </w:rPr>
        <w:t xml:space="preserve">often </w:t>
      </w:r>
      <w:r w:rsidR="00B14444" w:rsidRPr="0026548E">
        <w:rPr>
          <w:rFonts w:ascii="Times New Roman" w:hAnsi="Times New Roman" w:cs="Times New Roman"/>
          <w:lang w:val="en-US"/>
        </w:rPr>
        <w:t>differ</w:t>
      </w:r>
      <w:r w:rsidR="002A7F17">
        <w:rPr>
          <w:rFonts w:ascii="Times New Roman" w:hAnsi="Times New Roman" w:cs="Times New Roman"/>
          <w:lang w:val="en-US"/>
        </w:rPr>
        <w:t>ing</w:t>
      </w:r>
      <w:r w:rsidR="00B14444" w:rsidRPr="0026548E">
        <w:rPr>
          <w:rFonts w:ascii="Times New Roman" w:hAnsi="Times New Roman" w:cs="Times New Roman"/>
          <w:lang w:val="en-US"/>
        </w:rPr>
        <w:t xml:space="preserve"> in child age and in tissue </w:t>
      </w:r>
      <w:r w:rsidR="00A37FA7" w:rsidRPr="0026548E">
        <w:rPr>
          <w:rFonts w:ascii="Times New Roman" w:hAnsi="Times New Roman" w:cs="Times New Roman"/>
          <w:lang w:val="en-US"/>
        </w:rPr>
        <w:t xml:space="preserve">used to </w:t>
      </w:r>
      <w:r w:rsidR="00B14444" w:rsidRPr="0026548E">
        <w:rPr>
          <w:rFonts w:ascii="Times New Roman" w:hAnsi="Times New Roman" w:cs="Times New Roman"/>
          <w:lang w:val="en-US"/>
        </w:rPr>
        <w:t>extract</w:t>
      </w:r>
      <w:r w:rsidR="00A37FA7" w:rsidRPr="0026548E">
        <w:rPr>
          <w:rFonts w:ascii="Times New Roman" w:hAnsi="Times New Roman" w:cs="Times New Roman"/>
          <w:lang w:val="en-US"/>
        </w:rPr>
        <w:t xml:space="preserve"> DNA</w:t>
      </w:r>
      <w:r w:rsidR="00B14444" w:rsidRPr="0026548E">
        <w:rPr>
          <w:rFonts w:ascii="Times New Roman" w:hAnsi="Times New Roman" w:cs="Times New Roman"/>
          <w:lang w:val="en-US"/>
        </w:rPr>
        <w:t xml:space="preserve">. </w:t>
      </w:r>
      <w:r w:rsidR="00AC194F" w:rsidRPr="0026548E">
        <w:rPr>
          <w:rFonts w:ascii="Times New Roman" w:hAnsi="Times New Roman" w:cs="Times New Roman"/>
          <w:lang w:val="en-US"/>
        </w:rPr>
        <w:t>M</w:t>
      </w:r>
      <w:r w:rsidR="00A3037A" w:rsidRPr="0026548E">
        <w:rPr>
          <w:rFonts w:ascii="Times New Roman" w:hAnsi="Times New Roman" w:cs="Times New Roman"/>
          <w:lang w:val="en-US"/>
        </w:rPr>
        <w:t xml:space="preserve">ost findings for methylation changes refer to the </w:t>
      </w:r>
      <w:r w:rsidRPr="0026548E">
        <w:rPr>
          <w:rFonts w:ascii="Times New Roman" w:hAnsi="Times New Roman" w:cs="Times New Roman"/>
          <w:lang w:val="en-US"/>
        </w:rPr>
        <w:t xml:space="preserve">GR encoding gene </w:t>
      </w:r>
      <w:r w:rsidR="00A3037A" w:rsidRPr="0026548E">
        <w:rPr>
          <w:rFonts w:ascii="Times New Roman" w:hAnsi="Times New Roman" w:cs="Times New Roman"/>
          <w:i/>
          <w:lang w:val="en-US"/>
        </w:rPr>
        <w:t>NR3C1</w:t>
      </w:r>
      <w:r w:rsidRPr="0026548E">
        <w:rPr>
          <w:rFonts w:ascii="Times New Roman" w:hAnsi="Times New Roman" w:cs="Times New Roman"/>
          <w:i/>
          <w:lang w:val="en-US"/>
        </w:rPr>
        <w:t>.</w:t>
      </w:r>
      <w:r w:rsidR="00A3037A" w:rsidRPr="0026548E">
        <w:rPr>
          <w:rFonts w:ascii="Times New Roman" w:hAnsi="Times New Roman" w:cs="Times New Roman"/>
          <w:lang w:val="en-US"/>
        </w:rPr>
        <w:t xml:space="preserve"> </w:t>
      </w:r>
      <w:r w:rsidR="002A7F17">
        <w:rPr>
          <w:rFonts w:ascii="Times New Roman" w:hAnsi="Times New Roman" w:cs="Times New Roman"/>
          <w:lang w:val="en-US"/>
        </w:rPr>
        <w:t xml:space="preserve">More </w:t>
      </w:r>
      <w:r w:rsidR="003D228A" w:rsidRPr="0026548E">
        <w:rPr>
          <w:rFonts w:ascii="Times New Roman" w:hAnsi="Times New Roman" w:cs="Times New Roman"/>
          <w:lang w:val="en-US"/>
        </w:rPr>
        <w:t xml:space="preserve">maternal depressive symptoms during pregnancy were associated with higher </w:t>
      </w:r>
      <w:r w:rsidR="003D228A" w:rsidRPr="0026548E">
        <w:rPr>
          <w:rFonts w:ascii="Times New Roman" w:hAnsi="Times New Roman" w:cs="Times New Roman"/>
          <w:i/>
          <w:lang w:val="en-US"/>
        </w:rPr>
        <w:t>NR3C1</w:t>
      </w:r>
      <w:r w:rsidR="003D228A" w:rsidRPr="0026548E">
        <w:rPr>
          <w:rFonts w:ascii="Times New Roman" w:hAnsi="Times New Roman" w:cs="Times New Roman"/>
          <w:lang w:val="en-US"/>
        </w:rPr>
        <w:t xml:space="preserve"> </w:t>
      </w:r>
      <w:r w:rsidR="00CF76B6">
        <w:rPr>
          <w:rFonts w:ascii="Times New Roman" w:hAnsi="Times New Roman" w:cs="Times New Roman"/>
          <w:lang w:val="en-US"/>
        </w:rPr>
        <w:t xml:space="preserve">DNA </w:t>
      </w:r>
      <w:r w:rsidR="003D228A" w:rsidRPr="0026548E">
        <w:rPr>
          <w:rFonts w:ascii="Times New Roman" w:hAnsi="Times New Roman" w:cs="Times New Roman"/>
          <w:lang w:val="en-US"/>
        </w:rPr>
        <w:t xml:space="preserve">methylation in </w:t>
      </w:r>
      <w:r w:rsidR="002A7F17">
        <w:rPr>
          <w:rFonts w:ascii="Times New Roman" w:hAnsi="Times New Roman" w:cs="Times New Roman"/>
          <w:lang w:val="en-US"/>
        </w:rPr>
        <w:t>newborns</w:t>
      </w:r>
      <w:r w:rsidR="00405199">
        <w:rPr>
          <w:rFonts w:ascii="Times New Roman" w:hAnsi="Times New Roman" w:cs="Times New Roman"/>
          <w:lang w:val="en-US"/>
        </w:rPr>
        <w:t>’ cord blood</w:t>
      </w:r>
      <w:r w:rsidR="00D02A3F" w:rsidRPr="0026548E">
        <w:rPr>
          <w:rFonts w:ascii="Times New Roman" w:hAnsi="Times New Roman" w:cs="Times New Roman"/>
          <w:lang w:val="en-US"/>
        </w:rPr>
        <w:t xml:space="preserve"> </w:t>
      </w:r>
      <w:r w:rsidR="00D02A3F" w:rsidRPr="0026548E">
        <w:rPr>
          <w:rFonts w:ascii="Times New Roman" w:hAnsi="Times New Roman" w:cs="Times New Roman"/>
          <w:lang w:val="en-US"/>
        </w:rPr>
        <w:fldChar w:fldCharType="begin">
          <w:fldData xml:space="preserve">PEVuZE5vdGU+PENpdGU+PEF1dGhvcj5NYW5zZWxsPC9BdXRob3I+PFllYXI+MjAxNjwvWWVhcj48
UmVjTnVtPjE1MjA8L1JlY051bT48RGlzcGxheVRleHQ+KE1hbnNlbGwgZXQgYWwuLCAyMDE2OyBP
YmVybGFuZGVyIGV0IGFsLiwgMjAwOCk8L0Rpc3BsYXlUZXh0PjxyZWNvcmQ+PHJlYy1udW1iZXI+
MTUyMDwvcmVjLW51bWJlcj48Zm9yZWlnbi1rZXlzPjxrZXkgYXBwPSJFTiIgZGItaWQ9InIyd2E1
ZDJ0OGZ4czU5ZTUwcmN4enZkeHYyZGYycmRyZnZheCIgdGltZXN0YW1wPSIxNDc3NTY2ODIzIj4x
NTIwPC9rZXk+PC9mb3JlaWduLWtleXM+PHJlZi10eXBlIG5hbWU9IkpvdXJuYWwgQXJ0aWNsZSI+
MTc8L3JlZi10eXBlPjxjb250cmlidXRvcnM+PGF1dGhvcnM+PGF1dGhvcj5NYW5zZWxsLCBULjwv
YXV0aG9yPjxhdXRob3I+VnVpbGxlcm1pbiwgUC48L2F1dGhvcj48YXV0aG9yPlBvbnNvbmJ5LCBB
LiBMLjwvYXV0aG9yPjxhdXRob3I+Q29sbGllciwgRi48L2F1dGhvcj48YXV0aG9yPlNhZmZlcnks
IFIuPC9hdXRob3I+PGF1dGhvcj5SeWFuLCBKLjwvYXV0aG9yPjwvYXV0aG9ycz48L2NvbnRyaWJ1
dG9ycz48YXV0aC1hZGRyZXNzPlJveWFsIENoaWxkcmVuJmFwb3M7cyBIb3NwaXRhbC4mI3hEO0Jh
cndvbiBIZWFsdGguPC9hdXRoLWFkZHJlc3M+PHRpdGxlcz48dGl0bGU+TWF0ZXJuYWwgbWVudGFs
IHdlbGwtYmVpbmcgZHVyaW5nIHByZWduYW5jeSBhbmQgZ2x1Y29jb3J0aWNvaWQgcmVjZXB0b3Ig
Z2VuZSBwcm9tb3RlciBtZXRoeWxhdGlvbiBpbiB0aGUgbmVvbmF0ZTwvdGl0bGU+PHNlY29uZGFy
eS10aXRsZT5EZXYgUHN5Y2hvcGF0aG9sPC9zZWNvbmRhcnktdGl0bGU+PGFsdC10aXRsZT5EZXZl
bG9wbWVudCBhbmQgcHN5Y2hvcGF0aG9sb2d5PC9hbHQtdGl0bGU+PC90aXRsZXM+PHBlcmlvZGlj
YWw+PGZ1bGwtdGl0bGU+RGV2IFBzeWNob3BhdGhvbDwvZnVsbC10aXRsZT48YWJici0xPkRldmVs
b3BtZW50IGFuZCBwc3ljaG9wYXRob2xvZ3k8L2FiYnItMT48L3BlcmlvZGljYWw+PGFsdC1wZXJp
b2RpY2FsPjxmdWxsLXRpdGxlPkRldiBQc3ljaG9wYXRob2w8L2Z1bGwtdGl0bGU+PGFiYnItMT5E
ZXZlbG9wbWVudCBhbmQgcHN5Y2hvcGF0aG9sb2d5PC9hYmJyLTE+PC9hbHQtcGVyaW9kaWNhbD48
cGFnZXM+MTQyMS0xNDMwPC9wYWdlcz48dm9sdW1lPjI4PC92b2x1bWU+PG51bWJlcj40cHQyPC9u
dW1iZXI+PGVkaXRpb24+MjAxNi8xMC8yNjwvZWRpdGlvbj48ZGF0ZXM+PHllYXI+MjAxNjwveWVh
cj48cHViLWRhdGVzPjxkYXRlPk5vdjwvZGF0ZT48L3B1Yi1kYXRlcz48L2RhdGVzPjxpc2JuPjA5
NTQtNTc5NDwvaXNibj48YWNjZXNzaW9uLW51bT4yNzA0MDg1OTwvYWNjZXNzaW9uLW51bT48dXJs
cz48L3VybHM+PGVsZWN0cm9uaWMtcmVzb3VyY2UtbnVtPjEwLjEwMTcvczA5NTQ1Nzk0MTYwMDAx
ODM8L2VsZWN0cm9uaWMtcmVzb3VyY2UtbnVtPjxyZW1vdGUtZGF0YWJhc2UtcHJvdmlkZXI+TkxN
PC9yZW1vdGUtZGF0YWJhc2UtcHJvdmlkZXI+PGxhbmd1YWdlPkVuZzwvbGFuZ3VhZ2U+PC9yZWNv
cmQ+PC9DaXRlPjxDaXRlPjxBdXRob3I+T2JlcmxhbmRlcjwvQXV0aG9yPjxZZWFyPjIwMDg8L1ll
YXI+PFJlY051bT44MjA8L1JlY051bT48cmVjb3JkPjxyZWMtbnVtYmVyPjgyMDwvcmVjLW51bWJl
cj48Zm9yZWlnbi1rZXlzPjxrZXkgYXBwPSJFTiIgZGItaWQ9InIyd2E1ZDJ0OGZ4czU5ZTUwcmN4
enZkeHYyZGYycmRyZnZheCIgdGltZXN0YW1wPSIxNDYzNDc2MDAyIj44MjA8L2tleT48L2ZvcmVp
Z24ta2V5cz48cmVmLXR5cGUgbmFtZT0iSm91cm5hbCBBcnRpY2xlIj4xNzwvcmVmLXR5cGU+PGNv
bnRyaWJ1dG9ycz48YXV0aG9ycz48YXV0aG9yPk9iZXJsYW5kZXIsIFRpbSBGPC9hdXRob3I+PGF1
dGhvcj5XZWluYmVyZywgSm9hbm5lPC9hdXRob3I+PGF1dGhvcj5QYXBzZG9yZiwgTWljaGFlbDwv
YXV0aG9yPjxhdXRob3I+R3J1bmF1LCBSdXRoPC9hdXRob3I+PGF1dGhvcj5NaXNyaSwgU2hhaWxh
PC9hdXRob3I+PGF1dGhvcj5EZXZsaW4sIEFuZ2VsYSBNPC9hdXRob3I+PC9hdXRob3JzPjwvY29u
dHJpYnV0b3JzPjx0aXRsZXM+PHRpdGxlPlByZW5hdGFsIGV4cG9zdXJlIHRvIG1hdGVybmFsIGRl
cHJlc3Npb24sIG5lb25hdGFsIG1ldGh5bGF0aW9uIG9mIGh1bWFuIGdsdWNvY29ydGljb2lkIHJl
Y2VwdG9yIGdlbmUgKE5SM0MxKSBhbmQgaW5mYW50IGNvcnRpc29sIHN0cmVzcyByZXNwb25zZXM8
L3RpdGxlPjxzZWNvbmRhcnktdGl0bGU+RXBpZ2VuZXRpY3M8L3NlY29uZGFyeS10aXRsZT48L3Rp
dGxlcz48cGVyaW9kaWNhbD48ZnVsbC10aXRsZT5FcGlnZW5ldGljczwvZnVsbC10aXRsZT48YWJi
ci0xPkVwaWdlbmV0aWNzIDogb2ZmaWNpYWwgam91cm5hbCBvZiB0aGUgRE5BIE1ldGh5bGF0aW9u
IFNvY2lldHk8L2FiYnItMT48L3BlcmlvZGljYWw+PHBhZ2VzPjk3LTEwNjwvcGFnZXM+PHZvbHVt
ZT4zPC92b2x1bWU+PG51bWJlcj4yPC9udW1iZXI+PGRhdGVzPjx5ZWFyPjIwMDg8L3llYXI+PC9k
YXRlcz48aXNibj4xNTU5LTIyOTQ8L2lzYm4+PHVybHM+PC91cmxzPjwvcmVjb3JkPjwvQ2l0ZT48
L0VuZE5vdGU+
</w:fldData>
        </w:fldChar>
      </w:r>
      <w:r w:rsidR="00B00F09" w:rsidRPr="0026548E">
        <w:rPr>
          <w:rFonts w:ascii="Times New Roman" w:hAnsi="Times New Roman" w:cs="Times New Roman"/>
          <w:lang w:val="en-US"/>
        </w:rPr>
        <w:instrText xml:space="preserve"> ADDIN EN.CITE </w:instrText>
      </w:r>
      <w:r w:rsidR="00B00F09" w:rsidRPr="0026548E">
        <w:rPr>
          <w:rFonts w:ascii="Times New Roman" w:hAnsi="Times New Roman" w:cs="Times New Roman"/>
          <w:lang w:val="en-US"/>
        </w:rPr>
        <w:fldChar w:fldCharType="begin">
          <w:fldData xml:space="preserve">PEVuZE5vdGU+PENpdGU+PEF1dGhvcj5NYW5zZWxsPC9BdXRob3I+PFllYXI+MjAxNjwvWWVhcj48
UmVjTnVtPjE1MjA8L1JlY051bT48RGlzcGxheVRleHQ+KE1hbnNlbGwgZXQgYWwuLCAyMDE2OyBP
YmVybGFuZGVyIGV0IGFsLiwgMjAwOCk8L0Rpc3BsYXlUZXh0PjxyZWNvcmQ+PHJlYy1udW1iZXI+
MTUyMDwvcmVjLW51bWJlcj48Zm9yZWlnbi1rZXlzPjxrZXkgYXBwPSJFTiIgZGItaWQ9InIyd2E1
ZDJ0OGZ4czU5ZTUwcmN4enZkeHYyZGYycmRyZnZheCIgdGltZXN0YW1wPSIxNDc3NTY2ODIzIj4x
NTIwPC9rZXk+PC9mb3JlaWduLWtleXM+PHJlZi10eXBlIG5hbWU9IkpvdXJuYWwgQXJ0aWNsZSI+
MTc8L3JlZi10eXBlPjxjb250cmlidXRvcnM+PGF1dGhvcnM+PGF1dGhvcj5NYW5zZWxsLCBULjwv
YXV0aG9yPjxhdXRob3I+VnVpbGxlcm1pbiwgUC48L2F1dGhvcj48YXV0aG9yPlBvbnNvbmJ5LCBB
LiBMLjwvYXV0aG9yPjxhdXRob3I+Q29sbGllciwgRi48L2F1dGhvcj48YXV0aG9yPlNhZmZlcnks
IFIuPC9hdXRob3I+PGF1dGhvcj5SeWFuLCBKLjwvYXV0aG9yPjwvYXV0aG9ycz48L2NvbnRyaWJ1
dG9ycz48YXV0aC1hZGRyZXNzPlJveWFsIENoaWxkcmVuJmFwb3M7cyBIb3NwaXRhbC4mI3hEO0Jh
cndvbiBIZWFsdGguPC9hdXRoLWFkZHJlc3M+PHRpdGxlcz48dGl0bGU+TWF0ZXJuYWwgbWVudGFs
IHdlbGwtYmVpbmcgZHVyaW5nIHByZWduYW5jeSBhbmQgZ2x1Y29jb3J0aWNvaWQgcmVjZXB0b3Ig
Z2VuZSBwcm9tb3RlciBtZXRoeWxhdGlvbiBpbiB0aGUgbmVvbmF0ZTwvdGl0bGU+PHNlY29uZGFy
eS10aXRsZT5EZXYgUHN5Y2hvcGF0aG9sPC9zZWNvbmRhcnktdGl0bGU+PGFsdC10aXRsZT5EZXZl
bG9wbWVudCBhbmQgcHN5Y2hvcGF0aG9sb2d5PC9hbHQtdGl0bGU+PC90aXRsZXM+PHBlcmlvZGlj
YWw+PGZ1bGwtdGl0bGU+RGV2IFBzeWNob3BhdGhvbDwvZnVsbC10aXRsZT48YWJici0xPkRldmVs
b3BtZW50IGFuZCBwc3ljaG9wYXRob2xvZ3k8L2FiYnItMT48L3BlcmlvZGljYWw+PGFsdC1wZXJp
b2RpY2FsPjxmdWxsLXRpdGxlPkRldiBQc3ljaG9wYXRob2w8L2Z1bGwtdGl0bGU+PGFiYnItMT5E
ZXZlbG9wbWVudCBhbmQgcHN5Y2hvcGF0aG9sb2d5PC9hYmJyLTE+PC9hbHQtcGVyaW9kaWNhbD48
cGFnZXM+MTQyMS0xNDMwPC9wYWdlcz48dm9sdW1lPjI4PC92b2x1bWU+PG51bWJlcj40cHQyPC9u
dW1iZXI+PGVkaXRpb24+MjAxNi8xMC8yNjwvZWRpdGlvbj48ZGF0ZXM+PHllYXI+MjAxNjwveWVh
cj48cHViLWRhdGVzPjxkYXRlPk5vdjwvZGF0ZT48L3B1Yi1kYXRlcz48L2RhdGVzPjxpc2JuPjA5
NTQtNTc5NDwvaXNibj48YWNjZXNzaW9uLW51bT4yNzA0MDg1OTwvYWNjZXNzaW9uLW51bT48dXJs
cz48L3VybHM+PGVsZWN0cm9uaWMtcmVzb3VyY2UtbnVtPjEwLjEwMTcvczA5NTQ1Nzk0MTYwMDAx
ODM8L2VsZWN0cm9uaWMtcmVzb3VyY2UtbnVtPjxyZW1vdGUtZGF0YWJhc2UtcHJvdmlkZXI+TkxN
PC9yZW1vdGUtZGF0YWJhc2UtcHJvdmlkZXI+PGxhbmd1YWdlPkVuZzwvbGFuZ3VhZ2U+PC9yZWNv
cmQ+PC9DaXRlPjxDaXRlPjxBdXRob3I+T2JlcmxhbmRlcjwvQXV0aG9yPjxZZWFyPjIwMDg8L1ll
YXI+PFJlY051bT44MjA8L1JlY051bT48cmVjb3JkPjxyZWMtbnVtYmVyPjgyMDwvcmVjLW51bWJl
cj48Zm9yZWlnbi1rZXlzPjxrZXkgYXBwPSJFTiIgZGItaWQ9InIyd2E1ZDJ0OGZ4czU5ZTUwcmN4
enZkeHYyZGYycmRyZnZheCIgdGltZXN0YW1wPSIxNDYzNDc2MDAyIj44MjA8L2tleT48L2ZvcmVp
Z24ta2V5cz48cmVmLXR5cGUgbmFtZT0iSm91cm5hbCBBcnRpY2xlIj4xNzwvcmVmLXR5cGU+PGNv
bnRyaWJ1dG9ycz48YXV0aG9ycz48YXV0aG9yPk9iZXJsYW5kZXIsIFRpbSBGPC9hdXRob3I+PGF1
dGhvcj5XZWluYmVyZywgSm9hbm5lPC9hdXRob3I+PGF1dGhvcj5QYXBzZG9yZiwgTWljaGFlbDwv
YXV0aG9yPjxhdXRob3I+R3J1bmF1LCBSdXRoPC9hdXRob3I+PGF1dGhvcj5NaXNyaSwgU2hhaWxh
PC9hdXRob3I+PGF1dGhvcj5EZXZsaW4sIEFuZ2VsYSBNPC9hdXRob3I+PC9hdXRob3JzPjwvY29u
dHJpYnV0b3JzPjx0aXRsZXM+PHRpdGxlPlByZW5hdGFsIGV4cG9zdXJlIHRvIG1hdGVybmFsIGRl
cHJlc3Npb24sIG5lb25hdGFsIG1ldGh5bGF0aW9uIG9mIGh1bWFuIGdsdWNvY29ydGljb2lkIHJl
Y2VwdG9yIGdlbmUgKE5SM0MxKSBhbmQgaW5mYW50IGNvcnRpc29sIHN0cmVzcyByZXNwb25zZXM8
L3RpdGxlPjxzZWNvbmRhcnktdGl0bGU+RXBpZ2VuZXRpY3M8L3NlY29uZGFyeS10aXRsZT48L3Rp
dGxlcz48cGVyaW9kaWNhbD48ZnVsbC10aXRsZT5FcGlnZW5ldGljczwvZnVsbC10aXRsZT48YWJi
ci0xPkVwaWdlbmV0aWNzIDogb2ZmaWNpYWwgam91cm5hbCBvZiB0aGUgRE5BIE1ldGh5bGF0aW9u
IFNvY2lldHk8L2FiYnItMT48L3BlcmlvZGljYWw+PHBhZ2VzPjk3LTEwNjwvcGFnZXM+PHZvbHVt
ZT4zPC92b2x1bWU+PG51bWJlcj4yPC9udW1iZXI+PGRhdGVzPjx5ZWFyPjIwMDg8L3llYXI+PC9k
YXRlcz48aXNibj4xNTU5LTIyOTQ8L2lzYm4+PHVybHM+PC91cmxzPjwvcmVjb3JkPjwvQ2l0ZT48
L0VuZE5vdGU+
</w:fldData>
        </w:fldChar>
      </w:r>
      <w:r w:rsidR="00B00F09" w:rsidRPr="0026548E">
        <w:rPr>
          <w:rFonts w:ascii="Times New Roman" w:hAnsi="Times New Roman" w:cs="Times New Roman"/>
          <w:lang w:val="en-US"/>
        </w:rPr>
        <w:instrText xml:space="preserve"> ADDIN EN.CITE.DATA </w:instrText>
      </w:r>
      <w:r w:rsidR="00B00F09" w:rsidRPr="0026548E">
        <w:rPr>
          <w:rFonts w:ascii="Times New Roman" w:hAnsi="Times New Roman" w:cs="Times New Roman"/>
          <w:lang w:val="en-US"/>
        </w:rPr>
      </w:r>
      <w:r w:rsidR="00B00F09" w:rsidRPr="0026548E">
        <w:rPr>
          <w:rFonts w:ascii="Times New Roman" w:hAnsi="Times New Roman" w:cs="Times New Roman"/>
          <w:lang w:val="en-US"/>
        </w:rPr>
        <w:fldChar w:fldCharType="end"/>
      </w:r>
      <w:r w:rsidR="00D02A3F" w:rsidRPr="0026548E">
        <w:rPr>
          <w:rFonts w:ascii="Times New Roman" w:hAnsi="Times New Roman" w:cs="Times New Roman"/>
          <w:lang w:val="en-US"/>
        </w:rPr>
      </w:r>
      <w:r w:rsidR="00D02A3F" w:rsidRPr="0026548E">
        <w:rPr>
          <w:rFonts w:ascii="Times New Roman" w:hAnsi="Times New Roman" w:cs="Times New Roman"/>
          <w:lang w:val="en-US"/>
        </w:rPr>
        <w:fldChar w:fldCharType="separate"/>
      </w:r>
      <w:r w:rsidR="00B00F09" w:rsidRPr="0026548E">
        <w:rPr>
          <w:rFonts w:ascii="Times New Roman" w:hAnsi="Times New Roman" w:cs="Times New Roman"/>
          <w:noProof/>
          <w:lang w:val="en-US"/>
        </w:rPr>
        <w:t>(Mansell et al., 2016; Oberlander et al., 2008)</w:t>
      </w:r>
      <w:r w:rsidR="00D02A3F" w:rsidRPr="0026548E">
        <w:rPr>
          <w:rFonts w:ascii="Times New Roman" w:hAnsi="Times New Roman" w:cs="Times New Roman"/>
          <w:lang w:val="en-US"/>
        </w:rPr>
        <w:fldChar w:fldCharType="end"/>
      </w:r>
      <w:r w:rsidR="002A7F17">
        <w:rPr>
          <w:rFonts w:ascii="Times New Roman" w:hAnsi="Times New Roman" w:cs="Times New Roman"/>
          <w:lang w:val="en-US"/>
        </w:rPr>
        <w:t xml:space="preserve">, </w:t>
      </w:r>
      <w:r w:rsidR="00DA3045">
        <w:rPr>
          <w:rFonts w:ascii="Times New Roman" w:hAnsi="Times New Roman" w:cs="Times New Roman"/>
          <w:lang w:val="en-US"/>
        </w:rPr>
        <w:t xml:space="preserve">in </w:t>
      </w:r>
      <w:r w:rsidR="00405199">
        <w:rPr>
          <w:rFonts w:ascii="Times New Roman" w:hAnsi="Times New Roman" w:cs="Times New Roman"/>
          <w:lang w:val="en-US"/>
        </w:rPr>
        <w:t xml:space="preserve">saliva of </w:t>
      </w:r>
      <w:r w:rsidR="002A7F17" w:rsidRPr="0026548E">
        <w:rPr>
          <w:rFonts w:ascii="Times New Roman" w:hAnsi="Times New Roman" w:cs="Times New Roman"/>
          <w:lang w:val="en-US"/>
        </w:rPr>
        <w:t>2-</w:t>
      </w:r>
      <w:r w:rsidR="001353ED">
        <w:rPr>
          <w:rFonts w:ascii="Times New Roman" w:hAnsi="Times New Roman" w:cs="Times New Roman"/>
          <w:lang w:val="en-US"/>
        </w:rPr>
        <w:t>months</w:t>
      </w:r>
      <w:r w:rsidR="002A7F17" w:rsidRPr="0026548E">
        <w:rPr>
          <w:rFonts w:ascii="Times New Roman" w:hAnsi="Times New Roman" w:cs="Times New Roman"/>
          <w:lang w:val="en-US"/>
        </w:rPr>
        <w:t xml:space="preserve"> </w:t>
      </w:r>
      <w:r w:rsidR="002A7F17">
        <w:rPr>
          <w:rFonts w:ascii="Times New Roman" w:hAnsi="Times New Roman" w:cs="Times New Roman"/>
          <w:lang w:val="en-US"/>
        </w:rPr>
        <w:t xml:space="preserve">and </w:t>
      </w:r>
      <w:r w:rsidR="00405199">
        <w:rPr>
          <w:rFonts w:ascii="Times New Roman" w:hAnsi="Times New Roman" w:cs="Times New Roman"/>
          <w:lang w:val="en-US"/>
        </w:rPr>
        <w:t xml:space="preserve">buccal cells of </w:t>
      </w:r>
      <w:r w:rsidR="002A7F17">
        <w:rPr>
          <w:rFonts w:ascii="Times New Roman" w:hAnsi="Times New Roman" w:cs="Times New Roman"/>
          <w:lang w:val="en-US"/>
        </w:rPr>
        <w:t>14-month</w:t>
      </w:r>
      <w:r w:rsidR="001353ED">
        <w:rPr>
          <w:rFonts w:ascii="Times New Roman" w:hAnsi="Times New Roman" w:cs="Times New Roman"/>
          <w:lang w:val="en-US"/>
        </w:rPr>
        <w:t>s</w:t>
      </w:r>
      <w:r w:rsidR="002A7F17">
        <w:rPr>
          <w:rFonts w:ascii="Times New Roman" w:hAnsi="Times New Roman" w:cs="Times New Roman"/>
          <w:lang w:val="en-US"/>
        </w:rPr>
        <w:t xml:space="preserve"> </w:t>
      </w:r>
      <w:r w:rsidR="002A7F17" w:rsidRPr="0026548E">
        <w:rPr>
          <w:rFonts w:ascii="Times New Roman" w:hAnsi="Times New Roman" w:cs="Times New Roman"/>
          <w:lang w:val="en-US"/>
        </w:rPr>
        <w:t xml:space="preserve">old </w:t>
      </w:r>
      <w:r w:rsidR="002A7F17">
        <w:rPr>
          <w:rFonts w:ascii="Times New Roman" w:hAnsi="Times New Roman" w:cs="Times New Roman"/>
          <w:lang w:val="en-US"/>
        </w:rPr>
        <w:t>infants</w:t>
      </w:r>
      <w:r w:rsidR="00B00F09" w:rsidRPr="0026548E">
        <w:rPr>
          <w:rFonts w:ascii="Times New Roman" w:hAnsi="Times New Roman" w:cs="Times New Roman"/>
          <w:lang w:val="en-US"/>
        </w:rPr>
        <w:t xml:space="preserve"> </w:t>
      </w:r>
      <w:r w:rsidR="00B00F09" w:rsidRPr="0026548E">
        <w:rPr>
          <w:rFonts w:ascii="Times New Roman" w:hAnsi="Times New Roman" w:cs="Times New Roman"/>
          <w:lang w:val="en-US"/>
        </w:rPr>
        <w:fldChar w:fldCharType="begin">
          <w:fldData xml:space="preserve">PEVuZE5vdGU+PENpdGU+PEF1dGhvcj5CcmFpdGh3YWl0ZTwvQXV0aG9yPjxZZWFyPjIwMTU8L1ll
YXI+PFJlY051bT40Mzc8L1JlY051bT48RGlzcGxheVRleHQ+KEJyYWl0aHdhaXRlLCBLdW5kYWtv
dmljLCBSYW1jaGFuZGFuaSwgTXVycGh5LCAmYW1wOyBDaGFtcGFnbmUsIDIwMTU7IE11cmdhdHJv
eWQsIFF1aW5uLCBTaGFycCwgUGlja2xlcywgJmFtcDsgSGlsbCwgMjAxNSk8L0Rpc3BsYXlUZXh0
PjxyZWNvcmQ+PHJlYy1udW1iZXI+NDM3PC9yZWMtbnVtYmVyPjxmb3JlaWduLWtleXM+PGtleSBh
cHA9IkVOIiBkYi1pZD0icjJ3YTVkMnQ4ZnhzNTllNTByY3h6dmR4djJkZjJyZHJmdmF4IiB0aW1l
c3RhbXA9IjE0NTI2Njk5MTQiPjQzNzwva2V5PjwvZm9yZWlnbi1rZXlzPjxyZWYtdHlwZSBuYW1l
PSJKb3VybmFsIEFydGljbGUiPjE3PC9yZWYtdHlwZT48Y29udHJpYnV0b3JzPjxhdXRob3JzPjxh
dXRob3I+QnJhaXRod2FpdGUsIEUuIEMuPC9hdXRob3I+PGF1dGhvcj5LdW5kYWtvdmljLCBNLjwv
YXV0aG9yPjxhdXRob3I+UmFtY2hhbmRhbmksIFAuIEcuPC9hdXRob3I+PGF1dGhvcj5NdXJwaHks
IFMuIEUuPC9hdXRob3I+PGF1dGhvcj5DaGFtcGFnbmUsIEYuIEEuPC9hdXRob3I+PC9hdXRob3Jz
PjwvY29udHJpYnV0b3JzPjxhdXRoLWFkZHJlc3M+YSBEZXBhcnRtZW50IG9mIFBzeWNoaWF0cnk7
IFVuaXZlcnNpdHkgb2YgT3hmb3JkOyBXYXJuZWZvcmQgSG9zcGl0YWwgOyBPeGZvcmQgLCBVSy48
L2F1dGgtYWRkcmVzcz48dGl0bGVzPjx0aXRsZT5NYXRlcm5hbCBwcmVuYXRhbCBkZXByZXNzaXZl
IHN5bXB0b21zIHByZWRpY3QgaW5mYW50IE5SM0MxIDFGIGFuZCBCRE5GIElWIEROQSBtZXRoeWxh
dGlvbjwvdGl0bGU+PHNlY29uZGFyeS10aXRsZT5FcGlnZW5ldGljczwvc2Vjb25kYXJ5LXRpdGxl
PjxhbHQtdGl0bGU+RXBpZ2VuZXRpY3M8L2FsdC10aXRsZT48L3RpdGxlcz48cGVyaW9kaWNhbD48
ZnVsbC10aXRsZT5FcGlnZW5ldGljczwvZnVsbC10aXRsZT48YWJici0xPkVwaWdlbmV0aWNzIDog
b2ZmaWNpYWwgam91cm5hbCBvZiB0aGUgRE5BIE1ldGh5bGF0aW9uIFNvY2lldHk8L2FiYnItMT48
L3BlcmlvZGljYWw+PGFsdC1wZXJpb2RpY2FsPjxmdWxsLXRpdGxlPkVwaWdlbmV0aWNzPC9mdWxs
LXRpdGxlPjxhYmJyLTE+RXBpZ2VuZXRpY3MgOiBvZmZpY2lhbCBqb3VybmFsIG9mIHRoZSBETkEg
TWV0aHlsYXRpb24gU29jaWV0eTwvYWJici0xPjwvYWx0LXBlcmlvZGljYWw+PHBhZ2VzPjQwOC00
MTc8L3BhZ2VzPjx2b2x1bWU+MTA8L3ZvbHVtZT48bnVtYmVyPjU8L251bWJlcj48ZWRpdGlvbj4y
MDE1LzA0LzE2PC9lZGl0aW9uPjxrZXl3b3Jkcz48a2V5d29yZD5CZG5mPC9rZXl3b3JkPjxrZXl3
b3JkPkJETkYsIGdlbmUgZW5jb2RpbmcgdGhlIGJyYWluLWRlcml2ZWQgbmV1cm90cm9waGljIGZh
Y3RvciBwcm90ZWluPC9rZXl3b3JkPjxrZXl3b3JkPkJQQSwgYmlzcGhlbm9sIEE8L2tleXdvcmQ+
PGtleXdvcmQ+RE5BIG1ldGh5bGF0aW9uPC9rZXl3b3JkPjxrZXl3b3JkPkdSLCBnbHVjb2NvcnRp
Y29pZCByZWNlcHRvcjwva2V5d29yZD48a2V5d29yZD5IUEEsIGh5cG90aGFsYW1pYy1waXR1aXRh
cnkgYWRyZW5hbDwva2V5d29yZD48a2V5d29yZD5OcjNjMTwva2V5d29yZD48a2V5d29yZD5OUjND
MSwgZ2VuZSBlbmNvZGluZyB0aGUgZ2x1Y29jb3J0aWNvaWQgcmVjZXB0b3I8L2tleXdvcmQ+PGtl
eXdvcmQ+ZGVwcmVzc2lvbjwva2V5d29yZD48a2V5d29yZD5lYXJseSBsaWZlIGFkdmVyc2l0eTwv
a2V5d29yZD48a2V5d29yZD5mZXRhbCBwcm9ncmFtbWluZzwva2V5d29yZD48L2tleXdvcmRzPjxk
YXRlcz48eWVhcj4yMDE1PC95ZWFyPjwvZGF0ZXM+PGlzYm4+MTU1OS0yMjk0PC9pc2JuPjxhY2Nl
c3Npb24tbnVtPjI1ODc1MzM0PC9hY2Nlc3Npb24tbnVtPjx1cmxzPjwvdXJscz48Y3VzdG9tMj5Q
bWM0NjIyNzMzPC9jdXN0b20yPjxlbGVjdHJvbmljLXJlc291cmNlLW51bT4xMC4xMDgwLzE1NTky
Mjk0LjIwMTUuMTAzOTIyMTwvZWxlY3Ryb25pYy1yZXNvdXJjZS1udW0+PHJlbW90ZS1kYXRhYmFz
ZS1wcm92aWRlcj5OTE08L3JlbW90ZS1kYXRhYmFzZS1wcm92aWRlcj48bGFuZ3VhZ2U+ZW5nPC9s
YW5ndWFnZT48L3JlY29yZD48L0NpdGU+PENpdGU+PEF1dGhvcj5NdXJnYXRyb3lkPC9BdXRob3I+
PFllYXI+MjAxNTwvWWVhcj48UmVjTnVtPjgxMDwvUmVjTnVtPjxyZWNvcmQ+PHJlYy1udW1iZXI+
ODEwPC9yZWMtbnVtYmVyPjxmb3JlaWduLWtleXM+PGtleSBhcHA9IkVOIiBkYi1pZD0icjJ3YTVk
MnQ4ZnhzNTllNTByY3h6dmR4djJkZjJyZHJmdmF4IiB0aW1lc3RhbXA9IjE0NjIzNjU3OTAiPjgx
MDwva2V5PjwvZm9yZWlnbi1rZXlzPjxyZWYtdHlwZSBuYW1lPSJKb3VybmFsIEFydGljbGUiPjE3
PC9yZWYtdHlwZT48Y29udHJpYnV0b3JzPjxhdXRob3JzPjxhdXRob3I+TXVyZ2F0cm95ZCwgQy48
L2F1dGhvcj48YXV0aG9yPlF1aW5uLCBKLiBQLjwvYXV0aG9yPjxhdXRob3I+U2hhcnAsIEguIE0u
PC9hdXRob3I+PGF1dGhvcj5QaWNrbGVzLCBBLjwvYXV0aG9yPjxhdXRob3I+SGlsbCwgSi48L2F1
dGhvcj48L2F1dGhvcnM+PC9jb250cmlidXRvcnM+PGF1dGgtYWRkcmVzcz5TY2hvb2wgb2YgSGVh
bHRoY2FyZSBTY2llbmNlLCBNYW5jaGVzdGVyIE1ldHJvcG9saXRhbiBVbml2ZXJzaXR5LCBNYW5j
aGVzdGVyLCBVSy4mI3hEO0RlcGFydG1lbnQgb2YgTW9sZWN1bGFyIGFuZCBDbGluaWNhbCBQaGFy
bWFjb2xvZ3ksIEluc3RpdHV0ZSBvZiBUcmFuc2xhdGlvbmFsIE1lZGljaW5lLCBVbml2ZXJzaXR5
IG9mIExpdmVycG9vbCwgTGl2ZXJwb29sLCBVSy4mI3hEO0luc3RpdHV0ZSBvZiBQc3ljaG9sb2d5
LCBIZWFsdGggYW5kIFNvY2lldHksIFVuaXZlcnNpdHkgb2YgTGl2ZXJwb29sLCBMaXZlcnBvb2ws
IFVLLiYjeEQ7SW5zdGl0dXRlIG9mIFBzeWNoaWF0cnksIEtpbmcmYXBvcztzIENvbGxlZ2UgTG9u
ZG9uLCBMb25kb24sIFVLLiYjeEQ7U2Nob29sIGZvciBQc3ljaG9sb2d5IGFuZCBDbGluaWNhbCBM
YW5ndWFnZSBTY2llbmNlcywgVW5pdmVyc2l0eSBvZiBSZWFkaW5nLCBSZWFkaW5nLCBVSy48L2F1
dGgtYWRkcmVzcz48dGl0bGVzPjx0aXRsZT5FZmZlY3RzIG9mIHByZW5hdGFsIGFuZCBwb3N0bmF0
YWwgZGVwcmVzc2lvbiwgYW5kIG1hdGVybmFsIHN0cm9raW5nLCBhdCB0aGUgZ2x1Y29jb3J0aWNv
aWQgcmVjZXB0b3IgZ2VuZTwvdGl0bGU+PHNlY29uZGFyeS10aXRsZT5UcmFuc2xhdGlvbmFsIFBz
eWNoaWF0cnk8L3NlY29uZGFyeS10aXRsZT48YWx0LXRpdGxlPlRyYW5zbGF0aW9uYWwgcHN5Y2hp
YXRyeTwvYWx0LXRpdGxlPjwvdGl0bGVzPjxwZXJpb2RpY2FsPjxmdWxsLXRpdGxlPlRyYW5zbCBQ
c3ljaGlhdHJ5PC9mdWxsLXRpdGxlPjxhYmJyLTE+VHJhbnNsYXRpb25hbCBwc3ljaGlhdHJ5PC9h
YmJyLTE+PC9wZXJpb2RpY2FsPjxhbHQtcGVyaW9kaWNhbD48ZnVsbC10aXRsZT5UcmFuc2wgUHN5
Y2hpYXRyeTwvZnVsbC10aXRsZT48YWJici0xPlRyYW5zbGF0aW9uYWwgcHN5Y2hpYXRyeTwvYWJi
ci0xPjwvYWx0LXBlcmlvZGljYWw+PHBhZ2VzPmU1NjA8L3BhZ2VzPjx2b2x1bWU+NTwvdm9sdW1l
PjxlZGl0aW9uPjIwMTUvMDUvMDY8L2VkaXRpb24+PGtleXdvcmRzPjxrZXl3b3JkPkFkb2xlc2Nl
bnQ8L2tleXdvcmQ+PGtleXdvcmQ+QWR1bHQ8L2tleXdvcmQ+PGtleXdvcmQ+Q29ob3J0IFN0dWRp
ZXM8L2tleXdvcmQ+PGtleXdvcmQ+RE5BIE1ldGh5bGF0aW9uPC9rZXl3b3JkPjxrZXl3b3JkPipE
ZXByZXNzaW9uLCBQb3N0cGFydHVtPC9rZXl3b3JkPjxrZXl3b3JkPipEZXByZXNzaXZlIERpc29y
ZGVyPC9rZXl3b3JkPjxrZXl3b3JkPkZlbWFsZTwva2V5d29yZD48a2V5d29yZD5HZW5lIEV4cHJl
c3Npb248L2tleXdvcmQ+PGtleXdvcmQ+SHVtYW5zPC9rZXl3b3JkPjxrZXl3b3JkPkh5cG90aGFs
YW1vLUh5cG9waHlzZWFsIFN5c3RlbTwva2V5d29yZD48a2V5d29yZD5JbmZhbnQ8L2tleXdvcmQ+
PGtleXdvcmQ+TG9uZ2l0dWRpbmFsIFN0dWRpZXM8L2tleXdvcmQ+PGtleXdvcmQ+TWFsZTwva2V5
d29yZD48a2V5d29yZD4qTWF0ZXJuYWwgQmVoYXZpb3I8L2tleXdvcmQ+PGtleXdvcmQ+TWlkZGxl
IEFnZWQ8L2tleXdvcmQ+PGtleXdvcmQ+Kk1vdGhlci1DaGlsZCBSZWxhdGlvbnM8L2tleXdvcmQ+
PGtleXdvcmQ+UGh5c2ljYWwgU3RpbXVsYXRpb248L2tleXdvcmQ+PGtleXdvcmQ+UGl0dWl0YXJ5
LUFkcmVuYWwgU3lzdGVtPC9rZXl3b3JkPjxrZXl3b3JkPlByZWduYW5jeTwva2V5d29yZD48a2V5
d29yZD4qUHJlZ25hbmN5IENvbXBsaWNhdGlvbnM8L2tleXdvcmQ+PGtleXdvcmQ+UHJlbmF0YWwg
RXhwb3N1cmUgRGVsYXllZCBFZmZlY3RzLypnZW5ldGljczwva2V5d29yZD48a2V5d29yZD5Qcm9t
b3RlciBSZWdpb25zLCBHZW5ldGljPC9rZXl3b3JkPjxrZXl3b3JkPlByb3NwZWN0aXZlIFN0dWRp
ZXM8L2tleXdvcmQ+PGtleXdvcmQ+UmVjZXB0b3JzLCBHbHVjb2NvcnRpY29pZC8qZ2VuZXRpY3M8
L2tleXdvcmQ+PGtleXdvcmQ+WW91bmcgQWR1bHQ8L2tleXdvcmQ+PC9rZXl3b3Jkcz48ZGF0ZXM+
PHllYXI+MjAxNTwveWVhcj48L2RhdGVzPjxpc2JuPjIxNTgtMzE4ODwvaXNibj48YWNjZXNzaW9u
LW51bT4yNTk0MjA0MTwvYWNjZXNzaW9uLW51bT48dXJscz48L3VybHM+PGN1c3RvbTI+UG1jNDQ3
MTI4MjwvY3VzdG9tMj48ZWxlY3Ryb25pYy1yZXNvdXJjZS1udW0+MTAuMTAzOC90cC4yMDE0LjE0
MDwvZWxlY3Ryb25pYy1yZXNvdXJjZS1udW0+PHJlbW90ZS1kYXRhYmFzZS1wcm92aWRlcj5OTE08
L3JlbW90ZS1kYXRhYmFzZS1wcm92aWRlcj48bGFuZ3VhZ2U+ZW5nPC9sYW5ndWFnZT48L3JlY29y
ZD48L0NpdGU+PC9FbmROb3RlPn==
</w:fldData>
        </w:fldChar>
      </w:r>
      <w:r w:rsidR="002A7F17">
        <w:rPr>
          <w:rFonts w:ascii="Times New Roman" w:hAnsi="Times New Roman" w:cs="Times New Roman"/>
          <w:lang w:val="en-US"/>
        </w:rPr>
        <w:instrText xml:space="preserve"> ADDIN EN.CITE </w:instrText>
      </w:r>
      <w:r w:rsidR="002A7F17">
        <w:rPr>
          <w:rFonts w:ascii="Times New Roman" w:hAnsi="Times New Roman" w:cs="Times New Roman"/>
          <w:lang w:val="en-US"/>
        </w:rPr>
        <w:fldChar w:fldCharType="begin">
          <w:fldData xml:space="preserve">PEVuZE5vdGU+PENpdGU+PEF1dGhvcj5CcmFpdGh3YWl0ZTwvQXV0aG9yPjxZZWFyPjIwMTU8L1ll
YXI+PFJlY051bT40Mzc8L1JlY051bT48RGlzcGxheVRleHQ+KEJyYWl0aHdhaXRlLCBLdW5kYWtv
dmljLCBSYW1jaGFuZGFuaSwgTXVycGh5LCAmYW1wOyBDaGFtcGFnbmUsIDIwMTU7IE11cmdhdHJv
eWQsIFF1aW5uLCBTaGFycCwgUGlja2xlcywgJmFtcDsgSGlsbCwgMjAxNSk8L0Rpc3BsYXlUZXh0
PjxyZWNvcmQ+PHJlYy1udW1iZXI+NDM3PC9yZWMtbnVtYmVyPjxmb3JlaWduLWtleXM+PGtleSBh
cHA9IkVOIiBkYi1pZD0icjJ3YTVkMnQ4ZnhzNTllNTByY3h6dmR4djJkZjJyZHJmdmF4IiB0aW1l
c3RhbXA9IjE0NTI2Njk5MTQiPjQzNzwva2V5PjwvZm9yZWlnbi1rZXlzPjxyZWYtdHlwZSBuYW1l
PSJKb3VybmFsIEFydGljbGUiPjE3PC9yZWYtdHlwZT48Y29udHJpYnV0b3JzPjxhdXRob3JzPjxh
dXRob3I+QnJhaXRod2FpdGUsIEUuIEMuPC9hdXRob3I+PGF1dGhvcj5LdW5kYWtvdmljLCBNLjwv
YXV0aG9yPjxhdXRob3I+UmFtY2hhbmRhbmksIFAuIEcuPC9hdXRob3I+PGF1dGhvcj5NdXJwaHks
IFMuIEUuPC9hdXRob3I+PGF1dGhvcj5DaGFtcGFnbmUsIEYuIEEuPC9hdXRob3I+PC9hdXRob3Jz
PjwvY29udHJpYnV0b3JzPjxhdXRoLWFkZHJlc3M+YSBEZXBhcnRtZW50IG9mIFBzeWNoaWF0cnk7
IFVuaXZlcnNpdHkgb2YgT3hmb3JkOyBXYXJuZWZvcmQgSG9zcGl0YWwgOyBPeGZvcmQgLCBVSy48
L2F1dGgtYWRkcmVzcz48dGl0bGVzPjx0aXRsZT5NYXRlcm5hbCBwcmVuYXRhbCBkZXByZXNzaXZl
IHN5bXB0b21zIHByZWRpY3QgaW5mYW50IE5SM0MxIDFGIGFuZCBCRE5GIElWIEROQSBtZXRoeWxh
dGlvbjwvdGl0bGU+PHNlY29uZGFyeS10aXRsZT5FcGlnZW5ldGljczwvc2Vjb25kYXJ5LXRpdGxl
PjxhbHQtdGl0bGU+RXBpZ2VuZXRpY3M8L2FsdC10aXRsZT48L3RpdGxlcz48cGVyaW9kaWNhbD48
ZnVsbC10aXRsZT5FcGlnZW5ldGljczwvZnVsbC10aXRsZT48YWJici0xPkVwaWdlbmV0aWNzIDog
b2ZmaWNpYWwgam91cm5hbCBvZiB0aGUgRE5BIE1ldGh5bGF0aW9uIFNvY2lldHk8L2FiYnItMT48
L3BlcmlvZGljYWw+PGFsdC1wZXJpb2RpY2FsPjxmdWxsLXRpdGxlPkVwaWdlbmV0aWNzPC9mdWxs
LXRpdGxlPjxhYmJyLTE+RXBpZ2VuZXRpY3MgOiBvZmZpY2lhbCBqb3VybmFsIG9mIHRoZSBETkEg
TWV0aHlsYXRpb24gU29jaWV0eTwvYWJici0xPjwvYWx0LXBlcmlvZGljYWw+PHBhZ2VzPjQwOC00
MTc8L3BhZ2VzPjx2b2x1bWU+MTA8L3ZvbHVtZT48bnVtYmVyPjU8L251bWJlcj48ZWRpdGlvbj4y
MDE1LzA0LzE2PC9lZGl0aW9uPjxrZXl3b3Jkcz48a2V5d29yZD5CZG5mPC9rZXl3b3JkPjxrZXl3
b3JkPkJETkYsIGdlbmUgZW5jb2RpbmcgdGhlIGJyYWluLWRlcml2ZWQgbmV1cm90cm9waGljIGZh
Y3RvciBwcm90ZWluPC9rZXl3b3JkPjxrZXl3b3JkPkJQQSwgYmlzcGhlbm9sIEE8L2tleXdvcmQ+
PGtleXdvcmQ+RE5BIG1ldGh5bGF0aW9uPC9rZXl3b3JkPjxrZXl3b3JkPkdSLCBnbHVjb2NvcnRp
Y29pZCByZWNlcHRvcjwva2V5d29yZD48a2V5d29yZD5IUEEsIGh5cG90aGFsYW1pYy1waXR1aXRh
cnkgYWRyZW5hbDwva2V5d29yZD48a2V5d29yZD5OcjNjMTwva2V5d29yZD48a2V5d29yZD5OUjND
MSwgZ2VuZSBlbmNvZGluZyB0aGUgZ2x1Y29jb3J0aWNvaWQgcmVjZXB0b3I8L2tleXdvcmQ+PGtl
eXdvcmQ+ZGVwcmVzc2lvbjwva2V5d29yZD48a2V5d29yZD5lYXJseSBsaWZlIGFkdmVyc2l0eTwv
a2V5d29yZD48a2V5d29yZD5mZXRhbCBwcm9ncmFtbWluZzwva2V5d29yZD48L2tleXdvcmRzPjxk
YXRlcz48eWVhcj4yMDE1PC95ZWFyPjwvZGF0ZXM+PGlzYm4+MTU1OS0yMjk0PC9pc2JuPjxhY2Nl
c3Npb24tbnVtPjI1ODc1MzM0PC9hY2Nlc3Npb24tbnVtPjx1cmxzPjwvdXJscz48Y3VzdG9tMj5Q
bWM0NjIyNzMzPC9jdXN0b20yPjxlbGVjdHJvbmljLXJlc291cmNlLW51bT4xMC4xMDgwLzE1NTky
Mjk0LjIwMTUuMTAzOTIyMTwvZWxlY3Ryb25pYy1yZXNvdXJjZS1udW0+PHJlbW90ZS1kYXRhYmFz
ZS1wcm92aWRlcj5OTE08L3JlbW90ZS1kYXRhYmFzZS1wcm92aWRlcj48bGFuZ3VhZ2U+ZW5nPC9s
YW5ndWFnZT48L3JlY29yZD48L0NpdGU+PENpdGU+PEF1dGhvcj5NdXJnYXRyb3lkPC9BdXRob3I+
PFllYXI+MjAxNTwvWWVhcj48UmVjTnVtPjgxMDwvUmVjTnVtPjxyZWNvcmQ+PHJlYy1udW1iZXI+
ODEwPC9yZWMtbnVtYmVyPjxmb3JlaWduLWtleXM+PGtleSBhcHA9IkVOIiBkYi1pZD0icjJ3YTVk
MnQ4ZnhzNTllNTByY3h6dmR4djJkZjJyZHJmdmF4IiB0aW1lc3RhbXA9IjE0NjIzNjU3OTAiPjgx
MDwva2V5PjwvZm9yZWlnbi1rZXlzPjxyZWYtdHlwZSBuYW1lPSJKb3VybmFsIEFydGljbGUiPjE3
PC9yZWYtdHlwZT48Y29udHJpYnV0b3JzPjxhdXRob3JzPjxhdXRob3I+TXVyZ2F0cm95ZCwgQy48
L2F1dGhvcj48YXV0aG9yPlF1aW5uLCBKLiBQLjwvYXV0aG9yPjxhdXRob3I+U2hhcnAsIEguIE0u
PC9hdXRob3I+PGF1dGhvcj5QaWNrbGVzLCBBLjwvYXV0aG9yPjxhdXRob3I+SGlsbCwgSi48L2F1
dGhvcj48L2F1dGhvcnM+PC9jb250cmlidXRvcnM+PGF1dGgtYWRkcmVzcz5TY2hvb2wgb2YgSGVh
bHRoY2FyZSBTY2llbmNlLCBNYW5jaGVzdGVyIE1ldHJvcG9saXRhbiBVbml2ZXJzaXR5LCBNYW5j
aGVzdGVyLCBVSy4mI3hEO0RlcGFydG1lbnQgb2YgTW9sZWN1bGFyIGFuZCBDbGluaWNhbCBQaGFy
bWFjb2xvZ3ksIEluc3RpdHV0ZSBvZiBUcmFuc2xhdGlvbmFsIE1lZGljaW5lLCBVbml2ZXJzaXR5
IG9mIExpdmVycG9vbCwgTGl2ZXJwb29sLCBVSy4mI3hEO0luc3RpdHV0ZSBvZiBQc3ljaG9sb2d5
LCBIZWFsdGggYW5kIFNvY2lldHksIFVuaXZlcnNpdHkgb2YgTGl2ZXJwb29sLCBMaXZlcnBvb2ws
IFVLLiYjeEQ7SW5zdGl0dXRlIG9mIFBzeWNoaWF0cnksIEtpbmcmYXBvcztzIENvbGxlZ2UgTG9u
ZG9uLCBMb25kb24sIFVLLiYjeEQ7U2Nob29sIGZvciBQc3ljaG9sb2d5IGFuZCBDbGluaWNhbCBM
YW5ndWFnZSBTY2llbmNlcywgVW5pdmVyc2l0eSBvZiBSZWFkaW5nLCBSZWFkaW5nLCBVSy48L2F1
dGgtYWRkcmVzcz48dGl0bGVzPjx0aXRsZT5FZmZlY3RzIG9mIHByZW5hdGFsIGFuZCBwb3N0bmF0
YWwgZGVwcmVzc2lvbiwgYW5kIG1hdGVybmFsIHN0cm9raW5nLCBhdCB0aGUgZ2x1Y29jb3J0aWNv
aWQgcmVjZXB0b3IgZ2VuZTwvdGl0bGU+PHNlY29uZGFyeS10aXRsZT5UcmFuc2xhdGlvbmFsIFBz
eWNoaWF0cnk8L3NlY29uZGFyeS10aXRsZT48YWx0LXRpdGxlPlRyYW5zbGF0aW9uYWwgcHN5Y2hp
YXRyeTwvYWx0LXRpdGxlPjwvdGl0bGVzPjxwZXJpb2RpY2FsPjxmdWxsLXRpdGxlPlRyYW5zbCBQ
c3ljaGlhdHJ5PC9mdWxsLXRpdGxlPjxhYmJyLTE+VHJhbnNsYXRpb25hbCBwc3ljaGlhdHJ5PC9h
YmJyLTE+PC9wZXJpb2RpY2FsPjxhbHQtcGVyaW9kaWNhbD48ZnVsbC10aXRsZT5UcmFuc2wgUHN5
Y2hpYXRyeTwvZnVsbC10aXRsZT48YWJici0xPlRyYW5zbGF0aW9uYWwgcHN5Y2hpYXRyeTwvYWJi
ci0xPjwvYWx0LXBlcmlvZGljYWw+PHBhZ2VzPmU1NjA8L3BhZ2VzPjx2b2x1bWU+NTwvdm9sdW1l
PjxlZGl0aW9uPjIwMTUvMDUvMDY8L2VkaXRpb24+PGtleXdvcmRzPjxrZXl3b3JkPkFkb2xlc2Nl
bnQ8L2tleXdvcmQ+PGtleXdvcmQ+QWR1bHQ8L2tleXdvcmQ+PGtleXdvcmQ+Q29ob3J0IFN0dWRp
ZXM8L2tleXdvcmQ+PGtleXdvcmQ+RE5BIE1ldGh5bGF0aW9uPC9rZXl3b3JkPjxrZXl3b3JkPipE
ZXByZXNzaW9uLCBQb3N0cGFydHVtPC9rZXl3b3JkPjxrZXl3b3JkPipEZXByZXNzaXZlIERpc29y
ZGVyPC9rZXl3b3JkPjxrZXl3b3JkPkZlbWFsZTwva2V5d29yZD48a2V5d29yZD5HZW5lIEV4cHJl
c3Npb248L2tleXdvcmQ+PGtleXdvcmQ+SHVtYW5zPC9rZXl3b3JkPjxrZXl3b3JkPkh5cG90aGFs
YW1vLUh5cG9waHlzZWFsIFN5c3RlbTwva2V5d29yZD48a2V5d29yZD5JbmZhbnQ8L2tleXdvcmQ+
PGtleXdvcmQ+TG9uZ2l0dWRpbmFsIFN0dWRpZXM8L2tleXdvcmQ+PGtleXdvcmQ+TWFsZTwva2V5
d29yZD48a2V5d29yZD4qTWF0ZXJuYWwgQmVoYXZpb3I8L2tleXdvcmQ+PGtleXdvcmQ+TWlkZGxl
IEFnZWQ8L2tleXdvcmQ+PGtleXdvcmQ+Kk1vdGhlci1DaGlsZCBSZWxhdGlvbnM8L2tleXdvcmQ+
PGtleXdvcmQ+UGh5c2ljYWwgU3RpbXVsYXRpb248L2tleXdvcmQ+PGtleXdvcmQ+UGl0dWl0YXJ5
LUFkcmVuYWwgU3lzdGVtPC9rZXl3b3JkPjxrZXl3b3JkPlByZWduYW5jeTwva2V5d29yZD48a2V5
d29yZD4qUHJlZ25hbmN5IENvbXBsaWNhdGlvbnM8L2tleXdvcmQ+PGtleXdvcmQ+UHJlbmF0YWwg
RXhwb3N1cmUgRGVsYXllZCBFZmZlY3RzLypnZW5ldGljczwva2V5d29yZD48a2V5d29yZD5Qcm9t
b3RlciBSZWdpb25zLCBHZW5ldGljPC9rZXl3b3JkPjxrZXl3b3JkPlByb3NwZWN0aXZlIFN0dWRp
ZXM8L2tleXdvcmQ+PGtleXdvcmQ+UmVjZXB0b3JzLCBHbHVjb2NvcnRpY29pZC8qZ2VuZXRpY3M8
L2tleXdvcmQ+PGtleXdvcmQ+WW91bmcgQWR1bHQ8L2tleXdvcmQ+PC9rZXl3b3Jkcz48ZGF0ZXM+
PHllYXI+MjAxNTwveWVhcj48L2RhdGVzPjxpc2JuPjIxNTgtMzE4ODwvaXNibj48YWNjZXNzaW9u
LW51bT4yNTk0MjA0MTwvYWNjZXNzaW9uLW51bT48dXJscz48L3VybHM+PGN1c3RvbTI+UG1jNDQ3
MTI4MjwvY3VzdG9tMj48ZWxlY3Ryb25pYy1yZXNvdXJjZS1udW0+MTAuMTAzOC90cC4yMDE0LjE0
MDwvZWxlY3Ryb25pYy1yZXNvdXJjZS1udW0+PHJlbW90ZS1kYXRhYmFzZS1wcm92aWRlcj5OTE08
L3JlbW90ZS1kYXRhYmFzZS1wcm92aWRlcj48bGFuZ3VhZ2U+ZW5nPC9sYW5ndWFnZT48L3JlY29y
ZD48L0NpdGU+PC9FbmROb3RlPn==
</w:fldData>
        </w:fldChar>
      </w:r>
      <w:r w:rsidR="002A7F17">
        <w:rPr>
          <w:rFonts w:ascii="Times New Roman" w:hAnsi="Times New Roman" w:cs="Times New Roman"/>
          <w:lang w:val="en-US"/>
        </w:rPr>
        <w:instrText xml:space="preserve"> ADDIN EN.CITE.DATA </w:instrText>
      </w:r>
      <w:r w:rsidR="002A7F17">
        <w:rPr>
          <w:rFonts w:ascii="Times New Roman" w:hAnsi="Times New Roman" w:cs="Times New Roman"/>
          <w:lang w:val="en-US"/>
        </w:rPr>
      </w:r>
      <w:r w:rsidR="002A7F17">
        <w:rPr>
          <w:rFonts w:ascii="Times New Roman" w:hAnsi="Times New Roman" w:cs="Times New Roman"/>
          <w:lang w:val="en-US"/>
        </w:rPr>
        <w:fldChar w:fldCharType="end"/>
      </w:r>
      <w:r w:rsidR="00B00F09" w:rsidRPr="0026548E">
        <w:rPr>
          <w:rFonts w:ascii="Times New Roman" w:hAnsi="Times New Roman" w:cs="Times New Roman"/>
          <w:lang w:val="en-US"/>
        </w:rPr>
      </w:r>
      <w:r w:rsidR="00B00F09" w:rsidRPr="0026548E">
        <w:rPr>
          <w:rFonts w:ascii="Times New Roman" w:hAnsi="Times New Roman" w:cs="Times New Roman"/>
          <w:lang w:val="en-US"/>
        </w:rPr>
        <w:fldChar w:fldCharType="separate"/>
      </w:r>
      <w:r w:rsidR="002A7F17">
        <w:rPr>
          <w:rFonts w:ascii="Times New Roman" w:hAnsi="Times New Roman" w:cs="Times New Roman"/>
          <w:noProof/>
          <w:lang w:val="en-US"/>
        </w:rPr>
        <w:t>(Braithwaite, Kundakovic, Ramchandani, Murphy, &amp; Champagne, 2015; Murgatroyd, Quinn, Sharp, Pickles, &amp; Hill, 2015)</w:t>
      </w:r>
      <w:r w:rsidR="00B00F09" w:rsidRPr="0026548E">
        <w:rPr>
          <w:rFonts w:ascii="Times New Roman" w:hAnsi="Times New Roman" w:cs="Times New Roman"/>
          <w:lang w:val="en-US"/>
        </w:rPr>
        <w:fldChar w:fldCharType="end"/>
      </w:r>
      <w:r w:rsidR="002A7F17">
        <w:rPr>
          <w:rFonts w:ascii="Times New Roman" w:hAnsi="Times New Roman" w:cs="Times New Roman"/>
          <w:lang w:val="en-US"/>
        </w:rPr>
        <w:t xml:space="preserve">. </w:t>
      </w:r>
      <w:r w:rsidR="005D01D1">
        <w:rPr>
          <w:rFonts w:ascii="Times New Roman" w:hAnsi="Times New Roman" w:cs="Times New Roman"/>
          <w:lang w:val="en-US"/>
        </w:rPr>
        <w:t xml:space="preserve">However, results for </w:t>
      </w:r>
      <w:r w:rsidR="000C4851" w:rsidRPr="0026548E">
        <w:rPr>
          <w:rFonts w:ascii="Times New Roman" w:hAnsi="Times New Roman" w:cs="Times New Roman"/>
          <w:i/>
          <w:lang w:val="en-US"/>
        </w:rPr>
        <w:t>NR3C1</w:t>
      </w:r>
      <w:r w:rsidR="000C4851" w:rsidRPr="0026548E">
        <w:rPr>
          <w:rFonts w:ascii="Times New Roman" w:hAnsi="Times New Roman" w:cs="Times New Roman"/>
          <w:lang w:val="en-US"/>
        </w:rPr>
        <w:t xml:space="preserve"> methylation</w:t>
      </w:r>
      <w:r w:rsidR="005D01D1">
        <w:rPr>
          <w:rFonts w:ascii="Times New Roman" w:hAnsi="Times New Roman" w:cs="Times New Roman"/>
          <w:lang w:val="en-US"/>
        </w:rPr>
        <w:t xml:space="preserve"> changes</w:t>
      </w:r>
      <w:r w:rsidR="000C4851" w:rsidRPr="0026548E">
        <w:rPr>
          <w:rFonts w:ascii="Times New Roman" w:hAnsi="Times New Roman" w:cs="Times New Roman"/>
          <w:lang w:val="en-US"/>
        </w:rPr>
        <w:t xml:space="preserve"> are not fully consistent</w:t>
      </w:r>
      <w:r w:rsidR="005B0C24" w:rsidRPr="0026548E">
        <w:rPr>
          <w:rFonts w:ascii="Times New Roman" w:hAnsi="Times New Roman" w:cs="Times New Roman"/>
          <w:lang w:val="en-US"/>
        </w:rPr>
        <w:t xml:space="preserve"> and indicate sex-specific differences</w:t>
      </w:r>
      <w:r w:rsidR="002A7F17">
        <w:rPr>
          <w:rFonts w:ascii="Times New Roman" w:hAnsi="Times New Roman" w:cs="Times New Roman"/>
          <w:lang w:val="en-US"/>
        </w:rPr>
        <w:t xml:space="preserve"> </w:t>
      </w:r>
      <w:r w:rsidR="002A7F17">
        <w:rPr>
          <w:rFonts w:ascii="Times New Roman" w:hAnsi="Times New Roman" w:cs="Times New Roman"/>
          <w:lang w:val="en-US"/>
        </w:rPr>
        <w:fldChar w:fldCharType="begin"/>
      </w:r>
      <w:r w:rsidR="002A7F17">
        <w:rPr>
          <w:rFonts w:ascii="Times New Roman" w:hAnsi="Times New Roman" w:cs="Times New Roman"/>
          <w:lang w:val="en-US"/>
        </w:rPr>
        <w:instrText xml:space="preserve"> ADDIN EN.CITE &lt;EndNote&gt;&lt;Cite&gt;&lt;Author&gt;Braithwaite&lt;/Author&gt;&lt;Year&gt;2015&lt;/Year&gt;&lt;RecNum&gt;437&lt;/RecNum&gt;&lt;DisplayText&gt;(Braithwaite et al., 2015)&lt;/DisplayText&gt;&lt;record&gt;&lt;rec-number&gt;437&lt;/rec-number&gt;&lt;foreign-keys&gt;&lt;key app="EN" db-id="r2wa5d2t8fxs59e50rcxzvdxv2df2rdrfvax" timestamp="1452669914"&gt;437&lt;/key&gt;&lt;/foreign-keys&gt;&lt;ref-type name="Journal Article"&gt;17&lt;/ref-type&gt;&lt;contributors&gt;&lt;authors&gt;&lt;author&gt;Braithwaite, E. C.&lt;/author&gt;&lt;author&gt;Kundakovic, M.&lt;/author&gt;&lt;author&gt;Ramchandani, P. G.&lt;/author&gt;&lt;author&gt;Murphy, S. E.&lt;/author&gt;&lt;author&gt;Champagne, F. A.&lt;/author&gt;&lt;/authors&gt;&lt;/contributors&gt;&lt;auth-address&gt;a Department of Psychiatry; University of Oxford; Warneford Hospital ; Oxford , UK.&lt;/auth-address&gt;&lt;titles&gt;&lt;title&gt;Maternal prenatal depressive symptoms predict infant NR3C1 1F and BDNF IV DNA methylation&lt;/title&gt;&lt;secondary-title&gt;Epigenetics&lt;/secondary-title&gt;&lt;alt-title&gt;Epigenetics&lt;/alt-title&gt;&lt;/titles&gt;&lt;periodical&gt;&lt;full-title&gt;Epigenetics&lt;/full-title&gt;&lt;abbr-1&gt;Epigenetics : official journal of the DNA Methylation Society&lt;/abbr-1&gt;&lt;/periodical&gt;&lt;alt-periodical&gt;&lt;full-title&gt;Epigenetics&lt;/full-title&gt;&lt;abbr-1&gt;Epigenetics : official journal of the DNA Methylation Society&lt;/abbr-1&gt;&lt;/alt-periodical&gt;&lt;pages&gt;408-417&lt;/pages&gt;&lt;volume&gt;10&lt;/volume&gt;&lt;number&gt;5&lt;/number&gt;&lt;edition&gt;2015/04/16&lt;/edition&gt;&lt;keywords&gt;&lt;keyword&gt;Bdnf&lt;/keyword&gt;&lt;keyword&gt;BDNF, gene encoding the brain-derived neurotrophic factor protein&lt;/keyword&gt;&lt;keyword&gt;BPA, bisphenol A&lt;/keyword&gt;&lt;keyword&gt;DNA methylation&lt;/keyword&gt;&lt;keyword&gt;GR, glucocorticoid receptor&lt;/keyword&gt;&lt;keyword&gt;HPA, hypothalamic-pituitary adrenal&lt;/keyword&gt;&lt;keyword&gt;Nr3c1&lt;/keyword&gt;&lt;keyword&gt;NR3C1, gene encoding the glucocorticoid receptor&lt;/keyword&gt;&lt;keyword&gt;depression&lt;/keyword&gt;&lt;keyword&gt;early life adversity&lt;/keyword&gt;&lt;keyword&gt;fetal programming&lt;/keyword&gt;&lt;/keywords&gt;&lt;dates&gt;&lt;year&gt;2015&lt;/year&gt;&lt;/dates&gt;&lt;isbn&gt;1559-2294&lt;/isbn&gt;&lt;accession-num&gt;25875334&lt;/accession-num&gt;&lt;urls&gt;&lt;/urls&gt;&lt;custom2&gt;Pmc4622733&lt;/custom2&gt;&lt;electronic-resource-num&gt;10.1080/15592294.2015.1039221&lt;/electronic-resource-num&gt;&lt;remote-database-provider&gt;NLM&lt;/remote-database-provider&gt;&lt;language&gt;eng&lt;/language&gt;&lt;/record&gt;&lt;/Cite&gt;&lt;/EndNote&gt;</w:instrText>
      </w:r>
      <w:r w:rsidR="002A7F17">
        <w:rPr>
          <w:rFonts w:ascii="Times New Roman" w:hAnsi="Times New Roman" w:cs="Times New Roman"/>
          <w:lang w:val="en-US"/>
        </w:rPr>
        <w:fldChar w:fldCharType="separate"/>
      </w:r>
      <w:r w:rsidR="002A7F17">
        <w:rPr>
          <w:rFonts w:ascii="Times New Roman" w:hAnsi="Times New Roman" w:cs="Times New Roman"/>
          <w:noProof/>
          <w:lang w:val="en-US"/>
        </w:rPr>
        <w:t>(Braithwaite et al., 2015)</w:t>
      </w:r>
      <w:r w:rsidR="002A7F17">
        <w:rPr>
          <w:rFonts w:ascii="Times New Roman" w:hAnsi="Times New Roman" w:cs="Times New Roman"/>
          <w:lang w:val="en-US"/>
        </w:rPr>
        <w:fldChar w:fldCharType="end"/>
      </w:r>
      <w:r w:rsidR="005B0C24" w:rsidRPr="0026548E">
        <w:rPr>
          <w:rFonts w:ascii="Times New Roman" w:hAnsi="Times New Roman" w:cs="Times New Roman"/>
          <w:lang w:val="en-US"/>
        </w:rPr>
        <w:t xml:space="preserve"> </w:t>
      </w:r>
      <w:r w:rsidR="00906A9E">
        <w:rPr>
          <w:rFonts w:ascii="Times New Roman" w:hAnsi="Times New Roman" w:cs="Times New Roman"/>
          <w:lang w:val="en-US"/>
        </w:rPr>
        <w:t>and</w:t>
      </w:r>
      <w:r w:rsidR="005B0C24" w:rsidRPr="0026548E">
        <w:rPr>
          <w:rFonts w:ascii="Times New Roman" w:hAnsi="Times New Roman" w:cs="Times New Roman"/>
          <w:lang w:val="en-US"/>
        </w:rPr>
        <w:t xml:space="preserve"> a possible interaction with later maternal depression</w:t>
      </w:r>
      <w:r w:rsidR="002A7F17">
        <w:rPr>
          <w:rFonts w:ascii="Times New Roman" w:hAnsi="Times New Roman" w:cs="Times New Roman"/>
          <w:lang w:val="en-US"/>
        </w:rPr>
        <w:t xml:space="preserve"> </w:t>
      </w:r>
      <w:r w:rsidR="002A7F17">
        <w:rPr>
          <w:rFonts w:ascii="Times New Roman" w:hAnsi="Times New Roman" w:cs="Times New Roman"/>
          <w:lang w:val="en-US"/>
        </w:rPr>
        <w:fldChar w:fldCharType="begin">
          <w:fldData xml:space="preserve">PEVuZE5vdGU+PENpdGU+PEF1dGhvcj5NdXJnYXRyb3lkPC9BdXRob3I+PFllYXI+MjAxNTwvWWVh
cj48UmVjTnVtPjgxMDwvUmVjTnVtPjxEaXNwbGF5VGV4dD4oTXVyZ2F0cm95ZCBldCBhbC4sIDIw
MTUpPC9EaXNwbGF5VGV4dD48cmVjb3JkPjxyZWMtbnVtYmVyPjgxMDwvcmVjLW51bWJlcj48Zm9y
ZWlnbi1rZXlzPjxrZXkgYXBwPSJFTiIgZGItaWQ9InIyd2E1ZDJ0OGZ4czU5ZTUwcmN4enZkeHYy
ZGYycmRyZnZheCIgdGltZXN0YW1wPSIxNDYyMzY1NzkwIj44MTA8L2tleT48L2ZvcmVpZ24ta2V5
cz48cmVmLXR5cGUgbmFtZT0iSm91cm5hbCBBcnRpY2xlIj4xNzwvcmVmLXR5cGU+PGNvbnRyaWJ1
dG9ycz48YXV0aG9ycz48YXV0aG9yPk11cmdhdHJveWQsIEMuPC9hdXRob3I+PGF1dGhvcj5RdWlu
biwgSi4gUC48L2F1dGhvcj48YXV0aG9yPlNoYXJwLCBILiBNLjwvYXV0aG9yPjxhdXRob3I+UGlj
a2xlcywgQS48L2F1dGhvcj48YXV0aG9yPkhpbGwsIEouPC9hdXRob3I+PC9hdXRob3JzPjwvY29u
dHJpYnV0b3JzPjxhdXRoLWFkZHJlc3M+U2Nob29sIG9mIEhlYWx0aGNhcmUgU2NpZW5jZSwgTWFu
Y2hlc3RlciBNZXRyb3BvbGl0YW4gVW5pdmVyc2l0eSwgTWFuY2hlc3RlciwgVUsuJiN4RDtEZXBh
cnRtZW50IG9mIE1vbGVjdWxhciBhbmQgQ2xpbmljYWwgUGhhcm1hY29sb2d5LCBJbnN0aXR1dGUg
b2YgVHJhbnNsYXRpb25hbCBNZWRpY2luZSwgVW5pdmVyc2l0eSBvZiBMaXZlcnBvb2wsIExpdmVy
cG9vbCwgVUsuJiN4RDtJbnN0aXR1dGUgb2YgUHN5Y2hvbG9neSwgSGVhbHRoIGFuZCBTb2NpZXR5
LCBVbml2ZXJzaXR5IG9mIExpdmVycG9vbCwgTGl2ZXJwb29sLCBVSy4mI3hEO0luc3RpdHV0ZSBv
ZiBQc3ljaGlhdHJ5LCBLaW5nJmFwb3M7cyBDb2xsZWdlIExvbmRvbiwgTG9uZG9uLCBVSy4mI3hE
O1NjaG9vbCBmb3IgUHN5Y2hvbG9neSBhbmQgQ2xpbmljYWwgTGFuZ3VhZ2UgU2NpZW5jZXMsIFVu
aXZlcnNpdHkgb2YgUmVhZGluZywgUmVhZGluZywgVUsuPC9hdXRoLWFkZHJlc3M+PHRpdGxlcz48
dGl0bGU+RWZmZWN0cyBvZiBwcmVuYXRhbCBhbmQgcG9zdG5hdGFsIGRlcHJlc3Npb24sIGFuZCBt
YXRlcm5hbCBzdHJva2luZywgYXQgdGhlIGdsdWNvY29ydGljb2lkIHJlY2VwdG9yIGdlbmU8L3Rp
dGxlPjxzZWNvbmRhcnktdGl0bGU+VHJhbnNsYXRpb25hbCBQc3ljaGlhdHJ5PC9zZWNvbmRhcnkt
dGl0bGU+PGFsdC10aXRsZT5UcmFuc2xhdGlvbmFsIHBzeWNoaWF0cnk8L2FsdC10aXRsZT48L3Rp
dGxlcz48cGVyaW9kaWNhbD48ZnVsbC10aXRsZT5UcmFuc2wgUHN5Y2hpYXRyeTwvZnVsbC10aXRs
ZT48YWJici0xPlRyYW5zbGF0aW9uYWwgcHN5Y2hpYXRyeTwvYWJici0xPjwvcGVyaW9kaWNhbD48
YWx0LXBlcmlvZGljYWw+PGZ1bGwtdGl0bGU+VHJhbnNsIFBzeWNoaWF0cnk8L2Z1bGwtdGl0bGU+
PGFiYnItMT5UcmFuc2xhdGlvbmFsIHBzeWNoaWF0cnk8L2FiYnItMT48L2FsdC1wZXJpb2RpY2Fs
PjxwYWdlcz5lNTYwPC9wYWdlcz48dm9sdW1lPjU8L3ZvbHVtZT48ZWRpdGlvbj4yMDE1LzA1LzA2
PC9lZGl0aW9uPjxrZXl3b3Jkcz48a2V5d29yZD5BZG9sZXNjZW50PC9rZXl3b3JkPjxrZXl3b3Jk
PkFkdWx0PC9rZXl3b3JkPjxrZXl3b3JkPkNvaG9ydCBTdHVkaWVzPC9rZXl3b3JkPjxrZXl3b3Jk
PkROQSBNZXRoeWxhdGlvbjwva2V5d29yZD48a2V5d29yZD4qRGVwcmVzc2lvbiwgUG9zdHBhcnR1
bTwva2V5d29yZD48a2V5d29yZD4qRGVwcmVzc2l2ZSBEaXNvcmRlcjwva2V5d29yZD48a2V5d29y
ZD5GZW1hbGU8L2tleXdvcmQ+PGtleXdvcmQ+R2VuZSBFeHByZXNzaW9uPC9rZXl3b3JkPjxrZXl3
b3JkPkh1bWFuczwva2V5d29yZD48a2V5d29yZD5IeXBvdGhhbGFtby1IeXBvcGh5c2VhbCBTeXN0
ZW08L2tleXdvcmQ+PGtleXdvcmQ+SW5mYW50PC9rZXl3b3JkPjxrZXl3b3JkPkxvbmdpdHVkaW5h
bCBTdHVkaWVzPC9rZXl3b3JkPjxrZXl3b3JkPk1hbGU8L2tleXdvcmQ+PGtleXdvcmQ+Kk1hdGVy
bmFsIEJlaGF2aW9yPC9rZXl3b3JkPjxrZXl3b3JkPk1pZGRsZSBBZ2VkPC9rZXl3b3JkPjxrZXl3
b3JkPipNb3RoZXItQ2hpbGQgUmVsYXRpb25zPC9rZXl3b3JkPjxrZXl3b3JkPlBoeXNpY2FsIFN0
aW11bGF0aW9uPC9rZXl3b3JkPjxrZXl3b3JkPlBpdHVpdGFyeS1BZHJlbmFsIFN5c3RlbTwva2V5
d29yZD48a2V5d29yZD5QcmVnbmFuY3k8L2tleXdvcmQ+PGtleXdvcmQ+KlByZWduYW5jeSBDb21w
bGljYXRpb25zPC9rZXl3b3JkPjxrZXl3b3JkPlByZW5hdGFsIEV4cG9zdXJlIERlbGF5ZWQgRWZm
ZWN0cy8qZ2VuZXRpY3M8L2tleXdvcmQ+PGtleXdvcmQ+UHJvbW90ZXIgUmVnaW9ucywgR2VuZXRp
Yzwva2V5d29yZD48a2V5d29yZD5Qcm9zcGVjdGl2ZSBTdHVkaWVzPC9rZXl3b3JkPjxrZXl3b3Jk
PlJlY2VwdG9ycywgR2x1Y29jb3J0aWNvaWQvKmdlbmV0aWNzPC9rZXl3b3JkPjxrZXl3b3JkPllv
dW5nIEFkdWx0PC9rZXl3b3JkPjwva2V5d29yZHM+PGRhdGVzPjx5ZWFyPjIwMTU8L3llYXI+PC9k
YXRlcz48aXNibj4yMTU4LTMxODg8L2lzYm4+PGFjY2Vzc2lvbi1udW0+MjU5NDIwNDE8L2FjY2Vz
c2lvbi1udW0+PHVybHM+PC91cmxzPjxjdXN0b20yPlBtYzQ0NzEyODI8L2N1c3RvbTI+PGVsZWN0
cm9uaWMtcmVzb3VyY2UtbnVtPjEwLjEwMzgvdHAuMjAxNC4xNDA8L2VsZWN0cm9uaWMtcmVzb3Vy
Y2UtbnVtPjxyZW1vdGUtZGF0YWJhc2UtcHJvdmlkZXI+TkxNPC9yZW1vdGUtZGF0YWJhc2UtcHJv
dmlkZXI+PGxhbmd1YWdlPmVuZzwvbGFuZ3VhZ2U+PC9yZWNvcmQ+PC9DaXRlPjwvRW5kTm90ZT5=
</w:fldData>
        </w:fldChar>
      </w:r>
      <w:r w:rsidR="002A7F17">
        <w:rPr>
          <w:rFonts w:ascii="Times New Roman" w:hAnsi="Times New Roman" w:cs="Times New Roman"/>
          <w:lang w:val="en-US"/>
        </w:rPr>
        <w:instrText xml:space="preserve"> ADDIN EN.CITE </w:instrText>
      </w:r>
      <w:r w:rsidR="002A7F17">
        <w:rPr>
          <w:rFonts w:ascii="Times New Roman" w:hAnsi="Times New Roman" w:cs="Times New Roman"/>
          <w:lang w:val="en-US"/>
        </w:rPr>
        <w:fldChar w:fldCharType="begin">
          <w:fldData xml:space="preserve">PEVuZE5vdGU+PENpdGU+PEF1dGhvcj5NdXJnYXRyb3lkPC9BdXRob3I+PFllYXI+MjAxNTwvWWVh
cj48UmVjTnVtPjgxMDwvUmVjTnVtPjxEaXNwbGF5VGV4dD4oTXVyZ2F0cm95ZCBldCBhbC4sIDIw
MTUpPC9EaXNwbGF5VGV4dD48cmVjb3JkPjxyZWMtbnVtYmVyPjgxMDwvcmVjLW51bWJlcj48Zm9y
ZWlnbi1rZXlzPjxrZXkgYXBwPSJFTiIgZGItaWQ9InIyd2E1ZDJ0OGZ4czU5ZTUwcmN4enZkeHYy
ZGYycmRyZnZheCIgdGltZXN0YW1wPSIxNDYyMzY1NzkwIj44MTA8L2tleT48L2ZvcmVpZ24ta2V5
cz48cmVmLXR5cGUgbmFtZT0iSm91cm5hbCBBcnRpY2xlIj4xNzwvcmVmLXR5cGU+PGNvbnRyaWJ1
dG9ycz48YXV0aG9ycz48YXV0aG9yPk11cmdhdHJveWQsIEMuPC9hdXRob3I+PGF1dGhvcj5RdWlu
biwgSi4gUC48L2F1dGhvcj48YXV0aG9yPlNoYXJwLCBILiBNLjwvYXV0aG9yPjxhdXRob3I+UGlj
a2xlcywgQS48L2F1dGhvcj48YXV0aG9yPkhpbGwsIEouPC9hdXRob3I+PC9hdXRob3JzPjwvY29u
dHJpYnV0b3JzPjxhdXRoLWFkZHJlc3M+U2Nob29sIG9mIEhlYWx0aGNhcmUgU2NpZW5jZSwgTWFu
Y2hlc3RlciBNZXRyb3BvbGl0YW4gVW5pdmVyc2l0eSwgTWFuY2hlc3RlciwgVUsuJiN4RDtEZXBh
cnRtZW50IG9mIE1vbGVjdWxhciBhbmQgQ2xpbmljYWwgUGhhcm1hY29sb2d5LCBJbnN0aXR1dGUg
b2YgVHJhbnNsYXRpb25hbCBNZWRpY2luZSwgVW5pdmVyc2l0eSBvZiBMaXZlcnBvb2wsIExpdmVy
cG9vbCwgVUsuJiN4RDtJbnN0aXR1dGUgb2YgUHN5Y2hvbG9neSwgSGVhbHRoIGFuZCBTb2NpZXR5
LCBVbml2ZXJzaXR5IG9mIExpdmVycG9vbCwgTGl2ZXJwb29sLCBVSy4mI3hEO0luc3RpdHV0ZSBv
ZiBQc3ljaGlhdHJ5LCBLaW5nJmFwb3M7cyBDb2xsZWdlIExvbmRvbiwgTG9uZG9uLCBVSy4mI3hE
O1NjaG9vbCBmb3IgUHN5Y2hvbG9neSBhbmQgQ2xpbmljYWwgTGFuZ3VhZ2UgU2NpZW5jZXMsIFVu
aXZlcnNpdHkgb2YgUmVhZGluZywgUmVhZGluZywgVUsuPC9hdXRoLWFkZHJlc3M+PHRpdGxlcz48
dGl0bGU+RWZmZWN0cyBvZiBwcmVuYXRhbCBhbmQgcG9zdG5hdGFsIGRlcHJlc3Npb24sIGFuZCBt
YXRlcm5hbCBzdHJva2luZywgYXQgdGhlIGdsdWNvY29ydGljb2lkIHJlY2VwdG9yIGdlbmU8L3Rp
dGxlPjxzZWNvbmRhcnktdGl0bGU+VHJhbnNsYXRpb25hbCBQc3ljaGlhdHJ5PC9zZWNvbmRhcnkt
dGl0bGU+PGFsdC10aXRsZT5UcmFuc2xhdGlvbmFsIHBzeWNoaWF0cnk8L2FsdC10aXRsZT48L3Rp
dGxlcz48cGVyaW9kaWNhbD48ZnVsbC10aXRsZT5UcmFuc2wgUHN5Y2hpYXRyeTwvZnVsbC10aXRs
ZT48YWJici0xPlRyYW5zbGF0aW9uYWwgcHN5Y2hpYXRyeTwvYWJici0xPjwvcGVyaW9kaWNhbD48
YWx0LXBlcmlvZGljYWw+PGZ1bGwtdGl0bGU+VHJhbnNsIFBzeWNoaWF0cnk8L2Z1bGwtdGl0bGU+
PGFiYnItMT5UcmFuc2xhdGlvbmFsIHBzeWNoaWF0cnk8L2FiYnItMT48L2FsdC1wZXJpb2RpY2Fs
PjxwYWdlcz5lNTYwPC9wYWdlcz48dm9sdW1lPjU8L3ZvbHVtZT48ZWRpdGlvbj4yMDE1LzA1LzA2
PC9lZGl0aW9uPjxrZXl3b3Jkcz48a2V5d29yZD5BZG9sZXNjZW50PC9rZXl3b3JkPjxrZXl3b3Jk
PkFkdWx0PC9rZXl3b3JkPjxrZXl3b3JkPkNvaG9ydCBTdHVkaWVzPC9rZXl3b3JkPjxrZXl3b3Jk
PkROQSBNZXRoeWxhdGlvbjwva2V5d29yZD48a2V5d29yZD4qRGVwcmVzc2lvbiwgUG9zdHBhcnR1
bTwva2V5d29yZD48a2V5d29yZD4qRGVwcmVzc2l2ZSBEaXNvcmRlcjwva2V5d29yZD48a2V5d29y
ZD5GZW1hbGU8L2tleXdvcmQ+PGtleXdvcmQ+R2VuZSBFeHByZXNzaW9uPC9rZXl3b3JkPjxrZXl3
b3JkPkh1bWFuczwva2V5d29yZD48a2V5d29yZD5IeXBvdGhhbGFtby1IeXBvcGh5c2VhbCBTeXN0
ZW08L2tleXdvcmQ+PGtleXdvcmQ+SW5mYW50PC9rZXl3b3JkPjxrZXl3b3JkPkxvbmdpdHVkaW5h
bCBTdHVkaWVzPC9rZXl3b3JkPjxrZXl3b3JkPk1hbGU8L2tleXdvcmQ+PGtleXdvcmQ+Kk1hdGVy
bmFsIEJlaGF2aW9yPC9rZXl3b3JkPjxrZXl3b3JkPk1pZGRsZSBBZ2VkPC9rZXl3b3JkPjxrZXl3
b3JkPipNb3RoZXItQ2hpbGQgUmVsYXRpb25zPC9rZXl3b3JkPjxrZXl3b3JkPlBoeXNpY2FsIFN0
aW11bGF0aW9uPC9rZXl3b3JkPjxrZXl3b3JkPlBpdHVpdGFyeS1BZHJlbmFsIFN5c3RlbTwva2V5
d29yZD48a2V5d29yZD5QcmVnbmFuY3k8L2tleXdvcmQ+PGtleXdvcmQ+KlByZWduYW5jeSBDb21w
bGljYXRpb25zPC9rZXl3b3JkPjxrZXl3b3JkPlByZW5hdGFsIEV4cG9zdXJlIERlbGF5ZWQgRWZm
ZWN0cy8qZ2VuZXRpY3M8L2tleXdvcmQ+PGtleXdvcmQ+UHJvbW90ZXIgUmVnaW9ucywgR2VuZXRp
Yzwva2V5d29yZD48a2V5d29yZD5Qcm9zcGVjdGl2ZSBTdHVkaWVzPC9rZXl3b3JkPjxrZXl3b3Jk
PlJlY2VwdG9ycywgR2x1Y29jb3J0aWNvaWQvKmdlbmV0aWNzPC9rZXl3b3JkPjxrZXl3b3JkPllv
dW5nIEFkdWx0PC9rZXl3b3JkPjwva2V5d29yZHM+PGRhdGVzPjx5ZWFyPjIwMTU8L3llYXI+PC9k
YXRlcz48aXNibj4yMTU4LTMxODg8L2lzYm4+PGFjY2Vzc2lvbi1udW0+MjU5NDIwNDE8L2FjY2Vz
c2lvbi1udW0+PHVybHM+PC91cmxzPjxjdXN0b20yPlBtYzQ0NzEyODI8L2N1c3RvbTI+PGVsZWN0
cm9uaWMtcmVzb3VyY2UtbnVtPjEwLjEwMzgvdHAuMjAxNC4xNDA8L2VsZWN0cm9uaWMtcmVzb3Vy
Y2UtbnVtPjxyZW1vdGUtZGF0YWJhc2UtcHJvdmlkZXI+TkxNPC9yZW1vdGUtZGF0YWJhc2UtcHJv
dmlkZXI+PGxhbmd1YWdlPmVuZzwvbGFuZ3VhZ2U+PC9yZWNvcmQ+PC9DaXRlPjwvRW5kTm90ZT5=
</w:fldData>
        </w:fldChar>
      </w:r>
      <w:r w:rsidR="002A7F17">
        <w:rPr>
          <w:rFonts w:ascii="Times New Roman" w:hAnsi="Times New Roman" w:cs="Times New Roman"/>
          <w:lang w:val="en-US"/>
        </w:rPr>
        <w:instrText xml:space="preserve"> ADDIN EN.CITE.DATA </w:instrText>
      </w:r>
      <w:r w:rsidR="002A7F17">
        <w:rPr>
          <w:rFonts w:ascii="Times New Roman" w:hAnsi="Times New Roman" w:cs="Times New Roman"/>
          <w:lang w:val="en-US"/>
        </w:rPr>
      </w:r>
      <w:r w:rsidR="002A7F17">
        <w:rPr>
          <w:rFonts w:ascii="Times New Roman" w:hAnsi="Times New Roman" w:cs="Times New Roman"/>
          <w:lang w:val="en-US"/>
        </w:rPr>
        <w:fldChar w:fldCharType="end"/>
      </w:r>
      <w:r w:rsidR="002A7F17">
        <w:rPr>
          <w:rFonts w:ascii="Times New Roman" w:hAnsi="Times New Roman" w:cs="Times New Roman"/>
          <w:lang w:val="en-US"/>
        </w:rPr>
      </w:r>
      <w:r w:rsidR="002A7F17">
        <w:rPr>
          <w:rFonts w:ascii="Times New Roman" w:hAnsi="Times New Roman" w:cs="Times New Roman"/>
          <w:lang w:val="en-US"/>
        </w:rPr>
        <w:fldChar w:fldCharType="separate"/>
      </w:r>
      <w:r w:rsidR="002A7F17">
        <w:rPr>
          <w:rFonts w:ascii="Times New Roman" w:hAnsi="Times New Roman" w:cs="Times New Roman"/>
          <w:noProof/>
          <w:lang w:val="en-US"/>
        </w:rPr>
        <w:t>(Murgatroyd et al., 2015)</w:t>
      </w:r>
      <w:r w:rsidR="002A7F17">
        <w:rPr>
          <w:rFonts w:ascii="Times New Roman" w:hAnsi="Times New Roman" w:cs="Times New Roman"/>
          <w:lang w:val="en-US"/>
        </w:rPr>
        <w:fldChar w:fldCharType="end"/>
      </w:r>
      <w:r w:rsidR="005B0C24" w:rsidRPr="0026548E">
        <w:rPr>
          <w:rFonts w:ascii="Times New Roman" w:hAnsi="Times New Roman" w:cs="Times New Roman"/>
          <w:lang w:val="en-US"/>
        </w:rPr>
        <w:t>.</w:t>
      </w:r>
      <w:r w:rsidR="004A07BE">
        <w:rPr>
          <w:rFonts w:ascii="Times New Roman" w:hAnsi="Times New Roman" w:cs="Times New Roman"/>
          <w:lang w:val="en-US"/>
        </w:rPr>
        <w:t xml:space="preserve"> </w:t>
      </w:r>
      <w:r w:rsidR="00DA4159">
        <w:rPr>
          <w:rFonts w:ascii="Times New Roman" w:hAnsi="Times New Roman" w:cs="Times New Roman"/>
          <w:lang w:val="en-US"/>
        </w:rPr>
        <w:t xml:space="preserve">Regarding </w:t>
      </w:r>
      <w:r w:rsidR="00F0496E" w:rsidRPr="0026548E">
        <w:rPr>
          <w:rFonts w:ascii="Times New Roman" w:hAnsi="Times New Roman" w:cs="Times New Roman"/>
          <w:lang w:val="en-US"/>
        </w:rPr>
        <w:t xml:space="preserve">the </w:t>
      </w:r>
      <w:r w:rsidR="008A1A4C">
        <w:rPr>
          <w:rFonts w:ascii="Times New Roman" w:hAnsi="Times New Roman" w:cs="Times New Roman"/>
          <w:lang w:val="en-US"/>
        </w:rPr>
        <w:t xml:space="preserve">serotonin </w:t>
      </w:r>
      <w:r w:rsidR="00906A9E">
        <w:rPr>
          <w:rFonts w:ascii="Times New Roman" w:hAnsi="Times New Roman" w:cs="Times New Roman"/>
          <w:lang w:val="en-US"/>
        </w:rPr>
        <w:t>receptor</w:t>
      </w:r>
      <w:r w:rsidR="00F0496E" w:rsidRPr="0026548E">
        <w:rPr>
          <w:rFonts w:ascii="Times New Roman" w:hAnsi="Times New Roman" w:cs="Times New Roman"/>
          <w:lang w:val="en-US"/>
        </w:rPr>
        <w:t xml:space="preserve"> encoding gene</w:t>
      </w:r>
      <w:r w:rsidR="00D81CBC" w:rsidRPr="0026548E">
        <w:rPr>
          <w:rFonts w:ascii="Times New Roman" w:hAnsi="Times New Roman" w:cs="Times New Roman"/>
          <w:lang w:val="en-US"/>
        </w:rPr>
        <w:t xml:space="preserve"> </w:t>
      </w:r>
      <w:r w:rsidR="00D81CBC" w:rsidRPr="0026548E">
        <w:rPr>
          <w:rFonts w:ascii="Times New Roman" w:hAnsi="Times New Roman" w:cs="Times New Roman"/>
          <w:i/>
          <w:lang w:val="en-US"/>
        </w:rPr>
        <w:t>SLC6A4</w:t>
      </w:r>
      <w:r w:rsidR="00D81CBC" w:rsidRPr="0026548E">
        <w:rPr>
          <w:rFonts w:ascii="Times New Roman" w:hAnsi="Times New Roman" w:cs="Times New Roman"/>
          <w:lang w:val="en-US"/>
        </w:rPr>
        <w:t xml:space="preserve">, </w:t>
      </w:r>
      <w:r w:rsidR="00676552" w:rsidRPr="0026548E">
        <w:rPr>
          <w:rFonts w:ascii="Times New Roman" w:hAnsi="Times New Roman" w:cs="Times New Roman"/>
          <w:lang w:val="en-US"/>
        </w:rPr>
        <w:t xml:space="preserve">more </w:t>
      </w:r>
      <w:r w:rsidR="001F2DD1" w:rsidRPr="0026548E">
        <w:rPr>
          <w:rFonts w:ascii="Times New Roman" w:hAnsi="Times New Roman" w:cs="Times New Roman"/>
          <w:lang w:val="en-US"/>
        </w:rPr>
        <w:t xml:space="preserve">depressive symptoms </w:t>
      </w:r>
      <w:r w:rsidR="00D81CBC" w:rsidRPr="0026548E">
        <w:rPr>
          <w:rFonts w:ascii="Times New Roman" w:hAnsi="Times New Roman" w:cs="Times New Roman"/>
          <w:lang w:val="en-US"/>
        </w:rPr>
        <w:t>were</w:t>
      </w:r>
      <w:r w:rsidR="001F2DD1" w:rsidRPr="0026548E">
        <w:rPr>
          <w:rFonts w:ascii="Times New Roman" w:hAnsi="Times New Roman" w:cs="Times New Roman"/>
          <w:lang w:val="en-US"/>
        </w:rPr>
        <w:t xml:space="preserve"> associated with </w:t>
      </w:r>
      <w:r w:rsidR="00D81CBC" w:rsidRPr="0026548E">
        <w:rPr>
          <w:rFonts w:ascii="Times New Roman" w:hAnsi="Times New Roman" w:cs="Times New Roman"/>
          <w:lang w:val="en-US"/>
        </w:rPr>
        <w:t xml:space="preserve">a </w:t>
      </w:r>
      <w:r w:rsidR="001F2DD1" w:rsidRPr="0026548E">
        <w:rPr>
          <w:rFonts w:ascii="Times New Roman" w:hAnsi="Times New Roman" w:cs="Times New Roman"/>
          <w:lang w:val="en-US"/>
        </w:rPr>
        <w:t>lower promoter methylation in newborns</w:t>
      </w:r>
      <w:r w:rsidR="00CF76B6">
        <w:rPr>
          <w:rFonts w:ascii="Times New Roman" w:hAnsi="Times New Roman" w:cs="Times New Roman"/>
          <w:lang w:val="en-US"/>
        </w:rPr>
        <w:t>’ cord blood</w:t>
      </w:r>
      <w:r w:rsidR="001F2DD1" w:rsidRPr="0026548E">
        <w:rPr>
          <w:rFonts w:ascii="Times New Roman" w:hAnsi="Times New Roman" w:cs="Times New Roman"/>
          <w:lang w:val="en-US"/>
        </w:rPr>
        <w:t xml:space="preserve"> </w:t>
      </w:r>
      <w:r w:rsidR="001F2DD1" w:rsidRPr="0026548E">
        <w:rPr>
          <w:rFonts w:ascii="Times New Roman" w:hAnsi="Times New Roman" w:cs="Times New Roman"/>
          <w:lang w:val="en-US"/>
        </w:rPr>
        <w:fldChar w:fldCharType="begin">
          <w:fldData xml:space="preserve">PEVuZE5vdGU+PENpdGU+PEF1dGhvcj5EZXZsaW48L0F1dGhvcj48WWVhcj4yMDEwPC9ZZWFyPjxS
ZWNOdW0+MzcxPC9SZWNOdW0+PERpc3BsYXlUZXh0PihEZXZsaW4sIEJyYWluLCBBdXN0aW4sICZh
bXA7IE9iZXJsYW5kZXIsIDIwMTApPC9EaXNwbGF5VGV4dD48cmVjb3JkPjxyZWMtbnVtYmVyPjM3
MTwvcmVjLW51bWJlcj48Zm9yZWlnbi1rZXlzPjxrZXkgYXBwPSJFTiIgZGItaWQ9InIyd2E1ZDJ0
OGZ4czU5ZTUwcmN4enZkeHYyZGYycmRyZnZheCIgdGltZXN0YW1wPSIxNDQ5NTc4NzYwIj4zNzE8
L2tleT48L2ZvcmVpZ24ta2V5cz48cmVmLXR5cGUgbmFtZT0iSm91cm5hbCBBcnRpY2xlIj4xNzwv
cmVmLXR5cGU+PGNvbnRyaWJ1dG9ycz48YXV0aG9ycz48YXV0aG9yPkRldmxpbiwgQS4gTS48L2F1
dGhvcj48YXV0aG9yPkJyYWluLCBVLjwvYXV0aG9yPjxhdXRob3I+QXVzdGluLCBKLjwvYXV0aG9y
PjxhdXRob3I+T2JlcmxhbmRlciwgVC4gRi48L2F1dGhvcj48L2F1dGhvcnM+PC9jb250cmlidXRv
cnM+PGF1dGgtYWRkcmVzcz5EZXBhcnRtZW50IG9mIFBlZGlhdHJpY3MsIENoaWxkICZhbXA7IEZh
bWlseSBSZXNlYXJjaCBJbnN0aXR1dGUsIFVuaXZlcnNpdHkgb2YgQnJpdGlzaCBDb2x1bWJpYSwg
VmFuY291dmVyLCBDYW5hZGEuIGFuZ2VsYS5kZXZsaW5AdWJjLmNhPC9hdXRoLWFkZHJlc3M+PHRp
dGxlcz48dGl0bGU+UHJlbmF0YWwgZXhwb3N1cmUgdG8gbWF0ZXJuYWwgZGVwcmVzc2VkIG1vb2Qg
YW5kIHRoZSBNVEhGUiBDNjc3VCB2YXJpYW50IGFmZmVjdCBTTEM2QTQgbWV0aHlsYXRpb24gaW4g
aW5mYW50cyBhdCBiaXJ0aDwvdGl0bGU+PHNlY29uZGFyeS10aXRsZT5QTG9TIE9uZTwvc2Vjb25k
YXJ5LXRpdGxlPjxhbHQtdGl0bGU+UGxvUyBvbmU8L2FsdC10aXRsZT48L3RpdGxlcz48cGVyaW9k
aWNhbD48ZnVsbC10aXRsZT5QTG9TIE9uZTwvZnVsbC10aXRsZT48YWJici0xPlBsb1Mgb25lPC9h
YmJyLTE+PC9wZXJpb2RpY2FsPjxhbHQtcGVyaW9kaWNhbD48ZnVsbC10aXRsZT5QTG9TIE9uZTwv
ZnVsbC10aXRsZT48YWJici0xPlBsb1Mgb25lPC9hYmJyLTE+PC9hbHQtcGVyaW9kaWNhbD48cGFn
ZXM+ZTEyMjAxPC9wYWdlcz48dm9sdW1lPjU8L3ZvbHVtZT48bnVtYmVyPjg8L251bWJlcj48ZWRp
dGlvbj4yMDEwLzA5LzAzPC9lZGl0aW9uPjxrZXl3b3Jkcz48a2V5d29yZD5BZHVsdDwva2V5d29y
ZD48a2V5d29yZD5CYXNlIFNlcXVlbmNlPC9rZXl3b3JkPjxrZXl3b3JkPkJyYWluLURlcml2ZWQg
TmV1cm90cm9waGljIEZhY3Rvci9nZW5ldGljczwva2V5d29yZD48a2V5d29yZD4qRE5BIE1ldGh5
bGF0aW9uPC9rZXl3b3JkPjxrZXl3b3JkPipEZXByZXNzaW9uPC9rZXl3b3JkPjxrZXl3b3JkPkZl
bWFsZTwva2V5d29yZD48a2V5d29yZD5HZW5vdHlwZTwva2V5d29yZD48a2V5d29yZD5IdW1hbnM8
L2tleXdvcmQ+PGtleXdvcmQ+SW5mYW50PC9rZXl3b3JkPjxrZXl3b3JkPkluZmFudCwgTmV3Ym9y
bjwva2V5d29yZD48a2V5d29yZD5NYWxlPC9rZXl3b3JkPjxrZXl3b3JkPk1hdGVybmFsIEV4cG9z
dXJlPC9rZXl3b3JkPjxrZXl3b3JkPk1ldGh5bGVuZXRldHJhaHlkcm9mb2xhdGUgUmVkdWN0YXNl
IChOQURQSDIpLypnZW5ldGljczwva2V5d29yZD48a2V5d29yZD4qTW90aGVyczwva2V5d29yZD48
a2V5d29yZD4qUGFydHVyaXRpb248L2tleXdvcmQ+PGtleXdvcmQ+KlBvbHltb3JwaGlzbSwgU2lu
Z2xlIE51Y2xlb3RpZGU8L2tleXdvcmQ+PGtleXdvcmQ+UHJlZ25hbmN5PC9rZXl3b3JkPjxrZXl3
b3JkPlByb21vdGVyIFJlZ2lvbnMsIEdlbmV0aWMvZ2VuZXRpY3M8L2tleXdvcmQ+PGtleXdvcmQ+
U2Vyb3RvbmluIFBsYXNtYSBNZW1icmFuZSBUcmFuc3BvcnQgUHJvdGVpbnMvKmdlbmV0aWNzPC9r
ZXl3b3JkPjwva2V5d29yZHM+PGRhdGVzPjx5ZWFyPjIwMTA8L3llYXI+PC9kYXRlcz48aXNibj4x
OTMyLTYyMDM8L2lzYm4+PGFjY2Vzc2lvbi1udW0+MjA4MDg5NDQ8L2FjY2Vzc2lvbi1udW0+PHVy
bHM+PC91cmxzPjxjdXN0b20yPlBtYzI5MjIzNzY8L2N1c3RvbTI+PGVsZWN0cm9uaWMtcmVzb3Vy
Y2UtbnVtPjEwLjEzNzEvam91cm5hbC5wb25lLjAwMTIyMDE8L2VsZWN0cm9uaWMtcmVzb3VyY2Ut
bnVtPjxyZW1vdGUtZGF0YWJhc2UtcHJvdmlkZXI+TkxNPC9yZW1vdGUtZGF0YWJhc2UtcHJvdmlk
ZXI+PGxhbmd1YWdlPmVuZzwvbGFuZ3VhZ2U+PC9yZWNvcmQ+PC9DaXRlPjwvRW5kTm90ZT4A
</w:fldData>
        </w:fldChar>
      </w:r>
      <w:r w:rsidR="001F2DD1" w:rsidRPr="0026548E">
        <w:rPr>
          <w:rFonts w:ascii="Times New Roman" w:hAnsi="Times New Roman" w:cs="Times New Roman"/>
          <w:lang w:val="en-US"/>
        </w:rPr>
        <w:instrText xml:space="preserve"> ADDIN EN.CITE </w:instrText>
      </w:r>
      <w:r w:rsidR="001F2DD1" w:rsidRPr="0026548E">
        <w:rPr>
          <w:rFonts w:ascii="Times New Roman" w:hAnsi="Times New Roman" w:cs="Times New Roman"/>
          <w:lang w:val="en-US"/>
        </w:rPr>
        <w:fldChar w:fldCharType="begin">
          <w:fldData xml:space="preserve">PEVuZE5vdGU+PENpdGU+PEF1dGhvcj5EZXZsaW48L0F1dGhvcj48WWVhcj4yMDEwPC9ZZWFyPjxS
ZWNOdW0+MzcxPC9SZWNOdW0+PERpc3BsYXlUZXh0PihEZXZsaW4sIEJyYWluLCBBdXN0aW4sICZh
bXA7IE9iZXJsYW5kZXIsIDIwMTApPC9EaXNwbGF5VGV4dD48cmVjb3JkPjxyZWMtbnVtYmVyPjM3
MTwvcmVjLW51bWJlcj48Zm9yZWlnbi1rZXlzPjxrZXkgYXBwPSJFTiIgZGItaWQ9InIyd2E1ZDJ0
OGZ4czU5ZTUwcmN4enZkeHYyZGYycmRyZnZheCIgdGltZXN0YW1wPSIxNDQ5NTc4NzYwIj4zNzE8
L2tleT48L2ZvcmVpZ24ta2V5cz48cmVmLXR5cGUgbmFtZT0iSm91cm5hbCBBcnRpY2xlIj4xNzwv
cmVmLXR5cGU+PGNvbnRyaWJ1dG9ycz48YXV0aG9ycz48YXV0aG9yPkRldmxpbiwgQS4gTS48L2F1
dGhvcj48YXV0aG9yPkJyYWluLCBVLjwvYXV0aG9yPjxhdXRob3I+QXVzdGluLCBKLjwvYXV0aG9y
PjxhdXRob3I+T2JlcmxhbmRlciwgVC4gRi48L2F1dGhvcj48L2F1dGhvcnM+PC9jb250cmlidXRv
cnM+PGF1dGgtYWRkcmVzcz5EZXBhcnRtZW50IG9mIFBlZGlhdHJpY3MsIENoaWxkICZhbXA7IEZh
bWlseSBSZXNlYXJjaCBJbnN0aXR1dGUsIFVuaXZlcnNpdHkgb2YgQnJpdGlzaCBDb2x1bWJpYSwg
VmFuY291dmVyLCBDYW5hZGEuIGFuZ2VsYS5kZXZsaW5AdWJjLmNhPC9hdXRoLWFkZHJlc3M+PHRp
dGxlcz48dGl0bGU+UHJlbmF0YWwgZXhwb3N1cmUgdG8gbWF0ZXJuYWwgZGVwcmVzc2VkIG1vb2Qg
YW5kIHRoZSBNVEhGUiBDNjc3VCB2YXJpYW50IGFmZmVjdCBTTEM2QTQgbWV0aHlsYXRpb24gaW4g
aW5mYW50cyBhdCBiaXJ0aDwvdGl0bGU+PHNlY29uZGFyeS10aXRsZT5QTG9TIE9uZTwvc2Vjb25k
YXJ5LXRpdGxlPjxhbHQtdGl0bGU+UGxvUyBvbmU8L2FsdC10aXRsZT48L3RpdGxlcz48cGVyaW9k
aWNhbD48ZnVsbC10aXRsZT5QTG9TIE9uZTwvZnVsbC10aXRsZT48YWJici0xPlBsb1Mgb25lPC9h
YmJyLTE+PC9wZXJpb2RpY2FsPjxhbHQtcGVyaW9kaWNhbD48ZnVsbC10aXRsZT5QTG9TIE9uZTwv
ZnVsbC10aXRsZT48YWJici0xPlBsb1Mgb25lPC9hYmJyLTE+PC9hbHQtcGVyaW9kaWNhbD48cGFn
ZXM+ZTEyMjAxPC9wYWdlcz48dm9sdW1lPjU8L3ZvbHVtZT48bnVtYmVyPjg8L251bWJlcj48ZWRp
dGlvbj4yMDEwLzA5LzAzPC9lZGl0aW9uPjxrZXl3b3Jkcz48a2V5d29yZD5BZHVsdDwva2V5d29y
ZD48a2V5d29yZD5CYXNlIFNlcXVlbmNlPC9rZXl3b3JkPjxrZXl3b3JkPkJyYWluLURlcml2ZWQg
TmV1cm90cm9waGljIEZhY3Rvci9nZW5ldGljczwva2V5d29yZD48a2V5d29yZD4qRE5BIE1ldGh5
bGF0aW9uPC9rZXl3b3JkPjxrZXl3b3JkPipEZXByZXNzaW9uPC9rZXl3b3JkPjxrZXl3b3JkPkZl
bWFsZTwva2V5d29yZD48a2V5d29yZD5HZW5vdHlwZTwva2V5d29yZD48a2V5d29yZD5IdW1hbnM8
L2tleXdvcmQ+PGtleXdvcmQ+SW5mYW50PC9rZXl3b3JkPjxrZXl3b3JkPkluZmFudCwgTmV3Ym9y
bjwva2V5d29yZD48a2V5d29yZD5NYWxlPC9rZXl3b3JkPjxrZXl3b3JkPk1hdGVybmFsIEV4cG9z
dXJlPC9rZXl3b3JkPjxrZXl3b3JkPk1ldGh5bGVuZXRldHJhaHlkcm9mb2xhdGUgUmVkdWN0YXNl
IChOQURQSDIpLypnZW5ldGljczwva2V5d29yZD48a2V5d29yZD4qTW90aGVyczwva2V5d29yZD48
a2V5d29yZD4qUGFydHVyaXRpb248L2tleXdvcmQ+PGtleXdvcmQ+KlBvbHltb3JwaGlzbSwgU2lu
Z2xlIE51Y2xlb3RpZGU8L2tleXdvcmQ+PGtleXdvcmQ+UHJlZ25hbmN5PC9rZXl3b3JkPjxrZXl3
b3JkPlByb21vdGVyIFJlZ2lvbnMsIEdlbmV0aWMvZ2VuZXRpY3M8L2tleXdvcmQ+PGtleXdvcmQ+
U2Vyb3RvbmluIFBsYXNtYSBNZW1icmFuZSBUcmFuc3BvcnQgUHJvdGVpbnMvKmdlbmV0aWNzPC9r
ZXl3b3JkPjwva2V5d29yZHM+PGRhdGVzPjx5ZWFyPjIwMTA8L3llYXI+PC9kYXRlcz48aXNibj4x
OTMyLTYyMDM8L2lzYm4+PGFjY2Vzc2lvbi1udW0+MjA4MDg5NDQ8L2FjY2Vzc2lvbi1udW0+PHVy
bHM+PC91cmxzPjxjdXN0b20yPlBtYzI5MjIzNzY8L2N1c3RvbTI+PGVsZWN0cm9uaWMtcmVzb3Vy
Y2UtbnVtPjEwLjEzNzEvam91cm5hbC5wb25lLjAwMTIyMDE8L2VsZWN0cm9uaWMtcmVzb3VyY2Ut
bnVtPjxyZW1vdGUtZGF0YWJhc2UtcHJvdmlkZXI+TkxNPC9yZW1vdGUtZGF0YWJhc2UtcHJvdmlk
ZXI+PGxhbmd1YWdlPmVuZzwvbGFuZ3VhZ2U+PC9yZWNvcmQ+PC9DaXRlPjwvRW5kTm90ZT4A
</w:fldData>
        </w:fldChar>
      </w:r>
      <w:r w:rsidR="001F2DD1" w:rsidRPr="0026548E">
        <w:rPr>
          <w:rFonts w:ascii="Times New Roman" w:hAnsi="Times New Roman" w:cs="Times New Roman"/>
          <w:lang w:val="en-US"/>
        </w:rPr>
        <w:instrText xml:space="preserve"> ADDIN EN.CITE.DATA </w:instrText>
      </w:r>
      <w:r w:rsidR="001F2DD1" w:rsidRPr="0026548E">
        <w:rPr>
          <w:rFonts w:ascii="Times New Roman" w:hAnsi="Times New Roman" w:cs="Times New Roman"/>
          <w:lang w:val="en-US"/>
        </w:rPr>
      </w:r>
      <w:r w:rsidR="001F2DD1" w:rsidRPr="0026548E">
        <w:rPr>
          <w:rFonts w:ascii="Times New Roman" w:hAnsi="Times New Roman" w:cs="Times New Roman"/>
          <w:lang w:val="en-US"/>
        </w:rPr>
        <w:fldChar w:fldCharType="end"/>
      </w:r>
      <w:r w:rsidR="001F2DD1" w:rsidRPr="0026548E">
        <w:rPr>
          <w:rFonts w:ascii="Times New Roman" w:hAnsi="Times New Roman" w:cs="Times New Roman"/>
          <w:lang w:val="en-US"/>
        </w:rPr>
      </w:r>
      <w:r w:rsidR="001F2DD1" w:rsidRPr="0026548E">
        <w:rPr>
          <w:rFonts w:ascii="Times New Roman" w:hAnsi="Times New Roman" w:cs="Times New Roman"/>
          <w:lang w:val="en-US"/>
        </w:rPr>
        <w:fldChar w:fldCharType="separate"/>
      </w:r>
      <w:r w:rsidR="001F2DD1" w:rsidRPr="0026548E">
        <w:rPr>
          <w:rFonts w:ascii="Times New Roman" w:hAnsi="Times New Roman" w:cs="Times New Roman"/>
          <w:noProof/>
          <w:lang w:val="en-US"/>
        </w:rPr>
        <w:t>(Devlin, Brain, Austin, &amp; Oberlander, 2010)</w:t>
      </w:r>
      <w:r w:rsidR="001F2DD1" w:rsidRPr="0026548E">
        <w:rPr>
          <w:rFonts w:ascii="Times New Roman" w:hAnsi="Times New Roman" w:cs="Times New Roman"/>
          <w:lang w:val="en-US"/>
        </w:rPr>
        <w:fldChar w:fldCharType="end"/>
      </w:r>
      <w:r w:rsidR="001F2DD1" w:rsidRPr="0026548E">
        <w:rPr>
          <w:rFonts w:ascii="Times New Roman" w:hAnsi="Times New Roman" w:cs="Times New Roman"/>
          <w:lang w:val="en-US"/>
        </w:rPr>
        <w:t xml:space="preserve">. </w:t>
      </w:r>
      <w:r w:rsidR="00F0496E" w:rsidRPr="0026548E">
        <w:rPr>
          <w:rFonts w:ascii="Times New Roman" w:hAnsi="Times New Roman" w:cs="Times New Roman"/>
          <w:lang w:val="en-US"/>
        </w:rPr>
        <w:t>For the BDNF-</w:t>
      </w:r>
      <w:r w:rsidR="00F0496E" w:rsidRPr="0026548E">
        <w:rPr>
          <w:rFonts w:ascii="Times New Roman" w:hAnsi="Times New Roman" w:cs="Times New Roman"/>
          <w:lang w:val="en-US"/>
        </w:rPr>
        <w:lastRenderedPageBreak/>
        <w:t>coding gene</w:t>
      </w:r>
      <w:r w:rsidR="00DA4159">
        <w:rPr>
          <w:rFonts w:ascii="Times New Roman" w:hAnsi="Times New Roman" w:cs="Times New Roman"/>
          <w:lang w:val="en-US"/>
        </w:rPr>
        <w:t>,</w:t>
      </w:r>
      <w:r w:rsidR="002E333D" w:rsidRPr="0026548E">
        <w:rPr>
          <w:rFonts w:ascii="Times New Roman" w:hAnsi="Times New Roman" w:cs="Times New Roman"/>
          <w:lang w:val="en-US"/>
        </w:rPr>
        <w:t xml:space="preserve"> </w:t>
      </w:r>
      <w:r w:rsidR="002A7F17" w:rsidRPr="0026548E">
        <w:rPr>
          <w:rFonts w:ascii="Times New Roman" w:hAnsi="Times New Roman" w:cs="Times New Roman"/>
          <w:lang w:val="en-US"/>
        </w:rPr>
        <w:t xml:space="preserve">higher prenatal depression scores were associated with reduced DNA methylation </w:t>
      </w:r>
      <w:r w:rsidR="003C2D4E">
        <w:rPr>
          <w:rFonts w:ascii="Times New Roman" w:hAnsi="Times New Roman" w:cs="Times New Roman"/>
          <w:lang w:val="en-US"/>
        </w:rPr>
        <w:t xml:space="preserve">in DNA extracted from </w:t>
      </w:r>
      <w:r w:rsidR="002A7F17" w:rsidRPr="0026548E">
        <w:rPr>
          <w:rFonts w:ascii="Times New Roman" w:hAnsi="Times New Roman" w:cs="Times New Roman"/>
          <w:lang w:val="en-US"/>
        </w:rPr>
        <w:t>buccal cells</w:t>
      </w:r>
      <w:r w:rsidR="002A7F17">
        <w:rPr>
          <w:rFonts w:ascii="Times New Roman" w:hAnsi="Times New Roman" w:cs="Times New Roman"/>
          <w:lang w:val="en-US"/>
        </w:rPr>
        <w:t xml:space="preserve"> in 2-months old infants</w:t>
      </w:r>
      <w:r w:rsidR="002A7F17" w:rsidRPr="0026548E">
        <w:rPr>
          <w:rFonts w:ascii="Times New Roman" w:hAnsi="Times New Roman" w:cs="Times New Roman"/>
          <w:lang w:val="en-US"/>
        </w:rPr>
        <w:t xml:space="preserve"> </w:t>
      </w:r>
      <w:r w:rsidR="002A7F17" w:rsidRPr="0026548E">
        <w:rPr>
          <w:rFonts w:ascii="Times New Roman" w:hAnsi="Times New Roman" w:cs="Times New Roman"/>
          <w:lang w:val="en-US"/>
        </w:rPr>
        <w:fldChar w:fldCharType="begin"/>
      </w:r>
      <w:r w:rsidR="002A7F17" w:rsidRPr="0026548E">
        <w:rPr>
          <w:rFonts w:ascii="Times New Roman" w:hAnsi="Times New Roman" w:cs="Times New Roman"/>
          <w:lang w:val="en-US"/>
        </w:rPr>
        <w:instrText xml:space="preserve"> ADDIN EN.CITE &lt;EndNote&gt;&lt;Cite&gt;&lt;Author&gt;Braithwaite&lt;/Author&gt;&lt;Year&gt;2015&lt;/Year&gt;&lt;RecNum&gt;437&lt;/RecNum&gt;&lt;DisplayText&gt;(Braithwaite et al., 2015)&lt;/DisplayText&gt;&lt;record&gt;&lt;rec-number&gt;437&lt;/rec-number&gt;&lt;foreign-keys&gt;&lt;key app="EN" db-id="r2wa5d2t8fxs59e50rcxzvdxv2df2rdrfvax" timestamp="1452669914"&gt;437&lt;/key&gt;&lt;/foreign-keys&gt;&lt;ref-type name="Journal Article"&gt;17&lt;/ref-type&gt;&lt;contributors&gt;&lt;authors&gt;&lt;author&gt;Braithwaite, E. C.&lt;/author&gt;&lt;author&gt;Kundakovic, M.&lt;/author&gt;&lt;author&gt;Ramchandani, P. G.&lt;/author&gt;&lt;author&gt;Murphy, S. E.&lt;/author&gt;&lt;author&gt;Champagne, F. A.&lt;/author&gt;&lt;/authors&gt;&lt;/contributors&gt;&lt;auth-address&gt;a Department of Psychiatry; University of Oxford; Warneford Hospital ; Oxford , UK.&lt;/auth-address&gt;&lt;titles&gt;&lt;title&gt;Maternal prenatal depressive symptoms predict infant NR3C1 1F and BDNF IV DNA methylation&lt;/title&gt;&lt;secondary-title&gt;Epigenetics&lt;/secondary-title&gt;&lt;alt-title&gt;Epigenetics&lt;/alt-title&gt;&lt;/titles&gt;&lt;periodical&gt;&lt;full-title&gt;Epigenetics&lt;/full-title&gt;&lt;abbr-1&gt;Epigenetics : official journal of the DNA Methylation Society&lt;/abbr-1&gt;&lt;/periodical&gt;&lt;alt-periodical&gt;&lt;full-title&gt;Epigenetics&lt;/full-title&gt;&lt;abbr-1&gt;Epigenetics : official journal of the DNA Methylation Society&lt;/abbr-1&gt;&lt;/alt-periodical&gt;&lt;pages&gt;408-417&lt;/pages&gt;&lt;volume&gt;10&lt;/volume&gt;&lt;number&gt;5&lt;/number&gt;&lt;edition&gt;2015/04/16&lt;/edition&gt;&lt;keywords&gt;&lt;keyword&gt;Bdnf&lt;/keyword&gt;&lt;keyword&gt;BDNF, gene encoding the brain-derived neurotrophic factor protein&lt;/keyword&gt;&lt;keyword&gt;BPA, bisphenol A&lt;/keyword&gt;&lt;keyword&gt;DNA methylation&lt;/keyword&gt;&lt;keyword&gt;GR, glucocorticoid receptor&lt;/keyword&gt;&lt;keyword&gt;HPA, hypothalamic-pituitary adrenal&lt;/keyword&gt;&lt;keyword&gt;Nr3c1&lt;/keyword&gt;&lt;keyword&gt;NR3C1, gene encoding the glucocorticoid receptor&lt;/keyword&gt;&lt;keyword&gt;depression&lt;/keyword&gt;&lt;keyword&gt;early life adversity&lt;/keyword&gt;&lt;keyword&gt;fetal programming&lt;/keyword&gt;&lt;/keywords&gt;&lt;dates&gt;&lt;year&gt;2015&lt;/year&gt;&lt;/dates&gt;&lt;isbn&gt;1559-2294&lt;/isbn&gt;&lt;accession-num&gt;25875334&lt;/accession-num&gt;&lt;urls&gt;&lt;/urls&gt;&lt;custom2&gt;Pmc4622733&lt;/custom2&gt;&lt;electronic-resource-num&gt;10.1080/15592294.2015.1039221&lt;/electronic-resource-num&gt;&lt;remote-database-provider&gt;NLM&lt;/remote-database-provider&gt;&lt;language&gt;eng&lt;/language&gt;&lt;/record&gt;&lt;/Cite&gt;&lt;/EndNote&gt;</w:instrText>
      </w:r>
      <w:r w:rsidR="002A7F17" w:rsidRPr="0026548E">
        <w:rPr>
          <w:rFonts w:ascii="Times New Roman" w:hAnsi="Times New Roman" w:cs="Times New Roman"/>
          <w:lang w:val="en-US"/>
        </w:rPr>
        <w:fldChar w:fldCharType="separate"/>
      </w:r>
      <w:r w:rsidR="002A7F17" w:rsidRPr="0026548E">
        <w:rPr>
          <w:rFonts w:ascii="Times New Roman" w:hAnsi="Times New Roman" w:cs="Times New Roman"/>
          <w:noProof/>
          <w:lang w:val="en-US"/>
        </w:rPr>
        <w:t>(Braithwaite et al., 2015)</w:t>
      </w:r>
      <w:r w:rsidR="002A7F17" w:rsidRPr="0026548E">
        <w:rPr>
          <w:rFonts w:ascii="Times New Roman" w:hAnsi="Times New Roman" w:cs="Times New Roman"/>
          <w:lang w:val="en-US"/>
        </w:rPr>
        <w:fldChar w:fldCharType="end"/>
      </w:r>
      <w:r w:rsidR="002A7F17" w:rsidRPr="0026548E">
        <w:rPr>
          <w:rFonts w:ascii="Times New Roman" w:hAnsi="Times New Roman" w:cs="Times New Roman"/>
          <w:lang w:val="en-US"/>
        </w:rPr>
        <w:t xml:space="preserve">, </w:t>
      </w:r>
      <w:r w:rsidR="002A7F17">
        <w:rPr>
          <w:rFonts w:ascii="Times New Roman" w:hAnsi="Times New Roman" w:cs="Times New Roman"/>
          <w:lang w:val="en-US"/>
        </w:rPr>
        <w:t xml:space="preserve">but </w:t>
      </w:r>
      <w:r w:rsidR="002A7F17" w:rsidRPr="0026548E">
        <w:rPr>
          <w:rFonts w:ascii="Times New Roman" w:hAnsi="Times New Roman" w:cs="Times New Roman"/>
          <w:lang w:val="en-US"/>
        </w:rPr>
        <w:t>no di</w:t>
      </w:r>
      <w:r w:rsidR="00347CA0">
        <w:rPr>
          <w:rFonts w:ascii="Times New Roman" w:hAnsi="Times New Roman" w:cs="Times New Roman"/>
          <w:lang w:val="en-US"/>
        </w:rPr>
        <w:t>fferences were found in newborn</w:t>
      </w:r>
      <w:r w:rsidR="002A7F17" w:rsidRPr="0026548E">
        <w:rPr>
          <w:rFonts w:ascii="Times New Roman" w:hAnsi="Times New Roman" w:cs="Times New Roman"/>
          <w:lang w:val="en-US"/>
        </w:rPr>
        <w:t>s</w:t>
      </w:r>
      <w:r w:rsidR="00347CA0">
        <w:rPr>
          <w:rFonts w:ascii="Times New Roman" w:hAnsi="Times New Roman" w:cs="Times New Roman"/>
          <w:lang w:val="en-US"/>
        </w:rPr>
        <w:t>’</w:t>
      </w:r>
      <w:r w:rsidR="002A7F17" w:rsidRPr="0026548E">
        <w:rPr>
          <w:rFonts w:ascii="Times New Roman" w:hAnsi="Times New Roman" w:cs="Times New Roman"/>
          <w:lang w:val="en-US"/>
        </w:rPr>
        <w:t xml:space="preserve"> cord blood </w:t>
      </w:r>
      <w:r w:rsidR="002A7F17" w:rsidRPr="0026548E">
        <w:rPr>
          <w:rFonts w:ascii="Times New Roman" w:hAnsi="Times New Roman" w:cs="Times New Roman"/>
          <w:lang w:val="en-US"/>
        </w:rPr>
        <w:fldChar w:fldCharType="begin">
          <w:fldData xml:space="preserve">PEVuZE5vdGU+PENpdGU+PEF1dGhvcj5EZXZsaW48L0F1dGhvcj48WWVhcj4yMDEwPC9ZZWFyPjxS
ZWNOdW0+MzcxPC9SZWNOdW0+PERpc3BsYXlUZXh0PihEZXZsaW4gZXQgYWwuLCAyMDEwKTwvRGlz
cGxheVRleHQ+PHJlY29yZD48cmVjLW51bWJlcj4zNzE8L3JlYy1udW1iZXI+PGZvcmVpZ24ta2V5
cz48a2V5IGFwcD0iRU4iIGRiLWlkPSJyMndhNWQydDhmeHM1OWU1MHJjeHp2ZHh2MmRmMnJkcmZ2
YXgiIHRpbWVzdGFtcD0iMTQ0OTU3ODc2MCI+MzcxPC9rZXk+PC9mb3JlaWduLWtleXM+PHJlZi10
eXBlIG5hbWU9IkpvdXJuYWwgQXJ0aWNsZSI+MTc8L3JlZi10eXBlPjxjb250cmlidXRvcnM+PGF1
dGhvcnM+PGF1dGhvcj5EZXZsaW4sIEEuIE0uPC9hdXRob3I+PGF1dGhvcj5CcmFpbiwgVS48L2F1
dGhvcj48YXV0aG9yPkF1c3RpbiwgSi48L2F1dGhvcj48YXV0aG9yPk9iZXJsYW5kZXIsIFQuIEYu
PC9hdXRob3I+PC9hdXRob3JzPjwvY29udHJpYnV0b3JzPjxhdXRoLWFkZHJlc3M+RGVwYXJ0bWVu
dCBvZiBQZWRpYXRyaWNzLCBDaGlsZCAmYW1wOyBGYW1pbHkgUmVzZWFyY2ggSW5zdGl0dXRlLCBV
bml2ZXJzaXR5IG9mIEJyaXRpc2ggQ29sdW1iaWEsIFZhbmNvdXZlciwgQ2FuYWRhLiBhbmdlbGEu
ZGV2bGluQHViYy5jYTwvYXV0aC1hZGRyZXNzPjx0aXRsZXM+PHRpdGxlPlByZW5hdGFsIGV4cG9z
dXJlIHRvIG1hdGVybmFsIGRlcHJlc3NlZCBtb29kIGFuZCB0aGUgTVRIRlIgQzY3N1QgdmFyaWFu
dCBhZmZlY3QgU0xDNkE0IG1ldGh5bGF0aW9uIGluIGluZmFudHMgYXQgYmlydGg8L3RpdGxlPjxz
ZWNvbmRhcnktdGl0bGU+UExvUyBPbmU8L3NlY29uZGFyeS10aXRsZT48YWx0LXRpdGxlPlBsb1Mg
b25lPC9hbHQtdGl0bGU+PC90aXRsZXM+PHBlcmlvZGljYWw+PGZ1bGwtdGl0bGU+UExvUyBPbmU8
L2Z1bGwtdGl0bGU+PGFiYnItMT5QbG9TIG9uZTwvYWJici0xPjwvcGVyaW9kaWNhbD48YWx0LXBl
cmlvZGljYWw+PGZ1bGwtdGl0bGU+UExvUyBPbmU8L2Z1bGwtdGl0bGU+PGFiYnItMT5QbG9TIG9u
ZTwvYWJici0xPjwvYWx0LXBlcmlvZGljYWw+PHBhZ2VzPmUxMjIwMTwvcGFnZXM+PHZvbHVtZT41
PC92b2x1bWU+PG51bWJlcj44PC9udW1iZXI+PGVkaXRpb24+MjAxMC8wOS8wMzwvZWRpdGlvbj48
a2V5d29yZHM+PGtleXdvcmQ+QWR1bHQ8L2tleXdvcmQ+PGtleXdvcmQ+QmFzZSBTZXF1ZW5jZTwv
a2V5d29yZD48a2V5d29yZD5CcmFpbi1EZXJpdmVkIE5ldXJvdHJvcGhpYyBGYWN0b3IvZ2VuZXRp
Y3M8L2tleXdvcmQ+PGtleXdvcmQ+KkROQSBNZXRoeWxhdGlvbjwva2V5d29yZD48a2V5d29yZD4q
RGVwcmVzc2lvbjwva2V5d29yZD48a2V5d29yZD5GZW1hbGU8L2tleXdvcmQ+PGtleXdvcmQ+R2Vu
b3R5cGU8L2tleXdvcmQ+PGtleXdvcmQ+SHVtYW5zPC9rZXl3b3JkPjxrZXl3b3JkPkluZmFudDwv
a2V5d29yZD48a2V5d29yZD5JbmZhbnQsIE5ld2Jvcm48L2tleXdvcmQ+PGtleXdvcmQ+TWFsZTwv
a2V5d29yZD48a2V5d29yZD5NYXRlcm5hbCBFeHBvc3VyZTwva2V5d29yZD48a2V5d29yZD5NZXRo
eWxlbmV0ZXRyYWh5ZHJvZm9sYXRlIFJlZHVjdGFzZSAoTkFEUEgyKS8qZ2VuZXRpY3M8L2tleXdv
cmQ+PGtleXdvcmQ+Kk1vdGhlcnM8L2tleXdvcmQ+PGtleXdvcmQ+KlBhcnR1cml0aW9uPC9rZXl3
b3JkPjxrZXl3b3JkPipQb2x5bW9ycGhpc20sIFNpbmdsZSBOdWNsZW90aWRlPC9rZXl3b3JkPjxr
ZXl3b3JkPlByZWduYW5jeTwva2V5d29yZD48a2V5d29yZD5Qcm9tb3RlciBSZWdpb25zLCBHZW5l
dGljL2dlbmV0aWNzPC9rZXl3b3JkPjxrZXl3b3JkPlNlcm90b25pbiBQbGFzbWEgTWVtYnJhbmUg
VHJhbnNwb3J0IFByb3RlaW5zLypnZW5ldGljczwva2V5d29yZD48L2tleXdvcmRzPjxkYXRlcz48
eWVhcj4yMDEwPC95ZWFyPjwvZGF0ZXM+PGlzYm4+MTkzMi02MjAzPC9pc2JuPjxhY2Nlc3Npb24t
bnVtPjIwODA4OTQ0PC9hY2Nlc3Npb24tbnVtPjx1cmxzPjwvdXJscz48Y3VzdG9tMj5QbWMyOTIy
Mzc2PC9jdXN0b20yPjxlbGVjdHJvbmljLXJlc291cmNlLW51bT4xMC4xMzcxL2pvdXJuYWwucG9u
ZS4wMDEyMjAxPC9lbGVjdHJvbmljLXJlc291cmNlLW51bT48cmVtb3RlLWRhdGFiYXNlLXByb3Zp
ZGVyPk5MTTwvcmVtb3RlLWRhdGFiYXNlLXByb3ZpZGVyPjxsYW5ndWFnZT5lbmc8L2xhbmd1YWdl
PjwvcmVjb3JkPjwvQ2l0ZT48L0VuZE5vdGU+AG==
</w:fldData>
        </w:fldChar>
      </w:r>
      <w:r w:rsidR="002A7F17" w:rsidRPr="0026548E">
        <w:rPr>
          <w:rFonts w:ascii="Times New Roman" w:hAnsi="Times New Roman" w:cs="Times New Roman"/>
          <w:lang w:val="en-US"/>
        </w:rPr>
        <w:instrText xml:space="preserve"> ADDIN EN.CITE </w:instrText>
      </w:r>
      <w:r w:rsidR="002A7F17" w:rsidRPr="0026548E">
        <w:rPr>
          <w:rFonts w:ascii="Times New Roman" w:hAnsi="Times New Roman" w:cs="Times New Roman"/>
          <w:lang w:val="en-US"/>
        </w:rPr>
        <w:fldChar w:fldCharType="begin">
          <w:fldData xml:space="preserve">PEVuZE5vdGU+PENpdGU+PEF1dGhvcj5EZXZsaW48L0F1dGhvcj48WWVhcj4yMDEwPC9ZZWFyPjxS
ZWNOdW0+MzcxPC9SZWNOdW0+PERpc3BsYXlUZXh0PihEZXZsaW4gZXQgYWwuLCAyMDEwKTwvRGlz
cGxheVRleHQ+PHJlY29yZD48cmVjLW51bWJlcj4zNzE8L3JlYy1udW1iZXI+PGZvcmVpZ24ta2V5
cz48a2V5IGFwcD0iRU4iIGRiLWlkPSJyMndhNWQydDhmeHM1OWU1MHJjeHp2ZHh2MmRmMnJkcmZ2
YXgiIHRpbWVzdGFtcD0iMTQ0OTU3ODc2MCI+MzcxPC9rZXk+PC9mb3JlaWduLWtleXM+PHJlZi10
eXBlIG5hbWU9IkpvdXJuYWwgQXJ0aWNsZSI+MTc8L3JlZi10eXBlPjxjb250cmlidXRvcnM+PGF1
dGhvcnM+PGF1dGhvcj5EZXZsaW4sIEEuIE0uPC9hdXRob3I+PGF1dGhvcj5CcmFpbiwgVS48L2F1
dGhvcj48YXV0aG9yPkF1c3RpbiwgSi48L2F1dGhvcj48YXV0aG9yPk9iZXJsYW5kZXIsIFQuIEYu
PC9hdXRob3I+PC9hdXRob3JzPjwvY29udHJpYnV0b3JzPjxhdXRoLWFkZHJlc3M+RGVwYXJ0bWVu
dCBvZiBQZWRpYXRyaWNzLCBDaGlsZCAmYW1wOyBGYW1pbHkgUmVzZWFyY2ggSW5zdGl0dXRlLCBV
bml2ZXJzaXR5IG9mIEJyaXRpc2ggQ29sdW1iaWEsIFZhbmNvdXZlciwgQ2FuYWRhLiBhbmdlbGEu
ZGV2bGluQHViYy5jYTwvYXV0aC1hZGRyZXNzPjx0aXRsZXM+PHRpdGxlPlByZW5hdGFsIGV4cG9z
dXJlIHRvIG1hdGVybmFsIGRlcHJlc3NlZCBtb29kIGFuZCB0aGUgTVRIRlIgQzY3N1QgdmFyaWFu
dCBhZmZlY3QgU0xDNkE0IG1ldGh5bGF0aW9uIGluIGluZmFudHMgYXQgYmlydGg8L3RpdGxlPjxz
ZWNvbmRhcnktdGl0bGU+UExvUyBPbmU8L3NlY29uZGFyeS10aXRsZT48YWx0LXRpdGxlPlBsb1Mg
b25lPC9hbHQtdGl0bGU+PC90aXRsZXM+PHBlcmlvZGljYWw+PGZ1bGwtdGl0bGU+UExvUyBPbmU8
L2Z1bGwtdGl0bGU+PGFiYnItMT5QbG9TIG9uZTwvYWJici0xPjwvcGVyaW9kaWNhbD48YWx0LXBl
cmlvZGljYWw+PGZ1bGwtdGl0bGU+UExvUyBPbmU8L2Z1bGwtdGl0bGU+PGFiYnItMT5QbG9TIG9u
ZTwvYWJici0xPjwvYWx0LXBlcmlvZGljYWw+PHBhZ2VzPmUxMjIwMTwvcGFnZXM+PHZvbHVtZT41
PC92b2x1bWU+PG51bWJlcj44PC9udW1iZXI+PGVkaXRpb24+MjAxMC8wOS8wMzwvZWRpdGlvbj48
a2V5d29yZHM+PGtleXdvcmQ+QWR1bHQ8L2tleXdvcmQ+PGtleXdvcmQ+QmFzZSBTZXF1ZW5jZTwv
a2V5d29yZD48a2V5d29yZD5CcmFpbi1EZXJpdmVkIE5ldXJvdHJvcGhpYyBGYWN0b3IvZ2VuZXRp
Y3M8L2tleXdvcmQ+PGtleXdvcmQ+KkROQSBNZXRoeWxhdGlvbjwva2V5d29yZD48a2V5d29yZD4q
RGVwcmVzc2lvbjwva2V5d29yZD48a2V5d29yZD5GZW1hbGU8L2tleXdvcmQ+PGtleXdvcmQ+R2Vu
b3R5cGU8L2tleXdvcmQ+PGtleXdvcmQ+SHVtYW5zPC9rZXl3b3JkPjxrZXl3b3JkPkluZmFudDwv
a2V5d29yZD48a2V5d29yZD5JbmZhbnQsIE5ld2Jvcm48L2tleXdvcmQ+PGtleXdvcmQ+TWFsZTwv
a2V5d29yZD48a2V5d29yZD5NYXRlcm5hbCBFeHBvc3VyZTwva2V5d29yZD48a2V5d29yZD5NZXRo
eWxlbmV0ZXRyYWh5ZHJvZm9sYXRlIFJlZHVjdGFzZSAoTkFEUEgyKS8qZ2VuZXRpY3M8L2tleXdv
cmQ+PGtleXdvcmQ+Kk1vdGhlcnM8L2tleXdvcmQ+PGtleXdvcmQ+KlBhcnR1cml0aW9uPC9rZXl3
b3JkPjxrZXl3b3JkPipQb2x5bW9ycGhpc20sIFNpbmdsZSBOdWNsZW90aWRlPC9rZXl3b3JkPjxr
ZXl3b3JkPlByZWduYW5jeTwva2V5d29yZD48a2V5d29yZD5Qcm9tb3RlciBSZWdpb25zLCBHZW5l
dGljL2dlbmV0aWNzPC9rZXl3b3JkPjxrZXl3b3JkPlNlcm90b25pbiBQbGFzbWEgTWVtYnJhbmUg
VHJhbnNwb3J0IFByb3RlaW5zLypnZW5ldGljczwva2V5d29yZD48L2tleXdvcmRzPjxkYXRlcz48
eWVhcj4yMDEwPC95ZWFyPjwvZGF0ZXM+PGlzYm4+MTkzMi02MjAzPC9pc2JuPjxhY2Nlc3Npb24t
bnVtPjIwODA4OTQ0PC9hY2Nlc3Npb24tbnVtPjx1cmxzPjwvdXJscz48Y3VzdG9tMj5QbWMyOTIy
Mzc2PC9jdXN0b20yPjxlbGVjdHJvbmljLXJlc291cmNlLW51bT4xMC4xMzcxL2pvdXJuYWwucG9u
ZS4wMDEyMjAxPC9lbGVjdHJvbmljLXJlc291cmNlLW51bT48cmVtb3RlLWRhdGFiYXNlLXByb3Zp
ZGVyPk5MTTwvcmVtb3RlLWRhdGFiYXNlLXByb3ZpZGVyPjxsYW5ndWFnZT5lbmc8L2xhbmd1YWdl
PjwvcmVjb3JkPjwvQ2l0ZT48L0VuZE5vdGU+AG==
</w:fldData>
        </w:fldChar>
      </w:r>
      <w:r w:rsidR="002A7F17" w:rsidRPr="0026548E">
        <w:rPr>
          <w:rFonts w:ascii="Times New Roman" w:hAnsi="Times New Roman" w:cs="Times New Roman"/>
          <w:lang w:val="en-US"/>
        </w:rPr>
        <w:instrText xml:space="preserve"> ADDIN EN.CITE.DATA </w:instrText>
      </w:r>
      <w:r w:rsidR="002A7F17" w:rsidRPr="0026548E">
        <w:rPr>
          <w:rFonts w:ascii="Times New Roman" w:hAnsi="Times New Roman" w:cs="Times New Roman"/>
          <w:lang w:val="en-US"/>
        </w:rPr>
      </w:r>
      <w:r w:rsidR="002A7F17" w:rsidRPr="0026548E">
        <w:rPr>
          <w:rFonts w:ascii="Times New Roman" w:hAnsi="Times New Roman" w:cs="Times New Roman"/>
          <w:lang w:val="en-US"/>
        </w:rPr>
        <w:fldChar w:fldCharType="end"/>
      </w:r>
      <w:r w:rsidR="002A7F17" w:rsidRPr="0026548E">
        <w:rPr>
          <w:rFonts w:ascii="Times New Roman" w:hAnsi="Times New Roman" w:cs="Times New Roman"/>
          <w:lang w:val="en-US"/>
        </w:rPr>
      </w:r>
      <w:r w:rsidR="002A7F17" w:rsidRPr="0026548E">
        <w:rPr>
          <w:rFonts w:ascii="Times New Roman" w:hAnsi="Times New Roman" w:cs="Times New Roman"/>
          <w:lang w:val="en-US"/>
        </w:rPr>
        <w:fldChar w:fldCharType="separate"/>
      </w:r>
      <w:r w:rsidR="002A7F17" w:rsidRPr="0026548E">
        <w:rPr>
          <w:rFonts w:ascii="Times New Roman" w:hAnsi="Times New Roman" w:cs="Times New Roman"/>
          <w:noProof/>
          <w:lang w:val="en-US"/>
        </w:rPr>
        <w:t>(Devlin et al., 2010)</w:t>
      </w:r>
      <w:r w:rsidR="002A7F17" w:rsidRPr="0026548E">
        <w:rPr>
          <w:rFonts w:ascii="Times New Roman" w:hAnsi="Times New Roman" w:cs="Times New Roman"/>
          <w:lang w:val="en-US"/>
        </w:rPr>
        <w:fldChar w:fldCharType="end"/>
      </w:r>
      <w:r w:rsidR="002A7F17" w:rsidRPr="0026548E">
        <w:rPr>
          <w:rFonts w:ascii="Times New Roman" w:hAnsi="Times New Roman" w:cs="Times New Roman"/>
          <w:lang w:val="en-US"/>
        </w:rPr>
        <w:t>.</w:t>
      </w:r>
      <w:r w:rsidR="002A7F17">
        <w:rPr>
          <w:rFonts w:ascii="Times New Roman" w:hAnsi="Times New Roman" w:cs="Times New Roman"/>
          <w:lang w:val="en-US"/>
        </w:rPr>
        <w:t xml:space="preserve"> </w:t>
      </w:r>
      <w:r w:rsidR="001F2DD1" w:rsidRPr="0026548E">
        <w:rPr>
          <w:rFonts w:ascii="Times New Roman" w:hAnsi="Times New Roman" w:cs="Times New Roman"/>
          <w:lang w:val="en-US"/>
        </w:rPr>
        <w:fldChar w:fldCharType="begin">
          <w:fldData xml:space="preserve">PEVuZE5vdGU+PENpdGUgQXV0aG9yWWVhcj0iMSI+PEF1dGhvcj5Ob248L0F1dGhvcj48WWVhcj4y
MDE0PC9ZZWFyPjxSZWNOdW0+Mzg5PC9SZWNOdW0+PERpc3BsYXlUZXh0Pk5vbiwgQmluZGVyLCBL
dWJ6YW5za3ksIGFuZCBNaWNoZWxzICgyMDE0KTwvRGlzcGxheVRleHQ+PHJlY29yZD48cmVjLW51
bWJlcj4zODk8L3JlYy1udW1iZXI+PGZvcmVpZ24ta2V5cz48a2V5IGFwcD0iRU4iIGRiLWlkPSJy
MndhNWQydDhmeHM1OWU1MHJjeHp2ZHh2MmRmMnJkcmZ2YXgiIHRpbWVzdGFtcD0iMTQ0OTc0OTE5
MiI+Mzg5PC9rZXk+PC9mb3JlaWduLWtleXM+PHJlZi10eXBlIG5hbWU9IkpvdXJuYWwgQXJ0aWNs
ZSI+MTc8L3JlZi10eXBlPjxjb250cmlidXRvcnM+PGF1dGhvcnM+PGF1dGhvcj5Ob24sIEEuIEwu
PC9hdXRob3I+PGF1dGhvcj5CaW5kZXIsIEEuIE0uPC9hdXRob3I+PGF1dGhvcj5LdWJ6YW5za3ks
IEwuIEQuPC9hdXRob3I+PGF1dGhvcj5NaWNoZWxzLCBLLiBCLjwvYXV0aG9yPjwvYXV0aG9ycz48
L2NvbnRyaWJ1dG9ycz48YXV0aC1hZGRyZXNzPkRlcGFydG1lbnQgU29jaWFsIGFuZCBCZWhhdmlv
cmFsIFNjaWVuY2VzOyBIYXJ2YXJkIFNjaG9vbCBvZiBQdWJsaWMgSGVhbHRoOyBCb3N0b24sIE1B
IFVTQS4mI3hEO0RlcGFydG1lbnQgb2YgRXBpZGVtaW9sb2d5OyBIYXJ2YXJkIFNjaG9vbCBvZiBQ
dWJsaWMgSGVhbHRoOyBCb3N0b24sIE1BIFVTQS4mI3hEO0RlcGFydG1lbnQgb2YgRXBpZGVtaW9s
b2d5OyBIYXJ2YXJkIFNjaG9vbCBvZiBQdWJsaWMgSGVhbHRoOyBCb3N0b24sIE1BIFVTQTsgT2Jz
dGV0cmljcyBhbmQgR3luZWNvbG9neSBFcGlkZW1pb2xvZ3kgQ2VudGVyOyBCcmlnaGFtIGFuZCBX
b21lbiZhcG9zO3MgSG9zcGl0YWw7IEhhcnZhcmQgTWVkaWNhbCBTY2hvb2w7IEJvc3RvbiwgTUEg
VVNBLjwvYXV0aC1hZGRyZXNzPjx0aXRsZXM+PHRpdGxlPkdlbm9tZS13aWRlIEROQSBtZXRoeWxh
dGlvbiBpbiBuZW9uYXRlcyBleHBvc2VkIHRvIG1hdGVybmFsIGRlcHJlc3Npb24sIGFueGlldHks
IG9yIFNTUkkgbWVkaWNhdGlvbiBkdXJpbmcgcHJlZ25hbmN5PC90aXRsZT48c2Vjb25kYXJ5LXRp
dGxlPkVwaWdlbmV0aWNzPC9zZWNvbmRhcnktdGl0bGU+PGFsdC10aXRsZT5FcGlnZW5ldGljczwv
YWx0LXRpdGxlPjwvdGl0bGVzPjxwZXJpb2RpY2FsPjxmdWxsLXRpdGxlPkVwaWdlbmV0aWNzPC9m
dWxsLXRpdGxlPjxhYmJyLTE+RXBpZ2VuZXRpY3MgOiBvZmZpY2lhbCBqb3VybmFsIG9mIHRoZSBE
TkEgTWV0aHlsYXRpb24gU29jaWV0eTwvYWJici0xPjwvcGVyaW9kaWNhbD48YWx0LXBlcmlvZGlj
YWw+PGZ1bGwtdGl0bGU+RXBpZ2VuZXRpY3M8L2Z1bGwtdGl0bGU+PGFiYnItMT5FcGlnZW5ldGlj
cyA6IG9mZmljaWFsIGpvdXJuYWwgb2YgdGhlIEROQSBNZXRoeWxhdGlvbiBTb2NpZXR5PC9hYmJy
LTE+PC9hbHQtcGVyaW9kaWNhbD48cGFnZXM+OTY0LTk3MjwvcGFnZXM+PHZvbHVtZT45PC92b2x1
bWU+PG51bWJlcj43PC9udW1iZXI+PGVkaXRpb24+MjAxNC8wNC8yMzwvZWRpdGlvbj48a2V5d29y
ZHM+PGtleXdvcmQ+QW50aWRlcHJlc3NpdmUgQWdlbnRzLyphZHZlcnNlIGVmZmVjdHM8L2tleXdv
cmQ+PGtleXdvcmQ+QW54aWV0eS8qY29tcGxpY2F0aW9ucy9kcnVnIHRoZXJhcHk8L2tleXdvcmQ+
PGtleXdvcmQ+Q2FzZS1Db250cm9sIFN0dWRpZXM8L2tleXdvcmQ+PGtleXdvcmQ+Q2VsbCBEaXZp
c2lvbjwva2V5d29yZD48a2V5d29yZD5Db2hvcnQgU3R1ZGllczwva2V5d29yZD48a2V5d29yZD5D
cEcgSXNsYW5kczwva2V5d29yZD48a2V5d29yZD4qRE5BIE1ldGh5bGF0aW9uPC9rZXl3b3JkPjxr
ZXl3b3JkPkRlcHJlc3Npb24vKmNvbXBsaWNhdGlvbnMvZHJ1ZyB0aGVyYXB5PC9rZXl3b3JkPjxr
ZXl3b3JkPkZlbWFsZTwva2V5d29yZD48a2V5d29yZD5GZXRhbCBCbG9vZC9jeXRvbG9neS9tZXRh
Ym9saXNtPC9rZXl3b3JkPjxrZXl3b3JkPkdlbmUgRXhwcmVzc2lvbiBSZWd1bGF0aW9uPC9rZXl3
b3JkPjxrZXl3b3JkPkdlbmUgT250b2xvZ3k8L2tleXdvcmQ+PGtleXdvcmQ+Kkdlbm9tZSwgSHVt
YW48L2tleXdvcmQ+PGtleXdvcmQ+SHVtYW5zPC9rZXl3b3JkPjxrZXl3b3JkPkluZmFudCwgTmV3
Ym9ybjwva2V5d29yZD48a2V5d29yZD5NYWxlPC9rZXl3b3JkPjxrZXl3b3JkPlByZWduYW5jeTwv
a2V5d29yZD48a2V5d29yZD4qUHJlZ25hbmN5IENvbXBsaWNhdGlvbnMvZHJ1ZyB0aGVyYXB5PC9r
ZXl3b3JkPjxrZXl3b3JkPlByZW5hdGFsIEV4cG9zdXJlIERlbGF5ZWQgRWZmZWN0cy9ldGlvbG9n
eS9nZW5ldGljcy8qbWV0YWJvbGlzbTwva2V5d29yZD48a2V5d29yZD5Qcm90ZWluIEJpb3N5bnRo
ZXNpczwva2V5d29yZD48a2V5d29yZD5TZXJvdG9uaW4gVXB0YWtlIEluaGliaXRvcnMvKmFkdmVy
c2UgZWZmZWN0czwva2V5d29yZD48a2V5d29yZD5ETkEgbWV0aHlsYXRpb248L2tleXdvcmQ+PGtl
eXdvcmQ+SHVtYW5NZXRoeWxhdGlvbjQ1MCBCZWFkQ2hpcDwva2V5d29yZD48a2V5d29yZD5Tc3Jp
PC9rZXl3b3JkPjxrZXl3b3JkPmFudGlkZXByZXNzYW50czwva2V5d29yZD48a2V5d29yZD5hbnhp
ZXR5PC9rZXl3b3JkPjxrZXl3b3JkPmRlcHJlc3Npb248L2tleXdvcmQ+PGtleXdvcmQ+cHJlbmF0
YWwgZXhwb3N1cmVzPC9rZXl3b3JkPjwva2V5d29yZHM+PGRhdGVzPjx5ZWFyPjIwMTQ8L3llYXI+
PHB1Yi1kYXRlcz48ZGF0ZT5KdWw8L2RhdGU+PC9wdWItZGF0ZXM+PC9kYXRlcz48aXNibj4xNTU5
LTIyOTQ8L2lzYm4+PGFjY2Vzc2lvbi1udW0+MjQ3NTE3MjU8L2FjY2Vzc2lvbi1udW0+PHVybHM+
PC91cmxzPjxjdXN0b20yPlBtYzQxNDM0MTE8L2N1c3RvbTI+PGVsZWN0cm9uaWMtcmVzb3VyY2Ut
bnVtPjEwLjQxNjEvZXBpLjI4ODUzPC9lbGVjdHJvbmljLXJlc291cmNlLW51bT48cmVtb3RlLWRh
dGFiYXNlLXByb3ZpZGVyPk5MTTwvcmVtb3RlLWRhdGFiYXNlLXByb3ZpZGVyPjxsYW5ndWFnZT5l
bmc8L2xhbmd1YWdlPjwvcmVjb3JkPjwvQ2l0ZT48L0VuZE5vdGU+AG==
</w:fldData>
        </w:fldChar>
      </w:r>
      <w:r w:rsidR="005B1443" w:rsidRPr="0026548E">
        <w:rPr>
          <w:rFonts w:ascii="Times New Roman" w:hAnsi="Times New Roman" w:cs="Times New Roman"/>
          <w:lang w:val="en-US"/>
        </w:rPr>
        <w:instrText xml:space="preserve"> ADDIN EN.CITE </w:instrText>
      </w:r>
      <w:r w:rsidR="005B1443" w:rsidRPr="0026548E">
        <w:rPr>
          <w:rFonts w:ascii="Times New Roman" w:hAnsi="Times New Roman" w:cs="Times New Roman"/>
          <w:lang w:val="en-US"/>
        </w:rPr>
        <w:fldChar w:fldCharType="begin">
          <w:fldData xml:space="preserve">PEVuZE5vdGU+PENpdGUgQXV0aG9yWWVhcj0iMSI+PEF1dGhvcj5Ob248L0F1dGhvcj48WWVhcj4y
MDE0PC9ZZWFyPjxSZWNOdW0+Mzg5PC9SZWNOdW0+PERpc3BsYXlUZXh0Pk5vbiwgQmluZGVyLCBL
dWJ6YW5za3ksIGFuZCBNaWNoZWxzICgyMDE0KTwvRGlzcGxheVRleHQ+PHJlY29yZD48cmVjLW51
bWJlcj4zODk8L3JlYy1udW1iZXI+PGZvcmVpZ24ta2V5cz48a2V5IGFwcD0iRU4iIGRiLWlkPSJy
MndhNWQydDhmeHM1OWU1MHJjeHp2ZHh2MmRmMnJkcmZ2YXgiIHRpbWVzdGFtcD0iMTQ0OTc0OTE5
MiI+Mzg5PC9rZXk+PC9mb3JlaWduLWtleXM+PHJlZi10eXBlIG5hbWU9IkpvdXJuYWwgQXJ0aWNs
ZSI+MTc8L3JlZi10eXBlPjxjb250cmlidXRvcnM+PGF1dGhvcnM+PGF1dGhvcj5Ob24sIEEuIEwu
PC9hdXRob3I+PGF1dGhvcj5CaW5kZXIsIEEuIE0uPC9hdXRob3I+PGF1dGhvcj5LdWJ6YW5za3ks
IEwuIEQuPC9hdXRob3I+PGF1dGhvcj5NaWNoZWxzLCBLLiBCLjwvYXV0aG9yPjwvYXV0aG9ycz48
L2NvbnRyaWJ1dG9ycz48YXV0aC1hZGRyZXNzPkRlcGFydG1lbnQgU29jaWFsIGFuZCBCZWhhdmlv
cmFsIFNjaWVuY2VzOyBIYXJ2YXJkIFNjaG9vbCBvZiBQdWJsaWMgSGVhbHRoOyBCb3N0b24sIE1B
IFVTQS4mI3hEO0RlcGFydG1lbnQgb2YgRXBpZGVtaW9sb2d5OyBIYXJ2YXJkIFNjaG9vbCBvZiBQ
dWJsaWMgSGVhbHRoOyBCb3N0b24sIE1BIFVTQS4mI3hEO0RlcGFydG1lbnQgb2YgRXBpZGVtaW9s
b2d5OyBIYXJ2YXJkIFNjaG9vbCBvZiBQdWJsaWMgSGVhbHRoOyBCb3N0b24sIE1BIFVTQTsgT2Jz
dGV0cmljcyBhbmQgR3luZWNvbG9neSBFcGlkZW1pb2xvZ3kgQ2VudGVyOyBCcmlnaGFtIGFuZCBX
b21lbiZhcG9zO3MgSG9zcGl0YWw7IEhhcnZhcmQgTWVkaWNhbCBTY2hvb2w7IEJvc3RvbiwgTUEg
VVNBLjwvYXV0aC1hZGRyZXNzPjx0aXRsZXM+PHRpdGxlPkdlbm9tZS13aWRlIEROQSBtZXRoeWxh
dGlvbiBpbiBuZW9uYXRlcyBleHBvc2VkIHRvIG1hdGVybmFsIGRlcHJlc3Npb24sIGFueGlldHks
IG9yIFNTUkkgbWVkaWNhdGlvbiBkdXJpbmcgcHJlZ25hbmN5PC90aXRsZT48c2Vjb25kYXJ5LXRp
dGxlPkVwaWdlbmV0aWNzPC9zZWNvbmRhcnktdGl0bGU+PGFsdC10aXRsZT5FcGlnZW5ldGljczwv
YWx0LXRpdGxlPjwvdGl0bGVzPjxwZXJpb2RpY2FsPjxmdWxsLXRpdGxlPkVwaWdlbmV0aWNzPC9m
dWxsLXRpdGxlPjxhYmJyLTE+RXBpZ2VuZXRpY3MgOiBvZmZpY2lhbCBqb3VybmFsIG9mIHRoZSBE
TkEgTWV0aHlsYXRpb24gU29jaWV0eTwvYWJici0xPjwvcGVyaW9kaWNhbD48YWx0LXBlcmlvZGlj
YWw+PGZ1bGwtdGl0bGU+RXBpZ2VuZXRpY3M8L2Z1bGwtdGl0bGU+PGFiYnItMT5FcGlnZW5ldGlj
cyA6IG9mZmljaWFsIGpvdXJuYWwgb2YgdGhlIEROQSBNZXRoeWxhdGlvbiBTb2NpZXR5PC9hYmJy
LTE+PC9hbHQtcGVyaW9kaWNhbD48cGFnZXM+OTY0LTk3MjwvcGFnZXM+PHZvbHVtZT45PC92b2x1
bWU+PG51bWJlcj43PC9udW1iZXI+PGVkaXRpb24+MjAxNC8wNC8yMzwvZWRpdGlvbj48a2V5d29y
ZHM+PGtleXdvcmQ+QW50aWRlcHJlc3NpdmUgQWdlbnRzLyphZHZlcnNlIGVmZmVjdHM8L2tleXdv
cmQ+PGtleXdvcmQ+QW54aWV0eS8qY29tcGxpY2F0aW9ucy9kcnVnIHRoZXJhcHk8L2tleXdvcmQ+
PGtleXdvcmQ+Q2FzZS1Db250cm9sIFN0dWRpZXM8L2tleXdvcmQ+PGtleXdvcmQ+Q2VsbCBEaXZp
c2lvbjwva2V5d29yZD48a2V5d29yZD5Db2hvcnQgU3R1ZGllczwva2V5d29yZD48a2V5d29yZD5D
cEcgSXNsYW5kczwva2V5d29yZD48a2V5d29yZD4qRE5BIE1ldGh5bGF0aW9uPC9rZXl3b3JkPjxr
ZXl3b3JkPkRlcHJlc3Npb24vKmNvbXBsaWNhdGlvbnMvZHJ1ZyB0aGVyYXB5PC9rZXl3b3JkPjxr
ZXl3b3JkPkZlbWFsZTwva2V5d29yZD48a2V5d29yZD5GZXRhbCBCbG9vZC9jeXRvbG9neS9tZXRh
Ym9saXNtPC9rZXl3b3JkPjxrZXl3b3JkPkdlbmUgRXhwcmVzc2lvbiBSZWd1bGF0aW9uPC9rZXl3
b3JkPjxrZXl3b3JkPkdlbmUgT250b2xvZ3k8L2tleXdvcmQ+PGtleXdvcmQ+Kkdlbm9tZSwgSHVt
YW48L2tleXdvcmQ+PGtleXdvcmQ+SHVtYW5zPC9rZXl3b3JkPjxrZXl3b3JkPkluZmFudCwgTmV3
Ym9ybjwva2V5d29yZD48a2V5d29yZD5NYWxlPC9rZXl3b3JkPjxrZXl3b3JkPlByZWduYW5jeTwv
a2V5d29yZD48a2V5d29yZD4qUHJlZ25hbmN5IENvbXBsaWNhdGlvbnMvZHJ1ZyB0aGVyYXB5PC9r
ZXl3b3JkPjxrZXl3b3JkPlByZW5hdGFsIEV4cG9zdXJlIERlbGF5ZWQgRWZmZWN0cy9ldGlvbG9n
eS9nZW5ldGljcy8qbWV0YWJvbGlzbTwva2V5d29yZD48a2V5d29yZD5Qcm90ZWluIEJpb3N5bnRo
ZXNpczwva2V5d29yZD48a2V5d29yZD5TZXJvdG9uaW4gVXB0YWtlIEluaGliaXRvcnMvKmFkdmVy
c2UgZWZmZWN0czwva2V5d29yZD48a2V5d29yZD5ETkEgbWV0aHlsYXRpb248L2tleXdvcmQ+PGtl
eXdvcmQ+SHVtYW5NZXRoeWxhdGlvbjQ1MCBCZWFkQ2hpcDwva2V5d29yZD48a2V5d29yZD5Tc3Jp
PC9rZXl3b3JkPjxrZXl3b3JkPmFudGlkZXByZXNzYW50czwva2V5d29yZD48a2V5d29yZD5hbnhp
ZXR5PC9rZXl3b3JkPjxrZXl3b3JkPmRlcHJlc3Npb248L2tleXdvcmQ+PGtleXdvcmQ+cHJlbmF0
YWwgZXhwb3N1cmVzPC9rZXl3b3JkPjwva2V5d29yZHM+PGRhdGVzPjx5ZWFyPjIwMTQ8L3llYXI+
PHB1Yi1kYXRlcz48ZGF0ZT5KdWw8L2RhdGU+PC9wdWItZGF0ZXM+PC9kYXRlcz48aXNibj4xNTU5
LTIyOTQ8L2lzYm4+PGFjY2Vzc2lvbi1udW0+MjQ3NTE3MjU8L2FjY2Vzc2lvbi1udW0+PHVybHM+
PC91cmxzPjxjdXN0b20yPlBtYzQxNDM0MTE8L2N1c3RvbTI+PGVsZWN0cm9uaWMtcmVzb3VyY2Ut
bnVtPjEwLjQxNjEvZXBpLjI4ODUzPC9lbGVjdHJvbmljLXJlc291cmNlLW51bT48cmVtb3RlLWRh
dGFiYXNlLXByb3ZpZGVyPk5MTTwvcmVtb3RlLWRhdGFiYXNlLXByb3ZpZGVyPjxsYW5ndWFnZT5l
bmc8L2xhbmd1YWdlPjwvcmVjb3JkPjwvQ2l0ZT48L0VuZE5vdGU+AG==
</w:fldData>
        </w:fldChar>
      </w:r>
      <w:r w:rsidR="005B1443" w:rsidRPr="0026548E">
        <w:rPr>
          <w:rFonts w:ascii="Times New Roman" w:hAnsi="Times New Roman" w:cs="Times New Roman"/>
          <w:lang w:val="en-US"/>
        </w:rPr>
        <w:instrText xml:space="preserve"> ADDIN EN.CITE.DATA </w:instrText>
      </w:r>
      <w:r w:rsidR="005B1443" w:rsidRPr="0026548E">
        <w:rPr>
          <w:rFonts w:ascii="Times New Roman" w:hAnsi="Times New Roman" w:cs="Times New Roman"/>
          <w:lang w:val="en-US"/>
        </w:rPr>
      </w:r>
      <w:r w:rsidR="005B1443" w:rsidRPr="0026548E">
        <w:rPr>
          <w:rFonts w:ascii="Times New Roman" w:hAnsi="Times New Roman" w:cs="Times New Roman"/>
          <w:lang w:val="en-US"/>
        </w:rPr>
        <w:fldChar w:fldCharType="end"/>
      </w:r>
      <w:r w:rsidR="001F2DD1" w:rsidRPr="0026548E">
        <w:rPr>
          <w:rFonts w:ascii="Times New Roman" w:hAnsi="Times New Roman" w:cs="Times New Roman"/>
          <w:lang w:val="en-US"/>
        </w:rPr>
      </w:r>
      <w:r w:rsidR="001F2DD1" w:rsidRPr="0026548E">
        <w:rPr>
          <w:rFonts w:ascii="Times New Roman" w:hAnsi="Times New Roman" w:cs="Times New Roman"/>
          <w:lang w:val="en-US"/>
        </w:rPr>
        <w:fldChar w:fldCharType="separate"/>
      </w:r>
      <w:r w:rsidR="005B1443" w:rsidRPr="0026548E">
        <w:rPr>
          <w:rFonts w:ascii="Times New Roman" w:hAnsi="Times New Roman" w:cs="Times New Roman"/>
          <w:noProof/>
          <w:lang w:val="en-US"/>
        </w:rPr>
        <w:t>Non, Binder, Kubzansky, and Michels (2014)</w:t>
      </w:r>
      <w:r w:rsidR="001F2DD1" w:rsidRPr="0026548E">
        <w:rPr>
          <w:rFonts w:ascii="Times New Roman" w:hAnsi="Times New Roman" w:cs="Times New Roman"/>
          <w:lang w:val="en-US"/>
        </w:rPr>
        <w:fldChar w:fldCharType="end"/>
      </w:r>
      <w:r w:rsidR="002E333D" w:rsidRPr="0026548E">
        <w:rPr>
          <w:rFonts w:ascii="Times New Roman" w:hAnsi="Times New Roman" w:cs="Times New Roman"/>
          <w:lang w:val="en-US"/>
        </w:rPr>
        <w:t xml:space="preserve"> </w:t>
      </w:r>
      <w:r w:rsidR="001F2DD1" w:rsidRPr="0026548E">
        <w:rPr>
          <w:rFonts w:ascii="Times New Roman" w:hAnsi="Times New Roman" w:cs="Times New Roman"/>
          <w:lang w:val="en-US"/>
        </w:rPr>
        <w:t>report</w:t>
      </w:r>
      <w:r w:rsidR="00D138ED">
        <w:rPr>
          <w:rFonts w:ascii="Times New Roman" w:hAnsi="Times New Roman" w:cs="Times New Roman"/>
          <w:lang w:val="en-US"/>
        </w:rPr>
        <w:t>ed</w:t>
      </w:r>
      <w:r w:rsidR="001F2DD1" w:rsidRPr="0026548E">
        <w:rPr>
          <w:rFonts w:ascii="Times New Roman" w:hAnsi="Times New Roman" w:cs="Times New Roman"/>
          <w:lang w:val="en-US"/>
        </w:rPr>
        <w:t xml:space="preserve"> </w:t>
      </w:r>
      <w:r w:rsidR="00FF52BF" w:rsidRPr="0026548E">
        <w:rPr>
          <w:rFonts w:ascii="Times New Roman" w:hAnsi="Times New Roman" w:cs="Times New Roman"/>
          <w:lang w:val="en-US"/>
        </w:rPr>
        <w:t>a</w:t>
      </w:r>
      <w:r w:rsidR="004C7408" w:rsidRPr="0026548E">
        <w:rPr>
          <w:rFonts w:ascii="Times New Roman" w:hAnsi="Times New Roman" w:cs="Times New Roman"/>
          <w:lang w:val="en-US"/>
        </w:rPr>
        <w:t xml:space="preserve"> relation</w:t>
      </w:r>
      <w:r w:rsidR="001F2DD1" w:rsidRPr="0026548E">
        <w:rPr>
          <w:rFonts w:ascii="Times New Roman" w:hAnsi="Times New Roman" w:cs="Times New Roman"/>
          <w:lang w:val="en-US"/>
        </w:rPr>
        <w:t xml:space="preserve"> </w:t>
      </w:r>
      <w:r w:rsidR="00CA1399" w:rsidRPr="0026548E">
        <w:rPr>
          <w:rFonts w:ascii="Times New Roman" w:hAnsi="Times New Roman" w:cs="Times New Roman"/>
          <w:lang w:val="en-US"/>
        </w:rPr>
        <w:t>between</w:t>
      </w:r>
      <w:r w:rsidR="001F2DD1" w:rsidRPr="0026548E">
        <w:rPr>
          <w:rFonts w:ascii="Times New Roman" w:hAnsi="Times New Roman" w:cs="Times New Roman"/>
          <w:lang w:val="en-US"/>
        </w:rPr>
        <w:t xml:space="preserve"> prenatal depression and </w:t>
      </w:r>
      <w:proofErr w:type="spellStart"/>
      <w:r w:rsidR="004C7408" w:rsidRPr="0026548E">
        <w:rPr>
          <w:rFonts w:ascii="Times New Roman" w:hAnsi="Times New Roman" w:cs="Times New Roman"/>
          <w:lang w:val="en-US"/>
        </w:rPr>
        <w:t>hyperm</w:t>
      </w:r>
      <w:r w:rsidR="001F2DD1" w:rsidRPr="0026548E">
        <w:rPr>
          <w:rFonts w:ascii="Times New Roman" w:hAnsi="Times New Roman" w:cs="Times New Roman"/>
          <w:lang w:val="en-US"/>
        </w:rPr>
        <w:t>ethylation</w:t>
      </w:r>
      <w:proofErr w:type="spellEnd"/>
      <w:r w:rsidR="001F2DD1" w:rsidRPr="0026548E">
        <w:rPr>
          <w:rFonts w:ascii="Times New Roman" w:hAnsi="Times New Roman" w:cs="Times New Roman"/>
          <w:lang w:val="en-US"/>
        </w:rPr>
        <w:t xml:space="preserve"> </w:t>
      </w:r>
      <w:r w:rsidR="00FF52BF" w:rsidRPr="0026548E">
        <w:rPr>
          <w:rFonts w:ascii="Times New Roman" w:hAnsi="Times New Roman" w:cs="Times New Roman"/>
          <w:lang w:val="en-US"/>
        </w:rPr>
        <w:t>of</w:t>
      </w:r>
      <w:r w:rsidR="001F2DD1" w:rsidRPr="0026548E">
        <w:rPr>
          <w:rFonts w:ascii="Times New Roman" w:hAnsi="Times New Roman" w:cs="Times New Roman"/>
          <w:lang w:val="en-US"/>
        </w:rPr>
        <w:t xml:space="preserve"> </w:t>
      </w:r>
      <w:r w:rsidR="001F2DD1" w:rsidRPr="0026548E">
        <w:rPr>
          <w:rFonts w:ascii="Times New Roman" w:hAnsi="Times New Roman" w:cs="Times New Roman"/>
          <w:i/>
          <w:lang w:val="en-US"/>
        </w:rPr>
        <w:t>FKBP5</w:t>
      </w:r>
      <w:r w:rsidR="00FF52BF" w:rsidRPr="0026548E">
        <w:rPr>
          <w:rFonts w:ascii="Times New Roman" w:hAnsi="Times New Roman" w:cs="Times New Roman"/>
          <w:lang w:val="en-US"/>
        </w:rPr>
        <w:t xml:space="preserve"> </w:t>
      </w:r>
      <w:r w:rsidR="004C7408" w:rsidRPr="0026548E">
        <w:rPr>
          <w:rFonts w:ascii="Times New Roman" w:hAnsi="Times New Roman" w:cs="Times New Roman"/>
          <w:lang w:val="en-US"/>
        </w:rPr>
        <w:t xml:space="preserve">as well as </w:t>
      </w:r>
      <w:proofErr w:type="spellStart"/>
      <w:r w:rsidR="001F2DD1" w:rsidRPr="0026548E">
        <w:rPr>
          <w:rFonts w:ascii="Times New Roman" w:hAnsi="Times New Roman" w:cs="Times New Roman"/>
          <w:lang w:val="en-US"/>
        </w:rPr>
        <w:t>hypomethylation</w:t>
      </w:r>
      <w:proofErr w:type="spellEnd"/>
      <w:r w:rsidR="00FF52BF" w:rsidRPr="0026548E">
        <w:rPr>
          <w:rFonts w:ascii="Times New Roman" w:hAnsi="Times New Roman" w:cs="Times New Roman"/>
          <w:lang w:val="en-US"/>
        </w:rPr>
        <w:t xml:space="preserve"> of</w:t>
      </w:r>
      <w:r w:rsidR="001F2DD1" w:rsidRPr="0026548E">
        <w:rPr>
          <w:rFonts w:ascii="Times New Roman" w:hAnsi="Times New Roman" w:cs="Times New Roman"/>
          <w:lang w:val="en-US"/>
        </w:rPr>
        <w:t xml:space="preserve"> </w:t>
      </w:r>
      <w:r w:rsidR="00347CA0" w:rsidRPr="004A07BE">
        <w:rPr>
          <w:rFonts w:ascii="Times New Roman" w:hAnsi="Times New Roman" w:cs="Times New Roman"/>
          <w:i/>
          <w:lang w:val="en-US"/>
        </w:rPr>
        <w:t>CRHR1</w:t>
      </w:r>
      <w:r w:rsidR="00A76A21">
        <w:rPr>
          <w:rFonts w:ascii="Times New Roman" w:hAnsi="Times New Roman" w:cs="Times New Roman"/>
          <w:lang w:val="en-US"/>
        </w:rPr>
        <w:t xml:space="preserve"> in newborns</w:t>
      </w:r>
      <w:r w:rsidR="00DC623D" w:rsidRPr="0026548E">
        <w:rPr>
          <w:rFonts w:ascii="Times New Roman" w:hAnsi="Times New Roman" w:cs="Times New Roman"/>
          <w:lang w:val="en-US"/>
        </w:rPr>
        <w:t xml:space="preserve">. </w:t>
      </w:r>
      <w:r w:rsidR="0036445B" w:rsidRPr="0026548E">
        <w:rPr>
          <w:rFonts w:ascii="Times New Roman" w:hAnsi="Times New Roman" w:cs="Times New Roman"/>
          <w:lang w:val="en-US"/>
        </w:rPr>
        <w:t xml:space="preserve">Despite the importance </w:t>
      </w:r>
      <w:r w:rsidR="00951570" w:rsidRPr="0026548E">
        <w:rPr>
          <w:rFonts w:ascii="Times New Roman" w:hAnsi="Times New Roman" w:cs="Times New Roman"/>
          <w:lang w:val="en-US"/>
        </w:rPr>
        <w:t>of MR for HPA axis functioning</w:t>
      </w:r>
      <w:r w:rsidR="0036445B" w:rsidRPr="0026548E">
        <w:rPr>
          <w:rFonts w:ascii="Times New Roman" w:hAnsi="Times New Roman" w:cs="Times New Roman"/>
          <w:lang w:val="en-US"/>
        </w:rPr>
        <w:t xml:space="preserve"> and findings of an altered</w:t>
      </w:r>
      <w:r w:rsidR="00347CA0">
        <w:rPr>
          <w:rFonts w:ascii="Times New Roman" w:hAnsi="Times New Roman" w:cs="Times New Roman"/>
          <w:lang w:val="en-US"/>
        </w:rPr>
        <w:t xml:space="preserve"> </w:t>
      </w:r>
      <w:r w:rsidR="009827BC" w:rsidRPr="0026548E">
        <w:rPr>
          <w:rFonts w:ascii="Times New Roman" w:hAnsi="Times New Roman" w:cs="Times New Roman"/>
          <w:lang w:val="en-US"/>
        </w:rPr>
        <w:t xml:space="preserve">expression </w:t>
      </w:r>
      <w:r w:rsidR="009827BC">
        <w:rPr>
          <w:rFonts w:ascii="Times New Roman" w:hAnsi="Times New Roman" w:cs="Times New Roman"/>
          <w:lang w:val="en-US"/>
        </w:rPr>
        <w:t xml:space="preserve">of the MR-coding gene </w:t>
      </w:r>
      <w:r w:rsidR="00347CA0" w:rsidRPr="00347CA0">
        <w:rPr>
          <w:rFonts w:ascii="Times New Roman" w:hAnsi="Times New Roman" w:cs="Times New Roman"/>
          <w:i/>
          <w:lang w:val="en-US"/>
        </w:rPr>
        <w:t>NR3C2</w:t>
      </w:r>
      <w:r w:rsidR="0036445B" w:rsidRPr="0026548E">
        <w:rPr>
          <w:rFonts w:ascii="Times New Roman" w:hAnsi="Times New Roman" w:cs="Times New Roman"/>
          <w:lang w:val="en-US"/>
        </w:rPr>
        <w:t xml:space="preserve"> in psychiatric disorders </w:t>
      </w:r>
      <w:r w:rsidR="0036445B" w:rsidRPr="0026548E">
        <w:rPr>
          <w:rFonts w:ascii="Times New Roman" w:hAnsi="Times New Roman" w:cs="Times New Roman"/>
          <w:lang w:val="en-US"/>
        </w:rPr>
        <w:fldChar w:fldCharType="begin">
          <w:fldData xml:space="preserve">PEVuZE5vdGU+PENpdGU+PEF1dGhvcj50ZXIgSGVlZ2RlPC9BdXRob3I+PFllYXI+MjAxNTwvWWVh
cj48UmVjTnVtPjE1Mzk8L1JlY051bT48RGlzcGxheVRleHQ+KHRlciBIZWVnZGUsIERlIFJpamss
ICZhbXA7IFZpbmtlcnMsIDIwMTUpPC9EaXNwbGF5VGV4dD48cmVjb3JkPjxyZWMtbnVtYmVyPjE1
Mzk8L3JlYy1udW1iZXI+PGZvcmVpZ24ta2V5cz48a2V5IGFwcD0iRU4iIGRiLWlkPSJyMndhNWQy
dDhmeHM1OWU1MHJjeHp2ZHh2MmRmMnJkcmZ2YXgiIHRpbWVzdGFtcD0iMTQ3OTQ3MjQwNCI+MTUz
OTwva2V5PjwvZm9yZWlnbi1rZXlzPjxyZWYtdHlwZSBuYW1lPSJKb3VybmFsIEFydGljbGUiPjE3
PC9yZWYtdHlwZT48Y29udHJpYnV0b3JzPjxhdXRob3JzPjxhdXRob3I+dGVyIEhlZWdkZSwgRi48
L2F1dGhvcj48YXV0aG9yPkRlIFJpamssIFIuIEguPC9hdXRob3I+PGF1dGhvcj5WaW5rZXJzLCBD
LiBILjwvYXV0aG9yPjwvYXV0aG9ycz48L2NvbnRyaWJ1dG9ycz48YXV0aC1hZGRyZXNzPkRlcGFy
dG1lbnQgb2YgUHN5Y2hpYXRyeSwgQnJhaW4gQ2VudGVyIFJ1ZG9sZiBNYWdudXMsIFVuaXZlcnNp
dHkgTWVkaWNhbCBDZW50ZXIgVXRyZWNodCwgVXRyZWNodCwgVGhlIE5ldGhlcmxhbmRzLiYjeEQ7
RGVwYXJ0bWVudCBvZiBQc3ljaGlhdHJ5LCBMZWlkZW4gVW5pdmVyc2l0eSBNZWRpY2FsIENlbnRl
ciwgTGVpZGVuLCBUaGUgTmV0aGVybGFuZHM7IERlcGFydG1lbnQgb2YgQ2xpbmljYWwgUHN5Y2hv
bG9neSwgTGVpZGVuLCBUaGUgTmV0aGVybGFuZHMuJiN4RDtEZXBhcnRtZW50IG9mIFBzeWNoaWF0
cnksIEJyYWluIENlbnRlciBSdWRvbGYgTWFnbnVzLCBVbml2ZXJzaXR5IE1lZGljYWwgQ2VudGVy
IFV0cmVjaHQsIFV0cmVjaHQsIFRoZSBOZXRoZXJsYW5kcy4gRWxlY3Ryb25pYyBhZGRyZXNzOiBj
Lmgudmlua2Vyc0B1bWN1dHJlY2h0Lm5sLjwvYXV0aC1hZGRyZXNzPjx0aXRsZXM+PHRpdGxlPlRo
ZSBicmFpbiBtaW5lcmFsb2NvcnRpY29pZCByZWNlcHRvciBhbmQgc3RyZXNzIHJlc2lsaWVuY2U8
L3RpdGxlPjxzZWNvbmRhcnktdGl0bGU+UHN5Y2hvbmV1cm9lbmRvY3Jpbm9sb2d5PC9zZWNvbmRh
cnktdGl0bGU+PGFsdC10aXRsZT5Qc3ljaG9uZXVyb2VuZG9jcmlub2xvZ3k8L2FsdC10aXRsZT48
L3RpdGxlcz48cGVyaW9kaWNhbD48ZnVsbC10aXRsZT5Qc3ljaG9uZXVyb2VuZG9jcmlub2xvZ3k8
L2Z1bGwtdGl0bGU+PC9wZXJpb2RpY2FsPjxhbHQtcGVyaW9kaWNhbD48ZnVsbC10aXRsZT5Qc3lj
aG9uZXVyb2VuZG9jcmlub2xvZ3k8L2Z1bGwtdGl0bGU+PC9hbHQtcGVyaW9kaWNhbD48cGFnZXM+
OTItMTEwPC9wYWdlcz48dm9sdW1lPjUyPC92b2x1bWU+PGVkaXRpb24+MjAxNC8xMi8wMzwvZWRp
dGlvbj48a2V5d29yZHM+PGtleXdvcmQ+QW5pbWFsczwva2V5d29yZD48a2V5d29yZD5CcmFpbi8q
bWV0YWJvbGlzbTwva2V5d29yZD48a2V5d29yZD5IdW1hbnM8L2tleXdvcmQ+PGtleXdvcmQ+UmVj
ZXB0b3JzLCBNaW5lcmFsb2NvcnRpY29pZC9tZXRhYm9saXNtLypwaHlzaW9sb2d5PC9rZXl3b3Jk
PjxrZXl3b3JkPipSZXNpbGllbmNlLCBQc3ljaG9sb2dpY2FsPC9rZXl3b3JkPjxrZXl3b3JkPlN0
cmVzcywgUHN5Y2hvbG9naWNhbC8qbWV0YWJvbGlzbTwva2V5d29yZD48a2V5d29yZD5BZHZlcnNp
dHk8L2tleXdvcmQ+PGtleXdvcmQ+Q2hpbGRob29kIG1hbHRyZWF0bWVudDwva2V5d29yZD48a2V5
d29yZD5EZXByZXNzaW9uPC9rZXl3b3JkPjxrZXl3b3JkPkhQQS1heGlzPC9rZXl3b3JkPjxrZXl3
b3JkPk1pbmVyYWxvY29ydGljb2lkIHJlY2VwdG9yPC9rZXl3b3JkPjxrZXl3b3JkPk5yM2MyPC9r
ZXl3b3JkPjxrZXl3b3JkPlN0cmVzcyB2dWxuZXJhYmlsaXR5PC9rZXl3b3JkPjxrZXl3b3JkPlRy
YXVtYTwva2V5d29yZD48L2tleXdvcmRzPjxkYXRlcz48eWVhcj4yMDE1PC95ZWFyPjxwdWItZGF0
ZXM+PGRhdGU+RmViPC9kYXRlPjwvcHViLWRhdGVzPjwvZGF0ZXM+PGlzYm4+MDMwNi00NTMwPC9p
c2JuPjxhY2Nlc3Npb24tbnVtPjI1NDU5ODk2PC9hY2Nlc3Npb24tbnVtPjx1cmxzPjwvdXJscz48
ZWxlY3Ryb25pYy1yZXNvdXJjZS1udW0+MTAuMTAxNi9qLnBzeW5ldWVuLjIwMTQuMTAuMDIyPC9l
bGVjdHJvbmljLXJlc291cmNlLW51bT48cmVtb3RlLWRhdGFiYXNlLXByb3ZpZGVyPk5MTTwvcmVt
b3RlLWRhdGFiYXNlLXByb3ZpZGVyPjxsYW5ndWFnZT5Fbmc8L2xhbmd1YWdlPjwvcmVjb3JkPjwv
Q2l0ZT48L0VuZE5vdGU+
</w:fldData>
        </w:fldChar>
      </w:r>
      <w:r w:rsidR="00906A9E">
        <w:rPr>
          <w:rFonts w:ascii="Times New Roman" w:hAnsi="Times New Roman" w:cs="Times New Roman"/>
          <w:lang w:val="en-US"/>
        </w:rPr>
        <w:instrText xml:space="preserve"> ADDIN EN.CITE </w:instrText>
      </w:r>
      <w:r w:rsidR="00906A9E">
        <w:rPr>
          <w:rFonts w:ascii="Times New Roman" w:hAnsi="Times New Roman" w:cs="Times New Roman"/>
          <w:lang w:val="en-US"/>
        </w:rPr>
        <w:fldChar w:fldCharType="begin">
          <w:fldData xml:space="preserve">PEVuZE5vdGU+PENpdGU+PEF1dGhvcj50ZXIgSGVlZ2RlPC9BdXRob3I+PFllYXI+MjAxNTwvWWVh
cj48UmVjTnVtPjE1Mzk8L1JlY051bT48RGlzcGxheVRleHQ+KHRlciBIZWVnZGUsIERlIFJpamss
ICZhbXA7IFZpbmtlcnMsIDIwMTUpPC9EaXNwbGF5VGV4dD48cmVjb3JkPjxyZWMtbnVtYmVyPjE1
Mzk8L3JlYy1udW1iZXI+PGZvcmVpZ24ta2V5cz48a2V5IGFwcD0iRU4iIGRiLWlkPSJyMndhNWQy
dDhmeHM1OWU1MHJjeHp2ZHh2MmRmMnJkcmZ2YXgiIHRpbWVzdGFtcD0iMTQ3OTQ3MjQwNCI+MTUz
OTwva2V5PjwvZm9yZWlnbi1rZXlzPjxyZWYtdHlwZSBuYW1lPSJKb3VybmFsIEFydGljbGUiPjE3
PC9yZWYtdHlwZT48Y29udHJpYnV0b3JzPjxhdXRob3JzPjxhdXRob3I+dGVyIEhlZWdkZSwgRi48
L2F1dGhvcj48YXV0aG9yPkRlIFJpamssIFIuIEguPC9hdXRob3I+PGF1dGhvcj5WaW5rZXJzLCBD
LiBILjwvYXV0aG9yPjwvYXV0aG9ycz48L2NvbnRyaWJ1dG9ycz48YXV0aC1hZGRyZXNzPkRlcGFy
dG1lbnQgb2YgUHN5Y2hpYXRyeSwgQnJhaW4gQ2VudGVyIFJ1ZG9sZiBNYWdudXMsIFVuaXZlcnNp
dHkgTWVkaWNhbCBDZW50ZXIgVXRyZWNodCwgVXRyZWNodCwgVGhlIE5ldGhlcmxhbmRzLiYjeEQ7
RGVwYXJ0bWVudCBvZiBQc3ljaGlhdHJ5LCBMZWlkZW4gVW5pdmVyc2l0eSBNZWRpY2FsIENlbnRl
ciwgTGVpZGVuLCBUaGUgTmV0aGVybGFuZHM7IERlcGFydG1lbnQgb2YgQ2xpbmljYWwgUHN5Y2hv
bG9neSwgTGVpZGVuLCBUaGUgTmV0aGVybGFuZHMuJiN4RDtEZXBhcnRtZW50IG9mIFBzeWNoaWF0
cnksIEJyYWluIENlbnRlciBSdWRvbGYgTWFnbnVzLCBVbml2ZXJzaXR5IE1lZGljYWwgQ2VudGVy
IFV0cmVjaHQsIFV0cmVjaHQsIFRoZSBOZXRoZXJsYW5kcy4gRWxlY3Ryb25pYyBhZGRyZXNzOiBj
Lmgudmlua2Vyc0B1bWN1dHJlY2h0Lm5sLjwvYXV0aC1hZGRyZXNzPjx0aXRsZXM+PHRpdGxlPlRo
ZSBicmFpbiBtaW5lcmFsb2NvcnRpY29pZCByZWNlcHRvciBhbmQgc3RyZXNzIHJlc2lsaWVuY2U8
L3RpdGxlPjxzZWNvbmRhcnktdGl0bGU+UHN5Y2hvbmV1cm9lbmRvY3Jpbm9sb2d5PC9zZWNvbmRh
cnktdGl0bGU+PGFsdC10aXRsZT5Qc3ljaG9uZXVyb2VuZG9jcmlub2xvZ3k8L2FsdC10aXRsZT48
L3RpdGxlcz48cGVyaW9kaWNhbD48ZnVsbC10aXRsZT5Qc3ljaG9uZXVyb2VuZG9jcmlub2xvZ3k8
L2Z1bGwtdGl0bGU+PC9wZXJpb2RpY2FsPjxhbHQtcGVyaW9kaWNhbD48ZnVsbC10aXRsZT5Qc3lj
aG9uZXVyb2VuZG9jcmlub2xvZ3k8L2Z1bGwtdGl0bGU+PC9hbHQtcGVyaW9kaWNhbD48cGFnZXM+
OTItMTEwPC9wYWdlcz48dm9sdW1lPjUyPC92b2x1bWU+PGVkaXRpb24+MjAxNC8xMi8wMzwvZWRp
dGlvbj48a2V5d29yZHM+PGtleXdvcmQ+QW5pbWFsczwva2V5d29yZD48a2V5d29yZD5CcmFpbi8q
bWV0YWJvbGlzbTwva2V5d29yZD48a2V5d29yZD5IdW1hbnM8L2tleXdvcmQ+PGtleXdvcmQ+UmVj
ZXB0b3JzLCBNaW5lcmFsb2NvcnRpY29pZC9tZXRhYm9saXNtLypwaHlzaW9sb2d5PC9rZXl3b3Jk
PjxrZXl3b3JkPipSZXNpbGllbmNlLCBQc3ljaG9sb2dpY2FsPC9rZXl3b3JkPjxrZXl3b3JkPlN0
cmVzcywgUHN5Y2hvbG9naWNhbC8qbWV0YWJvbGlzbTwva2V5d29yZD48a2V5d29yZD5BZHZlcnNp
dHk8L2tleXdvcmQ+PGtleXdvcmQ+Q2hpbGRob29kIG1hbHRyZWF0bWVudDwva2V5d29yZD48a2V5
d29yZD5EZXByZXNzaW9uPC9rZXl3b3JkPjxrZXl3b3JkPkhQQS1heGlzPC9rZXl3b3JkPjxrZXl3
b3JkPk1pbmVyYWxvY29ydGljb2lkIHJlY2VwdG9yPC9rZXl3b3JkPjxrZXl3b3JkPk5yM2MyPC9r
ZXl3b3JkPjxrZXl3b3JkPlN0cmVzcyB2dWxuZXJhYmlsaXR5PC9rZXl3b3JkPjxrZXl3b3JkPlRy
YXVtYTwva2V5d29yZD48L2tleXdvcmRzPjxkYXRlcz48eWVhcj4yMDE1PC95ZWFyPjxwdWItZGF0
ZXM+PGRhdGU+RmViPC9kYXRlPjwvcHViLWRhdGVzPjwvZGF0ZXM+PGlzYm4+MDMwNi00NTMwPC9p
c2JuPjxhY2Nlc3Npb24tbnVtPjI1NDU5ODk2PC9hY2Nlc3Npb24tbnVtPjx1cmxzPjwvdXJscz48
ZWxlY3Ryb25pYy1yZXNvdXJjZS1udW0+MTAuMTAxNi9qLnBzeW5ldWVuLjIwMTQuMTAuMDIyPC9l
bGVjdHJvbmljLXJlc291cmNlLW51bT48cmVtb3RlLWRhdGFiYXNlLXByb3ZpZGVyPk5MTTwvcmVt
b3RlLWRhdGFiYXNlLXByb3ZpZGVyPjxsYW5ndWFnZT5Fbmc8L2xhbmd1YWdlPjwvcmVjb3JkPjwv
Q2l0ZT48L0VuZE5vdGU+
</w:fldData>
        </w:fldChar>
      </w:r>
      <w:r w:rsidR="00906A9E">
        <w:rPr>
          <w:rFonts w:ascii="Times New Roman" w:hAnsi="Times New Roman" w:cs="Times New Roman"/>
          <w:lang w:val="en-US"/>
        </w:rPr>
        <w:instrText xml:space="preserve"> ADDIN EN.CITE.DATA </w:instrText>
      </w:r>
      <w:r w:rsidR="00906A9E">
        <w:rPr>
          <w:rFonts w:ascii="Times New Roman" w:hAnsi="Times New Roman" w:cs="Times New Roman"/>
          <w:lang w:val="en-US"/>
        </w:rPr>
      </w:r>
      <w:r w:rsidR="00906A9E">
        <w:rPr>
          <w:rFonts w:ascii="Times New Roman" w:hAnsi="Times New Roman" w:cs="Times New Roman"/>
          <w:lang w:val="en-US"/>
        </w:rPr>
        <w:fldChar w:fldCharType="end"/>
      </w:r>
      <w:r w:rsidR="0036445B" w:rsidRPr="0026548E">
        <w:rPr>
          <w:rFonts w:ascii="Times New Roman" w:hAnsi="Times New Roman" w:cs="Times New Roman"/>
          <w:lang w:val="en-US"/>
        </w:rPr>
      </w:r>
      <w:r w:rsidR="0036445B" w:rsidRPr="0026548E">
        <w:rPr>
          <w:rFonts w:ascii="Times New Roman" w:hAnsi="Times New Roman" w:cs="Times New Roman"/>
          <w:lang w:val="en-US"/>
        </w:rPr>
        <w:fldChar w:fldCharType="separate"/>
      </w:r>
      <w:r w:rsidR="00906A9E">
        <w:rPr>
          <w:rFonts w:ascii="Times New Roman" w:hAnsi="Times New Roman" w:cs="Times New Roman"/>
          <w:noProof/>
          <w:lang w:val="en-US"/>
        </w:rPr>
        <w:t>(ter Heegde, De Rijk, &amp; Vinkers, 2015)</w:t>
      </w:r>
      <w:r w:rsidR="0036445B" w:rsidRPr="0026548E">
        <w:rPr>
          <w:rFonts w:ascii="Times New Roman" w:hAnsi="Times New Roman" w:cs="Times New Roman"/>
          <w:lang w:val="en-US"/>
        </w:rPr>
        <w:fldChar w:fldCharType="end"/>
      </w:r>
      <w:r w:rsidR="0036445B" w:rsidRPr="0026548E">
        <w:rPr>
          <w:rFonts w:ascii="Times New Roman" w:hAnsi="Times New Roman" w:cs="Times New Roman"/>
          <w:lang w:val="en-US"/>
        </w:rPr>
        <w:t>, s</w:t>
      </w:r>
      <w:r w:rsidR="00CD3AC4" w:rsidRPr="0026548E">
        <w:rPr>
          <w:rFonts w:ascii="Times New Roman" w:hAnsi="Times New Roman" w:cs="Times New Roman"/>
          <w:lang w:val="en-US"/>
        </w:rPr>
        <w:t xml:space="preserve">tudies investigating the effects of prenatal depression on </w:t>
      </w:r>
      <w:r w:rsidR="0036445B" w:rsidRPr="0026548E">
        <w:rPr>
          <w:rFonts w:ascii="Times New Roman" w:hAnsi="Times New Roman" w:cs="Times New Roman"/>
          <w:i/>
          <w:lang w:val="en-US"/>
        </w:rPr>
        <w:t>NR3C2</w:t>
      </w:r>
      <w:r w:rsidR="0036445B" w:rsidRPr="0026548E">
        <w:rPr>
          <w:rFonts w:ascii="Times New Roman" w:hAnsi="Times New Roman" w:cs="Times New Roman"/>
          <w:lang w:val="en-US"/>
        </w:rPr>
        <w:t xml:space="preserve"> </w:t>
      </w:r>
      <w:r w:rsidR="00CD3AC4" w:rsidRPr="0026548E">
        <w:rPr>
          <w:rFonts w:ascii="Times New Roman" w:hAnsi="Times New Roman" w:cs="Times New Roman"/>
          <w:lang w:val="en-US"/>
        </w:rPr>
        <w:t>methylation</w:t>
      </w:r>
      <w:r w:rsidR="00F6733C" w:rsidRPr="0026548E">
        <w:rPr>
          <w:rFonts w:ascii="Times New Roman" w:hAnsi="Times New Roman" w:cs="Times New Roman"/>
          <w:lang w:val="en-US"/>
        </w:rPr>
        <w:t xml:space="preserve"> </w:t>
      </w:r>
      <w:r w:rsidR="00CD3AC4" w:rsidRPr="0026548E">
        <w:rPr>
          <w:rFonts w:ascii="Times New Roman" w:hAnsi="Times New Roman" w:cs="Times New Roman"/>
          <w:lang w:val="en-US"/>
        </w:rPr>
        <w:t>in children are still missing</w:t>
      </w:r>
      <w:r w:rsidR="00CA1399" w:rsidRPr="0026548E">
        <w:rPr>
          <w:rFonts w:ascii="Times New Roman" w:hAnsi="Times New Roman" w:cs="Times New Roman"/>
          <w:lang w:val="en-US"/>
        </w:rPr>
        <w:t>.</w:t>
      </w:r>
    </w:p>
    <w:p w:rsidR="005023CC" w:rsidRDefault="008540A3" w:rsidP="00C843E5">
      <w:pPr>
        <w:spacing w:after="0" w:line="480" w:lineRule="auto"/>
        <w:ind w:firstLine="709"/>
        <w:jc w:val="both"/>
        <w:rPr>
          <w:rFonts w:ascii="Times New Roman" w:hAnsi="Times New Roman" w:cs="Times New Roman"/>
          <w:lang w:val="en-US"/>
        </w:rPr>
      </w:pPr>
      <w:r w:rsidRPr="0026548E">
        <w:rPr>
          <w:rFonts w:ascii="Times New Roman" w:hAnsi="Times New Roman" w:cs="Times New Roman"/>
          <w:lang w:val="en-US"/>
        </w:rPr>
        <w:t xml:space="preserve">In order to explain the underlying mechanisms, studying the functional consequences of DNA methylation changes </w:t>
      </w:r>
      <w:r w:rsidR="005023CC">
        <w:rPr>
          <w:rFonts w:ascii="Times New Roman" w:hAnsi="Times New Roman" w:cs="Times New Roman"/>
          <w:lang w:val="en-US"/>
        </w:rPr>
        <w:t>that are related to</w:t>
      </w:r>
      <w:r w:rsidRPr="0026548E">
        <w:rPr>
          <w:rFonts w:ascii="Times New Roman" w:hAnsi="Times New Roman" w:cs="Times New Roman"/>
          <w:lang w:val="en-US"/>
        </w:rPr>
        <w:t xml:space="preserve"> prenatal depression is essential. </w:t>
      </w:r>
      <w:r w:rsidR="00C56189" w:rsidRPr="0026548E">
        <w:rPr>
          <w:rFonts w:ascii="Times New Roman" w:hAnsi="Times New Roman" w:cs="Times New Roman"/>
          <w:lang w:val="en-US"/>
        </w:rPr>
        <w:t>I</w:t>
      </w:r>
      <w:r w:rsidR="00D34BDF" w:rsidRPr="0026548E">
        <w:rPr>
          <w:rFonts w:ascii="Times New Roman" w:hAnsi="Times New Roman" w:cs="Times New Roman"/>
          <w:lang w:val="en-US"/>
        </w:rPr>
        <w:t xml:space="preserve">nitial </w:t>
      </w:r>
      <w:r w:rsidR="00C56189" w:rsidRPr="0026548E">
        <w:rPr>
          <w:rFonts w:ascii="Times New Roman" w:hAnsi="Times New Roman" w:cs="Times New Roman"/>
          <w:lang w:val="en-US"/>
        </w:rPr>
        <w:t xml:space="preserve">studies </w:t>
      </w:r>
      <w:r w:rsidR="00CA1399" w:rsidRPr="0026548E">
        <w:rPr>
          <w:rFonts w:ascii="Times New Roman" w:hAnsi="Times New Roman" w:cs="Times New Roman"/>
          <w:lang w:val="en-US"/>
        </w:rPr>
        <w:t>have reported</w:t>
      </w:r>
      <w:r w:rsidR="00C56189" w:rsidRPr="0026548E">
        <w:rPr>
          <w:rFonts w:ascii="Times New Roman" w:hAnsi="Times New Roman" w:cs="Times New Roman"/>
          <w:lang w:val="en-US"/>
        </w:rPr>
        <w:t xml:space="preserve"> </w:t>
      </w:r>
      <w:r w:rsidR="00D34BDF" w:rsidRPr="0026548E">
        <w:rPr>
          <w:rFonts w:ascii="Times New Roman" w:hAnsi="Times New Roman" w:cs="Times New Roman"/>
          <w:lang w:val="en-US"/>
        </w:rPr>
        <w:t xml:space="preserve">associations </w:t>
      </w:r>
      <w:r w:rsidR="004C7408" w:rsidRPr="0026548E">
        <w:rPr>
          <w:rFonts w:ascii="Times New Roman" w:hAnsi="Times New Roman" w:cs="Times New Roman"/>
          <w:lang w:val="en-US"/>
        </w:rPr>
        <w:t>of</w:t>
      </w:r>
      <w:r w:rsidR="00D34BDF" w:rsidRPr="0026548E">
        <w:rPr>
          <w:rFonts w:ascii="Times New Roman" w:hAnsi="Times New Roman" w:cs="Times New Roman"/>
          <w:lang w:val="en-US"/>
        </w:rPr>
        <w:t xml:space="preserve"> </w:t>
      </w:r>
      <w:r w:rsidR="00CC0B74" w:rsidRPr="0026548E">
        <w:rPr>
          <w:rFonts w:ascii="Times New Roman" w:hAnsi="Times New Roman" w:cs="Times New Roman"/>
          <w:i/>
          <w:lang w:val="en-US"/>
        </w:rPr>
        <w:t xml:space="preserve">NR3C1 </w:t>
      </w:r>
      <w:r w:rsidR="00CC0B74" w:rsidRPr="0026548E">
        <w:rPr>
          <w:rFonts w:ascii="Times New Roman" w:hAnsi="Times New Roman" w:cs="Times New Roman"/>
          <w:lang w:val="en-US"/>
        </w:rPr>
        <w:t xml:space="preserve">and </w:t>
      </w:r>
      <w:r w:rsidR="00CC0B74" w:rsidRPr="0026548E">
        <w:rPr>
          <w:rFonts w:ascii="Times New Roman" w:hAnsi="Times New Roman" w:cs="Times New Roman"/>
          <w:i/>
          <w:lang w:val="en-US"/>
        </w:rPr>
        <w:t>SLC6A4</w:t>
      </w:r>
      <w:r w:rsidR="00CC0B74">
        <w:rPr>
          <w:rFonts w:ascii="Times New Roman" w:hAnsi="Times New Roman" w:cs="Times New Roman"/>
          <w:lang w:val="en-US"/>
        </w:rPr>
        <w:t xml:space="preserve"> DNA</w:t>
      </w:r>
      <w:r w:rsidR="00CC0B74" w:rsidRPr="0026548E">
        <w:rPr>
          <w:rFonts w:ascii="Times New Roman" w:hAnsi="Times New Roman" w:cs="Times New Roman"/>
          <w:lang w:val="en-US"/>
        </w:rPr>
        <w:t xml:space="preserve"> </w:t>
      </w:r>
      <w:r w:rsidR="00D34BDF" w:rsidRPr="0026548E">
        <w:rPr>
          <w:rFonts w:ascii="Times New Roman" w:hAnsi="Times New Roman" w:cs="Times New Roman"/>
          <w:lang w:val="en-US"/>
        </w:rPr>
        <w:t xml:space="preserve">methylation </w:t>
      </w:r>
      <w:r w:rsidR="004C7408" w:rsidRPr="0026548E">
        <w:rPr>
          <w:rFonts w:ascii="Times New Roman" w:hAnsi="Times New Roman" w:cs="Times New Roman"/>
          <w:lang w:val="en-US"/>
        </w:rPr>
        <w:t>with</w:t>
      </w:r>
      <w:r w:rsidR="00D34BDF" w:rsidRPr="0026548E">
        <w:rPr>
          <w:rFonts w:ascii="Times New Roman" w:hAnsi="Times New Roman" w:cs="Times New Roman"/>
          <w:lang w:val="en-US"/>
        </w:rPr>
        <w:t xml:space="preserve"> </w:t>
      </w:r>
      <w:r w:rsidR="00C56189" w:rsidRPr="0026548E">
        <w:rPr>
          <w:rFonts w:ascii="Times New Roman" w:hAnsi="Times New Roman" w:cs="Times New Roman"/>
          <w:lang w:val="en-US"/>
        </w:rPr>
        <w:t>internalizing</w:t>
      </w:r>
      <w:r w:rsidR="004C7408" w:rsidRPr="0026548E">
        <w:rPr>
          <w:rFonts w:ascii="Times New Roman" w:hAnsi="Times New Roman" w:cs="Times New Roman"/>
          <w:lang w:val="en-US"/>
        </w:rPr>
        <w:t xml:space="preserve"> and externalizing</w:t>
      </w:r>
      <w:r w:rsidR="00C56189" w:rsidRPr="0026548E">
        <w:rPr>
          <w:rFonts w:ascii="Times New Roman" w:hAnsi="Times New Roman" w:cs="Times New Roman"/>
          <w:lang w:val="en-US"/>
        </w:rPr>
        <w:t xml:space="preserve"> behavioral</w:t>
      </w:r>
      <w:r w:rsidR="00D34BDF" w:rsidRPr="0026548E">
        <w:rPr>
          <w:rFonts w:ascii="Times New Roman" w:hAnsi="Times New Roman" w:cs="Times New Roman"/>
          <w:lang w:val="en-US"/>
        </w:rPr>
        <w:t xml:space="preserve"> problems in children </w:t>
      </w:r>
      <w:r w:rsidR="00D34BDF" w:rsidRPr="0026548E">
        <w:rPr>
          <w:rFonts w:ascii="Times New Roman" w:hAnsi="Times New Roman" w:cs="Times New Roman"/>
          <w:lang w:val="en-US"/>
        </w:rPr>
        <w:fldChar w:fldCharType="begin">
          <w:fldData xml:space="preserve">PEVuZE5vdGU+PENpdGU+PEF1dGhvcj5QYXJhZGU8L0F1dGhvcj48WWVhcj4yMDE2PC9ZZWFyPjxS
ZWNOdW0+NzIyPC9SZWNOdW0+PFByZWZpeD5lLmcuIDwvUHJlZml4PjxEaXNwbGF5VGV4dD4oZS5n
LiBQYXJhZGUgZXQgYWwuLCAyMDE2OyBQYXJrIGV0IGFsLiwgMjAxNSk8L0Rpc3BsYXlUZXh0Pjxy
ZWNvcmQ+PHJlYy1udW1iZXI+NzIyPC9yZWMtbnVtYmVyPjxmb3JlaWduLWtleXM+PGtleSBhcHA9
IkVOIiBkYi1pZD0icjJ3YTVkMnQ4ZnhzNTllNTByY3h6dmR4djJkZjJyZHJmdmF4IiB0aW1lc3Rh
bXA9IjE0NTcwMDU0NTQiPjcyMjwva2V5PjwvZm9yZWlnbi1rZXlzPjxyZWYtdHlwZSBuYW1lPSJK
b3VybmFsIEFydGljbGUiPjE3PC9yZWYtdHlwZT48Y29udHJpYnV0b3JzPjxhdXRob3JzPjxhdXRo
b3I+UGFyYWRlLCBTLiBILjwvYXV0aG9yPjxhdXRob3I+Umlkb3V0LCBLLiBLLjwvYXV0aG9yPjxh
dXRob3I+U2VpZmVyLCBSLjwvYXV0aG9yPjxhdXRob3I+QXJtc3Ryb25nLCBELiBBLjwvYXV0aG9y
PjxhdXRob3I+TWFyc2l0LCBDLiBKLjwvYXV0aG9yPjxhdXRob3I+TWNXaWxsaWFtcywgTS4gQS48
L2F1dGhvcj48YXV0aG9yPlR5cmthLCBBLiBSLjwvYXV0aG9yPjwvYXV0aG9ycz48L2NvbnRyaWJ1
dG9ycz48YXV0aC1hZGRyZXNzPkFscGVydCBNZWRpY2FsIFNjaG9vbCBvZiBCcm93biBVbml2ZXJz
aXR5LiYjeEQ7RS4gUC4gQnJhZGxleSBIb3NwaXRhbC4mI3hEO0J1dGxlciBIb3NwaXRhbC4mI3hE
O0dlaXNlbCBTY2hvb2wgb2YgTWVkaWNpbmUgYXQgRGFydG1vdXRoLjwvYXV0aC1hZGRyZXNzPjx0
aXRsZXM+PHRpdGxlPk1ldGh5bGF0aW9uIG9mIHRoZSBHbHVjb2NvcnRpY29pZCBSZWNlcHRvciBH
ZW5lIFByb21vdGVyIGluIFByZXNjaG9vbGVyczogTGlua3MgV2l0aCBJbnRlcm5hbGl6aW5nIEJl
aGF2aW9yIFByb2JsZW1zPC90aXRsZT48c2Vjb25kYXJ5LXRpdGxlPkNoaWxkIERldmVsb3BtZW50
PC9zZWNvbmRhcnktdGl0bGU+PGFsdC10aXRsZT5DaGlsZCBkZXZlbG9wbWVudDwvYWx0LXRpdGxl
PjwvdGl0bGVzPjxwZXJpb2RpY2FsPjxmdWxsLXRpdGxlPkNoaWxkIERldjwvZnVsbC10aXRsZT48
YWJici0xPkNoaWxkIGRldmVsb3BtZW50PC9hYmJyLTE+PC9wZXJpb2RpY2FsPjxhbHQtcGVyaW9k
aWNhbD48ZnVsbC10aXRsZT5DaGlsZCBEZXY8L2Z1bGwtdGl0bGU+PGFiYnItMT5DaGlsZCBkZXZl
bG9wbWVudDwvYWJici0xPjwvYWx0LXBlcmlvZGljYWw+PHBhZ2VzPjg2LTk3PC9wYWdlcz48dm9s
dW1lPjg3PC92b2x1bWU+PG51bWJlcj4xPC9udW1iZXI+PGVkaXRpb24+MjAxNi8wMS8zMDwvZWRp
dGlvbj48ZGF0ZXM+PHllYXI+MjAxNjwveWVhcj48cHViLWRhdGVzPjxkYXRlPkphbjwvZGF0ZT48
L3B1Yi1kYXRlcz48L2RhdGVzPjxpc2JuPjAwMDktMzkyMDwvaXNibj48YWNjZXNzaW9uLW51bT4y
NjgyMjQ0NTwvYWNjZXNzaW9uLW51bT48dXJscz48L3VybHM+PGVsZWN0cm9uaWMtcmVzb3VyY2Ut
bnVtPjEwLjExMTEvY2Rldi4xMjQ4NDwvZWxlY3Ryb25pYy1yZXNvdXJjZS1udW0+PHJlbW90ZS1k
YXRhYmFzZS1wcm92aWRlcj5OTE08L3JlbW90ZS1kYXRhYmFzZS1wcm92aWRlcj48bGFuZ3VhZ2U+
ZW5nPC9sYW5ndWFnZT48L3JlY29yZD48L0NpdGU+PENpdGU+PEF1dGhvcj5QYXJrPC9BdXRob3I+
PFllYXI+MjAxNTwvWWVhcj48UmVjTnVtPjcyNDwvUmVjTnVtPjxyZWNvcmQ+PHJlYy1udW1iZXI+
NzI0PC9yZWMtbnVtYmVyPjxmb3JlaWduLWtleXM+PGtleSBhcHA9IkVOIiBkYi1pZD0icjJ3YTVk
MnQ4ZnhzNTllNTByY3h6dmR4djJkZjJyZHJmdmF4IiB0aW1lc3RhbXA9IjE0NTcwMDU3MjMiPjcy
NDwva2V5PjwvZm9yZWlnbi1rZXlzPjxyZWYtdHlwZSBuYW1lPSJKb3VybmFsIEFydGljbGUiPjE3
PC9yZWYtdHlwZT48Y29udHJpYnV0b3JzPjxhdXRob3JzPjxhdXRob3I+UGFyaywgUy48L2F1dGhv
cj48YXV0aG9yPkxlZSwgSi4gTS48L2F1dGhvcj48YXV0aG9yPktpbSwgSi4gVy48L2F1dGhvcj48
YXV0aG9yPkNobywgRC4gWS48L2F1dGhvcj48YXV0aG9yPll1biwgSC4gSi48L2F1dGhvcj48YXV0
aG9yPkhhbiwgRC4gSC48L2F1dGhvcj48YXV0aG9yPkNoZW9uZywgSi4gSC48L2F1dGhvcj48YXV0
aG9yPktpbSwgQi4gTi48L2F1dGhvcj48L2F1dGhvcnM+PC9jb250cmlidXRvcnM+PGF1dGgtYWRk
cmVzcz5EZXBhcnRtZW50IG9mIFBzeWNoaWF0cnksU2VvdWwgTmF0aW9uYWwgSG9zcGl0YWwsU2Vv
dWwsUmVwdWJsaWMgb2YgS29yZWEuJiN4RDtEZXBhcnRtZW50IG9mIEJpb21lZGljYWwgRW5naW5l
ZXJpbmcsSGFueWFuZyBVbml2ZXJzaXR5LFNlb3VsLFJlcHVibGljIG9mIEtvcmVhLiYjeEQ7RGl2
aXNpb24gb2YgQ2hpbGQgYW5kIEFkb2xlc2NlbnQgUHN5Y2hpYXRyeSxEZXBhcnRtZW50IG9mIFBz
eWNoaWF0cnksU2VvdWwgTmF0aW9uYWwgVW5pdmVyc2l0eSBDb2xsZWdlIG9mIE1lZGljaW5lLFNl
b3VsLFJlcHVibGljIG9mIEtvcmVhLiYjeEQ7TGFiIEdlbm9taWNzIENsaW5pY2FsIFJlc2VhcmNo
IEluc3RpdHV0ZSxTZW91bCxSZXB1YmxpYyBvZiBLb3JlYS4mI3hEO0RlcGFydG1lbnQgb2YgUHN5
Y2hpYXRyeSxDb2xsZWdlIG9mIE1lZGljaW5lLENodW5nIEFuZyBVbml2ZXJzaXR5LFNlb3VsLFJl
cHVibGljIG9mIEtvcmVhLiYjeEQ7VWlteXVuZyBSZXNlYXJjaCBJbnN0aXR1dGUgZm9yIE5ldXJv
c2NpZW5jZSxTYWhteW9vayBVbml2ZXJzaXR5LFNlb3VsLFJlcHVibGljIG9mIEtvcmVhLjwvYXV0
aC1hZGRyZXNzPjx0aXRsZXM+PHRpdGxlPkFzc29jaWF0aW9ucyBiZXR3ZWVuIHNlcm90b25pbiB0
cmFuc3BvcnRlciBnZW5lIChTTEM2QTQpIG1ldGh5bGF0aW9uIGFuZCBjbGluaWNhbCBjaGFyYWN0
ZXJpc3RpY3MgYW5kIGNvcnRpY2FsIHRoaWNrbmVzcyBpbiBjaGlsZHJlbiB3aXRoIEFESEQ8L3Rp
dGxlPjxzZWNvbmRhcnktdGl0bGU+UHN5Y2hvbG9naWNhbCBNZWRpY2luZTwvc2Vjb25kYXJ5LXRp
dGxlPjxhbHQtdGl0bGU+UHN5Y2hvbG9naWNhbCBtZWRpY2luZTwvYWx0LXRpdGxlPjwvdGl0bGVz
PjxwZXJpb2RpY2FsPjxmdWxsLXRpdGxlPlBzeWNob2xvZ2ljYWwgbWVkaWNpbmU8L2Z1bGwtdGl0
bGU+PGFiYnItMT5Qc3ljaG9sb2dpY2FsIG1lZGljaW5lPC9hYmJyLTE+PC9wZXJpb2RpY2FsPjxh
bHQtcGVyaW9kaWNhbD48ZnVsbC10aXRsZT5Qc3ljaG9sb2dpY2FsIG1lZGljaW5lPC9mdWxsLXRp
dGxlPjxhYmJyLTE+UHN5Y2hvbG9naWNhbCBtZWRpY2luZTwvYWJici0xPjwvYWx0LXBlcmlvZGlj
YWw+PHBhZ2VzPjMwMDktMzAxNzwvcGFnZXM+PHZvbHVtZT40NTwvdm9sdW1lPjxudW1iZXI+MTQ8
L251bWJlcj48ZWRpdGlvbj4yMDE1LzA1LzI5PC9lZGl0aW9uPjxrZXl3b3Jkcz48a2V5d29yZD5B
dHRlbnRpb24gZGVmaWNpdCBoeXBlcmFjdGl2aXR5IGRpc29yZGVyPC9rZXl3b3JkPjxrZXl3b3Jk
PmJyYWluIGltYWdpbmc8L2tleXdvcmQ+PGtleXdvcmQ+Z2VuZS1lbnZpcm9ubWVudCBpbnRlcmFj
dGlvbjwva2V5d29yZD48a2V5d29yZD5uZXVyb3BzeWNob2xvZ3k8L2tleXdvcmQ+PC9rZXl3b3Jk
cz48ZGF0ZXM+PHllYXI+MjAxNTwveWVhcj48cHViLWRhdGVzPjxkYXRlPk9jdDwvZGF0ZT48L3B1
Yi1kYXRlcz48L2RhdGVzPjxpc2JuPjAwMzMtMjkxNzwvaXNibj48YWNjZXNzaW9uLW51bT4yNjAx
NzA5MTwvYWNjZXNzaW9uLW51bT48dXJscz48L3VybHM+PGVsZWN0cm9uaWMtcmVzb3VyY2UtbnVt
PjEwLjEwMTcvczAwMzMyOTE3MTUwMDA5NHg8L2VsZWN0cm9uaWMtcmVzb3VyY2UtbnVtPjxyZW1v
dGUtZGF0YWJhc2UtcHJvdmlkZXI+TkxNPC9yZW1vdGUtZGF0YWJhc2UtcHJvdmlkZXI+PGxhbmd1
YWdlPmVuZzwvbGFuZ3VhZ2U+PC9yZWNvcmQ+PC9DaXRlPjwvRW5kTm90ZT4A
</w:fldData>
        </w:fldChar>
      </w:r>
      <w:r w:rsidR="00744C14" w:rsidRPr="0026548E">
        <w:rPr>
          <w:rFonts w:ascii="Times New Roman" w:hAnsi="Times New Roman" w:cs="Times New Roman"/>
          <w:lang w:val="en-US"/>
        </w:rPr>
        <w:instrText xml:space="preserve"> ADDIN EN.CITE </w:instrText>
      </w:r>
      <w:r w:rsidR="00744C14" w:rsidRPr="0026548E">
        <w:rPr>
          <w:rFonts w:ascii="Times New Roman" w:hAnsi="Times New Roman" w:cs="Times New Roman"/>
          <w:lang w:val="en-US"/>
        </w:rPr>
        <w:fldChar w:fldCharType="begin">
          <w:fldData xml:space="preserve">PEVuZE5vdGU+PENpdGU+PEF1dGhvcj5QYXJhZGU8L0F1dGhvcj48WWVhcj4yMDE2PC9ZZWFyPjxS
ZWNOdW0+NzIyPC9SZWNOdW0+PFByZWZpeD5lLmcuIDwvUHJlZml4PjxEaXNwbGF5VGV4dD4oZS5n
LiBQYXJhZGUgZXQgYWwuLCAyMDE2OyBQYXJrIGV0IGFsLiwgMjAxNSk8L0Rpc3BsYXlUZXh0Pjxy
ZWNvcmQ+PHJlYy1udW1iZXI+NzIyPC9yZWMtbnVtYmVyPjxmb3JlaWduLWtleXM+PGtleSBhcHA9
IkVOIiBkYi1pZD0icjJ3YTVkMnQ4ZnhzNTllNTByY3h6dmR4djJkZjJyZHJmdmF4IiB0aW1lc3Rh
bXA9IjE0NTcwMDU0NTQiPjcyMjwva2V5PjwvZm9yZWlnbi1rZXlzPjxyZWYtdHlwZSBuYW1lPSJK
b3VybmFsIEFydGljbGUiPjE3PC9yZWYtdHlwZT48Y29udHJpYnV0b3JzPjxhdXRob3JzPjxhdXRo
b3I+UGFyYWRlLCBTLiBILjwvYXV0aG9yPjxhdXRob3I+Umlkb3V0LCBLLiBLLjwvYXV0aG9yPjxh
dXRob3I+U2VpZmVyLCBSLjwvYXV0aG9yPjxhdXRob3I+QXJtc3Ryb25nLCBELiBBLjwvYXV0aG9y
PjxhdXRob3I+TWFyc2l0LCBDLiBKLjwvYXV0aG9yPjxhdXRob3I+TWNXaWxsaWFtcywgTS4gQS48
L2F1dGhvcj48YXV0aG9yPlR5cmthLCBBLiBSLjwvYXV0aG9yPjwvYXV0aG9ycz48L2NvbnRyaWJ1
dG9ycz48YXV0aC1hZGRyZXNzPkFscGVydCBNZWRpY2FsIFNjaG9vbCBvZiBCcm93biBVbml2ZXJz
aXR5LiYjeEQ7RS4gUC4gQnJhZGxleSBIb3NwaXRhbC4mI3hEO0J1dGxlciBIb3NwaXRhbC4mI3hE
O0dlaXNlbCBTY2hvb2wgb2YgTWVkaWNpbmUgYXQgRGFydG1vdXRoLjwvYXV0aC1hZGRyZXNzPjx0
aXRsZXM+PHRpdGxlPk1ldGh5bGF0aW9uIG9mIHRoZSBHbHVjb2NvcnRpY29pZCBSZWNlcHRvciBH
ZW5lIFByb21vdGVyIGluIFByZXNjaG9vbGVyczogTGlua3MgV2l0aCBJbnRlcm5hbGl6aW5nIEJl
aGF2aW9yIFByb2JsZW1zPC90aXRsZT48c2Vjb25kYXJ5LXRpdGxlPkNoaWxkIERldmVsb3BtZW50
PC9zZWNvbmRhcnktdGl0bGU+PGFsdC10aXRsZT5DaGlsZCBkZXZlbG9wbWVudDwvYWx0LXRpdGxl
PjwvdGl0bGVzPjxwZXJpb2RpY2FsPjxmdWxsLXRpdGxlPkNoaWxkIERldjwvZnVsbC10aXRsZT48
YWJici0xPkNoaWxkIGRldmVsb3BtZW50PC9hYmJyLTE+PC9wZXJpb2RpY2FsPjxhbHQtcGVyaW9k
aWNhbD48ZnVsbC10aXRsZT5DaGlsZCBEZXY8L2Z1bGwtdGl0bGU+PGFiYnItMT5DaGlsZCBkZXZl
bG9wbWVudDwvYWJici0xPjwvYWx0LXBlcmlvZGljYWw+PHBhZ2VzPjg2LTk3PC9wYWdlcz48dm9s
dW1lPjg3PC92b2x1bWU+PG51bWJlcj4xPC9udW1iZXI+PGVkaXRpb24+MjAxNi8wMS8zMDwvZWRp
dGlvbj48ZGF0ZXM+PHllYXI+MjAxNjwveWVhcj48cHViLWRhdGVzPjxkYXRlPkphbjwvZGF0ZT48
L3B1Yi1kYXRlcz48L2RhdGVzPjxpc2JuPjAwMDktMzkyMDwvaXNibj48YWNjZXNzaW9uLW51bT4y
NjgyMjQ0NTwvYWNjZXNzaW9uLW51bT48dXJscz48L3VybHM+PGVsZWN0cm9uaWMtcmVzb3VyY2Ut
bnVtPjEwLjExMTEvY2Rldi4xMjQ4NDwvZWxlY3Ryb25pYy1yZXNvdXJjZS1udW0+PHJlbW90ZS1k
YXRhYmFzZS1wcm92aWRlcj5OTE08L3JlbW90ZS1kYXRhYmFzZS1wcm92aWRlcj48bGFuZ3VhZ2U+
ZW5nPC9sYW5ndWFnZT48L3JlY29yZD48L0NpdGU+PENpdGU+PEF1dGhvcj5QYXJrPC9BdXRob3I+
PFllYXI+MjAxNTwvWWVhcj48UmVjTnVtPjcyNDwvUmVjTnVtPjxyZWNvcmQ+PHJlYy1udW1iZXI+
NzI0PC9yZWMtbnVtYmVyPjxmb3JlaWduLWtleXM+PGtleSBhcHA9IkVOIiBkYi1pZD0icjJ3YTVk
MnQ4ZnhzNTllNTByY3h6dmR4djJkZjJyZHJmdmF4IiB0aW1lc3RhbXA9IjE0NTcwMDU3MjMiPjcy
NDwva2V5PjwvZm9yZWlnbi1rZXlzPjxyZWYtdHlwZSBuYW1lPSJKb3VybmFsIEFydGljbGUiPjE3
PC9yZWYtdHlwZT48Y29udHJpYnV0b3JzPjxhdXRob3JzPjxhdXRob3I+UGFyaywgUy48L2F1dGhv
cj48YXV0aG9yPkxlZSwgSi4gTS48L2F1dGhvcj48YXV0aG9yPktpbSwgSi4gVy48L2F1dGhvcj48
YXV0aG9yPkNobywgRC4gWS48L2F1dGhvcj48YXV0aG9yPll1biwgSC4gSi48L2F1dGhvcj48YXV0
aG9yPkhhbiwgRC4gSC48L2F1dGhvcj48YXV0aG9yPkNoZW9uZywgSi4gSC48L2F1dGhvcj48YXV0
aG9yPktpbSwgQi4gTi48L2F1dGhvcj48L2F1dGhvcnM+PC9jb250cmlidXRvcnM+PGF1dGgtYWRk
cmVzcz5EZXBhcnRtZW50IG9mIFBzeWNoaWF0cnksU2VvdWwgTmF0aW9uYWwgSG9zcGl0YWwsU2Vv
dWwsUmVwdWJsaWMgb2YgS29yZWEuJiN4RDtEZXBhcnRtZW50IG9mIEJpb21lZGljYWwgRW5naW5l
ZXJpbmcsSGFueWFuZyBVbml2ZXJzaXR5LFNlb3VsLFJlcHVibGljIG9mIEtvcmVhLiYjeEQ7RGl2
aXNpb24gb2YgQ2hpbGQgYW5kIEFkb2xlc2NlbnQgUHN5Y2hpYXRyeSxEZXBhcnRtZW50IG9mIFBz
eWNoaWF0cnksU2VvdWwgTmF0aW9uYWwgVW5pdmVyc2l0eSBDb2xsZWdlIG9mIE1lZGljaW5lLFNl
b3VsLFJlcHVibGljIG9mIEtvcmVhLiYjeEQ7TGFiIEdlbm9taWNzIENsaW5pY2FsIFJlc2VhcmNo
IEluc3RpdHV0ZSxTZW91bCxSZXB1YmxpYyBvZiBLb3JlYS4mI3hEO0RlcGFydG1lbnQgb2YgUHN5
Y2hpYXRyeSxDb2xsZWdlIG9mIE1lZGljaW5lLENodW5nIEFuZyBVbml2ZXJzaXR5LFNlb3VsLFJl
cHVibGljIG9mIEtvcmVhLiYjeEQ7VWlteXVuZyBSZXNlYXJjaCBJbnN0aXR1dGUgZm9yIE5ldXJv
c2NpZW5jZSxTYWhteW9vayBVbml2ZXJzaXR5LFNlb3VsLFJlcHVibGljIG9mIEtvcmVhLjwvYXV0
aC1hZGRyZXNzPjx0aXRsZXM+PHRpdGxlPkFzc29jaWF0aW9ucyBiZXR3ZWVuIHNlcm90b25pbiB0
cmFuc3BvcnRlciBnZW5lIChTTEM2QTQpIG1ldGh5bGF0aW9uIGFuZCBjbGluaWNhbCBjaGFyYWN0
ZXJpc3RpY3MgYW5kIGNvcnRpY2FsIHRoaWNrbmVzcyBpbiBjaGlsZHJlbiB3aXRoIEFESEQ8L3Rp
dGxlPjxzZWNvbmRhcnktdGl0bGU+UHN5Y2hvbG9naWNhbCBNZWRpY2luZTwvc2Vjb25kYXJ5LXRp
dGxlPjxhbHQtdGl0bGU+UHN5Y2hvbG9naWNhbCBtZWRpY2luZTwvYWx0LXRpdGxlPjwvdGl0bGVz
PjxwZXJpb2RpY2FsPjxmdWxsLXRpdGxlPlBzeWNob2xvZ2ljYWwgbWVkaWNpbmU8L2Z1bGwtdGl0
bGU+PGFiYnItMT5Qc3ljaG9sb2dpY2FsIG1lZGljaW5lPC9hYmJyLTE+PC9wZXJpb2RpY2FsPjxh
bHQtcGVyaW9kaWNhbD48ZnVsbC10aXRsZT5Qc3ljaG9sb2dpY2FsIG1lZGljaW5lPC9mdWxsLXRp
dGxlPjxhYmJyLTE+UHN5Y2hvbG9naWNhbCBtZWRpY2luZTwvYWJici0xPjwvYWx0LXBlcmlvZGlj
YWw+PHBhZ2VzPjMwMDktMzAxNzwvcGFnZXM+PHZvbHVtZT40NTwvdm9sdW1lPjxudW1iZXI+MTQ8
L251bWJlcj48ZWRpdGlvbj4yMDE1LzA1LzI5PC9lZGl0aW9uPjxrZXl3b3Jkcz48a2V5d29yZD5B
dHRlbnRpb24gZGVmaWNpdCBoeXBlcmFjdGl2aXR5IGRpc29yZGVyPC9rZXl3b3JkPjxrZXl3b3Jk
PmJyYWluIGltYWdpbmc8L2tleXdvcmQ+PGtleXdvcmQ+Z2VuZS1lbnZpcm9ubWVudCBpbnRlcmFj
dGlvbjwva2V5d29yZD48a2V5d29yZD5uZXVyb3BzeWNob2xvZ3k8L2tleXdvcmQ+PC9rZXl3b3Jk
cz48ZGF0ZXM+PHllYXI+MjAxNTwveWVhcj48cHViLWRhdGVzPjxkYXRlPk9jdDwvZGF0ZT48L3B1
Yi1kYXRlcz48L2RhdGVzPjxpc2JuPjAwMzMtMjkxNzwvaXNibj48YWNjZXNzaW9uLW51bT4yNjAx
NzA5MTwvYWNjZXNzaW9uLW51bT48dXJscz48L3VybHM+PGVsZWN0cm9uaWMtcmVzb3VyY2UtbnVt
PjEwLjEwMTcvczAwMzMyOTE3MTUwMDA5NHg8L2VsZWN0cm9uaWMtcmVzb3VyY2UtbnVtPjxyZW1v
dGUtZGF0YWJhc2UtcHJvdmlkZXI+TkxNPC9yZW1vdGUtZGF0YWJhc2UtcHJvdmlkZXI+PGxhbmd1
YWdlPmVuZzwvbGFuZ3VhZ2U+PC9yZWNvcmQ+PC9DaXRlPjwvRW5kTm90ZT4A
</w:fldData>
        </w:fldChar>
      </w:r>
      <w:r w:rsidR="00744C14" w:rsidRPr="0026548E">
        <w:rPr>
          <w:rFonts w:ascii="Times New Roman" w:hAnsi="Times New Roman" w:cs="Times New Roman"/>
          <w:lang w:val="en-US"/>
        </w:rPr>
        <w:instrText xml:space="preserve"> ADDIN EN.CITE.DATA </w:instrText>
      </w:r>
      <w:r w:rsidR="00744C14" w:rsidRPr="0026548E">
        <w:rPr>
          <w:rFonts w:ascii="Times New Roman" w:hAnsi="Times New Roman" w:cs="Times New Roman"/>
          <w:lang w:val="en-US"/>
        </w:rPr>
      </w:r>
      <w:r w:rsidR="00744C14" w:rsidRPr="0026548E">
        <w:rPr>
          <w:rFonts w:ascii="Times New Roman" w:hAnsi="Times New Roman" w:cs="Times New Roman"/>
          <w:lang w:val="en-US"/>
        </w:rPr>
        <w:fldChar w:fldCharType="end"/>
      </w:r>
      <w:r w:rsidR="00D34BDF" w:rsidRPr="0026548E">
        <w:rPr>
          <w:rFonts w:ascii="Times New Roman" w:hAnsi="Times New Roman" w:cs="Times New Roman"/>
          <w:lang w:val="en-US"/>
        </w:rPr>
      </w:r>
      <w:r w:rsidR="00D34BDF" w:rsidRPr="0026548E">
        <w:rPr>
          <w:rFonts w:ascii="Times New Roman" w:hAnsi="Times New Roman" w:cs="Times New Roman"/>
          <w:lang w:val="en-US"/>
        </w:rPr>
        <w:fldChar w:fldCharType="separate"/>
      </w:r>
      <w:r w:rsidR="00744C14" w:rsidRPr="0026548E">
        <w:rPr>
          <w:rFonts w:ascii="Times New Roman" w:hAnsi="Times New Roman" w:cs="Times New Roman"/>
          <w:noProof/>
          <w:lang w:val="en-US"/>
        </w:rPr>
        <w:t>(e.g. Parade et al., 2016; Park et al., 2015)</w:t>
      </w:r>
      <w:r w:rsidR="00D34BDF" w:rsidRPr="0026548E">
        <w:rPr>
          <w:rFonts w:ascii="Times New Roman" w:hAnsi="Times New Roman" w:cs="Times New Roman"/>
          <w:lang w:val="en-US"/>
        </w:rPr>
        <w:fldChar w:fldCharType="end"/>
      </w:r>
      <w:r w:rsidR="00C56189" w:rsidRPr="0026548E">
        <w:rPr>
          <w:rFonts w:ascii="Times New Roman" w:hAnsi="Times New Roman" w:cs="Times New Roman"/>
          <w:lang w:val="en-US"/>
        </w:rPr>
        <w:t xml:space="preserve">. </w:t>
      </w:r>
      <w:r w:rsidR="005023CC">
        <w:rPr>
          <w:rFonts w:ascii="Times New Roman" w:hAnsi="Times New Roman" w:cs="Times New Roman"/>
          <w:lang w:val="en-US"/>
        </w:rPr>
        <w:t xml:space="preserve">Other </w:t>
      </w:r>
      <w:r w:rsidR="002428F2" w:rsidRPr="0026548E">
        <w:rPr>
          <w:rFonts w:ascii="Times New Roman" w:hAnsi="Times New Roman" w:cs="Times New Roman"/>
          <w:lang w:val="en-US"/>
        </w:rPr>
        <w:t>studies</w:t>
      </w:r>
      <w:r w:rsidR="00CA1399" w:rsidRPr="0026548E">
        <w:rPr>
          <w:rFonts w:ascii="Times New Roman" w:hAnsi="Times New Roman" w:cs="Times New Roman"/>
          <w:lang w:val="en-US"/>
        </w:rPr>
        <w:t xml:space="preserve"> have </w:t>
      </w:r>
      <w:r w:rsidR="00E7064F" w:rsidRPr="0026548E">
        <w:rPr>
          <w:rFonts w:ascii="Times New Roman" w:hAnsi="Times New Roman" w:cs="Times New Roman"/>
          <w:lang w:val="en-US"/>
        </w:rPr>
        <w:t xml:space="preserve">looked at the </w:t>
      </w:r>
      <w:r w:rsidR="005023CC">
        <w:rPr>
          <w:rFonts w:ascii="Times New Roman" w:hAnsi="Times New Roman" w:cs="Times New Roman"/>
          <w:lang w:val="en-US"/>
        </w:rPr>
        <w:t>association</w:t>
      </w:r>
      <w:r w:rsidR="00E7064F" w:rsidRPr="0026548E">
        <w:rPr>
          <w:rFonts w:ascii="Times New Roman" w:hAnsi="Times New Roman" w:cs="Times New Roman"/>
          <w:lang w:val="en-US"/>
        </w:rPr>
        <w:t xml:space="preserve"> </w:t>
      </w:r>
      <w:r w:rsidR="00CA1399" w:rsidRPr="0026548E">
        <w:rPr>
          <w:rFonts w:ascii="Times New Roman" w:hAnsi="Times New Roman" w:cs="Times New Roman"/>
          <w:lang w:val="en-US"/>
        </w:rPr>
        <w:t xml:space="preserve">of DNA methylation </w:t>
      </w:r>
      <w:r w:rsidR="005023CC">
        <w:rPr>
          <w:rFonts w:ascii="Times New Roman" w:hAnsi="Times New Roman" w:cs="Times New Roman"/>
          <w:lang w:val="en-US"/>
        </w:rPr>
        <w:t>and child cortisol</w:t>
      </w:r>
      <w:r w:rsidR="00A229CF" w:rsidRPr="0026548E">
        <w:rPr>
          <w:rFonts w:ascii="Times New Roman" w:hAnsi="Times New Roman" w:cs="Times New Roman"/>
          <w:lang w:val="en-US"/>
        </w:rPr>
        <w:t xml:space="preserve">. </w:t>
      </w:r>
      <w:r w:rsidR="00E35433">
        <w:rPr>
          <w:rFonts w:ascii="Times New Roman" w:hAnsi="Times New Roman" w:cs="Times New Roman"/>
          <w:lang w:val="en-US"/>
        </w:rPr>
        <w:t>Higher</w:t>
      </w:r>
      <w:r w:rsidR="00E35433" w:rsidRPr="0026548E">
        <w:rPr>
          <w:rFonts w:ascii="Times New Roman" w:hAnsi="Times New Roman" w:cs="Times New Roman"/>
          <w:lang w:val="en-US"/>
        </w:rPr>
        <w:t xml:space="preserve"> </w:t>
      </w:r>
      <w:r w:rsidR="00E35433" w:rsidRPr="0026548E">
        <w:rPr>
          <w:rFonts w:ascii="Times New Roman" w:hAnsi="Times New Roman" w:cs="Times New Roman"/>
          <w:i/>
          <w:lang w:val="en-US"/>
        </w:rPr>
        <w:t>NR3C1</w:t>
      </w:r>
      <w:r w:rsidR="00E35433" w:rsidRPr="0026548E">
        <w:rPr>
          <w:rFonts w:ascii="Times New Roman" w:hAnsi="Times New Roman" w:cs="Times New Roman"/>
          <w:lang w:val="en-US"/>
        </w:rPr>
        <w:t xml:space="preserve"> </w:t>
      </w:r>
      <w:r w:rsidR="008459D3">
        <w:rPr>
          <w:rFonts w:ascii="Times New Roman" w:hAnsi="Times New Roman" w:cs="Times New Roman"/>
          <w:lang w:val="en-US"/>
        </w:rPr>
        <w:t xml:space="preserve">DNA </w:t>
      </w:r>
      <w:r w:rsidR="00E35433" w:rsidRPr="0026548E">
        <w:rPr>
          <w:rFonts w:ascii="Times New Roman" w:hAnsi="Times New Roman" w:cs="Times New Roman"/>
          <w:lang w:val="en-US"/>
        </w:rPr>
        <w:t>methylation</w:t>
      </w:r>
      <w:r w:rsidR="00CD5F96">
        <w:rPr>
          <w:rFonts w:ascii="Times New Roman" w:hAnsi="Times New Roman" w:cs="Times New Roman"/>
          <w:lang w:val="en-US"/>
        </w:rPr>
        <w:t xml:space="preserve"> </w:t>
      </w:r>
      <w:r w:rsidR="00BD6124">
        <w:rPr>
          <w:rFonts w:ascii="Times New Roman" w:hAnsi="Times New Roman" w:cs="Times New Roman"/>
          <w:lang w:val="en-US"/>
        </w:rPr>
        <w:t xml:space="preserve">in DNA </w:t>
      </w:r>
      <w:r w:rsidR="00CD5F96">
        <w:rPr>
          <w:rFonts w:ascii="Times New Roman" w:hAnsi="Times New Roman" w:cs="Times New Roman"/>
          <w:lang w:val="en-US"/>
        </w:rPr>
        <w:t>extracted</w:t>
      </w:r>
      <w:r w:rsidR="008459D3">
        <w:rPr>
          <w:rFonts w:ascii="Times New Roman" w:hAnsi="Times New Roman" w:cs="Times New Roman"/>
          <w:lang w:val="en-US"/>
        </w:rPr>
        <w:t xml:space="preserve"> from </w:t>
      </w:r>
      <w:r w:rsidR="001053A0">
        <w:rPr>
          <w:rFonts w:ascii="Times New Roman" w:hAnsi="Times New Roman" w:cs="Times New Roman"/>
          <w:lang w:val="en-US"/>
        </w:rPr>
        <w:t xml:space="preserve">blood </w:t>
      </w:r>
      <w:r w:rsidR="008459D3">
        <w:rPr>
          <w:rFonts w:ascii="Times New Roman" w:hAnsi="Times New Roman" w:cs="Times New Roman"/>
          <w:lang w:val="en-US"/>
        </w:rPr>
        <w:t xml:space="preserve">and </w:t>
      </w:r>
      <w:r w:rsidR="001053A0">
        <w:rPr>
          <w:rFonts w:ascii="Times New Roman" w:hAnsi="Times New Roman" w:cs="Times New Roman"/>
          <w:lang w:val="en-US"/>
        </w:rPr>
        <w:t>saliva</w:t>
      </w:r>
      <w:r w:rsidR="008459D3">
        <w:rPr>
          <w:rFonts w:ascii="Times New Roman" w:hAnsi="Times New Roman" w:cs="Times New Roman"/>
          <w:lang w:val="en-US"/>
        </w:rPr>
        <w:t>, respectively,</w:t>
      </w:r>
      <w:r w:rsidR="00E35433" w:rsidRPr="0026548E">
        <w:rPr>
          <w:rFonts w:ascii="Times New Roman" w:hAnsi="Times New Roman" w:cs="Times New Roman"/>
          <w:lang w:val="en-US"/>
        </w:rPr>
        <w:t xml:space="preserve"> was related to a delayed and slower cortisol recovery</w:t>
      </w:r>
      <w:r w:rsidR="00CC0B74">
        <w:rPr>
          <w:rFonts w:ascii="Times New Roman" w:hAnsi="Times New Roman" w:cs="Times New Roman"/>
          <w:lang w:val="en-US"/>
        </w:rPr>
        <w:t xml:space="preserve"> </w:t>
      </w:r>
      <w:r w:rsidR="00E35433" w:rsidRPr="0026548E">
        <w:rPr>
          <w:rFonts w:ascii="Times New Roman" w:hAnsi="Times New Roman" w:cs="Times New Roman"/>
          <w:lang w:val="en-US"/>
        </w:rPr>
        <w:fldChar w:fldCharType="begin">
          <w:fldData xml:space="preserve">PEVuZE5vdGU+PENpdGU+PEF1dGhvcj52YW4gZGVyIEtuYWFwPC9BdXRob3I+PFllYXI+MjAxNTwv
WWVhcj48UmVjTnVtPjYyMTwvUmVjTnVtPjxEaXNwbGF5VGV4dD4odmFuIGRlciBLbmFhcCwgT2xk
ZWhpbmtlbCwgVmVyaHVsc3QsIHZhbiBPb3J0LCAmYW1wOyBSaWVzZSwgMjAxNSk8L0Rpc3BsYXlU
ZXh0PjxyZWNvcmQ+PHJlYy1udW1iZXI+NjIxPC9yZWMtbnVtYmVyPjxmb3JlaWduLWtleXM+PGtl
eSBhcHA9IkVOIiBkYi1pZD0icjJ3YTVkMnQ4ZnhzNTllNTByY3h6dmR4djJkZjJyZHJmdmF4IiB0
aW1lc3RhbXA9IjE0NTUxMTMzMTYiPjYyMTwva2V5PjwvZm9yZWlnbi1rZXlzPjxyZWYtdHlwZSBu
YW1lPSJKb3VybmFsIEFydGljbGUiPjE3PC9yZWYtdHlwZT48Y29udHJpYnV0b3JzPjxhdXRob3Jz
PjxhdXRob3I+dmFuIGRlciBLbmFhcCwgTC4gSi48L2F1dGhvcj48YXV0aG9yPk9sZGVoaW5rZWws
IEEuIEouPC9hdXRob3I+PGF1dGhvcj5WZXJodWxzdCwgRi4gQy48L2F1dGhvcj48YXV0aG9yPnZh
biBPb3J0LCBGLiBWLjwvYXV0aG9yPjxhdXRob3I+Umllc2UsIEguPC9hdXRob3I+PC9hdXRob3Jz
PjwvY29udHJpYnV0b3JzPjxhdXRoLWFkZHJlc3M+RGVwYXJ0bWVudCBvZiBDaGlsZCBhbmQgQWRv
bGVzY2VudCBQc3ljaGlhdHJ5L1BzeWNob2xvZ3ksIEVyYXNtdXMgTWVkaWNhbCBDZW50ZXIsIFNv
cGhpYSBDaGlsZHJlbiZhcG9zO3MgSG9zcGl0YWwsIFJvdHRlcmRhbSwgVGhlIE5ldGhlcmxhbmRz
LiBFbGVjdHJvbmljIGFkZHJlc3M6IGwuai52YW5kZXJrbmFhcEBlcmFzbXVzbWMubmwuJiN4RDtJ
bnRlcmRpc2NpcGxpbmFyeSBDZW50ZXIgUHN5Y2hvcGF0aG9sb2d5IGFuZCBFbW90aW9uIHJlZ3Vs
YXRpb24gKElDUEUpLCBEZXBhcnRtZW50IG9mIFBzeWNoaWF0cnksIFVuaXZlcnNpdHkgb2YgR3Jv
bmluZ2VuLCBVbml2ZXJzaXR5IE1lZGljYWwgQ2VudGVyIEdyb25pbmdlbiwgR3JvbmluZ2VuLCBU
aGUgTmV0aGVybGFuZHMuJiN4RDtEZXBhcnRtZW50IG9mIENoaWxkIGFuZCBBZG9sZXNjZW50IFBz
eWNoaWF0cnkvUHN5Y2hvbG9neSwgRXJhc211cyBNZWRpY2FsIENlbnRlciwgU29waGlhIENoaWxk
cmVuJmFwb3M7cyBIb3NwaXRhbCwgUm90dGVyZGFtLCBUaGUgTmV0aGVybGFuZHMuPC9hdXRoLWFk
ZHJlc3M+PHRpdGxlcz48dGl0bGU+R2x1Y29jb3J0aWNvaWQgcmVjZXB0b3IgZ2VuZSBtZXRoeWxh
dGlvbiBhbmQgSFBBLWF4aXMgcmVndWxhdGlvbiBpbiBhZG9sZXNjZW50cy4gVGhlIFRSQUlMUyBz
dHVkeTwvdGl0bGU+PHNlY29uZGFyeS10aXRsZT5Qc3ljaG9uZXVyb2VuZG9jcmlub2xvZ3k8L3Nl
Y29uZGFyeS10aXRsZT48YWx0LXRpdGxlPlBzeWNob25ldXJvZW5kb2NyaW5vbG9neTwvYWx0LXRp
dGxlPjwvdGl0bGVzPjxwZXJpb2RpY2FsPjxmdWxsLXRpdGxlPlBzeWNob25ldXJvZW5kb2NyaW5v
bG9neTwvZnVsbC10aXRsZT48L3BlcmlvZGljYWw+PGFsdC1wZXJpb2RpY2FsPjxmdWxsLXRpdGxl
PlBzeWNob25ldXJvZW5kb2NyaW5vbG9neTwvZnVsbC10aXRsZT48L2FsdC1wZXJpb2RpY2FsPjxw
YWdlcz40Ni01MDwvcGFnZXM+PHZvbHVtZT41ODwvdm9sdW1lPjxlZGl0aW9uPjIwMTUvMDUvMDg8
L2VkaXRpb24+PGtleXdvcmRzPjxrZXl3b3JkPkFkb2xlc2NlbnRzPC9rZXl3b3JkPjxrZXl3b3Jk
PkNvcnRpc29sPC9rZXl3b3JkPjxrZXl3b3JkPkVwaWdlbmV0aWNzPC9rZXl3b3JkPjxrZXl3b3Jk
PkhQQS1heGlzPC9rZXl3b3JkPjxrZXl3b3JkPk1ldGh5bGF0aW9uPC9rZXl3b3JkPjxrZXl3b3Jk
Pk5yM2MxPC9rZXl3b3JkPjwva2V5d29yZHM+PGRhdGVzPjx5ZWFyPjIwMTU8L3llYXI+PHB1Yi1k
YXRlcz48ZGF0ZT5BdWc8L2RhdGU+PC9wdWItZGF0ZXM+PC9kYXRlcz48aXNibj4wMzA2LTQ1MzA8
L2lzYm4+PGFjY2Vzc2lvbi1udW0+MjU5NTEyNDI8L2FjY2Vzc2lvbi1udW0+PHVybHM+PC91cmxz
PjxlbGVjdHJvbmljLXJlc291cmNlLW51bT4xMC4xMDE2L2oucHN5bmV1ZW4uMjAxNS4wNC4wMTI8
L2VsZWN0cm9uaWMtcmVzb3VyY2UtbnVtPjxyZW1vdGUtZGF0YWJhc2UtcHJvdmlkZXI+TkxNPC9y
ZW1vdGUtZGF0YWJhc2UtcHJvdmlkZXI+PGxhbmd1YWdlPmVuZzwvbGFuZ3VhZ2U+PC9yZWNvcmQ+
PC9DaXRlPjwvRW5kTm90ZT5=
</w:fldData>
        </w:fldChar>
      </w:r>
      <w:r w:rsidR="00E35433" w:rsidRPr="0026548E">
        <w:rPr>
          <w:rFonts w:ascii="Times New Roman" w:hAnsi="Times New Roman" w:cs="Times New Roman"/>
          <w:lang w:val="en-US"/>
        </w:rPr>
        <w:instrText xml:space="preserve"> ADDIN EN.CITE </w:instrText>
      </w:r>
      <w:r w:rsidR="00E35433" w:rsidRPr="0026548E">
        <w:rPr>
          <w:rFonts w:ascii="Times New Roman" w:hAnsi="Times New Roman" w:cs="Times New Roman"/>
          <w:lang w:val="en-US"/>
        </w:rPr>
        <w:fldChar w:fldCharType="begin">
          <w:fldData xml:space="preserve">PEVuZE5vdGU+PENpdGU+PEF1dGhvcj52YW4gZGVyIEtuYWFwPC9BdXRob3I+PFllYXI+MjAxNTwv
WWVhcj48UmVjTnVtPjYyMTwvUmVjTnVtPjxEaXNwbGF5VGV4dD4odmFuIGRlciBLbmFhcCwgT2xk
ZWhpbmtlbCwgVmVyaHVsc3QsIHZhbiBPb3J0LCAmYW1wOyBSaWVzZSwgMjAxNSk8L0Rpc3BsYXlU
ZXh0PjxyZWNvcmQ+PHJlYy1udW1iZXI+NjIxPC9yZWMtbnVtYmVyPjxmb3JlaWduLWtleXM+PGtl
eSBhcHA9IkVOIiBkYi1pZD0icjJ3YTVkMnQ4ZnhzNTllNTByY3h6dmR4djJkZjJyZHJmdmF4IiB0
aW1lc3RhbXA9IjE0NTUxMTMzMTYiPjYyMTwva2V5PjwvZm9yZWlnbi1rZXlzPjxyZWYtdHlwZSBu
YW1lPSJKb3VybmFsIEFydGljbGUiPjE3PC9yZWYtdHlwZT48Y29udHJpYnV0b3JzPjxhdXRob3Jz
PjxhdXRob3I+dmFuIGRlciBLbmFhcCwgTC4gSi48L2F1dGhvcj48YXV0aG9yPk9sZGVoaW5rZWws
IEEuIEouPC9hdXRob3I+PGF1dGhvcj5WZXJodWxzdCwgRi4gQy48L2F1dGhvcj48YXV0aG9yPnZh
biBPb3J0LCBGLiBWLjwvYXV0aG9yPjxhdXRob3I+Umllc2UsIEguPC9hdXRob3I+PC9hdXRob3Jz
PjwvY29udHJpYnV0b3JzPjxhdXRoLWFkZHJlc3M+RGVwYXJ0bWVudCBvZiBDaGlsZCBhbmQgQWRv
bGVzY2VudCBQc3ljaGlhdHJ5L1BzeWNob2xvZ3ksIEVyYXNtdXMgTWVkaWNhbCBDZW50ZXIsIFNv
cGhpYSBDaGlsZHJlbiZhcG9zO3MgSG9zcGl0YWwsIFJvdHRlcmRhbSwgVGhlIE5ldGhlcmxhbmRz
LiBFbGVjdHJvbmljIGFkZHJlc3M6IGwuai52YW5kZXJrbmFhcEBlcmFzbXVzbWMubmwuJiN4RDtJ
bnRlcmRpc2NpcGxpbmFyeSBDZW50ZXIgUHN5Y2hvcGF0aG9sb2d5IGFuZCBFbW90aW9uIHJlZ3Vs
YXRpb24gKElDUEUpLCBEZXBhcnRtZW50IG9mIFBzeWNoaWF0cnksIFVuaXZlcnNpdHkgb2YgR3Jv
bmluZ2VuLCBVbml2ZXJzaXR5IE1lZGljYWwgQ2VudGVyIEdyb25pbmdlbiwgR3JvbmluZ2VuLCBU
aGUgTmV0aGVybGFuZHMuJiN4RDtEZXBhcnRtZW50IG9mIENoaWxkIGFuZCBBZG9sZXNjZW50IFBz
eWNoaWF0cnkvUHN5Y2hvbG9neSwgRXJhc211cyBNZWRpY2FsIENlbnRlciwgU29waGlhIENoaWxk
cmVuJmFwb3M7cyBIb3NwaXRhbCwgUm90dGVyZGFtLCBUaGUgTmV0aGVybGFuZHMuPC9hdXRoLWFk
ZHJlc3M+PHRpdGxlcz48dGl0bGU+R2x1Y29jb3J0aWNvaWQgcmVjZXB0b3IgZ2VuZSBtZXRoeWxh
dGlvbiBhbmQgSFBBLWF4aXMgcmVndWxhdGlvbiBpbiBhZG9sZXNjZW50cy4gVGhlIFRSQUlMUyBz
dHVkeTwvdGl0bGU+PHNlY29uZGFyeS10aXRsZT5Qc3ljaG9uZXVyb2VuZG9jcmlub2xvZ3k8L3Nl
Y29uZGFyeS10aXRsZT48YWx0LXRpdGxlPlBzeWNob25ldXJvZW5kb2NyaW5vbG9neTwvYWx0LXRp
dGxlPjwvdGl0bGVzPjxwZXJpb2RpY2FsPjxmdWxsLXRpdGxlPlBzeWNob25ldXJvZW5kb2NyaW5v
bG9neTwvZnVsbC10aXRsZT48L3BlcmlvZGljYWw+PGFsdC1wZXJpb2RpY2FsPjxmdWxsLXRpdGxl
PlBzeWNob25ldXJvZW5kb2NyaW5vbG9neTwvZnVsbC10aXRsZT48L2FsdC1wZXJpb2RpY2FsPjxw
YWdlcz40Ni01MDwvcGFnZXM+PHZvbHVtZT41ODwvdm9sdW1lPjxlZGl0aW9uPjIwMTUvMDUvMDg8
L2VkaXRpb24+PGtleXdvcmRzPjxrZXl3b3JkPkFkb2xlc2NlbnRzPC9rZXl3b3JkPjxrZXl3b3Jk
PkNvcnRpc29sPC9rZXl3b3JkPjxrZXl3b3JkPkVwaWdlbmV0aWNzPC9rZXl3b3JkPjxrZXl3b3Jk
PkhQQS1heGlzPC9rZXl3b3JkPjxrZXl3b3JkPk1ldGh5bGF0aW9uPC9rZXl3b3JkPjxrZXl3b3Jk
Pk5yM2MxPC9rZXl3b3JkPjwva2V5d29yZHM+PGRhdGVzPjx5ZWFyPjIwMTU8L3llYXI+PHB1Yi1k
YXRlcz48ZGF0ZT5BdWc8L2RhdGU+PC9wdWItZGF0ZXM+PC9kYXRlcz48aXNibj4wMzA2LTQ1MzA8
L2lzYm4+PGFjY2Vzc2lvbi1udW0+MjU5NTEyNDI8L2FjY2Vzc2lvbi1udW0+PHVybHM+PC91cmxz
PjxlbGVjdHJvbmljLXJlc291cmNlLW51bT4xMC4xMDE2L2oucHN5bmV1ZW4uMjAxNS4wNC4wMTI8
L2VsZWN0cm9uaWMtcmVzb3VyY2UtbnVtPjxyZW1vdGUtZGF0YWJhc2UtcHJvdmlkZXI+TkxNPC9y
ZW1vdGUtZGF0YWJhc2UtcHJvdmlkZXI+PGxhbmd1YWdlPmVuZzwvbGFuZ3VhZ2U+PC9yZWNvcmQ+
PC9DaXRlPjwvRW5kTm90ZT5=
</w:fldData>
        </w:fldChar>
      </w:r>
      <w:r w:rsidR="00E35433" w:rsidRPr="0026548E">
        <w:rPr>
          <w:rFonts w:ascii="Times New Roman" w:hAnsi="Times New Roman" w:cs="Times New Roman"/>
          <w:lang w:val="en-US"/>
        </w:rPr>
        <w:instrText xml:space="preserve"> ADDIN EN.CITE.DATA </w:instrText>
      </w:r>
      <w:r w:rsidR="00E35433" w:rsidRPr="0026548E">
        <w:rPr>
          <w:rFonts w:ascii="Times New Roman" w:hAnsi="Times New Roman" w:cs="Times New Roman"/>
          <w:lang w:val="en-US"/>
        </w:rPr>
      </w:r>
      <w:r w:rsidR="00E35433" w:rsidRPr="0026548E">
        <w:rPr>
          <w:rFonts w:ascii="Times New Roman" w:hAnsi="Times New Roman" w:cs="Times New Roman"/>
          <w:lang w:val="en-US"/>
        </w:rPr>
        <w:fldChar w:fldCharType="end"/>
      </w:r>
      <w:r w:rsidR="00E35433" w:rsidRPr="0026548E">
        <w:rPr>
          <w:rFonts w:ascii="Times New Roman" w:hAnsi="Times New Roman" w:cs="Times New Roman"/>
          <w:lang w:val="en-US"/>
        </w:rPr>
      </w:r>
      <w:r w:rsidR="00E35433" w:rsidRPr="0026548E">
        <w:rPr>
          <w:rFonts w:ascii="Times New Roman" w:hAnsi="Times New Roman" w:cs="Times New Roman"/>
          <w:lang w:val="en-US"/>
        </w:rPr>
        <w:fldChar w:fldCharType="separate"/>
      </w:r>
      <w:r w:rsidR="00E35433" w:rsidRPr="0026548E">
        <w:rPr>
          <w:rFonts w:ascii="Times New Roman" w:hAnsi="Times New Roman" w:cs="Times New Roman"/>
          <w:noProof/>
          <w:lang w:val="en-US"/>
        </w:rPr>
        <w:t>(van der Knaap, Oldehinkel, Verhulst, van Oort, &amp; Riese, 2015)</w:t>
      </w:r>
      <w:r w:rsidR="00E35433" w:rsidRPr="0026548E">
        <w:rPr>
          <w:rFonts w:ascii="Times New Roman" w:hAnsi="Times New Roman" w:cs="Times New Roman"/>
          <w:lang w:val="en-US"/>
        </w:rPr>
        <w:fldChar w:fldCharType="end"/>
      </w:r>
      <w:r w:rsidR="00E35433">
        <w:rPr>
          <w:rFonts w:ascii="Times New Roman" w:hAnsi="Times New Roman" w:cs="Times New Roman"/>
          <w:lang w:val="en-US"/>
        </w:rPr>
        <w:t xml:space="preserve"> as well as increased morning cortisol levels in adolescents </w:t>
      </w:r>
      <w:r w:rsidR="00E35433" w:rsidRPr="0026548E">
        <w:rPr>
          <w:rFonts w:ascii="Times New Roman" w:hAnsi="Times New Roman" w:cs="Times New Roman"/>
          <w:lang w:val="en-US"/>
        </w:rPr>
        <w:fldChar w:fldCharType="begin">
          <w:fldData xml:space="preserve">PEVuZE5vdGU+PENpdGU+PEF1dGhvcj5XZWRlcjwvQXV0aG9yPjxZZWFyPjIwMTQ8L1llYXI+PFJl
Y051bT4zNTk8L1JlY051bT48RGlzcGxheVRleHQ+KFdlZGVyIGV0IGFsLiwgMjAxNCk8L0Rpc3Bs
YXlUZXh0PjxyZWNvcmQ+PHJlYy1udW1iZXI+MzU5PC9yZWMtbnVtYmVyPjxmb3JlaWduLWtleXM+
PGtleSBhcHA9IkVOIiBkYi1pZD0icjJ3YTVkMnQ4ZnhzNTllNTByY3h6dmR4djJkZjJyZHJmdmF4
IiB0aW1lc3RhbXA9IjE0NDkwNDg0NDIiPjM1OTwva2V5PjxrZXkgYXBwPSJFTldlYiIgZGItaWQ9
IiI+MDwva2V5PjwvZm9yZWlnbi1rZXlzPjxyZWYtdHlwZSBuYW1lPSJKb3VybmFsIEFydGljbGUi
PjE3PC9yZWYtdHlwZT48Y29udHJpYnV0b3JzPjxhdXRob3JzPjxhdXRob3I+V2VkZXIsIE4uPC9h
dXRob3I+PGF1dGhvcj5aaGFuZywgSC48L2F1dGhvcj48YXV0aG9yPkplbnNlbiwgSy48L2F1dGhv
cj48YXV0aG9yPllhbmcsIEIuIFouPC9hdXRob3I+PGF1dGhvcj5TaW1lbiwgQS48L2F1dGhvcj48
YXV0aG9yPkphY2tvd3NraSwgQS48L2F1dGhvcj48YXV0aG9yPkxpcHNjaGl0eiwgRC48L2F1dGhv
cj48YXV0aG9yPkRvdWdsYXMtUGFsdW1iZXJpLCBILjwvYXV0aG9yPjxhdXRob3I+R2UsIE0uPC9h
dXRob3I+PGF1dGhvcj5QZXJlcGxldGNoaWtvdmEsIEYuPC9hdXRob3I+PGF1dGhvcj5PJmFwb3M7
TG91Z2hsaW4sIEsuPC9hdXRob3I+PGF1dGhvcj5IdWR6aWFrLCBKLiBKLjwvYXV0aG9yPjxhdXRo
b3I+R2VsZXJudGVyLCBKLjwvYXV0aG9yPjxhdXRob3I+S2F1Zm1hbiwgSi48L2F1dGhvcj48L2F1
dGhvcnM+PC9jb250cmlidXRvcnM+PGF1dGgtYWRkcmVzcz5DaGlsZCBNaW5kIEluc3RpdHV0ZS4m
I3hEO1lhbGUgVW5pdmVyc2l0eSBTY2hvb2wgb2YgTWVkaWNpbmUuJiN4RDtZYWxlIFVuaXZlcnNp
dHkgU2Nob29sIG9mIE1lZGljaW5lOyBNZXJjayBSZXNlYXJjaCBMYWJvcmF0b3JpZXMuJiN4RDtM
aU5DLCBVbml2ZXJzaWRhZGUgRmVkZXJhbCBkZSBTYW8gUGF1bG8sIFNhbyBQYXVsbywgQnJhemls
LiYjeEQ7VW5pdmVyc2l0eSBvZiBWZXJtb250LCBWZXJtb250IENlbnRlciBmb3IgQ2hpbGRyZW4s
IFlvdXRoLCBhbmQgRmFtaWxpZXMuJiN4RDtDaGlsZCBNaW5kIEluc3RpdHV0ZTsgWWFsZSBVbml2
ZXJzaXR5IFNjaG9vbCBvZiBNZWRpY2luZS4gRWxlY3Ryb25pYyBhZGRyZXNzOiAwNjUyMC5qb2Fu
LmthdWZtYW5AeWFsZS5lZHUuPC9hdXRoLWFkZHJlc3M+PHRpdGxlcz48dGl0bGU+Q2hpbGQgYWJ1
c2UsIGRlcHJlc3Npb24sIGFuZCBtZXRoeWxhdGlvbiBpbiBnZW5lcyBpbnZvbHZlZCB3aXRoIHN0
cmVzcywgbmV1cmFsIHBsYXN0aWNpdHksIGFuZCBicmFpbiBjaXJjdWl0cnk8L3RpdGxlPjxzZWNv
bmRhcnktdGl0bGU+Sm91cm5hbCBvZiB0aGUgQW1lcmljYW4gQWNhZGVteSBvZiBDaGlsZCAmYW1w
OyBBZG9sZXNjZW50IFBzeWNoaWF0cnkgIDwvc2Vjb25kYXJ5LXRpdGxlPjxhbHQtdGl0bGU+Sm91
cm5hbCBvZiB0aGUgQW1lcmljYW4gQWNhZGVteSBvZiBDaGlsZCBhbmQgQWRvbGVzY2VudCBQc3lj
aGlhdHJ5PC9hbHQtdGl0bGU+PC90aXRsZXM+PHBlcmlvZGljYWw+PGZ1bGwtdGl0bGU+Sm91cm5h
bCBvZiB0aGUgQW1lcmljYW4gQWNhZGVteSBvZiBDaGlsZCAmYW1wOyBBZG9sZXNjZW50IFBzeWNo
aWF0cnk8L2Z1bGwtdGl0bGU+PC9wZXJpb2RpY2FsPjxhbHQtcGVyaW9kaWNhbD48ZnVsbC10aXRs
ZT5KIEFtIEFjYWQgQ2hpbGQgQWRvbGVzYyBQc3ljaGlhdHJ5PC9mdWxsLXRpdGxlPjxhYmJyLTE+
Sm91cm5hbCBvZiB0aGUgQW1lcmljYW4gQWNhZGVteSBvZiBDaGlsZCBhbmQgQWRvbGVzY2VudCBQ
c3ljaGlhdHJ5PC9hYmJyLTE+PC9hbHQtcGVyaW9kaWNhbD48cGFnZXM+NDE3LTI0LmU1PC9wYWdl
cz48dm9sdW1lPjUzPC92b2x1bWU+PG51bWJlcj40PC9udW1iZXI+PGVkaXRpb24+MjAxNC8wMy8y
NTwvZWRpdGlvbj48a2V5d29yZHM+PGtleXdvcmQ+QWRvbGVzY2VudDwva2V5d29yZD48a2V5d29y
ZD5DaGlsZDwva2V5d29yZD48a2V5d29yZD4qQ2hpbGQgQWJ1c2U8L2tleXdvcmQ+PGtleXdvcmQ+
Q2hpbGQsIFByZXNjaG9vbDwva2V5d29yZD48a2V5d29yZD5ETkEgTWV0aHlsYXRpb24vZ2VuZXRp
Y3M8L2tleXdvcmQ+PGtleXdvcmQ+RGVwcmVzc2lvbi8qZ2VuZXRpY3M8L2tleXdvcmQ+PGtleXdv
cmQ+RXBpZ2VuZXNpcywgR2VuZXRpYy8qZ2VuZXRpY3M8L2tleXdvcmQ+PGtleXdvcmQ+RmVtYWxl
PC9rZXl3b3JkPjxrZXl3b3JkPkdlbm9tZS1XaWRlIEFzc29jaWF0aW9uIFN0dWR5PC9rZXl3b3Jk
PjxrZXl3b3JkPkh1bWFuczwva2V5d29yZD48a2V5d29yZD5JbmhpYml0b3Igb2YgRGlmZmVyZW50
aWF0aW9uIFByb3RlaW5zLypnZW5ldGljczwva2V5d29yZD48a2V5d29yZD5NYWxlPC9rZXl3b3Jk
PjxrZXl3b3JkPk5lb3BsYXNtIFByb3RlaW5zLypnZW5ldGljczwva2V5d29yZD48a2V5d29yZD5O
ZXJ2ZSBOZXQvbWV0YWJvbGlzbTwva2V5d29yZD48a2V5d29yZD5OZXJ2ZSBUaXNzdWUgUHJvdGVp
bnMvKmdlbmV0aWNzPC9rZXl3b3JkPjxrZXl3b3JkPk5ldXJvbmFsIFBsYXN0aWNpdHkvZ2VuZXRp
Y3M8L2tleXdvcmQ+PGtleXdvcmQ+UmVjZXB0b3JzLCBOLU1ldGh5bC1ELUFzcGFydGF0ZS8qZ2Vu
ZXRpY3M8L2tleXdvcmQ+PGtleXdvcmQ+U3RyZXNzLCBQc3ljaG9sb2dpY2FsLypnZW5ldGljcy9t
ZXRhYm9saXNtPC9rZXl3b3JkPjxrZXl3b3JkPmNoaWxkIGFidXNlPC9rZXl3b3JkPjxrZXl3b3Jk
PmRlcHJlc3Npb248L2tleXdvcmQ+PGtleXdvcmQ+ZXBpZ2VuZXRpY3M8L2tleXdvcmQ+PGtleXdv
cmQ+bWV0aHlsYXRpb248L2tleXdvcmQ+PC9rZXl3b3Jkcz48ZGF0ZXM+PHllYXI+MjAxNDwveWVh
cj48cHViLWRhdGVzPjxkYXRlPkFwcjwvZGF0ZT48L3B1Yi1kYXRlcz48L2RhdGVzPjxpc2JuPjA4
OTAtODU2NzwvaXNibj48YWNjZXNzaW9uLW51bT4yNDY1NTY1MTwvYWNjZXNzaW9uLW51bT48dXJs
cz48L3VybHM+PGN1c3RvbTI+UG1jNDEyNjQxMTwvY3VzdG9tMj48Y3VzdG9tNj5OaWhtczU3MjQ2
MTwvY3VzdG9tNj48ZWxlY3Ryb25pYy1yZXNvdXJjZS1udW0+MTAuMTAxNi9qLmphYWMuMjAxMy4x
Mi4wMjU8L2VsZWN0cm9uaWMtcmVzb3VyY2UtbnVtPjxyZW1vdGUtZGF0YWJhc2UtcHJvdmlkZXI+
TkxNPC9yZW1vdGUtZGF0YWJhc2UtcHJvdmlkZXI+PGxhbmd1YWdlPmVuZzwvbGFuZ3VhZ2U+PC9y
ZWNvcmQ+PC9DaXRlPjwvRW5kTm90ZT4A
</w:fldData>
        </w:fldChar>
      </w:r>
      <w:r w:rsidR="00E35433">
        <w:rPr>
          <w:rFonts w:ascii="Times New Roman" w:hAnsi="Times New Roman" w:cs="Times New Roman"/>
          <w:lang w:val="en-US"/>
        </w:rPr>
        <w:instrText xml:space="preserve"> ADDIN EN.CITE </w:instrText>
      </w:r>
      <w:r w:rsidR="00E35433">
        <w:rPr>
          <w:rFonts w:ascii="Times New Roman" w:hAnsi="Times New Roman" w:cs="Times New Roman"/>
          <w:lang w:val="en-US"/>
        </w:rPr>
        <w:fldChar w:fldCharType="begin">
          <w:fldData xml:space="preserve">PEVuZE5vdGU+PENpdGU+PEF1dGhvcj5XZWRlcjwvQXV0aG9yPjxZZWFyPjIwMTQ8L1llYXI+PFJl
Y051bT4zNTk8L1JlY051bT48RGlzcGxheVRleHQ+KFdlZGVyIGV0IGFsLiwgMjAxNCk8L0Rpc3Bs
YXlUZXh0PjxyZWNvcmQ+PHJlYy1udW1iZXI+MzU5PC9yZWMtbnVtYmVyPjxmb3JlaWduLWtleXM+
PGtleSBhcHA9IkVOIiBkYi1pZD0icjJ3YTVkMnQ4ZnhzNTllNTByY3h6dmR4djJkZjJyZHJmdmF4
IiB0aW1lc3RhbXA9IjE0NDkwNDg0NDIiPjM1OTwva2V5PjxrZXkgYXBwPSJFTldlYiIgZGItaWQ9
IiI+MDwva2V5PjwvZm9yZWlnbi1rZXlzPjxyZWYtdHlwZSBuYW1lPSJKb3VybmFsIEFydGljbGUi
PjE3PC9yZWYtdHlwZT48Y29udHJpYnV0b3JzPjxhdXRob3JzPjxhdXRob3I+V2VkZXIsIE4uPC9h
dXRob3I+PGF1dGhvcj5aaGFuZywgSC48L2F1dGhvcj48YXV0aG9yPkplbnNlbiwgSy48L2F1dGhv
cj48YXV0aG9yPllhbmcsIEIuIFouPC9hdXRob3I+PGF1dGhvcj5TaW1lbiwgQS48L2F1dGhvcj48
YXV0aG9yPkphY2tvd3NraSwgQS48L2F1dGhvcj48YXV0aG9yPkxpcHNjaGl0eiwgRC48L2F1dGhv
cj48YXV0aG9yPkRvdWdsYXMtUGFsdW1iZXJpLCBILjwvYXV0aG9yPjxhdXRob3I+R2UsIE0uPC9h
dXRob3I+PGF1dGhvcj5QZXJlcGxldGNoaWtvdmEsIEYuPC9hdXRob3I+PGF1dGhvcj5PJmFwb3M7
TG91Z2hsaW4sIEsuPC9hdXRob3I+PGF1dGhvcj5IdWR6aWFrLCBKLiBKLjwvYXV0aG9yPjxhdXRo
b3I+R2VsZXJudGVyLCBKLjwvYXV0aG9yPjxhdXRob3I+S2F1Zm1hbiwgSi48L2F1dGhvcj48L2F1
dGhvcnM+PC9jb250cmlidXRvcnM+PGF1dGgtYWRkcmVzcz5DaGlsZCBNaW5kIEluc3RpdHV0ZS4m
I3hEO1lhbGUgVW5pdmVyc2l0eSBTY2hvb2wgb2YgTWVkaWNpbmUuJiN4RDtZYWxlIFVuaXZlcnNp
dHkgU2Nob29sIG9mIE1lZGljaW5lOyBNZXJjayBSZXNlYXJjaCBMYWJvcmF0b3JpZXMuJiN4RDtM
aU5DLCBVbml2ZXJzaWRhZGUgRmVkZXJhbCBkZSBTYW8gUGF1bG8sIFNhbyBQYXVsbywgQnJhemls
LiYjeEQ7VW5pdmVyc2l0eSBvZiBWZXJtb250LCBWZXJtb250IENlbnRlciBmb3IgQ2hpbGRyZW4s
IFlvdXRoLCBhbmQgRmFtaWxpZXMuJiN4RDtDaGlsZCBNaW5kIEluc3RpdHV0ZTsgWWFsZSBVbml2
ZXJzaXR5IFNjaG9vbCBvZiBNZWRpY2luZS4gRWxlY3Ryb25pYyBhZGRyZXNzOiAwNjUyMC5qb2Fu
LmthdWZtYW5AeWFsZS5lZHUuPC9hdXRoLWFkZHJlc3M+PHRpdGxlcz48dGl0bGU+Q2hpbGQgYWJ1
c2UsIGRlcHJlc3Npb24sIGFuZCBtZXRoeWxhdGlvbiBpbiBnZW5lcyBpbnZvbHZlZCB3aXRoIHN0
cmVzcywgbmV1cmFsIHBsYXN0aWNpdHksIGFuZCBicmFpbiBjaXJjdWl0cnk8L3RpdGxlPjxzZWNv
bmRhcnktdGl0bGU+Sm91cm5hbCBvZiB0aGUgQW1lcmljYW4gQWNhZGVteSBvZiBDaGlsZCAmYW1w
OyBBZG9sZXNjZW50IFBzeWNoaWF0cnkgIDwvc2Vjb25kYXJ5LXRpdGxlPjxhbHQtdGl0bGU+Sm91
cm5hbCBvZiB0aGUgQW1lcmljYW4gQWNhZGVteSBvZiBDaGlsZCBhbmQgQWRvbGVzY2VudCBQc3lj
aGlhdHJ5PC9hbHQtdGl0bGU+PC90aXRsZXM+PHBlcmlvZGljYWw+PGZ1bGwtdGl0bGU+Sm91cm5h
bCBvZiB0aGUgQW1lcmljYW4gQWNhZGVteSBvZiBDaGlsZCAmYW1wOyBBZG9sZXNjZW50IFBzeWNo
aWF0cnk8L2Z1bGwtdGl0bGU+PC9wZXJpb2RpY2FsPjxhbHQtcGVyaW9kaWNhbD48ZnVsbC10aXRs
ZT5KIEFtIEFjYWQgQ2hpbGQgQWRvbGVzYyBQc3ljaGlhdHJ5PC9mdWxsLXRpdGxlPjxhYmJyLTE+
Sm91cm5hbCBvZiB0aGUgQW1lcmljYW4gQWNhZGVteSBvZiBDaGlsZCBhbmQgQWRvbGVzY2VudCBQ
c3ljaGlhdHJ5PC9hYmJyLTE+PC9hbHQtcGVyaW9kaWNhbD48cGFnZXM+NDE3LTI0LmU1PC9wYWdl
cz48dm9sdW1lPjUzPC92b2x1bWU+PG51bWJlcj40PC9udW1iZXI+PGVkaXRpb24+MjAxNC8wMy8y
NTwvZWRpdGlvbj48a2V5d29yZHM+PGtleXdvcmQ+QWRvbGVzY2VudDwva2V5d29yZD48a2V5d29y
ZD5DaGlsZDwva2V5d29yZD48a2V5d29yZD4qQ2hpbGQgQWJ1c2U8L2tleXdvcmQ+PGtleXdvcmQ+
Q2hpbGQsIFByZXNjaG9vbDwva2V5d29yZD48a2V5d29yZD5ETkEgTWV0aHlsYXRpb24vZ2VuZXRp
Y3M8L2tleXdvcmQ+PGtleXdvcmQ+RGVwcmVzc2lvbi8qZ2VuZXRpY3M8L2tleXdvcmQ+PGtleXdv
cmQ+RXBpZ2VuZXNpcywgR2VuZXRpYy8qZ2VuZXRpY3M8L2tleXdvcmQ+PGtleXdvcmQ+RmVtYWxl
PC9rZXl3b3JkPjxrZXl3b3JkPkdlbm9tZS1XaWRlIEFzc29jaWF0aW9uIFN0dWR5PC9rZXl3b3Jk
PjxrZXl3b3JkPkh1bWFuczwva2V5d29yZD48a2V5d29yZD5JbmhpYml0b3Igb2YgRGlmZmVyZW50
aWF0aW9uIFByb3RlaW5zLypnZW5ldGljczwva2V5d29yZD48a2V5d29yZD5NYWxlPC9rZXl3b3Jk
PjxrZXl3b3JkPk5lb3BsYXNtIFByb3RlaW5zLypnZW5ldGljczwva2V5d29yZD48a2V5d29yZD5O
ZXJ2ZSBOZXQvbWV0YWJvbGlzbTwva2V5d29yZD48a2V5d29yZD5OZXJ2ZSBUaXNzdWUgUHJvdGVp
bnMvKmdlbmV0aWNzPC9rZXl3b3JkPjxrZXl3b3JkPk5ldXJvbmFsIFBsYXN0aWNpdHkvZ2VuZXRp
Y3M8L2tleXdvcmQ+PGtleXdvcmQ+UmVjZXB0b3JzLCBOLU1ldGh5bC1ELUFzcGFydGF0ZS8qZ2Vu
ZXRpY3M8L2tleXdvcmQ+PGtleXdvcmQ+U3RyZXNzLCBQc3ljaG9sb2dpY2FsLypnZW5ldGljcy9t
ZXRhYm9saXNtPC9rZXl3b3JkPjxrZXl3b3JkPmNoaWxkIGFidXNlPC9rZXl3b3JkPjxrZXl3b3Jk
PmRlcHJlc3Npb248L2tleXdvcmQ+PGtleXdvcmQ+ZXBpZ2VuZXRpY3M8L2tleXdvcmQ+PGtleXdv
cmQ+bWV0aHlsYXRpb248L2tleXdvcmQ+PC9rZXl3b3Jkcz48ZGF0ZXM+PHllYXI+MjAxNDwveWVh
cj48cHViLWRhdGVzPjxkYXRlPkFwcjwvZGF0ZT48L3B1Yi1kYXRlcz48L2RhdGVzPjxpc2JuPjA4
OTAtODU2NzwvaXNibj48YWNjZXNzaW9uLW51bT4yNDY1NTY1MTwvYWNjZXNzaW9uLW51bT48dXJs
cz48L3VybHM+PGN1c3RvbTI+UG1jNDEyNjQxMTwvY3VzdG9tMj48Y3VzdG9tNj5OaWhtczU3MjQ2
MTwvY3VzdG9tNj48ZWxlY3Ryb25pYy1yZXNvdXJjZS1udW0+MTAuMTAxNi9qLmphYWMuMjAxMy4x
Mi4wMjU8L2VsZWN0cm9uaWMtcmVzb3VyY2UtbnVtPjxyZW1vdGUtZGF0YWJhc2UtcHJvdmlkZXI+
TkxNPC9yZW1vdGUtZGF0YWJhc2UtcHJvdmlkZXI+PGxhbmd1YWdlPmVuZzwvbGFuZ3VhZ2U+PC9y
ZWNvcmQ+PC9DaXRlPjwvRW5kTm90ZT4A
</w:fldData>
        </w:fldChar>
      </w:r>
      <w:r w:rsidR="00E35433">
        <w:rPr>
          <w:rFonts w:ascii="Times New Roman" w:hAnsi="Times New Roman" w:cs="Times New Roman"/>
          <w:lang w:val="en-US"/>
        </w:rPr>
        <w:instrText xml:space="preserve"> ADDIN EN.CITE.DATA </w:instrText>
      </w:r>
      <w:r w:rsidR="00E35433">
        <w:rPr>
          <w:rFonts w:ascii="Times New Roman" w:hAnsi="Times New Roman" w:cs="Times New Roman"/>
          <w:lang w:val="en-US"/>
        </w:rPr>
      </w:r>
      <w:r w:rsidR="00E35433">
        <w:rPr>
          <w:rFonts w:ascii="Times New Roman" w:hAnsi="Times New Roman" w:cs="Times New Roman"/>
          <w:lang w:val="en-US"/>
        </w:rPr>
        <w:fldChar w:fldCharType="end"/>
      </w:r>
      <w:r w:rsidR="00E35433" w:rsidRPr="0026548E">
        <w:rPr>
          <w:rFonts w:ascii="Times New Roman" w:hAnsi="Times New Roman" w:cs="Times New Roman"/>
          <w:lang w:val="en-US"/>
        </w:rPr>
      </w:r>
      <w:r w:rsidR="00E35433" w:rsidRPr="0026548E">
        <w:rPr>
          <w:rFonts w:ascii="Times New Roman" w:hAnsi="Times New Roman" w:cs="Times New Roman"/>
          <w:lang w:val="en-US"/>
        </w:rPr>
        <w:fldChar w:fldCharType="separate"/>
      </w:r>
      <w:r w:rsidR="00E35433">
        <w:rPr>
          <w:rFonts w:ascii="Times New Roman" w:hAnsi="Times New Roman" w:cs="Times New Roman"/>
          <w:noProof/>
          <w:lang w:val="en-US"/>
        </w:rPr>
        <w:t>(Weder et al., 2014)</w:t>
      </w:r>
      <w:r w:rsidR="00E35433" w:rsidRPr="0026548E">
        <w:rPr>
          <w:rFonts w:ascii="Times New Roman" w:hAnsi="Times New Roman" w:cs="Times New Roman"/>
          <w:lang w:val="en-US"/>
        </w:rPr>
        <w:fldChar w:fldCharType="end"/>
      </w:r>
      <w:r w:rsidR="00E35433">
        <w:rPr>
          <w:rFonts w:ascii="Times New Roman" w:hAnsi="Times New Roman" w:cs="Times New Roman"/>
          <w:lang w:val="en-US"/>
        </w:rPr>
        <w:t xml:space="preserve">. </w:t>
      </w:r>
      <w:r w:rsidR="00EA753C">
        <w:rPr>
          <w:rFonts w:ascii="Times New Roman" w:hAnsi="Times New Roman" w:cs="Times New Roman"/>
          <w:lang w:val="en-US"/>
        </w:rPr>
        <w:t>Higher m</w:t>
      </w:r>
      <w:r w:rsidR="00E35433">
        <w:rPr>
          <w:rFonts w:ascii="Times New Roman" w:hAnsi="Times New Roman" w:cs="Times New Roman"/>
          <w:lang w:val="en-US"/>
        </w:rPr>
        <w:t xml:space="preserve">orning cortisol was additionally predicted by </w:t>
      </w:r>
      <w:r w:rsidR="00EA753C">
        <w:rPr>
          <w:rFonts w:ascii="Times New Roman" w:hAnsi="Times New Roman" w:cs="Times New Roman"/>
          <w:lang w:val="en-US"/>
        </w:rPr>
        <w:t xml:space="preserve">increased </w:t>
      </w:r>
      <w:r w:rsidR="00E35433" w:rsidRPr="005023CC">
        <w:rPr>
          <w:rFonts w:ascii="Times New Roman" w:hAnsi="Times New Roman" w:cs="Times New Roman"/>
          <w:i/>
          <w:lang w:val="en-US"/>
        </w:rPr>
        <w:t>FKBP5</w:t>
      </w:r>
      <w:r w:rsidR="00E35433">
        <w:rPr>
          <w:rFonts w:ascii="Times New Roman" w:hAnsi="Times New Roman" w:cs="Times New Roman"/>
          <w:lang w:val="en-US"/>
        </w:rPr>
        <w:t xml:space="preserve"> methylation </w:t>
      </w:r>
      <w:r w:rsidR="00E35433" w:rsidRPr="0026548E">
        <w:rPr>
          <w:rFonts w:ascii="Times New Roman" w:hAnsi="Times New Roman" w:cs="Times New Roman"/>
          <w:lang w:val="en-US"/>
        </w:rPr>
        <w:fldChar w:fldCharType="begin">
          <w:fldData xml:space="preserve">PEVuZE5vdGU+PENpdGU+PEF1dGhvcj5XZWRlcjwvQXV0aG9yPjxZZWFyPjIwMTQ8L1llYXI+PFJl
Y051bT4zNTk8L1JlY051bT48RGlzcGxheVRleHQ+KFdlZGVyIGV0IGFsLiwgMjAxNCk8L0Rpc3Bs
YXlUZXh0PjxyZWNvcmQ+PHJlYy1udW1iZXI+MzU5PC9yZWMtbnVtYmVyPjxmb3JlaWduLWtleXM+
PGtleSBhcHA9IkVOIiBkYi1pZD0icjJ3YTVkMnQ4ZnhzNTllNTByY3h6dmR4djJkZjJyZHJmdmF4
IiB0aW1lc3RhbXA9IjE0NDkwNDg0NDIiPjM1OTwva2V5PjxrZXkgYXBwPSJFTldlYiIgZGItaWQ9
IiI+MDwva2V5PjwvZm9yZWlnbi1rZXlzPjxyZWYtdHlwZSBuYW1lPSJKb3VybmFsIEFydGljbGUi
PjE3PC9yZWYtdHlwZT48Y29udHJpYnV0b3JzPjxhdXRob3JzPjxhdXRob3I+V2VkZXIsIE4uPC9h
dXRob3I+PGF1dGhvcj5aaGFuZywgSC48L2F1dGhvcj48YXV0aG9yPkplbnNlbiwgSy48L2F1dGhv
cj48YXV0aG9yPllhbmcsIEIuIFouPC9hdXRob3I+PGF1dGhvcj5TaW1lbiwgQS48L2F1dGhvcj48
YXV0aG9yPkphY2tvd3NraSwgQS48L2F1dGhvcj48YXV0aG9yPkxpcHNjaGl0eiwgRC48L2F1dGhv
cj48YXV0aG9yPkRvdWdsYXMtUGFsdW1iZXJpLCBILjwvYXV0aG9yPjxhdXRob3I+R2UsIE0uPC9h
dXRob3I+PGF1dGhvcj5QZXJlcGxldGNoaWtvdmEsIEYuPC9hdXRob3I+PGF1dGhvcj5PJmFwb3M7
TG91Z2hsaW4sIEsuPC9hdXRob3I+PGF1dGhvcj5IdWR6aWFrLCBKLiBKLjwvYXV0aG9yPjxhdXRo
b3I+R2VsZXJudGVyLCBKLjwvYXV0aG9yPjxhdXRob3I+S2F1Zm1hbiwgSi48L2F1dGhvcj48L2F1
dGhvcnM+PC9jb250cmlidXRvcnM+PGF1dGgtYWRkcmVzcz5DaGlsZCBNaW5kIEluc3RpdHV0ZS4m
I3hEO1lhbGUgVW5pdmVyc2l0eSBTY2hvb2wgb2YgTWVkaWNpbmUuJiN4RDtZYWxlIFVuaXZlcnNp
dHkgU2Nob29sIG9mIE1lZGljaW5lOyBNZXJjayBSZXNlYXJjaCBMYWJvcmF0b3JpZXMuJiN4RDtM
aU5DLCBVbml2ZXJzaWRhZGUgRmVkZXJhbCBkZSBTYW8gUGF1bG8sIFNhbyBQYXVsbywgQnJhemls
LiYjeEQ7VW5pdmVyc2l0eSBvZiBWZXJtb250LCBWZXJtb250IENlbnRlciBmb3IgQ2hpbGRyZW4s
IFlvdXRoLCBhbmQgRmFtaWxpZXMuJiN4RDtDaGlsZCBNaW5kIEluc3RpdHV0ZTsgWWFsZSBVbml2
ZXJzaXR5IFNjaG9vbCBvZiBNZWRpY2luZS4gRWxlY3Ryb25pYyBhZGRyZXNzOiAwNjUyMC5qb2Fu
LmthdWZtYW5AeWFsZS5lZHUuPC9hdXRoLWFkZHJlc3M+PHRpdGxlcz48dGl0bGU+Q2hpbGQgYWJ1
c2UsIGRlcHJlc3Npb24sIGFuZCBtZXRoeWxhdGlvbiBpbiBnZW5lcyBpbnZvbHZlZCB3aXRoIHN0
cmVzcywgbmV1cmFsIHBsYXN0aWNpdHksIGFuZCBicmFpbiBjaXJjdWl0cnk8L3RpdGxlPjxzZWNv
bmRhcnktdGl0bGU+Sm91cm5hbCBvZiB0aGUgQW1lcmljYW4gQWNhZGVteSBvZiBDaGlsZCAmYW1w
OyBBZG9sZXNjZW50IFBzeWNoaWF0cnkgIDwvc2Vjb25kYXJ5LXRpdGxlPjxhbHQtdGl0bGU+Sm91
cm5hbCBvZiB0aGUgQW1lcmljYW4gQWNhZGVteSBvZiBDaGlsZCBhbmQgQWRvbGVzY2VudCBQc3lj
aGlhdHJ5PC9hbHQtdGl0bGU+PC90aXRsZXM+PHBlcmlvZGljYWw+PGZ1bGwtdGl0bGU+Sm91cm5h
bCBvZiB0aGUgQW1lcmljYW4gQWNhZGVteSBvZiBDaGlsZCAmYW1wOyBBZG9sZXNjZW50IFBzeWNo
aWF0cnk8L2Z1bGwtdGl0bGU+PC9wZXJpb2RpY2FsPjxhbHQtcGVyaW9kaWNhbD48ZnVsbC10aXRs
ZT5KIEFtIEFjYWQgQ2hpbGQgQWRvbGVzYyBQc3ljaGlhdHJ5PC9mdWxsLXRpdGxlPjxhYmJyLTE+
Sm91cm5hbCBvZiB0aGUgQW1lcmljYW4gQWNhZGVteSBvZiBDaGlsZCBhbmQgQWRvbGVzY2VudCBQ
c3ljaGlhdHJ5PC9hYmJyLTE+PC9hbHQtcGVyaW9kaWNhbD48cGFnZXM+NDE3LTI0LmU1PC9wYWdl
cz48dm9sdW1lPjUzPC92b2x1bWU+PG51bWJlcj40PC9udW1iZXI+PGVkaXRpb24+MjAxNC8wMy8y
NTwvZWRpdGlvbj48a2V5d29yZHM+PGtleXdvcmQ+QWRvbGVzY2VudDwva2V5d29yZD48a2V5d29y
ZD5DaGlsZDwva2V5d29yZD48a2V5d29yZD4qQ2hpbGQgQWJ1c2U8L2tleXdvcmQ+PGtleXdvcmQ+
Q2hpbGQsIFByZXNjaG9vbDwva2V5d29yZD48a2V5d29yZD5ETkEgTWV0aHlsYXRpb24vZ2VuZXRp
Y3M8L2tleXdvcmQ+PGtleXdvcmQ+RGVwcmVzc2lvbi8qZ2VuZXRpY3M8L2tleXdvcmQ+PGtleXdv
cmQ+RXBpZ2VuZXNpcywgR2VuZXRpYy8qZ2VuZXRpY3M8L2tleXdvcmQ+PGtleXdvcmQ+RmVtYWxl
PC9rZXl3b3JkPjxrZXl3b3JkPkdlbm9tZS1XaWRlIEFzc29jaWF0aW9uIFN0dWR5PC9rZXl3b3Jk
PjxrZXl3b3JkPkh1bWFuczwva2V5d29yZD48a2V5d29yZD5JbmhpYml0b3Igb2YgRGlmZmVyZW50
aWF0aW9uIFByb3RlaW5zLypnZW5ldGljczwva2V5d29yZD48a2V5d29yZD5NYWxlPC9rZXl3b3Jk
PjxrZXl3b3JkPk5lb3BsYXNtIFByb3RlaW5zLypnZW5ldGljczwva2V5d29yZD48a2V5d29yZD5O
ZXJ2ZSBOZXQvbWV0YWJvbGlzbTwva2V5d29yZD48a2V5d29yZD5OZXJ2ZSBUaXNzdWUgUHJvdGVp
bnMvKmdlbmV0aWNzPC9rZXl3b3JkPjxrZXl3b3JkPk5ldXJvbmFsIFBsYXN0aWNpdHkvZ2VuZXRp
Y3M8L2tleXdvcmQ+PGtleXdvcmQ+UmVjZXB0b3JzLCBOLU1ldGh5bC1ELUFzcGFydGF0ZS8qZ2Vu
ZXRpY3M8L2tleXdvcmQ+PGtleXdvcmQ+U3RyZXNzLCBQc3ljaG9sb2dpY2FsLypnZW5ldGljcy9t
ZXRhYm9saXNtPC9rZXl3b3JkPjxrZXl3b3JkPmNoaWxkIGFidXNlPC9rZXl3b3JkPjxrZXl3b3Jk
PmRlcHJlc3Npb248L2tleXdvcmQ+PGtleXdvcmQ+ZXBpZ2VuZXRpY3M8L2tleXdvcmQ+PGtleXdv
cmQ+bWV0aHlsYXRpb248L2tleXdvcmQ+PC9rZXl3b3Jkcz48ZGF0ZXM+PHllYXI+MjAxNDwveWVh
cj48cHViLWRhdGVzPjxkYXRlPkFwcjwvZGF0ZT48L3B1Yi1kYXRlcz48L2RhdGVzPjxpc2JuPjA4
OTAtODU2NzwvaXNibj48YWNjZXNzaW9uLW51bT4yNDY1NTY1MTwvYWNjZXNzaW9uLW51bT48dXJs
cz48L3VybHM+PGN1c3RvbTI+UG1jNDEyNjQxMTwvY3VzdG9tMj48Y3VzdG9tNj5OaWhtczU3MjQ2
MTwvY3VzdG9tNj48ZWxlY3Ryb25pYy1yZXNvdXJjZS1udW0+MTAuMTAxNi9qLmphYWMuMjAxMy4x
Mi4wMjU8L2VsZWN0cm9uaWMtcmVzb3VyY2UtbnVtPjxyZW1vdGUtZGF0YWJhc2UtcHJvdmlkZXI+
TkxNPC9yZW1vdGUtZGF0YWJhc2UtcHJvdmlkZXI+PGxhbmd1YWdlPmVuZzwvbGFuZ3VhZ2U+PC9y
ZWNvcmQ+PC9DaXRlPjwvRW5kTm90ZT4A
</w:fldData>
        </w:fldChar>
      </w:r>
      <w:r w:rsidR="00E35433">
        <w:rPr>
          <w:rFonts w:ascii="Times New Roman" w:hAnsi="Times New Roman" w:cs="Times New Roman"/>
          <w:lang w:val="en-US"/>
        </w:rPr>
        <w:instrText xml:space="preserve"> ADDIN EN.CITE </w:instrText>
      </w:r>
      <w:r w:rsidR="00E35433">
        <w:rPr>
          <w:rFonts w:ascii="Times New Roman" w:hAnsi="Times New Roman" w:cs="Times New Roman"/>
          <w:lang w:val="en-US"/>
        </w:rPr>
        <w:fldChar w:fldCharType="begin">
          <w:fldData xml:space="preserve">PEVuZE5vdGU+PENpdGU+PEF1dGhvcj5XZWRlcjwvQXV0aG9yPjxZZWFyPjIwMTQ8L1llYXI+PFJl
Y051bT4zNTk8L1JlY051bT48RGlzcGxheVRleHQ+KFdlZGVyIGV0IGFsLiwgMjAxNCk8L0Rpc3Bs
YXlUZXh0PjxyZWNvcmQ+PHJlYy1udW1iZXI+MzU5PC9yZWMtbnVtYmVyPjxmb3JlaWduLWtleXM+
PGtleSBhcHA9IkVOIiBkYi1pZD0icjJ3YTVkMnQ4ZnhzNTllNTByY3h6dmR4djJkZjJyZHJmdmF4
IiB0aW1lc3RhbXA9IjE0NDkwNDg0NDIiPjM1OTwva2V5PjxrZXkgYXBwPSJFTldlYiIgZGItaWQ9
IiI+MDwva2V5PjwvZm9yZWlnbi1rZXlzPjxyZWYtdHlwZSBuYW1lPSJKb3VybmFsIEFydGljbGUi
PjE3PC9yZWYtdHlwZT48Y29udHJpYnV0b3JzPjxhdXRob3JzPjxhdXRob3I+V2VkZXIsIE4uPC9h
dXRob3I+PGF1dGhvcj5aaGFuZywgSC48L2F1dGhvcj48YXV0aG9yPkplbnNlbiwgSy48L2F1dGhv
cj48YXV0aG9yPllhbmcsIEIuIFouPC9hdXRob3I+PGF1dGhvcj5TaW1lbiwgQS48L2F1dGhvcj48
YXV0aG9yPkphY2tvd3NraSwgQS48L2F1dGhvcj48YXV0aG9yPkxpcHNjaGl0eiwgRC48L2F1dGhv
cj48YXV0aG9yPkRvdWdsYXMtUGFsdW1iZXJpLCBILjwvYXV0aG9yPjxhdXRob3I+R2UsIE0uPC9h
dXRob3I+PGF1dGhvcj5QZXJlcGxldGNoaWtvdmEsIEYuPC9hdXRob3I+PGF1dGhvcj5PJmFwb3M7
TG91Z2hsaW4sIEsuPC9hdXRob3I+PGF1dGhvcj5IdWR6aWFrLCBKLiBKLjwvYXV0aG9yPjxhdXRo
b3I+R2VsZXJudGVyLCBKLjwvYXV0aG9yPjxhdXRob3I+S2F1Zm1hbiwgSi48L2F1dGhvcj48L2F1
dGhvcnM+PC9jb250cmlidXRvcnM+PGF1dGgtYWRkcmVzcz5DaGlsZCBNaW5kIEluc3RpdHV0ZS4m
I3hEO1lhbGUgVW5pdmVyc2l0eSBTY2hvb2wgb2YgTWVkaWNpbmUuJiN4RDtZYWxlIFVuaXZlcnNp
dHkgU2Nob29sIG9mIE1lZGljaW5lOyBNZXJjayBSZXNlYXJjaCBMYWJvcmF0b3JpZXMuJiN4RDtM
aU5DLCBVbml2ZXJzaWRhZGUgRmVkZXJhbCBkZSBTYW8gUGF1bG8sIFNhbyBQYXVsbywgQnJhemls
LiYjeEQ7VW5pdmVyc2l0eSBvZiBWZXJtb250LCBWZXJtb250IENlbnRlciBmb3IgQ2hpbGRyZW4s
IFlvdXRoLCBhbmQgRmFtaWxpZXMuJiN4RDtDaGlsZCBNaW5kIEluc3RpdHV0ZTsgWWFsZSBVbml2
ZXJzaXR5IFNjaG9vbCBvZiBNZWRpY2luZS4gRWxlY3Ryb25pYyBhZGRyZXNzOiAwNjUyMC5qb2Fu
LmthdWZtYW5AeWFsZS5lZHUuPC9hdXRoLWFkZHJlc3M+PHRpdGxlcz48dGl0bGU+Q2hpbGQgYWJ1
c2UsIGRlcHJlc3Npb24sIGFuZCBtZXRoeWxhdGlvbiBpbiBnZW5lcyBpbnZvbHZlZCB3aXRoIHN0
cmVzcywgbmV1cmFsIHBsYXN0aWNpdHksIGFuZCBicmFpbiBjaXJjdWl0cnk8L3RpdGxlPjxzZWNv
bmRhcnktdGl0bGU+Sm91cm5hbCBvZiB0aGUgQW1lcmljYW4gQWNhZGVteSBvZiBDaGlsZCAmYW1w
OyBBZG9sZXNjZW50IFBzeWNoaWF0cnkgIDwvc2Vjb25kYXJ5LXRpdGxlPjxhbHQtdGl0bGU+Sm91
cm5hbCBvZiB0aGUgQW1lcmljYW4gQWNhZGVteSBvZiBDaGlsZCBhbmQgQWRvbGVzY2VudCBQc3lj
aGlhdHJ5PC9hbHQtdGl0bGU+PC90aXRsZXM+PHBlcmlvZGljYWw+PGZ1bGwtdGl0bGU+Sm91cm5h
bCBvZiB0aGUgQW1lcmljYW4gQWNhZGVteSBvZiBDaGlsZCAmYW1wOyBBZG9sZXNjZW50IFBzeWNo
aWF0cnk8L2Z1bGwtdGl0bGU+PC9wZXJpb2RpY2FsPjxhbHQtcGVyaW9kaWNhbD48ZnVsbC10aXRs
ZT5KIEFtIEFjYWQgQ2hpbGQgQWRvbGVzYyBQc3ljaGlhdHJ5PC9mdWxsLXRpdGxlPjxhYmJyLTE+
Sm91cm5hbCBvZiB0aGUgQW1lcmljYW4gQWNhZGVteSBvZiBDaGlsZCBhbmQgQWRvbGVzY2VudCBQ
c3ljaGlhdHJ5PC9hYmJyLTE+PC9hbHQtcGVyaW9kaWNhbD48cGFnZXM+NDE3LTI0LmU1PC9wYWdl
cz48dm9sdW1lPjUzPC92b2x1bWU+PG51bWJlcj40PC9udW1iZXI+PGVkaXRpb24+MjAxNC8wMy8y
NTwvZWRpdGlvbj48a2V5d29yZHM+PGtleXdvcmQ+QWRvbGVzY2VudDwva2V5d29yZD48a2V5d29y
ZD5DaGlsZDwva2V5d29yZD48a2V5d29yZD4qQ2hpbGQgQWJ1c2U8L2tleXdvcmQ+PGtleXdvcmQ+
Q2hpbGQsIFByZXNjaG9vbDwva2V5d29yZD48a2V5d29yZD5ETkEgTWV0aHlsYXRpb24vZ2VuZXRp
Y3M8L2tleXdvcmQ+PGtleXdvcmQ+RGVwcmVzc2lvbi8qZ2VuZXRpY3M8L2tleXdvcmQ+PGtleXdv
cmQ+RXBpZ2VuZXNpcywgR2VuZXRpYy8qZ2VuZXRpY3M8L2tleXdvcmQ+PGtleXdvcmQ+RmVtYWxl
PC9rZXl3b3JkPjxrZXl3b3JkPkdlbm9tZS1XaWRlIEFzc29jaWF0aW9uIFN0dWR5PC9rZXl3b3Jk
PjxrZXl3b3JkPkh1bWFuczwva2V5d29yZD48a2V5d29yZD5JbmhpYml0b3Igb2YgRGlmZmVyZW50
aWF0aW9uIFByb3RlaW5zLypnZW5ldGljczwva2V5d29yZD48a2V5d29yZD5NYWxlPC9rZXl3b3Jk
PjxrZXl3b3JkPk5lb3BsYXNtIFByb3RlaW5zLypnZW5ldGljczwva2V5d29yZD48a2V5d29yZD5O
ZXJ2ZSBOZXQvbWV0YWJvbGlzbTwva2V5d29yZD48a2V5d29yZD5OZXJ2ZSBUaXNzdWUgUHJvdGVp
bnMvKmdlbmV0aWNzPC9rZXl3b3JkPjxrZXl3b3JkPk5ldXJvbmFsIFBsYXN0aWNpdHkvZ2VuZXRp
Y3M8L2tleXdvcmQ+PGtleXdvcmQ+UmVjZXB0b3JzLCBOLU1ldGh5bC1ELUFzcGFydGF0ZS8qZ2Vu
ZXRpY3M8L2tleXdvcmQ+PGtleXdvcmQ+U3RyZXNzLCBQc3ljaG9sb2dpY2FsLypnZW5ldGljcy9t
ZXRhYm9saXNtPC9rZXl3b3JkPjxrZXl3b3JkPmNoaWxkIGFidXNlPC9rZXl3b3JkPjxrZXl3b3Jk
PmRlcHJlc3Npb248L2tleXdvcmQ+PGtleXdvcmQ+ZXBpZ2VuZXRpY3M8L2tleXdvcmQ+PGtleXdv
cmQ+bWV0aHlsYXRpb248L2tleXdvcmQ+PC9rZXl3b3Jkcz48ZGF0ZXM+PHllYXI+MjAxNDwveWVh
cj48cHViLWRhdGVzPjxkYXRlPkFwcjwvZGF0ZT48L3B1Yi1kYXRlcz48L2RhdGVzPjxpc2JuPjA4
OTAtODU2NzwvaXNibj48YWNjZXNzaW9uLW51bT4yNDY1NTY1MTwvYWNjZXNzaW9uLW51bT48dXJs
cz48L3VybHM+PGN1c3RvbTI+UG1jNDEyNjQxMTwvY3VzdG9tMj48Y3VzdG9tNj5OaWhtczU3MjQ2
MTwvY3VzdG9tNj48ZWxlY3Ryb25pYy1yZXNvdXJjZS1udW0+MTAuMTAxNi9qLmphYWMuMjAxMy4x
Mi4wMjU8L2VsZWN0cm9uaWMtcmVzb3VyY2UtbnVtPjxyZW1vdGUtZGF0YWJhc2UtcHJvdmlkZXI+
TkxNPC9yZW1vdGUtZGF0YWJhc2UtcHJvdmlkZXI+PGxhbmd1YWdlPmVuZzwvbGFuZ3VhZ2U+PC9y
ZWNvcmQ+PC9DaXRlPjwvRW5kTm90ZT4A
</w:fldData>
        </w:fldChar>
      </w:r>
      <w:r w:rsidR="00E35433">
        <w:rPr>
          <w:rFonts w:ascii="Times New Roman" w:hAnsi="Times New Roman" w:cs="Times New Roman"/>
          <w:lang w:val="en-US"/>
        </w:rPr>
        <w:instrText xml:space="preserve"> ADDIN EN.CITE.DATA </w:instrText>
      </w:r>
      <w:r w:rsidR="00E35433">
        <w:rPr>
          <w:rFonts w:ascii="Times New Roman" w:hAnsi="Times New Roman" w:cs="Times New Roman"/>
          <w:lang w:val="en-US"/>
        </w:rPr>
      </w:r>
      <w:r w:rsidR="00E35433">
        <w:rPr>
          <w:rFonts w:ascii="Times New Roman" w:hAnsi="Times New Roman" w:cs="Times New Roman"/>
          <w:lang w:val="en-US"/>
        </w:rPr>
        <w:fldChar w:fldCharType="end"/>
      </w:r>
      <w:r w:rsidR="00E35433" w:rsidRPr="0026548E">
        <w:rPr>
          <w:rFonts w:ascii="Times New Roman" w:hAnsi="Times New Roman" w:cs="Times New Roman"/>
          <w:lang w:val="en-US"/>
        </w:rPr>
      </w:r>
      <w:r w:rsidR="00E35433" w:rsidRPr="0026548E">
        <w:rPr>
          <w:rFonts w:ascii="Times New Roman" w:hAnsi="Times New Roman" w:cs="Times New Roman"/>
          <w:lang w:val="en-US"/>
        </w:rPr>
        <w:fldChar w:fldCharType="separate"/>
      </w:r>
      <w:r w:rsidR="00E35433">
        <w:rPr>
          <w:rFonts w:ascii="Times New Roman" w:hAnsi="Times New Roman" w:cs="Times New Roman"/>
          <w:noProof/>
          <w:lang w:val="en-US"/>
        </w:rPr>
        <w:t>(Weder et al., 2014)</w:t>
      </w:r>
      <w:r w:rsidR="00E35433" w:rsidRPr="0026548E">
        <w:rPr>
          <w:rFonts w:ascii="Times New Roman" w:hAnsi="Times New Roman" w:cs="Times New Roman"/>
          <w:lang w:val="en-US"/>
        </w:rPr>
        <w:fldChar w:fldCharType="end"/>
      </w:r>
      <w:r w:rsidR="00E35433">
        <w:rPr>
          <w:rFonts w:ascii="Times New Roman" w:hAnsi="Times New Roman" w:cs="Times New Roman"/>
          <w:lang w:val="en-US"/>
        </w:rPr>
        <w:t xml:space="preserve">. </w:t>
      </w:r>
      <w:r w:rsidR="00A20ADF">
        <w:rPr>
          <w:rFonts w:ascii="Times New Roman" w:hAnsi="Times New Roman" w:cs="Times New Roman"/>
          <w:lang w:val="en-US"/>
        </w:rPr>
        <w:t xml:space="preserve">For the first time, </w:t>
      </w:r>
      <w:r w:rsidR="00A523E6" w:rsidRPr="0026548E">
        <w:rPr>
          <w:rFonts w:ascii="Times New Roman" w:hAnsi="Times New Roman" w:cs="Times New Roman"/>
          <w:lang w:val="en-US"/>
        </w:rPr>
        <w:fldChar w:fldCharType="begin"/>
      </w:r>
      <w:r w:rsidR="00312D3E" w:rsidRPr="0026548E">
        <w:rPr>
          <w:rFonts w:ascii="Times New Roman" w:hAnsi="Times New Roman" w:cs="Times New Roman"/>
          <w:lang w:val="en-US"/>
        </w:rPr>
        <w:instrText xml:space="preserve"> ADDIN EN.CITE &lt;EndNote&gt;&lt;Cite AuthorYear="1"&gt;&lt;Author&gt;Oberlander&lt;/Author&gt;&lt;Year&gt;2008&lt;/Year&gt;&lt;RecNum&gt;820&lt;/RecNum&gt;&lt;DisplayText&gt;Oberlander et al. (2008)&lt;/DisplayText&gt;&lt;record&gt;&lt;rec-number&gt;820&lt;/rec-number&gt;&lt;foreign-keys&gt;&lt;key app="EN" db-id="r2wa5d2t8fxs59e50rcxzvdxv2df2rdrfvax" timestamp="1463476002"&gt;820&lt;/key&gt;&lt;/foreign-keys&gt;&lt;ref-type name="Journal Article"&gt;17&lt;/ref-type&gt;&lt;contributors&gt;&lt;authors&gt;&lt;author&gt;Oberlander, Tim F&lt;/author&gt;&lt;author&gt;Weinberg, Joanne&lt;/author&gt;&lt;author&gt;Papsdorf, Michael&lt;/author&gt;&lt;author&gt;Grunau, Ruth&lt;/author&gt;&lt;author&gt;Misri, Shaila&lt;/author&gt;&lt;author&gt;Devlin, Angela M&lt;/author&gt;&lt;/authors&gt;&lt;/contributors&gt;&lt;titles&gt;&lt;title&gt;Prenatal exposure to maternal depression, neonatal methylation of human glucocorticoid receptor gene (NR3C1) and infant cortisol stress responses&lt;/title&gt;&lt;secondary-title&gt;Epigenetics&lt;/secondary-title&gt;&lt;/titles&gt;&lt;periodical&gt;&lt;full-title&gt;Epigenetics&lt;/full-title&gt;&lt;abbr-1&gt;Epigenetics : official journal of the DNA Methylation Society&lt;/abbr-1&gt;&lt;/periodical&gt;&lt;pages&gt;97-106&lt;/pages&gt;&lt;volume&gt;3&lt;/volume&gt;&lt;number&gt;2&lt;/number&gt;&lt;dates&gt;&lt;year&gt;2008&lt;/year&gt;&lt;/dates&gt;&lt;isbn&gt;1559-2294&lt;/isbn&gt;&lt;urls&gt;&lt;/urls&gt;&lt;/record&gt;&lt;/Cite&gt;&lt;/EndNote&gt;</w:instrText>
      </w:r>
      <w:r w:rsidR="00A523E6" w:rsidRPr="0026548E">
        <w:rPr>
          <w:rFonts w:ascii="Times New Roman" w:hAnsi="Times New Roman" w:cs="Times New Roman"/>
          <w:lang w:val="en-US"/>
        </w:rPr>
        <w:fldChar w:fldCharType="separate"/>
      </w:r>
      <w:r w:rsidR="00312D3E" w:rsidRPr="0026548E">
        <w:rPr>
          <w:rFonts w:ascii="Times New Roman" w:hAnsi="Times New Roman" w:cs="Times New Roman"/>
          <w:noProof/>
          <w:lang w:val="en-US"/>
        </w:rPr>
        <w:t>Oberlander et al. (2008)</w:t>
      </w:r>
      <w:r w:rsidR="00A523E6" w:rsidRPr="0026548E">
        <w:rPr>
          <w:rFonts w:ascii="Times New Roman" w:hAnsi="Times New Roman" w:cs="Times New Roman"/>
          <w:lang w:val="en-US"/>
        </w:rPr>
        <w:fldChar w:fldCharType="end"/>
      </w:r>
      <w:r w:rsidR="00A523E6" w:rsidRPr="0026548E">
        <w:rPr>
          <w:rFonts w:ascii="Times New Roman" w:hAnsi="Times New Roman" w:cs="Times New Roman"/>
          <w:lang w:val="en-US"/>
        </w:rPr>
        <w:t xml:space="preserve"> </w:t>
      </w:r>
      <w:r w:rsidR="00A20ADF">
        <w:rPr>
          <w:rFonts w:ascii="Times New Roman" w:hAnsi="Times New Roman" w:cs="Times New Roman"/>
          <w:lang w:val="en-US"/>
        </w:rPr>
        <w:t>investigated the link of prenatal depression, DNA methylation and the functional outcome in terms of the cortisol reactivity. They found h</w:t>
      </w:r>
      <w:r w:rsidR="00A20ADF" w:rsidRPr="0026548E">
        <w:rPr>
          <w:rFonts w:ascii="Times New Roman" w:hAnsi="Times New Roman" w:cs="Times New Roman"/>
          <w:lang w:val="en-US"/>
        </w:rPr>
        <w:t xml:space="preserve">igher </w:t>
      </w:r>
      <w:r w:rsidR="00A20ADF" w:rsidRPr="0026548E">
        <w:rPr>
          <w:rFonts w:ascii="Times New Roman" w:hAnsi="Times New Roman" w:cs="Times New Roman"/>
          <w:i/>
          <w:lang w:val="en-US"/>
        </w:rPr>
        <w:t>NR3C1</w:t>
      </w:r>
      <w:r w:rsidR="00A20ADF" w:rsidRPr="0026548E">
        <w:rPr>
          <w:rFonts w:ascii="Times New Roman" w:hAnsi="Times New Roman" w:cs="Times New Roman"/>
          <w:lang w:val="en-US"/>
        </w:rPr>
        <w:t xml:space="preserve"> methylation</w:t>
      </w:r>
      <w:r w:rsidR="00CC0B74">
        <w:rPr>
          <w:rFonts w:ascii="Times New Roman" w:hAnsi="Times New Roman" w:cs="Times New Roman"/>
          <w:lang w:val="en-US"/>
        </w:rPr>
        <w:t xml:space="preserve"> in </w:t>
      </w:r>
      <w:r w:rsidR="00462E4A">
        <w:rPr>
          <w:rFonts w:ascii="Times New Roman" w:hAnsi="Times New Roman" w:cs="Times New Roman"/>
          <w:lang w:val="en-US"/>
        </w:rPr>
        <w:t xml:space="preserve">cord </w:t>
      </w:r>
      <w:r w:rsidR="00CC0B74">
        <w:rPr>
          <w:rFonts w:ascii="Times New Roman" w:hAnsi="Times New Roman" w:cs="Times New Roman"/>
          <w:lang w:val="en-US"/>
        </w:rPr>
        <w:t>blood</w:t>
      </w:r>
      <w:r w:rsidR="00A20ADF" w:rsidRPr="0026548E">
        <w:rPr>
          <w:rFonts w:ascii="Times New Roman" w:hAnsi="Times New Roman" w:cs="Times New Roman"/>
          <w:lang w:val="en-US"/>
        </w:rPr>
        <w:t>, associated with prenatal depressive symptoms, predict</w:t>
      </w:r>
      <w:r w:rsidR="00A20ADF">
        <w:rPr>
          <w:rFonts w:ascii="Times New Roman" w:hAnsi="Times New Roman" w:cs="Times New Roman"/>
          <w:lang w:val="en-US"/>
        </w:rPr>
        <w:t>ing</w:t>
      </w:r>
      <w:r w:rsidR="00A20ADF" w:rsidRPr="0026548E">
        <w:rPr>
          <w:rFonts w:ascii="Times New Roman" w:hAnsi="Times New Roman" w:cs="Times New Roman"/>
          <w:lang w:val="en-US"/>
        </w:rPr>
        <w:t xml:space="preserve"> </w:t>
      </w:r>
      <w:r w:rsidR="00462E4A">
        <w:rPr>
          <w:rFonts w:ascii="Times New Roman" w:hAnsi="Times New Roman" w:cs="Times New Roman"/>
          <w:lang w:val="en-US"/>
        </w:rPr>
        <w:t xml:space="preserve">infants’ </w:t>
      </w:r>
      <w:r w:rsidR="00A20ADF">
        <w:rPr>
          <w:rFonts w:ascii="Times New Roman" w:hAnsi="Times New Roman" w:cs="Times New Roman"/>
          <w:lang w:val="en-US"/>
        </w:rPr>
        <w:t>c</w:t>
      </w:r>
      <w:r w:rsidR="00A20ADF" w:rsidRPr="0026548E">
        <w:rPr>
          <w:rFonts w:ascii="Times New Roman" w:hAnsi="Times New Roman" w:cs="Times New Roman"/>
          <w:lang w:val="en-US"/>
        </w:rPr>
        <w:t>ortisol reactivity</w:t>
      </w:r>
      <w:r w:rsidR="00A20ADF">
        <w:rPr>
          <w:rFonts w:ascii="Times New Roman" w:hAnsi="Times New Roman" w:cs="Times New Roman"/>
          <w:lang w:val="en-US"/>
        </w:rPr>
        <w:t xml:space="preserve"> </w:t>
      </w:r>
      <w:r w:rsidR="00462E4A">
        <w:rPr>
          <w:rFonts w:ascii="Times New Roman" w:hAnsi="Times New Roman" w:cs="Times New Roman"/>
          <w:lang w:val="en-US"/>
        </w:rPr>
        <w:t>at</w:t>
      </w:r>
      <w:r w:rsidR="00A20ADF">
        <w:rPr>
          <w:rFonts w:ascii="Times New Roman" w:hAnsi="Times New Roman" w:cs="Times New Roman"/>
          <w:lang w:val="en-US"/>
        </w:rPr>
        <w:t xml:space="preserve"> 3-months </w:t>
      </w:r>
      <w:r w:rsidR="00462E4A">
        <w:rPr>
          <w:rFonts w:ascii="Times New Roman" w:hAnsi="Times New Roman" w:cs="Times New Roman"/>
          <w:lang w:val="en-US"/>
        </w:rPr>
        <w:t>of age</w:t>
      </w:r>
      <w:r w:rsidR="00A20ADF" w:rsidRPr="0026548E">
        <w:rPr>
          <w:rFonts w:ascii="Times New Roman" w:hAnsi="Times New Roman" w:cs="Times New Roman"/>
          <w:lang w:val="en-US"/>
        </w:rPr>
        <w:t>.</w:t>
      </w:r>
    </w:p>
    <w:p w:rsidR="002A3E2B" w:rsidRPr="0026548E" w:rsidRDefault="00C843E5" w:rsidP="00C843E5">
      <w:pPr>
        <w:spacing w:after="0" w:line="480" w:lineRule="auto"/>
        <w:ind w:firstLine="709"/>
        <w:jc w:val="both"/>
        <w:rPr>
          <w:rFonts w:ascii="Times New Roman" w:hAnsi="Times New Roman" w:cs="Times New Roman"/>
          <w:lang w:val="en-US"/>
        </w:rPr>
      </w:pPr>
      <w:r w:rsidRPr="0026548E">
        <w:rPr>
          <w:rFonts w:ascii="Times New Roman" w:hAnsi="Times New Roman" w:cs="Times New Roman"/>
          <w:lang w:val="en-US"/>
        </w:rPr>
        <w:t xml:space="preserve">The present study aimed to </w:t>
      </w:r>
      <w:r w:rsidR="00625666" w:rsidRPr="0026548E">
        <w:rPr>
          <w:rFonts w:ascii="Times New Roman" w:hAnsi="Times New Roman" w:cs="Times New Roman"/>
          <w:lang w:val="en-US"/>
        </w:rPr>
        <w:t>examine</w:t>
      </w:r>
      <w:r w:rsidR="00AF6463">
        <w:rPr>
          <w:rFonts w:ascii="Times New Roman" w:hAnsi="Times New Roman" w:cs="Times New Roman"/>
          <w:lang w:val="en-US"/>
        </w:rPr>
        <w:t xml:space="preserve"> DNA methylation as </w:t>
      </w:r>
      <w:r w:rsidR="00906A9E">
        <w:rPr>
          <w:rFonts w:ascii="Times New Roman" w:hAnsi="Times New Roman" w:cs="Times New Roman"/>
          <w:lang w:val="en-US"/>
        </w:rPr>
        <w:t xml:space="preserve">a </w:t>
      </w:r>
      <w:r w:rsidRPr="0026548E">
        <w:rPr>
          <w:rFonts w:ascii="Times New Roman" w:hAnsi="Times New Roman" w:cs="Times New Roman"/>
          <w:lang w:val="en-US"/>
        </w:rPr>
        <w:t xml:space="preserve">possible </w:t>
      </w:r>
      <w:r w:rsidR="00AF6463">
        <w:rPr>
          <w:rFonts w:ascii="Times New Roman" w:hAnsi="Times New Roman" w:cs="Times New Roman"/>
          <w:lang w:val="en-US"/>
        </w:rPr>
        <w:t>underlying mechanism</w:t>
      </w:r>
      <w:r w:rsidRPr="0026548E">
        <w:rPr>
          <w:rFonts w:ascii="Times New Roman" w:hAnsi="Times New Roman" w:cs="Times New Roman"/>
          <w:lang w:val="en-US"/>
        </w:rPr>
        <w:t xml:space="preserve"> for the </w:t>
      </w:r>
      <w:r w:rsidR="00AF6463">
        <w:rPr>
          <w:rFonts w:ascii="Times New Roman" w:hAnsi="Times New Roman" w:cs="Times New Roman"/>
          <w:lang w:val="en-US"/>
        </w:rPr>
        <w:t>association</w:t>
      </w:r>
      <w:r w:rsidRPr="0026548E">
        <w:rPr>
          <w:rFonts w:ascii="Times New Roman" w:hAnsi="Times New Roman" w:cs="Times New Roman"/>
          <w:lang w:val="en-US"/>
        </w:rPr>
        <w:t xml:space="preserve"> of prenatal depression </w:t>
      </w:r>
      <w:r w:rsidR="00AA6BB0">
        <w:rPr>
          <w:rFonts w:ascii="Times New Roman" w:hAnsi="Times New Roman" w:cs="Times New Roman"/>
          <w:lang w:val="en-US"/>
        </w:rPr>
        <w:t>and</w:t>
      </w:r>
      <w:r w:rsidRPr="0026548E">
        <w:rPr>
          <w:rFonts w:ascii="Times New Roman" w:hAnsi="Times New Roman" w:cs="Times New Roman"/>
          <w:lang w:val="en-US"/>
        </w:rPr>
        <w:t xml:space="preserve"> basal cortisol activity in primary school aged children. </w:t>
      </w:r>
      <w:r w:rsidR="00D82628" w:rsidRPr="0026548E">
        <w:rPr>
          <w:rFonts w:ascii="Times New Roman" w:hAnsi="Times New Roman" w:cs="Times New Roman"/>
          <w:lang w:val="en-US"/>
        </w:rPr>
        <w:t xml:space="preserve">The longitudinal design </w:t>
      </w:r>
      <w:r w:rsidR="009F74A3" w:rsidRPr="0026548E">
        <w:rPr>
          <w:rFonts w:ascii="Times New Roman" w:hAnsi="Times New Roman" w:cs="Times New Roman"/>
          <w:lang w:val="en-US"/>
        </w:rPr>
        <w:t>enables</w:t>
      </w:r>
      <w:r w:rsidR="00D82628" w:rsidRPr="0026548E">
        <w:rPr>
          <w:rFonts w:ascii="Times New Roman" w:hAnsi="Times New Roman" w:cs="Times New Roman"/>
          <w:lang w:val="en-US"/>
        </w:rPr>
        <w:t xml:space="preserve"> investigat</w:t>
      </w:r>
      <w:r w:rsidR="00CB2FB8">
        <w:rPr>
          <w:rFonts w:ascii="Times New Roman" w:hAnsi="Times New Roman" w:cs="Times New Roman"/>
          <w:lang w:val="en-US"/>
        </w:rPr>
        <w:t>ing associations with prenat</w:t>
      </w:r>
      <w:r w:rsidR="00D82628" w:rsidRPr="0026548E">
        <w:rPr>
          <w:rFonts w:ascii="Times New Roman" w:hAnsi="Times New Roman" w:cs="Times New Roman"/>
          <w:lang w:val="en-US"/>
        </w:rPr>
        <w:t xml:space="preserve">al </w:t>
      </w:r>
      <w:r w:rsidR="00A727B1" w:rsidRPr="0026548E">
        <w:rPr>
          <w:rFonts w:ascii="Times New Roman" w:hAnsi="Times New Roman" w:cs="Times New Roman"/>
          <w:lang w:val="en-US"/>
        </w:rPr>
        <w:t>depression</w:t>
      </w:r>
      <w:r w:rsidR="00CB2FB8">
        <w:rPr>
          <w:rFonts w:ascii="Times New Roman" w:hAnsi="Times New Roman" w:cs="Times New Roman"/>
          <w:lang w:val="en-US"/>
        </w:rPr>
        <w:t>,</w:t>
      </w:r>
      <w:r w:rsidR="00D82628" w:rsidRPr="0026548E">
        <w:rPr>
          <w:rFonts w:ascii="Times New Roman" w:hAnsi="Times New Roman" w:cs="Times New Roman"/>
          <w:lang w:val="en-US"/>
        </w:rPr>
        <w:t xml:space="preserve"> </w:t>
      </w:r>
      <w:r w:rsidR="00EB6ED2" w:rsidRPr="0026548E">
        <w:rPr>
          <w:rFonts w:ascii="Times New Roman" w:hAnsi="Times New Roman" w:cs="Times New Roman"/>
          <w:lang w:val="en-US"/>
        </w:rPr>
        <w:t>while controlling</w:t>
      </w:r>
      <w:r w:rsidR="00906A9E">
        <w:rPr>
          <w:rFonts w:ascii="Times New Roman" w:hAnsi="Times New Roman" w:cs="Times New Roman"/>
          <w:lang w:val="en-US"/>
        </w:rPr>
        <w:t xml:space="preserve"> for</w:t>
      </w:r>
      <w:r w:rsidR="00D82628" w:rsidRPr="0026548E">
        <w:rPr>
          <w:rFonts w:ascii="Times New Roman" w:hAnsi="Times New Roman" w:cs="Times New Roman"/>
          <w:lang w:val="en-US"/>
        </w:rPr>
        <w:t xml:space="preserve"> postnatal and current maternal </w:t>
      </w:r>
      <w:r w:rsidR="009F74A3" w:rsidRPr="0026548E">
        <w:rPr>
          <w:rFonts w:ascii="Times New Roman" w:hAnsi="Times New Roman" w:cs="Times New Roman"/>
          <w:lang w:val="en-US"/>
        </w:rPr>
        <w:t>depression</w:t>
      </w:r>
      <w:r w:rsidR="00D82628" w:rsidRPr="0026548E">
        <w:rPr>
          <w:rFonts w:ascii="Times New Roman" w:hAnsi="Times New Roman" w:cs="Times New Roman"/>
          <w:lang w:val="en-US"/>
        </w:rPr>
        <w:t>. Furthermore</w:t>
      </w:r>
      <w:r w:rsidR="00625666" w:rsidRPr="0026548E">
        <w:rPr>
          <w:rFonts w:ascii="Times New Roman" w:hAnsi="Times New Roman" w:cs="Times New Roman"/>
          <w:lang w:val="en-US"/>
        </w:rPr>
        <w:t>,</w:t>
      </w:r>
      <w:r w:rsidR="00D82628" w:rsidRPr="0026548E">
        <w:rPr>
          <w:rFonts w:ascii="Times New Roman" w:hAnsi="Times New Roman" w:cs="Times New Roman"/>
          <w:lang w:val="en-US"/>
        </w:rPr>
        <w:t xml:space="preserve"> the sample size allows compar</w:t>
      </w:r>
      <w:r w:rsidR="00F65890" w:rsidRPr="0026548E">
        <w:rPr>
          <w:rFonts w:ascii="Times New Roman" w:hAnsi="Times New Roman" w:cs="Times New Roman"/>
          <w:lang w:val="en-US"/>
        </w:rPr>
        <w:t>ing</w:t>
      </w:r>
      <w:r w:rsidR="00D82628" w:rsidRPr="0026548E">
        <w:rPr>
          <w:rFonts w:ascii="Times New Roman" w:hAnsi="Times New Roman" w:cs="Times New Roman"/>
          <w:lang w:val="en-US"/>
        </w:rPr>
        <w:t xml:space="preserve"> sex differences</w:t>
      </w:r>
      <w:r w:rsidR="00F8522B">
        <w:rPr>
          <w:rFonts w:ascii="Times New Roman" w:hAnsi="Times New Roman" w:cs="Times New Roman"/>
          <w:lang w:val="en-US"/>
        </w:rPr>
        <w:t>.</w:t>
      </w:r>
      <w:r w:rsidR="00A97E28" w:rsidRPr="0026548E">
        <w:rPr>
          <w:rFonts w:ascii="Times New Roman" w:hAnsi="Times New Roman" w:cs="Times New Roman"/>
          <w:lang w:val="en-US"/>
        </w:rPr>
        <w:t xml:space="preserve"> </w:t>
      </w:r>
      <w:r w:rsidR="00B518FA" w:rsidRPr="0026548E">
        <w:rPr>
          <w:rFonts w:ascii="Times New Roman" w:hAnsi="Times New Roman" w:cs="Times New Roman"/>
          <w:lang w:val="en-US"/>
        </w:rPr>
        <w:t>The following hypotheses were tested</w:t>
      </w:r>
      <w:r w:rsidR="00AF7B8F" w:rsidRPr="0026548E">
        <w:rPr>
          <w:rFonts w:ascii="Times New Roman" w:hAnsi="Times New Roman" w:cs="Times New Roman"/>
          <w:lang w:val="en-US"/>
        </w:rPr>
        <w:t xml:space="preserve"> in the current study</w:t>
      </w:r>
      <w:r w:rsidR="00B518FA" w:rsidRPr="0026548E">
        <w:rPr>
          <w:rFonts w:ascii="Times New Roman" w:hAnsi="Times New Roman" w:cs="Times New Roman"/>
          <w:lang w:val="en-US"/>
        </w:rPr>
        <w:t xml:space="preserve">: (1) </w:t>
      </w:r>
      <w:r w:rsidR="001268F5" w:rsidRPr="0026548E">
        <w:rPr>
          <w:rFonts w:ascii="Times New Roman" w:hAnsi="Times New Roman" w:cs="Times New Roman"/>
          <w:lang w:val="en-US"/>
        </w:rPr>
        <w:t>Do children exposed to prenatal depressive symptoms show altered basal cortisol</w:t>
      </w:r>
      <w:r w:rsidR="00F029C0" w:rsidRPr="0026548E">
        <w:rPr>
          <w:rFonts w:ascii="Times New Roman" w:hAnsi="Times New Roman" w:cs="Times New Roman"/>
          <w:lang w:val="en-US"/>
        </w:rPr>
        <w:t xml:space="preserve"> levels?; (2) Is the exposure to prenatal depression associated with</w:t>
      </w:r>
      <w:r w:rsidR="001268F5" w:rsidRPr="0026548E">
        <w:rPr>
          <w:rFonts w:ascii="Times New Roman" w:hAnsi="Times New Roman" w:cs="Times New Roman"/>
          <w:lang w:val="en-US"/>
        </w:rPr>
        <w:t xml:space="preserve"> DNA modifications in HPA related genes?</w:t>
      </w:r>
      <w:r w:rsidR="00F029C0" w:rsidRPr="0026548E">
        <w:rPr>
          <w:rFonts w:ascii="Times New Roman" w:hAnsi="Times New Roman" w:cs="Times New Roman"/>
          <w:lang w:val="en-US"/>
        </w:rPr>
        <w:t>;</w:t>
      </w:r>
      <w:r w:rsidR="001268F5" w:rsidRPr="0026548E">
        <w:rPr>
          <w:rFonts w:ascii="Times New Roman" w:hAnsi="Times New Roman" w:cs="Times New Roman"/>
          <w:lang w:val="en-US"/>
        </w:rPr>
        <w:t xml:space="preserve"> (3) Are DNA modifications</w:t>
      </w:r>
      <w:r w:rsidR="001E33B6" w:rsidRPr="0026548E">
        <w:rPr>
          <w:rFonts w:ascii="Times New Roman" w:hAnsi="Times New Roman" w:cs="Times New Roman"/>
          <w:lang w:val="en-US"/>
        </w:rPr>
        <w:t xml:space="preserve"> </w:t>
      </w:r>
      <w:r w:rsidR="001E33B6" w:rsidRPr="0026548E">
        <w:rPr>
          <w:rFonts w:ascii="Times New Roman" w:hAnsi="Times New Roman" w:cs="Times New Roman"/>
          <w:lang w:val="en-US"/>
        </w:rPr>
        <w:lastRenderedPageBreak/>
        <w:t>that are</w:t>
      </w:r>
      <w:r w:rsidR="001268F5" w:rsidRPr="0026548E">
        <w:rPr>
          <w:rFonts w:ascii="Times New Roman" w:hAnsi="Times New Roman" w:cs="Times New Roman"/>
          <w:lang w:val="en-US"/>
        </w:rPr>
        <w:t xml:space="preserve"> </w:t>
      </w:r>
      <w:r w:rsidR="001E33B6" w:rsidRPr="0026548E">
        <w:rPr>
          <w:rFonts w:ascii="Times New Roman" w:hAnsi="Times New Roman" w:cs="Times New Roman"/>
          <w:lang w:val="en-US"/>
        </w:rPr>
        <w:t>related</w:t>
      </w:r>
      <w:r w:rsidR="001268F5" w:rsidRPr="0026548E">
        <w:rPr>
          <w:rFonts w:ascii="Times New Roman" w:hAnsi="Times New Roman" w:cs="Times New Roman"/>
          <w:lang w:val="en-US"/>
        </w:rPr>
        <w:t xml:space="preserve"> to p</w:t>
      </w:r>
      <w:r w:rsidR="00F029C0" w:rsidRPr="0026548E">
        <w:rPr>
          <w:rFonts w:ascii="Times New Roman" w:hAnsi="Times New Roman" w:cs="Times New Roman"/>
          <w:lang w:val="en-US"/>
        </w:rPr>
        <w:t xml:space="preserve">renatal depression </w:t>
      </w:r>
      <w:r w:rsidR="001E33B6" w:rsidRPr="0026548E">
        <w:rPr>
          <w:rFonts w:ascii="Times New Roman" w:hAnsi="Times New Roman" w:cs="Times New Roman"/>
          <w:lang w:val="en-US"/>
        </w:rPr>
        <w:t xml:space="preserve">also </w:t>
      </w:r>
      <w:r w:rsidR="00F029C0" w:rsidRPr="0026548E">
        <w:rPr>
          <w:rFonts w:ascii="Times New Roman" w:hAnsi="Times New Roman" w:cs="Times New Roman"/>
          <w:lang w:val="en-US"/>
        </w:rPr>
        <w:t>associated with</w:t>
      </w:r>
      <w:r w:rsidR="001268F5" w:rsidRPr="0026548E">
        <w:rPr>
          <w:rFonts w:ascii="Times New Roman" w:hAnsi="Times New Roman" w:cs="Times New Roman"/>
          <w:lang w:val="en-US"/>
        </w:rPr>
        <w:t xml:space="preserve"> altered basal cortisol levels?</w:t>
      </w:r>
      <w:r w:rsidR="00F029C0" w:rsidRPr="0026548E">
        <w:rPr>
          <w:rFonts w:ascii="Times New Roman" w:hAnsi="Times New Roman" w:cs="Times New Roman"/>
          <w:lang w:val="en-US"/>
        </w:rPr>
        <w:t>;</w:t>
      </w:r>
      <w:r w:rsidR="001268F5" w:rsidRPr="0026548E">
        <w:rPr>
          <w:rFonts w:ascii="Times New Roman" w:hAnsi="Times New Roman" w:cs="Times New Roman"/>
          <w:lang w:val="en-US"/>
        </w:rPr>
        <w:t xml:space="preserve"> (4) Do DNA modifications mediate the </w:t>
      </w:r>
      <w:r w:rsidR="00AC0CA5" w:rsidRPr="0026548E">
        <w:rPr>
          <w:rFonts w:ascii="Times New Roman" w:hAnsi="Times New Roman" w:cs="Times New Roman"/>
          <w:lang w:val="en-US"/>
        </w:rPr>
        <w:t>association</w:t>
      </w:r>
      <w:r w:rsidR="001268F5" w:rsidRPr="0026548E">
        <w:rPr>
          <w:rFonts w:ascii="Times New Roman" w:hAnsi="Times New Roman" w:cs="Times New Roman"/>
          <w:lang w:val="en-US"/>
        </w:rPr>
        <w:t xml:space="preserve"> of prenatal depressive symptoms </w:t>
      </w:r>
      <w:r w:rsidR="00AC0CA5" w:rsidRPr="0026548E">
        <w:rPr>
          <w:rFonts w:ascii="Times New Roman" w:hAnsi="Times New Roman" w:cs="Times New Roman"/>
          <w:lang w:val="en-US"/>
        </w:rPr>
        <w:t>and</w:t>
      </w:r>
      <w:r w:rsidR="001268F5" w:rsidRPr="0026548E">
        <w:rPr>
          <w:rFonts w:ascii="Times New Roman" w:hAnsi="Times New Roman" w:cs="Times New Roman"/>
          <w:lang w:val="en-US"/>
        </w:rPr>
        <w:t xml:space="preserve"> basal cortisol levels?</w:t>
      </w:r>
    </w:p>
    <w:p w:rsidR="00FC0EFF" w:rsidRPr="0026548E" w:rsidRDefault="00FC0EFF" w:rsidP="009E0B34">
      <w:pPr>
        <w:rPr>
          <w:rFonts w:ascii="Times New Roman" w:hAnsi="Times New Roman" w:cs="Times New Roman"/>
          <w:lang w:val="en-US"/>
        </w:rPr>
      </w:pPr>
    </w:p>
    <w:p w:rsidR="00FF0827" w:rsidRPr="0026548E" w:rsidRDefault="00FF0827" w:rsidP="009E0B34">
      <w:pPr>
        <w:rPr>
          <w:rFonts w:ascii="Times New Roman" w:hAnsi="Times New Roman" w:cs="Times New Roman"/>
          <w:lang w:val="en-US"/>
        </w:rPr>
      </w:pPr>
    </w:p>
    <w:p w:rsidR="00D62EE7" w:rsidRPr="0026548E" w:rsidRDefault="0026548E" w:rsidP="0026548E">
      <w:pPr>
        <w:pStyle w:val="berschrift1"/>
        <w:numPr>
          <w:ilvl w:val="0"/>
          <w:numId w:val="17"/>
        </w:numPr>
        <w:spacing w:before="0" w:line="480" w:lineRule="auto"/>
        <w:rPr>
          <w:rFonts w:ascii="Times New Roman" w:hAnsi="Times New Roman" w:cs="Times New Roman"/>
          <w:color w:val="auto"/>
          <w:sz w:val="22"/>
          <w:szCs w:val="22"/>
          <w:lang w:val="en-US"/>
        </w:rPr>
      </w:pPr>
      <w:r>
        <w:rPr>
          <w:rFonts w:ascii="Times New Roman" w:hAnsi="Times New Roman" w:cs="Times New Roman"/>
          <w:color w:val="auto"/>
          <w:sz w:val="22"/>
          <w:szCs w:val="22"/>
          <w:lang w:val="en-US"/>
        </w:rPr>
        <w:t>Material and methods</w:t>
      </w:r>
    </w:p>
    <w:p w:rsidR="0026548E" w:rsidRPr="0026548E" w:rsidRDefault="00D62EE7" w:rsidP="0026548E">
      <w:pPr>
        <w:pStyle w:val="Listenabsatz"/>
        <w:numPr>
          <w:ilvl w:val="1"/>
          <w:numId w:val="17"/>
        </w:numPr>
        <w:spacing w:after="0" w:line="480" w:lineRule="auto"/>
        <w:jc w:val="both"/>
        <w:rPr>
          <w:rFonts w:ascii="Times New Roman" w:hAnsi="Times New Roman" w:cs="Times New Roman"/>
          <w:i/>
          <w:lang w:val="en-US"/>
        </w:rPr>
      </w:pPr>
      <w:r w:rsidRPr="0026548E">
        <w:rPr>
          <w:rFonts w:ascii="Times New Roman" w:hAnsi="Times New Roman" w:cs="Times New Roman"/>
          <w:i/>
          <w:lang w:val="en-US"/>
        </w:rPr>
        <w:t xml:space="preserve">Study design </w:t>
      </w:r>
    </w:p>
    <w:p w:rsidR="00D62EE7" w:rsidRPr="0026548E" w:rsidRDefault="00D62EE7" w:rsidP="0026548E">
      <w:pPr>
        <w:spacing w:after="0" w:line="480" w:lineRule="auto"/>
        <w:ind w:firstLine="709"/>
        <w:jc w:val="both"/>
        <w:rPr>
          <w:rFonts w:ascii="Times New Roman" w:hAnsi="Times New Roman" w:cs="Times New Roman"/>
          <w:lang w:val="en-US"/>
        </w:rPr>
      </w:pPr>
      <w:r w:rsidRPr="0026548E">
        <w:rPr>
          <w:rFonts w:ascii="Times New Roman" w:hAnsi="Times New Roman" w:cs="Times New Roman"/>
          <w:lang w:val="en-US"/>
        </w:rPr>
        <w:t xml:space="preserve">Data were collected within the prospective, longitudinal Franconian Maternal Health Evaluation Studies </w:t>
      </w:r>
      <w:r w:rsidRPr="0026548E">
        <w:rPr>
          <w:rFonts w:ascii="Times New Roman" w:hAnsi="Times New Roman" w:cs="Times New Roman"/>
          <w:lang w:val="en-US"/>
        </w:rPr>
        <w:fldChar w:fldCharType="begin">
          <w:fldData xml:space="preserve">PEVuZE5vdGU+PENpdGU+PEF1dGhvcj5SZXVsYmFjaDwvQXV0aG9yPjxZZWFyPjIwMDk8L1llYXI+
PFJlY051bT43MTg8L1JlY051bT48UHJlZml4PnQxYDsgRlJBTUVTYCwgRXJsYW5nZW5gLCBHZXJt
YW55YDsgPC9QcmVmaXg+PERpc3BsYXlUZXh0Pih0MTsgRlJBTUVTLCBFcmxhbmdlbiwgR2VybWFu
eTsgUmV1bGJhY2ggZXQgYWwuLCAyMDA5KTwvRGlzcGxheVRleHQ+PHJlY29yZD48cmVjLW51bWJl
cj43MTg8L3JlYy1udW1iZXI+PGZvcmVpZ24ta2V5cz48a2V5IGFwcD0iRU4iIGRiLWlkPSJyMndh
NWQydDhmeHM1OWU1MHJjeHp2ZHh2MmRmMnJkcmZ2YXgiIHRpbWVzdGFtcD0iMTQ1Njg0NjExNCI+
NzE4PC9rZXk+PC9mb3JlaWduLWtleXM+PHJlZi10eXBlIG5hbWU9IkpvdXJuYWwgQXJ0aWNsZSI+
MTc8L3JlZi10eXBlPjxjb250cmlidXRvcnM+PGF1dGhvcnM+PGF1dGhvcj5SZXVsYmFjaCwgVS48
L2F1dGhvcj48YXV0aG9yPkJsZWljaCwgUy48L2F1dGhvcj48YXV0aG9yPktub3JyLCBKLjwvYXV0
aG9yPjxhdXRob3I+QnVyZ2VyLCBQLjwvYXV0aG9yPjxhdXRob3I+RmFzY2hpbmcsIFAuIEEuPC9h
dXRob3I+PGF1dGhvcj5Lb3JuaHViZXIsIEouPC9hdXRob3I+PGF1dGhvcj5CZWNrbWFubiwgTS4g
Vy48L2F1dGhvcj48YXV0aG9yPkdvZWNrZSwgVC4gVy48L2F1dGhvcj48L2F1dGhvcnM+PC9jb250
cmlidXRvcnM+PGF1dGgtYWRkcmVzcz5Qc3ljaGlhdHJpc2NoZSB1bmQgUHN5Y2hvdGhlcmFwZXV0
aXNjaGUgS2xpbmlrLCBVbml2ZXJzaXRhdHNrbGluaWsgRXJsYW5nZW4uPC9hdXRoLWFkZHJlc3M+
PHRpdGxlcz48dGl0bGU+W1ByZS0sIHBlcmktIGFuZCBwb3N0cGFydGFsIGRlcHJlc3Npb25dPC90
aXRsZT48c2Vjb25kYXJ5LXRpdGxlPkZvcnRzY2hyaXR0ZSBkZXIgTmV1cm9sb2dpZSAtIFBzeWNo
aWF0cmllIDwvc2Vjb25kYXJ5LXRpdGxlPjxhbHQtdGl0bGU+Rm9ydHNjaHJpdHRlIGRlciBOZXVy
b2xvZ2llLVBzeWNoaWF0cmllPC9hbHQtdGl0bGU+PC90aXRsZXM+PHBlcmlvZGljYWw+PGZ1bGwt
dGl0bGU+Rm9ydHNjaHJpdHRlIGRlciBOZXVyb2xvZ2llIC0gUHN5Y2hpYXRyaWU8L2Z1bGwtdGl0
bGU+PGFiYnItMT5Gb3J0c2Nocml0dGUgZGVyIE5ldXJvbG9naWUtUHN5Y2hpYXRyaWU8L2FiYnIt
MT48L3BlcmlvZGljYWw+PGFsdC1wZXJpb2RpY2FsPjxmdWxsLXRpdGxlPkZvcnRzY2hyaXR0ZSBk
ZXIgTmV1cm9sb2dpZSAtIFBzeWNoaWF0cmllPC9mdWxsLXRpdGxlPjxhYmJyLTE+Rm9ydHNjaHJp
dHRlIGRlciBOZXVyb2xvZ2llLVBzeWNoaWF0cmllPC9hYmJyLTE+PC9hbHQtcGVyaW9kaWNhbD48
cGFnZXM+NzA4LTcxMzwvcGFnZXM+PHZvbHVtZT43Nzwvdm9sdW1lPjxudW1iZXI+MTI8L251bWJl
cj48ZWRpdGlvbj4yMDA5LzEwLzI4PC9lZGl0aW9uPjxrZXl3b3Jkcz48a2V5d29yZD5BZHVsdDwv
a2V5d29yZD48a2V5d29yZD5BZ2UgRmFjdG9yczwva2V5d29yZD48a2V5d29yZD5EZXByZXNzaW9u
LypkaWFnbm9zaXMvKnBzeWNob2xvZ3k8L2tleXdvcmQ+PGtleXdvcmQ+RGVwcmVzc2lvbiwgUG9z
dHBhcnR1bS8qZGlhZ25vc2lzLypwc3ljaG9sb2d5PC9rZXl3b3JkPjxrZXl3b3JkPkRlcHJlc3Np
dmUgRGlzb3JkZXIvcHN5Y2hvbG9neTwva2V5d29yZD48a2V5d29yZD5GZW1hbGU8L2tleXdvcmQ+
PGtleXdvcmQ+SHVtYW5zPC9rZXl3b3JkPjxrZXl3b3JkPk1vb2QgRGlzb3JkZXJzL3BzeWNob2xv
Z3k8L2tleXdvcmQ+PGtleXdvcmQ+UHJlZ25hbmN5PC9rZXl3b3JkPjxrZXl3b3JkPlByZWduYW5j
eSBDb21wbGljYXRpb25zL2RpYWdub3Npcy9wc3ljaG9sb2d5PC9rZXl3b3JkPjxrZXl3b3JkPlBy
b3NwZWN0aXZlIFN0dWRpZXM8L2tleXdvcmQ+PGtleXdvcmQ+UHN5Y2hpYXRyaWMgU3RhdHVzIFJh
dGluZyBTY2FsZXM8L2tleXdvcmQ+PGtleXdvcmQ+UmlzayBBc3Nlc3NtZW50PC9rZXl3b3JkPjxr
ZXl3b3JkPlN1cnZleXMgYW5kIFF1ZXN0aW9ubmFpcmVzPC9rZXl3b3JkPjxrZXl3b3JkPlRlbGVw
aG9uZTwva2V5d29yZD48a2V5d29yZD5UaW1lIEZhY3RvcnM8L2tleXdvcmQ+PGtleXdvcmQ+WW91
bmcgQWR1bHQ8L2tleXdvcmQ+PC9rZXl3b3Jkcz48ZGF0ZXM+PHllYXI+MjAwOTwveWVhcj48cHVi
LWRhdGVzPjxkYXRlPkRlYzwvZGF0ZT48L3B1Yi1kYXRlcz48L2RhdGVzPjxvcmlnLXB1Yj5QcmEt
LCBwZXJpLSB1bmQgcG9zdHBhcnRhbGUgRGVwcmVzc2l2aXRhdC48L29yaWctcHViPjxpc2JuPjA3
MjAtNDI5OTwvaXNibj48YWNjZXNzaW9uLW51bT4xOTg1OTg2OTwvYWNjZXNzaW9uLW51bT48dXJs
cz48L3VybHM+PGVsZWN0cm9uaWMtcmVzb3VyY2UtbnVtPjEwLjEwNTUvcy0wMDI4LTExMDk4MjI8
L2VsZWN0cm9uaWMtcmVzb3VyY2UtbnVtPjxyZW1vdGUtZGF0YWJhc2UtcHJvdmlkZXI+TkxNPC9y
ZW1vdGUtZGF0YWJhc2UtcHJvdmlkZXI+PGxhbmd1YWdlPmdlcjwvbGFuZ3VhZ2U+PC9yZWNvcmQ+
PC9DaXRlPjwvRW5kTm90ZT5=
</w:fldData>
        </w:fldChar>
      </w:r>
      <w:r w:rsidR="00A057D6" w:rsidRPr="0026548E">
        <w:rPr>
          <w:rFonts w:ascii="Times New Roman" w:hAnsi="Times New Roman" w:cs="Times New Roman"/>
          <w:lang w:val="en-US"/>
        </w:rPr>
        <w:instrText xml:space="preserve"> ADDIN EN.CITE </w:instrText>
      </w:r>
      <w:r w:rsidR="00A057D6" w:rsidRPr="0026548E">
        <w:rPr>
          <w:rFonts w:ascii="Times New Roman" w:hAnsi="Times New Roman" w:cs="Times New Roman"/>
          <w:lang w:val="en-US"/>
        </w:rPr>
        <w:fldChar w:fldCharType="begin">
          <w:fldData xml:space="preserve">PEVuZE5vdGU+PENpdGU+PEF1dGhvcj5SZXVsYmFjaDwvQXV0aG9yPjxZZWFyPjIwMDk8L1llYXI+
PFJlY051bT43MTg8L1JlY051bT48UHJlZml4PnQxYDsgRlJBTUVTYCwgRXJsYW5nZW5gLCBHZXJt
YW55YDsgPC9QcmVmaXg+PERpc3BsYXlUZXh0Pih0MTsgRlJBTUVTLCBFcmxhbmdlbiwgR2VybWFu
eTsgUmV1bGJhY2ggZXQgYWwuLCAyMDA5KTwvRGlzcGxheVRleHQ+PHJlY29yZD48cmVjLW51bWJl
cj43MTg8L3JlYy1udW1iZXI+PGZvcmVpZ24ta2V5cz48a2V5IGFwcD0iRU4iIGRiLWlkPSJyMndh
NWQydDhmeHM1OWU1MHJjeHp2ZHh2MmRmMnJkcmZ2YXgiIHRpbWVzdGFtcD0iMTQ1Njg0NjExNCI+
NzE4PC9rZXk+PC9mb3JlaWduLWtleXM+PHJlZi10eXBlIG5hbWU9IkpvdXJuYWwgQXJ0aWNsZSI+
MTc8L3JlZi10eXBlPjxjb250cmlidXRvcnM+PGF1dGhvcnM+PGF1dGhvcj5SZXVsYmFjaCwgVS48
L2F1dGhvcj48YXV0aG9yPkJsZWljaCwgUy48L2F1dGhvcj48YXV0aG9yPktub3JyLCBKLjwvYXV0
aG9yPjxhdXRob3I+QnVyZ2VyLCBQLjwvYXV0aG9yPjxhdXRob3I+RmFzY2hpbmcsIFAuIEEuPC9h
dXRob3I+PGF1dGhvcj5Lb3JuaHViZXIsIEouPC9hdXRob3I+PGF1dGhvcj5CZWNrbWFubiwgTS4g
Vy48L2F1dGhvcj48YXV0aG9yPkdvZWNrZSwgVC4gVy48L2F1dGhvcj48L2F1dGhvcnM+PC9jb250
cmlidXRvcnM+PGF1dGgtYWRkcmVzcz5Qc3ljaGlhdHJpc2NoZSB1bmQgUHN5Y2hvdGhlcmFwZXV0
aXNjaGUgS2xpbmlrLCBVbml2ZXJzaXRhdHNrbGluaWsgRXJsYW5nZW4uPC9hdXRoLWFkZHJlc3M+
PHRpdGxlcz48dGl0bGU+W1ByZS0sIHBlcmktIGFuZCBwb3N0cGFydGFsIGRlcHJlc3Npb25dPC90
aXRsZT48c2Vjb25kYXJ5LXRpdGxlPkZvcnRzY2hyaXR0ZSBkZXIgTmV1cm9sb2dpZSAtIFBzeWNo
aWF0cmllIDwvc2Vjb25kYXJ5LXRpdGxlPjxhbHQtdGl0bGU+Rm9ydHNjaHJpdHRlIGRlciBOZXVy
b2xvZ2llLVBzeWNoaWF0cmllPC9hbHQtdGl0bGU+PC90aXRsZXM+PHBlcmlvZGljYWw+PGZ1bGwt
dGl0bGU+Rm9ydHNjaHJpdHRlIGRlciBOZXVyb2xvZ2llIC0gUHN5Y2hpYXRyaWU8L2Z1bGwtdGl0
bGU+PGFiYnItMT5Gb3J0c2Nocml0dGUgZGVyIE5ldXJvbG9naWUtUHN5Y2hpYXRyaWU8L2FiYnIt
MT48L3BlcmlvZGljYWw+PGFsdC1wZXJpb2RpY2FsPjxmdWxsLXRpdGxlPkZvcnRzY2hyaXR0ZSBk
ZXIgTmV1cm9sb2dpZSAtIFBzeWNoaWF0cmllPC9mdWxsLXRpdGxlPjxhYmJyLTE+Rm9ydHNjaHJp
dHRlIGRlciBOZXVyb2xvZ2llLVBzeWNoaWF0cmllPC9hYmJyLTE+PC9hbHQtcGVyaW9kaWNhbD48
cGFnZXM+NzA4LTcxMzwvcGFnZXM+PHZvbHVtZT43Nzwvdm9sdW1lPjxudW1iZXI+MTI8L251bWJl
cj48ZWRpdGlvbj4yMDA5LzEwLzI4PC9lZGl0aW9uPjxrZXl3b3Jkcz48a2V5d29yZD5BZHVsdDwv
a2V5d29yZD48a2V5d29yZD5BZ2UgRmFjdG9yczwva2V5d29yZD48a2V5d29yZD5EZXByZXNzaW9u
LypkaWFnbm9zaXMvKnBzeWNob2xvZ3k8L2tleXdvcmQ+PGtleXdvcmQ+RGVwcmVzc2lvbiwgUG9z
dHBhcnR1bS8qZGlhZ25vc2lzLypwc3ljaG9sb2d5PC9rZXl3b3JkPjxrZXl3b3JkPkRlcHJlc3Np
dmUgRGlzb3JkZXIvcHN5Y2hvbG9neTwva2V5d29yZD48a2V5d29yZD5GZW1hbGU8L2tleXdvcmQ+
PGtleXdvcmQ+SHVtYW5zPC9rZXl3b3JkPjxrZXl3b3JkPk1vb2QgRGlzb3JkZXJzL3BzeWNob2xv
Z3k8L2tleXdvcmQ+PGtleXdvcmQ+UHJlZ25hbmN5PC9rZXl3b3JkPjxrZXl3b3JkPlByZWduYW5j
eSBDb21wbGljYXRpb25zL2RpYWdub3Npcy9wc3ljaG9sb2d5PC9rZXl3b3JkPjxrZXl3b3JkPlBy
b3NwZWN0aXZlIFN0dWRpZXM8L2tleXdvcmQ+PGtleXdvcmQ+UHN5Y2hpYXRyaWMgU3RhdHVzIFJh
dGluZyBTY2FsZXM8L2tleXdvcmQ+PGtleXdvcmQ+UmlzayBBc3Nlc3NtZW50PC9rZXl3b3JkPjxr
ZXl3b3JkPlN1cnZleXMgYW5kIFF1ZXN0aW9ubmFpcmVzPC9rZXl3b3JkPjxrZXl3b3JkPlRlbGVw
aG9uZTwva2V5d29yZD48a2V5d29yZD5UaW1lIEZhY3RvcnM8L2tleXdvcmQ+PGtleXdvcmQ+WW91
bmcgQWR1bHQ8L2tleXdvcmQ+PC9rZXl3b3Jkcz48ZGF0ZXM+PHllYXI+MjAwOTwveWVhcj48cHVi
LWRhdGVzPjxkYXRlPkRlYzwvZGF0ZT48L3B1Yi1kYXRlcz48L2RhdGVzPjxvcmlnLXB1Yj5QcmEt
LCBwZXJpLSB1bmQgcG9zdHBhcnRhbGUgRGVwcmVzc2l2aXRhdC48L29yaWctcHViPjxpc2JuPjA3
MjAtNDI5OTwvaXNibj48YWNjZXNzaW9uLW51bT4xOTg1OTg2OTwvYWNjZXNzaW9uLW51bT48dXJs
cz48L3VybHM+PGVsZWN0cm9uaWMtcmVzb3VyY2UtbnVtPjEwLjEwNTUvcy0wMDI4LTExMDk4MjI8
L2VsZWN0cm9uaWMtcmVzb3VyY2UtbnVtPjxyZW1vdGUtZGF0YWJhc2UtcHJvdmlkZXI+TkxNPC9y
ZW1vdGUtZGF0YWJhc2UtcHJvdmlkZXI+PGxhbmd1YWdlPmdlcjwvbGFuZ3VhZ2U+PC9yZWNvcmQ+
PC9DaXRlPjwvRW5kTm90ZT5=
</w:fldData>
        </w:fldChar>
      </w:r>
      <w:r w:rsidR="00A057D6" w:rsidRPr="0026548E">
        <w:rPr>
          <w:rFonts w:ascii="Times New Roman" w:hAnsi="Times New Roman" w:cs="Times New Roman"/>
          <w:lang w:val="en-US"/>
        </w:rPr>
        <w:instrText xml:space="preserve"> ADDIN EN.CITE.DATA </w:instrText>
      </w:r>
      <w:r w:rsidR="00A057D6" w:rsidRPr="0026548E">
        <w:rPr>
          <w:rFonts w:ascii="Times New Roman" w:hAnsi="Times New Roman" w:cs="Times New Roman"/>
          <w:lang w:val="en-US"/>
        </w:rPr>
      </w:r>
      <w:r w:rsidR="00A057D6" w:rsidRPr="0026548E">
        <w:rPr>
          <w:rFonts w:ascii="Times New Roman" w:hAnsi="Times New Roman" w:cs="Times New Roman"/>
          <w:lang w:val="en-US"/>
        </w:rPr>
        <w:fldChar w:fldCharType="end"/>
      </w:r>
      <w:r w:rsidRPr="0026548E">
        <w:rPr>
          <w:rFonts w:ascii="Times New Roman" w:hAnsi="Times New Roman" w:cs="Times New Roman"/>
          <w:lang w:val="en-US"/>
        </w:rPr>
      </w:r>
      <w:r w:rsidRPr="0026548E">
        <w:rPr>
          <w:rFonts w:ascii="Times New Roman" w:hAnsi="Times New Roman" w:cs="Times New Roman"/>
          <w:lang w:val="en-US"/>
        </w:rPr>
        <w:fldChar w:fldCharType="separate"/>
      </w:r>
      <w:r w:rsidR="00A057D6" w:rsidRPr="0026548E">
        <w:rPr>
          <w:rFonts w:ascii="Times New Roman" w:hAnsi="Times New Roman" w:cs="Times New Roman"/>
          <w:noProof/>
          <w:lang w:val="en-US"/>
        </w:rPr>
        <w:t>(t1; FRAMES, Erlangen, Germany; Reulbach et al., 2009)</w:t>
      </w:r>
      <w:r w:rsidRPr="0026548E">
        <w:rPr>
          <w:rFonts w:ascii="Times New Roman" w:hAnsi="Times New Roman" w:cs="Times New Roman"/>
          <w:lang w:val="en-US"/>
        </w:rPr>
        <w:fldChar w:fldCharType="end"/>
      </w:r>
      <w:r w:rsidRPr="0026548E">
        <w:rPr>
          <w:rFonts w:ascii="Times New Roman" w:hAnsi="Times New Roman" w:cs="Times New Roman"/>
          <w:lang w:val="en-US"/>
        </w:rPr>
        <w:t xml:space="preserve"> and the follow-up Franconian Cognition and Emotion Studies </w:t>
      </w:r>
      <w:r w:rsidRPr="0026548E">
        <w:rPr>
          <w:rFonts w:ascii="Times New Roman" w:hAnsi="Times New Roman" w:cs="Times New Roman"/>
          <w:lang w:val="en-US"/>
        </w:rPr>
        <w:fldChar w:fldCharType="begin">
          <w:fldData xml:space="preserve">PEVuZE5vdGU+PENpdGU+PEF1dGhvcj5FaWNobGVyPC9BdXRob3I+PFllYXI+MjAxNjwvWWVhcj48
UmVjTnVtPjE1MjQ8L1JlY051bT48UHJlZml4PnQyYDsgRlJBTkNFU2AsIEVybGFuZ2VuYCwgR2Vy
bWFueWA7IDwvUHJlZml4PjxEaXNwbGF5VGV4dD4odDI7IEZSQU5DRVMsIEVybGFuZ2VuLCBHZXJt
YW55OyBFaWNobGVyLCBHcnVuaXR6LCBldCBhbC4sIDIwMTYpPC9EaXNwbGF5VGV4dD48cmVjb3Jk
PjxyZWMtbnVtYmVyPjE1MjQ8L3JlYy1udW1iZXI+PGZvcmVpZ24ta2V5cz48a2V5IGFwcD0iRU4i
IGRiLWlkPSJyMndhNWQydDhmeHM1OWU1MHJjeHp2ZHh2MmRmMnJkcmZ2YXgiIHRpbWVzdGFtcD0i
MTQ3NzkxMDgzNSI+MTUyNDwva2V5PjwvZm9yZWlnbi1rZXlzPjxyZWYtdHlwZSBuYW1lPSJKb3Vy
bmFsIEFydGljbGUiPjE3PC9yZWYtdHlwZT48Y29udHJpYnV0b3JzPjxhdXRob3JzPjxhdXRob3I+
RWljaGxlciwgQW5uYTwvYXV0aG9yPjxhdXRob3I+R3J1bml0eiwgSi48L2F1dGhvcj48YXV0aG9y
PkdyaW1tLCBKLjwvYXV0aG9yPjxhdXRob3I+V2FseiwgTC48L2F1dGhvcj48YXV0aG9yPlJhYWJl
LCBFLjwvYXV0aG9yPjxhdXRob3I+R29lY2tlLCBULiBXLjwvYXV0aG9yPjxhdXRob3I+QmVja21h
bm4sIE0uIFcuPC9hdXRob3I+PGF1dGhvcj5LcmF0eiwgTy48L2F1dGhvcj48YXV0aG9yPkhlaW5y
aWNoLCBILjwvYXV0aG9yPjxhdXRob3I+TW9sbCwgRy4gSC48L2F1dGhvcj48YXV0aG9yPkZhc2No
aW5nLCBQLiBBLjwvYXV0aG9yPjxhdXRob3I+S29ybmh1YmVyLCBKLjwvYXV0aG9yPjwvYXV0aG9y
cz48L2NvbnRyaWJ1dG9ycz48YXV0aC1hZGRyZXNzPkRpdmlzaW9uIG9mIENoaWxkIGFuZCBBZG9s
ZXNjZW50IE1lbnRhbCBIZWFsdGgsIFVuaXZlcnNpdHkgSG9zcGl0YWwgRXJsYW5nZW4sIEZyaWVk
cmljaC1BbGV4YW5kZXIgVW5pdmVyc2l0eSBFcmxhbmdlbi1OdXJlbWJlcmcsIFNjaHdhYmFjaGFu
bGFnZSA2IHVuZCAxMCwgOTEwNTQgRXJsYW5nZW4sIEdlcm1hbnkuIEVsZWN0cm9uaWMgYWRkcmVz
czogYW5uYS5laWNobGVyQHVrLWVybGFuZ2VuLmRlLiYjeEQ7RGl2aXNpb24gb2YgQ2hpbGQgYW5k
IEFkb2xlc2NlbnQgTWVudGFsIEhlYWx0aCwgVW5pdmVyc2l0eSBIb3NwaXRhbCBFcmxhbmdlbiwg
RnJpZWRyaWNoLUFsZXhhbmRlciBVbml2ZXJzaXR5IEVybGFuZ2VuLU51cmVtYmVyZywgU2Nod2Fi
YWNoYW5sYWdlIDYgdW5kIDEwLCA5MTA1NCBFcmxhbmdlbiwgR2VybWFueS4mI3hEO0RlcGFydG1l
bnQgb2YgT2JzdGV0cmljcyBhbmQgR3luZWNvbG9neSwgVW5pdmVyc2l0eSBIb3NwaXRhbCBFcmxh
bmdlbiwgRnJpZWRyaWNoLUFsZXhhbmRlciBVbml2ZXJzaXR5IEVybGFuZ2VuLU51cmVtYmVyZywg
VW5pdmVyc2l0YXRzc3RyYXNzZSAyMS0yMywgOTEwNTQgRXJsYW5nZW4sIEdlcm1hbnkuJiN4RDtE
ZXBhcnRtZW50IG9mIE9ic3RldHJpY3MgYW5kIEd5bmVjb2xvZ3ksIFVuaXZlcnNpdHkgSG9zcGl0
YWwgRXJsYW5nZW4sIEZyaWVkcmljaC1BbGV4YW5kZXIgVW5pdmVyc2l0eSBFcmxhbmdlbi1OdXJl
bWJlcmcsIFVuaXZlcnNpdGF0c3N0cmFzc2UgMjEtMjMsIDkxMDU0IEVybGFuZ2VuLCBHZXJtYW55
OyBEZXBhcnRtZW50IG9mIE9ic3RldHJpY3MgYW5kIEd5bmVjb2xvZ3ksIFJXVEggQWFjaGVuIFVu
aXZlcnNpdHksIFBhdXdlbHNzdHJhc3NlIDMwLCA1MjA3NCBBYWNoZW4sIEdlcm1hbnkuJiN4RDtE
aXZpc2lvbiBvZiBDaGlsZCBhbmQgQWRvbGVzY2VudCBNZW50YWwgSGVhbHRoLCBVbml2ZXJzaXR5
IEhvc3BpdGFsIEVybGFuZ2VuLCBGcmllZHJpY2gtQWxleGFuZGVyIFVuaXZlcnNpdHkgRXJsYW5n
ZW4tTnVyZW1iZXJnLCBTY2h3YWJhY2hhbmxhZ2UgNiB1bmQgMTAsIDkxMDU0IEVybGFuZ2VuLCBH
ZXJtYW55OyBrYm8tSGVja3NjaGVyLUtsaW5pa3VtLCBEZWlzZW5ob2ZlbmVyIFN0ci4gMjgsIDgx
NTM5IE11bmNoZW4sIEdlcm1hbnkuJiN4RDtEZXBhcnRtZW50IG9mIFBzeWNoaWF0cnkgYW5kIFBz
eWNob3RoZXJhcHksIFVuaXZlcnNpdHkgSG9zcGl0YWwgRXJsYW5nZW4sIEZyaWVkcmljaC1BbGV4
YW5kZXIgVW5pdmVyc2l0eSBFcmxhbmdlbi1OdXJlbWJlcmcsIFNjaHdhYmFjaGFubGFnZSA2LCA5
MTA1NCBFcmxhbmdlbiwgR2VybWFueS48L2F1dGgtYWRkcmVzcz48dGl0bGVzPjx0aXRsZT5EaWQg
eW91IGRyaW5rIGFsY29ob2wgZHVyaW5nIHByZWduYW5jeT8gSW5hY2N1cmFjeSBhbmQgZGlzY29u
dGludWl0eSBvZiB3b21lbiZhcG9zO3Mgc2VsZi1yZXBvcnRzOiBPbiB0aGUgd2F5IHRvIGVzdGFi
bGlzaCBtZWNvbml1bSBldGh5bCBnbHVjdXJvbmlkZSAoRXRHKSBhcyBhIGJpb21hcmtlciBmb3Ig
YWxjb2hvbCBjb25zdW1wdGlvbiBkdXJpbmcgcHJlZ25hbmN5PC90aXRsZT48c2Vjb25kYXJ5LXRp
dGxlPkFsY29ob2w8L3NlY29uZGFyeS10aXRsZT48YWx0LXRpdGxlPkFsY29ob2wgKEZheWV0dGV2
aWxsZSwgTi5ZLik8L2FsdC10aXRsZT48L3RpdGxlcz48cGVyaW9kaWNhbD48ZnVsbC10aXRsZT5B
bGNvaG9sPC9mdWxsLXRpdGxlPjxhYmJyLTE+QWxjb2hvbCAoRmF5ZXR0ZXZpbGxlLCBOLlkuKTwv
YWJici0xPjwvcGVyaW9kaWNhbD48YWx0LXBlcmlvZGljYWw+PGZ1bGwtdGl0bGU+QWxjb2hvbDwv
ZnVsbC10aXRsZT48YWJici0xPkFsY29ob2wgKEZheWV0dGV2aWxsZSwgTi5ZLik8L2FiYnItMT48
L2FsdC1wZXJpb2RpY2FsPjxwYWdlcz4zOS00NDwvcGFnZXM+PHZvbHVtZT41NDwvdm9sdW1lPjxl
ZGl0aW9uPjIwMTYvMDgvMjg8L2VkaXRpb24+PGtleXdvcmRzPjxrZXl3b3JkPkFsY29ob2w8L2tl
eXdvcmQ+PGtleXdvcmQ+RXRHPC9rZXl3b3JkPjxrZXl3b3JkPkV0aHlsIGdsdWN1cm9uaWRlPC9r
ZXl3b3JkPjxrZXl3b3JkPk1lY29uaXVtPC9rZXl3b3JkPjxrZXl3b3JkPlByZWduYW5jeTwva2V5
d29yZD48a2V5d29yZD5TZWxmLXJlcG9ydDwva2V5d29yZD48L2tleXdvcmRzPjxkYXRlcz48eWVh
cj4yMDE2PC95ZWFyPjxwdWItZGF0ZXM+PGRhdGU+QXVnPC9kYXRlPjwvcHViLWRhdGVzPjwvZGF0
ZXM+PGlzYm4+MDc0MS04MzI5PC9pc2JuPjxhY2Nlc3Npb24tbnVtPjI3NTY1NzU1PC9hY2Nlc3Np
b24tbnVtPjx1cmxzPjwvdXJscz48ZWxlY3Ryb25pYy1yZXNvdXJjZS1udW0+MTAuMTAxNi9qLmFs
Y29ob2wuMjAxNi4wNy4wMDI8L2VsZWN0cm9uaWMtcmVzb3VyY2UtbnVtPjxyZW1vdGUtZGF0YWJh
c2UtcHJvdmlkZXI+TkxNPC9yZW1vdGUtZGF0YWJhc2UtcHJvdmlkZXI+PGxhbmd1YWdlPkVuZzwv
bGFuZ3VhZ2U+PC9yZWNvcmQ+PC9DaXRlPjwvRW5kTm90ZT5=
</w:fldData>
        </w:fldChar>
      </w:r>
      <w:r w:rsidR="006B4387" w:rsidRPr="0026548E">
        <w:rPr>
          <w:rFonts w:ascii="Times New Roman" w:hAnsi="Times New Roman" w:cs="Times New Roman"/>
          <w:lang w:val="en-US"/>
        </w:rPr>
        <w:instrText xml:space="preserve"> ADDIN EN.CITE </w:instrText>
      </w:r>
      <w:r w:rsidR="006B4387" w:rsidRPr="0026548E">
        <w:rPr>
          <w:rFonts w:ascii="Times New Roman" w:hAnsi="Times New Roman" w:cs="Times New Roman"/>
          <w:lang w:val="en-US"/>
        </w:rPr>
        <w:fldChar w:fldCharType="begin">
          <w:fldData xml:space="preserve">PEVuZE5vdGU+PENpdGU+PEF1dGhvcj5FaWNobGVyPC9BdXRob3I+PFllYXI+MjAxNjwvWWVhcj48
UmVjTnVtPjE1MjQ8L1JlY051bT48UHJlZml4PnQyYDsgRlJBTkNFU2AsIEVybGFuZ2VuYCwgR2Vy
bWFueWA7IDwvUHJlZml4PjxEaXNwbGF5VGV4dD4odDI7IEZSQU5DRVMsIEVybGFuZ2VuLCBHZXJt
YW55OyBFaWNobGVyLCBHcnVuaXR6LCBldCBhbC4sIDIwMTYpPC9EaXNwbGF5VGV4dD48cmVjb3Jk
PjxyZWMtbnVtYmVyPjE1MjQ8L3JlYy1udW1iZXI+PGZvcmVpZ24ta2V5cz48a2V5IGFwcD0iRU4i
IGRiLWlkPSJyMndhNWQydDhmeHM1OWU1MHJjeHp2ZHh2MmRmMnJkcmZ2YXgiIHRpbWVzdGFtcD0i
MTQ3NzkxMDgzNSI+MTUyNDwva2V5PjwvZm9yZWlnbi1rZXlzPjxyZWYtdHlwZSBuYW1lPSJKb3Vy
bmFsIEFydGljbGUiPjE3PC9yZWYtdHlwZT48Y29udHJpYnV0b3JzPjxhdXRob3JzPjxhdXRob3I+
RWljaGxlciwgQW5uYTwvYXV0aG9yPjxhdXRob3I+R3J1bml0eiwgSi48L2F1dGhvcj48YXV0aG9y
PkdyaW1tLCBKLjwvYXV0aG9yPjxhdXRob3I+V2FseiwgTC48L2F1dGhvcj48YXV0aG9yPlJhYWJl
LCBFLjwvYXV0aG9yPjxhdXRob3I+R29lY2tlLCBULiBXLjwvYXV0aG9yPjxhdXRob3I+QmVja21h
bm4sIE0uIFcuPC9hdXRob3I+PGF1dGhvcj5LcmF0eiwgTy48L2F1dGhvcj48YXV0aG9yPkhlaW5y
aWNoLCBILjwvYXV0aG9yPjxhdXRob3I+TW9sbCwgRy4gSC48L2F1dGhvcj48YXV0aG9yPkZhc2No
aW5nLCBQLiBBLjwvYXV0aG9yPjxhdXRob3I+S29ybmh1YmVyLCBKLjwvYXV0aG9yPjwvYXV0aG9y
cz48L2NvbnRyaWJ1dG9ycz48YXV0aC1hZGRyZXNzPkRpdmlzaW9uIG9mIENoaWxkIGFuZCBBZG9s
ZXNjZW50IE1lbnRhbCBIZWFsdGgsIFVuaXZlcnNpdHkgSG9zcGl0YWwgRXJsYW5nZW4sIEZyaWVk
cmljaC1BbGV4YW5kZXIgVW5pdmVyc2l0eSBFcmxhbmdlbi1OdXJlbWJlcmcsIFNjaHdhYmFjaGFu
bGFnZSA2IHVuZCAxMCwgOTEwNTQgRXJsYW5nZW4sIEdlcm1hbnkuIEVsZWN0cm9uaWMgYWRkcmVz
czogYW5uYS5laWNobGVyQHVrLWVybGFuZ2VuLmRlLiYjeEQ7RGl2aXNpb24gb2YgQ2hpbGQgYW5k
IEFkb2xlc2NlbnQgTWVudGFsIEhlYWx0aCwgVW5pdmVyc2l0eSBIb3NwaXRhbCBFcmxhbmdlbiwg
RnJpZWRyaWNoLUFsZXhhbmRlciBVbml2ZXJzaXR5IEVybGFuZ2VuLU51cmVtYmVyZywgU2Nod2Fi
YWNoYW5sYWdlIDYgdW5kIDEwLCA5MTA1NCBFcmxhbmdlbiwgR2VybWFueS4mI3hEO0RlcGFydG1l
bnQgb2YgT2JzdGV0cmljcyBhbmQgR3luZWNvbG9neSwgVW5pdmVyc2l0eSBIb3NwaXRhbCBFcmxh
bmdlbiwgRnJpZWRyaWNoLUFsZXhhbmRlciBVbml2ZXJzaXR5IEVybGFuZ2VuLU51cmVtYmVyZywg
VW5pdmVyc2l0YXRzc3RyYXNzZSAyMS0yMywgOTEwNTQgRXJsYW5nZW4sIEdlcm1hbnkuJiN4RDtE
ZXBhcnRtZW50IG9mIE9ic3RldHJpY3MgYW5kIEd5bmVjb2xvZ3ksIFVuaXZlcnNpdHkgSG9zcGl0
YWwgRXJsYW5nZW4sIEZyaWVkcmljaC1BbGV4YW5kZXIgVW5pdmVyc2l0eSBFcmxhbmdlbi1OdXJl
bWJlcmcsIFVuaXZlcnNpdGF0c3N0cmFzc2UgMjEtMjMsIDkxMDU0IEVybGFuZ2VuLCBHZXJtYW55
OyBEZXBhcnRtZW50IG9mIE9ic3RldHJpY3MgYW5kIEd5bmVjb2xvZ3ksIFJXVEggQWFjaGVuIFVu
aXZlcnNpdHksIFBhdXdlbHNzdHJhc3NlIDMwLCA1MjA3NCBBYWNoZW4sIEdlcm1hbnkuJiN4RDtE
aXZpc2lvbiBvZiBDaGlsZCBhbmQgQWRvbGVzY2VudCBNZW50YWwgSGVhbHRoLCBVbml2ZXJzaXR5
IEhvc3BpdGFsIEVybGFuZ2VuLCBGcmllZHJpY2gtQWxleGFuZGVyIFVuaXZlcnNpdHkgRXJsYW5n
ZW4tTnVyZW1iZXJnLCBTY2h3YWJhY2hhbmxhZ2UgNiB1bmQgMTAsIDkxMDU0IEVybGFuZ2VuLCBH
ZXJtYW55OyBrYm8tSGVja3NjaGVyLUtsaW5pa3VtLCBEZWlzZW5ob2ZlbmVyIFN0ci4gMjgsIDgx
NTM5IE11bmNoZW4sIEdlcm1hbnkuJiN4RDtEZXBhcnRtZW50IG9mIFBzeWNoaWF0cnkgYW5kIFBz
eWNob3RoZXJhcHksIFVuaXZlcnNpdHkgSG9zcGl0YWwgRXJsYW5nZW4sIEZyaWVkcmljaC1BbGV4
YW5kZXIgVW5pdmVyc2l0eSBFcmxhbmdlbi1OdXJlbWJlcmcsIFNjaHdhYmFjaGFubGFnZSA2LCA5
MTA1NCBFcmxhbmdlbiwgR2VybWFueS48L2F1dGgtYWRkcmVzcz48dGl0bGVzPjx0aXRsZT5EaWQg
eW91IGRyaW5rIGFsY29ob2wgZHVyaW5nIHByZWduYW5jeT8gSW5hY2N1cmFjeSBhbmQgZGlzY29u
dGludWl0eSBvZiB3b21lbiZhcG9zO3Mgc2VsZi1yZXBvcnRzOiBPbiB0aGUgd2F5IHRvIGVzdGFi
bGlzaCBtZWNvbml1bSBldGh5bCBnbHVjdXJvbmlkZSAoRXRHKSBhcyBhIGJpb21hcmtlciBmb3Ig
YWxjb2hvbCBjb25zdW1wdGlvbiBkdXJpbmcgcHJlZ25hbmN5PC90aXRsZT48c2Vjb25kYXJ5LXRp
dGxlPkFsY29ob2w8L3NlY29uZGFyeS10aXRsZT48YWx0LXRpdGxlPkFsY29ob2wgKEZheWV0dGV2
aWxsZSwgTi5ZLik8L2FsdC10aXRsZT48L3RpdGxlcz48cGVyaW9kaWNhbD48ZnVsbC10aXRsZT5B
bGNvaG9sPC9mdWxsLXRpdGxlPjxhYmJyLTE+QWxjb2hvbCAoRmF5ZXR0ZXZpbGxlLCBOLlkuKTwv
YWJici0xPjwvcGVyaW9kaWNhbD48YWx0LXBlcmlvZGljYWw+PGZ1bGwtdGl0bGU+QWxjb2hvbDwv
ZnVsbC10aXRsZT48YWJici0xPkFsY29ob2wgKEZheWV0dGV2aWxsZSwgTi5ZLik8L2FiYnItMT48
L2FsdC1wZXJpb2RpY2FsPjxwYWdlcz4zOS00NDwvcGFnZXM+PHZvbHVtZT41NDwvdm9sdW1lPjxl
ZGl0aW9uPjIwMTYvMDgvMjg8L2VkaXRpb24+PGtleXdvcmRzPjxrZXl3b3JkPkFsY29ob2w8L2tl
eXdvcmQ+PGtleXdvcmQ+RXRHPC9rZXl3b3JkPjxrZXl3b3JkPkV0aHlsIGdsdWN1cm9uaWRlPC9r
ZXl3b3JkPjxrZXl3b3JkPk1lY29uaXVtPC9rZXl3b3JkPjxrZXl3b3JkPlByZWduYW5jeTwva2V5
d29yZD48a2V5d29yZD5TZWxmLXJlcG9ydDwva2V5d29yZD48L2tleXdvcmRzPjxkYXRlcz48eWVh
cj4yMDE2PC95ZWFyPjxwdWItZGF0ZXM+PGRhdGU+QXVnPC9kYXRlPjwvcHViLWRhdGVzPjwvZGF0
ZXM+PGlzYm4+MDc0MS04MzI5PC9pc2JuPjxhY2Nlc3Npb24tbnVtPjI3NTY1NzU1PC9hY2Nlc3Np
b24tbnVtPjx1cmxzPjwvdXJscz48ZWxlY3Ryb25pYy1yZXNvdXJjZS1udW0+MTAuMTAxNi9qLmFs
Y29ob2wuMjAxNi4wNy4wMDI8L2VsZWN0cm9uaWMtcmVzb3VyY2UtbnVtPjxyZW1vdGUtZGF0YWJh
c2UtcHJvdmlkZXI+TkxNPC9yZW1vdGUtZGF0YWJhc2UtcHJvdmlkZXI+PGxhbmd1YWdlPkVuZzwv
bGFuZ3VhZ2U+PC9yZWNvcmQ+PC9DaXRlPjwvRW5kTm90ZT5=
</w:fldData>
        </w:fldChar>
      </w:r>
      <w:r w:rsidR="006B4387" w:rsidRPr="0026548E">
        <w:rPr>
          <w:rFonts w:ascii="Times New Roman" w:hAnsi="Times New Roman" w:cs="Times New Roman"/>
          <w:lang w:val="en-US"/>
        </w:rPr>
        <w:instrText xml:space="preserve"> ADDIN EN.CITE.DATA </w:instrText>
      </w:r>
      <w:r w:rsidR="006B4387" w:rsidRPr="0026548E">
        <w:rPr>
          <w:rFonts w:ascii="Times New Roman" w:hAnsi="Times New Roman" w:cs="Times New Roman"/>
          <w:lang w:val="en-US"/>
        </w:rPr>
      </w:r>
      <w:r w:rsidR="006B4387" w:rsidRPr="0026548E">
        <w:rPr>
          <w:rFonts w:ascii="Times New Roman" w:hAnsi="Times New Roman" w:cs="Times New Roman"/>
          <w:lang w:val="en-US"/>
        </w:rPr>
        <w:fldChar w:fldCharType="end"/>
      </w:r>
      <w:r w:rsidRPr="0026548E">
        <w:rPr>
          <w:rFonts w:ascii="Times New Roman" w:hAnsi="Times New Roman" w:cs="Times New Roman"/>
          <w:lang w:val="en-US"/>
        </w:rPr>
      </w:r>
      <w:r w:rsidRPr="0026548E">
        <w:rPr>
          <w:rFonts w:ascii="Times New Roman" w:hAnsi="Times New Roman" w:cs="Times New Roman"/>
          <w:lang w:val="en-US"/>
        </w:rPr>
        <w:fldChar w:fldCharType="separate"/>
      </w:r>
      <w:r w:rsidR="006B4387" w:rsidRPr="0026548E">
        <w:rPr>
          <w:rFonts w:ascii="Times New Roman" w:hAnsi="Times New Roman" w:cs="Times New Roman"/>
          <w:noProof/>
          <w:lang w:val="en-US"/>
        </w:rPr>
        <w:t>(t2; FRANCES, Erlangen, Germany; Eichler, Grunitz, et al., 2016)</w:t>
      </w:r>
      <w:r w:rsidRPr="0026548E">
        <w:rPr>
          <w:rFonts w:ascii="Times New Roman" w:hAnsi="Times New Roman" w:cs="Times New Roman"/>
          <w:lang w:val="en-US"/>
        </w:rPr>
        <w:fldChar w:fldCharType="end"/>
      </w:r>
      <w:r w:rsidRPr="0026548E">
        <w:rPr>
          <w:rFonts w:ascii="Times New Roman" w:hAnsi="Times New Roman" w:cs="Times New Roman"/>
          <w:lang w:val="en-US"/>
        </w:rPr>
        <w:t>. From 2005 to 2007, pregnant women older than 18 years of age were asked during the third trimester of pregnancy to participate in FRAMES investigating perinatal maternal health. From 2012 to 2015, families were contacted again for participation in FRANCES in order to explore the effects of prenatal risk factors on child development</w:t>
      </w:r>
      <w:r w:rsidR="00A057D6" w:rsidRPr="0026548E">
        <w:rPr>
          <w:rFonts w:ascii="Times New Roman" w:hAnsi="Times New Roman" w:cs="Times New Roman"/>
          <w:lang w:val="en-US"/>
        </w:rPr>
        <w:t xml:space="preserve"> in primary school age</w:t>
      </w:r>
      <w:r w:rsidRPr="0026548E">
        <w:rPr>
          <w:rFonts w:ascii="Times New Roman" w:hAnsi="Times New Roman" w:cs="Times New Roman"/>
          <w:lang w:val="en-US"/>
        </w:rPr>
        <w:t xml:space="preserve">. Besides measuring the cognitive, </w:t>
      </w:r>
      <w:r w:rsidR="00481550" w:rsidRPr="0026548E">
        <w:rPr>
          <w:rFonts w:ascii="Times New Roman" w:hAnsi="Times New Roman" w:cs="Times New Roman"/>
          <w:lang w:val="en-US"/>
        </w:rPr>
        <w:t xml:space="preserve">language and motor development, </w:t>
      </w:r>
      <w:r w:rsidRPr="0026548E">
        <w:rPr>
          <w:rFonts w:ascii="Times New Roman" w:hAnsi="Times New Roman" w:cs="Times New Roman"/>
          <w:lang w:val="en-US"/>
        </w:rPr>
        <w:t xml:space="preserve">cortisol samples as marker for the basal </w:t>
      </w:r>
      <w:r w:rsidR="00481550" w:rsidRPr="0026548E">
        <w:rPr>
          <w:rFonts w:ascii="Times New Roman" w:hAnsi="Times New Roman" w:cs="Times New Roman"/>
          <w:lang w:val="en-US"/>
        </w:rPr>
        <w:t>HPA</w:t>
      </w:r>
      <w:r w:rsidRPr="0026548E">
        <w:rPr>
          <w:rFonts w:ascii="Times New Roman" w:hAnsi="Times New Roman" w:cs="Times New Roman"/>
          <w:lang w:val="en-US"/>
        </w:rPr>
        <w:t xml:space="preserve"> activity and DNA samples for epigenetic analyses were collected</w:t>
      </w:r>
      <w:r w:rsidR="00A057D6" w:rsidRPr="0026548E">
        <w:rPr>
          <w:rFonts w:ascii="Times New Roman" w:hAnsi="Times New Roman" w:cs="Times New Roman"/>
          <w:lang w:val="en-US"/>
        </w:rPr>
        <w:t xml:space="preserve"> at t2</w:t>
      </w:r>
      <w:r w:rsidRPr="0026548E">
        <w:rPr>
          <w:rFonts w:ascii="Times New Roman" w:hAnsi="Times New Roman" w:cs="Times New Roman"/>
          <w:lang w:val="en-US"/>
        </w:rPr>
        <w:t xml:space="preserve">. </w:t>
      </w:r>
      <w:r w:rsidR="00481550" w:rsidRPr="0026548E">
        <w:rPr>
          <w:rFonts w:ascii="Times New Roman" w:hAnsi="Times New Roman" w:cs="Times New Roman"/>
          <w:lang w:val="en-US"/>
        </w:rPr>
        <w:t>Based on</w:t>
      </w:r>
      <w:r w:rsidRPr="0026548E">
        <w:rPr>
          <w:rFonts w:ascii="Times New Roman" w:hAnsi="Times New Roman" w:cs="Times New Roman"/>
          <w:lang w:val="en-US"/>
        </w:rPr>
        <w:t xml:space="preserve"> the aim of FRANCES, families with an existing prenatal risk were more intense recruited resulting in a risk-oversampling. The study was approved by the Local Ethics Committee of the Medical Faculty of the University of Erlangen-</w:t>
      </w:r>
      <w:proofErr w:type="spellStart"/>
      <w:r w:rsidRPr="0026548E">
        <w:rPr>
          <w:rFonts w:ascii="Times New Roman" w:hAnsi="Times New Roman" w:cs="Times New Roman"/>
          <w:lang w:val="en-US"/>
        </w:rPr>
        <w:t>Nürnberg</w:t>
      </w:r>
      <w:proofErr w:type="spellEnd"/>
      <w:r w:rsidRPr="0026548E">
        <w:rPr>
          <w:rFonts w:ascii="Times New Roman" w:hAnsi="Times New Roman" w:cs="Times New Roman"/>
          <w:lang w:val="en-US"/>
        </w:rPr>
        <w:t xml:space="preserve"> and conducted in accordance with the Declaration of Helsinki. All participants gave informed consent. </w:t>
      </w:r>
    </w:p>
    <w:p w:rsidR="0026548E" w:rsidRDefault="0026548E" w:rsidP="0026548E">
      <w:pPr>
        <w:spacing w:after="0" w:line="480" w:lineRule="auto"/>
        <w:jc w:val="both"/>
        <w:rPr>
          <w:rFonts w:ascii="Times New Roman" w:hAnsi="Times New Roman" w:cs="Times New Roman"/>
          <w:b/>
          <w:i/>
          <w:lang w:val="en-US"/>
        </w:rPr>
      </w:pPr>
    </w:p>
    <w:p w:rsidR="0026548E" w:rsidRPr="0026548E" w:rsidRDefault="00D62EE7" w:rsidP="0026548E">
      <w:pPr>
        <w:pStyle w:val="Listenabsatz"/>
        <w:numPr>
          <w:ilvl w:val="1"/>
          <w:numId w:val="17"/>
        </w:numPr>
        <w:spacing w:after="0" w:line="480" w:lineRule="auto"/>
        <w:jc w:val="both"/>
        <w:rPr>
          <w:rFonts w:ascii="Times New Roman" w:hAnsi="Times New Roman" w:cs="Times New Roman"/>
          <w:lang w:val="en-US"/>
        </w:rPr>
      </w:pPr>
      <w:r w:rsidRPr="0026548E">
        <w:rPr>
          <w:rFonts w:ascii="Times New Roman" w:hAnsi="Times New Roman" w:cs="Times New Roman"/>
          <w:i/>
          <w:lang w:val="en-US"/>
        </w:rPr>
        <w:t xml:space="preserve">Participants </w:t>
      </w:r>
    </w:p>
    <w:p w:rsidR="00D62EE7" w:rsidRPr="0026548E" w:rsidRDefault="00D62EE7" w:rsidP="0026548E">
      <w:pPr>
        <w:spacing w:after="0" w:line="480" w:lineRule="auto"/>
        <w:ind w:firstLine="709"/>
        <w:jc w:val="both"/>
        <w:rPr>
          <w:rFonts w:ascii="Times New Roman" w:hAnsi="Times New Roman" w:cs="Times New Roman"/>
          <w:lang w:val="en-US"/>
        </w:rPr>
      </w:pPr>
      <w:r w:rsidRPr="0026548E">
        <w:rPr>
          <w:rFonts w:ascii="Times New Roman" w:hAnsi="Times New Roman" w:cs="Times New Roman"/>
          <w:lang w:val="en-US"/>
        </w:rPr>
        <w:t xml:space="preserve">From the FRANCES cohort, 180 mother-child dyads with complete maternal depression data and child DNA samples were included. All children were from single pregnancies, enabling similar prenatal conditions, and had a Caucasian ethnicity in order to provide genetic homogeneity. </w:t>
      </w:r>
      <w:r w:rsidR="00A057D6" w:rsidRPr="0026548E">
        <w:rPr>
          <w:rFonts w:ascii="Times New Roman" w:hAnsi="Times New Roman" w:cs="Times New Roman"/>
          <w:lang w:val="en-US"/>
        </w:rPr>
        <w:t xml:space="preserve">In order to </w:t>
      </w:r>
      <w:r w:rsidRPr="0026548E">
        <w:rPr>
          <w:rFonts w:ascii="Times New Roman" w:hAnsi="Times New Roman" w:cs="Times New Roman"/>
          <w:lang w:val="en-US"/>
        </w:rPr>
        <w:t>rul</w:t>
      </w:r>
      <w:r w:rsidR="00A057D6" w:rsidRPr="0026548E">
        <w:rPr>
          <w:rFonts w:ascii="Times New Roman" w:hAnsi="Times New Roman" w:cs="Times New Roman"/>
          <w:lang w:val="en-US"/>
        </w:rPr>
        <w:t>e</w:t>
      </w:r>
      <w:r w:rsidRPr="0026548E">
        <w:rPr>
          <w:rFonts w:ascii="Times New Roman" w:hAnsi="Times New Roman" w:cs="Times New Roman"/>
          <w:lang w:val="en-US"/>
        </w:rPr>
        <w:t xml:space="preserve"> out possible medication effects, dyads were excluded when mothers reported </w:t>
      </w:r>
      <w:proofErr w:type="spellStart"/>
      <w:r w:rsidRPr="0026548E">
        <w:rPr>
          <w:rFonts w:ascii="Times New Roman" w:hAnsi="Times New Roman" w:cs="Times New Roman"/>
          <w:lang w:val="en-US"/>
        </w:rPr>
        <w:t>antidepressive</w:t>
      </w:r>
      <w:proofErr w:type="spellEnd"/>
      <w:r w:rsidRPr="0026548E">
        <w:rPr>
          <w:rFonts w:ascii="Times New Roman" w:hAnsi="Times New Roman" w:cs="Times New Roman"/>
          <w:lang w:val="en-US"/>
        </w:rPr>
        <w:t xml:space="preserve"> medication intake during pregnancy (</w:t>
      </w:r>
      <w:r w:rsidRPr="0026548E">
        <w:rPr>
          <w:rFonts w:ascii="Times New Roman" w:hAnsi="Times New Roman" w:cs="Times New Roman"/>
          <w:i/>
          <w:lang w:val="en-US"/>
        </w:rPr>
        <w:t>n</w:t>
      </w:r>
      <w:r w:rsidRPr="0026548E">
        <w:rPr>
          <w:rFonts w:ascii="Times New Roman" w:hAnsi="Times New Roman" w:cs="Times New Roman"/>
          <w:lang w:val="en-US"/>
        </w:rPr>
        <w:t xml:space="preserve"> = 3). After quality control of DNA methylation data, </w:t>
      </w:r>
      <w:r w:rsidR="00A057D6" w:rsidRPr="0026548E">
        <w:rPr>
          <w:rFonts w:ascii="Times New Roman" w:hAnsi="Times New Roman" w:cs="Times New Roman"/>
          <w:lang w:val="en-US"/>
        </w:rPr>
        <w:t>additional</w:t>
      </w:r>
      <w:r w:rsidRPr="0026548E">
        <w:rPr>
          <w:rFonts w:ascii="Times New Roman" w:hAnsi="Times New Roman" w:cs="Times New Roman"/>
          <w:lang w:val="en-US"/>
        </w:rPr>
        <w:t xml:space="preserve"> children had to be excluded (</w:t>
      </w:r>
      <w:r w:rsidRPr="0026548E">
        <w:rPr>
          <w:rFonts w:ascii="Times New Roman" w:hAnsi="Times New Roman" w:cs="Times New Roman"/>
          <w:i/>
          <w:lang w:val="en-US"/>
        </w:rPr>
        <w:t>n</w:t>
      </w:r>
      <w:r w:rsidRPr="0026548E">
        <w:rPr>
          <w:rFonts w:ascii="Times New Roman" w:hAnsi="Times New Roman" w:cs="Times New Roman"/>
          <w:lang w:val="en-US"/>
        </w:rPr>
        <w:t xml:space="preserve"> = 10), </w:t>
      </w:r>
      <w:r w:rsidR="00A057D6" w:rsidRPr="0026548E">
        <w:rPr>
          <w:rFonts w:ascii="Times New Roman" w:hAnsi="Times New Roman" w:cs="Times New Roman"/>
          <w:lang w:val="en-US"/>
        </w:rPr>
        <w:t>resulting in</w:t>
      </w:r>
      <w:r w:rsidRPr="0026548E">
        <w:rPr>
          <w:rFonts w:ascii="Times New Roman" w:hAnsi="Times New Roman" w:cs="Times New Roman"/>
          <w:lang w:val="en-US"/>
        </w:rPr>
        <w:t xml:space="preserve"> 167 mother-child dyads </w:t>
      </w:r>
      <w:r w:rsidR="00A057D6" w:rsidRPr="0026548E">
        <w:rPr>
          <w:rFonts w:ascii="Times New Roman" w:hAnsi="Times New Roman" w:cs="Times New Roman"/>
          <w:lang w:val="en-US"/>
        </w:rPr>
        <w:t>for</w:t>
      </w:r>
      <w:r w:rsidRPr="0026548E">
        <w:rPr>
          <w:rFonts w:ascii="Times New Roman" w:hAnsi="Times New Roman" w:cs="Times New Roman"/>
          <w:lang w:val="en-US"/>
        </w:rPr>
        <w:t xml:space="preserve"> the analyses.</w:t>
      </w:r>
    </w:p>
    <w:p w:rsidR="00D62EE7" w:rsidRPr="0026548E" w:rsidRDefault="00D62EE7" w:rsidP="00D62EE7">
      <w:pPr>
        <w:spacing w:after="0" w:line="480" w:lineRule="auto"/>
        <w:ind w:firstLine="709"/>
        <w:jc w:val="both"/>
        <w:rPr>
          <w:rFonts w:ascii="Times New Roman" w:hAnsi="Times New Roman" w:cs="Times New Roman"/>
          <w:lang w:val="en-US"/>
        </w:rPr>
      </w:pPr>
      <w:r w:rsidRPr="0026548E">
        <w:rPr>
          <w:rFonts w:ascii="Times New Roman" w:hAnsi="Times New Roman" w:cs="Times New Roman"/>
          <w:lang w:val="en-US"/>
        </w:rPr>
        <w:lastRenderedPageBreak/>
        <w:t xml:space="preserve">At </w:t>
      </w:r>
      <w:r w:rsidR="00A057D6" w:rsidRPr="0026548E">
        <w:rPr>
          <w:rFonts w:ascii="Times New Roman" w:hAnsi="Times New Roman" w:cs="Times New Roman"/>
          <w:lang w:val="en-US"/>
        </w:rPr>
        <w:t>t2,</w:t>
      </w:r>
      <w:r w:rsidRPr="0026548E">
        <w:rPr>
          <w:rFonts w:ascii="Times New Roman" w:hAnsi="Times New Roman" w:cs="Times New Roman"/>
          <w:lang w:val="en-US"/>
        </w:rPr>
        <w:t xml:space="preserve"> children (82 boys, 85 girls) were between 6 and 9 years old (</w:t>
      </w:r>
      <w:r w:rsidRPr="0026548E">
        <w:rPr>
          <w:rFonts w:ascii="Times New Roman" w:hAnsi="Times New Roman" w:cs="Times New Roman"/>
          <w:i/>
          <w:lang w:val="en-US"/>
        </w:rPr>
        <w:t>M</w:t>
      </w:r>
      <w:r w:rsidRPr="0026548E">
        <w:rPr>
          <w:rFonts w:ascii="Times New Roman" w:hAnsi="Times New Roman" w:cs="Times New Roman"/>
          <w:lang w:val="en-US"/>
        </w:rPr>
        <w:t xml:space="preserve"> = 7.6, </w:t>
      </w:r>
      <w:r w:rsidRPr="0026548E">
        <w:rPr>
          <w:rFonts w:ascii="Times New Roman" w:hAnsi="Times New Roman" w:cs="Times New Roman"/>
          <w:i/>
          <w:lang w:val="en-US"/>
        </w:rPr>
        <w:t>SD</w:t>
      </w:r>
      <w:r w:rsidRPr="0026548E">
        <w:rPr>
          <w:rFonts w:ascii="Times New Roman" w:hAnsi="Times New Roman" w:cs="Times New Roman"/>
          <w:lang w:val="en-US"/>
        </w:rPr>
        <w:t> = 0.6). The mothers were between 28 and 51 years old, with a mean age of 40.4 years (</w:t>
      </w:r>
      <w:r w:rsidRPr="0026548E">
        <w:rPr>
          <w:rFonts w:ascii="Times New Roman" w:hAnsi="Times New Roman" w:cs="Times New Roman"/>
          <w:i/>
          <w:lang w:val="en-US"/>
        </w:rPr>
        <w:t>SD</w:t>
      </w:r>
      <w:r w:rsidRPr="0026548E">
        <w:rPr>
          <w:rFonts w:ascii="Times New Roman" w:hAnsi="Times New Roman" w:cs="Times New Roman"/>
          <w:lang w:val="en-US"/>
        </w:rPr>
        <w:t xml:space="preserve"> = 4.6). They were well-educated, with 53.9 % having </w:t>
      </w:r>
      <w:r w:rsidR="00187884" w:rsidRPr="0026548E">
        <w:rPr>
          <w:rFonts w:ascii="Times New Roman" w:hAnsi="Times New Roman" w:cs="Times New Roman"/>
          <w:lang w:val="en-US"/>
        </w:rPr>
        <w:t>completed university entrance qualifications</w:t>
      </w:r>
      <w:r w:rsidRPr="0026548E">
        <w:rPr>
          <w:rFonts w:ascii="Times New Roman" w:hAnsi="Times New Roman" w:cs="Times New Roman"/>
          <w:lang w:val="en-US"/>
        </w:rPr>
        <w:t>, and m</w:t>
      </w:r>
      <w:r w:rsidR="00187884" w:rsidRPr="0026548E">
        <w:rPr>
          <w:rFonts w:ascii="Times New Roman" w:hAnsi="Times New Roman" w:cs="Times New Roman"/>
          <w:lang w:val="en-US"/>
        </w:rPr>
        <w:t>ost</w:t>
      </w:r>
      <w:r w:rsidRPr="0026548E">
        <w:rPr>
          <w:rFonts w:ascii="Times New Roman" w:hAnsi="Times New Roman" w:cs="Times New Roman"/>
          <w:lang w:val="en-US"/>
        </w:rPr>
        <w:t xml:space="preserve"> lived in a </w:t>
      </w:r>
      <w:r w:rsidR="00187884" w:rsidRPr="0026548E">
        <w:rPr>
          <w:rFonts w:ascii="Times New Roman" w:hAnsi="Times New Roman" w:cs="Times New Roman"/>
          <w:lang w:val="en-US"/>
        </w:rPr>
        <w:t>two parent household, either</w:t>
      </w:r>
      <w:r w:rsidRPr="0026548E">
        <w:rPr>
          <w:rFonts w:ascii="Times New Roman" w:hAnsi="Times New Roman" w:cs="Times New Roman"/>
          <w:lang w:val="en-US"/>
        </w:rPr>
        <w:t xml:space="preserve"> with the child’s father (86.2 %) or a new partner (3.6 %). Table 1 shows the sample characteristics.</w:t>
      </w:r>
    </w:p>
    <w:p w:rsidR="00D62EE7" w:rsidRDefault="00D62EE7" w:rsidP="00D62EE7">
      <w:pPr>
        <w:spacing w:after="0" w:line="480" w:lineRule="auto"/>
        <w:jc w:val="center"/>
        <w:rPr>
          <w:rFonts w:ascii="Times New Roman" w:hAnsi="Times New Roman" w:cs="Times New Roman"/>
          <w:i/>
          <w:lang w:val="en-US"/>
        </w:rPr>
      </w:pPr>
      <w:r w:rsidRPr="0026548E">
        <w:rPr>
          <w:rFonts w:ascii="Times New Roman" w:hAnsi="Times New Roman" w:cs="Times New Roman"/>
          <w:i/>
          <w:lang w:val="en-US"/>
        </w:rPr>
        <w:t xml:space="preserve">[Please insert </w:t>
      </w:r>
      <w:r w:rsidR="00756926" w:rsidRPr="0026548E">
        <w:rPr>
          <w:rFonts w:ascii="Times New Roman" w:hAnsi="Times New Roman" w:cs="Times New Roman"/>
          <w:i/>
          <w:lang w:val="en-US"/>
        </w:rPr>
        <w:t>T</w:t>
      </w:r>
      <w:r w:rsidRPr="0026548E">
        <w:rPr>
          <w:rFonts w:ascii="Times New Roman" w:hAnsi="Times New Roman" w:cs="Times New Roman"/>
          <w:i/>
          <w:lang w:val="en-US"/>
        </w:rPr>
        <w:t>able 1 here.]</w:t>
      </w:r>
    </w:p>
    <w:p w:rsidR="0026548E" w:rsidRPr="0026548E" w:rsidRDefault="0026548E" w:rsidP="0026548E">
      <w:pPr>
        <w:pStyle w:val="Listenabsatz"/>
        <w:numPr>
          <w:ilvl w:val="1"/>
          <w:numId w:val="17"/>
        </w:numPr>
        <w:spacing w:after="0" w:line="480" w:lineRule="auto"/>
        <w:rPr>
          <w:rFonts w:ascii="Times New Roman" w:hAnsi="Times New Roman" w:cs="Times New Roman"/>
          <w:i/>
          <w:lang w:val="en-US"/>
        </w:rPr>
      </w:pPr>
      <w:r>
        <w:rPr>
          <w:rFonts w:ascii="Times New Roman" w:hAnsi="Times New Roman" w:cs="Times New Roman"/>
          <w:i/>
          <w:lang w:val="en-US"/>
        </w:rPr>
        <w:t>Measures</w:t>
      </w:r>
    </w:p>
    <w:p w:rsidR="0026548E" w:rsidRPr="0026548E" w:rsidRDefault="005E7FE6" w:rsidP="0026548E">
      <w:pPr>
        <w:pStyle w:val="Listenabsatz"/>
        <w:numPr>
          <w:ilvl w:val="2"/>
          <w:numId w:val="17"/>
        </w:numPr>
        <w:spacing w:after="0" w:line="480" w:lineRule="auto"/>
        <w:jc w:val="both"/>
        <w:rPr>
          <w:rFonts w:ascii="Times New Roman" w:hAnsi="Times New Roman" w:cs="Times New Roman"/>
          <w:lang w:val="en-US"/>
        </w:rPr>
      </w:pPr>
      <w:r w:rsidRPr="0026548E">
        <w:rPr>
          <w:rFonts w:ascii="Times New Roman" w:hAnsi="Times New Roman" w:cs="Times New Roman"/>
          <w:i/>
          <w:lang w:val="en-US"/>
        </w:rPr>
        <w:t>Maternal d</w:t>
      </w:r>
      <w:r w:rsidR="00D62EE7" w:rsidRPr="0026548E">
        <w:rPr>
          <w:rFonts w:ascii="Times New Roman" w:hAnsi="Times New Roman" w:cs="Times New Roman"/>
          <w:i/>
          <w:lang w:val="en-US"/>
        </w:rPr>
        <w:t>epressive symptoms</w:t>
      </w:r>
    </w:p>
    <w:p w:rsidR="00D62EE7" w:rsidRPr="0026548E" w:rsidRDefault="00D62EE7" w:rsidP="0026548E">
      <w:pPr>
        <w:spacing w:after="0" w:line="480" w:lineRule="auto"/>
        <w:ind w:firstLine="709"/>
        <w:jc w:val="both"/>
        <w:rPr>
          <w:rFonts w:ascii="Times New Roman" w:hAnsi="Times New Roman" w:cs="Times New Roman"/>
          <w:lang w:val="en-US"/>
        </w:rPr>
      </w:pPr>
      <w:r w:rsidRPr="0026548E">
        <w:rPr>
          <w:rFonts w:ascii="Times New Roman" w:hAnsi="Times New Roman" w:cs="Times New Roman"/>
          <w:lang w:val="en-US"/>
        </w:rPr>
        <w:t xml:space="preserve">Maternal depressive symptoms were assessed with the Edinburgh Postnatal Depression Scale </w:t>
      </w:r>
      <w:r w:rsidRPr="0026548E">
        <w:rPr>
          <w:rFonts w:ascii="Times New Roman" w:hAnsi="Times New Roman" w:cs="Times New Roman"/>
          <w:lang w:val="en-US"/>
        </w:rPr>
        <w:fldChar w:fldCharType="begin"/>
      </w:r>
      <w:r w:rsidRPr="0026548E">
        <w:rPr>
          <w:rFonts w:ascii="Times New Roman" w:hAnsi="Times New Roman" w:cs="Times New Roman"/>
          <w:lang w:val="en-US"/>
        </w:rPr>
        <w:instrText xml:space="preserve"> ADDIN EN.CITE &lt;EndNote&gt;&lt;Cite&gt;&lt;Author&gt;Cox&lt;/Author&gt;&lt;Year&gt;1987&lt;/Year&gt;&lt;RecNum&gt;486&lt;/RecNum&gt;&lt;Prefix&gt;EPDS`; &lt;/Prefix&gt;&lt;DisplayText&gt;(EPDS; Cox, Holden, &amp;amp; Sagovsky, 1987)&lt;/DisplayText&gt;&lt;record&gt;&lt;rec-number&gt;486&lt;/rec-number&gt;&lt;foreign-keys&gt;&lt;key app="EN" db-id="r2wa5d2t8fxs59e50rcxzvdxv2df2rdrfvax" timestamp="1453121008"&gt;486&lt;/key&gt;&lt;/foreign-keys&gt;&lt;ref-type name="Journal Article"&gt;17&lt;/ref-type&gt;&lt;contributors&gt;&lt;authors&gt;&lt;author&gt;Cox, J. L.&lt;/author&gt;&lt;author&gt;Holden, J. M.&lt;/author&gt;&lt;author&gt;Sagovsky, R.&lt;/author&gt;&lt;/authors&gt;&lt;/contributors&gt;&lt;auth-address&gt;Department of Postgraduate Medicine, University of Keele, Stoke-on-Trent, Staffs.&lt;/auth-address&gt;&lt;titles&gt;&lt;title&gt;Detection of postnatal depression. Development of the 10-item Edinburgh Postnatal Depression Scale&lt;/title&gt;&lt;secondary-title&gt;The British Journal of Psychiatry&lt;/secondary-title&gt;&lt;alt-title&gt;The British journal of psychiatry : the journal of mental science&lt;/alt-title&gt;&lt;/titles&gt;&lt;periodical&gt;&lt;full-title&gt;The British Journal of Psychiatry&lt;/full-title&gt;&lt;/periodical&gt;&lt;alt-periodical&gt;&lt;full-title&gt;Br J Psychiatry&lt;/full-title&gt;&lt;abbr-1&gt;The British journal of psychiatry : the journal of mental science&lt;/abbr-1&gt;&lt;/alt-periodical&gt;&lt;pages&gt;782-6&lt;/pages&gt;&lt;volume&gt;150&lt;/volume&gt;&lt;edition&gt;1987/06/01&lt;/edition&gt;&lt;keywords&gt;&lt;keyword&gt;Adult&lt;/keyword&gt;&lt;keyword&gt;Depressive Disorder/*diagnosis&lt;/keyword&gt;&lt;keyword&gt;Female&lt;/keyword&gt;&lt;keyword&gt;Humans&lt;/keyword&gt;&lt;keyword&gt;Pregnancy&lt;/keyword&gt;&lt;keyword&gt;*Psychiatric Status Rating Scales&lt;/keyword&gt;&lt;keyword&gt;Puerperal Disorders/*diagnosis&lt;/keyword&gt;&lt;/keywords&gt;&lt;dates&gt;&lt;year&gt;1987&lt;/year&gt;&lt;pub-dates&gt;&lt;date&gt;Jun&lt;/date&gt;&lt;/pub-dates&gt;&lt;/dates&gt;&lt;isbn&gt;0007-1250 (Print)&amp;#xD;0007-1250&lt;/isbn&gt;&lt;accession-num&gt;3651732&lt;/accession-num&gt;&lt;urls&gt;&lt;/urls&gt;&lt;remote-database-provider&gt;NLM&lt;/remote-database-provider&gt;&lt;language&gt;eng&lt;/language&gt;&lt;/record&gt;&lt;/Cite&gt;&lt;/EndNote&gt;</w:instrText>
      </w:r>
      <w:r w:rsidRPr="0026548E">
        <w:rPr>
          <w:rFonts w:ascii="Times New Roman" w:hAnsi="Times New Roman" w:cs="Times New Roman"/>
          <w:lang w:val="en-US"/>
        </w:rPr>
        <w:fldChar w:fldCharType="separate"/>
      </w:r>
      <w:r w:rsidRPr="0026548E">
        <w:rPr>
          <w:rFonts w:ascii="Times New Roman" w:hAnsi="Times New Roman" w:cs="Times New Roman"/>
          <w:noProof/>
          <w:lang w:val="en-US"/>
        </w:rPr>
        <w:t>(EPDS; Cox, Holden, &amp; Sagovsky, 1987)</w:t>
      </w:r>
      <w:r w:rsidRPr="0026548E">
        <w:rPr>
          <w:rFonts w:ascii="Times New Roman" w:hAnsi="Times New Roman" w:cs="Times New Roman"/>
          <w:lang w:val="en-US"/>
        </w:rPr>
        <w:fldChar w:fldCharType="end"/>
      </w:r>
      <w:r w:rsidRPr="0026548E">
        <w:rPr>
          <w:rFonts w:ascii="Times New Roman" w:hAnsi="Times New Roman" w:cs="Times New Roman"/>
          <w:lang w:val="en-US"/>
        </w:rPr>
        <w:t xml:space="preserve"> during the third trimester, two days postpartum and</w:t>
      </w:r>
      <w:r w:rsidR="00BD0244" w:rsidRPr="0026548E">
        <w:rPr>
          <w:rFonts w:ascii="Times New Roman" w:hAnsi="Times New Roman" w:cs="Times New Roman"/>
          <w:lang w:val="en-US"/>
        </w:rPr>
        <w:t xml:space="preserve"> at t2</w:t>
      </w:r>
      <w:r w:rsidRPr="0026548E">
        <w:rPr>
          <w:rFonts w:ascii="Times New Roman" w:hAnsi="Times New Roman" w:cs="Times New Roman"/>
          <w:lang w:val="en-US"/>
        </w:rPr>
        <w:t xml:space="preserve"> when the child </w:t>
      </w:r>
      <w:r w:rsidR="00F32820" w:rsidRPr="0026548E">
        <w:rPr>
          <w:rFonts w:ascii="Times New Roman" w:hAnsi="Times New Roman" w:cs="Times New Roman"/>
          <w:lang w:val="en-US"/>
        </w:rPr>
        <w:t>was in</w:t>
      </w:r>
      <w:r w:rsidRPr="0026548E">
        <w:rPr>
          <w:rFonts w:ascii="Times New Roman" w:hAnsi="Times New Roman" w:cs="Times New Roman"/>
          <w:lang w:val="en-US"/>
        </w:rPr>
        <w:t xml:space="preserve"> primary</w:t>
      </w:r>
      <w:r w:rsidR="00A10917" w:rsidRPr="0026548E">
        <w:rPr>
          <w:rFonts w:ascii="Times New Roman" w:hAnsi="Times New Roman" w:cs="Times New Roman"/>
          <w:lang w:val="en-US"/>
        </w:rPr>
        <w:t xml:space="preserve"> school</w:t>
      </w:r>
      <w:r w:rsidRPr="0026548E">
        <w:rPr>
          <w:rFonts w:ascii="Times New Roman" w:hAnsi="Times New Roman" w:cs="Times New Roman"/>
          <w:lang w:val="en-US"/>
        </w:rPr>
        <w:t xml:space="preserve">. The EPDS is a 10-item self-rating scale, assessing the severity and frequency of depressive symptoms on a 4-point Likert scale. The scale is validated for the prenatal and postnatal period. </w:t>
      </w:r>
      <w:r w:rsidR="00181442" w:rsidRPr="0026548E">
        <w:rPr>
          <w:rFonts w:ascii="Times New Roman" w:hAnsi="Times New Roman" w:cs="Times New Roman"/>
          <w:lang w:val="en-US"/>
        </w:rPr>
        <w:t xml:space="preserve">Raw-sum scores were calculated (range: 0-30), with a threshold ≥ 10 interpreted as </w:t>
      </w:r>
      <w:r w:rsidR="00A11EC8" w:rsidRPr="0026548E">
        <w:rPr>
          <w:rFonts w:ascii="Times New Roman" w:hAnsi="Times New Roman" w:cs="Times New Roman"/>
          <w:lang w:val="en-US"/>
        </w:rPr>
        <w:t>exposure to prenatal depressive symptoms</w:t>
      </w:r>
      <w:r w:rsidRPr="0026548E">
        <w:rPr>
          <w:rFonts w:ascii="Times New Roman" w:hAnsi="Times New Roman" w:cs="Times New Roman"/>
          <w:lang w:val="en-US"/>
        </w:rPr>
        <w:t>.</w:t>
      </w:r>
    </w:p>
    <w:p w:rsidR="0026548E" w:rsidRDefault="0026548E" w:rsidP="0026548E">
      <w:pPr>
        <w:spacing w:after="0" w:line="480" w:lineRule="auto"/>
        <w:jc w:val="both"/>
        <w:rPr>
          <w:rFonts w:ascii="Times New Roman" w:hAnsi="Times New Roman" w:cs="Times New Roman"/>
          <w:b/>
          <w:i/>
          <w:lang w:val="en-US"/>
        </w:rPr>
      </w:pPr>
    </w:p>
    <w:p w:rsidR="0026548E" w:rsidRPr="0026548E" w:rsidRDefault="00A10917" w:rsidP="0026548E">
      <w:pPr>
        <w:pStyle w:val="Listenabsatz"/>
        <w:numPr>
          <w:ilvl w:val="2"/>
          <w:numId w:val="17"/>
        </w:numPr>
        <w:spacing w:after="0" w:line="480" w:lineRule="auto"/>
        <w:jc w:val="both"/>
        <w:rPr>
          <w:rFonts w:ascii="Times New Roman" w:hAnsi="Times New Roman" w:cs="Times New Roman"/>
          <w:i/>
          <w:lang w:val="en-US"/>
        </w:rPr>
      </w:pPr>
      <w:r w:rsidRPr="0026548E">
        <w:rPr>
          <w:rFonts w:ascii="Times New Roman" w:hAnsi="Times New Roman" w:cs="Times New Roman"/>
          <w:i/>
          <w:lang w:val="en-US"/>
        </w:rPr>
        <w:t>Further</w:t>
      </w:r>
      <w:r w:rsidR="00D62EE7" w:rsidRPr="0026548E">
        <w:rPr>
          <w:rFonts w:ascii="Times New Roman" w:hAnsi="Times New Roman" w:cs="Times New Roman"/>
          <w:i/>
          <w:lang w:val="en-US"/>
        </w:rPr>
        <w:t xml:space="preserve"> child and family characteristics </w:t>
      </w:r>
    </w:p>
    <w:p w:rsidR="00D62EE7" w:rsidRPr="0026548E" w:rsidRDefault="00160450" w:rsidP="0026548E">
      <w:pPr>
        <w:spacing w:after="0" w:line="480" w:lineRule="auto"/>
        <w:ind w:firstLine="709"/>
        <w:jc w:val="both"/>
        <w:rPr>
          <w:rFonts w:ascii="Times New Roman" w:hAnsi="Times New Roman" w:cs="Times New Roman"/>
          <w:lang w:val="en-US"/>
        </w:rPr>
      </w:pPr>
      <w:r w:rsidRPr="0026548E">
        <w:rPr>
          <w:rFonts w:ascii="Times New Roman" w:hAnsi="Times New Roman" w:cs="Times New Roman"/>
          <w:lang w:val="en-US"/>
        </w:rPr>
        <w:t>Pregnancy characteristics, i.e. g</w:t>
      </w:r>
      <w:r w:rsidR="00AA5F66" w:rsidRPr="0026548E">
        <w:rPr>
          <w:rFonts w:ascii="Times New Roman" w:hAnsi="Times New Roman" w:cs="Times New Roman"/>
          <w:lang w:val="en-US"/>
        </w:rPr>
        <w:t>estational age,</w:t>
      </w:r>
      <w:r w:rsidR="001A6DF8" w:rsidRPr="0026548E">
        <w:rPr>
          <w:rFonts w:ascii="Times New Roman" w:hAnsi="Times New Roman" w:cs="Times New Roman"/>
          <w:lang w:val="en-US"/>
        </w:rPr>
        <w:t xml:space="preserve"> </w:t>
      </w:r>
      <w:r w:rsidRPr="0026548E">
        <w:rPr>
          <w:rFonts w:ascii="Times New Roman" w:hAnsi="Times New Roman" w:cs="Times New Roman"/>
          <w:lang w:val="en-US"/>
        </w:rPr>
        <w:t>birth weight, Apgar scores and maternal age at birth, were registered</w:t>
      </w:r>
      <w:r w:rsidR="00AA5F66" w:rsidRPr="0026548E">
        <w:rPr>
          <w:rFonts w:ascii="Times New Roman" w:hAnsi="Times New Roman" w:cs="Times New Roman"/>
          <w:lang w:val="en-US"/>
        </w:rPr>
        <w:t xml:space="preserve"> </w:t>
      </w:r>
      <w:r w:rsidRPr="0026548E">
        <w:rPr>
          <w:rFonts w:ascii="Times New Roman" w:hAnsi="Times New Roman" w:cs="Times New Roman"/>
          <w:lang w:val="en-US"/>
        </w:rPr>
        <w:t xml:space="preserve">immediately after delivery. The Apgar scores represent the </w:t>
      </w:r>
      <w:r w:rsidR="00C5344D" w:rsidRPr="0026548E">
        <w:rPr>
          <w:rFonts w:ascii="Times New Roman" w:hAnsi="Times New Roman" w:cs="Times New Roman"/>
          <w:lang w:val="en-US"/>
        </w:rPr>
        <w:t>newborn’s</w:t>
      </w:r>
      <w:r w:rsidRPr="0026548E">
        <w:rPr>
          <w:rFonts w:ascii="Times New Roman" w:hAnsi="Times New Roman" w:cs="Times New Roman"/>
          <w:lang w:val="en-US"/>
        </w:rPr>
        <w:t xml:space="preserve"> </w:t>
      </w:r>
      <w:r w:rsidR="00C5344D" w:rsidRPr="0026548E">
        <w:rPr>
          <w:rFonts w:ascii="Times New Roman" w:hAnsi="Times New Roman" w:cs="Times New Roman"/>
          <w:lang w:val="en-US"/>
        </w:rPr>
        <w:t>physical condition</w:t>
      </w:r>
      <w:r w:rsidRPr="0026548E">
        <w:rPr>
          <w:rFonts w:ascii="Times New Roman" w:hAnsi="Times New Roman" w:cs="Times New Roman"/>
          <w:lang w:val="en-US"/>
        </w:rPr>
        <w:t xml:space="preserve"> at 1, 5 and 10 minutes after birth</w:t>
      </w:r>
      <w:r w:rsidR="00F029C0" w:rsidRPr="0026548E">
        <w:rPr>
          <w:rFonts w:ascii="Times New Roman" w:hAnsi="Times New Roman" w:cs="Times New Roman"/>
          <w:lang w:val="en-US"/>
        </w:rPr>
        <w:t xml:space="preserve">. They </w:t>
      </w:r>
      <w:r w:rsidR="00C5344D" w:rsidRPr="0026548E">
        <w:rPr>
          <w:rFonts w:ascii="Times New Roman" w:hAnsi="Times New Roman" w:cs="Times New Roman"/>
          <w:lang w:val="en-US"/>
        </w:rPr>
        <w:t xml:space="preserve">range from 1 to 10, </w:t>
      </w:r>
      <w:r w:rsidRPr="0026548E">
        <w:rPr>
          <w:rFonts w:ascii="Times New Roman" w:hAnsi="Times New Roman" w:cs="Times New Roman"/>
          <w:lang w:val="en-US"/>
        </w:rPr>
        <w:t xml:space="preserve">with higher values representing a </w:t>
      </w:r>
      <w:r w:rsidR="00C5344D" w:rsidRPr="0026548E">
        <w:rPr>
          <w:rFonts w:ascii="Times New Roman" w:hAnsi="Times New Roman" w:cs="Times New Roman"/>
          <w:lang w:val="en-US"/>
        </w:rPr>
        <w:t>better</w:t>
      </w:r>
      <w:r w:rsidRPr="0026548E">
        <w:rPr>
          <w:rFonts w:ascii="Times New Roman" w:hAnsi="Times New Roman" w:cs="Times New Roman"/>
          <w:lang w:val="en-US"/>
        </w:rPr>
        <w:t xml:space="preserve"> adaption</w:t>
      </w:r>
      <w:r w:rsidR="00C5344D" w:rsidRPr="0026548E">
        <w:rPr>
          <w:rFonts w:ascii="Times New Roman" w:hAnsi="Times New Roman" w:cs="Times New Roman"/>
          <w:lang w:val="en-US"/>
        </w:rPr>
        <w:t>.</w:t>
      </w:r>
      <w:r w:rsidRPr="0026548E">
        <w:rPr>
          <w:rFonts w:ascii="Times New Roman" w:hAnsi="Times New Roman" w:cs="Times New Roman"/>
          <w:lang w:val="en-US"/>
        </w:rPr>
        <w:t xml:space="preserve"> </w:t>
      </w:r>
      <w:r w:rsidR="00C5344D" w:rsidRPr="0026548E">
        <w:rPr>
          <w:rFonts w:ascii="Times New Roman" w:hAnsi="Times New Roman" w:cs="Times New Roman"/>
          <w:lang w:val="en-US"/>
        </w:rPr>
        <w:t>The mean Apgar score</w:t>
      </w:r>
      <w:r w:rsidR="00F029C0" w:rsidRPr="0026548E">
        <w:rPr>
          <w:rFonts w:ascii="Times New Roman" w:hAnsi="Times New Roman" w:cs="Times New Roman"/>
          <w:lang w:val="en-US"/>
        </w:rPr>
        <w:t xml:space="preserve"> (</w:t>
      </w:r>
      <w:r w:rsidR="00E335AD" w:rsidRPr="0026548E">
        <w:rPr>
          <w:rFonts w:ascii="Times New Roman" w:hAnsi="Times New Roman" w:cs="Times New Roman"/>
          <w:lang w:val="en-US"/>
        </w:rPr>
        <w:t xml:space="preserve">mean of the </w:t>
      </w:r>
      <w:r w:rsidR="00F029C0" w:rsidRPr="0026548E">
        <w:rPr>
          <w:rFonts w:ascii="Times New Roman" w:hAnsi="Times New Roman" w:cs="Times New Roman"/>
          <w:lang w:val="en-US"/>
        </w:rPr>
        <w:t>three time points)</w:t>
      </w:r>
      <w:r w:rsidR="00C5344D" w:rsidRPr="0026548E">
        <w:rPr>
          <w:rFonts w:ascii="Times New Roman" w:hAnsi="Times New Roman" w:cs="Times New Roman"/>
          <w:lang w:val="en-US"/>
        </w:rPr>
        <w:t xml:space="preserve"> was used for analyses. </w:t>
      </w:r>
      <w:r w:rsidR="001A6DF8" w:rsidRPr="0026548E">
        <w:rPr>
          <w:rFonts w:ascii="Times New Roman" w:hAnsi="Times New Roman" w:cs="Times New Roman"/>
          <w:lang w:val="en-US"/>
        </w:rPr>
        <w:t xml:space="preserve">Cigarette smoking and alcohol consumption during pregnancy were regarded as further prenatal risk factors. Prenatal cigarette smoking was assessed in self-report </w:t>
      </w:r>
      <w:r w:rsidR="00C5344D" w:rsidRPr="0026548E">
        <w:rPr>
          <w:rFonts w:ascii="Times New Roman" w:hAnsi="Times New Roman" w:cs="Times New Roman"/>
          <w:lang w:val="en-US"/>
        </w:rPr>
        <w:t>at t1</w:t>
      </w:r>
      <w:r w:rsidR="001A6DF8" w:rsidRPr="0026548E">
        <w:rPr>
          <w:rFonts w:ascii="Times New Roman" w:hAnsi="Times New Roman" w:cs="Times New Roman"/>
          <w:lang w:val="en-US"/>
        </w:rPr>
        <w:t>. Smoking ≥</w:t>
      </w:r>
      <w:r w:rsidR="008F409D" w:rsidRPr="0026548E">
        <w:rPr>
          <w:rFonts w:ascii="Times New Roman" w:hAnsi="Times New Roman" w:cs="Times New Roman"/>
          <w:lang w:val="en-US"/>
        </w:rPr>
        <w:t xml:space="preserve"> </w:t>
      </w:r>
      <w:r w:rsidR="001A6DF8" w:rsidRPr="0026548E">
        <w:rPr>
          <w:rFonts w:ascii="Times New Roman" w:hAnsi="Times New Roman" w:cs="Times New Roman"/>
          <w:lang w:val="en-US"/>
        </w:rPr>
        <w:t>1 cigarette per day was interpreted as exposed to prenatal smoking. Maternal alcohol consumption in pregnancy was assessed by the ethanol metabolite ethyl glucuronide (</w:t>
      </w:r>
      <w:proofErr w:type="spellStart"/>
      <w:r w:rsidR="001A6DF8" w:rsidRPr="0026548E">
        <w:rPr>
          <w:rFonts w:ascii="Times New Roman" w:hAnsi="Times New Roman" w:cs="Times New Roman"/>
          <w:lang w:val="en-US"/>
        </w:rPr>
        <w:t>EtG</w:t>
      </w:r>
      <w:proofErr w:type="spellEnd"/>
      <w:r w:rsidR="001A6DF8" w:rsidRPr="0026548E">
        <w:rPr>
          <w:rFonts w:ascii="Times New Roman" w:hAnsi="Times New Roman" w:cs="Times New Roman"/>
          <w:lang w:val="en-US"/>
        </w:rPr>
        <w:t xml:space="preserve">) in the newborn’s meconium, described in </w:t>
      </w:r>
      <w:r w:rsidR="001A6DF8" w:rsidRPr="0026548E">
        <w:rPr>
          <w:rFonts w:ascii="Times New Roman" w:hAnsi="Times New Roman" w:cs="Times New Roman"/>
          <w:lang w:val="en-US"/>
        </w:rPr>
        <w:fldChar w:fldCharType="begin">
          <w:fldData xml:space="preserve">PEVuZE5vdGU+PENpdGUgQXV0aG9yWWVhcj0iMSI+PEF1dGhvcj5FaWNobGVyPC9BdXRob3I+PFll
YXI+MjAxNjwvWWVhcj48UmVjTnVtPjE1MjQ8L1JlY051bT48RGlzcGxheVRleHQ+RWljaGxlciwg
R3J1bml0eiwgZXQgYWwuICgyMDE2KTwvRGlzcGxheVRleHQ+PHJlY29yZD48cmVjLW51bWJlcj4x
NTI0PC9yZWMtbnVtYmVyPjxmb3JlaWduLWtleXM+PGtleSBhcHA9IkVOIiBkYi1pZD0icjJ3YTVk
MnQ4ZnhzNTllNTByY3h6dmR4djJkZjJyZHJmdmF4IiB0aW1lc3RhbXA9IjE0Nzc5MTA4MzUiPjE1
MjQ8L2tleT48L2ZvcmVpZ24ta2V5cz48cmVmLXR5cGUgbmFtZT0iSm91cm5hbCBBcnRpY2xlIj4x
NzwvcmVmLXR5cGU+PGNvbnRyaWJ1dG9ycz48YXV0aG9ycz48YXV0aG9yPkVpY2hsZXIsIEFubmE8
L2F1dGhvcj48YXV0aG9yPkdydW5pdHosIEouPC9hdXRob3I+PGF1dGhvcj5HcmltbSwgSi48L2F1
dGhvcj48YXV0aG9yPldhbHosIEwuPC9hdXRob3I+PGF1dGhvcj5SYWFiZSwgRS48L2F1dGhvcj48
YXV0aG9yPkdvZWNrZSwgVC4gVy48L2F1dGhvcj48YXV0aG9yPkJlY2ttYW5uLCBNLiBXLjwvYXV0
aG9yPjxhdXRob3I+S3JhdHosIE8uPC9hdXRob3I+PGF1dGhvcj5IZWlucmljaCwgSC48L2F1dGhv
cj48YXV0aG9yPk1vbGwsIEcuIEguPC9hdXRob3I+PGF1dGhvcj5GYXNjaGluZywgUC4gQS48L2F1
dGhvcj48YXV0aG9yPktvcm5odWJlciwgSi48L2F1dGhvcj48L2F1dGhvcnM+PC9jb250cmlidXRv
cnM+PGF1dGgtYWRkcmVzcz5EaXZpc2lvbiBvZiBDaGlsZCBhbmQgQWRvbGVzY2VudCBNZW50YWwg
SGVhbHRoLCBVbml2ZXJzaXR5IEhvc3BpdGFsIEVybGFuZ2VuLCBGcmllZHJpY2gtQWxleGFuZGVy
IFVuaXZlcnNpdHkgRXJsYW5nZW4tTnVyZW1iZXJnLCBTY2h3YWJhY2hhbmxhZ2UgNiB1bmQgMTAs
IDkxMDU0IEVybGFuZ2VuLCBHZXJtYW55LiBFbGVjdHJvbmljIGFkZHJlc3M6IGFubmEuZWljaGxl
ckB1ay1lcmxhbmdlbi5kZS4mI3hEO0RpdmlzaW9uIG9mIENoaWxkIGFuZCBBZG9sZXNjZW50IE1l
bnRhbCBIZWFsdGgsIFVuaXZlcnNpdHkgSG9zcGl0YWwgRXJsYW5nZW4sIEZyaWVkcmljaC1BbGV4
YW5kZXIgVW5pdmVyc2l0eSBFcmxhbmdlbi1OdXJlbWJlcmcsIFNjaHdhYmFjaGFubGFnZSA2IHVu
ZCAxMCwgOTEwNTQgRXJsYW5nZW4sIEdlcm1hbnkuJiN4RDtEZXBhcnRtZW50IG9mIE9ic3RldHJp
Y3MgYW5kIEd5bmVjb2xvZ3ksIFVuaXZlcnNpdHkgSG9zcGl0YWwgRXJsYW5nZW4sIEZyaWVkcmlj
aC1BbGV4YW5kZXIgVW5pdmVyc2l0eSBFcmxhbmdlbi1OdXJlbWJlcmcsIFVuaXZlcnNpdGF0c3N0
cmFzc2UgMjEtMjMsIDkxMDU0IEVybGFuZ2VuLCBHZXJtYW55LiYjeEQ7RGVwYXJ0bWVudCBvZiBP
YnN0ZXRyaWNzIGFuZCBHeW5lY29sb2d5LCBVbml2ZXJzaXR5IEhvc3BpdGFsIEVybGFuZ2VuLCBG
cmllZHJpY2gtQWxleGFuZGVyIFVuaXZlcnNpdHkgRXJsYW5nZW4tTnVyZW1iZXJnLCBVbml2ZXJz
aXRhdHNzdHJhc3NlIDIxLTIzLCA5MTA1NCBFcmxhbmdlbiwgR2VybWFueTsgRGVwYXJ0bWVudCBv
ZiBPYnN0ZXRyaWNzIGFuZCBHeW5lY29sb2d5LCBSV1RIIEFhY2hlbiBVbml2ZXJzaXR5LCBQYXV3
ZWxzc3RyYXNzZSAzMCwgNTIwNzQgQWFjaGVuLCBHZXJtYW55LiYjeEQ7RGl2aXNpb24gb2YgQ2hp
bGQgYW5kIEFkb2xlc2NlbnQgTWVudGFsIEhlYWx0aCwgVW5pdmVyc2l0eSBIb3NwaXRhbCBFcmxh
bmdlbiwgRnJpZWRyaWNoLUFsZXhhbmRlciBVbml2ZXJzaXR5IEVybGFuZ2VuLU51cmVtYmVyZywg
U2Nod2FiYWNoYW5sYWdlIDYgdW5kIDEwLCA5MTA1NCBFcmxhbmdlbiwgR2VybWFueTsga2JvLUhl
Y2tzY2hlci1LbGluaWt1bSwgRGVpc2VuaG9mZW5lciBTdHIuIDI4LCA4MTUzOSBNdW5jaGVuLCBH
ZXJtYW55LiYjeEQ7RGVwYXJ0bWVudCBvZiBQc3ljaGlhdHJ5IGFuZCBQc3ljaG90aGVyYXB5LCBV
bml2ZXJzaXR5IEhvc3BpdGFsIEVybGFuZ2VuLCBGcmllZHJpY2gtQWxleGFuZGVyIFVuaXZlcnNp
dHkgRXJsYW5nZW4tTnVyZW1iZXJnLCBTY2h3YWJhY2hhbmxhZ2UgNiwgOTEwNTQgRXJsYW5nZW4s
IEdlcm1hbnkuPC9hdXRoLWFkZHJlc3M+PHRpdGxlcz48dGl0bGU+RGlkIHlvdSBkcmluayBhbGNv
aG9sIGR1cmluZyBwcmVnbmFuY3k/IEluYWNjdXJhY3kgYW5kIGRpc2NvbnRpbnVpdHkgb2Ygd29t
ZW4mYXBvcztzIHNlbGYtcmVwb3J0czogT24gdGhlIHdheSB0byBlc3RhYmxpc2ggbWVjb25pdW0g
ZXRoeWwgZ2x1Y3Vyb25pZGUgKEV0RykgYXMgYSBiaW9tYXJrZXIgZm9yIGFsY29ob2wgY29uc3Vt
cHRpb24gZHVyaW5nIHByZWduYW5jeTwvdGl0bGU+PHNlY29uZGFyeS10aXRsZT5BbGNvaG9sPC9z
ZWNvbmRhcnktdGl0bGU+PGFsdC10aXRsZT5BbGNvaG9sIChGYXlldHRldmlsbGUsIE4uWS4pPC9h
bHQtdGl0bGU+PC90aXRsZXM+PHBlcmlvZGljYWw+PGZ1bGwtdGl0bGU+QWxjb2hvbDwvZnVsbC10
aXRsZT48YWJici0xPkFsY29ob2wgKEZheWV0dGV2aWxsZSwgTi5ZLik8L2FiYnItMT48L3Blcmlv
ZGljYWw+PGFsdC1wZXJpb2RpY2FsPjxmdWxsLXRpdGxlPkFsY29ob2w8L2Z1bGwtdGl0bGU+PGFi
YnItMT5BbGNvaG9sIChGYXlldHRldmlsbGUsIE4uWS4pPC9hYmJyLTE+PC9hbHQtcGVyaW9kaWNh
bD48cGFnZXM+MzktNDQ8L3BhZ2VzPjx2b2x1bWU+NTQ8L3ZvbHVtZT48ZWRpdGlvbj4yMDE2LzA4
LzI4PC9lZGl0aW9uPjxrZXl3b3Jkcz48a2V5d29yZD5BbGNvaG9sPC9rZXl3b3JkPjxrZXl3b3Jk
PkV0Rzwva2V5d29yZD48a2V5d29yZD5FdGh5bCBnbHVjdXJvbmlkZTwva2V5d29yZD48a2V5d29y
ZD5NZWNvbml1bTwva2V5d29yZD48a2V5d29yZD5QcmVnbmFuY3k8L2tleXdvcmQ+PGtleXdvcmQ+
U2VsZi1yZXBvcnQ8L2tleXdvcmQ+PC9rZXl3b3Jkcz48ZGF0ZXM+PHllYXI+MjAxNjwveWVhcj48
cHViLWRhdGVzPjxkYXRlPkF1ZzwvZGF0ZT48L3B1Yi1kYXRlcz48L2RhdGVzPjxpc2JuPjA3NDEt
ODMyOTwvaXNibj48YWNjZXNzaW9uLW51bT4yNzU2NTc1NTwvYWNjZXNzaW9uLW51bT48dXJscz48
L3VybHM+PGVsZWN0cm9uaWMtcmVzb3VyY2UtbnVtPjEwLjEwMTYvai5hbGNvaG9sLjIwMTYuMDcu
MDAyPC9lbGVjdHJvbmljLXJlc291cmNlLW51bT48cmVtb3RlLWRhdGFiYXNlLXByb3ZpZGVyPk5M
TTwvcmVtb3RlLWRhdGFiYXNlLXByb3ZpZGVyPjxsYW5ndWFnZT5Fbmc8L2xhbmd1YWdlPjwvcmVj
b3JkPjwvQ2l0ZT48L0VuZE5vdGU+AG==
</w:fldData>
        </w:fldChar>
      </w:r>
      <w:r w:rsidR="006B4387" w:rsidRPr="0026548E">
        <w:rPr>
          <w:rFonts w:ascii="Times New Roman" w:hAnsi="Times New Roman" w:cs="Times New Roman"/>
          <w:lang w:val="en-US"/>
        </w:rPr>
        <w:instrText xml:space="preserve"> ADDIN EN.CITE </w:instrText>
      </w:r>
      <w:r w:rsidR="006B4387" w:rsidRPr="0026548E">
        <w:rPr>
          <w:rFonts w:ascii="Times New Roman" w:hAnsi="Times New Roman" w:cs="Times New Roman"/>
          <w:lang w:val="en-US"/>
        </w:rPr>
        <w:fldChar w:fldCharType="begin">
          <w:fldData xml:space="preserve">PEVuZE5vdGU+PENpdGUgQXV0aG9yWWVhcj0iMSI+PEF1dGhvcj5FaWNobGVyPC9BdXRob3I+PFll
YXI+MjAxNjwvWWVhcj48UmVjTnVtPjE1MjQ8L1JlY051bT48RGlzcGxheVRleHQ+RWljaGxlciwg
R3J1bml0eiwgZXQgYWwuICgyMDE2KTwvRGlzcGxheVRleHQ+PHJlY29yZD48cmVjLW51bWJlcj4x
NTI0PC9yZWMtbnVtYmVyPjxmb3JlaWduLWtleXM+PGtleSBhcHA9IkVOIiBkYi1pZD0icjJ3YTVk
MnQ4ZnhzNTllNTByY3h6dmR4djJkZjJyZHJmdmF4IiB0aW1lc3RhbXA9IjE0Nzc5MTA4MzUiPjE1
MjQ8L2tleT48L2ZvcmVpZ24ta2V5cz48cmVmLXR5cGUgbmFtZT0iSm91cm5hbCBBcnRpY2xlIj4x
NzwvcmVmLXR5cGU+PGNvbnRyaWJ1dG9ycz48YXV0aG9ycz48YXV0aG9yPkVpY2hsZXIsIEFubmE8
L2F1dGhvcj48YXV0aG9yPkdydW5pdHosIEouPC9hdXRob3I+PGF1dGhvcj5HcmltbSwgSi48L2F1
dGhvcj48YXV0aG9yPldhbHosIEwuPC9hdXRob3I+PGF1dGhvcj5SYWFiZSwgRS48L2F1dGhvcj48
YXV0aG9yPkdvZWNrZSwgVC4gVy48L2F1dGhvcj48YXV0aG9yPkJlY2ttYW5uLCBNLiBXLjwvYXV0
aG9yPjxhdXRob3I+S3JhdHosIE8uPC9hdXRob3I+PGF1dGhvcj5IZWlucmljaCwgSC48L2F1dGhv
cj48YXV0aG9yPk1vbGwsIEcuIEguPC9hdXRob3I+PGF1dGhvcj5GYXNjaGluZywgUC4gQS48L2F1
dGhvcj48YXV0aG9yPktvcm5odWJlciwgSi48L2F1dGhvcj48L2F1dGhvcnM+PC9jb250cmlidXRv
cnM+PGF1dGgtYWRkcmVzcz5EaXZpc2lvbiBvZiBDaGlsZCBhbmQgQWRvbGVzY2VudCBNZW50YWwg
SGVhbHRoLCBVbml2ZXJzaXR5IEhvc3BpdGFsIEVybGFuZ2VuLCBGcmllZHJpY2gtQWxleGFuZGVy
IFVuaXZlcnNpdHkgRXJsYW5nZW4tTnVyZW1iZXJnLCBTY2h3YWJhY2hhbmxhZ2UgNiB1bmQgMTAs
IDkxMDU0IEVybGFuZ2VuLCBHZXJtYW55LiBFbGVjdHJvbmljIGFkZHJlc3M6IGFubmEuZWljaGxl
ckB1ay1lcmxhbmdlbi5kZS4mI3hEO0RpdmlzaW9uIG9mIENoaWxkIGFuZCBBZG9sZXNjZW50IE1l
bnRhbCBIZWFsdGgsIFVuaXZlcnNpdHkgSG9zcGl0YWwgRXJsYW5nZW4sIEZyaWVkcmljaC1BbGV4
YW5kZXIgVW5pdmVyc2l0eSBFcmxhbmdlbi1OdXJlbWJlcmcsIFNjaHdhYmFjaGFubGFnZSA2IHVu
ZCAxMCwgOTEwNTQgRXJsYW5nZW4sIEdlcm1hbnkuJiN4RDtEZXBhcnRtZW50IG9mIE9ic3RldHJp
Y3MgYW5kIEd5bmVjb2xvZ3ksIFVuaXZlcnNpdHkgSG9zcGl0YWwgRXJsYW5nZW4sIEZyaWVkcmlj
aC1BbGV4YW5kZXIgVW5pdmVyc2l0eSBFcmxhbmdlbi1OdXJlbWJlcmcsIFVuaXZlcnNpdGF0c3N0
cmFzc2UgMjEtMjMsIDkxMDU0IEVybGFuZ2VuLCBHZXJtYW55LiYjeEQ7RGVwYXJ0bWVudCBvZiBP
YnN0ZXRyaWNzIGFuZCBHeW5lY29sb2d5LCBVbml2ZXJzaXR5IEhvc3BpdGFsIEVybGFuZ2VuLCBG
cmllZHJpY2gtQWxleGFuZGVyIFVuaXZlcnNpdHkgRXJsYW5nZW4tTnVyZW1iZXJnLCBVbml2ZXJz
aXRhdHNzdHJhc3NlIDIxLTIzLCA5MTA1NCBFcmxhbmdlbiwgR2VybWFueTsgRGVwYXJ0bWVudCBv
ZiBPYnN0ZXRyaWNzIGFuZCBHeW5lY29sb2d5LCBSV1RIIEFhY2hlbiBVbml2ZXJzaXR5LCBQYXV3
ZWxzc3RyYXNzZSAzMCwgNTIwNzQgQWFjaGVuLCBHZXJtYW55LiYjeEQ7RGl2aXNpb24gb2YgQ2hp
bGQgYW5kIEFkb2xlc2NlbnQgTWVudGFsIEhlYWx0aCwgVW5pdmVyc2l0eSBIb3NwaXRhbCBFcmxh
bmdlbiwgRnJpZWRyaWNoLUFsZXhhbmRlciBVbml2ZXJzaXR5IEVybGFuZ2VuLU51cmVtYmVyZywg
U2Nod2FiYWNoYW5sYWdlIDYgdW5kIDEwLCA5MTA1NCBFcmxhbmdlbiwgR2VybWFueTsga2JvLUhl
Y2tzY2hlci1LbGluaWt1bSwgRGVpc2VuaG9mZW5lciBTdHIuIDI4LCA4MTUzOSBNdW5jaGVuLCBH
ZXJtYW55LiYjeEQ7RGVwYXJ0bWVudCBvZiBQc3ljaGlhdHJ5IGFuZCBQc3ljaG90aGVyYXB5LCBV
bml2ZXJzaXR5IEhvc3BpdGFsIEVybGFuZ2VuLCBGcmllZHJpY2gtQWxleGFuZGVyIFVuaXZlcnNp
dHkgRXJsYW5nZW4tTnVyZW1iZXJnLCBTY2h3YWJhY2hhbmxhZ2UgNiwgOTEwNTQgRXJsYW5nZW4s
IEdlcm1hbnkuPC9hdXRoLWFkZHJlc3M+PHRpdGxlcz48dGl0bGU+RGlkIHlvdSBkcmluayBhbGNv
aG9sIGR1cmluZyBwcmVnbmFuY3k/IEluYWNjdXJhY3kgYW5kIGRpc2NvbnRpbnVpdHkgb2Ygd29t
ZW4mYXBvcztzIHNlbGYtcmVwb3J0czogT24gdGhlIHdheSB0byBlc3RhYmxpc2ggbWVjb25pdW0g
ZXRoeWwgZ2x1Y3Vyb25pZGUgKEV0RykgYXMgYSBiaW9tYXJrZXIgZm9yIGFsY29ob2wgY29uc3Vt
cHRpb24gZHVyaW5nIHByZWduYW5jeTwvdGl0bGU+PHNlY29uZGFyeS10aXRsZT5BbGNvaG9sPC9z
ZWNvbmRhcnktdGl0bGU+PGFsdC10aXRsZT5BbGNvaG9sIChGYXlldHRldmlsbGUsIE4uWS4pPC9h
bHQtdGl0bGU+PC90aXRsZXM+PHBlcmlvZGljYWw+PGZ1bGwtdGl0bGU+QWxjb2hvbDwvZnVsbC10
aXRsZT48YWJici0xPkFsY29ob2wgKEZheWV0dGV2aWxsZSwgTi5ZLik8L2FiYnItMT48L3Blcmlv
ZGljYWw+PGFsdC1wZXJpb2RpY2FsPjxmdWxsLXRpdGxlPkFsY29ob2w8L2Z1bGwtdGl0bGU+PGFi
YnItMT5BbGNvaG9sIChGYXlldHRldmlsbGUsIE4uWS4pPC9hYmJyLTE+PC9hbHQtcGVyaW9kaWNh
bD48cGFnZXM+MzktNDQ8L3BhZ2VzPjx2b2x1bWU+NTQ8L3ZvbHVtZT48ZWRpdGlvbj4yMDE2LzA4
LzI4PC9lZGl0aW9uPjxrZXl3b3Jkcz48a2V5d29yZD5BbGNvaG9sPC9rZXl3b3JkPjxrZXl3b3Jk
PkV0Rzwva2V5d29yZD48a2V5d29yZD5FdGh5bCBnbHVjdXJvbmlkZTwva2V5d29yZD48a2V5d29y
ZD5NZWNvbml1bTwva2V5d29yZD48a2V5d29yZD5QcmVnbmFuY3k8L2tleXdvcmQ+PGtleXdvcmQ+
U2VsZi1yZXBvcnQ8L2tleXdvcmQ+PC9rZXl3b3Jkcz48ZGF0ZXM+PHllYXI+MjAxNjwveWVhcj48
cHViLWRhdGVzPjxkYXRlPkF1ZzwvZGF0ZT48L3B1Yi1kYXRlcz48L2RhdGVzPjxpc2JuPjA3NDEt
ODMyOTwvaXNibj48YWNjZXNzaW9uLW51bT4yNzU2NTc1NTwvYWNjZXNzaW9uLW51bT48dXJscz48
L3VybHM+PGVsZWN0cm9uaWMtcmVzb3VyY2UtbnVtPjEwLjEwMTYvai5hbGNvaG9sLjIwMTYuMDcu
MDAyPC9lbGVjdHJvbmljLXJlc291cmNlLW51bT48cmVtb3RlLWRhdGFiYXNlLXByb3ZpZGVyPk5M
TTwvcmVtb3RlLWRhdGFiYXNlLXByb3ZpZGVyPjxsYW5ndWFnZT5Fbmc8L2xhbmd1YWdlPjwvcmVj
b3JkPjwvQ2l0ZT48L0VuZE5vdGU+AG==
</w:fldData>
        </w:fldChar>
      </w:r>
      <w:r w:rsidR="006B4387" w:rsidRPr="0026548E">
        <w:rPr>
          <w:rFonts w:ascii="Times New Roman" w:hAnsi="Times New Roman" w:cs="Times New Roman"/>
          <w:lang w:val="en-US"/>
        </w:rPr>
        <w:instrText xml:space="preserve"> ADDIN EN.CITE.DATA </w:instrText>
      </w:r>
      <w:r w:rsidR="006B4387" w:rsidRPr="0026548E">
        <w:rPr>
          <w:rFonts w:ascii="Times New Roman" w:hAnsi="Times New Roman" w:cs="Times New Roman"/>
          <w:lang w:val="en-US"/>
        </w:rPr>
      </w:r>
      <w:r w:rsidR="006B4387" w:rsidRPr="0026548E">
        <w:rPr>
          <w:rFonts w:ascii="Times New Roman" w:hAnsi="Times New Roman" w:cs="Times New Roman"/>
          <w:lang w:val="en-US"/>
        </w:rPr>
        <w:fldChar w:fldCharType="end"/>
      </w:r>
      <w:r w:rsidR="001A6DF8" w:rsidRPr="0026548E">
        <w:rPr>
          <w:rFonts w:ascii="Times New Roman" w:hAnsi="Times New Roman" w:cs="Times New Roman"/>
          <w:lang w:val="en-US"/>
        </w:rPr>
      </w:r>
      <w:r w:rsidR="001A6DF8" w:rsidRPr="0026548E">
        <w:rPr>
          <w:rFonts w:ascii="Times New Roman" w:hAnsi="Times New Roman" w:cs="Times New Roman"/>
          <w:lang w:val="en-US"/>
        </w:rPr>
        <w:fldChar w:fldCharType="separate"/>
      </w:r>
      <w:r w:rsidR="006B4387" w:rsidRPr="0026548E">
        <w:rPr>
          <w:rFonts w:ascii="Times New Roman" w:hAnsi="Times New Roman" w:cs="Times New Roman"/>
          <w:noProof/>
          <w:lang w:val="en-US"/>
        </w:rPr>
        <w:t>Eichler, Grunitz, et al. (2016)</w:t>
      </w:r>
      <w:r w:rsidR="001A6DF8" w:rsidRPr="0026548E">
        <w:rPr>
          <w:rFonts w:ascii="Times New Roman" w:hAnsi="Times New Roman" w:cs="Times New Roman"/>
          <w:lang w:val="en-US"/>
        </w:rPr>
        <w:fldChar w:fldCharType="end"/>
      </w:r>
      <w:r w:rsidR="001A6DF8" w:rsidRPr="0026548E">
        <w:rPr>
          <w:rFonts w:ascii="Times New Roman" w:hAnsi="Times New Roman" w:cs="Times New Roman"/>
          <w:lang w:val="en-US"/>
        </w:rPr>
        <w:t xml:space="preserve">. </w:t>
      </w:r>
      <w:r w:rsidR="00D62EE7" w:rsidRPr="0026548E">
        <w:rPr>
          <w:rFonts w:ascii="Times New Roman" w:hAnsi="Times New Roman" w:cs="Times New Roman"/>
          <w:lang w:val="en-US"/>
        </w:rPr>
        <w:t xml:space="preserve">The families’ socioeconomic status (SES) was calculated from maternal and paternal educational level and family income per month referring to </w:t>
      </w:r>
      <w:r w:rsidR="00D62EE7" w:rsidRPr="0026548E">
        <w:rPr>
          <w:rFonts w:ascii="Times New Roman" w:hAnsi="Times New Roman" w:cs="Times New Roman"/>
          <w:lang w:val="en-US"/>
        </w:rPr>
        <w:fldChar w:fldCharType="begin"/>
      </w:r>
      <w:r w:rsidR="00D62EE7" w:rsidRPr="0026548E">
        <w:rPr>
          <w:rFonts w:ascii="Times New Roman" w:hAnsi="Times New Roman" w:cs="Times New Roman"/>
          <w:lang w:val="en-US"/>
        </w:rPr>
        <w:instrText xml:space="preserve"> ADDIN EN.CITE &lt;EndNote&gt;&lt;Cite AuthorYear="1"&gt;&lt;Author&gt;Geißler&lt;/Author&gt;&lt;Year&gt;1994&lt;/Year&gt;&lt;RecNum&gt;1522&lt;/RecNum&gt;&lt;DisplayText&gt;Geißler (1994)&lt;/DisplayText&gt;&lt;record&gt;&lt;rec-number&gt;1522&lt;/rec-number&gt;&lt;foreign-keys&gt;&lt;key app="EN" db-id="r2wa5d2t8fxs59e50rcxzvdxv2df2rdrfvax" timestamp="1477908890"&gt;1522&lt;/key&gt;&lt;/foreign-keys&gt;&lt;ref-type name="Book"&gt;6&lt;/ref-type&gt;&lt;contributors&gt;&lt;authors&gt;&lt;author&gt;Geißler, Rainer&lt;/author&gt;&lt;/authors&gt;&lt;/contributors&gt;&lt;titles&gt;&lt;title&gt;Soziale Schichtung und Lebenschancen in Deutschland&lt;/title&gt;&lt;/titles&gt;&lt;edition&gt;2.&lt;/edition&gt;&lt;dates&gt;&lt;year&gt;1994&lt;/year&gt;&lt;/dates&gt;&lt;pub-location&gt;Stuttgart&lt;/pub-location&gt;&lt;publisher&gt;Ferdinand Enke Verlag&lt;/publisher&gt;&lt;urls&gt;&lt;/urls&gt;&lt;/record&gt;&lt;/Cite&gt;&lt;/EndNote&gt;</w:instrText>
      </w:r>
      <w:r w:rsidR="00D62EE7" w:rsidRPr="0026548E">
        <w:rPr>
          <w:rFonts w:ascii="Times New Roman" w:hAnsi="Times New Roman" w:cs="Times New Roman"/>
          <w:lang w:val="en-US"/>
        </w:rPr>
        <w:fldChar w:fldCharType="separate"/>
      </w:r>
      <w:r w:rsidR="00D62EE7" w:rsidRPr="0026548E">
        <w:rPr>
          <w:rFonts w:ascii="Times New Roman" w:hAnsi="Times New Roman" w:cs="Times New Roman"/>
          <w:noProof/>
          <w:lang w:val="en-US"/>
        </w:rPr>
        <w:t>Geißler (1994)</w:t>
      </w:r>
      <w:r w:rsidR="00D62EE7" w:rsidRPr="0026548E">
        <w:rPr>
          <w:rFonts w:ascii="Times New Roman" w:hAnsi="Times New Roman" w:cs="Times New Roman"/>
          <w:lang w:val="en-US"/>
        </w:rPr>
        <w:fldChar w:fldCharType="end"/>
      </w:r>
      <w:r w:rsidR="00D62EE7" w:rsidRPr="0026548E">
        <w:rPr>
          <w:rFonts w:ascii="Times New Roman" w:hAnsi="Times New Roman" w:cs="Times New Roman"/>
          <w:lang w:val="en-US"/>
        </w:rPr>
        <w:t>. The score ranged between 3 and 14</w:t>
      </w:r>
      <w:r w:rsidR="00DD3CA9" w:rsidRPr="0026548E">
        <w:rPr>
          <w:rFonts w:ascii="Times New Roman" w:hAnsi="Times New Roman" w:cs="Times New Roman"/>
          <w:lang w:val="en-US"/>
        </w:rPr>
        <w:t>,</w:t>
      </w:r>
      <w:r w:rsidR="00D62EE7" w:rsidRPr="0026548E">
        <w:rPr>
          <w:rFonts w:ascii="Times New Roman" w:hAnsi="Times New Roman" w:cs="Times New Roman"/>
          <w:lang w:val="en-US"/>
        </w:rPr>
        <w:t xml:space="preserve"> with higher values indicating higher SES. At </w:t>
      </w:r>
      <w:r w:rsidR="00F32820" w:rsidRPr="0026548E">
        <w:rPr>
          <w:rFonts w:ascii="Times New Roman" w:hAnsi="Times New Roman" w:cs="Times New Roman"/>
          <w:lang w:val="en-US"/>
        </w:rPr>
        <w:t>t2</w:t>
      </w:r>
      <w:r w:rsidR="00D62EE7" w:rsidRPr="0026548E">
        <w:rPr>
          <w:rFonts w:ascii="Times New Roman" w:hAnsi="Times New Roman" w:cs="Times New Roman"/>
          <w:lang w:val="en-US"/>
        </w:rPr>
        <w:t xml:space="preserve">, mothers completed the Strength and Difficulties Questionnaire </w:t>
      </w:r>
      <w:r w:rsidR="00D62EE7" w:rsidRPr="0026548E">
        <w:rPr>
          <w:rFonts w:ascii="Times New Roman" w:hAnsi="Times New Roman" w:cs="Times New Roman"/>
          <w:lang w:val="en-US"/>
        </w:rPr>
        <w:fldChar w:fldCharType="begin">
          <w:fldData xml:space="preserve">PEVuZE5vdGU+PENpdGU+PEF1dGhvcj5Hb29kbWFuPC9BdXRob3I+PFllYXI+MjAwMTwvWWVhcj48
UmVjTnVtPjE1MjM8L1JlY051bT48UHJlZml4PlNEUWA7IDwvUHJlZml4PjxEaXNwbGF5VGV4dD4o
U0RROyBHb29kbWFuLCAyMDAxKTwvRGlzcGxheVRleHQ+PHJlY29yZD48cmVjLW51bWJlcj4xNTIz
PC9yZWMtbnVtYmVyPjxmb3JlaWduLWtleXM+PGtleSBhcHA9IkVOIiBkYi1pZD0icjJ3YTVkMnQ4
ZnhzNTllNTByY3h6dmR4djJkZjJyZHJmdmF4IiB0aW1lc3RhbXA9IjE0Nzc5MTAxMTYiPjE1MjM8
L2tleT48L2ZvcmVpZ24ta2V5cz48cmVmLXR5cGUgbmFtZT0iSm91cm5hbCBBcnRpY2xlIj4xNzwv
cmVmLXR5cGU+PGNvbnRyaWJ1dG9ycz48YXV0aG9ycz48YXV0aG9yPkdvb2RtYW4sIFIuPC9hdXRo
b3I+PC9hdXRob3JzPjwvY29udHJpYnV0b3JzPjxhdXRoLWFkZHJlc3M+RGVwYXJ0bWVudCBvZiBD
aGlsZCBhbmQgQWRvbGVzY2VudCBQc3ljaGlhdHJ5LCBJbnN0aXR1dGUgb2YgUHN5Y2hpYXRyeSwg
S2luZ3MgQ29sbGVnZSBMb25kb24sIEVuZ2xhbmQuIHIuZ29vZG1hbkBpb3Aua2NsLmFjay51azwv
YXV0aC1hZGRyZXNzPjx0aXRsZXM+PHRpdGxlPlBzeWNob21ldHJpYyBwcm9wZXJ0aWVzIG9mIHRo
ZSBzdHJlbmd0aHMgYW5kIGRpZmZpY3VsdGllcyBxdWVzdGlvbm5haXJlPC90aXRsZT48c2Vjb25k
YXJ5LXRpdGxlPkogQW0gQWNhZCBDaGlsZCBBZG9sZXNjIFBzeWNoaWF0cnk8L3NlY29uZGFyeS10
aXRsZT48YWx0LXRpdGxlPkpvdXJuYWwgb2YgdGhlIEFtZXJpY2FuIEFjYWRlbXkgb2YgQ2hpbGQg
YW5kIEFkb2xlc2NlbnQgUHN5Y2hpYXRyeTwvYWx0LXRpdGxlPjwvdGl0bGVzPjxwZXJpb2RpY2Fs
PjxmdWxsLXRpdGxlPkogQW0gQWNhZCBDaGlsZCBBZG9sZXNjIFBzeWNoaWF0cnk8L2Z1bGwtdGl0
bGU+PGFiYnItMT5Kb3VybmFsIG9mIHRoZSBBbWVyaWNhbiBBY2FkZW15IG9mIENoaWxkIGFuZCBB
ZG9sZXNjZW50IFBzeWNoaWF0cnk8L2FiYnItMT48L3BlcmlvZGljYWw+PGFsdC1wZXJpb2RpY2Fs
PjxmdWxsLXRpdGxlPkogQW0gQWNhZCBDaGlsZCBBZG9sZXNjIFBzeWNoaWF0cnk8L2Z1bGwtdGl0
bGU+PGFiYnItMT5Kb3VybmFsIG9mIHRoZSBBbWVyaWNhbiBBY2FkZW15IG9mIENoaWxkIGFuZCBB
ZG9sZXNjZW50IFBzeWNoaWF0cnk8L2FiYnItMT48L2FsdC1wZXJpb2RpY2FsPjxwYWdlcz4xMzM3
LTQ1PC9wYWdlcz48dm9sdW1lPjQwPC92b2x1bWU+PG51bWJlcj4xMTwvbnVtYmVyPjxlZGl0aW9u
PjIwMDEvMTEvMDk8L2VkaXRpb24+PGtleXdvcmRzPjxrZXl3b3JkPkFkb2xlc2NlbnQ8L2tleXdv
cmQ+PGtleXdvcmQ+QWZmZWN0aXZlIFN5bXB0b21zL2RpYWdub3Npcy9wc3ljaG9sb2d5PC9rZXl3
b3JkPjxrZXl3b3JkPkF0dGVudGlvbiBEZWZpY2l0IERpc29yZGVyIHdpdGggSHlwZXJhY3Rpdml0
eS9kaWFnbm9zaXMvcHN5Y2hvbG9neTwva2V5d29yZD48a2V5d29yZD5DaGlsZDwva2V5d29yZD48
a2V5d29yZD5DaGlsZCBCZWhhdmlvciBEaXNvcmRlcnMvKmRpYWdub3Npcy9wc3ljaG9sb2d5PC9r
ZXl3b3JkPjxrZXl3b3JkPkNoaWxkLCBQcmVzY2hvb2w8L2tleXdvcmQ+PGtleXdvcmQ+RmVtYWxl
PC9rZXl3b3JkPjxrZXl3b3JkPkZvbGxvdy1VcCBTdHVkaWVzPC9rZXl3b3JkPjxrZXl3b3JkPkh1
bWFuczwva2V5d29yZD48a2V5d29yZD5JbnRlcm5hbC1FeHRlcm5hbCBDb250cm9sPC9rZXl3b3Jk
PjxrZXl3b3JkPk1hbGU8L2tleXdvcmQ+PGtleXdvcmQ+UGVyc29uYWxpdHkgQXNzZXNzbWVudC8q
c3RhdGlzdGljcyAmYW1wOyBudW1lcmljYWwgZGF0YTwva2V5d29yZD48a2V5d29yZD5Qc3ljaG9t
ZXRyaWNzPC9rZXl3b3JkPjxrZXl3b3JkPlJlcHJvZHVjaWJpbGl0eSBvZiBSZXN1bHRzPC9rZXl3
b3JkPjxrZXl3b3JkPipTb2NpYWwgQmVoYXZpb3I8L2tleXdvcmQ+PC9rZXl3b3Jkcz48ZGF0ZXM+
PHllYXI+MjAwMTwveWVhcj48cHViLWRhdGVzPjxkYXRlPk5vdjwvZGF0ZT48L3B1Yi1kYXRlcz48
L2RhdGVzPjxpc2JuPjA4OTAtODU2NyAoUHJpbnQpJiN4RDswODkwLTg1Njc8L2lzYm4+PGFjY2Vz
c2lvbi1udW0+MTE2OTk4MDk8L2FjY2Vzc2lvbi1udW0+PHVybHM+PC91cmxzPjxlbGVjdHJvbmlj
LXJlc291cmNlLW51bT4xMC4xMDk3LzAwMDA0NTgzLTIwMDExMTAwMC0wMDAxNTwvZWxlY3Ryb25p
Yy1yZXNvdXJjZS1udW0+PHJlbW90ZS1kYXRhYmFzZS1wcm92aWRlcj5OTE08L3JlbW90ZS1kYXRh
YmFzZS1wcm92aWRlcj48bGFuZ3VhZ2U+RW5nPC9sYW5ndWFnZT48L3JlY29yZD48L0NpdGU+PC9F
bmROb3RlPgB=
</w:fldData>
        </w:fldChar>
      </w:r>
      <w:r w:rsidR="00D62EE7" w:rsidRPr="0026548E">
        <w:rPr>
          <w:rFonts w:ascii="Times New Roman" w:hAnsi="Times New Roman" w:cs="Times New Roman"/>
          <w:lang w:val="en-US"/>
        </w:rPr>
        <w:instrText xml:space="preserve"> ADDIN EN.CITE </w:instrText>
      </w:r>
      <w:r w:rsidR="00D62EE7" w:rsidRPr="0026548E">
        <w:rPr>
          <w:rFonts w:ascii="Times New Roman" w:hAnsi="Times New Roman" w:cs="Times New Roman"/>
          <w:lang w:val="en-US"/>
        </w:rPr>
        <w:fldChar w:fldCharType="begin">
          <w:fldData xml:space="preserve">PEVuZE5vdGU+PENpdGU+PEF1dGhvcj5Hb29kbWFuPC9BdXRob3I+PFllYXI+MjAwMTwvWWVhcj48
UmVjTnVtPjE1MjM8L1JlY051bT48UHJlZml4PlNEUWA7IDwvUHJlZml4PjxEaXNwbGF5VGV4dD4o
U0RROyBHb29kbWFuLCAyMDAxKTwvRGlzcGxheVRleHQ+PHJlY29yZD48cmVjLW51bWJlcj4xNTIz
PC9yZWMtbnVtYmVyPjxmb3JlaWduLWtleXM+PGtleSBhcHA9IkVOIiBkYi1pZD0icjJ3YTVkMnQ4
ZnhzNTllNTByY3h6dmR4djJkZjJyZHJmdmF4IiB0aW1lc3RhbXA9IjE0Nzc5MTAxMTYiPjE1MjM8
L2tleT48L2ZvcmVpZ24ta2V5cz48cmVmLXR5cGUgbmFtZT0iSm91cm5hbCBBcnRpY2xlIj4xNzwv
cmVmLXR5cGU+PGNvbnRyaWJ1dG9ycz48YXV0aG9ycz48YXV0aG9yPkdvb2RtYW4sIFIuPC9hdXRo
b3I+PC9hdXRob3JzPjwvY29udHJpYnV0b3JzPjxhdXRoLWFkZHJlc3M+RGVwYXJ0bWVudCBvZiBD
aGlsZCBhbmQgQWRvbGVzY2VudCBQc3ljaGlhdHJ5LCBJbnN0aXR1dGUgb2YgUHN5Y2hpYXRyeSwg
S2luZ3MgQ29sbGVnZSBMb25kb24sIEVuZ2xhbmQuIHIuZ29vZG1hbkBpb3Aua2NsLmFjay51azwv
YXV0aC1hZGRyZXNzPjx0aXRsZXM+PHRpdGxlPlBzeWNob21ldHJpYyBwcm9wZXJ0aWVzIG9mIHRo
ZSBzdHJlbmd0aHMgYW5kIGRpZmZpY3VsdGllcyBxdWVzdGlvbm5haXJlPC90aXRsZT48c2Vjb25k
YXJ5LXRpdGxlPkogQW0gQWNhZCBDaGlsZCBBZG9sZXNjIFBzeWNoaWF0cnk8L3NlY29uZGFyeS10
aXRsZT48YWx0LXRpdGxlPkpvdXJuYWwgb2YgdGhlIEFtZXJpY2FuIEFjYWRlbXkgb2YgQ2hpbGQg
YW5kIEFkb2xlc2NlbnQgUHN5Y2hpYXRyeTwvYWx0LXRpdGxlPjwvdGl0bGVzPjxwZXJpb2RpY2Fs
PjxmdWxsLXRpdGxlPkogQW0gQWNhZCBDaGlsZCBBZG9sZXNjIFBzeWNoaWF0cnk8L2Z1bGwtdGl0
bGU+PGFiYnItMT5Kb3VybmFsIG9mIHRoZSBBbWVyaWNhbiBBY2FkZW15IG9mIENoaWxkIGFuZCBB
ZG9sZXNjZW50IFBzeWNoaWF0cnk8L2FiYnItMT48L3BlcmlvZGljYWw+PGFsdC1wZXJpb2RpY2Fs
PjxmdWxsLXRpdGxlPkogQW0gQWNhZCBDaGlsZCBBZG9sZXNjIFBzeWNoaWF0cnk8L2Z1bGwtdGl0
bGU+PGFiYnItMT5Kb3VybmFsIG9mIHRoZSBBbWVyaWNhbiBBY2FkZW15IG9mIENoaWxkIGFuZCBB
ZG9sZXNjZW50IFBzeWNoaWF0cnk8L2FiYnItMT48L2FsdC1wZXJpb2RpY2FsPjxwYWdlcz4xMzM3
LTQ1PC9wYWdlcz48dm9sdW1lPjQwPC92b2x1bWU+PG51bWJlcj4xMTwvbnVtYmVyPjxlZGl0aW9u
PjIwMDEvMTEvMDk8L2VkaXRpb24+PGtleXdvcmRzPjxrZXl3b3JkPkFkb2xlc2NlbnQ8L2tleXdv
cmQ+PGtleXdvcmQ+QWZmZWN0aXZlIFN5bXB0b21zL2RpYWdub3Npcy9wc3ljaG9sb2d5PC9rZXl3
b3JkPjxrZXl3b3JkPkF0dGVudGlvbiBEZWZpY2l0IERpc29yZGVyIHdpdGggSHlwZXJhY3Rpdml0
eS9kaWFnbm9zaXMvcHN5Y2hvbG9neTwva2V5d29yZD48a2V5d29yZD5DaGlsZDwva2V5d29yZD48
a2V5d29yZD5DaGlsZCBCZWhhdmlvciBEaXNvcmRlcnMvKmRpYWdub3Npcy9wc3ljaG9sb2d5PC9r
ZXl3b3JkPjxrZXl3b3JkPkNoaWxkLCBQcmVzY2hvb2w8L2tleXdvcmQ+PGtleXdvcmQ+RmVtYWxl
PC9rZXl3b3JkPjxrZXl3b3JkPkZvbGxvdy1VcCBTdHVkaWVzPC9rZXl3b3JkPjxrZXl3b3JkPkh1
bWFuczwva2V5d29yZD48a2V5d29yZD5JbnRlcm5hbC1FeHRlcm5hbCBDb250cm9sPC9rZXl3b3Jk
PjxrZXl3b3JkPk1hbGU8L2tleXdvcmQ+PGtleXdvcmQ+UGVyc29uYWxpdHkgQXNzZXNzbWVudC8q
c3RhdGlzdGljcyAmYW1wOyBudW1lcmljYWwgZGF0YTwva2V5d29yZD48a2V5d29yZD5Qc3ljaG9t
ZXRyaWNzPC9rZXl3b3JkPjxrZXl3b3JkPlJlcHJvZHVjaWJpbGl0eSBvZiBSZXN1bHRzPC9rZXl3
b3JkPjxrZXl3b3JkPipTb2NpYWwgQmVoYXZpb3I8L2tleXdvcmQ+PC9rZXl3b3Jkcz48ZGF0ZXM+
PHllYXI+MjAwMTwveWVhcj48cHViLWRhdGVzPjxkYXRlPk5vdjwvZGF0ZT48L3B1Yi1kYXRlcz48
L2RhdGVzPjxpc2JuPjA4OTAtODU2NyAoUHJpbnQpJiN4RDswODkwLTg1Njc8L2lzYm4+PGFjY2Vz
c2lvbi1udW0+MTE2OTk4MDk8L2FjY2Vzc2lvbi1udW0+PHVybHM+PC91cmxzPjxlbGVjdHJvbmlj
LXJlc291cmNlLW51bT4xMC4xMDk3LzAwMDA0NTgzLTIwMDExMTAwMC0wMDAxNTwvZWxlY3Ryb25p
Yy1yZXNvdXJjZS1udW0+PHJlbW90ZS1kYXRhYmFzZS1wcm92aWRlcj5OTE08L3JlbW90ZS1kYXRh
YmFzZS1wcm92aWRlcj48bGFuZ3VhZ2U+RW5nPC9sYW5ndWFnZT48L3JlY29yZD48L0NpdGU+PC9F
bmROb3RlPgB=
</w:fldData>
        </w:fldChar>
      </w:r>
      <w:r w:rsidR="00D62EE7" w:rsidRPr="0026548E">
        <w:rPr>
          <w:rFonts w:ascii="Times New Roman" w:hAnsi="Times New Roman" w:cs="Times New Roman"/>
          <w:lang w:val="en-US"/>
        </w:rPr>
        <w:instrText xml:space="preserve"> ADDIN EN.CITE.DATA </w:instrText>
      </w:r>
      <w:r w:rsidR="00D62EE7" w:rsidRPr="0026548E">
        <w:rPr>
          <w:rFonts w:ascii="Times New Roman" w:hAnsi="Times New Roman" w:cs="Times New Roman"/>
          <w:lang w:val="en-US"/>
        </w:rPr>
      </w:r>
      <w:r w:rsidR="00D62EE7" w:rsidRPr="0026548E">
        <w:rPr>
          <w:rFonts w:ascii="Times New Roman" w:hAnsi="Times New Roman" w:cs="Times New Roman"/>
          <w:lang w:val="en-US"/>
        </w:rPr>
        <w:fldChar w:fldCharType="end"/>
      </w:r>
      <w:r w:rsidR="00D62EE7" w:rsidRPr="0026548E">
        <w:rPr>
          <w:rFonts w:ascii="Times New Roman" w:hAnsi="Times New Roman" w:cs="Times New Roman"/>
          <w:lang w:val="en-US"/>
        </w:rPr>
      </w:r>
      <w:r w:rsidR="00D62EE7" w:rsidRPr="0026548E">
        <w:rPr>
          <w:rFonts w:ascii="Times New Roman" w:hAnsi="Times New Roman" w:cs="Times New Roman"/>
          <w:lang w:val="en-US"/>
        </w:rPr>
        <w:fldChar w:fldCharType="separate"/>
      </w:r>
      <w:r w:rsidR="00D62EE7" w:rsidRPr="0026548E">
        <w:rPr>
          <w:rFonts w:ascii="Times New Roman" w:hAnsi="Times New Roman" w:cs="Times New Roman"/>
          <w:noProof/>
          <w:lang w:val="en-US"/>
        </w:rPr>
        <w:t>(SDQ; Goodman, 2001)</w:t>
      </w:r>
      <w:r w:rsidR="00D62EE7" w:rsidRPr="0026548E">
        <w:rPr>
          <w:rFonts w:ascii="Times New Roman" w:hAnsi="Times New Roman" w:cs="Times New Roman"/>
          <w:lang w:val="en-US"/>
        </w:rPr>
        <w:fldChar w:fldCharType="end"/>
      </w:r>
      <w:r w:rsidR="00F32820" w:rsidRPr="0026548E">
        <w:rPr>
          <w:rFonts w:ascii="Times New Roman" w:hAnsi="Times New Roman" w:cs="Times New Roman"/>
          <w:lang w:val="en-US"/>
        </w:rPr>
        <w:t>.</w:t>
      </w:r>
      <w:r w:rsidR="00D62EE7" w:rsidRPr="0026548E">
        <w:rPr>
          <w:rFonts w:ascii="Times New Roman" w:hAnsi="Times New Roman" w:cs="Times New Roman"/>
          <w:lang w:val="en-US"/>
        </w:rPr>
        <w:t xml:space="preserve"> </w:t>
      </w:r>
      <w:proofErr w:type="gramStart"/>
      <w:r w:rsidR="00D62EE7" w:rsidRPr="0026548E">
        <w:rPr>
          <w:rFonts w:ascii="Times New Roman" w:hAnsi="Times New Roman" w:cs="Times New Roman"/>
          <w:lang w:val="en-US"/>
        </w:rPr>
        <w:t xml:space="preserve">The </w:t>
      </w:r>
      <w:r w:rsidR="00B9100C" w:rsidRPr="0026548E">
        <w:rPr>
          <w:rFonts w:ascii="Times New Roman" w:hAnsi="Times New Roman" w:cs="Times New Roman"/>
          <w:lang w:val="en-US"/>
        </w:rPr>
        <w:t xml:space="preserve">subscales </w:t>
      </w:r>
      <w:r w:rsidR="00E335AD" w:rsidRPr="0026548E">
        <w:rPr>
          <w:rFonts w:ascii="Times New Roman" w:hAnsi="Times New Roman" w:cs="Times New Roman"/>
          <w:lang w:val="en-US"/>
        </w:rPr>
        <w:lastRenderedPageBreak/>
        <w:t>‘</w:t>
      </w:r>
      <w:r w:rsidR="00D62EE7" w:rsidRPr="0026548E">
        <w:rPr>
          <w:rFonts w:ascii="Times New Roman" w:hAnsi="Times New Roman" w:cs="Times New Roman"/>
          <w:lang w:val="en-US"/>
        </w:rPr>
        <w:t>Emotional Problems</w:t>
      </w:r>
      <w:r w:rsidR="00E335AD" w:rsidRPr="0026548E">
        <w:rPr>
          <w:rFonts w:ascii="Times New Roman" w:hAnsi="Times New Roman" w:cs="Times New Roman"/>
          <w:lang w:val="en-US"/>
        </w:rPr>
        <w:t>’</w:t>
      </w:r>
      <w:r w:rsidR="00D62EE7" w:rsidRPr="0026548E">
        <w:rPr>
          <w:rFonts w:ascii="Times New Roman" w:hAnsi="Times New Roman" w:cs="Times New Roman"/>
          <w:lang w:val="en-US"/>
        </w:rPr>
        <w:t xml:space="preserve"> and </w:t>
      </w:r>
      <w:r w:rsidR="00E335AD" w:rsidRPr="0026548E">
        <w:rPr>
          <w:rFonts w:ascii="Times New Roman" w:hAnsi="Times New Roman" w:cs="Times New Roman"/>
          <w:lang w:val="en-US"/>
        </w:rPr>
        <w:t>‘</w:t>
      </w:r>
      <w:r w:rsidR="00D62EE7" w:rsidRPr="0026548E">
        <w:rPr>
          <w:rFonts w:ascii="Times New Roman" w:hAnsi="Times New Roman" w:cs="Times New Roman"/>
          <w:lang w:val="en-US"/>
        </w:rPr>
        <w:t>Conduct Problems</w:t>
      </w:r>
      <w:r w:rsidR="00E335AD" w:rsidRPr="0026548E">
        <w:rPr>
          <w:rFonts w:ascii="Times New Roman" w:hAnsi="Times New Roman" w:cs="Times New Roman"/>
          <w:lang w:val="en-US"/>
        </w:rPr>
        <w:t>’</w:t>
      </w:r>
      <w:r w:rsidR="00D62EE7" w:rsidRPr="0026548E">
        <w:rPr>
          <w:rFonts w:ascii="Times New Roman" w:hAnsi="Times New Roman" w:cs="Times New Roman"/>
          <w:lang w:val="en-US"/>
        </w:rPr>
        <w:t xml:space="preserve"> were used as ind</w:t>
      </w:r>
      <w:r w:rsidR="00F32820" w:rsidRPr="0026548E">
        <w:rPr>
          <w:rFonts w:ascii="Times New Roman" w:hAnsi="Times New Roman" w:cs="Times New Roman"/>
          <w:lang w:val="en-US"/>
        </w:rPr>
        <w:t>ex for child’s psychopathology.</w:t>
      </w:r>
      <w:proofErr w:type="gramEnd"/>
      <w:r w:rsidR="00F32820" w:rsidRPr="0026548E">
        <w:rPr>
          <w:rFonts w:ascii="Times New Roman" w:hAnsi="Times New Roman" w:cs="Times New Roman"/>
          <w:lang w:val="en-US"/>
        </w:rPr>
        <w:t xml:space="preserve"> </w:t>
      </w:r>
      <w:r w:rsidR="005C1A7E" w:rsidRPr="0026548E">
        <w:rPr>
          <w:rFonts w:ascii="Times New Roman" w:hAnsi="Times New Roman" w:cs="Times New Roman"/>
          <w:lang w:val="en-US"/>
        </w:rPr>
        <w:t xml:space="preserve">Child intelligence was assessed with the standardized Intelligence and Development Scales </w:t>
      </w:r>
      <w:r w:rsidR="005C1A7E" w:rsidRPr="0026548E">
        <w:rPr>
          <w:rFonts w:ascii="Times New Roman" w:hAnsi="Times New Roman" w:cs="Times New Roman"/>
          <w:lang w:val="en-US"/>
        </w:rPr>
        <w:fldChar w:fldCharType="begin"/>
      </w:r>
      <w:r w:rsidR="005C1A7E" w:rsidRPr="0026548E">
        <w:rPr>
          <w:rFonts w:ascii="Times New Roman" w:hAnsi="Times New Roman" w:cs="Times New Roman"/>
          <w:lang w:val="en-US"/>
        </w:rPr>
        <w:instrText xml:space="preserve"> ADDIN EN.CITE &lt;EndNote&gt;&lt;Cite&gt;&lt;Author&gt;Grob&lt;/Author&gt;&lt;Year&gt;2009&lt;/Year&gt;&lt;RecNum&gt;490&lt;/RecNum&gt;&lt;Prefix&gt;IDS`; &lt;/Prefix&gt;&lt;DisplayText&gt;(IDS; Grob, Meyer, &amp;amp; Hagmann-von Arx, 2009)&lt;/DisplayText&gt;&lt;record&gt;&lt;rec-number&gt;490&lt;/rec-number&gt;&lt;foreign-keys&gt;&lt;key app="EN" db-id="r2wa5d2t8fxs59e50rcxzvdxv2df2rdrfvax" timestamp="1453364573"&gt;490&lt;/key&gt;&lt;/foreign-keys&gt;&lt;ref-type name="Book"&gt;6&lt;/ref-type&gt;&lt;contributors&gt;&lt;authors&gt;&lt;author&gt;Grob, A.&lt;/author&gt;&lt;author&gt;Meyer, C.&lt;/author&gt;&lt;author&gt;Hagmann-von Arx, P.&lt;/author&gt;&lt;/authors&gt;&lt;/contributors&gt;&lt;titles&gt;&lt;title&gt;Intelligence and Development Scales (IDS)&lt;/title&gt;&lt;/titles&gt;&lt;dates&gt;&lt;year&gt;2009&lt;/year&gt;&lt;/dates&gt;&lt;pub-location&gt;Bern&lt;/pub-location&gt;&lt;publisher&gt;Huber&lt;/publisher&gt;&lt;urls&gt;&lt;/urls&gt;&lt;/record&gt;&lt;/Cite&gt;&lt;/EndNote&gt;</w:instrText>
      </w:r>
      <w:r w:rsidR="005C1A7E" w:rsidRPr="0026548E">
        <w:rPr>
          <w:rFonts w:ascii="Times New Roman" w:hAnsi="Times New Roman" w:cs="Times New Roman"/>
          <w:lang w:val="en-US"/>
        </w:rPr>
        <w:fldChar w:fldCharType="separate"/>
      </w:r>
      <w:r w:rsidR="005C1A7E" w:rsidRPr="0026548E">
        <w:rPr>
          <w:rFonts w:ascii="Times New Roman" w:hAnsi="Times New Roman" w:cs="Times New Roman"/>
          <w:noProof/>
          <w:lang w:val="en-US"/>
        </w:rPr>
        <w:t>(IDS; Grob, Meyer, &amp; Hagmann-von Arx, 2009)</w:t>
      </w:r>
      <w:r w:rsidR="005C1A7E" w:rsidRPr="0026548E">
        <w:rPr>
          <w:rFonts w:ascii="Times New Roman" w:hAnsi="Times New Roman" w:cs="Times New Roman"/>
          <w:lang w:val="en-US"/>
        </w:rPr>
        <w:fldChar w:fldCharType="end"/>
      </w:r>
      <w:r w:rsidR="005C1A7E" w:rsidRPr="0026548E">
        <w:rPr>
          <w:rFonts w:ascii="Times New Roman" w:hAnsi="Times New Roman" w:cs="Times New Roman"/>
          <w:lang w:val="en-US"/>
        </w:rPr>
        <w:t xml:space="preserve">. </w:t>
      </w:r>
    </w:p>
    <w:p w:rsidR="0026548E" w:rsidRDefault="0026548E" w:rsidP="0026548E">
      <w:pPr>
        <w:spacing w:after="0" w:line="480" w:lineRule="auto"/>
        <w:jc w:val="both"/>
        <w:rPr>
          <w:rFonts w:ascii="Times New Roman" w:hAnsi="Times New Roman" w:cs="Times New Roman"/>
          <w:b/>
          <w:i/>
          <w:lang w:val="en-US"/>
        </w:rPr>
      </w:pPr>
    </w:p>
    <w:p w:rsidR="0026548E" w:rsidRPr="0026548E" w:rsidRDefault="00D62EE7" w:rsidP="0026548E">
      <w:pPr>
        <w:pStyle w:val="Listenabsatz"/>
        <w:numPr>
          <w:ilvl w:val="2"/>
          <w:numId w:val="17"/>
        </w:numPr>
        <w:spacing w:after="0" w:line="480" w:lineRule="auto"/>
        <w:jc w:val="both"/>
        <w:rPr>
          <w:rFonts w:ascii="Times New Roman" w:hAnsi="Times New Roman" w:cs="Times New Roman"/>
          <w:lang w:val="en-US"/>
        </w:rPr>
      </w:pPr>
      <w:r w:rsidRPr="0026548E">
        <w:rPr>
          <w:rFonts w:ascii="Times New Roman" w:hAnsi="Times New Roman" w:cs="Times New Roman"/>
          <w:i/>
          <w:lang w:val="en-US"/>
        </w:rPr>
        <w:t>Salivary cortisol</w:t>
      </w:r>
      <w:r w:rsidRPr="0026548E">
        <w:rPr>
          <w:rFonts w:ascii="Times New Roman" w:hAnsi="Times New Roman" w:cs="Times New Roman"/>
          <w:lang w:val="en-US"/>
        </w:rPr>
        <w:t xml:space="preserve"> </w:t>
      </w:r>
    </w:p>
    <w:p w:rsidR="00D62EE7" w:rsidRPr="0026548E" w:rsidRDefault="00826239" w:rsidP="0026548E">
      <w:pPr>
        <w:spacing w:after="0" w:line="480" w:lineRule="auto"/>
        <w:ind w:firstLine="709"/>
        <w:jc w:val="both"/>
        <w:rPr>
          <w:rFonts w:ascii="Times New Roman" w:hAnsi="Times New Roman" w:cs="Times New Roman"/>
          <w:lang w:val="en-US"/>
        </w:rPr>
      </w:pPr>
      <w:r w:rsidRPr="0026548E">
        <w:rPr>
          <w:rFonts w:ascii="Times New Roman" w:hAnsi="Times New Roman" w:cs="Times New Roman"/>
          <w:lang w:val="en-US"/>
        </w:rPr>
        <w:t xml:space="preserve">Mothers were instructed to collect five saliva samples at home using </w:t>
      </w:r>
      <w:proofErr w:type="spellStart"/>
      <w:r w:rsidRPr="0026548E">
        <w:rPr>
          <w:rFonts w:ascii="Times New Roman" w:hAnsi="Times New Roman" w:cs="Times New Roman"/>
          <w:lang w:val="en-US"/>
        </w:rPr>
        <w:t>Salivette</w:t>
      </w:r>
      <w:proofErr w:type="spellEnd"/>
      <w:r w:rsidRPr="0026548E">
        <w:rPr>
          <w:rFonts w:ascii="Times New Roman" w:hAnsi="Times New Roman" w:cs="Times New Roman"/>
          <w:lang w:val="en-US"/>
        </w:rPr>
        <w:t xml:space="preserve"> sampling devices (</w:t>
      </w:r>
      <w:proofErr w:type="spellStart"/>
      <w:r w:rsidRPr="0026548E">
        <w:rPr>
          <w:rFonts w:ascii="Times New Roman" w:hAnsi="Times New Roman" w:cs="Times New Roman"/>
          <w:lang w:val="en-US"/>
        </w:rPr>
        <w:t>Sarstedt</w:t>
      </w:r>
      <w:proofErr w:type="spellEnd"/>
      <w:r w:rsidRPr="0026548E">
        <w:rPr>
          <w:rFonts w:ascii="Times New Roman" w:hAnsi="Times New Roman" w:cs="Times New Roman"/>
          <w:lang w:val="en-US"/>
        </w:rPr>
        <w:t xml:space="preserve">, </w:t>
      </w:r>
      <w:proofErr w:type="spellStart"/>
      <w:r w:rsidRPr="0026548E">
        <w:rPr>
          <w:rFonts w:ascii="Times New Roman" w:hAnsi="Times New Roman" w:cs="Times New Roman"/>
          <w:lang w:val="en-US"/>
        </w:rPr>
        <w:t>Nümbrecht</w:t>
      </w:r>
      <w:proofErr w:type="spellEnd"/>
      <w:r w:rsidRPr="0026548E">
        <w:rPr>
          <w:rFonts w:ascii="Times New Roman" w:hAnsi="Times New Roman" w:cs="Times New Roman"/>
          <w:lang w:val="en-US"/>
        </w:rPr>
        <w:t>, Germany)</w:t>
      </w:r>
      <w:r w:rsidR="00FC3552" w:rsidRPr="0026548E">
        <w:rPr>
          <w:rFonts w:ascii="Times New Roman" w:hAnsi="Times New Roman" w:cs="Times New Roman"/>
          <w:lang w:val="en-US"/>
        </w:rPr>
        <w:t>. The</w:t>
      </w:r>
      <w:r w:rsidR="00D62EE7" w:rsidRPr="0026548E">
        <w:rPr>
          <w:rFonts w:ascii="Times New Roman" w:hAnsi="Times New Roman" w:cs="Times New Roman"/>
          <w:lang w:val="en-US"/>
        </w:rPr>
        <w:t xml:space="preserve"> collection device and a daily protocol were given to </w:t>
      </w:r>
      <w:r w:rsidR="00FC3552" w:rsidRPr="0026548E">
        <w:rPr>
          <w:rFonts w:ascii="Times New Roman" w:hAnsi="Times New Roman" w:cs="Times New Roman"/>
          <w:lang w:val="en-US"/>
        </w:rPr>
        <w:t>each family to complete at home</w:t>
      </w:r>
      <w:r w:rsidR="00D62EE7" w:rsidRPr="0026548E">
        <w:rPr>
          <w:rFonts w:ascii="Times New Roman" w:hAnsi="Times New Roman" w:cs="Times New Roman"/>
          <w:lang w:val="en-US"/>
        </w:rPr>
        <w:t xml:space="preserve">. </w:t>
      </w:r>
      <w:r w:rsidR="00FC3552" w:rsidRPr="0026548E">
        <w:rPr>
          <w:rFonts w:ascii="Times New Roman" w:hAnsi="Times New Roman" w:cs="Times New Roman"/>
          <w:lang w:val="en-US"/>
        </w:rPr>
        <w:t>In a single day</w:t>
      </w:r>
      <w:r w:rsidR="00D62EE7" w:rsidRPr="0026548E">
        <w:rPr>
          <w:rFonts w:ascii="Times New Roman" w:hAnsi="Times New Roman" w:cs="Times New Roman"/>
          <w:lang w:val="en-US"/>
        </w:rPr>
        <w:t>, five samples (T1: at awakening, T2: 30 minutes after awakening, T3: 12 a.m., T4: at 5 p.m. and T5: at bedtime)</w:t>
      </w:r>
      <w:r w:rsidR="00E3153F" w:rsidRPr="0026548E">
        <w:rPr>
          <w:rFonts w:ascii="Times New Roman" w:hAnsi="Times New Roman" w:cs="Times New Roman"/>
          <w:lang w:val="en-US"/>
        </w:rPr>
        <w:t xml:space="preserve"> were collected</w:t>
      </w:r>
      <w:r w:rsidRPr="0026548E">
        <w:rPr>
          <w:rFonts w:ascii="Times New Roman" w:hAnsi="Times New Roman" w:cs="Times New Roman"/>
          <w:lang w:val="en-US"/>
        </w:rPr>
        <w:t>.</w:t>
      </w:r>
      <w:r w:rsidR="00D62EE7" w:rsidRPr="0026548E">
        <w:rPr>
          <w:rFonts w:ascii="Times New Roman" w:hAnsi="Times New Roman" w:cs="Times New Roman"/>
          <w:lang w:val="en-US"/>
        </w:rPr>
        <w:t xml:space="preserve"> Mothers were asked to document</w:t>
      </w:r>
      <w:r w:rsidR="00FC3552" w:rsidRPr="0026548E">
        <w:rPr>
          <w:rFonts w:ascii="Times New Roman" w:hAnsi="Times New Roman" w:cs="Times New Roman"/>
          <w:lang w:val="en-US"/>
        </w:rPr>
        <w:t xml:space="preserve"> the</w:t>
      </w:r>
      <w:r w:rsidR="00D62EE7" w:rsidRPr="0026548E">
        <w:rPr>
          <w:rFonts w:ascii="Times New Roman" w:hAnsi="Times New Roman" w:cs="Times New Roman"/>
          <w:lang w:val="en-US"/>
        </w:rPr>
        <w:t xml:space="preserve"> child’s awakening time and sampling times as well as </w:t>
      </w:r>
      <w:r w:rsidR="00FC3552" w:rsidRPr="0026548E">
        <w:rPr>
          <w:rFonts w:ascii="Times New Roman" w:hAnsi="Times New Roman" w:cs="Times New Roman"/>
          <w:lang w:val="en-US"/>
        </w:rPr>
        <w:t xml:space="preserve">characteristics regarding the </w:t>
      </w:r>
      <w:r w:rsidR="00D62EE7" w:rsidRPr="0026548E">
        <w:rPr>
          <w:rFonts w:ascii="Times New Roman" w:hAnsi="Times New Roman" w:cs="Times New Roman"/>
          <w:lang w:val="en-US"/>
        </w:rPr>
        <w:t>day of sampling</w:t>
      </w:r>
      <w:r w:rsidR="00FC3552" w:rsidRPr="0026548E">
        <w:rPr>
          <w:rFonts w:ascii="Times New Roman" w:hAnsi="Times New Roman" w:cs="Times New Roman"/>
          <w:lang w:val="en-US"/>
        </w:rPr>
        <w:t>:</w:t>
      </w:r>
      <w:r w:rsidR="00D62EE7" w:rsidRPr="0026548E">
        <w:rPr>
          <w:rFonts w:ascii="Times New Roman" w:hAnsi="Times New Roman" w:cs="Times New Roman"/>
          <w:lang w:val="en-US"/>
        </w:rPr>
        <w:t xml:space="preserve"> school</w:t>
      </w:r>
      <w:r w:rsidR="00FC3552" w:rsidRPr="0026548E">
        <w:rPr>
          <w:rFonts w:ascii="Times New Roman" w:hAnsi="Times New Roman" w:cs="Times New Roman"/>
          <w:lang w:val="en-US"/>
        </w:rPr>
        <w:t xml:space="preserve"> </w:t>
      </w:r>
      <w:r w:rsidR="00D62EE7" w:rsidRPr="0026548E">
        <w:rPr>
          <w:rFonts w:ascii="Times New Roman" w:hAnsi="Times New Roman" w:cs="Times New Roman"/>
          <w:lang w:val="en-US"/>
        </w:rPr>
        <w:t xml:space="preserve">day </w:t>
      </w:r>
      <w:r w:rsidR="00FC3552" w:rsidRPr="0026548E">
        <w:rPr>
          <w:rFonts w:ascii="Times New Roman" w:hAnsi="Times New Roman" w:cs="Times New Roman"/>
          <w:lang w:val="en-US"/>
        </w:rPr>
        <w:t>(</w:t>
      </w:r>
      <w:r w:rsidR="00D62EE7" w:rsidRPr="0026548E">
        <w:rPr>
          <w:rFonts w:ascii="Times New Roman" w:hAnsi="Times New Roman" w:cs="Times New Roman"/>
          <w:lang w:val="en-US"/>
        </w:rPr>
        <w:t>yes/no), medication</w:t>
      </w:r>
      <w:r w:rsidR="00FC3552" w:rsidRPr="0026548E">
        <w:rPr>
          <w:rFonts w:ascii="Times New Roman" w:hAnsi="Times New Roman" w:cs="Times New Roman"/>
          <w:lang w:val="en-US"/>
        </w:rPr>
        <w:t xml:space="preserve"> intake</w:t>
      </w:r>
      <w:r w:rsidR="00D62EE7" w:rsidRPr="0026548E">
        <w:rPr>
          <w:rFonts w:ascii="Times New Roman" w:hAnsi="Times New Roman" w:cs="Times New Roman"/>
          <w:lang w:val="en-US"/>
        </w:rPr>
        <w:t xml:space="preserve">, </w:t>
      </w:r>
      <w:r w:rsidRPr="0026548E">
        <w:rPr>
          <w:rFonts w:ascii="Times New Roman" w:hAnsi="Times New Roman" w:cs="Times New Roman"/>
          <w:lang w:val="en-US"/>
        </w:rPr>
        <w:t>diseases</w:t>
      </w:r>
      <w:r w:rsidR="00D62EE7" w:rsidRPr="0026548E">
        <w:rPr>
          <w:rFonts w:ascii="Times New Roman" w:hAnsi="Times New Roman" w:cs="Times New Roman"/>
          <w:lang w:val="en-US"/>
        </w:rPr>
        <w:t xml:space="preserve"> and special events. </w:t>
      </w:r>
      <w:r w:rsidRPr="0026548E">
        <w:rPr>
          <w:rFonts w:ascii="Times New Roman" w:hAnsi="Times New Roman" w:cs="Times New Roman"/>
          <w:lang w:val="en-US"/>
        </w:rPr>
        <w:t>S</w:t>
      </w:r>
      <w:r w:rsidR="00D62EE7" w:rsidRPr="0026548E">
        <w:rPr>
          <w:rFonts w:ascii="Times New Roman" w:hAnsi="Times New Roman" w:cs="Times New Roman"/>
          <w:lang w:val="en-US"/>
        </w:rPr>
        <w:t>aliva</w:t>
      </w:r>
      <w:r w:rsidRPr="0026548E">
        <w:rPr>
          <w:rFonts w:ascii="Times New Roman" w:hAnsi="Times New Roman" w:cs="Times New Roman"/>
          <w:lang w:val="en-US"/>
        </w:rPr>
        <w:t xml:space="preserve"> samples</w:t>
      </w:r>
      <w:r w:rsidR="00D62EE7" w:rsidRPr="0026548E">
        <w:rPr>
          <w:rFonts w:ascii="Times New Roman" w:hAnsi="Times New Roman" w:cs="Times New Roman"/>
          <w:lang w:val="en-US"/>
        </w:rPr>
        <w:t xml:space="preserve"> w</w:t>
      </w:r>
      <w:r w:rsidRPr="0026548E">
        <w:rPr>
          <w:rFonts w:ascii="Times New Roman" w:hAnsi="Times New Roman" w:cs="Times New Roman"/>
          <w:lang w:val="en-US"/>
        </w:rPr>
        <w:t>ere</w:t>
      </w:r>
      <w:r w:rsidR="00D62EE7" w:rsidRPr="0026548E">
        <w:rPr>
          <w:rFonts w:ascii="Times New Roman" w:hAnsi="Times New Roman" w:cs="Times New Roman"/>
          <w:lang w:val="en-US"/>
        </w:rPr>
        <w:t xml:space="preserve"> stored at -20°C. Cortisol levels were analyzed with a </w:t>
      </w:r>
      <w:r w:rsidR="00CB7546" w:rsidRPr="0026548E">
        <w:rPr>
          <w:rFonts w:ascii="Times New Roman" w:hAnsi="Times New Roman" w:cs="Times New Roman"/>
          <w:lang w:val="en-US"/>
        </w:rPr>
        <w:t>photometric</w:t>
      </w:r>
      <w:r w:rsidR="00D62EE7" w:rsidRPr="0026548E">
        <w:rPr>
          <w:rFonts w:ascii="Times New Roman" w:hAnsi="Times New Roman" w:cs="Times New Roman"/>
          <w:lang w:val="en-US"/>
        </w:rPr>
        <w:t xml:space="preserve"> immunoassay (ELISA; IBL International, </w:t>
      </w:r>
      <w:r w:rsidR="00CB7546" w:rsidRPr="0026548E">
        <w:rPr>
          <w:rFonts w:ascii="Times New Roman" w:hAnsi="Times New Roman" w:cs="Times New Roman"/>
          <w:lang w:val="en-US"/>
        </w:rPr>
        <w:t>RE56211</w:t>
      </w:r>
      <w:r w:rsidR="00D62EE7" w:rsidRPr="0026548E">
        <w:rPr>
          <w:rFonts w:ascii="Times New Roman" w:hAnsi="Times New Roman" w:cs="Times New Roman"/>
          <w:lang w:val="en-US"/>
        </w:rPr>
        <w:t xml:space="preserve">, Hamburg, Germany). Photometric measurements were conducted with the </w:t>
      </w:r>
      <w:proofErr w:type="spellStart"/>
      <w:r w:rsidR="00D62EE7" w:rsidRPr="0026548E">
        <w:rPr>
          <w:rFonts w:ascii="Times New Roman" w:hAnsi="Times New Roman" w:cs="Times New Roman"/>
          <w:lang w:val="en-US"/>
        </w:rPr>
        <w:t>Multiskan</w:t>
      </w:r>
      <w:r w:rsidR="00D62EE7" w:rsidRPr="0026548E">
        <w:rPr>
          <w:rFonts w:ascii="Times New Roman" w:hAnsi="Times New Roman" w:cs="Times New Roman"/>
          <w:vertAlign w:val="superscript"/>
          <w:lang w:val="en-US"/>
        </w:rPr>
        <w:t>TM</w:t>
      </w:r>
      <w:proofErr w:type="spellEnd"/>
      <w:r w:rsidR="00D62EE7" w:rsidRPr="0026548E">
        <w:rPr>
          <w:rFonts w:ascii="Times New Roman" w:hAnsi="Times New Roman" w:cs="Times New Roman"/>
          <w:lang w:val="en-US"/>
        </w:rPr>
        <w:t xml:space="preserve"> GO microplate spectrophotometer (</w:t>
      </w:r>
      <w:proofErr w:type="spellStart"/>
      <w:r w:rsidR="00D62EE7" w:rsidRPr="0026548E">
        <w:rPr>
          <w:rFonts w:ascii="Times New Roman" w:hAnsi="Times New Roman" w:cs="Times New Roman"/>
          <w:lang w:val="en-US"/>
        </w:rPr>
        <w:t>Thermo</w:t>
      </w:r>
      <w:proofErr w:type="spellEnd"/>
      <w:r w:rsidR="00D62EE7" w:rsidRPr="0026548E">
        <w:rPr>
          <w:rFonts w:ascii="Times New Roman" w:hAnsi="Times New Roman" w:cs="Times New Roman"/>
          <w:lang w:val="en-US"/>
        </w:rPr>
        <w:t xml:space="preserve"> Fisher Scientific, Vantaa, Finland).</w:t>
      </w:r>
    </w:p>
    <w:p w:rsidR="00D62EE7" w:rsidRPr="0026548E" w:rsidRDefault="009F1958" w:rsidP="00D62EE7">
      <w:pPr>
        <w:spacing w:after="0" w:line="480" w:lineRule="auto"/>
        <w:ind w:firstLine="709"/>
        <w:jc w:val="both"/>
        <w:rPr>
          <w:rFonts w:ascii="Times New Roman" w:hAnsi="Times New Roman" w:cs="Times New Roman"/>
          <w:lang w:val="en-US"/>
        </w:rPr>
      </w:pPr>
      <w:r w:rsidRPr="0026548E">
        <w:rPr>
          <w:rFonts w:ascii="Times New Roman" w:hAnsi="Times New Roman" w:cs="Times New Roman"/>
          <w:lang w:val="en-US"/>
        </w:rPr>
        <w:t xml:space="preserve">Due to the typical positive skew of cortisol data, natural logarithm transformation was employed to improve normal distribution. </w:t>
      </w:r>
      <w:r w:rsidR="00E02BF5" w:rsidRPr="0026548E">
        <w:rPr>
          <w:rFonts w:ascii="Times New Roman" w:hAnsi="Times New Roman" w:cs="Times New Roman"/>
          <w:lang w:val="en-US"/>
        </w:rPr>
        <w:t>To</w:t>
      </w:r>
      <w:r w:rsidR="00D62EE7" w:rsidRPr="0026548E">
        <w:rPr>
          <w:rFonts w:ascii="Times New Roman" w:hAnsi="Times New Roman" w:cs="Times New Roman"/>
          <w:lang w:val="en-US"/>
        </w:rPr>
        <w:t xml:space="preserve"> represent the individual </w:t>
      </w:r>
      <w:r w:rsidR="00E02BF5" w:rsidRPr="0026548E">
        <w:rPr>
          <w:rFonts w:ascii="Times New Roman" w:hAnsi="Times New Roman" w:cs="Times New Roman"/>
          <w:lang w:val="en-US"/>
        </w:rPr>
        <w:t>diurnal</w:t>
      </w:r>
      <w:r w:rsidR="00D62EE7" w:rsidRPr="0026548E">
        <w:rPr>
          <w:rFonts w:ascii="Times New Roman" w:hAnsi="Times New Roman" w:cs="Times New Roman"/>
          <w:lang w:val="en-US"/>
        </w:rPr>
        <w:t xml:space="preserve"> cortisol profile, five parameters were calculated</w:t>
      </w:r>
      <w:r w:rsidRPr="0026548E">
        <w:rPr>
          <w:rFonts w:ascii="Times New Roman" w:hAnsi="Times New Roman" w:cs="Times New Roman"/>
          <w:lang w:val="en-US"/>
        </w:rPr>
        <w:t xml:space="preserve"> out of the ln-transformed raw values</w:t>
      </w:r>
      <w:r w:rsidR="00E335AD" w:rsidRPr="0026548E">
        <w:rPr>
          <w:rFonts w:ascii="Times New Roman" w:hAnsi="Times New Roman" w:cs="Times New Roman"/>
          <w:lang w:val="en-US"/>
        </w:rPr>
        <w:t>.</w:t>
      </w:r>
      <w:r w:rsidR="00605688" w:rsidRPr="0026548E">
        <w:rPr>
          <w:rFonts w:ascii="Times New Roman" w:hAnsi="Times New Roman" w:cs="Times New Roman"/>
          <w:lang w:val="en-US"/>
        </w:rPr>
        <w:t xml:space="preserve"> </w:t>
      </w:r>
      <w:r w:rsidR="00D62EE7" w:rsidRPr="0026548E">
        <w:rPr>
          <w:rFonts w:ascii="Times New Roman" w:hAnsi="Times New Roman" w:cs="Times New Roman"/>
          <w:lang w:val="en-US"/>
        </w:rPr>
        <w:t xml:space="preserve">The first and last sample were used as </w:t>
      </w:r>
      <w:r w:rsidR="00E02BF5" w:rsidRPr="0026548E">
        <w:rPr>
          <w:rFonts w:ascii="Times New Roman" w:hAnsi="Times New Roman" w:cs="Times New Roman"/>
          <w:lang w:val="en-US"/>
        </w:rPr>
        <w:t>w</w:t>
      </w:r>
      <w:r w:rsidR="00D62EE7" w:rsidRPr="0026548E">
        <w:rPr>
          <w:rFonts w:ascii="Times New Roman" w:hAnsi="Times New Roman" w:cs="Times New Roman"/>
          <w:lang w:val="en-US"/>
        </w:rPr>
        <w:t xml:space="preserve">aking </w:t>
      </w:r>
      <w:r w:rsidR="00E02BF5" w:rsidRPr="0026548E">
        <w:rPr>
          <w:rFonts w:ascii="Times New Roman" w:hAnsi="Times New Roman" w:cs="Times New Roman"/>
          <w:lang w:val="en-US"/>
        </w:rPr>
        <w:t>c</w:t>
      </w:r>
      <w:r w:rsidR="00D62EE7" w:rsidRPr="0026548E">
        <w:rPr>
          <w:rFonts w:ascii="Times New Roman" w:hAnsi="Times New Roman" w:cs="Times New Roman"/>
          <w:lang w:val="en-US"/>
        </w:rPr>
        <w:t xml:space="preserve">ortisol respectively </w:t>
      </w:r>
      <w:r w:rsidR="00E02BF5" w:rsidRPr="0026548E">
        <w:rPr>
          <w:rFonts w:ascii="Times New Roman" w:hAnsi="Times New Roman" w:cs="Times New Roman"/>
          <w:lang w:val="en-US"/>
        </w:rPr>
        <w:t>b</w:t>
      </w:r>
      <w:r w:rsidR="00D62EE7" w:rsidRPr="0026548E">
        <w:rPr>
          <w:rFonts w:ascii="Times New Roman" w:hAnsi="Times New Roman" w:cs="Times New Roman"/>
          <w:lang w:val="en-US"/>
        </w:rPr>
        <w:t xml:space="preserve">edtime </w:t>
      </w:r>
      <w:r w:rsidR="00E02BF5" w:rsidRPr="0026548E">
        <w:rPr>
          <w:rFonts w:ascii="Times New Roman" w:hAnsi="Times New Roman" w:cs="Times New Roman"/>
          <w:lang w:val="en-US"/>
        </w:rPr>
        <w:t>c</w:t>
      </w:r>
      <w:r w:rsidR="00D62EE7" w:rsidRPr="0026548E">
        <w:rPr>
          <w:rFonts w:ascii="Times New Roman" w:hAnsi="Times New Roman" w:cs="Times New Roman"/>
          <w:lang w:val="en-US"/>
        </w:rPr>
        <w:t xml:space="preserve">ortisol. The </w:t>
      </w:r>
      <w:r w:rsidR="002B535E" w:rsidRPr="0026548E">
        <w:rPr>
          <w:rFonts w:ascii="Times New Roman" w:hAnsi="Times New Roman" w:cs="Times New Roman"/>
          <w:lang w:val="en-US"/>
        </w:rPr>
        <w:t>cortisol awakening r</w:t>
      </w:r>
      <w:r w:rsidR="00D62EE7" w:rsidRPr="0026548E">
        <w:rPr>
          <w:rFonts w:ascii="Times New Roman" w:hAnsi="Times New Roman" w:cs="Times New Roman"/>
          <w:lang w:val="en-US"/>
        </w:rPr>
        <w:t xml:space="preserve">esponse (CAR), indicating the typical cortisol increase during 30 to 45 minutes </w:t>
      </w:r>
      <w:r w:rsidR="003B298C" w:rsidRPr="0026548E">
        <w:rPr>
          <w:rFonts w:ascii="Times New Roman" w:hAnsi="Times New Roman" w:cs="Times New Roman"/>
          <w:lang w:val="en-US"/>
        </w:rPr>
        <w:t>after</w:t>
      </w:r>
      <w:r w:rsidR="00D62EE7" w:rsidRPr="0026548E">
        <w:rPr>
          <w:rFonts w:ascii="Times New Roman" w:hAnsi="Times New Roman" w:cs="Times New Roman"/>
          <w:lang w:val="en-US"/>
        </w:rPr>
        <w:t xml:space="preserve"> awakening, was calculated as area under the curve with respect to increase (</w:t>
      </w:r>
      <w:r w:rsidR="00D62EE7" w:rsidRPr="0026548E">
        <w:rPr>
          <w:rFonts w:ascii="Times New Roman" w:hAnsi="Times New Roman" w:cs="Times New Roman"/>
          <w:noProof/>
          <w:lang w:val="en-US"/>
        </w:rPr>
        <w:t>AUC</w:t>
      </w:r>
      <w:r w:rsidR="00D62EE7" w:rsidRPr="0026548E">
        <w:rPr>
          <w:rFonts w:ascii="Times New Roman" w:hAnsi="Times New Roman" w:cs="Times New Roman"/>
          <w:noProof/>
          <w:vertAlign w:val="subscript"/>
          <w:lang w:val="en-US"/>
        </w:rPr>
        <w:t>I</w:t>
      </w:r>
      <w:r w:rsidR="00D62EE7" w:rsidRPr="0026548E">
        <w:rPr>
          <w:rFonts w:ascii="Times New Roman" w:hAnsi="Times New Roman" w:cs="Times New Roman"/>
          <w:noProof/>
          <w:lang w:val="en-US"/>
        </w:rPr>
        <w:t>)</w:t>
      </w:r>
      <w:r w:rsidR="00D62EE7" w:rsidRPr="0026548E">
        <w:rPr>
          <w:rFonts w:ascii="Times New Roman" w:hAnsi="Times New Roman" w:cs="Times New Roman"/>
          <w:lang w:val="en-US"/>
        </w:rPr>
        <w:t xml:space="preserve"> from first to second sample </w:t>
      </w:r>
      <w:r w:rsidR="00D62EE7" w:rsidRPr="0026548E">
        <w:rPr>
          <w:rFonts w:ascii="Times New Roman" w:hAnsi="Times New Roman" w:cs="Times New Roman"/>
          <w:lang w:val="en-US"/>
        </w:rPr>
        <w:fldChar w:fldCharType="begin"/>
      </w:r>
      <w:r w:rsidR="00D62EE7" w:rsidRPr="0026548E">
        <w:rPr>
          <w:rFonts w:ascii="Times New Roman" w:hAnsi="Times New Roman" w:cs="Times New Roman"/>
          <w:lang w:val="en-US"/>
        </w:rPr>
        <w:instrText xml:space="preserve"> ADDIN EN.CITE &lt;EndNote&gt;&lt;Cite&gt;&lt;Author&gt;Pruessner&lt;/Author&gt;&lt;Year&gt;2003&lt;/Year&gt;&lt;RecNum&gt;509&lt;/RecNum&gt;&lt;DisplayText&gt;(Pruessner, Kirschbaum, Meinlschmid, &amp;amp; Hellhammer, 2003)&lt;/DisplayText&gt;&lt;record&gt;&lt;rec-number&gt;509&lt;/rec-number&gt;&lt;foreign-keys&gt;&lt;key app="EN" db-id="r2wa5d2t8fxs59e50rcxzvdxv2df2rdrfvax" timestamp="1454062616"&gt;509&lt;/key&gt;&lt;key app="ENWeb" db-id=""&gt;0&lt;/key&gt;&lt;/foreign-keys&gt;&lt;ref-type name="Journal Article"&gt;17&lt;/ref-type&gt;&lt;contributors&gt;&lt;authors&gt;&lt;author&gt;Pruessner, J. C.&lt;/author&gt;&lt;author&gt;Kirschbaum, Clemens&lt;/author&gt;&lt;author&gt;Meinlschmid, Gunther&lt;/author&gt;&lt;author&gt;Hellhammer, Dirk H.&lt;/author&gt;&lt;/authors&gt;&lt;/contributors&gt;&lt;titles&gt;&lt;title&gt;Two formulas for computation of the area under the curve represent measures of total hormone concentration versus time-dependent change&lt;/title&gt;&lt;secondary-title&gt;Psychoneuroendocrinology&lt;/secondary-title&gt;&lt;/titles&gt;&lt;periodical&gt;&lt;full-title&gt;Psychoneuroendocrinology&lt;/full-title&gt;&lt;/periodical&gt;&lt;pages&gt;916-931&lt;/pages&gt;&lt;volume&gt;28&lt;/volume&gt;&lt;number&gt;7&lt;/number&gt;&lt;dates&gt;&lt;year&gt;2003&lt;/year&gt;&lt;/dates&gt;&lt;isbn&gt;03064530&lt;/isbn&gt;&lt;urls&gt;&lt;/urls&gt;&lt;electronic-resource-num&gt;10.1016/s0306-4530(02)00108-7&lt;/electronic-resource-num&gt;&lt;/record&gt;&lt;/Cite&gt;&lt;/EndNote&gt;</w:instrText>
      </w:r>
      <w:r w:rsidR="00D62EE7" w:rsidRPr="0026548E">
        <w:rPr>
          <w:rFonts w:ascii="Times New Roman" w:hAnsi="Times New Roman" w:cs="Times New Roman"/>
          <w:lang w:val="en-US"/>
        </w:rPr>
        <w:fldChar w:fldCharType="separate"/>
      </w:r>
      <w:r w:rsidR="00D62EE7" w:rsidRPr="0026548E">
        <w:rPr>
          <w:rFonts w:ascii="Times New Roman" w:hAnsi="Times New Roman" w:cs="Times New Roman"/>
          <w:noProof/>
          <w:lang w:val="en-US"/>
        </w:rPr>
        <w:t>(Pruessner, Kirschbaum, Meinlschmid, &amp; Hellhammer, 2003)</w:t>
      </w:r>
      <w:r w:rsidR="00D62EE7" w:rsidRPr="0026548E">
        <w:rPr>
          <w:rFonts w:ascii="Times New Roman" w:hAnsi="Times New Roman" w:cs="Times New Roman"/>
          <w:lang w:val="en-US"/>
        </w:rPr>
        <w:fldChar w:fldCharType="end"/>
      </w:r>
      <w:r w:rsidR="00D62EE7" w:rsidRPr="0026548E">
        <w:rPr>
          <w:rFonts w:ascii="Times New Roman" w:hAnsi="Times New Roman" w:cs="Times New Roman"/>
          <w:lang w:val="en-US"/>
        </w:rPr>
        <w:t xml:space="preserve">. </w:t>
      </w:r>
      <w:r w:rsidR="006D5BCF" w:rsidRPr="0026548E">
        <w:rPr>
          <w:rFonts w:ascii="Times New Roman" w:hAnsi="Times New Roman" w:cs="Times New Roman"/>
          <w:lang w:val="en-US"/>
        </w:rPr>
        <w:t>T</w:t>
      </w:r>
      <w:r w:rsidR="00774F31" w:rsidRPr="0026548E">
        <w:rPr>
          <w:rFonts w:ascii="Times New Roman" w:hAnsi="Times New Roman" w:cs="Times New Roman"/>
          <w:lang w:val="en-US"/>
        </w:rPr>
        <w:t xml:space="preserve">he diurnal cortisol slope </w:t>
      </w:r>
      <w:r w:rsidR="00D62EE7" w:rsidRPr="0026548E">
        <w:rPr>
          <w:rFonts w:ascii="Times New Roman" w:hAnsi="Times New Roman" w:cs="Times New Roman"/>
          <w:lang w:val="en-US"/>
        </w:rPr>
        <w:t xml:space="preserve">represents the rate of cortisol decline from awakening to bedtime, calculated as </w:t>
      </w:r>
      <w:r w:rsidR="00826239" w:rsidRPr="0026548E">
        <w:rPr>
          <w:rFonts w:ascii="Times New Roman" w:hAnsi="Times New Roman" w:cs="Times New Roman"/>
          <w:lang w:val="en-US"/>
        </w:rPr>
        <w:t xml:space="preserve">a </w:t>
      </w:r>
      <w:r w:rsidR="00D62EE7" w:rsidRPr="0026548E">
        <w:rPr>
          <w:rFonts w:ascii="Times New Roman" w:hAnsi="Times New Roman" w:cs="Times New Roman"/>
          <w:lang w:val="en-US"/>
        </w:rPr>
        <w:t xml:space="preserve">slope over all samples except the second sample. </w:t>
      </w:r>
      <w:r w:rsidR="00774F31" w:rsidRPr="0026548E">
        <w:rPr>
          <w:rFonts w:ascii="Times New Roman" w:hAnsi="Times New Roman" w:cs="Times New Roman"/>
          <w:lang w:val="en-US"/>
        </w:rPr>
        <w:t xml:space="preserve">The total cortisol release throughout the day </w:t>
      </w:r>
      <w:r w:rsidR="00D62EE7" w:rsidRPr="0026548E">
        <w:rPr>
          <w:rFonts w:ascii="Times New Roman" w:hAnsi="Times New Roman" w:cs="Times New Roman"/>
          <w:lang w:val="en-US"/>
        </w:rPr>
        <w:t>was computed as area under the curve with respect to ground (</w:t>
      </w:r>
      <w:r w:rsidR="00D62EE7" w:rsidRPr="0026548E">
        <w:rPr>
          <w:rFonts w:ascii="Times New Roman" w:hAnsi="Times New Roman" w:cs="Times New Roman"/>
          <w:noProof/>
          <w:lang w:val="en-US"/>
        </w:rPr>
        <w:t>AUC</w:t>
      </w:r>
      <w:r w:rsidR="00D62EE7" w:rsidRPr="0026548E">
        <w:rPr>
          <w:rFonts w:ascii="Times New Roman" w:hAnsi="Times New Roman" w:cs="Times New Roman"/>
          <w:noProof/>
          <w:vertAlign w:val="subscript"/>
          <w:lang w:val="en-US"/>
        </w:rPr>
        <w:t>G</w:t>
      </w:r>
      <w:r w:rsidR="00D62EE7" w:rsidRPr="0026548E">
        <w:rPr>
          <w:rFonts w:ascii="Times New Roman" w:hAnsi="Times New Roman" w:cs="Times New Roman"/>
          <w:noProof/>
          <w:lang w:val="en-US"/>
        </w:rPr>
        <w:t>)</w:t>
      </w:r>
      <w:r w:rsidR="00D62EE7" w:rsidRPr="0026548E">
        <w:rPr>
          <w:rFonts w:ascii="Times New Roman" w:hAnsi="Times New Roman" w:cs="Times New Roman"/>
          <w:lang w:val="en-US"/>
        </w:rPr>
        <w:t xml:space="preserve"> including all samples </w:t>
      </w:r>
      <w:r w:rsidR="00D62EE7" w:rsidRPr="0026548E">
        <w:rPr>
          <w:rFonts w:ascii="Times New Roman" w:hAnsi="Times New Roman" w:cs="Times New Roman"/>
          <w:lang w:val="en-US"/>
        </w:rPr>
        <w:fldChar w:fldCharType="begin"/>
      </w:r>
      <w:r w:rsidR="00D62EE7" w:rsidRPr="0026548E">
        <w:rPr>
          <w:rFonts w:ascii="Times New Roman" w:hAnsi="Times New Roman" w:cs="Times New Roman"/>
          <w:lang w:val="en-US"/>
        </w:rPr>
        <w:instrText xml:space="preserve"> ADDIN EN.CITE &lt;EndNote&gt;&lt;Cite&gt;&lt;Author&gt;Pruessner&lt;/Author&gt;&lt;Year&gt;2003&lt;/Year&gt;&lt;RecNum&gt;509&lt;/RecNum&gt;&lt;DisplayText&gt;(Pruessner et al., 2003)&lt;/DisplayText&gt;&lt;record&gt;&lt;rec-number&gt;509&lt;/rec-number&gt;&lt;foreign-keys&gt;&lt;key app="EN" db-id="r2wa5d2t8fxs59e50rcxzvdxv2df2rdrfvax" timestamp="1454062616"&gt;509&lt;/key&gt;&lt;key app="ENWeb" db-id=""&gt;0&lt;/key&gt;&lt;/foreign-keys&gt;&lt;ref-type name="Journal Article"&gt;17&lt;/ref-type&gt;&lt;contributors&gt;&lt;authors&gt;&lt;author&gt;Pruessner, J. C.&lt;/author&gt;&lt;author&gt;Kirschbaum, Clemens&lt;/author&gt;&lt;author&gt;Meinlschmid, Gunther&lt;/author&gt;&lt;author&gt;Hellhammer, Dirk H.&lt;/author&gt;&lt;/authors&gt;&lt;/contributors&gt;&lt;titles&gt;&lt;title&gt;Two formulas for computation of the area under the curve represent measures of total hormone concentration versus time-dependent change&lt;/title&gt;&lt;secondary-title&gt;Psychoneuroendocrinology&lt;/secondary-title&gt;&lt;/titles&gt;&lt;periodical&gt;&lt;full-title&gt;Psychoneuroendocrinology&lt;/full-title&gt;&lt;/periodical&gt;&lt;pages&gt;916-931&lt;/pages&gt;&lt;volume&gt;28&lt;/volume&gt;&lt;number&gt;7&lt;/number&gt;&lt;dates&gt;&lt;year&gt;2003&lt;/year&gt;&lt;/dates&gt;&lt;isbn&gt;03064530&lt;/isbn&gt;&lt;urls&gt;&lt;/urls&gt;&lt;electronic-resource-num&gt;10.1016/s0306-4530(02)00108-7&lt;/electronic-resource-num&gt;&lt;/record&gt;&lt;/Cite&gt;&lt;/EndNote&gt;</w:instrText>
      </w:r>
      <w:r w:rsidR="00D62EE7" w:rsidRPr="0026548E">
        <w:rPr>
          <w:rFonts w:ascii="Times New Roman" w:hAnsi="Times New Roman" w:cs="Times New Roman"/>
          <w:lang w:val="en-US"/>
        </w:rPr>
        <w:fldChar w:fldCharType="separate"/>
      </w:r>
      <w:r w:rsidR="00D62EE7" w:rsidRPr="0026548E">
        <w:rPr>
          <w:rFonts w:ascii="Times New Roman" w:hAnsi="Times New Roman" w:cs="Times New Roman"/>
          <w:noProof/>
          <w:lang w:val="en-US"/>
        </w:rPr>
        <w:t>(Pruessner et al., 2003)</w:t>
      </w:r>
      <w:r w:rsidR="00D62EE7" w:rsidRPr="0026548E">
        <w:rPr>
          <w:rFonts w:ascii="Times New Roman" w:hAnsi="Times New Roman" w:cs="Times New Roman"/>
          <w:lang w:val="en-US"/>
        </w:rPr>
        <w:fldChar w:fldCharType="end"/>
      </w:r>
      <w:r w:rsidR="006C1266" w:rsidRPr="0026548E">
        <w:rPr>
          <w:rFonts w:ascii="Times New Roman" w:hAnsi="Times New Roman" w:cs="Times New Roman"/>
          <w:lang w:val="en-US"/>
        </w:rPr>
        <w:t>.</w:t>
      </w:r>
    </w:p>
    <w:p w:rsidR="00D62EE7" w:rsidRPr="0026548E" w:rsidRDefault="00D62EE7" w:rsidP="00D62EE7">
      <w:pPr>
        <w:spacing w:after="0" w:line="480" w:lineRule="auto"/>
        <w:ind w:firstLine="709"/>
        <w:jc w:val="both"/>
        <w:rPr>
          <w:rFonts w:ascii="Times New Roman" w:hAnsi="Times New Roman" w:cs="Times New Roman"/>
          <w:lang w:val="en-US"/>
        </w:rPr>
      </w:pPr>
      <w:r w:rsidRPr="0026548E">
        <w:rPr>
          <w:rFonts w:ascii="Times New Roman" w:hAnsi="Times New Roman" w:cs="Times New Roman"/>
          <w:lang w:val="en-US"/>
        </w:rPr>
        <w:t>For six children, salivary cortisol samples were missing, indicating a response rate for cortisol samples of 96.4 %. Children</w:t>
      </w:r>
      <w:r w:rsidR="002B535E" w:rsidRPr="0026548E">
        <w:rPr>
          <w:rFonts w:ascii="Times New Roman" w:hAnsi="Times New Roman" w:cs="Times New Roman"/>
          <w:lang w:val="en-US"/>
        </w:rPr>
        <w:t xml:space="preserve">, who </w:t>
      </w:r>
      <w:r w:rsidR="009F4C02" w:rsidRPr="0026548E">
        <w:rPr>
          <w:rFonts w:ascii="Times New Roman" w:hAnsi="Times New Roman" w:cs="Times New Roman"/>
          <w:lang w:val="en-US"/>
        </w:rPr>
        <w:t>were administered</w:t>
      </w:r>
      <w:r w:rsidRPr="0026548E">
        <w:rPr>
          <w:rFonts w:ascii="Times New Roman" w:hAnsi="Times New Roman" w:cs="Times New Roman"/>
          <w:lang w:val="en-US"/>
        </w:rPr>
        <w:t xml:space="preserve"> corticosteroids (</w:t>
      </w:r>
      <w:r w:rsidRPr="0026548E">
        <w:rPr>
          <w:rFonts w:ascii="Times New Roman" w:hAnsi="Times New Roman" w:cs="Times New Roman"/>
          <w:i/>
          <w:lang w:val="en-US"/>
        </w:rPr>
        <w:t>n </w:t>
      </w:r>
      <w:r w:rsidRPr="0026548E">
        <w:rPr>
          <w:rFonts w:ascii="Times New Roman" w:hAnsi="Times New Roman" w:cs="Times New Roman"/>
          <w:lang w:val="en-US"/>
        </w:rPr>
        <w:t>= 7)</w:t>
      </w:r>
      <w:r w:rsidR="002B535E" w:rsidRPr="0026548E">
        <w:rPr>
          <w:rFonts w:ascii="Times New Roman" w:hAnsi="Times New Roman" w:cs="Times New Roman"/>
          <w:lang w:val="en-US"/>
        </w:rPr>
        <w:t xml:space="preserve"> or</w:t>
      </w:r>
      <w:r w:rsidRPr="0026548E">
        <w:rPr>
          <w:rFonts w:ascii="Times New Roman" w:hAnsi="Times New Roman" w:cs="Times New Roman"/>
          <w:lang w:val="en-US"/>
        </w:rPr>
        <w:t xml:space="preserve"> ketoconazole (</w:t>
      </w:r>
      <w:r w:rsidRPr="0026548E">
        <w:rPr>
          <w:rFonts w:ascii="Times New Roman" w:hAnsi="Times New Roman" w:cs="Times New Roman"/>
          <w:i/>
          <w:lang w:val="en-US"/>
        </w:rPr>
        <w:t>n</w:t>
      </w:r>
      <w:r w:rsidRPr="0026548E">
        <w:rPr>
          <w:rFonts w:ascii="Times New Roman" w:hAnsi="Times New Roman" w:cs="Times New Roman"/>
          <w:lang w:val="en-US"/>
        </w:rPr>
        <w:t> = 1) or report</w:t>
      </w:r>
      <w:r w:rsidR="008F409D" w:rsidRPr="0026548E">
        <w:rPr>
          <w:rFonts w:ascii="Times New Roman" w:hAnsi="Times New Roman" w:cs="Times New Roman"/>
          <w:lang w:val="en-US"/>
        </w:rPr>
        <w:t xml:space="preserve">ed </w:t>
      </w:r>
      <w:r w:rsidRPr="0026548E">
        <w:rPr>
          <w:rFonts w:ascii="Times New Roman" w:hAnsi="Times New Roman" w:cs="Times New Roman"/>
          <w:lang w:val="en-US"/>
        </w:rPr>
        <w:t>Henoch-</w:t>
      </w:r>
      <w:proofErr w:type="spellStart"/>
      <w:r w:rsidRPr="0026548E">
        <w:rPr>
          <w:rFonts w:ascii="Times New Roman" w:hAnsi="Times New Roman" w:cs="Times New Roman"/>
          <w:lang w:val="en-US"/>
        </w:rPr>
        <w:t>Schönlein</w:t>
      </w:r>
      <w:proofErr w:type="spellEnd"/>
      <w:r w:rsidRPr="0026548E">
        <w:rPr>
          <w:rFonts w:ascii="Times New Roman" w:hAnsi="Times New Roman" w:cs="Times New Roman"/>
          <w:lang w:val="en-US"/>
        </w:rPr>
        <w:t xml:space="preserve"> purpura (</w:t>
      </w:r>
      <w:r w:rsidRPr="0026548E">
        <w:rPr>
          <w:rFonts w:ascii="Times New Roman" w:hAnsi="Times New Roman" w:cs="Times New Roman"/>
          <w:i/>
          <w:lang w:val="en-US"/>
        </w:rPr>
        <w:t>n</w:t>
      </w:r>
      <w:r w:rsidRPr="0026548E">
        <w:rPr>
          <w:rFonts w:ascii="Times New Roman" w:hAnsi="Times New Roman" w:cs="Times New Roman"/>
          <w:lang w:val="en-US"/>
        </w:rPr>
        <w:t> = 2)</w:t>
      </w:r>
      <w:r w:rsidR="002B535E" w:rsidRPr="0026548E">
        <w:rPr>
          <w:rFonts w:ascii="Times New Roman" w:hAnsi="Times New Roman" w:cs="Times New Roman"/>
          <w:lang w:val="en-US"/>
        </w:rPr>
        <w:t>,</w:t>
      </w:r>
      <w:r w:rsidRPr="0026548E">
        <w:rPr>
          <w:rFonts w:ascii="Times New Roman" w:hAnsi="Times New Roman" w:cs="Times New Roman"/>
          <w:lang w:val="en-US"/>
        </w:rPr>
        <w:t xml:space="preserve"> were excluded </w:t>
      </w:r>
      <w:r w:rsidR="002B535E" w:rsidRPr="0026548E">
        <w:rPr>
          <w:rFonts w:ascii="Times New Roman" w:hAnsi="Times New Roman" w:cs="Times New Roman"/>
          <w:lang w:val="en-US"/>
        </w:rPr>
        <w:t>from the</w:t>
      </w:r>
      <w:r w:rsidRPr="0026548E">
        <w:rPr>
          <w:rFonts w:ascii="Times New Roman" w:hAnsi="Times New Roman" w:cs="Times New Roman"/>
          <w:lang w:val="en-US"/>
        </w:rPr>
        <w:t xml:space="preserve"> co</w:t>
      </w:r>
      <w:r w:rsidR="002B535E" w:rsidRPr="0026548E">
        <w:rPr>
          <w:rFonts w:ascii="Times New Roman" w:hAnsi="Times New Roman" w:cs="Times New Roman"/>
          <w:lang w:val="en-US"/>
        </w:rPr>
        <w:t xml:space="preserve">rtisol analyses. One child was </w:t>
      </w:r>
      <w:r w:rsidRPr="0026548E">
        <w:rPr>
          <w:rFonts w:ascii="Times New Roman" w:hAnsi="Times New Roman" w:cs="Times New Roman"/>
          <w:lang w:val="en-US"/>
        </w:rPr>
        <w:t xml:space="preserve">excluded because the samples </w:t>
      </w:r>
      <w:r w:rsidR="002B535E" w:rsidRPr="0026548E">
        <w:rPr>
          <w:rFonts w:ascii="Times New Roman" w:hAnsi="Times New Roman" w:cs="Times New Roman"/>
          <w:lang w:val="en-US"/>
        </w:rPr>
        <w:t xml:space="preserve">were collected on </w:t>
      </w:r>
      <w:r w:rsidRPr="0026548E">
        <w:rPr>
          <w:rFonts w:ascii="Times New Roman" w:hAnsi="Times New Roman" w:cs="Times New Roman"/>
          <w:lang w:val="en-US"/>
        </w:rPr>
        <w:t xml:space="preserve">different days. Time frames were set for </w:t>
      </w:r>
      <w:r w:rsidRPr="0026548E">
        <w:rPr>
          <w:rFonts w:ascii="Times New Roman" w:hAnsi="Times New Roman" w:cs="Times New Roman"/>
          <w:lang w:val="en-US"/>
        </w:rPr>
        <w:lastRenderedPageBreak/>
        <w:t>the first two samples in order to assess the sensitive cortisol rea</w:t>
      </w:r>
      <w:r w:rsidR="002B535E" w:rsidRPr="0026548E">
        <w:rPr>
          <w:rFonts w:ascii="Times New Roman" w:hAnsi="Times New Roman" w:cs="Times New Roman"/>
          <w:lang w:val="en-US"/>
        </w:rPr>
        <w:t>ction in the morning accurately.</w:t>
      </w:r>
      <w:r w:rsidRPr="0026548E">
        <w:rPr>
          <w:rFonts w:ascii="Times New Roman" w:hAnsi="Times New Roman" w:cs="Times New Roman"/>
          <w:lang w:val="en-US"/>
        </w:rPr>
        <w:t xml:space="preserve"> For the first assessment point, samples that were collected more than 15 minutes after awakening </w:t>
      </w:r>
      <w:r w:rsidR="002C5F17" w:rsidRPr="0026548E">
        <w:rPr>
          <w:rFonts w:ascii="Times New Roman" w:hAnsi="Times New Roman" w:cs="Times New Roman"/>
          <w:lang w:val="en-US"/>
        </w:rPr>
        <w:t>(</w:t>
      </w:r>
      <w:r w:rsidR="002C5F17" w:rsidRPr="0026548E">
        <w:rPr>
          <w:rFonts w:ascii="Times New Roman" w:hAnsi="Times New Roman" w:cs="Times New Roman"/>
          <w:i/>
          <w:lang w:val="en-US"/>
        </w:rPr>
        <w:t>n</w:t>
      </w:r>
      <w:r w:rsidR="002C5F17" w:rsidRPr="0026548E">
        <w:rPr>
          <w:rFonts w:ascii="Times New Roman" w:hAnsi="Times New Roman" w:cs="Times New Roman"/>
          <w:lang w:val="en-US"/>
        </w:rPr>
        <w:t xml:space="preserve"> = 31) </w:t>
      </w:r>
      <w:r w:rsidRPr="0026548E">
        <w:rPr>
          <w:rFonts w:ascii="Times New Roman" w:hAnsi="Times New Roman" w:cs="Times New Roman"/>
          <w:lang w:val="en-US"/>
        </w:rPr>
        <w:t xml:space="preserve">were excluded from analyses of </w:t>
      </w:r>
      <w:r w:rsidR="00260FB8" w:rsidRPr="0026548E">
        <w:rPr>
          <w:rFonts w:ascii="Times New Roman" w:hAnsi="Times New Roman" w:cs="Times New Roman"/>
          <w:lang w:val="en-US"/>
        </w:rPr>
        <w:t>waking cortisol</w:t>
      </w:r>
      <w:r w:rsidRPr="0026548E">
        <w:rPr>
          <w:rFonts w:ascii="Times New Roman" w:hAnsi="Times New Roman" w:cs="Times New Roman"/>
          <w:lang w:val="en-US"/>
        </w:rPr>
        <w:t xml:space="preserve">, CAR and </w:t>
      </w:r>
      <w:r w:rsidR="00260FB8" w:rsidRPr="0026548E">
        <w:rPr>
          <w:rFonts w:ascii="Times New Roman" w:hAnsi="Times New Roman" w:cs="Times New Roman"/>
          <w:lang w:val="en-US"/>
        </w:rPr>
        <w:t>diurnal slope</w:t>
      </w:r>
      <w:r w:rsidRPr="0026548E">
        <w:rPr>
          <w:rFonts w:ascii="Times New Roman" w:hAnsi="Times New Roman" w:cs="Times New Roman"/>
          <w:lang w:val="en-US"/>
        </w:rPr>
        <w:t>. If the second sample was collected less than 15 minutes or more than 45 minutes after awakening</w:t>
      </w:r>
      <w:r w:rsidR="002C5F17" w:rsidRPr="0026548E">
        <w:rPr>
          <w:rFonts w:ascii="Times New Roman" w:hAnsi="Times New Roman" w:cs="Times New Roman"/>
          <w:lang w:val="en-US"/>
        </w:rPr>
        <w:t xml:space="preserve"> (</w:t>
      </w:r>
      <w:r w:rsidR="002C5F17" w:rsidRPr="0026548E">
        <w:rPr>
          <w:rFonts w:ascii="Times New Roman" w:hAnsi="Times New Roman" w:cs="Times New Roman"/>
          <w:i/>
          <w:lang w:val="en-US"/>
        </w:rPr>
        <w:t>n</w:t>
      </w:r>
      <w:r w:rsidR="002C5F17" w:rsidRPr="0026548E">
        <w:rPr>
          <w:rFonts w:ascii="Times New Roman" w:hAnsi="Times New Roman" w:cs="Times New Roman"/>
          <w:lang w:val="en-US"/>
        </w:rPr>
        <w:t> = 51)</w:t>
      </w:r>
      <w:r w:rsidRPr="0026548E">
        <w:rPr>
          <w:rFonts w:ascii="Times New Roman" w:hAnsi="Times New Roman" w:cs="Times New Roman"/>
          <w:lang w:val="en-US"/>
        </w:rPr>
        <w:t xml:space="preserve">, it was excluded from CAR calculation. Because of missing values </w:t>
      </w:r>
      <w:r w:rsidR="002B535E" w:rsidRPr="0026548E">
        <w:rPr>
          <w:rFonts w:ascii="Times New Roman" w:hAnsi="Times New Roman" w:cs="Times New Roman"/>
          <w:lang w:val="en-US"/>
        </w:rPr>
        <w:t>for</w:t>
      </w:r>
      <w:r w:rsidRPr="0026548E">
        <w:rPr>
          <w:rFonts w:ascii="Times New Roman" w:hAnsi="Times New Roman" w:cs="Times New Roman"/>
          <w:lang w:val="en-US"/>
        </w:rPr>
        <w:t xml:space="preserve"> awakening time</w:t>
      </w:r>
      <w:r w:rsidR="003B298C" w:rsidRPr="0026548E">
        <w:rPr>
          <w:rFonts w:ascii="Times New Roman" w:hAnsi="Times New Roman" w:cs="Times New Roman"/>
          <w:lang w:val="en-US"/>
        </w:rPr>
        <w:t>,</w:t>
      </w:r>
      <w:r w:rsidRPr="0026548E">
        <w:rPr>
          <w:rFonts w:ascii="Times New Roman" w:hAnsi="Times New Roman" w:cs="Times New Roman"/>
          <w:lang w:val="en-US"/>
        </w:rPr>
        <w:t xml:space="preserve"> resulting in unknown time frames for the morning, 17 child</w:t>
      </w:r>
      <w:r w:rsidR="00397B75" w:rsidRPr="0026548E">
        <w:rPr>
          <w:rFonts w:ascii="Times New Roman" w:hAnsi="Times New Roman" w:cs="Times New Roman"/>
          <w:lang w:val="en-US"/>
        </w:rPr>
        <w:t>ren were further excluded from waking cortisol</w:t>
      </w:r>
      <w:r w:rsidRPr="0026548E">
        <w:rPr>
          <w:rFonts w:ascii="Times New Roman" w:hAnsi="Times New Roman" w:cs="Times New Roman"/>
          <w:lang w:val="en-US"/>
        </w:rPr>
        <w:t xml:space="preserve">, CAR and </w:t>
      </w:r>
      <w:r w:rsidR="00397B75" w:rsidRPr="0026548E">
        <w:rPr>
          <w:rFonts w:ascii="Times New Roman" w:hAnsi="Times New Roman" w:cs="Times New Roman"/>
          <w:lang w:val="en-US"/>
        </w:rPr>
        <w:t>diurnal slope</w:t>
      </w:r>
      <w:r w:rsidRPr="0026548E">
        <w:rPr>
          <w:rFonts w:ascii="Times New Roman" w:hAnsi="Times New Roman" w:cs="Times New Roman"/>
          <w:lang w:val="en-US"/>
        </w:rPr>
        <w:t xml:space="preserve"> analyses. Dyads with missing awakening times did not differ from other dyads in socioeconomic status, child or maternal psychopathology. According to the daily protocol, single samples that were associa</w:t>
      </w:r>
      <w:r w:rsidR="00624E14" w:rsidRPr="0026548E">
        <w:rPr>
          <w:rFonts w:ascii="Times New Roman" w:hAnsi="Times New Roman" w:cs="Times New Roman"/>
          <w:lang w:val="en-US"/>
        </w:rPr>
        <w:t>ted with special day events (e.</w:t>
      </w:r>
      <w:r w:rsidRPr="0026548E">
        <w:rPr>
          <w:rFonts w:ascii="Times New Roman" w:hAnsi="Times New Roman" w:cs="Times New Roman"/>
          <w:lang w:val="en-US"/>
        </w:rPr>
        <w:t>g. conflict about sample collection) were excluded in order to assess the basal stress activity, not stress reactivity. Outliers defined as values more than 3 standard deviations from group mean were removed.</w:t>
      </w:r>
      <w:r w:rsidR="002B535E" w:rsidRPr="0026548E">
        <w:rPr>
          <w:rFonts w:ascii="Times New Roman" w:hAnsi="Times New Roman" w:cs="Times New Roman"/>
          <w:lang w:val="en-US"/>
        </w:rPr>
        <w:t xml:space="preserve"> Depending on the parameter</w:t>
      </w:r>
      <w:r w:rsidR="006C1266" w:rsidRPr="0026548E">
        <w:rPr>
          <w:rFonts w:ascii="Times New Roman" w:hAnsi="Times New Roman" w:cs="Times New Roman"/>
          <w:lang w:val="en-US"/>
        </w:rPr>
        <w:t xml:space="preserve"> of interest</w:t>
      </w:r>
      <w:r w:rsidR="002B535E" w:rsidRPr="0026548E">
        <w:rPr>
          <w:rFonts w:ascii="Times New Roman" w:hAnsi="Times New Roman" w:cs="Times New Roman"/>
          <w:lang w:val="en-US"/>
        </w:rPr>
        <w:t xml:space="preserve">, a minimum of </w:t>
      </w:r>
      <w:r w:rsidR="002B535E" w:rsidRPr="0026548E">
        <w:rPr>
          <w:rFonts w:ascii="Times New Roman" w:hAnsi="Times New Roman" w:cs="Times New Roman"/>
          <w:i/>
          <w:lang w:val="en-US"/>
        </w:rPr>
        <w:t xml:space="preserve">n </w:t>
      </w:r>
      <w:r w:rsidR="002B535E" w:rsidRPr="0026548E">
        <w:rPr>
          <w:rFonts w:ascii="Times New Roman" w:hAnsi="Times New Roman" w:cs="Times New Roman"/>
          <w:lang w:val="en-US"/>
        </w:rPr>
        <w:t xml:space="preserve">= </w:t>
      </w:r>
      <w:r w:rsidR="006C1266" w:rsidRPr="0026548E">
        <w:rPr>
          <w:rFonts w:ascii="Times New Roman" w:hAnsi="Times New Roman" w:cs="Times New Roman"/>
          <w:lang w:val="en-US"/>
        </w:rPr>
        <w:t xml:space="preserve">81 </w:t>
      </w:r>
      <w:r w:rsidR="002B535E" w:rsidRPr="0026548E">
        <w:rPr>
          <w:rFonts w:ascii="Times New Roman" w:hAnsi="Times New Roman" w:cs="Times New Roman"/>
          <w:lang w:val="en-US"/>
        </w:rPr>
        <w:t xml:space="preserve">and a maximum of </w:t>
      </w:r>
      <w:r w:rsidR="002B535E" w:rsidRPr="0026548E">
        <w:rPr>
          <w:rFonts w:ascii="Times New Roman" w:hAnsi="Times New Roman" w:cs="Times New Roman"/>
          <w:i/>
          <w:lang w:val="en-US"/>
        </w:rPr>
        <w:t xml:space="preserve">n </w:t>
      </w:r>
      <w:r w:rsidR="002B535E" w:rsidRPr="0026548E">
        <w:rPr>
          <w:rFonts w:ascii="Times New Roman" w:hAnsi="Times New Roman" w:cs="Times New Roman"/>
          <w:lang w:val="en-US"/>
        </w:rPr>
        <w:t xml:space="preserve">= </w:t>
      </w:r>
      <w:r w:rsidR="006C1266" w:rsidRPr="0026548E">
        <w:rPr>
          <w:rFonts w:ascii="Times New Roman" w:hAnsi="Times New Roman" w:cs="Times New Roman"/>
          <w:lang w:val="en-US"/>
        </w:rPr>
        <w:t>145</w:t>
      </w:r>
      <w:r w:rsidR="00E335AD" w:rsidRPr="0026548E">
        <w:rPr>
          <w:rFonts w:ascii="Times New Roman" w:hAnsi="Times New Roman" w:cs="Times New Roman"/>
          <w:lang w:val="en-US"/>
        </w:rPr>
        <w:t xml:space="preserve"> subjects</w:t>
      </w:r>
      <w:r w:rsidR="006C1266" w:rsidRPr="0026548E">
        <w:rPr>
          <w:rFonts w:ascii="Times New Roman" w:hAnsi="Times New Roman" w:cs="Times New Roman"/>
          <w:lang w:val="en-US"/>
        </w:rPr>
        <w:t xml:space="preserve"> </w:t>
      </w:r>
      <w:r w:rsidR="00E335AD" w:rsidRPr="0026548E">
        <w:rPr>
          <w:rFonts w:ascii="Times New Roman" w:hAnsi="Times New Roman" w:cs="Times New Roman"/>
          <w:lang w:val="en-US"/>
        </w:rPr>
        <w:t>were</w:t>
      </w:r>
      <w:r w:rsidR="00A56282" w:rsidRPr="0026548E">
        <w:rPr>
          <w:rFonts w:ascii="Times New Roman" w:hAnsi="Times New Roman" w:cs="Times New Roman"/>
          <w:lang w:val="en-US"/>
        </w:rPr>
        <w:t xml:space="preserve"> included in the analyses.</w:t>
      </w:r>
      <w:r w:rsidRPr="0026548E">
        <w:rPr>
          <w:rFonts w:ascii="Times New Roman" w:hAnsi="Times New Roman" w:cs="Times New Roman"/>
          <w:lang w:val="en-US"/>
        </w:rPr>
        <w:t xml:space="preserve"> Table S1 represents the </w:t>
      </w:r>
      <w:r w:rsidR="002B535E" w:rsidRPr="0026548E">
        <w:rPr>
          <w:rFonts w:ascii="Times New Roman" w:hAnsi="Times New Roman" w:cs="Times New Roman"/>
          <w:lang w:val="en-US"/>
        </w:rPr>
        <w:t xml:space="preserve">sample size as well as the </w:t>
      </w:r>
      <w:r w:rsidRPr="0026548E">
        <w:rPr>
          <w:rFonts w:ascii="Times New Roman" w:hAnsi="Times New Roman" w:cs="Times New Roman"/>
          <w:lang w:val="en-US"/>
        </w:rPr>
        <w:t>descriptive statistics of th</w:t>
      </w:r>
      <w:r w:rsidR="00E335AD" w:rsidRPr="0026548E">
        <w:rPr>
          <w:rFonts w:ascii="Times New Roman" w:hAnsi="Times New Roman" w:cs="Times New Roman"/>
          <w:lang w:val="en-US"/>
        </w:rPr>
        <w:t xml:space="preserve">e raw cortisol values, sampling </w:t>
      </w:r>
      <w:r w:rsidRPr="0026548E">
        <w:rPr>
          <w:rFonts w:ascii="Times New Roman" w:hAnsi="Times New Roman" w:cs="Times New Roman"/>
          <w:lang w:val="en-US"/>
        </w:rPr>
        <w:t>time</w:t>
      </w:r>
      <w:r w:rsidR="002B535E" w:rsidRPr="0026548E">
        <w:rPr>
          <w:rFonts w:ascii="Times New Roman" w:hAnsi="Times New Roman" w:cs="Times New Roman"/>
          <w:lang w:val="en-US"/>
        </w:rPr>
        <w:t>s</w:t>
      </w:r>
      <w:r w:rsidRPr="0026548E">
        <w:rPr>
          <w:rFonts w:ascii="Times New Roman" w:hAnsi="Times New Roman" w:cs="Times New Roman"/>
          <w:lang w:val="en-US"/>
        </w:rPr>
        <w:t xml:space="preserve"> </w:t>
      </w:r>
      <w:r w:rsidR="00E335AD" w:rsidRPr="0026548E">
        <w:rPr>
          <w:rFonts w:ascii="Times New Roman" w:hAnsi="Times New Roman" w:cs="Times New Roman"/>
          <w:lang w:val="en-US"/>
        </w:rPr>
        <w:t xml:space="preserve">and cortisol </w:t>
      </w:r>
      <w:r w:rsidR="002B535E" w:rsidRPr="0026548E">
        <w:rPr>
          <w:rFonts w:ascii="Times New Roman" w:hAnsi="Times New Roman" w:cs="Times New Roman"/>
          <w:lang w:val="en-US"/>
        </w:rPr>
        <w:t>parameters</w:t>
      </w:r>
      <w:r w:rsidRPr="0026548E">
        <w:rPr>
          <w:rFonts w:ascii="Times New Roman" w:hAnsi="Times New Roman" w:cs="Times New Roman"/>
          <w:lang w:val="en-US"/>
        </w:rPr>
        <w:t>.</w:t>
      </w:r>
      <w:r w:rsidR="00655AF4" w:rsidRPr="0026548E">
        <w:rPr>
          <w:rFonts w:ascii="Times New Roman" w:hAnsi="Times New Roman" w:cs="Times New Roman"/>
          <w:lang w:val="en-US"/>
        </w:rPr>
        <w:t xml:space="preserve"> Diurnal cortisol profiles are illustrated in </w:t>
      </w:r>
      <w:r w:rsidR="005B67D5" w:rsidRPr="0026548E">
        <w:rPr>
          <w:rFonts w:ascii="Times New Roman" w:hAnsi="Times New Roman" w:cs="Times New Roman"/>
          <w:lang w:val="en-US"/>
        </w:rPr>
        <w:t>F</w:t>
      </w:r>
      <w:r w:rsidR="00655AF4" w:rsidRPr="0026548E">
        <w:rPr>
          <w:rFonts w:ascii="Times New Roman" w:hAnsi="Times New Roman" w:cs="Times New Roman"/>
          <w:lang w:val="en-US"/>
        </w:rPr>
        <w:t xml:space="preserve">igure </w:t>
      </w:r>
      <w:proofErr w:type="gramStart"/>
      <w:r w:rsidR="00F07A19" w:rsidRPr="0026548E">
        <w:rPr>
          <w:rFonts w:ascii="Times New Roman" w:hAnsi="Times New Roman" w:cs="Times New Roman"/>
          <w:lang w:val="en-US"/>
        </w:rPr>
        <w:t>S1,</w:t>
      </w:r>
      <w:proofErr w:type="gramEnd"/>
      <w:r w:rsidR="00655AF4" w:rsidRPr="0026548E">
        <w:rPr>
          <w:rFonts w:ascii="Times New Roman" w:hAnsi="Times New Roman" w:cs="Times New Roman"/>
          <w:lang w:val="en-US"/>
        </w:rPr>
        <w:t xml:space="preserve"> </w:t>
      </w:r>
      <w:r w:rsidR="00FF7184" w:rsidRPr="0026548E">
        <w:rPr>
          <w:rFonts w:ascii="Times New Roman" w:hAnsi="Times New Roman" w:cs="Times New Roman"/>
          <w:lang w:val="en-US"/>
        </w:rPr>
        <w:t>separated into</w:t>
      </w:r>
      <w:r w:rsidR="00655AF4" w:rsidRPr="0026548E">
        <w:rPr>
          <w:rFonts w:ascii="Times New Roman" w:hAnsi="Times New Roman" w:cs="Times New Roman"/>
          <w:lang w:val="en-US"/>
        </w:rPr>
        <w:t xml:space="preserve"> prenatal exposure to depressive symptoms and sex.</w:t>
      </w:r>
    </w:p>
    <w:p w:rsidR="0026548E" w:rsidRDefault="0026548E" w:rsidP="0026548E">
      <w:pPr>
        <w:spacing w:after="0" w:line="480" w:lineRule="auto"/>
        <w:jc w:val="both"/>
        <w:rPr>
          <w:rFonts w:ascii="Times New Roman" w:hAnsi="Times New Roman" w:cs="Times New Roman"/>
          <w:b/>
          <w:i/>
          <w:lang w:val="en-US"/>
        </w:rPr>
      </w:pPr>
    </w:p>
    <w:p w:rsidR="0026548E" w:rsidRDefault="00261F1F" w:rsidP="0026548E">
      <w:pPr>
        <w:pStyle w:val="Listenabsatz"/>
        <w:numPr>
          <w:ilvl w:val="2"/>
          <w:numId w:val="17"/>
        </w:numPr>
        <w:spacing w:after="0" w:line="480" w:lineRule="auto"/>
        <w:jc w:val="both"/>
        <w:rPr>
          <w:rFonts w:ascii="Times New Roman" w:hAnsi="Times New Roman" w:cs="Times New Roman"/>
          <w:lang w:val="en-US"/>
        </w:rPr>
      </w:pPr>
      <w:r w:rsidRPr="0026548E">
        <w:rPr>
          <w:rFonts w:ascii="Times New Roman" w:hAnsi="Times New Roman" w:cs="Times New Roman"/>
          <w:i/>
          <w:lang w:val="en-US"/>
        </w:rPr>
        <w:t>DNA methylation</w:t>
      </w:r>
    </w:p>
    <w:p w:rsidR="00261F1F" w:rsidRDefault="00261F1F" w:rsidP="0026548E">
      <w:pPr>
        <w:spacing w:after="0" w:line="480" w:lineRule="auto"/>
        <w:ind w:firstLine="709"/>
        <w:jc w:val="both"/>
        <w:rPr>
          <w:rFonts w:ascii="Times New Roman" w:hAnsi="Times New Roman" w:cs="Times New Roman"/>
          <w:lang w:val="en-US"/>
        </w:rPr>
      </w:pPr>
      <w:r w:rsidRPr="0026548E">
        <w:rPr>
          <w:rFonts w:ascii="Times New Roman" w:hAnsi="Times New Roman" w:cs="Times New Roman"/>
          <w:lang w:val="en-US"/>
        </w:rPr>
        <w:t xml:space="preserve">DNA </w:t>
      </w:r>
      <w:r w:rsidR="00B95EDD" w:rsidRPr="0026548E">
        <w:rPr>
          <w:rFonts w:ascii="Times New Roman" w:hAnsi="Times New Roman" w:cs="Times New Roman"/>
          <w:lang w:val="en-US"/>
        </w:rPr>
        <w:t>samples were obtained</w:t>
      </w:r>
      <w:r w:rsidRPr="0026548E">
        <w:rPr>
          <w:rFonts w:ascii="Times New Roman" w:hAnsi="Times New Roman" w:cs="Times New Roman"/>
          <w:lang w:val="en-US"/>
        </w:rPr>
        <w:t xml:space="preserve"> from buccal cells with </w:t>
      </w:r>
      <w:proofErr w:type="spellStart"/>
      <w:r w:rsidRPr="0026548E">
        <w:rPr>
          <w:rFonts w:ascii="Times New Roman" w:hAnsi="Times New Roman" w:cs="Times New Roman"/>
          <w:lang w:val="en-US"/>
        </w:rPr>
        <w:t>OmniSwab</w:t>
      </w:r>
      <w:proofErr w:type="spellEnd"/>
      <w:r w:rsidRPr="0026548E">
        <w:rPr>
          <w:rFonts w:ascii="Times New Roman" w:hAnsi="Times New Roman" w:cs="Times New Roman"/>
          <w:lang w:val="en-US"/>
        </w:rPr>
        <w:t xml:space="preserve"> (</w:t>
      </w:r>
      <w:proofErr w:type="spellStart"/>
      <w:r w:rsidRPr="0026548E">
        <w:rPr>
          <w:rFonts w:ascii="Times New Roman" w:hAnsi="Times New Roman" w:cs="Times New Roman"/>
          <w:lang w:val="en-US"/>
        </w:rPr>
        <w:t>Whatman</w:t>
      </w:r>
      <w:proofErr w:type="spellEnd"/>
      <w:r w:rsidRPr="0026548E">
        <w:rPr>
          <w:rFonts w:ascii="Times New Roman" w:hAnsi="Times New Roman" w:cs="Times New Roman"/>
          <w:lang w:val="en-US"/>
        </w:rPr>
        <w:t xml:space="preserve">®, </w:t>
      </w:r>
      <w:proofErr w:type="spellStart"/>
      <w:r w:rsidRPr="0026548E">
        <w:rPr>
          <w:rFonts w:ascii="Times New Roman" w:hAnsi="Times New Roman" w:cs="Times New Roman"/>
          <w:lang w:val="en-US"/>
        </w:rPr>
        <w:t>Maidstone</w:t>
      </w:r>
      <w:proofErr w:type="spellEnd"/>
      <w:r w:rsidRPr="0026548E">
        <w:rPr>
          <w:rFonts w:ascii="Times New Roman" w:hAnsi="Times New Roman" w:cs="Times New Roman"/>
          <w:lang w:val="en-US"/>
        </w:rPr>
        <w:t xml:space="preserve">, UK). The </w:t>
      </w:r>
      <w:proofErr w:type="spellStart"/>
      <w:r w:rsidRPr="0026548E">
        <w:rPr>
          <w:rFonts w:ascii="Times New Roman" w:hAnsi="Times New Roman" w:cs="Times New Roman"/>
          <w:lang w:val="en-US"/>
        </w:rPr>
        <w:t>OmniSwab</w:t>
      </w:r>
      <w:proofErr w:type="spellEnd"/>
      <w:r w:rsidRPr="0026548E">
        <w:rPr>
          <w:rFonts w:ascii="Times New Roman" w:hAnsi="Times New Roman" w:cs="Times New Roman"/>
          <w:lang w:val="en-US"/>
        </w:rPr>
        <w:t xml:space="preserve"> pad was rubbed on the children’s inner cheek for 30 seconds, placed in a collection tube (Eppendorf Tubes®, Hamburg, Germany) and stored at +4°C. DNA was extracted with the </w:t>
      </w:r>
      <w:proofErr w:type="spellStart"/>
      <w:r w:rsidRPr="0026548E">
        <w:rPr>
          <w:rFonts w:ascii="Times New Roman" w:hAnsi="Times New Roman" w:cs="Times New Roman"/>
          <w:lang w:val="en-US"/>
        </w:rPr>
        <w:t>QIAamp</w:t>
      </w:r>
      <w:proofErr w:type="spellEnd"/>
      <w:r w:rsidRPr="0026548E">
        <w:rPr>
          <w:rFonts w:ascii="Times New Roman" w:hAnsi="Times New Roman" w:cs="Times New Roman"/>
          <w:lang w:val="en-US"/>
        </w:rPr>
        <w:t xml:space="preserve"> DNA Mini Kit (</w:t>
      </w:r>
      <w:proofErr w:type="spellStart"/>
      <w:r w:rsidRPr="0026548E">
        <w:rPr>
          <w:rFonts w:ascii="Times New Roman" w:hAnsi="Times New Roman" w:cs="Times New Roman"/>
          <w:lang w:val="en-US"/>
        </w:rPr>
        <w:t>Qiagen</w:t>
      </w:r>
      <w:proofErr w:type="spellEnd"/>
      <w:r w:rsidRPr="0026548E">
        <w:rPr>
          <w:rFonts w:ascii="Times New Roman" w:hAnsi="Times New Roman" w:cs="Times New Roman"/>
          <w:lang w:val="en-US"/>
        </w:rPr>
        <w:t>, Hilden, Germany) according to manufacturer’s protocol. A total of 500 ng DNA for each sample was sent to the Helmholtz-</w:t>
      </w:r>
      <w:proofErr w:type="spellStart"/>
      <w:r w:rsidRPr="0026548E">
        <w:rPr>
          <w:rFonts w:ascii="Times New Roman" w:hAnsi="Times New Roman" w:cs="Times New Roman"/>
          <w:lang w:val="en-US"/>
        </w:rPr>
        <w:t>Zentrum</w:t>
      </w:r>
      <w:proofErr w:type="spellEnd"/>
      <w:r w:rsidRPr="0026548E">
        <w:rPr>
          <w:rFonts w:ascii="Times New Roman" w:hAnsi="Times New Roman" w:cs="Times New Roman"/>
          <w:lang w:val="en-US"/>
        </w:rPr>
        <w:t xml:space="preserve"> </w:t>
      </w:r>
      <w:proofErr w:type="spellStart"/>
      <w:r w:rsidRPr="0026548E">
        <w:rPr>
          <w:rFonts w:ascii="Times New Roman" w:hAnsi="Times New Roman" w:cs="Times New Roman"/>
          <w:lang w:val="en-US"/>
        </w:rPr>
        <w:t>München</w:t>
      </w:r>
      <w:proofErr w:type="spellEnd"/>
      <w:r w:rsidRPr="0026548E">
        <w:rPr>
          <w:rFonts w:ascii="Times New Roman" w:hAnsi="Times New Roman" w:cs="Times New Roman"/>
          <w:lang w:val="en-US"/>
        </w:rPr>
        <w:t xml:space="preserve"> (Germany), where genome-wide DNA methylation was analyzed with the </w:t>
      </w:r>
      <w:proofErr w:type="spellStart"/>
      <w:r w:rsidRPr="0026548E">
        <w:rPr>
          <w:rFonts w:ascii="Times New Roman" w:hAnsi="Times New Roman" w:cs="Times New Roman"/>
          <w:lang w:val="en-US"/>
        </w:rPr>
        <w:t>Infinium</w:t>
      </w:r>
      <w:proofErr w:type="spellEnd"/>
      <w:r w:rsidRPr="0026548E">
        <w:rPr>
          <w:rFonts w:ascii="Times New Roman" w:hAnsi="Times New Roman" w:cs="Times New Roman"/>
          <w:lang w:val="en-US"/>
        </w:rPr>
        <w:t xml:space="preserve"> Human Methylation 450K </w:t>
      </w:r>
      <w:proofErr w:type="spellStart"/>
      <w:r w:rsidRPr="0026548E">
        <w:rPr>
          <w:rFonts w:ascii="Times New Roman" w:hAnsi="Times New Roman" w:cs="Times New Roman"/>
          <w:lang w:val="en-US"/>
        </w:rPr>
        <w:t>BeadChip</w:t>
      </w:r>
      <w:proofErr w:type="spellEnd"/>
      <w:r w:rsidRPr="0026548E">
        <w:rPr>
          <w:rFonts w:ascii="Times New Roman" w:hAnsi="Times New Roman" w:cs="Times New Roman"/>
          <w:lang w:val="en-US"/>
        </w:rPr>
        <w:t xml:space="preserve"> (Illumina, San Diego, CA, USA)</w:t>
      </w:r>
      <w:r w:rsidR="005155A6" w:rsidRPr="0026548E">
        <w:rPr>
          <w:rFonts w:ascii="Times New Roman" w:hAnsi="Times New Roman" w:cs="Times New Roman"/>
          <w:lang w:val="en-US"/>
        </w:rPr>
        <w:t xml:space="preserve"> as described elsewhere </w:t>
      </w:r>
      <w:r w:rsidR="005155A6" w:rsidRPr="0026548E">
        <w:rPr>
          <w:rFonts w:ascii="Times New Roman" w:hAnsi="Times New Roman" w:cs="Times New Roman"/>
          <w:lang w:val="en-US"/>
        </w:rPr>
        <w:fldChar w:fldCharType="begin"/>
      </w:r>
      <w:r w:rsidR="005155A6" w:rsidRPr="0026548E">
        <w:rPr>
          <w:rFonts w:ascii="Times New Roman" w:hAnsi="Times New Roman" w:cs="Times New Roman"/>
          <w:lang w:val="en-US"/>
        </w:rPr>
        <w:instrText xml:space="preserve"> ADDIN EN.CITE &lt;EndNote&gt;&lt;Cite&gt;&lt;Author&gt;Zeilinger&lt;/Author&gt;&lt;Year&gt;2013&lt;/Year&gt;&lt;RecNum&gt;1777&lt;/RecNum&gt;&lt;DisplayText&gt;(Zeilinger et al., 2013)&lt;/DisplayText&gt;&lt;record&gt;&lt;rec-number&gt;1777&lt;/rec-number&gt;&lt;foreign-keys&gt;&lt;key app="EN" db-id="r2wa5d2t8fxs59e50rcxzvdxv2df2rdrfvax" timestamp="1484574141"&gt;1777&lt;/key&gt;&lt;/foreign-keys&gt;&lt;ref-type name="Journal Article"&gt;17&lt;/ref-type&gt;&lt;contributors&gt;&lt;authors&gt;&lt;author&gt;Zeilinger, Sonja&lt;/author&gt;&lt;author&gt;Kühnel, Brigitte&lt;/author&gt;&lt;author&gt;Klopp, Norman&lt;/author&gt;&lt;author&gt;Baurecht, Hansjörg&lt;/author&gt;&lt;author&gt;Kleinschmidt, Anja&lt;/author&gt;&lt;author&gt;Gieger, Christian&lt;/author&gt;&lt;author&gt;Weidinger, Stephan&lt;/author&gt;&lt;author&gt;Lattka, Eva&lt;/author&gt;&lt;author&gt;Adamski, Jerzy&lt;/author&gt;&lt;author&gt;Peters, Annette&lt;/author&gt;&lt;author&gt;Strauch, Konstantin&lt;/author&gt;&lt;author&gt;Waldenberger, Melanie&lt;/author&gt;&lt;author&gt;Illig, Thomas&lt;/author&gt;&lt;/authors&gt;&lt;/contributors&gt;&lt;titles&gt;&lt;title&gt;Tobacco Smoking Leads to Extensive Genome-Wide Changes in DNA Methylation&lt;/title&gt;&lt;secondary-title&gt;PLOS ONE&lt;/secondary-title&gt;&lt;/titles&gt;&lt;periodical&gt;&lt;full-title&gt;PLoS One&lt;/full-title&gt;&lt;abbr-1&gt;PloS one&lt;/abbr-1&gt;&lt;/periodical&gt;&lt;pages&gt;e63812&lt;/pages&gt;&lt;volume&gt;8&lt;/volume&gt;&lt;number&gt;5&lt;/number&gt;&lt;dates&gt;&lt;year&gt;2013&lt;/year&gt;&lt;/dates&gt;&lt;publisher&gt;Public Library of Science&lt;/publisher&gt;&lt;urls&gt;&lt;related-urls&gt;&lt;url&gt;http://dx.doi.org/10.1371%2Fjournal.pone.0063812&lt;/url&gt;&lt;/related-urls&gt;&lt;/urls&gt;&lt;electronic-resource-num&gt;10.1371/journal.pone.0063812&lt;/electronic-resource-num&gt;&lt;/record&gt;&lt;/Cite&gt;&lt;/EndNote&gt;</w:instrText>
      </w:r>
      <w:r w:rsidR="005155A6" w:rsidRPr="0026548E">
        <w:rPr>
          <w:rFonts w:ascii="Times New Roman" w:hAnsi="Times New Roman" w:cs="Times New Roman"/>
          <w:lang w:val="en-US"/>
        </w:rPr>
        <w:fldChar w:fldCharType="separate"/>
      </w:r>
      <w:r w:rsidR="005155A6" w:rsidRPr="0026548E">
        <w:rPr>
          <w:rFonts w:ascii="Times New Roman" w:hAnsi="Times New Roman" w:cs="Times New Roman"/>
          <w:noProof/>
          <w:lang w:val="en-US"/>
        </w:rPr>
        <w:t>(Zeilinger et al., 2013)</w:t>
      </w:r>
      <w:r w:rsidR="005155A6" w:rsidRPr="0026548E">
        <w:rPr>
          <w:rFonts w:ascii="Times New Roman" w:hAnsi="Times New Roman" w:cs="Times New Roman"/>
          <w:lang w:val="en-US"/>
        </w:rPr>
        <w:fldChar w:fldCharType="end"/>
      </w:r>
      <w:r w:rsidRPr="0026548E">
        <w:rPr>
          <w:rFonts w:ascii="Times New Roman" w:hAnsi="Times New Roman" w:cs="Times New Roman"/>
          <w:lang w:val="en-US"/>
        </w:rPr>
        <w:t>.</w:t>
      </w:r>
    </w:p>
    <w:p w:rsidR="0026548E" w:rsidRPr="0026548E" w:rsidRDefault="0026548E" w:rsidP="0026548E">
      <w:pPr>
        <w:spacing w:after="0" w:line="480" w:lineRule="auto"/>
        <w:jc w:val="both"/>
        <w:rPr>
          <w:rFonts w:ascii="Times New Roman" w:hAnsi="Times New Roman" w:cs="Times New Roman"/>
          <w:lang w:val="en-US"/>
        </w:rPr>
      </w:pPr>
    </w:p>
    <w:p w:rsidR="0026548E" w:rsidRPr="0026548E" w:rsidRDefault="00D62EE7" w:rsidP="0026548E">
      <w:pPr>
        <w:pStyle w:val="Listenabsatz"/>
        <w:numPr>
          <w:ilvl w:val="2"/>
          <w:numId w:val="17"/>
        </w:numPr>
        <w:spacing w:after="0" w:line="480" w:lineRule="auto"/>
        <w:jc w:val="both"/>
        <w:rPr>
          <w:rFonts w:ascii="Times New Roman" w:hAnsi="Times New Roman" w:cs="Times New Roman"/>
          <w:lang w:val="en-US"/>
        </w:rPr>
      </w:pPr>
      <w:r w:rsidRPr="0026548E">
        <w:rPr>
          <w:rFonts w:ascii="Times New Roman" w:hAnsi="Times New Roman" w:cs="Times New Roman"/>
          <w:i/>
          <w:lang w:val="en-US"/>
        </w:rPr>
        <w:t>Epigenetic analyses</w:t>
      </w:r>
      <w:r w:rsidRPr="0026548E">
        <w:rPr>
          <w:rFonts w:ascii="Times New Roman" w:hAnsi="Times New Roman" w:cs="Times New Roman"/>
          <w:b/>
          <w:lang w:val="en-US"/>
        </w:rPr>
        <w:t xml:space="preserve"> </w:t>
      </w:r>
    </w:p>
    <w:p w:rsidR="00D62EE7" w:rsidRPr="0026548E" w:rsidRDefault="00D62EE7" w:rsidP="0026548E">
      <w:pPr>
        <w:spacing w:after="0" w:line="480" w:lineRule="auto"/>
        <w:ind w:firstLine="709"/>
        <w:jc w:val="both"/>
        <w:rPr>
          <w:rFonts w:ascii="Times New Roman" w:hAnsi="Times New Roman" w:cs="Times New Roman"/>
          <w:lang w:val="en-US"/>
        </w:rPr>
      </w:pPr>
      <w:r w:rsidRPr="0026548E">
        <w:rPr>
          <w:rFonts w:ascii="Times New Roman" w:hAnsi="Times New Roman" w:cs="Times New Roman"/>
          <w:lang w:val="en-US"/>
        </w:rPr>
        <w:t xml:space="preserve">Quality control and preprocessing of the methylation data were performed with R (version 3.2.2) and the R package </w:t>
      </w:r>
      <w:proofErr w:type="spellStart"/>
      <w:r w:rsidRPr="0026548E">
        <w:rPr>
          <w:rFonts w:ascii="Times New Roman" w:hAnsi="Times New Roman" w:cs="Times New Roman"/>
          <w:i/>
          <w:lang w:val="en-US"/>
        </w:rPr>
        <w:t>minfi</w:t>
      </w:r>
      <w:proofErr w:type="spellEnd"/>
      <w:r w:rsidRPr="0026548E">
        <w:rPr>
          <w:rFonts w:ascii="Times New Roman" w:hAnsi="Times New Roman" w:cs="Times New Roman"/>
          <w:lang w:val="en-US"/>
        </w:rPr>
        <w:t xml:space="preserve"> </w:t>
      </w:r>
      <w:r w:rsidRPr="0026548E">
        <w:rPr>
          <w:rFonts w:ascii="Times New Roman" w:hAnsi="Times New Roman" w:cs="Times New Roman"/>
          <w:lang w:val="en-US"/>
        </w:rPr>
        <w:fldChar w:fldCharType="begin">
          <w:fldData xml:space="preserve">PEVuZE5vdGU+PENpdGU+PEF1dGhvcj5BcnllZTwvQXV0aG9yPjxZZWFyPjIwMTQ8L1llYXI+PFJl
Y051bT40ODE8L1JlY051bT48RGlzcGxheVRleHQ+KEFyeWVlIGV0IGFsLiwgMjAxNCk8L0Rpc3Bs
YXlUZXh0PjxyZWNvcmQ+PHJlYy1udW1iZXI+NDgxPC9yZWMtbnVtYmVyPjxmb3JlaWduLWtleXM+
PGtleSBhcHA9IkVOIiBkYi1pZD0icjJ3YTVkMnQ4ZnhzNTllNTByY3h6dmR4djJkZjJyZHJmdmF4
IiB0aW1lc3RhbXA9IjE0NTMxMTI0NDAiPjQ4MTwva2V5PjwvZm9yZWlnbi1rZXlzPjxyZWYtdHlw
ZSBuYW1lPSJKb3VybmFsIEFydGljbGUiPjE3PC9yZWYtdHlwZT48Y29udHJpYnV0b3JzPjxhdXRo
b3JzPjxhdXRob3I+QXJ5ZWUsIE0uIEouPC9hdXRob3I+PGF1dGhvcj5KYWZmZSwgQS4gRS48L2F1
dGhvcj48YXV0aG9yPkNvcnJhZGEtQnJhdm8sIEguPC9hdXRob3I+PGF1dGhvcj5MYWRkLUFjb3N0
YSwgQy48L2F1dGhvcj48YXV0aG9yPkZlaW5iZXJnLCBBLiBQLjwvYXV0aG9yPjxhdXRob3I+SGFu
c2VuLCBLLiBELjwvYXV0aG9yPjxhdXRob3I+SXJpemFycnksIFIuIEEuPC9hdXRob3I+PC9hdXRo
b3JzPjwvY29udHJpYnV0b3JzPjxhdXRoLWFkZHJlc3M+RGVwYXJ0bWVudCBvZiBQYXRob2xvZ3ks
IE1hc3NhY2h1c2V0dHMgR2VuZXJhbCBIb3NwaXRhbCBhbmQgSGFydmFyZCBNZWRpY2FsIFNjaG9v
bCwgQm9zdG9uLCBNQSAwMjExNCwgVVNBLCBEZXBhcnRtZW50IG9mIEJpb3N0YXRpc3RpY3MsIEpv
aG5zIEhvcGtpbnMgU2Nob29sIG9mIFB1YmxpYyBIZWFsdGgsIDYxNSBOIFdvbGZlIFN0cmVldCwg
QmFsdGltb3JlLCBNRCAyMTIwNSwgVVNBLCBMaWViZXIgSW5zdGl0dXRlIG9mIEJyYWluIERldmVs
b3BtZW50LCBKb2hucyBIb3BraW5zIE1lZGljYWwgQ2FtcHVzLCA4NTUgTiBXb2xmZSBTdHJlZXQs
IEJhbHRpbW9yZSwgTUQgMjEyMDUsIFVTQSwgRGVwYXJ0bWVudCBvZiBDb21wdXRlciBTY2llbmNl
LCBVbml2ZXJzaXR5IG9mIE1hcnlsYW5kLCBDb2xsZWdlIFBhcmssIE1EIDIwNzQyLCBVU0EsIERl
cGFydG1lbnQgb2YgRXBpZGVtaW9sb2d5LCBKb2hucyBIb3BraW5zIFNjaG9vbCBvZiBQdWJsaWMg
SGVhbHRoLCA2MTUgTiBXb2xmZSBTdHJlZXQsIEJhbHRpbW9yZSwgTUQgMjEyMDUsIFVTQSwgQ2Vu
dGVyIGZvciBFcGlnZW5ldGljcyBhbmQgRGVwYXJ0bWVudCBvZiBNZWRpY2luZSwgSm9obnMgSG9w
a2lucyBVbml2ZXJzaXR5IFNjaG9vbCBvZiBNZWRpY2luZSwgNTcwIFJhbmdvcywgNzI1IE4gV29s
ZmUgU3RyZWV0LCBCYWx0aW1vcmUsIE1EIDIxMjA1LCBVU0EgYW5kIEluc3RpdHV0ZSBvZiBHZW5l
dGljIE1lZGljaW5lLCBKb2hucyBIb3BraW5zIFVuaXZlcnNpdHkgU2Nob29sIG9mIE1lZGljaW5l
LCBCYWx0aW1vcmUsIE1EIDIxMjA1LCBVU0EuPC9hdXRoLWFkZHJlc3M+PHRpdGxlcz48dGl0bGU+
TWluZmk6IGEgZmxleGlibGUgYW5kIGNvbXByZWhlbnNpdmUgQmlvY29uZHVjdG9yIHBhY2thZ2Ug
Zm9yIHRoZSBhbmFseXNpcyBvZiBJbmZpbml1bSBETkEgbWV0aHlsYXRpb24gbWljcm9hcnJheXM8
L3RpdGxlPjxzZWNvbmRhcnktdGl0bGU+QmlvaW5mb3JtYXRpY3M8L3NlY29uZGFyeS10aXRsZT48
YWx0LXRpdGxlPkJpb2luZm9ybWF0aWNzIChPeGZvcmQsIEVuZ2xhbmQpPC9hbHQtdGl0bGU+PC90
aXRsZXM+PHBlcmlvZGljYWw+PGZ1bGwtdGl0bGU+QmlvaW5mb3JtYXRpY3M8L2Z1bGwtdGl0bGU+
PGFiYnItMT5CaW9pbmZvcm1hdGljcyAoT3hmb3JkLCBFbmdsYW5kKTwvYWJici0xPjwvcGVyaW9k
aWNhbD48YWx0LXBlcmlvZGljYWw+PGZ1bGwtdGl0bGU+QmlvaW5mb3JtYXRpY3M8L2Z1bGwtdGl0
bGU+PGFiYnItMT5CaW9pbmZvcm1hdGljcyAoT3hmb3JkLCBFbmdsYW5kKTwvYWJici0xPjwvYWx0
LXBlcmlvZGljYWw+PHBhZ2VzPjEzNjMtOTwvcGFnZXM+PHZvbHVtZT4zMDwvdm9sdW1lPjxudW1i
ZXI+MTA8L251bWJlcj48ZWRpdGlvbj4yMDE0LzAxLzMxPC9lZGl0aW9uPjxrZXl3b3Jkcz48a2V5
d29yZD5BZ2VkPC9rZXl3b3JkPjxrZXl3b3JkPkFsZ29yaXRobXM8L2tleXdvcmQ+PGtleXdvcmQ+
Q29sb25pYyBOZW9wbGFzbXMvZ2VuZXRpY3M8L2tleXdvcmQ+PGtleXdvcmQ+KkROQSBNZXRoeWxh
dGlvbjwva2V5d29yZD48a2V5d29yZD5HZW5vbWU8L2tleXdvcmQ+PGtleXdvcmQ+SGlnaC1UaHJv
dWdocHV0IE51Y2xlb3RpZGUgU2VxdWVuY2luZy8qbWV0aG9kczwva2V5d29yZD48a2V5d29yZD5I
dW1hbnM8L2tleXdvcmQ+PGtleXdvcmQ+T2xpZ29udWNsZW90aWRlIEFycmF5IFNlcXVlbmNlIEFu
YWx5c2lzLyptZXRob2RzPC9rZXl3b3JkPjxrZXl3b3JkPlBvbHltb3JwaGlzbSwgU2luZ2xlIE51
Y2xlb3RpZGU8L2tleXdvcmQ+PGtleXdvcmQ+U29mdHdhcmU8L2tleXdvcmQ+PC9rZXl3b3Jkcz48
ZGF0ZXM+PHllYXI+MjAxNDwveWVhcj48cHViLWRhdGVzPjxkYXRlPk1heSAxNTwvZGF0ZT48L3B1
Yi1kYXRlcz48L2RhdGVzPjxpc2JuPjEzNjctNDgwMzwvaXNibj48YWNjZXNzaW9uLW51bT4yNDQ3
ODMzOTwvYWNjZXNzaW9uLW51bT48dXJscz48L3VybHM+PGN1c3RvbTI+UG1jNDAxNjcwODwvY3Vz
dG9tMj48ZWxlY3Ryb25pYy1yZXNvdXJjZS1udW0+MTAuMTA5My9iaW9pbmZvcm1hdGljcy9idHUw
NDk8L2VsZWN0cm9uaWMtcmVzb3VyY2UtbnVtPjxyZW1vdGUtZGF0YWJhc2UtcHJvdmlkZXI+TkxN
PC9yZW1vdGUtZGF0YWJhc2UtcHJvdmlkZXI+PGxhbmd1YWdlPmVuZzwvbGFuZ3VhZ2U+PC9yZWNv
cmQ+PC9DaXRlPjwvRW5kTm90ZT5=
</w:fldData>
        </w:fldChar>
      </w:r>
      <w:r w:rsidRPr="0026548E">
        <w:rPr>
          <w:rFonts w:ascii="Times New Roman" w:hAnsi="Times New Roman" w:cs="Times New Roman"/>
          <w:lang w:val="en-US"/>
        </w:rPr>
        <w:instrText xml:space="preserve"> ADDIN EN.CITE </w:instrText>
      </w:r>
      <w:r w:rsidRPr="0026548E">
        <w:rPr>
          <w:rFonts w:ascii="Times New Roman" w:hAnsi="Times New Roman" w:cs="Times New Roman"/>
          <w:lang w:val="en-US"/>
        </w:rPr>
        <w:fldChar w:fldCharType="begin">
          <w:fldData xml:space="preserve">PEVuZE5vdGU+PENpdGU+PEF1dGhvcj5BcnllZTwvQXV0aG9yPjxZZWFyPjIwMTQ8L1llYXI+PFJl
Y051bT40ODE8L1JlY051bT48RGlzcGxheVRleHQ+KEFyeWVlIGV0IGFsLiwgMjAxNCk8L0Rpc3Bs
YXlUZXh0PjxyZWNvcmQ+PHJlYy1udW1iZXI+NDgxPC9yZWMtbnVtYmVyPjxmb3JlaWduLWtleXM+
PGtleSBhcHA9IkVOIiBkYi1pZD0icjJ3YTVkMnQ4ZnhzNTllNTByY3h6dmR4djJkZjJyZHJmdmF4
IiB0aW1lc3RhbXA9IjE0NTMxMTI0NDAiPjQ4MTwva2V5PjwvZm9yZWlnbi1rZXlzPjxyZWYtdHlw
ZSBuYW1lPSJKb3VybmFsIEFydGljbGUiPjE3PC9yZWYtdHlwZT48Y29udHJpYnV0b3JzPjxhdXRo
b3JzPjxhdXRob3I+QXJ5ZWUsIE0uIEouPC9hdXRob3I+PGF1dGhvcj5KYWZmZSwgQS4gRS48L2F1
dGhvcj48YXV0aG9yPkNvcnJhZGEtQnJhdm8sIEguPC9hdXRob3I+PGF1dGhvcj5MYWRkLUFjb3N0
YSwgQy48L2F1dGhvcj48YXV0aG9yPkZlaW5iZXJnLCBBLiBQLjwvYXV0aG9yPjxhdXRob3I+SGFu
c2VuLCBLLiBELjwvYXV0aG9yPjxhdXRob3I+SXJpemFycnksIFIuIEEuPC9hdXRob3I+PC9hdXRo
b3JzPjwvY29udHJpYnV0b3JzPjxhdXRoLWFkZHJlc3M+RGVwYXJ0bWVudCBvZiBQYXRob2xvZ3ks
IE1hc3NhY2h1c2V0dHMgR2VuZXJhbCBIb3NwaXRhbCBhbmQgSGFydmFyZCBNZWRpY2FsIFNjaG9v
bCwgQm9zdG9uLCBNQSAwMjExNCwgVVNBLCBEZXBhcnRtZW50IG9mIEJpb3N0YXRpc3RpY3MsIEpv
aG5zIEhvcGtpbnMgU2Nob29sIG9mIFB1YmxpYyBIZWFsdGgsIDYxNSBOIFdvbGZlIFN0cmVldCwg
QmFsdGltb3JlLCBNRCAyMTIwNSwgVVNBLCBMaWViZXIgSW5zdGl0dXRlIG9mIEJyYWluIERldmVs
b3BtZW50LCBKb2hucyBIb3BraW5zIE1lZGljYWwgQ2FtcHVzLCA4NTUgTiBXb2xmZSBTdHJlZXQs
IEJhbHRpbW9yZSwgTUQgMjEyMDUsIFVTQSwgRGVwYXJ0bWVudCBvZiBDb21wdXRlciBTY2llbmNl
LCBVbml2ZXJzaXR5IG9mIE1hcnlsYW5kLCBDb2xsZWdlIFBhcmssIE1EIDIwNzQyLCBVU0EsIERl
cGFydG1lbnQgb2YgRXBpZGVtaW9sb2d5LCBKb2hucyBIb3BraW5zIFNjaG9vbCBvZiBQdWJsaWMg
SGVhbHRoLCA2MTUgTiBXb2xmZSBTdHJlZXQsIEJhbHRpbW9yZSwgTUQgMjEyMDUsIFVTQSwgQ2Vu
dGVyIGZvciBFcGlnZW5ldGljcyBhbmQgRGVwYXJ0bWVudCBvZiBNZWRpY2luZSwgSm9obnMgSG9w
a2lucyBVbml2ZXJzaXR5IFNjaG9vbCBvZiBNZWRpY2luZSwgNTcwIFJhbmdvcywgNzI1IE4gV29s
ZmUgU3RyZWV0LCBCYWx0aW1vcmUsIE1EIDIxMjA1LCBVU0EgYW5kIEluc3RpdHV0ZSBvZiBHZW5l
dGljIE1lZGljaW5lLCBKb2hucyBIb3BraW5zIFVuaXZlcnNpdHkgU2Nob29sIG9mIE1lZGljaW5l
LCBCYWx0aW1vcmUsIE1EIDIxMjA1LCBVU0EuPC9hdXRoLWFkZHJlc3M+PHRpdGxlcz48dGl0bGU+
TWluZmk6IGEgZmxleGlibGUgYW5kIGNvbXByZWhlbnNpdmUgQmlvY29uZHVjdG9yIHBhY2thZ2Ug
Zm9yIHRoZSBhbmFseXNpcyBvZiBJbmZpbml1bSBETkEgbWV0aHlsYXRpb24gbWljcm9hcnJheXM8
L3RpdGxlPjxzZWNvbmRhcnktdGl0bGU+QmlvaW5mb3JtYXRpY3M8L3NlY29uZGFyeS10aXRsZT48
YWx0LXRpdGxlPkJpb2luZm9ybWF0aWNzIChPeGZvcmQsIEVuZ2xhbmQpPC9hbHQtdGl0bGU+PC90
aXRsZXM+PHBlcmlvZGljYWw+PGZ1bGwtdGl0bGU+QmlvaW5mb3JtYXRpY3M8L2Z1bGwtdGl0bGU+
PGFiYnItMT5CaW9pbmZvcm1hdGljcyAoT3hmb3JkLCBFbmdsYW5kKTwvYWJici0xPjwvcGVyaW9k
aWNhbD48YWx0LXBlcmlvZGljYWw+PGZ1bGwtdGl0bGU+QmlvaW5mb3JtYXRpY3M8L2Z1bGwtdGl0
bGU+PGFiYnItMT5CaW9pbmZvcm1hdGljcyAoT3hmb3JkLCBFbmdsYW5kKTwvYWJici0xPjwvYWx0
LXBlcmlvZGljYWw+PHBhZ2VzPjEzNjMtOTwvcGFnZXM+PHZvbHVtZT4zMDwvdm9sdW1lPjxudW1i
ZXI+MTA8L251bWJlcj48ZWRpdGlvbj4yMDE0LzAxLzMxPC9lZGl0aW9uPjxrZXl3b3Jkcz48a2V5
d29yZD5BZ2VkPC9rZXl3b3JkPjxrZXl3b3JkPkFsZ29yaXRobXM8L2tleXdvcmQ+PGtleXdvcmQ+
Q29sb25pYyBOZW9wbGFzbXMvZ2VuZXRpY3M8L2tleXdvcmQ+PGtleXdvcmQ+KkROQSBNZXRoeWxh
dGlvbjwva2V5d29yZD48a2V5d29yZD5HZW5vbWU8L2tleXdvcmQ+PGtleXdvcmQ+SGlnaC1UaHJv
dWdocHV0IE51Y2xlb3RpZGUgU2VxdWVuY2luZy8qbWV0aG9kczwva2V5d29yZD48a2V5d29yZD5I
dW1hbnM8L2tleXdvcmQ+PGtleXdvcmQ+T2xpZ29udWNsZW90aWRlIEFycmF5IFNlcXVlbmNlIEFu
YWx5c2lzLyptZXRob2RzPC9rZXl3b3JkPjxrZXl3b3JkPlBvbHltb3JwaGlzbSwgU2luZ2xlIE51
Y2xlb3RpZGU8L2tleXdvcmQ+PGtleXdvcmQ+U29mdHdhcmU8L2tleXdvcmQ+PC9rZXl3b3Jkcz48
ZGF0ZXM+PHllYXI+MjAxNDwveWVhcj48cHViLWRhdGVzPjxkYXRlPk1heSAxNTwvZGF0ZT48L3B1
Yi1kYXRlcz48L2RhdGVzPjxpc2JuPjEzNjctNDgwMzwvaXNibj48YWNjZXNzaW9uLW51bT4yNDQ3
ODMzOTwvYWNjZXNzaW9uLW51bT48dXJscz48L3VybHM+PGN1c3RvbTI+UG1jNDAxNjcwODwvY3Vz
dG9tMj48ZWxlY3Ryb25pYy1yZXNvdXJjZS1udW0+MTAuMTA5My9iaW9pbmZvcm1hdGljcy9idHUw
NDk8L2VsZWN0cm9uaWMtcmVzb3VyY2UtbnVtPjxyZW1vdGUtZGF0YWJhc2UtcHJvdmlkZXI+TkxN
PC9yZW1vdGUtZGF0YWJhc2UtcHJvdmlkZXI+PGxhbmd1YWdlPmVuZzwvbGFuZ3VhZ2U+PC9yZWNv
cmQ+PC9DaXRlPjwvRW5kTm90ZT5=
</w:fldData>
        </w:fldChar>
      </w:r>
      <w:r w:rsidRPr="0026548E">
        <w:rPr>
          <w:rFonts w:ascii="Times New Roman" w:hAnsi="Times New Roman" w:cs="Times New Roman"/>
          <w:lang w:val="en-US"/>
        </w:rPr>
        <w:instrText xml:space="preserve"> ADDIN EN.CITE.DATA </w:instrText>
      </w:r>
      <w:r w:rsidRPr="0026548E">
        <w:rPr>
          <w:rFonts w:ascii="Times New Roman" w:hAnsi="Times New Roman" w:cs="Times New Roman"/>
          <w:lang w:val="en-US"/>
        </w:rPr>
      </w:r>
      <w:r w:rsidRPr="0026548E">
        <w:rPr>
          <w:rFonts w:ascii="Times New Roman" w:hAnsi="Times New Roman" w:cs="Times New Roman"/>
          <w:lang w:val="en-US"/>
        </w:rPr>
        <w:fldChar w:fldCharType="end"/>
      </w:r>
      <w:r w:rsidRPr="0026548E">
        <w:rPr>
          <w:rFonts w:ascii="Times New Roman" w:hAnsi="Times New Roman" w:cs="Times New Roman"/>
          <w:lang w:val="en-US"/>
        </w:rPr>
      </w:r>
      <w:r w:rsidRPr="0026548E">
        <w:rPr>
          <w:rFonts w:ascii="Times New Roman" w:hAnsi="Times New Roman" w:cs="Times New Roman"/>
          <w:lang w:val="en-US"/>
        </w:rPr>
        <w:fldChar w:fldCharType="separate"/>
      </w:r>
      <w:r w:rsidRPr="0026548E">
        <w:rPr>
          <w:rFonts w:ascii="Times New Roman" w:hAnsi="Times New Roman" w:cs="Times New Roman"/>
          <w:noProof/>
          <w:lang w:val="en-US"/>
        </w:rPr>
        <w:t>(Aryee et al., 2014)</w:t>
      </w:r>
      <w:r w:rsidRPr="0026548E">
        <w:rPr>
          <w:rFonts w:ascii="Times New Roman" w:hAnsi="Times New Roman" w:cs="Times New Roman"/>
          <w:lang w:val="en-US"/>
        </w:rPr>
        <w:fldChar w:fldCharType="end"/>
      </w:r>
      <w:r w:rsidRPr="0026548E">
        <w:rPr>
          <w:rFonts w:ascii="Times New Roman" w:hAnsi="Times New Roman" w:cs="Times New Roman"/>
          <w:lang w:val="en-US"/>
        </w:rPr>
        <w:t xml:space="preserve">, mostly according to </w:t>
      </w:r>
      <w:r w:rsidR="00B95EDD" w:rsidRPr="0026548E">
        <w:rPr>
          <w:rFonts w:ascii="Times New Roman" w:hAnsi="Times New Roman" w:cs="Times New Roman"/>
          <w:lang w:val="en-US"/>
        </w:rPr>
        <w:t xml:space="preserve">the pipeline of </w:t>
      </w:r>
      <w:r w:rsidRPr="0026548E">
        <w:rPr>
          <w:rFonts w:ascii="Times New Roman" w:hAnsi="Times New Roman" w:cs="Times New Roman"/>
          <w:lang w:val="en-US"/>
        </w:rPr>
        <w:fldChar w:fldCharType="begin"/>
      </w:r>
      <w:r w:rsidRPr="0026548E">
        <w:rPr>
          <w:rFonts w:ascii="Times New Roman" w:hAnsi="Times New Roman" w:cs="Times New Roman"/>
          <w:lang w:val="en-US"/>
        </w:rPr>
        <w:instrText xml:space="preserve"> ADDIN EN.CITE &lt;EndNote&gt;&lt;Cite AuthorYear="1"&gt;&lt;Author&gt;Lehne&lt;/Author&gt;&lt;Year&gt;2015&lt;/Year&gt;&lt;RecNum&gt;699&lt;/RecNum&gt;&lt;DisplayText&gt;Lehne et al. (2015)&lt;/DisplayText&gt;&lt;record&gt;&lt;rec-number&gt;699&lt;/rec-number&gt;&lt;foreign-keys&gt;&lt;key app="EN" db-id="r2wa5d2t8fxs59e50rcxzvdxv2df2rdrfvax" timestamp="1456390754"&gt;699&lt;/key&gt;&lt;/foreign-keys&gt;&lt;ref-type name="Journal Article"&gt;17&lt;/ref-type&gt;&lt;contributors&gt;&lt;authors&gt;&lt;author&gt;Lehne, B.&lt;/author&gt;&lt;author&gt;Drong, A. W.&lt;/author&gt;&lt;author&gt;Loh, M.&lt;/author&gt;&lt;author&gt;Zhang, W.&lt;/author&gt;&lt;author&gt;Scott, W. R.&lt;/author&gt;&lt;author&gt;Tan, S. T.&lt;/author&gt;&lt;author&gt;Afzal, U.&lt;/author&gt;&lt;author&gt;Scott, J.&lt;/author&gt;&lt;author&gt;Jarvelin, M. R.&lt;/author&gt;&lt;author&gt;Elliott, P.&lt;/author&gt;&lt;author&gt;McCarthy, M. I.&lt;/author&gt;&lt;author&gt;Kooner, J. S.&lt;/author&gt;&lt;author&gt;Chambers, J. C.&lt;/author&gt;&lt;/authors&gt;&lt;/contributors&gt;&lt;titles&gt;&lt;title&gt;A coherent approach for analysis of the Illumina HumanMethylation450 BeadChip improves data quality and performance in epigenome-wide association studies&lt;/title&gt;&lt;secondary-title&gt;Genome Biology&lt;/secondary-title&gt;&lt;alt-title&gt;Genome biology&lt;/alt-title&gt;&lt;/titles&gt;&lt;periodical&gt;&lt;full-title&gt;Genome Biol&lt;/full-title&gt;&lt;abbr-1&gt;Genome biology&lt;/abbr-1&gt;&lt;/periodical&gt;&lt;alt-periodical&gt;&lt;full-title&gt;Genome Biol&lt;/full-title&gt;&lt;abbr-1&gt;Genome biology&lt;/abbr-1&gt;&lt;/alt-periodical&gt;&lt;pages&gt;37&lt;/pages&gt;&lt;volume&gt;16&lt;/volume&gt;&lt;edition&gt;2015/04/09&lt;/edition&gt;&lt;keywords&gt;&lt;keyword&gt;CpG Islands/genetics&lt;/keyword&gt;&lt;keyword&gt;DNA Methylation/*genetics&lt;/keyword&gt;&lt;keyword&gt;Epigenesis, Genetic/*genetics&lt;/keyword&gt;&lt;keyword&gt;Epigenomics/*methods&lt;/keyword&gt;&lt;keyword&gt;Genome, Human&lt;/keyword&gt;&lt;keyword&gt;Genome-Wide Association Study/*methods&lt;/keyword&gt;&lt;keyword&gt;Humans&lt;/keyword&gt;&lt;keyword&gt;Oligonucleotide Array Sequence Analysis&lt;/keyword&gt;&lt;keyword&gt;Quantitative Trait Loci/genetics&lt;/keyword&gt;&lt;keyword&gt;Software&lt;/keyword&gt;&lt;/keywords&gt;&lt;dates&gt;&lt;year&gt;2015&lt;/year&gt;&lt;/dates&gt;&lt;isbn&gt;1474-7596&lt;/isbn&gt;&lt;accession-num&gt;25853392&lt;/accession-num&gt;&lt;urls&gt;&lt;/urls&gt;&lt;custom2&gt;Pmc4365767&lt;/custom2&gt;&lt;electronic-resource-num&gt;10.1186/s13059-015-0600-x&lt;/electronic-resource-num&gt;&lt;remote-database-provider&gt;NLM&lt;/remote-database-provider&gt;&lt;language&gt;eng&lt;/language&gt;&lt;/record&gt;&lt;/Cite&gt;&lt;/EndNote&gt;</w:instrText>
      </w:r>
      <w:r w:rsidRPr="0026548E">
        <w:rPr>
          <w:rFonts w:ascii="Times New Roman" w:hAnsi="Times New Roman" w:cs="Times New Roman"/>
          <w:lang w:val="en-US"/>
        </w:rPr>
        <w:fldChar w:fldCharType="separate"/>
      </w:r>
      <w:r w:rsidRPr="0026548E">
        <w:rPr>
          <w:rFonts w:ascii="Times New Roman" w:hAnsi="Times New Roman" w:cs="Times New Roman"/>
          <w:noProof/>
          <w:lang w:val="en-US"/>
        </w:rPr>
        <w:t xml:space="preserve">Lehne et al. </w:t>
      </w:r>
      <w:r w:rsidRPr="0026548E">
        <w:rPr>
          <w:rFonts w:ascii="Times New Roman" w:hAnsi="Times New Roman" w:cs="Times New Roman"/>
          <w:noProof/>
          <w:lang w:val="en-US"/>
        </w:rPr>
        <w:lastRenderedPageBreak/>
        <w:t>(2015)</w:t>
      </w:r>
      <w:r w:rsidRPr="0026548E">
        <w:rPr>
          <w:rFonts w:ascii="Times New Roman" w:hAnsi="Times New Roman" w:cs="Times New Roman"/>
          <w:lang w:val="en-US"/>
        </w:rPr>
        <w:fldChar w:fldCharType="end"/>
      </w:r>
      <w:r w:rsidRPr="0026548E">
        <w:rPr>
          <w:rFonts w:ascii="Times New Roman" w:hAnsi="Times New Roman" w:cs="Times New Roman"/>
          <w:lang w:val="en-US"/>
        </w:rPr>
        <w:t xml:space="preserve">. </w:t>
      </w:r>
      <w:r w:rsidRPr="0026548E">
        <w:rPr>
          <w:rFonts w:ascii="Times New Roman" w:hAnsi="Times New Roman" w:cs="Times New Roman"/>
          <w:i/>
          <w:lang w:val="en-US"/>
        </w:rPr>
        <w:t>Illumina</w:t>
      </w:r>
      <w:r w:rsidRPr="0026548E">
        <w:rPr>
          <w:rFonts w:ascii="Times New Roman" w:hAnsi="Times New Roman" w:cs="Times New Roman"/>
          <w:lang w:val="en-US"/>
        </w:rPr>
        <w:t xml:space="preserve"> Background correction was applied to the raw intensity values. Raw intensity values were then normalized using </w:t>
      </w:r>
      <w:r w:rsidRPr="0026548E">
        <w:rPr>
          <w:rFonts w:ascii="Times New Roman" w:hAnsi="Times New Roman" w:cs="Times New Roman"/>
          <w:i/>
          <w:lang w:val="en-US"/>
        </w:rPr>
        <w:t>Quantile</w:t>
      </w:r>
      <w:r w:rsidRPr="0026548E">
        <w:rPr>
          <w:rFonts w:ascii="Times New Roman" w:hAnsi="Times New Roman" w:cs="Times New Roman"/>
          <w:lang w:val="en-US"/>
        </w:rPr>
        <w:t xml:space="preserve"> (implemented in </w:t>
      </w:r>
      <w:proofErr w:type="spellStart"/>
      <w:r w:rsidRPr="0026548E">
        <w:rPr>
          <w:rFonts w:ascii="Times New Roman" w:hAnsi="Times New Roman" w:cs="Times New Roman"/>
          <w:i/>
          <w:lang w:val="en-US"/>
        </w:rPr>
        <w:t>minfi</w:t>
      </w:r>
      <w:proofErr w:type="spellEnd"/>
      <w:r w:rsidRPr="0026548E">
        <w:rPr>
          <w:rFonts w:ascii="Times New Roman" w:hAnsi="Times New Roman" w:cs="Times New Roman"/>
          <w:lang w:val="en-US"/>
        </w:rPr>
        <w:t xml:space="preserve">) and subsequently converted to β values, as the proportion of DNA methylated at a single </w:t>
      </w:r>
      <w:proofErr w:type="spellStart"/>
      <w:r w:rsidRPr="0026548E">
        <w:rPr>
          <w:rFonts w:ascii="Times New Roman" w:hAnsi="Times New Roman" w:cs="Times New Roman"/>
          <w:lang w:val="en-US"/>
        </w:rPr>
        <w:t>CpG</w:t>
      </w:r>
      <w:proofErr w:type="spellEnd"/>
      <w:r w:rsidRPr="0026548E">
        <w:rPr>
          <w:rFonts w:ascii="Times New Roman" w:hAnsi="Times New Roman" w:cs="Times New Roman"/>
          <w:lang w:val="en-US"/>
        </w:rPr>
        <w:t xml:space="preserve"> site. Samples with a call rate less than 97 % were excluded (</w:t>
      </w:r>
      <w:r w:rsidRPr="0026548E">
        <w:rPr>
          <w:rFonts w:ascii="Times New Roman" w:hAnsi="Times New Roman" w:cs="Times New Roman"/>
          <w:i/>
          <w:lang w:val="en-US"/>
        </w:rPr>
        <w:t>n</w:t>
      </w:r>
      <w:r w:rsidRPr="0026548E">
        <w:rPr>
          <w:rFonts w:ascii="Times New Roman" w:hAnsi="Times New Roman" w:cs="Times New Roman"/>
          <w:lang w:val="en-US"/>
        </w:rPr>
        <w:t xml:space="preserve"> = 10). Probes overlapping with single nucleotide polymorphisms or located on sex chromosomes were removed as well as probes with a detection </w:t>
      </w:r>
      <w:r w:rsidRPr="0026548E">
        <w:rPr>
          <w:rFonts w:ascii="Times New Roman" w:hAnsi="Times New Roman" w:cs="Times New Roman"/>
          <w:i/>
          <w:lang w:val="en-US"/>
        </w:rPr>
        <w:t>p</w:t>
      </w:r>
      <w:r w:rsidRPr="0026548E">
        <w:rPr>
          <w:rFonts w:ascii="Times New Roman" w:hAnsi="Times New Roman" w:cs="Times New Roman"/>
          <w:lang w:val="en-US"/>
        </w:rPr>
        <w:t>-value &gt;.001</w:t>
      </w:r>
      <w:r w:rsidR="00F07A19" w:rsidRPr="0026548E">
        <w:rPr>
          <w:rFonts w:ascii="Times New Roman" w:hAnsi="Times New Roman" w:cs="Times New Roman"/>
          <w:lang w:val="en-US"/>
        </w:rPr>
        <w:t>,</w:t>
      </w:r>
      <w:r w:rsidRPr="0026548E">
        <w:rPr>
          <w:rFonts w:ascii="Times New Roman" w:hAnsi="Times New Roman" w:cs="Times New Roman"/>
          <w:lang w:val="en-US"/>
        </w:rPr>
        <w:t xml:space="preserve"> reflecting a low signal-detection rate from </w:t>
      </w:r>
      <w:r w:rsidR="00C06DAC" w:rsidRPr="0026548E">
        <w:rPr>
          <w:rFonts w:ascii="Times New Roman" w:hAnsi="Times New Roman" w:cs="Times New Roman"/>
          <w:lang w:val="en-US"/>
        </w:rPr>
        <w:t xml:space="preserve">the </w:t>
      </w:r>
      <w:r w:rsidRPr="0026548E">
        <w:rPr>
          <w:rFonts w:ascii="Times New Roman" w:hAnsi="Times New Roman" w:cs="Times New Roman"/>
          <w:lang w:val="en-US"/>
        </w:rPr>
        <w:t>background. Probes with</w:t>
      </w:r>
      <w:r w:rsidR="00C06DAC" w:rsidRPr="0026548E">
        <w:rPr>
          <w:rFonts w:ascii="Times New Roman" w:hAnsi="Times New Roman" w:cs="Times New Roman"/>
          <w:lang w:val="en-US"/>
        </w:rPr>
        <w:t xml:space="preserve"> a</w:t>
      </w:r>
      <w:r w:rsidRPr="0026548E">
        <w:rPr>
          <w:rFonts w:ascii="Times New Roman" w:hAnsi="Times New Roman" w:cs="Times New Roman"/>
          <w:lang w:val="en-US"/>
        </w:rPr>
        <w:t xml:space="preserve"> mean beta less than .01 or above .99, standard deviation less than .01 or defined as outliers with more than 4 standard deviations from mean were removed. Control Probe Adjustment </w:t>
      </w:r>
      <w:r w:rsidRPr="0026548E">
        <w:rPr>
          <w:rFonts w:ascii="Times New Roman" w:hAnsi="Times New Roman" w:cs="Times New Roman"/>
          <w:lang w:val="en-US"/>
        </w:rPr>
        <w:fldChar w:fldCharType="begin"/>
      </w:r>
      <w:r w:rsidRPr="0026548E">
        <w:rPr>
          <w:rFonts w:ascii="Times New Roman" w:hAnsi="Times New Roman" w:cs="Times New Roman"/>
          <w:lang w:val="en-US"/>
        </w:rPr>
        <w:instrText xml:space="preserve"> ADDIN EN.CITE &lt;EndNote&gt;&lt;Cite&gt;&lt;Author&gt;Lehne&lt;/Author&gt;&lt;Year&gt;2015&lt;/Year&gt;&lt;RecNum&gt;699&lt;/RecNum&gt;&lt;DisplayText&gt;(Lehne et al., 2015)&lt;/DisplayText&gt;&lt;record&gt;&lt;rec-number&gt;699&lt;/rec-number&gt;&lt;foreign-keys&gt;&lt;key app="EN" db-id="r2wa5d2t8fxs59e50rcxzvdxv2df2rdrfvax" timestamp="1456390754"&gt;699&lt;/key&gt;&lt;/foreign-keys&gt;&lt;ref-type name="Journal Article"&gt;17&lt;/ref-type&gt;&lt;contributors&gt;&lt;authors&gt;&lt;author&gt;Lehne, B.&lt;/author&gt;&lt;author&gt;Drong, A. W.&lt;/author&gt;&lt;author&gt;Loh, M.&lt;/author&gt;&lt;author&gt;Zhang, W.&lt;/author&gt;&lt;author&gt;Scott, W. R.&lt;/author&gt;&lt;author&gt;Tan, S. T.&lt;/author&gt;&lt;author&gt;Afzal, U.&lt;/author&gt;&lt;author&gt;Scott, J.&lt;/author&gt;&lt;author&gt;Jarvelin, M. R.&lt;/author&gt;&lt;author&gt;Elliott, P.&lt;/author&gt;&lt;author&gt;McCarthy, M. I.&lt;/author&gt;&lt;author&gt;Kooner, J. S.&lt;/author&gt;&lt;author&gt;Chambers, J. C.&lt;/author&gt;&lt;/authors&gt;&lt;/contributors&gt;&lt;titles&gt;&lt;title&gt;A coherent approach for analysis of the Illumina HumanMethylation450 BeadChip improves data quality and performance in epigenome-wide association studies&lt;/title&gt;&lt;secondary-title&gt;Genome Biology&lt;/secondary-title&gt;&lt;alt-title&gt;Genome biology&lt;/alt-title&gt;&lt;/titles&gt;&lt;periodical&gt;&lt;full-title&gt;Genome Biol&lt;/full-title&gt;&lt;abbr-1&gt;Genome biology&lt;/abbr-1&gt;&lt;/periodical&gt;&lt;alt-periodical&gt;&lt;full-title&gt;Genome Biol&lt;/full-title&gt;&lt;abbr-1&gt;Genome biology&lt;/abbr-1&gt;&lt;/alt-periodical&gt;&lt;pages&gt;37&lt;/pages&gt;&lt;volume&gt;16&lt;/volume&gt;&lt;edition&gt;2015/04/09&lt;/edition&gt;&lt;keywords&gt;&lt;keyword&gt;CpG Islands/genetics&lt;/keyword&gt;&lt;keyword&gt;DNA Methylation/*genetics&lt;/keyword&gt;&lt;keyword&gt;Epigenesis, Genetic/*genetics&lt;/keyword&gt;&lt;keyword&gt;Epigenomics/*methods&lt;/keyword&gt;&lt;keyword&gt;Genome, Human&lt;/keyword&gt;&lt;keyword&gt;Genome-Wide Association Study/*methods&lt;/keyword&gt;&lt;keyword&gt;Humans&lt;/keyword&gt;&lt;keyword&gt;Oligonucleotide Array Sequence Analysis&lt;/keyword&gt;&lt;keyword&gt;Quantitative Trait Loci/genetics&lt;/keyword&gt;&lt;keyword&gt;Software&lt;/keyword&gt;&lt;/keywords&gt;&lt;dates&gt;&lt;year&gt;2015&lt;/year&gt;&lt;/dates&gt;&lt;isbn&gt;1474-7596&lt;/isbn&gt;&lt;accession-num&gt;25853392&lt;/accession-num&gt;&lt;urls&gt;&lt;/urls&gt;&lt;custom2&gt;Pmc4365767&lt;/custom2&gt;&lt;electronic-resource-num&gt;10.1186/s13059-015-0600-x&lt;/electronic-resource-num&gt;&lt;remote-database-provider&gt;NLM&lt;/remote-database-provider&gt;&lt;language&gt;eng&lt;/language&gt;&lt;/record&gt;&lt;/Cite&gt;&lt;/EndNote&gt;</w:instrText>
      </w:r>
      <w:r w:rsidRPr="0026548E">
        <w:rPr>
          <w:rFonts w:ascii="Times New Roman" w:hAnsi="Times New Roman" w:cs="Times New Roman"/>
          <w:lang w:val="en-US"/>
        </w:rPr>
        <w:fldChar w:fldCharType="separate"/>
      </w:r>
      <w:r w:rsidRPr="0026548E">
        <w:rPr>
          <w:rFonts w:ascii="Times New Roman" w:hAnsi="Times New Roman" w:cs="Times New Roman"/>
          <w:noProof/>
          <w:lang w:val="en-US"/>
        </w:rPr>
        <w:t>(Lehne et al., 2015)</w:t>
      </w:r>
      <w:r w:rsidRPr="0026548E">
        <w:rPr>
          <w:rFonts w:ascii="Times New Roman" w:hAnsi="Times New Roman" w:cs="Times New Roman"/>
          <w:lang w:val="en-US"/>
        </w:rPr>
        <w:fldChar w:fldCharType="end"/>
      </w:r>
      <w:r w:rsidRPr="0026548E">
        <w:rPr>
          <w:rFonts w:ascii="Times New Roman" w:hAnsi="Times New Roman" w:cs="Times New Roman"/>
          <w:lang w:val="en-US"/>
        </w:rPr>
        <w:t xml:space="preserve"> was carried out to the normalized β values in order to adjust for </w:t>
      </w:r>
      <w:r w:rsidR="00894434" w:rsidRPr="0026548E">
        <w:rPr>
          <w:rFonts w:ascii="Times New Roman" w:hAnsi="Times New Roman" w:cs="Times New Roman"/>
          <w:lang w:val="en-US"/>
        </w:rPr>
        <w:t>technical</w:t>
      </w:r>
      <w:r w:rsidRPr="0026548E">
        <w:rPr>
          <w:rFonts w:ascii="Times New Roman" w:hAnsi="Times New Roman" w:cs="Times New Roman"/>
          <w:lang w:val="en-US"/>
        </w:rPr>
        <w:t xml:space="preserve"> bias. In addition to </w:t>
      </w:r>
      <w:r w:rsidR="00FA21B2" w:rsidRPr="0026548E">
        <w:rPr>
          <w:rFonts w:ascii="Times New Roman" w:hAnsi="Times New Roman" w:cs="Times New Roman"/>
          <w:lang w:val="en-US"/>
        </w:rPr>
        <w:t xml:space="preserve">23 control probe factors, which </w:t>
      </w:r>
      <w:r w:rsidR="00341FED" w:rsidRPr="0026548E">
        <w:rPr>
          <w:rFonts w:ascii="Times New Roman" w:hAnsi="Times New Roman" w:cs="Times New Roman"/>
          <w:lang w:val="en-US"/>
        </w:rPr>
        <w:t>explained 95 % of the β value variance and represent</w:t>
      </w:r>
      <w:r w:rsidR="00FA21B2" w:rsidRPr="0026548E">
        <w:rPr>
          <w:rFonts w:ascii="Times New Roman" w:hAnsi="Times New Roman" w:cs="Times New Roman"/>
          <w:lang w:val="en-US"/>
        </w:rPr>
        <w:t xml:space="preserve"> </w:t>
      </w:r>
      <w:r w:rsidR="00341FED" w:rsidRPr="0026548E">
        <w:rPr>
          <w:rFonts w:ascii="Times New Roman" w:hAnsi="Times New Roman" w:cs="Times New Roman"/>
          <w:lang w:val="en-US"/>
        </w:rPr>
        <w:t>technical biases</w:t>
      </w:r>
      <w:r w:rsidR="00F07A19" w:rsidRPr="0026548E">
        <w:rPr>
          <w:rFonts w:ascii="Times New Roman" w:hAnsi="Times New Roman" w:cs="Times New Roman"/>
          <w:lang w:val="en-US"/>
        </w:rPr>
        <w:t xml:space="preserve"> </w:t>
      </w:r>
      <w:r w:rsidR="001F187F" w:rsidRPr="0026548E">
        <w:rPr>
          <w:rFonts w:ascii="Times New Roman" w:hAnsi="Times New Roman" w:cs="Times New Roman"/>
          <w:lang w:val="en-US"/>
        </w:rPr>
        <w:t xml:space="preserve">as shown in </w:t>
      </w:r>
      <w:r w:rsidR="005B67D5" w:rsidRPr="0026548E">
        <w:rPr>
          <w:rFonts w:ascii="Times New Roman" w:hAnsi="Times New Roman" w:cs="Times New Roman"/>
          <w:lang w:val="en-US"/>
        </w:rPr>
        <w:t>F</w:t>
      </w:r>
      <w:r w:rsidR="00B82C03" w:rsidRPr="0026548E">
        <w:rPr>
          <w:rFonts w:ascii="Times New Roman" w:hAnsi="Times New Roman" w:cs="Times New Roman"/>
          <w:lang w:val="en-US"/>
        </w:rPr>
        <w:t>igure</w:t>
      </w:r>
      <w:r w:rsidR="001F187F" w:rsidRPr="0026548E">
        <w:rPr>
          <w:rFonts w:ascii="Times New Roman" w:hAnsi="Times New Roman" w:cs="Times New Roman"/>
          <w:lang w:val="en-US"/>
        </w:rPr>
        <w:t xml:space="preserve"> S</w:t>
      </w:r>
      <w:r w:rsidR="00F07A19" w:rsidRPr="0026548E">
        <w:rPr>
          <w:rFonts w:ascii="Times New Roman" w:hAnsi="Times New Roman" w:cs="Times New Roman"/>
          <w:lang w:val="en-US"/>
        </w:rPr>
        <w:t>2</w:t>
      </w:r>
      <w:r w:rsidRPr="0026548E">
        <w:rPr>
          <w:rFonts w:ascii="Times New Roman" w:hAnsi="Times New Roman" w:cs="Times New Roman"/>
          <w:lang w:val="en-US"/>
        </w:rPr>
        <w:t xml:space="preserve">, children’s age at DNA sampling and birth parameters (gestational age, birth weight, maternal age at birth and mean Apgar score) were added to the regression model. To account for </w:t>
      </w:r>
      <w:r w:rsidR="001947DC" w:rsidRPr="0026548E">
        <w:rPr>
          <w:rFonts w:ascii="Times New Roman" w:hAnsi="Times New Roman" w:cs="Times New Roman"/>
          <w:lang w:val="en-US"/>
        </w:rPr>
        <w:t xml:space="preserve">further </w:t>
      </w:r>
      <w:r w:rsidRPr="0026548E">
        <w:rPr>
          <w:rFonts w:ascii="Times New Roman" w:hAnsi="Times New Roman" w:cs="Times New Roman"/>
          <w:lang w:val="en-US"/>
        </w:rPr>
        <w:t xml:space="preserve">biological variance, a PCA on the resulting regression residuals were performed and the first two factors were included as predictors in a final regression model. As presented in </w:t>
      </w:r>
      <w:r w:rsidR="005B67D5" w:rsidRPr="0026548E">
        <w:rPr>
          <w:rFonts w:ascii="Times New Roman" w:hAnsi="Times New Roman" w:cs="Times New Roman"/>
          <w:lang w:val="en-US"/>
        </w:rPr>
        <w:t>F</w:t>
      </w:r>
      <w:r w:rsidRPr="0026548E">
        <w:rPr>
          <w:rFonts w:ascii="Times New Roman" w:hAnsi="Times New Roman" w:cs="Times New Roman"/>
          <w:lang w:val="en-US"/>
        </w:rPr>
        <w:t>igure S</w:t>
      </w:r>
      <w:r w:rsidR="00F07A19" w:rsidRPr="0026548E">
        <w:rPr>
          <w:rFonts w:ascii="Times New Roman" w:hAnsi="Times New Roman" w:cs="Times New Roman"/>
          <w:lang w:val="en-US"/>
        </w:rPr>
        <w:t>3</w:t>
      </w:r>
      <w:r w:rsidRPr="0026548E">
        <w:rPr>
          <w:rFonts w:ascii="Times New Roman" w:hAnsi="Times New Roman" w:cs="Times New Roman"/>
          <w:lang w:val="en-US"/>
        </w:rPr>
        <w:t xml:space="preserve">, these factors were not associated with relevant psychosocial variables. The resulting residuals were then used as adjusted methylation values. Due to the different number of </w:t>
      </w:r>
      <w:proofErr w:type="spellStart"/>
      <w:r w:rsidRPr="0026548E">
        <w:rPr>
          <w:rFonts w:ascii="Times New Roman" w:hAnsi="Times New Roman" w:cs="Times New Roman"/>
          <w:lang w:val="en-US"/>
        </w:rPr>
        <w:t>CpGs</w:t>
      </w:r>
      <w:proofErr w:type="spellEnd"/>
      <w:r w:rsidRPr="0026548E">
        <w:rPr>
          <w:rFonts w:ascii="Times New Roman" w:hAnsi="Times New Roman" w:cs="Times New Roman"/>
          <w:lang w:val="en-US"/>
        </w:rPr>
        <w:t xml:space="preserve"> per gene on the </w:t>
      </w:r>
      <w:proofErr w:type="spellStart"/>
      <w:r w:rsidRPr="0026548E">
        <w:rPr>
          <w:rFonts w:ascii="Times New Roman" w:hAnsi="Times New Roman" w:cs="Times New Roman"/>
          <w:lang w:val="en-US"/>
        </w:rPr>
        <w:t>BeadChip</w:t>
      </w:r>
      <w:proofErr w:type="spellEnd"/>
      <w:r w:rsidRPr="0026548E">
        <w:rPr>
          <w:rFonts w:ascii="Times New Roman" w:hAnsi="Times New Roman" w:cs="Times New Roman"/>
          <w:lang w:val="en-US"/>
        </w:rPr>
        <w:t xml:space="preserve"> and the filtering procedure, the number of </w:t>
      </w:r>
      <w:proofErr w:type="spellStart"/>
      <w:r w:rsidRPr="0026548E">
        <w:rPr>
          <w:rFonts w:ascii="Times New Roman" w:hAnsi="Times New Roman" w:cs="Times New Roman"/>
          <w:lang w:val="en-US"/>
        </w:rPr>
        <w:t>CpGs</w:t>
      </w:r>
      <w:proofErr w:type="spellEnd"/>
      <w:r w:rsidRPr="0026548E">
        <w:rPr>
          <w:rFonts w:ascii="Times New Roman" w:hAnsi="Times New Roman" w:cs="Times New Roman"/>
          <w:lang w:val="en-US"/>
        </w:rPr>
        <w:t xml:space="preserve"> investigated varied dependent on gene (</w:t>
      </w:r>
      <w:r w:rsidRPr="0026548E">
        <w:rPr>
          <w:rFonts w:ascii="Times New Roman" w:hAnsi="Times New Roman" w:cs="Times New Roman"/>
          <w:i/>
          <w:lang w:val="en-US"/>
        </w:rPr>
        <w:t>BDNF</w:t>
      </w:r>
      <w:r w:rsidRPr="0026548E">
        <w:rPr>
          <w:rFonts w:ascii="Times New Roman" w:hAnsi="Times New Roman" w:cs="Times New Roman"/>
          <w:lang w:val="en-US"/>
        </w:rPr>
        <w:t xml:space="preserve">: 39 </w:t>
      </w:r>
      <w:proofErr w:type="spellStart"/>
      <w:r w:rsidRPr="0026548E">
        <w:rPr>
          <w:rFonts w:ascii="Times New Roman" w:hAnsi="Times New Roman" w:cs="Times New Roman"/>
          <w:lang w:val="en-US"/>
        </w:rPr>
        <w:t>CpGs</w:t>
      </w:r>
      <w:proofErr w:type="spellEnd"/>
      <w:r w:rsidRPr="0026548E">
        <w:rPr>
          <w:rFonts w:ascii="Times New Roman" w:hAnsi="Times New Roman" w:cs="Times New Roman"/>
          <w:lang w:val="en-US"/>
        </w:rPr>
        <w:t xml:space="preserve">, </w:t>
      </w:r>
      <w:r w:rsidRPr="0026548E">
        <w:rPr>
          <w:rFonts w:ascii="Times New Roman" w:hAnsi="Times New Roman" w:cs="Times New Roman"/>
          <w:i/>
          <w:lang w:val="en-US"/>
        </w:rPr>
        <w:t>CRHR1</w:t>
      </w:r>
      <w:r w:rsidRPr="0026548E">
        <w:rPr>
          <w:rFonts w:ascii="Times New Roman" w:hAnsi="Times New Roman" w:cs="Times New Roman"/>
          <w:lang w:val="en-US"/>
        </w:rPr>
        <w:t xml:space="preserve">: 15 </w:t>
      </w:r>
      <w:proofErr w:type="spellStart"/>
      <w:r w:rsidRPr="0026548E">
        <w:rPr>
          <w:rFonts w:ascii="Times New Roman" w:hAnsi="Times New Roman" w:cs="Times New Roman"/>
          <w:lang w:val="en-US"/>
        </w:rPr>
        <w:t>CpGs</w:t>
      </w:r>
      <w:proofErr w:type="spellEnd"/>
      <w:r w:rsidRPr="0026548E">
        <w:rPr>
          <w:rFonts w:ascii="Times New Roman" w:hAnsi="Times New Roman" w:cs="Times New Roman"/>
          <w:lang w:val="en-US"/>
        </w:rPr>
        <w:t xml:space="preserve">; </w:t>
      </w:r>
      <w:r w:rsidRPr="0026548E">
        <w:rPr>
          <w:rFonts w:ascii="Times New Roman" w:hAnsi="Times New Roman" w:cs="Times New Roman"/>
          <w:i/>
          <w:lang w:val="en-US"/>
        </w:rPr>
        <w:t>FKBP5</w:t>
      </w:r>
      <w:r w:rsidRPr="0026548E">
        <w:rPr>
          <w:rFonts w:ascii="Times New Roman" w:hAnsi="Times New Roman" w:cs="Times New Roman"/>
          <w:lang w:val="en-US"/>
        </w:rPr>
        <w:t xml:space="preserve">: 26 </w:t>
      </w:r>
      <w:proofErr w:type="spellStart"/>
      <w:r w:rsidRPr="0026548E">
        <w:rPr>
          <w:rFonts w:ascii="Times New Roman" w:hAnsi="Times New Roman" w:cs="Times New Roman"/>
          <w:lang w:val="en-US"/>
        </w:rPr>
        <w:t>CpGs</w:t>
      </w:r>
      <w:proofErr w:type="spellEnd"/>
      <w:r w:rsidRPr="0026548E">
        <w:rPr>
          <w:rFonts w:ascii="Times New Roman" w:hAnsi="Times New Roman" w:cs="Times New Roman"/>
          <w:lang w:val="en-US"/>
        </w:rPr>
        <w:t xml:space="preserve">; </w:t>
      </w:r>
      <w:r w:rsidRPr="0026548E">
        <w:rPr>
          <w:rFonts w:ascii="Times New Roman" w:hAnsi="Times New Roman" w:cs="Times New Roman"/>
          <w:i/>
          <w:lang w:val="en-US"/>
        </w:rPr>
        <w:t>NR3C1</w:t>
      </w:r>
      <w:r w:rsidRPr="0026548E">
        <w:rPr>
          <w:rFonts w:ascii="Times New Roman" w:hAnsi="Times New Roman" w:cs="Times New Roman"/>
          <w:lang w:val="en-US"/>
        </w:rPr>
        <w:t xml:space="preserve">: 21 </w:t>
      </w:r>
      <w:proofErr w:type="spellStart"/>
      <w:r w:rsidRPr="0026548E">
        <w:rPr>
          <w:rFonts w:ascii="Times New Roman" w:hAnsi="Times New Roman" w:cs="Times New Roman"/>
          <w:lang w:val="en-US"/>
        </w:rPr>
        <w:t>CpGs</w:t>
      </w:r>
      <w:proofErr w:type="spellEnd"/>
      <w:r w:rsidRPr="0026548E">
        <w:rPr>
          <w:rFonts w:ascii="Times New Roman" w:hAnsi="Times New Roman" w:cs="Times New Roman"/>
          <w:lang w:val="en-US"/>
        </w:rPr>
        <w:t xml:space="preserve">; </w:t>
      </w:r>
      <w:r w:rsidRPr="0026548E">
        <w:rPr>
          <w:rFonts w:ascii="Times New Roman" w:hAnsi="Times New Roman" w:cs="Times New Roman"/>
          <w:i/>
          <w:lang w:val="en-US"/>
        </w:rPr>
        <w:t>NR3C2</w:t>
      </w:r>
      <w:r w:rsidRPr="0026548E">
        <w:rPr>
          <w:rFonts w:ascii="Times New Roman" w:hAnsi="Times New Roman" w:cs="Times New Roman"/>
          <w:lang w:val="en-US"/>
        </w:rPr>
        <w:t xml:space="preserve">: 15 </w:t>
      </w:r>
      <w:proofErr w:type="spellStart"/>
      <w:r w:rsidRPr="0026548E">
        <w:rPr>
          <w:rFonts w:ascii="Times New Roman" w:hAnsi="Times New Roman" w:cs="Times New Roman"/>
          <w:lang w:val="en-US"/>
        </w:rPr>
        <w:t>CpGs</w:t>
      </w:r>
      <w:proofErr w:type="spellEnd"/>
      <w:r w:rsidRPr="0026548E">
        <w:rPr>
          <w:rFonts w:ascii="Times New Roman" w:hAnsi="Times New Roman" w:cs="Times New Roman"/>
          <w:lang w:val="en-US"/>
        </w:rPr>
        <w:t xml:space="preserve">; </w:t>
      </w:r>
      <w:r w:rsidRPr="0026548E">
        <w:rPr>
          <w:rFonts w:ascii="Times New Roman" w:hAnsi="Times New Roman" w:cs="Times New Roman"/>
          <w:i/>
          <w:lang w:val="en-US"/>
        </w:rPr>
        <w:t>SLC6A4</w:t>
      </w:r>
      <w:r w:rsidRPr="0026548E">
        <w:rPr>
          <w:rFonts w:ascii="Times New Roman" w:hAnsi="Times New Roman" w:cs="Times New Roman"/>
          <w:lang w:val="en-US"/>
        </w:rPr>
        <w:t xml:space="preserve">: 10 </w:t>
      </w:r>
      <w:proofErr w:type="spellStart"/>
      <w:r w:rsidRPr="0026548E">
        <w:rPr>
          <w:rFonts w:ascii="Times New Roman" w:hAnsi="Times New Roman" w:cs="Times New Roman"/>
          <w:lang w:val="en-US"/>
        </w:rPr>
        <w:t>CpGs</w:t>
      </w:r>
      <w:proofErr w:type="spellEnd"/>
      <w:r w:rsidRPr="0026548E">
        <w:rPr>
          <w:rFonts w:ascii="Times New Roman" w:hAnsi="Times New Roman" w:cs="Times New Roman"/>
          <w:lang w:val="en-US"/>
        </w:rPr>
        <w:t>).</w:t>
      </w:r>
    </w:p>
    <w:p w:rsidR="0026548E" w:rsidRDefault="0026548E" w:rsidP="00D62EE7">
      <w:pPr>
        <w:spacing w:after="0" w:line="480" w:lineRule="auto"/>
        <w:ind w:firstLine="709"/>
        <w:jc w:val="both"/>
        <w:rPr>
          <w:rFonts w:ascii="Times New Roman" w:hAnsi="Times New Roman" w:cs="Times New Roman"/>
          <w:b/>
          <w:i/>
          <w:lang w:val="en-US"/>
        </w:rPr>
      </w:pPr>
    </w:p>
    <w:p w:rsidR="0026548E" w:rsidRPr="0026548E" w:rsidRDefault="00D62EE7" w:rsidP="0026548E">
      <w:pPr>
        <w:pStyle w:val="Listenabsatz"/>
        <w:numPr>
          <w:ilvl w:val="2"/>
          <w:numId w:val="17"/>
        </w:numPr>
        <w:spacing w:after="0" w:line="480" w:lineRule="auto"/>
        <w:jc w:val="both"/>
        <w:rPr>
          <w:rFonts w:ascii="Times New Roman" w:hAnsi="Times New Roman" w:cs="Times New Roman"/>
          <w:i/>
          <w:lang w:val="en-US"/>
        </w:rPr>
      </w:pPr>
      <w:r w:rsidRPr="0026548E">
        <w:rPr>
          <w:rFonts w:ascii="Times New Roman" w:hAnsi="Times New Roman" w:cs="Times New Roman"/>
          <w:i/>
          <w:lang w:val="en-US"/>
        </w:rPr>
        <w:t>Statistical analyses</w:t>
      </w:r>
    </w:p>
    <w:p w:rsidR="00D62EE7" w:rsidRPr="0026548E" w:rsidRDefault="00D62EE7" w:rsidP="0026548E">
      <w:pPr>
        <w:spacing w:after="0" w:line="480" w:lineRule="auto"/>
        <w:ind w:firstLine="709"/>
        <w:jc w:val="both"/>
        <w:rPr>
          <w:rFonts w:ascii="Times New Roman" w:hAnsi="Times New Roman" w:cs="Times New Roman"/>
          <w:lang w:val="en-US"/>
        </w:rPr>
      </w:pPr>
      <w:r w:rsidRPr="0026548E">
        <w:rPr>
          <w:rFonts w:ascii="Times New Roman" w:hAnsi="Times New Roman" w:cs="Times New Roman"/>
          <w:lang w:val="en-US"/>
        </w:rPr>
        <w:t xml:space="preserve">After preprocessing of the methylation data, adjusted methylation values were exported to SPSS (version 21, SPSS, Chicago, USA), where analyses were performed. The </w:t>
      </w:r>
      <w:r w:rsidR="001947DC" w:rsidRPr="0026548E">
        <w:rPr>
          <w:rFonts w:ascii="Times New Roman" w:hAnsi="Times New Roman" w:cs="Times New Roman"/>
          <w:lang w:val="en-US"/>
        </w:rPr>
        <w:t>effect</w:t>
      </w:r>
      <w:r w:rsidRPr="0026548E">
        <w:rPr>
          <w:rFonts w:ascii="Times New Roman" w:hAnsi="Times New Roman" w:cs="Times New Roman"/>
          <w:lang w:val="en-US"/>
        </w:rPr>
        <w:t xml:space="preserve"> of </w:t>
      </w:r>
      <w:r w:rsidR="00025366" w:rsidRPr="0026548E">
        <w:rPr>
          <w:rFonts w:ascii="Times New Roman" w:hAnsi="Times New Roman" w:cs="Times New Roman"/>
          <w:lang w:val="en-US"/>
        </w:rPr>
        <w:t xml:space="preserve">prenatal </w:t>
      </w:r>
      <w:r w:rsidRPr="0026548E">
        <w:rPr>
          <w:rFonts w:ascii="Times New Roman" w:hAnsi="Times New Roman" w:cs="Times New Roman"/>
          <w:lang w:val="en-US"/>
        </w:rPr>
        <w:t xml:space="preserve">depressive symptoms </w:t>
      </w:r>
      <w:r w:rsidR="00025366" w:rsidRPr="0026548E">
        <w:rPr>
          <w:rFonts w:ascii="Times New Roman" w:hAnsi="Times New Roman" w:cs="Times New Roman"/>
          <w:lang w:val="en-US"/>
        </w:rPr>
        <w:t>on</w:t>
      </w:r>
      <w:r w:rsidRPr="0026548E">
        <w:rPr>
          <w:rFonts w:ascii="Times New Roman" w:hAnsi="Times New Roman" w:cs="Times New Roman"/>
          <w:lang w:val="en-US"/>
        </w:rPr>
        <w:t xml:space="preserve"> </w:t>
      </w:r>
      <w:r w:rsidR="00C06DAC" w:rsidRPr="0026548E">
        <w:rPr>
          <w:rFonts w:ascii="Times New Roman" w:hAnsi="Times New Roman" w:cs="Times New Roman"/>
          <w:lang w:val="en-US"/>
        </w:rPr>
        <w:t xml:space="preserve">child </w:t>
      </w:r>
      <w:r w:rsidR="00261F1F" w:rsidRPr="0026548E">
        <w:rPr>
          <w:rFonts w:ascii="Times New Roman" w:hAnsi="Times New Roman" w:cs="Times New Roman"/>
          <w:lang w:val="en-US"/>
        </w:rPr>
        <w:t xml:space="preserve">cortisol parameters </w:t>
      </w:r>
      <w:r w:rsidRPr="0026548E">
        <w:rPr>
          <w:rFonts w:ascii="Times New Roman" w:hAnsi="Times New Roman" w:cs="Times New Roman"/>
          <w:lang w:val="en-US"/>
        </w:rPr>
        <w:t xml:space="preserve">and </w:t>
      </w:r>
      <w:r w:rsidR="00261F1F" w:rsidRPr="0026548E">
        <w:rPr>
          <w:rFonts w:ascii="Times New Roman" w:hAnsi="Times New Roman" w:cs="Times New Roman"/>
          <w:lang w:val="en-US"/>
        </w:rPr>
        <w:t xml:space="preserve">DNA methylation </w:t>
      </w:r>
      <w:r w:rsidRPr="0026548E">
        <w:rPr>
          <w:rFonts w:ascii="Times New Roman" w:hAnsi="Times New Roman" w:cs="Times New Roman"/>
          <w:lang w:val="en-US"/>
        </w:rPr>
        <w:t xml:space="preserve">were tested with univariate </w:t>
      </w:r>
      <w:r w:rsidR="00C06DAC" w:rsidRPr="0026548E">
        <w:rPr>
          <w:rFonts w:ascii="Times New Roman" w:hAnsi="Times New Roman" w:cs="Times New Roman"/>
          <w:lang w:val="en-US"/>
        </w:rPr>
        <w:t>a</w:t>
      </w:r>
      <w:r w:rsidRPr="0026548E">
        <w:rPr>
          <w:rFonts w:ascii="Times New Roman" w:hAnsi="Times New Roman" w:cs="Times New Roman"/>
          <w:lang w:val="en-US"/>
        </w:rPr>
        <w:t xml:space="preserve">nalyses of </w:t>
      </w:r>
      <w:r w:rsidR="00C06DAC" w:rsidRPr="0026548E">
        <w:rPr>
          <w:rFonts w:ascii="Times New Roman" w:hAnsi="Times New Roman" w:cs="Times New Roman"/>
          <w:lang w:val="en-US"/>
        </w:rPr>
        <w:t>c</w:t>
      </w:r>
      <w:r w:rsidRPr="0026548E">
        <w:rPr>
          <w:rFonts w:ascii="Times New Roman" w:hAnsi="Times New Roman" w:cs="Times New Roman"/>
          <w:lang w:val="en-US"/>
        </w:rPr>
        <w:t>ovariance (ANCOVAs). Exposure to prenatal depressive symptoms</w:t>
      </w:r>
      <w:r w:rsidR="0091342F" w:rsidRPr="0026548E">
        <w:rPr>
          <w:rFonts w:ascii="Times New Roman" w:hAnsi="Times New Roman" w:cs="Times New Roman"/>
          <w:lang w:val="en-US"/>
        </w:rPr>
        <w:t xml:space="preserve"> (</w:t>
      </w:r>
      <w:proofErr w:type="spellStart"/>
      <w:r w:rsidR="0091342F" w:rsidRPr="0026548E">
        <w:rPr>
          <w:rFonts w:ascii="Times New Roman" w:hAnsi="Times New Roman" w:cs="Times New Roman"/>
          <w:lang w:val="en-US"/>
        </w:rPr>
        <w:t>EPDSpre</w:t>
      </w:r>
      <w:proofErr w:type="spellEnd"/>
      <w:r w:rsidR="0091342F" w:rsidRPr="0026548E">
        <w:rPr>
          <w:rFonts w:ascii="Times New Roman" w:hAnsi="Times New Roman" w:cs="Times New Roman"/>
          <w:lang w:val="en-US"/>
        </w:rPr>
        <w:t>)</w:t>
      </w:r>
      <w:r w:rsidRPr="0026548E">
        <w:rPr>
          <w:rFonts w:ascii="Times New Roman" w:hAnsi="Times New Roman" w:cs="Times New Roman"/>
          <w:lang w:val="en-US"/>
        </w:rPr>
        <w:t xml:space="preserve"> and sex were entered as independent variables in each model, in order to check possible sex-specific or interaction effects. The cortisol parameters and the adjusted methylation values of each </w:t>
      </w:r>
      <w:proofErr w:type="spellStart"/>
      <w:r w:rsidRPr="0026548E">
        <w:rPr>
          <w:rFonts w:ascii="Times New Roman" w:hAnsi="Times New Roman" w:cs="Times New Roman"/>
          <w:lang w:val="en-US"/>
        </w:rPr>
        <w:t>CpG</w:t>
      </w:r>
      <w:proofErr w:type="spellEnd"/>
      <w:r w:rsidRPr="0026548E">
        <w:rPr>
          <w:rFonts w:ascii="Times New Roman" w:hAnsi="Times New Roman" w:cs="Times New Roman"/>
          <w:lang w:val="en-US"/>
        </w:rPr>
        <w:t xml:space="preserve"> were included as</w:t>
      </w:r>
      <w:r w:rsidR="00C06DAC" w:rsidRPr="0026548E">
        <w:rPr>
          <w:rFonts w:ascii="Times New Roman" w:hAnsi="Times New Roman" w:cs="Times New Roman"/>
          <w:lang w:val="en-US"/>
        </w:rPr>
        <w:t xml:space="preserve"> the</w:t>
      </w:r>
      <w:r w:rsidRPr="0026548E">
        <w:rPr>
          <w:rFonts w:ascii="Times New Roman" w:hAnsi="Times New Roman" w:cs="Times New Roman"/>
          <w:lang w:val="en-US"/>
        </w:rPr>
        <w:t xml:space="preserve"> dependent variable</w:t>
      </w:r>
      <w:r w:rsidR="00C06DAC" w:rsidRPr="0026548E">
        <w:rPr>
          <w:rFonts w:ascii="Times New Roman" w:hAnsi="Times New Roman" w:cs="Times New Roman"/>
          <w:lang w:val="en-US"/>
        </w:rPr>
        <w:t>s</w:t>
      </w:r>
      <w:r w:rsidR="00025366" w:rsidRPr="0026548E">
        <w:rPr>
          <w:rFonts w:ascii="Times New Roman" w:hAnsi="Times New Roman" w:cs="Times New Roman"/>
          <w:lang w:val="en-US"/>
        </w:rPr>
        <w:t>, respectively</w:t>
      </w:r>
      <w:r w:rsidRPr="0026548E">
        <w:rPr>
          <w:rFonts w:ascii="Times New Roman" w:hAnsi="Times New Roman" w:cs="Times New Roman"/>
          <w:lang w:val="en-US"/>
        </w:rPr>
        <w:t xml:space="preserve">. Possible interaction effects were tested post-hoc with </w:t>
      </w:r>
      <w:r w:rsidR="00A06229" w:rsidRPr="0026548E">
        <w:rPr>
          <w:rFonts w:ascii="Times New Roman" w:hAnsi="Times New Roman" w:cs="Times New Roman"/>
          <w:lang w:val="en-US"/>
        </w:rPr>
        <w:t>exposure-group specific</w:t>
      </w:r>
      <w:r w:rsidRPr="0026548E">
        <w:rPr>
          <w:rFonts w:ascii="Times New Roman" w:hAnsi="Times New Roman" w:cs="Times New Roman"/>
          <w:lang w:val="en-US"/>
        </w:rPr>
        <w:t xml:space="preserve"> ANCOVAs. To examine the functional relevance of differentially </w:t>
      </w:r>
      <w:r w:rsidRPr="0026548E">
        <w:rPr>
          <w:rFonts w:ascii="Times New Roman" w:hAnsi="Times New Roman" w:cs="Times New Roman"/>
          <w:lang w:val="en-US"/>
        </w:rPr>
        <w:lastRenderedPageBreak/>
        <w:t xml:space="preserve">methylated </w:t>
      </w:r>
      <w:proofErr w:type="spellStart"/>
      <w:r w:rsidRPr="0026548E">
        <w:rPr>
          <w:rFonts w:ascii="Times New Roman" w:hAnsi="Times New Roman" w:cs="Times New Roman"/>
          <w:lang w:val="en-US"/>
        </w:rPr>
        <w:t>CpGs</w:t>
      </w:r>
      <w:proofErr w:type="spellEnd"/>
      <w:r w:rsidRPr="0026548E">
        <w:rPr>
          <w:rFonts w:ascii="Times New Roman" w:hAnsi="Times New Roman" w:cs="Times New Roman"/>
          <w:lang w:val="en-US"/>
        </w:rPr>
        <w:t xml:space="preserve"> for child cortisol, multiple regression models were applied. Adjusted methylation values were entered as </w:t>
      </w:r>
      <w:r w:rsidR="00C06DAC" w:rsidRPr="0026548E">
        <w:rPr>
          <w:rFonts w:ascii="Times New Roman" w:hAnsi="Times New Roman" w:cs="Times New Roman"/>
          <w:lang w:val="en-US"/>
        </w:rPr>
        <w:t xml:space="preserve">the </w:t>
      </w:r>
      <w:r w:rsidRPr="0026548E">
        <w:rPr>
          <w:rFonts w:ascii="Times New Roman" w:hAnsi="Times New Roman" w:cs="Times New Roman"/>
          <w:lang w:val="en-US"/>
        </w:rPr>
        <w:t xml:space="preserve">predictor and the cortisol parameters as </w:t>
      </w:r>
      <w:r w:rsidR="00C06DAC" w:rsidRPr="0026548E">
        <w:rPr>
          <w:rFonts w:ascii="Times New Roman" w:hAnsi="Times New Roman" w:cs="Times New Roman"/>
          <w:lang w:val="en-US"/>
        </w:rPr>
        <w:t xml:space="preserve">the </w:t>
      </w:r>
      <w:r w:rsidRPr="0026548E">
        <w:rPr>
          <w:rFonts w:ascii="Times New Roman" w:hAnsi="Times New Roman" w:cs="Times New Roman"/>
          <w:lang w:val="en-US"/>
        </w:rPr>
        <w:t>outcome in independent models. Therefor</w:t>
      </w:r>
      <w:r w:rsidR="00C06DAC" w:rsidRPr="0026548E">
        <w:rPr>
          <w:rFonts w:ascii="Times New Roman" w:hAnsi="Times New Roman" w:cs="Times New Roman"/>
          <w:lang w:val="en-US"/>
        </w:rPr>
        <w:t>e,</w:t>
      </w:r>
      <w:r w:rsidRPr="0026548E">
        <w:rPr>
          <w:rFonts w:ascii="Times New Roman" w:hAnsi="Times New Roman" w:cs="Times New Roman"/>
          <w:lang w:val="en-US"/>
        </w:rPr>
        <w:t xml:space="preserve"> only </w:t>
      </w:r>
      <w:proofErr w:type="spellStart"/>
      <w:r w:rsidRPr="0026548E">
        <w:rPr>
          <w:rFonts w:ascii="Times New Roman" w:hAnsi="Times New Roman" w:cs="Times New Roman"/>
          <w:lang w:val="en-US"/>
        </w:rPr>
        <w:t>CpGs</w:t>
      </w:r>
      <w:proofErr w:type="spellEnd"/>
      <w:r w:rsidRPr="0026548E">
        <w:rPr>
          <w:rFonts w:ascii="Times New Roman" w:hAnsi="Times New Roman" w:cs="Times New Roman"/>
          <w:lang w:val="en-US"/>
        </w:rPr>
        <w:t xml:space="preserve"> and cortisol parameters</w:t>
      </w:r>
      <w:r w:rsidR="00681B6A" w:rsidRPr="0026548E">
        <w:rPr>
          <w:rFonts w:ascii="Times New Roman" w:hAnsi="Times New Roman" w:cs="Times New Roman"/>
          <w:lang w:val="en-US"/>
        </w:rPr>
        <w:t>,</w:t>
      </w:r>
      <w:r w:rsidRPr="0026548E">
        <w:rPr>
          <w:rFonts w:ascii="Times New Roman" w:hAnsi="Times New Roman" w:cs="Times New Roman"/>
          <w:lang w:val="en-US"/>
        </w:rPr>
        <w:t xml:space="preserve"> which were associated with </w:t>
      </w:r>
      <w:proofErr w:type="spellStart"/>
      <w:r w:rsidR="0091342F" w:rsidRPr="0026548E">
        <w:rPr>
          <w:rFonts w:ascii="Times New Roman" w:hAnsi="Times New Roman" w:cs="Times New Roman"/>
          <w:lang w:val="en-US"/>
        </w:rPr>
        <w:t>EPDSpre</w:t>
      </w:r>
      <w:proofErr w:type="spellEnd"/>
      <w:r w:rsidRPr="0026548E">
        <w:rPr>
          <w:rFonts w:ascii="Times New Roman" w:hAnsi="Times New Roman" w:cs="Times New Roman"/>
          <w:lang w:val="en-US"/>
        </w:rPr>
        <w:t xml:space="preserve"> in previous analyses</w:t>
      </w:r>
      <w:r w:rsidR="00C06DAC" w:rsidRPr="0026548E">
        <w:rPr>
          <w:rFonts w:ascii="Times New Roman" w:hAnsi="Times New Roman" w:cs="Times New Roman"/>
          <w:lang w:val="en-US"/>
        </w:rPr>
        <w:t>, were considered</w:t>
      </w:r>
      <w:r w:rsidRPr="0026548E">
        <w:rPr>
          <w:rFonts w:ascii="Times New Roman" w:hAnsi="Times New Roman" w:cs="Times New Roman"/>
          <w:lang w:val="en-US"/>
        </w:rPr>
        <w:t xml:space="preserve">. </w:t>
      </w:r>
    </w:p>
    <w:p w:rsidR="00D62EE7" w:rsidRPr="0026548E" w:rsidRDefault="00D62EE7" w:rsidP="00D62EE7">
      <w:pPr>
        <w:spacing w:after="0" w:line="480" w:lineRule="auto"/>
        <w:ind w:firstLine="709"/>
        <w:jc w:val="both"/>
        <w:rPr>
          <w:rFonts w:ascii="Times New Roman" w:hAnsi="Times New Roman" w:cs="Times New Roman"/>
          <w:lang w:val="en-US"/>
        </w:rPr>
      </w:pPr>
      <w:r w:rsidRPr="0026548E">
        <w:rPr>
          <w:rFonts w:ascii="Times New Roman" w:hAnsi="Times New Roman" w:cs="Times New Roman"/>
          <w:lang w:val="en-US"/>
        </w:rPr>
        <w:t xml:space="preserve">For significant associations, the mediation hypothesis was tested with the PROCESS macro for SPSS </w:t>
      </w:r>
      <w:r w:rsidRPr="0026548E">
        <w:rPr>
          <w:rFonts w:ascii="Times New Roman" w:hAnsi="Times New Roman" w:cs="Times New Roman"/>
          <w:lang w:val="en-US"/>
        </w:rPr>
        <w:fldChar w:fldCharType="begin"/>
      </w:r>
      <w:r w:rsidRPr="0026548E">
        <w:rPr>
          <w:rFonts w:ascii="Times New Roman" w:hAnsi="Times New Roman" w:cs="Times New Roman"/>
          <w:lang w:val="en-US"/>
        </w:rPr>
        <w:instrText xml:space="preserve"> ADDIN EN.CITE &lt;EndNote&gt;&lt;Cite&gt;&lt;Author&gt;Hayes&lt;/Author&gt;&lt;Year&gt;2013&lt;/Year&gt;&lt;RecNum&gt;902&lt;/RecNum&gt;&lt;Prefix&gt;version 2.16`; &lt;/Prefix&gt;&lt;DisplayText&gt;(version 2.16; Hayes, 2013)&lt;/DisplayText&gt;&lt;record&gt;&lt;rec-number&gt;902&lt;/rec-number&gt;&lt;foreign-keys&gt;&lt;key app="EN" db-id="r2wa5d2t8fxs59e50rcxzvdxv2df2rdrfvax" timestamp="1464600713"&gt;902&lt;/key&gt;&lt;/foreign-keys&gt;&lt;ref-type name="Book"&gt;6&lt;/ref-type&gt;&lt;contributors&gt;&lt;authors&gt;&lt;author&gt;Hayes, Andrew F.&lt;/author&gt;&lt;/authors&gt;&lt;/contributors&gt;&lt;titles&gt;&lt;title&gt;Introduction to mediation, moderation, and conditional process analysis: A regression-based approach&lt;/title&gt;&lt;secondary-title&gt;Methodology in the social sciences&lt;/secondary-title&gt;&lt;/titles&gt;&lt;keywords&gt;&lt;keyword&gt;mediation&lt;/keyword&gt;&lt;keyword&gt;moderation&lt;/keyword&gt;&lt;keyword&gt;conditional process analysis&lt;/keyword&gt;&lt;keyword&gt;hypothesis testing&lt;/keyword&gt;&lt;keyword&gt;causal effects&lt;/keyword&gt;&lt;keyword&gt;ordinary least squares regression&lt;/keyword&gt;&lt;keyword&gt;Analysis&lt;/keyword&gt;&lt;keyword&gt;Causal Analysis&lt;/keyword&gt;&lt;keyword&gt;Least Squares&lt;/keyword&gt;&lt;keyword&gt;Statistical Regression&lt;/keyword&gt;&lt;/keywords&gt;&lt;dates&gt;&lt;year&gt;2013&lt;/year&gt;&lt;/dates&gt;&lt;pub-location&gt;New York, NY, US&lt;/pub-location&gt;&lt;publisher&gt;Guilford Press&lt;/publisher&gt;&lt;isbn&gt;978-1-60918-230-4&amp;#xD;978-1-4625-1127-3&lt;/isbn&gt;&lt;accession-num&gt;2013-21121-000&lt;/accession-num&gt;&lt;urls&gt;&lt;related-urls&gt;&lt;url&gt;http://search.ebscohost.com/login.aspx?direct=true&amp;amp;db=psyh&amp;amp;AN=2013-21121-000&amp;amp;site=ehost-live&lt;/url&gt;&lt;/related-urls&gt;&lt;/urls&gt;&lt;remote-database-name&gt;psyh&lt;/remote-database-name&gt;&lt;remote-database-provider&gt;EBSCOhost&lt;/remote-database-provider&gt;&lt;/record&gt;&lt;/Cite&gt;&lt;/EndNote&gt;</w:instrText>
      </w:r>
      <w:r w:rsidRPr="0026548E">
        <w:rPr>
          <w:rFonts w:ascii="Times New Roman" w:hAnsi="Times New Roman" w:cs="Times New Roman"/>
          <w:lang w:val="en-US"/>
        </w:rPr>
        <w:fldChar w:fldCharType="separate"/>
      </w:r>
      <w:r w:rsidRPr="0026548E">
        <w:rPr>
          <w:rFonts w:ascii="Times New Roman" w:hAnsi="Times New Roman" w:cs="Times New Roman"/>
          <w:noProof/>
          <w:lang w:val="en-US"/>
        </w:rPr>
        <w:t>(version 2.16; Hayes, 2013)</w:t>
      </w:r>
      <w:r w:rsidRPr="0026548E">
        <w:rPr>
          <w:rFonts w:ascii="Times New Roman" w:hAnsi="Times New Roman" w:cs="Times New Roman"/>
          <w:lang w:val="en-US"/>
        </w:rPr>
        <w:fldChar w:fldCharType="end"/>
      </w:r>
      <w:r w:rsidRPr="0026548E">
        <w:rPr>
          <w:rFonts w:ascii="Times New Roman" w:hAnsi="Times New Roman" w:cs="Times New Roman"/>
          <w:lang w:val="en-US"/>
        </w:rPr>
        <w:t xml:space="preserve">. In independent models, </w:t>
      </w:r>
      <w:proofErr w:type="spellStart"/>
      <w:r w:rsidR="0091342F" w:rsidRPr="0026548E">
        <w:rPr>
          <w:rFonts w:ascii="Times New Roman" w:hAnsi="Times New Roman" w:cs="Times New Roman"/>
          <w:lang w:val="en-US"/>
        </w:rPr>
        <w:t>EPDSpre</w:t>
      </w:r>
      <w:proofErr w:type="spellEnd"/>
      <w:r w:rsidR="0091342F" w:rsidRPr="0026548E">
        <w:rPr>
          <w:rFonts w:ascii="Times New Roman" w:hAnsi="Times New Roman" w:cs="Times New Roman"/>
          <w:lang w:val="en-US"/>
        </w:rPr>
        <w:t xml:space="preserve"> was</w:t>
      </w:r>
      <w:r w:rsidRPr="0026548E">
        <w:rPr>
          <w:rFonts w:ascii="Times New Roman" w:hAnsi="Times New Roman" w:cs="Times New Roman"/>
          <w:lang w:val="en-US"/>
        </w:rPr>
        <w:t xml:space="preserve"> added as </w:t>
      </w:r>
      <w:r w:rsidR="00C06DAC" w:rsidRPr="0026548E">
        <w:rPr>
          <w:rFonts w:ascii="Times New Roman" w:hAnsi="Times New Roman" w:cs="Times New Roman"/>
          <w:lang w:val="en-US"/>
        </w:rPr>
        <w:t xml:space="preserve">the </w:t>
      </w:r>
      <w:proofErr w:type="spellStart"/>
      <w:r w:rsidRPr="0026548E">
        <w:rPr>
          <w:rFonts w:ascii="Times New Roman" w:hAnsi="Times New Roman" w:cs="Times New Roman"/>
          <w:lang w:val="en-US"/>
        </w:rPr>
        <w:t>regressor</w:t>
      </w:r>
      <w:proofErr w:type="spellEnd"/>
      <w:r w:rsidRPr="0026548E">
        <w:rPr>
          <w:rFonts w:ascii="Times New Roman" w:hAnsi="Times New Roman" w:cs="Times New Roman"/>
          <w:lang w:val="en-US"/>
        </w:rPr>
        <w:t>, adjusted methylation values as</w:t>
      </w:r>
      <w:r w:rsidR="00C06DAC" w:rsidRPr="0026548E">
        <w:rPr>
          <w:rFonts w:ascii="Times New Roman" w:hAnsi="Times New Roman" w:cs="Times New Roman"/>
          <w:lang w:val="en-US"/>
        </w:rPr>
        <w:t xml:space="preserve"> the</w:t>
      </w:r>
      <w:r w:rsidRPr="0026548E">
        <w:rPr>
          <w:rFonts w:ascii="Times New Roman" w:hAnsi="Times New Roman" w:cs="Times New Roman"/>
          <w:lang w:val="en-US"/>
        </w:rPr>
        <w:t xml:space="preserve"> mediator and cortisol parameters as</w:t>
      </w:r>
      <w:r w:rsidR="00C06DAC" w:rsidRPr="0026548E">
        <w:rPr>
          <w:rFonts w:ascii="Times New Roman" w:hAnsi="Times New Roman" w:cs="Times New Roman"/>
          <w:lang w:val="en-US"/>
        </w:rPr>
        <w:t xml:space="preserve"> the</w:t>
      </w:r>
      <w:r w:rsidRPr="0026548E">
        <w:rPr>
          <w:rFonts w:ascii="Times New Roman" w:hAnsi="Times New Roman" w:cs="Times New Roman"/>
          <w:lang w:val="en-US"/>
        </w:rPr>
        <w:t xml:space="preserve"> outcome variable. Bootstrapped 95 % confidence intervals (CI) based on 10.000 samples were used to interpret the indirect effects, with CIs not containing zero being interpreted as </w:t>
      </w:r>
      <w:r w:rsidR="00C06DAC" w:rsidRPr="0026548E">
        <w:rPr>
          <w:rFonts w:ascii="Times New Roman" w:hAnsi="Times New Roman" w:cs="Times New Roman"/>
          <w:lang w:val="en-US"/>
        </w:rPr>
        <w:t xml:space="preserve">a </w:t>
      </w:r>
      <w:r w:rsidRPr="0026548E">
        <w:rPr>
          <w:rFonts w:ascii="Times New Roman" w:hAnsi="Times New Roman" w:cs="Times New Roman"/>
          <w:lang w:val="en-US"/>
        </w:rPr>
        <w:t xml:space="preserve">mediation effect  </w:t>
      </w:r>
      <w:r w:rsidRPr="0026548E">
        <w:rPr>
          <w:rFonts w:ascii="Times New Roman" w:hAnsi="Times New Roman" w:cs="Times New Roman"/>
          <w:lang w:val="en-US"/>
        </w:rPr>
        <w:fldChar w:fldCharType="begin"/>
      </w:r>
      <w:r w:rsidR="005155A6" w:rsidRPr="0026548E">
        <w:rPr>
          <w:rFonts w:ascii="Times New Roman" w:hAnsi="Times New Roman" w:cs="Times New Roman"/>
          <w:lang w:val="en-US"/>
        </w:rPr>
        <w:instrText xml:space="preserve"> ADDIN EN.CITE &lt;EndNote&gt;&lt;Cite&gt;&lt;Author&gt;Field&lt;/Author&gt;&lt;Year&gt;2013&lt;/Year&gt;&lt;RecNum&gt;1533&lt;/RecNum&gt;&lt;DisplayText&gt;(A. P. Field, 2013)&lt;/DisplayText&gt;&lt;record&gt;&lt;rec-number&gt;1533&lt;/rec-number&gt;&lt;foreign-keys&gt;&lt;key app="EN" db-id="r2wa5d2t8fxs59e50rcxzvdxv2df2rdrfvax" timestamp="1479368869"&gt;1533&lt;/key&gt;&lt;/foreign-keys&gt;&lt;ref-type name="Book"&gt;6&lt;/ref-type&gt;&lt;contributors&gt;&lt;authors&gt;&lt;author&gt;Field, Andy P.&lt;/author&gt;&lt;/authors&gt;&lt;/contributors&gt;&lt;titles&gt;&lt;title&gt;Discovering statistics using IBM SPSS statistics&lt;/title&gt;&lt;/titles&gt;&lt;edition&gt;4&lt;/edition&gt;&lt;dates&gt;&lt;year&gt;2013&lt;/year&gt;&lt;/dates&gt;&lt;pub-location&gt;London&lt;/pub-location&gt;&lt;publisher&gt;Sage publications&lt;/publisher&gt;&lt;urls&gt;&lt;/urls&gt;&lt;/record&gt;&lt;/Cite&gt;&lt;/EndNote&gt;</w:instrText>
      </w:r>
      <w:r w:rsidRPr="0026548E">
        <w:rPr>
          <w:rFonts w:ascii="Times New Roman" w:hAnsi="Times New Roman" w:cs="Times New Roman"/>
          <w:lang w:val="en-US"/>
        </w:rPr>
        <w:fldChar w:fldCharType="separate"/>
      </w:r>
      <w:r w:rsidR="005155A6" w:rsidRPr="0026548E">
        <w:rPr>
          <w:rFonts w:ascii="Times New Roman" w:hAnsi="Times New Roman" w:cs="Times New Roman"/>
          <w:noProof/>
          <w:lang w:val="en-US"/>
        </w:rPr>
        <w:t>(A. P. Field, 2013)</w:t>
      </w:r>
      <w:r w:rsidRPr="0026548E">
        <w:rPr>
          <w:rFonts w:ascii="Times New Roman" w:hAnsi="Times New Roman" w:cs="Times New Roman"/>
          <w:lang w:val="en-US"/>
        </w:rPr>
        <w:fldChar w:fldCharType="end"/>
      </w:r>
      <w:r w:rsidRPr="0026548E">
        <w:rPr>
          <w:rFonts w:ascii="Times New Roman" w:hAnsi="Times New Roman" w:cs="Times New Roman"/>
          <w:lang w:val="en-US"/>
        </w:rPr>
        <w:t xml:space="preserve">. </w:t>
      </w:r>
    </w:p>
    <w:p w:rsidR="00D62EE7" w:rsidRPr="0026548E" w:rsidRDefault="00D62EE7" w:rsidP="00D62EE7">
      <w:pPr>
        <w:spacing w:after="0" w:line="480" w:lineRule="auto"/>
        <w:ind w:firstLine="709"/>
        <w:jc w:val="both"/>
        <w:rPr>
          <w:rFonts w:ascii="Times New Roman" w:hAnsi="Times New Roman" w:cs="Times New Roman"/>
          <w:lang w:val="en-US"/>
        </w:rPr>
      </w:pPr>
      <w:r w:rsidRPr="0026548E">
        <w:rPr>
          <w:rFonts w:ascii="Times New Roman" w:hAnsi="Times New Roman" w:cs="Times New Roman"/>
          <w:lang w:val="en-US"/>
        </w:rPr>
        <w:t>Postnatal and current maternal depressive symptoms were consistently added as covariates in order to detect specific prenatal effects. Further covariates were added, if</w:t>
      </w:r>
      <w:r w:rsidR="00C06DAC" w:rsidRPr="0026548E">
        <w:rPr>
          <w:rFonts w:ascii="Times New Roman" w:hAnsi="Times New Roman" w:cs="Times New Roman"/>
          <w:lang w:val="en-US"/>
        </w:rPr>
        <w:t xml:space="preserve"> they were</w:t>
      </w:r>
      <w:r w:rsidRPr="0026548E">
        <w:rPr>
          <w:rFonts w:ascii="Times New Roman" w:hAnsi="Times New Roman" w:cs="Times New Roman"/>
          <w:lang w:val="en-US"/>
        </w:rPr>
        <w:t xml:space="preserve"> significantly associated with the dependent variable tested </w:t>
      </w:r>
      <w:r w:rsidR="00C06DAC" w:rsidRPr="0026548E">
        <w:rPr>
          <w:rFonts w:ascii="Times New Roman" w:hAnsi="Times New Roman" w:cs="Times New Roman"/>
          <w:lang w:val="en-US"/>
        </w:rPr>
        <w:t>using</w:t>
      </w:r>
      <w:r w:rsidRPr="0026548E">
        <w:rPr>
          <w:rFonts w:ascii="Times New Roman" w:hAnsi="Times New Roman" w:cs="Times New Roman"/>
          <w:lang w:val="en-US"/>
        </w:rPr>
        <w:t xml:space="preserve"> Pearson correlation</w:t>
      </w:r>
      <w:r w:rsidR="00C06DAC" w:rsidRPr="0026548E">
        <w:rPr>
          <w:rFonts w:ascii="Times New Roman" w:hAnsi="Times New Roman" w:cs="Times New Roman"/>
          <w:lang w:val="en-US"/>
        </w:rPr>
        <w:t xml:space="preserve"> (r)</w:t>
      </w:r>
      <w:r w:rsidRPr="0026548E">
        <w:rPr>
          <w:rFonts w:ascii="Times New Roman" w:hAnsi="Times New Roman" w:cs="Times New Roman"/>
          <w:lang w:val="en-US"/>
        </w:rPr>
        <w:t xml:space="preserve"> or significantly different between the children </w:t>
      </w:r>
      <w:r w:rsidR="00480049" w:rsidRPr="0026548E">
        <w:rPr>
          <w:rFonts w:ascii="Times New Roman" w:hAnsi="Times New Roman" w:cs="Times New Roman"/>
          <w:lang w:val="en-US"/>
        </w:rPr>
        <w:t xml:space="preserve">non-exposed </w:t>
      </w:r>
      <w:r w:rsidRPr="0026548E">
        <w:rPr>
          <w:rFonts w:ascii="Times New Roman" w:hAnsi="Times New Roman" w:cs="Times New Roman"/>
          <w:lang w:val="en-US"/>
        </w:rPr>
        <w:t xml:space="preserve">vs. </w:t>
      </w:r>
      <w:r w:rsidR="00480049" w:rsidRPr="0026548E">
        <w:rPr>
          <w:rFonts w:ascii="Times New Roman" w:hAnsi="Times New Roman" w:cs="Times New Roman"/>
          <w:lang w:val="en-US"/>
        </w:rPr>
        <w:t xml:space="preserve">exposed </w:t>
      </w:r>
      <w:r w:rsidRPr="0026548E">
        <w:rPr>
          <w:rFonts w:ascii="Times New Roman" w:hAnsi="Times New Roman" w:cs="Times New Roman"/>
          <w:lang w:val="en-US"/>
        </w:rPr>
        <w:t>to prenatal depressive symptoms</w:t>
      </w:r>
      <w:r w:rsidR="00C06DAC" w:rsidRPr="0026548E">
        <w:rPr>
          <w:rFonts w:ascii="Times New Roman" w:hAnsi="Times New Roman" w:cs="Times New Roman"/>
          <w:lang w:val="en-US"/>
        </w:rPr>
        <w:t xml:space="preserve"> (independent t-test)</w:t>
      </w:r>
      <w:r w:rsidRPr="0026548E">
        <w:rPr>
          <w:rFonts w:ascii="Times New Roman" w:hAnsi="Times New Roman" w:cs="Times New Roman"/>
          <w:lang w:val="en-US"/>
        </w:rPr>
        <w:t xml:space="preserve">. </w:t>
      </w:r>
      <w:r w:rsidR="0036782E" w:rsidRPr="0026548E">
        <w:rPr>
          <w:rFonts w:ascii="Times New Roman" w:hAnsi="Times New Roman" w:cs="Times New Roman"/>
          <w:lang w:val="en-US"/>
        </w:rPr>
        <w:t xml:space="preserve">Effect sizes for ANCOVA results were </w:t>
      </w:r>
      <w:r w:rsidR="00E3153F" w:rsidRPr="0026548E">
        <w:rPr>
          <w:rFonts w:ascii="Times New Roman" w:hAnsi="Times New Roman" w:cs="Times New Roman"/>
          <w:lang w:val="en-US"/>
        </w:rPr>
        <w:t>computed</w:t>
      </w:r>
      <w:r w:rsidR="0036782E" w:rsidRPr="0026548E">
        <w:rPr>
          <w:rFonts w:ascii="Times New Roman" w:hAnsi="Times New Roman" w:cs="Times New Roman"/>
          <w:lang w:val="en-US"/>
        </w:rPr>
        <w:t xml:space="preserve"> </w:t>
      </w:r>
      <w:r w:rsidR="00E3153F" w:rsidRPr="0026548E">
        <w:rPr>
          <w:rFonts w:ascii="Times New Roman" w:hAnsi="Times New Roman" w:cs="Times New Roman"/>
          <w:lang w:val="en-US"/>
        </w:rPr>
        <w:t>as</w:t>
      </w:r>
      <w:r w:rsidR="0036782E" w:rsidRPr="0026548E">
        <w:rPr>
          <w:rFonts w:ascii="Times New Roman" w:hAnsi="Times New Roman" w:cs="Times New Roman"/>
          <w:lang w:val="en-US"/>
        </w:rPr>
        <w:t xml:space="preserve"> partial η</w:t>
      </w:r>
      <w:r w:rsidR="0036782E" w:rsidRPr="0026548E">
        <w:rPr>
          <w:rFonts w:ascii="Times New Roman" w:hAnsi="Times New Roman" w:cs="Times New Roman"/>
          <w:vertAlign w:val="superscript"/>
          <w:lang w:val="en-US"/>
        </w:rPr>
        <w:t>2</w:t>
      </w:r>
      <w:r w:rsidR="0036782E" w:rsidRPr="0026548E">
        <w:rPr>
          <w:rFonts w:ascii="Times New Roman" w:hAnsi="Times New Roman" w:cs="Times New Roman"/>
          <w:lang w:val="en-US"/>
        </w:rPr>
        <w:t xml:space="preserve"> (η</w:t>
      </w:r>
      <w:r w:rsidR="0036782E" w:rsidRPr="0026548E">
        <w:rPr>
          <w:rFonts w:ascii="Times New Roman" w:hAnsi="Times New Roman" w:cs="Times New Roman"/>
          <w:vertAlign w:val="subscript"/>
          <w:lang w:val="en-US"/>
        </w:rPr>
        <w:t>p</w:t>
      </w:r>
      <w:r w:rsidR="0036782E" w:rsidRPr="0026548E">
        <w:rPr>
          <w:rFonts w:ascii="Times New Roman" w:hAnsi="Times New Roman" w:cs="Times New Roman"/>
          <w:vertAlign w:val="superscript"/>
          <w:lang w:val="en-US"/>
        </w:rPr>
        <w:t>2</w:t>
      </w:r>
      <w:r w:rsidR="0036782E" w:rsidRPr="0026548E">
        <w:rPr>
          <w:rFonts w:ascii="Times New Roman" w:hAnsi="Times New Roman" w:cs="Times New Roman"/>
          <w:lang w:val="en-US"/>
        </w:rPr>
        <w:t xml:space="preserve">), with </w:t>
      </w:r>
      <w:r w:rsidR="00C06DAC" w:rsidRPr="0026548E">
        <w:rPr>
          <w:rFonts w:ascii="Times New Roman" w:hAnsi="Times New Roman" w:cs="Times New Roman"/>
          <w:lang w:val="en-US"/>
        </w:rPr>
        <w:t xml:space="preserve">the </w:t>
      </w:r>
      <w:r w:rsidR="0036782E" w:rsidRPr="0026548E">
        <w:rPr>
          <w:rFonts w:ascii="Times New Roman" w:hAnsi="Times New Roman" w:cs="Times New Roman"/>
          <w:lang w:val="en-US"/>
        </w:rPr>
        <w:t>values η</w:t>
      </w:r>
      <w:r w:rsidR="0036782E" w:rsidRPr="0026548E">
        <w:rPr>
          <w:rFonts w:ascii="Times New Roman" w:hAnsi="Times New Roman" w:cs="Times New Roman"/>
          <w:vertAlign w:val="subscript"/>
          <w:lang w:val="en-US"/>
        </w:rPr>
        <w:t>p</w:t>
      </w:r>
      <w:r w:rsidR="0036782E" w:rsidRPr="0026548E">
        <w:rPr>
          <w:rFonts w:ascii="Times New Roman" w:hAnsi="Times New Roman" w:cs="Times New Roman"/>
          <w:vertAlign w:val="superscript"/>
          <w:lang w:val="en-US"/>
        </w:rPr>
        <w:t>2 </w:t>
      </w:r>
      <w:r w:rsidR="0036782E" w:rsidRPr="0026548E">
        <w:rPr>
          <w:rFonts w:ascii="Times New Roman" w:hAnsi="Times New Roman" w:cs="Times New Roman"/>
          <w:lang w:val="en-US"/>
        </w:rPr>
        <w:t>&lt; .06 interpreted as small, .06 ≤ η</w:t>
      </w:r>
      <w:r w:rsidR="0036782E" w:rsidRPr="0026548E">
        <w:rPr>
          <w:rFonts w:ascii="Times New Roman" w:hAnsi="Times New Roman" w:cs="Times New Roman"/>
          <w:vertAlign w:val="subscript"/>
          <w:lang w:val="en-US"/>
        </w:rPr>
        <w:t>p</w:t>
      </w:r>
      <w:r w:rsidR="0036782E" w:rsidRPr="0026548E">
        <w:rPr>
          <w:rFonts w:ascii="Times New Roman" w:hAnsi="Times New Roman" w:cs="Times New Roman"/>
          <w:vertAlign w:val="superscript"/>
          <w:lang w:val="en-US"/>
        </w:rPr>
        <w:t>2 </w:t>
      </w:r>
      <w:r w:rsidR="0036782E" w:rsidRPr="0026548E">
        <w:rPr>
          <w:rFonts w:ascii="Times New Roman" w:hAnsi="Times New Roman" w:cs="Times New Roman"/>
          <w:lang w:val="en-US"/>
        </w:rPr>
        <w:t>&lt; .14 as medium and η</w:t>
      </w:r>
      <w:r w:rsidR="0036782E" w:rsidRPr="0026548E">
        <w:rPr>
          <w:rFonts w:ascii="Times New Roman" w:hAnsi="Times New Roman" w:cs="Times New Roman"/>
          <w:vertAlign w:val="subscript"/>
          <w:lang w:val="en-US"/>
        </w:rPr>
        <w:t>p</w:t>
      </w:r>
      <w:r w:rsidR="0036782E" w:rsidRPr="0026548E">
        <w:rPr>
          <w:rFonts w:ascii="Times New Roman" w:hAnsi="Times New Roman" w:cs="Times New Roman"/>
          <w:vertAlign w:val="superscript"/>
          <w:lang w:val="en-US"/>
        </w:rPr>
        <w:t>2</w:t>
      </w:r>
      <w:r w:rsidR="0036782E" w:rsidRPr="0026548E">
        <w:rPr>
          <w:rFonts w:ascii="Times New Roman" w:hAnsi="Times New Roman" w:cs="Times New Roman"/>
          <w:lang w:val="en-US"/>
        </w:rPr>
        <w:t xml:space="preserve"> ≥.14 as large effects </w:t>
      </w:r>
      <w:r w:rsidR="0036782E" w:rsidRPr="0026548E">
        <w:rPr>
          <w:rFonts w:ascii="Times New Roman" w:hAnsi="Times New Roman" w:cs="Times New Roman"/>
          <w:lang w:val="en-US"/>
        </w:rPr>
        <w:fldChar w:fldCharType="begin"/>
      </w:r>
      <w:r w:rsidR="0036782E" w:rsidRPr="0026548E">
        <w:rPr>
          <w:rFonts w:ascii="Times New Roman" w:hAnsi="Times New Roman" w:cs="Times New Roman"/>
          <w:lang w:val="en-US"/>
        </w:rPr>
        <w:instrText xml:space="preserve"> ADDIN EN.CITE &lt;EndNote&gt;&lt;Cite&gt;&lt;Author&gt;Cohen&lt;/Author&gt;&lt;Year&gt;1988&lt;/Year&gt;&lt;RecNum&gt;1304&lt;/RecNum&gt;&lt;DisplayText&gt;(Cohen, 1988)&lt;/DisplayText&gt;&lt;record&gt;&lt;rec-number&gt;1304&lt;/rec-number&gt;&lt;foreign-keys&gt;&lt;key app="EN" db-id="r2wa5d2t8fxs59e50rcxzvdxv2df2rdrfvax" timestamp="1473932130"&gt;1304&lt;/key&gt;&lt;/foreign-keys&gt;&lt;ref-type name="Book"&gt;6&lt;/ref-type&gt;&lt;contributors&gt;&lt;authors&gt;&lt;author&gt;Cohen, J.&lt;/author&gt;&lt;/authors&gt;&lt;/contributors&gt;&lt;titles&gt;&lt;title&gt;Statistical power analysis for the behavioral sciences&lt;/title&gt;&lt;/titles&gt;&lt;dates&gt;&lt;year&gt;1988&lt;/year&gt;&lt;/dates&gt;&lt;pub-location&gt;Hillsdale, NJ&lt;/pub-location&gt;&lt;publisher&gt;Erlbaum&lt;/publisher&gt;&lt;label&gt;Cohen1988&lt;/label&gt;&lt;urls&gt;&lt;/urls&gt;&lt;/record&gt;&lt;/Cite&gt;&lt;/EndNote&gt;</w:instrText>
      </w:r>
      <w:r w:rsidR="0036782E" w:rsidRPr="0026548E">
        <w:rPr>
          <w:rFonts w:ascii="Times New Roman" w:hAnsi="Times New Roman" w:cs="Times New Roman"/>
          <w:lang w:val="en-US"/>
        </w:rPr>
        <w:fldChar w:fldCharType="separate"/>
      </w:r>
      <w:r w:rsidR="0036782E" w:rsidRPr="0026548E">
        <w:rPr>
          <w:rFonts w:ascii="Times New Roman" w:hAnsi="Times New Roman" w:cs="Times New Roman"/>
          <w:noProof/>
          <w:lang w:val="en-US"/>
        </w:rPr>
        <w:t>(Cohen, 1988)</w:t>
      </w:r>
      <w:r w:rsidR="0036782E" w:rsidRPr="0026548E">
        <w:rPr>
          <w:rFonts w:ascii="Times New Roman" w:hAnsi="Times New Roman" w:cs="Times New Roman"/>
          <w:lang w:val="en-US"/>
        </w:rPr>
        <w:fldChar w:fldCharType="end"/>
      </w:r>
      <w:r w:rsidR="0036782E" w:rsidRPr="0026548E">
        <w:rPr>
          <w:rFonts w:ascii="Times New Roman" w:hAnsi="Times New Roman" w:cs="Times New Roman"/>
          <w:lang w:val="en-US"/>
        </w:rPr>
        <w:t xml:space="preserve">. </w:t>
      </w:r>
      <w:r w:rsidRPr="0026548E">
        <w:rPr>
          <w:rFonts w:ascii="Times New Roman" w:hAnsi="Times New Roman" w:cs="Times New Roman"/>
          <w:lang w:val="en-US"/>
        </w:rPr>
        <w:t xml:space="preserve">For all analyses, significance level was set to </w:t>
      </w:r>
      <w:r w:rsidRPr="0026548E">
        <w:rPr>
          <w:rFonts w:ascii="Times New Roman" w:hAnsi="Times New Roman" w:cs="Times New Roman"/>
          <w:i/>
          <w:lang w:val="en-US"/>
        </w:rPr>
        <w:t>p</w:t>
      </w:r>
      <w:r w:rsidRPr="0026548E">
        <w:rPr>
          <w:rFonts w:ascii="Times New Roman" w:hAnsi="Times New Roman" w:cs="Times New Roman"/>
          <w:lang w:val="en-US"/>
        </w:rPr>
        <w:t xml:space="preserve"> = .05. In order to correct for multiple testing in the analyses considering the association of </w:t>
      </w:r>
      <w:proofErr w:type="spellStart"/>
      <w:r w:rsidR="0091342F" w:rsidRPr="0026548E">
        <w:rPr>
          <w:rFonts w:ascii="Times New Roman" w:hAnsi="Times New Roman" w:cs="Times New Roman"/>
          <w:lang w:val="en-US"/>
        </w:rPr>
        <w:t>EPDSpre</w:t>
      </w:r>
      <w:proofErr w:type="spellEnd"/>
      <w:r w:rsidRPr="0026548E">
        <w:rPr>
          <w:rFonts w:ascii="Times New Roman" w:hAnsi="Times New Roman" w:cs="Times New Roman"/>
          <w:lang w:val="en-US"/>
        </w:rPr>
        <w:t xml:space="preserve"> and DNA methylation,</w:t>
      </w:r>
      <w:r w:rsidR="00480049" w:rsidRPr="0026548E">
        <w:rPr>
          <w:rFonts w:ascii="Times New Roman" w:hAnsi="Times New Roman" w:cs="Times New Roman"/>
          <w:lang w:val="en-US"/>
        </w:rPr>
        <w:t xml:space="preserve"> Bonferroni-adjustment </w:t>
      </w:r>
      <w:r w:rsidRPr="0026548E">
        <w:rPr>
          <w:rFonts w:ascii="Times New Roman" w:hAnsi="Times New Roman" w:cs="Times New Roman"/>
          <w:lang w:val="en-US"/>
        </w:rPr>
        <w:t xml:space="preserve">for the number of tested </w:t>
      </w:r>
      <w:proofErr w:type="spellStart"/>
      <w:r w:rsidRPr="0026548E">
        <w:rPr>
          <w:rFonts w:ascii="Times New Roman" w:hAnsi="Times New Roman" w:cs="Times New Roman"/>
          <w:lang w:val="en-US"/>
        </w:rPr>
        <w:t>CpGs</w:t>
      </w:r>
      <w:proofErr w:type="spellEnd"/>
      <w:r w:rsidRPr="0026548E">
        <w:rPr>
          <w:rFonts w:ascii="Times New Roman" w:hAnsi="Times New Roman" w:cs="Times New Roman"/>
          <w:lang w:val="en-US"/>
        </w:rPr>
        <w:t xml:space="preserve"> </w:t>
      </w:r>
      <w:r w:rsidR="00480049" w:rsidRPr="0026548E">
        <w:rPr>
          <w:rFonts w:ascii="Times New Roman" w:hAnsi="Times New Roman" w:cs="Times New Roman"/>
          <w:lang w:val="en-US"/>
        </w:rPr>
        <w:t>per gene was applied.</w:t>
      </w:r>
    </w:p>
    <w:p w:rsidR="00D62EE7" w:rsidRPr="0026548E" w:rsidRDefault="00D62EE7" w:rsidP="00D62EE7">
      <w:pPr>
        <w:spacing w:after="0" w:line="480" w:lineRule="auto"/>
        <w:ind w:firstLine="709"/>
        <w:jc w:val="both"/>
        <w:rPr>
          <w:rFonts w:ascii="Times New Roman" w:eastAsiaTheme="majorEastAsia" w:hAnsi="Times New Roman" w:cs="Times New Roman"/>
          <w:b/>
          <w:bCs/>
          <w:lang w:val="en-US"/>
        </w:rPr>
      </w:pPr>
    </w:p>
    <w:p w:rsidR="00D62EE7" w:rsidRPr="0026548E" w:rsidRDefault="00D62EE7" w:rsidP="00D62EE7">
      <w:pPr>
        <w:spacing w:after="0" w:line="480" w:lineRule="auto"/>
        <w:ind w:firstLine="709"/>
        <w:jc w:val="both"/>
        <w:rPr>
          <w:rFonts w:ascii="Times New Roman" w:eastAsiaTheme="majorEastAsia" w:hAnsi="Times New Roman" w:cs="Times New Roman"/>
          <w:b/>
          <w:bCs/>
          <w:lang w:val="en-US"/>
        </w:rPr>
      </w:pPr>
    </w:p>
    <w:p w:rsidR="002C16E2" w:rsidRPr="0026548E" w:rsidRDefault="00B05CB2" w:rsidP="00B05CB2">
      <w:pPr>
        <w:pStyle w:val="berschrift1"/>
        <w:numPr>
          <w:ilvl w:val="0"/>
          <w:numId w:val="17"/>
        </w:numPr>
        <w:spacing w:before="0" w:line="480" w:lineRule="auto"/>
        <w:rPr>
          <w:rFonts w:ascii="Times New Roman" w:hAnsi="Times New Roman" w:cs="Times New Roman"/>
          <w:color w:val="auto"/>
          <w:sz w:val="22"/>
          <w:szCs w:val="22"/>
          <w:lang w:val="en-US"/>
        </w:rPr>
      </w:pPr>
      <w:r>
        <w:rPr>
          <w:rFonts w:ascii="Times New Roman" w:hAnsi="Times New Roman" w:cs="Times New Roman"/>
          <w:color w:val="auto"/>
          <w:sz w:val="22"/>
          <w:szCs w:val="22"/>
          <w:lang w:val="en-US"/>
        </w:rPr>
        <w:t>Results</w:t>
      </w:r>
    </w:p>
    <w:p w:rsidR="00B05CB2" w:rsidRPr="00B05CB2" w:rsidRDefault="00C06DAC" w:rsidP="00B05CB2">
      <w:pPr>
        <w:pStyle w:val="Listenabsatz"/>
        <w:numPr>
          <w:ilvl w:val="1"/>
          <w:numId w:val="17"/>
        </w:numPr>
        <w:spacing w:after="0" w:line="480" w:lineRule="auto"/>
        <w:jc w:val="both"/>
        <w:rPr>
          <w:rFonts w:ascii="Times New Roman" w:hAnsi="Times New Roman" w:cs="Times New Roman"/>
          <w:i/>
          <w:lang w:val="en-US"/>
        </w:rPr>
      </w:pPr>
      <w:r w:rsidRPr="00B05CB2">
        <w:rPr>
          <w:rFonts w:ascii="Times New Roman" w:hAnsi="Times New Roman" w:cs="Times New Roman"/>
          <w:i/>
          <w:lang w:val="en-US"/>
        </w:rPr>
        <w:t>C</w:t>
      </w:r>
      <w:r w:rsidR="00B05CB2" w:rsidRPr="00B05CB2">
        <w:rPr>
          <w:rFonts w:ascii="Times New Roman" w:hAnsi="Times New Roman" w:cs="Times New Roman"/>
          <w:i/>
          <w:lang w:val="en-US"/>
        </w:rPr>
        <w:t>ovariates</w:t>
      </w:r>
    </w:p>
    <w:p w:rsidR="00CC3384" w:rsidRPr="00B05CB2" w:rsidRDefault="00A624BE" w:rsidP="00B05CB2">
      <w:pPr>
        <w:spacing w:after="0" w:line="480" w:lineRule="auto"/>
        <w:ind w:firstLine="709"/>
        <w:jc w:val="both"/>
        <w:rPr>
          <w:rFonts w:ascii="Times New Roman" w:hAnsi="Times New Roman" w:cs="Times New Roman"/>
          <w:lang w:val="en-US"/>
        </w:rPr>
      </w:pPr>
      <w:r w:rsidRPr="00B05CB2">
        <w:rPr>
          <w:rFonts w:ascii="Times New Roman" w:hAnsi="Times New Roman" w:cs="Times New Roman"/>
          <w:lang w:val="en-US"/>
        </w:rPr>
        <w:t xml:space="preserve">Children exposed to maternal depressive symptoms during pregnancy were older than non-exposed children at </w:t>
      </w:r>
      <w:r w:rsidR="00C06DAC" w:rsidRPr="00B05CB2">
        <w:rPr>
          <w:rFonts w:ascii="Times New Roman" w:hAnsi="Times New Roman" w:cs="Times New Roman"/>
          <w:lang w:val="en-US"/>
        </w:rPr>
        <w:t>t2</w:t>
      </w:r>
      <w:r w:rsidRPr="00B05CB2">
        <w:rPr>
          <w:rFonts w:ascii="Times New Roman" w:hAnsi="Times New Roman" w:cs="Times New Roman"/>
          <w:lang w:val="en-US"/>
        </w:rPr>
        <w:t xml:space="preserve"> (</w:t>
      </w:r>
      <w:r w:rsidRPr="00B05CB2">
        <w:rPr>
          <w:rFonts w:ascii="Times New Roman" w:hAnsi="Times New Roman" w:cs="Times New Roman"/>
          <w:i/>
          <w:lang w:val="en-US"/>
        </w:rPr>
        <w:t>p</w:t>
      </w:r>
      <w:r w:rsidRPr="00B05CB2">
        <w:rPr>
          <w:rFonts w:ascii="Times New Roman" w:hAnsi="Times New Roman" w:cs="Times New Roman"/>
          <w:lang w:val="en-US"/>
        </w:rPr>
        <w:t> &lt; .001</w:t>
      </w:r>
      <w:r w:rsidR="00E938DE" w:rsidRPr="00B05CB2">
        <w:rPr>
          <w:rFonts w:ascii="Times New Roman" w:hAnsi="Times New Roman" w:cs="Times New Roman"/>
          <w:lang w:val="en-US"/>
        </w:rPr>
        <w:t>)</w:t>
      </w:r>
      <w:r w:rsidRPr="00B05CB2">
        <w:rPr>
          <w:rFonts w:ascii="Times New Roman" w:hAnsi="Times New Roman" w:cs="Times New Roman"/>
          <w:lang w:val="en-US"/>
        </w:rPr>
        <w:t xml:space="preserve">. </w:t>
      </w:r>
      <w:r w:rsidR="00AA1BC6" w:rsidRPr="00B05CB2">
        <w:rPr>
          <w:rFonts w:ascii="Times New Roman" w:hAnsi="Times New Roman" w:cs="Times New Roman"/>
          <w:lang w:val="en-US"/>
        </w:rPr>
        <w:t xml:space="preserve">Regarding maternal characteristics, </w:t>
      </w:r>
      <w:r w:rsidR="008B424B" w:rsidRPr="00B05CB2">
        <w:rPr>
          <w:rFonts w:ascii="Times New Roman" w:hAnsi="Times New Roman" w:cs="Times New Roman"/>
          <w:lang w:val="en-US"/>
        </w:rPr>
        <w:t>depressive symptoms</w:t>
      </w:r>
      <w:r w:rsidR="00734FBE" w:rsidRPr="00B05CB2">
        <w:rPr>
          <w:rFonts w:ascii="Times New Roman" w:hAnsi="Times New Roman" w:cs="Times New Roman"/>
          <w:lang w:val="en-US"/>
        </w:rPr>
        <w:t xml:space="preserve"> differed between groups not only during pregnancy </w:t>
      </w:r>
      <w:r w:rsidR="009C7E36" w:rsidRPr="00B05CB2">
        <w:rPr>
          <w:rFonts w:ascii="Times New Roman" w:hAnsi="Times New Roman" w:cs="Times New Roman"/>
          <w:lang w:val="en-US"/>
        </w:rPr>
        <w:t>(</w:t>
      </w:r>
      <w:r w:rsidR="009C7E36" w:rsidRPr="00B05CB2">
        <w:rPr>
          <w:rFonts w:ascii="Times New Roman" w:hAnsi="Times New Roman" w:cs="Times New Roman"/>
          <w:i/>
          <w:lang w:val="en-US"/>
        </w:rPr>
        <w:t>p</w:t>
      </w:r>
      <w:r w:rsidR="009C7E36" w:rsidRPr="00B05CB2">
        <w:rPr>
          <w:rFonts w:ascii="Times New Roman" w:hAnsi="Times New Roman" w:cs="Times New Roman"/>
          <w:lang w:val="en-US"/>
        </w:rPr>
        <w:t> &lt; </w:t>
      </w:r>
      <w:r w:rsidR="00734FBE" w:rsidRPr="00B05CB2">
        <w:rPr>
          <w:rFonts w:ascii="Times New Roman" w:hAnsi="Times New Roman" w:cs="Times New Roman"/>
          <w:lang w:val="en-US"/>
        </w:rPr>
        <w:t xml:space="preserve">.001), but also for the postnatal </w:t>
      </w:r>
      <w:r w:rsidR="00A6224C" w:rsidRPr="00B05CB2">
        <w:rPr>
          <w:rFonts w:ascii="Times New Roman" w:hAnsi="Times New Roman" w:cs="Times New Roman"/>
          <w:lang w:val="en-US"/>
        </w:rPr>
        <w:t>(</w:t>
      </w:r>
      <w:r w:rsidR="00A6224C" w:rsidRPr="00B05CB2">
        <w:rPr>
          <w:rFonts w:ascii="Times New Roman" w:hAnsi="Times New Roman" w:cs="Times New Roman"/>
          <w:i/>
          <w:lang w:val="en-US"/>
        </w:rPr>
        <w:t>p</w:t>
      </w:r>
      <w:r w:rsidR="00A6224C" w:rsidRPr="00B05CB2">
        <w:rPr>
          <w:rFonts w:ascii="Times New Roman" w:hAnsi="Times New Roman" w:cs="Times New Roman"/>
          <w:lang w:val="en-US"/>
        </w:rPr>
        <w:t> &lt; .001)</w:t>
      </w:r>
      <w:r w:rsidR="00734FBE" w:rsidRPr="00B05CB2">
        <w:rPr>
          <w:rFonts w:ascii="Times New Roman" w:hAnsi="Times New Roman" w:cs="Times New Roman"/>
          <w:lang w:val="en-US"/>
        </w:rPr>
        <w:t xml:space="preserve"> and current period </w:t>
      </w:r>
      <w:r w:rsidR="00A6224C" w:rsidRPr="00B05CB2">
        <w:rPr>
          <w:rFonts w:ascii="Times New Roman" w:hAnsi="Times New Roman" w:cs="Times New Roman"/>
          <w:lang w:val="en-US"/>
        </w:rPr>
        <w:t>(</w:t>
      </w:r>
      <w:r w:rsidR="00A6224C" w:rsidRPr="00B05CB2">
        <w:rPr>
          <w:rFonts w:ascii="Times New Roman" w:hAnsi="Times New Roman" w:cs="Times New Roman"/>
          <w:i/>
          <w:lang w:val="en-US"/>
        </w:rPr>
        <w:t>p</w:t>
      </w:r>
      <w:r w:rsidR="00A6224C" w:rsidRPr="00B05CB2">
        <w:rPr>
          <w:rFonts w:ascii="Times New Roman" w:hAnsi="Times New Roman" w:cs="Times New Roman"/>
          <w:lang w:val="en-US"/>
        </w:rPr>
        <w:t> &lt; .001)</w:t>
      </w:r>
      <w:r w:rsidR="00734FBE" w:rsidRPr="00B05CB2">
        <w:rPr>
          <w:rFonts w:ascii="Times New Roman" w:hAnsi="Times New Roman" w:cs="Times New Roman"/>
          <w:lang w:val="en-US"/>
        </w:rPr>
        <w:t>.</w:t>
      </w:r>
      <w:r w:rsidR="008B424B" w:rsidRPr="00B05CB2">
        <w:rPr>
          <w:rFonts w:ascii="Times New Roman" w:hAnsi="Times New Roman" w:cs="Times New Roman"/>
          <w:lang w:val="en-US"/>
        </w:rPr>
        <w:t xml:space="preserve"> </w:t>
      </w:r>
      <w:r w:rsidR="00734FBE" w:rsidRPr="00B05CB2">
        <w:rPr>
          <w:rFonts w:ascii="Times New Roman" w:hAnsi="Times New Roman" w:cs="Times New Roman"/>
          <w:lang w:val="en-US"/>
        </w:rPr>
        <w:t>No other group differences</w:t>
      </w:r>
      <w:r w:rsidRPr="00B05CB2">
        <w:rPr>
          <w:rFonts w:ascii="Times New Roman" w:hAnsi="Times New Roman" w:cs="Times New Roman"/>
          <w:lang w:val="en-US"/>
        </w:rPr>
        <w:t xml:space="preserve"> in child, mother or pregnancy characteristics</w:t>
      </w:r>
      <w:r w:rsidR="00734FBE" w:rsidRPr="00B05CB2">
        <w:rPr>
          <w:rFonts w:ascii="Times New Roman" w:hAnsi="Times New Roman" w:cs="Times New Roman"/>
          <w:lang w:val="en-US"/>
        </w:rPr>
        <w:t xml:space="preserve"> appeared</w:t>
      </w:r>
      <w:r w:rsidR="00530A6F" w:rsidRPr="00B05CB2">
        <w:rPr>
          <w:rFonts w:ascii="Times New Roman" w:hAnsi="Times New Roman" w:cs="Times New Roman"/>
          <w:lang w:val="en-US"/>
        </w:rPr>
        <w:t xml:space="preserve">, as shown in </w:t>
      </w:r>
      <w:r w:rsidR="00756926" w:rsidRPr="00B05CB2">
        <w:rPr>
          <w:rFonts w:ascii="Times New Roman" w:hAnsi="Times New Roman" w:cs="Times New Roman"/>
          <w:lang w:val="en-US"/>
        </w:rPr>
        <w:t>T</w:t>
      </w:r>
      <w:r w:rsidR="00530A6F" w:rsidRPr="00B05CB2">
        <w:rPr>
          <w:rFonts w:ascii="Times New Roman" w:hAnsi="Times New Roman" w:cs="Times New Roman"/>
          <w:lang w:val="en-US"/>
        </w:rPr>
        <w:t>able 1</w:t>
      </w:r>
      <w:r w:rsidR="00734FBE" w:rsidRPr="00B05CB2">
        <w:rPr>
          <w:rFonts w:ascii="Times New Roman" w:hAnsi="Times New Roman" w:cs="Times New Roman"/>
          <w:lang w:val="en-US"/>
        </w:rPr>
        <w:t>.</w:t>
      </w:r>
      <w:r w:rsidR="008B424B" w:rsidRPr="00B05CB2">
        <w:rPr>
          <w:rFonts w:ascii="Times New Roman" w:hAnsi="Times New Roman" w:cs="Times New Roman"/>
          <w:lang w:val="en-US"/>
        </w:rPr>
        <w:t xml:space="preserve"> </w:t>
      </w:r>
    </w:p>
    <w:p w:rsidR="002C52B2" w:rsidRPr="0026548E" w:rsidRDefault="009C7E36" w:rsidP="00CD3081">
      <w:pPr>
        <w:spacing w:after="0" w:line="480" w:lineRule="auto"/>
        <w:ind w:firstLine="709"/>
        <w:jc w:val="both"/>
        <w:rPr>
          <w:rFonts w:ascii="Times New Roman" w:hAnsi="Times New Roman" w:cs="Times New Roman"/>
          <w:lang w:val="en-US"/>
        </w:rPr>
      </w:pPr>
      <w:r w:rsidRPr="0026548E">
        <w:rPr>
          <w:rFonts w:ascii="Times New Roman" w:hAnsi="Times New Roman" w:cs="Times New Roman"/>
          <w:lang w:val="en-US"/>
        </w:rPr>
        <w:lastRenderedPageBreak/>
        <w:t xml:space="preserve">Regarding the cortisol analyses, </w:t>
      </w:r>
      <w:r w:rsidR="004824D2" w:rsidRPr="0026548E">
        <w:rPr>
          <w:rFonts w:ascii="Times New Roman" w:hAnsi="Times New Roman" w:cs="Times New Roman"/>
          <w:lang w:val="en-US"/>
        </w:rPr>
        <w:t xml:space="preserve">significant associations between potential covariates and </w:t>
      </w:r>
      <w:r w:rsidR="00A624BE" w:rsidRPr="0026548E">
        <w:rPr>
          <w:rFonts w:ascii="Times New Roman" w:hAnsi="Times New Roman" w:cs="Times New Roman"/>
          <w:lang w:val="en-US"/>
        </w:rPr>
        <w:t xml:space="preserve">child </w:t>
      </w:r>
      <w:r w:rsidR="004824D2" w:rsidRPr="0026548E">
        <w:rPr>
          <w:rFonts w:ascii="Times New Roman" w:hAnsi="Times New Roman" w:cs="Times New Roman"/>
          <w:lang w:val="en-US"/>
        </w:rPr>
        <w:t>cortisol</w:t>
      </w:r>
      <w:r w:rsidR="00A624BE" w:rsidRPr="0026548E">
        <w:rPr>
          <w:rFonts w:ascii="Times New Roman" w:hAnsi="Times New Roman" w:cs="Times New Roman"/>
          <w:lang w:val="en-US"/>
        </w:rPr>
        <w:t xml:space="preserve"> </w:t>
      </w:r>
      <w:r w:rsidR="00A6224C" w:rsidRPr="0026548E">
        <w:rPr>
          <w:rFonts w:ascii="Times New Roman" w:hAnsi="Times New Roman" w:cs="Times New Roman"/>
          <w:lang w:val="en-US"/>
        </w:rPr>
        <w:t>differed between parameters</w:t>
      </w:r>
      <w:r w:rsidR="004824D2" w:rsidRPr="0026548E">
        <w:rPr>
          <w:rFonts w:ascii="Times New Roman" w:hAnsi="Times New Roman" w:cs="Times New Roman"/>
          <w:lang w:val="en-US"/>
        </w:rPr>
        <w:t>, and were therefor</w:t>
      </w:r>
      <w:r w:rsidR="00C06DAC" w:rsidRPr="0026548E">
        <w:rPr>
          <w:rFonts w:ascii="Times New Roman" w:hAnsi="Times New Roman" w:cs="Times New Roman"/>
          <w:lang w:val="en-US"/>
        </w:rPr>
        <w:t>e</w:t>
      </w:r>
      <w:r w:rsidR="004824D2" w:rsidRPr="0026548E">
        <w:rPr>
          <w:rFonts w:ascii="Times New Roman" w:hAnsi="Times New Roman" w:cs="Times New Roman"/>
          <w:lang w:val="en-US"/>
        </w:rPr>
        <w:t xml:space="preserve"> specifically controlled in the analyses.</w:t>
      </w:r>
      <w:r w:rsidR="00A6224C" w:rsidRPr="0026548E">
        <w:rPr>
          <w:rFonts w:ascii="Times New Roman" w:hAnsi="Times New Roman" w:cs="Times New Roman"/>
          <w:lang w:val="en-US"/>
        </w:rPr>
        <w:t xml:space="preserve"> Children’s </w:t>
      </w:r>
      <w:r w:rsidR="00375E30" w:rsidRPr="0026548E">
        <w:rPr>
          <w:rFonts w:ascii="Times New Roman" w:hAnsi="Times New Roman" w:cs="Times New Roman"/>
          <w:lang w:val="en-US"/>
        </w:rPr>
        <w:t xml:space="preserve">antibiotic intake </w:t>
      </w:r>
      <w:r w:rsidR="00855578" w:rsidRPr="0026548E">
        <w:rPr>
          <w:rFonts w:ascii="Times New Roman" w:hAnsi="Times New Roman" w:cs="Times New Roman"/>
          <w:lang w:val="en-US"/>
        </w:rPr>
        <w:t>in</w:t>
      </w:r>
      <w:r w:rsidR="00375E30" w:rsidRPr="0026548E">
        <w:rPr>
          <w:rFonts w:ascii="Times New Roman" w:hAnsi="Times New Roman" w:cs="Times New Roman"/>
          <w:lang w:val="en-US"/>
        </w:rPr>
        <w:t xml:space="preserve"> the last 6 months before sample collection</w:t>
      </w:r>
      <w:r w:rsidR="00A6224C" w:rsidRPr="0026548E">
        <w:rPr>
          <w:rFonts w:ascii="Times New Roman" w:hAnsi="Times New Roman" w:cs="Times New Roman"/>
          <w:lang w:val="en-US"/>
        </w:rPr>
        <w:t xml:space="preserve"> was </w:t>
      </w:r>
      <w:r w:rsidR="00375E30" w:rsidRPr="0026548E">
        <w:rPr>
          <w:rFonts w:ascii="Times New Roman" w:hAnsi="Times New Roman" w:cs="Times New Roman"/>
          <w:lang w:val="en-US"/>
        </w:rPr>
        <w:t xml:space="preserve">significantly </w:t>
      </w:r>
      <w:r w:rsidR="00A6224C" w:rsidRPr="0026548E">
        <w:rPr>
          <w:rFonts w:ascii="Times New Roman" w:hAnsi="Times New Roman" w:cs="Times New Roman"/>
          <w:lang w:val="en-US"/>
        </w:rPr>
        <w:t xml:space="preserve">associated with </w:t>
      </w:r>
      <w:r w:rsidR="00E26A48" w:rsidRPr="0026548E">
        <w:rPr>
          <w:rFonts w:ascii="Times New Roman" w:hAnsi="Times New Roman" w:cs="Times New Roman"/>
          <w:lang w:val="en-US"/>
        </w:rPr>
        <w:t>waking cortisol</w:t>
      </w:r>
      <w:r w:rsidR="00A6224C" w:rsidRPr="0026548E">
        <w:rPr>
          <w:rFonts w:ascii="Times New Roman" w:hAnsi="Times New Roman" w:cs="Times New Roman"/>
          <w:lang w:val="en-US"/>
        </w:rPr>
        <w:t xml:space="preserve"> (</w:t>
      </w:r>
      <w:r w:rsidR="00A6224C" w:rsidRPr="0026548E">
        <w:rPr>
          <w:rFonts w:ascii="Times New Roman" w:hAnsi="Times New Roman" w:cs="Times New Roman"/>
          <w:i/>
          <w:lang w:val="en-US"/>
        </w:rPr>
        <w:t>p</w:t>
      </w:r>
      <w:r w:rsidR="00A6224C" w:rsidRPr="0026548E">
        <w:rPr>
          <w:rFonts w:ascii="Times New Roman" w:hAnsi="Times New Roman" w:cs="Times New Roman"/>
          <w:lang w:val="en-US"/>
        </w:rPr>
        <w:t> = .0</w:t>
      </w:r>
      <w:r w:rsidR="00375E30" w:rsidRPr="0026548E">
        <w:rPr>
          <w:rFonts w:ascii="Times New Roman" w:hAnsi="Times New Roman" w:cs="Times New Roman"/>
          <w:lang w:val="en-US"/>
        </w:rPr>
        <w:t>32</w:t>
      </w:r>
      <w:r w:rsidR="00A6224C" w:rsidRPr="0026548E">
        <w:rPr>
          <w:rFonts w:ascii="Times New Roman" w:hAnsi="Times New Roman" w:cs="Times New Roman"/>
          <w:lang w:val="en-US"/>
        </w:rPr>
        <w:t>) a</w:t>
      </w:r>
      <w:r w:rsidR="00A624BE" w:rsidRPr="0026548E">
        <w:rPr>
          <w:rFonts w:ascii="Times New Roman" w:hAnsi="Times New Roman" w:cs="Times New Roman"/>
          <w:lang w:val="en-US"/>
        </w:rPr>
        <w:t>s well as</w:t>
      </w:r>
      <w:r w:rsidR="009F14DB" w:rsidRPr="0026548E">
        <w:rPr>
          <w:rFonts w:ascii="Times New Roman" w:hAnsi="Times New Roman" w:cs="Times New Roman"/>
          <w:lang w:val="en-US"/>
        </w:rPr>
        <w:t xml:space="preserve"> mean Apgar</w:t>
      </w:r>
      <w:r w:rsidR="00A6224C" w:rsidRPr="0026548E">
        <w:rPr>
          <w:rFonts w:ascii="Times New Roman" w:hAnsi="Times New Roman" w:cs="Times New Roman"/>
          <w:lang w:val="en-US"/>
        </w:rPr>
        <w:t xml:space="preserve"> score with </w:t>
      </w:r>
      <w:r w:rsidR="00E26A48" w:rsidRPr="0026548E">
        <w:rPr>
          <w:rFonts w:ascii="Times New Roman" w:hAnsi="Times New Roman" w:cs="Times New Roman"/>
          <w:lang w:val="en-US"/>
        </w:rPr>
        <w:t>bedtime cortisol</w:t>
      </w:r>
      <w:r w:rsidR="00A6224C" w:rsidRPr="0026548E">
        <w:rPr>
          <w:rFonts w:ascii="Times New Roman" w:hAnsi="Times New Roman" w:cs="Times New Roman"/>
          <w:lang w:val="en-US"/>
        </w:rPr>
        <w:t xml:space="preserve"> (</w:t>
      </w:r>
      <w:r w:rsidR="00A6224C" w:rsidRPr="0026548E">
        <w:rPr>
          <w:rFonts w:ascii="Times New Roman" w:hAnsi="Times New Roman" w:cs="Times New Roman"/>
          <w:i/>
          <w:lang w:val="en-US"/>
        </w:rPr>
        <w:t>p</w:t>
      </w:r>
      <w:r w:rsidR="00A6224C" w:rsidRPr="0026548E">
        <w:rPr>
          <w:rFonts w:ascii="Times New Roman" w:hAnsi="Times New Roman" w:cs="Times New Roman"/>
          <w:lang w:val="en-US"/>
        </w:rPr>
        <w:t> = .013) and</w:t>
      </w:r>
      <w:r w:rsidR="00E26A48" w:rsidRPr="0026548E">
        <w:rPr>
          <w:rFonts w:ascii="Times New Roman" w:hAnsi="Times New Roman" w:cs="Times New Roman"/>
          <w:lang w:val="en-US"/>
        </w:rPr>
        <w:t xml:space="preserve"> the</w:t>
      </w:r>
      <w:r w:rsidR="00A6224C" w:rsidRPr="0026548E">
        <w:rPr>
          <w:rFonts w:ascii="Times New Roman" w:hAnsi="Times New Roman" w:cs="Times New Roman"/>
          <w:lang w:val="en-US"/>
        </w:rPr>
        <w:t xml:space="preserve"> </w:t>
      </w:r>
      <w:r w:rsidR="00E26A48" w:rsidRPr="0026548E">
        <w:rPr>
          <w:rFonts w:ascii="Times New Roman" w:hAnsi="Times New Roman" w:cs="Times New Roman"/>
          <w:lang w:val="en-US"/>
        </w:rPr>
        <w:t>diurnal slope</w:t>
      </w:r>
      <w:r w:rsidR="00A6224C" w:rsidRPr="0026548E">
        <w:rPr>
          <w:rFonts w:ascii="Times New Roman" w:hAnsi="Times New Roman" w:cs="Times New Roman"/>
          <w:lang w:val="en-US"/>
        </w:rPr>
        <w:t xml:space="preserve"> (</w:t>
      </w:r>
      <w:r w:rsidR="00A6224C" w:rsidRPr="0026548E">
        <w:rPr>
          <w:rFonts w:ascii="Times New Roman" w:hAnsi="Times New Roman" w:cs="Times New Roman"/>
          <w:i/>
          <w:lang w:val="en-US"/>
        </w:rPr>
        <w:t>p</w:t>
      </w:r>
      <w:r w:rsidR="00A6224C" w:rsidRPr="0026548E">
        <w:rPr>
          <w:rFonts w:ascii="Times New Roman" w:hAnsi="Times New Roman" w:cs="Times New Roman"/>
          <w:lang w:val="en-US"/>
        </w:rPr>
        <w:t> = .0</w:t>
      </w:r>
      <w:r w:rsidR="00375E30" w:rsidRPr="0026548E">
        <w:rPr>
          <w:rFonts w:ascii="Times New Roman" w:hAnsi="Times New Roman" w:cs="Times New Roman"/>
          <w:lang w:val="en-US"/>
        </w:rPr>
        <w:t>06</w:t>
      </w:r>
      <w:r w:rsidR="00A6224C" w:rsidRPr="0026548E">
        <w:rPr>
          <w:rFonts w:ascii="Times New Roman" w:hAnsi="Times New Roman" w:cs="Times New Roman"/>
          <w:lang w:val="en-US"/>
        </w:rPr>
        <w:t>)</w:t>
      </w:r>
      <w:r w:rsidRPr="0026548E">
        <w:rPr>
          <w:rFonts w:ascii="Times New Roman" w:hAnsi="Times New Roman" w:cs="Times New Roman"/>
          <w:lang w:val="en-US"/>
        </w:rPr>
        <w:t>.</w:t>
      </w:r>
      <w:r w:rsidR="00E26A48" w:rsidRPr="0026548E">
        <w:rPr>
          <w:rFonts w:ascii="Times New Roman" w:hAnsi="Times New Roman" w:cs="Times New Roman"/>
          <w:lang w:val="en-US"/>
        </w:rPr>
        <w:t xml:space="preserve"> Child total cortisol release</w:t>
      </w:r>
      <w:r w:rsidR="00A6224C" w:rsidRPr="0026548E">
        <w:rPr>
          <w:rFonts w:ascii="Times New Roman" w:hAnsi="Times New Roman" w:cs="Times New Roman"/>
          <w:lang w:val="en-US"/>
        </w:rPr>
        <w:t xml:space="preserve"> was higher on school</w:t>
      </w:r>
      <w:r w:rsidR="005D7134" w:rsidRPr="0026548E">
        <w:rPr>
          <w:rFonts w:ascii="Times New Roman" w:hAnsi="Times New Roman" w:cs="Times New Roman"/>
          <w:lang w:val="en-US"/>
        </w:rPr>
        <w:t xml:space="preserve"> </w:t>
      </w:r>
      <w:r w:rsidR="00A6224C" w:rsidRPr="0026548E">
        <w:rPr>
          <w:rFonts w:ascii="Times New Roman" w:hAnsi="Times New Roman" w:cs="Times New Roman"/>
          <w:lang w:val="en-US"/>
        </w:rPr>
        <w:t xml:space="preserve">days than on </w:t>
      </w:r>
      <w:r w:rsidR="005D7134" w:rsidRPr="0026548E">
        <w:rPr>
          <w:rFonts w:ascii="Times New Roman" w:hAnsi="Times New Roman" w:cs="Times New Roman"/>
          <w:lang w:val="en-US"/>
        </w:rPr>
        <w:t xml:space="preserve">the </w:t>
      </w:r>
      <w:r w:rsidR="00A6224C" w:rsidRPr="0026548E">
        <w:rPr>
          <w:rFonts w:ascii="Times New Roman" w:hAnsi="Times New Roman" w:cs="Times New Roman"/>
          <w:lang w:val="en-US"/>
        </w:rPr>
        <w:t>weekend or</w:t>
      </w:r>
      <w:r w:rsidR="005D7134" w:rsidRPr="0026548E">
        <w:rPr>
          <w:rFonts w:ascii="Times New Roman" w:hAnsi="Times New Roman" w:cs="Times New Roman"/>
          <w:lang w:val="en-US"/>
        </w:rPr>
        <w:t xml:space="preserve"> during a school</w:t>
      </w:r>
      <w:r w:rsidR="00A6224C" w:rsidRPr="0026548E">
        <w:rPr>
          <w:rFonts w:ascii="Times New Roman" w:hAnsi="Times New Roman" w:cs="Times New Roman"/>
          <w:lang w:val="en-US"/>
        </w:rPr>
        <w:t xml:space="preserve"> holiday (</w:t>
      </w:r>
      <w:r w:rsidR="00A6224C" w:rsidRPr="0026548E">
        <w:rPr>
          <w:rFonts w:ascii="Times New Roman" w:hAnsi="Times New Roman" w:cs="Times New Roman"/>
          <w:i/>
          <w:lang w:val="en-US"/>
        </w:rPr>
        <w:t>p</w:t>
      </w:r>
      <w:r w:rsidR="00A6224C" w:rsidRPr="0026548E">
        <w:rPr>
          <w:rFonts w:ascii="Times New Roman" w:hAnsi="Times New Roman" w:cs="Times New Roman"/>
          <w:lang w:val="en-US"/>
        </w:rPr>
        <w:t xml:space="preserve"> &lt; .001). </w:t>
      </w:r>
      <w:r w:rsidR="00D95573" w:rsidRPr="0026548E">
        <w:rPr>
          <w:rFonts w:ascii="Times New Roman" w:hAnsi="Times New Roman" w:cs="Times New Roman"/>
          <w:lang w:val="en-US"/>
        </w:rPr>
        <w:t xml:space="preserve">Results are presented in </w:t>
      </w:r>
      <w:r w:rsidR="00756926" w:rsidRPr="0026548E">
        <w:rPr>
          <w:rFonts w:ascii="Times New Roman" w:hAnsi="Times New Roman" w:cs="Times New Roman"/>
          <w:lang w:val="en-US"/>
        </w:rPr>
        <w:t>T</w:t>
      </w:r>
      <w:r w:rsidR="00D95573" w:rsidRPr="0026548E">
        <w:rPr>
          <w:rFonts w:ascii="Times New Roman" w:hAnsi="Times New Roman" w:cs="Times New Roman"/>
          <w:lang w:val="en-US"/>
        </w:rPr>
        <w:t>able S</w:t>
      </w:r>
      <w:r w:rsidR="00CD3081" w:rsidRPr="0026548E">
        <w:rPr>
          <w:rFonts w:ascii="Times New Roman" w:hAnsi="Times New Roman" w:cs="Times New Roman"/>
          <w:lang w:val="en-US"/>
        </w:rPr>
        <w:t>2</w:t>
      </w:r>
      <w:r w:rsidR="00D95573" w:rsidRPr="0026548E">
        <w:rPr>
          <w:rFonts w:ascii="Times New Roman" w:hAnsi="Times New Roman" w:cs="Times New Roman"/>
          <w:lang w:val="en-US"/>
        </w:rPr>
        <w:t xml:space="preserve">. </w:t>
      </w:r>
      <w:r w:rsidR="00A6224C" w:rsidRPr="0026548E">
        <w:rPr>
          <w:rFonts w:ascii="Times New Roman" w:hAnsi="Times New Roman" w:cs="Times New Roman"/>
          <w:lang w:val="en-US"/>
        </w:rPr>
        <w:t>A</w:t>
      </w:r>
      <w:r w:rsidR="00CC3384" w:rsidRPr="0026548E">
        <w:rPr>
          <w:rFonts w:ascii="Times New Roman" w:hAnsi="Times New Roman" w:cs="Times New Roman"/>
          <w:lang w:val="en-US"/>
        </w:rPr>
        <w:t>dditionally</w:t>
      </w:r>
      <w:r w:rsidR="005D7134" w:rsidRPr="0026548E">
        <w:rPr>
          <w:rFonts w:ascii="Times New Roman" w:hAnsi="Times New Roman" w:cs="Times New Roman"/>
          <w:lang w:val="en-US"/>
        </w:rPr>
        <w:t>,</w:t>
      </w:r>
      <w:r w:rsidRPr="0026548E">
        <w:rPr>
          <w:rFonts w:ascii="Times New Roman" w:hAnsi="Times New Roman" w:cs="Times New Roman"/>
          <w:lang w:val="en-US"/>
        </w:rPr>
        <w:t xml:space="preserve"> parameter-relevant time frames were considered as covariate</w:t>
      </w:r>
      <w:r w:rsidR="008D322F" w:rsidRPr="0026548E">
        <w:rPr>
          <w:rFonts w:ascii="Times New Roman" w:hAnsi="Times New Roman" w:cs="Times New Roman"/>
          <w:lang w:val="en-US"/>
        </w:rPr>
        <w:t>s</w:t>
      </w:r>
      <w:r w:rsidR="004824D2" w:rsidRPr="0026548E">
        <w:rPr>
          <w:rFonts w:ascii="Times New Roman" w:hAnsi="Times New Roman" w:cs="Times New Roman"/>
          <w:lang w:val="en-US"/>
        </w:rPr>
        <w:t xml:space="preserve"> in order to </w:t>
      </w:r>
      <w:r w:rsidR="00CD3081" w:rsidRPr="0026548E">
        <w:rPr>
          <w:rFonts w:ascii="Times New Roman" w:hAnsi="Times New Roman" w:cs="Times New Roman"/>
          <w:lang w:val="en-US"/>
        </w:rPr>
        <w:t>control for time effects</w:t>
      </w:r>
      <w:r w:rsidRPr="0026548E">
        <w:rPr>
          <w:rFonts w:ascii="Times New Roman" w:hAnsi="Times New Roman" w:cs="Times New Roman"/>
          <w:lang w:val="en-US"/>
        </w:rPr>
        <w:t>. Time between awakening</w:t>
      </w:r>
      <w:r w:rsidR="00CC3384" w:rsidRPr="0026548E">
        <w:rPr>
          <w:rFonts w:ascii="Times New Roman" w:hAnsi="Times New Roman" w:cs="Times New Roman"/>
          <w:lang w:val="en-US"/>
        </w:rPr>
        <w:t xml:space="preserve"> and first sample was added as covariate for analyses with </w:t>
      </w:r>
      <w:r w:rsidR="00E26A48" w:rsidRPr="0026548E">
        <w:rPr>
          <w:rFonts w:ascii="Times New Roman" w:hAnsi="Times New Roman" w:cs="Times New Roman"/>
          <w:lang w:val="en-US"/>
        </w:rPr>
        <w:t>waking cortisol</w:t>
      </w:r>
      <w:r w:rsidR="009F14DB" w:rsidRPr="0026548E">
        <w:rPr>
          <w:rFonts w:ascii="Times New Roman" w:hAnsi="Times New Roman" w:cs="Times New Roman"/>
          <w:lang w:val="en-US"/>
        </w:rPr>
        <w:t xml:space="preserve"> and</w:t>
      </w:r>
      <w:r w:rsidR="00CC3384" w:rsidRPr="0026548E">
        <w:rPr>
          <w:rFonts w:ascii="Times New Roman" w:hAnsi="Times New Roman" w:cs="Times New Roman"/>
          <w:lang w:val="en-US"/>
        </w:rPr>
        <w:t xml:space="preserve"> CAR, time between first and last sample</w:t>
      </w:r>
      <w:r w:rsidR="005D7134" w:rsidRPr="0026548E">
        <w:rPr>
          <w:rFonts w:ascii="Times New Roman" w:hAnsi="Times New Roman" w:cs="Times New Roman"/>
          <w:lang w:val="en-US"/>
        </w:rPr>
        <w:t xml:space="preserve"> as covariate</w:t>
      </w:r>
      <w:r w:rsidR="00CC3384" w:rsidRPr="0026548E">
        <w:rPr>
          <w:rFonts w:ascii="Times New Roman" w:hAnsi="Times New Roman" w:cs="Times New Roman"/>
          <w:lang w:val="en-US"/>
        </w:rPr>
        <w:t xml:space="preserve"> for analyses with </w:t>
      </w:r>
      <w:r w:rsidR="00E26A48" w:rsidRPr="0026548E">
        <w:rPr>
          <w:rFonts w:ascii="Times New Roman" w:hAnsi="Times New Roman" w:cs="Times New Roman"/>
          <w:lang w:val="en-US"/>
        </w:rPr>
        <w:t>bedtime cortisol</w:t>
      </w:r>
      <w:r w:rsidR="009F14DB" w:rsidRPr="0026548E">
        <w:rPr>
          <w:rFonts w:ascii="Times New Roman" w:hAnsi="Times New Roman" w:cs="Times New Roman"/>
          <w:lang w:val="en-US"/>
        </w:rPr>
        <w:t>,</w:t>
      </w:r>
      <w:r w:rsidR="00E26A48" w:rsidRPr="0026548E">
        <w:rPr>
          <w:rFonts w:ascii="Times New Roman" w:hAnsi="Times New Roman" w:cs="Times New Roman"/>
          <w:lang w:val="en-US"/>
        </w:rPr>
        <w:t xml:space="preserve"> diurnal slope </w:t>
      </w:r>
      <w:r w:rsidR="00CC3384" w:rsidRPr="0026548E">
        <w:rPr>
          <w:rFonts w:ascii="Times New Roman" w:hAnsi="Times New Roman" w:cs="Times New Roman"/>
          <w:lang w:val="en-US"/>
        </w:rPr>
        <w:t xml:space="preserve">and </w:t>
      </w:r>
      <w:r w:rsidR="00E26A48" w:rsidRPr="0026548E">
        <w:rPr>
          <w:rFonts w:ascii="Times New Roman" w:hAnsi="Times New Roman" w:cs="Times New Roman"/>
          <w:noProof/>
          <w:lang w:val="en-US"/>
        </w:rPr>
        <w:t>total release</w:t>
      </w:r>
      <w:r w:rsidR="00CC3384" w:rsidRPr="0026548E">
        <w:rPr>
          <w:rFonts w:ascii="Times New Roman" w:hAnsi="Times New Roman" w:cs="Times New Roman"/>
          <w:lang w:val="en-US"/>
        </w:rPr>
        <w:t xml:space="preserve">. </w:t>
      </w:r>
    </w:p>
    <w:p w:rsidR="00B05CB2" w:rsidRDefault="00B05CB2" w:rsidP="00B05CB2">
      <w:pPr>
        <w:spacing w:after="0" w:line="480" w:lineRule="auto"/>
        <w:jc w:val="both"/>
        <w:rPr>
          <w:rFonts w:ascii="Times New Roman" w:hAnsi="Times New Roman" w:cs="Times New Roman"/>
          <w:b/>
          <w:i/>
          <w:lang w:val="en-US"/>
        </w:rPr>
      </w:pPr>
    </w:p>
    <w:p w:rsidR="00B05CB2" w:rsidRPr="00E619CC" w:rsidRDefault="00CD3081" w:rsidP="00B05CB2">
      <w:pPr>
        <w:pStyle w:val="Listenabsatz"/>
        <w:numPr>
          <w:ilvl w:val="1"/>
          <w:numId w:val="17"/>
        </w:numPr>
        <w:spacing w:after="0" w:line="480" w:lineRule="auto"/>
        <w:jc w:val="both"/>
        <w:rPr>
          <w:rFonts w:ascii="Times New Roman" w:hAnsi="Times New Roman" w:cs="Times New Roman"/>
          <w:lang w:val="en-US"/>
        </w:rPr>
      </w:pPr>
      <w:r w:rsidRPr="00E619CC">
        <w:rPr>
          <w:rFonts w:ascii="Times New Roman" w:hAnsi="Times New Roman" w:cs="Times New Roman"/>
          <w:i/>
          <w:lang w:val="en-US"/>
        </w:rPr>
        <w:t>Prenatal depressive symptoms and child cortisol</w:t>
      </w:r>
      <w:r w:rsidRPr="00E619CC">
        <w:rPr>
          <w:rFonts w:ascii="Times New Roman" w:hAnsi="Times New Roman" w:cs="Times New Roman"/>
          <w:lang w:val="en-US"/>
        </w:rPr>
        <w:t xml:space="preserve"> </w:t>
      </w:r>
    </w:p>
    <w:p w:rsidR="002C52B2" w:rsidRPr="00B05CB2" w:rsidRDefault="008B12B7" w:rsidP="00B05CB2">
      <w:pPr>
        <w:spacing w:after="0" w:line="480" w:lineRule="auto"/>
        <w:ind w:firstLine="709"/>
        <w:jc w:val="both"/>
        <w:rPr>
          <w:rFonts w:ascii="Times New Roman" w:hAnsi="Times New Roman" w:cs="Times New Roman"/>
          <w:lang w:val="en-US"/>
        </w:rPr>
      </w:pPr>
      <w:r w:rsidRPr="00B05CB2">
        <w:rPr>
          <w:rFonts w:ascii="Times New Roman" w:hAnsi="Times New Roman" w:cs="Times New Roman"/>
          <w:lang w:val="en-US"/>
        </w:rPr>
        <w:t>A</w:t>
      </w:r>
      <w:r w:rsidR="00DE6E57" w:rsidRPr="00B05CB2">
        <w:rPr>
          <w:rFonts w:ascii="Times New Roman" w:hAnsi="Times New Roman" w:cs="Times New Roman"/>
          <w:lang w:val="en-US"/>
        </w:rPr>
        <w:t>nalys</w:t>
      </w:r>
      <w:r w:rsidRPr="00B05CB2">
        <w:rPr>
          <w:rFonts w:ascii="Times New Roman" w:hAnsi="Times New Roman" w:cs="Times New Roman"/>
          <w:lang w:val="en-US"/>
        </w:rPr>
        <w:t>e</w:t>
      </w:r>
      <w:r w:rsidR="00DE6E57" w:rsidRPr="00B05CB2">
        <w:rPr>
          <w:rFonts w:ascii="Times New Roman" w:hAnsi="Times New Roman" w:cs="Times New Roman"/>
          <w:lang w:val="en-US"/>
        </w:rPr>
        <w:t xml:space="preserve">s for </w:t>
      </w:r>
      <w:r w:rsidR="00A24A8C" w:rsidRPr="00B05CB2">
        <w:rPr>
          <w:rFonts w:ascii="Times New Roman" w:hAnsi="Times New Roman" w:cs="Times New Roman"/>
          <w:lang w:val="en-US"/>
        </w:rPr>
        <w:t>bedtime cortisol</w:t>
      </w:r>
      <w:r w:rsidR="00DE6E57" w:rsidRPr="00B05CB2">
        <w:rPr>
          <w:rFonts w:ascii="Times New Roman" w:hAnsi="Times New Roman" w:cs="Times New Roman"/>
          <w:lang w:val="en-US"/>
        </w:rPr>
        <w:t xml:space="preserve"> revealed a significant main effect for </w:t>
      </w:r>
      <w:proofErr w:type="spellStart"/>
      <w:r w:rsidR="00D71E67" w:rsidRPr="00B05CB2">
        <w:rPr>
          <w:rFonts w:ascii="Times New Roman" w:hAnsi="Times New Roman" w:cs="Times New Roman"/>
          <w:lang w:val="en-US"/>
        </w:rPr>
        <w:t>EPDSpre</w:t>
      </w:r>
      <w:proofErr w:type="spellEnd"/>
      <w:r w:rsidR="00DE6E57" w:rsidRPr="00B05CB2">
        <w:rPr>
          <w:rFonts w:ascii="Times New Roman" w:hAnsi="Times New Roman" w:cs="Times New Roman"/>
          <w:lang w:val="en-US"/>
        </w:rPr>
        <w:t xml:space="preserve"> </w:t>
      </w:r>
      <w:r w:rsidR="00DE6E57" w:rsidRPr="00B05CB2">
        <w:rPr>
          <w:rFonts w:ascii="Times New Roman" w:eastAsia="Times New Roman" w:hAnsi="Times New Roman" w:cs="Times New Roman"/>
          <w:lang w:val="en-US" w:eastAsia="de-DE"/>
        </w:rPr>
        <w:t>as well as a significant interaction effect</w:t>
      </w:r>
      <w:r w:rsidR="008D322F" w:rsidRPr="00B05CB2">
        <w:rPr>
          <w:rFonts w:ascii="Times New Roman" w:eastAsia="Times New Roman" w:hAnsi="Times New Roman" w:cs="Times New Roman"/>
          <w:lang w:val="en-US" w:eastAsia="de-DE"/>
        </w:rPr>
        <w:t xml:space="preserve"> with child sex</w:t>
      </w:r>
      <w:r w:rsidR="00DE6E57" w:rsidRPr="00B05CB2">
        <w:rPr>
          <w:rFonts w:ascii="Times New Roman" w:eastAsia="Times New Roman" w:hAnsi="Times New Roman" w:cs="Times New Roman"/>
          <w:lang w:val="en-US" w:eastAsia="de-DE"/>
        </w:rPr>
        <w:t>. Children who were exposed to depressive symptoms during pregnancy showed lo</w:t>
      </w:r>
      <w:r w:rsidR="0030438C" w:rsidRPr="00B05CB2">
        <w:rPr>
          <w:rFonts w:ascii="Times New Roman" w:eastAsia="Times New Roman" w:hAnsi="Times New Roman" w:cs="Times New Roman"/>
          <w:lang w:val="en-US" w:eastAsia="de-DE"/>
        </w:rPr>
        <w:t>wer cortisol level</w:t>
      </w:r>
      <w:r w:rsidR="00A256CD" w:rsidRPr="00B05CB2">
        <w:rPr>
          <w:rFonts w:ascii="Times New Roman" w:eastAsia="Times New Roman" w:hAnsi="Times New Roman" w:cs="Times New Roman"/>
          <w:lang w:val="en-US" w:eastAsia="de-DE"/>
        </w:rPr>
        <w:t>s</w:t>
      </w:r>
      <w:r w:rsidR="0030438C" w:rsidRPr="00B05CB2">
        <w:rPr>
          <w:rFonts w:ascii="Times New Roman" w:eastAsia="Times New Roman" w:hAnsi="Times New Roman" w:cs="Times New Roman"/>
          <w:lang w:val="en-US" w:eastAsia="de-DE"/>
        </w:rPr>
        <w:t xml:space="preserve"> at bedtime. </w:t>
      </w:r>
      <w:r w:rsidR="00437EE5" w:rsidRPr="00B05CB2">
        <w:rPr>
          <w:rFonts w:ascii="Times New Roman" w:eastAsia="Times New Roman" w:hAnsi="Times New Roman" w:cs="Times New Roman"/>
          <w:lang w:val="en-US" w:eastAsia="de-DE"/>
        </w:rPr>
        <w:t>While</w:t>
      </w:r>
      <w:r w:rsidR="00EB0EF5" w:rsidRPr="00B05CB2">
        <w:rPr>
          <w:rFonts w:ascii="Times New Roman" w:eastAsia="Times New Roman" w:hAnsi="Times New Roman" w:cs="Times New Roman"/>
          <w:lang w:val="en-US" w:eastAsia="de-DE"/>
        </w:rPr>
        <w:t xml:space="preserve"> boys and girls did not differ in the unexposed group</w:t>
      </w:r>
      <w:r w:rsidR="009F1958" w:rsidRPr="00B05CB2">
        <w:rPr>
          <w:rFonts w:ascii="Times New Roman" w:eastAsia="Times New Roman" w:hAnsi="Times New Roman" w:cs="Times New Roman"/>
          <w:lang w:val="en-US" w:eastAsia="de-DE"/>
        </w:rPr>
        <w:t>, exposed boys tended to exhibit less</w:t>
      </w:r>
      <w:r w:rsidR="00EB0EF5" w:rsidRPr="00B05CB2">
        <w:rPr>
          <w:rFonts w:ascii="Times New Roman" w:eastAsia="Times New Roman" w:hAnsi="Times New Roman" w:cs="Times New Roman"/>
          <w:lang w:val="en-US" w:eastAsia="de-DE"/>
        </w:rPr>
        <w:t xml:space="preserve"> cortisol than exposed girls at bedtime. </w:t>
      </w:r>
      <w:r w:rsidR="00834B66" w:rsidRPr="00B05CB2">
        <w:rPr>
          <w:rFonts w:ascii="Times New Roman" w:eastAsia="Times New Roman" w:hAnsi="Times New Roman" w:cs="Times New Roman"/>
          <w:lang w:val="en-US" w:eastAsia="de-DE"/>
        </w:rPr>
        <w:t xml:space="preserve">A </w:t>
      </w:r>
      <w:r w:rsidR="00D71E67" w:rsidRPr="00B05CB2">
        <w:rPr>
          <w:rFonts w:ascii="Times New Roman" w:eastAsia="Times New Roman" w:hAnsi="Times New Roman" w:cs="Times New Roman"/>
          <w:lang w:val="en-US" w:eastAsia="de-DE"/>
        </w:rPr>
        <w:t>s</w:t>
      </w:r>
      <w:r w:rsidR="00834B66" w:rsidRPr="00B05CB2">
        <w:rPr>
          <w:rFonts w:ascii="Times New Roman" w:eastAsia="Times New Roman" w:hAnsi="Times New Roman" w:cs="Times New Roman"/>
          <w:lang w:val="en-US" w:eastAsia="de-DE"/>
        </w:rPr>
        <w:t xml:space="preserve">ignificant main effect </w:t>
      </w:r>
      <w:r w:rsidR="0059595C" w:rsidRPr="00B05CB2">
        <w:rPr>
          <w:rFonts w:ascii="Times New Roman" w:eastAsia="Times New Roman" w:hAnsi="Times New Roman" w:cs="Times New Roman"/>
          <w:lang w:val="en-US" w:eastAsia="de-DE"/>
        </w:rPr>
        <w:t xml:space="preserve">of </w:t>
      </w:r>
      <w:proofErr w:type="spellStart"/>
      <w:r w:rsidR="00D71E67" w:rsidRPr="00B05CB2">
        <w:rPr>
          <w:rFonts w:ascii="Times New Roman" w:eastAsia="Times New Roman" w:hAnsi="Times New Roman" w:cs="Times New Roman"/>
          <w:lang w:val="en-US" w:eastAsia="de-DE"/>
        </w:rPr>
        <w:t>EPDSpre</w:t>
      </w:r>
      <w:proofErr w:type="spellEnd"/>
      <w:r w:rsidR="0059595C" w:rsidRPr="00B05CB2">
        <w:rPr>
          <w:rFonts w:ascii="Times New Roman" w:eastAsia="Times New Roman" w:hAnsi="Times New Roman" w:cs="Times New Roman"/>
          <w:lang w:val="en-US" w:eastAsia="de-DE"/>
        </w:rPr>
        <w:t xml:space="preserve"> </w:t>
      </w:r>
      <w:r w:rsidR="00834B66" w:rsidRPr="00B05CB2">
        <w:rPr>
          <w:rFonts w:ascii="Times New Roman" w:eastAsia="Times New Roman" w:hAnsi="Times New Roman" w:cs="Times New Roman"/>
          <w:lang w:val="en-US" w:eastAsia="de-DE"/>
        </w:rPr>
        <w:t>was</w:t>
      </w:r>
      <w:r w:rsidR="00E335AD" w:rsidRPr="00B05CB2">
        <w:rPr>
          <w:rFonts w:ascii="Times New Roman" w:eastAsia="Times New Roman" w:hAnsi="Times New Roman" w:cs="Times New Roman"/>
          <w:lang w:val="en-US" w:eastAsia="de-DE"/>
        </w:rPr>
        <w:t xml:space="preserve"> also</w:t>
      </w:r>
      <w:r w:rsidR="00834B66" w:rsidRPr="00B05CB2">
        <w:rPr>
          <w:rFonts w:ascii="Times New Roman" w:eastAsia="Times New Roman" w:hAnsi="Times New Roman" w:cs="Times New Roman"/>
          <w:lang w:val="en-US" w:eastAsia="de-DE"/>
        </w:rPr>
        <w:t xml:space="preserve"> detected </w:t>
      </w:r>
      <w:r w:rsidR="00437EE5" w:rsidRPr="00B05CB2">
        <w:rPr>
          <w:rFonts w:ascii="Times New Roman" w:eastAsia="Times New Roman" w:hAnsi="Times New Roman" w:cs="Times New Roman"/>
          <w:lang w:val="en-US" w:eastAsia="de-DE"/>
        </w:rPr>
        <w:t>for the diurnal slope</w:t>
      </w:r>
      <w:r w:rsidR="00834B66" w:rsidRPr="00B05CB2">
        <w:rPr>
          <w:rFonts w:ascii="Times New Roman" w:eastAsia="Times New Roman" w:hAnsi="Times New Roman" w:cs="Times New Roman"/>
          <w:lang w:val="en-US" w:eastAsia="de-DE"/>
        </w:rPr>
        <w:t xml:space="preserve">. Children </w:t>
      </w:r>
      <w:r w:rsidR="00437EE5" w:rsidRPr="00B05CB2">
        <w:rPr>
          <w:rFonts w:ascii="Times New Roman" w:eastAsia="Times New Roman" w:hAnsi="Times New Roman" w:cs="Times New Roman"/>
          <w:lang w:val="en-US" w:eastAsia="de-DE"/>
        </w:rPr>
        <w:t>of prenatal depressed mothers</w:t>
      </w:r>
      <w:r w:rsidR="00834B66" w:rsidRPr="00B05CB2">
        <w:rPr>
          <w:rFonts w:ascii="Times New Roman" w:eastAsia="Times New Roman" w:hAnsi="Times New Roman" w:cs="Times New Roman"/>
          <w:lang w:val="en-US" w:eastAsia="de-DE"/>
        </w:rPr>
        <w:t xml:space="preserve"> showed a steeper co</w:t>
      </w:r>
      <w:r w:rsidR="00CD2F3A" w:rsidRPr="00B05CB2">
        <w:rPr>
          <w:rFonts w:ascii="Times New Roman" w:eastAsia="Times New Roman" w:hAnsi="Times New Roman" w:cs="Times New Roman"/>
          <w:lang w:val="en-US" w:eastAsia="de-DE"/>
        </w:rPr>
        <w:t xml:space="preserve">rtisol </w:t>
      </w:r>
      <w:r w:rsidR="00C07A53" w:rsidRPr="00B05CB2">
        <w:rPr>
          <w:rFonts w:ascii="Times New Roman" w:eastAsia="Times New Roman" w:hAnsi="Times New Roman" w:cs="Times New Roman"/>
          <w:lang w:val="en-US" w:eastAsia="de-DE"/>
        </w:rPr>
        <w:t>decline</w:t>
      </w:r>
      <w:r w:rsidR="00CD2F3A" w:rsidRPr="00B05CB2">
        <w:rPr>
          <w:rFonts w:ascii="Times New Roman" w:eastAsia="Times New Roman" w:hAnsi="Times New Roman" w:cs="Times New Roman"/>
          <w:lang w:val="en-US" w:eastAsia="de-DE"/>
        </w:rPr>
        <w:t xml:space="preserve"> throughout the day.</w:t>
      </w:r>
      <w:r w:rsidR="00437EE5" w:rsidRPr="00B05CB2">
        <w:rPr>
          <w:rFonts w:ascii="Times New Roman" w:eastAsia="Times New Roman" w:hAnsi="Times New Roman" w:cs="Times New Roman"/>
          <w:lang w:val="en-US" w:eastAsia="de-DE"/>
        </w:rPr>
        <w:t xml:space="preserve"> </w:t>
      </w:r>
      <w:r w:rsidR="00A256CD" w:rsidRPr="00B05CB2">
        <w:rPr>
          <w:rFonts w:ascii="Times New Roman" w:eastAsia="Times New Roman" w:hAnsi="Times New Roman" w:cs="Times New Roman"/>
          <w:lang w:val="en-US" w:eastAsia="de-DE"/>
        </w:rPr>
        <w:t>In addition, a</w:t>
      </w:r>
      <w:r w:rsidR="007E0E68" w:rsidRPr="00B05CB2">
        <w:rPr>
          <w:rFonts w:ascii="Times New Roman" w:eastAsia="Times New Roman" w:hAnsi="Times New Roman" w:cs="Times New Roman"/>
          <w:lang w:val="en-US" w:eastAsia="de-DE"/>
        </w:rPr>
        <w:t>nalyses revealed a signifi</w:t>
      </w:r>
      <w:r w:rsidR="00B66CFA" w:rsidRPr="00B05CB2">
        <w:rPr>
          <w:rFonts w:ascii="Times New Roman" w:eastAsia="Times New Roman" w:hAnsi="Times New Roman" w:cs="Times New Roman"/>
          <w:lang w:val="en-US" w:eastAsia="de-DE"/>
        </w:rPr>
        <w:t xml:space="preserve">cant interaction effect of </w:t>
      </w:r>
      <w:proofErr w:type="spellStart"/>
      <w:r w:rsidR="00B66CFA" w:rsidRPr="00B05CB2">
        <w:rPr>
          <w:rFonts w:ascii="Times New Roman" w:eastAsia="Times New Roman" w:hAnsi="Times New Roman" w:cs="Times New Roman"/>
          <w:lang w:val="en-US" w:eastAsia="de-DE"/>
        </w:rPr>
        <w:t>EPDS</w:t>
      </w:r>
      <w:r w:rsidR="007E0E68" w:rsidRPr="00B05CB2">
        <w:rPr>
          <w:rFonts w:ascii="Times New Roman" w:eastAsia="Times New Roman" w:hAnsi="Times New Roman" w:cs="Times New Roman"/>
          <w:lang w:val="en-US" w:eastAsia="de-DE"/>
        </w:rPr>
        <w:t>pre</w:t>
      </w:r>
      <w:proofErr w:type="spellEnd"/>
      <w:r w:rsidR="007E0E68" w:rsidRPr="00B05CB2">
        <w:rPr>
          <w:rFonts w:ascii="Times New Roman" w:eastAsia="Times New Roman" w:hAnsi="Times New Roman" w:cs="Times New Roman"/>
          <w:lang w:val="en-US" w:eastAsia="de-DE"/>
        </w:rPr>
        <w:t xml:space="preserve"> and sex for</w:t>
      </w:r>
      <w:r w:rsidR="00D200E0" w:rsidRPr="00B05CB2">
        <w:rPr>
          <w:rFonts w:ascii="Times New Roman" w:eastAsia="Times New Roman" w:hAnsi="Times New Roman" w:cs="Times New Roman"/>
          <w:lang w:val="en-US" w:eastAsia="de-DE"/>
        </w:rPr>
        <w:t xml:space="preserve"> the</w:t>
      </w:r>
      <w:r w:rsidR="007E0E68" w:rsidRPr="00B05CB2">
        <w:rPr>
          <w:rFonts w:ascii="Times New Roman" w:eastAsia="Times New Roman" w:hAnsi="Times New Roman" w:cs="Times New Roman"/>
          <w:lang w:val="en-US" w:eastAsia="de-DE"/>
        </w:rPr>
        <w:t xml:space="preserve"> total cortisol release. </w:t>
      </w:r>
      <w:r w:rsidR="0071436D" w:rsidRPr="00B05CB2">
        <w:rPr>
          <w:rFonts w:ascii="Times New Roman" w:eastAsia="Times New Roman" w:hAnsi="Times New Roman" w:cs="Times New Roman"/>
          <w:lang w:val="en-US" w:eastAsia="de-DE"/>
        </w:rPr>
        <w:t xml:space="preserve">In the exposed and </w:t>
      </w:r>
      <w:r w:rsidR="00D71E67" w:rsidRPr="00B05CB2">
        <w:rPr>
          <w:rFonts w:ascii="Times New Roman" w:eastAsia="Times New Roman" w:hAnsi="Times New Roman" w:cs="Times New Roman"/>
          <w:lang w:val="en-US" w:eastAsia="de-DE"/>
        </w:rPr>
        <w:t>non-</w:t>
      </w:r>
      <w:r w:rsidR="0071436D" w:rsidRPr="00B05CB2">
        <w:rPr>
          <w:rFonts w:ascii="Times New Roman" w:eastAsia="Times New Roman" w:hAnsi="Times New Roman" w:cs="Times New Roman"/>
          <w:lang w:val="en-US" w:eastAsia="de-DE"/>
        </w:rPr>
        <w:t>exposed group, sex-differences were apparent</w:t>
      </w:r>
      <w:r w:rsidR="00ED31B1" w:rsidRPr="00B05CB2">
        <w:rPr>
          <w:rFonts w:ascii="Times New Roman" w:eastAsia="Times New Roman" w:hAnsi="Times New Roman" w:cs="Times New Roman"/>
          <w:lang w:val="en-US" w:eastAsia="de-DE"/>
        </w:rPr>
        <w:t xml:space="preserve">, but marginally significant. </w:t>
      </w:r>
      <w:r w:rsidR="0071436D" w:rsidRPr="00B05CB2">
        <w:rPr>
          <w:rFonts w:ascii="Times New Roman" w:eastAsia="Times New Roman" w:hAnsi="Times New Roman" w:cs="Times New Roman"/>
          <w:lang w:val="en-US" w:eastAsia="de-DE"/>
        </w:rPr>
        <w:t>Girls showed less total cortisol release t</w:t>
      </w:r>
      <w:r w:rsidR="008634EB" w:rsidRPr="00B05CB2">
        <w:rPr>
          <w:rFonts w:ascii="Times New Roman" w:eastAsia="Times New Roman" w:hAnsi="Times New Roman" w:cs="Times New Roman"/>
          <w:lang w:val="en-US" w:eastAsia="de-DE"/>
        </w:rPr>
        <w:t xml:space="preserve">han boys </w:t>
      </w:r>
      <w:r w:rsidR="00D71E67" w:rsidRPr="00B05CB2">
        <w:rPr>
          <w:rFonts w:ascii="Times New Roman" w:eastAsia="Times New Roman" w:hAnsi="Times New Roman" w:cs="Times New Roman"/>
          <w:lang w:val="en-US" w:eastAsia="de-DE"/>
        </w:rPr>
        <w:t>within</w:t>
      </w:r>
      <w:r w:rsidR="008634EB" w:rsidRPr="00B05CB2">
        <w:rPr>
          <w:rFonts w:ascii="Times New Roman" w:eastAsia="Times New Roman" w:hAnsi="Times New Roman" w:cs="Times New Roman"/>
          <w:lang w:val="en-US" w:eastAsia="de-DE"/>
        </w:rPr>
        <w:t xml:space="preserve"> the </w:t>
      </w:r>
      <w:r w:rsidR="00D71E67" w:rsidRPr="00B05CB2">
        <w:rPr>
          <w:rFonts w:ascii="Times New Roman" w:eastAsia="Times New Roman" w:hAnsi="Times New Roman" w:cs="Times New Roman"/>
          <w:lang w:val="en-US" w:eastAsia="de-DE"/>
        </w:rPr>
        <w:t>non-</w:t>
      </w:r>
      <w:r w:rsidR="008634EB" w:rsidRPr="00B05CB2">
        <w:rPr>
          <w:rFonts w:ascii="Times New Roman" w:eastAsia="Times New Roman" w:hAnsi="Times New Roman" w:cs="Times New Roman"/>
          <w:lang w:val="en-US" w:eastAsia="de-DE"/>
        </w:rPr>
        <w:t>exposed group</w:t>
      </w:r>
      <w:r w:rsidR="00D71E67" w:rsidRPr="00B05CB2">
        <w:rPr>
          <w:rFonts w:ascii="Times New Roman" w:eastAsia="Times New Roman" w:hAnsi="Times New Roman" w:cs="Times New Roman"/>
          <w:lang w:val="en-US" w:eastAsia="de-DE"/>
        </w:rPr>
        <w:t>, but</w:t>
      </w:r>
      <w:r w:rsidR="0071436D" w:rsidRPr="00B05CB2">
        <w:rPr>
          <w:rFonts w:ascii="Times New Roman" w:eastAsia="Times New Roman" w:hAnsi="Times New Roman" w:cs="Times New Roman"/>
          <w:lang w:val="en-US" w:eastAsia="de-DE"/>
        </w:rPr>
        <w:t xml:space="preserve"> more </w:t>
      </w:r>
      <w:r w:rsidR="00D71E67" w:rsidRPr="00B05CB2">
        <w:rPr>
          <w:rFonts w:ascii="Times New Roman" w:eastAsia="Times New Roman" w:hAnsi="Times New Roman" w:cs="Times New Roman"/>
          <w:lang w:val="en-US" w:eastAsia="de-DE"/>
        </w:rPr>
        <w:t xml:space="preserve">total </w:t>
      </w:r>
      <w:r w:rsidR="0071436D" w:rsidRPr="00B05CB2">
        <w:rPr>
          <w:rFonts w:ascii="Times New Roman" w:eastAsia="Times New Roman" w:hAnsi="Times New Roman" w:cs="Times New Roman"/>
          <w:lang w:val="en-US" w:eastAsia="de-DE"/>
        </w:rPr>
        <w:t>cortisol</w:t>
      </w:r>
      <w:r w:rsidR="00437EE5" w:rsidRPr="00B05CB2">
        <w:rPr>
          <w:rFonts w:ascii="Times New Roman" w:eastAsia="Times New Roman" w:hAnsi="Times New Roman" w:cs="Times New Roman"/>
          <w:lang w:val="en-US" w:eastAsia="de-DE"/>
        </w:rPr>
        <w:t xml:space="preserve"> release</w:t>
      </w:r>
      <w:r w:rsidR="0071436D" w:rsidRPr="00B05CB2">
        <w:rPr>
          <w:rFonts w:ascii="Times New Roman" w:eastAsia="Times New Roman" w:hAnsi="Times New Roman" w:cs="Times New Roman"/>
          <w:lang w:val="en-US" w:eastAsia="de-DE"/>
        </w:rPr>
        <w:t xml:space="preserve"> than boys </w:t>
      </w:r>
      <w:r w:rsidR="00D71E67" w:rsidRPr="00B05CB2">
        <w:rPr>
          <w:rFonts w:ascii="Times New Roman" w:eastAsia="Times New Roman" w:hAnsi="Times New Roman" w:cs="Times New Roman"/>
          <w:lang w:val="en-US" w:eastAsia="de-DE"/>
        </w:rPr>
        <w:t>within</w:t>
      </w:r>
      <w:r w:rsidR="0071436D" w:rsidRPr="00B05CB2">
        <w:rPr>
          <w:rFonts w:ascii="Times New Roman" w:eastAsia="Times New Roman" w:hAnsi="Times New Roman" w:cs="Times New Roman"/>
          <w:lang w:val="en-US" w:eastAsia="de-DE"/>
        </w:rPr>
        <w:t xml:space="preserve"> the exposed group.</w:t>
      </w:r>
      <w:r w:rsidR="00437EE5" w:rsidRPr="00B05CB2">
        <w:rPr>
          <w:rFonts w:ascii="Times New Roman" w:eastAsia="Times New Roman" w:hAnsi="Times New Roman" w:cs="Times New Roman"/>
          <w:lang w:val="en-US" w:eastAsia="de-DE"/>
        </w:rPr>
        <w:t xml:space="preserve"> </w:t>
      </w:r>
      <w:r w:rsidR="0071436D" w:rsidRPr="00B05CB2">
        <w:rPr>
          <w:rFonts w:ascii="Times New Roman" w:hAnsi="Times New Roman" w:cs="Times New Roman"/>
          <w:lang w:val="en-US"/>
        </w:rPr>
        <w:t xml:space="preserve">No significant main effect </w:t>
      </w:r>
      <w:r w:rsidR="00437EE5" w:rsidRPr="00B05CB2">
        <w:rPr>
          <w:rFonts w:ascii="Times New Roman" w:hAnsi="Times New Roman" w:cs="Times New Roman"/>
          <w:lang w:val="en-US"/>
        </w:rPr>
        <w:t>of</w:t>
      </w:r>
      <w:r w:rsidR="0071436D" w:rsidRPr="00B05CB2">
        <w:rPr>
          <w:rFonts w:ascii="Times New Roman" w:hAnsi="Times New Roman" w:cs="Times New Roman"/>
          <w:lang w:val="en-US"/>
        </w:rPr>
        <w:t xml:space="preserve"> sex was found in either model, as well as no effects for</w:t>
      </w:r>
      <w:r w:rsidR="007E721C" w:rsidRPr="00B05CB2">
        <w:rPr>
          <w:rFonts w:ascii="Times New Roman" w:hAnsi="Times New Roman" w:cs="Times New Roman"/>
          <w:lang w:val="en-US"/>
        </w:rPr>
        <w:t xml:space="preserve"> </w:t>
      </w:r>
      <w:r w:rsidR="00437EE5" w:rsidRPr="00B05CB2">
        <w:rPr>
          <w:rFonts w:ascii="Times New Roman" w:hAnsi="Times New Roman" w:cs="Times New Roman"/>
          <w:lang w:val="en-US"/>
        </w:rPr>
        <w:t>waking cortisol</w:t>
      </w:r>
      <w:r w:rsidR="00CD2F3A" w:rsidRPr="00B05CB2">
        <w:rPr>
          <w:rFonts w:ascii="Times New Roman" w:hAnsi="Times New Roman" w:cs="Times New Roman"/>
          <w:lang w:val="en-US"/>
        </w:rPr>
        <w:t xml:space="preserve"> and</w:t>
      </w:r>
      <w:r w:rsidR="00DE6E57" w:rsidRPr="00B05CB2">
        <w:rPr>
          <w:rFonts w:ascii="Times New Roman" w:hAnsi="Times New Roman" w:cs="Times New Roman"/>
          <w:lang w:val="en-US"/>
        </w:rPr>
        <w:t xml:space="preserve"> </w:t>
      </w:r>
      <w:r w:rsidR="007E721C" w:rsidRPr="00B05CB2">
        <w:rPr>
          <w:rFonts w:ascii="Times New Roman" w:hAnsi="Times New Roman" w:cs="Times New Roman"/>
          <w:lang w:val="en-US"/>
        </w:rPr>
        <w:t>CAR</w:t>
      </w:r>
      <w:r w:rsidR="00531989" w:rsidRPr="00B05CB2">
        <w:rPr>
          <w:rFonts w:ascii="Times New Roman" w:hAnsi="Times New Roman" w:cs="Times New Roman"/>
          <w:lang w:val="en-US"/>
        </w:rPr>
        <w:t>.</w:t>
      </w:r>
      <w:r w:rsidR="00A256CD" w:rsidRPr="00B05CB2">
        <w:rPr>
          <w:rFonts w:ascii="Times New Roman" w:hAnsi="Times New Roman" w:cs="Times New Roman"/>
          <w:lang w:val="en-US"/>
        </w:rPr>
        <w:t xml:space="preserve"> </w:t>
      </w:r>
      <w:r w:rsidR="008634EB" w:rsidRPr="00B05CB2">
        <w:rPr>
          <w:rFonts w:ascii="Times New Roman" w:hAnsi="Times New Roman" w:cs="Times New Roman"/>
          <w:lang w:val="en-US"/>
        </w:rPr>
        <w:t xml:space="preserve">Results of </w:t>
      </w:r>
      <w:r w:rsidR="00437EE5" w:rsidRPr="00B05CB2">
        <w:rPr>
          <w:rFonts w:ascii="Times New Roman" w:hAnsi="Times New Roman" w:cs="Times New Roman"/>
          <w:lang w:val="en-US"/>
        </w:rPr>
        <w:t xml:space="preserve">the </w:t>
      </w:r>
      <w:r w:rsidR="008634EB" w:rsidRPr="00B05CB2">
        <w:rPr>
          <w:rFonts w:ascii="Times New Roman" w:hAnsi="Times New Roman" w:cs="Times New Roman"/>
          <w:lang w:val="en-US"/>
        </w:rPr>
        <w:t>ANCOVAs</w:t>
      </w:r>
      <w:r w:rsidR="00DE6E57" w:rsidRPr="00B05CB2">
        <w:rPr>
          <w:rFonts w:ascii="Times New Roman" w:hAnsi="Times New Roman" w:cs="Times New Roman"/>
          <w:lang w:val="en-US"/>
        </w:rPr>
        <w:t xml:space="preserve"> are </w:t>
      </w:r>
      <w:r w:rsidR="008634EB" w:rsidRPr="00B05CB2">
        <w:rPr>
          <w:rFonts w:ascii="Times New Roman" w:hAnsi="Times New Roman" w:cs="Times New Roman"/>
          <w:lang w:val="en-US"/>
        </w:rPr>
        <w:t>presented</w:t>
      </w:r>
      <w:r w:rsidR="00DE6E57" w:rsidRPr="00B05CB2">
        <w:rPr>
          <w:rFonts w:ascii="Times New Roman" w:hAnsi="Times New Roman" w:cs="Times New Roman"/>
          <w:lang w:val="en-US"/>
        </w:rPr>
        <w:t xml:space="preserve"> in </w:t>
      </w:r>
      <w:r w:rsidR="00756926" w:rsidRPr="00B05CB2">
        <w:rPr>
          <w:rFonts w:ascii="Times New Roman" w:hAnsi="Times New Roman" w:cs="Times New Roman"/>
          <w:lang w:val="en-US"/>
        </w:rPr>
        <w:t>T</w:t>
      </w:r>
      <w:r w:rsidR="00DE6E57" w:rsidRPr="00B05CB2">
        <w:rPr>
          <w:rFonts w:ascii="Times New Roman" w:hAnsi="Times New Roman" w:cs="Times New Roman"/>
          <w:lang w:val="en-US"/>
        </w:rPr>
        <w:t xml:space="preserve">able </w:t>
      </w:r>
      <w:r w:rsidR="00D95573" w:rsidRPr="00B05CB2">
        <w:rPr>
          <w:rFonts w:ascii="Times New Roman" w:hAnsi="Times New Roman" w:cs="Times New Roman"/>
          <w:lang w:val="en-US"/>
        </w:rPr>
        <w:t>2</w:t>
      </w:r>
      <w:r w:rsidR="008634EB" w:rsidRPr="00B05CB2">
        <w:rPr>
          <w:rFonts w:ascii="Times New Roman" w:hAnsi="Times New Roman" w:cs="Times New Roman"/>
          <w:lang w:val="en-US"/>
        </w:rPr>
        <w:t xml:space="preserve">, with significant effects illustrated in </w:t>
      </w:r>
      <w:r w:rsidR="00756926" w:rsidRPr="00B05CB2">
        <w:rPr>
          <w:rFonts w:ascii="Times New Roman" w:hAnsi="Times New Roman" w:cs="Times New Roman"/>
          <w:lang w:val="en-US"/>
        </w:rPr>
        <w:t>F</w:t>
      </w:r>
      <w:r w:rsidR="008634EB" w:rsidRPr="00B05CB2">
        <w:rPr>
          <w:rFonts w:ascii="Times New Roman" w:hAnsi="Times New Roman" w:cs="Times New Roman"/>
          <w:lang w:val="en-US"/>
        </w:rPr>
        <w:t>igure 1</w:t>
      </w:r>
      <w:r w:rsidR="00DE6E57" w:rsidRPr="00B05CB2">
        <w:rPr>
          <w:rFonts w:ascii="Times New Roman" w:hAnsi="Times New Roman" w:cs="Times New Roman"/>
          <w:lang w:val="en-US"/>
        </w:rPr>
        <w:t xml:space="preserve">. </w:t>
      </w:r>
      <w:r w:rsidR="008634EB" w:rsidRPr="00B05CB2">
        <w:rPr>
          <w:rFonts w:ascii="Times New Roman" w:hAnsi="Times New Roman" w:cs="Times New Roman"/>
          <w:lang w:val="en-US"/>
        </w:rPr>
        <w:t>Table S</w:t>
      </w:r>
      <w:r w:rsidR="003757B2" w:rsidRPr="00B05CB2">
        <w:rPr>
          <w:rFonts w:ascii="Times New Roman" w:hAnsi="Times New Roman" w:cs="Times New Roman"/>
          <w:lang w:val="en-US"/>
        </w:rPr>
        <w:t>3</w:t>
      </w:r>
      <w:r w:rsidR="008634EB" w:rsidRPr="00B05CB2">
        <w:rPr>
          <w:rFonts w:ascii="Times New Roman" w:hAnsi="Times New Roman" w:cs="Times New Roman"/>
          <w:lang w:val="en-US"/>
        </w:rPr>
        <w:t xml:space="preserve"> shows</w:t>
      </w:r>
      <w:r w:rsidR="00324727" w:rsidRPr="00B05CB2">
        <w:rPr>
          <w:rFonts w:ascii="Times New Roman" w:hAnsi="Times New Roman" w:cs="Times New Roman"/>
          <w:lang w:val="en-US"/>
        </w:rPr>
        <w:t xml:space="preserve"> the</w:t>
      </w:r>
      <w:r w:rsidR="008634EB" w:rsidRPr="00B05CB2">
        <w:rPr>
          <w:rFonts w:ascii="Times New Roman" w:hAnsi="Times New Roman" w:cs="Times New Roman"/>
          <w:lang w:val="en-US"/>
        </w:rPr>
        <w:t xml:space="preserve"> results of</w:t>
      </w:r>
      <w:r w:rsidR="001E2C68" w:rsidRPr="00B05CB2">
        <w:rPr>
          <w:rFonts w:ascii="Times New Roman" w:hAnsi="Times New Roman" w:cs="Times New Roman"/>
          <w:lang w:val="en-US"/>
        </w:rPr>
        <w:t xml:space="preserve"> the conducted post-hoc ANCOVAs</w:t>
      </w:r>
      <w:r w:rsidR="00A547BB" w:rsidRPr="00B05CB2">
        <w:rPr>
          <w:rFonts w:ascii="Times New Roman" w:hAnsi="Times New Roman" w:cs="Times New Roman"/>
          <w:lang w:val="en-US"/>
        </w:rPr>
        <w:t>.</w:t>
      </w:r>
    </w:p>
    <w:p w:rsidR="00D95573" w:rsidRPr="0026548E" w:rsidRDefault="00D95573" w:rsidP="00D95573">
      <w:pPr>
        <w:spacing w:after="0" w:line="480" w:lineRule="auto"/>
        <w:jc w:val="center"/>
        <w:rPr>
          <w:rFonts w:ascii="Times New Roman" w:hAnsi="Times New Roman" w:cs="Times New Roman"/>
          <w:i/>
          <w:lang w:val="en-US"/>
        </w:rPr>
      </w:pPr>
      <w:r w:rsidRPr="0026548E">
        <w:rPr>
          <w:rFonts w:ascii="Times New Roman" w:hAnsi="Times New Roman" w:cs="Times New Roman"/>
          <w:i/>
          <w:lang w:val="en-US"/>
        </w:rPr>
        <w:t xml:space="preserve">[Please insert </w:t>
      </w:r>
      <w:r w:rsidR="00756926" w:rsidRPr="0026548E">
        <w:rPr>
          <w:rFonts w:ascii="Times New Roman" w:hAnsi="Times New Roman" w:cs="Times New Roman"/>
          <w:i/>
          <w:lang w:val="en-US"/>
        </w:rPr>
        <w:t>T</w:t>
      </w:r>
      <w:r w:rsidRPr="0026548E">
        <w:rPr>
          <w:rFonts w:ascii="Times New Roman" w:hAnsi="Times New Roman" w:cs="Times New Roman"/>
          <w:i/>
          <w:lang w:val="en-US"/>
        </w:rPr>
        <w:t>able 2 here.]</w:t>
      </w:r>
    </w:p>
    <w:p w:rsidR="003F2E7C" w:rsidRPr="0026548E" w:rsidRDefault="003F2E7C" w:rsidP="003F2E7C">
      <w:pPr>
        <w:spacing w:after="0" w:line="480" w:lineRule="auto"/>
        <w:jc w:val="center"/>
        <w:rPr>
          <w:rFonts w:ascii="Times New Roman" w:hAnsi="Times New Roman" w:cs="Times New Roman"/>
          <w:i/>
          <w:lang w:val="en-US"/>
        </w:rPr>
      </w:pPr>
      <w:r w:rsidRPr="0026548E">
        <w:rPr>
          <w:rFonts w:ascii="Times New Roman" w:hAnsi="Times New Roman" w:cs="Times New Roman"/>
          <w:i/>
          <w:lang w:val="en-US"/>
        </w:rPr>
        <w:t xml:space="preserve">[Please insert </w:t>
      </w:r>
      <w:r w:rsidR="00756926" w:rsidRPr="0026548E">
        <w:rPr>
          <w:rFonts w:ascii="Times New Roman" w:hAnsi="Times New Roman" w:cs="Times New Roman"/>
          <w:i/>
          <w:lang w:val="en-US"/>
        </w:rPr>
        <w:t>F</w:t>
      </w:r>
      <w:r w:rsidRPr="0026548E">
        <w:rPr>
          <w:rFonts w:ascii="Times New Roman" w:hAnsi="Times New Roman" w:cs="Times New Roman"/>
          <w:i/>
          <w:lang w:val="en-US"/>
        </w:rPr>
        <w:t>igure 1 here.]</w:t>
      </w:r>
    </w:p>
    <w:p w:rsidR="00E619CC" w:rsidRDefault="00E619CC" w:rsidP="00E619CC">
      <w:pPr>
        <w:spacing w:after="0" w:line="480" w:lineRule="auto"/>
        <w:jc w:val="both"/>
        <w:rPr>
          <w:rFonts w:ascii="Times New Roman" w:hAnsi="Times New Roman" w:cs="Times New Roman"/>
          <w:b/>
          <w:i/>
          <w:lang w:val="en-US"/>
        </w:rPr>
      </w:pPr>
    </w:p>
    <w:p w:rsidR="00E619CC" w:rsidRPr="00E619CC" w:rsidRDefault="00DE56A5" w:rsidP="00E619CC">
      <w:pPr>
        <w:pStyle w:val="Listenabsatz"/>
        <w:numPr>
          <w:ilvl w:val="1"/>
          <w:numId w:val="17"/>
        </w:numPr>
        <w:spacing w:after="0" w:line="480" w:lineRule="auto"/>
        <w:jc w:val="both"/>
        <w:rPr>
          <w:rFonts w:ascii="Times New Roman" w:eastAsia="Times New Roman" w:hAnsi="Times New Roman" w:cs="Times New Roman"/>
          <w:lang w:val="en-US" w:eastAsia="de-DE"/>
        </w:rPr>
      </w:pPr>
      <w:r w:rsidRPr="00E619CC">
        <w:rPr>
          <w:rFonts w:ascii="Times New Roman" w:hAnsi="Times New Roman" w:cs="Times New Roman"/>
          <w:i/>
          <w:lang w:val="en-US"/>
        </w:rPr>
        <w:lastRenderedPageBreak/>
        <w:t xml:space="preserve">Prenatal depressive symptoms </w:t>
      </w:r>
      <w:r w:rsidR="002C52B2" w:rsidRPr="00E619CC">
        <w:rPr>
          <w:rFonts w:ascii="Times New Roman" w:hAnsi="Times New Roman" w:cs="Times New Roman"/>
          <w:i/>
          <w:lang w:val="en-US"/>
        </w:rPr>
        <w:t>and DNA methylation of HPA related genes</w:t>
      </w:r>
      <w:r w:rsidR="003757B2" w:rsidRPr="00E619CC">
        <w:rPr>
          <w:rFonts w:ascii="Times New Roman" w:hAnsi="Times New Roman" w:cs="Times New Roman"/>
          <w:lang w:val="en-US"/>
        </w:rPr>
        <w:t xml:space="preserve"> </w:t>
      </w:r>
    </w:p>
    <w:p w:rsidR="00371BFC" w:rsidRPr="00E619CC" w:rsidRDefault="00465AED" w:rsidP="00E619CC">
      <w:pPr>
        <w:spacing w:after="0" w:line="480" w:lineRule="auto"/>
        <w:ind w:firstLine="709"/>
        <w:jc w:val="both"/>
        <w:rPr>
          <w:rFonts w:ascii="Times New Roman" w:eastAsia="Times New Roman" w:hAnsi="Times New Roman" w:cs="Times New Roman"/>
          <w:lang w:val="en-US" w:eastAsia="de-DE"/>
        </w:rPr>
      </w:pPr>
      <w:r w:rsidRPr="00E619CC">
        <w:rPr>
          <w:rFonts w:ascii="Times New Roman" w:hAnsi="Times New Roman" w:cs="Times New Roman"/>
          <w:lang w:val="en-US"/>
        </w:rPr>
        <w:t xml:space="preserve">Subsequently reported </w:t>
      </w:r>
      <w:r w:rsidR="00D97942" w:rsidRPr="00E619CC">
        <w:rPr>
          <w:rFonts w:ascii="Times New Roman" w:hAnsi="Times New Roman" w:cs="Times New Roman"/>
          <w:lang w:val="en-US"/>
        </w:rPr>
        <w:t>results reached significance at</w:t>
      </w:r>
      <w:r w:rsidR="00BA090D" w:rsidRPr="00E619CC">
        <w:rPr>
          <w:rFonts w:ascii="Times New Roman" w:hAnsi="Times New Roman" w:cs="Times New Roman"/>
          <w:lang w:val="en-US"/>
        </w:rPr>
        <w:t xml:space="preserve"> uncorrected significance level</w:t>
      </w:r>
      <w:r w:rsidR="00D97942" w:rsidRPr="00E619CC">
        <w:rPr>
          <w:rFonts w:ascii="Times New Roman" w:hAnsi="Times New Roman" w:cs="Times New Roman"/>
          <w:lang w:val="en-US"/>
        </w:rPr>
        <w:t xml:space="preserve"> (</w:t>
      </w:r>
      <w:r w:rsidR="00D97942" w:rsidRPr="00E619CC">
        <w:rPr>
          <w:rFonts w:ascii="Times New Roman" w:hAnsi="Times New Roman" w:cs="Times New Roman"/>
          <w:i/>
          <w:lang w:val="en-US"/>
        </w:rPr>
        <w:t>p </w:t>
      </w:r>
      <w:r w:rsidR="00D97942" w:rsidRPr="00E619CC">
        <w:rPr>
          <w:rFonts w:ascii="Times New Roman" w:hAnsi="Times New Roman" w:cs="Times New Roman"/>
          <w:lang w:val="en-US"/>
        </w:rPr>
        <w:t xml:space="preserve">= .05). </w:t>
      </w:r>
      <w:r w:rsidR="003757B2" w:rsidRPr="00E619CC">
        <w:rPr>
          <w:rFonts w:ascii="Times New Roman" w:eastAsia="Times New Roman" w:hAnsi="Times New Roman" w:cs="Times New Roman"/>
          <w:lang w:val="en-US" w:eastAsia="de-DE"/>
        </w:rPr>
        <w:t>For</w:t>
      </w:r>
      <w:r w:rsidR="00A414CC" w:rsidRPr="00E619CC">
        <w:rPr>
          <w:rFonts w:ascii="Times New Roman" w:eastAsia="Times New Roman" w:hAnsi="Times New Roman" w:cs="Times New Roman"/>
          <w:lang w:val="en-US" w:eastAsia="de-DE"/>
        </w:rPr>
        <w:t xml:space="preserve"> one </w:t>
      </w:r>
      <w:proofErr w:type="spellStart"/>
      <w:r w:rsidR="00A414CC" w:rsidRPr="00E619CC">
        <w:rPr>
          <w:rFonts w:ascii="Times New Roman" w:eastAsia="Times New Roman" w:hAnsi="Times New Roman" w:cs="Times New Roman"/>
          <w:lang w:val="en-US" w:eastAsia="de-DE"/>
        </w:rPr>
        <w:t>CpG</w:t>
      </w:r>
      <w:proofErr w:type="spellEnd"/>
      <w:r w:rsidR="00A414CC" w:rsidRPr="00E619CC">
        <w:rPr>
          <w:rFonts w:ascii="Times New Roman" w:eastAsia="Times New Roman" w:hAnsi="Times New Roman" w:cs="Times New Roman"/>
          <w:lang w:val="en-US" w:eastAsia="de-DE"/>
        </w:rPr>
        <w:t xml:space="preserve"> (cg07733851) </w:t>
      </w:r>
      <w:r w:rsidR="00243194" w:rsidRPr="00E619CC">
        <w:rPr>
          <w:rFonts w:ascii="Times New Roman" w:eastAsia="Times New Roman" w:hAnsi="Times New Roman" w:cs="Times New Roman"/>
          <w:lang w:val="en-US" w:eastAsia="de-DE"/>
        </w:rPr>
        <w:t>of</w:t>
      </w:r>
      <w:r w:rsidR="00A414CC" w:rsidRPr="00E619CC">
        <w:rPr>
          <w:rFonts w:ascii="Times New Roman" w:eastAsia="Times New Roman" w:hAnsi="Times New Roman" w:cs="Times New Roman"/>
          <w:lang w:val="en-US" w:eastAsia="de-DE"/>
        </w:rPr>
        <w:t xml:space="preserve"> </w:t>
      </w:r>
      <w:r w:rsidR="00764399" w:rsidRPr="00E619CC">
        <w:rPr>
          <w:rFonts w:ascii="Times New Roman" w:eastAsia="Times New Roman" w:hAnsi="Times New Roman" w:cs="Times New Roman"/>
          <w:i/>
          <w:lang w:val="en-US" w:eastAsia="de-DE"/>
        </w:rPr>
        <w:t>NR3C1</w:t>
      </w:r>
      <w:r w:rsidR="00764399" w:rsidRPr="00E619CC">
        <w:rPr>
          <w:rFonts w:ascii="Times New Roman" w:eastAsia="Times New Roman" w:hAnsi="Times New Roman" w:cs="Times New Roman"/>
          <w:lang w:val="en-US" w:eastAsia="de-DE"/>
        </w:rPr>
        <w:t xml:space="preserve">, </w:t>
      </w:r>
      <w:r w:rsidR="003757B2" w:rsidRPr="00E619CC">
        <w:rPr>
          <w:rFonts w:ascii="Times New Roman" w:eastAsia="Times New Roman" w:hAnsi="Times New Roman" w:cs="Times New Roman"/>
          <w:lang w:val="en-US" w:eastAsia="de-DE"/>
        </w:rPr>
        <w:t>analysi</w:t>
      </w:r>
      <w:r w:rsidR="003A0EEE" w:rsidRPr="00E619CC">
        <w:rPr>
          <w:rFonts w:ascii="Times New Roman" w:eastAsia="Times New Roman" w:hAnsi="Times New Roman" w:cs="Times New Roman"/>
          <w:lang w:val="en-US" w:eastAsia="de-DE"/>
        </w:rPr>
        <w:t xml:space="preserve">s revealed a significant main effect </w:t>
      </w:r>
      <w:r w:rsidR="00BA69F0" w:rsidRPr="00E619CC">
        <w:rPr>
          <w:rFonts w:ascii="Times New Roman" w:eastAsia="Times New Roman" w:hAnsi="Times New Roman" w:cs="Times New Roman"/>
          <w:lang w:val="en-US" w:eastAsia="de-DE"/>
        </w:rPr>
        <w:t>of</w:t>
      </w:r>
      <w:r w:rsidR="003A0EEE" w:rsidRPr="00E619CC">
        <w:rPr>
          <w:rFonts w:ascii="Times New Roman" w:eastAsia="Times New Roman" w:hAnsi="Times New Roman" w:cs="Times New Roman"/>
          <w:lang w:val="en-US" w:eastAsia="de-DE"/>
        </w:rPr>
        <w:t xml:space="preserve"> </w:t>
      </w:r>
      <w:proofErr w:type="spellStart"/>
      <w:r w:rsidR="00B66CFA" w:rsidRPr="00E619CC">
        <w:rPr>
          <w:rFonts w:ascii="Times New Roman" w:eastAsia="Times New Roman" w:hAnsi="Times New Roman" w:cs="Times New Roman"/>
          <w:lang w:val="en-US" w:eastAsia="de-DE"/>
        </w:rPr>
        <w:t>EPDS</w:t>
      </w:r>
      <w:r w:rsidR="003757B2" w:rsidRPr="00E619CC">
        <w:rPr>
          <w:rFonts w:ascii="Times New Roman" w:eastAsia="Times New Roman" w:hAnsi="Times New Roman" w:cs="Times New Roman"/>
          <w:lang w:val="en-US" w:eastAsia="de-DE"/>
        </w:rPr>
        <w:t>pre</w:t>
      </w:r>
      <w:proofErr w:type="spellEnd"/>
      <w:r w:rsidR="003A0EEE" w:rsidRPr="00E619CC">
        <w:rPr>
          <w:rFonts w:ascii="Times New Roman" w:eastAsia="Times New Roman" w:hAnsi="Times New Roman" w:cs="Times New Roman"/>
          <w:lang w:val="en-US" w:eastAsia="de-DE"/>
        </w:rPr>
        <w:t>. Children exposed to depressive symptoms in pregnancy showed higher methylation values.</w:t>
      </w:r>
      <w:r w:rsidR="00527465" w:rsidRPr="00E619CC">
        <w:rPr>
          <w:rFonts w:ascii="Times New Roman" w:eastAsia="Times New Roman" w:hAnsi="Times New Roman" w:cs="Times New Roman"/>
          <w:lang w:val="en-US" w:eastAsia="de-DE"/>
        </w:rPr>
        <w:t xml:space="preserve"> </w:t>
      </w:r>
      <w:r w:rsidR="006D6D32" w:rsidRPr="00E619CC">
        <w:rPr>
          <w:rFonts w:ascii="Times New Roman" w:eastAsia="Times New Roman" w:hAnsi="Times New Roman" w:cs="Times New Roman"/>
          <w:lang w:val="en-US" w:eastAsia="de-DE"/>
        </w:rPr>
        <w:t>I</w:t>
      </w:r>
      <w:r w:rsidR="0089215E" w:rsidRPr="00E619CC">
        <w:rPr>
          <w:rFonts w:ascii="Times New Roman" w:eastAsia="Times New Roman" w:hAnsi="Times New Roman" w:cs="Times New Roman"/>
          <w:lang w:val="en-US" w:eastAsia="de-DE"/>
        </w:rPr>
        <w:t xml:space="preserve">nteraction effects </w:t>
      </w:r>
      <w:r w:rsidR="003A0EEE" w:rsidRPr="00E619CC">
        <w:rPr>
          <w:rFonts w:ascii="Times New Roman" w:eastAsia="Times New Roman" w:hAnsi="Times New Roman" w:cs="Times New Roman"/>
          <w:lang w:val="en-US" w:eastAsia="de-DE"/>
        </w:rPr>
        <w:t xml:space="preserve">between </w:t>
      </w:r>
      <w:proofErr w:type="spellStart"/>
      <w:r w:rsidR="00B66CFA" w:rsidRPr="00E619CC">
        <w:rPr>
          <w:rFonts w:ascii="Times New Roman" w:eastAsia="Times New Roman" w:hAnsi="Times New Roman" w:cs="Times New Roman"/>
          <w:lang w:val="en-US" w:eastAsia="de-DE"/>
        </w:rPr>
        <w:t>EPDS</w:t>
      </w:r>
      <w:r w:rsidR="003757B2" w:rsidRPr="00E619CC">
        <w:rPr>
          <w:rFonts w:ascii="Times New Roman" w:eastAsia="Times New Roman" w:hAnsi="Times New Roman" w:cs="Times New Roman"/>
          <w:lang w:val="en-US" w:eastAsia="de-DE"/>
        </w:rPr>
        <w:t>pre</w:t>
      </w:r>
      <w:proofErr w:type="spellEnd"/>
      <w:r w:rsidR="003A0EEE" w:rsidRPr="00E619CC">
        <w:rPr>
          <w:rFonts w:ascii="Times New Roman" w:eastAsia="Times New Roman" w:hAnsi="Times New Roman" w:cs="Times New Roman"/>
          <w:lang w:val="en-US" w:eastAsia="de-DE"/>
        </w:rPr>
        <w:t xml:space="preserve"> and sex </w:t>
      </w:r>
      <w:r w:rsidR="0089215E" w:rsidRPr="00E619CC">
        <w:rPr>
          <w:rFonts w:ascii="Times New Roman" w:eastAsia="Times New Roman" w:hAnsi="Times New Roman" w:cs="Times New Roman"/>
          <w:lang w:val="en-US" w:eastAsia="de-DE"/>
        </w:rPr>
        <w:t xml:space="preserve">were observed </w:t>
      </w:r>
      <w:r w:rsidR="006D6D32" w:rsidRPr="00E619CC">
        <w:rPr>
          <w:rFonts w:ascii="Times New Roman" w:eastAsia="Times New Roman" w:hAnsi="Times New Roman" w:cs="Times New Roman"/>
          <w:lang w:val="en-US" w:eastAsia="de-DE"/>
        </w:rPr>
        <w:t xml:space="preserve">for two further </w:t>
      </w:r>
      <w:r w:rsidR="006D6D32" w:rsidRPr="00E619CC">
        <w:rPr>
          <w:rFonts w:ascii="Times New Roman" w:eastAsia="Times New Roman" w:hAnsi="Times New Roman" w:cs="Times New Roman"/>
          <w:i/>
          <w:lang w:val="en-US" w:eastAsia="de-DE"/>
        </w:rPr>
        <w:t>NR3C1</w:t>
      </w:r>
      <w:r w:rsidR="006D6D32" w:rsidRPr="00E619CC">
        <w:rPr>
          <w:rFonts w:ascii="Times New Roman" w:eastAsia="Times New Roman" w:hAnsi="Times New Roman" w:cs="Times New Roman"/>
          <w:lang w:val="en-US" w:eastAsia="de-DE"/>
        </w:rPr>
        <w:t xml:space="preserve"> </w:t>
      </w:r>
      <w:proofErr w:type="spellStart"/>
      <w:r w:rsidR="006D6D32" w:rsidRPr="00E619CC">
        <w:rPr>
          <w:rFonts w:ascii="Times New Roman" w:eastAsia="Times New Roman" w:hAnsi="Times New Roman" w:cs="Times New Roman"/>
          <w:lang w:val="en-US" w:eastAsia="de-DE"/>
        </w:rPr>
        <w:t>CpGs</w:t>
      </w:r>
      <w:proofErr w:type="spellEnd"/>
      <w:r w:rsidR="006D6D32" w:rsidRPr="00E619CC">
        <w:rPr>
          <w:rFonts w:ascii="Times New Roman" w:eastAsia="Times New Roman" w:hAnsi="Times New Roman" w:cs="Times New Roman"/>
          <w:lang w:val="en-US" w:eastAsia="de-DE"/>
        </w:rPr>
        <w:t xml:space="preserve"> </w:t>
      </w:r>
      <w:r w:rsidR="0089215E" w:rsidRPr="00E619CC">
        <w:rPr>
          <w:rFonts w:ascii="Times New Roman" w:eastAsia="Times New Roman" w:hAnsi="Times New Roman" w:cs="Times New Roman"/>
          <w:lang w:val="en-US" w:eastAsia="de-DE"/>
        </w:rPr>
        <w:t>(</w:t>
      </w:r>
      <w:r w:rsidR="007F1F54" w:rsidRPr="00E619CC">
        <w:rPr>
          <w:rFonts w:ascii="Times New Roman" w:eastAsia="Times New Roman" w:hAnsi="Times New Roman" w:cs="Times New Roman"/>
          <w:lang w:val="en-US" w:eastAsia="de-DE"/>
        </w:rPr>
        <w:t xml:space="preserve">cg04111177, </w:t>
      </w:r>
      <w:r w:rsidR="0089215E" w:rsidRPr="00E619CC">
        <w:rPr>
          <w:rFonts w:ascii="Times New Roman" w:eastAsia="Times New Roman" w:hAnsi="Times New Roman" w:cs="Times New Roman"/>
          <w:lang w:val="en-US" w:eastAsia="de-DE"/>
        </w:rPr>
        <w:t>cg27107893</w:t>
      </w:r>
      <w:r w:rsidR="0089215E" w:rsidRPr="00E619CC">
        <w:rPr>
          <w:rFonts w:ascii="Times New Roman" w:hAnsi="Times New Roman" w:cs="Times New Roman"/>
          <w:lang w:val="en-US"/>
        </w:rPr>
        <w:t xml:space="preserve">). </w:t>
      </w:r>
      <w:r w:rsidR="00243194" w:rsidRPr="00E619CC">
        <w:rPr>
          <w:rFonts w:ascii="Times New Roman" w:eastAsia="Times New Roman" w:hAnsi="Times New Roman" w:cs="Times New Roman"/>
          <w:lang w:val="en-US" w:eastAsia="de-DE"/>
        </w:rPr>
        <w:t xml:space="preserve">At both </w:t>
      </w:r>
      <w:proofErr w:type="spellStart"/>
      <w:r w:rsidR="00243194" w:rsidRPr="00E619CC">
        <w:rPr>
          <w:rFonts w:ascii="Times New Roman" w:eastAsia="Times New Roman" w:hAnsi="Times New Roman" w:cs="Times New Roman"/>
          <w:lang w:val="en-US" w:eastAsia="de-DE"/>
        </w:rPr>
        <w:t>CpGs</w:t>
      </w:r>
      <w:proofErr w:type="spellEnd"/>
      <w:r w:rsidR="00243194" w:rsidRPr="00E619CC">
        <w:rPr>
          <w:rFonts w:ascii="Times New Roman" w:eastAsia="Times New Roman" w:hAnsi="Times New Roman" w:cs="Times New Roman"/>
          <w:lang w:val="en-US" w:eastAsia="de-DE"/>
        </w:rPr>
        <w:t>, no sex differences were observed in the non-exposed group,</w:t>
      </w:r>
      <w:r w:rsidR="002A21EF" w:rsidRPr="00E619CC">
        <w:rPr>
          <w:rFonts w:ascii="Times New Roman" w:eastAsia="Times New Roman" w:hAnsi="Times New Roman" w:cs="Times New Roman"/>
          <w:lang w:val="en-US" w:eastAsia="de-DE"/>
        </w:rPr>
        <w:t xml:space="preserve"> </w:t>
      </w:r>
      <w:r w:rsidR="003757B2" w:rsidRPr="00E619CC">
        <w:rPr>
          <w:rFonts w:ascii="Times New Roman" w:eastAsia="Times New Roman" w:hAnsi="Times New Roman" w:cs="Times New Roman"/>
          <w:lang w:val="en-US" w:eastAsia="de-DE"/>
        </w:rPr>
        <w:t>whereas</w:t>
      </w:r>
      <w:r w:rsidR="002A21EF" w:rsidRPr="00E619CC">
        <w:rPr>
          <w:rFonts w:ascii="Times New Roman" w:eastAsia="Times New Roman" w:hAnsi="Times New Roman" w:cs="Times New Roman"/>
          <w:lang w:val="en-US" w:eastAsia="de-DE"/>
        </w:rPr>
        <w:t xml:space="preserve"> </w:t>
      </w:r>
      <w:r w:rsidR="00243194" w:rsidRPr="00E619CC">
        <w:rPr>
          <w:rFonts w:ascii="Times New Roman" w:eastAsia="Times New Roman" w:hAnsi="Times New Roman" w:cs="Times New Roman"/>
          <w:lang w:val="en-US" w:eastAsia="de-DE"/>
        </w:rPr>
        <w:t xml:space="preserve">boys exhibited higher methylation values than girls </w:t>
      </w:r>
      <w:r w:rsidR="003757B2" w:rsidRPr="00E619CC">
        <w:rPr>
          <w:rFonts w:ascii="Times New Roman" w:eastAsia="Times New Roman" w:hAnsi="Times New Roman" w:cs="Times New Roman"/>
          <w:lang w:val="en-US" w:eastAsia="de-DE"/>
        </w:rPr>
        <w:t>in the exposed group with medium effect size</w:t>
      </w:r>
      <w:r w:rsidR="007508F1" w:rsidRPr="00E619CC">
        <w:rPr>
          <w:rFonts w:ascii="Times New Roman" w:eastAsia="Times New Roman" w:hAnsi="Times New Roman" w:cs="Times New Roman"/>
          <w:lang w:val="en-US" w:eastAsia="de-DE"/>
        </w:rPr>
        <w:t>s</w:t>
      </w:r>
      <w:r w:rsidR="00243194" w:rsidRPr="00E619CC">
        <w:rPr>
          <w:rFonts w:ascii="Times New Roman" w:eastAsia="Times New Roman" w:hAnsi="Times New Roman" w:cs="Times New Roman"/>
          <w:lang w:val="en-US" w:eastAsia="de-DE"/>
        </w:rPr>
        <w:t>.</w:t>
      </w:r>
      <w:r w:rsidR="00BA69F0" w:rsidRPr="00E619CC">
        <w:rPr>
          <w:rFonts w:ascii="Times New Roman" w:eastAsia="Times New Roman" w:hAnsi="Times New Roman" w:cs="Times New Roman"/>
          <w:lang w:val="en-US" w:eastAsia="de-DE"/>
        </w:rPr>
        <w:t xml:space="preserve"> </w:t>
      </w:r>
      <w:r w:rsidR="00527465" w:rsidRPr="00E619CC">
        <w:rPr>
          <w:rFonts w:ascii="Times New Roman" w:eastAsia="Times New Roman" w:hAnsi="Times New Roman" w:cs="Times New Roman"/>
          <w:lang w:val="en-US" w:eastAsia="de-DE"/>
        </w:rPr>
        <w:t xml:space="preserve">Exposure to depressive symptoms in pregnancy was </w:t>
      </w:r>
      <w:r w:rsidR="00FF0CF7" w:rsidRPr="00E619CC">
        <w:rPr>
          <w:rFonts w:ascii="Times New Roman" w:eastAsia="Times New Roman" w:hAnsi="Times New Roman" w:cs="Times New Roman"/>
          <w:lang w:val="en-US" w:eastAsia="de-DE"/>
        </w:rPr>
        <w:t xml:space="preserve">furthermore </w:t>
      </w:r>
      <w:r w:rsidR="00527465" w:rsidRPr="00E619CC">
        <w:rPr>
          <w:rFonts w:ascii="Times New Roman" w:eastAsia="Times New Roman" w:hAnsi="Times New Roman" w:cs="Times New Roman"/>
          <w:lang w:val="en-US" w:eastAsia="de-DE"/>
        </w:rPr>
        <w:t xml:space="preserve">associated with </w:t>
      </w:r>
      <w:r w:rsidR="001D4E61" w:rsidRPr="00E619CC">
        <w:rPr>
          <w:rFonts w:ascii="Times New Roman" w:eastAsia="Times New Roman" w:hAnsi="Times New Roman" w:cs="Times New Roman"/>
          <w:lang w:val="en-US" w:eastAsia="de-DE"/>
        </w:rPr>
        <w:t>lower</w:t>
      </w:r>
      <w:r w:rsidR="00527465" w:rsidRPr="00E619CC">
        <w:rPr>
          <w:rFonts w:ascii="Times New Roman" w:eastAsia="Times New Roman" w:hAnsi="Times New Roman" w:cs="Times New Roman"/>
          <w:lang w:val="en-US" w:eastAsia="de-DE"/>
        </w:rPr>
        <w:t xml:space="preserve"> methylation </w:t>
      </w:r>
      <w:r w:rsidR="00FF0CF7" w:rsidRPr="00E619CC">
        <w:rPr>
          <w:rFonts w:ascii="Times New Roman" w:eastAsia="Times New Roman" w:hAnsi="Times New Roman" w:cs="Times New Roman"/>
          <w:lang w:val="en-US" w:eastAsia="de-DE"/>
        </w:rPr>
        <w:t>at</w:t>
      </w:r>
      <w:r w:rsidR="00527465" w:rsidRPr="00E619CC">
        <w:rPr>
          <w:rFonts w:ascii="Times New Roman" w:eastAsia="Times New Roman" w:hAnsi="Times New Roman" w:cs="Times New Roman"/>
          <w:lang w:val="en-US" w:eastAsia="de-DE"/>
        </w:rPr>
        <w:t xml:space="preserve"> one </w:t>
      </w:r>
      <w:proofErr w:type="spellStart"/>
      <w:r w:rsidR="00527465" w:rsidRPr="00E619CC">
        <w:rPr>
          <w:rFonts w:ascii="Times New Roman" w:eastAsia="Times New Roman" w:hAnsi="Times New Roman" w:cs="Times New Roman"/>
          <w:lang w:val="en-US" w:eastAsia="de-DE"/>
        </w:rPr>
        <w:t>CpG</w:t>
      </w:r>
      <w:proofErr w:type="spellEnd"/>
      <w:r w:rsidR="00527465" w:rsidRPr="00E619CC">
        <w:rPr>
          <w:rFonts w:ascii="Times New Roman" w:eastAsia="Times New Roman" w:hAnsi="Times New Roman" w:cs="Times New Roman"/>
          <w:lang w:val="en-US" w:eastAsia="de-DE"/>
        </w:rPr>
        <w:t xml:space="preserve"> (cg10288772) </w:t>
      </w:r>
      <w:r w:rsidR="00FF0CF7" w:rsidRPr="00E619CC">
        <w:rPr>
          <w:rFonts w:ascii="Times New Roman" w:eastAsia="Times New Roman" w:hAnsi="Times New Roman" w:cs="Times New Roman"/>
          <w:lang w:val="en-US" w:eastAsia="de-DE"/>
        </w:rPr>
        <w:t>of</w:t>
      </w:r>
      <w:r w:rsidR="00527465" w:rsidRPr="00E619CC">
        <w:rPr>
          <w:rFonts w:ascii="Times New Roman" w:eastAsia="Times New Roman" w:hAnsi="Times New Roman" w:cs="Times New Roman"/>
          <w:lang w:val="en-US" w:eastAsia="de-DE"/>
        </w:rPr>
        <w:t xml:space="preserve"> </w:t>
      </w:r>
      <w:r w:rsidR="00527465" w:rsidRPr="00E619CC">
        <w:rPr>
          <w:rFonts w:ascii="Times New Roman" w:eastAsia="Times New Roman" w:hAnsi="Times New Roman" w:cs="Times New Roman"/>
          <w:i/>
          <w:lang w:val="en-US" w:eastAsia="de-DE"/>
        </w:rPr>
        <w:t>NR3C2</w:t>
      </w:r>
      <w:r w:rsidR="00527465" w:rsidRPr="00E619CC">
        <w:rPr>
          <w:rFonts w:ascii="Times New Roman" w:eastAsia="Times New Roman" w:hAnsi="Times New Roman" w:cs="Times New Roman"/>
          <w:lang w:val="en-US" w:eastAsia="de-DE"/>
        </w:rPr>
        <w:t>.</w:t>
      </w:r>
      <w:r w:rsidR="00BA69F0" w:rsidRPr="00E619CC">
        <w:rPr>
          <w:rFonts w:ascii="Times New Roman" w:eastAsia="Times New Roman" w:hAnsi="Times New Roman" w:cs="Times New Roman"/>
          <w:lang w:val="en-US" w:eastAsia="de-DE"/>
        </w:rPr>
        <w:t xml:space="preserve"> </w:t>
      </w:r>
      <w:r w:rsidR="0035411A" w:rsidRPr="00E619CC">
        <w:rPr>
          <w:rFonts w:ascii="Times New Roman" w:eastAsia="Times New Roman" w:hAnsi="Times New Roman" w:cs="Times New Roman"/>
          <w:lang w:val="en-US" w:eastAsia="de-DE"/>
        </w:rPr>
        <w:t xml:space="preserve">For </w:t>
      </w:r>
      <w:r w:rsidR="0035411A" w:rsidRPr="00E619CC">
        <w:rPr>
          <w:rFonts w:ascii="Times New Roman" w:eastAsia="Times New Roman" w:hAnsi="Times New Roman" w:cs="Times New Roman"/>
          <w:i/>
          <w:lang w:val="en-US" w:eastAsia="de-DE"/>
        </w:rPr>
        <w:t>SLC6A4</w:t>
      </w:r>
      <w:r w:rsidR="00857BB0" w:rsidRPr="00E619CC">
        <w:rPr>
          <w:rFonts w:ascii="Times New Roman" w:eastAsia="Times New Roman" w:hAnsi="Times New Roman" w:cs="Times New Roman"/>
          <w:lang w:val="en-US" w:eastAsia="de-DE"/>
        </w:rPr>
        <w:t xml:space="preserve">, </w:t>
      </w:r>
      <w:r w:rsidR="0035411A" w:rsidRPr="00E619CC">
        <w:rPr>
          <w:rFonts w:ascii="Times New Roman" w:eastAsia="Times New Roman" w:hAnsi="Times New Roman" w:cs="Times New Roman"/>
          <w:lang w:val="en-US" w:eastAsia="de-DE"/>
        </w:rPr>
        <w:t xml:space="preserve">modifications in DNA methylation at two </w:t>
      </w:r>
      <w:proofErr w:type="spellStart"/>
      <w:r w:rsidR="0035411A" w:rsidRPr="00E619CC">
        <w:rPr>
          <w:rFonts w:ascii="Times New Roman" w:eastAsia="Times New Roman" w:hAnsi="Times New Roman" w:cs="Times New Roman"/>
          <w:lang w:val="en-US" w:eastAsia="de-DE"/>
        </w:rPr>
        <w:t>CpGs</w:t>
      </w:r>
      <w:proofErr w:type="spellEnd"/>
      <w:r w:rsidR="0035411A" w:rsidRPr="00E619CC">
        <w:rPr>
          <w:rFonts w:ascii="Times New Roman" w:eastAsia="Times New Roman" w:hAnsi="Times New Roman" w:cs="Times New Roman"/>
          <w:lang w:val="en-US" w:eastAsia="de-DE"/>
        </w:rPr>
        <w:t xml:space="preserve"> were apparent. </w:t>
      </w:r>
      <w:r w:rsidR="00BA69F0" w:rsidRPr="00E619CC">
        <w:rPr>
          <w:rFonts w:ascii="Times New Roman" w:eastAsia="Times New Roman" w:hAnsi="Times New Roman" w:cs="Times New Roman"/>
          <w:lang w:val="en-US" w:eastAsia="de-DE"/>
        </w:rPr>
        <w:t xml:space="preserve">Exposed children </w:t>
      </w:r>
      <w:r w:rsidR="0035411A" w:rsidRPr="00E619CC">
        <w:rPr>
          <w:rFonts w:ascii="Times New Roman" w:eastAsia="Times New Roman" w:hAnsi="Times New Roman" w:cs="Times New Roman"/>
          <w:lang w:val="en-US" w:eastAsia="de-DE"/>
        </w:rPr>
        <w:t xml:space="preserve">showed higher methylation in cg18584905. For cg26741280, </w:t>
      </w:r>
      <w:r w:rsidR="003723DF" w:rsidRPr="00E619CC">
        <w:rPr>
          <w:rFonts w:ascii="Times New Roman" w:eastAsia="Times New Roman" w:hAnsi="Times New Roman" w:cs="Times New Roman"/>
          <w:lang w:val="en-US" w:eastAsia="de-DE"/>
        </w:rPr>
        <w:t>an interaction effect for</w:t>
      </w:r>
      <w:r w:rsidR="00B66CFA" w:rsidRPr="00E619CC">
        <w:rPr>
          <w:rFonts w:ascii="Times New Roman" w:eastAsia="Times New Roman" w:hAnsi="Times New Roman" w:cs="Times New Roman"/>
          <w:lang w:val="en-US" w:eastAsia="de-DE"/>
        </w:rPr>
        <w:t xml:space="preserve"> </w:t>
      </w:r>
      <w:proofErr w:type="spellStart"/>
      <w:r w:rsidR="00B66CFA" w:rsidRPr="00E619CC">
        <w:rPr>
          <w:rFonts w:ascii="Times New Roman" w:eastAsia="Times New Roman" w:hAnsi="Times New Roman" w:cs="Times New Roman"/>
          <w:lang w:val="en-US" w:eastAsia="de-DE"/>
        </w:rPr>
        <w:t>EPDS</w:t>
      </w:r>
      <w:r w:rsidR="003723DF" w:rsidRPr="00E619CC">
        <w:rPr>
          <w:rFonts w:ascii="Times New Roman" w:eastAsia="Times New Roman" w:hAnsi="Times New Roman" w:cs="Times New Roman"/>
          <w:lang w:val="en-US" w:eastAsia="de-DE"/>
        </w:rPr>
        <w:t>pre</w:t>
      </w:r>
      <w:proofErr w:type="spellEnd"/>
      <w:r w:rsidR="003723DF" w:rsidRPr="00E619CC">
        <w:rPr>
          <w:rFonts w:ascii="Times New Roman" w:eastAsia="Times New Roman" w:hAnsi="Times New Roman" w:cs="Times New Roman"/>
          <w:lang w:val="en-US" w:eastAsia="de-DE"/>
        </w:rPr>
        <w:t xml:space="preserve"> and sex was identified</w:t>
      </w:r>
      <w:r w:rsidR="0035411A" w:rsidRPr="00E619CC">
        <w:rPr>
          <w:rFonts w:ascii="Times New Roman" w:eastAsia="Times New Roman" w:hAnsi="Times New Roman" w:cs="Times New Roman"/>
          <w:lang w:val="en-US" w:eastAsia="de-DE"/>
        </w:rPr>
        <w:t xml:space="preserve">. </w:t>
      </w:r>
      <w:r w:rsidR="0020267D" w:rsidRPr="00E619CC">
        <w:rPr>
          <w:rFonts w:ascii="Times New Roman" w:eastAsia="Times New Roman" w:hAnsi="Times New Roman" w:cs="Times New Roman"/>
          <w:lang w:val="en-US" w:eastAsia="de-DE"/>
        </w:rPr>
        <w:t xml:space="preserve">Again, only boys and girls exposed to prenatal depressive symptoms differed </w:t>
      </w:r>
      <w:r w:rsidR="009957E0" w:rsidRPr="00E619CC">
        <w:rPr>
          <w:rFonts w:ascii="Times New Roman" w:eastAsia="Times New Roman" w:hAnsi="Times New Roman" w:cs="Times New Roman"/>
          <w:lang w:val="en-US" w:eastAsia="de-DE"/>
        </w:rPr>
        <w:t xml:space="preserve">marginally </w:t>
      </w:r>
      <w:r w:rsidR="0020267D" w:rsidRPr="00E619CC">
        <w:rPr>
          <w:rFonts w:ascii="Times New Roman" w:eastAsia="Times New Roman" w:hAnsi="Times New Roman" w:cs="Times New Roman"/>
          <w:lang w:val="en-US" w:eastAsia="de-DE"/>
        </w:rPr>
        <w:t>in methylation</w:t>
      </w:r>
      <w:r w:rsidR="003723DF" w:rsidRPr="00E619CC">
        <w:rPr>
          <w:rFonts w:ascii="Times New Roman" w:eastAsia="Times New Roman" w:hAnsi="Times New Roman" w:cs="Times New Roman"/>
          <w:lang w:val="en-US" w:eastAsia="de-DE"/>
        </w:rPr>
        <w:t xml:space="preserve"> values</w:t>
      </w:r>
      <w:r w:rsidR="0020267D" w:rsidRPr="00E619CC">
        <w:rPr>
          <w:rFonts w:ascii="Times New Roman" w:eastAsia="Times New Roman" w:hAnsi="Times New Roman" w:cs="Times New Roman"/>
          <w:lang w:val="en-US" w:eastAsia="de-DE"/>
        </w:rPr>
        <w:t xml:space="preserve">, whereas no sex-differences were observed in the </w:t>
      </w:r>
      <w:r w:rsidR="00262188" w:rsidRPr="00E619CC">
        <w:rPr>
          <w:rFonts w:ascii="Times New Roman" w:eastAsia="Times New Roman" w:hAnsi="Times New Roman" w:cs="Times New Roman"/>
          <w:lang w:val="en-US" w:eastAsia="de-DE"/>
        </w:rPr>
        <w:t>non</w:t>
      </w:r>
      <w:r w:rsidR="0020267D" w:rsidRPr="00E619CC">
        <w:rPr>
          <w:rFonts w:ascii="Times New Roman" w:eastAsia="Times New Roman" w:hAnsi="Times New Roman" w:cs="Times New Roman"/>
          <w:lang w:val="en-US" w:eastAsia="de-DE"/>
        </w:rPr>
        <w:t>-exposed group.</w:t>
      </w:r>
    </w:p>
    <w:p w:rsidR="001E2BC5" w:rsidRPr="0026548E" w:rsidRDefault="00AC48A1" w:rsidP="009B548B">
      <w:pPr>
        <w:pStyle w:val="Listenabsatz"/>
        <w:spacing w:after="0" w:line="480" w:lineRule="auto"/>
        <w:ind w:left="0" w:firstLine="709"/>
        <w:jc w:val="both"/>
        <w:rPr>
          <w:rFonts w:ascii="Times New Roman" w:hAnsi="Times New Roman" w:cs="Times New Roman"/>
          <w:lang w:val="en-US"/>
        </w:rPr>
      </w:pPr>
      <w:r w:rsidRPr="0026548E">
        <w:rPr>
          <w:rFonts w:ascii="Times New Roman" w:hAnsi="Times New Roman" w:cs="Times New Roman"/>
          <w:lang w:val="en-US"/>
        </w:rPr>
        <w:t xml:space="preserve">No </w:t>
      </w:r>
      <w:r w:rsidR="00BA69F0" w:rsidRPr="0026548E">
        <w:rPr>
          <w:rFonts w:ascii="Times New Roman" w:hAnsi="Times New Roman" w:cs="Times New Roman"/>
          <w:lang w:val="en-US"/>
        </w:rPr>
        <w:t>depression or sex effect</w:t>
      </w:r>
      <w:r w:rsidRPr="0026548E">
        <w:rPr>
          <w:rFonts w:ascii="Times New Roman" w:hAnsi="Times New Roman" w:cs="Times New Roman"/>
          <w:lang w:val="en-US"/>
        </w:rPr>
        <w:t xml:space="preserve"> on DNA methylation </w:t>
      </w:r>
      <w:r w:rsidR="00BA69F0" w:rsidRPr="0026548E">
        <w:rPr>
          <w:rFonts w:ascii="Times New Roman" w:hAnsi="Times New Roman" w:cs="Times New Roman"/>
          <w:lang w:val="en-US"/>
        </w:rPr>
        <w:t>was</w:t>
      </w:r>
      <w:r w:rsidRPr="0026548E">
        <w:rPr>
          <w:rFonts w:ascii="Times New Roman" w:hAnsi="Times New Roman" w:cs="Times New Roman"/>
          <w:lang w:val="en-US"/>
        </w:rPr>
        <w:t xml:space="preserve"> found for </w:t>
      </w:r>
      <w:r w:rsidRPr="0026548E">
        <w:rPr>
          <w:rFonts w:ascii="Times New Roman" w:hAnsi="Times New Roman" w:cs="Times New Roman"/>
          <w:i/>
          <w:lang w:val="en-US"/>
        </w:rPr>
        <w:t>BDNF</w:t>
      </w:r>
      <w:r w:rsidR="008700BF" w:rsidRPr="0026548E">
        <w:rPr>
          <w:rFonts w:ascii="Times New Roman" w:hAnsi="Times New Roman" w:cs="Times New Roman"/>
          <w:i/>
          <w:lang w:val="en-US"/>
        </w:rPr>
        <w:t>, CRHR1</w:t>
      </w:r>
      <w:r w:rsidR="00FC7C26" w:rsidRPr="0026548E">
        <w:rPr>
          <w:rFonts w:ascii="Times New Roman" w:hAnsi="Times New Roman" w:cs="Times New Roman"/>
          <w:lang w:val="en-US"/>
        </w:rPr>
        <w:t xml:space="preserve"> </w:t>
      </w:r>
      <w:r w:rsidR="00BA69F0" w:rsidRPr="0026548E">
        <w:rPr>
          <w:rFonts w:ascii="Times New Roman" w:hAnsi="Times New Roman" w:cs="Times New Roman"/>
          <w:lang w:val="en-US"/>
        </w:rPr>
        <w:t>or</w:t>
      </w:r>
      <w:r w:rsidRPr="0026548E">
        <w:rPr>
          <w:rFonts w:ascii="Times New Roman" w:hAnsi="Times New Roman" w:cs="Times New Roman"/>
          <w:lang w:val="en-US"/>
        </w:rPr>
        <w:t xml:space="preserve"> </w:t>
      </w:r>
      <w:r w:rsidRPr="0026548E">
        <w:rPr>
          <w:rFonts w:ascii="Times New Roman" w:hAnsi="Times New Roman" w:cs="Times New Roman"/>
          <w:i/>
          <w:lang w:val="en-US"/>
        </w:rPr>
        <w:t>FKBP5</w:t>
      </w:r>
      <w:r w:rsidRPr="0026548E">
        <w:rPr>
          <w:rFonts w:ascii="Times New Roman" w:hAnsi="Times New Roman" w:cs="Times New Roman"/>
          <w:lang w:val="en-US"/>
        </w:rPr>
        <w:t xml:space="preserve">. </w:t>
      </w:r>
      <w:r w:rsidR="00BA090D" w:rsidRPr="0026548E">
        <w:rPr>
          <w:rFonts w:ascii="Times New Roman" w:eastAsia="Times New Roman" w:hAnsi="Times New Roman" w:cs="Times New Roman"/>
          <w:lang w:val="en-US" w:eastAsia="de-DE"/>
        </w:rPr>
        <w:t>As presented in Table 3, r</w:t>
      </w:r>
      <w:r w:rsidR="00D54934" w:rsidRPr="0026548E">
        <w:rPr>
          <w:rFonts w:ascii="Times New Roman" w:hAnsi="Times New Roman" w:cs="Times New Roman"/>
          <w:lang w:val="en-US"/>
        </w:rPr>
        <w:t>eported</w:t>
      </w:r>
      <w:r w:rsidR="005D6B33" w:rsidRPr="0026548E">
        <w:rPr>
          <w:rFonts w:ascii="Times New Roman" w:hAnsi="Times New Roman" w:cs="Times New Roman"/>
          <w:lang w:val="en-US"/>
        </w:rPr>
        <w:t xml:space="preserve"> </w:t>
      </w:r>
      <w:r w:rsidR="00485BCB" w:rsidRPr="0026548E">
        <w:rPr>
          <w:rFonts w:ascii="Times New Roman" w:hAnsi="Times New Roman" w:cs="Times New Roman"/>
          <w:lang w:val="en-US"/>
        </w:rPr>
        <w:t xml:space="preserve">differentially methylated </w:t>
      </w:r>
      <w:proofErr w:type="spellStart"/>
      <w:r w:rsidR="005D6B33" w:rsidRPr="0026548E">
        <w:rPr>
          <w:rFonts w:ascii="Times New Roman" w:hAnsi="Times New Roman" w:cs="Times New Roman"/>
          <w:lang w:val="en-US"/>
        </w:rPr>
        <w:t>CpGs</w:t>
      </w:r>
      <w:proofErr w:type="spellEnd"/>
      <w:r w:rsidR="005D6B33" w:rsidRPr="0026548E">
        <w:rPr>
          <w:rFonts w:ascii="Times New Roman" w:hAnsi="Times New Roman" w:cs="Times New Roman"/>
          <w:lang w:val="en-US"/>
        </w:rPr>
        <w:t xml:space="preserve"> in </w:t>
      </w:r>
      <w:r w:rsidR="005D6B33" w:rsidRPr="0026548E">
        <w:rPr>
          <w:rFonts w:ascii="Times New Roman" w:hAnsi="Times New Roman" w:cs="Times New Roman"/>
          <w:i/>
          <w:lang w:val="en-US"/>
        </w:rPr>
        <w:t>NR3C1</w:t>
      </w:r>
      <w:r w:rsidR="005D6B33" w:rsidRPr="0026548E">
        <w:rPr>
          <w:rFonts w:ascii="Times New Roman" w:hAnsi="Times New Roman" w:cs="Times New Roman"/>
          <w:lang w:val="en-US"/>
        </w:rPr>
        <w:t xml:space="preserve">, </w:t>
      </w:r>
      <w:r w:rsidR="005D6B33" w:rsidRPr="0026548E">
        <w:rPr>
          <w:rFonts w:ascii="Times New Roman" w:hAnsi="Times New Roman" w:cs="Times New Roman"/>
          <w:i/>
          <w:lang w:val="en-US"/>
        </w:rPr>
        <w:t>NR3C2</w:t>
      </w:r>
      <w:r w:rsidR="005D6B33" w:rsidRPr="0026548E">
        <w:rPr>
          <w:rFonts w:ascii="Times New Roman" w:hAnsi="Times New Roman" w:cs="Times New Roman"/>
          <w:lang w:val="en-US"/>
        </w:rPr>
        <w:t xml:space="preserve"> and </w:t>
      </w:r>
      <w:r w:rsidR="005D6B33" w:rsidRPr="0026548E">
        <w:rPr>
          <w:rFonts w:ascii="Times New Roman" w:hAnsi="Times New Roman" w:cs="Times New Roman"/>
          <w:i/>
          <w:lang w:val="en-US"/>
        </w:rPr>
        <w:t>SLC6A4</w:t>
      </w:r>
      <w:r w:rsidR="005D6B33" w:rsidRPr="0026548E">
        <w:rPr>
          <w:rFonts w:ascii="Times New Roman" w:hAnsi="Times New Roman" w:cs="Times New Roman"/>
          <w:lang w:val="en-US"/>
        </w:rPr>
        <w:t xml:space="preserve"> reached significance at </w:t>
      </w:r>
      <w:r w:rsidR="005D6B33" w:rsidRPr="0026548E">
        <w:rPr>
          <w:rFonts w:ascii="Times New Roman" w:hAnsi="Times New Roman" w:cs="Times New Roman"/>
          <w:i/>
          <w:lang w:val="en-US"/>
        </w:rPr>
        <w:t>p</w:t>
      </w:r>
      <w:r w:rsidR="00536E9C" w:rsidRPr="0026548E">
        <w:rPr>
          <w:rFonts w:ascii="Times New Roman" w:hAnsi="Times New Roman" w:cs="Times New Roman"/>
          <w:i/>
          <w:lang w:val="en-US"/>
        </w:rPr>
        <w:t> </w:t>
      </w:r>
      <w:r w:rsidR="005D6B33" w:rsidRPr="0026548E">
        <w:rPr>
          <w:rFonts w:ascii="Times New Roman" w:hAnsi="Times New Roman" w:cs="Times New Roman"/>
          <w:lang w:val="en-US"/>
        </w:rPr>
        <w:t>=</w:t>
      </w:r>
      <w:r w:rsidR="00536E9C" w:rsidRPr="0026548E">
        <w:rPr>
          <w:rFonts w:ascii="Times New Roman" w:hAnsi="Times New Roman" w:cs="Times New Roman"/>
          <w:lang w:val="en-US"/>
        </w:rPr>
        <w:t> </w:t>
      </w:r>
      <w:r w:rsidR="005D6B33" w:rsidRPr="0026548E">
        <w:rPr>
          <w:rFonts w:ascii="Times New Roman" w:hAnsi="Times New Roman" w:cs="Times New Roman"/>
          <w:lang w:val="en-US"/>
        </w:rPr>
        <w:t>.05</w:t>
      </w:r>
      <w:r w:rsidR="00D97942" w:rsidRPr="0026548E">
        <w:rPr>
          <w:rFonts w:ascii="Times New Roman" w:hAnsi="Times New Roman" w:cs="Times New Roman"/>
          <w:lang w:val="en-US"/>
        </w:rPr>
        <w:t>,</w:t>
      </w:r>
      <w:r w:rsidR="00536E9C" w:rsidRPr="0026548E">
        <w:rPr>
          <w:rFonts w:ascii="Times New Roman" w:hAnsi="Times New Roman" w:cs="Times New Roman"/>
          <w:lang w:val="en-US"/>
        </w:rPr>
        <w:t xml:space="preserve"> with effect sizes</w:t>
      </w:r>
      <w:r w:rsidR="005D6B33" w:rsidRPr="0026548E">
        <w:rPr>
          <w:rFonts w:ascii="Times New Roman" w:hAnsi="Times New Roman" w:cs="Times New Roman"/>
          <w:lang w:val="en-US"/>
        </w:rPr>
        <w:t xml:space="preserve"> indicating small effects</w:t>
      </w:r>
      <w:r w:rsidR="00536E9C" w:rsidRPr="0026548E">
        <w:rPr>
          <w:rFonts w:ascii="Times New Roman" w:hAnsi="Times New Roman" w:cs="Times New Roman"/>
          <w:lang w:val="en-US"/>
        </w:rPr>
        <w:t xml:space="preserve"> (</w:t>
      </w:r>
      <w:r w:rsidR="00860AD2" w:rsidRPr="0026548E">
        <w:rPr>
          <w:rFonts w:ascii="Times New Roman" w:eastAsia="Times New Roman" w:hAnsi="Times New Roman" w:cs="Times New Roman"/>
          <w:lang w:val="en-US" w:eastAsia="de-DE"/>
        </w:rPr>
        <w:t>η</w:t>
      </w:r>
      <w:r w:rsidR="00860AD2" w:rsidRPr="0026548E">
        <w:rPr>
          <w:rFonts w:ascii="Times New Roman" w:eastAsia="Times New Roman" w:hAnsi="Times New Roman" w:cs="Times New Roman"/>
          <w:vertAlign w:val="subscript"/>
          <w:lang w:val="en-US" w:eastAsia="de-DE"/>
        </w:rPr>
        <w:t>p</w:t>
      </w:r>
      <w:r w:rsidR="00860AD2" w:rsidRPr="0026548E">
        <w:rPr>
          <w:rFonts w:ascii="Times New Roman" w:eastAsia="Times New Roman" w:hAnsi="Times New Roman" w:cs="Times New Roman"/>
          <w:vertAlign w:val="superscript"/>
          <w:lang w:val="en-US" w:eastAsia="de-DE"/>
        </w:rPr>
        <w:t>2</w:t>
      </w:r>
      <w:proofErr w:type="gramStart"/>
      <w:r w:rsidR="00164657" w:rsidRPr="0026548E">
        <w:rPr>
          <w:rFonts w:ascii="Times New Roman" w:eastAsia="Times New Roman" w:hAnsi="Times New Roman" w:cs="Times New Roman"/>
          <w:vertAlign w:val="superscript"/>
          <w:lang w:val="en-US" w:eastAsia="de-DE"/>
        </w:rPr>
        <w:t> </w:t>
      </w:r>
      <w:r w:rsidR="00536E9C" w:rsidRPr="0026548E">
        <w:rPr>
          <w:rFonts w:ascii="Times New Roman" w:eastAsia="Times New Roman" w:hAnsi="Times New Roman" w:cs="Times New Roman"/>
          <w:vertAlign w:val="superscript"/>
          <w:lang w:val="en-US" w:eastAsia="de-DE"/>
        </w:rPr>
        <w:t> </w:t>
      </w:r>
      <w:r w:rsidR="00536E9C" w:rsidRPr="0026548E">
        <w:rPr>
          <w:rFonts w:ascii="Times New Roman" w:eastAsia="Times New Roman" w:hAnsi="Times New Roman" w:cs="Times New Roman"/>
          <w:lang w:val="en-US" w:eastAsia="de-DE"/>
        </w:rPr>
        <w:t>=</w:t>
      </w:r>
      <w:proofErr w:type="gramEnd"/>
      <w:r w:rsidR="00164657" w:rsidRPr="0026548E">
        <w:rPr>
          <w:rFonts w:ascii="Times New Roman" w:eastAsia="Times New Roman" w:hAnsi="Times New Roman" w:cs="Times New Roman"/>
          <w:lang w:val="en-US" w:eastAsia="de-DE"/>
        </w:rPr>
        <w:t> </w:t>
      </w:r>
      <w:r w:rsidR="004543EB" w:rsidRPr="0026548E">
        <w:rPr>
          <w:rFonts w:ascii="Times New Roman" w:eastAsia="Times New Roman" w:hAnsi="Times New Roman" w:cs="Times New Roman"/>
          <w:lang w:val="en-US" w:eastAsia="de-DE"/>
        </w:rPr>
        <w:t>.0</w:t>
      </w:r>
      <w:r w:rsidR="00FE2E2C">
        <w:rPr>
          <w:rFonts w:ascii="Times New Roman" w:eastAsia="Times New Roman" w:hAnsi="Times New Roman" w:cs="Times New Roman"/>
          <w:lang w:val="en-US" w:eastAsia="de-DE"/>
        </w:rPr>
        <w:t>3</w:t>
      </w:r>
      <w:r w:rsidR="00536E9C" w:rsidRPr="0026548E">
        <w:rPr>
          <w:rFonts w:ascii="Times New Roman" w:eastAsia="Times New Roman" w:hAnsi="Times New Roman" w:cs="Times New Roman"/>
          <w:lang w:val="en-US" w:eastAsia="de-DE"/>
        </w:rPr>
        <w:t>-.0</w:t>
      </w:r>
      <w:r w:rsidR="004543EB" w:rsidRPr="0026548E">
        <w:rPr>
          <w:rFonts w:ascii="Times New Roman" w:eastAsia="Times New Roman" w:hAnsi="Times New Roman" w:cs="Times New Roman"/>
          <w:lang w:val="en-US" w:eastAsia="de-DE"/>
        </w:rPr>
        <w:t>4</w:t>
      </w:r>
      <w:r w:rsidR="00536E9C" w:rsidRPr="0026548E">
        <w:rPr>
          <w:rFonts w:ascii="Times New Roman" w:eastAsia="Times New Roman" w:hAnsi="Times New Roman" w:cs="Times New Roman"/>
          <w:lang w:val="en-US" w:eastAsia="de-DE"/>
        </w:rPr>
        <w:t>)</w:t>
      </w:r>
      <w:r w:rsidR="005D6B33" w:rsidRPr="0026548E">
        <w:rPr>
          <w:rFonts w:ascii="Times New Roman" w:hAnsi="Times New Roman" w:cs="Times New Roman"/>
          <w:lang w:val="en-US"/>
        </w:rPr>
        <w:t xml:space="preserve">. </w:t>
      </w:r>
      <w:r w:rsidR="005673C2" w:rsidRPr="0026548E">
        <w:rPr>
          <w:rFonts w:ascii="Times New Roman" w:hAnsi="Times New Roman" w:cs="Times New Roman"/>
          <w:lang w:val="en-US"/>
        </w:rPr>
        <w:t xml:space="preserve">Significant main </w:t>
      </w:r>
      <w:r w:rsidR="00B66CFA" w:rsidRPr="0026548E">
        <w:rPr>
          <w:rFonts w:ascii="Times New Roman" w:hAnsi="Times New Roman" w:cs="Times New Roman"/>
          <w:lang w:val="en-US"/>
        </w:rPr>
        <w:t xml:space="preserve">and interaction effects of </w:t>
      </w:r>
      <w:proofErr w:type="spellStart"/>
      <w:r w:rsidR="00B66CFA" w:rsidRPr="0026548E">
        <w:rPr>
          <w:rFonts w:ascii="Times New Roman" w:hAnsi="Times New Roman" w:cs="Times New Roman"/>
          <w:lang w:val="en-US"/>
        </w:rPr>
        <w:t>EPDSpre</w:t>
      </w:r>
      <w:proofErr w:type="spellEnd"/>
      <w:r w:rsidR="00B66CFA" w:rsidRPr="0026548E">
        <w:rPr>
          <w:rFonts w:ascii="Times New Roman" w:hAnsi="Times New Roman" w:cs="Times New Roman"/>
          <w:lang w:val="en-US"/>
        </w:rPr>
        <w:t xml:space="preserve"> or </w:t>
      </w:r>
      <w:proofErr w:type="spellStart"/>
      <w:r w:rsidR="00B66CFA" w:rsidRPr="0026548E">
        <w:rPr>
          <w:rFonts w:ascii="Times New Roman" w:hAnsi="Times New Roman" w:cs="Times New Roman"/>
          <w:lang w:val="en-US"/>
        </w:rPr>
        <w:t>EPDS</w:t>
      </w:r>
      <w:r w:rsidR="005673C2" w:rsidRPr="0026548E">
        <w:rPr>
          <w:rFonts w:ascii="Times New Roman" w:hAnsi="Times New Roman" w:cs="Times New Roman"/>
          <w:lang w:val="en-US"/>
        </w:rPr>
        <w:t>pre</w:t>
      </w:r>
      <w:proofErr w:type="spellEnd"/>
      <w:r w:rsidR="005673C2" w:rsidRPr="0026548E">
        <w:rPr>
          <w:rFonts w:ascii="Times New Roman" w:hAnsi="Times New Roman" w:cs="Times New Roman"/>
          <w:lang w:val="en-US"/>
        </w:rPr>
        <w:t xml:space="preserve"> x sex are displayed in </w:t>
      </w:r>
      <w:r w:rsidR="005B67D5" w:rsidRPr="0026548E">
        <w:rPr>
          <w:rFonts w:ascii="Times New Roman" w:hAnsi="Times New Roman" w:cs="Times New Roman"/>
          <w:lang w:val="en-US"/>
        </w:rPr>
        <w:t>F</w:t>
      </w:r>
      <w:r w:rsidR="005673C2" w:rsidRPr="0026548E">
        <w:rPr>
          <w:rFonts w:ascii="Times New Roman" w:hAnsi="Times New Roman" w:cs="Times New Roman"/>
          <w:lang w:val="en-US"/>
        </w:rPr>
        <w:t>igure</w:t>
      </w:r>
      <w:r w:rsidR="003723DF" w:rsidRPr="0026548E">
        <w:rPr>
          <w:rFonts w:ascii="Times New Roman" w:hAnsi="Times New Roman" w:cs="Times New Roman"/>
          <w:lang w:val="en-US"/>
        </w:rPr>
        <w:t xml:space="preserve"> 2</w:t>
      </w:r>
      <w:r w:rsidR="005673C2" w:rsidRPr="0026548E">
        <w:rPr>
          <w:rFonts w:ascii="Times New Roman" w:hAnsi="Times New Roman" w:cs="Times New Roman"/>
          <w:lang w:val="en-US"/>
        </w:rPr>
        <w:t xml:space="preserve">. </w:t>
      </w:r>
      <w:r w:rsidR="00B00F17" w:rsidRPr="0026548E">
        <w:rPr>
          <w:rFonts w:ascii="Times New Roman" w:hAnsi="Times New Roman" w:cs="Times New Roman"/>
          <w:lang w:val="en-US"/>
        </w:rPr>
        <w:t xml:space="preserve">Results of the post-hoc analyses for significant interaction effects are shown in </w:t>
      </w:r>
      <w:r w:rsidR="00756926" w:rsidRPr="0026548E">
        <w:rPr>
          <w:rFonts w:ascii="Times New Roman" w:hAnsi="Times New Roman" w:cs="Times New Roman"/>
          <w:lang w:val="en-US"/>
        </w:rPr>
        <w:t>T</w:t>
      </w:r>
      <w:r w:rsidR="00B00F17" w:rsidRPr="0026548E">
        <w:rPr>
          <w:rFonts w:ascii="Times New Roman" w:hAnsi="Times New Roman" w:cs="Times New Roman"/>
          <w:lang w:val="en-US"/>
        </w:rPr>
        <w:t>able S</w:t>
      </w:r>
      <w:r w:rsidR="00756926" w:rsidRPr="0026548E">
        <w:rPr>
          <w:rFonts w:ascii="Times New Roman" w:hAnsi="Times New Roman" w:cs="Times New Roman"/>
          <w:lang w:val="en-US"/>
        </w:rPr>
        <w:t>3</w:t>
      </w:r>
      <w:r w:rsidR="00B00F17" w:rsidRPr="0026548E">
        <w:rPr>
          <w:rFonts w:ascii="Times New Roman" w:hAnsi="Times New Roman" w:cs="Times New Roman"/>
          <w:lang w:val="en-US"/>
        </w:rPr>
        <w:t xml:space="preserve">. </w:t>
      </w:r>
      <w:r w:rsidR="000D254A" w:rsidRPr="0026548E">
        <w:rPr>
          <w:rFonts w:ascii="Times New Roman" w:hAnsi="Times New Roman" w:cs="Times New Roman"/>
          <w:lang w:val="en-US"/>
        </w:rPr>
        <w:t xml:space="preserve">Complete results </w:t>
      </w:r>
      <w:r w:rsidR="009B548B" w:rsidRPr="0026548E">
        <w:rPr>
          <w:rFonts w:ascii="Times New Roman" w:hAnsi="Times New Roman" w:cs="Times New Roman"/>
          <w:lang w:val="en-US"/>
        </w:rPr>
        <w:t xml:space="preserve">of analyses testing modifications in DNA methylation </w:t>
      </w:r>
      <w:r w:rsidR="003F2E7C" w:rsidRPr="0026548E">
        <w:rPr>
          <w:rFonts w:ascii="Times New Roman" w:hAnsi="Times New Roman" w:cs="Times New Roman"/>
          <w:lang w:val="en-US"/>
        </w:rPr>
        <w:t xml:space="preserve">at all </w:t>
      </w:r>
      <w:proofErr w:type="spellStart"/>
      <w:r w:rsidR="003F2E7C" w:rsidRPr="0026548E">
        <w:rPr>
          <w:rFonts w:ascii="Times New Roman" w:hAnsi="Times New Roman" w:cs="Times New Roman"/>
          <w:lang w:val="en-US"/>
        </w:rPr>
        <w:t>CpGs</w:t>
      </w:r>
      <w:proofErr w:type="spellEnd"/>
      <w:r w:rsidR="003F2E7C" w:rsidRPr="0026548E">
        <w:rPr>
          <w:rFonts w:ascii="Times New Roman" w:hAnsi="Times New Roman" w:cs="Times New Roman"/>
          <w:lang w:val="en-US"/>
        </w:rPr>
        <w:t xml:space="preserve"> </w:t>
      </w:r>
      <w:r w:rsidR="009B548B" w:rsidRPr="0026548E">
        <w:rPr>
          <w:rFonts w:ascii="Times New Roman" w:hAnsi="Times New Roman" w:cs="Times New Roman"/>
          <w:lang w:val="en-US"/>
        </w:rPr>
        <w:t xml:space="preserve">of the candidate genes </w:t>
      </w:r>
      <w:r w:rsidR="000D254A" w:rsidRPr="0026548E">
        <w:rPr>
          <w:rFonts w:ascii="Times New Roman" w:hAnsi="Times New Roman" w:cs="Times New Roman"/>
          <w:lang w:val="en-US"/>
        </w:rPr>
        <w:t xml:space="preserve">are shown in </w:t>
      </w:r>
      <w:r w:rsidR="005B67D5" w:rsidRPr="0026548E">
        <w:rPr>
          <w:rFonts w:ascii="Times New Roman" w:hAnsi="Times New Roman" w:cs="Times New Roman"/>
          <w:lang w:val="en-US"/>
        </w:rPr>
        <w:t>T</w:t>
      </w:r>
      <w:r w:rsidR="000D254A" w:rsidRPr="0026548E">
        <w:rPr>
          <w:rFonts w:ascii="Times New Roman" w:hAnsi="Times New Roman" w:cs="Times New Roman"/>
          <w:lang w:val="en-US"/>
        </w:rPr>
        <w:t>able S</w:t>
      </w:r>
      <w:r w:rsidR="00756926" w:rsidRPr="0026548E">
        <w:rPr>
          <w:rFonts w:ascii="Times New Roman" w:hAnsi="Times New Roman" w:cs="Times New Roman"/>
          <w:lang w:val="en-US"/>
        </w:rPr>
        <w:t>4</w:t>
      </w:r>
      <w:r w:rsidR="00456984" w:rsidRPr="0026548E">
        <w:rPr>
          <w:rFonts w:ascii="Times New Roman" w:hAnsi="Times New Roman" w:cs="Times New Roman"/>
          <w:lang w:val="en-US"/>
        </w:rPr>
        <w:t>.</w:t>
      </w:r>
    </w:p>
    <w:p w:rsidR="00772A4A" w:rsidRPr="0026548E" w:rsidRDefault="00772A4A" w:rsidP="00772A4A">
      <w:pPr>
        <w:spacing w:after="0" w:line="480" w:lineRule="auto"/>
        <w:jc w:val="center"/>
        <w:rPr>
          <w:rFonts w:ascii="Times New Roman" w:hAnsi="Times New Roman" w:cs="Times New Roman"/>
          <w:i/>
          <w:lang w:val="en-US"/>
        </w:rPr>
      </w:pPr>
      <w:r w:rsidRPr="0026548E">
        <w:rPr>
          <w:rFonts w:ascii="Times New Roman" w:hAnsi="Times New Roman" w:cs="Times New Roman"/>
          <w:i/>
          <w:lang w:val="en-US"/>
        </w:rPr>
        <w:t xml:space="preserve">[Please insert </w:t>
      </w:r>
      <w:r w:rsidR="005B67D5" w:rsidRPr="0026548E">
        <w:rPr>
          <w:rFonts w:ascii="Times New Roman" w:hAnsi="Times New Roman" w:cs="Times New Roman"/>
          <w:i/>
          <w:lang w:val="en-US"/>
        </w:rPr>
        <w:t>T</w:t>
      </w:r>
      <w:r w:rsidRPr="0026548E">
        <w:rPr>
          <w:rFonts w:ascii="Times New Roman" w:hAnsi="Times New Roman" w:cs="Times New Roman"/>
          <w:i/>
          <w:lang w:val="en-US"/>
        </w:rPr>
        <w:t>able 3 here.]</w:t>
      </w:r>
    </w:p>
    <w:p w:rsidR="003F2E7C" w:rsidRPr="0026548E" w:rsidRDefault="003F2E7C" w:rsidP="003F2E7C">
      <w:pPr>
        <w:spacing w:after="0" w:line="480" w:lineRule="auto"/>
        <w:jc w:val="center"/>
        <w:rPr>
          <w:rFonts w:ascii="Times New Roman" w:hAnsi="Times New Roman" w:cs="Times New Roman"/>
          <w:i/>
          <w:lang w:val="en-US"/>
        </w:rPr>
      </w:pPr>
      <w:r w:rsidRPr="0026548E">
        <w:rPr>
          <w:rFonts w:ascii="Times New Roman" w:hAnsi="Times New Roman" w:cs="Times New Roman"/>
          <w:i/>
          <w:lang w:val="en-US"/>
        </w:rPr>
        <w:t xml:space="preserve">[Please insert </w:t>
      </w:r>
      <w:r w:rsidR="005B67D5" w:rsidRPr="0026548E">
        <w:rPr>
          <w:rFonts w:ascii="Times New Roman" w:hAnsi="Times New Roman" w:cs="Times New Roman"/>
          <w:i/>
          <w:lang w:val="en-US"/>
        </w:rPr>
        <w:t>F</w:t>
      </w:r>
      <w:r w:rsidRPr="0026548E">
        <w:rPr>
          <w:rFonts w:ascii="Times New Roman" w:hAnsi="Times New Roman" w:cs="Times New Roman"/>
          <w:i/>
          <w:lang w:val="en-US"/>
        </w:rPr>
        <w:t>igure 2 here.]</w:t>
      </w:r>
    </w:p>
    <w:p w:rsidR="00E619CC" w:rsidRPr="00E619CC" w:rsidRDefault="00E619CC" w:rsidP="00E619CC">
      <w:pPr>
        <w:spacing w:after="0" w:line="480" w:lineRule="auto"/>
        <w:jc w:val="both"/>
        <w:rPr>
          <w:rFonts w:ascii="Times New Roman" w:hAnsi="Times New Roman" w:cs="Times New Roman"/>
          <w:lang w:val="en-US"/>
        </w:rPr>
      </w:pPr>
    </w:p>
    <w:p w:rsidR="00E619CC" w:rsidRPr="00E619CC" w:rsidRDefault="00B30A95" w:rsidP="00E619CC">
      <w:pPr>
        <w:pStyle w:val="Listenabsatz"/>
        <w:numPr>
          <w:ilvl w:val="1"/>
          <w:numId w:val="17"/>
        </w:numPr>
        <w:spacing w:after="0" w:line="480" w:lineRule="auto"/>
        <w:jc w:val="both"/>
        <w:rPr>
          <w:rFonts w:ascii="Times New Roman" w:hAnsi="Times New Roman" w:cs="Times New Roman"/>
          <w:i/>
          <w:lang w:val="en-US"/>
        </w:rPr>
      </w:pPr>
      <w:r w:rsidRPr="00E619CC">
        <w:rPr>
          <w:rFonts w:ascii="Times New Roman" w:hAnsi="Times New Roman" w:cs="Times New Roman"/>
          <w:i/>
          <w:lang w:val="en-US"/>
        </w:rPr>
        <w:t>DNA methylation of HPA r</w:t>
      </w:r>
      <w:r w:rsidR="00E619CC" w:rsidRPr="00E619CC">
        <w:rPr>
          <w:rFonts w:ascii="Times New Roman" w:hAnsi="Times New Roman" w:cs="Times New Roman"/>
          <w:i/>
          <w:lang w:val="en-US"/>
        </w:rPr>
        <w:t>elated genes and child cortisol</w:t>
      </w:r>
      <w:r w:rsidR="00DE669E" w:rsidRPr="00E619CC">
        <w:rPr>
          <w:rFonts w:ascii="Times New Roman" w:hAnsi="Times New Roman" w:cs="Times New Roman"/>
          <w:i/>
          <w:lang w:val="en-US"/>
        </w:rPr>
        <w:t xml:space="preserve"> </w:t>
      </w:r>
    </w:p>
    <w:p w:rsidR="008031CF" w:rsidRPr="00E619CC" w:rsidRDefault="006A51A9" w:rsidP="00E619CC">
      <w:pPr>
        <w:spacing w:after="0" w:line="480" w:lineRule="auto"/>
        <w:ind w:firstLine="709"/>
        <w:jc w:val="both"/>
        <w:rPr>
          <w:rFonts w:ascii="Times New Roman" w:hAnsi="Times New Roman" w:cs="Times New Roman"/>
          <w:lang w:val="en-US"/>
        </w:rPr>
      </w:pPr>
      <w:r w:rsidRPr="00E619CC">
        <w:rPr>
          <w:rFonts w:ascii="Times New Roman" w:hAnsi="Times New Roman" w:cs="Times New Roman"/>
          <w:lang w:val="en-US"/>
        </w:rPr>
        <w:t>Investigating the functional relevance of</w:t>
      </w:r>
      <w:r w:rsidR="00DE669E" w:rsidRPr="00E619CC">
        <w:rPr>
          <w:rFonts w:ascii="Times New Roman" w:hAnsi="Times New Roman" w:cs="Times New Roman"/>
          <w:lang w:val="en-US"/>
        </w:rPr>
        <w:t xml:space="preserve"> altered</w:t>
      </w:r>
      <w:r w:rsidRPr="00E619CC">
        <w:rPr>
          <w:rFonts w:ascii="Times New Roman" w:hAnsi="Times New Roman" w:cs="Times New Roman"/>
          <w:lang w:val="en-US"/>
        </w:rPr>
        <w:t xml:space="preserve"> </w:t>
      </w:r>
      <w:r w:rsidR="00DE669E" w:rsidRPr="00E619CC">
        <w:rPr>
          <w:rFonts w:ascii="Times New Roman" w:hAnsi="Times New Roman" w:cs="Times New Roman"/>
          <w:lang w:val="en-US"/>
        </w:rPr>
        <w:t>DNA methylation</w:t>
      </w:r>
      <w:r w:rsidR="00E86B6D" w:rsidRPr="00E619CC">
        <w:rPr>
          <w:rFonts w:ascii="Times New Roman" w:hAnsi="Times New Roman" w:cs="Times New Roman"/>
          <w:lang w:val="en-US"/>
        </w:rPr>
        <w:t xml:space="preserve"> </w:t>
      </w:r>
      <w:r w:rsidRPr="00E619CC">
        <w:rPr>
          <w:rFonts w:ascii="Times New Roman" w:hAnsi="Times New Roman" w:cs="Times New Roman"/>
          <w:lang w:val="en-US"/>
        </w:rPr>
        <w:t xml:space="preserve">for </w:t>
      </w:r>
      <w:r w:rsidR="003F2E7C" w:rsidRPr="00E619CC">
        <w:rPr>
          <w:rFonts w:ascii="Times New Roman" w:hAnsi="Times New Roman" w:cs="Times New Roman"/>
          <w:lang w:val="en-US"/>
        </w:rPr>
        <w:t>basal</w:t>
      </w:r>
      <w:r w:rsidRPr="00E619CC">
        <w:rPr>
          <w:rFonts w:ascii="Times New Roman" w:hAnsi="Times New Roman" w:cs="Times New Roman"/>
          <w:lang w:val="en-US"/>
        </w:rPr>
        <w:t xml:space="preserve"> </w:t>
      </w:r>
      <w:r w:rsidR="00DE669E" w:rsidRPr="00E619CC">
        <w:rPr>
          <w:rFonts w:ascii="Times New Roman" w:hAnsi="Times New Roman" w:cs="Times New Roman"/>
          <w:lang w:val="en-US"/>
        </w:rPr>
        <w:t>HPA</w:t>
      </w:r>
      <w:r w:rsidR="00E86B6D" w:rsidRPr="00E619CC">
        <w:rPr>
          <w:rFonts w:ascii="Times New Roman" w:hAnsi="Times New Roman" w:cs="Times New Roman"/>
          <w:lang w:val="en-US"/>
        </w:rPr>
        <w:t xml:space="preserve"> activity</w:t>
      </w:r>
      <w:r w:rsidRPr="00E619CC">
        <w:rPr>
          <w:rFonts w:ascii="Times New Roman" w:hAnsi="Times New Roman" w:cs="Times New Roman"/>
          <w:lang w:val="en-US"/>
        </w:rPr>
        <w:t xml:space="preserve">, </w:t>
      </w:r>
      <w:r w:rsidR="00127502" w:rsidRPr="00E619CC">
        <w:rPr>
          <w:rFonts w:ascii="Times New Roman" w:hAnsi="Times New Roman" w:cs="Times New Roman"/>
          <w:lang w:val="en-US"/>
        </w:rPr>
        <w:t xml:space="preserve">multiple </w:t>
      </w:r>
      <w:r w:rsidRPr="00E619CC">
        <w:rPr>
          <w:rFonts w:ascii="Times New Roman" w:hAnsi="Times New Roman" w:cs="Times New Roman"/>
          <w:lang w:val="en-US"/>
        </w:rPr>
        <w:t>regression models</w:t>
      </w:r>
      <w:r w:rsidR="00D7678C" w:rsidRPr="00E619CC">
        <w:rPr>
          <w:rFonts w:ascii="Times New Roman" w:hAnsi="Times New Roman" w:cs="Times New Roman"/>
          <w:lang w:val="en-US"/>
        </w:rPr>
        <w:t xml:space="preserve"> were </w:t>
      </w:r>
      <w:r w:rsidRPr="00E619CC">
        <w:rPr>
          <w:rFonts w:ascii="Times New Roman" w:hAnsi="Times New Roman" w:cs="Times New Roman"/>
          <w:lang w:val="en-US"/>
        </w:rPr>
        <w:t>only calculated for those</w:t>
      </w:r>
      <w:r w:rsidR="00D7678C" w:rsidRPr="00E619CC">
        <w:rPr>
          <w:rFonts w:ascii="Times New Roman" w:hAnsi="Times New Roman" w:cs="Times New Roman"/>
          <w:lang w:val="en-US"/>
        </w:rPr>
        <w:t xml:space="preserve"> </w:t>
      </w:r>
      <w:r w:rsidR="00A84ECF" w:rsidRPr="00E619CC">
        <w:rPr>
          <w:rFonts w:ascii="Times New Roman" w:hAnsi="Times New Roman" w:cs="Times New Roman"/>
          <w:lang w:val="en-US"/>
        </w:rPr>
        <w:t xml:space="preserve">cortisol parameters </w:t>
      </w:r>
      <w:r w:rsidR="00D7678C" w:rsidRPr="00E619CC">
        <w:rPr>
          <w:rFonts w:ascii="Times New Roman" w:hAnsi="Times New Roman" w:cs="Times New Roman"/>
          <w:lang w:val="en-US"/>
        </w:rPr>
        <w:t>and</w:t>
      </w:r>
      <w:r w:rsidR="00A84ECF" w:rsidRPr="00E619CC">
        <w:rPr>
          <w:rFonts w:ascii="Times New Roman" w:hAnsi="Times New Roman" w:cs="Times New Roman"/>
          <w:lang w:val="en-US"/>
        </w:rPr>
        <w:t xml:space="preserve"> </w:t>
      </w:r>
      <w:proofErr w:type="spellStart"/>
      <w:r w:rsidR="00A84ECF" w:rsidRPr="00E619CC">
        <w:rPr>
          <w:rFonts w:ascii="Times New Roman" w:hAnsi="Times New Roman" w:cs="Times New Roman"/>
          <w:lang w:val="en-US"/>
        </w:rPr>
        <w:t>CpGs</w:t>
      </w:r>
      <w:proofErr w:type="spellEnd"/>
      <w:r w:rsidR="005916DD" w:rsidRPr="00E619CC">
        <w:rPr>
          <w:rFonts w:ascii="Times New Roman" w:hAnsi="Times New Roman" w:cs="Times New Roman"/>
          <w:lang w:val="en-US"/>
        </w:rPr>
        <w:t>, which</w:t>
      </w:r>
      <w:r w:rsidRPr="00E619CC">
        <w:rPr>
          <w:rFonts w:ascii="Times New Roman" w:hAnsi="Times New Roman" w:cs="Times New Roman"/>
          <w:lang w:val="en-US"/>
        </w:rPr>
        <w:t xml:space="preserve"> were significantly associated with </w:t>
      </w:r>
      <w:proofErr w:type="spellStart"/>
      <w:r w:rsidR="001E2C68" w:rsidRPr="00E619CC">
        <w:rPr>
          <w:rFonts w:ascii="Times New Roman" w:hAnsi="Times New Roman" w:cs="Times New Roman"/>
          <w:lang w:val="en-US"/>
        </w:rPr>
        <w:t>EPDSpre</w:t>
      </w:r>
      <w:proofErr w:type="spellEnd"/>
      <w:r w:rsidRPr="00E619CC">
        <w:rPr>
          <w:rFonts w:ascii="Times New Roman" w:hAnsi="Times New Roman" w:cs="Times New Roman"/>
          <w:lang w:val="en-US"/>
        </w:rPr>
        <w:t xml:space="preserve"> in the</w:t>
      </w:r>
      <w:r w:rsidR="001E2C68" w:rsidRPr="00E619CC">
        <w:rPr>
          <w:rFonts w:ascii="Times New Roman" w:hAnsi="Times New Roman" w:cs="Times New Roman"/>
          <w:lang w:val="en-US"/>
        </w:rPr>
        <w:t xml:space="preserve"> preceding</w:t>
      </w:r>
      <w:r w:rsidRPr="00E619CC">
        <w:rPr>
          <w:rFonts w:ascii="Times New Roman" w:hAnsi="Times New Roman" w:cs="Times New Roman"/>
          <w:lang w:val="en-US"/>
        </w:rPr>
        <w:t xml:space="preserve"> analyses.</w:t>
      </w:r>
      <w:r w:rsidR="00450520" w:rsidRPr="00E619CC">
        <w:rPr>
          <w:rFonts w:ascii="Times New Roman" w:hAnsi="Times New Roman" w:cs="Times New Roman"/>
          <w:lang w:val="en-US"/>
        </w:rPr>
        <w:t xml:space="preserve"> </w:t>
      </w:r>
      <w:r w:rsidR="00B46852" w:rsidRPr="00634D6D">
        <w:rPr>
          <w:rFonts w:ascii="Times New Roman" w:hAnsi="Times New Roman" w:cs="Times New Roman"/>
          <w:lang w:val="en-US"/>
        </w:rPr>
        <w:t xml:space="preserve">Only in boys, </w:t>
      </w:r>
      <w:r w:rsidR="008031CF" w:rsidRPr="00634D6D">
        <w:rPr>
          <w:rFonts w:ascii="Times New Roman" w:hAnsi="Times New Roman" w:cs="Times New Roman"/>
          <w:lang w:val="en-US"/>
        </w:rPr>
        <w:t xml:space="preserve">DNA methylation of </w:t>
      </w:r>
      <w:r w:rsidR="00796CAA">
        <w:rPr>
          <w:rFonts w:ascii="Times New Roman" w:hAnsi="Times New Roman" w:cs="Times New Roman"/>
          <w:lang w:val="en-US"/>
        </w:rPr>
        <w:t xml:space="preserve">one </w:t>
      </w:r>
      <w:r w:rsidR="00796CAA" w:rsidRPr="00634D6D">
        <w:rPr>
          <w:rFonts w:ascii="Times New Roman" w:hAnsi="Times New Roman" w:cs="Times New Roman"/>
          <w:i/>
          <w:lang w:val="en-US"/>
        </w:rPr>
        <w:t>NR3C2</w:t>
      </w:r>
      <w:r w:rsidR="00796CAA">
        <w:rPr>
          <w:rFonts w:ascii="Times New Roman" w:hAnsi="Times New Roman" w:cs="Times New Roman"/>
          <w:i/>
          <w:lang w:val="en-US"/>
        </w:rPr>
        <w:t xml:space="preserve"> </w:t>
      </w:r>
      <w:proofErr w:type="spellStart"/>
      <w:r w:rsidR="00796CAA">
        <w:rPr>
          <w:rFonts w:ascii="Times New Roman" w:hAnsi="Times New Roman" w:cs="Times New Roman"/>
          <w:lang w:val="en-US"/>
        </w:rPr>
        <w:t>CpG</w:t>
      </w:r>
      <w:proofErr w:type="spellEnd"/>
      <w:r w:rsidR="008031CF" w:rsidRPr="00634D6D">
        <w:rPr>
          <w:rFonts w:ascii="Times New Roman" w:hAnsi="Times New Roman" w:cs="Times New Roman"/>
          <w:lang w:val="en-US"/>
        </w:rPr>
        <w:t xml:space="preserve"> </w:t>
      </w:r>
      <w:r w:rsidR="00796CAA">
        <w:rPr>
          <w:rFonts w:ascii="Times New Roman" w:hAnsi="Times New Roman" w:cs="Times New Roman"/>
          <w:lang w:val="en-US"/>
        </w:rPr>
        <w:t>(</w:t>
      </w:r>
      <w:r w:rsidR="00796CAA" w:rsidRPr="00634D6D">
        <w:rPr>
          <w:rFonts w:ascii="Times New Roman" w:hAnsi="Times New Roman" w:cs="Times New Roman"/>
          <w:lang w:val="en-US"/>
        </w:rPr>
        <w:t>cg10288772</w:t>
      </w:r>
      <w:r w:rsidR="00796CAA">
        <w:rPr>
          <w:rFonts w:ascii="Times New Roman" w:hAnsi="Times New Roman" w:cs="Times New Roman"/>
          <w:lang w:val="en-US"/>
        </w:rPr>
        <w:t xml:space="preserve">) </w:t>
      </w:r>
      <w:r w:rsidR="008031CF" w:rsidRPr="00634D6D">
        <w:rPr>
          <w:rFonts w:ascii="Times New Roman" w:hAnsi="Times New Roman" w:cs="Times New Roman"/>
          <w:lang w:val="en-US"/>
        </w:rPr>
        <w:t>significant</w:t>
      </w:r>
      <w:r w:rsidR="00A56A3C" w:rsidRPr="00634D6D">
        <w:rPr>
          <w:rFonts w:ascii="Times New Roman" w:hAnsi="Times New Roman" w:cs="Times New Roman"/>
          <w:lang w:val="en-US"/>
        </w:rPr>
        <w:t xml:space="preserve">ly predicted </w:t>
      </w:r>
      <w:r w:rsidR="003B0F2B" w:rsidRPr="00634D6D">
        <w:rPr>
          <w:rFonts w:ascii="Times New Roman" w:hAnsi="Times New Roman" w:cs="Times New Roman"/>
          <w:lang w:val="en-US"/>
        </w:rPr>
        <w:t>bedtime cortisol</w:t>
      </w:r>
      <w:r w:rsidR="00F148CD" w:rsidRPr="00634D6D">
        <w:rPr>
          <w:rFonts w:ascii="Times New Roman" w:hAnsi="Times New Roman" w:cs="Times New Roman"/>
          <w:lang w:val="en-US"/>
        </w:rPr>
        <w:t xml:space="preserve"> </w:t>
      </w:r>
      <w:r w:rsidR="00EF3695" w:rsidRPr="00634D6D">
        <w:rPr>
          <w:rFonts w:ascii="Times New Roman" w:hAnsi="Times New Roman" w:cs="Times New Roman"/>
          <w:lang w:val="en-US"/>
        </w:rPr>
        <w:t>(β</w:t>
      </w:r>
      <w:r w:rsidR="00BF15C7" w:rsidRPr="00634D6D">
        <w:rPr>
          <w:rFonts w:ascii="Times New Roman" w:hAnsi="Times New Roman" w:cs="Times New Roman"/>
          <w:lang w:val="en-US"/>
        </w:rPr>
        <w:t xml:space="preserve"> = </w:t>
      </w:r>
      <w:r w:rsidR="00EF3695" w:rsidRPr="00634D6D">
        <w:rPr>
          <w:rFonts w:ascii="Times New Roman" w:hAnsi="Times New Roman" w:cs="Times New Roman"/>
          <w:lang w:val="en-US"/>
        </w:rPr>
        <w:t xml:space="preserve">.30, </w:t>
      </w:r>
      <w:proofErr w:type="gramStart"/>
      <w:r w:rsidR="00EF3695" w:rsidRPr="00634D6D">
        <w:rPr>
          <w:rFonts w:ascii="Times New Roman" w:hAnsi="Times New Roman" w:cs="Times New Roman"/>
          <w:i/>
          <w:lang w:val="en-US"/>
        </w:rPr>
        <w:t>t</w:t>
      </w:r>
      <w:r w:rsidR="00EF3695" w:rsidRPr="00634D6D">
        <w:rPr>
          <w:rFonts w:ascii="Times New Roman" w:hAnsi="Times New Roman" w:cs="Times New Roman"/>
          <w:lang w:val="en-US"/>
        </w:rPr>
        <w:t>(</w:t>
      </w:r>
      <w:proofErr w:type="gramEnd"/>
      <w:r w:rsidR="00EF3695" w:rsidRPr="00634D6D">
        <w:rPr>
          <w:rFonts w:ascii="Times New Roman" w:hAnsi="Times New Roman" w:cs="Times New Roman"/>
          <w:lang w:val="en-US"/>
        </w:rPr>
        <w:t xml:space="preserve">66) = 2.64, </w:t>
      </w:r>
      <w:r w:rsidR="00EF3695" w:rsidRPr="00634D6D">
        <w:rPr>
          <w:rFonts w:ascii="Times New Roman" w:hAnsi="Times New Roman" w:cs="Times New Roman"/>
          <w:i/>
          <w:lang w:val="en-US"/>
        </w:rPr>
        <w:t>p</w:t>
      </w:r>
      <w:r w:rsidR="00EF3695" w:rsidRPr="00634D6D">
        <w:rPr>
          <w:rFonts w:ascii="Times New Roman" w:hAnsi="Times New Roman" w:cs="Times New Roman"/>
          <w:lang w:val="en-US"/>
        </w:rPr>
        <w:t xml:space="preserve"> = </w:t>
      </w:r>
      <w:r w:rsidR="00EF3695" w:rsidRPr="00634D6D">
        <w:rPr>
          <w:rFonts w:ascii="Times New Roman" w:hAnsi="Times New Roman" w:cs="Times New Roman"/>
          <w:lang w:val="en-US"/>
        </w:rPr>
        <w:lastRenderedPageBreak/>
        <w:t>.010)</w:t>
      </w:r>
      <w:r w:rsidR="00FF1B15" w:rsidRPr="00634D6D">
        <w:rPr>
          <w:rFonts w:ascii="Times New Roman" w:hAnsi="Times New Roman" w:cs="Times New Roman"/>
          <w:lang w:val="en-US"/>
        </w:rPr>
        <w:t>, with higher methylation values resulting in higher bedtime values</w:t>
      </w:r>
      <w:r w:rsidR="00B46852" w:rsidRPr="00634D6D">
        <w:rPr>
          <w:rFonts w:ascii="Times New Roman" w:hAnsi="Times New Roman" w:cs="Times New Roman"/>
          <w:lang w:val="en-US"/>
        </w:rPr>
        <w:t xml:space="preserve">. </w:t>
      </w:r>
      <w:r w:rsidR="00450520" w:rsidRPr="00634D6D">
        <w:rPr>
          <w:rFonts w:ascii="Times New Roman" w:hAnsi="Times New Roman" w:cs="Times New Roman"/>
          <w:lang w:val="en-US"/>
        </w:rPr>
        <w:t>Regarding</w:t>
      </w:r>
      <w:r w:rsidR="00450520" w:rsidRPr="00E619CC">
        <w:rPr>
          <w:rFonts w:ascii="Times New Roman" w:hAnsi="Times New Roman" w:cs="Times New Roman"/>
          <w:lang w:val="en-US"/>
        </w:rPr>
        <w:t xml:space="preserve"> all children</w:t>
      </w:r>
      <w:r w:rsidR="005A5330" w:rsidRPr="00E619CC">
        <w:rPr>
          <w:rFonts w:ascii="Times New Roman" w:hAnsi="Times New Roman" w:cs="Times New Roman"/>
          <w:lang w:val="en-US"/>
        </w:rPr>
        <w:t xml:space="preserve"> </w:t>
      </w:r>
      <w:r w:rsidR="00105710" w:rsidRPr="00E619CC">
        <w:rPr>
          <w:rFonts w:ascii="Times New Roman" w:hAnsi="Times New Roman" w:cs="Times New Roman"/>
          <w:lang w:val="en-US"/>
        </w:rPr>
        <w:t>and</w:t>
      </w:r>
      <w:r w:rsidR="005A5330" w:rsidRPr="00E619CC">
        <w:rPr>
          <w:rFonts w:ascii="Times New Roman" w:hAnsi="Times New Roman" w:cs="Times New Roman"/>
          <w:lang w:val="en-US"/>
        </w:rPr>
        <w:t xml:space="preserve"> girls separately</w:t>
      </w:r>
      <w:r w:rsidR="00D5382B" w:rsidRPr="00E619CC">
        <w:rPr>
          <w:rFonts w:ascii="Times New Roman" w:hAnsi="Times New Roman" w:cs="Times New Roman"/>
          <w:lang w:val="en-US"/>
        </w:rPr>
        <w:t xml:space="preserve">, DNA methylation of the HPA </w:t>
      </w:r>
      <w:r w:rsidR="00450520" w:rsidRPr="00E619CC">
        <w:rPr>
          <w:rFonts w:ascii="Times New Roman" w:hAnsi="Times New Roman" w:cs="Times New Roman"/>
          <w:lang w:val="en-US"/>
        </w:rPr>
        <w:t>related genes did not predict either bedtime cortisol</w:t>
      </w:r>
      <w:r w:rsidR="00A379A2" w:rsidRPr="00E619CC">
        <w:rPr>
          <w:rFonts w:ascii="Times New Roman" w:hAnsi="Times New Roman" w:cs="Times New Roman"/>
          <w:lang w:val="en-US"/>
        </w:rPr>
        <w:t xml:space="preserve">, </w:t>
      </w:r>
      <w:r w:rsidR="00105710" w:rsidRPr="00E619CC">
        <w:rPr>
          <w:rFonts w:ascii="Times New Roman" w:hAnsi="Times New Roman" w:cs="Times New Roman"/>
          <w:lang w:val="en-US"/>
        </w:rPr>
        <w:t>diurnal</w:t>
      </w:r>
      <w:r w:rsidR="00A379A2" w:rsidRPr="00E619CC">
        <w:rPr>
          <w:rFonts w:ascii="Times New Roman" w:hAnsi="Times New Roman" w:cs="Times New Roman"/>
          <w:lang w:val="en-US"/>
        </w:rPr>
        <w:t xml:space="preserve"> slope</w:t>
      </w:r>
      <w:r w:rsidR="00450520" w:rsidRPr="00E619CC">
        <w:rPr>
          <w:rFonts w:ascii="Times New Roman" w:hAnsi="Times New Roman" w:cs="Times New Roman"/>
          <w:lang w:val="en-US"/>
        </w:rPr>
        <w:t xml:space="preserve"> or total cortisol release. </w:t>
      </w:r>
      <w:r w:rsidR="008B12B7" w:rsidRPr="00E619CC">
        <w:rPr>
          <w:rFonts w:ascii="Times New Roman" w:hAnsi="Times New Roman" w:cs="Times New Roman"/>
          <w:lang w:val="en-US"/>
        </w:rPr>
        <w:t>Complete</w:t>
      </w:r>
      <w:r w:rsidR="00F85F9A" w:rsidRPr="00E619CC">
        <w:rPr>
          <w:rFonts w:ascii="Times New Roman" w:hAnsi="Times New Roman" w:cs="Times New Roman"/>
          <w:lang w:val="en-US"/>
        </w:rPr>
        <w:t xml:space="preserve"> results are presented in </w:t>
      </w:r>
      <w:r w:rsidR="005B67D5" w:rsidRPr="00E619CC">
        <w:rPr>
          <w:rFonts w:ascii="Times New Roman" w:hAnsi="Times New Roman" w:cs="Times New Roman"/>
          <w:lang w:val="en-US"/>
        </w:rPr>
        <w:t>T</w:t>
      </w:r>
      <w:r w:rsidR="00F85F9A" w:rsidRPr="00E619CC">
        <w:rPr>
          <w:rFonts w:ascii="Times New Roman" w:hAnsi="Times New Roman" w:cs="Times New Roman"/>
          <w:lang w:val="en-US"/>
        </w:rPr>
        <w:t>able S</w:t>
      </w:r>
      <w:r w:rsidR="005B67D5" w:rsidRPr="00E619CC">
        <w:rPr>
          <w:rFonts w:ascii="Times New Roman" w:hAnsi="Times New Roman" w:cs="Times New Roman"/>
          <w:lang w:val="en-US"/>
        </w:rPr>
        <w:t>5</w:t>
      </w:r>
      <w:r w:rsidR="00F85F9A" w:rsidRPr="00E619CC">
        <w:rPr>
          <w:rFonts w:ascii="Times New Roman" w:hAnsi="Times New Roman" w:cs="Times New Roman"/>
          <w:lang w:val="en-US"/>
        </w:rPr>
        <w:t>.</w:t>
      </w:r>
    </w:p>
    <w:p w:rsidR="00E619CC" w:rsidRDefault="00E619CC" w:rsidP="00E619CC">
      <w:pPr>
        <w:spacing w:after="0" w:line="480" w:lineRule="auto"/>
        <w:jc w:val="both"/>
        <w:rPr>
          <w:rFonts w:ascii="Times New Roman" w:hAnsi="Times New Roman" w:cs="Times New Roman"/>
          <w:b/>
          <w:i/>
          <w:lang w:val="en-US"/>
        </w:rPr>
      </w:pPr>
    </w:p>
    <w:p w:rsidR="00E619CC" w:rsidRPr="00E619CC" w:rsidRDefault="002F2EED" w:rsidP="00E619CC">
      <w:pPr>
        <w:pStyle w:val="Listenabsatz"/>
        <w:numPr>
          <w:ilvl w:val="1"/>
          <w:numId w:val="17"/>
        </w:numPr>
        <w:spacing w:after="0" w:line="480" w:lineRule="auto"/>
        <w:jc w:val="both"/>
        <w:rPr>
          <w:rFonts w:ascii="Times New Roman" w:hAnsi="Times New Roman" w:cs="Times New Roman"/>
          <w:i/>
          <w:lang w:val="en-US"/>
        </w:rPr>
      </w:pPr>
      <w:r w:rsidRPr="00E619CC">
        <w:rPr>
          <w:rFonts w:ascii="Times New Roman" w:hAnsi="Times New Roman" w:cs="Times New Roman"/>
          <w:i/>
          <w:lang w:val="en-US"/>
        </w:rPr>
        <w:t>Prenatal depressive symptoms</w:t>
      </w:r>
      <w:r w:rsidR="00B30A95" w:rsidRPr="00E619CC">
        <w:rPr>
          <w:rFonts w:ascii="Times New Roman" w:hAnsi="Times New Roman" w:cs="Times New Roman"/>
          <w:i/>
          <w:lang w:val="en-US"/>
        </w:rPr>
        <w:t xml:space="preserve">, DNA methylation of HPA related genes and </w:t>
      </w:r>
      <w:r w:rsidR="00533FAF" w:rsidRPr="00E619CC">
        <w:rPr>
          <w:rFonts w:ascii="Times New Roman" w:hAnsi="Times New Roman" w:cs="Times New Roman"/>
          <w:i/>
          <w:lang w:val="en-US"/>
        </w:rPr>
        <w:t xml:space="preserve">basal </w:t>
      </w:r>
      <w:r w:rsidR="00B30A95" w:rsidRPr="00E619CC">
        <w:rPr>
          <w:rFonts w:ascii="Times New Roman" w:hAnsi="Times New Roman" w:cs="Times New Roman"/>
          <w:i/>
          <w:lang w:val="en-US"/>
        </w:rPr>
        <w:t>cortisol</w:t>
      </w:r>
      <w:r w:rsidR="00310316" w:rsidRPr="00E619CC">
        <w:rPr>
          <w:rFonts w:ascii="Times New Roman" w:hAnsi="Times New Roman" w:cs="Times New Roman"/>
          <w:i/>
          <w:lang w:val="en-US"/>
        </w:rPr>
        <w:t xml:space="preserve"> in boys</w:t>
      </w:r>
      <w:r w:rsidR="00B30A95" w:rsidRPr="00E619CC">
        <w:rPr>
          <w:rFonts w:ascii="Times New Roman" w:hAnsi="Times New Roman" w:cs="Times New Roman"/>
          <w:i/>
          <w:lang w:val="en-US"/>
        </w:rPr>
        <w:t>.</w:t>
      </w:r>
      <w:r w:rsidR="00567D41" w:rsidRPr="00E619CC">
        <w:rPr>
          <w:rFonts w:ascii="Times New Roman" w:hAnsi="Times New Roman" w:cs="Times New Roman"/>
          <w:i/>
          <w:lang w:val="en-US"/>
        </w:rPr>
        <w:t xml:space="preserve"> </w:t>
      </w:r>
    </w:p>
    <w:p w:rsidR="00904422" w:rsidRPr="00E619CC" w:rsidRDefault="00904422" w:rsidP="00E619CC">
      <w:pPr>
        <w:spacing w:after="0" w:line="480" w:lineRule="auto"/>
        <w:ind w:firstLine="709"/>
        <w:jc w:val="both"/>
        <w:rPr>
          <w:rFonts w:ascii="Times New Roman" w:hAnsi="Times New Roman" w:cs="Times New Roman"/>
          <w:lang w:val="en-US"/>
        </w:rPr>
      </w:pPr>
      <w:r w:rsidRPr="00E619CC">
        <w:rPr>
          <w:rFonts w:ascii="Times New Roman" w:hAnsi="Times New Roman" w:cs="Times New Roman"/>
          <w:lang w:val="en-US"/>
        </w:rPr>
        <w:t xml:space="preserve">Previous analyses indicated a specific association of prenatal depressive symptoms, DNA methylation in </w:t>
      </w:r>
      <w:r w:rsidRPr="00E619CC">
        <w:rPr>
          <w:rFonts w:ascii="Times New Roman" w:hAnsi="Times New Roman" w:cs="Times New Roman"/>
          <w:i/>
          <w:lang w:val="en-US"/>
        </w:rPr>
        <w:t>NR3C2</w:t>
      </w:r>
      <w:r w:rsidRPr="00E619CC">
        <w:rPr>
          <w:rFonts w:ascii="Times New Roman" w:hAnsi="Times New Roman" w:cs="Times New Roman"/>
          <w:lang w:val="en-US"/>
        </w:rPr>
        <w:t xml:space="preserve"> and bedtime cortisol in boys. The hypothesis of DNA methylation as mediator between </w:t>
      </w:r>
      <w:proofErr w:type="spellStart"/>
      <w:r w:rsidR="00B66CFA" w:rsidRPr="00E619CC">
        <w:rPr>
          <w:rFonts w:ascii="Times New Roman" w:hAnsi="Times New Roman" w:cs="Times New Roman"/>
          <w:lang w:val="en-US"/>
        </w:rPr>
        <w:t>EPDS</w:t>
      </w:r>
      <w:r w:rsidRPr="00E619CC">
        <w:rPr>
          <w:rFonts w:ascii="Times New Roman" w:hAnsi="Times New Roman" w:cs="Times New Roman"/>
          <w:lang w:val="en-US"/>
        </w:rPr>
        <w:t>pre</w:t>
      </w:r>
      <w:proofErr w:type="spellEnd"/>
      <w:r w:rsidRPr="00E619CC">
        <w:rPr>
          <w:rFonts w:ascii="Times New Roman" w:hAnsi="Times New Roman" w:cs="Times New Roman"/>
          <w:lang w:val="en-US"/>
        </w:rPr>
        <w:t xml:space="preserve"> and cortisol was tested. Prenatal depressive symptoms significantly predicted boys’ bedtime cortisol. The bootstrapped confidence interval for the mediation effect did not include zero, indicating an existing mediation effect. Paths including bedtime cortisol were adjusted for postnatal and current depressive symptoms, time from first to last cortisol sample and mean Apgar score. The mediation effect was also apparent in an unadjusted model. Results of the </w:t>
      </w:r>
      <w:r w:rsidR="00D563D8" w:rsidRPr="00E619CC">
        <w:rPr>
          <w:rFonts w:ascii="Times New Roman" w:hAnsi="Times New Roman" w:cs="Times New Roman"/>
          <w:lang w:val="en-US"/>
        </w:rPr>
        <w:t xml:space="preserve">unadjusted </w:t>
      </w:r>
      <w:r w:rsidRPr="00E619CC">
        <w:rPr>
          <w:rFonts w:ascii="Times New Roman" w:hAnsi="Times New Roman" w:cs="Times New Roman"/>
          <w:lang w:val="en-US"/>
        </w:rPr>
        <w:t xml:space="preserve">and </w:t>
      </w:r>
      <w:r w:rsidR="00D563D8" w:rsidRPr="00E619CC">
        <w:rPr>
          <w:rFonts w:ascii="Times New Roman" w:hAnsi="Times New Roman" w:cs="Times New Roman"/>
          <w:lang w:val="en-US"/>
        </w:rPr>
        <w:t xml:space="preserve">adjusted </w:t>
      </w:r>
      <w:r w:rsidRPr="00E619CC">
        <w:rPr>
          <w:rFonts w:ascii="Times New Roman" w:hAnsi="Times New Roman" w:cs="Times New Roman"/>
          <w:lang w:val="en-US"/>
        </w:rPr>
        <w:t>model are presented in Figure 3.</w:t>
      </w:r>
    </w:p>
    <w:p w:rsidR="00772A4A" w:rsidRPr="0026548E" w:rsidRDefault="00772A4A" w:rsidP="00904422">
      <w:pPr>
        <w:spacing w:after="0" w:line="480" w:lineRule="auto"/>
        <w:ind w:firstLine="709"/>
        <w:jc w:val="center"/>
        <w:rPr>
          <w:rFonts w:ascii="Times New Roman" w:hAnsi="Times New Roman" w:cs="Times New Roman"/>
          <w:i/>
          <w:lang w:val="en-US"/>
        </w:rPr>
      </w:pPr>
      <w:r w:rsidRPr="0026548E">
        <w:rPr>
          <w:rFonts w:ascii="Times New Roman" w:hAnsi="Times New Roman" w:cs="Times New Roman"/>
          <w:i/>
          <w:lang w:val="en-US"/>
        </w:rPr>
        <w:t xml:space="preserve">[Please insert </w:t>
      </w:r>
      <w:r w:rsidR="005B67D5" w:rsidRPr="0026548E">
        <w:rPr>
          <w:rFonts w:ascii="Times New Roman" w:hAnsi="Times New Roman" w:cs="Times New Roman"/>
          <w:i/>
          <w:lang w:val="en-US"/>
        </w:rPr>
        <w:t>F</w:t>
      </w:r>
      <w:r w:rsidRPr="0026548E">
        <w:rPr>
          <w:rFonts w:ascii="Times New Roman" w:hAnsi="Times New Roman" w:cs="Times New Roman"/>
          <w:i/>
          <w:lang w:val="en-US"/>
        </w:rPr>
        <w:t xml:space="preserve">igure </w:t>
      </w:r>
      <w:r w:rsidR="003F2E7C" w:rsidRPr="0026548E">
        <w:rPr>
          <w:rFonts w:ascii="Times New Roman" w:hAnsi="Times New Roman" w:cs="Times New Roman"/>
          <w:i/>
          <w:lang w:val="en-US"/>
        </w:rPr>
        <w:t>3</w:t>
      </w:r>
      <w:r w:rsidRPr="0026548E">
        <w:rPr>
          <w:rFonts w:ascii="Times New Roman" w:hAnsi="Times New Roman" w:cs="Times New Roman"/>
          <w:i/>
          <w:lang w:val="en-US"/>
        </w:rPr>
        <w:t xml:space="preserve"> here.]</w:t>
      </w:r>
    </w:p>
    <w:p w:rsidR="00B24132" w:rsidRPr="0026548E" w:rsidRDefault="00B24132" w:rsidP="00DC1B93">
      <w:pPr>
        <w:spacing w:after="0" w:line="480" w:lineRule="auto"/>
        <w:jc w:val="both"/>
        <w:rPr>
          <w:rFonts w:ascii="Times New Roman" w:eastAsiaTheme="majorEastAsia" w:hAnsi="Times New Roman" w:cs="Times New Roman"/>
          <w:b/>
          <w:bCs/>
          <w:lang w:val="en-US"/>
        </w:rPr>
      </w:pPr>
    </w:p>
    <w:p w:rsidR="00772A4A" w:rsidRPr="0026548E" w:rsidRDefault="00772A4A" w:rsidP="00DC1B93">
      <w:pPr>
        <w:spacing w:after="0" w:line="480" w:lineRule="auto"/>
        <w:jc w:val="both"/>
        <w:rPr>
          <w:rFonts w:ascii="Times New Roman" w:eastAsiaTheme="majorEastAsia" w:hAnsi="Times New Roman" w:cs="Times New Roman"/>
          <w:b/>
          <w:bCs/>
          <w:lang w:val="en-US"/>
        </w:rPr>
      </w:pPr>
    </w:p>
    <w:p w:rsidR="000047F8" w:rsidRPr="0026548E" w:rsidRDefault="00F10C60" w:rsidP="00F10C60">
      <w:pPr>
        <w:pStyle w:val="berschrift1"/>
        <w:numPr>
          <w:ilvl w:val="0"/>
          <w:numId w:val="17"/>
        </w:numPr>
        <w:spacing w:before="0" w:line="480" w:lineRule="auto"/>
        <w:rPr>
          <w:rFonts w:ascii="Times New Roman" w:hAnsi="Times New Roman" w:cs="Times New Roman"/>
          <w:color w:val="auto"/>
          <w:sz w:val="22"/>
          <w:szCs w:val="22"/>
          <w:lang w:val="en-US"/>
        </w:rPr>
      </w:pPr>
      <w:r>
        <w:rPr>
          <w:rFonts w:ascii="Times New Roman" w:hAnsi="Times New Roman" w:cs="Times New Roman"/>
          <w:color w:val="auto"/>
          <w:sz w:val="22"/>
          <w:szCs w:val="22"/>
          <w:lang w:val="en-US"/>
        </w:rPr>
        <w:t>Discussion</w:t>
      </w:r>
    </w:p>
    <w:p w:rsidR="00082E28" w:rsidRDefault="00082E28" w:rsidP="00082E28">
      <w:pPr>
        <w:spacing w:after="0" w:line="480" w:lineRule="auto"/>
        <w:ind w:firstLine="709"/>
        <w:jc w:val="both"/>
        <w:rPr>
          <w:rFonts w:ascii="Times New Roman" w:hAnsi="Times New Roman" w:cs="Times New Roman"/>
          <w:lang w:val="en-US"/>
        </w:rPr>
      </w:pPr>
      <w:r w:rsidRPr="0026548E">
        <w:rPr>
          <w:rFonts w:ascii="Times New Roman" w:hAnsi="Times New Roman" w:cs="Times New Roman"/>
          <w:lang w:val="en-US"/>
        </w:rPr>
        <w:t>Investigating the association of prenatal depressive symptoms with</w:t>
      </w:r>
      <w:r w:rsidR="00F44BCB">
        <w:rPr>
          <w:rFonts w:ascii="Times New Roman" w:hAnsi="Times New Roman" w:cs="Times New Roman"/>
          <w:lang w:val="en-US"/>
        </w:rPr>
        <w:t xml:space="preserve"> child</w:t>
      </w:r>
      <w:r w:rsidRPr="0026548E">
        <w:rPr>
          <w:rFonts w:ascii="Times New Roman" w:hAnsi="Times New Roman" w:cs="Times New Roman"/>
          <w:lang w:val="en-US"/>
        </w:rPr>
        <w:t xml:space="preserve"> DNA methylation and basal HPA axis activity revealed small but </w:t>
      </w:r>
      <w:r w:rsidR="007508F1" w:rsidRPr="0026548E">
        <w:rPr>
          <w:rFonts w:ascii="Times New Roman" w:hAnsi="Times New Roman" w:cs="Times New Roman"/>
          <w:lang w:val="en-US"/>
        </w:rPr>
        <w:t>clear</w:t>
      </w:r>
      <w:r w:rsidRPr="0026548E">
        <w:rPr>
          <w:rFonts w:ascii="Times New Roman" w:hAnsi="Times New Roman" w:cs="Times New Roman"/>
          <w:lang w:val="en-US"/>
        </w:rPr>
        <w:t xml:space="preserve"> effects. Results </w:t>
      </w:r>
      <w:r w:rsidR="001A73E3" w:rsidRPr="0026548E">
        <w:rPr>
          <w:rFonts w:ascii="Times New Roman" w:hAnsi="Times New Roman" w:cs="Times New Roman"/>
          <w:lang w:val="en-US"/>
        </w:rPr>
        <w:t>suggest that there</w:t>
      </w:r>
      <w:r w:rsidRPr="0026548E">
        <w:rPr>
          <w:rFonts w:ascii="Times New Roman" w:hAnsi="Times New Roman" w:cs="Times New Roman"/>
          <w:lang w:val="en-US"/>
        </w:rPr>
        <w:t xml:space="preserve"> </w:t>
      </w:r>
      <w:r w:rsidR="001A73E3" w:rsidRPr="0026548E">
        <w:rPr>
          <w:rFonts w:ascii="Times New Roman" w:hAnsi="Times New Roman" w:cs="Times New Roman"/>
          <w:lang w:val="en-US"/>
        </w:rPr>
        <w:t>is a</w:t>
      </w:r>
      <w:r w:rsidRPr="0026548E">
        <w:rPr>
          <w:rFonts w:ascii="Times New Roman" w:hAnsi="Times New Roman" w:cs="Times New Roman"/>
          <w:lang w:val="en-US"/>
        </w:rPr>
        <w:t xml:space="preserve"> sex-specific mediation effect of DNA methylation that explains, at least partially, basal </w:t>
      </w:r>
      <w:r w:rsidR="00F247AE">
        <w:rPr>
          <w:rFonts w:ascii="Times New Roman" w:hAnsi="Times New Roman" w:cs="Times New Roman"/>
          <w:lang w:val="en-US"/>
        </w:rPr>
        <w:t>HPA activity</w:t>
      </w:r>
      <w:r w:rsidRPr="0026548E">
        <w:rPr>
          <w:rFonts w:ascii="Times New Roman" w:hAnsi="Times New Roman" w:cs="Times New Roman"/>
          <w:lang w:val="en-US"/>
        </w:rPr>
        <w:t xml:space="preserve"> in primary school age</w:t>
      </w:r>
      <w:r w:rsidR="001A73E3" w:rsidRPr="0026548E">
        <w:rPr>
          <w:rFonts w:ascii="Times New Roman" w:hAnsi="Times New Roman" w:cs="Times New Roman"/>
          <w:lang w:val="en-US"/>
        </w:rPr>
        <w:t>d children</w:t>
      </w:r>
      <w:r w:rsidRPr="0026548E">
        <w:rPr>
          <w:rFonts w:ascii="Times New Roman" w:hAnsi="Times New Roman" w:cs="Times New Roman"/>
          <w:lang w:val="en-US"/>
        </w:rPr>
        <w:t xml:space="preserve">. </w:t>
      </w:r>
    </w:p>
    <w:p w:rsidR="00F10C60" w:rsidRPr="0026548E" w:rsidRDefault="00F10C60" w:rsidP="00082E28">
      <w:pPr>
        <w:spacing w:after="0" w:line="480" w:lineRule="auto"/>
        <w:ind w:firstLine="709"/>
        <w:jc w:val="both"/>
        <w:rPr>
          <w:rFonts w:ascii="Times New Roman" w:hAnsi="Times New Roman" w:cs="Times New Roman"/>
          <w:lang w:val="en-US"/>
        </w:rPr>
      </w:pPr>
    </w:p>
    <w:p w:rsidR="00F10C60" w:rsidRPr="00F10C60" w:rsidRDefault="001A73E3" w:rsidP="00F10C60">
      <w:pPr>
        <w:pStyle w:val="Listenabsatz"/>
        <w:numPr>
          <w:ilvl w:val="1"/>
          <w:numId w:val="17"/>
        </w:numPr>
        <w:spacing w:after="0" w:line="480" w:lineRule="auto"/>
        <w:jc w:val="both"/>
        <w:rPr>
          <w:rFonts w:ascii="Times New Roman" w:hAnsi="Times New Roman" w:cs="Times New Roman"/>
          <w:i/>
          <w:lang w:val="en-US"/>
        </w:rPr>
      </w:pPr>
      <w:r w:rsidRPr="00F10C60">
        <w:rPr>
          <w:rFonts w:ascii="Times New Roman" w:hAnsi="Times New Roman" w:cs="Times New Roman"/>
          <w:i/>
          <w:lang w:val="en-US"/>
        </w:rPr>
        <w:t>Prenatal depressive symptoms and child cortisol</w:t>
      </w:r>
    </w:p>
    <w:p w:rsidR="00082E28" w:rsidRPr="00F10C60" w:rsidRDefault="00082E28" w:rsidP="00F10C60">
      <w:pPr>
        <w:spacing w:after="0" w:line="480" w:lineRule="auto"/>
        <w:ind w:firstLine="709"/>
        <w:jc w:val="both"/>
        <w:rPr>
          <w:rFonts w:ascii="Times New Roman" w:hAnsi="Times New Roman" w:cs="Times New Roman"/>
          <w:lang w:val="en-US"/>
        </w:rPr>
      </w:pPr>
      <w:r w:rsidRPr="00F10C60">
        <w:rPr>
          <w:rFonts w:ascii="Times New Roman" w:hAnsi="Times New Roman" w:cs="Times New Roman"/>
          <w:lang w:val="en-US"/>
        </w:rPr>
        <w:t xml:space="preserve">Children exposed to prenatal depressive symptoms showed altered basal cortisol levels. Whereas </w:t>
      </w:r>
      <w:r w:rsidRPr="00F10C60">
        <w:rPr>
          <w:rFonts w:ascii="Times New Roman" w:hAnsi="Times New Roman" w:cs="Times New Roman"/>
          <w:lang w:val="en-US"/>
        </w:rPr>
        <w:fldChar w:fldCharType="begin">
          <w:fldData xml:space="preserve">PEVuZE5vdGU+PENpdGUgQXV0aG9yWWVhcj0iMSI+PEF1dGhvcj5MYXVyZW50PC9BdXRob3I+PFll
YXI+MjAxMzwvWWVhcj48UmVjTnVtPjI0NDwvUmVjTnVtPjxEaXNwbGF5VGV4dD5MYXVyZW50IGV0
IGFsLiAoMjAxMyk8L0Rpc3BsYXlUZXh0PjxyZWNvcmQ+PHJlYy1udW1iZXI+MjQ0PC9yZWMtbnVt
YmVyPjxmb3JlaWduLWtleXM+PGtleSBhcHA9IkVOIiBkYi1pZD0icjJ3YTVkMnQ4ZnhzNTllNTBy
Y3h6dmR4djJkZjJyZHJmdmF4IiB0aW1lc3RhbXA9IjE0Mjk2OTkyNDQiPjI0NDwva2V5PjwvZm9y
ZWlnbi1rZXlzPjxyZWYtdHlwZSBuYW1lPSJKb3VybmFsIEFydGljbGUiPjE3PC9yZWYtdHlwZT48
Y29udHJpYnV0b3JzPjxhdXRob3JzPjxhdXRob3I+TGF1cmVudCwgSC4gSy48L2F1dGhvcj48YXV0
aG9yPkxldmUsIEwuIEQuPC9hdXRob3I+PGF1dGhvcj5OZWlkZXJoaXNlciwgSi4gTS48L2F1dGhv
cj48YXV0aG9yPk5hdHN1YWtpLCBNLiBOLjwvYXV0aG9yPjxhdXRob3I+U2hhdywgRC4gUy48L2F1
dGhvcj48YXV0aG9yPkhhcm9sZCwgRy4gVC48L2F1dGhvcj48YXV0aG9yPlJlaXNzLCBELjwvYXV0
aG9yPjwvYXV0aG9ycz48L2NvbnRyaWJ1dG9ycz48YXV0aC1hZGRyZXNzPkRlcGFydG1lbnQgb2Yg
UHN5Y2hvbG9neSwgVW5pdmVyc2l0eSBvZiBXeW9taW5nLCBVU0EuIGhsYXVyZW50QHV3eW8uZWR1
PC9hdXRoLWFkZHJlc3M+PHRpdGxlcz48dGl0bGU+RWZmZWN0cyBvZiBwcmVuYXRhbCBhbmQgcG9z
dG5hdGFsIHBhcmVudCBkZXByZXNzaXZlIHN5bXB0b21zIG9uIGFkb3B0ZWQgY2hpbGQgSFBBIHJl
Z3VsYXRpb246IGluZGVwZW5kZW50IGFuZCBtb2RlcmF0ZWQgaW5mbHVlbmNlczwvdGl0bGU+PHNl
Y29uZGFyeS10aXRsZT5EZXZlbG9wbWVudGFsIFBzeWNob2xvZ3kgPC9zZWNvbmRhcnktdGl0bGU+
PGFsdC10aXRsZT5EZXZlbG9wbWVudGFsIHBzeWNob2xvZ3k8L2FsdC10aXRsZT48L3RpdGxlcz48
cGVyaW9kaWNhbD48ZnVsbC10aXRsZT5EZXYgUHN5Y2hvbDwvZnVsbC10aXRsZT48YWJici0xPkRl
dmVsb3BtZW50YWwgcHN5Y2hvbG9neTwvYWJici0xPjwvcGVyaW9kaWNhbD48YWx0LXBlcmlvZGlj
YWw+PGZ1bGwtdGl0bGU+RGV2IFBzeWNob2w8L2Z1bGwtdGl0bGU+PGFiYnItMT5EZXZlbG9wbWVu
dGFsIHBzeWNob2xvZ3k8L2FiYnItMT48L2FsdC1wZXJpb2RpY2FsPjxwYWdlcz44NzYtODY8L3Bh
Z2VzPjx2b2x1bWU+NDk8L3ZvbHVtZT48bnVtYmVyPjU8L251bWJlcj48ZWRpdGlvbj4yMDEyLzA2
LzEzPC9lZGl0aW9uPjxrZXl3b3Jkcz48a2V5d29yZD5BZGFwdGF0aW9uLCBQc3ljaG9sb2dpY2Fs
LypwaHlzaW9sb2d5PC9rZXl3b3JkPjxrZXl3b3JkPkFkb3B0aW9uLypwc3ljaG9sb2d5PC9rZXl3
b3JkPjxrZXl3b3JkPkFkdWx0PC9rZXl3b3JkPjxrZXl3b3JkPkNoaWxkIEJlaGF2aW9yIERpc29y
ZGVycy9ldGlvbG9neTwva2V5d29yZD48a2V5d29yZD5DaGlsZCwgUHJlc2Nob29sPC9rZXl3b3Jk
PjxrZXl3b3JkPkRlcHJlc3Npb24vKnBzeWNob2xvZ3k8L2tleXdvcmQ+PGtleXdvcmQ+RmVtYWxl
PC9rZXl3b3JkPjxrZXl3b3JkPkZvbGxvdy1VcCBTdHVkaWVzPC9rZXl3b3JkPjxrZXl3b3JkPkh1
bWFuczwva2V5d29yZD48a2V5d29yZD5IeWRyb2NvcnRpc29uZS8qbWV0YWJvbGlzbTwva2V5d29y
ZD48a2V5d29yZD5JbmZhbnQ8L2tleXdvcmQ+PGtleXdvcmQ+TWFsZTwva2V5d29yZD48a2V5d29y
ZD4qUGFyZW50LUNoaWxkIFJlbGF0aW9uczwva2V5d29yZD48a2V5d29yZD5QcmVnbmFuY3k8L2tl
eXdvcmQ+PGtleXdvcmQ+UHJlZ25hbmN5IENvbXBsaWNhdGlvbnM8L2tleXdvcmQ+PGtleXdvcmQ+
UHN5Y2hpYXRyaWMgU3RhdHVzIFJhdGluZyBTY2FsZXM8L2tleXdvcmQ+PGtleXdvcmQ+U2FsaXZh
L21ldGFib2xpc208L2tleXdvcmQ+PGtleXdvcmQ+VGltZSBGYWN0b3JzPC9rZXl3b3JkPjxrZXl3
b3JkPllvdW5nIEFkdWx0PC9rZXl3b3JkPjwva2V5d29yZHM+PGRhdGVzPjx5ZWFyPjIwMTM8L3ll
YXI+PHB1Yi1kYXRlcz48ZGF0ZT5NYXk8L2RhdGU+PC9wdWItZGF0ZXM+PC9kYXRlcz48aXNibj4w
MDEyLTE2NDk8L2lzYm4+PGFjY2Vzc2lvbi1udW0+MjI2ODYxNzY8L2FjY2Vzc2lvbi1udW0+PHVy
bHM+PC91cmxzPjxjdXN0b20yPlBtYzM4MjAzNjU8L2N1c3RvbTI+PGN1c3RvbTY+TmlobXM0OTI2
NDE8L2N1c3RvbTY+PGVsZWN0cm9uaWMtcmVzb3VyY2UtbnVtPjEwLjEwMzcvYTAwMjg4MDA8L2Vs
ZWN0cm9uaWMtcmVzb3VyY2UtbnVtPjxyZW1vdGUtZGF0YWJhc2UtcHJvdmlkZXI+TkxNPC9yZW1v
dGUtZGF0YWJhc2UtcHJvdmlkZXI+PGxhbmd1YWdlPmVuZzwvbGFuZ3VhZ2U+PC9yZWNvcmQ+PC9D
aXRlPjwvRW5kTm90ZT4A
</w:fldData>
        </w:fldChar>
      </w:r>
      <w:r w:rsidRPr="00F10C60">
        <w:rPr>
          <w:rFonts w:ascii="Times New Roman" w:hAnsi="Times New Roman" w:cs="Times New Roman"/>
          <w:lang w:val="en-US"/>
        </w:rPr>
        <w:instrText xml:space="preserve"> ADDIN EN.CITE </w:instrText>
      </w:r>
      <w:r w:rsidRPr="00F10C60">
        <w:rPr>
          <w:rFonts w:ascii="Times New Roman" w:hAnsi="Times New Roman" w:cs="Times New Roman"/>
          <w:lang w:val="en-US"/>
        </w:rPr>
        <w:fldChar w:fldCharType="begin">
          <w:fldData xml:space="preserve">PEVuZE5vdGU+PENpdGUgQXV0aG9yWWVhcj0iMSI+PEF1dGhvcj5MYXVyZW50PC9BdXRob3I+PFll
YXI+MjAxMzwvWWVhcj48UmVjTnVtPjI0NDwvUmVjTnVtPjxEaXNwbGF5VGV4dD5MYXVyZW50IGV0
IGFsLiAoMjAxMyk8L0Rpc3BsYXlUZXh0PjxyZWNvcmQ+PHJlYy1udW1iZXI+MjQ0PC9yZWMtbnVt
YmVyPjxmb3JlaWduLWtleXM+PGtleSBhcHA9IkVOIiBkYi1pZD0icjJ3YTVkMnQ4ZnhzNTllNTBy
Y3h6dmR4djJkZjJyZHJmdmF4IiB0aW1lc3RhbXA9IjE0Mjk2OTkyNDQiPjI0NDwva2V5PjwvZm9y
ZWlnbi1rZXlzPjxyZWYtdHlwZSBuYW1lPSJKb3VybmFsIEFydGljbGUiPjE3PC9yZWYtdHlwZT48
Y29udHJpYnV0b3JzPjxhdXRob3JzPjxhdXRob3I+TGF1cmVudCwgSC4gSy48L2F1dGhvcj48YXV0
aG9yPkxldmUsIEwuIEQuPC9hdXRob3I+PGF1dGhvcj5OZWlkZXJoaXNlciwgSi4gTS48L2F1dGhv
cj48YXV0aG9yPk5hdHN1YWtpLCBNLiBOLjwvYXV0aG9yPjxhdXRob3I+U2hhdywgRC4gUy48L2F1
dGhvcj48YXV0aG9yPkhhcm9sZCwgRy4gVC48L2F1dGhvcj48YXV0aG9yPlJlaXNzLCBELjwvYXV0
aG9yPjwvYXV0aG9ycz48L2NvbnRyaWJ1dG9ycz48YXV0aC1hZGRyZXNzPkRlcGFydG1lbnQgb2Yg
UHN5Y2hvbG9neSwgVW5pdmVyc2l0eSBvZiBXeW9taW5nLCBVU0EuIGhsYXVyZW50QHV3eW8uZWR1
PC9hdXRoLWFkZHJlc3M+PHRpdGxlcz48dGl0bGU+RWZmZWN0cyBvZiBwcmVuYXRhbCBhbmQgcG9z
dG5hdGFsIHBhcmVudCBkZXByZXNzaXZlIHN5bXB0b21zIG9uIGFkb3B0ZWQgY2hpbGQgSFBBIHJl
Z3VsYXRpb246IGluZGVwZW5kZW50IGFuZCBtb2RlcmF0ZWQgaW5mbHVlbmNlczwvdGl0bGU+PHNl
Y29uZGFyeS10aXRsZT5EZXZlbG9wbWVudGFsIFBzeWNob2xvZ3kgPC9zZWNvbmRhcnktdGl0bGU+
PGFsdC10aXRsZT5EZXZlbG9wbWVudGFsIHBzeWNob2xvZ3k8L2FsdC10aXRsZT48L3RpdGxlcz48
cGVyaW9kaWNhbD48ZnVsbC10aXRsZT5EZXYgUHN5Y2hvbDwvZnVsbC10aXRsZT48YWJici0xPkRl
dmVsb3BtZW50YWwgcHN5Y2hvbG9neTwvYWJici0xPjwvcGVyaW9kaWNhbD48YWx0LXBlcmlvZGlj
YWw+PGZ1bGwtdGl0bGU+RGV2IFBzeWNob2w8L2Z1bGwtdGl0bGU+PGFiYnItMT5EZXZlbG9wbWVu
dGFsIHBzeWNob2xvZ3k8L2FiYnItMT48L2FsdC1wZXJpb2RpY2FsPjxwYWdlcz44NzYtODY8L3Bh
Z2VzPjx2b2x1bWU+NDk8L3ZvbHVtZT48bnVtYmVyPjU8L251bWJlcj48ZWRpdGlvbj4yMDEyLzA2
LzEzPC9lZGl0aW9uPjxrZXl3b3Jkcz48a2V5d29yZD5BZGFwdGF0aW9uLCBQc3ljaG9sb2dpY2Fs
LypwaHlzaW9sb2d5PC9rZXl3b3JkPjxrZXl3b3JkPkFkb3B0aW9uLypwc3ljaG9sb2d5PC9rZXl3
b3JkPjxrZXl3b3JkPkFkdWx0PC9rZXl3b3JkPjxrZXl3b3JkPkNoaWxkIEJlaGF2aW9yIERpc29y
ZGVycy9ldGlvbG9neTwva2V5d29yZD48a2V5d29yZD5DaGlsZCwgUHJlc2Nob29sPC9rZXl3b3Jk
PjxrZXl3b3JkPkRlcHJlc3Npb24vKnBzeWNob2xvZ3k8L2tleXdvcmQ+PGtleXdvcmQ+RmVtYWxl
PC9rZXl3b3JkPjxrZXl3b3JkPkZvbGxvdy1VcCBTdHVkaWVzPC9rZXl3b3JkPjxrZXl3b3JkPkh1
bWFuczwva2V5d29yZD48a2V5d29yZD5IeWRyb2NvcnRpc29uZS8qbWV0YWJvbGlzbTwva2V5d29y
ZD48a2V5d29yZD5JbmZhbnQ8L2tleXdvcmQ+PGtleXdvcmQ+TWFsZTwva2V5d29yZD48a2V5d29y
ZD4qUGFyZW50LUNoaWxkIFJlbGF0aW9uczwva2V5d29yZD48a2V5d29yZD5QcmVnbmFuY3k8L2tl
eXdvcmQ+PGtleXdvcmQ+UHJlZ25hbmN5IENvbXBsaWNhdGlvbnM8L2tleXdvcmQ+PGtleXdvcmQ+
UHN5Y2hpYXRyaWMgU3RhdHVzIFJhdGluZyBTY2FsZXM8L2tleXdvcmQ+PGtleXdvcmQ+U2FsaXZh
L21ldGFib2xpc208L2tleXdvcmQ+PGtleXdvcmQ+VGltZSBGYWN0b3JzPC9rZXl3b3JkPjxrZXl3
b3JkPllvdW5nIEFkdWx0PC9rZXl3b3JkPjwva2V5d29yZHM+PGRhdGVzPjx5ZWFyPjIwMTM8L3ll
YXI+PHB1Yi1kYXRlcz48ZGF0ZT5NYXk8L2RhdGU+PC9wdWItZGF0ZXM+PC9kYXRlcz48aXNibj4w
MDEyLTE2NDk8L2lzYm4+PGFjY2Vzc2lvbi1udW0+MjI2ODYxNzY8L2FjY2Vzc2lvbi1udW0+PHVy
bHM+PC91cmxzPjxjdXN0b20yPlBtYzM4MjAzNjU8L2N1c3RvbTI+PGN1c3RvbTY+TmlobXM0OTI2
NDE8L2N1c3RvbTY+PGVsZWN0cm9uaWMtcmVzb3VyY2UtbnVtPjEwLjEwMzcvYTAwMjg4MDA8L2Vs
ZWN0cm9uaWMtcmVzb3VyY2UtbnVtPjxyZW1vdGUtZGF0YWJhc2UtcHJvdmlkZXI+TkxNPC9yZW1v
dGUtZGF0YWJhc2UtcHJvdmlkZXI+PGxhbmd1YWdlPmVuZzwvbGFuZ3VhZ2U+PC9yZWNvcmQ+PC9D
aXRlPjwvRW5kTm90ZT4A
</w:fldData>
        </w:fldChar>
      </w:r>
      <w:r w:rsidRPr="00F10C60">
        <w:rPr>
          <w:rFonts w:ascii="Times New Roman" w:hAnsi="Times New Roman" w:cs="Times New Roman"/>
          <w:lang w:val="en-US"/>
        </w:rPr>
        <w:instrText xml:space="preserve"> ADDIN EN.CITE.DATA </w:instrText>
      </w:r>
      <w:r w:rsidRPr="00F10C60">
        <w:rPr>
          <w:rFonts w:ascii="Times New Roman" w:hAnsi="Times New Roman" w:cs="Times New Roman"/>
          <w:lang w:val="en-US"/>
        </w:rPr>
      </w:r>
      <w:r w:rsidRPr="00F10C60">
        <w:rPr>
          <w:rFonts w:ascii="Times New Roman" w:hAnsi="Times New Roman" w:cs="Times New Roman"/>
          <w:lang w:val="en-US"/>
        </w:rPr>
        <w:fldChar w:fldCharType="end"/>
      </w:r>
      <w:r w:rsidRPr="00F10C60">
        <w:rPr>
          <w:rFonts w:ascii="Times New Roman" w:hAnsi="Times New Roman" w:cs="Times New Roman"/>
          <w:lang w:val="en-US"/>
        </w:rPr>
      </w:r>
      <w:r w:rsidRPr="00F10C60">
        <w:rPr>
          <w:rFonts w:ascii="Times New Roman" w:hAnsi="Times New Roman" w:cs="Times New Roman"/>
          <w:lang w:val="en-US"/>
        </w:rPr>
        <w:fldChar w:fldCharType="separate"/>
      </w:r>
      <w:r w:rsidRPr="00F10C60">
        <w:rPr>
          <w:rFonts w:ascii="Times New Roman" w:hAnsi="Times New Roman" w:cs="Times New Roman"/>
          <w:noProof/>
          <w:lang w:val="en-US"/>
        </w:rPr>
        <w:t>Laurent et al. (2013)</w:t>
      </w:r>
      <w:r w:rsidRPr="00F10C60">
        <w:rPr>
          <w:rFonts w:ascii="Times New Roman" w:hAnsi="Times New Roman" w:cs="Times New Roman"/>
          <w:lang w:val="en-US"/>
        </w:rPr>
        <w:fldChar w:fldCharType="end"/>
      </w:r>
      <w:r w:rsidRPr="00F10C60">
        <w:rPr>
          <w:rFonts w:ascii="Times New Roman" w:hAnsi="Times New Roman" w:cs="Times New Roman"/>
          <w:lang w:val="en-US"/>
        </w:rPr>
        <w:t xml:space="preserve"> reported </w:t>
      </w:r>
      <w:r w:rsidR="00285692" w:rsidRPr="00F10C60">
        <w:rPr>
          <w:rFonts w:ascii="Times New Roman" w:hAnsi="Times New Roman" w:cs="Times New Roman"/>
          <w:lang w:val="en-US"/>
        </w:rPr>
        <w:t>decreased</w:t>
      </w:r>
      <w:r w:rsidRPr="00F10C60">
        <w:rPr>
          <w:rFonts w:ascii="Times New Roman" w:hAnsi="Times New Roman" w:cs="Times New Roman"/>
          <w:lang w:val="en-US"/>
        </w:rPr>
        <w:t xml:space="preserve"> cortisol</w:t>
      </w:r>
      <w:r w:rsidR="00E335AD" w:rsidRPr="00F10C60">
        <w:rPr>
          <w:rFonts w:ascii="Times New Roman" w:hAnsi="Times New Roman" w:cs="Times New Roman"/>
          <w:lang w:val="en-US"/>
        </w:rPr>
        <w:t xml:space="preserve"> both</w:t>
      </w:r>
      <w:r w:rsidRPr="00F10C60">
        <w:rPr>
          <w:rFonts w:ascii="Times New Roman" w:hAnsi="Times New Roman" w:cs="Times New Roman"/>
          <w:lang w:val="en-US"/>
        </w:rPr>
        <w:t xml:space="preserve"> at </w:t>
      </w:r>
      <w:r w:rsidR="00E335AD" w:rsidRPr="00F10C60">
        <w:rPr>
          <w:rFonts w:ascii="Times New Roman" w:hAnsi="Times New Roman" w:cs="Times New Roman"/>
          <w:lang w:val="en-US"/>
        </w:rPr>
        <w:t>awakening</w:t>
      </w:r>
      <w:r w:rsidRPr="00F10C60">
        <w:rPr>
          <w:rFonts w:ascii="Times New Roman" w:hAnsi="Times New Roman" w:cs="Times New Roman"/>
          <w:lang w:val="en-US"/>
        </w:rPr>
        <w:t xml:space="preserve"> and bedtime, the present study only found a downregulation of bedtime cortisol in exposed children. This might explain the </w:t>
      </w:r>
      <w:r w:rsidR="00285692" w:rsidRPr="00F10C60">
        <w:rPr>
          <w:rFonts w:ascii="Times New Roman" w:hAnsi="Times New Roman" w:cs="Times New Roman"/>
          <w:lang w:val="en-US"/>
        </w:rPr>
        <w:t>additional</w:t>
      </w:r>
      <w:r w:rsidRPr="00F10C60">
        <w:rPr>
          <w:rFonts w:ascii="Times New Roman" w:hAnsi="Times New Roman" w:cs="Times New Roman"/>
          <w:lang w:val="en-US"/>
        </w:rPr>
        <w:t xml:space="preserve"> finding for the </w:t>
      </w:r>
      <w:r w:rsidR="00285692" w:rsidRPr="00F10C60">
        <w:rPr>
          <w:rFonts w:ascii="Times New Roman" w:hAnsi="Times New Roman" w:cs="Times New Roman"/>
          <w:lang w:val="en-US"/>
        </w:rPr>
        <w:t>diurnal</w:t>
      </w:r>
      <w:r w:rsidRPr="00F10C60">
        <w:rPr>
          <w:rFonts w:ascii="Times New Roman" w:hAnsi="Times New Roman" w:cs="Times New Roman"/>
          <w:lang w:val="en-US"/>
        </w:rPr>
        <w:t xml:space="preserve"> cortisol slope, with exposed children displaying a steeper cortisol </w:t>
      </w:r>
      <w:r w:rsidRPr="00F10C60">
        <w:rPr>
          <w:rFonts w:ascii="Times New Roman" w:hAnsi="Times New Roman" w:cs="Times New Roman"/>
          <w:lang w:val="en-US"/>
        </w:rPr>
        <w:lastRenderedPageBreak/>
        <w:t xml:space="preserve">decline than non-exposed children. Exposed boys were </w:t>
      </w:r>
      <w:r w:rsidR="00285692" w:rsidRPr="00F10C60">
        <w:rPr>
          <w:rFonts w:ascii="Times New Roman" w:hAnsi="Times New Roman" w:cs="Times New Roman"/>
          <w:lang w:val="en-US"/>
        </w:rPr>
        <w:t>more susceptible to the effects</w:t>
      </w:r>
      <w:r w:rsidRPr="00F10C60">
        <w:rPr>
          <w:rFonts w:ascii="Times New Roman" w:hAnsi="Times New Roman" w:cs="Times New Roman"/>
          <w:lang w:val="en-US"/>
        </w:rPr>
        <w:t xml:space="preserve">, exhibiting lower </w:t>
      </w:r>
      <w:r w:rsidR="00285692" w:rsidRPr="00F10C60">
        <w:rPr>
          <w:rFonts w:ascii="Times New Roman" w:hAnsi="Times New Roman" w:cs="Times New Roman"/>
          <w:lang w:val="en-US"/>
        </w:rPr>
        <w:t xml:space="preserve">bedtime </w:t>
      </w:r>
      <w:r w:rsidRPr="00F10C60">
        <w:rPr>
          <w:rFonts w:ascii="Times New Roman" w:hAnsi="Times New Roman" w:cs="Times New Roman"/>
          <w:lang w:val="en-US"/>
        </w:rPr>
        <w:t xml:space="preserve">cortisol levels than exposed girls. Additionally, girls and boys showed different patterns of total release. </w:t>
      </w:r>
      <w:r w:rsidR="00285692" w:rsidRPr="00F10C60">
        <w:rPr>
          <w:rFonts w:ascii="Times New Roman" w:hAnsi="Times New Roman" w:cs="Times New Roman"/>
          <w:lang w:val="en-US"/>
        </w:rPr>
        <w:t>B</w:t>
      </w:r>
      <w:r w:rsidRPr="00F10C60">
        <w:rPr>
          <w:rFonts w:ascii="Times New Roman" w:hAnsi="Times New Roman" w:cs="Times New Roman"/>
          <w:lang w:val="en-US"/>
        </w:rPr>
        <w:t xml:space="preserve">oys released more cortisol throughout the day than girls in the unexposed group, </w:t>
      </w:r>
      <w:r w:rsidR="00285692" w:rsidRPr="00F10C60">
        <w:rPr>
          <w:rFonts w:ascii="Times New Roman" w:hAnsi="Times New Roman" w:cs="Times New Roman"/>
          <w:lang w:val="en-US"/>
        </w:rPr>
        <w:t xml:space="preserve">while </w:t>
      </w:r>
      <w:r w:rsidRPr="00F10C60">
        <w:rPr>
          <w:rFonts w:ascii="Times New Roman" w:hAnsi="Times New Roman" w:cs="Times New Roman"/>
          <w:lang w:val="en-US"/>
        </w:rPr>
        <w:t>the opposite was observed within the exposed group.</w:t>
      </w:r>
    </w:p>
    <w:p w:rsidR="00082E28" w:rsidRPr="0026548E" w:rsidRDefault="00966655" w:rsidP="00082E28">
      <w:pPr>
        <w:spacing w:after="0" w:line="480" w:lineRule="auto"/>
        <w:ind w:firstLine="709"/>
        <w:jc w:val="both"/>
        <w:rPr>
          <w:rFonts w:ascii="Times New Roman" w:hAnsi="Times New Roman" w:cs="Times New Roman"/>
          <w:lang w:val="en-US"/>
        </w:rPr>
      </w:pPr>
      <w:r>
        <w:rPr>
          <w:rFonts w:ascii="Times New Roman" w:hAnsi="Times New Roman" w:cs="Times New Roman"/>
          <w:lang w:val="en-US"/>
        </w:rPr>
        <w:t>O</w:t>
      </w:r>
      <w:r w:rsidR="00082E28" w:rsidRPr="0026548E">
        <w:rPr>
          <w:rFonts w:ascii="Times New Roman" w:hAnsi="Times New Roman" w:cs="Times New Roman"/>
          <w:lang w:val="en-US"/>
        </w:rPr>
        <w:t xml:space="preserve">ther studies investigating the influence of </w:t>
      </w:r>
      <w:proofErr w:type="spellStart"/>
      <w:r w:rsidR="00082E28" w:rsidRPr="0026548E">
        <w:rPr>
          <w:rFonts w:ascii="Times New Roman" w:hAnsi="Times New Roman" w:cs="Times New Roman"/>
          <w:lang w:val="en-US"/>
        </w:rPr>
        <w:t>peripartum</w:t>
      </w:r>
      <w:proofErr w:type="spellEnd"/>
      <w:r w:rsidR="00082E28" w:rsidRPr="0026548E">
        <w:rPr>
          <w:rFonts w:ascii="Times New Roman" w:hAnsi="Times New Roman" w:cs="Times New Roman"/>
          <w:lang w:val="en-US"/>
        </w:rPr>
        <w:t xml:space="preserve"> maternal depression </w:t>
      </w:r>
      <w:r w:rsidR="00825AF2">
        <w:rPr>
          <w:rFonts w:ascii="Times New Roman" w:hAnsi="Times New Roman" w:cs="Times New Roman"/>
          <w:lang w:val="en-US"/>
        </w:rPr>
        <w:t xml:space="preserve">mainly </w:t>
      </w:r>
      <w:r w:rsidR="00082E28" w:rsidRPr="0026548E">
        <w:rPr>
          <w:rFonts w:ascii="Times New Roman" w:hAnsi="Times New Roman" w:cs="Times New Roman"/>
          <w:lang w:val="en-US"/>
        </w:rPr>
        <w:t>report</w:t>
      </w:r>
      <w:r w:rsidR="00285692" w:rsidRPr="0026548E">
        <w:rPr>
          <w:rFonts w:ascii="Times New Roman" w:hAnsi="Times New Roman" w:cs="Times New Roman"/>
          <w:lang w:val="en-US"/>
        </w:rPr>
        <w:t>ed higher basal cortisol levels</w:t>
      </w:r>
      <w:r w:rsidR="00082E28" w:rsidRPr="0026548E">
        <w:rPr>
          <w:rFonts w:ascii="Times New Roman" w:hAnsi="Times New Roman" w:cs="Times New Roman"/>
          <w:lang w:val="en-US"/>
        </w:rPr>
        <w:t xml:space="preserve"> </w:t>
      </w:r>
      <w:r w:rsidR="00285692" w:rsidRPr="0026548E">
        <w:rPr>
          <w:rFonts w:ascii="Times New Roman" w:hAnsi="Times New Roman" w:cs="Times New Roman"/>
          <w:lang w:val="en-US"/>
        </w:rPr>
        <w:t xml:space="preserve">– </w:t>
      </w:r>
      <w:r w:rsidR="00082E28" w:rsidRPr="0026548E">
        <w:rPr>
          <w:rFonts w:ascii="Times New Roman" w:hAnsi="Times New Roman" w:cs="Times New Roman"/>
          <w:lang w:val="en-US"/>
        </w:rPr>
        <w:t>as found here in girls</w:t>
      </w:r>
      <w:r w:rsidR="00285692" w:rsidRPr="0026548E">
        <w:rPr>
          <w:rFonts w:ascii="Times New Roman" w:hAnsi="Times New Roman" w:cs="Times New Roman"/>
          <w:lang w:val="en-US"/>
        </w:rPr>
        <w:t xml:space="preserve"> – </w:t>
      </w:r>
      <w:r w:rsidR="00082E28" w:rsidRPr="0026548E">
        <w:rPr>
          <w:rFonts w:ascii="Times New Roman" w:hAnsi="Times New Roman" w:cs="Times New Roman"/>
          <w:lang w:val="en-US"/>
        </w:rPr>
        <w:t xml:space="preserve">or </w:t>
      </w:r>
      <w:r w:rsidR="00405199">
        <w:rPr>
          <w:rFonts w:ascii="Times New Roman" w:hAnsi="Times New Roman" w:cs="Times New Roman"/>
          <w:lang w:val="en-US"/>
        </w:rPr>
        <w:t>flattened</w:t>
      </w:r>
      <w:r w:rsidR="00082E28" w:rsidRPr="0026548E">
        <w:rPr>
          <w:rFonts w:ascii="Times New Roman" w:hAnsi="Times New Roman" w:cs="Times New Roman"/>
          <w:lang w:val="en-US"/>
        </w:rPr>
        <w:t xml:space="preserve"> cortisol slopes in exposed children, without reporting sex effects </w:t>
      </w:r>
      <w:r w:rsidR="00082E28" w:rsidRPr="0026548E">
        <w:rPr>
          <w:rFonts w:ascii="Times New Roman" w:hAnsi="Times New Roman" w:cs="Times New Roman"/>
          <w:lang w:val="en-US"/>
        </w:rPr>
        <w:fldChar w:fldCharType="begin">
          <w:fldData xml:space="preserve">PEVuZE5vdGU+PENpdGU+PEF1dGhvcj5PJmFwb3M7RG9ubmVsbDwvQXV0aG9yPjxZZWFyPjIwMTM8
L1llYXI+PFJlY051bT41NzU8L1JlY051bT48UHJlZml4PmUuZy4gPC9QcmVmaXg+PERpc3BsYXlU
ZXh0PihlLmcuIERpZWdvIGV0IGFsLiwgMjAwNDsgTyZhcG9zO0Rvbm5lbGwgZXQgYWwuLCAyMDEz
KTwvRGlzcGxheVRleHQ+PHJlY29yZD48cmVjLW51bWJlcj41NzU8L3JlYy1udW1iZXI+PGZvcmVp
Z24ta2V5cz48a2V5IGFwcD0iRU4iIGRiLWlkPSJyMndhNWQydDhmeHM1OWU1MHJjeHp2ZHh2MmRm
MnJkcmZ2YXgiIHRpbWVzdGFtcD0iMTQ1NTAxMTcyMCI+NTc1PC9rZXk+PC9mb3JlaWduLWtleXM+
PHJlZi10eXBlIG5hbWU9IkpvdXJuYWwgQXJ0aWNsZSI+MTc8L3JlZi10eXBlPjxjb250cmlidXRv
cnM+PGF1dGhvcnM+PGF1dGhvcj5PJmFwb3M7RG9ubmVsbCwgSy4gSi48L2F1dGhvcj48YXV0aG9y
Pkdsb3ZlciwgVi48L2F1dGhvcj48YXV0aG9yPkplbmtpbnMsIEouPC9hdXRob3I+PGF1dGhvcj5C
cm93bmUsIEQuPC9hdXRob3I+PGF1dGhvcj5CZW4tU2hsb21vLCBZLjwvYXV0aG9yPjxhdXRob3I+
R29sZGluZywgSi48L2F1dGhvcj48YXV0aG9yPk8mYXBvcztDb25ub3IsIFQuIEcuPC9hdXRob3I+
PC9hdXRob3JzPjwvY29udHJpYnV0b3JzPjxhdXRoLWFkZHJlc3M+TWNHaWxsIFVuaXZlcnNpdHks
IE1vbnRyZWFsLCBDYW5hZGEuPC9hdXRoLWFkZHJlc3M+PHRpdGxlcz48dGl0bGU+UHJlbmF0YWwg
bWF0ZXJuYWwgbW9vZCBpcyBhc3NvY2lhdGVkIHdpdGggYWx0ZXJlZCBkaXVybmFsIGNvcnRpc29s
IGluIGFkb2xlc2NlbmNlPC90aXRsZT48c2Vjb25kYXJ5LXRpdGxlPlBzeWNob25ldXJvZW5kb2Ny
aW5vbG9neTwvc2Vjb25kYXJ5LXRpdGxlPjxhbHQtdGl0bGU+UHN5Y2hvbmV1cm9lbmRvY3Jpbm9s
b2d5PC9hbHQtdGl0bGU+PC90aXRsZXM+PHBlcmlvZGljYWw+PGZ1bGwtdGl0bGU+UHN5Y2hvbmV1
cm9lbmRvY3Jpbm9sb2d5PC9mdWxsLXRpdGxlPjwvcGVyaW9kaWNhbD48YWx0LXBlcmlvZGljYWw+
PGZ1bGwtdGl0bGU+UHN5Y2hvbmV1cm9lbmRvY3Jpbm9sb2d5PC9mdWxsLXRpdGxlPjwvYWx0LXBl
cmlvZGljYWw+PHBhZ2VzPjE2MzAtMTYzODwvcGFnZXM+PHZvbHVtZT4zODwvdm9sdW1lPjxudW1i
ZXI+OTwvbnVtYmVyPjxlZGl0aW9uPjIwMTMvMDIvMjY8L2VkaXRpb24+PGtleXdvcmRzPjxrZXl3
b3JkPkFkb2xlc2NlbnQvKnBoeXNpb2xvZ3k8L2tleXdvcmQ+PGtleXdvcmQ+KkFmZmVjdDwva2V5
d29yZD48a2V5d29yZD5BbnhpZXR5LypwaHlzaW9wYXRob2xvZ3k8L2tleXdvcmQ+PGtleXdvcmQ+
Q2lyY2FkaWFuIFJoeXRobS8qcGh5c2lvbG9neTwva2V5d29yZD48a2V5d29yZD5EZXByZXNzaW9u
LypwaHlzaW9wYXRob2xvZ3k8L2tleXdvcmQ+PGtleXdvcmQ+RmVtYWxlPC9rZXl3b3JkPjxrZXl3
b3JkPkZvbGxvdy1VcCBTdHVkaWVzPC9rZXl3b3JkPjxrZXl3b3JkPkh1bWFuczwva2V5d29yZD48
a2V5d29yZD5IeWRyb2NvcnRpc29uZS9hbmFseXNpcy8qc2VjcmV0aW9uPC9rZXl3b3JkPjxrZXl3
b3JkPkh5cG90aGFsYW1vLUh5cG9waHlzZWFsIFN5c3RlbS8qZW1icnlvbG9neS9waHlzaW9wYXRo
b2xvZ3k8L2tleXdvcmQ+PGtleXdvcmQ+UGl0dWl0YXJ5LUFkcmVuYWwgU3lzdGVtLyplbWJyeW9s
b2d5L3BoeXNpb3BhdGhvbG9neTwva2V5d29yZD48a2V5d29yZD5QcmVnbmFuY3k8L2tleXdvcmQ+
PGtleXdvcmQ+UHJlZ25hbmN5IENvbXBsaWNhdGlvbnMvKnBoeXNpb3BhdGhvbG9neS9wc3ljaG9s
b2d5PC9rZXl3b3JkPjxrZXl3b3JkPipQcmVuYXRhbCBFeHBvc3VyZSBEZWxheWVkIEVmZmVjdHM8
L2tleXdvcmQ+PGtleXdvcmQ+U2FsaXZhL2NoZW1pc3RyeTwva2V5d29yZD48a2V5d29yZD5TYW1w
bGluZyBTdHVkaWVzPC9rZXl3b3JkPjxrZXl3b3JkPlNlY3JldG9yeSBSYXRlPC9rZXl3b3JkPjxr
ZXl3b3JkPlNldmVyaXR5IG9mIElsbG5lc3MgSW5kZXg8L2tleXdvcmQ+PGtleXdvcmQ+U29jaW9l
Y29ub21pYyBGYWN0b3JzPC9rZXl3b3JkPjxrZXl3b3JkPldha2VmdWxuZXNzPC9rZXl3b3JkPjxr
ZXl3b3JkPkFsc3BhYzwva2V5d29yZD48a2V5d29yZD5Db3J0aXNvbDwva2V5d29yZD48a2V5d29y
ZD5EZXZlbG9wbWVudGFsIHByb2dyYW1taW5nPC9rZXl3b3JkPjxrZXl3b3JkPkhQQSBheGlzPC9r
ZXl3b3JkPjxrZXl3b3JkPlByZW5hdGFsIGFueGlldHk8L2tleXdvcmQ+PC9rZXl3b3Jkcz48ZGF0
ZXM+PHllYXI+MjAxMzwveWVhcj48cHViLWRhdGVzPjxkYXRlPlNlcDwvZGF0ZT48L3B1Yi1kYXRl
cz48L2RhdGVzPjxpc2JuPjAzMDYtNDUzMDwvaXNibj48YWNjZXNzaW9uLW51bT4yMzQzMzc0ODwv
YWNjZXNzaW9uLW51bT48dXJscz48L3VybHM+PGN1c3RvbTI+UG1jMzY5NTAyOTwvY3VzdG9tMj48
Y3VzdG9tNj5OaWhtczQ0OTI4NTwvY3VzdG9tNj48ZWxlY3Ryb25pYy1yZXNvdXJjZS1udW0+MTAu
MTAxNi9qLnBzeW5ldWVuLjIwMTMuMDEuMDA4PC9lbGVjdHJvbmljLXJlc291cmNlLW51bT48cmVt
b3RlLWRhdGFiYXNlLXByb3ZpZGVyPk5MTTwvcmVtb3RlLWRhdGFiYXNlLXByb3ZpZGVyPjxsYW5n
dWFnZT5lbmc8L2xhbmd1YWdlPjwvcmVjb3JkPjwvQ2l0ZT48Q2l0ZT48QXV0aG9yPkRpZWdvPC9B
dXRob3I+PFllYXI+MjAwNDwvWWVhcj48UmVjTnVtPjE1NTA8L1JlY051bT48cmVjb3JkPjxyZWMt
bnVtYmVyPjE1NTA8L3JlYy1udW1iZXI+PGZvcmVpZ24ta2V5cz48a2V5IGFwcD0iRU4iIGRiLWlk
PSJyMndhNWQydDhmeHM1OWU1MHJjeHp2ZHh2MmRmMnJkcmZ2YXgiIHRpbWVzdGFtcD0iMTQ4MDA3
MTgzMCI+MTU1MDwva2V5PjwvZm9yZWlnbi1rZXlzPjxyZWYtdHlwZSBuYW1lPSJKb3VybmFsIEFy
dGljbGUiPjE3PC9yZWYtdHlwZT48Y29udHJpYnV0b3JzPjxhdXRob3JzPjxhdXRob3I+RGllZ28s
IE0uIEEuPC9hdXRob3I+PGF1dGhvcj5GaWVsZCwgVC48L2F1dGhvcj48YXV0aG9yPkhlcm5hbmRl
ei1SZWlmLCBNLjwvYXV0aG9yPjxhdXRob3I+Q3VsbGVuLCBDLjwvYXV0aG9yPjxhdXRob3I+U2No
YW5iZXJnLCBTLjwvYXV0aG9yPjxhdXRob3I+S3VobiwgQy48L2F1dGhvcj48L2F1dGhvcnM+PC9j
b250cmlidXRvcnM+PGF1dGgtYWRkcmVzcz5EdWtlIFVuaXZlcnNpdHkgTWVkaWNhbCBDZW50ZXIs
IERlcGFydG1lbnQgb2YgUGhhcm1hY29sb2d5LCBVU0EuPC9hdXRoLWFkZHJlc3M+PHRpdGxlcz48
dGl0bGU+UHJlcGFydHVtLCBwb3N0cGFydHVtLCBhbmQgY2hyb25pYyBkZXByZXNzaW9uIGVmZmVj
dHMgb24gbmV3Ym9ybnM8L3RpdGxlPjxzZWNvbmRhcnktdGl0bGU+UHN5Y2hpYXRyeTwvc2Vjb25k
YXJ5LXRpdGxlPjxhbHQtdGl0bGU+UHN5Y2hpYXRyeTwvYWx0LXRpdGxlPjwvdGl0bGVzPjxwZXJp
b2RpY2FsPjxmdWxsLXRpdGxlPlBzeWNoaWF0cnk8L2Z1bGwtdGl0bGU+PGFiYnItMT5Qc3ljaGlh
dHJ5PC9hYmJyLTE+PC9wZXJpb2RpY2FsPjxhbHQtcGVyaW9kaWNhbD48ZnVsbC10aXRsZT5Qc3lj
aGlhdHJ5PC9mdWxsLXRpdGxlPjxhYmJyLTE+UHN5Y2hpYXRyeTwvYWJici0xPjwvYWx0LXBlcmlv
ZGljYWw+PHBhZ2VzPjYzLTgwPC9wYWdlcz48dm9sdW1lPjY3PC92b2x1bWU+PG51bWJlcj4xPC9u
dW1iZXI+PGVkaXRpb24+MjAwNC8wNS8xNDwvZWRpdGlvbj48a2V5d29yZHM+PGtleXdvcmQ+QWR1
bHQ8L2tleXdvcmQ+PGtleXdvcmQ+KkRlbGl2ZXJ5LCBPYnN0ZXRyaWM8L2tleXdvcmQ+PGtleXdv
cmQ+RGVwcmVzc2lvbiwgUG9zdHBhcnR1bS8qcHN5Y2hvbG9neTwva2V5d29yZD48a2V5d29yZD5F
bGVjdHJvZW5jZXBoYWxvZ3JhcGh5PC9rZXl3b3JkPjxrZXl3b3JkPkZlbWFsZTwva2V5d29yZD48
a2V5d29yZD5Gcm9udGFsIExvYmUvKmFuYXRvbXkgJmFtcDsgaGlzdG9sb2d5L3BoeXNpb2xvZ3k8
L2tleXdvcmQ+PGtleXdvcmQ+SHVtYW5zPC9rZXl3b3JkPjxrZXl3b3JkPkluZmFudCwgTmV3Ym9y
bjwva2V5d29yZD48a2V5d29yZD5Nb3RoZXJzL3BzeWNob2xvZ3k8L2tleXdvcmQ+PGtleXdvcmQ+
UGVyaW5hdG9sb2d5PC9rZXl3b3JkPjxrZXl3b3JkPlByZWduYW5jeTwva2V5d29yZD48a2V5d29y
ZD5QcmVnbmFuY3kgQ29tcGxpY2F0aW9ucy9wc3ljaG9sb2d5PC9rZXl3b3JkPjxrZXl3b3JkPlBy
ZWduYW5jeSBUcmltZXN0ZXIsIFRoaXJkPC9rZXl3b3JkPjxrZXl3b3JkPlN0cmVzcyBEaXNvcmRl
cnMsIFBvc3QtVHJhdW1hdGljLypwc3ljaG9sb2d5PC9rZXl3b3JkPjwva2V5d29yZHM+PGRhdGVz
Pjx5ZWFyPjIwMDQ8L3llYXI+PHB1Yi1kYXRlcz48ZGF0ZT5TcHJpbmc8L2RhdGU+PC9wdWItZGF0
ZXM+PC9kYXRlcz48aXNibj4wMDMzLTI3NDcgKFByaW50KSYjeEQ7MDAzMy0yNzQ3PC9pc2JuPjxh
Y2Nlc3Npb24tbnVtPjE1MTM5NTg2PC9hY2Nlc3Npb24tbnVtPjx1cmxzPjwvdXJscz48cmVtb3Rl
LWRhdGFiYXNlLXByb3ZpZGVyPk5MTTwvcmVtb3RlLWRhdGFiYXNlLXByb3ZpZGVyPjxsYW5ndWFn
ZT5Fbmc8L2xhbmd1YWdlPjwvcmVjb3JkPjwvQ2l0ZT48L0VuZE5vdGU+
</w:fldData>
        </w:fldChar>
      </w:r>
      <w:r w:rsidR="00082E28" w:rsidRPr="0026548E">
        <w:rPr>
          <w:rFonts w:ascii="Times New Roman" w:hAnsi="Times New Roman" w:cs="Times New Roman"/>
          <w:lang w:val="en-US"/>
        </w:rPr>
        <w:instrText xml:space="preserve"> ADDIN EN.CITE </w:instrText>
      </w:r>
      <w:r w:rsidR="00082E28" w:rsidRPr="0026548E">
        <w:rPr>
          <w:rFonts w:ascii="Times New Roman" w:hAnsi="Times New Roman" w:cs="Times New Roman"/>
          <w:lang w:val="en-US"/>
        </w:rPr>
        <w:fldChar w:fldCharType="begin">
          <w:fldData xml:space="preserve">PEVuZE5vdGU+PENpdGU+PEF1dGhvcj5PJmFwb3M7RG9ubmVsbDwvQXV0aG9yPjxZZWFyPjIwMTM8
L1llYXI+PFJlY051bT41NzU8L1JlY051bT48UHJlZml4PmUuZy4gPC9QcmVmaXg+PERpc3BsYXlU
ZXh0PihlLmcuIERpZWdvIGV0IGFsLiwgMjAwNDsgTyZhcG9zO0Rvbm5lbGwgZXQgYWwuLCAyMDEz
KTwvRGlzcGxheVRleHQ+PHJlY29yZD48cmVjLW51bWJlcj41NzU8L3JlYy1udW1iZXI+PGZvcmVp
Z24ta2V5cz48a2V5IGFwcD0iRU4iIGRiLWlkPSJyMndhNWQydDhmeHM1OWU1MHJjeHp2ZHh2MmRm
MnJkcmZ2YXgiIHRpbWVzdGFtcD0iMTQ1NTAxMTcyMCI+NTc1PC9rZXk+PC9mb3JlaWduLWtleXM+
PHJlZi10eXBlIG5hbWU9IkpvdXJuYWwgQXJ0aWNsZSI+MTc8L3JlZi10eXBlPjxjb250cmlidXRv
cnM+PGF1dGhvcnM+PGF1dGhvcj5PJmFwb3M7RG9ubmVsbCwgSy4gSi48L2F1dGhvcj48YXV0aG9y
Pkdsb3ZlciwgVi48L2F1dGhvcj48YXV0aG9yPkplbmtpbnMsIEouPC9hdXRob3I+PGF1dGhvcj5C
cm93bmUsIEQuPC9hdXRob3I+PGF1dGhvcj5CZW4tU2hsb21vLCBZLjwvYXV0aG9yPjxhdXRob3I+
R29sZGluZywgSi48L2F1dGhvcj48YXV0aG9yPk8mYXBvcztDb25ub3IsIFQuIEcuPC9hdXRob3I+
PC9hdXRob3JzPjwvY29udHJpYnV0b3JzPjxhdXRoLWFkZHJlc3M+TWNHaWxsIFVuaXZlcnNpdHks
IE1vbnRyZWFsLCBDYW5hZGEuPC9hdXRoLWFkZHJlc3M+PHRpdGxlcz48dGl0bGU+UHJlbmF0YWwg
bWF0ZXJuYWwgbW9vZCBpcyBhc3NvY2lhdGVkIHdpdGggYWx0ZXJlZCBkaXVybmFsIGNvcnRpc29s
IGluIGFkb2xlc2NlbmNlPC90aXRsZT48c2Vjb25kYXJ5LXRpdGxlPlBzeWNob25ldXJvZW5kb2Ny
aW5vbG9neTwvc2Vjb25kYXJ5LXRpdGxlPjxhbHQtdGl0bGU+UHN5Y2hvbmV1cm9lbmRvY3Jpbm9s
b2d5PC9hbHQtdGl0bGU+PC90aXRsZXM+PHBlcmlvZGljYWw+PGZ1bGwtdGl0bGU+UHN5Y2hvbmV1
cm9lbmRvY3Jpbm9sb2d5PC9mdWxsLXRpdGxlPjwvcGVyaW9kaWNhbD48YWx0LXBlcmlvZGljYWw+
PGZ1bGwtdGl0bGU+UHN5Y2hvbmV1cm9lbmRvY3Jpbm9sb2d5PC9mdWxsLXRpdGxlPjwvYWx0LXBl
cmlvZGljYWw+PHBhZ2VzPjE2MzAtMTYzODwvcGFnZXM+PHZvbHVtZT4zODwvdm9sdW1lPjxudW1i
ZXI+OTwvbnVtYmVyPjxlZGl0aW9uPjIwMTMvMDIvMjY8L2VkaXRpb24+PGtleXdvcmRzPjxrZXl3
b3JkPkFkb2xlc2NlbnQvKnBoeXNpb2xvZ3k8L2tleXdvcmQ+PGtleXdvcmQ+KkFmZmVjdDwva2V5
d29yZD48a2V5d29yZD5BbnhpZXR5LypwaHlzaW9wYXRob2xvZ3k8L2tleXdvcmQ+PGtleXdvcmQ+
Q2lyY2FkaWFuIFJoeXRobS8qcGh5c2lvbG9neTwva2V5d29yZD48a2V5d29yZD5EZXByZXNzaW9u
LypwaHlzaW9wYXRob2xvZ3k8L2tleXdvcmQ+PGtleXdvcmQ+RmVtYWxlPC9rZXl3b3JkPjxrZXl3
b3JkPkZvbGxvdy1VcCBTdHVkaWVzPC9rZXl3b3JkPjxrZXl3b3JkPkh1bWFuczwva2V5d29yZD48
a2V5d29yZD5IeWRyb2NvcnRpc29uZS9hbmFseXNpcy8qc2VjcmV0aW9uPC9rZXl3b3JkPjxrZXl3
b3JkPkh5cG90aGFsYW1vLUh5cG9waHlzZWFsIFN5c3RlbS8qZW1icnlvbG9neS9waHlzaW9wYXRo
b2xvZ3k8L2tleXdvcmQ+PGtleXdvcmQ+UGl0dWl0YXJ5LUFkcmVuYWwgU3lzdGVtLyplbWJyeW9s
b2d5L3BoeXNpb3BhdGhvbG9neTwva2V5d29yZD48a2V5d29yZD5QcmVnbmFuY3k8L2tleXdvcmQ+
PGtleXdvcmQ+UHJlZ25hbmN5IENvbXBsaWNhdGlvbnMvKnBoeXNpb3BhdGhvbG9neS9wc3ljaG9s
b2d5PC9rZXl3b3JkPjxrZXl3b3JkPipQcmVuYXRhbCBFeHBvc3VyZSBEZWxheWVkIEVmZmVjdHM8
L2tleXdvcmQ+PGtleXdvcmQ+U2FsaXZhL2NoZW1pc3RyeTwva2V5d29yZD48a2V5d29yZD5TYW1w
bGluZyBTdHVkaWVzPC9rZXl3b3JkPjxrZXl3b3JkPlNlY3JldG9yeSBSYXRlPC9rZXl3b3JkPjxr
ZXl3b3JkPlNldmVyaXR5IG9mIElsbG5lc3MgSW5kZXg8L2tleXdvcmQ+PGtleXdvcmQ+U29jaW9l
Y29ub21pYyBGYWN0b3JzPC9rZXl3b3JkPjxrZXl3b3JkPldha2VmdWxuZXNzPC9rZXl3b3JkPjxr
ZXl3b3JkPkFsc3BhYzwva2V5d29yZD48a2V5d29yZD5Db3J0aXNvbDwva2V5d29yZD48a2V5d29y
ZD5EZXZlbG9wbWVudGFsIHByb2dyYW1taW5nPC9rZXl3b3JkPjxrZXl3b3JkPkhQQSBheGlzPC9r
ZXl3b3JkPjxrZXl3b3JkPlByZW5hdGFsIGFueGlldHk8L2tleXdvcmQ+PC9rZXl3b3Jkcz48ZGF0
ZXM+PHllYXI+MjAxMzwveWVhcj48cHViLWRhdGVzPjxkYXRlPlNlcDwvZGF0ZT48L3B1Yi1kYXRl
cz48L2RhdGVzPjxpc2JuPjAzMDYtNDUzMDwvaXNibj48YWNjZXNzaW9uLW51bT4yMzQzMzc0ODwv
YWNjZXNzaW9uLW51bT48dXJscz48L3VybHM+PGN1c3RvbTI+UG1jMzY5NTAyOTwvY3VzdG9tMj48
Y3VzdG9tNj5OaWhtczQ0OTI4NTwvY3VzdG9tNj48ZWxlY3Ryb25pYy1yZXNvdXJjZS1udW0+MTAu
MTAxNi9qLnBzeW5ldWVuLjIwMTMuMDEuMDA4PC9lbGVjdHJvbmljLXJlc291cmNlLW51bT48cmVt
b3RlLWRhdGFiYXNlLXByb3ZpZGVyPk5MTTwvcmVtb3RlLWRhdGFiYXNlLXByb3ZpZGVyPjxsYW5n
dWFnZT5lbmc8L2xhbmd1YWdlPjwvcmVjb3JkPjwvQ2l0ZT48Q2l0ZT48QXV0aG9yPkRpZWdvPC9B
dXRob3I+PFllYXI+MjAwNDwvWWVhcj48UmVjTnVtPjE1NTA8L1JlY051bT48cmVjb3JkPjxyZWMt
bnVtYmVyPjE1NTA8L3JlYy1udW1iZXI+PGZvcmVpZ24ta2V5cz48a2V5IGFwcD0iRU4iIGRiLWlk
PSJyMndhNWQydDhmeHM1OWU1MHJjeHp2ZHh2MmRmMnJkcmZ2YXgiIHRpbWVzdGFtcD0iMTQ4MDA3
MTgzMCI+MTU1MDwva2V5PjwvZm9yZWlnbi1rZXlzPjxyZWYtdHlwZSBuYW1lPSJKb3VybmFsIEFy
dGljbGUiPjE3PC9yZWYtdHlwZT48Y29udHJpYnV0b3JzPjxhdXRob3JzPjxhdXRob3I+RGllZ28s
IE0uIEEuPC9hdXRob3I+PGF1dGhvcj5GaWVsZCwgVC48L2F1dGhvcj48YXV0aG9yPkhlcm5hbmRl
ei1SZWlmLCBNLjwvYXV0aG9yPjxhdXRob3I+Q3VsbGVuLCBDLjwvYXV0aG9yPjxhdXRob3I+U2No
YW5iZXJnLCBTLjwvYXV0aG9yPjxhdXRob3I+S3VobiwgQy48L2F1dGhvcj48L2F1dGhvcnM+PC9j
b250cmlidXRvcnM+PGF1dGgtYWRkcmVzcz5EdWtlIFVuaXZlcnNpdHkgTWVkaWNhbCBDZW50ZXIs
IERlcGFydG1lbnQgb2YgUGhhcm1hY29sb2d5LCBVU0EuPC9hdXRoLWFkZHJlc3M+PHRpdGxlcz48
dGl0bGU+UHJlcGFydHVtLCBwb3N0cGFydHVtLCBhbmQgY2hyb25pYyBkZXByZXNzaW9uIGVmZmVj
dHMgb24gbmV3Ym9ybnM8L3RpdGxlPjxzZWNvbmRhcnktdGl0bGU+UHN5Y2hpYXRyeTwvc2Vjb25k
YXJ5LXRpdGxlPjxhbHQtdGl0bGU+UHN5Y2hpYXRyeTwvYWx0LXRpdGxlPjwvdGl0bGVzPjxwZXJp
b2RpY2FsPjxmdWxsLXRpdGxlPlBzeWNoaWF0cnk8L2Z1bGwtdGl0bGU+PGFiYnItMT5Qc3ljaGlh
dHJ5PC9hYmJyLTE+PC9wZXJpb2RpY2FsPjxhbHQtcGVyaW9kaWNhbD48ZnVsbC10aXRsZT5Qc3lj
aGlhdHJ5PC9mdWxsLXRpdGxlPjxhYmJyLTE+UHN5Y2hpYXRyeTwvYWJici0xPjwvYWx0LXBlcmlv
ZGljYWw+PHBhZ2VzPjYzLTgwPC9wYWdlcz48dm9sdW1lPjY3PC92b2x1bWU+PG51bWJlcj4xPC9u
dW1iZXI+PGVkaXRpb24+MjAwNC8wNS8xNDwvZWRpdGlvbj48a2V5d29yZHM+PGtleXdvcmQ+QWR1
bHQ8L2tleXdvcmQ+PGtleXdvcmQ+KkRlbGl2ZXJ5LCBPYnN0ZXRyaWM8L2tleXdvcmQ+PGtleXdv
cmQ+RGVwcmVzc2lvbiwgUG9zdHBhcnR1bS8qcHN5Y2hvbG9neTwva2V5d29yZD48a2V5d29yZD5F
bGVjdHJvZW5jZXBoYWxvZ3JhcGh5PC9rZXl3b3JkPjxrZXl3b3JkPkZlbWFsZTwva2V5d29yZD48
a2V5d29yZD5Gcm9udGFsIExvYmUvKmFuYXRvbXkgJmFtcDsgaGlzdG9sb2d5L3BoeXNpb2xvZ3k8
L2tleXdvcmQ+PGtleXdvcmQ+SHVtYW5zPC9rZXl3b3JkPjxrZXl3b3JkPkluZmFudCwgTmV3Ym9y
bjwva2V5d29yZD48a2V5d29yZD5Nb3RoZXJzL3BzeWNob2xvZ3k8L2tleXdvcmQ+PGtleXdvcmQ+
UGVyaW5hdG9sb2d5PC9rZXl3b3JkPjxrZXl3b3JkPlByZWduYW5jeTwva2V5d29yZD48a2V5d29y
ZD5QcmVnbmFuY3kgQ29tcGxpY2F0aW9ucy9wc3ljaG9sb2d5PC9rZXl3b3JkPjxrZXl3b3JkPlBy
ZWduYW5jeSBUcmltZXN0ZXIsIFRoaXJkPC9rZXl3b3JkPjxrZXl3b3JkPlN0cmVzcyBEaXNvcmRl
cnMsIFBvc3QtVHJhdW1hdGljLypwc3ljaG9sb2d5PC9rZXl3b3JkPjwva2V5d29yZHM+PGRhdGVz
Pjx5ZWFyPjIwMDQ8L3llYXI+PHB1Yi1kYXRlcz48ZGF0ZT5TcHJpbmc8L2RhdGU+PC9wdWItZGF0
ZXM+PC9kYXRlcz48aXNibj4wMDMzLTI3NDcgKFByaW50KSYjeEQ7MDAzMy0yNzQ3PC9pc2JuPjxh
Y2Nlc3Npb24tbnVtPjE1MTM5NTg2PC9hY2Nlc3Npb24tbnVtPjx1cmxzPjwvdXJscz48cmVtb3Rl
LWRhdGFiYXNlLXByb3ZpZGVyPk5MTTwvcmVtb3RlLWRhdGFiYXNlLXByb3ZpZGVyPjxsYW5ndWFn
ZT5Fbmc8L2xhbmd1YWdlPjwvcmVjb3JkPjwvQ2l0ZT48L0VuZE5vdGU+
</w:fldData>
        </w:fldChar>
      </w:r>
      <w:r w:rsidR="00082E28" w:rsidRPr="0026548E">
        <w:rPr>
          <w:rFonts w:ascii="Times New Roman" w:hAnsi="Times New Roman" w:cs="Times New Roman"/>
          <w:lang w:val="en-US"/>
        </w:rPr>
        <w:instrText xml:space="preserve"> ADDIN EN.CITE.DATA </w:instrText>
      </w:r>
      <w:r w:rsidR="00082E28" w:rsidRPr="0026548E">
        <w:rPr>
          <w:rFonts w:ascii="Times New Roman" w:hAnsi="Times New Roman" w:cs="Times New Roman"/>
          <w:lang w:val="en-US"/>
        </w:rPr>
      </w:r>
      <w:r w:rsidR="00082E28" w:rsidRPr="0026548E">
        <w:rPr>
          <w:rFonts w:ascii="Times New Roman" w:hAnsi="Times New Roman" w:cs="Times New Roman"/>
          <w:lang w:val="en-US"/>
        </w:rPr>
        <w:fldChar w:fldCharType="end"/>
      </w:r>
      <w:r w:rsidR="00082E28" w:rsidRPr="0026548E">
        <w:rPr>
          <w:rFonts w:ascii="Times New Roman" w:hAnsi="Times New Roman" w:cs="Times New Roman"/>
          <w:lang w:val="en-US"/>
        </w:rPr>
      </w:r>
      <w:r w:rsidR="00082E28" w:rsidRPr="0026548E">
        <w:rPr>
          <w:rFonts w:ascii="Times New Roman" w:hAnsi="Times New Roman" w:cs="Times New Roman"/>
          <w:lang w:val="en-US"/>
        </w:rPr>
        <w:fldChar w:fldCharType="separate"/>
      </w:r>
      <w:r w:rsidR="00082E28" w:rsidRPr="0026548E">
        <w:rPr>
          <w:rFonts w:ascii="Times New Roman" w:hAnsi="Times New Roman" w:cs="Times New Roman"/>
          <w:noProof/>
          <w:lang w:val="en-US"/>
        </w:rPr>
        <w:t>(e.g. Diego et al., 2004; O'Donnell et al., 2013)</w:t>
      </w:r>
      <w:r w:rsidR="00082E28" w:rsidRPr="0026548E">
        <w:rPr>
          <w:rFonts w:ascii="Times New Roman" w:hAnsi="Times New Roman" w:cs="Times New Roman"/>
          <w:lang w:val="en-US"/>
        </w:rPr>
        <w:fldChar w:fldCharType="end"/>
      </w:r>
      <w:r w:rsidR="00082E28" w:rsidRPr="0026548E">
        <w:rPr>
          <w:rFonts w:ascii="Times New Roman" w:hAnsi="Times New Roman" w:cs="Times New Roman"/>
          <w:lang w:val="en-US"/>
        </w:rPr>
        <w:t xml:space="preserve">. The diverging results might be explained by </w:t>
      </w:r>
      <w:r w:rsidR="00384B5B" w:rsidRPr="0026548E">
        <w:rPr>
          <w:rFonts w:ascii="Times New Roman" w:hAnsi="Times New Roman" w:cs="Times New Roman"/>
          <w:lang w:val="en-US"/>
        </w:rPr>
        <w:t>differences in the type</w:t>
      </w:r>
      <w:r w:rsidR="00082E28" w:rsidRPr="0026548E">
        <w:rPr>
          <w:rFonts w:ascii="Times New Roman" w:hAnsi="Times New Roman" w:cs="Times New Roman"/>
          <w:lang w:val="en-US"/>
        </w:rPr>
        <w:t xml:space="preserve"> a</w:t>
      </w:r>
      <w:r w:rsidR="00384B5B" w:rsidRPr="0026548E">
        <w:rPr>
          <w:rFonts w:ascii="Times New Roman" w:hAnsi="Times New Roman" w:cs="Times New Roman"/>
          <w:lang w:val="en-US"/>
        </w:rPr>
        <w:t xml:space="preserve">nd duration of </w:t>
      </w:r>
      <w:r w:rsidR="00B32B47" w:rsidRPr="0026548E">
        <w:rPr>
          <w:rFonts w:ascii="Times New Roman" w:hAnsi="Times New Roman" w:cs="Times New Roman"/>
          <w:lang w:val="en-US"/>
        </w:rPr>
        <w:t>maternal depressive symptoms</w:t>
      </w:r>
      <w:r w:rsidR="00082E28" w:rsidRPr="0026548E">
        <w:rPr>
          <w:rFonts w:ascii="Times New Roman" w:hAnsi="Times New Roman" w:cs="Times New Roman"/>
          <w:lang w:val="en-US"/>
        </w:rPr>
        <w:t xml:space="preserve"> </w:t>
      </w:r>
      <w:r w:rsidR="00384B5B" w:rsidRPr="0026548E">
        <w:rPr>
          <w:rFonts w:ascii="Times New Roman" w:hAnsi="Times New Roman" w:cs="Times New Roman"/>
          <w:lang w:val="en-US"/>
        </w:rPr>
        <w:t xml:space="preserve">as well as different </w:t>
      </w:r>
      <w:r w:rsidR="00710B3C" w:rsidRPr="0026548E">
        <w:rPr>
          <w:rFonts w:ascii="Times New Roman" w:hAnsi="Times New Roman" w:cs="Times New Roman"/>
          <w:lang w:val="en-US"/>
        </w:rPr>
        <w:t xml:space="preserve">child </w:t>
      </w:r>
      <w:r w:rsidR="00384B5B" w:rsidRPr="0026548E">
        <w:rPr>
          <w:rFonts w:ascii="Times New Roman" w:hAnsi="Times New Roman" w:cs="Times New Roman"/>
          <w:lang w:val="en-US"/>
        </w:rPr>
        <w:t>age ranges</w:t>
      </w:r>
      <w:r w:rsidR="00710B3C" w:rsidRPr="0026548E">
        <w:rPr>
          <w:rFonts w:ascii="Times New Roman" w:hAnsi="Times New Roman" w:cs="Times New Roman"/>
          <w:lang w:val="en-US"/>
        </w:rPr>
        <w:t xml:space="preserve"> that were</w:t>
      </w:r>
      <w:r w:rsidR="00384B5B" w:rsidRPr="0026548E">
        <w:rPr>
          <w:rFonts w:ascii="Times New Roman" w:hAnsi="Times New Roman" w:cs="Times New Roman"/>
          <w:lang w:val="en-US"/>
        </w:rPr>
        <w:t xml:space="preserve"> examined. </w:t>
      </w:r>
      <w:r w:rsidR="00F65A1C" w:rsidRPr="0026548E">
        <w:rPr>
          <w:rFonts w:ascii="Times New Roman" w:hAnsi="Times New Roman" w:cs="Times New Roman"/>
          <w:lang w:val="en-US"/>
        </w:rPr>
        <w:t xml:space="preserve">As a consequence of different early life stress exposures, </w:t>
      </w:r>
      <w:r w:rsidR="00B32B47" w:rsidRPr="0026548E">
        <w:rPr>
          <w:rFonts w:ascii="Times New Roman" w:hAnsi="Times New Roman" w:cs="Times New Roman"/>
          <w:lang w:val="en-US"/>
        </w:rPr>
        <w:t>including</w:t>
      </w:r>
      <w:r w:rsidR="00F65A1C" w:rsidRPr="0026548E">
        <w:rPr>
          <w:rFonts w:ascii="Times New Roman" w:hAnsi="Times New Roman" w:cs="Times New Roman"/>
          <w:lang w:val="en-US"/>
        </w:rPr>
        <w:t xml:space="preserve"> maternal and paternal depression in the first year of life, </w:t>
      </w:r>
      <w:r w:rsidR="00082E28" w:rsidRPr="0026548E">
        <w:rPr>
          <w:rFonts w:ascii="Times New Roman" w:hAnsi="Times New Roman" w:cs="Times New Roman"/>
          <w:lang w:val="en-US"/>
        </w:rPr>
        <w:fldChar w:fldCharType="begin">
          <w:fldData xml:space="preserve">PEVuZE5vdGU+PENpdGUgQXV0aG9yWWVhcj0iMSI+PEF1dGhvcj5Fc3NleDwvQXV0aG9yPjxZZWFy
PjIwMTE8L1llYXI+PFJlY051bT42ODE8L1JlY051bT48RGlzcGxheVRleHQ+RXNzZXggZXQgYWwu
ICgyMDExKTwvRGlzcGxheVRleHQ+PHJlY29yZD48cmVjLW51bWJlcj42ODE8L3JlYy1udW1iZXI+
PGZvcmVpZ24ta2V5cz48a2V5IGFwcD0iRU4iIGRiLWlkPSJyMndhNWQydDhmeHM1OWU1MHJjeHp2
ZHh2MmRmMnJkcmZ2YXgiIHRpbWVzdGFtcD0iMTQ1NTY5NTc2NCI+NjgxPC9rZXk+PC9mb3JlaWdu
LWtleXM+PHJlZi10eXBlIG5hbWU9IkpvdXJuYWwgQXJ0aWNsZSI+MTc8L3JlZi10eXBlPjxjb250
cmlidXRvcnM+PGF1dGhvcnM+PGF1dGhvcj5Fc3NleCwgTS4gSi48L2F1dGhvcj48YXV0aG9yPlNo
aXJ0Y2xpZmYsIEUuIEEuPC9hdXRob3I+PGF1dGhvcj5CdXJrLCBMLiBSLjwvYXV0aG9yPjxhdXRo
b3I+UnV0dGxlLCBQLiBMLjwvYXV0aG9yPjxhdXRob3I+S2xlaW4sIE0uIEguPC9hdXRob3I+PGF1
dGhvcj5TbGF0dGVyeSwgTS4gSi48L2F1dGhvcj48YXV0aG9yPkthbGluLCBOLiBILjwvYXV0aG9y
PjxhdXRob3I+QXJtc3Ryb25nLCBKLiBNLjwvYXV0aG9yPjwvYXV0aG9ycz48L2NvbnRyaWJ1dG9y
cz48YXV0aC1hZGRyZXNzPlVuaXZlcnNpdHkgb2YgV2lzY29uc2luIFNjaG9vbCBvZiBNZWRpY2lu
ZSBhbmQgUHVibGljIEhlYWx0aCwgTWFkaXNvbiwgV0kgNTM3MTktMTE3NiwgVVNBLiBtamVzc2V4
QHdpc2MuZWR1PC9hdXRoLWFkZHJlc3M+PHRpdGxlcz48dGl0bGU+SW5mbHVlbmNlIG9mIGVhcmx5
IGxpZmUgc3RyZXNzIG9uIGxhdGVyIGh5cG90aGFsYW1pYy1waXR1aXRhcnktYWRyZW5hbCBheGlz
IGZ1bmN0aW9uaW5nIGFuZCBpdHMgY292YXJpYXRpb24gd2l0aCBtZW50YWwgaGVhbHRoIHN5bXB0
b21zOiBhIHN0dWR5IG9mIHRoZSBhbGxvc3RhdGljIHByb2Nlc3MgZnJvbSBjaGlsZGhvb2QgaW50
byBhZG9sZXNjZW5jZTwvdGl0bGU+PHNlY29uZGFyeS10aXRsZT5EZXZlbG9wbWVudGFsIFBzeWNo
b2xvZ3kgPC9zZWNvbmRhcnktdGl0bGU+PGFsdC10aXRsZT5EZXZlbG9wbWVudCBhbmQgcHN5Y2hv
cGF0aG9sb2d5PC9hbHQtdGl0bGU+PC90aXRsZXM+PHBlcmlvZGljYWw+PGZ1bGwtdGl0bGU+RGV2
IFBzeWNob2w8L2Z1bGwtdGl0bGU+PGFiYnItMT5EZXZlbG9wbWVudGFsIHBzeWNob2xvZ3k8L2Fi
YnItMT48L3BlcmlvZGljYWw+PGFsdC1wZXJpb2RpY2FsPjxmdWxsLXRpdGxlPkRldiBQc3ljaG9w
YXRob2w8L2Z1bGwtdGl0bGU+PGFiYnItMT5EZXZlbG9wbWVudCBhbmQgcHN5Y2hvcGF0aG9sb2d5
PC9hYmJyLTE+PC9hbHQtcGVyaW9kaWNhbD48cGFnZXM+MTAzOS0xMDU4PC9wYWdlcz48dm9sdW1l
PjIzPC92b2x1bWU+PG51bWJlcj40PC9udW1iZXI+PGVkaXRpb24+MjAxMS8xMC8yNTwvZWRpdGlv
bj48a2V5d29yZHM+PGtleXdvcmQ+QWRvbGVzY2VudDwva2V5d29yZD48a2V5d29yZD5BZHVsdDwv
a2V5d29yZD48a2V5d29yZD5Bbmdlci9waHlzaW9sb2d5PC9rZXl3b3JkPjxrZXl3b3JkPkNoaWxk
PC9rZXl3b3JkPjxrZXl3b3JkPkNoaWxkIG9mIEltcGFpcmVkIFBhcmVudHMvcHN5Y2hvbG9neTwv
a2V5d29yZD48a2V5d29yZD5DaGlsZCwgUHJlc2Nob29sPC9rZXl3b3JkPjxrZXl3b3JkPkNpcmNh
ZGlhbiBSaHl0aG0vcGh5c2lvbG9neTwva2V5d29yZD48a2V5d29yZD5EZXByZXNzaXZlIERpc29y
ZGVyL3BzeWNob2xvZ3k8L2tleXdvcmQ+PGtleXdvcmQ+RmFtaWx5L3BzeWNob2xvZ3k8L2tleXdv
cmQ+PGtleXdvcmQ+RmVtYWxlPC9rZXl3b3JkPjxrZXl3b3JkPkh1bWFuczwva2V5d29yZD48a2V5
d29yZD5IeWRyb2NvcnRpc29uZS9hbmFseXNpczwva2V5d29yZD48a2V5d29yZD5IeXBvdGhhbGFt
by1IeXBvcGh5c2VhbCBTeXN0ZW0vKnBoeXNpb3BhdGhvbG9neTwva2V5d29yZD48a2V5d29yZD5J
bmZhbnQ8L2tleXdvcmQ+PGtleXdvcmQ+TG9uZ2l0dWRpbmFsIFN0dWRpZXM8L2tleXdvcmQ+PGtl
eXdvcmQ+TWFsZTwva2V5d29yZD48a2V5d29yZD5NZW50YWwgRGlzb3JkZXJzL2V0aW9sb2d5Lypw
aHlzaW9wYXRob2xvZ3k8L2tleXdvcmQ+PGtleXdvcmQ+UGl0dWl0YXJ5LUFkcmVuYWwgU3lzdGVt
LypwaHlzaW9wYXRob2xvZ3k8L2tleXdvcmQ+PGtleXdvcmQ+U2FsaXZhL2NoZW1pc3RyeTwva2V5
d29yZD48a2V5d29yZD5TdHJlc3MsIFBzeWNob2xvZ2ljYWwvY29tcGxpY2F0aW9ucy8qcGh5c2lv
cGF0aG9sb2d5PC9rZXl3b3JkPjwva2V5d29yZHM+PGRhdGVzPjx5ZWFyPjIwMTE8L3llYXI+PHB1
Yi1kYXRlcz48ZGF0ZT5Ob3Y8L2RhdGU+PC9wdWItZGF0ZXM+PC9kYXRlcz48aXNibj4wOTU0LTU3
OTQ8L2lzYm4+PGFjY2Vzc2lvbi1udW0+MjIwMTgwODA8L2FjY2Vzc2lvbi1udW0+PHVybHM+PC91
cmxzPjxjdXN0b20yPlBtYzMyNjYxMDY8L2N1c3RvbTI+PGN1c3RvbTY+TmlobXMzNDk4MzI8L2N1
c3RvbTY+PGVsZWN0cm9uaWMtcmVzb3VyY2UtbnVtPjEwLjEwMTcvczA5NTQ1Nzk0MTEwMDA0ODQ8
L2VsZWN0cm9uaWMtcmVzb3VyY2UtbnVtPjxyZW1vdGUtZGF0YWJhc2UtcHJvdmlkZXI+TkxNPC9y
ZW1vdGUtZGF0YWJhc2UtcHJvdmlkZXI+PGxhbmd1YWdlPmVuZzwvbGFuZ3VhZ2U+PC9yZWNvcmQ+
PC9DaXRlPjwvRW5kTm90ZT4A
</w:fldData>
        </w:fldChar>
      </w:r>
      <w:r w:rsidR="00082E28" w:rsidRPr="0026548E">
        <w:rPr>
          <w:rFonts w:ascii="Times New Roman" w:hAnsi="Times New Roman" w:cs="Times New Roman"/>
          <w:lang w:val="en-US"/>
        </w:rPr>
        <w:instrText xml:space="preserve"> ADDIN EN.CITE </w:instrText>
      </w:r>
      <w:r w:rsidR="00082E28" w:rsidRPr="0026548E">
        <w:rPr>
          <w:rFonts w:ascii="Times New Roman" w:hAnsi="Times New Roman" w:cs="Times New Roman"/>
          <w:lang w:val="en-US"/>
        </w:rPr>
        <w:fldChar w:fldCharType="begin">
          <w:fldData xml:space="preserve">PEVuZE5vdGU+PENpdGUgQXV0aG9yWWVhcj0iMSI+PEF1dGhvcj5Fc3NleDwvQXV0aG9yPjxZZWFy
PjIwMTE8L1llYXI+PFJlY051bT42ODE8L1JlY051bT48RGlzcGxheVRleHQ+RXNzZXggZXQgYWwu
ICgyMDExKTwvRGlzcGxheVRleHQ+PHJlY29yZD48cmVjLW51bWJlcj42ODE8L3JlYy1udW1iZXI+
PGZvcmVpZ24ta2V5cz48a2V5IGFwcD0iRU4iIGRiLWlkPSJyMndhNWQydDhmeHM1OWU1MHJjeHp2
ZHh2MmRmMnJkcmZ2YXgiIHRpbWVzdGFtcD0iMTQ1NTY5NTc2NCI+NjgxPC9rZXk+PC9mb3JlaWdu
LWtleXM+PHJlZi10eXBlIG5hbWU9IkpvdXJuYWwgQXJ0aWNsZSI+MTc8L3JlZi10eXBlPjxjb250
cmlidXRvcnM+PGF1dGhvcnM+PGF1dGhvcj5Fc3NleCwgTS4gSi48L2F1dGhvcj48YXV0aG9yPlNo
aXJ0Y2xpZmYsIEUuIEEuPC9hdXRob3I+PGF1dGhvcj5CdXJrLCBMLiBSLjwvYXV0aG9yPjxhdXRo
b3I+UnV0dGxlLCBQLiBMLjwvYXV0aG9yPjxhdXRob3I+S2xlaW4sIE0uIEguPC9hdXRob3I+PGF1
dGhvcj5TbGF0dGVyeSwgTS4gSi48L2F1dGhvcj48YXV0aG9yPkthbGluLCBOLiBILjwvYXV0aG9y
PjxhdXRob3I+QXJtc3Ryb25nLCBKLiBNLjwvYXV0aG9yPjwvYXV0aG9ycz48L2NvbnRyaWJ1dG9y
cz48YXV0aC1hZGRyZXNzPlVuaXZlcnNpdHkgb2YgV2lzY29uc2luIFNjaG9vbCBvZiBNZWRpY2lu
ZSBhbmQgUHVibGljIEhlYWx0aCwgTWFkaXNvbiwgV0kgNTM3MTktMTE3NiwgVVNBLiBtamVzc2V4
QHdpc2MuZWR1PC9hdXRoLWFkZHJlc3M+PHRpdGxlcz48dGl0bGU+SW5mbHVlbmNlIG9mIGVhcmx5
IGxpZmUgc3RyZXNzIG9uIGxhdGVyIGh5cG90aGFsYW1pYy1waXR1aXRhcnktYWRyZW5hbCBheGlz
IGZ1bmN0aW9uaW5nIGFuZCBpdHMgY292YXJpYXRpb24gd2l0aCBtZW50YWwgaGVhbHRoIHN5bXB0
b21zOiBhIHN0dWR5IG9mIHRoZSBhbGxvc3RhdGljIHByb2Nlc3MgZnJvbSBjaGlsZGhvb2QgaW50
byBhZG9sZXNjZW5jZTwvdGl0bGU+PHNlY29uZGFyeS10aXRsZT5EZXZlbG9wbWVudGFsIFBzeWNo
b2xvZ3kgPC9zZWNvbmRhcnktdGl0bGU+PGFsdC10aXRsZT5EZXZlbG9wbWVudCBhbmQgcHN5Y2hv
cGF0aG9sb2d5PC9hbHQtdGl0bGU+PC90aXRsZXM+PHBlcmlvZGljYWw+PGZ1bGwtdGl0bGU+RGV2
IFBzeWNob2w8L2Z1bGwtdGl0bGU+PGFiYnItMT5EZXZlbG9wbWVudGFsIHBzeWNob2xvZ3k8L2Fi
YnItMT48L3BlcmlvZGljYWw+PGFsdC1wZXJpb2RpY2FsPjxmdWxsLXRpdGxlPkRldiBQc3ljaG9w
YXRob2w8L2Z1bGwtdGl0bGU+PGFiYnItMT5EZXZlbG9wbWVudCBhbmQgcHN5Y2hvcGF0aG9sb2d5
PC9hYmJyLTE+PC9hbHQtcGVyaW9kaWNhbD48cGFnZXM+MTAzOS0xMDU4PC9wYWdlcz48dm9sdW1l
PjIzPC92b2x1bWU+PG51bWJlcj40PC9udW1iZXI+PGVkaXRpb24+MjAxMS8xMC8yNTwvZWRpdGlv
bj48a2V5d29yZHM+PGtleXdvcmQ+QWRvbGVzY2VudDwva2V5d29yZD48a2V5d29yZD5BZHVsdDwv
a2V5d29yZD48a2V5d29yZD5Bbmdlci9waHlzaW9sb2d5PC9rZXl3b3JkPjxrZXl3b3JkPkNoaWxk
PC9rZXl3b3JkPjxrZXl3b3JkPkNoaWxkIG9mIEltcGFpcmVkIFBhcmVudHMvcHN5Y2hvbG9neTwv
a2V5d29yZD48a2V5d29yZD5DaGlsZCwgUHJlc2Nob29sPC9rZXl3b3JkPjxrZXl3b3JkPkNpcmNh
ZGlhbiBSaHl0aG0vcGh5c2lvbG9neTwva2V5d29yZD48a2V5d29yZD5EZXByZXNzaXZlIERpc29y
ZGVyL3BzeWNob2xvZ3k8L2tleXdvcmQ+PGtleXdvcmQ+RmFtaWx5L3BzeWNob2xvZ3k8L2tleXdv
cmQ+PGtleXdvcmQ+RmVtYWxlPC9rZXl3b3JkPjxrZXl3b3JkPkh1bWFuczwva2V5d29yZD48a2V5
d29yZD5IeWRyb2NvcnRpc29uZS9hbmFseXNpczwva2V5d29yZD48a2V5d29yZD5IeXBvdGhhbGFt
by1IeXBvcGh5c2VhbCBTeXN0ZW0vKnBoeXNpb3BhdGhvbG9neTwva2V5d29yZD48a2V5d29yZD5J
bmZhbnQ8L2tleXdvcmQ+PGtleXdvcmQ+TG9uZ2l0dWRpbmFsIFN0dWRpZXM8L2tleXdvcmQ+PGtl
eXdvcmQ+TWFsZTwva2V5d29yZD48a2V5d29yZD5NZW50YWwgRGlzb3JkZXJzL2V0aW9sb2d5Lypw
aHlzaW9wYXRob2xvZ3k8L2tleXdvcmQ+PGtleXdvcmQ+UGl0dWl0YXJ5LUFkcmVuYWwgU3lzdGVt
LypwaHlzaW9wYXRob2xvZ3k8L2tleXdvcmQ+PGtleXdvcmQ+U2FsaXZhL2NoZW1pc3RyeTwva2V5
d29yZD48a2V5d29yZD5TdHJlc3MsIFBzeWNob2xvZ2ljYWwvY29tcGxpY2F0aW9ucy8qcGh5c2lv
cGF0aG9sb2d5PC9rZXl3b3JkPjwva2V5d29yZHM+PGRhdGVzPjx5ZWFyPjIwMTE8L3llYXI+PHB1
Yi1kYXRlcz48ZGF0ZT5Ob3Y8L2RhdGU+PC9wdWItZGF0ZXM+PC9kYXRlcz48aXNibj4wOTU0LTU3
OTQ8L2lzYm4+PGFjY2Vzc2lvbi1udW0+MjIwMTgwODA8L2FjY2Vzc2lvbi1udW0+PHVybHM+PC91
cmxzPjxjdXN0b20yPlBtYzMyNjYxMDY8L2N1c3RvbTI+PGN1c3RvbTY+TmlobXMzNDk4MzI8L2N1
c3RvbTY+PGVsZWN0cm9uaWMtcmVzb3VyY2UtbnVtPjEwLjEwMTcvczA5NTQ1Nzk0MTEwMDA0ODQ8
L2VsZWN0cm9uaWMtcmVzb3VyY2UtbnVtPjxyZW1vdGUtZGF0YWJhc2UtcHJvdmlkZXI+TkxNPC9y
ZW1vdGUtZGF0YWJhc2UtcHJvdmlkZXI+PGxhbmd1YWdlPmVuZzwvbGFuZ3VhZ2U+PC9yZWNvcmQ+
PC9DaXRlPjwvRW5kTm90ZT4A
</w:fldData>
        </w:fldChar>
      </w:r>
      <w:r w:rsidR="00082E28" w:rsidRPr="0026548E">
        <w:rPr>
          <w:rFonts w:ascii="Times New Roman" w:hAnsi="Times New Roman" w:cs="Times New Roman"/>
          <w:lang w:val="en-US"/>
        </w:rPr>
        <w:instrText xml:space="preserve"> ADDIN EN.CITE.DATA </w:instrText>
      </w:r>
      <w:r w:rsidR="00082E28" w:rsidRPr="0026548E">
        <w:rPr>
          <w:rFonts w:ascii="Times New Roman" w:hAnsi="Times New Roman" w:cs="Times New Roman"/>
          <w:lang w:val="en-US"/>
        </w:rPr>
      </w:r>
      <w:r w:rsidR="00082E28" w:rsidRPr="0026548E">
        <w:rPr>
          <w:rFonts w:ascii="Times New Roman" w:hAnsi="Times New Roman" w:cs="Times New Roman"/>
          <w:lang w:val="en-US"/>
        </w:rPr>
        <w:fldChar w:fldCharType="end"/>
      </w:r>
      <w:r w:rsidR="00082E28" w:rsidRPr="0026548E">
        <w:rPr>
          <w:rFonts w:ascii="Times New Roman" w:hAnsi="Times New Roman" w:cs="Times New Roman"/>
          <w:lang w:val="en-US"/>
        </w:rPr>
      </w:r>
      <w:r w:rsidR="00082E28" w:rsidRPr="0026548E">
        <w:rPr>
          <w:rFonts w:ascii="Times New Roman" w:hAnsi="Times New Roman" w:cs="Times New Roman"/>
          <w:lang w:val="en-US"/>
        </w:rPr>
        <w:fldChar w:fldCharType="separate"/>
      </w:r>
      <w:r w:rsidR="00082E28" w:rsidRPr="0026548E">
        <w:rPr>
          <w:rFonts w:ascii="Times New Roman" w:hAnsi="Times New Roman" w:cs="Times New Roman"/>
          <w:noProof/>
          <w:lang w:val="en-US"/>
        </w:rPr>
        <w:t>Essex et al. (2011)</w:t>
      </w:r>
      <w:r w:rsidR="00082E28" w:rsidRPr="0026548E">
        <w:rPr>
          <w:rFonts w:ascii="Times New Roman" w:hAnsi="Times New Roman" w:cs="Times New Roman"/>
          <w:lang w:val="en-US"/>
        </w:rPr>
        <w:fldChar w:fldCharType="end"/>
      </w:r>
      <w:r w:rsidR="00E335AD" w:rsidRPr="0026548E">
        <w:rPr>
          <w:rFonts w:ascii="Times New Roman" w:hAnsi="Times New Roman" w:cs="Times New Roman"/>
          <w:lang w:val="en-US"/>
        </w:rPr>
        <w:t xml:space="preserve"> reported</w:t>
      </w:r>
      <w:r w:rsidR="00082E28" w:rsidRPr="0026548E">
        <w:rPr>
          <w:rFonts w:ascii="Times New Roman" w:hAnsi="Times New Roman" w:cs="Times New Roman"/>
          <w:lang w:val="en-US"/>
        </w:rPr>
        <w:t xml:space="preserve"> profiles of hypo- and </w:t>
      </w:r>
      <w:proofErr w:type="spellStart"/>
      <w:r w:rsidR="00082E28" w:rsidRPr="0026548E">
        <w:rPr>
          <w:rFonts w:ascii="Times New Roman" w:hAnsi="Times New Roman" w:cs="Times New Roman"/>
          <w:lang w:val="en-US"/>
        </w:rPr>
        <w:t>hyper</w:t>
      </w:r>
      <w:r w:rsidR="00B32B47" w:rsidRPr="0026548E">
        <w:rPr>
          <w:rFonts w:ascii="Times New Roman" w:hAnsi="Times New Roman" w:cs="Times New Roman"/>
          <w:lang w:val="en-US"/>
        </w:rPr>
        <w:t>cortisolism</w:t>
      </w:r>
      <w:proofErr w:type="spellEnd"/>
      <w:r w:rsidR="00082E28" w:rsidRPr="0026548E">
        <w:rPr>
          <w:rFonts w:ascii="Times New Roman" w:hAnsi="Times New Roman" w:cs="Times New Roman"/>
          <w:lang w:val="en-US"/>
        </w:rPr>
        <w:t xml:space="preserve"> as well as</w:t>
      </w:r>
      <w:r w:rsidR="00710B3C" w:rsidRPr="0026548E">
        <w:rPr>
          <w:rFonts w:ascii="Times New Roman" w:hAnsi="Times New Roman" w:cs="Times New Roman"/>
          <w:lang w:val="en-US"/>
        </w:rPr>
        <w:t xml:space="preserve"> varying</w:t>
      </w:r>
      <w:r w:rsidR="00082E28" w:rsidRPr="0026548E">
        <w:rPr>
          <w:rFonts w:ascii="Times New Roman" w:hAnsi="Times New Roman" w:cs="Times New Roman"/>
          <w:lang w:val="en-US"/>
        </w:rPr>
        <w:t xml:space="preserve"> developmental </w:t>
      </w:r>
      <w:r w:rsidR="00710B3C" w:rsidRPr="0026548E">
        <w:rPr>
          <w:rFonts w:ascii="Times New Roman" w:hAnsi="Times New Roman" w:cs="Times New Roman"/>
          <w:lang w:val="en-US"/>
        </w:rPr>
        <w:t>profiles</w:t>
      </w:r>
      <w:r w:rsidR="005B3754" w:rsidRPr="0026548E">
        <w:rPr>
          <w:rFonts w:ascii="Times New Roman" w:hAnsi="Times New Roman" w:cs="Times New Roman"/>
          <w:lang w:val="en-US"/>
        </w:rPr>
        <w:t xml:space="preserve"> from 9 to 15 years of age</w:t>
      </w:r>
      <w:r w:rsidR="00082E28" w:rsidRPr="0026548E">
        <w:rPr>
          <w:rFonts w:ascii="Times New Roman" w:hAnsi="Times New Roman" w:cs="Times New Roman"/>
          <w:lang w:val="en-US"/>
        </w:rPr>
        <w:t xml:space="preserve">. Likewise, </w:t>
      </w:r>
      <w:r w:rsidR="00082E28" w:rsidRPr="0026548E">
        <w:rPr>
          <w:rFonts w:ascii="Times New Roman" w:hAnsi="Times New Roman" w:cs="Times New Roman"/>
          <w:lang w:val="en-US"/>
        </w:rPr>
        <w:fldChar w:fldCharType="begin"/>
      </w:r>
      <w:r w:rsidR="00082E28" w:rsidRPr="0026548E">
        <w:rPr>
          <w:rFonts w:ascii="Times New Roman" w:hAnsi="Times New Roman" w:cs="Times New Roman"/>
          <w:lang w:val="en-US"/>
        </w:rPr>
        <w:instrText xml:space="preserve"> ADDIN EN.CITE &lt;EndNote&gt;&lt;Cite AuthorYear="1"&gt;&lt;Author&gt;Shirtcliff&lt;/Author&gt;&lt;Year&gt;2012&lt;/Year&gt;&lt;RecNum&gt;1573&lt;/RecNum&gt;&lt;DisplayText&gt;Shirtcliff et al. (2012)&lt;/DisplayText&gt;&lt;record&gt;&lt;rec-number&gt;1573&lt;/rec-number&gt;&lt;foreign-keys&gt;&lt;key app="EN" db-id="r2wa5d2t8fxs59e50rcxzvdxv2df2rdrfvax" timestamp="1481102687"&gt;1573&lt;/key&gt;&lt;/foreign-keys&gt;&lt;ref-type name="Journal Article"&gt;17&lt;/ref-type&gt;&lt;contributors&gt;&lt;authors&gt;&lt;author&gt;Shirtcliff, Elizabeth A.&lt;/author&gt;&lt;author&gt;Allison, Amber L.&lt;/author&gt;&lt;author&gt;Armstrong, Jeffrey M.&lt;/author&gt;&lt;author&gt;Slattery, Marcia J.&lt;/author&gt;&lt;author&gt;Kalin, Ned H.&lt;/author&gt;&lt;author&gt;Essex, Marilyn J.&lt;/author&gt;&lt;/authors&gt;&lt;/contributors&gt;&lt;titles&gt;&lt;title&gt;Longitudinal Stability and Developmental Properties of Salivary Cortisol Levels and Circadian Rhythms from Childhood to Adolescence&lt;/title&gt;&lt;secondary-title&gt;Developmental Psychobiology&lt;/secondary-title&gt;&lt;/titles&gt;&lt;periodical&gt;&lt;full-title&gt;Developmental Psychobiology&lt;/full-title&gt;&lt;/periodical&gt;&lt;pages&gt;493-502&lt;/pages&gt;&lt;volume&gt;54&lt;/volume&gt;&lt;number&gt;5&lt;/number&gt;&lt;dates&gt;&lt;year&gt;2012&lt;/year&gt;&lt;pub-dates&gt;&lt;date&gt;09/27&lt;/date&gt;&lt;/pub-dates&gt;&lt;/dates&gt;&lt;isbn&gt;0012-1630&amp;#xD;1098-2302&lt;/isbn&gt;&lt;accession-num&gt;PMC3270212&lt;/accession-num&gt;&lt;urls&gt;&lt;related-urls&gt;&lt;url&gt;http://www.ncbi.nlm.nih.gov/pmc/articles/PMC3270212/&lt;/url&gt;&lt;/related-urls&gt;&lt;/urls&gt;&lt;electronic-resource-num&gt;10.1002/dev.20607&lt;/electronic-resource-num&gt;&lt;remote-database-name&gt;PMC&lt;/remote-database-name&gt;&lt;/record&gt;&lt;/Cite&gt;&lt;/EndNote&gt;</w:instrText>
      </w:r>
      <w:r w:rsidR="00082E28" w:rsidRPr="0026548E">
        <w:rPr>
          <w:rFonts w:ascii="Times New Roman" w:hAnsi="Times New Roman" w:cs="Times New Roman"/>
          <w:lang w:val="en-US"/>
        </w:rPr>
        <w:fldChar w:fldCharType="separate"/>
      </w:r>
      <w:r w:rsidR="00082E28" w:rsidRPr="0026548E">
        <w:rPr>
          <w:rFonts w:ascii="Times New Roman" w:hAnsi="Times New Roman" w:cs="Times New Roman"/>
          <w:noProof/>
          <w:lang w:val="en-US"/>
        </w:rPr>
        <w:t>Shirtcliff et al. (2012)</w:t>
      </w:r>
      <w:r w:rsidR="00082E28" w:rsidRPr="0026548E">
        <w:rPr>
          <w:rFonts w:ascii="Times New Roman" w:hAnsi="Times New Roman" w:cs="Times New Roman"/>
          <w:lang w:val="en-US"/>
        </w:rPr>
        <w:fldChar w:fldCharType="end"/>
      </w:r>
      <w:r w:rsidR="00082E28" w:rsidRPr="0026548E">
        <w:rPr>
          <w:rFonts w:ascii="Times New Roman" w:hAnsi="Times New Roman" w:cs="Times New Roman"/>
          <w:lang w:val="en-US"/>
        </w:rPr>
        <w:t xml:space="preserve"> detected developmental trajectories from </w:t>
      </w:r>
      <w:proofErr w:type="spellStart"/>
      <w:r w:rsidR="00082E28" w:rsidRPr="0026548E">
        <w:rPr>
          <w:rFonts w:ascii="Times New Roman" w:hAnsi="Times New Roman" w:cs="Times New Roman"/>
          <w:lang w:val="en-US"/>
        </w:rPr>
        <w:t>prepubertal</w:t>
      </w:r>
      <w:proofErr w:type="spellEnd"/>
      <w:r w:rsidR="00082E28" w:rsidRPr="0026548E">
        <w:rPr>
          <w:rFonts w:ascii="Times New Roman" w:hAnsi="Times New Roman" w:cs="Times New Roman"/>
          <w:lang w:val="en-US"/>
        </w:rPr>
        <w:t xml:space="preserve"> </w:t>
      </w:r>
      <w:r w:rsidR="00AC6A91" w:rsidRPr="0026548E">
        <w:rPr>
          <w:rFonts w:ascii="Times New Roman" w:hAnsi="Times New Roman" w:cs="Times New Roman"/>
          <w:lang w:val="en-US"/>
        </w:rPr>
        <w:t>age to adolescence, e.g. decreased</w:t>
      </w:r>
      <w:r w:rsidR="00082E28" w:rsidRPr="0026548E">
        <w:rPr>
          <w:rFonts w:ascii="Times New Roman" w:hAnsi="Times New Roman" w:cs="Times New Roman"/>
          <w:lang w:val="en-US"/>
        </w:rPr>
        <w:t xml:space="preserve"> cortisol levels and flattened </w:t>
      </w:r>
      <w:r w:rsidR="00AC6A91" w:rsidRPr="0026548E">
        <w:rPr>
          <w:rFonts w:ascii="Times New Roman" w:hAnsi="Times New Roman" w:cs="Times New Roman"/>
          <w:lang w:val="en-US"/>
        </w:rPr>
        <w:t>diurnal profiles in adolescents. They also found</w:t>
      </w:r>
      <w:r w:rsidR="00082E28" w:rsidRPr="0026548E">
        <w:rPr>
          <w:rFonts w:ascii="Times New Roman" w:hAnsi="Times New Roman" w:cs="Times New Roman"/>
          <w:lang w:val="en-US"/>
        </w:rPr>
        <w:t xml:space="preserve"> sex-specific effects, e.g. girls exhibiting more cortisol </w:t>
      </w:r>
      <w:r w:rsidR="00791643" w:rsidRPr="0026548E">
        <w:rPr>
          <w:rFonts w:ascii="Times New Roman" w:hAnsi="Times New Roman" w:cs="Times New Roman"/>
          <w:lang w:val="en-US"/>
        </w:rPr>
        <w:t>and steeper slopes than boys</w:t>
      </w:r>
      <w:r w:rsidR="00082E28" w:rsidRPr="0026548E">
        <w:rPr>
          <w:rFonts w:ascii="Times New Roman" w:hAnsi="Times New Roman" w:cs="Times New Roman"/>
          <w:lang w:val="en-US"/>
        </w:rPr>
        <w:t xml:space="preserve">. Hence, it must be stated that the HPA-axis functionality during childhood and adolescence is not fully understood </w:t>
      </w:r>
      <w:r w:rsidR="00C255CF" w:rsidRPr="0026548E">
        <w:rPr>
          <w:rFonts w:ascii="Times New Roman" w:hAnsi="Times New Roman" w:cs="Times New Roman"/>
          <w:lang w:val="en-US"/>
        </w:rPr>
        <w:t>making a comparison of its function in studies performed at different developmental stages difficult</w:t>
      </w:r>
      <w:r w:rsidR="00AE01DC" w:rsidRPr="0026548E">
        <w:rPr>
          <w:rFonts w:ascii="Times New Roman" w:hAnsi="Times New Roman" w:cs="Times New Roman"/>
          <w:lang w:val="en-US"/>
        </w:rPr>
        <w:t>. In further</w:t>
      </w:r>
      <w:r w:rsidR="00082E28" w:rsidRPr="0026548E">
        <w:rPr>
          <w:rFonts w:ascii="Times New Roman" w:hAnsi="Times New Roman" w:cs="Times New Roman"/>
          <w:lang w:val="en-US"/>
        </w:rPr>
        <w:t xml:space="preserve"> longitudinal studies </w:t>
      </w:r>
      <w:r w:rsidR="00AC6A91" w:rsidRPr="0026548E">
        <w:rPr>
          <w:rFonts w:ascii="Times New Roman" w:hAnsi="Times New Roman" w:cs="Times New Roman"/>
          <w:lang w:val="en-US"/>
        </w:rPr>
        <w:t>relevant age- and sex-</w:t>
      </w:r>
      <w:r w:rsidR="00082E28" w:rsidRPr="0026548E">
        <w:rPr>
          <w:rFonts w:ascii="Times New Roman" w:hAnsi="Times New Roman" w:cs="Times New Roman"/>
          <w:lang w:val="en-US"/>
        </w:rPr>
        <w:t xml:space="preserve">specific effects </w:t>
      </w:r>
      <w:r w:rsidR="00AE01DC" w:rsidRPr="0026548E">
        <w:rPr>
          <w:rFonts w:ascii="Times New Roman" w:hAnsi="Times New Roman" w:cs="Times New Roman"/>
          <w:lang w:val="en-US"/>
        </w:rPr>
        <w:t>must be examined.</w:t>
      </w:r>
    </w:p>
    <w:p w:rsidR="00F10C60" w:rsidRDefault="00CF3F1F" w:rsidP="00F10C60">
      <w:pPr>
        <w:spacing w:after="0" w:line="480" w:lineRule="auto"/>
        <w:ind w:firstLine="709"/>
        <w:jc w:val="both"/>
        <w:rPr>
          <w:rFonts w:ascii="Times New Roman" w:hAnsi="Times New Roman" w:cs="Times New Roman"/>
          <w:lang w:val="en-US"/>
        </w:rPr>
      </w:pPr>
      <w:r w:rsidRPr="0026548E">
        <w:rPr>
          <w:rFonts w:ascii="Times New Roman" w:hAnsi="Times New Roman" w:cs="Times New Roman"/>
          <w:lang w:val="en-US"/>
        </w:rPr>
        <w:t>According to the</w:t>
      </w:r>
      <w:r w:rsidR="00082E28" w:rsidRPr="0026548E">
        <w:rPr>
          <w:rFonts w:ascii="Times New Roman" w:hAnsi="Times New Roman" w:cs="Times New Roman"/>
          <w:lang w:val="en-US"/>
        </w:rPr>
        <w:t xml:space="preserve"> </w:t>
      </w:r>
      <w:proofErr w:type="spellStart"/>
      <w:r w:rsidR="00082E28" w:rsidRPr="0026548E">
        <w:rPr>
          <w:rFonts w:ascii="Times New Roman" w:hAnsi="Times New Roman" w:cs="Times New Roman"/>
          <w:lang w:val="en-US"/>
        </w:rPr>
        <w:t>DOHaD</w:t>
      </w:r>
      <w:proofErr w:type="spellEnd"/>
      <w:r w:rsidR="00082E28" w:rsidRPr="0026548E">
        <w:rPr>
          <w:rFonts w:ascii="Times New Roman" w:hAnsi="Times New Roman" w:cs="Times New Roman"/>
          <w:lang w:val="en-US"/>
        </w:rPr>
        <w:t xml:space="preserve"> hypothesis, alterations in the HPA axis represent an adaption to the prenatal environment. The downregulated bedtime cortisol levels in exposed children, found in the present study, might be interpreted as an over</w:t>
      </w:r>
      <w:r w:rsidR="008B4191" w:rsidRPr="0026548E">
        <w:rPr>
          <w:rFonts w:ascii="Times New Roman" w:hAnsi="Times New Roman" w:cs="Times New Roman"/>
          <w:lang w:val="en-US"/>
        </w:rPr>
        <w:t>compensation</w:t>
      </w:r>
      <w:r w:rsidR="00082E28" w:rsidRPr="0026548E">
        <w:rPr>
          <w:rFonts w:ascii="Times New Roman" w:hAnsi="Times New Roman" w:cs="Times New Roman"/>
          <w:lang w:val="en-US"/>
        </w:rPr>
        <w:t xml:space="preserve"> of the HPA axis to the early stressful life circumstances. In expectation of a similar postnatal environment</w:t>
      </w:r>
      <w:r w:rsidR="008B4191" w:rsidRPr="0026548E">
        <w:rPr>
          <w:rFonts w:ascii="Times New Roman" w:hAnsi="Times New Roman" w:cs="Times New Roman"/>
          <w:lang w:val="en-US"/>
        </w:rPr>
        <w:t>, the regulatory mechanisms</w:t>
      </w:r>
      <w:r w:rsidR="00082E28" w:rsidRPr="0026548E">
        <w:rPr>
          <w:rFonts w:ascii="Times New Roman" w:hAnsi="Times New Roman" w:cs="Times New Roman"/>
          <w:lang w:val="en-US"/>
        </w:rPr>
        <w:t xml:space="preserve"> of the HPA axis </w:t>
      </w:r>
      <w:r w:rsidR="008B4191" w:rsidRPr="0026548E">
        <w:rPr>
          <w:rFonts w:ascii="Times New Roman" w:hAnsi="Times New Roman" w:cs="Times New Roman"/>
          <w:lang w:val="en-US"/>
        </w:rPr>
        <w:t>are</w:t>
      </w:r>
      <w:r w:rsidR="00082E28" w:rsidRPr="0026548E">
        <w:rPr>
          <w:rFonts w:ascii="Times New Roman" w:hAnsi="Times New Roman" w:cs="Times New Roman"/>
          <w:lang w:val="en-US"/>
        </w:rPr>
        <w:t xml:space="preserve"> increased, resulting in lower cortisol levels</w:t>
      </w:r>
      <w:r w:rsidRPr="0026548E">
        <w:rPr>
          <w:rFonts w:ascii="Times New Roman" w:hAnsi="Times New Roman" w:cs="Times New Roman"/>
          <w:lang w:val="en-US"/>
        </w:rPr>
        <w:t>.</w:t>
      </w:r>
      <w:r w:rsidR="00082E28" w:rsidRPr="0026548E">
        <w:rPr>
          <w:rFonts w:ascii="Times New Roman" w:hAnsi="Times New Roman" w:cs="Times New Roman"/>
          <w:lang w:val="en-US"/>
        </w:rPr>
        <w:t xml:space="preserve"> </w:t>
      </w:r>
      <w:r w:rsidRPr="0026548E">
        <w:rPr>
          <w:rFonts w:ascii="Times New Roman" w:hAnsi="Times New Roman" w:cs="Times New Roman"/>
          <w:lang w:val="en-US"/>
        </w:rPr>
        <w:t>I</w:t>
      </w:r>
      <w:r w:rsidR="00082E28" w:rsidRPr="0026548E">
        <w:rPr>
          <w:rFonts w:ascii="Times New Roman" w:hAnsi="Times New Roman" w:cs="Times New Roman"/>
          <w:lang w:val="en-US"/>
        </w:rPr>
        <w:t>t might be speculated that this over</w:t>
      </w:r>
      <w:r w:rsidR="00AA4BCF" w:rsidRPr="0026548E">
        <w:rPr>
          <w:rFonts w:ascii="Times New Roman" w:hAnsi="Times New Roman" w:cs="Times New Roman"/>
          <w:lang w:val="en-US"/>
        </w:rPr>
        <w:t>compensation</w:t>
      </w:r>
      <w:r w:rsidR="00082E28" w:rsidRPr="0026548E">
        <w:rPr>
          <w:rFonts w:ascii="Times New Roman" w:hAnsi="Times New Roman" w:cs="Times New Roman"/>
          <w:lang w:val="en-US"/>
        </w:rPr>
        <w:t xml:space="preserve"> might result in a general blunted HPA axis and exhausted cortisol system over time, serving as</w:t>
      </w:r>
      <w:r w:rsidR="00AA4BCF" w:rsidRPr="0026548E">
        <w:rPr>
          <w:rFonts w:ascii="Times New Roman" w:hAnsi="Times New Roman" w:cs="Times New Roman"/>
          <w:lang w:val="en-US"/>
        </w:rPr>
        <w:t xml:space="preserve"> a</w:t>
      </w:r>
      <w:r w:rsidR="00082E28" w:rsidRPr="0026548E">
        <w:rPr>
          <w:rFonts w:ascii="Times New Roman" w:hAnsi="Times New Roman" w:cs="Times New Roman"/>
          <w:lang w:val="en-US"/>
        </w:rPr>
        <w:t xml:space="preserve"> risk factor for mental health problems. Studies regarding the behavioral consequences of prenatal depression support this risk hypothesis of </w:t>
      </w:r>
      <w:r w:rsidR="00300DBE" w:rsidRPr="0026548E">
        <w:rPr>
          <w:rFonts w:ascii="Times New Roman" w:hAnsi="Times New Roman" w:cs="Times New Roman"/>
          <w:lang w:val="en-US"/>
        </w:rPr>
        <w:t>decreased</w:t>
      </w:r>
      <w:r w:rsidR="00082E28" w:rsidRPr="0026548E">
        <w:rPr>
          <w:rFonts w:ascii="Times New Roman" w:hAnsi="Times New Roman" w:cs="Times New Roman"/>
          <w:lang w:val="en-US"/>
        </w:rPr>
        <w:t xml:space="preserve"> cortisol levels</w:t>
      </w:r>
      <w:r w:rsidR="00554923" w:rsidRPr="0026548E">
        <w:rPr>
          <w:rFonts w:ascii="Times New Roman" w:hAnsi="Times New Roman" w:cs="Times New Roman"/>
          <w:lang w:val="en-US"/>
        </w:rPr>
        <w:t xml:space="preserve">, </w:t>
      </w:r>
      <w:r w:rsidR="00082E28" w:rsidRPr="0026548E">
        <w:rPr>
          <w:rFonts w:ascii="Times New Roman" w:hAnsi="Times New Roman" w:cs="Times New Roman"/>
          <w:lang w:val="en-US"/>
        </w:rPr>
        <w:t>especially seen in boys. Prenatal depression was associated with more externalizing behavior and violence in children and adolescence</w:t>
      </w:r>
      <w:r w:rsidR="00554923" w:rsidRPr="0026548E">
        <w:rPr>
          <w:rFonts w:ascii="Times New Roman" w:hAnsi="Times New Roman" w:cs="Times New Roman"/>
          <w:lang w:val="en-US"/>
        </w:rPr>
        <w:t>, and for boys with a</w:t>
      </w:r>
      <w:r w:rsidR="00082E28" w:rsidRPr="0026548E">
        <w:rPr>
          <w:rFonts w:ascii="Times New Roman" w:hAnsi="Times New Roman" w:cs="Times New Roman"/>
          <w:lang w:val="en-US"/>
        </w:rPr>
        <w:t xml:space="preserve"> lower social-emotional competence </w:t>
      </w:r>
      <w:r w:rsidR="00082E28" w:rsidRPr="0026548E">
        <w:rPr>
          <w:rFonts w:ascii="Times New Roman" w:hAnsi="Times New Roman" w:cs="Times New Roman"/>
          <w:lang w:val="en-US"/>
        </w:rPr>
        <w:fldChar w:fldCharType="begin">
          <w:fldData xml:space="preserve">PEVuZE5vdGU+PENpdGU+PEF1dGhvcj5Lb3Job25lbjwvQXV0aG9yPjxZZWFyPjIwMTI8L1llYXI+
PFJlY051bT41ODM8L1JlY051bT48UHJlZml4PmUuZy4gPC9QcmVmaXg+PERpc3BsYXlUZXh0Pihl
LmcuIEVpY2hsZXIsIFdhbHosIGV0IGFsLiwgMjAxNjsgS29yaG9uZW4sIEx1b21hLCBTYWxtZWxp
biwgJmFtcDsgVGFtbWluZW4sIDIwMTIpPC9EaXNwbGF5VGV4dD48cmVjb3JkPjxyZWMtbnVtYmVy
PjU4MzwvcmVjLW51bWJlcj48Zm9yZWlnbi1rZXlzPjxrZXkgYXBwPSJFTiIgZGItaWQ9InIyd2E1
ZDJ0OGZ4czU5ZTUwcmN4enZkeHYyZGYycmRyZnZheCIgdGltZXN0YW1wPSIxNDU1MDIyNjQ4Ij41
ODM8L2tleT48L2ZvcmVpZ24ta2V5cz48cmVmLXR5cGUgbmFtZT0iSm91cm5hbCBBcnRpY2xlIj4x
NzwvcmVmLXR5cGU+PGNvbnRyaWJ1dG9ycz48YXV0aG9ycz48YXV0aG9yPktvcmhvbmVuLCBNYXJp
ZTwvYXV0aG9yPjxhdXRob3I+THVvbWEsIElsb25hPC9hdXRob3I+PGF1dGhvcj5TYWxtZWxpbiwg
UmFpbGk8L2F1dGhvcj48YXV0aG9yPlRhbW1pbmVuLCBUdXVsYTwvYXV0aG9yPjwvYXV0aG9ycz48
L2NvbnRyaWJ1dG9ycz48dGl0bGVzPjx0aXRsZT5BIGxvbmdpdHVkaW5hbCBzdHVkeSBvZiBtYXRl
cm5hbCBwcmVuYXRhbCwgcG9zdG5hdGFsIGFuZCBjb25jdXJyZW50IGRlcHJlc3NpdmUgc3ltcHRv
bXMgYW5kIGFkb2xlc2NlbnQgd2VsbC1iZWluZzwvdGl0bGU+PHNlY29uZGFyeS10aXRsZT5Kb3Vy
bmFsIG9mIEFmZmVjdGl2ZSBEaXNvcmRlcnM8L3NlY29uZGFyeS10aXRsZT48L3RpdGxlcz48cGVy
aW9kaWNhbD48ZnVsbC10aXRsZT5Kb3VybmFsIG9mIEFmZmVjdGl2ZSBEaXNvcmRlcnM8L2Z1bGwt
dGl0bGU+PC9wZXJpb2RpY2FsPjxwYWdlcz42ODAtNjkyPC9wYWdlcz48dm9sdW1lPjEzNjwvdm9s
dW1lPjxudW1iZXI+MzwvbnVtYmVyPjxrZXl3b3Jkcz48a2V5d29yZD5NYXRlcm5hbCBkZXByZXNz
aXZlIHN5bXB0b21zPC9rZXl3b3JkPjxrZXl3b3JkPlByZW5hdGFsIGRlcHJlc3NpdmUgc3ltcHRv
bXM8L2tleXdvcmQ+PGtleXdvcmQ+UG9zdG5hdGFsIGRlcHJlc3NpdmUgc3ltcHRvbXM8L2tleXdv
cmQ+PC9rZXl3b3Jkcz48ZGF0ZXM+PHllYXI+MjAxMjwveWVhcj48cHViLWRhdGVzPjxkYXRlPjIv
LzwvZGF0ZT48L3B1Yi1kYXRlcz48L2RhdGVzPjxpc2JuPjAxNjUtMDMyNzwvaXNibj48dXJscz48
cmVsYXRlZC11cmxzPjx1cmw+aHR0cDovL3d3dy5zY2llbmNlZGlyZWN0LmNvbS9zY2llbmNlL2Fy
dGljbGUvcGlpL1MwMTY1MDMyNzExMDA2NTEzPC91cmw+PC9yZWxhdGVkLXVybHM+PC91cmxzPjxl
bGVjdHJvbmljLXJlc291cmNlLW51bT5odHRwOi8vZHguZG9pLm9yZy8xMC4xMDE2L2ouamFkLjIw
MTEuMTAuMDA3PC9lbGVjdHJvbmljLXJlc291cmNlLW51bT48L3JlY29yZD48L0NpdGU+PENpdGU+
PEF1dGhvcj5FaWNobGVyPC9BdXRob3I+PFllYXI+MjAxNjwvWWVhcj48UmVjTnVtPjQzODwvUmVj
TnVtPjxyZWNvcmQ+PHJlYy1udW1iZXI+NDM4PC9yZWMtbnVtYmVyPjxmb3JlaWduLWtleXM+PGtl
eSBhcHA9IkVOIiBkYi1pZD0icjJ3YTVkMnQ4ZnhzNTllNTByY3h6dmR4djJkZjJyZHJmdmF4IiB0
aW1lc3RhbXA9IjE0NTI2ODYxNTciPjQzODwva2V5PjwvZm9yZWlnbi1rZXlzPjxyZWYtdHlwZSBu
YW1lPSJKb3VybmFsIEFydGljbGUiPjE3PC9yZWYtdHlwZT48Y29udHJpYnV0b3JzPjxhdXRob3Jz
PjxhdXRob3I+RWljaGxlciwgQW5uYTwvYXV0aG9yPjxhdXRob3I+V2FseiwgTGlzYTwvYXV0aG9y
PjxhdXRob3I+R3J1bml0eiwgSnVsaWFuZTwvYXV0aG9yPjxhdXRob3I+R3JpbW0sIEplbm5pZmVy
PC9hdXRob3I+PGF1dGhvcj52YW4gRG9yZW4sIEplc3NpY2E8L2F1dGhvcj48YXV0aG9yPlJhYWJl
LCBFdmE8L2F1dGhvcj48YXV0aG9yPkdvZWNrZSwgVC4gVy48L2F1dGhvcj48YXV0aG9yPkZhc2No
aW5nLCBQLiBBLjwvYXV0aG9yPjxhdXRob3I+QmVja21hbm4sIE0uIFcuPC9hdXRob3I+PGF1dGhv
cj5Lb3JuaHViZXIsIEouPC9hdXRob3I+PGF1dGhvcj5LcmF0eiwgTy48L2F1dGhvcj48YXV0aG9y
PkhlaW5yaWNoLCBILjwvYXV0aG9yPjxhdXRob3I+TW9sbCwgRy48L2F1dGhvcj48L2F1dGhvcnM+
PC9jb250cmlidXRvcnM+PHRpdGxlcz48dGl0bGU+Q2hpbGRyZW4gb2YgcHJlbmF0YWxseSBkZXBy
ZXNzZWQgbW90aGVyczogRXh0ZXJuYWxpemluZyBhbmQgaW50ZXJuYWxpemluZyBzeW1wdG9tcyBh
cmUgYWNjb21wYW5pZWQgYnkgcmVkdWN0aW9ucyBpbiBzcGVjaWZpYyBzb2NpYWwtZW1vdGlvbmFs
IGNvbXBldGVuY2llczwvdGl0bGU+PC90aXRsZXM+PGRhdGVzPjx5ZWFyPjIwMTY8L3llYXI+PC9k
YXRlcz48dXJscz48L3VybHM+PC9yZWNvcmQ+PC9DaXRlPjwvRW5kTm90ZT4A
</w:fldData>
        </w:fldChar>
      </w:r>
      <w:r w:rsidR="00982D0B">
        <w:rPr>
          <w:rFonts w:ascii="Times New Roman" w:hAnsi="Times New Roman" w:cs="Times New Roman"/>
          <w:lang w:val="en-US"/>
        </w:rPr>
        <w:instrText xml:space="preserve"> ADDIN EN.CITE </w:instrText>
      </w:r>
      <w:r w:rsidR="00982D0B">
        <w:rPr>
          <w:rFonts w:ascii="Times New Roman" w:hAnsi="Times New Roman" w:cs="Times New Roman"/>
          <w:lang w:val="en-US"/>
        </w:rPr>
        <w:fldChar w:fldCharType="begin">
          <w:fldData xml:space="preserve">PEVuZE5vdGU+PENpdGU+PEF1dGhvcj5Lb3Job25lbjwvQXV0aG9yPjxZZWFyPjIwMTI8L1llYXI+
PFJlY051bT41ODM8L1JlY051bT48UHJlZml4PmUuZy4gPC9QcmVmaXg+PERpc3BsYXlUZXh0Pihl
LmcuIEVpY2hsZXIsIFdhbHosIGV0IGFsLiwgMjAxNjsgS29yaG9uZW4sIEx1b21hLCBTYWxtZWxp
biwgJmFtcDsgVGFtbWluZW4sIDIwMTIpPC9EaXNwbGF5VGV4dD48cmVjb3JkPjxyZWMtbnVtYmVy
PjU4MzwvcmVjLW51bWJlcj48Zm9yZWlnbi1rZXlzPjxrZXkgYXBwPSJFTiIgZGItaWQ9InIyd2E1
ZDJ0OGZ4czU5ZTUwcmN4enZkeHYyZGYycmRyZnZheCIgdGltZXN0YW1wPSIxNDU1MDIyNjQ4Ij41
ODM8L2tleT48L2ZvcmVpZ24ta2V5cz48cmVmLXR5cGUgbmFtZT0iSm91cm5hbCBBcnRpY2xlIj4x
NzwvcmVmLXR5cGU+PGNvbnRyaWJ1dG9ycz48YXV0aG9ycz48YXV0aG9yPktvcmhvbmVuLCBNYXJp
ZTwvYXV0aG9yPjxhdXRob3I+THVvbWEsIElsb25hPC9hdXRob3I+PGF1dGhvcj5TYWxtZWxpbiwg
UmFpbGk8L2F1dGhvcj48YXV0aG9yPlRhbW1pbmVuLCBUdXVsYTwvYXV0aG9yPjwvYXV0aG9ycz48
L2NvbnRyaWJ1dG9ycz48dGl0bGVzPjx0aXRsZT5BIGxvbmdpdHVkaW5hbCBzdHVkeSBvZiBtYXRl
cm5hbCBwcmVuYXRhbCwgcG9zdG5hdGFsIGFuZCBjb25jdXJyZW50IGRlcHJlc3NpdmUgc3ltcHRv
bXMgYW5kIGFkb2xlc2NlbnQgd2VsbC1iZWluZzwvdGl0bGU+PHNlY29uZGFyeS10aXRsZT5Kb3Vy
bmFsIG9mIEFmZmVjdGl2ZSBEaXNvcmRlcnM8L3NlY29uZGFyeS10aXRsZT48L3RpdGxlcz48cGVy
aW9kaWNhbD48ZnVsbC10aXRsZT5Kb3VybmFsIG9mIEFmZmVjdGl2ZSBEaXNvcmRlcnM8L2Z1bGwt
dGl0bGU+PC9wZXJpb2RpY2FsPjxwYWdlcz42ODAtNjkyPC9wYWdlcz48dm9sdW1lPjEzNjwvdm9s
dW1lPjxudW1iZXI+MzwvbnVtYmVyPjxrZXl3b3Jkcz48a2V5d29yZD5NYXRlcm5hbCBkZXByZXNz
aXZlIHN5bXB0b21zPC9rZXl3b3JkPjxrZXl3b3JkPlByZW5hdGFsIGRlcHJlc3NpdmUgc3ltcHRv
bXM8L2tleXdvcmQ+PGtleXdvcmQ+UG9zdG5hdGFsIGRlcHJlc3NpdmUgc3ltcHRvbXM8L2tleXdv
cmQ+PC9rZXl3b3Jkcz48ZGF0ZXM+PHllYXI+MjAxMjwveWVhcj48cHViLWRhdGVzPjxkYXRlPjIv
LzwvZGF0ZT48L3B1Yi1kYXRlcz48L2RhdGVzPjxpc2JuPjAxNjUtMDMyNzwvaXNibj48dXJscz48
cmVsYXRlZC11cmxzPjx1cmw+aHR0cDovL3d3dy5zY2llbmNlZGlyZWN0LmNvbS9zY2llbmNlL2Fy
dGljbGUvcGlpL1MwMTY1MDMyNzExMDA2NTEzPC91cmw+PC9yZWxhdGVkLXVybHM+PC91cmxzPjxl
bGVjdHJvbmljLXJlc291cmNlLW51bT5odHRwOi8vZHguZG9pLm9yZy8xMC4xMDE2L2ouamFkLjIw
MTEuMTAuMDA3PC9lbGVjdHJvbmljLXJlc291cmNlLW51bT48L3JlY29yZD48L0NpdGU+PENpdGU+
PEF1dGhvcj5FaWNobGVyPC9BdXRob3I+PFllYXI+MjAxNjwvWWVhcj48UmVjTnVtPjQzODwvUmVj
TnVtPjxyZWNvcmQ+PHJlYy1udW1iZXI+NDM4PC9yZWMtbnVtYmVyPjxmb3JlaWduLWtleXM+PGtl
eSBhcHA9IkVOIiBkYi1pZD0icjJ3YTVkMnQ4ZnhzNTllNTByY3h6dmR4djJkZjJyZHJmdmF4IiB0
aW1lc3RhbXA9IjE0NTI2ODYxNTciPjQzODwva2V5PjwvZm9yZWlnbi1rZXlzPjxyZWYtdHlwZSBu
YW1lPSJKb3VybmFsIEFydGljbGUiPjE3PC9yZWYtdHlwZT48Y29udHJpYnV0b3JzPjxhdXRob3Jz
PjxhdXRob3I+RWljaGxlciwgQW5uYTwvYXV0aG9yPjxhdXRob3I+V2FseiwgTGlzYTwvYXV0aG9y
PjxhdXRob3I+R3J1bml0eiwgSnVsaWFuZTwvYXV0aG9yPjxhdXRob3I+R3JpbW0sIEplbm5pZmVy
PC9hdXRob3I+PGF1dGhvcj52YW4gRG9yZW4sIEplc3NpY2E8L2F1dGhvcj48YXV0aG9yPlJhYWJl
LCBFdmE8L2F1dGhvcj48YXV0aG9yPkdvZWNrZSwgVC4gVy48L2F1dGhvcj48YXV0aG9yPkZhc2No
aW5nLCBQLiBBLjwvYXV0aG9yPjxhdXRob3I+QmVja21hbm4sIE0uIFcuPC9hdXRob3I+PGF1dGhv
cj5Lb3JuaHViZXIsIEouPC9hdXRob3I+PGF1dGhvcj5LcmF0eiwgTy48L2F1dGhvcj48YXV0aG9y
PkhlaW5yaWNoLCBILjwvYXV0aG9yPjxhdXRob3I+TW9sbCwgRy48L2F1dGhvcj48L2F1dGhvcnM+
PC9jb250cmlidXRvcnM+PHRpdGxlcz48dGl0bGU+Q2hpbGRyZW4gb2YgcHJlbmF0YWxseSBkZXBy
ZXNzZWQgbW90aGVyczogRXh0ZXJuYWxpemluZyBhbmQgaW50ZXJuYWxpemluZyBzeW1wdG9tcyBh
cmUgYWNjb21wYW5pZWQgYnkgcmVkdWN0aW9ucyBpbiBzcGVjaWZpYyBzb2NpYWwtZW1vdGlvbmFs
IGNvbXBldGVuY2llczwvdGl0bGU+PC90aXRsZXM+PGRhdGVzPjx5ZWFyPjIwMTY8L3llYXI+PC9k
YXRlcz48dXJscz48L3VybHM+PC9yZWNvcmQ+PC9DaXRlPjwvRW5kTm90ZT4A
</w:fldData>
        </w:fldChar>
      </w:r>
      <w:r w:rsidR="00982D0B">
        <w:rPr>
          <w:rFonts w:ascii="Times New Roman" w:hAnsi="Times New Roman" w:cs="Times New Roman"/>
          <w:lang w:val="en-US"/>
        </w:rPr>
        <w:instrText xml:space="preserve"> ADDIN EN.CITE.DATA </w:instrText>
      </w:r>
      <w:r w:rsidR="00982D0B">
        <w:rPr>
          <w:rFonts w:ascii="Times New Roman" w:hAnsi="Times New Roman" w:cs="Times New Roman"/>
          <w:lang w:val="en-US"/>
        </w:rPr>
      </w:r>
      <w:r w:rsidR="00982D0B">
        <w:rPr>
          <w:rFonts w:ascii="Times New Roman" w:hAnsi="Times New Roman" w:cs="Times New Roman"/>
          <w:lang w:val="en-US"/>
        </w:rPr>
        <w:fldChar w:fldCharType="end"/>
      </w:r>
      <w:r w:rsidR="00082E28" w:rsidRPr="0026548E">
        <w:rPr>
          <w:rFonts w:ascii="Times New Roman" w:hAnsi="Times New Roman" w:cs="Times New Roman"/>
          <w:lang w:val="en-US"/>
        </w:rPr>
      </w:r>
      <w:r w:rsidR="00082E28" w:rsidRPr="0026548E">
        <w:rPr>
          <w:rFonts w:ascii="Times New Roman" w:hAnsi="Times New Roman" w:cs="Times New Roman"/>
          <w:lang w:val="en-US"/>
        </w:rPr>
        <w:fldChar w:fldCharType="separate"/>
      </w:r>
      <w:r w:rsidR="00982D0B">
        <w:rPr>
          <w:rFonts w:ascii="Times New Roman" w:hAnsi="Times New Roman" w:cs="Times New Roman"/>
          <w:noProof/>
          <w:lang w:val="en-US"/>
        </w:rPr>
        <w:t xml:space="preserve">(e.g. </w:t>
      </w:r>
      <w:r w:rsidR="00982D0B">
        <w:rPr>
          <w:rFonts w:ascii="Times New Roman" w:hAnsi="Times New Roman" w:cs="Times New Roman"/>
          <w:noProof/>
          <w:lang w:val="en-US"/>
        </w:rPr>
        <w:lastRenderedPageBreak/>
        <w:t>Eichler, Walz, et al., 2016; Korhonen, Luoma, Salmelin, &amp; Tamminen, 2012)</w:t>
      </w:r>
      <w:r w:rsidR="00082E28" w:rsidRPr="0026548E">
        <w:rPr>
          <w:rFonts w:ascii="Times New Roman" w:hAnsi="Times New Roman" w:cs="Times New Roman"/>
          <w:lang w:val="en-US"/>
        </w:rPr>
        <w:fldChar w:fldCharType="end"/>
      </w:r>
      <w:r w:rsidR="00082E28" w:rsidRPr="0026548E">
        <w:rPr>
          <w:rFonts w:ascii="Times New Roman" w:hAnsi="Times New Roman" w:cs="Times New Roman"/>
          <w:lang w:val="en-US"/>
        </w:rPr>
        <w:t xml:space="preserve">. Low basal cortisol levels </w:t>
      </w:r>
      <w:r w:rsidR="00AE5375">
        <w:rPr>
          <w:rFonts w:ascii="Times New Roman" w:hAnsi="Times New Roman" w:cs="Times New Roman"/>
          <w:lang w:val="en-US"/>
        </w:rPr>
        <w:t xml:space="preserve">in turn </w:t>
      </w:r>
      <w:r w:rsidR="00082E28" w:rsidRPr="0026548E">
        <w:rPr>
          <w:rFonts w:ascii="Times New Roman" w:hAnsi="Times New Roman" w:cs="Times New Roman"/>
          <w:lang w:val="en-US"/>
        </w:rPr>
        <w:t xml:space="preserve">predicted persistence and early-onset of aggressive behaviors in boys </w:t>
      </w:r>
      <w:r w:rsidR="00082E28" w:rsidRPr="0026548E">
        <w:rPr>
          <w:rFonts w:ascii="Times New Roman" w:hAnsi="Times New Roman" w:cs="Times New Roman"/>
          <w:lang w:val="en-US"/>
        </w:rPr>
        <w:fldChar w:fldCharType="begin"/>
      </w:r>
      <w:r w:rsidR="00082E28" w:rsidRPr="0026548E">
        <w:rPr>
          <w:rFonts w:ascii="Times New Roman" w:hAnsi="Times New Roman" w:cs="Times New Roman"/>
          <w:lang w:val="en-US"/>
        </w:rPr>
        <w:instrText xml:space="preserve"> ADDIN EN.CITE &lt;EndNote&gt;&lt;Cite&gt;&lt;Author&gt;McBurnett&lt;/Author&gt;&lt;Year&gt;2000&lt;/Year&gt;&lt;RecNum&gt;1572&lt;/RecNum&gt;&lt;DisplayText&gt;(McBurnett, Lahey, Rathouz, &amp;amp; Loeber, 2000)&lt;/DisplayText&gt;&lt;record&gt;&lt;rec-number&gt;1572&lt;/rec-number&gt;&lt;foreign-keys&gt;&lt;key app="EN" db-id="r2wa5d2t8fxs59e50rcxzvdxv2df2rdrfvax" timestamp="1481102115"&gt;1572&lt;/key&gt;&lt;/foreign-keys&gt;&lt;ref-type name="Journal Article"&gt;17&lt;/ref-type&gt;&lt;contributors&gt;&lt;authors&gt;&lt;author&gt;McBurnett, K.&lt;/author&gt;&lt;author&gt;Lahey, B. B.&lt;/author&gt;&lt;author&gt;Rathouz, P. J.&lt;/author&gt;&lt;author&gt;Loeber, R.&lt;/author&gt;&lt;/authors&gt;&lt;/contributors&gt;&lt;auth-address&gt;Department of Psychiatry, University of Chicago, Ill. 60637, USA. kmcburne@yoda.bsd.uchicago.edu&lt;/auth-address&gt;&lt;titles&gt;&lt;title&gt;Low salivary cortisol and persistent aggression in boys referred for disruptive behavior&lt;/title&gt;&lt;secondary-title&gt;Arch Gen Psychiatry&lt;/secondary-title&gt;&lt;alt-title&gt;Archives of general psychiatry&lt;/alt-title&gt;&lt;/titles&gt;&lt;periodical&gt;&lt;full-title&gt;Arch Gen Psychiatry&lt;/full-title&gt;&lt;abbr-1&gt;Archives of general psychiatry&lt;/abbr-1&gt;&lt;/periodical&gt;&lt;alt-periodical&gt;&lt;full-title&gt;Arch Gen Psychiatry&lt;/full-title&gt;&lt;abbr-1&gt;Archives of general psychiatry&lt;/abbr-1&gt;&lt;/alt-periodical&gt;&lt;pages&gt;38-43&lt;/pages&gt;&lt;volume&gt;57&lt;/volume&gt;&lt;number&gt;1&lt;/number&gt;&lt;edition&gt;2000/01/13&lt;/edition&gt;&lt;keywords&gt;&lt;keyword&gt;Adult&lt;/keyword&gt;&lt;keyword&gt;Age Factors&lt;/keyword&gt;&lt;keyword&gt;Aggression/physiology/*psychology&lt;/keyword&gt;&lt;keyword&gt;Child&lt;/keyword&gt;&lt;keyword&gt;Conduct Disorder/*diagnosis/physiopathology/psychology&lt;/keyword&gt;&lt;keyword&gt;Humans&lt;/keyword&gt;&lt;keyword&gt;Hydrocortisone/*analysis/physiology&lt;/keyword&gt;&lt;keyword&gt;Hypothalamo-Hypophyseal System/physiopathology&lt;/keyword&gt;&lt;keyword&gt;Male&lt;/keyword&gt;&lt;keyword&gt;Pituitary-Adrenal System/physiopathology&lt;/keyword&gt;&lt;keyword&gt;Saliva/*chemistry&lt;/keyword&gt;&lt;keyword&gt;Sex Factors&lt;/keyword&gt;&lt;/keywords&gt;&lt;dates&gt;&lt;year&gt;2000&lt;/year&gt;&lt;pub-dates&gt;&lt;date&gt;Jan&lt;/date&gt;&lt;/pub-dates&gt;&lt;/dates&gt;&lt;isbn&gt;0003-990X (Print)&amp;#xD;0003-990x&lt;/isbn&gt;&lt;accession-num&gt;10632231&lt;/accession-num&gt;&lt;urls&gt;&lt;/urls&gt;&lt;remote-database-provider&gt;NLM&lt;/remote-database-provider&gt;&lt;language&gt;eng&lt;/language&gt;&lt;/record&gt;&lt;/Cite&gt;&lt;/EndNote&gt;</w:instrText>
      </w:r>
      <w:r w:rsidR="00082E28" w:rsidRPr="0026548E">
        <w:rPr>
          <w:rFonts w:ascii="Times New Roman" w:hAnsi="Times New Roman" w:cs="Times New Roman"/>
          <w:lang w:val="en-US"/>
        </w:rPr>
        <w:fldChar w:fldCharType="separate"/>
      </w:r>
      <w:r w:rsidR="00082E28" w:rsidRPr="0026548E">
        <w:rPr>
          <w:rFonts w:ascii="Times New Roman" w:hAnsi="Times New Roman" w:cs="Times New Roman"/>
          <w:noProof/>
          <w:lang w:val="en-US"/>
        </w:rPr>
        <w:t>(McBurnett, Lahey, Rathouz, &amp; Loeber, 2000)</w:t>
      </w:r>
      <w:r w:rsidR="00082E28" w:rsidRPr="0026548E">
        <w:rPr>
          <w:rFonts w:ascii="Times New Roman" w:hAnsi="Times New Roman" w:cs="Times New Roman"/>
          <w:lang w:val="en-US"/>
        </w:rPr>
        <w:fldChar w:fldCharType="end"/>
      </w:r>
      <w:r w:rsidR="008F3ED4">
        <w:rPr>
          <w:rFonts w:ascii="Times New Roman" w:hAnsi="Times New Roman" w:cs="Times New Roman"/>
          <w:lang w:val="en-US"/>
        </w:rPr>
        <w:t>. Despite the non-significant</w:t>
      </w:r>
      <w:r w:rsidR="00CB14EE">
        <w:rPr>
          <w:rFonts w:ascii="Times New Roman" w:hAnsi="Times New Roman" w:cs="Times New Roman"/>
          <w:lang w:val="en-US"/>
        </w:rPr>
        <w:t xml:space="preserve"> group </w:t>
      </w:r>
      <w:r w:rsidR="00082E28" w:rsidRPr="0026548E">
        <w:rPr>
          <w:rFonts w:ascii="Times New Roman" w:hAnsi="Times New Roman" w:cs="Times New Roman"/>
          <w:lang w:val="en-US"/>
        </w:rPr>
        <w:t xml:space="preserve">difference in externalizing behavior </w:t>
      </w:r>
      <w:r w:rsidR="00554923" w:rsidRPr="0026548E">
        <w:rPr>
          <w:rFonts w:ascii="Times New Roman" w:hAnsi="Times New Roman" w:cs="Times New Roman"/>
          <w:lang w:val="en-US"/>
        </w:rPr>
        <w:t>in the present non-clinical sample</w:t>
      </w:r>
      <w:r w:rsidR="00082E28" w:rsidRPr="0026548E">
        <w:rPr>
          <w:rFonts w:ascii="Times New Roman" w:hAnsi="Times New Roman" w:cs="Times New Roman"/>
          <w:lang w:val="en-US"/>
        </w:rPr>
        <w:t xml:space="preserve">, </w:t>
      </w:r>
      <w:r w:rsidR="00CB14EE">
        <w:rPr>
          <w:rFonts w:ascii="Times New Roman" w:hAnsi="Times New Roman" w:cs="Times New Roman"/>
          <w:lang w:val="en-US"/>
        </w:rPr>
        <w:t xml:space="preserve">both </w:t>
      </w:r>
      <w:r w:rsidR="00082E28" w:rsidRPr="0026548E">
        <w:rPr>
          <w:rFonts w:ascii="Times New Roman" w:hAnsi="Times New Roman" w:cs="Times New Roman"/>
          <w:lang w:val="en-US"/>
        </w:rPr>
        <w:t xml:space="preserve">the lower bedtime value </w:t>
      </w:r>
      <w:r w:rsidR="00CB14EE">
        <w:rPr>
          <w:rFonts w:ascii="Times New Roman" w:hAnsi="Times New Roman" w:cs="Times New Roman"/>
          <w:lang w:val="en-US"/>
        </w:rPr>
        <w:t xml:space="preserve">and </w:t>
      </w:r>
      <w:r w:rsidR="00082E28" w:rsidRPr="0026548E">
        <w:rPr>
          <w:rFonts w:ascii="Times New Roman" w:hAnsi="Times New Roman" w:cs="Times New Roman"/>
          <w:lang w:val="en-US"/>
        </w:rPr>
        <w:t>total cortisol release, especially in the exposed boys, might be interpreted as an underlying risk factor for these behavior problems</w:t>
      </w:r>
      <w:r w:rsidR="00831125" w:rsidRPr="0026548E">
        <w:rPr>
          <w:rFonts w:ascii="Times New Roman" w:hAnsi="Times New Roman" w:cs="Times New Roman"/>
          <w:lang w:val="en-US"/>
        </w:rPr>
        <w:t xml:space="preserve"> in the long term</w:t>
      </w:r>
      <w:r w:rsidR="00082E28" w:rsidRPr="0026548E">
        <w:rPr>
          <w:rFonts w:ascii="Times New Roman" w:hAnsi="Times New Roman" w:cs="Times New Roman"/>
          <w:lang w:val="en-US"/>
        </w:rPr>
        <w:t xml:space="preserve">. </w:t>
      </w:r>
      <w:r w:rsidR="00831125" w:rsidRPr="0026548E">
        <w:rPr>
          <w:rFonts w:ascii="Times New Roman" w:hAnsi="Times New Roman" w:cs="Times New Roman"/>
          <w:lang w:val="en-US"/>
        </w:rPr>
        <w:t>T</w:t>
      </w:r>
      <w:r w:rsidR="00082E28" w:rsidRPr="0026548E">
        <w:rPr>
          <w:rFonts w:ascii="Times New Roman" w:hAnsi="Times New Roman" w:cs="Times New Roman"/>
          <w:lang w:val="en-US"/>
        </w:rPr>
        <w:t xml:space="preserve">he </w:t>
      </w:r>
      <w:r w:rsidR="00831125" w:rsidRPr="0026548E">
        <w:rPr>
          <w:rFonts w:ascii="Times New Roman" w:hAnsi="Times New Roman" w:cs="Times New Roman"/>
          <w:lang w:val="en-US"/>
        </w:rPr>
        <w:t>increased</w:t>
      </w:r>
      <w:r w:rsidR="00082E28" w:rsidRPr="0026548E">
        <w:rPr>
          <w:rFonts w:ascii="Times New Roman" w:hAnsi="Times New Roman" w:cs="Times New Roman"/>
          <w:lang w:val="en-US"/>
        </w:rPr>
        <w:t xml:space="preserve"> total cortisol</w:t>
      </w:r>
      <w:r w:rsidR="007508F1" w:rsidRPr="0026548E">
        <w:rPr>
          <w:rFonts w:ascii="Times New Roman" w:hAnsi="Times New Roman" w:cs="Times New Roman"/>
          <w:lang w:val="en-US"/>
        </w:rPr>
        <w:t xml:space="preserve"> release</w:t>
      </w:r>
      <w:r w:rsidR="00082E28" w:rsidRPr="0026548E">
        <w:rPr>
          <w:rFonts w:ascii="Times New Roman" w:hAnsi="Times New Roman" w:cs="Times New Roman"/>
          <w:lang w:val="en-US"/>
        </w:rPr>
        <w:t xml:space="preserve"> found in exposed girls might be </w:t>
      </w:r>
      <w:r w:rsidR="00831125" w:rsidRPr="0026548E">
        <w:rPr>
          <w:rFonts w:ascii="Times New Roman" w:hAnsi="Times New Roman" w:cs="Times New Roman"/>
          <w:lang w:val="en-US"/>
        </w:rPr>
        <w:t xml:space="preserve">similarly </w:t>
      </w:r>
      <w:r w:rsidR="00082E28" w:rsidRPr="0026548E">
        <w:rPr>
          <w:rFonts w:ascii="Times New Roman" w:hAnsi="Times New Roman" w:cs="Times New Roman"/>
          <w:lang w:val="en-US"/>
        </w:rPr>
        <w:t xml:space="preserve">interpreted as risk factor for later internalizing problems, which </w:t>
      </w:r>
      <w:r w:rsidR="007508F1" w:rsidRPr="0026548E">
        <w:rPr>
          <w:rFonts w:ascii="Times New Roman" w:hAnsi="Times New Roman" w:cs="Times New Roman"/>
          <w:lang w:val="en-US"/>
        </w:rPr>
        <w:t>have</w:t>
      </w:r>
      <w:r w:rsidR="00082E28" w:rsidRPr="0026548E">
        <w:rPr>
          <w:rFonts w:ascii="Times New Roman" w:hAnsi="Times New Roman" w:cs="Times New Roman"/>
          <w:lang w:val="en-US"/>
        </w:rPr>
        <w:t xml:space="preserve"> already</w:t>
      </w:r>
      <w:r w:rsidR="007508F1" w:rsidRPr="0026548E">
        <w:rPr>
          <w:rFonts w:ascii="Times New Roman" w:hAnsi="Times New Roman" w:cs="Times New Roman"/>
          <w:lang w:val="en-US"/>
        </w:rPr>
        <w:t xml:space="preserve"> been</w:t>
      </w:r>
      <w:r w:rsidR="00082E28" w:rsidRPr="0026548E">
        <w:rPr>
          <w:rFonts w:ascii="Times New Roman" w:hAnsi="Times New Roman" w:cs="Times New Roman"/>
          <w:lang w:val="en-US"/>
        </w:rPr>
        <w:t xml:space="preserve"> associated with prenatal depression</w:t>
      </w:r>
      <w:r w:rsidR="00831125" w:rsidRPr="0026548E">
        <w:rPr>
          <w:rFonts w:ascii="Times New Roman" w:hAnsi="Times New Roman" w:cs="Times New Roman"/>
          <w:lang w:val="en-US"/>
        </w:rPr>
        <w:t>,</w:t>
      </w:r>
      <w:r w:rsidR="00082E28" w:rsidRPr="0026548E">
        <w:rPr>
          <w:rFonts w:ascii="Times New Roman" w:hAnsi="Times New Roman" w:cs="Times New Roman"/>
          <w:lang w:val="en-US"/>
        </w:rPr>
        <w:t xml:space="preserve"> especially in girls </w:t>
      </w:r>
      <w:r w:rsidR="00082E28" w:rsidRPr="0026548E">
        <w:rPr>
          <w:rFonts w:ascii="Times New Roman" w:hAnsi="Times New Roman" w:cs="Times New Roman"/>
          <w:lang w:val="en-US"/>
        </w:rPr>
        <w:fldChar w:fldCharType="begin">
          <w:fldData xml:space="preserve">PEVuZE5vdGU+PENpdGU+PEF1dGhvcj5RdWFyaW5pPC9BdXRob3I+PFllYXI+MjAxNjwvWWVhcj48
UmVjTnVtPjQ2MDwvUmVjTnVtPjxQcmVmaXg+ZS5nLiA8L1ByZWZpeD48RGlzcGxheVRleHQ+KGUu
Zy4gRWwgTWFycm91biBldCBhbC4sIDIwMTQ7IFF1YXJpbmkgZXQgYWwuLCAyMDE2KTwvRGlzcGxh
eVRleHQ+PHJlY29yZD48cmVjLW51bWJlcj40NjA8L3JlYy1udW1iZXI+PGZvcmVpZ24ta2V5cz48
a2V5IGFwcD0iRU4iIGRiLWlkPSJyMndhNWQydDhmeHM1OWU1MHJjeHp2ZHh2MmRmMnJkcmZ2YXgi
IHRpbWVzdGFtcD0iMTQ1MjY5MzQxNCI+NDYwPC9rZXk+PC9mb3JlaWduLWtleXM+PHJlZi10eXBl
IG5hbWU9IkpvdXJuYWwgQXJ0aWNsZSI+MTc8L3JlZi10eXBlPjxjb250cmlidXRvcnM+PGF1dGhv
cnM+PGF1dGhvcj5RdWFyaW5pLCBDLjwvYXV0aG9yPjxhdXRob3I+UGVhcnNvbiwgUi4gTS48L2F1
dGhvcj48YXV0aG9yPlN0ZWluLCBBLjwvYXV0aG9yPjxhdXRob3I+UmFtY2hhbmRhbmksIFAuIEcu
PC9hdXRob3I+PGF1dGhvcj5MZXdpcywgRy48L2F1dGhvcj48YXV0aG9yPkV2YW5zLCBKLjwvYXV0
aG9yPjwvYXV0aG9ycz48L2NvbnRyaWJ1dG9ycz48YXV0aC1hZGRyZXNzPldhcm5lZm9yZCBIb3Nw
aXRhbCwgV2FybmVmb3JkIExhbmUsIE94Zm9yZCBPWDMgN0pYLCBVSy4gRWxlY3Ryb25pYyBhZGRy
ZXNzOiBjYXRoZXJpbmVxdWFyaW5pQGRvY3RvcnMub3JnLnVrLiYjeEQ7U2Nob29sIG9mIFNvY2lh
bCBhbmQgQ29tbXVuaXR5IE1lZGljaW5lLCBVbml2ZXJzaXR5IG9mIEJyaXN0b2wsIE9ha2ZpZWxk
IEhvdXNlLCBPYWtmaWVsZCBHcm92ZSwgQnJpc3RvbCBCUzggMkJOLCBVSy4mI3hEO0RlcGFydG1l
bnQgb2YgUHN5Y2hpYXRyeSwgVW5pdmVyc2l0eSBvZiBPeGZvcmQsIFdhcm5lZm9yZCBMYW5lLCBP
eGZvcmQgT1gzIDdKWCwgVUsuJiN4RDtDZW50cmUgZm9yIE1lbnRhbCBIZWFsdGgsIEltcGVyaWFs
IENvbGxlZ2UgTG9uZG9uLCBIYW1tZXJzbWl0aCBDYW1wdXMsIExvbmRvbiBXMTIgME5OLCBVSy4m
I3hEO1VDTCBEaXZpc2lvbiBvZiBQc3ljaGlhdHJ5LCBVbml2ZXJzaXR5IENvbGxlZ2UgTG9uZG9u
LCBDaGFybGVzIEJlbGwgaG91c2UsIDY3LTczIFJpZGluZyBIb3VzZSBTdHJlZXQsIExvbmRvbiBX
MVcgN0VKLCBVSy48L2F1dGgtYWRkcmVzcz48dGl0bGVzPjx0aXRsZT5BcmUgZmVtYWxlIGNoaWxk
cmVuIG1vcmUgdnVsbmVyYWJsZSB0byB0aGUgbG9uZy10ZXJtIGVmZmVjdHMgb2YgbWF0ZXJuYWwg
ZGVwcmVzc2lvbiBkdXJpbmcgcHJlZ25hbmN5PzwvdGl0bGU+PHNlY29uZGFyeS10aXRsZT5Kb3Vy
bmFsIG9mIEFmZmVjdGl2ZURpc29yZGVyczwvc2Vjb25kYXJ5LXRpdGxlPjxhbHQtdGl0bGU+Sm91
cm5hbCBvZiBhZmZlY3RpdmUgZGlzb3JkZXJzPC9hbHQtdGl0bGU+PC90aXRsZXM+PGFsdC1wZXJp
b2RpY2FsPjxmdWxsLXRpdGxlPkpvdXJuYWwgb2YgQWZmZWN0aXZlIERpc29yZGVyczwvZnVsbC10
aXRsZT48L2FsdC1wZXJpb2RpY2FsPjxwYWdlcz4zMjktMzM1PC9wYWdlcz48dm9sdW1lPjE4OTwv
dm9sdW1lPjxlZGl0aW9uPjIwMTUvMTAvMTY8L2VkaXRpb24+PGtleXdvcmRzPjxrZXl3b3JkPkFs
c3BhYzwva2V5d29yZD48a2V5d29yZD5BZG9sZXNjZW50IGRlcHJlc3Npb248L2tleXdvcmQ+PGtl
eXdvcmQ+Q2hpbGQgZGVwcmVzc2lvbjwva2V5d29yZD48a2V5d29yZD5HZW5kZXI8L2tleXdvcmQ+
PGtleXdvcmQ+TWF0ZXJuYWwgZGVwcmVzc2lvbjwva2V5d29yZD48L2tleXdvcmRzPjxkYXRlcz48
eWVhcj4yMDE2PC95ZWFyPjxwdWItZGF0ZXM+PGRhdGU+SmFuIDE8L2RhdGU+PC9wdWItZGF0ZXM+
PC9kYXRlcz48aXNibj4wMTY1LTAzMjc8L2lzYm4+PGFjY2Vzc2lvbi1udW0+MjY0NjkzMDA8L2Fj
Y2Vzc2lvbi1udW0+PHVybHM+PC91cmxzPjxjdXN0b20yPlBtYzQ2NTA5ODY8L2N1c3RvbTI+PGVs
ZWN0cm9uaWMtcmVzb3VyY2UtbnVtPjEwLjEwMTYvai5qYWQuMjAxNS4wOS4wMzk8L2VsZWN0cm9u
aWMtcmVzb3VyY2UtbnVtPjxyZW1vdGUtZGF0YWJhc2UtcHJvdmlkZXI+TkxNPC9yZW1vdGUtZGF0
YWJhc2UtcHJvdmlkZXI+PGxhbmd1YWdlPmVuZzwvbGFuZ3VhZ2U+PC9yZWNvcmQ+PC9DaXRlPjxD
aXRlPjxBdXRob3I+RWwgTWFycm91bjwvQXV0aG9yPjxZZWFyPjIwMTQ8L1llYXI+PFJlY051bT41
Nzc8L1JlY051bT48cmVjb3JkPjxyZWMtbnVtYmVyPjU3NzwvcmVjLW51bWJlcj48Zm9yZWlnbi1r
ZXlzPjxrZXkgYXBwPSJFTiIgZGItaWQ9InIyd2E1ZDJ0OGZ4czU5ZTUwcmN4enZkeHYyZGYycmRy
ZnZheCIgdGltZXN0YW1wPSIxNDU1MDE4ODgyIj41Nzc8L2tleT48L2ZvcmVpZ24ta2V5cz48cmVm
LXR5cGUgbmFtZT0iSm91cm5hbCBBcnRpY2xlIj4xNzwvcmVmLXR5cGU+PGNvbnRyaWJ1dG9ycz48
YXV0aG9ycz48YXV0aG9yPkVsIE1hcnJvdW4sIEguPC9hdXRob3I+PGF1dGhvcj5XaGl0ZSwgVC4g
Si48L2F1dGhvcj48YXV0aG9yPnZhbiBkZXIgS25hYXAsIE4uIEouPC9hdXRob3I+PGF1dGhvcj5I
b21iZXJnLCBKLiBSLjwvYXV0aG9yPjxhdXRob3I+RmVybmFuZGV6LCBHLjwvYXV0aG9yPjxhdXRo
b3I+U2Nob2VtYWtlciwgTi4gSy48L2F1dGhvcj48YXV0aG9yPkphZGRvZSwgVi4gVy48L2F1dGhv
cj48YXV0aG9yPkhvZm1hbiwgQS48L2F1dGhvcj48YXV0aG9yPlZlcmh1bHN0LCBGLiBDLjwvYXV0
aG9yPjxhdXRob3I+SHVkemlhaywgSi4gSi48L2F1dGhvcj48YXV0aG9yPlN0cmlja2VyLCBCLiBI
LjwvYXV0aG9yPjxhdXRob3I+VGllbWVpZXIsIEguPC9hdXRob3I+PC9hdXRob3JzPjwvY29udHJp
YnV0b3JzPjxhdXRoLWFkZHJlc3M+SGFuYW4gRWwgTWFycm91biwgUGhELCBEZXBhcnRtZW50IG9m
IENoaWxkIGFuZCBBZG9sZXNjZW50IFBzeWNoaWF0cnksIFNvcGhpYSBDaGlsZHJlbiZhcG9zO3Mg
SG9zcGl0YWwgYW5kIFRoZSBHZW5lcmF0aW9uIFIgU3R1ZHkgR3JvdXAsIEVyYXNtdXMgTWVkaWNh
bCBDZW50cmUsIFJvdHRlcmRhbSwgVGhlIE5ldGhlcmxhbmRzOyBUb255YSBKLiBILiBXaGl0ZSwg
TUQsIFBoRCwgRGVwYXJ0bWVudCBvZiBDaGlsZCBhbmQgQWRvbGVzY2VudCBQc3ljaGlhdHJ5LCBT
b3BoaWEgQ2hpbGRyZW4mYXBvcztzIEhvc3BpdGFsIGFuZCBEZXBhcnRtZW50IG9mIFJhZGlvbG9n
eSwgRXJhc211cyBNZWRpY2FsIENlbnRyZSwgUm90dGVyZGFtLCBUaGUgTmV0aGVybGFuZHM7IE5v
b3J0amUgSi4gRi4gdmFuIGRlciBLbmFhcCwgTVNjLCBKdWRpdGggUi4gSG9tYmVyZywgUGhELCBH
dWlsbGVuIEZlcm5hbmRleiwgTUQsIFBoRCwgRGVwYXJ0bWVudCBvZiBDb2duaXRpdmUgTmV1cm9z
Y2llbmNlLCBEb25kZXJzIEluc3RpdHV0ZSBmb3IgQnJhaW4sIENvZ25pdGlvbiBhbmQgQmVoYXZp
b3VyLCBOaWptZWdlbiwgVGhlIE5ldGhlcmxhbmRzOyBOaWtpdGEgSy4gU2Nob2VtYWtlciwgTVNj
LCBEZXBhcnRtZW50IG9mIENoaWxkIGFuZCBBZG9sZXNjZW50IFBzeWNoaWF0cnksIFNvcGhpYSBD
aGlsZHJlbiZhcG9zO3MgSG9zcGl0YWwgYW5kIFRoZSBHZW5lcmF0aW9uIFIgU3R1ZHkgR3JvdXAs
IEVyYXNtdXMgTWVkaWNhbCBDZW50cmUsIFJvdHRlcmRhbSwgVGhlIE5ldGhlcmxhbmRzOyBWaW5j
ZW50IFcuIFYuIEphZGRvZSwgTUQsIFBoRCwgVGhlIEdlbmVyYXRpb24gUiBTdHVkeSBHcm91cCwg
RGVwYXJ0bWVudCBvZiBFcGlkZW1pb2xvZ3kgYW5kIERlcGFydG1lbnQgb2YgUGVkaWF0cmljcywg
RXJhc211cyBNZWRpY2FsIENlbnRyZSwgUm90dGVyZGFtLCBUaGUgTmV0aGVybGFuZHM7IEFsYmVy
dCBIb2ZtYW4sIE1ELCBQaEQsIERlcGFydG1lbnQgb2YgRXBpZGVtaW9sb2d5LCBFcmFzbXVzIE1l
ZGljYWwgQ2VudHJlLCBSb3R0ZXJkYW0sIFRoZSBOZXRoZXJsYW5kczsgRnJhbmsgQy4gVmVyaHVs
c3QsIE1ELCBQaEQsIERlcGFydG1lbnQgb2YgQ2hpbGQgYW5kIEFkb2xlc2NlbnQgUHN5Y2hpYXRy
eSwgRXJhc211cyBNZWRpY2FsIENlbnRyZSwgU29waGlhIENoaWxkcmVuJmFwb3M7cyBIb3NwaXRh
bCwgUm90dGVyZGFtLCBUaGUgTmV0aGVybGFuZHM7IEphbWVzIEouIEh1ZHppYWssIE1ELCBEZXBh
cnRtZW50IG9mIENoaWxkIGFuZCBBZG9sZXNjZW50IFBzeWNoaWF0cnksIEVyYXNtdXMgTWVkaWNh
bCBDZW50cmUsIFNvcGhpYSBDaGlsZHJlbiZhcG9zO3MgSG9zcGl0YWwsIFJvdHRlcmRhbSwgVGhl
IE5ldGhlcmxhbmRzLCBhbmQgVW5pdmVyc2l0eSBvZiBWZXJtb250LCBDb2xsZWdlIG9mIE1lZGlj
aW5lLCBEZXB0YXJ0bWVudCBvZiBQc3ljaGlhdHJ5LCBCdXJsaW5ndG9uLCBWZXJtb250LCBVU0E7
IEJydW5vIEguIEMuIFN0cmlja2VyLCBNRCwgUGhELCBEZXBhcnRtZW50IG9mIEVwaWRlbWlvbG9n
eSwgRXJhc211cyBNZWRpY2FsIENlbnRyZSwgUm90dGVyZGFtIGFuZCBJbnNwZWN0b3JhdGUgb2Yg
SGVhbHRoY2FyZSwgVGhlIEhhZ3VlLCBUaGUgTmV0aGVybGFuZHM7IEhlbm5pbmcgVGllbWVpZXIs
IE1ELCBQaEQsIERlcGFydG1lbnQgb2YgQ2hpbGQgYW5kIEFkb2xlc2NlbnQgUHN5Y2hpYXRyeSwg
U29waGlhIENoaWxkcmVuJmFwb3M7cyBIb3NwaXRhbCwgRGVwYXJ0bWVudCBvZiBFcGlkZW1pb2xv
Z3kgYW5kIERlcGFydG1lbnQgb2YgUHN5Y2hpYXRyeSwgRXJhc211cyBNZWRpY2FsIENlbnRyZSwg
Um90dGVyZGFtLCBUaGUgTmV0aGVybGFuZHMuPC9hdXRoLWFkZHJlc3M+PHRpdGxlcz48dGl0bGU+
UHJlbmF0YWwgZXhwb3N1cmUgdG8gc2VsZWN0aXZlIHNlcm90b25pbiByZXVwdGFrZSBpbmhpYml0
b3JzIGFuZCBzb2NpYWwgcmVzcG9uc2l2ZW5lc3Mgc3ltcHRvbXMgb2YgYXV0aXNtOiBwb3B1bGF0
aW9uLWJhc2VkIHN0dWR5IG9mIHlvdW5nIGNoaWxkcmVuPC90aXRsZT48c2Vjb25kYXJ5LXRpdGxl
PlRoZSBCcml0aXNoIEpvdXJuYWwgb2YgUHN5Y2hpYXRyeTwvc2Vjb25kYXJ5LXRpdGxlPjxhbHQt
dGl0bGU+VGhlIEJyaXRpc2ggam91cm5hbCBvZiBwc3ljaGlhdHJ5IDogdGhlIGpvdXJuYWwgb2Yg
bWVudGFsIHNjaWVuY2U8L2FsdC10aXRsZT48L3RpdGxlcz48cGVyaW9kaWNhbD48ZnVsbC10aXRs
ZT5UaGUgQnJpdGlzaCBKb3VybmFsIG9mIFBzeWNoaWF0cnk8L2Z1bGwtdGl0bGU+PC9wZXJpb2Rp
Y2FsPjxhbHQtcGVyaW9kaWNhbD48ZnVsbC10aXRsZT5CciBKIFBzeWNoaWF0cnk8L2Z1bGwtdGl0
bGU+PGFiYnItMT5UaGUgQnJpdGlzaCBqb3VybmFsIG9mIHBzeWNoaWF0cnkgOiB0aGUgam91cm5h
bCBvZiBtZW50YWwgc2NpZW5jZTwvYWJici0xPjwvYWx0LXBlcmlvZGljYWw+PHBhZ2VzPjk1LTEw
MjwvcGFnZXM+PHZvbHVtZT4yMDU8L3ZvbHVtZT48bnVtYmVyPjI8L251bWJlcj48ZWRpdGlvbj4y
MDE0LzA5LzI1PC9lZGl0aW9uPjxrZXl3b3Jkcz48a2V5d29yZD5BdXRpc3RpYyBEaXNvcmRlci8q
Y2hlbWljYWxseSBpbmR1Y2VkPC9rZXl3b3JkPjxrZXl3b3JkPkRlcHJlc3NpdmUgRGlzb3JkZXIv
KmRydWcgdGhlcmFweTwva2V5d29yZD48a2V5d29yZD5GZW1hbGU8L2tleXdvcmQ+PGtleXdvcmQ+
SHVtYW5zPC9rZXl3b3JkPjxrZXl3b3JkPlByZWduYW5jeTwva2V5d29yZD48a2V5d29yZD5QcmVu
YXRhbCBFeHBvc3VyZSBEZWxheWVkIEVmZmVjdHMvKmNoZW1pY2FsbHkgaW5kdWNlZDwva2V5d29y
ZD48a2V5d29yZD5TZXJvdG9uaW4gVXB0YWtlIEluaGliaXRvcnMvKmFkdmVyc2UgZWZmZWN0czwv
a2V5d29yZD48L2tleXdvcmRzPjxkYXRlcz48eWVhcj4yMDE0PC95ZWFyPjxwdWItZGF0ZXM+PGRh
dGU+QXVnPC9kYXRlPjwvcHViLWRhdGVzPjwvZGF0ZXM+PGlzYm4+MDAwNy0xMjUwPC9pc2JuPjxh
Y2Nlc3Npb24tbnVtPjI1MjUyMzE3PC9hY2Nlc3Npb24tbnVtPjx1cmxzPjwvdXJscz48ZWxlY3Ry
b25pYy1yZXNvdXJjZS1udW0+MTAuMTE5Mi9ianAuYnAuMTEzLjEyNzc0NjwvZWxlY3Ryb25pYy1y
ZXNvdXJjZS1udW0+PHJlbW90ZS1kYXRhYmFzZS1wcm92aWRlcj5OTE08L3JlbW90ZS1kYXRhYmFz
ZS1wcm92aWRlcj48bGFuZ3VhZ2U+ZW5nPC9sYW5ndWFnZT48L3JlY29yZD48L0NpdGU+PC9FbmRO
b3RlPgB=
</w:fldData>
        </w:fldChar>
      </w:r>
      <w:r w:rsidR="00082E28" w:rsidRPr="0026548E">
        <w:rPr>
          <w:rFonts w:ascii="Times New Roman" w:hAnsi="Times New Roman" w:cs="Times New Roman"/>
          <w:lang w:val="en-US"/>
        </w:rPr>
        <w:instrText xml:space="preserve"> ADDIN EN.CITE </w:instrText>
      </w:r>
      <w:r w:rsidR="00082E28" w:rsidRPr="0026548E">
        <w:rPr>
          <w:rFonts w:ascii="Times New Roman" w:hAnsi="Times New Roman" w:cs="Times New Roman"/>
          <w:lang w:val="en-US"/>
        </w:rPr>
        <w:fldChar w:fldCharType="begin">
          <w:fldData xml:space="preserve">PEVuZE5vdGU+PENpdGU+PEF1dGhvcj5RdWFyaW5pPC9BdXRob3I+PFllYXI+MjAxNjwvWWVhcj48
UmVjTnVtPjQ2MDwvUmVjTnVtPjxQcmVmaXg+ZS5nLiA8L1ByZWZpeD48RGlzcGxheVRleHQ+KGUu
Zy4gRWwgTWFycm91biBldCBhbC4sIDIwMTQ7IFF1YXJpbmkgZXQgYWwuLCAyMDE2KTwvRGlzcGxh
eVRleHQ+PHJlY29yZD48cmVjLW51bWJlcj40NjA8L3JlYy1udW1iZXI+PGZvcmVpZ24ta2V5cz48
a2V5IGFwcD0iRU4iIGRiLWlkPSJyMndhNWQydDhmeHM1OWU1MHJjeHp2ZHh2MmRmMnJkcmZ2YXgi
IHRpbWVzdGFtcD0iMTQ1MjY5MzQxNCI+NDYwPC9rZXk+PC9mb3JlaWduLWtleXM+PHJlZi10eXBl
IG5hbWU9IkpvdXJuYWwgQXJ0aWNsZSI+MTc8L3JlZi10eXBlPjxjb250cmlidXRvcnM+PGF1dGhv
cnM+PGF1dGhvcj5RdWFyaW5pLCBDLjwvYXV0aG9yPjxhdXRob3I+UGVhcnNvbiwgUi4gTS48L2F1
dGhvcj48YXV0aG9yPlN0ZWluLCBBLjwvYXV0aG9yPjxhdXRob3I+UmFtY2hhbmRhbmksIFAuIEcu
PC9hdXRob3I+PGF1dGhvcj5MZXdpcywgRy48L2F1dGhvcj48YXV0aG9yPkV2YW5zLCBKLjwvYXV0
aG9yPjwvYXV0aG9ycz48L2NvbnRyaWJ1dG9ycz48YXV0aC1hZGRyZXNzPldhcm5lZm9yZCBIb3Nw
aXRhbCwgV2FybmVmb3JkIExhbmUsIE94Zm9yZCBPWDMgN0pYLCBVSy4gRWxlY3Ryb25pYyBhZGRy
ZXNzOiBjYXRoZXJpbmVxdWFyaW5pQGRvY3RvcnMub3JnLnVrLiYjeEQ7U2Nob29sIG9mIFNvY2lh
bCBhbmQgQ29tbXVuaXR5IE1lZGljaW5lLCBVbml2ZXJzaXR5IG9mIEJyaXN0b2wsIE9ha2ZpZWxk
IEhvdXNlLCBPYWtmaWVsZCBHcm92ZSwgQnJpc3RvbCBCUzggMkJOLCBVSy4mI3hEO0RlcGFydG1l
bnQgb2YgUHN5Y2hpYXRyeSwgVW5pdmVyc2l0eSBvZiBPeGZvcmQsIFdhcm5lZm9yZCBMYW5lLCBP
eGZvcmQgT1gzIDdKWCwgVUsuJiN4RDtDZW50cmUgZm9yIE1lbnRhbCBIZWFsdGgsIEltcGVyaWFs
IENvbGxlZ2UgTG9uZG9uLCBIYW1tZXJzbWl0aCBDYW1wdXMsIExvbmRvbiBXMTIgME5OLCBVSy4m
I3hEO1VDTCBEaXZpc2lvbiBvZiBQc3ljaGlhdHJ5LCBVbml2ZXJzaXR5IENvbGxlZ2UgTG9uZG9u
LCBDaGFybGVzIEJlbGwgaG91c2UsIDY3LTczIFJpZGluZyBIb3VzZSBTdHJlZXQsIExvbmRvbiBX
MVcgN0VKLCBVSy48L2F1dGgtYWRkcmVzcz48dGl0bGVzPjx0aXRsZT5BcmUgZmVtYWxlIGNoaWxk
cmVuIG1vcmUgdnVsbmVyYWJsZSB0byB0aGUgbG9uZy10ZXJtIGVmZmVjdHMgb2YgbWF0ZXJuYWwg
ZGVwcmVzc2lvbiBkdXJpbmcgcHJlZ25hbmN5PzwvdGl0bGU+PHNlY29uZGFyeS10aXRsZT5Kb3Vy
bmFsIG9mIEFmZmVjdGl2ZURpc29yZGVyczwvc2Vjb25kYXJ5LXRpdGxlPjxhbHQtdGl0bGU+Sm91
cm5hbCBvZiBhZmZlY3RpdmUgZGlzb3JkZXJzPC9hbHQtdGl0bGU+PC90aXRsZXM+PGFsdC1wZXJp
b2RpY2FsPjxmdWxsLXRpdGxlPkpvdXJuYWwgb2YgQWZmZWN0aXZlIERpc29yZGVyczwvZnVsbC10
aXRsZT48L2FsdC1wZXJpb2RpY2FsPjxwYWdlcz4zMjktMzM1PC9wYWdlcz48dm9sdW1lPjE4OTwv
dm9sdW1lPjxlZGl0aW9uPjIwMTUvMTAvMTY8L2VkaXRpb24+PGtleXdvcmRzPjxrZXl3b3JkPkFs
c3BhYzwva2V5d29yZD48a2V5d29yZD5BZG9sZXNjZW50IGRlcHJlc3Npb248L2tleXdvcmQ+PGtl
eXdvcmQ+Q2hpbGQgZGVwcmVzc2lvbjwva2V5d29yZD48a2V5d29yZD5HZW5kZXI8L2tleXdvcmQ+
PGtleXdvcmQ+TWF0ZXJuYWwgZGVwcmVzc2lvbjwva2V5d29yZD48L2tleXdvcmRzPjxkYXRlcz48
eWVhcj4yMDE2PC95ZWFyPjxwdWItZGF0ZXM+PGRhdGU+SmFuIDE8L2RhdGU+PC9wdWItZGF0ZXM+
PC9kYXRlcz48aXNibj4wMTY1LTAzMjc8L2lzYm4+PGFjY2Vzc2lvbi1udW0+MjY0NjkzMDA8L2Fj
Y2Vzc2lvbi1udW0+PHVybHM+PC91cmxzPjxjdXN0b20yPlBtYzQ2NTA5ODY8L2N1c3RvbTI+PGVs
ZWN0cm9uaWMtcmVzb3VyY2UtbnVtPjEwLjEwMTYvai5qYWQuMjAxNS4wOS4wMzk8L2VsZWN0cm9u
aWMtcmVzb3VyY2UtbnVtPjxyZW1vdGUtZGF0YWJhc2UtcHJvdmlkZXI+TkxNPC9yZW1vdGUtZGF0
YWJhc2UtcHJvdmlkZXI+PGxhbmd1YWdlPmVuZzwvbGFuZ3VhZ2U+PC9yZWNvcmQ+PC9DaXRlPjxD
aXRlPjxBdXRob3I+RWwgTWFycm91bjwvQXV0aG9yPjxZZWFyPjIwMTQ8L1llYXI+PFJlY051bT41
Nzc8L1JlY051bT48cmVjb3JkPjxyZWMtbnVtYmVyPjU3NzwvcmVjLW51bWJlcj48Zm9yZWlnbi1r
ZXlzPjxrZXkgYXBwPSJFTiIgZGItaWQ9InIyd2E1ZDJ0OGZ4czU5ZTUwcmN4enZkeHYyZGYycmRy
ZnZheCIgdGltZXN0YW1wPSIxNDU1MDE4ODgyIj41Nzc8L2tleT48L2ZvcmVpZ24ta2V5cz48cmVm
LXR5cGUgbmFtZT0iSm91cm5hbCBBcnRpY2xlIj4xNzwvcmVmLXR5cGU+PGNvbnRyaWJ1dG9ycz48
YXV0aG9ycz48YXV0aG9yPkVsIE1hcnJvdW4sIEguPC9hdXRob3I+PGF1dGhvcj5XaGl0ZSwgVC4g
Si48L2F1dGhvcj48YXV0aG9yPnZhbiBkZXIgS25hYXAsIE4uIEouPC9hdXRob3I+PGF1dGhvcj5I
b21iZXJnLCBKLiBSLjwvYXV0aG9yPjxhdXRob3I+RmVybmFuZGV6LCBHLjwvYXV0aG9yPjxhdXRo
b3I+U2Nob2VtYWtlciwgTi4gSy48L2F1dGhvcj48YXV0aG9yPkphZGRvZSwgVi4gVy48L2F1dGhv
cj48YXV0aG9yPkhvZm1hbiwgQS48L2F1dGhvcj48YXV0aG9yPlZlcmh1bHN0LCBGLiBDLjwvYXV0
aG9yPjxhdXRob3I+SHVkemlhaywgSi4gSi48L2F1dGhvcj48YXV0aG9yPlN0cmlja2VyLCBCLiBI
LjwvYXV0aG9yPjxhdXRob3I+VGllbWVpZXIsIEguPC9hdXRob3I+PC9hdXRob3JzPjwvY29udHJp
YnV0b3JzPjxhdXRoLWFkZHJlc3M+SGFuYW4gRWwgTWFycm91biwgUGhELCBEZXBhcnRtZW50IG9m
IENoaWxkIGFuZCBBZG9sZXNjZW50IFBzeWNoaWF0cnksIFNvcGhpYSBDaGlsZHJlbiZhcG9zO3Mg
SG9zcGl0YWwgYW5kIFRoZSBHZW5lcmF0aW9uIFIgU3R1ZHkgR3JvdXAsIEVyYXNtdXMgTWVkaWNh
bCBDZW50cmUsIFJvdHRlcmRhbSwgVGhlIE5ldGhlcmxhbmRzOyBUb255YSBKLiBILiBXaGl0ZSwg
TUQsIFBoRCwgRGVwYXJ0bWVudCBvZiBDaGlsZCBhbmQgQWRvbGVzY2VudCBQc3ljaGlhdHJ5LCBT
b3BoaWEgQ2hpbGRyZW4mYXBvcztzIEhvc3BpdGFsIGFuZCBEZXBhcnRtZW50IG9mIFJhZGlvbG9n
eSwgRXJhc211cyBNZWRpY2FsIENlbnRyZSwgUm90dGVyZGFtLCBUaGUgTmV0aGVybGFuZHM7IE5v
b3J0amUgSi4gRi4gdmFuIGRlciBLbmFhcCwgTVNjLCBKdWRpdGggUi4gSG9tYmVyZywgUGhELCBH
dWlsbGVuIEZlcm5hbmRleiwgTUQsIFBoRCwgRGVwYXJ0bWVudCBvZiBDb2duaXRpdmUgTmV1cm9z
Y2llbmNlLCBEb25kZXJzIEluc3RpdHV0ZSBmb3IgQnJhaW4sIENvZ25pdGlvbiBhbmQgQmVoYXZp
b3VyLCBOaWptZWdlbiwgVGhlIE5ldGhlcmxhbmRzOyBOaWtpdGEgSy4gU2Nob2VtYWtlciwgTVNj
LCBEZXBhcnRtZW50IG9mIENoaWxkIGFuZCBBZG9sZXNjZW50IFBzeWNoaWF0cnksIFNvcGhpYSBD
aGlsZHJlbiZhcG9zO3MgSG9zcGl0YWwgYW5kIFRoZSBHZW5lcmF0aW9uIFIgU3R1ZHkgR3JvdXAs
IEVyYXNtdXMgTWVkaWNhbCBDZW50cmUsIFJvdHRlcmRhbSwgVGhlIE5ldGhlcmxhbmRzOyBWaW5j
ZW50IFcuIFYuIEphZGRvZSwgTUQsIFBoRCwgVGhlIEdlbmVyYXRpb24gUiBTdHVkeSBHcm91cCwg
RGVwYXJ0bWVudCBvZiBFcGlkZW1pb2xvZ3kgYW5kIERlcGFydG1lbnQgb2YgUGVkaWF0cmljcywg
RXJhc211cyBNZWRpY2FsIENlbnRyZSwgUm90dGVyZGFtLCBUaGUgTmV0aGVybGFuZHM7IEFsYmVy
dCBIb2ZtYW4sIE1ELCBQaEQsIERlcGFydG1lbnQgb2YgRXBpZGVtaW9sb2d5LCBFcmFzbXVzIE1l
ZGljYWwgQ2VudHJlLCBSb3R0ZXJkYW0sIFRoZSBOZXRoZXJsYW5kczsgRnJhbmsgQy4gVmVyaHVs
c3QsIE1ELCBQaEQsIERlcGFydG1lbnQgb2YgQ2hpbGQgYW5kIEFkb2xlc2NlbnQgUHN5Y2hpYXRy
eSwgRXJhc211cyBNZWRpY2FsIENlbnRyZSwgU29waGlhIENoaWxkcmVuJmFwb3M7cyBIb3NwaXRh
bCwgUm90dGVyZGFtLCBUaGUgTmV0aGVybGFuZHM7IEphbWVzIEouIEh1ZHppYWssIE1ELCBEZXBh
cnRtZW50IG9mIENoaWxkIGFuZCBBZG9sZXNjZW50IFBzeWNoaWF0cnksIEVyYXNtdXMgTWVkaWNh
bCBDZW50cmUsIFNvcGhpYSBDaGlsZHJlbiZhcG9zO3MgSG9zcGl0YWwsIFJvdHRlcmRhbSwgVGhl
IE5ldGhlcmxhbmRzLCBhbmQgVW5pdmVyc2l0eSBvZiBWZXJtb250LCBDb2xsZWdlIG9mIE1lZGlj
aW5lLCBEZXB0YXJ0bWVudCBvZiBQc3ljaGlhdHJ5LCBCdXJsaW5ndG9uLCBWZXJtb250LCBVU0E7
IEJydW5vIEguIEMuIFN0cmlja2VyLCBNRCwgUGhELCBEZXBhcnRtZW50IG9mIEVwaWRlbWlvbG9n
eSwgRXJhc211cyBNZWRpY2FsIENlbnRyZSwgUm90dGVyZGFtIGFuZCBJbnNwZWN0b3JhdGUgb2Yg
SGVhbHRoY2FyZSwgVGhlIEhhZ3VlLCBUaGUgTmV0aGVybGFuZHM7IEhlbm5pbmcgVGllbWVpZXIs
IE1ELCBQaEQsIERlcGFydG1lbnQgb2YgQ2hpbGQgYW5kIEFkb2xlc2NlbnQgUHN5Y2hpYXRyeSwg
U29waGlhIENoaWxkcmVuJmFwb3M7cyBIb3NwaXRhbCwgRGVwYXJ0bWVudCBvZiBFcGlkZW1pb2xv
Z3kgYW5kIERlcGFydG1lbnQgb2YgUHN5Y2hpYXRyeSwgRXJhc211cyBNZWRpY2FsIENlbnRyZSwg
Um90dGVyZGFtLCBUaGUgTmV0aGVybGFuZHMuPC9hdXRoLWFkZHJlc3M+PHRpdGxlcz48dGl0bGU+
UHJlbmF0YWwgZXhwb3N1cmUgdG8gc2VsZWN0aXZlIHNlcm90b25pbiByZXVwdGFrZSBpbmhpYml0
b3JzIGFuZCBzb2NpYWwgcmVzcG9uc2l2ZW5lc3Mgc3ltcHRvbXMgb2YgYXV0aXNtOiBwb3B1bGF0
aW9uLWJhc2VkIHN0dWR5IG9mIHlvdW5nIGNoaWxkcmVuPC90aXRsZT48c2Vjb25kYXJ5LXRpdGxl
PlRoZSBCcml0aXNoIEpvdXJuYWwgb2YgUHN5Y2hpYXRyeTwvc2Vjb25kYXJ5LXRpdGxlPjxhbHQt
dGl0bGU+VGhlIEJyaXRpc2ggam91cm5hbCBvZiBwc3ljaGlhdHJ5IDogdGhlIGpvdXJuYWwgb2Yg
bWVudGFsIHNjaWVuY2U8L2FsdC10aXRsZT48L3RpdGxlcz48cGVyaW9kaWNhbD48ZnVsbC10aXRs
ZT5UaGUgQnJpdGlzaCBKb3VybmFsIG9mIFBzeWNoaWF0cnk8L2Z1bGwtdGl0bGU+PC9wZXJpb2Rp
Y2FsPjxhbHQtcGVyaW9kaWNhbD48ZnVsbC10aXRsZT5CciBKIFBzeWNoaWF0cnk8L2Z1bGwtdGl0
bGU+PGFiYnItMT5UaGUgQnJpdGlzaCBqb3VybmFsIG9mIHBzeWNoaWF0cnkgOiB0aGUgam91cm5h
bCBvZiBtZW50YWwgc2NpZW5jZTwvYWJici0xPjwvYWx0LXBlcmlvZGljYWw+PHBhZ2VzPjk1LTEw
MjwvcGFnZXM+PHZvbHVtZT4yMDU8L3ZvbHVtZT48bnVtYmVyPjI8L251bWJlcj48ZWRpdGlvbj4y
MDE0LzA5LzI1PC9lZGl0aW9uPjxrZXl3b3Jkcz48a2V5d29yZD5BdXRpc3RpYyBEaXNvcmRlci8q
Y2hlbWljYWxseSBpbmR1Y2VkPC9rZXl3b3JkPjxrZXl3b3JkPkRlcHJlc3NpdmUgRGlzb3JkZXIv
KmRydWcgdGhlcmFweTwva2V5d29yZD48a2V5d29yZD5GZW1hbGU8L2tleXdvcmQ+PGtleXdvcmQ+
SHVtYW5zPC9rZXl3b3JkPjxrZXl3b3JkPlByZWduYW5jeTwva2V5d29yZD48a2V5d29yZD5QcmVu
YXRhbCBFeHBvc3VyZSBEZWxheWVkIEVmZmVjdHMvKmNoZW1pY2FsbHkgaW5kdWNlZDwva2V5d29y
ZD48a2V5d29yZD5TZXJvdG9uaW4gVXB0YWtlIEluaGliaXRvcnMvKmFkdmVyc2UgZWZmZWN0czwv
a2V5d29yZD48L2tleXdvcmRzPjxkYXRlcz48eWVhcj4yMDE0PC95ZWFyPjxwdWItZGF0ZXM+PGRh
dGU+QXVnPC9kYXRlPjwvcHViLWRhdGVzPjwvZGF0ZXM+PGlzYm4+MDAwNy0xMjUwPC9pc2JuPjxh
Y2Nlc3Npb24tbnVtPjI1MjUyMzE3PC9hY2Nlc3Npb24tbnVtPjx1cmxzPjwvdXJscz48ZWxlY3Ry
b25pYy1yZXNvdXJjZS1udW0+MTAuMTE5Mi9ianAuYnAuMTEzLjEyNzc0NjwvZWxlY3Ryb25pYy1y
ZXNvdXJjZS1udW0+PHJlbW90ZS1kYXRhYmFzZS1wcm92aWRlcj5OTE08L3JlbW90ZS1kYXRhYmFz
ZS1wcm92aWRlcj48bGFuZ3VhZ2U+ZW5nPC9sYW5ndWFnZT48L3JlY29yZD48L0NpdGU+PC9FbmRO
b3RlPgB=
</w:fldData>
        </w:fldChar>
      </w:r>
      <w:r w:rsidR="00082E28" w:rsidRPr="0026548E">
        <w:rPr>
          <w:rFonts w:ascii="Times New Roman" w:hAnsi="Times New Roman" w:cs="Times New Roman"/>
          <w:lang w:val="en-US"/>
        </w:rPr>
        <w:instrText xml:space="preserve"> ADDIN EN.CITE.DATA </w:instrText>
      </w:r>
      <w:r w:rsidR="00082E28" w:rsidRPr="0026548E">
        <w:rPr>
          <w:rFonts w:ascii="Times New Roman" w:hAnsi="Times New Roman" w:cs="Times New Roman"/>
          <w:lang w:val="en-US"/>
        </w:rPr>
      </w:r>
      <w:r w:rsidR="00082E28" w:rsidRPr="0026548E">
        <w:rPr>
          <w:rFonts w:ascii="Times New Roman" w:hAnsi="Times New Roman" w:cs="Times New Roman"/>
          <w:lang w:val="en-US"/>
        </w:rPr>
        <w:fldChar w:fldCharType="end"/>
      </w:r>
      <w:r w:rsidR="00082E28" w:rsidRPr="0026548E">
        <w:rPr>
          <w:rFonts w:ascii="Times New Roman" w:hAnsi="Times New Roman" w:cs="Times New Roman"/>
          <w:lang w:val="en-US"/>
        </w:rPr>
      </w:r>
      <w:r w:rsidR="00082E28" w:rsidRPr="0026548E">
        <w:rPr>
          <w:rFonts w:ascii="Times New Roman" w:hAnsi="Times New Roman" w:cs="Times New Roman"/>
          <w:lang w:val="en-US"/>
        </w:rPr>
        <w:fldChar w:fldCharType="separate"/>
      </w:r>
      <w:r w:rsidR="00082E28" w:rsidRPr="0026548E">
        <w:rPr>
          <w:rFonts w:ascii="Times New Roman" w:hAnsi="Times New Roman" w:cs="Times New Roman"/>
          <w:noProof/>
          <w:lang w:val="en-US"/>
        </w:rPr>
        <w:t>(e.g. El Marroun et al., 2014; Quarini et al., 2016)</w:t>
      </w:r>
      <w:r w:rsidR="00082E28" w:rsidRPr="0026548E">
        <w:rPr>
          <w:rFonts w:ascii="Times New Roman" w:hAnsi="Times New Roman" w:cs="Times New Roman"/>
          <w:lang w:val="en-US"/>
        </w:rPr>
        <w:fldChar w:fldCharType="end"/>
      </w:r>
      <w:r w:rsidR="00082E28" w:rsidRPr="0026548E">
        <w:rPr>
          <w:rFonts w:ascii="Times New Roman" w:hAnsi="Times New Roman" w:cs="Times New Roman"/>
          <w:lang w:val="en-US"/>
        </w:rPr>
        <w:t>.</w:t>
      </w:r>
    </w:p>
    <w:p w:rsidR="00F10C60" w:rsidRDefault="00F10C60" w:rsidP="00F10C60">
      <w:pPr>
        <w:spacing w:after="0" w:line="480" w:lineRule="auto"/>
        <w:jc w:val="both"/>
        <w:rPr>
          <w:rFonts w:ascii="Times New Roman" w:hAnsi="Times New Roman" w:cs="Times New Roman"/>
          <w:lang w:val="en-US"/>
        </w:rPr>
      </w:pPr>
    </w:p>
    <w:p w:rsidR="00F10C60" w:rsidRPr="00F10C60" w:rsidRDefault="001A73E3" w:rsidP="00F10C60">
      <w:pPr>
        <w:pStyle w:val="Listenabsatz"/>
        <w:numPr>
          <w:ilvl w:val="1"/>
          <w:numId w:val="17"/>
        </w:numPr>
        <w:spacing w:after="0" w:line="480" w:lineRule="auto"/>
        <w:jc w:val="both"/>
        <w:rPr>
          <w:rFonts w:ascii="Times New Roman" w:hAnsi="Times New Roman" w:cs="Times New Roman"/>
          <w:i/>
          <w:lang w:val="en-US"/>
        </w:rPr>
      </w:pPr>
      <w:r w:rsidRPr="00F10C60">
        <w:rPr>
          <w:rFonts w:ascii="Times New Roman" w:hAnsi="Times New Roman" w:cs="Times New Roman"/>
          <w:i/>
          <w:lang w:val="en-US"/>
        </w:rPr>
        <w:t xml:space="preserve">Prenatal depressive symptoms and DNA methylation of HPA related genes. </w:t>
      </w:r>
    </w:p>
    <w:p w:rsidR="00082E28" w:rsidRPr="0026548E" w:rsidRDefault="00082E28" w:rsidP="00082E28">
      <w:pPr>
        <w:spacing w:after="0" w:line="480" w:lineRule="auto"/>
        <w:ind w:firstLine="709"/>
        <w:jc w:val="both"/>
        <w:rPr>
          <w:rFonts w:ascii="Times New Roman" w:hAnsi="Times New Roman" w:cs="Times New Roman"/>
          <w:lang w:val="en-US"/>
        </w:rPr>
      </w:pPr>
      <w:r w:rsidRPr="00F10C60">
        <w:rPr>
          <w:rFonts w:ascii="Times New Roman" w:hAnsi="Times New Roman" w:cs="Times New Roman"/>
          <w:lang w:val="en-US"/>
        </w:rPr>
        <w:t xml:space="preserve">For DNA methylation, modifications </w:t>
      </w:r>
      <w:r w:rsidR="008A1A4C">
        <w:rPr>
          <w:rFonts w:ascii="Times New Roman" w:hAnsi="Times New Roman" w:cs="Times New Roman"/>
          <w:lang w:val="en-US"/>
        </w:rPr>
        <w:t>associated with</w:t>
      </w:r>
      <w:r w:rsidRPr="00F10C60">
        <w:rPr>
          <w:rFonts w:ascii="Times New Roman" w:hAnsi="Times New Roman" w:cs="Times New Roman"/>
          <w:lang w:val="en-US"/>
        </w:rPr>
        <w:t xml:space="preserve"> prenatal depression were found for </w:t>
      </w:r>
      <w:r w:rsidRPr="00F10C60">
        <w:rPr>
          <w:rFonts w:ascii="Times New Roman" w:hAnsi="Times New Roman" w:cs="Times New Roman"/>
          <w:i/>
          <w:lang w:val="en-US"/>
        </w:rPr>
        <w:t>NR3C1</w:t>
      </w:r>
      <w:r w:rsidRPr="00F10C60">
        <w:rPr>
          <w:rFonts w:ascii="Times New Roman" w:hAnsi="Times New Roman" w:cs="Times New Roman"/>
          <w:lang w:val="en-US"/>
        </w:rPr>
        <w:t xml:space="preserve">, </w:t>
      </w:r>
      <w:r w:rsidRPr="00F10C60">
        <w:rPr>
          <w:rFonts w:ascii="Times New Roman" w:hAnsi="Times New Roman" w:cs="Times New Roman"/>
          <w:i/>
          <w:lang w:val="en-US"/>
        </w:rPr>
        <w:t>NR3C2</w:t>
      </w:r>
      <w:r w:rsidRPr="00F10C60">
        <w:rPr>
          <w:rFonts w:ascii="Times New Roman" w:hAnsi="Times New Roman" w:cs="Times New Roman"/>
          <w:lang w:val="en-US"/>
        </w:rPr>
        <w:t xml:space="preserve"> and </w:t>
      </w:r>
      <w:r w:rsidRPr="00F10C60">
        <w:rPr>
          <w:rFonts w:ascii="Times New Roman" w:hAnsi="Times New Roman" w:cs="Times New Roman"/>
          <w:i/>
          <w:lang w:val="en-US"/>
        </w:rPr>
        <w:t>SLC6A4</w:t>
      </w:r>
      <w:r w:rsidRPr="00F10C60">
        <w:rPr>
          <w:rFonts w:ascii="Times New Roman" w:hAnsi="Times New Roman" w:cs="Times New Roman"/>
          <w:lang w:val="en-US"/>
        </w:rPr>
        <w:t xml:space="preserve">. With three </w:t>
      </w:r>
      <w:proofErr w:type="spellStart"/>
      <w:r w:rsidRPr="00F10C60">
        <w:rPr>
          <w:rFonts w:ascii="Times New Roman" w:hAnsi="Times New Roman" w:cs="Times New Roman"/>
          <w:lang w:val="en-US"/>
        </w:rPr>
        <w:t>CpGs</w:t>
      </w:r>
      <w:proofErr w:type="spellEnd"/>
      <w:r w:rsidRPr="00F10C60">
        <w:rPr>
          <w:rFonts w:ascii="Times New Roman" w:hAnsi="Times New Roman" w:cs="Times New Roman"/>
          <w:lang w:val="en-US"/>
        </w:rPr>
        <w:t xml:space="preserve">, the GR-coding gene </w:t>
      </w:r>
      <w:r w:rsidRPr="00F10C60">
        <w:rPr>
          <w:rFonts w:ascii="Times New Roman" w:hAnsi="Times New Roman" w:cs="Times New Roman"/>
          <w:i/>
          <w:lang w:val="en-US"/>
        </w:rPr>
        <w:t>NR3C1</w:t>
      </w:r>
      <w:r w:rsidRPr="00F10C60">
        <w:rPr>
          <w:rFonts w:ascii="Times New Roman" w:hAnsi="Times New Roman" w:cs="Times New Roman"/>
          <w:lang w:val="en-US"/>
        </w:rPr>
        <w:t xml:space="preserve"> was the most frequently influenced gene, </w:t>
      </w:r>
      <w:r w:rsidR="0050435F" w:rsidRPr="00F10C60">
        <w:rPr>
          <w:rFonts w:ascii="Times New Roman" w:hAnsi="Times New Roman" w:cs="Times New Roman"/>
          <w:lang w:val="en-US"/>
        </w:rPr>
        <w:t>corresponding</w:t>
      </w:r>
      <w:r w:rsidRPr="00F10C60">
        <w:rPr>
          <w:rFonts w:ascii="Times New Roman" w:hAnsi="Times New Roman" w:cs="Times New Roman"/>
          <w:lang w:val="en-US"/>
        </w:rPr>
        <w:t xml:space="preserve"> to its central role in the </w:t>
      </w:r>
      <w:r w:rsidR="0050435F" w:rsidRPr="00F10C60">
        <w:rPr>
          <w:rFonts w:ascii="Times New Roman" w:hAnsi="Times New Roman" w:cs="Times New Roman"/>
          <w:lang w:val="en-US"/>
        </w:rPr>
        <w:t>previous</w:t>
      </w:r>
      <w:r w:rsidRPr="00F10C60">
        <w:rPr>
          <w:rFonts w:ascii="Times New Roman" w:hAnsi="Times New Roman" w:cs="Times New Roman"/>
          <w:lang w:val="en-US"/>
        </w:rPr>
        <w:t xml:space="preserve"> methylation studies of early adversity.</w:t>
      </w:r>
      <w:r w:rsidR="0050435F" w:rsidRPr="00F10C60">
        <w:rPr>
          <w:rFonts w:ascii="Times New Roman" w:hAnsi="Times New Roman" w:cs="Times New Roman"/>
          <w:lang w:val="en-US"/>
        </w:rPr>
        <w:t xml:space="preserve"> W</w:t>
      </w:r>
      <w:r w:rsidRPr="00F10C60">
        <w:rPr>
          <w:rFonts w:ascii="Times New Roman" w:hAnsi="Times New Roman" w:cs="Times New Roman"/>
          <w:lang w:val="en-US"/>
        </w:rPr>
        <w:t xml:space="preserve">hereas one </w:t>
      </w:r>
      <w:proofErr w:type="spellStart"/>
      <w:r w:rsidRPr="00F10C60">
        <w:rPr>
          <w:rFonts w:ascii="Times New Roman" w:hAnsi="Times New Roman" w:cs="Times New Roman"/>
          <w:lang w:val="en-US"/>
        </w:rPr>
        <w:t>CpG</w:t>
      </w:r>
      <w:proofErr w:type="spellEnd"/>
      <w:r w:rsidRPr="00F10C60">
        <w:rPr>
          <w:rFonts w:ascii="Times New Roman" w:hAnsi="Times New Roman" w:cs="Times New Roman"/>
          <w:lang w:val="en-US"/>
        </w:rPr>
        <w:t xml:space="preserve"> (cg07733851) was </w:t>
      </w:r>
      <w:proofErr w:type="spellStart"/>
      <w:r w:rsidR="007F16CF" w:rsidRPr="00F10C60">
        <w:rPr>
          <w:rFonts w:ascii="Times New Roman" w:hAnsi="Times New Roman" w:cs="Times New Roman"/>
          <w:lang w:val="en-US"/>
        </w:rPr>
        <w:t>hypermethylated</w:t>
      </w:r>
      <w:proofErr w:type="spellEnd"/>
      <w:r w:rsidRPr="00F10C60">
        <w:rPr>
          <w:rFonts w:ascii="Times New Roman" w:hAnsi="Times New Roman" w:cs="Times New Roman"/>
          <w:lang w:val="en-US"/>
        </w:rPr>
        <w:t xml:space="preserve"> </w:t>
      </w:r>
      <w:r w:rsidR="004B5552" w:rsidRPr="00F10C60">
        <w:rPr>
          <w:rFonts w:ascii="Times New Roman" w:hAnsi="Times New Roman" w:cs="Times New Roman"/>
          <w:lang w:val="en-US"/>
        </w:rPr>
        <w:t>in exposed</w:t>
      </w:r>
      <w:r w:rsidRPr="00F10C60">
        <w:rPr>
          <w:rFonts w:ascii="Times New Roman" w:hAnsi="Times New Roman" w:cs="Times New Roman"/>
          <w:lang w:val="en-US"/>
        </w:rPr>
        <w:t xml:space="preserve"> boys and girls, the others (cg04111177, cg27107893) were modified </w:t>
      </w:r>
      <w:r w:rsidR="0050435F" w:rsidRPr="00F10C60">
        <w:rPr>
          <w:rFonts w:ascii="Times New Roman" w:hAnsi="Times New Roman" w:cs="Times New Roman"/>
          <w:lang w:val="en-US"/>
        </w:rPr>
        <w:t>for each sex differently</w:t>
      </w:r>
      <w:r w:rsidRPr="00F10C60">
        <w:rPr>
          <w:rFonts w:ascii="Times New Roman" w:hAnsi="Times New Roman" w:cs="Times New Roman"/>
          <w:lang w:val="en-US"/>
        </w:rPr>
        <w:t xml:space="preserve">. Girls showed higher methylation values than boys after prenatal exposure, indicating sex-specific </w:t>
      </w:r>
      <w:r w:rsidR="00084F01">
        <w:rPr>
          <w:rFonts w:ascii="Times New Roman" w:hAnsi="Times New Roman" w:cs="Times New Roman"/>
          <w:lang w:val="en-US"/>
        </w:rPr>
        <w:t>effects on DNA methylation</w:t>
      </w:r>
      <w:r w:rsidRPr="00F10C60">
        <w:rPr>
          <w:rFonts w:ascii="Times New Roman" w:hAnsi="Times New Roman" w:cs="Times New Roman"/>
          <w:lang w:val="en-US"/>
        </w:rPr>
        <w:t xml:space="preserve">. </w:t>
      </w:r>
      <w:r w:rsidR="00AC6A91" w:rsidRPr="001234A3">
        <w:rPr>
          <w:rFonts w:ascii="Times New Roman" w:hAnsi="Times New Roman" w:cs="Times New Roman"/>
          <w:lang w:val="en-US"/>
        </w:rPr>
        <w:t>In</w:t>
      </w:r>
      <w:r w:rsidR="004B5552" w:rsidRPr="001234A3">
        <w:rPr>
          <w:rFonts w:ascii="Times New Roman" w:hAnsi="Times New Roman" w:cs="Times New Roman"/>
          <w:lang w:val="en-US"/>
        </w:rPr>
        <w:t xml:space="preserve"> </w:t>
      </w:r>
      <w:r w:rsidR="004B5552" w:rsidRPr="00F10C60">
        <w:rPr>
          <w:rFonts w:ascii="Times New Roman" w:hAnsi="Times New Roman" w:cs="Times New Roman"/>
          <w:lang w:val="en-US"/>
        </w:rPr>
        <w:fldChar w:fldCharType="begin">
          <w:fldData xml:space="preserve">PEVuZE5vdGU+PENpdGUgQXV0aG9yWWVhcj0iMSI+PEF1dGhvcj5XZWRlcjwvQXV0aG9yPjxZZWFy
PjIwMTQ8L1llYXI+PFJlY051bT4zNTk8L1JlY051bT48RGlzcGxheVRleHQ+V2VkZXIgZXQgYWwu
ICgyMDE0KTwvRGlzcGxheVRleHQ+PHJlY29yZD48cmVjLW51bWJlcj4zNTk8L3JlYy1udW1iZXI+
PGZvcmVpZ24ta2V5cz48a2V5IGFwcD0iRU4iIGRiLWlkPSJyMndhNWQydDhmeHM1OWU1MHJjeHp2
ZHh2MmRmMnJkcmZ2YXgiIHRpbWVzdGFtcD0iMTQ0OTA0ODQ0MiI+MzU5PC9rZXk+PGtleSBhcHA9
IkVOV2ViIiBkYi1pZD0iIj4wPC9rZXk+PC9mb3JlaWduLWtleXM+PHJlZi10eXBlIG5hbWU9Ikpv
dXJuYWwgQXJ0aWNsZSI+MTc8L3JlZi10eXBlPjxjb250cmlidXRvcnM+PGF1dGhvcnM+PGF1dGhv
cj5XZWRlciwgTi48L2F1dGhvcj48YXV0aG9yPlpoYW5nLCBILjwvYXV0aG9yPjxhdXRob3I+SmVu
c2VuLCBLLjwvYXV0aG9yPjxhdXRob3I+WWFuZywgQi4gWi48L2F1dGhvcj48YXV0aG9yPlNpbWVu
LCBBLjwvYXV0aG9yPjxhdXRob3I+SmFja293c2tpLCBBLjwvYXV0aG9yPjxhdXRob3I+TGlwc2No
aXR6LCBELjwvYXV0aG9yPjxhdXRob3I+RG91Z2xhcy1QYWx1bWJlcmksIEguPC9hdXRob3I+PGF1
dGhvcj5HZSwgTS48L2F1dGhvcj48YXV0aG9yPlBlcmVwbGV0Y2hpa292YSwgRi48L2F1dGhvcj48
YXV0aG9yPk8mYXBvcztMb3VnaGxpbiwgSy48L2F1dGhvcj48YXV0aG9yPkh1ZHppYWssIEouIEou
PC9hdXRob3I+PGF1dGhvcj5HZWxlcm50ZXIsIEouPC9hdXRob3I+PGF1dGhvcj5LYXVmbWFuLCBK
LjwvYXV0aG9yPjwvYXV0aG9ycz48L2NvbnRyaWJ1dG9ycz48YXV0aC1hZGRyZXNzPkNoaWxkIE1p
bmQgSW5zdGl0dXRlLiYjeEQ7WWFsZSBVbml2ZXJzaXR5IFNjaG9vbCBvZiBNZWRpY2luZS4mI3hE
O1lhbGUgVW5pdmVyc2l0eSBTY2hvb2wgb2YgTWVkaWNpbmU7IE1lcmNrIFJlc2VhcmNoIExhYm9y
YXRvcmllcy4mI3hEO0xpTkMsIFVuaXZlcnNpZGFkZSBGZWRlcmFsIGRlIFNhbyBQYXVsbywgU2Fv
IFBhdWxvLCBCcmF6aWwuJiN4RDtVbml2ZXJzaXR5IG9mIFZlcm1vbnQsIFZlcm1vbnQgQ2VudGVy
IGZvciBDaGlsZHJlbiwgWW91dGgsIGFuZCBGYW1pbGllcy4mI3hEO0NoaWxkIE1pbmQgSW5zdGl0
dXRlOyBZYWxlIFVuaXZlcnNpdHkgU2Nob29sIG9mIE1lZGljaW5lLiBFbGVjdHJvbmljIGFkZHJl
c3M6IDA2NTIwLmpvYW4ua2F1Zm1hbkB5YWxlLmVkdS48L2F1dGgtYWRkcmVzcz48dGl0bGVzPjx0
aXRsZT5DaGlsZCBhYnVzZSwgZGVwcmVzc2lvbiwgYW5kIG1ldGh5bGF0aW9uIGluIGdlbmVzIGlu
dm9sdmVkIHdpdGggc3RyZXNzLCBuZXVyYWwgcGxhc3RpY2l0eSwgYW5kIGJyYWluIGNpcmN1aXRy
eTwvdGl0bGU+PHNlY29uZGFyeS10aXRsZT5Kb3VybmFsIG9mIHRoZSBBbWVyaWNhbiBBY2FkZW15
IG9mIENoaWxkICZhbXA7IEFkb2xlc2NlbnQgUHN5Y2hpYXRyeSAgPC9zZWNvbmRhcnktdGl0bGU+
PGFsdC10aXRsZT5Kb3VybmFsIG9mIHRoZSBBbWVyaWNhbiBBY2FkZW15IG9mIENoaWxkIGFuZCBB
ZG9sZXNjZW50IFBzeWNoaWF0cnk8L2FsdC10aXRsZT48L3RpdGxlcz48cGVyaW9kaWNhbD48ZnVs
bC10aXRsZT5Kb3VybmFsIG9mIHRoZSBBbWVyaWNhbiBBY2FkZW15IG9mIENoaWxkICZhbXA7IEFk
b2xlc2NlbnQgUHN5Y2hpYXRyeTwvZnVsbC10aXRsZT48L3BlcmlvZGljYWw+PGFsdC1wZXJpb2Rp
Y2FsPjxmdWxsLXRpdGxlPkogQW0gQWNhZCBDaGlsZCBBZG9sZXNjIFBzeWNoaWF0cnk8L2Z1bGwt
dGl0bGU+PGFiYnItMT5Kb3VybmFsIG9mIHRoZSBBbWVyaWNhbiBBY2FkZW15IG9mIENoaWxkIGFu
ZCBBZG9sZXNjZW50IFBzeWNoaWF0cnk8L2FiYnItMT48L2FsdC1wZXJpb2RpY2FsPjxwYWdlcz40
MTctMjQuZTU8L3BhZ2VzPjx2b2x1bWU+NTM8L3ZvbHVtZT48bnVtYmVyPjQ8L251bWJlcj48ZWRp
dGlvbj4yMDE0LzAzLzI1PC9lZGl0aW9uPjxrZXl3b3Jkcz48a2V5d29yZD5BZG9sZXNjZW50PC9r
ZXl3b3JkPjxrZXl3b3JkPkNoaWxkPC9rZXl3b3JkPjxrZXl3b3JkPipDaGlsZCBBYnVzZTwva2V5
d29yZD48a2V5d29yZD5DaGlsZCwgUHJlc2Nob29sPC9rZXl3b3JkPjxrZXl3b3JkPkROQSBNZXRo
eWxhdGlvbi9nZW5ldGljczwva2V5d29yZD48a2V5d29yZD5EZXByZXNzaW9uLypnZW5ldGljczwv
a2V5d29yZD48a2V5d29yZD5FcGlnZW5lc2lzLCBHZW5ldGljLypnZW5ldGljczwva2V5d29yZD48
a2V5d29yZD5GZW1hbGU8L2tleXdvcmQ+PGtleXdvcmQ+R2Vub21lLVdpZGUgQXNzb2NpYXRpb24g
U3R1ZHk8L2tleXdvcmQ+PGtleXdvcmQ+SHVtYW5zPC9rZXl3b3JkPjxrZXl3b3JkPkluaGliaXRv
ciBvZiBEaWZmZXJlbnRpYXRpb24gUHJvdGVpbnMvKmdlbmV0aWNzPC9rZXl3b3JkPjxrZXl3b3Jk
Pk1hbGU8L2tleXdvcmQ+PGtleXdvcmQ+TmVvcGxhc20gUHJvdGVpbnMvKmdlbmV0aWNzPC9rZXl3
b3JkPjxrZXl3b3JkPk5lcnZlIE5ldC9tZXRhYm9saXNtPC9rZXl3b3JkPjxrZXl3b3JkPk5lcnZl
IFRpc3N1ZSBQcm90ZWlucy8qZ2VuZXRpY3M8L2tleXdvcmQ+PGtleXdvcmQ+TmV1cm9uYWwgUGxh
c3RpY2l0eS9nZW5ldGljczwva2V5d29yZD48a2V5d29yZD5SZWNlcHRvcnMsIE4tTWV0aHlsLUQt
QXNwYXJ0YXRlLypnZW5ldGljczwva2V5d29yZD48a2V5d29yZD5TdHJlc3MsIFBzeWNob2xvZ2lj
YWwvKmdlbmV0aWNzL21ldGFib2xpc208L2tleXdvcmQ+PGtleXdvcmQ+Y2hpbGQgYWJ1c2U8L2tl
eXdvcmQ+PGtleXdvcmQ+ZGVwcmVzc2lvbjwva2V5d29yZD48a2V5d29yZD5lcGlnZW5ldGljczwv
a2V5d29yZD48a2V5d29yZD5tZXRoeWxhdGlvbjwva2V5d29yZD48L2tleXdvcmRzPjxkYXRlcz48
eWVhcj4yMDE0PC95ZWFyPjxwdWItZGF0ZXM+PGRhdGU+QXByPC9kYXRlPjwvcHViLWRhdGVzPjwv
ZGF0ZXM+PGlzYm4+MDg5MC04NTY3PC9pc2JuPjxhY2Nlc3Npb24tbnVtPjI0NjU1NjUxPC9hY2Nl
c3Npb24tbnVtPjx1cmxzPjwvdXJscz48Y3VzdG9tMj5QbWM0MTI2NDExPC9jdXN0b20yPjxjdXN0
b202Pk5paG1zNTcyNDYxPC9jdXN0b202PjxlbGVjdHJvbmljLXJlc291cmNlLW51bT4xMC4xMDE2
L2ouamFhYy4yMDEzLjEyLjAyNTwvZWxlY3Ryb25pYy1yZXNvdXJjZS1udW0+PHJlbW90ZS1kYXRh
YmFzZS1wcm92aWRlcj5OTE08L3JlbW90ZS1kYXRhYmFzZS1wcm92aWRlcj48bGFuZ3VhZ2U+ZW5n
PC9sYW5ndWFnZT48L3JlY29yZD48L0NpdGU+PC9FbmROb3RlPgB=
</w:fldData>
        </w:fldChar>
      </w:r>
      <w:r w:rsidR="004B5552" w:rsidRPr="001234A3">
        <w:rPr>
          <w:rFonts w:ascii="Times New Roman" w:hAnsi="Times New Roman" w:cs="Times New Roman"/>
          <w:lang w:val="en-US"/>
        </w:rPr>
        <w:instrText xml:space="preserve"> ADDIN EN.CITE </w:instrText>
      </w:r>
      <w:r w:rsidR="004B5552" w:rsidRPr="00F10C60">
        <w:rPr>
          <w:rFonts w:ascii="Times New Roman" w:hAnsi="Times New Roman" w:cs="Times New Roman"/>
          <w:lang w:val="en-US"/>
        </w:rPr>
        <w:fldChar w:fldCharType="begin">
          <w:fldData xml:space="preserve">PEVuZE5vdGU+PENpdGUgQXV0aG9yWWVhcj0iMSI+PEF1dGhvcj5XZWRlcjwvQXV0aG9yPjxZZWFy
PjIwMTQ8L1llYXI+PFJlY051bT4zNTk8L1JlY051bT48RGlzcGxheVRleHQ+V2VkZXIgZXQgYWwu
ICgyMDE0KTwvRGlzcGxheVRleHQ+PHJlY29yZD48cmVjLW51bWJlcj4zNTk8L3JlYy1udW1iZXI+
PGZvcmVpZ24ta2V5cz48a2V5IGFwcD0iRU4iIGRiLWlkPSJyMndhNWQydDhmeHM1OWU1MHJjeHp2
ZHh2MmRmMnJkcmZ2YXgiIHRpbWVzdGFtcD0iMTQ0OTA0ODQ0MiI+MzU5PC9rZXk+PGtleSBhcHA9
IkVOV2ViIiBkYi1pZD0iIj4wPC9rZXk+PC9mb3JlaWduLWtleXM+PHJlZi10eXBlIG5hbWU9Ikpv
dXJuYWwgQXJ0aWNsZSI+MTc8L3JlZi10eXBlPjxjb250cmlidXRvcnM+PGF1dGhvcnM+PGF1dGhv
cj5XZWRlciwgTi48L2F1dGhvcj48YXV0aG9yPlpoYW5nLCBILjwvYXV0aG9yPjxhdXRob3I+SmVu
c2VuLCBLLjwvYXV0aG9yPjxhdXRob3I+WWFuZywgQi4gWi48L2F1dGhvcj48YXV0aG9yPlNpbWVu
LCBBLjwvYXV0aG9yPjxhdXRob3I+SmFja293c2tpLCBBLjwvYXV0aG9yPjxhdXRob3I+TGlwc2No
aXR6LCBELjwvYXV0aG9yPjxhdXRob3I+RG91Z2xhcy1QYWx1bWJlcmksIEguPC9hdXRob3I+PGF1
dGhvcj5HZSwgTS48L2F1dGhvcj48YXV0aG9yPlBlcmVwbGV0Y2hpa292YSwgRi48L2F1dGhvcj48
YXV0aG9yPk8mYXBvcztMb3VnaGxpbiwgSy48L2F1dGhvcj48YXV0aG9yPkh1ZHppYWssIEouIEou
PC9hdXRob3I+PGF1dGhvcj5HZWxlcm50ZXIsIEouPC9hdXRob3I+PGF1dGhvcj5LYXVmbWFuLCBK
LjwvYXV0aG9yPjwvYXV0aG9ycz48L2NvbnRyaWJ1dG9ycz48YXV0aC1hZGRyZXNzPkNoaWxkIE1p
bmQgSW5zdGl0dXRlLiYjeEQ7WWFsZSBVbml2ZXJzaXR5IFNjaG9vbCBvZiBNZWRpY2luZS4mI3hE
O1lhbGUgVW5pdmVyc2l0eSBTY2hvb2wgb2YgTWVkaWNpbmU7IE1lcmNrIFJlc2VhcmNoIExhYm9y
YXRvcmllcy4mI3hEO0xpTkMsIFVuaXZlcnNpZGFkZSBGZWRlcmFsIGRlIFNhbyBQYXVsbywgU2Fv
IFBhdWxvLCBCcmF6aWwuJiN4RDtVbml2ZXJzaXR5IG9mIFZlcm1vbnQsIFZlcm1vbnQgQ2VudGVy
IGZvciBDaGlsZHJlbiwgWW91dGgsIGFuZCBGYW1pbGllcy4mI3hEO0NoaWxkIE1pbmQgSW5zdGl0
dXRlOyBZYWxlIFVuaXZlcnNpdHkgU2Nob29sIG9mIE1lZGljaW5lLiBFbGVjdHJvbmljIGFkZHJl
c3M6IDA2NTIwLmpvYW4ua2F1Zm1hbkB5YWxlLmVkdS48L2F1dGgtYWRkcmVzcz48dGl0bGVzPjx0
aXRsZT5DaGlsZCBhYnVzZSwgZGVwcmVzc2lvbiwgYW5kIG1ldGh5bGF0aW9uIGluIGdlbmVzIGlu
dm9sdmVkIHdpdGggc3RyZXNzLCBuZXVyYWwgcGxhc3RpY2l0eSwgYW5kIGJyYWluIGNpcmN1aXRy
eTwvdGl0bGU+PHNlY29uZGFyeS10aXRsZT5Kb3VybmFsIG9mIHRoZSBBbWVyaWNhbiBBY2FkZW15
IG9mIENoaWxkICZhbXA7IEFkb2xlc2NlbnQgUHN5Y2hpYXRyeSAgPC9zZWNvbmRhcnktdGl0bGU+
PGFsdC10aXRsZT5Kb3VybmFsIG9mIHRoZSBBbWVyaWNhbiBBY2FkZW15IG9mIENoaWxkIGFuZCBB
ZG9sZXNjZW50IFBzeWNoaWF0cnk8L2FsdC10aXRsZT48L3RpdGxlcz48cGVyaW9kaWNhbD48ZnVs
bC10aXRsZT5Kb3VybmFsIG9mIHRoZSBBbWVyaWNhbiBBY2FkZW15IG9mIENoaWxkICZhbXA7IEFk
b2xlc2NlbnQgUHN5Y2hpYXRyeTwvZnVsbC10aXRsZT48L3BlcmlvZGljYWw+PGFsdC1wZXJpb2Rp
Y2FsPjxmdWxsLXRpdGxlPkogQW0gQWNhZCBDaGlsZCBBZG9sZXNjIFBzeWNoaWF0cnk8L2Z1bGwt
dGl0bGU+PGFiYnItMT5Kb3VybmFsIG9mIHRoZSBBbWVyaWNhbiBBY2FkZW15IG9mIENoaWxkIGFu
ZCBBZG9sZXNjZW50IFBzeWNoaWF0cnk8L2FiYnItMT48L2FsdC1wZXJpb2RpY2FsPjxwYWdlcz40
MTctMjQuZTU8L3BhZ2VzPjx2b2x1bWU+NTM8L3ZvbHVtZT48bnVtYmVyPjQ8L251bWJlcj48ZWRp
dGlvbj4yMDE0LzAzLzI1PC9lZGl0aW9uPjxrZXl3b3Jkcz48a2V5d29yZD5BZG9sZXNjZW50PC9r
ZXl3b3JkPjxrZXl3b3JkPkNoaWxkPC9rZXl3b3JkPjxrZXl3b3JkPipDaGlsZCBBYnVzZTwva2V5
d29yZD48a2V5d29yZD5DaGlsZCwgUHJlc2Nob29sPC9rZXl3b3JkPjxrZXl3b3JkPkROQSBNZXRo
eWxhdGlvbi9nZW5ldGljczwva2V5d29yZD48a2V5d29yZD5EZXByZXNzaW9uLypnZW5ldGljczwv
a2V5d29yZD48a2V5d29yZD5FcGlnZW5lc2lzLCBHZW5ldGljLypnZW5ldGljczwva2V5d29yZD48
a2V5d29yZD5GZW1hbGU8L2tleXdvcmQ+PGtleXdvcmQ+R2Vub21lLVdpZGUgQXNzb2NpYXRpb24g
U3R1ZHk8L2tleXdvcmQ+PGtleXdvcmQ+SHVtYW5zPC9rZXl3b3JkPjxrZXl3b3JkPkluaGliaXRv
ciBvZiBEaWZmZXJlbnRpYXRpb24gUHJvdGVpbnMvKmdlbmV0aWNzPC9rZXl3b3JkPjxrZXl3b3Jk
Pk1hbGU8L2tleXdvcmQ+PGtleXdvcmQ+TmVvcGxhc20gUHJvdGVpbnMvKmdlbmV0aWNzPC9rZXl3
b3JkPjxrZXl3b3JkPk5lcnZlIE5ldC9tZXRhYm9saXNtPC9rZXl3b3JkPjxrZXl3b3JkPk5lcnZl
IFRpc3N1ZSBQcm90ZWlucy8qZ2VuZXRpY3M8L2tleXdvcmQ+PGtleXdvcmQ+TmV1cm9uYWwgUGxh
c3RpY2l0eS9nZW5ldGljczwva2V5d29yZD48a2V5d29yZD5SZWNlcHRvcnMsIE4tTWV0aHlsLUQt
QXNwYXJ0YXRlLypnZW5ldGljczwva2V5d29yZD48a2V5d29yZD5TdHJlc3MsIFBzeWNob2xvZ2lj
YWwvKmdlbmV0aWNzL21ldGFib2xpc208L2tleXdvcmQ+PGtleXdvcmQ+Y2hpbGQgYWJ1c2U8L2tl
eXdvcmQ+PGtleXdvcmQ+ZGVwcmVzc2lvbjwva2V5d29yZD48a2V5d29yZD5lcGlnZW5ldGljczwv
a2V5d29yZD48a2V5d29yZD5tZXRoeWxhdGlvbjwva2V5d29yZD48L2tleXdvcmRzPjxkYXRlcz48
eWVhcj4yMDE0PC95ZWFyPjxwdWItZGF0ZXM+PGRhdGU+QXByPC9kYXRlPjwvcHViLWRhdGVzPjwv
ZGF0ZXM+PGlzYm4+MDg5MC04NTY3PC9pc2JuPjxhY2Nlc3Npb24tbnVtPjI0NjU1NjUxPC9hY2Nl
c3Npb24tbnVtPjx1cmxzPjwvdXJscz48Y3VzdG9tMj5QbWM0MTI2NDExPC9jdXN0b20yPjxjdXN0
b202Pk5paG1zNTcyNDYxPC9jdXN0b202PjxlbGVjdHJvbmljLXJlc291cmNlLW51bT4xMC4xMDE2
L2ouamFhYy4yMDEzLjEyLjAyNTwvZWxlY3Ryb25pYy1yZXNvdXJjZS1udW0+PHJlbW90ZS1kYXRh
YmFzZS1wcm92aWRlcj5OTE08L3JlbW90ZS1kYXRhYmFzZS1wcm92aWRlcj48bGFuZ3VhZ2U+ZW5n
PC9sYW5ndWFnZT48L3JlY29yZD48L0NpdGU+PC9FbmROb3RlPgB=
</w:fldData>
        </w:fldChar>
      </w:r>
      <w:r w:rsidR="004B5552" w:rsidRPr="001234A3">
        <w:rPr>
          <w:rFonts w:ascii="Times New Roman" w:hAnsi="Times New Roman" w:cs="Times New Roman"/>
          <w:lang w:val="en-US"/>
        </w:rPr>
        <w:instrText xml:space="preserve"> ADDIN EN.CITE.DATA </w:instrText>
      </w:r>
      <w:r w:rsidR="004B5552" w:rsidRPr="00F10C60">
        <w:rPr>
          <w:rFonts w:ascii="Times New Roman" w:hAnsi="Times New Roman" w:cs="Times New Roman"/>
          <w:lang w:val="en-US"/>
        </w:rPr>
      </w:r>
      <w:r w:rsidR="004B5552" w:rsidRPr="00F10C60">
        <w:rPr>
          <w:rFonts w:ascii="Times New Roman" w:hAnsi="Times New Roman" w:cs="Times New Roman"/>
          <w:lang w:val="en-US"/>
        </w:rPr>
        <w:fldChar w:fldCharType="end"/>
      </w:r>
      <w:r w:rsidR="004B5552" w:rsidRPr="00F10C60">
        <w:rPr>
          <w:rFonts w:ascii="Times New Roman" w:hAnsi="Times New Roman" w:cs="Times New Roman"/>
          <w:lang w:val="en-US"/>
        </w:rPr>
      </w:r>
      <w:r w:rsidR="004B5552" w:rsidRPr="00F10C60">
        <w:rPr>
          <w:rFonts w:ascii="Times New Roman" w:hAnsi="Times New Roman" w:cs="Times New Roman"/>
          <w:lang w:val="en-US"/>
        </w:rPr>
        <w:fldChar w:fldCharType="separate"/>
      </w:r>
      <w:r w:rsidR="004B5552" w:rsidRPr="001234A3">
        <w:rPr>
          <w:rFonts w:ascii="Times New Roman" w:hAnsi="Times New Roman" w:cs="Times New Roman"/>
          <w:noProof/>
          <w:lang w:val="en-US"/>
        </w:rPr>
        <w:t>Weder et al. (2014)</w:t>
      </w:r>
      <w:r w:rsidR="004B5552" w:rsidRPr="00F10C60">
        <w:rPr>
          <w:rFonts w:ascii="Times New Roman" w:hAnsi="Times New Roman" w:cs="Times New Roman"/>
          <w:lang w:val="en-US"/>
        </w:rPr>
        <w:fldChar w:fldCharType="end"/>
      </w:r>
      <w:r w:rsidR="00084F01">
        <w:rPr>
          <w:rFonts w:ascii="Times New Roman" w:hAnsi="Times New Roman" w:cs="Times New Roman"/>
          <w:lang w:val="en-US"/>
        </w:rPr>
        <w:t>,</w:t>
      </w:r>
      <w:r w:rsidR="004B5552" w:rsidRPr="001234A3">
        <w:rPr>
          <w:rFonts w:ascii="Times New Roman" w:hAnsi="Times New Roman" w:cs="Times New Roman"/>
          <w:lang w:val="en-US"/>
        </w:rPr>
        <w:t xml:space="preserve"> t</w:t>
      </w:r>
      <w:r w:rsidRPr="001234A3">
        <w:rPr>
          <w:rFonts w:ascii="Times New Roman" w:hAnsi="Times New Roman" w:cs="Times New Roman"/>
          <w:lang w:val="en-US"/>
        </w:rPr>
        <w:t>he methylation of cg04111177</w:t>
      </w:r>
      <w:r w:rsidR="0050435F" w:rsidRPr="001234A3">
        <w:rPr>
          <w:rFonts w:ascii="Times New Roman" w:hAnsi="Times New Roman" w:cs="Times New Roman"/>
          <w:lang w:val="en-US"/>
        </w:rPr>
        <w:t xml:space="preserve"> has </w:t>
      </w:r>
      <w:r w:rsidRPr="001234A3">
        <w:rPr>
          <w:rFonts w:ascii="Times New Roman" w:hAnsi="Times New Roman" w:cs="Times New Roman"/>
          <w:lang w:val="en-US"/>
        </w:rPr>
        <w:t>already</w:t>
      </w:r>
      <w:r w:rsidR="0050435F" w:rsidRPr="001234A3">
        <w:rPr>
          <w:rFonts w:ascii="Times New Roman" w:hAnsi="Times New Roman" w:cs="Times New Roman"/>
          <w:lang w:val="en-US"/>
        </w:rPr>
        <w:t xml:space="preserve"> been</w:t>
      </w:r>
      <w:r w:rsidRPr="001234A3">
        <w:rPr>
          <w:rFonts w:ascii="Times New Roman" w:hAnsi="Times New Roman" w:cs="Times New Roman"/>
          <w:lang w:val="en-US"/>
        </w:rPr>
        <w:t xml:space="preserve"> associated with </w:t>
      </w:r>
      <w:r w:rsidR="00AC6A91" w:rsidRPr="001234A3">
        <w:rPr>
          <w:rFonts w:ascii="Times New Roman" w:hAnsi="Times New Roman" w:cs="Times New Roman"/>
          <w:lang w:val="en-US"/>
        </w:rPr>
        <w:t xml:space="preserve">both </w:t>
      </w:r>
      <w:r w:rsidRPr="001234A3">
        <w:rPr>
          <w:rFonts w:ascii="Times New Roman" w:hAnsi="Times New Roman" w:cs="Times New Roman"/>
          <w:lang w:val="en-US"/>
        </w:rPr>
        <w:t>earl</w:t>
      </w:r>
      <w:r w:rsidRPr="00F10C60">
        <w:rPr>
          <w:rFonts w:ascii="Times New Roman" w:hAnsi="Times New Roman" w:cs="Times New Roman"/>
          <w:lang w:val="en-US"/>
        </w:rPr>
        <w:t xml:space="preserve">y childhood maltreatment </w:t>
      </w:r>
      <w:r w:rsidR="00AC6A91" w:rsidRPr="00F10C60">
        <w:rPr>
          <w:rFonts w:ascii="Times New Roman" w:hAnsi="Times New Roman" w:cs="Times New Roman"/>
          <w:lang w:val="en-US"/>
        </w:rPr>
        <w:t>and</w:t>
      </w:r>
      <w:r w:rsidRPr="00F10C60">
        <w:rPr>
          <w:rFonts w:ascii="Times New Roman" w:hAnsi="Times New Roman" w:cs="Times New Roman"/>
          <w:lang w:val="en-US"/>
        </w:rPr>
        <w:t xml:space="preserve"> morning cortisol in adolescents, </w:t>
      </w:r>
      <w:r w:rsidR="0050435F" w:rsidRPr="00F10C60">
        <w:rPr>
          <w:rFonts w:ascii="Times New Roman" w:hAnsi="Times New Roman" w:cs="Times New Roman"/>
          <w:lang w:val="en-US"/>
        </w:rPr>
        <w:t>but</w:t>
      </w:r>
      <w:r w:rsidRPr="00F10C60">
        <w:rPr>
          <w:rFonts w:ascii="Times New Roman" w:hAnsi="Times New Roman" w:cs="Times New Roman"/>
          <w:lang w:val="en-US"/>
        </w:rPr>
        <w:t xml:space="preserve"> </w:t>
      </w:r>
      <w:r w:rsidR="004B5552" w:rsidRPr="00F10C60">
        <w:rPr>
          <w:rFonts w:ascii="Times New Roman" w:hAnsi="Times New Roman" w:cs="Times New Roman"/>
          <w:lang w:val="en-US"/>
        </w:rPr>
        <w:t>without investigating sex-differences.</w:t>
      </w:r>
      <w:r w:rsidR="00E86F12">
        <w:rPr>
          <w:rFonts w:ascii="Times New Roman" w:hAnsi="Times New Roman" w:cs="Times New Roman"/>
          <w:lang w:val="en-US"/>
        </w:rPr>
        <w:t xml:space="preserve"> </w:t>
      </w:r>
      <w:r w:rsidR="00713EF6" w:rsidRPr="0026548E">
        <w:rPr>
          <w:rFonts w:ascii="Times New Roman" w:hAnsi="Times New Roman" w:cs="Times New Roman"/>
          <w:lang w:val="en-US"/>
        </w:rPr>
        <w:t xml:space="preserve">Indications </w:t>
      </w:r>
      <w:r w:rsidR="00F148C4">
        <w:rPr>
          <w:rFonts w:ascii="Times New Roman" w:hAnsi="Times New Roman" w:cs="Times New Roman"/>
          <w:lang w:val="en-US"/>
        </w:rPr>
        <w:t>for an</w:t>
      </w:r>
      <w:r w:rsidRPr="0026548E">
        <w:rPr>
          <w:rFonts w:ascii="Times New Roman" w:hAnsi="Times New Roman" w:cs="Times New Roman"/>
          <w:lang w:val="en-US"/>
        </w:rPr>
        <w:t xml:space="preserve"> impact of prenatal depression on the serotonergic system are given through methylation differences of two </w:t>
      </w:r>
      <w:proofErr w:type="spellStart"/>
      <w:r w:rsidRPr="0026548E">
        <w:rPr>
          <w:rFonts w:ascii="Times New Roman" w:hAnsi="Times New Roman" w:cs="Times New Roman"/>
          <w:lang w:val="en-US"/>
        </w:rPr>
        <w:t>CpGs</w:t>
      </w:r>
      <w:proofErr w:type="spellEnd"/>
      <w:r w:rsidRPr="0026548E">
        <w:rPr>
          <w:rFonts w:ascii="Times New Roman" w:hAnsi="Times New Roman" w:cs="Times New Roman"/>
          <w:lang w:val="en-US"/>
        </w:rPr>
        <w:t xml:space="preserve"> of the </w:t>
      </w:r>
      <w:r w:rsidR="008A1A4C">
        <w:rPr>
          <w:rFonts w:ascii="Times New Roman" w:hAnsi="Times New Roman" w:cs="Times New Roman"/>
          <w:lang w:val="en-US"/>
        </w:rPr>
        <w:t>s</w:t>
      </w:r>
      <w:r w:rsidR="00D75FEF">
        <w:rPr>
          <w:rFonts w:ascii="Times New Roman" w:hAnsi="Times New Roman" w:cs="Times New Roman"/>
          <w:lang w:val="en-US"/>
        </w:rPr>
        <w:t xml:space="preserve">erotonin </w:t>
      </w:r>
      <w:r w:rsidR="008A1A4C">
        <w:rPr>
          <w:rFonts w:ascii="Times New Roman" w:hAnsi="Times New Roman" w:cs="Times New Roman"/>
          <w:lang w:val="en-US"/>
        </w:rPr>
        <w:t>receptor</w:t>
      </w:r>
      <w:r w:rsidRPr="0026548E">
        <w:rPr>
          <w:rFonts w:ascii="Times New Roman" w:hAnsi="Times New Roman" w:cs="Times New Roman"/>
          <w:lang w:val="en-US"/>
        </w:rPr>
        <w:t xml:space="preserve"> coding gene </w:t>
      </w:r>
      <w:r w:rsidRPr="0026548E">
        <w:rPr>
          <w:rFonts w:ascii="Times New Roman" w:hAnsi="Times New Roman" w:cs="Times New Roman"/>
          <w:i/>
          <w:lang w:val="en-US"/>
        </w:rPr>
        <w:t>SLC6A4</w:t>
      </w:r>
      <w:r w:rsidRPr="0026548E">
        <w:rPr>
          <w:rFonts w:ascii="Times New Roman" w:hAnsi="Times New Roman" w:cs="Times New Roman"/>
          <w:lang w:val="en-US"/>
        </w:rPr>
        <w:t xml:space="preserve">. For one of these </w:t>
      </w:r>
      <w:proofErr w:type="spellStart"/>
      <w:r w:rsidRPr="0026548E">
        <w:rPr>
          <w:rFonts w:ascii="Times New Roman" w:hAnsi="Times New Roman" w:cs="Times New Roman"/>
          <w:lang w:val="en-US"/>
        </w:rPr>
        <w:t>CpGs</w:t>
      </w:r>
      <w:proofErr w:type="spellEnd"/>
      <w:r w:rsidRPr="0026548E">
        <w:rPr>
          <w:rFonts w:ascii="Times New Roman" w:hAnsi="Times New Roman" w:cs="Times New Roman"/>
          <w:lang w:val="en-US"/>
        </w:rPr>
        <w:t xml:space="preserve"> (cg18584905)</w:t>
      </w:r>
      <w:r w:rsidR="00713EF6" w:rsidRPr="0026548E">
        <w:rPr>
          <w:rFonts w:ascii="Times New Roman" w:hAnsi="Times New Roman" w:cs="Times New Roman"/>
          <w:lang w:val="en-US"/>
        </w:rPr>
        <w:t>,</w:t>
      </w:r>
      <w:r w:rsidRPr="0026548E">
        <w:rPr>
          <w:rFonts w:ascii="Times New Roman" w:hAnsi="Times New Roman" w:cs="Times New Roman"/>
          <w:lang w:val="en-US"/>
        </w:rPr>
        <w:t xml:space="preserve"> exposed children showed consistently higher methylation, for the other (cg26741280) sex-specific modifications in the exposed group are apparent, with girls’ methylation being influenced stronger in form of a </w:t>
      </w:r>
      <w:proofErr w:type="spellStart"/>
      <w:r w:rsidRPr="0026548E">
        <w:rPr>
          <w:rFonts w:ascii="Times New Roman" w:hAnsi="Times New Roman" w:cs="Times New Roman"/>
          <w:lang w:val="en-US"/>
        </w:rPr>
        <w:t>hypomethylation</w:t>
      </w:r>
      <w:proofErr w:type="spellEnd"/>
      <w:r w:rsidRPr="0026548E">
        <w:rPr>
          <w:rFonts w:ascii="Times New Roman" w:hAnsi="Times New Roman" w:cs="Times New Roman"/>
          <w:lang w:val="en-US"/>
        </w:rPr>
        <w:t xml:space="preserve">. </w:t>
      </w:r>
    </w:p>
    <w:p w:rsidR="00082E28" w:rsidRPr="0026548E" w:rsidRDefault="00082E28" w:rsidP="00082E28">
      <w:pPr>
        <w:spacing w:after="0" w:line="480" w:lineRule="auto"/>
        <w:ind w:firstLine="709"/>
        <w:jc w:val="both"/>
        <w:rPr>
          <w:rFonts w:ascii="Times New Roman" w:hAnsi="Times New Roman" w:cs="Times New Roman"/>
          <w:lang w:val="en-US"/>
        </w:rPr>
      </w:pPr>
      <w:r w:rsidRPr="0026548E">
        <w:rPr>
          <w:rFonts w:ascii="Times New Roman" w:hAnsi="Times New Roman" w:cs="Times New Roman"/>
          <w:lang w:val="en-US"/>
        </w:rPr>
        <w:t>Methylation modifications at</w:t>
      </w:r>
      <w:r w:rsidRPr="0026548E">
        <w:rPr>
          <w:rFonts w:ascii="Times New Roman" w:hAnsi="Times New Roman" w:cs="Times New Roman"/>
          <w:i/>
          <w:lang w:val="en-US"/>
        </w:rPr>
        <w:t xml:space="preserve"> NR3C1</w:t>
      </w:r>
      <w:r w:rsidRPr="0026548E">
        <w:rPr>
          <w:rFonts w:ascii="Times New Roman" w:hAnsi="Times New Roman" w:cs="Times New Roman"/>
          <w:lang w:val="en-US"/>
        </w:rPr>
        <w:t xml:space="preserve"> and </w:t>
      </w:r>
      <w:r w:rsidRPr="0026548E">
        <w:rPr>
          <w:rFonts w:ascii="Times New Roman" w:hAnsi="Times New Roman" w:cs="Times New Roman"/>
          <w:i/>
          <w:lang w:val="en-US"/>
        </w:rPr>
        <w:t>SLC6A4</w:t>
      </w:r>
      <w:r w:rsidRPr="0026548E">
        <w:rPr>
          <w:rFonts w:ascii="Times New Roman" w:hAnsi="Times New Roman" w:cs="Times New Roman"/>
          <w:lang w:val="en-US"/>
        </w:rPr>
        <w:t xml:space="preserve"> have already been associated with pre- and postnatal adversity, childhood trauma and risk for psychopathology, and are therefore discussed as biomarker for prenatal and early childhood adversity </w:t>
      </w:r>
      <w:r w:rsidRPr="0026548E">
        <w:rPr>
          <w:rFonts w:ascii="Times New Roman" w:hAnsi="Times New Roman" w:cs="Times New Roman"/>
          <w:lang w:val="en-US"/>
        </w:rPr>
        <w:fldChar w:fldCharType="begin">
          <w:fldData xml:space="preserve">PEVuZE5vdGU+PENpdGU+PEF1dGhvcj5UeXJrYTwvQXV0aG9yPjxZZWFyPjIwMTY8L1llYXI+PFJl
Y051bT4xNDk4PC9SZWNOdW0+PERpc3BsYXlUZXh0PihQcm92ZW56aSwgR2lvcmRhLCBCZXJpLCAm
YW1wOyBNb250aXJvc3NvLCAyMDE2OyBUeXJrYSwgUmlkb3V0LCAmYW1wOyBQYXJhZGUsIDIwMTYp
PC9EaXNwbGF5VGV4dD48cmVjb3JkPjxyZWMtbnVtYmVyPjE0OTg8L3JlYy1udW1iZXI+PGZvcmVp
Z24ta2V5cz48a2V5IGFwcD0iRU4iIGRiLWlkPSJyMndhNWQydDhmeHM1OWU1MHJjeHp2ZHh2MmRm
MnJkcmZ2YXgiIHRpbWVzdGFtcD0iMTQ3NzAzMzMwMSI+MTQ5ODwva2V5PjwvZm9yZWlnbi1rZXlz
PjxyZWYtdHlwZSBuYW1lPSJKb3VybmFsIEFydGljbGUiPjE3PC9yZWYtdHlwZT48Y29udHJpYnV0
b3JzPjxhdXRob3JzPjxhdXRob3I+VHlya2EsIEEuIFIuPC9hdXRob3I+PGF1dGhvcj5SaWRvdXQs
IEsuIEsuPC9hdXRob3I+PGF1dGhvcj5QYXJhZGUsIFMuIEguPC9hdXRob3I+PC9hdXRob3JzPjwv
Y29udHJpYnV0b3JzPjxhdXRoLWFkZHJlc3M+QnV0bGVyIEhvc3BpdGFsLiYjeEQ7QnJvd24gVW5p
dmVyc2l0eSBBbHBlcnQgTWVkaWNhbCBTY2hvb2wuPC9hdXRoLWFkZHJlc3M+PHRpdGxlcz48dGl0
bGU+Q2hpbGRob29kIGFkdmVyc2l0eSBhbmQgZXBpZ2VuZXRpYyByZWd1bGF0aW9uIG9mIGdsdWNv
Y29ydGljb2lkIHNpZ25hbGluZyBnZW5lczogQXNzb2NpYXRpb25zIGluIGNoaWxkcmVuIGFuZCBh
ZHVsdHM8L3RpdGxlPjxzZWNvbmRhcnktdGl0bGU+RGV2IFBzeWNob3BhdGhvbDwvc2Vjb25kYXJ5
LXRpdGxlPjxhbHQtdGl0bGU+RGV2ZWxvcG1lbnQgYW5kIHBzeWNob3BhdGhvbG9neTwvYWx0LXRp
dGxlPjwvdGl0bGVzPjxwZXJpb2RpY2FsPjxmdWxsLXRpdGxlPkRldiBQc3ljaG9wYXRob2w8L2Z1
bGwtdGl0bGU+PGFiYnItMT5EZXZlbG9wbWVudCBhbmQgcHN5Y2hvcGF0aG9sb2d5PC9hYmJyLTE+
PC9wZXJpb2RpY2FsPjxhbHQtcGVyaW9kaWNhbD48ZnVsbC10aXRsZT5EZXYgUHN5Y2hvcGF0aG9s
PC9mdWxsLXRpdGxlPjxhYmJyLTE+RGV2ZWxvcG1lbnQgYW5kIHBzeWNob3BhdGhvbG9neTwvYWJi
ci0xPjwvYWx0LXBlcmlvZGljYWw+PHBhZ2VzPjEtMTM8L3BhZ2VzPjxlZGl0aW9uPjIwMTYvMTAv
MDQ8L2VkaXRpb24+PGRhdGVzPjx5ZWFyPjIwMTY8L3llYXI+PHB1Yi1kYXRlcz48ZGF0ZT5PY3Qg
MzwvZGF0ZT48L3B1Yi1kYXRlcz48L2RhdGVzPjxpc2JuPjA5NTQtNTc5NDwvaXNibj48YWNjZXNz
aW9uLW51bT4yNzY5MTk4NTwvYWNjZXNzaW9uLW51bT48dXJscz48L3VybHM+PGVsZWN0cm9uaWMt
cmVzb3VyY2UtbnVtPjEwLjEwMTcvczA5NTQ1Nzk0MTYwMDA4NzA8L2VsZWN0cm9uaWMtcmVzb3Vy
Y2UtbnVtPjxyZW1vdGUtZGF0YWJhc2UtcHJvdmlkZXI+TkxNPC9yZW1vdGUtZGF0YWJhc2UtcHJv
dmlkZXI+PGxhbmd1YWdlPkVuZzwvbGFuZ3VhZ2U+PC9yZWNvcmQ+PC9DaXRlPjxDaXRlPjxBdXRo
b3I+UHJvdmVuemk8L0F1dGhvcj48WWVhcj4yMDE2PC9ZZWFyPjxSZWNOdW0+MTIzNzwvUmVjTnVt
PjxyZWNvcmQ+PHJlYy1udW1iZXI+MTIzNzwvcmVjLW51bWJlcj48Zm9yZWlnbi1rZXlzPjxrZXkg
YXBwPSJFTiIgZGItaWQ9InIyd2E1ZDJ0OGZ4czU5ZTUwcmN4enZkeHYyZGYycmRyZnZheCIgdGlt
ZXN0YW1wPSIxNDczMjMwNDM2Ij4xMjM3PC9rZXk+PC9mb3JlaWduLWtleXM+PHJlZi10eXBlIG5h
bWU9IkpvdXJuYWwgQXJ0aWNsZSI+MTc8L3JlZi10eXBlPjxjb250cmlidXRvcnM+PGF1dGhvcnM+
PGF1dGhvcj5Qcm92ZW56aSwgTC48L2F1dGhvcj48YXV0aG9yPkdpb3JkYSwgUi48L2F1dGhvcj48
YXV0aG9yPkJlcmksIFMuPC9hdXRob3I+PGF1dGhvcj5Nb250aXJvc3NvLCBSLjwvYXV0aG9yPjwv
YXV0aG9ycz48L2NvbnRyaWJ1dG9ycz48YXV0aC1hZGRyZXNzPjAtMyBDZW50ZXIgZm9yIHRoZSBh
dC1SaXNrIEluZmFudCwgU2NpZW50aWZpYyBJbnN0aXR1dGUgSVJDQ1MgRXVnZW5pbyBNZWRlYSwg
Qm9zaXNpbyBQYXJpbmksIExDLCBJdGFseS4gRWxlY3Ryb25pYyBhZGRyZXNzOiBsaXZpby5wcm92
ZW56aUBicC5sbmYuaXQuJiN4RDtNb2xlY3VsYXIgQmlvbG9neSBMYWIsIFNjaWVudGlmaWMgSW5z
dGl0dXRlIElSQ0NTIEV1Z2VuaW8gTWVkZWEsIEJvc2lzaW8gUGFyaW5pLCBMQywgSXRhbHkuJiN4
RDswLTMgQ2VudGVyIGZvciB0aGUgYXQtUmlzayBJbmZhbnQsIFNjaWVudGlmaWMgSW5zdGl0dXRl
IElSQ0NTIEV1Z2VuaW8gTWVkZWEsIEJvc2lzaW8gUGFyaW5pLCBMQywgSXRhbHkuPC9hdXRoLWFk
ZHJlc3M+PHRpdGxlcz48dGl0bGU+U0xDNkE0IG1ldGh5bGF0aW9uIGFzIGFuIGVwaWdlbmV0aWMg
bWFya2VyIG9mIGxpZmUgYWR2ZXJzaXR5IGV4cG9zdXJlcyBpbiBodW1hbnM6IEEgc3lzdGVtYXRp
YyByZXZpZXcgb2YgbGl0ZXJhdHVyZTwvdGl0bGU+PHNlY29uZGFyeS10aXRsZT5OZXVyb3NjaWVu
Y2UgYW5kIGJpb2JlaGF2aW9yYWwgcmV2aWV3czwvc2Vjb25kYXJ5LXRpdGxlPjxhbHQtdGl0bGU+
TmV1cm9zY2llbmNlIGFuZCBiaW9iZWhhdmlvcmFsIHJldmlld3M8L2FsdC10aXRsZT48L3RpdGxl
cz48cGVyaW9kaWNhbD48ZnVsbC10aXRsZT5OZXVyb3NjaSBCaW9iZWhhdiBSZXY8L2Z1bGwtdGl0
bGU+PGFiYnItMT5OZXVyb3NjaWVuY2UgYW5kIGJpb2JlaGF2aW9yYWwgcmV2aWV3czwvYWJici0x
PjwvcGVyaW9kaWNhbD48YWx0LXBlcmlvZGljYWw+PGZ1bGwtdGl0bGU+TmV1cm9zY2kgQmlvYmVo
YXYgUmV2PC9mdWxsLXRpdGxlPjxhYmJyLTE+TmV1cm9zY2llbmNlIGFuZCBiaW9iZWhhdmlvcmFs
IHJldmlld3M8L2FiYnItMT48L2FsdC1wZXJpb2RpY2FsPjxwYWdlcz43LTIwPC9wYWdlcz48dm9s
dW1lPjcxPC92b2x1bWU+PGVkaXRpb24+MjAxNi8wOC8yODwvZWRpdGlvbj48a2V5d29yZHM+PGtl
eXdvcmQ+RWFybHkgYWR2ZXJzaXR5PC9rZXl3b3JkPjxrZXl3b3JkPkVwaWdlbmV0aWNzPC9rZXl3
b3JkPjxrZXl3b3JkPk1ldGh5bGF0aW9uPC9rZXl3b3JkPjxrZXl3b3JkPlNsYzZhNDwva2V5d29y
ZD48a2V5d29yZD5TZXJvdG9uaW4gdHJhbnNwb3J0ZXI8L2tleXdvcmQ+PGtleXdvcmQ+U3RyZXNz
PC9rZXl3b3JkPjxrZXl3b3JkPlN5c3RlbWF0aWMgcmV2aWV3PC9rZXl3b3JkPjwva2V5d29yZHM+
PGRhdGVzPjx5ZWFyPjIwMTY8L3llYXI+PHB1Yi1kYXRlcz48ZGF0ZT5BdWcgMjQ8L2RhdGU+PC9w
dWItZGF0ZXM+PC9kYXRlcz48aXNibj4wMTQ5LTc2MzQ8L2lzYm4+PGFjY2Vzc2lvbi1udW0+Mjc1
NjU1MTg8L2FjY2Vzc2lvbi1udW0+PHVybHM+PC91cmxzPjxlbGVjdHJvbmljLXJlc291cmNlLW51
bT4xMC4xMDE2L2oubmV1YmlvcmV2LjIwMTYuMDguMDIxPC9lbGVjdHJvbmljLXJlc291cmNlLW51
bT48cmVtb3RlLWRhdGFiYXNlLXByb3ZpZGVyPk5MTTwvcmVtb3RlLWRhdGFiYXNlLXByb3ZpZGVy
PjxsYW5ndWFnZT5Fbmc8L2xhbmd1YWdlPjwvcmVjb3JkPjwvQ2l0ZT48L0VuZE5vdGU+AG==
</w:fldData>
        </w:fldChar>
      </w:r>
      <w:r w:rsidR="002546A2">
        <w:rPr>
          <w:rFonts w:ascii="Times New Roman" w:hAnsi="Times New Roman" w:cs="Times New Roman"/>
          <w:lang w:val="en-US"/>
        </w:rPr>
        <w:instrText xml:space="preserve"> ADDIN EN.CITE </w:instrText>
      </w:r>
      <w:r w:rsidR="002546A2">
        <w:rPr>
          <w:rFonts w:ascii="Times New Roman" w:hAnsi="Times New Roman" w:cs="Times New Roman"/>
          <w:lang w:val="en-US"/>
        </w:rPr>
        <w:fldChar w:fldCharType="begin">
          <w:fldData xml:space="preserve">PEVuZE5vdGU+PENpdGU+PEF1dGhvcj5UeXJrYTwvQXV0aG9yPjxZZWFyPjIwMTY8L1llYXI+PFJl
Y051bT4xNDk4PC9SZWNOdW0+PERpc3BsYXlUZXh0PihQcm92ZW56aSwgR2lvcmRhLCBCZXJpLCAm
YW1wOyBNb250aXJvc3NvLCAyMDE2OyBUeXJrYSwgUmlkb3V0LCAmYW1wOyBQYXJhZGUsIDIwMTYp
PC9EaXNwbGF5VGV4dD48cmVjb3JkPjxyZWMtbnVtYmVyPjE0OTg8L3JlYy1udW1iZXI+PGZvcmVp
Z24ta2V5cz48a2V5IGFwcD0iRU4iIGRiLWlkPSJyMndhNWQydDhmeHM1OWU1MHJjeHp2ZHh2MmRm
MnJkcmZ2YXgiIHRpbWVzdGFtcD0iMTQ3NzAzMzMwMSI+MTQ5ODwva2V5PjwvZm9yZWlnbi1rZXlz
PjxyZWYtdHlwZSBuYW1lPSJKb3VybmFsIEFydGljbGUiPjE3PC9yZWYtdHlwZT48Y29udHJpYnV0
b3JzPjxhdXRob3JzPjxhdXRob3I+VHlya2EsIEEuIFIuPC9hdXRob3I+PGF1dGhvcj5SaWRvdXQs
IEsuIEsuPC9hdXRob3I+PGF1dGhvcj5QYXJhZGUsIFMuIEguPC9hdXRob3I+PC9hdXRob3JzPjwv
Y29udHJpYnV0b3JzPjxhdXRoLWFkZHJlc3M+QnV0bGVyIEhvc3BpdGFsLiYjeEQ7QnJvd24gVW5p
dmVyc2l0eSBBbHBlcnQgTWVkaWNhbCBTY2hvb2wuPC9hdXRoLWFkZHJlc3M+PHRpdGxlcz48dGl0
bGU+Q2hpbGRob29kIGFkdmVyc2l0eSBhbmQgZXBpZ2VuZXRpYyByZWd1bGF0aW9uIG9mIGdsdWNv
Y29ydGljb2lkIHNpZ25hbGluZyBnZW5lczogQXNzb2NpYXRpb25zIGluIGNoaWxkcmVuIGFuZCBh
ZHVsdHM8L3RpdGxlPjxzZWNvbmRhcnktdGl0bGU+RGV2IFBzeWNob3BhdGhvbDwvc2Vjb25kYXJ5
LXRpdGxlPjxhbHQtdGl0bGU+RGV2ZWxvcG1lbnQgYW5kIHBzeWNob3BhdGhvbG9neTwvYWx0LXRp
dGxlPjwvdGl0bGVzPjxwZXJpb2RpY2FsPjxmdWxsLXRpdGxlPkRldiBQc3ljaG9wYXRob2w8L2Z1
bGwtdGl0bGU+PGFiYnItMT5EZXZlbG9wbWVudCBhbmQgcHN5Y2hvcGF0aG9sb2d5PC9hYmJyLTE+
PC9wZXJpb2RpY2FsPjxhbHQtcGVyaW9kaWNhbD48ZnVsbC10aXRsZT5EZXYgUHN5Y2hvcGF0aG9s
PC9mdWxsLXRpdGxlPjxhYmJyLTE+RGV2ZWxvcG1lbnQgYW5kIHBzeWNob3BhdGhvbG9neTwvYWJi
ci0xPjwvYWx0LXBlcmlvZGljYWw+PHBhZ2VzPjEtMTM8L3BhZ2VzPjxlZGl0aW9uPjIwMTYvMTAv
MDQ8L2VkaXRpb24+PGRhdGVzPjx5ZWFyPjIwMTY8L3llYXI+PHB1Yi1kYXRlcz48ZGF0ZT5PY3Qg
MzwvZGF0ZT48L3B1Yi1kYXRlcz48L2RhdGVzPjxpc2JuPjA5NTQtNTc5NDwvaXNibj48YWNjZXNz
aW9uLW51bT4yNzY5MTk4NTwvYWNjZXNzaW9uLW51bT48dXJscz48L3VybHM+PGVsZWN0cm9uaWMt
cmVzb3VyY2UtbnVtPjEwLjEwMTcvczA5NTQ1Nzk0MTYwMDA4NzA8L2VsZWN0cm9uaWMtcmVzb3Vy
Y2UtbnVtPjxyZW1vdGUtZGF0YWJhc2UtcHJvdmlkZXI+TkxNPC9yZW1vdGUtZGF0YWJhc2UtcHJv
dmlkZXI+PGxhbmd1YWdlPkVuZzwvbGFuZ3VhZ2U+PC9yZWNvcmQ+PC9DaXRlPjxDaXRlPjxBdXRo
b3I+UHJvdmVuemk8L0F1dGhvcj48WWVhcj4yMDE2PC9ZZWFyPjxSZWNOdW0+MTIzNzwvUmVjTnVt
PjxyZWNvcmQ+PHJlYy1udW1iZXI+MTIzNzwvcmVjLW51bWJlcj48Zm9yZWlnbi1rZXlzPjxrZXkg
YXBwPSJFTiIgZGItaWQ9InIyd2E1ZDJ0OGZ4czU5ZTUwcmN4enZkeHYyZGYycmRyZnZheCIgdGlt
ZXN0YW1wPSIxNDczMjMwNDM2Ij4xMjM3PC9rZXk+PC9mb3JlaWduLWtleXM+PHJlZi10eXBlIG5h
bWU9IkpvdXJuYWwgQXJ0aWNsZSI+MTc8L3JlZi10eXBlPjxjb250cmlidXRvcnM+PGF1dGhvcnM+
PGF1dGhvcj5Qcm92ZW56aSwgTC48L2F1dGhvcj48YXV0aG9yPkdpb3JkYSwgUi48L2F1dGhvcj48
YXV0aG9yPkJlcmksIFMuPC9hdXRob3I+PGF1dGhvcj5Nb250aXJvc3NvLCBSLjwvYXV0aG9yPjwv
YXV0aG9ycz48L2NvbnRyaWJ1dG9ycz48YXV0aC1hZGRyZXNzPjAtMyBDZW50ZXIgZm9yIHRoZSBh
dC1SaXNrIEluZmFudCwgU2NpZW50aWZpYyBJbnN0aXR1dGUgSVJDQ1MgRXVnZW5pbyBNZWRlYSwg
Qm9zaXNpbyBQYXJpbmksIExDLCBJdGFseS4gRWxlY3Ryb25pYyBhZGRyZXNzOiBsaXZpby5wcm92
ZW56aUBicC5sbmYuaXQuJiN4RDtNb2xlY3VsYXIgQmlvbG9neSBMYWIsIFNjaWVudGlmaWMgSW5z
dGl0dXRlIElSQ0NTIEV1Z2VuaW8gTWVkZWEsIEJvc2lzaW8gUGFyaW5pLCBMQywgSXRhbHkuJiN4
RDswLTMgQ2VudGVyIGZvciB0aGUgYXQtUmlzayBJbmZhbnQsIFNjaWVudGlmaWMgSW5zdGl0dXRl
IElSQ0NTIEV1Z2VuaW8gTWVkZWEsIEJvc2lzaW8gUGFyaW5pLCBMQywgSXRhbHkuPC9hdXRoLWFk
ZHJlc3M+PHRpdGxlcz48dGl0bGU+U0xDNkE0IG1ldGh5bGF0aW9uIGFzIGFuIGVwaWdlbmV0aWMg
bWFya2VyIG9mIGxpZmUgYWR2ZXJzaXR5IGV4cG9zdXJlcyBpbiBodW1hbnM6IEEgc3lzdGVtYXRp
YyByZXZpZXcgb2YgbGl0ZXJhdHVyZTwvdGl0bGU+PHNlY29uZGFyeS10aXRsZT5OZXVyb3NjaWVu
Y2UgYW5kIGJpb2JlaGF2aW9yYWwgcmV2aWV3czwvc2Vjb25kYXJ5LXRpdGxlPjxhbHQtdGl0bGU+
TmV1cm9zY2llbmNlIGFuZCBiaW9iZWhhdmlvcmFsIHJldmlld3M8L2FsdC10aXRsZT48L3RpdGxl
cz48cGVyaW9kaWNhbD48ZnVsbC10aXRsZT5OZXVyb3NjaSBCaW9iZWhhdiBSZXY8L2Z1bGwtdGl0
bGU+PGFiYnItMT5OZXVyb3NjaWVuY2UgYW5kIGJpb2JlaGF2aW9yYWwgcmV2aWV3czwvYWJici0x
PjwvcGVyaW9kaWNhbD48YWx0LXBlcmlvZGljYWw+PGZ1bGwtdGl0bGU+TmV1cm9zY2kgQmlvYmVo
YXYgUmV2PC9mdWxsLXRpdGxlPjxhYmJyLTE+TmV1cm9zY2llbmNlIGFuZCBiaW9iZWhhdmlvcmFs
IHJldmlld3M8L2FiYnItMT48L2FsdC1wZXJpb2RpY2FsPjxwYWdlcz43LTIwPC9wYWdlcz48dm9s
dW1lPjcxPC92b2x1bWU+PGVkaXRpb24+MjAxNi8wOC8yODwvZWRpdGlvbj48a2V5d29yZHM+PGtl
eXdvcmQ+RWFybHkgYWR2ZXJzaXR5PC9rZXl3b3JkPjxrZXl3b3JkPkVwaWdlbmV0aWNzPC9rZXl3
b3JkPjxrZXl3b3JkPk1ldGh5bGF0aW9uPC9rZXl3b3JkPjxrZXl3b3JkPlNsYzZhNDwva2V5d29y
ZD48a2V5d29yZD5TZXJvdG9uaW4gdHJhbnNwb3J0ZXI8L2tleXdvcmQ+PGtleXdvcmQ+U3RyZXNz
PC9rZXl3b3JkPjxrZXl3b3JkPlN5c3RlbWF0aWMgcmV2aWV3PC9rZXl3b3JkPjwva2V5d29yZHM+
PGRhdGVzPjx5ZWFyPjIwMTY8L3llYXI+PHB1Yi1kYXRlcz48ZGF0ZT5BdWcgMjQ8L2RhdGU+PC9w
dWItZGF0ZXM+PC9kYXRlcz48aXNibj4wMTQ5LTc2MzQ8L2lzYm4+PGFjY2Vzc2lvbi1udW0+Mjc1
NjU1MTg8L2FjY2Vzc2lvbi1udW0+PHVybHM+PC91cmxzPjxlbGVjdHJvbmljLXJlc291cmNlLW51
bT4xMC4xMDE2L2oubmV1YmlvcmV2LjIwMTYuMDguMDIxPC9lbGVjdHJvbmljLXJlc291cmNlLW51
bT48cmVtb3RlLWRhdGFiYXNlLXByb3ZpZGVyPk5MTTwvcmVtb3RlLWRhdGFiYXNlLXByb3ZpZGVy
PjxsYW5ndWFnZT5Fbmc8L2xhbmd1YWdlPjwvcmVjb3JkPjwvQ2l0ZT48L0VuZE5vdGU+AG==
</w:fldData>
        </w:fldChar>
      </w:r>
      <w:r w:rsidR="002546A2">
        <w:rPr>
          <w:rFonts w:ascii="Times New Roman" w:hAnsi="Times New Roman" w:cs="Times New Roman"/>
          <w:lang w:val="en-US"/>
        </w:rPr>
        <w:instrText xml:space="preserve"> ADDIN EN.CITE.DATA </w:instrText>
      </w:r>
      <w:r w:rsidR="002546A2">
        <w:rPr>
          <w:rFonts w:ascii="Times New Roman" w:hAnsi="Times New Roman" w:cs="Times New Roman"/>
          <w:lang w:val="en-US"/>
        </w:rPr>
      </w:r>
      <w:r w:rsidR="002546A2">
        <w:rPr>
          <w:rFonts w:ascii="Times New Roman" w:hAnsi="Times New Roman" w:cs="Times New Roman"/>
          <w:lang w:val="en-US"/>
        </w:rPr>
        <w:fldChar w:fldCharType="end"/>
      </w:r>
      <w:r w:rsidRPr="0026548E">
        <w:rPr>
          <w:rFonts w:ascii="Times New Roman" w:hAnsi="Times New Roman" w:cs="Times New Roman"/>
          <w:lang w:val="en-US"/>
        </w:rPr>
      </w:r>
      <w:r w:rsidRPr="0026548E">
        <w:rPr>
          <w:rFonts w:ascii="Times New Roman" w:hAnsi="Times New Roman" w:cs="Times New Roman"/>
          <w:lang w:val="en-US"/>
        </w:rPr>
        <w:fldChar w:fldCharType="separate"/>
      </w:r>
      <w:r w:rsidR="002546A2">
        <w:rPr>
          <w:rFonts w:ascii="Times New Roman" w:hAnsi="Times New Roman" w:cs="Times New Roman"/>
          <w:noProof/>
          <w:lang w:val="en-US"/>
        </w:rPr>
        <w:t>(Provenzi, Giorda, Beri, &amp; Montirosso, 2016; Tyrka, Ridout, &amp; Parade, 2016)</w:t>
      </w:r>
      <w:r w:rsidRPr="0026548E">
        <w:rPr>
          <w:rFonts w:ascii="Times New Roman" w:hAnsi="Times New Roman" w:cs="Times New Roman"/>
          <w:lang w:val="en-US"/>
        </w:rPr>
        <w:fldChar w:fldCharType="end"/>
      </w:r>
      <w:r w:rsidRPr="0026548E">
        <w:rPr>
          <w:rFonts w:ascii="Times New Roman" w:hAnsi="Times New Roman" w:cs="Times New Roman"/>
          <w:lang w:val="en-US"/>
        </w:rPr>
        <w:t xml:space="preserve">. Results presented here support this hypothesis, </w:t>
      </w:r>
      <w:r w:rsidR="00713EF6" w:rsidRPr="0026548E">
        <w:rPr>
          <w:rFonts w:ascii="Times New Roman" w:hAnsi="Times New Roman" w:cs="Times New Roman"/>
          <w:lang w:val="en-US"/>
        </w:rPr>
        <w:t>but with</w:t>
      </w:r>
      <w:r w:rsidRPr="0026548E">
        <w:rPr>
          <w:rFonts w:ascii="Times New Roman" w:hAnsi="Times New Roman" w:cs="Times New Roman"/>
          <w:lang w:val="en-US"/>
        </w:rPr>
        <w:t xml:space="preserve"> small effect </w:t>
      </w:r>
      <w:r w:rsidRPr="0026548E">
        <w:rPr>
          <w:rFonts w:ascii="Times New Roman" w:hAnsi="Times New Roman" w:cs="Times New Roman"/>
          <w:lang w:val="en-US"/>
        </w:rPr>
        <w:lastRenderedPageBreak/>
        <w:t xml:space="preserve">size and not withstanding correction for multiple testing. Furthermore, the differentially methylated </w:t>
      </w:r>
      <w:proofErr w:type="spellStart"/>
      <w:r w:rsidRPr="0026548E">
        <w:rPr>
          <w:rFonts w:ascii="Times New Roman" w:hAnsi="Times New Roman" w:cs="Times New Roman"/>
          <w:lang w:val="en-US"/>
        </w:rPr>
        <w:t>CpGs</w:t>
      </w:r>
      <w:proofErr w:type="spellEnd"/>
      <w:r w:rsidRPr="0026548E">
        <w:rPr>
          <w:rFonts w:ascii="Times New Roman" w:hAnsi="Times New Roman" w:cs="Times New Roman"/>
          <w:lang w:val="en-US"/>
        </w:rPr>
        <w:t xml:space="preserve"> </w:t>
      </w:r>
      <w:r w:rsidR="0053191D">
        <w:rPr>
          <w:rFonts w:ascii="Times New Roman" w:hAnsi="Times New Roman" w:cs="Times New Roman"/>
          <w:lang w:val="en-US"/>
        </w:rPr>
        <w:t>of</w:t>
      </w:r>
      <w:r w:rsidRPr="0026548E">
        <w:rPr>
          <w:rFonts w:ascii="Times New Roman" w:hAnsi="Times New Roman" w:cs="Times New Roman"/>
          <w:lang w:val="en-US"/>
        </w:rPr>
        <w:t xml:space="preserve"> both genes are not located in a promotor region, lowering the potential functional relevance for gene expression. This in turn is bolstered by the missing associations </w:t>
      </w:r>
      <w:r w:rsidR="00E33AAC" w:rsidRPr="0026548E">
        <w:rPr>
          <w:rFonts w:ascii="Times New Roman" w:hAnsi="Times New Roman" w:cs="Times New Roman"/>
          <w:lang w:val="en-US"/>
        </w:rPr>
        <w:t>between</w:t>
      </w:r>
      <w:r w:rsidRPr="0026548E">
        <w:rPr>
          <w:rFonts w:ascii="Times New Roman" w:hAnsi="Times New Roman" w:cs="Times New Roman"/>
          <w:lang w:val="en-US"/>
        </w:rPr>
        <w:t xml:space="preserve"> the </w:t>
      </w:r>
      <w:r w:rsidR="00E33AAC" w:rsidRPr="0026548E">
        <w:rPr>
          <w:rFonts w:ascii="Times New Roman" w:hAnsi="Times New Roman" w:cs="Times New Roman"/>
          <w:lang w:val="en-US"/>
        </w:rPr>
        <w:t xml:space="preserve">found altered </w:t>
      </w:r>
      <w:proofErr w:type="spellStart"/>
      <w:r w:rsidR="00E33AAC" w:rsidRPr="0026548E">
        <w:rPr>
          <w:rFonts w:ascii="Times New Roman" w:hAnsi="Times New Roman" w:cs="Times New Roman"/>
          <w:lang w:val="en-US"/>
        </w:rPr>
        <w:t>CpGs</w:t>
      </w:r>
      <w:proofErr w:type="spellEnd"/>
      <w:r w:rsidR="00E33AAC" w:rsidRPr="0026548E">
        <w:rPr>
          <w:rFonts w:ascii="Times New Roman" w:hAnsi="Times New Roman" w:cs="Times New Roman"/>
          <w:lang w:val="en-US"/>
        </w:rPr>
        <w:t xml:space="preserve"> at </w:t>
      </w:r>
      <w:r w:rsidR="00E33AAC" w:rsidRPr="0026548E">
        <w:rPr>
          <w:rFonts w:ascii="Times New Roman" w:hAnsi="Times New Roman" w:cs="Times New Roman"/>
          <w:i/>
          <w:lang w:val="en-US"/>
        </w:rPr>
        <w:t>NR3C1</w:t>
      </w:r>
      <w:r w:rsidR="00E33AAC" w:rsidRPr="0026548E">
        <w:rPr>
          <w:rFonts w:ascii="Times New Roman" w:hAnsi="Times New Roman" w:cs="Times New Roman"/>
          <w:lang w:val="en-US"/>
        </w:rPr>
        <w:t xml:space="preserve"> and </w:t>
      </w:r>
      <w:r w:rsidR="00E33AAC" w:rsidRPr="0026548E">
        <w:rPr>
          <w:rFonts w:ascii="Times New Roman" w:hAnsi="Times New Roman" w:cs="Times New Roman"/>
          <w:i/>
          <w:lang w:val="en-US"/>
        </w:rPr>
        <w:t>SLC6A4</w:t>
      </w:r>
      <w:r w:rsidR="00F70BA7">
        <w:rPr>
          <w:rFonts w:ascii="Times New Roman" w:hAnsi="Times New Roman" w:cs="Times New Roman"/>
          <w:lang w:val="en-US"/>
        </w:rPr>
        <w:t xml:space="preserve"> and </w:t>
      </w:r>
      <w:r w:rsidRPr="0026548E">
        <w:rPr>
          <w:rFonts w:ascii="Times New Roman" w:hAnsi="Times New Roman" w:cs="Times New Roman"/>
          <w:lang w:val="en-US"/>
        </w:rPr>
        <w:t xml:space="preserve">child </w:t>
      </w:r>
      <w:r w:rsidR="0053191D">
        <w:rPr>
          <w:rFonts w:ascii="Times New Roman" w:hAnsi="Times New Roman" w:cs="Times New Roman"/>
          <w:lang w:val="en-US"/>
        </w:rPr>
        <w:t>HPA</w:t>
      </w:r>
      <w:r w:rsidR="00E33AAC" w:rsidRPr="0026548E">
        <w:rPr>
          <w:rFonts w:ascii="Times New Roman" w:hAnsi="Times New Roman" w:cs="Times New Roman"/>
          <w:lang w:val="en-US"/>
        </w:rPr>
        <w:t xml:space="preserve"> activity</w:t>
      </w:r>
      <w:r w:rsidRPr="0026548E">
        <w:rPr>
          <w:rFonts w:ascii="Times New Roman" w:hAnsi="Times New Roman" w:cs="Times New Roman"/>
          <w:lang w:val="en-US"/>
        </w:rPr>
        <w:t>.</w:t>
      </w:r>
    </w:p>
    <w:p w:rsidR="00082E28" w:rsidRPr="0026548E" w:rsidRDefault="00082E28" w:rsidP="00082E28">
      <w:pPr>
        <w:spacing w:after="0" w:line="480" w:lineRule="auto"/>
        <w:ind w:firstLine="709"/>
        <w:jc w:val="both"/>
        <w:rPr>
          <w:rFonts w:ascii="Times New Roman" w:hAnsi="Times New Roman" w:cs="Times New Roman"/>
          <w:lang w:val="en-US"/>
        </w:rPr>
      </w:pPr>
      <w:r w:rsidRPr="0026548E">
        <w:rPr>
          <w:rFonts w:ascii="Times New Roman" w:hAnsi="Times New Roman" w:cs="Times New Roman"/>
          <w:lang w:val="en-US"/>
        </w:rPr>
        <w:t xml:space="preserve">The identified sex-specific </w:t>
      </w:r>
      <w:r w:rsidR="00A05509">
        <w:rPr>
          <w:rFonts w:ascii="Times New Roman" w:hAnsi="Times New Roman" w:cs="Times New Roman"/>
          <w:lang w:val="en-US"/>
        </w:rPr>
        <w:t>relations</w:t>
      </w:r>
      <w:r w:rsidRPr="0026548E">
        <w:rPr>
          <w:rFonts w:ascii="Times New Roman" w:hAnsi="Times New Roman" w:cs="Times New Roman"/>
          <w:lang w:val="en-US"/>
        </w:rPr>
        <w:t xml:space="preserve"> of prenatal depression </w:t>
      </w:r>
      <w:r w:rsidR="00F46122">
        <w:rPr>
          <w:rFonts w:ascii="Times New Roman" w:hAnsi="Times New Roman" w:cs="Times New Roman"/>
          <w:lang w:val="en-US"/>
        </w:rPr>
        <w:t>to</w:t>
      </w:r>
      <w:r w:rsidRPr="0026548E">
        <w:rPr>
          <w:rFonts w:ascii="Times New Roman" w:hAnsi="Times New Roman" w:cs="Times New Roman"/>
          <w:lang w:val="en-US"/>
        </w:rPr>
        <w:t xml:space="preserve"> </w:t>
      </w:r>
      <w:r w:rsidR="00F46122">
        <w:rPr>
          <w:rFonts w:ascii="Times New Roman" w:hAnsi="Times New Roman" w:cs="Times New Roman"/>
          <w:lang w:val="en-US"/>
        </w:rPr>
        <w:t xml:space="preserve">both </w:t>
      </w:r>
      <w:r w:rsidRPr="0026548E">
        <w:rPr>
          <w:rFonts w:ascii="Times New Roman" w:hAnsi="Times New Roman" w:cs="Times New Roman"/>
          <w:lang w:val="en-US"/>
        </w:rPr>
        <w:t xml:space="preserve">HPA axis activity </w:t>
      </w:r>
      <w:r w:rsidR="00F46122">
        <w:rPr>
          <w:rFonts w:ascii="Times New Roman" w:hAnsi="Times New Roman" w:cs="Times New Roman"/>
          <w:lang w:val="en-US"/>
        </w:rPr>
        <w:t>and</w:t>
      </w:r>
      <w:r w:rsidR="00713EF6" w:rsidRPr="0026548E">
        <w:rPr>
          <w:rFonts w:ascii="Times New Roman" w:hAnsi="Times New Roman" w:cs="Times New Roman"/>
          <w:lang w:val="en-US"/>
        </w:rPr>
        <w:t xml:space="preserve"> </w:t>
      </w:r>
      <w:r w:rsidRPr="0026548E">
        <w:rPr>
          <w:rFonts w:ascii="Times New Roman" w:hAnsi="Times New Roman" w:cs="Times New Roman"/>
          <w:lang w:val="en-US"/>
        </w:rPr>
        <w:t xml:space="preserve">DNA methylation support the hypothesis of sex-specific </w:t>
      </w:r>
      <w:r w:rsidR="00713EF6" w:rsidRPr="0026548E">
        <w:rPr>
          <w:rFonts w:ascii="Times New Roman" w:hAnsi="Times New Roman" w:cs="Times New Roman"/>
          <w:lang w:val="en-US"/>
        </w:rPr>
        <w:t xml:space="preserve">intrauterine </w:t>
      </w:r>
      <w:r w:rsidRPr="0026548E">
        <w:rPr>
          <w:rFonts w:ascii="Times New Roman" w:hAnsi="Times New Roman" w:cs="Times New Roman"/>
          <w:lang w:val="en-US"/>
        </w:rPr>
        <w:t>programming mechanisms</w:t>
      </w:r>
      <w:r w:rsidR="008D1E2F">
        <w:rPr>
          <w:rFonts w:ascii="Times New Roman" w:hAnsi="Times New Roman" w:cs="Times New Roman"/>
          <w:lang w:val="en-US"/>
        </w:rPr>
        <w:t xml:space="preserve"> </w:t>
      </w:r>
      <w:r w:rsidR="008D1E2F">
        <w:rPr>
          <w:rFonts w:ascii="Times New Roman" w:hAnsi="Times New Roman" w:cs="Times New Roman"/>
          <w:lang w:val="en-US"/>
        </w:rPr>
        <w:fldChar w:fldCharType="begin"/>
      </w:r>
      <w:r w:rsidR="00C65BA8">
        <w:rPr>
          <w:rFonts w:ascii="Times New Roman" w:hAnsi="Times New Roman" w:cs="Times New Roman"/>
          <w:lang w:val="en-US"/>
        </w:rPr>
        <w:instrText xml:space="preserve"> ADDIN EN.CITE &lt;EndNote&gt;&lt;Cite&gt;&lt;Author&gt;Bale&lt;/Author&gt;&lt;Year&gt;2011&lt;/Year&gt;&lt;RecNum&gt;1548&lt;/RecNum&gt;&lt;DisplayText&gt;(Bale, 2011)&lt;/DisplayText&gt;&lt;record&gt;&lt;rec-number&gt;1548&lt;/rec-number&gt;&lt;foreign-keys&gt;&lt;key app="EN" db-id="r2wa5d2t8fxs59e50rcxzvdxv2df2rdrfvax" timestamp="1479996970"&gt;1548&lt;/key&gt;&lt;/foreign-keys&gt;&lt;ref-type name="Journal Article"&gt;17&lt;/ref-type&gt;&lt;contributors&gt;&lt;authors&gt;&lt;author&gt;Bale, T. L.&lt;/author&gt;&lt;/authors&gt;&lt;/contributors&gt;&lt;auth-address&gt;Department of Animal Biology, School of Veterinary Medicine, University of Pennsylvania Philadelphia, PA 19104, USA. tbale@vet.upenn.edu&lt;/auth-address&gt;&lt;titles&gt;&lt;title&gt;Sex differences in prenatal epigenetic programming of stress pathways&lt;/title&gt;&lt;secondary-title&gt;Stress&lt;/secondary-title&gt;&lt;alt-title&gt;Stress (Amsterdam, Netherlands)&lt;/alt-title&gt;&lt;/titles&gt;&lt;periodical&gt;&lt;full-title&gt;Stress&lt;/full-title&gt;&lt;abbr-1&gt;Stress (Amsterdam, Netherlands)&lt;/abbr-1&gt;&lt;/periodical&gt;&lt;alt-periodical&gt;&lt;full-title&gt;Stress&lt;/full-title&gt;&lt;abbr-1&gt;Stress (Amsterdam, Netherlands)&lt;/abbr-1&gt;&lt;/alt-periodical&gt;&lt;pages&gt;348-56&lt;/pages&gt;&lt;volume&gt;14&lt;/volume&gt;&lt;number&gt;4&lt;/number&gt;&lt;edition&gt;2011/06/15&lt;/edition&gt;&lt;keywords&gt;&lt;keyword&gt;Animals&lt;/keyword&gt;&lt;keyword&gt;Brain/embryology&lt;/keyword&gt;&lt;keyword&gt;Child&lt;/keyword&gt;&lt;keyword&gt;Child Development Disorders, Pervasive/etiology&lt;/keyword&gt;&lt;keyword&gt;Disease Models, Animal&lt;/keyword&gt;&lt;keyword&gt;Disease Susceptibility/etiology&lt;/keyword&gt;&lt;keyword&gt;Epigenesis, Genetic/*physiology&lt;/keyword&gt;&lt;keyword&gt;Female&lt;/keyword&gt;&lt;keyword&gt;Genes, sry/physiology&lt;/keyword&gt;&lt;keyword&gt;Humans&lt;/keyword&gt;&lt;keyword&gt;Placenta/physiology&lt;/keyword&gt;&lt;keyword&gt;Pregnancy&lt;/keyword&gt;&lt;keyword&gt;Prenatal Exposure Delayed Effects/*psychology&lt;/keyword&gt;&lt;keyword&gt;Sex Characteristics&lt;/keyword&gt;&lt;keyword&gt;Stress, Psychological/*physiopathology&lt;/keyword&gt;&lt;/keywords&gt;&lt;dates&gt;&lt;year&gt;2011&lt;/year&gt;&lt;pub-dates&gt;&lt;date&gt;Jul&lt;/date&gt;&lt;/pub-dates&gt;&lt;/dates&gt;&lt;isbn&gt;1025-3890&lt;/isbn&gt;&lt;accession-num&gt;21663536&lt;/accession-num&gt;&lt;urls&gt;&lt;/urls&gt;&lt;electronic-resource-num&gt;10.3109/10253890.2011.586447&lt;/electronic-resource-num&gt;&lt;remote-database-provider&gt;NLM&lt;/remote-database-provider&gt;&lt;language&gt;Eng&lt;/language&gt;&lt;/record&gt;&lt;/Cite&gt;&lt;/EndNote&gt;</w:instrText>
      </w:r>
      <w:r w:rsidR="008D1E2F">
        <w:rPr>
          <w:rFonts w:ascii="Times New Roman" w:hAnsi="Times New Roman" w:cs="Times New Roman"/>
          <w:lang w:val="en-US"/>
        </w:rPr>
        <w:fldChar w:fldCharType="separate"/>
      </w:r>
      <w:r w:rsidR="00C65BA8">
        <w:rPr>
          <w:rFonts w:ascii="Times New Roman" w:hAnsi="Times New Roman" w:cs="Times New Roman"/>
          <w:noProof/>
          <w:lang w:val="en-US"/>
        </w:rPr>
        <w:t>(Bale, 2011</w:t>
      </w:r>
      <w:r w:rsidR="008D1E2F">
        <w:rPr>
          <w:rFonts w:ascii="Times New Roman" w:hAnsi="Times New Roman" w:cs="Times New Roman"/>
          <w:lang w:val="en-US"/>
        </w:rPr>
        <w:fldChar w:fldCharType="end"/>
      </w:r>
      <w:r w:rsidR="00C65BA8">
        <w:rPr>
          <w:rFonts w:ascii="Times New Roman" w:hAnsi="Times New Roman" w:cs="Times New Roman"/>
          <w:lang w:val="en-US"/>
        </w:rPr>
        <w:t xml:space="preserve">; </w:t>
      </w:r>
      <w:r w:rsidRPr="0026548E">
        <w:rPr>
          <w:rFonts w:ascii="Times New Roman" w:hAnsi="Times New Roman" w:cs="Times New Roman"/>
          <w:lang w:val="en-US"/>
        </w:rPr>
        <w:fldChar w:fldCharType="begin"/>
      </w:r>
      <w:r w:rsidR="00C65BA8">
        <w:rPr>
          <w:rFonts w:ascii="Times New Roman" w:hAnsi="Times New Roman" w:cs="Times New Roman"/>
          <w:lang w:val="en-US"/>
        </w:rPr>
        <w:instrText xml:space="preserve"> ADDIN EN.CITE &lt;EndNote&gt;&lt;Cite&gt;&lt;Author&gt;Glover&lt;/Author&gt;&lt;Year&gt;2012&lt;/Year&gt;&lt;RecNum&gt;1133&lt;/RecNum&gt;&lt;DisplayText&gt;(Glover &amp;amp; Hill, 2012)&lt;/DisplayText&gt;&lt;record&gt;&lt;rec-number&gt;1133&lt;/rec-number&gt;&lt;foreign-keys&gt;&lt;key app="EN" db-id="r2wa5d2t8fxs59e50rcxzvdxv2df2rdrfvax" timestamp="1466517676"&gt;1133&lt;/key&gt;&lt;/foreign-keys&gt;&lt;ref-type name="Journal Article"&gt;17&lt;/ref-type&gt;&lt;contributors&gt;&lt;authors&gt;&lt;author&gt;Glover, Vivette&lt;/author&gt;&lt;author&gt;Hill, Jonathan&lt;/author&gt;&lt;/authors&gt;&lt;/contributors&gt;&lt;titles&gt;&lt;title&gt;Sex differences in the programming effects of prenatal stress on psychopathology and stress responses: An evolutionary perspective&lt;/title&gt;&lt;secondary-title&gt;Physiology &amp;amp; Behavior&lt;/secondary-title&gt;&lt;/titles&gt;&lt;periodical&gt;&lt;full-title&gt;Physiol Behav&lt;/full-title&gt;&lt;abbr-1&gt;Physiology &amp;amp; behavior&lt;/abbr-1&gt;&lt;/periodical&gt;&lt;pages&gt;736-740&lt;/pages&gt;&lt;volume&gt;106&lt;/volume&gt;&lt;number&gt;5&lt;/number&gt;&lt;keywords&gt;&lt;keyword&gt;Prenatal&lt;/keyword&gt;&lt;keyword&gt;Stress&lt;/keyword&gt;&lt;keyword&gt;Sex&lt;/keyword&gt;&lt;keyword&gt;Evolution&lt;/keyword&gt;&lt;keyword&gt;Cortisol&lt;/keyword&gt;&lt;keyword&gt;Cardiovascular&lt;/keyword&gt;&lt;keyword&gt;Stress response&lt;/keyword&gt;&lt;/keywords&gt;&lt;dates&gt;&lt;year&gt;2012&lt;/year&gt;&lt;pub-dates&gt;&lt;date&gt;7/16/&lt;/date&gt;&lt;/pub-dates&gt;&lt;/dates&gt;&lt;isbn&gt;0031-9384&lt;/isbn&gt;&lt;urls&gt;&lt;related-urls&gt;&lt;url&gt;http://www.sciencedirect.com/science/article/pii/S0031938412000789&lt;/url&gt;&lt;/related-urls&gt;&lt;/urls&gt;&lt;electronic-resource-num&gt;http://dx.doi.org/10.1016/j.physbeh.2012.02.011&lt;/electronic-resource-num&gt;&lt;/record&gt;&lt;/Cite&gt;&lt;/EndNote&gt;</w:instrText>
      </w:r>
      <w:r w:rsidRPr="0026548E">
        <w:rPr>
          <w:rFonts w:ascii="Times New Roman" w:hAnsi="Times New Roman" w:cs="Times New Roman"/>
          <w:lang w:val="en-US"/>
        </w:rPr>
        <w:fldChar w:fldCharType="separate"/>
      </w:r>
      <w:r w:rsidR="00C65BA8">
        <w:rPr>
          <w:rFonts w:ascii="Times New Roman" w:hAnsi="Times New Roman" w:cs="Times New Roman"/>
          <w:noProof/>
          <w:lang w:val="en-US"/>
        </w:rPr>
        <w:t>Glover &amp; Hill, 2012)</w:t>
      </w:r>
      <w:r w:rsidRPr="0026548E">
        <w:rPr>
          <w:rFonts w:ascii="Times New Roman" w:hAnsi="Times New Roman" w:cs="Times New Roman"/>
          <w:lang w:val="en-US"/>
        </w:rPr>
        <w:fldChar w:fldCharType="end"/>
      </w:r>
      <w:r w:rsidRPr="0026548E">
        <w:rPr>
          <w:rFonts w:ascii="Times New Roman" w:hAnsi="Times New Roman" w:cs="Times New Roman"/>
          <w:lang w:val="en-US"/>
        </w:rPr>
        <w:t xml:space="preserve">. </w:t>
      </w:r>
      <w:r w:rsidR="008D1E2F" w:rsidRPr="008D1E2F">
        <w:rPr>
          <w:rFonts w:ascii="Times New Roman" w:hAnsi="Times New Roman" w:cs="Times New Roman"/>
          <w:lang w:val="en-US"/>
        </w:rPr>
        <w:t>S</w:t>
      </w:r>
      <w:r w:rsidRPr="008D1E2F">
        <w:rPr>
          <w:rFonts w:ascii="Times New Roman" w:hAnsi="Times New Roman" w:cs="Times New Roman"/>
          <w:lang w:val="en-US"/>
        </w:rPr>
        <w:t>ex-specific differences in the functionality</w:t>
      </w:r>
      <w:r w:rsidR="008D1E2F" w:rsidRPr="008D1E2F">
        <w:rPr>
          <w:rFonts w:ascii="Times New Roman" w:hAnsi="Times New Roman" w:cs="Times New Roman"/>
          <w:lang w:val="en-US"/>
        </w:rPr>
        <w:t xml:space="preserve"> of the placenta, which is suggested to be the primary source for the </w:t>
      </w:r>
      <w:r w:rsidR="008D1E2F">
        <w:rPr>
          <w:rFonts w:ascii="Times New Roman" w:hAnsi="Times New Roman" w:cs="Times New Roman"/>
          <w:lang w:val="en-US"/>
        </w:rPr>
        <w:t>relation</w:t>
      </w:r>
      <w:r w:rsidR="008D1E2F" w:rsidRPr="008D1E2F">
        <w:rPr>
          <w:rFonts w:ascii="Times New Roman" w:hAnsi="Times New Roman" w:cs="Times New Roman"/>
          <w:lang w:val="en-US"/>
        </w:rPr>
        <w:t xml:space="preserve"> of maternal mood </w:t>
      </w:r>
      <w:r w:rsidR="008D1E2F">
        <w:rPr>
          <w:rFonts w:ascii="Times New Roman" w:hAnsi="Times New Roman" w:cs="Times New Roman"/>
          <w:lang w:val="en-US"/>
        </w:rPr>
        <w:t>and</w:t>
      </w:r>
      <w:r w:rsidR="008D1E2F" w:rsidRPr="008D1E2F">
        <w:rPr>
          <w:rFonts w:ascii="Times New Roman" w:hAnsi="Times New Roman" w:cs="Times New Roman"/>
          <w:lang w:val="en-US"/>
        </w:rPr>
        <w:t xml:space="preserve"> fetal HPA axis development</w:t>
      </w:r>
      <w:r w:rsidR="008D1E2F">
        <w:rPr>
          <w:rFonts w:ascii="Times New Roman" w:hAnsi="Times New Roman" w:cs="Times New Roman"/>
          <w:lang w:val="en-US"/>
        </w:rPr>
        <w:t>,</w:t>
      </w:r>
      <w:r w:rsidR="008D1E2F" w:rsidRPr="008D1E2F">
        <w:rPr>
          <w:rFonts w:ascii="Times New Roman" w:hAnsi="Times New Roman" w:cs="Times New Roman"/>
          <w:lang w:val="en-US"/>
        </w:rPr>
        <w:t xml:space="preserve"> </w:t>
      </w:r>
      <w:r w:rsidRPr="008D1E2F">
        <w:rPr>
          <w:rFonts w:ascii="Times New Roman" w:hAnsi="Times New Roman" w:cs="Times New Roman"/>
          <w:lang w:val="en-US"/>
        </w:rPr>
        <w:t xml:space="preserve">might alter the </w:t>
      </w:r>
      <w:r w:rsidRPr="008D1E2F">
        <w:rPr>
          <w:rFonts w:ascii="Times New Roman" w:hAnsi="Times New Roman" w:cs="Times New Roman"/>
          <w:i/>
          <w:lang w:val="en-US"/>
        </w:rPr>
        <w:t>in utero</w:t>
      </w:r>
      <w:r w:rsidRPr="008D1E2F">
        <w:rPr>
          <w:rFonts w:ascii="Times New Roman" w:hAnsi="Times New Roman" w:cs="Times New Roman"/>
          <w:lang w:val="en-US"/>
        </w:rPr>
        <w:t xml:space="preserve"> environment specifically, resulting in sex-specific consequences for HPA axis regulation.</w:t>
      </w:r>
    </w:p>
    <w:p w:rsidR="00F10C60" w:rsidRDefault="00F10C60" w:rsidP="00F10C60">
      <w:pPr>
        <w:spacing w:after="0" w:line="480" w:lineRule="auto"/>
        <w:jc w:val="both"/>
        <w:rPr>
          <w:rFonts w:ascii="Times New Roman" w:hAnsi="Times New Roman" w:cs="Times New Roman"/>
          <w:b/>
          <w:i/>
          <w:lang w:val="en-US"/>
        </w:rPr>
      </w:pPr>
    </w:p>
    <w:p w:rsidR="00F10C60" w:rsidRPr="00F10C60" w:rsidRDefault="001A73E3" w:rsidP="00F10C60">
      <w:pPr>
        <w:pStyle w:val="Listenabsatz"/>
        <w:numPr>
          <w:ilvl w:val="1"/>
          <w:numId w:val="17"/>
        </w:numPr>
        <w:spacing w:after="0" w:line="480" w:lineRule="auto"/>
        <w:jc w:val="both"/>
        <w:rPr>
          <w:rFonts w:ascii="Times New Roman" w:hAnsi="Times New Roman" w:cs="Times New Roman"/>
          <w:lang w:val="en-US"/>
        </w:rPr>
      </w:pPr>
      <w:r w:rsidRPr="00F10C60">
        <w:rPr>
          <w:rFonts w:ascii="Times New Roman" w:hAnsi="Times New Roman" w:cs="Times New Roman"/>
          <w:i/>
          <w:lang w:val="en-US"/>
        </w:rPr>
        <w:t>Prenatal depressive symptoms, DNA methylation of NR3C2 and bedtime</w:t>
      </w:r>
      <w:r w:rsidR="003E40A1" w:rsidRPr="00F10C60">
        <w:rPr>
          <w:rFonts w:ascii="Times New Roman" w:hAnsi="Times New Roman" w:cs="Times New Roman"/>
          <w:i/>
          <w:lang w:val="en-US"/>
        </w:rPr>
        <w:t xml:space="preserve"> cortisol</w:t>
      </w:r>
    </w:p>
    <w:p w:rsidR="00082E28" w:rsidRPr="00F10C60" w:rsidRDefault="00082E28" w:rsidP="00F10C60">
      <w:pPr>
        <w:spacing w:after="0" w:line="480" w:lineRule="auto"/>
        <w:ind w:firstLine="709"/>
        <w:jc w:val="both"/>
        <w:rPr>
          <w:rFonts w:ascii="Times New Roman" w:hAnsi="Times New Roman" w:cs="Times New Roman"/>
          <w:lang w:val="en-US"/>
        </w:rPr>
      </w:pPr>
      <w:r w:rsidRPr="00F10C60">
        <w:rPr>
          <w:rFonts w:ascii="Times New Roman" w:hAnsi="Times New Roman" w:cs="Times New Roman"/>
          <w:lang w:val="en-US"/>
        </w:rPr>
        <w:t xml:space="preserve">For the MR-coding gene </w:t>
      </w:r>
      <w:r w:rsidRPr="00F10C60">
        <w:rPr>
          <w:rFonts w:ascii="Times New Roman" w:hAnsi="Times New Roman" w:cs="Times New Roman"/>
          <w:i/>
          <w:lang w:val="en-US"/>
        </w:rPr>
        <w:t>NR3C2,</w:t>
      </w:r>
      <w:r w:rsidRPr="00F10C60">
        <w:rPr>
          <w:rFonts w:ascii="Times New Roman" w:hAnsi="Times New Roman" w:cs="Times New Roman"/>
          <w:lang w:val="en-US"/>
        </w:rPr>
        <w:t xml:space="preserve"> one </w:t>
      </w:r>
      <w:proofErr w:type="spellStart"/>
      <w:r w:rsidRPr="00F10C60">
        <w:rPr>
          <w:rFonts w:ascii="Times New Roman" w:hAnsi="Times New Roman" w:cs="Times New Roman"/>
          <w:lang w:val="en-US"/>
        </w:rPr>
        <w:t>CpG</w:t>
      </w:r>
      <w:proofErr w:type="spellEnd"/>
      <w:r w:rsidRPr="00F10C60">
        <w:rPr>
          <w:rFonts w:ascii="Times New Roman" w:hAnsi="Times New Roman" w:cs="Times New Roman"/>
          <w:lang w:val="en-US"/>
        </w:rPr>
        <w:t xml:space="preserve"> (cg10288772) was differentially methylated</w:t>
      </w:r>
      <w:r w:rsidR="001B6C88">
        <w:rPr>
          <w:rFonts w:ascii="Times New Roman" w:hAnsi="Times New Roman" w:cs="Times New Roman"/>
          <w:lang w:val="en-US"/>
        </w:rPr>
        <w:t>,</w:t>
      </w:r>
      <w:r w:rsidRPr="00F10C60">
        <w:rPr>
          <w:rFonts w:ascii="Times New Roman" w:hAnsi="Times New Roman" w:cs="Times New Roman"/>
          <w:lang w:val="en-US"/>
        </w:rPr>
        <w:t xml:space="preserve"> with lower methylation values in exposed children. The modified </w:t>
      </w:r>
      <w:proofErr w:type="spellStart"/>
      <w:r w:rsidRPr="00F10C60">
        <w:rPr>
          <w:rFonts w:ascii="Times New Roman" w:hAnsi="Times New Roman" w:cs="Times New Roman"/>
          <w:lang w:val="en-US"/>
        </w:rPr>
        <w:t>CpG</w:t>
      </w:r>
      <w:proofErr w:type="spellEnd"/>
      <w:r w:rsidRPr="00F10C60">
        <w:rPr>
          <w:rFonts w:ascii="Times New Roman" w:hAnsi="Times New Roman" w:cs="Times New Roman"/>
          <w:lang w:val="en-US"/>
        </w:rPr>
        <w:t xml:space="preserve"> is located in the </w:t>
      </w:r>
      <w:r w:rsidRPr="00F10C60">
        <w:rPr>
          <w:rFonts w:ascii="Times New Roman" w:hAnsi="Times New Roman" w:cs="Times New Roman"/>
          <w:i/>
          <w:lang w:val="en-US"/>
        </w:rPr>
        <w:t>NR3C2</w:t>
      </w:r>
      <w:r w:rsidRPr="00F10C60">
        <w:rPr>
          <w:rFonts w:ascii="Times New Roman" w:hAnsi="Times New Roman" w:cs="Times New Roman"/>
          <w:lang w:val="en-US"/>
        </w:rPr>
        <w:t xml:space="preserve"> promotor allowing the hypothesis</w:t>
      </w:r>
      <w:r w:rsidR="00713EF6" w:rsidRPr="00F10C60">
        <w:rPr>
          <w:rFonts w:ascii="Times New Roman" w:hAnsi="Times New Roman" w:cs="Times New Roman"/>
          <w:lang w:val="en-US"/>
        </w:rPr>
        <w:t xml:space="preserve"> that this </w:t>
      </w:r>
      <w:proofErr w:type="spellStart"/>
      <w:r w:rsidR="00713EF6" w:rsidRPr="00F10C60">
        <w:rPr>
          <w:rFonts w:ascii="Times New Roman" w:hAnsi="Times New Roman" w:cs="Times New Roman"/>
          <w:lang w:val="en-US"/>
        </w:rPr>
        <w:t>CpG</w:t>
      </w:r>
      <w:proofErr w:type="spellEnd"/>
      <w:r w:rsidRPr="00F10C60">
        <w:rPr>
          <w:rFonts w:ascii="Times New Roman" w:hAnsi="Times New Roman" w:cs="Times New Roman"/>
          <w:lang w:val="en-US"/>
        </w:rPr>
        <w:t xml:space="preserve"> </w:t>
      </w:r>
      <w:r w:rsidR="00713EF6" w:rsidRPr="00F10C60">
        <w:rPr>
          <w:rFonts w:ascii="Times New Roman" w:hAnsi="Times New Roman" w:cs="Times New Roman"/>
          <w:lang w:val="en-US"/>
        </w:rPr>
        <w:t>l</w:t>
      </w:r>
      <w:r w:rsidRPr="00F10C60">
        <w:rPr>
          <w:rFonts w:ascii="Times New Roman" w:hAnsi="Times New Roman" w:cs="Times New Roman"/>
          <w:lang w:val="en-US"/>
        </w:rPr>
        <w:t xml:space="preserve">ikely </w:t>
      </w:r>
      <w:r w:rsidR="000270D2" w:rsidRPr="00F10C60">
        <w:rPr>
          <w:rFonts w:ascii="Times New Roman" w:hAnsi="Times New Roman" w:cs="Times New Roman"/>
          <w:lang w:val="en-US"/>
        </w:rPr>
        <w:t>impacts</w:t>
      </w:r>
      <w:r w:rsidRPr="00F10C60">
        <w:rPr>
          <w:rFonts w:ascii="Times New Roman" w:hAnsi="Times New Roman" w:cs="Times New Roman"/>
          <w:lang w:val="en-US"/>
        </w:rPr>
        <w:t xml:space="preserve"> gene expression. In further analyses, </w:t>
      </w:r>
      <w:r w:rsidRPr="00F10C60">
        <w:rPr>
          <w:rFonts w:ascii="Times New Roman" w:hAnsi="Times New Roman" w:cs="Times New Roman"/>
          <w:i/>
          <w:lang w:val="en-US"/>
        </w:rPr>
        <w:t>NR3C2</w:t>
      </w:r>
      <w:r w:rsidRPr="00F10C60">
        <w:rPr>
          <w:rFonts w:ascii="Times New Roman" w:hAnsi="Times New Roman" w:cs="Times New Roman"/>
          <w:lang w:val="en-US"/>
        </w:rPr>
        <w:t xml:space="preserve"> methylation was found to be relat</w:t>
      </w:r>
      <w:r w:rsidR="008E28C4">
        <w:rPr>
          <w:rFonts w:ascii="Times New Roman" w:hAnsi="Times New Roman" w:cs="Times New Roman"/>
          <w:lang w:val="en-US"/>
        </w:rPr>
        <w:t xml:space="preserve">ed to bedtime cortisol in boys and </w:t>
      </w:r>
      <w:r w:rsidRPr="00F10C60">
        <w:rPr>
          <w:rFonts w:ascii="Times New Roman" w:hAnsi="Times New Roman" w:cs="Times New Roman"/>
          <w:lang w:val="en-US"/>
        </w:rPr>
        <w:t>could be identified as</w:t>
      </w:r>
      <w:r w:rsidR="0069268A" w:rsidRPr="00F10C60">
        <w:rPr>
          <w:rFonts w:ascii="Times New Roman" w:hAnsi="Times New Roman" w:cs="Times New Roman"/>
          <w:lang w:val="en-US"/>
        </w:rPr>
        <w:t xml:space="preserve"> </w:t>
      </w:r>
      <w:r w:rsidRPr="00F10C60">
        <w:rPr>
          <w:rFonts w:ascii="Times New Roman" w:hAnsi="Times New Roman" w:cs="Times New Roman"/>
          <w:lang w:val="en-US"/>
        </w:rPr>
        <w:t xml:space="preserve">sex-specific mediator of this association, suggesting a functional relevance of </w:t>
      </w:r>
      <w:r w:rsidRPr="00F10C60">
        <w:rPr>
          <w:rFonts w:ascii="Times New Roman" w:hAnsi="Times New Roman" w:cs="Times New Roman"/>
          <w:i/>
          <w:lang w:val="en-US"/>
        </w:rPr>
        <w:t>NR3C2</w:t>
      </w:r>
      <w:r w:rsidRPr="00F10C60">
        <w:rPr>
          <w:rFonts w:ascii="Times New Roman" w:hAnsi="Times New Roman" w:cs="Times New Roman"/>
          <w:lang w:val="en-US"/>
        </w:rPr>
        <w:t xml:space="preserve"> for basal cortisol. </w:t>
      </w:r>
    </w:p>
    <w:p w:rsidR="00F104D9" w:rsidRPr="0026548E" w:rsidRDefault="00AA4B55" w:rsidP="00F104D9">
      <w:pPr>
        <w:spacing w:after="0" w:line="480" w:lineRule="auto"/>
        <w:ind w:firstLine="709"/>
        <w:jc w:val="both"/>
        <w:rPr>
          <w:rFonts w:ascii="Times New Roman" w:hAnsi="Times New Roman" w:cs="Times New Roman"/>
          <w:lang w:val="en-US"/>
        </w:rPr>
      </w:pPr>
      <w:r w:rsidRPr="0026548E">
        <w:rPr>
          <w:rFonts w:ascii="Times New Roman" w:hAnsi="Times New Roman" w:cs="Times New Roman"/>
          <w:lang w:val="en-US"/>
        </w:rPr>
        <w:t xml:space="preserve">The </w:t>
      </w:r>
      <w:r w:rsidR="00082E28" w:rsidRPr="0026548E">
        <w:rPr>
          <w:rFonts w:ascii="Times New Roman" w:hAnsi="Times New Roman" w:cs="Times New Roman"/>
          <w:lang w:val="en-US"/>
        </w:rPr>
        <w:t xml:space="preserve">MR </w:t>
      </w:r>
      <w:r w:rsidRPr="0026548E">
        <w:rPr>
          <w:rFonts w:ascii="Times New Roman" w:hAnsi="Times New Roman" w:cs="Times New Roman"/>
          <w:lang w:val="en-US"/>
        </w:rPr>
        <w:t>is</w:t>
      </w:r>
      <w:r w:rsidR="00082E28" w:rsidRPr="0026548E">
        <w:rPr>
          <w:rFonts w:ascii="Times New Roman" w:hAnsi="Times New Roman" w:cs="Times New Roman"/>
          <w:lang w:val="en-US"/>
        </w:rPr>
        <w:t xml:space="preserve"> identified as an important regulator of the basal and stress-induced activity of the HPA axis</w:t>
      </w:r>
      <w:r w:rsidR="0051294F">
        <w:rPr>
          <w:rFonts w:ascii="Times New Roman" w:hAnsi="Times New Roman" w:cs="Times New Roman"/>
          <w:lang w:val="en-US"/>
        </w:rPr>
        <w:t xml:space="preserve"> </w:t>
      </w:r>
      <w:r w:rsidR="0051294F">
        <w:rPr>
          <w:rFonts w:ascii="Times New Roman" w:hAnsi="Times New Roman" w:cs="Times New Roman"/>
          <w:lang w:val="en-US"/>
        </w:rPr>
        <w:fldChar w:fldCharType="begin">
          <w:fldData xml:space="preserve">PEVuZE5vdGU+PENpdGU+PEF1dGhvcj50ZXIgSGVlZ2RlPC9BdXRob3I+PFllYXI+MjAxNTwvWWVh
cj48UmVjTnVtPjE1Mzk8L1JlY051bT48RGlzcGxheVRleHQ+KHRlciBIZWVnZGUgZXQgYWwuLCAy
MDE1KTwvRGlzcGxheVRleHQ+PHJlY29yZD48cmVjLW51bWJlcj4xNTM5PC9yZWMtbnVtYmVyPjxm
b3JlaWduLWtleXM+PGtleSBhcHA9IkVOIiBkYi1pZD0icjJ3YTVkMnQ4ZnhzNTllNTByY3h6dmR4
djJkZjJyZHJmdmF4IiB0aW1lc3RhbXA9IjE0Nzk0NzI0MDQiPjE1Mzk8L2tleT48L2ZvcmVpZ24t
a2V5cz48cmVmLXR5cGUgbmFtZT0iSm91cm5hbCBBcnRpY2xlIj4xNzwvcmVmLXR5cGU+PGNvbnRy
aWJ1dG9ycz48YXV0aG9ycz48YXV0aG9yPnRlciBIZWVnZGUsIEYuPC9hdXRob3I+PGF1dGhvcj5E
ZSBSaWprLCBSLiBILjwvYXV0aG9yPjxhdXRob3I+Vmlua2VycywgQy4gSC48L2F1dGhvcj48L2F1
dGhvcnM+PC9jb250cmlidXRvcnM+PGF1dGgtYWRkcmVzcz5EZXBhcnRtZW50IG9mIFBzeWNoaWF0
cnksIEJyYWluIENlbnRlciBSdWRvbGYgTWFnbnVzLCBVbml2ZXJzaXR5IE1lZGljYWwgQ2VudGVy
IFV0cmVjaHQsIFV0cmVjaHQsIFRoZSBOZXRoZXJsYW5kcy4mI3hEO0RlcGFydG1lbnQgb2YgUHN5
Y2hpYXRyeSwgTGVpZGVuIFVuaXZlcnNpdHkgTWVkaWNhbCBDZW50ZXIsIExlaWRlbiwgVGhlIE5l
dGhlcmxhbmRzOyBEZXBhcnRtZW50IG9mIENsaW5pY2FsIFBzeWNob2xvZ3ksIExlaWRlbiwgVGhl
IE5ldGhlcmxhbmRzLiYjeEQ7RGVwYXJ0bWVudCBvZiBQc3ljaGlhdHJ5LCBCcmFpbiBDZW50ZXIg
UnVkb2xmIE1hZ251cywgVW5pdmVyc2l0eSBNZWRpY2FsIENlbnRlciBVdHJlY2h0LCBVdHJlY2h0
LCBUaGUgTmV0aGVybGFuZHMuIEVsZWN0cm9uaWMgYWRkcmVzczogYy5oLnZpbmtlcnNAdW1jdXRy
ZWNodC5ubC48L2F1dGgtYWRkcmVzcz48dGl0bGVzPjx0aXRsZT5UaGUgYnJhaW4gbWluZXJhbG9j
b3J0aWNvaWQgcmVjZXB0b3IgYW5kIHN0cmVzcyByZXNpbGllbmNlPC90aXRsZT48c2Vjb25kYXJ5
LXRpdGxlPlBzeWNob25ldXJvZW5kb2NyaW5vbG9neTwvc2Vjb25kYXJ5LXRpdGxlPjxhbHQtdGl0
bGU+UHN5Y2hvbmV1cm9lbmRvY3Jpbm9sb2d5PC9hbHQtdGl0bGU+PC90aXRsZXM+PHBlcmlvZGlj
YWw+PGZ1bGwtdGl0bGU+UHN5Y2hvbmV1cm9lbmRvY3Jpbm9sb2d5PC9mdWxsLXRpdGxlPjwvcGVy
aW9kaWNhbD48YWx0LXBlcmlvZGljYWw+PGZ1bGwtdGl0bGU+UHN5Y2hvbmV1cm9lbmRvY3Jpbm9s
b2d5PC9mdWxsLXRpdGxlPjwvYWx0LXBlcmlvZGljYWw+PHBhZ2VzPjkyLTExMDwvcGFnZXM+PHZv
bHVtZT41Mjwvdm9sdW1lPjxlZGl0aW9uPjIwMTQvMTIvMDM8L2VkaXRpb24+PGtleXdvcmRzPjxr
ZXl3b3JkPkFuaW1hbHM8L2tleXdvcmQ+PGtleXdvcmQ+QnJhaW4vKm1ldGFib2xpc208L2tleXdv
cmQ+PGtleXdvcmQ+SHVtYW5zPC9rZXl3b3JkPjxrZXl3b3JkPlJlY2VwdG9ycywgTWluZXJhbG9j
b3J0aWNvaWQvbWV0YWJvbGlzbS8qcGh5c2lvbG9neTwva2V5d29yZD48a2V5d29yZD4qUmVzaWxp
ZW5jZSwgUHN5Y2hvbG9naWNhbDwva2V5d29yZD48a2V5d29yZD5TdHJlc3MsIFBzeWNob2xvZ2lj
YWwvKm1ldGFib2xpc208L2tleXdvcmQ+PGtleXdvcmQ+QWR2ZXJzaXR5PC9rZXl3b3JkPjxrZXl3
b3JkPkNoaWxkaG9vZCBtYWx0cmVhdG1lbnQ8L2tleXdvcmQ+PGtleXdvcmQ+RGVwcmVzc2lvbjwv
a2V5d29yZD48a2V5d29yZD5IUEEtYXhpczwva2V5d29yZD48a2V5d29yZD5NaW5lcmFsb2NvcnRp
Y29pZCByZWNlcHRvcjwva2V5d29yZD48a2V5d29yZD5OcjNjMjwva2V5d29yZD48a2V5d29yZD5T
dHJlc3MgdnVsbmVyYWJpbGl0eTwva2V5d29yZD48a2V5d29yZD5UcmF1bWE8L2tleXdvcmQ+PC9r
ZXl3b3Jkcz48ZGF0ZXM+PHllYXI+MjAxNTwveWVhcj48cHViLWRhdGVzPjxkYXRlPkZlYjwvZGF0
ZT48L3B1Yi1kYXRlcz48L2RhdGVzPjxpc2JuPjAzMDYtNDUzMDwvaXNibj48YWNjZXNzaW9uLW51
bT4yNTQ1OTg5NjwvYWNjZXNzaW9uLW51bT48dXJscz48L3VybHM+PGVsZWN0cm9uaWMtcmVzb3Vy
Y2UtbnVtPjEwLjEwMTYvai5wc3luZXVlbi4yMDE0LjEwLjAyMjwvZWxlY3Ryb25pYy1yZXNvdXJj
ZS1udW0+PHJlbW90ZS1kYXRhYmFzZS1wcm92aWRlcj5OTE08L3JlbW90ZS1kYXRhYmFzZS1wcm92
aWRlcj48bGFuZ3VhZ2U+RW5nPC9sYW5ndWFnZT48L3JlY29yZD48L0NpdGU+PC9FbmROb3RlPgB=
</w:fldData>
        </w:fldChar>
      </w:r>
      <w:r w:rsidR="0051294F">
        <w:rPr>
          <w:rFonts w:ascii="Times New Roman" w:hAnsi="Times New Roman" w:cs="Times New Roman"/>
          <w:lang w:val="en-US"/>
        </w:rPr>
        <w:instrText xml:space="preserve"> ADDIN EN.CITE </w:instrText>
      </w:r>
      <w:r w:rsidR="0051294F">
        <w:rPr>
          <w:rFonts w:ascii="Times New Roman" w:hAnsi="Times New Roman" w:cs="Times New Roman"/>
          <w:lang w:val="en-US"/>
        </w:rPr>
        <w:fldChar w:fldCharType="begin">
          <w:fldData xml:space="preserve">PEVuZE5vdGU+PENpdGU+PEF1dGhvcj50ZXIgSGVlZ2RlPC9BdXRob3I+PFllYXI+MjAxNTwvWWVh
cj48UmVjTnVtPjE1Mzk8L1JlY051bT48RGlzcGxheVRleHQ+KHRlciBIZWVnZGUgZXQgYWwuLCAy
MDE1KTwvRGlzcGxheVRleHQ+PHJlY29yZD48cmVjLW51bWJlcj4xNTM5PC9yZWMtbnVtYmVyPjxm
b3JlaWduLWtleXM+PGtleSBhcHA9IkVOIiBkYi1pZD0icjJ3YTVkMnQ4ZnhzNTllNTByY3h6dmR4
djJkZjJyZHJmdmF4IiB0aW1lc3RhbXA9IjE0Nzk0NzI0MDQiPjE1Mzk8L2tleT48L2ZvcmVpZ24t
a2V5cz48cmVmLXR5cGUgbmFtZT0iSm91cm5hbCBBcnRpY2xlIj4xNzwvcmVmLXR5cGU+PGNvbnRy
aWJ1dG9ycz48YXV0aG9ycz48YXV0aG9yPnRlciBIZWVnZGUsIEYuPC9hdXRob3I+PGF1dGhvcj5E
ZSBSaWprLCBSLiBILjwvYXV0aG9yPjxhdXRob3I+Vmlua2VycywgQy4gSC48L2F1dGhvcj48L2F1
dGhvcnM+PC9jb250cmlidXRvcnM+PGF1dGgtYWRkcmVzcz5EZXBhcnRtZW50IG9mIFBzeWNoaWF0
cnksIEJyYWluIENlbnRlciBSdWRvbGYgTWFnbnVzLCBVbml2ZXJzaXR5IE1lZGljYWwgQ2VudGVy
IFV0cmVjaHQsIFV0cmVjaHQsIFRoZSBOZXRoZXJsYW5kcy4mI3hEO0RlcGFydG1lbnQgb2YgUHN5
Y2hpYXRyeSwgTGVpZGVuIFVuaXZlcnNpdHkgTWVkaWNhbCBDZW50ZXIsIExlaWRlbiwgVGhlIE5l
dGhlcmxhbmRzOyBEZXBhcnRtZW50IG9mIENsaW5pY2FsIFBzeWNob2xvZ3ksIExlaWRlbiwgVGhl
IE5ldGhlcmxhbmRzLiYjeEQ7RGVwYXJ0bWVudCBvZiBQc3ljaGlhdHJ5LCBCcmFpbiBDZW50ZXIg
UnVkb2xmIE1hZ251cywgVW5pdmVyc2l0eSBNZWRpY2FsIENlbnRlciBVdHJlY2h0LCBVdHJlY2h0
LCBUaGUgTmV0aGVybGFuZHMuIEVsZWN0cm9uaWMgYWRkcmVzczogYy5oLnZpbmtlcnNAdW1jdXRy
ZWNodC5ubC48L2F1dGgtYWRkcmVzcz48dGl0bGVzPjx0aXRsZT5UaGUgYnJhaW4gbWluZXJhbG9j
b3J0aWNvaWQgcmVjZXB0b3IgYW5kIHN0cmVzcyByZXNpbGllbmNlPC90aXRsZT48c2Vjb25kYXJ5
LXRpdGxlPlBzeWNob25ldXJvZW5kb2NyaW5vbG9neTwvc2Vjb25kYXJ5LXRpdGxlPjxhbHQtdGl0
bGU+UHN5Y2hvbmV1cm9lbmRvY3Jpbm9sb2d5PC9hbHQtdGl0bGU+PC90aXRsZXM+PHBlcmlvZGlj
YWw+PGZ1bGwtdGl0bGU+UHN5Y2hvbmV1cm9lbmRvY3Jpbm9sb2d5PC9mdWxsLXRpdGxlPjwvcGVy
aW9kaWNhbD48YWx0LXBlcmlvZGljYWw+PGZ1bGwtdGl0bGU+UHN5Y2hvbmV1cm9lbmRvY3Jpbm9s
b2d5PC9mdWxsLXRpdGxlPjwvYWx0LXBlcmlvZGljYWw+PHBhZ2VzPjkyLTExMDwvcGFnZXM+PHZv
bHVtZT41Mjwvdm9sdW1lPjxlZGl0aW9uPjIwMTQvMTIvMDM8L2VkaXRpb24+PGtleXdvcmRzPjxr
ZXl3b3JkPkFuaW1hbHM8L2tleXdvcmQ+PGtleXdvcmQ+QnJhaW4vKm1ldGFib2xpc208L2tleXdv
cmQ+PGtleXdvcmQ+SHVtYW5zPC9rZXl3b3JkPjxrZXl3b3JkPlJlY2VwdG9ycywgTWluZXJhbG9j
b3J0aWNvaWQvbWV0YWJvbGlzbS8qcGh5c2lvbG9neTwva2V5d29yZD48a2V5d29yZD4qUmVzaWxp
ZW5jZSwgUHN5Y2hvbG9naWNhbDwva2V5d29yZD48a2V5d29yZD5TdHJlc3MsIFBzeWNob2xvZ2lj
YWwvKm1ldGFib2xpc208L2tleXdvcmQ+PGtleXdvcmQ+QWR2ZXJzaXR5PC9rZXl3b3JkPjxrZXl3
b3JkPkNoaWxkaG9vZCBtYWx0cmVhdG1lbnQ8L2tleXdvcmQ+PGtleXdvcmQ+RGVwcmVzc2lvbjwv
a2V5d29yZD48a2V5d29yZD5IUEEtYXhpczwva2V5d29yZD48a2V5d29yZD5NaW5lcmFsb2NvcnRp
Y29pZCByZWNlcHRvcjwva2V5d29yZD48a2V5d29yZD5OcjNjMjwva2V5d29yZD48a2V5d29yZD5T
dHJlc3MgdnVsbmVyYWJpbGl0eTwva2V5d29yZD48a2V5d29yZD5UcmF1bWE8L2tleXdvcmQ+PC9r
ZXl3b3Jkcz48ZGF0ZXM+PHllYXI+MjAxNTwveWVhcj48cHViLWRhdGVzPjxkYXRlPkZlYjwvZGF0
ZT48L3B1Yi1kYXRlcz48L2RhdGVzPjxpc2JuPjAzMDYtNDUzMDwvaXNibj48YWNjZXNzaW9uLW51
bT4yNTQ1OTg5NjwvYWNjZXNzaW9uLW51bT48dXJscz48L3VybHM+PGVsZWN0cm9uaWMtcmVzb3Vy
Y2UtbnVtPjEwLjEwMTYvai5wc3luZXVlbi4yMDE0LjEwLjAyMjwvZWxlY3Ryb25pYy1yZXNvdXJj
ZS1udW0+PHJlbW90ZS1kYXRhYmFzZS1wcm92aWRlcj5OTE08L3JlbW90ZS1kYXRhYmFzZS1wcm92
aWRlcj48bGFuZ3VhZ2U+RW5nPC9sYW5ndWFnZT48L3JlY29yZD48L0NpdGU+PC9FbmROb3RlPgB=
</w:fldData>
        </w:fldChar>
      </w:r>
      <w:r w:rsidR="0051294F">
        <w:rPr>
          <w:rFonts w:ascii="Times New Roman" w:hAnsi="Times New Roman" w:cs="Times New Roman"/>
          <w:lang w:val="en-US"/>
        </w:rPr>
        <w:instrText xml:space="preserve"> ADDIN EN.CITE.DATA </w:instrText>
      </w:r>
      <w:r w:rsidR="0051294F">
        <w:rPr>
          <w:rFonts w:ascii="Times New Roman" w:hAnsi="Times New Roman" w:cs="Times New Roman"/>
          <w:lang w:val="en-US"/>
        </w:rPr>
      </w:r>
      <w:r w:rsidR="0051294F">
        <w:rPr>
          <w:rFonts w:ascii="Times New Roman" w:hAnsi="Times New Roman" w:cs="Times New Roman"/>
          <w:lang w:val="en-US"/>
        </w:rPr>
        <w:fldChar w:fldCharType="end"/>
      </w:r>
      <w:r w:rsidR="0051294F">
        <w:rPr>
          <w:rFonts w:ascii="Times New Roman" w:hAnsi="Times New Roman" w:cs="Times New Roman"/>
          <w:lang w:val="en-US"/>
        </w:rPr>
      </w:r>
      <w:r w:rsidR="0051294F">
        <w:rPr>
          <w:rFonts w:ascii="Times New Roman" w:hAnsi="Times New Roman" w:cs="Times New Roman"/>
          <w:lang w:val="en-US"/>
        </w:rPr>
        <w:fldChar w:fldCharType="separate"/>
      </w:r>
      <w:r w:rsidR="0051294F">
        <w:rPr>
          <w:rFonts w:ascii="Times New Roman" w:hAnsi="Times New Roman" w:cs="Times New Roman"/>
          <w:noProof/>
          <w:lang w:val="en-US"/>
        </w:rPr>
        <w:t>(ter Heegde et al., 2015)</w:t>
      </w:r>
      <w:r w:rsidR="0051294F">
        <w:rPr>
          <w:rFonts w:ascii="Times New Roman" w:hAnsi="Times New Roman" w:cs="Times New Roman"/>
          <w:lang w:val="en-US"/>
        </w:rPr>
        <w:fldChar w:fldCharType="end"/>
      </w:r>
      <w:r w:rsidR="00082E28" w:rsidRPr="0026548E">
        <w:rPr>
          <w:rFonts w:ascii="Times New Roman" w:hAnsi="Times New Roman" w:cs="Times New Roman"/>
          <w:lang w:val="en-US"/>
        </w:rPr>
        <w:t>. MR binding of corticosteroids is thereby associated with an increased inhibition mechanism and</w:t>
      </w:r>
      <w:r w:rsidR="0069268A" w:rsidRPr="0026548E">
        <w:rPr>
          <w:rFonts w:ascii="Times New Roman" w:hAnsi="Times New Roman" w:cs="Times New Roman"/>
          <w:lang w:val="en-US"/>
        </w:rPr>
        <w:t>,</w:t>
      </w:r>
      <w:r w:rsidR="00082E28" w:rsidRPr="0026548E">
        <w:rPr>
          <w:rFonts w:ascii="Times New Roman" w:hAnsi="Times New Roman" w:cs="Times New Roman"/>
          <w:lang w:val="en-US"/>
        </w:rPr>
        <w:t xml:space="preserve"> in turn</w:t>
      </w:r>
      <w:r w:rsidR="0069268A" w:rsidRPr="0026548E">
        <w:rPr>
          <w:rFonts w:ascii="Times New Roman" w:hAnsi="Times New Roman" w:cs="Times New Roman"/>
          <w:lang w:val="en-US"/>
        </w:rPr>
        <w:t>,</w:t>
      </w:r>
      <w:r w:rsidR="00082E28" w:rsidRPr="0026548E">
        <w:rPr>
          <w:rFonts w:ascii="Times New Roman" w:hAnsi="Times New Roman" w:cs="Times New Roman"/>
          <w:lang w:val="en-US"/>
        </w:rPr>
        <w:t xml:space="preserve"> </w:t>
      </w:r>
      <w:proofErr w:type="gramStart"/>
      <w:r w:rsidR="00082E28" w:rsidRPr="0026548E">
        <w:rPr>
          <w:rFonts w:ascii="Times New Roman" w:hAnsi="Times New Roman" w:cs="Times New Roman"/>
          <w:lang w:val="en-US"/>
        </w:rPr>
        <w:t>lower</w:t>
      </w:r>
      <w:proofErr w:type="gramEnd"/>
      <w:r w:rsidR="00082E28" w:rsidRPr="0026548E">
        <w:rPr>
          <w:rFonts w:ascii="Times New Roman" w:hAnsi="Times New Roman" w:cs="Times New Roman"/>
          <w:lang w:val="en-US"/>
        </w:rPr>
        <w:t xml:space="preserve"> basal cortisol levels and a blunted stress response, respectively. The positive association of </w:t>
      </w:r>
      <w:r w:rsidR="00082E28" w:rsidRPr="0026548E">
        <w:rPr>
          <w:rFonts w:ascii="Times New Roman" w:hAnsi="Times New Roman" w:cs="Times New Roman"/>
          <w:i/>
          <w:lang w:val="en-US"/>
        </w:rPr>
        <w:t>NR3C2</w:t>
      </w:r>
      <w:r w:rsidR="00082E28" w:rsidRPr="0026548E">
        <w:rPr>
          <w:rFonts w:ascii="Times New Roman" w:hAnsi="Times New Roman" w:cs="Times New Roman"/>
          <w:lang w:val="en-US"/>
        </w:rPr>
        <w:t xml:space="preserve"> methylation and bedtime cortisol levels, found in the present study, fits the typical expectation of DNA methylation associated with a downregulation of gene expression. In the case of </w:t>
      </w:r>
      <w:r w:rsidR="00082E28" w:rsidRPr="0026548E">
        <w:rPr>
          <w:rFonts w:ascii="Times New Roman" w:hAnsi="Times New Roman" w:cs="Times New Roman"/>
          <w:i/>
          <w:lang w:val="en-US"/>
        </w:rPr>
        <w:t>NR3C2</w:t>
      </w:r>
      <w:r w:rsidR="00082E28" w:rsidRPr="0026548E">
        <w:rPr>
          <w:rFonts w:ascii="Times New Roman" w:hAnsi="Times New Roman" w:cs="Times New Roman"/>
          <w:lang w:val="en-US"/>
        </w:rPr>
        <w:t xml:space="preserve">, </w:t>
      </w:r>
      <w:r w:rsidR="000270D2" w:rsidRPr="0026548E">
        <w:rPr>
          <w:rFonts w:ascii="Times New Roman" w:hAnsi="Times New Roman" w:cs="Times New Roman"/>
          <w:lang w:val="en-US"/>
        </w:rPr>
        <w:t>lower</w:t>
      </w:r>
      <w:r w:rsidR="00082E28" w:rsidRPr="0026548E">
        <w:rPr>
          <w:rFonts w:ascii="Times New Roman" w:hAnsi="Times New Roman" w:cs="Times New Roman"/>
          <w:lang w:val="en-US"/>
        </w:rPr>
        <w:t xml:space="preserve"> methylation would </w:t>
      </w:r>
      <w:r w:rsidR="000270D2" w:rsidRPr="0026548E">
        <w:rPr>
          <w:rFonts w:ascii="Times New Roman" w:hAnsi="Times New Roman" w:cs="Times New Roman"/>
          <w:lang w:val="en-US"/>
        </w:rPr>
        <w:t>result</w:t>
      </w:r>
      <w:r w:rsidR="00082E28" w:rsidRPr="0026548E">
        <w:rPr>
          <w:rFonts w:ascii="Times New Roman" w:hAnsi="Times New Roman" w:cs="Times New Roman"/>
          <w:lang w:val="en-US"/>
        </w:rPr>
        <w:t xml:space="preserve"> </w:t>
      </w:r>
      <w:r w:rsidR="000270D2" w:rsidRPr="0026548E">
        <w:rPr>
          <w:rFonts w:ascii="Times New Roman" w:hAnsi="Times New Roman" w:cs="Times New Roman"/>
          <w:lang w:val="en-US"/>
        </w:rPr>
        <w:t>in an in</w:t>
      </w:r>
      <w:r w:rsidR="00082E28" w:rsidRPr="0026548E">
        <w:rPr>
          <w:rFonts w:ascii="Times New Roman" w:hAnsi="Times New Roman" w:cs="Times New Roman"/>
          <w:lang w:val="en-US"/>
        </w:rPr>
        <w:t xml:space="preserve">creased </w:t>
      </w:r>
      <w:r w:rsidRPr="0026548E">
        <w:rPr>
          <w:rFonts w:ascii="Times New Roman" w:hAnsi="Times New Roman" w:cs="Times New Roman"/>
          <w:lang w:val="en-US"/>
        </w:rPr>
        <w:t>MR</w:t>
      </w:r>
      <w:r w:rsidR="00082E28" w:rsidRPr="0026548E">
        <w:rPr>
          <w:rFonts w:ascii="Times New Roman" w:hAnsi="Times New Roman" w:cs="Times New Roman"/>
          <w:lang w:val="en-US"/>
        </w:rPr>
        <w:t xml:space="preserve"> expression</w:t>
      </w:r>
      <w:r w:rsidR="000270D2" w:rsidRPr="0026548E">
        <w:rPr>
          <w:rFonts w:ascii="Times New Roman" w:hAnsi="Times New Roman" w:cs="Times New Roman"/>
          <w:lang w:val="en-US"/>
        </w:rPr>
        <w:t xml:space="preserve"> and a stronger feedback</w:t>
      </w:r>
      <w:r w:rsidR="00082E28" w:rsidRPr="0026548E">
        <w:rPr>
          <w:rFonts w:ascii="Times New Roman" w:hAnsi="Times New Roman" w:cs="Times New Roman"/>
          <w:lang w:val="en-US"/>
        </w:rPr>
        <w:t xml:space="preserve"> inhibition process </w:t>
      </w:r>
      <w:r w:rsidR="000270D2" w:rsidRPr="0026548E">
        <w:rPr>
          <w:rFonts w:ascii="Times New Roman" w:hAnsi="Times New Roman" w:cs="Times New Roman"/>
          <w:lang w:val="en-US"/>
        </w:rPr>
        <w:t>with lower cortisol values as indeed observed</w:t>
      </w:r>
      <w:r w:rsidR="00082E28" w:rsidRPr="0026548E">
        <w:rPr>
          <w:rFonts w:ascii="Times New Roman" w:hAnsi="Times New Roman" w:cs="Times New Roman"/>
          <w:lang w:val="en-US"/>
        </w:rPr>
        <w:t xml:space="preserve">. </w:t>
      </w:r>
      <w:r w:rsidR="00F104D9" w:rsidRPr="0026548E">
        <w:rPr>
          <w:rFonts w:ascii="Times New Roman" w:hAnsi="Times New Roman" w:cs="Times New Roman"/>
          <w:lang w:val="en-US"/>
        </w:rPr>
        <w:t xml:space="preserve">Summarizing the literature to MR, </w:t>
      </w:r>
      <w:r w:rsidR="00F104D9" w:rsidRPr="0026548E">
        <w:rPr>
          <w:rFonts w:ascii="Times New Roman" w:hAnsi="Times New Roman" w:cs="Times New Roman"/>
          <w:lang w:val="en-US"/>
        </w:rPr>
        <w:fldChar w:fldCharType="begin">
          <w:fldData xml:space="preserve">PEVuZE5vdGU+PENpdGUgQXV0aG9yWWVhcj0iMSI+PEF1dGhvcj50ZXIgSGVlZ2RlPC9BdXRob3I+
PFllYXI+MjAxNTwvWWVhcj48UmVjTnVtPjE1Mzk8L1JlY051bT48RGlzcGxheVRleHQ+dGVyIEhl
ZWdkZSBldCBhbC4gKDIwMTUpPC9EaXNwbGF5VGV4dD48cmVjb3JkPjxyZWMtbnVtYmVyPjE1Mzk8
L3JlYy1udW1iZXI+PGZvcmVpZ24ta2V5cz48a2V5IGFwcD0iRU4iIGRiLWlkPSJyMndhNWQydDhm
eHM1OWU1MHJjeHp2ZHh2MmRmMnJkcmZ2YXgiIHRpbWVzdGFtcD0iMTQ3OTQ3MjQwNCI+MTUzOTwv
a2V5PjwvZm9yZWlnbi1rZXlzPjxyZWYtdHlwZSBuYW1lPSJKb3VybmFsIEFydGljbGUiPjE3PC9y
ZWYtdHlwZT48Y29udHJpYnV0b3JzPjxhdXRob3JzPjxhdXRob3I+dGVyIEhlZWdkZSwgRi48L2F1
dGhvcj48YXV0aG9yPkRlIFJpamssIFIuIEguPC9hdXRob3I+PGF1dGhvcj5WaW5rZXJzLCBDLiBI
LjwvYXV0aG9yPjwvYXV0aG9ycz48L2NvbnRyaWJ1dG9ycz48YXV0aC1hZGRyZXNzPkRlcGFydG1l
bnQgb2YgUHN5Y2hpYXRyeSwgQnJhaW4gQ2VudGVyIFJ1ZG9sZiBNYWdudXMsIFVuaXZlcnNpdHkg
TWVkaWNhbCBDZW50ZXIgVXRyZWNodCwgVXRyZWNodCwgVGhlIE5ldGhlcmxhbmRzLiYjeEQ7RGVw
YXJ0bWVudCBvZiBQc3ljaGlhdHJ5LCBMZWlkZW4gVW5pdmVyc2l0eSBNZWRpY2FsIENlbnRlciwg
TGVpZGVuLCBUaGUgTmV0aGVybGFuZHM7IERlcGFydG1lbnQgb2YgQ2xpbmljYWwgUHN5Y2hvbG9n
eSwgTGVpZGVuLCBUaGUgTmV0aGVybGFuZHMuJiN4RDtEZXBhcnRtZW50IG9mIFBzeWNoaWF0cnks
IEJyYWluIENlbnRlciBSdWRvbGYgTWFnbnVzLCBVbml2ZXJzaXR5IE1lZGljYWwgQ2VudGVyIFV0
cmVjaHQsIFV0cmVjaHQsIFRoZSBOZXRoZXJsYW5kcy4gRWxlY3Ryb25pYyBhZGRyZXNzOiBjLmgu
dmlua2Vyc0B1bWN1dHJlY2h0Lm5sLjwvYXV0aC1hZGRyZXNzPjx0aXRsZXM+PHRpdGxlPlRoZSBi
cmFpbiBtaW5lcmFsb2NvcnRpY29pZCByZWNlcHRvciBhbmQgc3RyZXNzIHJlc2lsaWVuY2U8L3Rp
dGxlPjxzZWNvbmRhcnktdGl0bGU+UHN5Y2hvbmV1cm9lbmRvY3Jpbm9sb2d5PC9zZWNvbmRhcnkt
dGl0bGU+PGFsdC10aXRsZT5Qc3ljaG9uZXVyb2VuZG9jcmlub2xvZ3k8L2FsdC10aXRsZT48L3Rp
dGxlcz48cGVyaW9kaWNhbD48ZnVsbC10aXRsZT5Qc3ljaG9uZXVyb2VuZG9jcmlub2xvZ3k8L2Z1
bGwtdGl0bGU+PC9wZXJpb2RpY2FsPjxhbHQtcGVyaW9kaWNhbD48ZnVsbC10aXRsZT5Qc3ljaG9u
ZXVyb2VuZG9jcmlub2xvZ3k8L2Z1bGwtdGl0bGU+PC9hbHQtcGVyaW9kaWNhbD48cGFnZXM+OTIt
MTEwPC9wYWdlcz48dm9sdW1lPjUyPC92b2x1bWU+PGVkaXRpb24+MjAxNC8xMi8wMzwvZWRpdGlv
bj48a2V5d29yZHM+PGtleXdvcmQ+QW5pbWFsczwva2V5d29yZD48a2V5d29yZD5CcmFpbi8qbWV0
YWJvbGlzbTwva2V5d29yZD48a2V5d29yZD5IdW1hbnM8L2tleXdvcmQ+PGtleXdvcmQ+UmVjZXB0
b3JzLCBNaW5lcmFsb2NvcnRpY29pZC9tZXRhYm9saXNtLypwaHlzaW9sb2d5PC9rZXl3b3JkPjxr
ZXl3b3JkPipSZXNpbGllbmNlLCBQc3ljaG9sb2dpY2FsPC9rZXl3b3JkPjxrZXl3b3JkPlN0cmVz
cywgUHN5Y2hvbG9naWNhbC8qbWV0YWJvbGlzbTwva2V5d29yZD48a2V5d29yZD5BZHZlcnNpdHk8
L2tleXdvcmQ+PGtleXdvcmQ+Q2hpbGRob29kIG1hbHRyZWF0bWVudDwva2V5d29yZD48a2V5d29y
ZD5EZXByZXNzaW9uPC9rZXl3b3JkPjxrZXl3b3JkPkhQQS1heGlzPC9rZXl3b3JkPjxrZXl3b3Jk
Pk1pbmVyYWxvY29ydGljb2lkIHJlY2VwdG9yPC9rZXl3b3JkPjxrZXl3b3JkPk5yM2MyPC9rZXl3
b3JkPjxrZXl3b3JkPlN0cmVzcyB2dWxuZXJhYmlsaXR5PC9rZXl3b3JkPjxrZXl3b3JkPlRyYXVt
YTwva2V5d29yZD48L2tleXdvcmRzPjxkYXRlcz48eWVhcj4yMDE1PC95ZWFyPjxwdWItZGF0ZXM+
PGRhdGU+RmViPC9kYXRlPjwvcHViLWRhdGVzPjwvZGF0ZXM+PGlzYm4+MDMwNi00NTMwPC9pc2Ju
PjxhY2Nlc3Npb24tbnVtPjI1NDU5ODk2PC9hY2Nlc3Npb24tbnVtPjx1cmxzPjwvdXJscz48ZWxl
Y3Ryb25pYy1yZXNvdXJjZS1udW0+MTAuMTAxNi9qLnBzeW5ldWVuLjIwMTQuMTAuMDIyPC9lbGVj
dHJvbmljLXJlc291cmNlLW51bT48cmVtb3RlLWRhdGFiYXNlLXByb3ZpZGVyPk5MTTwvcmVtb3Rl
LWRhdGFiYXNlLXByb3ZpZGVyPjxsYW5ndWFnZT5Fbmc8L2xhbmd1YWdlPjwvcmVjb3JkPjwvQ2l0
ZT48L0VuZE5vdGU+AG==
</w:fldData>
        </w:fldChar>
      </w:r>
      <w:r w:rsidR="00F104D9" w:rsidRPr="0026548E">
        <w:rPr>
          <w:rFonts w:ascii="Times New Roman" w:hAnsi="Times New Roman" w:cs="Times New Roman"/>
          <w:lang w:val="en-US"/>
        </w:rPr>
        <w:instrText xml:space="preserve"> ADDIN EN.CITE </w:instrText>
      </w:r>
      <w:r w:rsidR="00F104D9" w:rsidRPr="0026548E">
        <w:rPr>
          <w:rFonts w:ascii="Times New Roman" w:hAnsi="Times New Roman" w:cs="Times New Roman"/>
          <w:lang w:val="en-US"/>
        </w:rPr>
        <w:fldChar w:fldCharType="begin">
          <w:fldData xml:space="preserve">PEVuZE5vdGU+PENpdGUgQXV0aG9yWWVhcj0iMSI+PEF1dGhvcj50ZXIgSGVlZ2RlPC9BdXRob3I+
PFllYXI+MjAxNTwvWWVhcj48UmVjTnVtPjE1Mzk8L1JlY051bT48RGlzcGxheVRleHQ+dGVyIEhl
ZWdkZSBldCBhbC4gKDIwMTUpPC9EaXNwbGF5VGV4dD48cmVjb3JkPjxyZWMtbnVtYmVyPjE1Mzk8
L3JlYy1udW1iZXI+PGZvcmVpZ24ta2V5cz48a2V5IGFwcD0iRU4iIGRiLWlkPSJyMndhNWQydDhm
eHM1OWU1MHJjeHp2ZHh2MmRmMnJkcmZ2YXgiIHRpbWVzdGFtcD0iMTQ3OTQ3MjQwNCI+MTUzOTwv
a2V5PjwvZm9yZWlnbi1rZXlzPjxyZWYtdHlwZSBuYW1lPSJKb3VybmFsIEFydGljbGUiPjE3PC9y
ZWYtdHlwZT48Y29udHJpYnV0b3JzPjxhdXRob3JzPjxhdXRob3I+dGVyIEhlZWdkZSwgRi48L2F1
dGhvcj48YXV0aG9yPkRlIFJpamssIFIuIEguPC9hdXRob3I+PGF1dGhvcj5WaW5rZXJzLCBDLiBI
LjwvYXV0aG9yPjwvYXV0aG9ycz48L2NvbnRyaWJ1dG9ycz48YXV0aC1hZGRyZXNzPkRlcGFydG1l
bnQgb2YgUHN5Y2hpYXRyeSwgQnJhaW4gQ2VudGVyIFJ1ZG9sZiBNYWdudXMsIFVuaXZlcnNpdHkg
TWVkaWNhbCBDZW50ZXIgVXRyZWNodCwgVXRyZWNodCwgVGhlIE5ldGhlcmxhbmRzLiYjeEQ7RGVw
YXJ0bWVudCBvZiBQc3ljaGlhdHJ5LCBMZWlkZW4gVW5pdmVyc2l0eSBNZWRpY2FsIENlbnRlciwg
TGVpZGVuLCBUaGUgTmV0aGVybGFuZHM7IERlcGFydG1lbnQgb2YgQ2xpbmljYWwgUHN5Y2hvbG9n
eSwgTGVpZGVuLCBUaGUgTmV0aGVybGFuZHMuJiN4RDtEZXBhcnRtZW50IG9mIFBzeWNoaWF0cnks
IEJyYWluIENlbnRlciBSdWRvbGYgTWFnbnVzLCBVbml2ZXJzaXR5IE1lZGljYWwgQ2VudGVyIFV0
cmVjaHQsIFV0cmVjaHQsIFRoZSBOZXRoZXJsYW5kcy4gRWxlY3Ryb25pYyBhZGRyZXNzOiBjLmgu
dmlua2Vyc0B1bWN1dHJlY2h0Lm5sLjwvYXV0aC1hZGRyZXNzPjx0aXRsZXM+PHRpdGxlPlRoZSBi
cmFpbiBtaW5lcmFsb2NvcnRpY29pZCByZWNlcHRvciBhbmQgc3RyZXNzIHJlc2lsaWVuY2U8L3Rp
dGxlPjxzZWNvbmRhcnktdGl0bGU+UHN5Y2hvbmV1cm9lbmRvY3Jpbm9sb2d5PC9zZWNvbmRhcnkt
dGl0bGU+PGFsdC10aXRsZT5Qc3ljaG9uZXVyb2VuZG9jcmlub2xvZ3k8L2FsdC10aXRsZT48L3Rp
dGxlcz48cGVyaW9kaWNhbD48ZnVsbC10aXRsZT5Qc3ljaG9uZXVyb2VuZG9jcmlub2xvZ3k8L2Z1
bGwtdGl0bGU+PC9wZXJpb2RpY2FsPjxhbHQtcGVyaW9kaWNhbD48ZnVsbC10aXRsZT5Qc3ljaG9u
ZXVyb2VuZG9jcmlub2xvZ3k8L2Z1bGwtdGl0bGU+PC9hbHQtcGVyaW9kaWNhbD48cGFnZXM+OTIt
MTEwPC9wYWdlcz48dm9sdW1lPjUyPC92b2x1bWU+PGVkaXRpb24+MjAxNC8xMi8wMzwvZWRpdGlv
bj48a2V5d29yZHM+PGtleXdvcmQ+QW5pbWFsczwva2V5d29yZD48a2V5d29yZD5CcmFpbi8qbWV0
YWJvbGlzbTwva2V5d29yZD48a2V5d29yZD5IdW1hbnM8L2tleXdvcmQ+PGtleXdvcmQ+UmVjZXB0
b3JzLCBNaW5lcmFsb2NvcnRpY29pZC9tZXRhYm9saXNtLypwaHlzaW9sb2d5PC9rZXl3b3JkPjxr
ZXl3b3JkPipSZXNpbGllbmNlLCBQc3ljaG9sb2dpY2FsPC9rZXl3b3JkPjxrZXl3b3JkPlN0cmVz
cywgUHN5Y2hvbG9naWNhbC8qbWV0YWJvbGlzbTwva2V5d29yZD48a2V5d29yZD5BZHZlcnNpdHk8
L2tleXdvcmQ+PGtleXdvcmQ+Q2hpbGRob29kIG1hbHRyZWF0bWVudDwva2V5d29yZD48a2V5d29y
ZD5EZXByZXNzaW9uPC9rZXl3b3JkPjxrZXl3b3JkPkhQQS1heGlzPC9rZXl3b3JkPjxrZXl3b3Jk
Pk1pbmVyYWxvY29ydGljb2lkIHJlY2VwdG9yPC9rZXl3b3JkPjxrZXl3b3JkPk5yM2MyPC9rZXl3
b3JkPjxrZXl3b3JkPlN0cmVzcyB2dWxuZXJhYmlsaXR5PC9rZXl3b3JkPjxrZXl3b3JkPlRyYXVt
YTwva2V5d29yZD48L2tleXdvcmRzPjxkYXRlcz48eWVhcj4yMDE1PC95ZWFyPjxwdWItZGF0ZXM+
PGRhdGU+RmViPC9kYXRlPjwvcHViLWRhdGVzPjwvZGF0ZXM+PGlzYm4+MDMwNi00NTMwPC9pc2Ju
PjxhY2Nlc3Npb24tbnVtPjI1NDU5ODk2PC9hY2Nlc3Npb24tbnVtPjx1cmxzPjwvdXJscz48ZWxl
Y3Ryb25pYy1yZXNvdXJjZS1udW0+MTAuMTAxNi9qLnBzeW5ldWVuLjIwMTQuMTAuMDIyPC9lbGVj
dHJvbmljLXJlc291cmNlLW51bT48cmVtb3RlLWRhdGFiYXNlLXByb3ZpZGVyPk5MTTwvcmVtb3Rl
LWRhdGFiYXNlLXByb3ZpZGVyPjxsYW5ndWFnZT5Fbmc8L2xhbmd1YWdlPjwvcmVjb3JkPjwvQ2l0
ZT48L0VuZE5vdGU+AG==
</w:fldData>
        </w:fldChar>
      </w:r>
      <w:r w:rsidR="00F104D9" w:rsidRPr="0026548E">
        <w:rPr>
          <w:rFonts w:ascii="Times New Roman" w:hAnsi="Times New Roman" w:cs="Times New Roman"/>
          <w:lang w:val="en-US"/>
        </w:rPr>
        <w:instrText xml:space="preserve"> ADDIN EN.CITE.DATA </w:instrText>
      </w:r>
      <w:r w:rsidR="00F104D9" w:rsidRPr="0026548E">
        <w:rPr>
          <w:rFonts w:ascii="Times New Roman" w:hAnsi="Times New Roman" w:cs="Times New Roman"/>
          <w:lang w:val="en-US"/>
        </w:rPr>
      </w:r>
      <w:r w:rsidR="00F104D9" w:rsidRPr="0026548E">
        <w:rPr>
          <w:rFonts w:ascii="Times New Roman" w:hAnsi="Times New Roman" w:cs="Times New Roman"/>
          <w:lang w:val="en-US"/>
        </w:rPr>
        <w:fldChar w:fldCharType="end"/>
      </w:r>
      <w:r w:rsidR="00F104D9" w:rsidRPr="0026548E">
        <w:rPr>
          <w:rFonts w:ascii="Times New Roman" w:hAnsi="Times New Roman" w:cs="Times New Roman"/>
          <w:lang w:val="en-US"/>
        </w:rPr>
      </w:r>
      <w:r w:rsidR="00F104D9" w:rsidRPr="0026548E">
        <w:rPr>
          <w:rFonts w:ascii="Times New Roman" w:hAnsi="Times New Roman" w:cs="Times New Roman"/>
          <w:lang w:val="en-US"/>
        </w:rPr>
        <w:fldChar w:fldCharType="separate"/>
      </w:r>
      <w:r w:rsidR="00F104D9" w:rsidRPr="0026548E">
        <w:rPr>
          <w:rFonts w:ascii="Times New Roman" w:hAnsi="Times New Roman" w:cs="Times New Roman"/>
          <w:noProof/>
          <w:lang w:val="en-US"/>
        </w:rPr>
        <w:t>ter Heegde et al. (2015)</w:t>
      </w:r>
      <w:r w:rsidR="00F104D9" w:rsidRPr="0026548E">
        <w:rPr>
          <w:rFonts w:ascii="Times New Roman" w:hAnsi="Times New Roman" w:cs="Times New Roman"/>
          <w:lang w:val="en-US"/>
        </w:rPr>
        <w:fldChar w:fldCharType="end"/>
      </w:r>
      <w:r w:rsidR="00F104D9" w:rsidRPr="0026548E">
        <w:rPr>
          <w:rFonts w:ascii="Times New Roman" w:hAnsi="Times New Roman" w:cs="Times New Roman"/>
          <w:lang w:val="en-US"/>
        </w:rPr>
        <w:t xml:space="preserve"> interpreted increased MR expression or functionality as enhanced stress resilience.</w:t>
      </w:r>
    </w:p>
    <w:p w:rsidR="00082E28" w:rsidRPr="0026548E" w:rsidRDefault="0090793D" w:rsidP="00AC2836">
      <w:pPr>
        <w:spacing w:after="0" w:line="480" w:lineRule="auto"/>
        <w:ind w:firstLine="709"/>
        <w:jc w:val="both"/>
        <w:rPr>
          <w:rFonts w:ascii="Times New Roman" w:hAnsi="Times New Roman" w:cs="Times New Roman"/>
          <w:lang w:val="en-US"/>
        </w:rPr>
      </w:pPr>
      <w:r w:rsidRPr="0026548E">
        <w:rPr>
          <w:rFonts w:ascii="Times New Roman" w:hAnsi="Times New Roman" w:cs="Times New Roman"/>
          <w:lang w:val="en-US"/>
        </w:rPr>
        <w:t xml:space="preserve">The present study identified less </w:t>
      </w:r>
      <w:r w:rsidRPr="0026548E">
        <w:rPr>
          <w:rFonts w:ascii="Times New Roman" w:hAnsi="Times New Roman" w:cs="Times New Roman"/>
          <w:i/>
          <w:lang w:val="en-US"/>
        </w:rPr>
        <w:t>NR3C2</w:t>
      </w:r>
      <w:r w:rsidRPr="0026548E">
        <w:rPr>
          <w:rFonts w:ascii="Times New Roman" w:hAnsi="Times New Roman" w:cs="Times New Roman"/>
          <w:lang w:val="en-US"/>
        </w:rPr>
        <w:t xml:space="preserve"> DNA methylation and a decreased bedtime cortisol level in boys prenatally exposed to depressive symptoms. Investigating the effects of a prenatal </w:t>
      </w:r>
      <w:r w:rsidRPr="0026548E">
        <w:rPr>
          <w:rFonts w:ascii="Times New Roman" w:hAnsi="Times New Roman" w:cs="Times New Roman"/>
          <w:lang w:val="en-US"/>
        </w:rPr>
        <w:lastRenderedPageBreak/>
        <w:t xml:space="preserve">traumatic event on gene expression, </w:t>
      </w:r>
      <w:r w:rsidRPr="0026548E">
        <w:rPr>
          <w:rFonts w:ascii="Times New Roman" w:hAnsi="Times New Roman" w:cs="Times New Roman"/>
          <w:lang w:val="en-US"/>
        </w:rPr>
        <w:fldChar w:fldCharType="begin"/>
      </w:r>
      <w:r w:rsidRPr="0026548E">
        <w:rPr>
          <w:rFonts w:ascii="Times New Roman" w:hAnsi="Times New Roman" w:cs="Times New Roman"/>
          <w:lang w:val="en-US"/>
        </w:rPr>
        <w:instrText xml:space="preserve"> ADDIN EN.CITE &lt;EndNote&gt;&lt;Cite AuthorYear="1"&gt;&lt;Author&gt;Perroud&lt;/Author&gt;&lt;Year&gt;2014&lt;/Year&gt;&lt;RecNum&gt;1215&lt;/RecNum&gt;&lt;DisplayText&gt;Perroud et al. (2014)&lt;/DisplayText&gt;&lt;record&gt;&lt;rec-number&gt;1215&lt;/rec-number&gt;&lt;foreign-keys&gt;&lt;key app="EN" db-id="r2wa5d2t8fxs59e50rcxzvdxv2df2rdrfvax" timestamp="1471511524"&gt;1215&lt;/key&gt;&lt;/foreign-keys&gt;&lt;ref-type name="Journal Article"&gt;17&lt;/ref-type&gt;&lt;contributors&gt;&lt;authors&gt;&lt;author&gt;Perroud, Nader&lt;/author&gt;&lt;author&gt;Rutembesa, Eugene&lt;/author&gt;&lt;author&gt;Paoloni-Giacobino, Ariane&lt;/author&gt;&lt;author&gt;Mutabaruka, Jean&lt;/author&gt;&lt;author&gt;Mutesa, Léon&lt;/author&gt;&lt;author&gt;Stenz, Ludwig&lt;/author&gt;&lt;author&gt;Malafosse, Alain&lt;/author&gt;&lt;author&gt;Karege, Félicien&lt;/author&gt;&lt;/authors&gt;&lt;/contributors&gt;&lt;titles&gt;&lt;title&gt;The Tutsi genocide and transgenerational transmission of maternal stress: epigenetics and biology of the HPA axis&lt;/title&gt;&lt;secondary-title&gt;The World Journal of Biological Psychiatry&lt;/secondary-title&gt;&lt;/titles&gt;&lt;periodical&gt;&lt;full-title&gt;The World Journal of Biological Psychiatry&lt;/full-title&gt;&lt;/periodical&gt;&lt;pages&gt;334-345&lt;/pages&gt;&lt;volume&gt;15&lt;/volume&gt;&lt;number&gt;4&lt;/number&gt;&lt;dates&gt;&lt;year&gt;2014&lt;/year&gt;&lt;pub-dates&gt;&lt;date&gt;2014/05/01&lt;/date&gt;&lt;/pub-dates&gt;&lt;/dates&gt;&lt;publisher&gt;Taylor &amp;amp; Francis&lt;/publisher&gt;&lt;isbn&gt;1562-2975&lt;/isbn&gt;&lt;urls&gt;&lt;related-urls&gt;&lt;url&gt;http://dx.doi.org/10.3109/15622975.2013.866693&lt;/url&gt;&lt;/related-urls&gt;&lt;/urls&gt;&lt;electronic-resource-num&gt;10.3109/15622975.2013.866693&lt;/electronic-resource-num&gt;&lt;/record&gt;&lt;/Cite&gt;&lt;/EndNote&gt;</w:instrText>
      </w:r>
      <w:r w:rsidRPr="0026548E">
        <w:rPr>
          <w:rFonts w:ascii="Times New Roman" w:hAnsi="Times New Roman" w:cs="Times New Roman"/>
          <w:lang w:val="en-US"/>
        </w:rPr>
        <w:fldChar w:fldCharType="separate"/>
      </w:r>
      <w:r w:rsidRPr="0026548E">
        <w:rPr>
          <w:rFonts w:ascii="Times New Roman" w:hAnsi="Times New Roman" w:cs="Times New Roman"/>
          <w:noProof/>
          <w:lang w:val="en-US"/>
        </w:rPr>
        <w:t>Perroud et al. (2014)</w:t>
      </w:r>
      <w:r w:rsidRPr="0026548E">
        <w:rPr>
          <w:rFonts w:ascii="Times New Roman" w:hAnsi="Times New Roman" w:cs="Times New Roman"/>
          <w:lang w:val="en-US"/>
        </w:rPr>
        <w:fldChar w:fldCharType="end"/>
      </w:r>
      <w:r w:rsidRPr="0026548E">
        <w:rPr>
          <w:rFonts w:ascii="Times New Roman" w:hAnsi="Times New Roman" w:cs="Times New Roman"/>
          <w:lang w:val="en-US"/>
        </w:rPr>
        <w:t xml:space="preserve"> have reported higher MR mRNA levels in exposed children compared to non-exposed ones, which can be interpreted as analogous finding in terms of the proposed mechanism. </w:t>
      </w:r>
      <w:r w:rsidR="00173321" w:rsidRPr="0026548E">
        <w:rPr>
          <w:rFonts w:ascii="Times New Roman" w:hAnsi="Times New Roman" w:cs="Times New Roman"/>
          <w:lang w:val="en-US"/>
        </w:rPr>
        <w:t xml:space="preserve">More studies reporting modifications in </w:t>
      </w:r>
      <w:r w:rsidR="00173321" w:rsidRPr="0026548E">
        <w:rPr>
          <w:rFonts w:ascii="Times New Roman" w:hAnsi="Times New Roman" w:cs="Times New Roman"/>
          <w:i/>
          <w:lang w:val="en-US"/>
        </w:rPr>
        <w:t>NR3C2</w:t>
      </w:r>
      <w:r w:rsidR="00173321" w:rsidRPr="0026548E">
        <w:rPr>
          <w:rFonts w:ascii="Times New Roman" w:hAnsi="Times New Roman" w:cs="Times New Roman"/>
          <w:lang w:val="en-US"/>
        </w:rPr>
        <w:t xml:space="preserve"> methylation or expression after exposure to early adversity in children are currently missing. </w:t>
      </w:r>
      <w:r w:rsidR="00F104D9" w:rsidRPr="0026548E">
        <w:rPr>
          <w:rFonts w:ascii="Times New Roman" w:hAnsi="Times New Roman" w:cs="Times New Roman"/>
          <w:lang w:val="en-US"/>
        </w:rPr>
        <w:t xml:space="preserve">According to </w:t>
      </w:r>
      <w:r w:rsidR="00F104D9" w:rsidRPr="0026548E">
        <w:rPr>
          <w:rFonts w:ascii="Times New Roman" w:hAnsi="Times New Roman" w:cs="Times New Roman"/>
          <w:lang w:val="en-US"/>
        </w:rPr>
        <w:fldChar w:fldCharType="begin">
          <w:fldData xml:space="preserve">PEVuZE5vdGU+PENpdGUgQXV0aG9yWWVhcj0iMSI+PEF1dGhvcj50ZXIgSGVlZ2RlPC9BdXRob3I+
PFllYXI+MjAxNTwvWWVhcj48UmVjTnVtPjE1Mzk8L1JlY051bT48RGlzcGxheVRleHQ+dGVyIEhl
ZWdkZSBldCBhbC4gKDIwMTUpPC9EaXNwbGF5VGV4dD48cmVjb3JkPjxyZWMtbnVtYmVyPjE1Mzk8
L3JlYy1udW1iZXI+PGZvcmVpZ24ta2V5cz48a2V5IGFwcD0iRU4iIGRiLWlkPSJyMndhNWQydDhm
eHM1OWU1MHJjeHp2ZHh2MmRmMnJkcmZ2YXgiIHRpbWVzdGFtcD0iMTQ3OTQ3MjQwNCI+MTUzOTwv
a2V5PjwvZm9yZWlnbi1rZXlzPjxyZWYtdHlwZSBuYW1lPSJKb3VybmFsIEFydGljbGUiPjE3PC9y
ZWYtdHlwZT48Y29udHJpYnV0b3JzPjxhdXRob3JzPjxhdXRob3I+dGVyIEhlZWdkZSwgRi48L2F1
dGhvcj48YXV0aG9yPkRlIFJpamssIFIuIEguPC9hdXRob3I+PGF1dGhvcj5WaW5rZXJzLCBDLiBI
LjwvYXV0aG9yPjwvYXV0aG9ycz48L2NvbnRyaWJ1dG9ycz48YXV0aC1hZGRyZXNzPkRlcGFydG1l
bnQgb2YgUHN5Y2hpYXRyeSwgQnJhaW4gQ2VudGVyIFJ1ZG9sZiBNYWdudXMsIFVuaXZlcnNpdHkg
TWVkaWNhbCBDZW50ZXIgVXRyZWNodCwgVXRyZWNodCwgVGhlIE5ldGhlcmxhbmRzLiYjeEQ7RGVw
YXJ0bWVudCBvZiBQc3ljaGlhdHJ5LCBMZWlkZW4gVW5pdmVyc2l0eSBNZWRpY2FsIENlbnRlciwg
TGVpZGVuLCBUaGUgTmV0aGVybGFuZHM7IERlcGFydG1lbnQgb2YgQ2xpbmljYWwgUHN5Y2hvbG9n
eSwgTGVpZGVuLCBUaGUgTmV0aGVybGFuZHMuJiN4RDtEZXBhcnRtZW50IG9mIFBzeWNoaWF0cnks
IEJyYWluIENlbnRlciBSdWRvbGYgTWFnbnVzLCBVbml2ZXJzaXR5IE1lZGljYWwgQ2VudGVyIFV0
cmVjaHQsIFV0cmVjaHQsIFRoZSBOZXRoZXJsYW5kcy4gRWxlY3Ryb25pYyBhZGRyZXNzOiBjLmgu
dmlua2Vyc0B1bWN1dHJlY2h0Lm5sLjwvYXV0aC1hZGRyZXNzPjx0aXRsZXM+PHRpdGxlPlRoZSBi
cmFpbiBtaW5lcmFsb2NvcnRpY29pZCByZWNlcHRvciBhbmQgc3RyZXNzIHJlc2lsaWVuY2U8L3Rp
dGxlPjxzZWNvbmRhcnktdGl0bGU+UHN5Y2hvbmV1cm9lbmRvY3Jpbm9sb2d5PC9zZWNvbmRhcnkt
dGl0bGU+PGFsdC10aXRsZT5Qc3ljaG9uZXVyb2VuZG9jcmlub2xvZ3k8L2FsdC10aXRsZT48L3Rp
dGxlcz48cGVyaW9kaWNhbD48ZnVsbC10aXRsZT5Qc3ljaG9uZXVyb2VuZG9jcmlub2xvZ3k8L2Z1
bGwtdGl0bGU+PC9wZXJpb2RpY2FsPjxhbHQtcGVyaW9kaWNhbD48ZnVsbC10aXRsZT5Qc3ljaG9u
ZXVyb2VuZG9jcmlub2xvZ3k8L2Z1bGwtdGl0bGU+PC9hbHQtcGVyaW9kaWNhbD48cGFnZXM+OTIt
MTEwPC9wYWdlcz48dm9sdW1lPjUyPC92b2x1bWU+PGVkaXRpb24+MjAxNC8xMi8wMzwvZWRpdGlv
bj48a2V5d29yZHM+PGtleXdvcmQ+QW5pbWFsczwva2V5d29yZD48a2V5d29yZD5CcmFpbi8qbWV0
YWJvbGlzbTwva2V5d29yZD48a2V5d29yZD5IdW1hbnM8L2tleXdvcmQ+PGtleXdvcmQ+UmVjZXB0
b3JzLCBNaW5lcmFsb2NvcnRpY29pZC9tZXRhYm9saXNtLypwaHlzaW9sb2d5PC9rZXl3b3JkPjxr
ZXl3b3JkPipSZXNpbGllbmNlLCBQc3ljaG9sb2dpY2FsPC9rZXl3b3JkPjxrZXl3b3JkPlN0cmVz
cywgUHN5Y2hvbG9naWNhbC8qbWV0YWJvbGlzbTwva2V5d29yZD48a2V5d29yZD5BZHZlcnNpdHk8
L2tleXdvcmQ+PGtleXdvcmQ+Q2hpbGRob29kIG1hbHRyZWF0bWVudDwva2V5d29yZD48a2V5d29y
ZD5EZXByZXNzaW9uPC9rZXl3b3JkPjxrZXl3b3JkPkhQQS1heGlzPC9rZXl3b3JkPjxrZXl3b3Jk
Pk1pbmVyYWxvY29ydGljb2lkIHJlY2VwdG9yPC9rZXl3b3JkPjxrZXl3b3JkPk5yM2MyPC9rZXl3
b3JkPjxrZXl3b3JkPlN0cmVzcyB2dWxuZXJhYmlsaXR5PC9rZXl3b3JkPjxrZXl3b3JkPlRyYXVt
YTwva2V5d29yZD48L2tleXdvcmRzPjxkYXRlcz48eWVhcj4yMDE1PC95ZWFyPjxwdWItZGF0ZXM+
PGRhdGU+RmViPC9kYXRlPjwvcHViLWRhdGVzPjwvZGF0ZXM+PGlzYm4+MDMwNi00NTMwPC9pc2Ju
PjxhY2Nlc3Npb24tbnVtPjI1NDU5ODk2PC9hY2Nlc3Npb24tbnVtPjx1cmxzPjwvdXJscz48ZWxl
Y3Ryb25pYy1yZXNvdXJjZS1udW0+MTAuMTAxNi9qLnBzeW5ldWVuLjIwMTQuMTAuMDIyPC9lbGVj
dHJvbmljLXJlc291cmNlLW51bT48cmVtb3RlLWRhdGFiYXNlLXByb3ZpZGVyPk5MTTwvcmVtb3Rl
LWRhdGFiYXNlLXByb3ZpZGVyPjxsYW5ndWFnZT5Fbmc8L2xhbmd1YWdlPjwvcmVjb3JkPjwvQ2l0
ZT48L0VuZE5vdGU+AG==
</w:fldData>
        </w:fldChar>
      </w:r>
      <w:r w:rsidR="00F104D9" w:rsidRPr="0026548E">
        <w:rPr>
          <w:rFonts w:ascii="Times New Roman" w:hAnsi="Times New Roman" w:cs="Times New Roman"/>
          <w:lang w:val="en-US"/>
        </w:rPr>
        <w:instrText xml:space="preserve"> ADDIN EN.CITE </w:instrText>
      </w:r>
      <w:r w:rsidR="00F104D9" w:rsidRPr="0026548E">
        <w:rPr>
          <w:rFonts w:ascii="Times New Roman" w:hAnsi="Times New Roman" w:cs="Times New Roman"/>
          <w:lang w:val="en-US"/>
        </w:rPr>
        <w:fldChar w:fldCharType="begin">
          <w:fldData xml:space="preserve">PEVuZE5vdGU+PENpdGUgQXV0aG9yWWVhcj0iMSI+PEF1dGhvcj50ZXIgSGVlZ2RlPC9BdXRob3I+
PFllYXI+MjAxNTwvWWVhcj48UmVjTnVtPjE1Mzk8L1JlY051bT48RGlzcGxheVRleHQ+dGVyIEhl
ZWdkZSBldCBhbC4gKDIwMTUpPC9EaXNwbGF5VGV4dD48cmVjb3JkPjxyZWMtbnVtYmVyPjE1Mzk8
L3JlYy1udW1iZXI+PGZvcmVpZ24ta2V5cz48a2V5IGFwcD0iRU4iIGRiLWlkPSJyMndhNWQydDhm
eHM1OWU1MHJjeHp2ZHh2MmRmMnJkcmZ2YXgiIHRpbWVzdGFtcD0iMTQ3OTQ3MjQwNCI+MTUzOTwv
a2V5PjwvZm9yZWlnbi1rZXlzPjxyZWYtdHlwZSBuYW1lPSJKb3VybmFsIEFydGljbGUiPjE3PC9y
ZWYtdHlwZT48Y29udHJpYnV0b3JzPjxhdXRob3JzPjxhdXRob3I+dGVyIEhlZWdkZSwgRi48L2F1
dGhvcj48YXV0aG9yPkRlIFJpamssIFIuIEguPC9hdXRob3I+PGF1dGhvcj5WaW5rZXJzLCBDLiBI
LjwvYXV0aG9yPjwvYXV0aG9ycz48L2NvbnRyaWJ1dG9ycz48YXV0aC1hZGRyZXNzPkRlcGFydG1l
bnQgb2YgUHN5Y2hpYXRyeSwgQnJhaW4gQ2VudGVyIFJ1ZG9sZiBNYWdudXMsIFVuaXZlcnNpdHkg
TWVkaWNhbCBDZW50ZXIgVXRyZWNodCwgVXRyZWNodCwgVGhlIE5ldGhlcmxhbmRzLiYjeEQ7RGVw
YXJ0bWVudCBvZiBQc3ljaGlhdHJ5LCBMZWlkZW4gVW5pdmVyc2l0eSBNZWRpY2FsIENlbnRlciwg
TGVpZGVuLCBUaGUgTmV0aGVybGFuZHM7IERlcGFydG1lbnQgb2YgQ2xpbmljYWwgUHN5Y2hvbG9n
eSwgTGVpZGVuLCBUaGUgTmV0aGVybGFuZHMuJiN4RDtEZXBhcnRtZW50IG9mIFBzeWNoaWF0cnks
IEJyYWluIENlbnRlciBSdWRvbGYgTWFnbnVzLCBVbml2ZXJzaXR5IE1lZGljYWwgQ2VudGVyIFV0
cmVjaHQsIFV0cmVjaHQsIFRoZSBOZXRoZXJsYW5kcy4gRWxlY3Ryb25pYyBhZGRyZXNzOiBjLmgu
dmlua2Vyc0B1bWN1dHJlY2h0Lm5sLjwvYXV0aC1hZGRyZXNzPjx0aXRsZXM+PHRpdGxlPlRoZSBi
cmFpbiBtaW5lcmFsb2NvcnRpY29pZCByZWNlcHRvciBhbmQgc3RyZXNzIHJlc2lsaWVuY2U8L3Rp
dGxlPjxzZWNvbmRhcnktdGl0bGU+UHN5Y2hvbmV1cm9lbmRvY3Jpbm9sb2d5PC9zZWNvbmRhcnkt
dGl0bGU+PGFsdC10aXRsZT5Qc3ljaG9uZXVyb2VuZG9jcmlub2xvZ3k8L2FsdC10aXRsZT48L3Rp
dGxlcz48cGVyaW9kaWNhbD48ZnVsbC10aXRsZT5Qc3ljaG9uZXVyb2VuZG9jcmlub2xvZ3k8L2Z1
bGwtdGl0bGU+PC9wZXJpb2RpY2FsPjxhbHQtcGVyaW9kaWNhbD48ZnVsbC10aXRsZT5Qc3ljaG9u
ZXVyb2VuZG9jcmlub2xvZ3k8L2Z1bGwtdGl0bGU+PC9hbHQtcGVyaW9kaWNhbD48cGFnZXM+OTIt
MTEwPC9wYWdlcz48dm9sdW1lPjUyPC92b2x1bWU+PGVkaXRpb24+MjAxNC8xMi8wMzwvZWRpdGlv
bj48a2V5d29yZHM+PGtleXdvcmQ+QW5pbWFsczwva2V5d29yZD48a2V5d29yZD5CcmFpbi8qbWV0
YWJvbGlzbTwva2V5d29yZD48a2V5d29yZD5IdW1hbnM8L2tleXdvcmQ+PGtleXdvcmQ+UmVjZXB0
b3JzLCBNaW5lcmFsb2NvcnRpY29pZC9tZXRhYm9saXNtLypwaHlzaW9sb2d5PC9rZXl3b3JkPjxr
ZXl3b3JkPipSZXNpbGllbmNlLCBQc3ljaG9sb2dpY2FsPC9rZXl3b3JkPjxrZXl3b3JkPlN0cmVz
cywgUHN5Y2hvbG9naWNhbC8qbWV0YWJvbGlzbTwva2V5d29yZD48a2V5d29yZD5BZHZlcnNpdHk8
L2tleXdvcmQ+PGtleXdvcmQ+Q2hpbGRob29kIG1hbHRyZWF0bWVudDwva2V5d29yZD48a2V5d29y
ZD5EZXByZXNzaW9uPC9rZXl3b3JkPjxrZXl3b3JkPkhQQS1heGlzPC9rZXl3b3JkPjxrZXl3b3Jk
Pk1pbmVyYWxvY29ydGljb2lkIHJlY2VwdG9yPC9rZXl3b3JkPjxrZXl3b3JkPk5yM2MyPC9rZXl3
b3JkPjxrZXl3b3JkPlN0cmVzcyB2dWxuZXJhYmlsaXR5PC9rZXl3b3JkPjxrZXl3b3JkPlRyYXVt
YTwva2V5d29yZD48L2tleXdvcmRzPjxkYXRlcz48eWVhcj4yMDE1PC95ZWFyPjxwdWItZGF0ZXM+
PGRhdGU+RmViPC9kYXRlPjwvcHViLWRhdGVzPjwvZGF0ZXM+PGlzYm4+MDMwNi00NTMwPC9pc2Ju
PjxhY2Nlc3Npb24tbnVtPjI1NDU5ODk2PC9hY2Nlc3Npb24tbnVtPjx1cmxzPjwvdXJscz48ZWxl
Y3Ryb25pYy1yZXNvdXJjZS1udW0+MTAuMTAxNi9qLnBzeW5ldWVuLjIwMTQuMTAuMDIyPC9lbGVj
dHJvbmljLXJlc291cmNlLW51bT48cmVtb3RlLWRhdGFiYXNlLXByb3ZpZGVyPk5MTTwvcmVtb3Rl
LWRhdGFiYXNlLXByb3ZpZGVyPjxsYW5ndWFnZT5Fbmc8L2xhbmd1YWdlPjwvcmVjb3JkPjwvQ2l0
ZT48L0VuZE5vdGU+AG==
</w:fldData>
        </w:fldChar>
      </w:r>
      <w:r w:rsidR="00F104D9" w:rsidRPr="0026548E">
        <w:rPr>
          <w:rFonts w:ascii="Times New Roman" w:hAnsi="Times New Roman" w:cs="Times New Roman"/>
          <w:lang w:val="en-US"/>
        </w:rPr>
        <w:instrText xml:space="preserve"> ADDIN EN.CITE.DATA </w:instrText>
      </w:r>
      <w:r w:rsidR="00F104D9" w:rsidRPr="0026548E">
        <w:rPr>
          <w:rFonts w:ascii="Times New Roman" w:hAnsi="Times New Roman" w:cs="Times New Roman"/>
          <w:lang w:val="en-US"/>
        </w:rPr>
      </w:r>
      <w:r w:rsidR="00F104D9" w:rsidRPr="0026548E">
        <w:rPr>
          <w:rFonts w:ascii="Times New Roman" w:hAnsi="Times New Roman" w:cs="Times New Roman"/>
          <w:lang w:val="en-US"/>
        </w:rPr>
        <w:fldChar w:fldCharType="end"/>
      </w:r>
      <w:r w:rsidR="00F104D9" w:rsidRPr="0026548E">
        <w:rPr>
          <w:rFonts w:ascii="Times New Roman" w:hAnsi="Times New Roman" w:cs="Times New Roman"/>
          <w:lang w:val="en-US"/>
        </w:rPr>
      </w:r>
      <w:r w:rsidR="00F104D9" w:rsidRPr="0026548E">
        <w:rPr>
          <w:rFonts w:ascii="Times New Roman" w:hAnsi="Times New Roman" w:cs="Times New Roman"/>
          <w:lang w:val="en-US"/>
        </w:rPr>
        <w:fldChar w:fldCharType="separate"/>
      </w:r>
      <w:r w:rsidR="00F104D9" w:rsidRPr="0026548E">
        <w:rPr>
          <w:rFonts w:ascii="Times New Roman" w:hAnsi="Times New Roman" w:cs="Times New Roman"/>
          <w:noProof/>
          <w:lang w:val="en-US"/>
        </w:rPr>
        <w:t>ter Heegde et al. (2015)</w:t>
      </w:r>
      <w:r w:rsidR="00F104D9" w:rsidRPr="0026548E">
        <w:rPr>
          <w:rFonts w:ascii="Times New Roman" w:hAnsi="Times New Roman" w:cs="Times New Roman"/>
          <w:lang w:val="en-US"/>
        </w:rPr>
        <w:fldChar w:fldCharType="end"/>
      </w:r>
      <w:r w:rsidR="0053191D">
        <w:rPr>
          <w:rFonts w:ascii="Times New Roman" w:hAnsi="Times New Roman" w:cs="Times New Roman"/>
          <w:lang w:val="en-US"/>
        </w:rPr>
        <w:t>,</w:t>
      </w:r>
      <w:r w:rsidR="00F104D9" w:rsidRPr="0026548E">
        <w:rPr>
          <w:rFonts w:ascii="Times New Roman" w:hAnsi="Times New Roman" w:cs="Times New Roman"/>
          <w:lang w:val="en-US"/>
        </w:rPr>
        <w:t xml:space="preserve"> however, prenatal depressive symptoms accompanied by increased MR functionality </w:t>
      </w:r>
      <w:r w:rsidR="00AC07FA" w:rsidRPr="0026548E">
        <w:rPr>
          <w:rFonts w:ascii="Times New Roman" w:hAnsi="Times New Roman" w:cs="Times New Roman"/>
          <w:lang w:val="en-US"/>
        </w:rPr>
        <w:t xml:space="preserve">would </w:t>
      </w:r>
      <w:r w:rsidR="00F104D9" w:rsidRPr="0026548E">
        <w:rPr>
          <w:rFonts w:ascii="Times New Roman" w:hAnsi="Times New Roman" w:cs="Times New Roman"/>
          <w:lang w:val="en-US"/>
        </w:rPr>
        <w:t>represent stress resilience and not, as discussed more often, a risk factor for HPA dysregulation and psychiatric disorders.</w:t>
      </w:r>
      <w:r w:rsidR="00AC2836" w:rsidRPr="0026548E">
        <w:rPr>
          <w:rFonts w:ascii="Times New Roman" w:hAnsi="Times New Roman" w:cs="Times New Roman"/>
          <w:lang w:val="en-US"/>
        </w:rPr>
        <w:t xml:space="preserve"> </w:t>
      </w:r>
      <w:r w:rsidR="00082E28" w:rsidRPr="0026548E">
        <w:rPr>
          <w:rFonts w:ascii="Times New Roman" w:hAnsi="Times New Roman" w:cs="Times New Roman"/>
          <w:lang w:val="en-US"/>
        </w:rPr>
        <w:t>Consideri</w:t>
      </w:r>
      <w:r w:rsidR="00005C0D" w:rsidRPr="0026548E">
        <w:rPr>
          <w:rFonts w:ascii="Times New Roman" w:hAnsi="Times New Roman" w:cs="Times New Roman"/>
          <w:lang w:val="en-US"/>
        </w:rPr>
        <w:t>ng the fact that the association</w:t>
      </w:r>
      <w:r w:rsidR="00082E28" w:rsidRPr="0026548E">
        <w:rPr>
          <w:rFonts w:ascii="Times New Roman" w:hAnsi="Times New Roman" w:cs="Times New Roman"/>
          <w:lang w:val="en-US"/>
        </w:rPr>
        <w:t xml:space="preserve"> of prenatal depression, </w:t>
      </w:r>
      <w:r w:rsidR="00082E28" w:rsidRPr="0026548E">
        <w:rPr>
          <w:rFonts w:ascii="Times New Roman" w:hAnsi="Times New Roman" w:cs="Times New Roman"/>
          <w:i/>
          <w:lang w:val="en-US"/>
        </w:rPr>
        <w:t>NR3C2</w:t>
      </w:r>
      <w:r w:rsidR="00082E28" w:rsidRPr="0026548E">
        <w:rPr>
          <w:rFonts w:ascii="Times New Roman" w:hAnsi="Times New Roman" w:cs="Times New Roman"/>
          <w:lang w:val="en-US"/>
        </w:rPr>
        <w:t xml:space="preserve"> DNA methylation and basal cortisol was found only in boys, </w:t>
      </w:r>
      <w:r w:rsidR="00005C0D" w:rsidRPr="0026548E">
        <w:rPr>
          <w:rFonts w:ascii="Times New Roman" w:hAnsi="Times New Roman" w:cs="Times New Roman"/>
          <w:lang w:val="en-US"/>
        </w:rPr>
        <w:t xml:space="preserve">it </w:t>
      </w:r>
      <w:r w:rsidR="00082E28" w:rsidRPr="0026548E">
        <w:rPr>
          <w:rFonts w:ascii="Times New Roman" w:hAnsi="Times New Roman" w:cs="Times New Roman"/>
          <w:lang w:val="en-US"/>
        </w:rPr>
        <w:t>might</w:t>
      </w:r>
      <w:r w:rsidR="00005C0D" w:rsidRPr="0026548E">
        <w:rPr>
          <w:rFonts w:ascii="Times New Roman" w:hAnsi="Times New Roman" w:cs="Times New Roman"/>
          <w:lang w:val="en-US"/>
        </w:rPr>
        <w:t xml:space="preserve"> be</w:t>
      </w:r>
      <w:r w:rsidR="00082E28" w:rsidRPr="0026548E">
        <w:rPr>
          <w:rFonts w:ascii="Times New Roman" w:hAnsi="Times New Roman" w:cs="Times New Roman"/>
          <w:lang w:val="en-US"/>
        </w:rPr>
        <w:t xml:space="preserve"> </w:t>
      </w:r>
      <w:r w:rsidR="00005C0D" w:rsidRPr="0026548E">
        <w:rPr>
          <w:rFonts w:ascii="Times New Roman" w:hAnsi="Times New Roman" w:cs="Times New Roman"/>
          <w:lang w:val="en-US"/>
        </w:rPr>
        <w:t xml:space="preserve">possible to </w:t>
      </w:r>
      <w:r w:rsidR="00082E28" w:rsidRPr="0026548E">
        <w:rPr>
          <w:rFonts w:ascii="Times New Roman" w:hAnsi="Times New Roman" w:cs="Times New Roman"/>
          <w:lang w:val="en-US"/>
        </w:rPr>
        <w:t>integrate the findings into the risk hypothesis. As discussed previously, lower basal cortisol levels are considered</w:t>
      </w:r>
      <w:r w:rsidR="00005C0D" w:rsidRPr="0026548E">
        <w:rPr>
          <w:rFonts w:ascii="Times New Roman" w:hAnsi="Times New Roman" w:cs="Times New Roman"/>
          <w:lang w:val="en-US"/>
        </w:rPr>
        <w:t xml:space="preserve"> to be</w:t>
      </w:r>
      <w:r w:rsidR="00082E28" w:rsidRPr="0026548E">
        <w:rPr>
          <w:rFonts w:ascii="Times New Roman" w:hAnsi="Times New Roman" w:cs="Times New Roman"/>
          <w:lang w:val="en-US"/>
        </w:rPr>
        <w:t xml:space="preserve"> </w:t>
      </w:r>
      <w:r w:rsidR="00005C0D" w:rsidRPr="0026548E">
        <w:rPr>
          <w:rFonts w:ascii="Times New Roman" w:hAnsi="Times New Roman" w:cs="Times New Roman"/>
          <w:lang w:val="en-US"/>
        </w:rPr>
        <w:t>a</w:t>
      </w:r>
      <w:r w:rsidR="00082E28" w:rsidRPr="0026548E">
        <w:rPr>
          <w:rFonts w:ascii="Times New Roman" w:hAnsi="Times New Roman" w:cs="Times New Roman"/>
          <w:lang w:val="en-US"/>
        </w:rPr>
        <w:t xml:space="preserve"> risk factor for externalizing behavior problems, which in turn are associated with prenatal depression in boys. Therefore, it is speculated that the altered </w:t>
      </w:r>
      <w:r w:rsidR="00082E28" w:rsidRPr="0026548E">
        <w:rPr>
          <w:rFonts w:ascii="Times New Roman" w:hAnsi="Times New Roman" w:cs="Times New Roman"/>
          <w:i/>
          <w:lang w:val="en-US"/>
        </w:rPr>
        <w:t>NR3C2</w:t>
      </w:r>
      <w:r w:rsidR="00082E28" w:rsidRPr="0026548E">
        <w:rPr>
          <w:rFonts w:ascii="Times New Roman" w:hAnsi="Times New Roman" w:cs="Times New Roman"/>
          <w:lang w:val="en-US"/>
        </w:rPr>
        <w:t xml:space="preserve"> methylation following prenatal depression might represent one explanatory model for the higher risk for externalizing behavior in boys.</w:t>
      </w:r>
    </w:p>
    <w:p w:rsidR="005E2D48" w:rsidRDefault="005E2D48" w:rsidP="005E2D48">
      <w:pPr>
        <w:spacing w:after="0" w:line="480" w:lineRule="auto"/>
        <w:jc w:val="both"/>
        <w:rPr>
          <w:rFonts w:ascii="Times New Roman" w:hAnsi="Times New Roman" w:cs="Times New Roman"/>
          <w:b/>
          <w:i/>
          <w:lang w:val="en-US"/>
        </w:rPr>
      </w:pPr>
    </w:p>
    <w:p w:rsidR="005E2D48" w:rsidRPr="005E2D48" w:rsidRDefault="00082E28" w:rsidP="005E2D48">
      <w:pPr>
        <w:pStyle w:val="Listenabsatz"/>
        <w:numPr>
          <w:ilvl w:val="1"/>
          <w:numId w:val="17"/>
        </w:numPr>
        <w:spacing w:after="0" w:line="480" w:lineRule="auto"/>
        <w:jc w:val="both"/>
        <w:rPr>
          <w:rFonts w:ascii="Times New Roman" w:hAnsi="Times New Roman" w:cs="Times New Roman"/>
          <w:lang w:val="en-US"/>
        </w:rPr>
      </w:pPr>
      <w:r w:rsidRPr="005E2D48">
        <w:rPr>
          <w:rFonts w:ascii="Times New Roman" w:hAnsi="Times New Roman" w:cs="Times New Roman"/>
          <w:i/>
          <w:lang w:val="en-US"/>
        </w:rPr>
        <w:t>Limitations</w:t>
      </w:r>
      <w:r w:rsidRPr="005E2D48">
        <w:rPr>
          <w:rFonts w:ascii="Times New Roman" w:hAnsi="Times New Roman" w:cs="Times New Roman"/>
          <w:lang w:val="en-US"/>
        </w:rPr>
        <w:t xml:space="preserve"> </w:t>
      </w:r>
    </w:p>
    <w:p w:rsidR="00082E28" w:rsidRPr="005E2D48" w:rsidRDefault="00082E28" w:rsidP="005E2D48">
      <w:pPr>
        <w:spacing w:after="0" w:line="480" w:lineRule="auto"/>
        <w:ind w:firstLine="709"/>
        <w:jc w:val="both"/>
        <w:rPr>
          <w:rFonts w:ascii="Times New Roman" w:hAnsi="Times New Roman" w:cs="Times New Roman"/>
          <w:lang w:val="en-US"/>
        </w:rPr>
      </w:pPr>
      <w:r w:rsidRPr="005E2D48">
        <w:rPr>
          <w:rFonts w:ascii="Times New Roman" w:hAnsi="Times New Roman" w:cs="Times New Roman"/>
          <w:lang w:val="en-US"/>
        </w:rPr>
        <w:t xml:space="preserve">It has to be mentioned again, that the identified </w:t>
      </w:r>
      <w:r w:rsidR="00B74BE7">
        <w:rPr>
          <w:rFonts w:ascii="Times New Roman" w:hAnsi="Times New Roman" w:cs="Times New Roman"/>
          <w:lang w:val="en-US"/>
        </w:rPr>
        <w:t>associations</w:t>
      </w:r>
      <w:r w:rsidRPr="005E2D48">
        <w:rPr>
          <w:rFonts w:ascii="Times New Roman" w:hAnsi="Times New Roman" w:cs="Times New Roman"/>
          <w:lang w:val="en-US"/>
        </w:rPr>
        <w:t xml:space="preserve"> were mainly small and, regarding the analyses of DNA methylation modifications, did not survive corrections for multiple testing. Knowing that methylation changes</w:t>
      </w:r>
      <w:r w:rsidR="00957334" w:rsidRPr="005E2D48">
        <w:rPr>
          <w:rFonts w:ascii="Times New Roman" w:hAnsi="Times New Roman" w:cs="Times New Roman"/>
          <w:lang w:val="en-US"/>
        </w:rPr>
        <w:t>,</w:t>
      </w:r>
      <w:r w:rsidRPr="005E2D48">
        <w:rPr>
          <w:rFonts w:ascii="Times New Roman" w:hAnsi="Times New Roman" w:cs="Times New Roman"/>
          <w:lang w:val="en-US"/>
        </w:rPr>
        <w:t xml:space="preserve"> especially in the gene promotor</w:t>
      </w:r>
      <w:r w:rsidR="00957334" w:rsidRPr="005E2D48">
        <w:rPr>
          <w:rFonts w:ascii="Times New Roman" w:hAnsi="Times New Roman" w:cs="Times New Roman"/>
          <w:lang w:val="en-US"/>
        </w:rPr>
        <w:t>,</w:t>
      </w:r>
      <w:r w:rsidRPr="005E2D48">
        <w:rPr>
          <w:rFonts w:ascii="Times New Roman" w:hAnsi="Times New Roman" w:cs="Times New Roman"/>
          <w:lang w:val="en-US"/>
        </w:rPr>
        <w:t xml:space="preserve"> are expected to influence gene expression, it must be recognized, that no </w:t>
      </w:r>
      <w:proofErr w:type="spellStart"/>
      <w:r w:rsidRPr="005E2D48">
        <w:rPr>
          <w:rFonts w:ascii="Times New Roman" w:hAnsi="Times New Roman" w:cs="Times New Roman"/>
          <w:lang w:val="en-US"/>
        </w:rPr>
        <w:t>CpG</w:t>
      </w:r>
      <w:proofErr w:type="spellEnd"/>
      <w:r w:rsidRPr="005E2D48">
        <w:rPr>
          <w:rFonts w:ascii="Times New Roman" w:hAnsi="Times New Roman" w:cs="Times New Roman"/>
          <w:lang w:val="en-US"/>
        </w:rPr>
        <w:t xml:space="preserve"> within the promoter region of </w:t>
      </w:r>
      <w:r w:rsidRPr="005E2D48">
        <w:rPr>
          <w:rFonts w:ascii="Times New Roman" w:hAnsi="Times New Roman" w:cs="Times New Roman"/>
          <w:i/>
          <w:lang w:val="en-US"/>
        </w:rPr>
        <w:t>BDNF</w:t>
      </w:r>
      <w:r w:rsidRPr="005E2D48">
        <w:rPr>
          <w:rFonts w:ascii="Times New Roman" w:hAnsi="Times New Roman" w:cs="Times New Roman"/>
          <w:lang w:val="en-US"/>
        </w:rPr>
        <w:t xml:space="preserve"> or </w:t>
      </w:r>
      <w:r w:rsidRPr="005E2D48">
        <w:rPr>
          <w:rFonts w:ascii="Times New Roman" w:hAnsi="Times New Roman" w:cs="Times New Roman"/>
          <w:i/>
          <w:lang w:val="en-US"/>
        </w:rPr>
        <w:t>SLC6A4</w:t>
      </w:r>
      <w:r w:rsidRPr="005E2D48">
        <w:rPr>
          <w:rFonts w:ascii="Times New Roman" w:hAnsi="Times New Roman" w:cs="Times New Roman"/>
          <w:lang w:val="en-US"/>
        </w:rPr>
        <w:t xml:space="preserve"> </w:t>
      </w:r>
      <w:r w:rsidR="000270D2" w:rsidRPr="005E2D48">
        <w:rPr>
          <w:rFonts w:ascii="Times New Roman" w:hAnsi="Times New Roman" w:cs="Times New Roman"/>
          <w:lang w:val="en-US"/>
        </w:rPr>
        <w:t>wa</w:t>
      </w:r>
      <w:r w:rsidRPr="005E2D48">
        <w:rPr>
          <w:rFonts w:ascii="Times New Roman" w:hAnsi="Times New Roman" w:cs="Times New Roman"/>
          <w:lang w:val="en-US"/>
        </w:rPr>
        <w:t xml:space="preserve">s included on the 450k </w:t>
      </w:r>
      <w:proofErr w:type="spellStart"/>
      <w:r w:rsidRPr="005E2D48">
        <w:rPr>
          <w:rFonts w:ascii="Times New Roman" w:hAnsi="Times New Roman" w:cs="Times New Roman"/>
          <w:lang w:val="en-US"/>
        </w:rPr>
        <w:t>BeadChip</w:t>
      </w:r>
      <w:proofErr w:type="spellEnd"/>
      <w:r w:rsidRPr="005E2D48">
        <w:rPr>
          <w:rFonts w:ascii="Times New Roman" w:hAnsi="Times New Roman" w:cs="Times New Roman"/>
          <w:lang w:val="en-US"/>
        </w:rPr>
        <w:t xml:space="preserve">. Therefore, investigating the impact of quite important sites for gene regulation was not possible for these genes. Analyzing the association of differently methylated </w:t>
      </w:r>
      <w:proofErr w:type="spellStart"/>
      <w:r w:rsidRPr="005E2D48">
        <w:rPr>
          <w:rFonts w:ascii="Times New Roman" w:hAnsi="Times New Roman" w:cs="Times New Roman"/>
          <w:lang w:val="en-US"/>
        </w:rPr>
        <w:t>CpGs</w:t>
      </w:r>
      <w:proofErr w:type="spellEnd"/>
      <w:r w:rsidRPr="005E2D48">
        <w:rPr>
          <w:rFonts w:ascii="Times New Roman" w:hAnsi="Times New Roman" w:cs="Times New Roman"/>
          <w:lang w:val="en-US"/>
        </w:rPr>
        <w:t xml:space="preserve"> with variables</w:t>
      </w:r>
      <w:r w:rsidR="00957334" w:rsidRPr="005E2D48">
        <w:rPr>
          <w:rFonts w:ascii="Times New Roman" w:hAnsi="Times New Roman" w:cs="Times New Roman"/>
          <w:lang w:val="en-US"/>
        </w:rPr>
        <w:t xml:space="preserve"> such</w:t>
      </w:r>
      <w:r w:rsidRPr="005E2D48">
        <w:rPr>
          <w:rFonts w:ascii="Times New Roman" w:hAnsi="Times New Roman" w:cs="Times New Roman"/>
          <w:lang w:val="en-US"/>
        </w:rPr>
        <w:t xml:space="preserve"> as the cortisol system, offers an opportunity for identifying their potential functional relevance. Nevertheless, gene expression data, which are necessary for validating this on the molecular level, were not available in the present study. Furthermore, DNA was extracted from buccal cells in the study. Because of the tissue-specifi</w:t>
      </w:r>
      <w:r w:rsidR="00957334" w:rsidRPr="005E2D48">
        <w:rPr>
          <w:rFonts w:ascii="Times New Roman" w:hAnsi="Times New Roman" w:cs="Times New Roman"/>
          <w:lang w:val="en-US"/>
        </w:rPr>
        <w:t>ci</w:t>
      </w:r>
      <w:r w:rsidRPr="005E2D48">
        <w:rPr>
          <w:rFonts w:ascii="Times New Roman" w:hAnsi="Times New Roman" w:cs="Times New Roman"/>
          <w:lang w:val="en-US"/>
        </w:rPr>
        <w:t xml:space="preserve">ty of DNA methylation, conclusions from peripheral tissues upon brain processes and functioning </w:t>
      </w:r>
      <w:r w:rsidR="000270D2" w:rsidRPr="005E2D48">
        <w:rPr>
          <w:rFonts w:ascii="Times New Roman" w:hAnsi="Times New Roman" w:cs="Times New Roman"/>
          <w:lang w:val="en-US"/>
        </w:rPr>
        <w:t xml:space="preserve">should </w:t>
      </w:r>
      <w:r w:rsidRPr="005E2D48">
        <w:rPr>
          <w:rFonts w:ascii="Times New Roman" w:hAnsi="Times New Roman" w:cs="Times New Roman"/>
          <w:lang w:val="en-US"/>
        </w:rPr>
        <w:t>b</w:t>
      </w:r>
      <w:r w:rsidR="00957334" w:rsidRPr="005E2D48">
        <w:rPr>
          <w:rFonts w:ascii="Times New Roman" w:hAnsi="Times New Roman" w:cs="Times New Roman"/>
          <w:lang w:val="en-US"/>
        </w:rPr>
        <w:t>e</w:t>
      </w:r>
      <w:r w:rsidRPr="005E2D48">
        <w:rPr>
          <w:rFonts w:ascii="Times New Roman" w:hAnsi="Times New Roman" w:cs="Times New Roman"/>
          <w:lang w:val="en-US"/>
        </w:rPr>
        <w:t xml:space="preserve"> drawn</w:t>
      </w:r>
      <w:r w:rsidR="000270D2" w:rsidRPr="005E2D48">
        <w:rPr>
          <w:rFonts w:ascii="Times New Roman" w:hAnsi="Times New Roman" w:cs="Times New Roman"/>
          <w:lang w:val="en-US"/>
        </w:rPr>
        <w:t xml:space="preserve"> consciously</w:t>
      </w:r>
      <w:r w:rsidRPr="005E2D48">
        <w:rPr>
          <w:rFonts w:ascii="Times New Roman" w:hAnsi="Times New Roman" w:cs="Times New Roman"/>
          <w:lang w:val="en-US"/>
        </w:rPr>
        <w:t xml:space="preserve">. </w:t>
      </w:r>
    </w:p>
    <w:p w:rsidR="00082E28" w:rsidRDefault="00082E28" w:rsidP="00082E28">
      <w:pPr>
        <w:spacing w:after="0" w:line="480" w:lineRule="auto"/>
        <w:ind w:firstLine="709"/>
        <w:jc w:val="both"/>
        <w:rPr>
          <w:rFonts w:ascii="Times New Roman" w:hAnsi="Times New Roman" w:cs="Times New Roman"/>
          <w:lang w:val="en-US"/>
        </w:rPr>
      </w:pPr>
      <w:r w:rsidRPr="0026548E">
        <w:rPr>
          <w:rFonts w:ascii="Times New Roman" w:hAnsi="Times New Roman" w:cs="Times New Roman"/>
          <w:lang w:val="en-US"/>
        </w:rPr>
        <w:lastRenderedPageBreak/>
        <w:t xml:space="preserve">An EPDS score of 10 or higher in the third trimester was interpreted as exposure to prenatal depressive symptoms. This score is used in several studies but </w:t>
      </w:r>
      <w:r w:rsidR="00E10853" w:rsidRPr="0026548E">
        <w:rPr>
          <w:rFonts w:ascii="Times New Roman" w:hAnsi="Times New Roman" w:cs="Times New Roman"/>
          <w:lang w:val="en-US"/>
        </w:rPr>
        <w:t>indicates only a potential minor</w:t>
      </w:r>
      <w:r w:rsidRPr="0026548E">
        <w:rPr>
          <w:rFonts w:ascii="Times New Roman" w:hAnsi="Times New Roman" w:cs="Times New Roman"/>
          <w:lang w:val="en-US"/>
        </w:rPr>
        <w:t xml:space="preserve"> clinical depression. Besides the self-rating questionnaire, no othe</w:t>
      </w:r>
      <w:r w:rsidR="0051294F">
        <w:rPr>
          <w:rFonts w:ascii="Times New Roman" w:hAnsi="Times New Roman" w:cs="Times New Roman"/>
          <w:lang w:val="en-US"/>
        </w:rPr>
        <w:t>r objective assessment was used</w:t>
      </w:r>
      <w:r w:rsidRPr="0026548E">
        <w:rPr>
          <w:rFonts w:ascii="Times New Roman" w:hAnsi="Times New Roman" w:cs="Times New Roman"/>
          <w:lang w:val="en-US"/>
        </w:rPr>
        <w:t>. Furthermore</w:t>
      </w:r>
      <w:r w:rsidR="008F1D9C">
        <w:rPr>
          <w:rFonts w:ascii="Times New Roman" w:hAnsi="Times New Roman" w:cs="Times New Roman"/>
          <w:lang w:val="en-US"/>
        </w:rPr>
        <w:t>,</w:t>
      </w:r>
      <w:r w:rsidRPr="0026548E">
        <w:rPr>
          <w:rFonts w:ascii="Times New Roman" w:hAnsi="Times New Roman" w:cs="Times New Roman"/>
          <w:lang w:val="en-US"/>
        </w:rPr>
        <w:t xml:space="preserve"> depressive symptoms were assessed just once in pregnancy. Regarding the diverging influences on child development dependent on the three trimesters was therefore not possible.</w:t>
      </w:r>
    </w:p>
    <w:p w:rsidR="005E2D48" w:rsidRPr="0026548E" w:rsidRDefault="005E2D48" w:rsidP="00082E28">
      <w:pPr>
        <w:spacing w:after="0" w:line="480" w:lineRule="auto"/>
        <w:ind w:firstLine="709"/>
        <w:jc w:val="both"/>
        <w:rPr>
          <w:rFonts w:ascii="Times New Roman" w:hAnsi="Times New Roman" w:cs="Times New Roman"/>
          <w:lang w:val="en-US"/>
        </w:rPr>
      </w:pPr>
    </w:p>
    <w:p w:rsidR="005E2D48" w:rsidRPr="005E2D48" w:rsidRDefault="00082E28" w:rsidP="005E2D48">
      <w:pPr>
        <w:pStyle w:val="Listenabsatz"/>
        <w:numPr>
          <w:ilvl w:val="0"/>
          <w:numId w:val="17"/>
        </w:numPr>
        <w:spacing w:after="0" w:line="480" w:lineRule="auto"/>
        <w:jc w:val="both"/>
        <w:outlineLvl w:val="0"/>
        <w:rPr>
          <w:rFonts w:ascii="Times New Roman" w:hAnsi="Times New Roman" w:cs="Times New Roman"/>
          <w:b/>
          <w:lang w:val="en-US"/>
        </w:rPr>
      </w:pPr>
      <w:r w:rsidRPr="005E2D48">
        <w:rPr>
          <w:rFonts w:ascii="Times New Roman" w:hAnsi="Times New Roman" w:cs="Times New Roman"/>
          <w:b/>
          <w:lang w:val="en-US"/>
        </w:rPr>
        <w:t xml:space="preserve">Conclusions and future directions </w:t>
      </w:r>
    </w:p>
    <w:p w:rsidR="007316AC" w:rsidRDefault="00082E28" w:rsidP="00950D86">
      <w:pPr>
        <w:spacing w:after="0" w:line="480" w:lineRule="auto"/>
        <w:ind w:firstLine="709"/>
        <w:jc w:val="both"/>
        <w:rPr>
          <w:rFonts w:ascii="Times New Roman" w:eastAsiaTheme="majorEastAsia" w:hAnsi="Times New Roman" w:cs="Times New Roman"/>
          <w:b/>
          <w:bCs/>
          <w:lang w:val="en-US"/>
        </w:rPr>
      </w:pPr>
      <w:r w:rsidRPr="005E2D48">
        <w:rPr>
          <w:rFonts w:ascii="Times New Roman" w:hAnsi="Times New Roman" w:cs="Times New Roman"/>
          <w:lang w:val="en-US"/>
        </w:rPr>
        <w:t xml:space="preserve">To the authors’ knowledge, this is the first study conducted in primary school aged children investigating the </w:t>
      </w:r>
      <w:r w:rsidR="00386088">
        <w:rPr>
          <w:rFonts w:ascii="Times New Roman" w:hAnsi="Times New Roman" w:cs="Times New Roman"/>
          <w:lang w:val="en-US"/>
        </w:rPr>
        <w:t>association</w:t>
      </w:r>
      <w:r w:rsidRPr="005E2D48">
        <w:rPr>
          <w:rFonts w:ascii="Times New Roman" w:hAnsi="Times New Roman" w:cs="Times New Roman"/>
          <w:lang w:val="en-US"/>
        </w:rPr>
        <w:t xml:space="preserve"> </w:t>
      </w:r>
      <w:r w:rsidR="00386088">
        <w:rPr>
          <w:rFonts w:ascii="Times New Roman" w:hAnsi="Times New Roman" w:cs="Times New Roman"/>
          <w:lang w:val="en-US"/>
        </w:rPr>
        <w:t>between</w:t>
      </w:r>
      <w:r w:rsidRPr="005E2D48">
        <w:rPr>
          <w:rFonts w:ascii="Times New Roman" w:hAnsi="Times New Roman" w:cs="Times New Roman"/>
          <w:lang w:val="en-US"/>
        </w:rPr>
        <w:t xml:space="preserve"> prenatal depression </w:t>
      </w:r>
      <w:r w:rsidR="00386088">
        <w:rPr>
          <w:rFonts w:ascii="Times New Roman" w:hAnsi="Times New Roman" w:cs="Times New Roman"/>
          <w:lang w:val="en-US"/>
        </w:rPr>
        <w:t>and</w:t>
      </w:r>
      <w:r w:rsidRPr="005E2D48">
        <w:rPr>
          <w:rFonts w:ascii="Times New Roman" w:hAnsi="Times New Roman" w:cs="Times New Roman"/>
          <w:lang w:val="en-US"/>
        </w:rPr>
        <w:t xml:space="preserve"> basal child HPA activity and testing the mediation hypothesis of DNA methylation as underlying mechanism. Presented results give rise to DNA methylation, here found especially in </w:t>
      </w:r>
      <w:r w:rsidRPr="005E2D48">
        <w:rPr>
          <w:rFonts w:ascii="Times New Roman" w:hAnsi="Times New Roman" w:cs="Times New Roman"/>
          <w:i/>
          <w:lang w:val="en-US"/>
        </w:rPr>
        <w:t>NR3C2</w:t>
      </w:r>
      <w:r w:rsidRPr="005E2D48">
        <w:rPr>
          <w:rFonts w:ascii="Times New Roman" w:hAnsi="Times New Roman" w:cs="Times New Roman"/>
          <w:lang w:val="en-US"/>
        </w:rPr>
        <w:t xml:space="preserve">, as one underlying mechanism as well as sex-specific processes. Despite the known role of MR on HPA axis regulation, </w:t>
      </w:r>
      <w:r w:rsidR="00E10853" w:rsidRPr="005E2D48">
        <w:rPr>
          <w:rFonts w:ascii="Times New Roman" w:hAnsi="Times New Roman" w:cs="Times New Roman"/>
          <w:lang w:val="en-US"/>
        </w:rPr>
        <w:t xml:space="preserve">the current literature has mostly ignored </w:t>
      </w:r>
      <w:r w:rsidRPr="005E2D48">
        <w:rPr>
          <w:rFonts w:ascii="Times New Roman" w:hAnsi="Times New Roman" w:cs="Times New Roman"/>
          <w:lang w:val="en-US"/>
        </w:rPr>
        <w:t xml:space="preserve">DNA methylation and gene expression of </w:t>
      </w:r>
      <w:r w:rsidRPr="005E2D48">
        <w:rPr>
          <w:rFonts w:ascii="Times New Roman" w:hAnsi="Times New Roman" w:cs="Times New Roman"/>
          <w:i/>
          <w:lang w:val="en-US"/>
        </w:rPr>
        <w:t>NR3C2</w:t>
      </w:r>
      <w:r w:rsidRPr="005E2D48">
        <w:rPr>
          <w:rFonts w:ascii="Times New Roman" w:hAnsi="Times New Roman" w:cs="Times New Roman"/>
          <w:lang w:val="en-US"/>
        </w:rPr>
        <w:t xml:space="preserve"> as marker of prenatal and early childhood adversity in comparison to </w:t>
      </w:r>
      <w:r w:rsidRPr="005E2D48">
        <w:rPr>
          <w:rFonts w:ascii="Times New Roman" w:hAnsi="Times New Roman" w:cs="Times New Roman"/>
          <w:i/>
          <w:lang w:val="en-US"/>
        </w:rPr>
        <w:t>NR3C1</w:t>
      </w:r>
      <w:r w:rsidRPr="005E2D48">
        <w:rPr>
          <w:rFonts w:ascii="Times New Roman" w:hAnsi="Times New Roman" w:cs="Times New Roman"/>
          <w:lang w:val="en-US"/>
        </w:rPr>
        <w:t xml:space="preserve">, </w:t>
      </w:r>
      <w:r w:rsidRPr="005E2D48">
        <w:rPr>
          <w:rFonts w:ascii="Times New Roman" w:hAnsi="Times New Roman" w:cs="Times New Roman"/>
          <w:i/>
          <w:lang w:val="en-US"/>
        </w:rPr>
        <w:t>SLC6A4</w:t>
      </w:r>
      <w:r w:rsidRPr="005E2D48">
        <w:rPr>
          <w:rFonts w:ascii="Times New Roman" w:hAnsi="Times New Roman" w:cs="Times New Roman"/>
          <w:lang w:val="en-US"/>
        </w:rPr>
        <w:t xml:space="preserve"> or </w:t>
      </w:r>
      <w:r w:rsidRPr="005E2D48">
        <w:rPr>
          <w:rFonts w:ascii="Times New Roman" w:hAnsi="Times New Roman" w:cs="Times New Roman"/>
          <w:i/>
          <w:lang w:val="en-US"/>
        </w:rPr>
        <w:t>BDNF</w:t>
      </w:r>
      <w:r w:rsidRPr="005E2D48">
        <w:rPr>
          <w:rFonts w:ascii="Times New Roman" w:hAnsi="Times New Roman" w:cs="Times New Roman"/>
          <w:lang w:val="en-US"/>
        </w:rPr>
        <w:t xml:space="preserve">. Future studies should regard </w:t>
      </w:r>
      <w:r w:rsidRPr="005E2D48">
        <w:rPr>
          <w:rFonts w:ascii="Times New Roman" w:hAnsi="Times New Roman" w:cs="Times New Roman"/>
          <w:i/>
          <w:lang w:val="en-US"/>
        </w:rPr>
        <w:t>NR3C2</w:t>
      </w:r>
      <w:r w:rsidRPr="005E2D48">
        <w:rPr>
          <w:rFonts w:ascii="Times New Roman" w:hAnsi="Times New Roman" w:cs="Times New Roman"/>
          <w:lang w:val="en-US"/>
        </w:rPr>
        <w:t xml:space="preserve"> as further relevant part of HPA axis regulation for validating the presented results. Looking at the sample size</w:t>
      </w:r>
      <w:r w:rsidR="006A4D39" w:rsidRPr="005E2D48">
        <w:rPr>
          <w:rFonts w:ascii="Times New Roman" w:hAnsi="Times New Roman" w:cs="Times New Roman"/>
          <w:lang w:val="en-US"/>
        </w:rPr>
        <w:t>s</w:t>
      </w:r>
      <w:r w:rsidRPr="005E2D48">
        <w:rPr>
          <w:rFonts w:ascii="Times New Roman" w:hAnsi="Times New Roman" w:cs="Times New Roman"/>
          <w:lang w:val="en-US"/>
        </w:rPr>
        <w:t xml:space="preserve"> </w:t>
      </w:r>
      <w:r w:rsidR="006A4D39" w:rsidRPr="005E2D48">
        <w:rPr>
          <w:rFonts w:ascii="Times New Roman" w:hAnsi="Times New Roman" w:cs="Times New Roman"/>
          <w:lang w:val="en-US"/>
        </w:rPr>
        <w:t>in</w:t>
      </w:r>
      <w:r w:rsidRPr="005E2D48">
        <w:rPr>
          <w:rFonts w:ascii="Times New Roman" w:hAnsi="Times New Roman" w:cs="Times New Roman"/>
          <w:lang w:val="en-US"/>
        </w:rPr>
        <w:t xml:space="preserve"> several </w:t>
      </w:r>
      <w:r w:rsidR="004351EA">
        <w:rPr>
          <w:rFonts w:ascii="Times New Roman" w:hAnsi="Times New Roman" w:cs="Times New Roman"/>
          <w:lang w:val="en-US"/>
        </w:rPr>
        <w:t xml:space="preserve">previous </w:t>
      </w:r>
      <w:r w:rsidRPr="005E2D48">
        <w:rPr>
          <w:rFonts w:ascii="Times New Roman" w:hAnsi="Times New Roman" w:cs="Times New Roman"/>
          <w:lang w:val="en-US"/>
        </w:rPr>
        <w:t xml:space="preserve">studies </w:t>
      </w:r>
      <w:r w:rsidR="004351EA">
        <w:rPr>
          <w:rFonts w:ascii="Times New Roman" w:hAnsi="Times New Roman" w:cs="Times New Roman"/>
          <w:lang w:val="en-US"/>
        </w:rPr>
        <w:t>published i</w:t>
      </w:r>
      <w:r w:rsidRPr="005E2D48">
        <w:rPr>
          <w:rFonts w:ascii="Times New Roman" w:hAnsi="Times New Roman" w:cs="Times New Roman"/>
          <w:lang w:val="en-US"/>
        </w:rPr>
        <w:t xml:space="preserve">n this topic, it is recommended to investigate effects in larger samples enabling the exploration of discussed sex-differences as well as the probable influence of ethnicity, medication or symptom severity. </w:t>
      </w:r>
      <w:r w:rsidR="006A4D39" w:rsidRPr="005E2D48">
        <w:rPr>
          <w:rFonts w:ascii="Times New Roman" w:hAnsi="Times New Roman" w:cs="Times New Roman"/>
          <w:lang w:val="en-US"/>
        </w:rPr>
        <w:t>Additionally, e</w:t>
      </w:r>
      <w:r w:rsidRPr="005E2D48">
        <w:rPr>
          <w:rFonts w:ascii="Times New Roman" w:hAnsi="Times New Roman" w:cs="Times New Roman"/>
          <w:lang w:val="en-US"/>
        </w:rPr>
        <w:t xml:space="preserve">xpression data as </w:t>
      </w:r>
      <w:r w:rsidR="006A4D39" w:rsidRPr="005E2D48">
        <w:rPr>
          <w:rFonts w:ascii="Times New Roman" w:hAnsi="Times New Roman" w:cs="Times New Roman"/>
          <w:lang w:val="en-US"/>
        </w:rPr>
        <w:t>a</w:t>
      </w:r>
      <w:r w:rsidRPr="005E2D48">
        <w:rPr>
          <w:rFonts w:ascii="Times New Roman" w:hAnsi="Times New Roman" w:cs="Times New Roman"/>
          <w:lang w:val="en-US"/>
        </w:rPr>
        <w:t xml:space="preserve"> parameter of functional analyses of DNA methylation are necessary in order to validate the functional consequences of modifications in reported </w:t>
      </w:r>
      <w:proofErr w:type="spellStart"/>
      <w:r w:rsidRPr="005E2D48">
        <w:rPr>
          <w:rFonts w:ascii="Times New Roman" w:hAnsi="Times New Roman" w:cs="Times New Roman"/>
          <w:lang w:val="en-US"/>
        </w:rPr>
        <w:t>CpGs</w:t>
      </w:r>
      <w:proofErr w:type="spellEnd"/>
      <w:r w:rsidRPr="005E2D48">
        <w:rPr>
          <w:rFonts w:ascii="Times New Roman" w:hAnsi="Times New Roman" w:cs="Times New Roman"/>
          <w:lang w:val="en-US"/>
        </w:rPr>
        <w:t xml:space="preserve"> and </w:t>
      </w:r>
      <w:r w:rsidR="006A4D39" w:rsidRPr="005E2D48">
        <w:rPr>
          <w:rFonts w:ascii="Times New Roman" w:hAnsi="Times New Roman" w:cs="Times New Roman"/>
          <w:lang w:val="en-US"/>
        </w:rPr>
        <w:t xml:space="preserve">to </w:t>
      </w:r>
      <w:r w:rsidRPr="005E2D48">
        <w:rPr>
          <w:rFonts w:ascii="Times New Roman" w:hAnsi="Times New Roman" w:cs="Times New Roman"/>
          <w:lang w:val="en-US"/>
        </w:rPr>
        <w:t>integrate the former studies, which examined DNA methylation and gene expression mainly separately. Comparative analyses o</w:t>
      </w:r>
      <w:bookmarkStart w:id="0" w:name="_GoBack"/>
      <w:bookmarkEnd w:id="0"/>
      <w:r w:rsidRPr="005E2D48">
        <w:rPr>
          <w:rFonts w:ascii="Times New Roman" w:hAnsi="Times New Roman" w:cs="Times New Roman"/>
          <w:lang w:val="en-US"/>
        </w:rPr>
        <w:t>f DNA methylation in peripheral tissue and</w:t>
      </w:r>
      <w:r w:rsidR="006A4D39" w:rsidRPr="005E2D48">
        <w:rPr>
          <w:rFonts w:ascii="Times New Roman" w:hAnsi="Times New Roman" w:cs="Times New Roman"/>
          <w:lang w:val="en-US"/>
        </w:rPr>
        <w:t xml:space="preserve"> the</w:t>
      </w:r>
      <w:r w:rsidRPr="005E2D48">
        <w:rPr>
          <w:rFonts w:ascii="Times New Roman" w:hAnsi="Times New Roman" w:cs="Times New Roman"/>
          <w:lang w:val="en-US"/>
        </w:rPr>
        <w:t xml:space="preserve"> brain would further help</w:t>
      </w:r>
      <w:r w:rsidR="006A4D39" w:rsidRPr="005E2D48">
        <w:rPr>
          <w:rFonts w:ascii="Times New Roman" w:hAnsi="Times New Roman" w:cs="Times New Roman"/>
          <w:lang w:val="en-US"/>
        </w:rPr>
        <w:t xml:space="preserve"> with</w:t>
      </w:r>
      <w:r w:rsidRPr="005E2D48">
        <w:rPr>
          <w:rFonts w:ascii="Times New Roman" w:hAnsi="Times New Roman" w:cs="Times New Roman"/>
          <w:lang w:val="en-US"/>
        </w:rPr>
        <w:t xml:space="preserve"> interpreting the findings of </w:t>
      </w:r>
      <w:r w:rsidR="006A4D39" w:rsidRPr="005E2D48">
        <w:rPr>
          <w:rFonts w:ascii="Times New Roman" w:hAnsi="Times New Roman" w:cs="Times New Roman"/>
          <w:lang w:val="en-US"/>
        </w:rPr>
        <w:t xml:space="preserve">the </w:t>
      </w:r>
      <w:r w:rsidRPr="005E2D48">
        <w:rPr>
          <w:rFonts w:ascii="Times New Roman" w:hAnsi="Times New Roman" w:cs="Times New Roman"/>
          <w:lang w:val="en-US"/>
        </w:rPr>
        <w:t xml:space="preserve">studies </w:t>
      </w:r>
      <w:r w:rsidR="006A4D39" w:rsidRPr="005E2D48">
        <w:rPr>
          <w:rFonts w:ascii="Times New Roman" w:hAnsi="Times New Roman" w:cs="Times New Roman"/>
          <w:lang w:val="en-US"/>
        </w:rPr>
        <w:t>currently available</w:t>
      </w:r>
      <w:r w:rsidRPr="005E2D48">
        <w:rPr>
          <w:rFonts w:ascii="Times New Roman" w:hAnsi="Times New Roman" w:cs="Times New Roman"/>
          <w:lang w:val="en-US"/>
        </w:rPr>
        <w:t>, which were mainly undertaken with DNA f</w:t>
      </w:r>
      <w:r w:rsidR="00FC5DCB">
        <w:rPr>
          <w:rFonts w:ascii="Times New Roman" w:hAnsi="Times New Roman" w:cs="Times New Roman"/>
          <w:lang w:val="en-US"/>
        </w:rPr>
        <w:t>rom blood</w:t>
      </w:r>
      <w:r w:rsidRPr="005E2D48">
        <w:rPr>
          <w:rFonts w:ascii="Times New Roman" w:hAnsi="Times New Roman" w:cs="Times New Roman"/>
          <w:lang w:val="en-US"/>
        </w:rPr>
        <w:t>. Understanding the mechanisms of prenatal depression effects on child HPA axis and psychopathology remains an important research field,</w:t>
      </w:r>
      <w:r w:rsidR="004E500C" w:rsidRPr="005E2D48">
        <w:rPr>
          <w:rFonts w:ascii="Times New Roman" w:hAnsi="Times New Roman" w:cs="Times New Roman"/>
          <w:lang w:val="en-US"/>
        </w:rPr>
        <w:t xml:space="preserve"> with many open questions. This study emphasizes that one component should be the continued development of the research parameters.</w:t>
      </w:r>
      <w:r w:rsidR="007316AC">
        <w:rPr>
          <w:rFonts w:ascii="Times New Roman" w:hAnsi="Times New Roman" w:cs="Times New Roman"/>
          <w:lang w:val="en-US"/>
        </w:rPr>
        <w:br w:type="page"/>
      </w:r>
    </w:p>
    <w:p w:rsidR="003F3ED2" w:rsidRPr="0026548E" w:rsidRDefault="003F3ED2" w:rsidP="0016601E">
      <w:pPr>
        <w:pStyle w:val="berschrift1"/>
        <w:spacing w:before="0" w:line="480" w:lineRule="auto"/>
        <w:jc w:val="both"/>
        <w:rPr>
          <w:rFonts w:ascii="Times New Roman" w:hAnsi="Times New Roman" w:cs="Times New Roman"/>
          <w:color w:val="auto"/>
          <w:sz w:val="22"/>
          <w:szCs w:val="22"/>
          <w:lang w:val="en-US"/>
        </w:rPr>
      </w:pPr>
      <w:r w:rsidRPr="0026548E">
        <w:rPr>
          <w:rFonts w:ascii="Times New Roman" w:hAnsi="Times New Roman" w:cs="Times New Roman"/>
          <w:color w:val="auto"/>
          <w:sz w:val="22"/>
          <w:szCs w:val="22"/>
          <w:lang w:val="en-US"/>
        </w:rPr>
        <w:lastRenderedPageBreak/>
        <w:t>Conflict</w:t>
      </w:r>
      <w:r w:rsidR="00046BF2">
        <w:rPr>
          <w:rFonts w:ascii="Times New Roman" w:hAnsi="Times New Roman" w:cs="Times New Roman"/>
          <w:color w:val="auto"/>
          <w:sz w:val="22"/>
          <w:szCs w:val="22"/>
          <w:lang w:val="en-US"/>
        </w:rPr>
        <w:t>s</w:t>
      </w:r>
      <w:r w:rsidRPr="0026548E">
        <w:rPr>
          <w:rFonts w:ascii="Times New Roman" w:hAnsi="Times New Roman" w:cs="Times New Roman"/>
          <w:color w:val="auto"/>
          <w:sz w:val="22"/>
          <w:szCs w:val="22"/>
          <w:lang w:val="en-US"/>
        </w:rPr>
        <w:t xml:space="preserve"> of interest</w:t>
      </w:r>
    </w:p>
    <w:p w:rsidR="003F3ED2" w:rsidRPr="0026548E" w:rsidRDefault="004675AD" w:rsidP="0016601E">
      <w:pPr>
        <w:spacing w:after="0" w:line="480" w:lineRule="auto"/>
        <w:jc w:val="both"/>
        <w:rPr>
          <w:rFonts w:ascii="Times New Roman" w:hAnsi="Times New Roman" w:cs="Times New Roman"/>
          <w:lang w:val="en-US"/>
        </w:rPr>
      </w:pPr>
      <w:r>
        <w:rPr>
          <w:rFonts w:ascii="Times New Roman" w:hAnsi="Times New Roman" w:cs="Times New Roman"/>
          <w:lang w:val="en-US"/>
        </w:rPr>
        <w:t>None</w:t>
      </w:r>
      <w:r w:rsidR="00871B02" w:rsidRPr="0026548E">
        <w:rPr>
          <w:rFonts w:ascii="Times New Roman" w:hAnsi="Times New Roman" w:cs="Times New Roman"/>
          <w:lang w:val="en-US"/>
        </w:rPr>
        <w:t>.</w:t>
      </w:r>
    </w:p>
    <w:p w:rsidR="0016601E" w:rsidRPr="0026548E" w:rsidRDefault="0016601E" w:rsidP="0016601E">
      <w:pPr>
        <w:spacing w:after="0" w:line="480" w:lineRule="auto"/>
        <w:jc w:val="both"/>
        <w:rPr>
          <w:rFonts w:ascii="Times New Roman" w:hAnsi="Times New Roman" w:cs="Times New Roman"/>
          <w:lang w:val="en-US"/>
        </w:rPr>
      </w:pPr>
    </w:p>
    <w:p w:rsidR="003F3ED2" w:rsidRPr="0026548E" w:rsidRDefault="003F3ED2" w:rsidP="0016601E">
      <w:pPr>
        <w:pStyle w:val="berschrift1"/>
        <w:spacing w:before="0" w:line="480" w:lineRule="auto"/>
        <w:jc w:val="both"/>
        <w:rPr>
          <w:rFonts w:ascii="Times New Roman" w:hAnsi="Times New Roman" w:cs="Times New Roman"/>
          <w:color w:val="auto"/>
          <w:sz w:val="22"/>
          <w:szCs w:val="22"/>
          <w:lang w:val="en-US"/>
        </w:rPr>
      </w:pPr>
      <w:r w:rsidRPr="0026548E">
        <w:rPr>
          <w:rFonts w:ascii="Times New Roman" w:hAnsi="Times New Roman" w:cs="Times New Roman"/>
          <w:color w:val="auto"/>
          <w:sz w:val="22"/>
          <w:szCs w:val="22"/>
          <w:lang w:val="en-US"/>
        </w:rPr>
        <w:t>Contributors</w:t>
      </w:r>
    </w:p>
    <w:p w:rsidR="003F3ED2" w:rsidRPr="0026548E" w:rsidRDefault="00271DCB" w:rsidP="0016601E">
      <w:pPr>
        <w:spacing w:after="0" w:line="480" w:lineRule="auto"/>
        <w:jc w:val="both"/>
        <w:rPr>
          <w:rFonts w:ascii="Times New Roman" w:hAnsi="Times New Roman" w:cs="Times New Roman"/>
          <w:lang w:val="en-US"/>
        </w:rPr>
      </w:pPr>
      <w:r w:rsidRPr="0026548E">
        <w:rPr>
          <w:rFonts w:ascii="Times New Roman" w:hAnsi="Times New Roman" w:cs="Times New Roman"/>
          <w:lang w:val="en-US"/>
        </w:rPr>
        <w:t xml:space="preserve">Valeska Stonawski, </w:t>
      </w:r>
      <w:r w:rsidR="00871B02" w:rsidRPr="0026548E">
        <w:rPr>
          <w:rFonts w:ascii="Times New Roman" w:hAnsi="Times New Roman" w:cs="Times New Roman"/>
          <w:lang w:val="en-US"/>
        </w:rPr>
        <w:t>Stefan Frey</w:t>
      </w:r>
      <w:r w:rsidRPr="0026548E">
        <w:rPr>
          <w:rFonts w:ascii="Times New Roman" w:hAnsi="Times New Roman" w:cs="Times New Roman"/>
          <w:lang w:val="en-US"/>
        </w:rPr>
        <w:t>,</w:t>
      </w:r>
      <w:r w:rsidR="00871B02" w:rsidRPr="0026548E">
        <w:rPr>
          <w:rFonts w:ascii="Times New Roman" w:hAnsi="Times New Roman" w:cs="Times New Roman"/>
          <w:lang w:val="en-US"/>
        </w:rPr>
        <w:t xml:space="preserve"> Yulia Golub</w:t>
      </w:r>
      <w:r w:rsidRPr="0026548E">
        <w:rPr>
          <w:rFonts w:ascii="Times New Roman" w:hAnsi="Times New Roman" w:cs="Times New Roman"/>
          <w:lang w:val="en-US"/>
        </w:rPr>
        <w:t xml:space="preserve">, Nicolas </w:t>
      </w:r>
      <w:proofErr w:type="spellStart"/>
      <w:r w:rsidRPr="0026548E">
        <w:rPr>
          <w:rFonts w:ascii="Times New Roman" w:hAnsi="Times New Roman" w:cs="Times New Roman"/>
          <w:lang w:val="en-US"/>
        </w:rPr>
        <w:t>Rohleder</w:t>
      </w:r>
      <w:proofErr w:type="spellEnd"/>
      <w:r w:rsidRPr="0026548E">
        <w:rPr>
          <w:rFonts w:ascii="Times New Roman" w:hAnsi="Times New Roman" w:cs="Times New Roman"/>
          <w:lang w:val="en-US"/>
        </w:rPr>
        <w:t xml:space="preserve">, </w:t>
      </w:r>
      <w:r w:rsidR="00562849" w:rsidRPr="0026548E">
        <w:rPr>
          <w:rFonts w:ascii="Times New Roman" w:hAnsi="Times New Roman" w:cs="Times New Roman"/>
          <w:lang w:val="en-US"/>
        </w:rPr>
        <w:t xml:space="preserve">Jennifer </w:t>
      </w:r>
      <w:proofErr w:type="spellStart"/>
      <w:r w:rsidR="00562849" w:rsidRPr="0026548E">
        <w:rPr>
          <w:rFonts w:ascii="Times New Roman" w:hAnsi="Times New Roman" w:cs="Times New Roman"/>
          <w:lang w:val="en-US"/>
        </w:rPr>
        <w:t>Kriebel</w:t>
      </w:r>
      <w:proofErr w:type="spellEnd"/>
      <w:r w:rsidR="00562849" w:rsidRPr="0026548E">
        <w:rPr>
          <w:rFonts w:ascii="Times New Roman" w:hAnsi="Times New Roman" w:cs="Times New Roman"/>
          <w:lang w:val="en-US"/>
        </w:rPr>
        <w:t xml:space="preserve">, </w:t>
      </w:r>
      <w:r w:rsidRPr="0026548E">
        <w:rPr>
          <w:rFonts w:ascii="Times New Roman" w:hAnsi="Times New Roman" w:cs="Times New Roman"/>
          <w:lang w:val="en-US"/>
        </w:rPr>
        <w:t>Hartmut Heinrich and Anna Eichler analyzed the data and / or interpreted the results</w:t>
      </w:r>
      <w:r w:rsidR="00871B02" w:rsidRPr="0026548E">
        <w:rPr>
          <w:rFonts w:ascii="Times New Roman" w:hAnsi="Times New Roman" w:cs="Times New Roman"/>
          <w:lang w:val="en-US"/>
        </w:rPr>
        <w:t xml:space="preserve">. </w:t>
      </w:r>
      <w:proofErr w:type="spellStart"/>
      <w:r w:rsidR="00871B02" w:rsidRPr="0026548E">
        <w:rPr>
          <w:rFonts w:ascii="Times New Roman" w:hAnsi="Times New Roman" w:cs="Times New Roman"/>
          <w:lang w:val="en-US"/>
        </w:rPr>
        <w:t>Tamme</w:t>
      </w:r>
      <w:proofErr w:type="spellEnd"/>
      <w:r w:rsidR="00871B02" w:rsidRPr="0026548E">
        <w:rPr>
          <w:rFonts w:ascii="Times New Roman" w:hAnsi="Times New Roman" w:cs="Times New Roman"/>
          <w:lang w:val="en-US"/>
        </w:rPr>
        <w:t xml:space="preserve"> W. </w:t>
      </w:r>
      <w:proofErr w:type="spellStart"/>
      <w:r w:rsidR="00871B02" w:rsidRPr="0026548E">
        <w:rPr>
          <w:rFonts w:ascii="Times New Roman" w:hAnsi="Times New Roman" w:cs="Times New Roman"/>
          <w:lang w:val="en-US"/>
        </w:rPr>
        <w:t>Goecke</w:t>
      </w:r>
      <w:proofErr w:type="spellEnd"/>
      <w:r w:rsidR="00871B02" w:rsidRPr="0026548E">
        <w:rPr>
          <w:rFonts w:ascii="Times New Roman" w:hAnsi="Times New Roman" w:cs="Times New Roman"/>
          <w:lang w:val="en-US"/>
        </w:rPr>
        <w:t>, Johannes Kornhuber</w:t>
      </w:r>
      <w:r w:rsidR="00083F7A">
        <w:rPr>
          <w:rFonts w:ascii="Times New Roman" w:hAnsi="Times New Roman" w:cs="Times New Roman"/>
          <w:lang w:val="en-US"/>
        </w:rPr>
        <w:t>,</w:t>
      </w:r>
      <w:r w:rsidR="00871B02" w:rsidRPr="0026548E">
        <w:rPr>
          <w:rFonts w:ascii="Times New Roman" w:hAnsi="Times New Roman" w:cs="Times New Roman"/>
          <w:lang w:val="en-US"/>
        </w:rPr>
        <w:t xml:space="preserve"> Peter A. Fasching</w:t>
      </w:r>
      <w:r w:rsidR="00083F7A">
        <w:rPr>
          <w:rFonts w:ascii="Times New Roman" w:hAnsi="Times New Roman" w:cs="Times New Roman"/>
          <w:lang w:val="en-US"/>
        </w:rPr>
        <w:t xml:space="preserve"> and </w:t>
      </w:r>
      <w:r w:rsidR="00083F7A" w:rsidRPr="0026548E">
        <w:rPr>
          <w:rFonts w:ascii="Times New Roman" w:hAnsi="Times New Roman" w:cs="Times New Roman"/>
          <w:lang w:val="en-US"/>
        </w:rPr>
        <w:t xml:space="preserve">Matthias W. Beckmann </w:t>
      </w:r>
      <w:r w:rsidR="00871B02" w:rsidRPr="0026548E">
        <w:rPr>
          <w:rFonts w:ascii="Times New Roman" w:hAnsi="Times New Roman" w:cs="Times New Roman"/>
          <w:lang w:val="en-US"/>
        </w:rPr>
        <w:t xml:space="preserve">initiated </w:t>
      </w:r>
      <w:r w:rsidR="00083F7A">
        <w:rPr>
          <w:rFonts w:ascii="Times New Roman" w:hAnsi="Times New Roman" w:cs="Times New Roman"/>
          <w:lang w:val="en-US"/>
        </w:rPr>
        <w:t xml:space="preserve">and designed </w:t>
      </w:r>
      <w:r w:rsidR="00871B02" w:rsidRPr="0026548E">
        <w:rPr>
          <w:rFonts w:ascii="Times New Roman" w:hAnsi="Times New Roman" w:cs="Times New Roman"/>
          <w:lang w:val="en-US"/>
        </w:rPr>
        <w:t xml:space="preserve">the FRAMES project. </w:t>
      </w:r>
      <w:proofErr w:type="spellStart"/>
      <w:r w:rsidR="00871B02" w:rsidRPr="0026548E">
        <w:rPr>
          <w:rFonts w:ascii="Times New Roman" w:hAnsi="Times New Roman" w:cs="Times New Roman"/>
          <w:lang w:val="en-US"/>
        </w:rPr>
        <w:t>Tamme</w:t>
      </w:r>
      <w:proofErr w:type="spellEnd"/>
      <w:r w:rsidR="00871B02" w:rsidRPr="0026548E">
        <w:rPr>
          <w:rFonts w:ascii="Times New Roman" w:hAnsi="Times New Roman" w:cs="Times New Roman"/>
          <w:lang w:val="en-US"/>
        </w:rPr>
        <w:t xml:space="preserve"> W. </w:t>
      </w:r>
      <w:proofErr w:type="spellStart"/>
      <w:r w:rsidR="00871B02" w:rsidRPr="0026548E">
        <w:rPr>
          <w:rFonts w:ascii="Times New Roman" w:hAnsi="Times New Roman" w:cs="Times New Roman"/>
          <w:lang w:val="en-US"/>
        </w:rPr>
        <w:t>Goecke</w:t>
      </w:r>
      <w:proofErr w:type="spellEnd"/>
      <w:r w:rsidR="00871B02" w:rsidRPr="0026548E">
        <w:rPr>
          <w:rFonts w:ascii="Times New Roman" w:hAnsi="Times New Roman" w:cs="Times New Roman"/>
          <w:lang w:val="en-US"/>
        </w:rPr>
        <w:t xml:space="preserve"> and</w:t>
      </w:r>
      <w:r w:rsidR="00083F7A">
        <w:rPr>
          <w:rFonts w:ascii="Times New Roman" w:hAnsi="Times New Roman" w:cs="Times New Roman"/>
          <w:lang w:val="en-US"/>
        </w:rPr>
        <w:t xml:space="preserve"> </w:t>
      </w:r>
      <w:r w:rsidR="00083F7A" w:rsidRPr="0026548E">
        <w:rPr>
          <w:rFonts w:ascii="Times New Roman" w:hAnsi="Times New Roman" w:cs="Times New Roman"/>
          <w:lang w:val="en-US"/>
        </w:rPr>
        <w:t>Peter A. Fasching</w:t>
      </w:r>
      <w:r w:rsidR="00871B02" w:rsidRPr="0026548E">
        <w:rPr>
          <w:rFonts w:ascii="Times New Roman" w:hAnsi="Times New Roman" w:cs="Times New Roman"/>
          <w:lang w:val="en-US"/>
        </w:rPr>
        <w:t xml:space="preserve"> supervised the clinical data acquisition in FRAMES.</w:t>
      </w:r>
      <w:r w:rsidRPr="0026548E">
        <w:rPr>
          <w:rFonts w:ascii="Times New Roman" w:hAnsi="Times New Roman" w:cs="Times New Roman"/>
          <w:lang w:val="en-US"/>
        </w:rPr>
        <w:t xml:space="preserve"> Oliver Kratz, Gunther H. Moll, Hartmut Heinrich and Anna Eichler were responsible for the study design of FRANCES. </w:t>
      </w:r>
      <w:r w:rsidR="00562849" w:rsidRPr="0026548E">
        <w:rPr>
          <w:rFonts w:ascii="Times New Roman" w:hAnsi="Times New Roman" w:cs="Times New Roman"/>
          <w:lang w:val="en-US"/>
        </w:rPr>
        <w:t xml:space="preserve">Valeska Stonawski </w:t>
      </w:r>
      <w:r w:rsidR="00083F7A">
        <w:rPr>
          <w:rFonts w:ascii="Times New Roman" w:hAnsi="Times New Roman" w:cs="Times New Roman"/>
          <w:lang w:val="en-US"/>
        </w:rPr>
        <w:t xml:space="preserve">and Anna Eichler </w:t>
      </w:r>
      <w:r w:rsidR="00083F7A" w:rsidRPr="0026548E">
        <w:rPr>
          <w:rFonts w:ascii="Times New Roman" w:hAnsi="Times New Roman" w:cs="Times New Roman"/>
          <w:lang w:val="en-US"/>
        </w:rPr>
        <w:t>supervised the clinical data acquisition in</w:t>
      </w:r>
      <w:r w:rsidR="00562849" w:rsidRPr="0026548E">
        <w:rPr>
          <w:rFonts w:ascii="Times New Roman" w:hAnsi="Times New Roman" w:cs="Times New Roman"/>
          <w:lang w:val="en-US"/>
        </w:rPr>
        <w:t xml:space="preserve"> FRANCES</w:t>
      </w:r>
      <w:r w:rsidRPr="0026548E">
        <w:rPr>
          <w:rFonts w:ascii="Times New Roman" w:hAnsi="Times New Roman" w:cs="Times New Roman"/>
          <w:lang w:val="en-US"/>
        </w:rPr>
        <w:t xml:space="preserve">. Valeska Stonawski </w:t>
      </w:r>
      <w:r w:rsidR="00562849" w:rsidRPr="0026548E">
        <w:rPr>
          <w:rFonts w:ascii="Times New Roman" w:hAnsi="Times New Roman" w:cs="Times New Roman"/>
          <w:lang w:val="en-US"/>
        </w:rPr>
        <w:t>drafted the initial manuscript.</w:t>
      </w:r>
      <w:r w:rsidRPr="0026548E">
        <w:rPr>
          <w:rFonts w:ascii="Times New Roman" w:hAnsi="Times New Roman" w:cs="Times New Roman"/>
          <w:lang w:val="en-US"/>
        </w:rPr>
        <w:t xml:space="preserve"> </w:t>
      </w:r>
      <w:r w:rsidR="00871B02" w:rsidRPr="0026548E">
        <w:rPr>
          <w:rFonts w:ascii="Times New Roman" w:hAnsi="Times New Roman" w:cs="Times New Roman"/>
          <w:lang w:val="en-US"/>
        </w:rPr>
        <w:t>All authors reviewed the manuscript and have approved the final manuscript</w:t>
      </w:r>
    </w:p>
    <w:p w:rsidR="00871B02" w:rsidRPr="0026548E" w:rsidRDefault="00871B02" w:rsidP="0016601E">
      <w:pPr>
        <w:spacing w:after="0" w:line="480" w:lineRule="auto"/>
        <w:jc w:val="both"/>
        <w:rPr>
          <w:rFonts w:ascii="Times New Roman" w:hAnsi="Times New Roman" w:cs="Times New Roman"/>
          <w:lang w:val="en-US"/>
        </w:rPr>
      </w:pPr>
    </w:p>
    <w:p w:rsidR="003F3ED2" w:rsidRPr="0026548E" w:rsidRDefault="003F3ED2" w:rsidP="0016601E">
      <w:pPr>
        <w:pStyle w:val="berschrift1"/>
        <w:spacing w:before="0" w:line="480" w:lineRule="auto"/>
        <w:jc w:val="both"/>
        <w:rPr>
          <w:rFonts w:ascii="Times New Roman" w:hAnsi="Times New Roman" w:cs="Times New Roman"/>
          <w:color w:val="auto"/>
          <w:sz w:val="22"/>
          <w:szCs w:val="22"/>
          <w:lang w:val="en-US"/>
        </w:rPr>
      </w:pPr>
      <w:r w:rsidRPr="0026548E">
        <w:rPr>
          <w:rFonts w:ascii="Times New Roman" w:hAnsi="Times New Roman" w:cs="Times New Roman"/>
          <w:color w:val="auto"/>
          <w:sz w:val="22"/>
          <w:szCs w:val="22"/>
          <w:lang w:val="en-US"/>
        </w:rPr>
        <w:t>Role of the funding source</w:t>
      </w:r>
    </w:p>
    <w:p w:rsidR="003F3ED2" w:rsidRPr="0026548E" w:rsidRDefault="003F3ED2" w:rsidP="0016601E">
      <w:pPr>
        <w:spacing w:after="0" w:line="480" w:lineRule="auto"/>
        <w:jc w:val="both"/>
        <w:rPr>
          <w:rFonts w:ascii="Times New Roman" w:hAnsi="Times New Roman" w:cs="Times New Roman"/>
          <w:lang w:val="en-US"/>
        </w:rPr>
      </w:pPr>
      <w:r w:rsidRPr="0026548E">
        <w:rPr>
          <w:rFonts w:ascii="Times New Roman" w:hAnsi="Times New Roman" w:cs="Times New Roman"/>
          <w:lang w:val="en-US"/>
        </w:rPr>
        <w:t xml:space="preserve">The project was supported by the ELAN </w:t>
      </w:r>
      <w:proofErr w:type="spellStart"/>
      <w:r w:rsidRPr="0026548E">
        <w:rPr>
          <w:rFonts w:ascii="Times New Roman" w:hAnsi="Times New Roman" w:cs="Times New Roman"/>
          <w:lang w:val="en-US"/>
        </w:rPr>
        <w:t>Fonds</w:t>
      </w:r>
      <w:proofErr w:type="spellEnd"/>
      <w:r w:rsidRPr="0026548E">
        <w:rPr>
          <w:rFonts w:ascii="Times New Roman" w:hAnsi="Times New Roman" w:cs="Times New Roman"/>
          <w:lang w:val="en-US"/>
        </w:rPr>
        <w:t xml:space="preserve"> of the University Hospital of Erlangen</w:t>
      </w:r>
      <w:r w:rsidR="00083F7A">
        <w:rPr>
          <w:rFonts w:ascii="Times New Roman" w:hAnsi="Times New Roman" w:cs="Times New Roman"/>
          <w:lang w:val="en-US"/>
        </w:rPr>
        <w:t>, Germany,</w:t>
      </w:r>
      <w:r w:rsidRPr="0026548E">
        <w:rPr>
          <w:rFonts w:ascii="Times New Roman" w:hAnsi="Times New Roman" w:cs="Times New Roman"/>
          <w:lang w:val="en-US"/>
        </w:rPr>
        <w:t xml:space="preserve"> (grant to Anna Eichler). The </w:t>
      </w:r>
      <w:proofErr w:type="spellStart"/>
      <w:r w:rsidRPr="0026548E">
        <w:rPr>
          <w:rFonts w:ascii="Times New Roman" w:hAnsi="Times New Roman" w:cs="Times New Roman"/>
          <w:lang w:val="en-US"/>
        </w:rPr>
        <w:t>Staedtler-Stifung</w:t>
      </w:r>
      <w:proofErr w:type="spellEnd"/>
      <w:r w:rsidRPr="0026548E">
        <w:rPr>
          <w:rFonts w:ascii="Times New Roman" w:hAnsi="Times New Roman" w:cs="Times New Roman"/>
          <w:lang w:val="en-US"/>
        </w:rPr>
        <w:t xml:space="preserve"> (</w:t>
      </w:r>
      <w:proofErr w:type="spellStart"/>
      <w:r w:rsidRPr="0026548E">
        <w:rPr>
          <w:rFonts w:ascii="Times New Roman" w:hAnsi="Times New Roman" w:cs="Times New Roman"/>
          <w:lang w:val="en-US"/>
        </w:rPr>
        <w:t>Nürnberg</w:t>
      </w:r>
      <w:proofErr w:type="spellEnd"/>
      <w:r w:rsidR="00083F7A">
        <w:rPr>
          <w:rFonts w:ascii="Times New Roman" w:hAnsi="Times New Roman" w:cs="Times New Roman"/>
          <w:lang w:val="en-US"/>
        </w:rPr>
        <w:t>, Germany</w:t>
      </w:r>
      <w:r w:rsidRPr="0026548E">
        <w:rPr>
          <w:rFonts w:ascii="Times New Roman" w:hAnsi="Times New Roman" w:cs="Times New Roman"/>
          <w:lang w:val="en-US"/>
        </w:rPr>
        <w:t>) covered the costs for the DNA methylation analysis (grant to Gunther H. Moll).</w:t>
      </w:r>
    </w:p>
    <w:p w:rsidR="0016601E" w:rsidRPr="0026548E" w:rsidRDefault="0016601E" w:rsidP="0016601E">
      <w:pPr>
        <w:spacing w:after="0" w:line="480" w:lineRule="auto"/>
        <w:jc w:val="both"/>
        <w:rPr>
          <w:rFonts w:ascii="Times New Roman" w:hAnsi="Times New Roman" w:cs="Times New Roman"/>
          <w:lang w:val="en-US"/>
        </w:rPr>
      </w:pPr>
    </w:p>
    <w:p w:rsidR="003F3ED2" w:rsidRPr="0026548E" w:rsidRDefault="003F3ED2" w:rsidP="0016601E">
      <w:pPr>
        <w:pStyle w:val="berschrift1"/>
        <w:spacing w:before="0" w:line="480" w:lineRule="auto"/>
        <w:jc w:val="both"/>
        <w:rPr>
          <w:rFonts w:ascii="Times New Roman" w:hAnsi="Times New Roman" w:cs="Times New Roman"/>
          <w:color w:val="auto"/>
          <w:sz w:val="22"/>
          <w:szCs w:val="22"/>
          <w:lang w:val="en-US"/>
        </w:rPr>
      </w:pPr>
      <w:r w:rsidRPr="0026548E">
        <w:rPr>
          <w:rFonts w:ascii="Times New Roman" w:hAnsi="Times New Roman" w:cs="Times New Roman"/>
          <w:color w:val="auto"/>
          <w:sz w:val="22"/>
          <w:szCs w:val="22"/>
          <w:lang w:val="en-US"/>
        </w:rPr>
        <w:t>Acknowledgments</w:t>
      </w:r>
    </w:p>
    <w:p w:rsidR="003F3ED2" w:rsidRPr="0026548E" w:rsidRDefault="003F3ED2" w:rsidP="009C0199">
      <w:pPr>
        <w:spacing w:after="0" w:line="480" w:lineRule="auto"/>
        <w:jc w:val="both"/>
        <w:rPr>
          <w:rFonts w:ascii="Times New Roman" w:eastAsiaTheme="majorEastAsia" w:hAnsi="Times New Roman" w:cs="Times New Roman"/>
          <w:b/>
          <w:bCs/>
          <w:lang w:val="en-US"/>
        </w:rPr>
      </w:pPr>
      <w:r w:rsidRPr="0026548E">
        <w:rPr>
          <w:rFonts w:ascii="Times New Roman" w:hAnsi="Times New Roman" w:cs="Times New Roman"/>
          <w:lang w:val="en-US"/>
        </w:rPr>
        <w:t xml:space="preserve">The authors thank all families, who participated in FRANCES, as well as all colleagues and student assistants, who contributed to this study. Special thanks to </w:t>
      </w:r>
      <w:proofErr w:type="spellStart"/>
      <w:r w:rsidRPr="0026548E">
        <w:rPr>
          <w:rFonts w:ascii="Times New Roman" w:hAnsi="Times New Roman" w:cs="Times New Roman"/>
          <w:lang w:val="en-US"/>
        </w:rPr>
        <w:t>Jörg</w:t>
      </w:r>
      <w:proofErr w:type="spellEnd"/>
      <w:r w:rsidRPr="0026548E">
        <w:rPr>
          <w:rFonts w:ascii="Times New Roman" w:hAnsi="Times New Roman" w:cs="Times New Roman"/>
          <w:lang w:val="en-US"/>
        </w:rPr>
        <w:t xml:space="preserve"> </w:t>
      </w:r>
      <w:proofErr w:type="spellStart"/>
      <w:r w:rsidRPr="0026548E">
        <w:rPr>
          <w:rFonts w:ascii="Times New Roman" w:hAnsi="Times New Roman" w:cs="Times New Roman"/>
          <w:lang w:val="en-US"/>
        </w:rPr>
        <w:t>Distler</w:t>
      </w:r>
      <w:proofErr w:type="spellEnd"/>
      <w:r w:rsidRPr="0026548E">
        <w:rPr>
          <w:rFonts w:ascii="Times New Roman" w:hAnsi="Times New Roman" w:cs="Times New Roman"/>
          <w:lang w:val="en-US"/>
        </w:rPr>
        <w:t xml:space="preserve"> and Ruth Steigleder for their technical support.</w:t>
      </w:r>
      <w:r w:rsidRPr="0026548E">
        <w:rPr>
          <w:rFonts w:ascii="Times New Roman" w:hAnsi="Times New Roman" w:cs="Times New Roman"/>
          <w:lang w:val="en-US"/>
        </w:rPr>
        <w:br w:type="page"/>
      </w:r>
    </w:p>
    <w:p w:rsidR="00376E9E" w:rsidRPr="0026548E" w:rsidRDefault="00DE6CFF" w:rsidP="009178D5">
      <w:pPr>
        <w:pStyle w:val="berschrift1"/>
        <w:spacing w:line="480" w:lineRule="auto"/>
        <w:jc w:val="both"/>
        <w:rPr>
          <w:rFonts w:ascii="Times New Roman" w:hAnsi="Times New Roman" w:cs="Times New Roman"/>
          <w:color w:val="auto"/>
          <w:sz w:val="22"/>
          <w:szCs w:val="22"/>
          <w:lang w:val="en-US"/>
        </w:rPr>
      </w:pPr>
      <w:r>
        <w:rPr>
          <w:rFonts w:ascii="Times New Roman" w:hAnsi="Times New Roman" w:cs="Times New Roman"/>
          <w:color w:val="auto"/>
          <w:sz w:val="22"/>
          <w:szCs w:val="22"/>
          <w:lang w:val="en-US"/>
        </w:rPr>
        <w:lastRenderedPageBreak/>
        <w:t>References</w:t>
      </w:r>
    </w:p>
    <w:p w:rsidR="00C65BA8" w:rsidRPr="00F03253" w:rsidRDefault="00376E9E" w:rsidP="00F03253">
      <w:pPr>
        <w:pStyle w:val="EndNoteBibliography"/>
        <w:spacing w:after="0" w:line="480" w:lineRule="auto"/>
        <w:ind w:left="720" w:hanging="720"/>
        <w:jc w:val="both"/>
        <w:rPr>
          <w:rFonts w:ascii="Times New Roman" w:hAnsi="Times New Roman" w:cs="Times New Roman"/>
        </w:rPr>
      </w:pPr>
      <w:r w:rsidRPr="00F03253">
        <w:rPr>
          <w:rFonts w:ascii="Times New Roman" w:hAnsi="Times New Roman" w:cs="Times New Roman"/>
        </w:rPr>
        <w:fldChar w:fldCharType="begin"/>
      </w:r>
      <w:r w:rsidRPr="00F03253">
        <w:rPr>
          <w:rFonts w:ascii="Times New Roman" w:hAnsi="Times New Roman" w:cs="Times New Roman"/>
        </w:rPr>
        <w:instrText xml:space="preserve"> ADDIN EN.REFLIST </w:instrText>
      </w:r>
      <w:r w:rsidRPr="00F03253">
        <w:rPr>
          <w:rFonts w:ascii="Times New Roman" w:hAnsi="Times New Roman" w:cs="Times New Roman"/>
        </w:rPr>
        <w:fldChar w:fldCharType="separate"/>
      </w:r>
      <w:r w:rsidR="00C65BA8" w:rsidRPr="00F03253">
        <w:rPr>
          <w:rFonts w:ascii="Times New Roman" w:hAnsi="Times New Roman" w:cs="Times New Roman"/>
        </w:rPr>
        <w:t xml:space="preserve">Aryee, M. J., Jaffe, A. E., Corrada-Bravo, H., Ladd-Acosta, C., Feinberg, A. P., Hansen, K. D., &amp; Irizarry, R. A. (2014). Minfi: a flexible and comprehensive Bioconductor package for the analysis of Infinium DNA methylation microarrays. </w:t>
      </w:r>
      <w:r w:rsidR="00C65BA8" w:rsidRPr="00F03253">
        <w:rPr>
          <w:rFonts w:ascii="Times New Roman" w:hAnsi="Times New Roman" w:cs="Times New Roman"/>
          <w:i/>
        </w:rPr>
        <w:t>Bioinformatics, 30</w:t>
      </w:r>
      <w:r w:rsidR="00C65BA8" w:rsidRPr="00F03253">
        <w:rPr>
          <w:rFonts w:ascii="Times New Roman" w:hAnsi="Times New Roman" w:cs="Times New Roman"/>
        </w:rPr>
        <w:t>(10), 1363-1369. doi: 10.1093/bioinformatics/btu049</w:t>
      </w:r>
    </w:p>
    <w:p w:rsidR="00C65BA8" w:rsidRPr="00F03253" w:rsidRDefault="00C65BA8" w:rsidP="00F03253">
      <w:pPr>
        <w:pStyle w:val="EndNoteBibliography"/>
        <w:spacing w:after="0" w:line="480" w:lineRule="auto"/>
        <w:ind w:left="720" w:hanging="720"/>
        <w:jc w:val="both"/>
        <w:rPr>
          <w:rFonts w:ascii="Times New Roman" w:hAnsi="Times New Roman" w:cs="Times New Roman"/>
        </w:rPr>
      </w:pPr>
      <w:r w:rsidRPr="00F03253">
        <w:rPr>
          <w:rFonts w:ascii="Times New Roman" w:hAnsi="Times New Roman" w:cs="Times New Roman"/>
        </w:rPr>
        <w:t xml:space="preserve">Bale, T. L. (2011). Sex differences in prenatal epigenetic programming of stress pathways. </w:t>
      </w:r>
      <w:r w:rsidRPr="00F03253">
        <w:rPr>
          <w:rFonts w:ascii="Times New Roman" w:hAnsi="Times New Roman" w:cs="Times New Roman"/>
          <w:i/>
        </w:rPr>
        <w:t>Stress, 14</w:t>
      </w:r>
      <w:r w:rsidRPr="00F03253">
        <w:rPr>
          <w:rFonts w:ascii="Times New Roman" w:hAnsi="Times New Roman" w:cs="Times New Roman"/>
        </w:rPr>
        <w:t>(4), 348-356. doi: 10.3109/10253890.2011.586447</w:t>
      </w:r>
    </w:p>
    <w:p w:rsidR="00C65BA8" w:rsidRPr="00F03253" w:rsidRDefault="00C65BA8" w:rsidP="00F03253">
      <w:pPr>
        <w:pStyle w:val="EndNoteBibliography"/>
        <w:spacing w:after="0" w:line="480" w:lineRule="auto"/>
        <w:ind w:left="720" w:hanging="720"/>
        <w:jc w:val="both"/>
        <w:rPr>
          <w:rFonts w:ascii="Times New Roman" w:hAnsi="Times New Roman" w:cs="Times New Roman"/>
        </w:rPr>
      </w:pPr>
      <w:r w:rsidRPr="00F03253">
        <w:rPr>
          <w:rFonts w:ascii="Times New Roman" w:hAnsi="Times New Roman" w:cs="Times New Roman"/>
        </w:rPr>
        <w:t xml:space="preserve">Braithwaite, E. C., Kundakovic, M., Ramchandani, P. G., Murphy, S. E., &amp; Champagne, F. A. (2015). Maternal prenatal depressive symptoms predict infant NR3C1 1F and BDNF IV DNA methylation. </w:t>
      </w:r>
      <w:r w:rsidRPr="00F03253">
        <w:rPr>
          <w:rFonts w:ascii="Times New Roman" w:hAnsi="Times New Roman" w:cs="Times New Roman"/>
          <w:i/>
        </w:rPr>
        <w:t>Epigenetics, 10</w:t>
      </w:r>
      <w:r w:rsidRPr="00F03253">
        <w:rPr>
          <w:rFonts w:ascii="Times New Roman" w:hAnsi="Times New Roman" w:cs="Times New Roman"/>
        </w:rPr>
        <w:t>(5), 408-417. doi: 10.1080/15592294.2015.1039221</w:t>
      </w:r>
    </w:p>
    <w:p w:rsidR="00C65BA8" w:rsidRPr="00F03253" w:rsidRDefault="00C65BA8" w:rsidP="00F03253">
      <w:pPr>
        <w:pStyle w:val="EndNoteBibliography"/>
        <w:spacing w:after="0" w:line="480" w:lineRule="auto"/>
        <w:ind w:left="720" w:hanging="720"/>
        <w:jc w:val="both"/>
        <w:rPr>
          <w:rFonts w:ascii="Times New Roman" w:hAnsi="Times New Roman" w:cs="Times New Roman"/>
        </w:rPr>
      </w:pPr>
      <w:r w:rsidRPr="00F03253">
        <w:rPr>
          <w:rFonts w:ascii="Times New Roman" w:hAnsi="Times New Roman" w:cs="Times New Roman"/>
        </w:rPr>
        <w:t xml:space="preserve">Brennan, P. A., Pargas, R., Walker, E. F., Green, P., Newport, D. J., &amp; Stowe, Z. (2008). Maternal depression and infant cortisol: influences of timing, comorbidity and treatment. </w:t>
      </w:r>
      <w:r w:rsidRPr="00F03253">
        <w:rPr>
          <w:rFonts w:ascii="Times New Roman" w:hAnsi="Times New Roman" w:cs="Times New Roman"/>
          <w:i/>
        </w:rPr>
        <w:t>Journal of Child Psychology and Psychiatry, 49</w:t>
      </w:r>
      <w:r w:rsidRPr="00F03253">
        <w:rPr>
          <w:rFonts w:ascii="Times New Roman" w:hAnsi="Times New Roman" w:cs="Times New Roman"/>
        </w:rPr>
        <w:t>(10), 1099-1107. doi: 10.1111/j.1469-7610.2008.01914.x</w:t>
      </w:r>
    </w:p>
    <w:p w:rsidR="00C65BA8" w:rsidRPr="00F03253" w:rsidRDefault="00C65BA8" w:rsidP="00F03253">
      <w:pPr>
        <w:pStyle w:val="EndNoteBibliography"/>
        <w:spacing w:after="0" w:line="480" w:lineRule="auto"/>
        <w:ind w:left="720" w:hanging="720"/>
        <w:jc w:val="both"/>
        <w:rPr>
          <w:rFonts w:ascii="Times New Roman" w:hAnsi="Times New Roman" w:cs="Times New Roman"/>
        </w:rPr>
      </w:pPr>
      <w:r w:rsidRPr="00F03253">
        <w:rPr>
          <w:rFonts w:ascii="Times New Roman" w:hAnsi="Times New Roman" w:cs="Times New Roman"/>
        </w:rPr>
        <w:t xml:space="preserve">Cohen, J. (1988). </w:t>
      </w:r>
      <w:r w:rsidRPr="00F03253">
        <w:rPr>
          <w:rFonts w:ascii="Times New Roman" w:hAnsi="Times New Roman" w:cs="Times New Roman"/>
          <w:i/>
        </w:rPr>
        <w:t>Statistical power analysis for the behavioral sciences</w:t>
      </w:r>
      <w:r w:rsidRPr="00F03253">
        <w:rPr>
          <w:rFonts w:ascii="Times New Roman" w:hAnsi="Times New Roman" w:cs="Times New Roman"/>
        </w:rPr>
        <w:t>. Hillsdale, NJ: Erlbaum.</w:t>
      </w:r>
    </w:p>
    <w:p w:rsidR="00C65BA8" w:rsidRPr="00F03253" w:rsidRDefault="00C65BA8" w:rsidP="00F03253">
      <w:pPr>
        <w:pStyle w:val="EndNoteBibliography"/>
        <w:spacing w:after="0" w:line="480" w:lineRule="auto"/>
        <w:ind w:left="720" w:hanging="720"/>
        <w:jc w:val="both"/>
        <w:rPr>
          <w:rFonts w:ascii="Times New Roman" w:hAnsi="Times New Roman" w:cs="Times New Roman"/>
        </w:rPr>
      </w:pPr>
      <w:r w:rsidRPr="00F03253">
        <w:rPr>
          <w:rFonts w:ascii="Times New Roman" w:hAnsi="Times New Roman" w:cs="Times New Roman"/>
        </w:rPr>
        <w:t xml:space="preserve">Cox, J. L., Holden, J. M., &amp; Sagovsky, R. (1987). Detection of postnatal depression. Development of the 10-item Edinburgh Postnatal Depression Scale. </w:t>
      </w:r>
      <w:r w:rsidRPr="00F03253">
        <w:rPr>
          <w:rFonts w:ascii="Times New Roman" w:hAnsi="Times New Roman" w:cs="Times New Roman"/>
          <w:i/>
        </w:rPr>
        <w:t>The British Journal of Psychiatry, 150</w:t>
      </w:r>
      <w:r w:rsidRPr="00F03253">
        <w:rPr>
          <w:rFonts w:ascii="Times New Roman" w:hAnsi="Times New Roman" w:cs="Times New Roman"/>
        </w:rPr>
        <w:t xml:space="preserve">, 782-786. </w:t>
      </w:r>
    </w:p>
    <w:p w:rsidR="00C65BA8" w:rsidRPr="00F03253" w:rsidRDefault="00C65BA8" w:rsidP="00F03253">
      <w:pPr>
        <w:pStyle w:val="EndNoteBibliography"/>
        <w:spacing w:after="0" w:line="480" w:lineRule="auto"/>
        <w:ind w:left="720" w:hanging="720"/>
        <w:jc w:val="both"/>
        <w:rPr>
          <w:rFonts w:ascii="Times New Roman" w:hAnsi="Times New Roman" w:cs="Times New Roman"/>
        </w:rPr>
      </w:pPr>
      <w:r w:rsidRPr="00046BF2">
        <w:rPr>
          <w:rFonts w:ascii="Times New Roman" w:hAnsi="Times New Roman" w:cs="Times New Roman"/>
          <w:lang w:val="de-DE"/>
        </w:rPr>
        <w:t xml:space="preserve">Devlin, A. M., Brain, U., Austin, J., &amp; Oberlander, T. F. (2010). </w:t>
      </w:r>
      <w:r w:rsidRPr="00F03253">
        <w:rPr>
          <w:rFonts w:ascii="Times New Roman" w:hAnsi="Times New Roman" w:cs="Times New Roman"/>
        </w:rPr>
        <w:t xml:space="preserve">Prenatal exposure to maternal depressed mood and the MTHFR C677T variant affect SLC6A4 methylation in infants at birth. </w:t>
      </w:r>
      <w:r w:rsidRPr="00F03253">
        <w:rPr>
          <w:rFonts w:ascii="Times New Roman" w:hAnsi="Times New Roman" w:cs="Times New Roman"/>
          <w:i/>
        </w:rPr>
        <w:t>PLoS One, 5</w:t>
      </w:r>
      <w:r w:rsidRPr="00F03253">
        <w:rPr>
          <w:rFonts w:ascii="Times New Roman" w:hAnsi="Times New Roman" w:cs="Times New Roman"/>
        </w:rPr>
        <w:t>(8), e12201. doi: 10.1371/journal.pone.0012201</w:t>
      </w:r>
    </w:p>
    <w:p w:rsidR="00C65BA8" w:rsidRPr="00F03253" w:rsidRDefault="00C65BA8" w:rsidP="00F03253">
      <w:pPr>
        <w:pStyle w:val="EndNoteBibliography"/>
        <w:spacing w:after="0" w:line="480" w:lineRule="auto"/>
        <w:ind w:left="720" w:hanging="720"/>
        <w:jc w:val="both"/>
        <w:rPr>
          <w:rFonts w:ascii="Times New Roman" w:hAnsi="Times New Roman" w:cs="Times New Roman"/>
        </w:rPr>
      </w:pPr>
      <w:r w:rsidRPr="00F03253">
        <w:rPr>
          <w:rFonts w:ascii="Times New Roman" w:hAnsi="Times New Roman" w:cs="Times New Roman"/>
        </w:rPr>
        <w:t xml:space="preserve">Diego, M. A., Field, T., Hernandez-Reif, M., Cullen, C., Schanberg, S., &amp; Kuhn, C. (2004). Prepartum, postpartum, and chronic depression effects on newborns. </w:t>
      </w:r>
      <w:r w:rsidRPr="00F03253">
        <w:rPr>
          <w:rFonts w:ascii="Times New Roman" w:hAnsi="Times New Roman" w:cs="Times New Roman"/>
          <w:i/>
        </w:rPr>
        <w:t>Psychiatry, 67</w:t>
      </w:r>
      <w:r w:rsidRPr="00F03253">
        <w:rPr>
          <w:rFonts w:ascii="Times New Roman" w:hAnsi="Times New Roman" w:cs="Times New Roman"/>
        </w:rPr>
        <w:t xml:space="preserve">(1), 63-80. </w:t>
      </w:r>
    </w:p>
    <w:p w:rsidR="00C65BA8" w:rsidRPr="00046BF2" w:rsidRDefault="00C65BA8" w:rsidP="00F03253">
      <w:pPr>
        <w:pStyle w:val="EndNoteBibliography"/>
        <w:spacing w:after="0" w:line="480" w:lineRule="auto"/>
        <w:ind w:left="720" w:hanging="720"/>
        <w:jc w:val="both"/>
        <w:rPr>
          <w:rFonts w:ascii="Times New Roman" w:hAnsi="Times New Roman" w:cs="Times New Roman"/>
          <w:lang w:val="de-DE"/>
        </w:rPr>
      </w:pPr>
      <w:r w:rsidRPr="00F03253">
        <w:rPr>
          <w:rFonts w:ascii="Times New Roman" w:hAnsi="Times New Roman" w:cs="Times New Roman"/>
        </w:rPr>
        <w:t xml:space="preserve">Eichler, A., Grunitz, J., Grimm, J., Walz, L., Raabe, E., Goecke, T. W., . . . Kornhuber, J. (2016). Did you drink alcohol during pregnancy? Inaccuracy and discontinuity of women's self-reports: On the way to establish meconium ethyl glucuronide (EtG) as a biomarker for alcohol consumption during pregnancy. </w:t>
      </w:r>
      <w:r w:rsidRPr="00046BF2">
        <w:rPr>
          <w:rFonts w:ascii="Times New Roman" w:hAnsi="Times New Roman" w:cs="Times New Roman"/>
          <w:i/>
          <w:lang w:val="de-DE"/>
        </w:rPr>
        <w:t>Alcohol, 54</w:t>
      </w:r>
      <w:r w:rsidRPr="00046BF2">
        <w:rPr>
          <w:rFonts w:ascii="Times New Roman" w:hAnsi="Times New Roman" w:cs="Times New Roman"/>
          <w:lang w:val="de-DE"/>
        </w:rPr>
        <w:t>, 39-44. doi: 10.1016/j.alcohol.2016.07.002</w:t>
      </w:r>
    </w:p>
    <w:p w:rsidR="00C65BA8" w:rsidRPr="00F03253" w:rsidRDefault="00C65BA8" w:rsidP="00F03253">
      <w:pPr>
        <w:pStyle w:val="EndNoteBibliography"/>
        <w:spacing w:after="0" w:line="480" w:lineRule="auto"/>
        <w:ind w:left="720" w:hanging="720"/>
        <w:jc w:val="both"/>
        <w:rPr>
          <w:rFonts w:ascii="Times New Roman" w:hAnsi="Times New Roman" w:cs="Times New Roman"/>
        </w:rPr>
      </w:pPr>
      <w:r w:rsidRPr="00046BF2">
        <w:rPr>
          <w:rFonts w:ascii="Times New Roman" w:hAnsi="Times New Roman" w:cs="Times New Roman"/>
          <w:lang w:val="de-DE"/>
        </w:rPr>
        <w:lastRenderedPageBreak/>
        <w:t xml:space="preserve">Eichler, A., Walz, L., Grunitz, J., Grimm, J., van Doren, J., Raabe, E., . . . </w:t>
      </w:r>
      <w:r w:rsidRPr="00F03253">
        <w:rPr>
          <w:rFonts w:ascii="Times New Roman" w:hAnsi="Times New Roman" w:cs="Times New Roman"/>
        </w:rPr>
        <w:t xml:space="preserve">Moll, G. (2016). </w:t>
      </w:r>
      <w:r w:rsidRPr="00235428">
        <w:rPr>
          <w:rFonts w:ascii="Times New Roman" w:hAnsi="Times New Roman" w:cs="Times New Roman"/>
          <w:i/>
        </w:rPr>
        <w:t>Children of prenatally depressed mothers: Externalizing and internalizing symptoms are accompanied by reductions in specific social-emotional competencies</w:t>
      </w:r>
      <w:r w:rsidRPr="00F03253">
        <w:rPr>
          <w:rFonts w:ascii="Times New Roman" w:hAnsi="Times New Roman" w:cs="Times New Roman"/>
        </w:rPr>
        <w:t xml:space="preserve">. </w:t>
      </w:r>
      <w:r w:rsidR="00235428">
        <w:rPr>
          <w:rFonts w:ascii="Times New Roman" w:hAnsi="Times New Roman" w:cs="Times New Roman"/>
        </w:rPr>
        <w:t>Manuscript submitted for publication.</w:t>
      </w:r>
    </w:p>
    <w:p w:rsidR="00C65BA8" w:rsidRPr="00F03253" w:rsidRDefault="00C65BA8" w:rsidP="00F03253">
      <w:pPr>
        <w:pStyle w:val="EndNoteBibliography"/>
        <w:spacing w:after="0" w:line="480" w:lineRule="auto"/>
        <w:ind w:left="720" w:hanging="720"/>
        <w:jc w:val="both"/>
        <w:rPr>
          <w:rFonts w:ascii="Times New Roman" w:hAnsi="Times New Roman" w:cs="Times New Roman"/>
        </w:rPr>
      </w:pPr>
      <w:r w:rsidRPr="00F03253">
        <w:rPr>
          <w:rFonts w:ascii="Times New Roman" w:hAnsi="Times New Roman" w:cs="Times New Roman"/>
        </w:rPr>
        <w:t xml:space="preserve">El Marroun, H., White, T. J., van der Knaap, N. J., Homberg, J. R., Fernandez, G., Schoemaker, N. K., . . . Tiemeier, H. (2014). Prenatal exposure to selective serotonin reuptake inhibitors and social responsiveness symptoms of autism: population-based study of young children. </w:t>
      </w:r>
      <w:r w:rsidRPr="00F03253">
        <w:rPr>
          <w:rFonts w:ascii="Times New Roman" w:hAnsi="Times New Roman" w:cs="Times New Roman"/>
          <w:i/>
        </w:rPr>
        <w:t>The British Journal of Psychiatry, 205</w:t>
      </w:r>
      <w:r w:rsidRPr="00F03253">
        <w:rPr>
          <w:rFonts w:ascii="Times New Roman" w:hAnsi="Times New Roman" w:cs="Times New Roman"/>
        </w:rPr>
        <w:t>(2), 95-102. doi: 10.1192/bjp.bp.113.127746</w:t>
      </w:r>
    </w:p>
    <w:p w:rsidR="00C65BA8" w:rsidRPr="00F03253" w:rsidRDefault="00C65BA8" w:rsidP="00F03253">
      <w:pPr>
        <w:pStyle w:val="EndNoteBibliography"/>
        <w:spacing w:after="0" w:line="480" w:lineRule="auto"/>
        <w:ind w:left="720" w:hanging="720"/>
        <w:jc w:val="both"/>
        <w:rPr>
          <w:rFonts w:ascii="Times New Roman" w:hAnsi="Times New Roman" w:cs="Times New Roman"/>
        </w:rPr>
      </w:pPr>
      <w:r w:rsidRPr="00F03253">
        <w:rPr>
          <w:rFonts w:ascii="Times New Roman" w:hAnsi="Times New Roman" w:cs="Times New Roman"/>
        </w:rPr>
        <w:t xml:space="preserve">Essex, M. J., Shirtcliff, E. A., Burk, L. R., Ruttle, P. L., Klein, M. H., Slattery, M. J., . . . Armstrong, J. M. (2011). Influence of early life stress on later hypothalamic-pituitary-adrenal axis functioning and its covariation with mental health symptoms: a study of the allostatic process from childhood into adolescence. </w:t>
      </w:r>
      <w:r w:rsidRPr="00F03253">
        <w:rPr>
          <w:rFonts w:ascii="Times New Roman" w:hAnsi="Times New Roman" w:cs="Times New Roman"/>
          <w:i/>
        </w:rPr>
        <w:t>Dev Psychol, 23</w:t>
      </w:r>
      <w:r w:rsidRPr="00F03253">
        <w:rPr>
          <w:rFonts w:ascii="Times New Roman" w:hAnsi="Times New Roman" w:cs="Times New Roman"/>
        </w:rPr>
        <w:t>(4), 1039-1058. doi: 10.1017/s0954579411000484</w:t>
      </w:r>
    </w:p>
    <w:p w:rsidR="00C65BA8" w:rsidRPr="00F03253" w:rsidRDefault="00C65BA8" w:rsidP="00F03253">
      <w:pPr>
        <w:pStyle w:val="EndNoteBibliography"/>
        <w:spacing w:after="0" w:line="480" w:lineRule="auto"/>
        <w:ind w:left="720" w:hanging="720"/>
        <w:jc w:val="both"/>
        <w:rPr>
          <w:rFonts w:ascii="Times New Roman" w:hAnsi="Times New Roman" w:cs="Times New Roman"/>
        </w:rPr>
      </w:pPr>
      <w:r w:rsidRPr="00F03253">
        <w:rPr>
          <w:rFonts w:ascii="Times New Roman" w:hAnsi="Times New Roman" w:cs="Times New Roman"/>
        </w:rPr>
        <w:t xml:space="preserve">Field, A. P. (2013). </w:t>
      </w:r>
      <w:r w:rsidRPr="00F03253">
        <w:rPr>
          <w:rFonts w:ascii="Times New Roman" w:hAnsi="Times New Roman" w:cs="Times New Roman"/>
          <w:i/>
        </w:rPr>
        <w:t>Discovering statistics using IBM SPSS statistics</w:t>
      </w:r>
      <w:r w:rsidRPr="00F03253">
        <w:rPr>
          <w:rFonts w:ascii="Times New Roman" w:hAnsi="Times New Roman" w:cs="Times New Roman"/>
        </w:rPr>
        <w:t xml:space="preserve"> (4 ed.). London: Sage publications.</w:t>
      </w:r>
    </w:p>
    <w:p w:rsidR="00C65BA8" w:rsidRPr="00046BF2" w:rsidRDefault="00C65BA8" w:rsidP="00F03253">
      <w:pPr>
        <w:pStyle w:val="EndNoteBibliography"/>
        <w:spacing w:after="0" w:line="480" w:lineRule="auto"/>
        <w:ind w:left="720" w:hanging="720"/>
        <w:jc w:val="both"/>
        <w:rPr>
          <w:rFonts w:ascii="Times New Roman" w:hAnsi="Times New Roman" w:cs="Times New Roman"/>
          <w:lang w:val="de-DE"/>
        </w:rPr>
      </w:pPr>
      <w:r w:rsidRPr="00F03253">
        <w:rPr>
          <w:rFonts w:ascii="Times New Roman" w:hAnsi="Times New Roman" w:cs="Times New Roman"/>
        </w:rPr>
        <w:t xml:space="preserve">Field, T. (2011). Prenatal depression effects on early development: a review. </w:t>
      </w:r>
      <w:r w:rsidRPr="00046BF2">
        <w:rPr>
          <w:rFonts w:ascii="Times New Roman" w:hAnsi="Times New Roman" w:cs="Times New Roman"/>
          <w:i/>
          <w:lang w:val="de-DE"/>
        </w:rPr>
        <w:t>Infant Behav Dev, 34</w:t>
      </w:r>
      <w:r w:rsidRPr="00046BF2">
        <w:rPr>
          <w:rFonts w:ascii="Times New Roman" w:hAnsi="Times New Roman" w:cs="Times New Roman"/>
          <w:lang w:val="de-DE"/>
        </w:rPr>
        <w:t>(1), 1-14. doi: 10.1016/j.infbeh.2010.09.008</w:t>
      </w:r>
    </w:p>
    <w:p w:rsidR="00C65BA8" w:rsidRPr="00F03253" w:rsidRDefault="00C65BA8" w:rsidP="00F03253">
      <w:pPr>
        <w:pStyle w:val="EndNoteBibliography"/>
        <w:spacing w:after="0" w:line="480" w:lineRule="auto"/>
        <w:ind w:left="720" w:hanging="720"/>
        <w:jc w:val="both"/>
        <w:rPr>
          <w:rFonts w:ascii="Times New Roman" w:hAnsi="Times New Roman" w:cs="Times New Roman"/>
        </w:rPr>
      </w:pPr>
      <w:r w:rsidRPr="00046BF2">
        <w:rPr>
          <w:rFonts w:ascii="Times New Roman" w:hAnsi="Times New Roman" w:cs="Times New Roman"/>
          <w:lang w:val="de-DE"/>
        </w:rPr>
        <w:t xml:space="preserve">Geißler, R. (1994). </w:t>
      </w:r>
      <w:r w:rsidRPr="00046BF2">
        <w:rPr>
          <w:rFonts w:ascii="Times New Roman" w:hAnsi="Times New Roman" w:cs="Times New Roman"/>
          <w:i/>
          <w:lang w:val="de-DE"/>
        </w:rPr>
        <w:t>Soziale Schichtung und Lebenschancen in Deutschland</w:t>
      </w:r>
      <w:r w:rsidRPr="00046BF2">
        <w:rPr>
          <w:rFonts w:ascii="Times New Roman" w:hAnsi="Times New Roman" w:cs="Times New Roman"/>
          <w:lang w:val="de-DE"/>
        </w:rPr>
        <w:t xml:space="preserve"> (2. ed.). </w:t>
      </w:r>
      <w:r w:rsidRPr="00F03253">
        <w:rPr>
          <w:rFonts w:ascii="Times New Roman" w:hAnsi="Times New Roman" w:cs="Times New Roman"/>
        </w:rPr>
        <w:t>Stuttgart: Ferdinand Enke Verlag.</w:t>
      </w:r>
    </w:p>
    <w:p w:rsidR="00C65BA8" w:rsidRPr="00F03253" w:rsidRDefault="00C65BA8" w:rsidP="00F03253">
      <w:pPr>
        <w:pStyle w:val="EndNoteBibliography"/>
        <w:spacing w:after="0" w:line="480" w:lineRule="auto"/>
        <w:ind w:left="720" w:hanging="720"/>
        <w:jc w:val="both"/>
        <w:rPr>
          <w:rFonts w:ascii="Times New Roman" w:hAnsi="Times New Roman" w:cs="Times New Roman"/>
        </w:rPr>
      </w:pPr>
      <w:r w:rsidRPr="00F03253">
        <w:rPr>
          <w:rFonts w:ascii="Times New Roman" w:hAnsi="Times New Roman" w:cs="Times New Roman"/>
        </w:rPr>
        <w:t xml:space="preserve">Gentile, S. (2015). Untreated depression during pregnancy: Short- and long-term effects in offspring. A systematic review. </w:t>
      </w:r>
      <w:r w:rsidRPr="00F03253">
        <w:rPr>
          <w:rFonts w:ascii="Times New Roman" w:hAnsi="Times New Roman" w:cs="Times New Roman"/>
          <w:i/>
        </w:rPr>
        <w:t>Neuroscience</w:t>
      </w:r>
      <w:r w:rsidRPr="00F03253">
        <w:rPr>
          <w:rFonts w:ascii="Times New Roman" w:hAnsi="Times New Roman" w:cs="Times New Roman"/>
        </w:rPr>
        <w:t>. doi: 10.1016/j.neuroscience.2015.09.001</w:t>
      </w:r>
    </w:p>
    <w:p w:rsidR="00C65BA8" w:rsidRPr="00F03253" w:rsidRDefault="00C65BA8" w:rsidP="00F03253">
      <w:pPr>
        <w:pStyle w:val="EndNoteBibliography"/>
        <w:spacing w:after="0" w:line="480" w:lineRule="auto"/>
        <w:ind w:left="720" w:hanging="720"/>
        <w:jc w:val="both"/>
        <w:rPr>
          <w:rFonts w:ascii="Times New Roman" w:hAnsi="Times New Roman" w:cs="Times New Roman"/>
        </w:rPr>
      </w:pPr>
      <w:r w:rsidRPr="00F03253">
        <w:rPr>
          <w:rFonts w:ascii="Times New Roman" w:hAnsi="Times New Roman" w:cs="Times New Roman"/>
        </w:rPr>
        <w:t xml:space="preserve">Glover, V., &amp; Hill, J. (2012). Sex differences in the programming effects of prenatal stress on psychopathology and stress responses: An evolutionary perspective. </w:t>
      </w:r>
      <w:r w:rsidRPr="00F03253">
        <w:rPr>
          <w:rFonts w:ascii="Times New Roman" w:hAnsi="Times New Roman" w:cs="Times New Roman"/>
          <w:i/>
        </w:rPr>
        <w:t>Physiol Behav, 106</w:t>
      </w:r>
      <w:r w:rsidRPr="00F03253">
        <w:rPr>
          <w:rFonts w:ascii="Times New Roman" w:hAnsi="Times New Roman" w:cs="Times New Roman"/>
        </w:rPr>
        <w:t xml:space="preserve">(5), 736-740. doi: </w:t>
      </w:r>
      <w:hyperlink r:id="rId11" w:history="1">
        <w:r w:rsidRPr="00F03253">
          <w:rPr>
            <w:rStyle w:val="Hyperlink"/>
            <w:rFonts w:ascii="Times New Roman" w:hAnsi="Times New Roman" w:cs="Times New Roman"/>
            <w:color w:val="auto"/>
            <w:u w:val="none"/>
          </w:rPr>
          <w:t>http://dx.doi.org/10.1016/j.physbeh.2012.02.011</w:t>
        </w:r>
      </w:hyperlink>
    </w:p>
    <w:p w:rsidR="00C65BA8" w:rsidRPr="00F03253" w:rsidRDefault="00C65BA8" w:rsidP="00F03253">
      <w:pPr>
        <w:pStyle w:val="EndNoteBibliography"/>
        <w:spacing w:after="0" w:line="480" w:lineRule="auto"/>
        <w:ind w:left="720" w:hanging="720"/>
        <w:jc w:val="both"/>
        <w:rPr>
          <w:rFonts w:ascii="Times New Roman" w:hAnsi="Times New Roman" w:cs="Times New Roman"/>
        </w:rPr>
      </w:pPr>
      <w:r w:rsidRPr="00F03253">
        <w:rPr>
          <w:rFonts w:ascii="Times New Roman" w:hAnsi="Times New Roman" w:cs="Times New Roman"/>
        </w:rPr>
        <w:t xml:space="preserve">Goodman, R. (2001). Psychometric properties of the strengths and difficulties questionnaire. </w:t>
      </w:r>
      <w:r w:rsidRPr="00F03253">
        <w:rPr>
          <w:rFonts w:ascii="Times New Roman" w:hAnsi="Times New Roman" w:cs="Times New Roman"/>
          <w:i/>
        </w:rPr>
        <w:t>J Am Acad Child Adolesc Psychiatry, 40</w:t>
      </w:r>
      <w:r w:rsidRPr="00F03253">
        <w:rPr>
          <w:rFonts w:ascii="Times New Roman" w:hAnsi="Times New Roman" w:cs="Times New Roman"/>
        </w:rPr>
        <w:t>(11), 1337-1345. doi: 10.1097/00004583-200111000-00015</w:t>
      </w:r>
    </w:p>
    <w:p w:rsidR="00C65BA8" w:rsidRPr="00F03253" w:rsidRDefault="00C65BA8" w:rsidP="00F03253">
      <w:pPr>
        <w:pStyle w:val="EndNoteBibliography"/>
        <w:spacing w:after="0" w:line="480" w:lineRule="auto"/>
        <w:ind w:left="720" w:hanging="720"/>
        <w:jc w:val="both"/>
        <w:rPr>
          <w:rFonts w:ascii="Times New Roman" w:hAnsi="Times New Roman" w:cs="Times New Roman"/>
        </w:rPr>
      </w:pPr>
      <w:r w:rsidRPr="00F03253">
        <w:rPr>
          <w:rFonts w:ascii="Times New Roman" w:hAnsi="Times New Roman" w:cs="Times New Roman"/>
        </w:rPr>
        <w:lastRenderedPageBreak/>
        <w:t xml:space="preserve">Grob, A., Meyer, C., &amp; Hagmann-von Arx, P. (2009). </w:t>
      </w:r>
      <w:r w:rsidRPr="00F03253">
        <w:rPr>
          <w:rFonts w:ascii="Times New Roman" w:hAnsi="Times New Roman" w:cs="Times New Roman"/>
          <w:i/>
        </w:rPr>
        <w:t>Intelligence and Development Scales (IDS)</w:t>
      </w:r>
      <w:r w:rsidRPr="00F03253">
        <w:rPr>
          <w:rFonts w:ascii="Times New Roman" w:hAnsi="Times New Roman" w:cs="Times New Roman"/>
        </w:rPr>
        <w:t>. Bern: Huber.</w:t>
      </w:r>
    </w:p>
    <w:p w:rsidR="00C65BA8" w:rsidRPr="00F03253" w:rsidRDefault="00C65BA8" w:rsidP="00F03253">
      <w:pPr>
        <w:pStyle w:val="EndNoteBibliography"/>
        <w:spacing w:after="0" w:line="480" w:lineRule="auto"/>
        <w:ind w:left="720" w:hanging="720"/>
        <w:jc w:val="both"/>
        <w:rPr>
          <w:rFonts w:ascii="Times New Roman" w:hAnsi="Times New Roman" w:cs="Times New Roman"/>
        </w:rPr>
      </w:pPr>
      <w:r w:rsidRPr="00F03253">
        <w:rPr>
          <w:rFonts w:ascii="Times New Roman" w:hAnsi="Times New Roman" w:cs="Times New Roman"/>
        </w:rPr>
        <w:t xml:space="preserve">Hayes, A. F. (2013). </w:t>
      </w:r>
      <w:r w:rsidRPr="00F03253">
        <w:rPr>
          <w:rFonts w:ascii="Times New Roman" w:hAnsi="Times New Roman" w:cs="Times New Roman"/>
          <w:i/>
        </w:rPr>
        <w:t>Introduction to mediation, moderation, and conditional process analysis: A regression-based approach</w:t>
      </w:r>
      <w:r w:rsidRPr="00F03253">
        <w:rPr>
          <w:rFonts w:ascii="Times New Roman" w:hAnsi="Times New Roman" w:cs="Times New Roman"/>
        </w:rPr>
        <w:t>. New York, NY, US: Guilford Press.</w:t>
      </w:r>
    </w:p>
    <w:p w:rsidR="00C65BA8" w:rsidRPr="00F03253" w:rsidRDefault="00C65BA8" w:rsidP="00F03253">
      <w:pPr>
        <w:pStyle w:val="EndNoteBibliography"/>
        <w:spacing w:after="0" w:line="480" w:lineRule="auto"/>
        <w:ind w:left="720" w:hanging="720"/>
        <w:jc w:val="both"/>
        <w:rPr>
          <w:rFonts w:ascii="Times New Roman" w:hAnsi="Times New Roman" w:cs="Times New Roman"/>
        </w:rPr>
      </w:pPr>
      <w:r w:rsidRPr="00F03253">
        <w:rPr>
          <w:rFonts w:ascii="Times New Roman" w:hAnsi="Times New Roman" w:cs="Times New Roman"/>
        </w:rPr>
        <w:t xml:space="preserve">Jaaskelainen, T., Makkonen, H., &amp; Palvimo, J. J. (2011). Steroid up-regulation of FKBP51 and its role in hormone signaling. </w:t>
      </w:r>
      <w:r w:rsidRPr="00F03253">
        <w:rPr>
          <w:rFonts w:ascii="Times New Roman" w:hAnsi="Times New Roman" w:cs="Times New Roman"/>
          <w:i/>
        </w:rPr>
        <w:t>Curr Opin Pharmacol, 11</w:t>
      </w:r>
      <w:r w:rsidRPr="00F03253">
        <w:rPr>
          <w:rFonts w:ascii="Times New Roman" w:hAnsi="Times New Roman" w:cs="Times New Roman"/>
        </w:rPr>
        <w:t>(4), 326-331. doi: 10.1016/j.coph.2011.04.006</w:t>
      </w:r>
    </w:p>
    <w:p w:rsidR="00C65BA8" w:rsidRPr="00F03253" w:rsidRDefault="00C65BA8" w:rsidP="00F03253">
      <w:pPr>
        <w:pStyle w:val="EndNoteBibliography"/>
        <w:spacing w:after="0" w:line="480" w:lineRule="auto"/>
        <w:ind w:left="720" w:hanging="720"/>
        <w:jc w:val="both"/>
        <w:rPr>
          <w:rFonts w:ascii="Times New Roman" w:hAnsi="Times New Roman" w:cs="Times New Roman"/>
        </w:rPr>
      </w:pPr>
      <w:r w:rsidRPr="00F03253">
        <w:rPr>
          <w:rFonts w:ascii="Times New Roman" w:hAnsi="Times New Roman" w:cs="Times New Roman"/>
        </w:rPr>
        <w:t xml:space="preserve">Jeanneteau, F. D., Lambert, W. M., Ismaili, N., Bath, K. G., Lee, F. S., Garabedian, M. J., &amp; Chao, M. V. (2012). BDNF and glucocorticoids regulate corticotrophin-releasing hormone (CRH) homeostasis in the hypothalamus. </w:t>
      </w:r>
      <w:r w:rsidRPr="00F03253">
        <w:rPr>
          <w:rFonts w:ascii="Times New Roman" w:hAnsi="Times New Roman" w:cs="Times New Roman"/>
          <w:i/>
        </w:rPr>
        <w:t>Proc Natl Acad Sci U S A, 109</w:t>
      </w:r>
      <w:r w:rsidRPr="00F03253">
        <w:rPr>
          <w:rFonts w:ascii="Times New Roman" w:hAnsi="Times New Roman" w:cs="Times New Roman"/>
        </w:rPr>
        <w:t>(4), 1305-1310. doi: 10.1073/pnas.1114122109</w:t>
      </w:r>
    </w:p>
    <w:p w:rsidR="00C65BA8" w:rsidRPr="00046BF2" w:rsidRDefault="00C65BA8" w:rsidP="00F03253">
      <w:pPr>
        <w:pStyle w:val="EndNoteBibliography"/>
        <w:spacing w:after="0" w:line="480" w:lineRule="auto"/>
        <w:ind w:left="720" w:hanging="720"/>
        <w:jc w:val="both"/>
        <w:rPr>
          <w:rFonts w:ascii="Times New Roman" w:hAnsi="Times New Roman" w:cs="Times New Roman"/>
          <w:lang w:val="de-DE"/>
        </w:rPr>
      </w:pPr>
      <w:r w:rsidRPr="00F03253">
        <w:rPr>
          <w:rFonts w:ascii="Times New Roman" w:hAnsi="Times New Roman" w:cs="Times New Roman"/>
        </w:rPr>
        <w:t xml:space="preserve">Klok, M. D., Alt, S. R., Irurzun Lafitte, A. J. M., Turner, J. D., Lakke, E. A. J. F., Huitinga, I., . . . DeRijk, R. H. (2011). Decreased expression of mineralocorticoid receptor mRNA and its splice variants in postmortem brain regions of patients with major depressive disorder. </w:t>
      </w:r>
      <w:r w:rsidRPr="00046BF2">
        <w:rPr>
          <w:rFonts w:ascii="Times New Roman" w:hAnsi="Times New Roman" w:cs="Times New Roman"/>
          <w:i/>
          <w:lang w:val="de-DE"/>
        </w:rPr>
        <w:t>J Psychiatr Res, 45</w:t>
      </w:r>
      <w:r w:rsidRPr="00046BF2">
        <w:rPr>
          <w:rFonts w:ascii="Times New Roman" w:hAnsi="Times New Roman" w:cs="Times New Roman"/>
          <w:lang w:val="de-DE"/>
        </w:rPr>
        <w:t xml:space="preserve">(7), 871-878. doi: </w:t>
      </w:r>
      <w:hyperlink r:id="rId12" w:history="1">
        <w:r w:rsidRPr="00046BF2">
          <w:rPr>
            <w:rStyle w:val="Hyperlink"/>
            <w:rFonts w:ascii="Times New Roman" w:hAnsi="Times New Roman" w:cs="Times New Roman"/>
            <w:color w:val="auto"/>
            <w:u w:val="none"/>
            <w:lang w:val="de-DE"/>
          </w:rPr>
          <w:t>http://dx.doi.org/10.1016/j.jpsychires.2010.12.002</w:t>
        </w:r>
      </w:hyperlink>
    </w:p>
    <w:p w:rsidR="00C65BA8" w:rsidRPr="00F03253" w:rsidRDefault="00C65BA8" w:rsidP="00F03253">
      <w:pPr>
        <w:pStyle w:val="EndNoteBibliography"/>
        <w:spacing w:after="0" w:line="480" w:lineRule="auto"/>
        <w:ind w:left="720" w:hanging="720"/>
        <w:jc w:val="both"/>
        <w:rPr>
          <w:rFonts w:ascii="Times New Roman" w:hAnsi="Times New Roman" w:cs="Times New Roman"/>
        </w:rPr>
      </w:pPr>
      <w:r w:rsidRPr="00046BF2">
        <w:rPr>
          <w:rFonts w:ascii="Times New Roman" w:hAnsi="Times New Roman" w:cs="Times New Roman"/>
          <w:lang w:val="de-DE"/>
        </w:rPr>
        <w:t xml:space="preserve">Korhonen, M., Luoma, I., Salmelin, R., &amp; Tamminen, T. (2012). </w:t>
      </w:r>
      <w:r w:rsidRPr="00F03253">
        <w:rPr>
          <w:rFonts w:ascii="Times New Roman" w:hAnsi="Times New Roman" w:cs="Times New Roman"/>
        </w:rPr>
        <w:t xml:space="preserve">A longitudinal study of maternal prenatal, postnatal and concurrent depressive symptoms and adolescent well-being. </w:t>
      </w:r>
      <w:r w:rsidRPr="00F03253">
        <w:rPr>
          <w:rFonts w:ascii="Times New Roman" w:hAnsi="Times New Roman" w:cs="Times New Roman"/>
          <w:i/>
        </w:rPr>
        <w:t>Journal of Affective Disorders, 136</w:t>
      </w:r>
      <w:r w:rsidRPr="00F03253">
        <w:rPr>
          <w:rFonts w:ascii="Times New Roman" w:hAnsi="Times New Roman" w:cs="Times New Roman"/>
        </w:rPr>
        <w:t xml:space="preserve">(3), 680-692. doi: </w:t>
      </w:r>
      <w:hyperlink r:id="rId13" w:history="1">
        <w:r w:rsidRPr="00F03253">
          <w:rPr>
            <w:rStyle w:val="Hyperlink"/>
            <w:rFonts w:ascii="Times New Roman" w:hAnsi="Times New Roman" w:cs="Times New Roman"/>
            <w:color w:val="auto"/>
            <w:u w:val="none"/>
          </w:rPr>
          <w:t>http://dx.doi.org/10.1016/j.jad.2011.10.007</w:t>
        </w:r>
      </w:hyperlink>
    </w:p>
    <w:p w:rsidR="00C65BA8" w:rsidRPr="00F03253" w:rsidRDefault="00C65BA8" w:rsidP="00F03253">
      <w:pPr>
        <w:pStyle w:val="EndNoteBibliography"/>
        <w:spacing w:after="0" w:line="480" w:lineRule="auto"/>
        <w:ind w:left="720" w:hanging="720"/>
        <w:jc w:val="both"/>
        <w:rPr>
          <w:rFonts w:ascii="Times New Roman" w:hAnsi="Times New Roman" w:cs="Times New Roman"/>
        </w:rPr>
      </w:pPr>
      <w:r w:rsidRPr="00F03253">
        <w:rPr>
          <w:rFonts w:ascii="Times New Roman" w:hAnsi="Times New Roman" w:cs="Times New Roman"/>
        </w:rPr>
        <w:t xml:space="preserve">Lanfumey, L., Mongeau, R., Cohen-Salmon, C., &amp; Hamon, M. (2008). Corticosteroid–serotonin interactions in the neurobiological mechanisms of stress-related disorders. </w:t>
      </w:r>
      <w:r w:rsidRPr="00F03253">
        <w:rPr>
          <w:rFonts w:ascii="Times New Roman" w:hAnsi="Times New Roman" w:cs="Times New Roman"/>
          <w:i/>
        </w:rPr>
        <w:t>Neuroscience &amp; Biobehavioral Reviews, 32</w:t>
      </w:r>
      <w:r w:rsidRPr="00F03253">
        <w:rPr>
          <w:rFonts w:ascii="Times New Roman" w:hAnsi="Times New Roman" w:cs="Times New Roman"/>
        </w:rPr>
        <w:t xml:space="preserve">(6), 1174-1184. doi: </w:t>
      </w:r>
      <w:hyperlink r:id="rId14" w:history="1">
        <w:r w:rsidRPr="00F03253">
          <w:rPr>
            <w:rStyle w:val="Hyperlink"/>
            <w:rFonts w:ascii="Times New Roman" w:hAnsi="Times New Roman" w:cs="Times New Roman"/>
            <w:color w:val="auto"/>
            <w:u w:val="none"/>
          </w:rPr>
          <w:t>http://dx.doi.org/10.1016/j.neubiorev.2008.04.006</w:t>
        </w:r>
      </w:hyperlink>
    </w:p>
    <w:p w:rsidR="00C65BA8" w:rsidRPr="00F03253" w:rsidRDefault="00C65BA8" w:rsidP="00F03253">
      <w:pPr>
        <w:pStyle w:val="EndNoteBibliography"/>
        <w:spacing w:after="0" w:line="480" w:lineRule="auto"/>
        <w:ind w:left="720" w:hanging="720"/>
        <w:jc w:val="both"/>
        <w:rPr>
          <w:rFonts w:ascii="Times New Roman" w:hAnsi="Times New Roman" w:cs="Times New Roman"/>
        </w:rPr>
      </w:pPr>
      <w:r w:rsidRPr="00F03253">
        <w:rPr>
          <w:rFonts w:ascii="Times New Roman" w:hAnsi="Times New Roman" w:cs="Times New Roman"/>
        </w:rPr>
        <w:t xml:space="preserve">Laurent, H. K., Leve, L. D., Neiderhiser, J. M., Natsuaki, M. N., Shaw, D. S., Harold, G. T., &amp; Reiss, D. (2013). Effects of prenatal and postnatal parent depressive symptoms on adopted child HPA regulation: independent and moderated influences. </w:t>
      </w:r>
      <w:r w:rsidRPr="00F03253">
        <w:rPr>
          <w:rFonts w:ascii="Times New Roman" w:hAnsi="Times New Roman" w:cs="Times New Roman"/>
          <w:i/>
        </w:rPr>
        <w:t>Dev Psychol, 49</w:t>
      </w:r>
      <w:r w:rsidRPr="00F03253">
        <w:rPr>
          <w:rFonts w:ascii="Times New Roman" w:hAnsi="Times New Roman" w:cs="Times New Roman"/>
        </w:rPr>
        <w:t>(5), 876-886. doi: 10.1037/a0028800</w:t>
      </w:r>
    </w:p>
    <w:p w:rsidR="00C65BA8" w:rsidRPr="00F03253" w:rsidRDefault="00C65BA8" w:rsidP="00F03253">
      <w:pPr>
        <w:pStyle w:val="EndNoteBibliography"/>
        <w:spacing w:after="0" w:line="480" w:lineRule="auto"/>
        <w:ind w:left="720" w:hanging="720"/>
        <w:jc w:val="both"/>
        <w:rPr>
          <w:rFonts w:ascii="Times New Roman" w:hAnsi="Times New Roman" w:cs="Times New Roman"/>
        </w:rPr>
      </w:pPr>
      <w:r w:rsidRPr="00F03253">
        <w:rPr>
          <w:rFonts w:ascii="Times New Roman" w:hAnsi="Times New Roman" w:cs="Times New Roman"/>
        </w:rPr>
        <w:t xml:space="preserve">Lehne, B., Drong, A. W., Loh, M., Zhang, W., Scott, W. R., Tan, S. T., . . . Chambers, J. C. (2015). A coherent approach for analysis of the Illumina HumanMethylation450 BeadChip improves </w:t>
      </w:r>
      <w:r w:rsidRPr="00F03253">
        <w:rPr>
          <w:rFonts w:ascii="Times New Roman" w:hAnsi="Times New Roman" w:cs="Times New Roman"/>
        </w:rPr>
        <w:lastRenderedPageBreak/>
        <w:t xml:space="preserve">data quality and performance in epigenome-wide association studies. </w:t>
      </w:r>
      <w:r w:rsidRPr="00F03253">
        <w:rPr>
          <w:rFonts w:ascii="Times New Roman" w:hAnsi="Times New Roman" w:cs="Times New Roman"/>
          <w:i/>
        </w:rPr>
        <w:t>Genome Biol, 16</w:t>
      </w:r>
      <w:r w:rsidRPr="00F03253">
        <w:rPr>
          <w:rFonts w:ascii="Times New Roman" w:hAnsi="Times New Roman" w:cs="Times New Roman"/>
        </w:rPr>
        <w:t>, 37. doi: 10.1186/s13059-015-0600-x</w:t>
      </w:r>
    </w:p>
    <w:p w:rsidR="00C65BA8" w:rsidRPr="00F03253" w:rsidRDefault="00C65BA8" w:rsidP="00F03253">
      <w:pPr>
        <w:pStyle w:val="EndNoteBibliography"/>
        <w:spacing w:after="0" w:line="480" w:lineRule="auto"/>
        <w:ind w:left="720" w:hanging="720"/>
        <w:jc w:val="both"/>
        <w:rPr>
          <w:rFonts w:ascii="Times New Roman" w:hAnsi="Times New Roman" w:cs="Times New Roman"/>
        </w:rPr>
      </w:pPr>
      <w:r w:rsidRPr="00F03253">
        <w:rPr>
          <w:rFonts w:ascii="Times New Roman" w:hAnsi="Times New Roman" w:cs="Times New Roman"/>
        </w:rPr>
        <w:t xml:space="preserve">Mansell, T., Vuillermin, P., Ponsonby, A. L., Collier, F., Saffery, R., &amp; Ryan, J. (2016). Maternal mental well-being during pregnancy and glucocorticoid receptor gene promoter methylation in the neonate. </w:t>
      </w:r>
      <w:r w:rsidRPr="00F03253">
        <w:rPr>
          <w:rFonts w:ascii="Times New Roman" w:hAnsi="Times New Roman" w:cs="Times New Roman"/>
          <w:i/>
        </w:rPr>
        <w:t>Dev Psychopathol, 28</w:t>
      </w:r>
      <w:r w:rsidRPr="00F03253">
        <w:rPr>
          <w:rFonts w:ascii="Times New Roman" w:hAnsi="Times New Roman" w:cs="Times New Roman"/>
        </w:rPr>
        <w:t>(4pt2), 1421-1430. doi: 10.1017/s0954579416000183</w:t>
      </w:r>
    </w:p>
    <w:p w:rsidR="00C65BA8" w:rsidRPr="00F03253" w:rsidRDefault="00C65BA8" w:rsidP="00F03253">
      <w:pPr>
        <w:pStyle w:val="EndNoteBibliography"/>
        <w:spacing w:after="0" w:line="480" w:lineRule="auto"/>
        <w:ind w:left="720" w:hanging="720"/>
        <w:jc w:val="both"/>
        <w:rPr>
          <w:rFonts w:ascii="Times New Roman" w:hAnsi="Times New Roman" w:cs="Times New Roman"/>
        </w:rPr>
      </w:pPr>
      <w:r w:rsidRPr="00F03253">
        <w:rPr>
          <w:rFonts w:ascii="Times New Roman" w:hAnsi="Times New Roman" w:cs="Times New Roman"/>
        </w:rPr>
        <w:t xml:space="preserve">McBurnett, K., Lahey, B. B., Rathouz, P. J., &amp; Loeber, R. (2000). Low salivary cortisol and persistent aggression in boys referred for disruptive behavior. </w:t>
      </w:r>
      <w:r w:rsidRPr="00F03253">
        <w:rPr>
          <w:rFonts w:ascii="Times New Roman" w:hAnsi="Times New Roman" w:cs="Times New Roman"/>
          <w:i/>
        </w:rPr>
        <w:t>Arch Gen Psychiatry, 57</w:t>
      </w:r>
      <w:r w:rsidRPr="00F03253">
        <w:rPr>
          <w:rFonts w:ascii="Times New Roman" w:hAnsi="Times New Roman" w:cs="Times New Roman"/>
        </w:rPr>
        <w:t xml:space="preserve">(1), 38-43. </w:t>
      </w:r>
    </w:p>
    <w:p w:rsidR="00C65BA8" w:rsidRPr="00046BF2" w:rsidRDefault="00C65BA8" w:rsidP="00F03253">
      <w:pPr>
        <w:pStyle w:val="EndNoteBibliography"/>
        <w:spacing w:after="0" w:line="480" w:lineRule="auto"/>
        <w:ind w:left="720" w:hanging="720"/>
        <w:jc w:val="both"/>
        <w:rPr>
          <w:rFonts w:ascii="Times New Roman" w:hAnsi="Times New Roman" w:cs="Times New Roman"/>
          <w:lang w:val="de-DE"/>
        </w:rPr>
      </w:pPr>
      <w:r w:rsidRPr="00F03253">
        <w:rPr>
          <w:rFonts w:ascii="Times New Roman" w:hAnsi="Times New Roman" w:cs="Times New Roman"/>
        </w:rPr>
        <w:t xml:space="preserve">Murgatroyd, C., Quinn, J. P., Sharp, H. M., Pickles, A., &amp; Hill, J. (2015). Effects of prenatal and postnatal depression, and maternal stroking, at the glucocorticoid receptor gene. </w:t>
      </w:r>
      <w:r w:rsidRPr="00046BF2">
        <w:rPr>
          <w:rFonts w:ascii="Times New Roman" w:hAnsi="Times New Roman" w:cs="Times New Roman"/>
          <w:i/>
          <w:lang w:val="de-DE"/>
        </w:rPr>
        <w:t>Transl Psychiatry, 5</w:t>
      </w:r>
      <w:r w:rsidRPr="00046BF2">
        <w:rPr>
          <w:rFonts w:ascii="Times New Roman" w:hAnsi="Times New Roman" w:cs="Times New Roman"/>
          <w:lang w:val="de-DE"/>
        </w:rPr>
        <w:t>, e560. doi: 10.1038/tp.2014.140</w:t>
      </w:r>
    </w:p>
    <w:p w:rsidR="00C65BA8" w:rsidRPr="00F03253" w:rsidRDefault="00C65BA8" w:rsidP="00F03253">
      <w:pPr>
        <w:pStyle w:val="EndNoteBibliography"/>
        <w:spacing w:after="0" w:line="480" w:lineRule="auto"/>
        <w:ind w:left="720" w:hanging="720"/>
        <w:jc w:val="both"/>
        <w:rPr>
          <w:rFonts w:ascii="Times New Roman" w:hAnsi="Times New Roman" w:cs="Times New Roman"/>
        </w:rPr>
      </w:pPr>
      <w:r w:rsidRPr="00046BF2">
        <w:rPr>
          <w:rFonts w:ascii="Times New Roman" w:hAnsi="Times New Roman" w:cs="Times New Roman"/>
          <w:lang w:val="de-DE"/>
        </w:rPr>
        <w:t xml:space="preserve">Non, A. L., Binder, A. M., Kubzansky, L. D., &amp; Michels, K. B. (2014). </w:t>
      </w:r>
      <w:r w:rsidRPr="00F03253">
        <w:rPr>
          <w:rFonts w:ascii="Times New Roman" w:hAnsi="Times New Roman" w:cs="Times New Roman"/>
        </w:rPr>
        <w:t xml:space="preserve">Genome-wide DNA methylation in neonates exposed to maternal depression, anxiety, or SSRI medication during pregnancy. </w:t>
      </w:r>
      <w:r w:rsidRPr="00F03253">
        <w:rPr>
          <w:rFonts w:ascii="Times New Roman" w:hAnsi="Times New Roman" w:cs="Times New Roman"/>
          <w:i/>
        </w:rPr>
        <w:t>Epigenetics, 9</w:t>
      </w:r>
      <w:r w:rsidRPr="00F03253">
        <w:rPr>
          <w:rFonts w:ascii="Times New Roman" w:hAnsi="Times New Roman" w:cs="Times New Roman"/>
        </w:rPr>
        <w:t>(7), 964-972. doi: 10.4161/epi.28853</w:t>
      </w:r>
    </w:p>
    <w:p w:rsidR="00C65BA8" w:rsidRPr="00046BF2" w:rsidRDefault="00C65BA8" w:rsidP="00F03253">
      <w:pPr>
        <w:pStyle w:val="EndNoteBibliography"/>
        <w:spacing w:after="0" w:line="480" w:lineRule="auto"/>
        <w:ind w:left="720" w:hanging="720"/>
        <w:jc w:val="both"/>
        <w:rPr>
          <w:rFonts w:ascii="Times New Roman" w:hAnsi="Times New Roman" w:cs="Times New Roman"/>
          <w:lang w:val="de-DE"/>
        </w:rPr>
      </w:pPr>
      <w:r w:rsidRPr="00F03253">
        <w:rPr>
          <w:rFonts w:ascii="Times New Roman" w:hAnsi="Times New Roman" w:cs="Times New Roman"/>
        </w:rPr>
        <w:t xml:space="preserve">O'Donnell, K. J., Glover, V., Jenkins, J., Browne, D., Ben-Shlomo, Y., Golding, J., &amp; O'Connor, T. G. (2013). Prenatal maternal mood is associated with altered diurnal cortisol in adolescence. </w:t>
      </w:r>
      <w:r w:rsidRPr="00046BF2">
        <w:rPr>
          <w:rFonts w:ascii="Times New Roman" w:hAnsi="Times New Roman" w:cs="Times New Roman"/>
          <w:i/>
          <w:lang w:val="de-DE"/>
        </w:rPr>
        <w:t>Psychoneuroendocrinology, 38</w:t>
      </w:r>
      <w:r w:rsidRPr="00046BF2">
        <w:rPr>
          <w:rFonts w:ascii="Times New Roman" w:hAnsi="Times New Roman" w:cs="Times New Roman"/>
          <w:lang w:val="de-DE"/>
        </w:rPr>
        <w:t>(9), 1630-1638. doi: 10.1016/j.psyneuen.2013.01.008</w:t>
      </w:r>
    </w:p>
    <w:p w:rsidR="00C65BA8" w:rsidRPr="00F03253" w:rsidRDefault="00C65BA8" w:rsidP="00F03253">
      <w:pPr>
        <w:pStyle w:val="EndNoteBibliography"/>
        <w:spacing w:after="0" w:line="480" w:lineRule="auto"/>
        <w:ind w:left="720" w:hanging="720"/>
        <w:jc w:val="both"/>
        <w:rPr>
          <w:rFonts w:ascii="Times New Roman" w:hAnsi="Times New Roman" w:cs="Times New Roman"/>
        </w:rPr>
      </w:pPr>
      <w:r w:rsidRPr="00046BF2">
        <w:rPr>
          <w:rFonts w:ascii="Times New Roman" w:hAnsi="Times New Roman" w:cs="Times New Roman"/>
          <w:lang w:val="de-DE"/>
        </w:rPr>
        <w:t xml:space="preserve">Oberlander, T. F., Weinberg, J., Papsdorf, M., Grunau, R., Misri, S., &amp; Devlin, A. M. (2008). </w:t>
      </w:r>
      <w:r w:rsidRPr="00F03253">
        <w:rPr>
          <w:rFonts w:ascii="Times New Roman" w:hAnsi="Times New Roman" w:cs="Times New Roman"/>
        </w:rPr>
        <w:t xml:space="preserve">Prenatal exposure to maternal depression, neonatal methylation of human glucocorticoid receptor gene (NR3C1) and infant cortisol stress responses. </w:t>
      </w:r>
      <w:r w:rsidRPr="00F03253">
        <w:rPr>
          <w:rFonts w:ascii="Times New Roman" w:hAnsi="Times New Roman" w:cs="Times New Roman"/>
          <w:i/>
        </w:rPr>
        <w:t>Epigenetics, 3</w:t>
      </w:r>
      <w:r w:rsidRPr="00F03253">
        <w:rPr>
          <w:rFonts w:ascii="Times New Roman" w:hAnsi="Times New Roman" w:cs="Times New Roman"/>
        </w:rPr>
        <w:t xml:space="preserve">(2), 97-106. </w:t>
      </w:r>
    </w:p>
    <w:p w:rsidR="00C65BA8" w:rsidRPr="00F03253" w:rsidRDefault="00C65BA8" w:rsidP="00F03253">
      <w:pPr>
        <w:pStyle w:val="EndNoteBibliography"/>
        <w:spacing w:after="0" w:line="480" w:lineRule="auto"/>
        <w:ind w:left="720" w:hanging="720"/>
        <w:jc w:val="both"/>
        <w:rPr>
          <w:rFonts w:ascii="Times New Roman" w:hAnsi="Times New Roman" w:cs="Times New Roman"/>
        </w:rPr>
      </w:pPr>
      <w:r w:rsidRPr="00F03253">
        <w:rPr>
          <w:rFonts w:ascii="Times New Roman" w:hAnsi="Times New Roman" w:cs="Times New Roman"/>
        </w:rPr>
        <w:t xml:space="preserve">Parade, S. H., Ridout, K. K., Seifer, R., Armstrong, D. A., Marsit, C. J., McWilliams, M. A., &amp; Tyrka, A. R. (2016). Methylation of the Glucocorticoid Receptor Gene Promoter in Preschoolers: Links With Internalizing Behavior Problems. </w:t>
      </w:r>
      <w:r w:rsidRPr="00F03253">
        <w:rPr>
          <w:rFonts w:ascii="Times New Roman" w:hAnsi="Times New Roman" w:cs="Times New Roman"/>
          <w:i/>
        </w:rPr>
        <w:t>Child Dev, 87</w:t>
      </w:r>
      <w:r w:rsidRPr="00F03253">
        <w:rPr>
          <w:rFonts w:ascii="Times New Roman" w:hAnsi="Times New Roman" w:cs="Times New Roman"/>
        </w:rPr>
        <w:t>(1), 86-97. doi: 10.1111/cdev.12484</w:t>
      </w:r>
    </w:p>
    <w:p w:rsidR="00C65BA8" w:rsidRPr="00F03253" w:rsidRDefault="00C65BA8" w:rsidP="00F03253">
      <w:pPr>
        <w:pStyle w:val="EndNoteBibliography"/>
        <w:spacing w:after="0" w:line="480" w:lineRule="auto"/>
        <w:ind w:left="720" w:hanging="720"/>
        <w:jc w:val="both"/>
        <w:rPr>
          <w:rFonts w:ascii="Times New Roman" w:hAnsi="Times New Roman" w:cs="Times New Roman"/>
        </w:rPr>
      </w:pPr>
      <w:r w:rsidRPr="00F03253">
        <w:rPr>
          <w:rFonts w:ascii="Times New Roman" w:hAnsi="Times New Roman" w:cs="Times New Roman"/>
        </w:rPr>
        <w:t xml:space="preserve">Pariante, C. M. (2006). The glucocorticoid receptor: part of the solution or part of the problem? </w:t>
      </w:r>
      <w:r w:rsidRPr="00F03253">
        <w:rPr>
          <w:rFonts w:ascii="Times New Roman" w:hAnsi="Times New Roman" w:cs="Times New Roman"/>
          <w:i/>
        </w:rPr>
        <w:t>J Psychopharmacol, 20</w:t>
      </w:r>
      <w:r w:rsidRPr="00F03253">
        <w:rPr>
          <w:rFonts w:ascii="Times New Roman" w:hAnsi="Times New Roman" w:cs="Times New Roman"/>
        </w:rPr>
        <w:t>(4 Suppl), 79-84. doi: 10.1177/1359786806066063</w:t>
      </w:r>
    </w:p>
    <w:p w:rsidR="00C65BA8" w:rsidRPr="00F03253" w:rsidRDefault="00C65BA8" w:rsidP="00F03253">
      <w:pPr>
        <w:pStyle w:val="EndNoteBibliography"/>
        <w:spacing w:after="0" w:line="480" w:lineRule="auto"/>
        <w:ind w:left="720" w:hanging="720"/>
        <w:jc w:val="both"/>
        <w:rPr>
          <w:rFonts w:ascii="Times New Roman" w:hAnsi="Times New Roman" w:cs="Times New Roman"/>
        </w:rPr>
      </w:pPr>
      <w:r w:rsidRPr="00F03253">
        <w:rPr>
          <w:rFonts w:ascii="Times New Roman" w:hAnsi="Times New Roman" w:cs="Times New Roman"/>
        </w:rPr>
        <w:t xml:space="preserve">Park, S., Lee, J. M., Kim, J. W., Cho, D. Y., Yun, H. J., Han, D. H., . . . Kim, B. N. (2015). Associations between serotonin transporter gene (SLC6A4) methylation and clinical </w:t>
      </w:r>
      <w:r w:rsidRPr="00F03253">
        <w:rPr>
          <w:rFonts w:ascii="Times New Roman" w:hAnsi="Times New Roman" w:cs="Times New Roman"/>
        </w:rPr>
        <w:lastRenderedPageBreak/>
        <w:t xml:space="preserve">characteristics and cortical thickness in children with ADHD. </w:t>
      </w:r>
      <w:r w:rsidRPr="00F03253">
        <w:rPr>
          <w:rFonts w:ascii="Times New Roman" w:hAnsi="Times New Roman" w:cs="Times New Roman"/>
          <w:i/>
        </w:rPr>
        <w:t>Psychological medicine, 45</w:t>
      </w:r>
      <w:r w:rsidRPr="00F03253">
        <w:rPr>
          <w:rFonts w:ascii="Times New Roman" w:hAnsi="Times New Roman" w:cs="Times New Roman"/>
        </w:rPr>
        <w:t>(14), 3009-3017. doi: 10.1017/s003329171500094x</w:t>
      </w:r>
    </w:p>
    <w:p w:rsidR="00C65BA8" w:rsidRPr="00F03253" w:rsidRDefault="00C65BA8" w:rsidP="00F03253">
      <w:pPr>
        <w:pStyle w:val="EndNoteBibliography"/>
        <w:spacing w:after="0" w:line="480" w:lineRule="auto"/>
        <w:ind w:left="720" w:hanging="720"/>
        <w:jc w:val="both"/>
        <w:rPr>
          <w:rFonts w:ascii="Times New Roman" w:hAnsi="Times New Roman" w:cs="Times New Roman"/>
        </w:rPr>
      </w:pPr>
      <w:r w:rsidRPr="00F03253">
        <w:rPr>
          <w:rFonts w:ascii="Times New Roman" w:hAnsi="Times New Roman" w:cs="Times New Roman"/>
        </w:rPr>
        <w:t xml:space="preserve">Perroud, N., Rutembesa, E., Paoloni-Giacobino, A., Mutabaruka, J., Mutesa, L., Stenz, L., . . . Karege, F. (2014). The Tutsi genocide and transgenerational transmission of maternal stress: epigenetics and biology of the HPA axis. </w:t>
      </w:r>
      <w:r w:rsidRPr="00F03253">
        <w:rPr>
          <w:rFonts w:ascii="Times New Roman" w:hAnsi="Times New Roman" w:cs="Times New Roman"/>
          <w:i/>
        </w:rPr>
        <w:t>The World Journal of Biological Psychiatry, 15</w:t>
      </w:r>
      <w:r w:rsidRPr="00F03253">
        <w:rPr>
          <w:rFonts w:ascii="Times New Roman" w:hAnsi="Times New Roman" w:cs="Times New Roman"/>
        </w:rPr>
        <w:t>(4), 334-345. doi: 10.3109/15622975.2013.866693</w:t>
      </w:r>
    </w:p>
    <w:p w:rsidR="00C65BA8" w:rsidRPr="00F03253" w:rsidRDefault="00C65BA8" w:rsidP="00F03253">
      <w:pPr>
        <w:pStyle w:val="EndNoteBibliography"/>
        <w:spacing w:after="0" w:line="480" w:lineRule="auto"/>
        <w:ind w:left="720" w:hanging="720"/>
        <w:jc w:val="both"/>
        <w:rPr>
          <w:rFonts w:ascii="Times New Roman" w:hAnsi="Times New Roman" w:cs="Times New Roman"/>
        </w:rPr>
      </w:pPr>
      <w:r w:rsidRPr="00F03253">
        <w:rPr>
          <w:rFonts w:ascii="Times New Roman" w:hAnsi="Times New Roman" w:cs="Times New Roman"/>
        </w:rPr>
        <w:t xml:space="preserve">Provenzi, L., Giorda, R., Beri, S., &amp; Montirosso, R. (2016). SLC6A4 methylation as an epigenetic marker of life adversity exposures in humans: A systematic review of literature. </w:t>
      </w:r>
      <w:r w:rsidRPr="00F03253">
        <w:rPr>
          <w:rFonts w:ascii="Times New Roman" w:hAnsi="Times New Roman" w:cs="Times New Roman"/>
          <w:i/>
        </w:rPr>
        <w:t>Neurosci Biobehav Rev, 71</w:t>
      </w:r>
      <w:r w:rsidRPr="00F03253">
        <w:rPr>
          <w:rFonts w:ascii="Times New Roman" w:hAnsi="Times New Roman" w:cs="Times New Roman"/>
        </w:rPr>
        <w:t>, 7-20. doi: 10.1016/j.neubiorev.2016.08.021</w:t>
      </w:r>
    </w:p>
    <w:p w:rsidR="00C65BA8" w:rsidRPr="00F03253" w:rsidRDefault="00C65BA8" w:rsidP="00F03253">
      <w:pPr>
        <w:pStyle w:val="EndNoteBibliography"/>
        <w:spacing w:after="0" w:line="480" w:lineRule="auto"/>
        <w:ind w:left="720" w:hanging="720"/>
        <w:jc w:val="both"/>
        <w:rPr>
          <w:rFonts w:ascii="Times New Roman" w:hAnsi="Times New Roman" w:cs="Times New Roman"/>
        </w:rPr>
      </w:pPr>
      <w:r w:rsidRPr="00F03253">
        <w:rPr>
          <w:rFonts w:ascii="Times New Roman" w:hAnsi="Times New Roman" w:cs="Times New Roman"/>
        </w:rPr>
        <w:t xml:space="preserve">Pruessner, J. C., Kirschbaum, C., Meinlschmid, G., &amp; Hellhammer, D. H. (2003). Two formulas for computation of the area under the curve represent measures of total hormone concentration versus time-dependent change. </w:t>
      </w:r>
      <w:r w:rsidRPr="00F03253">
        <w:rPr>
          <w:rFonts w:ascii="Times New Roman" w:hAnsi="Times New Roman" w:cs="Times New Roman"/>
          <w:i/>
        </w:rPr>
        <w:t>Psychoneuroendocrinology, 28</w:t>
      </w:r>
      <w:r w:rsidRPr="00F03253">
        <w:rPr>
          <w:rFonts w:ascii="Times New Roman" w:hAnsi="Times New Roman" w:cs="Times New Roman"/>
        </w:rPr>
        <w:t>(7), 916-931. doi: 10.1016/s0306-4530(02)00108-7</w:t>
      </w:r>
    </w:p>
    <w:p w:rsidR="00C65BA8" w:rsidRPr="00F03253" w:rsidRDefault="00C65BA8" w:rsidP="00F03253">
      <w:pPr>
        <w:pStyle w:val="EndNoteBibliography"/>
        <w:spacing w:after="0" w:line="480" w:lineRule="auto"/>
        <w:ind w:left="720" w:hanging="720"/>
        <w:jc w:val="both"/>
        <w:rPr>
          <w:rFonts w:ascii="Times New Roman" w:hAnsi="Times New Roman" w:cs="Times New Roman"/>
        </w:rPr>
      </w:pPr>
      <w:r w:rsidRPr="00F03253">
        <w:rPr>
          <w:rFonts w:ascii="Times New Roman" w:hAnsi="Times New Roman" w:cs="Times New Roman"/>
        </w:rPr>
        <w:t xml:space="preserve">Quarini, C., Pearson, R. M., Stein, A., Ramchandani, P. G., Lewis, G., &amp; Evans, J. (2016). Are female children more vulnerable to the long-term effects of maternal depression during pregnancy? </w:t>
      </w:r>
      <w:r w:rsidRPr="00F03253">
        <w:rPr>
          <w:rFonts w:ascii="Times New Roman" w:hAnsi="Times New Roman" w:cs="Times New Roman"/>
          <w:i/>
        </w:rPr>
        <w:t>Journal of AffectiveDisorders, 189</w:t>
      </w:r>
      <w:r w:rsidRPr="00F03253">
        <w:rPr>
          <w:rFonts w:ascii="Times New Roman" w:hAnsi="Times New Roman" w:cs="Times New Roman"/>
        </w:rPr>
        <w:t>, 329-335. doi: 10.1016/j.jad.2015.09.039</w:t>
      </w:r>
    </w:p>
    <w:p w:rsidR="00C65BA8" w:rsidRPr="00046BF2" w:rsidRDefault="00C65BA8" w:rsidP="00F03253">
      <w:pPr>
        <w:pStyle w:val="EndNoteBibliography"/>
        <w:spacing w:after="0" w:line="480" w:lineRule="auto"/>
        <w:ind w:left="720" w:hanging="720"/>
        <w:jc w:val="both"/>
        <w:rPr>
          <w:rFonts w:ascii="Times New Roman" w:hAnsi="Times New Roman" w:cs="Times New Roman"/>
          <w:lang w:val="de-DE"/>
        </w:rPr>
      </w:pPr>
      <w:r w:rsidRPr="00F03253">
        <w:rPr>
          <w:rFonts w:ascii="Times New Roman" w:hAnsi="Times New Roman" w:cs="Times New Roman"/>
        </w:rPr>
        <w:t xml:space="preserve">Reulbach, U., Bleich, S., Knorr, J., Burger, P., Fasching, P. A., Kornhuber, J., . . . Goecke, T. W. (2009). </w:t>
      </w:r>
      <w:r w:rsidRPr="00046BF2">
        <w:rPr>
          <w:rFonts w:ascii="Times New Roman" w:hAnsi="Times New Roman" w:cs="Times New Roman"/>
          <w:lang w:val="de-DE"/>
        </w:rPr>
        <w:t xml:space="preserve">[Pre-, peri- and postpartal depression]. </w:t>
      </w:r>
      <w:r w:rsidRPr="00046BF2">
        <w:rPr>
          <w:rFonts w:ascii="Times New Roman" w:hAnsi="Times New Roman" w:cs="Times New Roman"/>
          <w:i/>
          <w:lang w:val="de-DE"/>
        </w:rPr>
        <w:t>Fortschritte der Neurologie - Psychiatrie, 77</w:t>
      </w:r>
      <w:r w:rsidRPr="00046BF2">
        <w:rPr>
          <w:rFonts w:ascii="Times New Roman" w:hAnsi="Times New Roman" w:cs="Times New Roman"/>
          <w:lang w:val="de-DE"/>
        </w:rPr>
        <w:t>(12), 708-713. doi: 10.1055/s-0028-1109822</w:t>
      </w:r>
    </w:p>
    <w:p w:rsidR="00C65BA8" w:rsidRPr="00F03253" w:rsidRDefault="00C65BA8" w:rsidP="00F03253">
      <w:pPr>
        <w:pStyle w:val="EndNoteBibliography"/>
        <w:spacing w:after="0" w:line="480" w:lineRule="auto"/>
        <w:ind w:left="720" w:hanging="720"/>
        <w:jc w:val="both"/>
        <w:rPr>
          <w:rFonts w:ascii="Times New Roman" w:hAnsi="Times New Roman" w:cs="Times New Roman"/>
        </w:rPr>
      </w:pPr>
      <w:r w:rsidRPr="00F03253">
        <w:rPr>
          <w:rFonts w:ascii="Times New Roman" w:hAnsi="Times New Roman" w:cs="Times New Roman"/>
        </w:rPr>
        <w:t xml:space="preserve">Shirtcliff, E. A., Allison, A. L., Armstrong, J. M., Slattery, M. J., Kalin, N. H., &amp; Essex, M. J. (2012). Longitudinal Stability and Developmental Properties of Salivary Cortisol Levels and Circadian Rhythms from Childhood to Adolescence. </w:t>
      </w:r>
      <w:r w:rsidRPr="00F03253">
        <w:rPr>
          <w:rFonts w:ascii="Times New Roman" w:hAnsi="Times New Roman" w:cs="Times New Roman"/>
          <w:i/>
        </w:rPr>
        <w:t>Developmental Psychobiology, 54</w:t>
      </w:r>
      <w:r w:rsidRPr="00F03253">
        <w:rPr>
          <w:rFonts w:ascii="Times New Roman" w:hAnsi="Times New Roman" w:cs="Times New Roman"/>
        </w:rPr>
        <w:t>(5), 493-502. doi: 10.1002/dev.20607</w:t>
      </w:r>
    </w:p>
    <w:p w:rsidR="00C65BA8" w:rsidRPr="00F03253" w:rsidRDefault="00C65BA8" w:rsidP="00F03253">
      <w:pPr>
        <w:pStyle w:val="EndNoteBibliography"/>
        <w:spacing w:after="0" w:line="480" w:lineRule="auto"/>
        <w:ind w:left="720" w:hanging="720"/>
        <w:jc w:val="both"/>
        <w:rPr>
          <w:rFonts w:ascii="Times New Roman" w:hAnsi="Times New Roman" w:cs="Times New Roman"/>
        </w:rPr>
      </w:pPr>
      <w:r w:rsidRPr="00F03253">
        <w:rPr>
          <w:rFonts w:ascii="Times New Roman" w:hAnsi="Times New Roman" w:cs="Times New Roman"/>
        </w:rPr>
        <w:t xml:space="preserve">Szyf, M., &amp; Bick, J. (2013). DNA methylation: a mechanism for embedding early life experiences in the genome. </w:t>
      </w:r>
      <w:r w:rsidRPr="00F03253">
        <w:rPr>
          <w:rFonts w:ascii="Times New Roman" w:hAnsi="Times New Roman" w:cs="Times New Roman"/>
          <w:i/>
        </w:rPr>
        <w:t>Child Dev, 84</w:t>
      </w:r>
      <w:r w:rsidRPr="00F03253">
        <w:rPr>
          <w:rFonts w:ascii="Times New Roman" w:hAnsi="Times New Roman" w:cs="Times New Roman"/>
        </w:rPr>
        <w:t>(1), 49-57. doi: 10.1111/j.1467-8624.2012.01793.x</w:t>
      </w:r>
    </w:p>
    <w:p w:rsidR="00C65BA8" w:rsidRPr="00F03253" w:rsidRDefault="00C65BA8" w:rsidP="00F03253">
      <w:pPr>
        <w:pStyle w:val="EndNoteBibliography"/>
        <w:spacing w:after="0" w:line="480" w:lineRule="auto"/>
        <w:ind w:left="720" w:hanging="720"/>
        <w:jc w:val="both"/>
        <w:rPr>
          <w:rFonts w:ascii="Times New Roman" w:hAnsi="Times New Roman" w:cs="Times New Roman"/>
        </w:rPr>
      </w:pPr>
      <w:r w:rsidRPr="00F03253">
        <w:rPr>
          <w:rFonts w:ascii="Times New Roman" w:hAnsi="Times New Roman" w:cs="Times New Roman"/>
        </w:rPr>
        <w:t xml:space="preserve">ter Heegde, F., De Rijk, R. H., &amp; Vinkers, C. H. (2015). The brain mineralocorticoid receptor and stress resilience. </w:t>
      </w:r>
      <w:r w:rsidRPr="00F03253">
        <w:rPr>
          <w:rFonts w:ascii="Times New Roman" w:hAnsi="Times New Roman" w:cs="Times New Roman"/>
          <w:i/>
        </w:rPr>
        <w:t>Psychoneuroendocrinology, 52</w:t>
      </w:r>
      <w:r w:rsidRPr="00F03253">
        <w:rPr>
          <w:rFonts w:ascii="Times New Roman" w:hAnsi="Times New Roman" w:cs="Times New Roman"/>
        </w:rPr>
        <w:t>, 92-110. doi: 10.1016/j.psyneuen.2014.10.022</w:t>
      </w:r>
    </w:p>
    <w:p w:rsidR="00C65BA8" w:rsidRPr="00046BF2" w:rsidRDefault="00C65BA8" w:rsidP="00F03253">
      <w:pPr>
        <w:pStyle w:val="EndNoteBibliography"/>
        <w:spacing w:after="0" w:line="480" w:lineRule="auto"/>
        <w:ind w:left="720" w:hanging="720"/>
        <w:jc w:val="both"/>
        <w:rPr>
          <w:rFonts w:ascii="Times New Roman" w:hAnsi="Times New Roman" w:cs="Times New Roman"/>
          <w:lang w:val="de-DE"/>
        </w:rPr>
      </w:pPr>
      <w:r w:rsidRPr="00F03253">
        <w:rPr>
          <w:rFonts w:ascii="Times New Roman" w:hAnsi="Times New Roman" w:cs="Times New Roman"/>
        </w:rPr>
        <w:lastRenderedPageBreak/>
        <w:t xml:space="preserve">Tyrka, A. R., Ridout, K. K., &amp; Parade, S. H. (2016). Childhood adversity and epigenetic regulation of glucocorticoid signaling genes: Associations in children and adults. </w:t>
      </w:r>
      <w:r w:rsidRPr="00046BF2">
        <w:rPr>
          <w:rFonts w:ascii="Times New Roman" w:hAnsi="Times New Roman" w:cs="Times New Roman"/>
          <w:i/>
          <w:lang w:val="de-DE"/>
        </w:rPr>
        <w:t>Dev Psychopathol</w:t>
      </w:r>
      <w:r w:rsidRPr="00046BF2">
        <w:rPr>
          <w:rFonts w:ascii="Times New Roman" w:hAnsi="Times New Roman" w:cs="Times New Roman"/>
          <w:lang w:val="de-DE"/>
        </w:rPr>
        <w:t>, 1-13. doi: 10.1017/s0954579416000870</w:t>
      </w:r>
    </w:p>
    <w:p w:rsidR="00C65BA8" w:rsidRPr="00F03253" w:rsidRDefault="00C65BA8" w:rsidP="00F03253">
      <w:pPr>
        <w:pStyle w:val="EndNoteBibliography"/>
        <w:spacing w:after="0" w:line="480" w:lineRule="auto"/>
        <w:ind w:left="720" w:hanging="720"/>
        <w:jc w:val="both"/>
        <w:rPr>
          <w:rFonts w:ascii="Times New Roman" w:hAnsi="Times New Roman" w:cs="Times New Roman"/>
        </w:rPr>
      </w:pPr>
      <w:r w:rsidRPr="00046BF2">
        <w:rPr>
          <w:rFonts w:ascii="Times New Roman" w:hAnsi="Times New Roman" w:cs="Times New Roman"/>
          <w:lang w:val="de-DE"/>
        </w:rPr>
        <w:t xml:space="preserve">van der Knaap, L. J., Oldehinkel, A. J., Verhulst, F. C., van Oort, F. V., &amp; Riese, H. (2015). </w:t>
      </w:r>
      <w:r w:rsidRPr="00F03253">
        <w:rPr>
          <w:rFonts w:ascii="Times New Roman" w:hAnsi="Times New Roman" w:cs="Times New Roman"/>
        </w:rPr>
        <w:t xml:space="preserve">Glucocorticoid receptor gene methylation and HPA-axis regulation in adolescents. The TRAILS study. </w:t>
      </w:r>
      <w:r w:rsidRPr="00F03253">
        <w:rPr>
          <w:rFonts w:ascii="Times New Roman" w:hAnsi="Times New Roman" w:cs="Times New Roman"/>
          <w:i/>
        </w:rPr>
        <w:t>Psychoneuroendocrinology, 58</w:t>
      </w:r>
      <w:r w:rsidRPr="00F03253">
        <w:rPr>
          <w:rFonts w:ascii="Times New Roman" w:hAnsi="Times New Roman" w:cs="Times New Roman"/>
        </w:rPr>
        <w:t>, 46-50. doi: 10.1016/j.psyneuen.2015.04.012</w:t>
      </w:r>
    </w:p>
    <w:p w:rsidR="00C65BA8" w:rsidRPr="00F03253" w:rsidRDefault="00C65BA8" w:rsidP="00F03253">
      <w:pPr>
        <w:pStyle w:val="EndNoteBibliography"/>
        <w:spacing w:after="0" w:line="480" w:lineRule="auto"/>
        <w:ind w:left="720" w:hanging="720"/>
        <w:jc w:val="both"/>
        <w:rPr>
          <w:rFonts w:ascii="Times New Roman" w:hAnsi="Times New Roman" w:cs="Times New Roman"/>
        </w:rPr>
      </w:pPr>
      <w:r w:rsidRPr="00F03253">
        <w:rPr>
          <w:rFonts w:ascii="Times New Roman" w:hAnsi="Times New Roman" w:cs="Times New Roman"/>
        </w:rPr>
        <w:t xml:space="preserve">Vedhara, K., Metcalfe, C., Brant, H., Crown, A., Northstone, K., Dawe, K., . . . Smith, G. D. (2012). Maternal mood and neuroendocrine programming: effects of time of exposure and sex. </w:t>
      </w:r>
      <w:r w:rsidRPr="00F03253">
        <w:rPr>
          <w:rFonts w:ascii="Times New Roman" w:hAnsi="Times New Roman" w:cs="Times New Roman"/>
          <w:i/>
        </w:rPr>
        <w:t>J Neuroendocrinol, 24</w:t>
      </w:r>
      <w:r w:rsidRPr="00F03253">
        <w:rPr>
          <w:rFonts w:ascii="Times New Roman" w:hAnsi="Times New Roman" w:cs="Times New Roman"/>
        </w:rPr>
        <w:t>(7), 999-1011. doi: 10.1111/j.1365-2826.2012.02309.x</w:t>
      </w:r>
    </w:p>
    <w:p w:rsidR="00C65BA8" w:rsidRPr="00F03253" w:rsidRDefault="00C65BA8" w:rsidP="00F03253">
      <w:pPr>
        <w:pStyle w:val="EndNoteBibliography"/>
        <w:spacing w:after="0" w:line="480" w:lineRule="auto"/>
        <w:ind w:left="720" w:hanging="720"/>
        <w:jc w:val="both"/>
        <w:rPr>
          <w:rFonts w:ascii="Times New Roman" w:hAnsi="Times New Roman" w:cs="Times New Roman"/>
        </w:rPr>
      </w:pPr>
      <w:r w:rsidRPr="00F03253">
        <w:rPr>
          <w:rFonts w:ascii="Times New Roman" w:hAnsi="Times New Roman" w:cs="Times New Roman"/>
        </w:rPr>
        <w:t xml:space="preserve">Wadhwa, P. D., Buss, C., Entringer, S., &amp; Swanson, J. M. (2009). Developmental origins of health and disease: brief history of the approach and current focus on epigenetic mechanisms. </w:t>
      </w:r>
      <w:r w:rsidRPr="00F03253">
        <w:rPr>
          <w:rFonts w:ascii="Times New Roman" w:hAnsi="Times New Roman" w:cs="Times New Roman"/>
          <w:i/>
        </w:rPr>
        <w:t>Semin Reprod Med, 27</w:t>
      </w:r>
      <w:r w:rsidRPr="00F03253">
        <w:rPr>
          <w:rFonts w:ascii="Times New Roman" w:hAnsi="Times New Roman" w:cs="Times New Roman"/>
        </w:rPr>
        <w:t>(5), 358-368. doi: 10.1055/s-0029-1237424</w:t>
      </w:r>
    </w:p>
    <w:p w:rsidR="00C65BA8" w:rsidRPr="00F03253" w:rsidRDefault="00C65BA8" w:rsidP="00F03253">
      <w:pPr>
        <w:pStyle w:val="EndNoteBibliography"/>
        <w:spacing w:after="0" w:line="480" w:lineRule="auto"/>
        <w:ind w:left="720" w:hanging="720"/>
        <w:jc w:val="both"/>
        <w:rPr>
          <w:rFonts w:ascii="Times New Roman" w:hAnsi="Times New Roman" w:cs="Times New Roman"/>
        </w:rPr>
      </w:pPr>
      <w:r w:rsidRPr="00F03253">
        <w:rPr>
          <w:rFonts w:ascii="Times New Roman" w:hAnsi="Times New Roman" w:cs="Times New Roman"/>
        </w:rPr>
        <w:t xml:space="preserve">Weder, N., Zhang, H., Jensen, K., Yang, B. Z., Simen, A., Jackowski, A., . . . Kaufman, J. (2014). Child abuse, depression, and methylation in genes involved with stress, neural plasticity, and brain circuitry. </w:t>
      </w:r>
      <w:r w:rsidRPr="00F03253">
        <w:rPr>
          <w:rFonts w:ascii="Times New Roman" w:hAnsi="Times New Roman" w:cs="Times New Roman"/>
          <w:i/>
        </w:rPr>
        <w:t>Journal of the American Academy of Child &amp; Adolescent Psychiatry, 53</w:t>
      </w:r>
      <w:r w:rsidRPr="00F03253">
        <w:rPr>
          <w:rFonts w:ascii="Times New Roman" w:hAnsi="Times New Roman" w:cs="Times New Roman"/>
        </w:rPr>
        <w:t>(4), 417-424.e415. doi: 10.1016/j.jaac.2013.12.025</w:t>
      </w:r>
    </w:p>
    <w:p w:rsidR="00470F6C" w:rsidRPr="001C47FF" w:rsidRDefault="00C65BA8" w:rsidP="00F03253">
      <w:pPr>
        <w:pStyle w:val="EndNoteBibliography"/>
        <w:spacing w:line="480" w:lineRule="auto"/>
        <w:ind w:left="720" w:hanging="720"/>
        <w:jc w:val="both"/>
        <w:rPr>
          <w:rFonts w:ascii="Times New Roman" w:hAnsi="Times New Roman" w:cs="Times New Roman"/>
        </w:rPr>
      </w:pPr>
      <w:r w:rsidRPr="00046BF2">
        <w:rPr>
          <w:rFonts w:ascii="Times New Roman" w:hAnsi="Times New Roman" w:cs="Times New Roman"/>
          <w:lang w:val="de-DE"/>
        </w:rPr>
        <w:t xml:space="preserve">Zeilinger, S., Kühnel, B., Klopp, N., Baurecht, H., Kleinschmidt, A., Gieger, C., . . . </w:t>
      </w:r>
      <w:r w:rsidRPr="00F03253">
        <w:rPr>
          <w:rFonts w:ascii="Times New Roman" w:hAnsi="Times New Roman" w:cs="Times New Roman"/>
        </w:rPr>
        <w:t xml:space="preserve">Illig, T. (2013). Tobacco Smoking Leads to Extensive Genome-Wide Changes in DNA Methylation. </w:t>
      </w:r>
      <w:r w:rsidRPr="00F03253">
        <w:rPr>
          <w:rFonts w:ascii="Times New Roman" w:hAnsi="Times New Roman" w:cs="Times New Roman"/>
          <w:i/>
        </w:rPr>
        <w:t>PLoS One, 8</w:t>
      </w:r>
      <w:r w:rsidRPr="00F03253">
        <w:rPr>
          <w:rFonts w:ascii="Times New Roman" w:hAnsi="Times New Roman" w:cs="Times New Roman"/>
        </w:rPr>
        <w:t>(5), e63812. doi: 10.1371/journal.pone.0063812</w:t>
      </w:r>
      <w:r w:rsidR="00376E9E" w:rsidRPr="00F03253">
        <w:rPr>
          <w:rFonts w:ascii="Times New Roman" w:hAnsi="Times New Roman" w:cs="Times New Roman"/>
        </w:rPr>
        <w:fldChar w:fldCharType="end"/>
      </w:r>
      <w:r w:rsidR="00470F6C" w:rsidRPr="001C47FF">
        <w:rPr>
          <w:rFonts w:ascii="Times New Roman" w:hAnsi="Times New Roman" w:cs="Times New Roman"/>
        </w:rPr>
        <w:br w:type="page"/>
      </w:r>
    </w:p>
    <w:p w:rsidR="001F2F97" w:rsidRPr="0026548E" w:rsidRDefault="001F2F97" w:rsidP="001F2F97">
      <w:pPr>
        <w:pStyle w:val="EndNoteBibliography"/>
        <w:spacing w:line="480" w:lineRule="auto"/>
        <w:jc w:val="both"/>
        <w:outlineLvl w:val="0"/>
        <w:rPr>
          <w:rFonts w:ascii="Times New Roman" w:hAnsi="Times New Roman" w:cs="Times New Roman"/>
          <w:b/>
        </w:rPr>
        <w:sectPr w:rsidR="001F2F97" w:rsidRPr="0026548E" w:rsidSect="00370C05">
          <w:headerReference w:type="default" r:id="rId15"/>
          <w:footerReference w:type="default" r:id="rId16"/>
          <w:pgSz w:w="11906" w:h="16838"/>
          <w:pgMar w:top="1474" w:right="1474" w:bottom="1134" w:left="1474" w:header="709" w:footer="709" w:gutter="0"/>
          <w:lnNumType w:countBy="1"/>
          <w:cols w:space="708"/>
          <w:docGrid w:linePitch="360"/>
        </w:sectPr>
      </w:pPr>
    </w:p>
    <w:p w:rsidR="006F4A65" w:rsidRPr="0026548E" w:rsidRDefault="000F6511" w:rsidP="001F2F97">
      <w:pPr>
        <w:pStyle w:val="EndNoteBibliography"/>
        <w:spacing w:line="480" w:lineRule="auto"/>
        <w:jc w:val="both"/>
        <w:outlineLvl w:val="0"/>
        <w:rPr>
          <w:rFonts w:ascii="Times New Roman" w:hAnsi="Times New Roman" w:cs="Times New Roman"/>
          <w:b/>
        </w:rPr>
      </w:pPr>
      <w:r w:rsidRPr="0026548E">
        <w:rPr>
          <w:rFonts w:ascii="Times New Roman" w:hAnsi="Times New Roman" w:cs="Times New Roman"/>
          <w:b/>
        </w:rPr>
        <w:lastRenderedPageBreak/>
        <w:fldChar w:fldCharType="begin"/>
      </w:r>
      <w:r w:rsidRPr="0026548E">
        <w:rPr>
          <w:rFonts w:ascii="Times New Roman" w:hAnsi="Times New Roman" w:cs="Times New Roman"/>
          <w:b/>
        </w:rPr>
        <w:instrText xml:space="preserve"> ADDIN </w:instrText>
      </w:r>
      <w:r w:rsidRPr="0026548E">
        <w:rPr>
          <w:rFonts w:ascii="Times New Roman" w:hAnsi="Times New Roman" w:cs="Times New Roman"/>
          <w:b/>
        </w:rPr>
        <w:fldChar w:fldCharType="end"/>
      </w:r>
      <w:r w:rsidR="00DE6CFF">
        <w:rPr>
          <w:rFonts w:ascii="Times New Roman" w:hAnsi="Times New Roman" w:cs="Times New Roman"/>
          <w:b/>
        </w:rPr>
        <w:t>Tables and Figures</w:t>
      </w:r>
    </w:p>
    <w:p w:rsidR="002B1C29" w:rsidRPr="0026548E" w:rsidRDefault="002B1C29" w:rsidP="002B1C29">
      <w:pPr>
        <w:pStyle w:val="berschrift2"/>
        <w:spacing w:line="480" w:lineRule="auto"/>
        <w:rPr>
          <w:rFonts w:ascii="Times New Roman" w:hAnsi="Times New Roman" w:cs="Times New Roman"/>
          <w:i/>
          <w:color w:val="auto"/>
          <w:sz w:val="22"/>
          <w:szCs w:val="22"/>
          <w:lang w:val="en-US"/>
        </w:rPr>
      </w:pPr>
      <w:proofErr w:type="gramStart"/>
      <w:r w:rsidRPr="0026548E">
        <w:rPr>
          <w:rFonts w:ascii="Times New Roman" w:hAnsi="Times New Roman" w:cs="Times New Roman"/>
          <w:color w:val="auto"/>
          <w:sz w:val="22"/>
          <w:szCs w:val="22"/>
          <w:lang w:val="en-US"/>
        </w:rPr>
        <w:t>Table 1</w:t>
      </w:r>
      <w:r w:rsidR="00F03869" w:rsidRPr="0026548E">
        <w:rPr>
          <w:rFonts w:ascii="Times New Roman" w:hAnsi="Times New Roman" w:cs="Times New Roman"/>
          <w:color w:val="auto"/>
          <w:sz w:val="22"/>
          <w:szCs w:val="22"/>
          <w:lang w:val="en-US"/>
        </w:rPr>
        <w:t>.</w:t>
      </w:r>
      <w:proofErr w:type="gramEnd"/>
      <w:r w:rsidR="00F03869" w:rsidRPr="0026548E">
        <w:rPr>
          <w:rFonts w:ascii="Times New Roman" w:hAnsi="Times New Roman" w:cs="Times New Roman"/>
          <w:color w:val="auto"/>
          <w:sz w:val="22"/>
          <w:szCs w:val="22"/>
          <w:lang w:val="en-US"/>
        </w:rPr>
        <w:t xml:space="preserve"> </w:t>
      </w:r>
      <w:r w:rsidRPr="0026548E">
        <w:rPr>
          <w:rFonts w:ascii="Times New Roman" w:hAnsi="Times New Roman" w:cs="Times New Roman"/>
          <w:i/>
          <w:color w:val="auto"/>
          <w:sz w:val="22"/>
          <w:szCs w:val="22"/>
          <w:lang w:val="en-US"/>
        </w:rPr>
        <w:t>Demographic and pregnancy characteristics of the sample</w:t>
      </w:r>
    </w:p>
    <w:tbl>
      <w:tblPr>
        <w:tblStyle w:val="Tabellenraster"/>
        <w:tblW w:w="8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660"/>
        <w:gridCol w:w="116"/>
        <w:gridCol w:w="1417"/>
        <w:gridCol w:w="1531"/>
        <w:gridCol w:w="1463"/>
        <w:gridCol w:w="11"/>
        <w:gridCol w:w="895"/>
        <w:gridCol w:w="864"/>
      </w:tblGrid>
      <w:tr w:rsidR="00300DBE" w:rsidRPr="0026548E" w:rsidTr="00C46546">
        <w:trPr>
          <w:trHeight w:val="401"/>
        </w:trPr>
        <w:tc>
          <w:tcPr>
            <w:tcW w:w="2660" w:type="dxa"/>
            <w:tcBorders>
              <w:top w:val="single" w:sz="4" w:space="0" w:color="auto"/>
            </w:tcBorders>
            <w:hideMark/>
          </w:tcPr>
          <w:p w:rsidR="00FC533E" w:rsidRPr="0026548E" w:rsidRDefault="00FC533E" w:rsidP="00E40BFD">
            <w:pPr>
              <w:jc w:val="center"/>
              <w:rPr>
                <w:rFonts w:ascii="Times New Roman" w:hAnsi="Times New Roman" w:cs="Times New Roman"/>
                <w:lang w:val="en-US"/>
              </w:rPr>
            </w:pPr>
          </w:p>
        </w:tc>
        <w:tc>
          <w:tcPr>
            <w:tcW w:w="1533" w:type="dxa"/>
            <w:gridSpan w:val="2"/>
            <w:tcBorders>
              <w:top w:val="single" w:sz="4" w:space="0" w:color="auto"/>
              <w:bottom w:val="single" w:sz="4" w:space="0" w:color="auto"/>
            </w:tcBorders>
          </w:tcPr>
          <w:p w:rsidR="00FC533E" w:rsidRPr="0026548E" w:rsidRDefault="00FC533E" w:rsidP="00E40BFD">
            <w:pPr>
              <w:jc w:val="center"/>
              <w:rPr>
                <w:rFonts w:ascii="Times New Roman" w:hAnsi="Times New Roman" w:cs="Times New Roman"/>
                <w:lang w:val="en-US"/>
              </w:rPr>
            </w:pPr>
            <w:r w:rsidRPr="0026548E">
              <w:rPr>
                <w:rFonts w:ascii="Times New Roman" w:hAnsi="Times New Roman" w:cs="Times New Roman"/>
                <w:lang w:val="en-US"/>
              </w:rPr>
              <w:t>Total sample</w:t>
            </w:r>
          </w:p>
        </w:tc>
        <w:tc>
          <w:tcPr>
            <w:tcW w:w="3005" w:type="dxa"/>
            <w:gridSpan w:val="3"/>
            <w:tcBorders>
              <w:top w:val="single" w:sz="4" w:space="0" w:color="auto"/>
              <w:bottom w:val="single" w:sz="4" w:space="0" w:color="auto"/>
            </w:tcBorders>
          </w:tcPr>
          <w:p w:rsidR="00FC533E" w:rsidRPr="0026548E" w:rsidRDefault="00FC533E" w:rsidP="00E40BFD">
            <w:pPr>
              <w:jc w:val="center"/>
              <w:rPr>
                <w:rFonts w:ascii="Times New Roman" w:hAnsi="Times New Roman" w:cs="Times New Roman"/>
                <w:lang w:val="en-US"/>
              </w:rPr>
            </w:pPr>
            <w:r w:rsidRPr="0026548E">
              <w:rPr>
                <w:rFonts w:ascii="Times New Roman" w:hAnsi="Times New Roman" w:cs="Times New Roman"/>
                <w:lang w:val="en-US"/>
              </w:rPr>
              <w:t xml:space="preserve">Prenatal depressive </w:t>
            </w:r>
            <w:proofErr w:type="spellStart"/>
            <w:r w:rsidRPr="0026548E">
              <w:rPr>
                <w:rFonts w:ascii="Times New Roman" w:hAnsi="Times New Roman" w:cs="Times New Roman"/>
                <w:lang w:val="en-US"/>
              </w:rPr>
              <w:t>symptoms</w:t>
            </w:r>
            <w:r w:rsidRPr="0026548E">
              <w:rPr>
                <w:rFonts w:ascii="Times New Roman" w:hAnsi="Times New Roman" w:cs="Times New Roman"/>
                <w:vertAlign w:val="superscript"/>
                <w:lang w:val="en-US"/>
              </w:rPr>
              <w:t>a</w:t>
            </w:r>
            <w:proofErr w:type="spellEnd"/>
          </w:p>
        </w:tc>
        <w:tc>
          <w:tcPr>
            <w:tcW w:w="1759" w:type="dxa"/>
            <w:gridSpan w:val="2"/>
            <w:tcBorders>
              <w:top w:val="single" w:sz="4" w:space="0" w:color="auto"/>
              <w:bottom w:val="single" w:sz="4" w:space="0" w:color="auto"/>
            </w:tcBorders>
          </w:tcPr>
          <w:p w:rsidR="00FC533E" w:rsidRPr="0026548E" w:rsidRDefault="00FC533E" w:rsidP="00E40BFD">
            <w:pPr>
              <w:jc w:val="center"/>
              <w:rPr>
                <w:rFonts w:ascii="Times New Roman" w:hAnsi="Times New Roman" w:cs="Times New Roman"/>
                <w:lang w:val="en-US"/>
              </w:rPr>
            </w:pPr>
            <w:r w:rsidRPr="0026548E">
              <w:rPr>
                <w:rFonts w:ascii="Times New Roman" w:hAnsi="Times New Roman" w:cs="Times New Roman"/>
                <w:lang w:val="en-US"/>
              </w:rPr>
              <w:t>Non-exposed vs. exposed</w:t>
            </w:r>
          </w:p>
        </w:tc>
      </w:tr>
      <w:tr w:rsidR="00300DBE" w:rsidRPr="0026548E" w:rsidTr="00C46546">
        <w:trPr>
          <w:trHeight w:val="401"/>
        </w:trPr>
        <w:tc>
          <w:tcPr>
            <w:tcW w:w="2660" w:type="dxa"/>
            <w:tcBorders>
              <w:bottom w:val="single" w:sz="4" w:space="0" w:color="auto"/>
            </w:tcBorders>
          </w:tcPr>
          <w:p w:rsidR="00DC41AB" w:rsidRPr="0026548E" w:rsidRDefault="00DC41AB" w:rsidP="00E40BFD">
            <w:pPr>
              <w:rPr>
                <w:rFonts w:ascii="Times New Roman" w:hAnsi="Times New Roman" w:cs="Times New Roman"/>
                <w:lang w:val="en-US"/>
              </w:rPr>
            </w:pPr>
          </w:p>
        </w:tc>
        <w:tc>
          <w:tcPr>
            <w:tcW w:w="1533" w:type="dxa"/>
            <w:gridSpan w:val="2"/>
            <w:tcBorders>
              <w:top w:val="single" w:sz="4" w:space="0" w:color="auto"/>
              <w:bottom w:val="single" w:sz="4" w:space="0" w:color="auto"/>
            </w:tcBorders>
          </w:tcPr>
          <w:p w:rsidR="00DC41AB" w:rsidRPr="0026548E" w:rsidRDefault="00DC41AB" w:rsidP="00E40BFD">
            <w:pPr>
              <w:jc w:val="center"/>
              <w:rPr>
                <w:rFonts w:ascii="Times New Roman" w:hAnsi="Times New Roman" w:cs="Times New Roman"/>
                <w:i/>
                <w:lang w:val="en-US"/>
              </w:rPr>
            </w:pPr>
          </w:p>
          <w:p w:rsidR="00DC41AB" w:rsidRPr="0026548E" w:rsidRDefault="00DC41AB" w:rsidP="00E40BFD">
            <w:pPr>
              <w:jc w:val="center"/>
              <w:rPr>
                <w:rFonts w:ascii="Times New Roman" w:hAnsi="Times New Roman" w:cs="Times New Roman"/>
                <w:lang w:val="en-US"/>
              </w:rPr>
            </w:pPr>
            <w:r w:rsidRPr="0026548E">
              <w:rPr>
                <w:rFonts w:ascii="Times New Roman" w:hAnsi="Times New Roman" w:cs="Times New Roman"/>
                <w:i/>
                <w:lang w:val="en-US"/>
              </w:rPr>
              <w:t>(n</w:t>
            </w:r>
            <w:r w:rsidRPr="0026548E">
              <w:rPr>
                <w:rFonts w:ascii="Times New Roman" w:hAnsi="Times New Roman" w:cs="Times New Roman"/>
                <w:lang w:val="en-US"/>
              </w:rPr>
              <w:t xml:space="preserve"> = 167)</w:t>
            </w:r>
          </w:p>
        </w:tc>
        <w:tc>
          <w:tcPr>
            <w:tcW w:w="1531" w:type="dxa"/>
            <w:tcBorders>
              <w:top w:val="single" w:sz="4" w:space="0" w:color="auto"/>
              <w:bottom w:val="single" w:sz="4" w:space="0" w:color="auto"/>
            </w:tcBorders>
          </w:tcPr>
          <w:p w:rsidR="00DC41AB" w:rsidRPr="0026548E" w:rsidRDefault="00DC41AB" w:rsidP="00E40BFD">
            <w:pPr>
              <w:jc w:val="center"/>
              <w:rPr>
                <w:rFonts w:ascii="Times New Roman" w:hAnsi="Times New Roman" w:cs="Times New Roman"/>
                <w:lang w:val="en-US"/>
              </w:rPr>
            </w:pPr>
            <w:r w:rsidRPr="0026548E">
              <w:rPr>
                <w:rFonts w:ascii="Times New Roman" w:hAnsi="Times New Roman" w:cs="Times New Roman"/>
                <w:lang w:val="en-US"/>
              </w:rPr>
              <w:t>Non-exposed</w:t>
            </w:r>
          </w:p>
          <w:p w:rsidR="00DC41AB" w:rsidRPr="0026548E" w:rsidRDefault="00DC41AB" w:rsidP="00E40BFD">
            <w:pPr>
              <w:tabs>
                <w:tab w:val="left" w:pos="1050"/>
              </w:tabs>
              <w:jc w:val="center"/>
              <w:rPr>
                <w:rFonts w:ascii="Times New Roman" w:hAnsi="Times New Roman" w:cs="Times New Roman"/>
                <w:lang w:val="en-US"/>
              </w:rPr>
            </w:pPr>
            <w:r w:rsidRPr="0026548E">
              <w:rPr>
                <w:rFonts w:ascii="Times New Roman" w:hAnsi="Times New Roman" w:cs="Times New Roman"/>
                <w:i/>
                <w:lang w:val="en-US"/>
              </w:rPr>
              <w:t>(n</w:t>
            </w:r>
            <w:r w:rsidRPr="0026548E">
              <w:rPr>
                <w:rFonts w:ascii="Times New Roman" w:hAnsi="Times New Roman" w:cs="Times New Roman"/>
                <w:lang w:val="en-US"/>
              </w:rPr>
              <w:t xml:space="preserve"> = 117)</w:t>
            </w:r>
          </w:p>
        </w:tc>
        <w:tc>
          <w:tcPr>
            <w:tcW w:w="1463" w:type="dxa"/>
            <w:tcBorders>
              <w:top w:val="single" w:sz="4" w:space="0" w:color="auto"/>
              <w:bottom w:val="single" w:sz="4" w:space="0" w:color="auto"/>
            </w:tcBorders>
          </w:tcPr>
          <w:p w:rsidR="00DC41AB" w:rsidRPr="0026548E" w:rsidRDefault="00DC41AB" w:rsidP="00E40BFD">
            <w:pPr>
              <w:jc w:val="center"/>
              <w:rPr>
                <w:rFonts w:ascii="Times New Roman" w:hAnsi="Times New Roman" w:cs="Times New Roman"/>
                <w:lang w:val="en-US"/>
              </w:rPr>
            </w:pPr>
            <w:r w:rsidRPr="0026548E">
              <w:rPr>
                <w:rFonts w:ascii="Times New Roman" w:hAnsi="Times New Roman" w:cs="Times New Roman"/>
                <w:lang w:val="en-US"/>
              </w:rPr>
              <w:t>Exposed</w:t>
            </w:r>
          </w:p>
          <w:p w:rsidR="00DC41AB" w:rsidRPr="0026548E" w:rsidRDefault="00DC41AB" w:rsidP="00E40BFD">
            <w:pPr>
              <w:jc w:val="center"/>
              <w:rPr>
                <w:rFonts w:ascii="Times New Roman" w:hAnsi="Times New Roman" w:cs="Times New Roman"/>
                <w:lang w:val="en-US"/>
              </w:rPr>
            </w:pPr>
            <w:r w:rsidRPr="0026548E">
              <w:rPr>
                <w:rFonts w:ascii="Times New Roman" w:hAnsi="Times New Roman" w:cs="Times New Roman"/>
                <w:i/>
                <w:lang w:val="en-US"/>
              </w:rPr>
              <w:t>(n</w:t>
            </w:r>
            <w:r w:rsidRPr="0026548E">
              <w:rPr>
                <w:rFonts w:ascii="Times New Roman" w:hAnsi="Times New Roman" w:cs="Times New Roman"/>
                <w:lang w:val="en-US"/>
              </w:rPr>
              <w:t xml:space="preserve"> = 50)</w:t>
            </w:r>
          </w:p>
        </w:tc>
        <w:tc>
          <w:tcPr>
            <w:tcW w:w="906" w:type="dxa"/>
            <w:gridSpan w:val="2"/>
            <w:tcBorders>
              <w:top w:val="single" w:sz="4" w:space="0" w:color="auto"/>
              <w:bottom w:val="single" w:sz="4" w:space="0" w:color="auto"/>
            </w:tcBorders>
          </w:tcPr>
          <w:p w:rsidR="00DC41AB" w:rsidRPr="0026548E" w:rsidRDefault="00DC41AB" w:rsidP="00E40BFD">
            <w:pPr>
              <w:jc w:val="center"/>
              <w:rPr>
                <w:rFonts w:ascii="Times New Roman" w:hAnsi="Times New Roman" w:cs="Times New Roman"/>
                <w:i/>
                <w:lang w:val="en-US"/>
              </w:rPr>
            </w:pPr>
            <w:r w:rsidRPr="0026548E">
              <w:rPr>
                <w:rFonts w:ascii="Times New Roman" w:hAnsi="Times New Roman" w:cs="Times New Roman"/>
                <w:i/>
                <w:lang w:val="en-US"/>
              </w:rPr>
              <w:t>t</w:t>
            </w:r>
            <w:r w:rsidRPr="0026548E">
              <w:rPr>
                <w:rFonts w:ascii="Times New Roman" w:hAnsi="Times New Roman" w:cs="Times New Roman"/>
                <w:lang w:val="en-US"/>
              </w:rPr>
              <w:t xml:space="preserve">(165) / </w:t>
            </w:r>
            <w:r w:rsidRPr="0026548E">
              <w:rPr>
                <w:rFonts w:ascii="Times New Roman" w:hAnsi="Times New Roman" w:cs="Times New Roman"/>
                <w:iCs/>
                <w:lang w:val="en-US"/>
              </w:rPr>
              <w:t>χ</w:t>
            </w:r>
            <w:r w:rsidRPr="0026548E">
              <w:rPr>
                <w:rFonts w:ascii="Times New Roman" w:hAnsi="Times New Roman" w:cs="Times New Roman"/>
                <w:iCs/>
                <w:vertAlign w:val="superscript"/>
                <w:lang w:val="en-US"/>
              </w:rPr>
              <w:t>2</w:t>
            </w:r>
            <w:r w:rsidRPr="0026548E">
              <w:rPr>
                <w:rFonts w:ascii="Times New Roman" w:hAnsi="Times New Roman" w:cs="Times New Roman"/>
                <w:iCs/>
                <w:lang w:val="en-US"/>
              </w:rPr>
              <w:t>(1)</w:t>
            </w:r>
          </w:p>
        </w:tc>
        <w:tc>
          <w:tcPr>
            <w:tcW w:w="864" w:type="dxa"/>
            <w:tcBorders>
              <w:top w:val="single" w:sz="4" w:space="0" w:color="auto"/>
              <w:bottom w:val="single" w:sz="4" w:space="0" w:color="auto"/>
            </w:tcBorders>
          </w:tcPr>
          <w:p w:rsidR="00DC41AB" w:rsidRPr="0026548E" w:rsidRDefault="00DC41AB" w:rsidP="00E40BFD">
            <w:pPr>
              <w:jc w:val="center"/>
              <w:rPr>
                <w:rFonts w:ascii="Times New Roman" w:hAnsi="Times New Roman" w:cs="Times New Roman"/>
                <w:i/>
                <w:lang w:val="en-US"/>
              </w:rPr>
            </w:pPr>
          </w:p>
          <w:p w:rsidR="00DC41AB" w:rsidRPr="0026548E" w:rsidRDefault="00DC41AB" w:rsidP="00E40BFD">
            <w:pPr>
              <w:jc w:val="center"/>
              <w:rPr>
                <w:rFonts w:ascii="Times New Roman" w:hAnsi="Times New Roman" w:cs="Times New Roman"/>
                <w:lang w:val="en-US"/>
              </w:rPr>
            </w:pPr>
            <w:r w:rsidRPr="0026548E">
              <w:rPr>
                <w:rFonts w:ascii="Times New Roman" w:hAnsi="Times New Roman" w:cs="Times New Roman"/>
                <w:i/>
                <w:lang w:val="en-US"/>
              </w:rPr>
              <w:t>p</w:t>
            </w:r>
          </w:p>
        </w:tc>
      </w:tr>
      <w:tr w:rsidR="00300DBE" w:rsidRPr="0026548E" w:rsidTr="00C46546">
        <w:trPr>
          <w:trHeight w:val="340"/>
        </w:trPr>
        <w:tc>
          <w:tcPr>
            <w:tcW w:w="8957" w:type="dxa"/>
            <w:gridSpan w:val="8"/>
            <w:vAlign w:val="center"/>
          </w:tcPr>
          <w:p w:rsidR="00FC533E" w:rsidRPr="0026548E" w:rsidRDefault="00FC533E" w:rsidP="00E40BFD">
            <w:pPr>
              <w:tabs>
                <w:tab w:val="left" w:pos="299"/>
              </w:tabs>
              <w:rPr>
                <w:rFonts w:ascii="Times New Roman" w:hAnsi="Times New Roman" w:cs="Times New Roman"/>
                <w:lang w:val="en-US"/>
              </w:rPr>
            </w:pPr>
            <w:r w:rsidRPr="0026548E">
              <w:rPr>
                <w:rFonts w:ascii="Times New Roman" w:hAnsi="Times New Roman" w:cs="Times New Roman"/>
                <w:lang w:val="en-US"/>
              </w:rPr>
              <w:t>Maternal c</w:t>
            </w:r>
            <w:proofErr w:type="spellStart"/>
            <w:r w:rsidRPr="0026548E">
              <w:rPr>
                <w:rFonts w:ascii="Times New Roman" w:hAnsi="Times New Roman" w:cs="Times New Roman"/>
              </w:rPr>
              <w:t>haracteristics</w:t>
            </w:r>
            <w:proofErr w:type="spellEnd"/>
            <w:r w:rsidRPr="0026548E">
              <w:rPr>
                <w:rFonts w:ascii="Times New Roman" w:hAnsi="Times New Roman" w:cs="Times New Roman"/>
                <w:vertAlign w:val="superscript"/>
                <w:lang w:val="en-US"/>
              </w:rPr>
              <w:t>b</w:t>
            </w:r>
          </w:p>
        </w:tc>
      </w:tr>
      <w:tr w:rsidR="00300DBE" w:rsidRPr="0026548E" w:rsidTr="00C46546">
        <w:trPr>
          <w:trHeight w:val="340"/>
        </w:trPr>
        <w:tc>
          <w:tcPr>
            <w:tcW w:w="2660" w:type="dxa"/>
            <w:vAlign w:val="center"/>
          </w:tcPr>
          <w:p w:rsidR="00DC41AB" w:rsidRPr="0026548E" w:rsidRDefault="00DC41AB" w:rsidP="00E40BFD">
            <w:pPr>
              <w:tabs>
                <w:tab w:val="left" w:pos="299"/>
              </w:tabs>
              <w:ind w:left="299"/>
              <w:rPr>
                <w:rFonts w:ascii="Times New Roman" w:hAnsi="Times New Roman" w:cs="Times New Roman"/>
              </w:rPr>
            </w:pPr>
            <w:r w:rsidRPr="0026548E">
              <w:rPr>
                <w:rFonts w:ascii="Times New Roman" w:hAnsi="Times New Roman" w:cs="Times New Roman"/>
              </w:rPr>
              <w:t>Age (</w:t>
            </w:r>
            <w:proofErr w:type="spellStart"/>
            <w:r w:rsidRPr="0026548E">
              <w:rPr>
                <w:rFonts w:ascii="Times New Roman" w:hAnsi="Times New Roman" w:cs="Times New Roman"/>
              </w:rPr>
              <w:t>years</w:t>
            </w:r>
            <w:proofErr w:type="spellEnd"/>
            <w:r w:rsidRPr="0026548E">
              <w:rPr>
                <w:rFonts w:ascii="Times New Roman" w:hAnsi="Times New Roman" w:cs="Times New Roman"/>
              </w:rPr>
              <w:t>)</w:t>
            </w:r>
          </w:p>
        </w:tc>
        <w:tc>
          <w:tcPr>
            <w:tcW w:w="1533" w:type="dxa"/>
            <w:gridSpan w:val="2"/>
            <w:vAlign w:val="center"/>
          </w:tcPr>
          <w:p w:rsidR="00DC41AB" w:rsidRPr="0026548E" w:rsidRDefault="00DC41AB" w:rsidP="00E40BFD">
            <w:pPr>
              <w:jc w:val="right"/>
              <w:rPr>
                <w:rFonts w:ascii="Times New Roman" w:hAnsi="Times New Roman" w:cs="Times New Roman"/>
                <w:lang w:val="en-US"/>
              </w:rPr>
            </w:pPr>
            <w:r w:rsidRPr="0026548E">
              <w:rPr>
                <w:rFonts w:ascii="Times New Roman" w:hAnsi="Times New Roman" w:cs="Times New Roman"/>
                <w:lang w:val="en-US"/>
              </w:rPr>
              <w:t>40.44 (4.62)</w:t>
            </w:r>
          </w:p>
        </w:tc>
        <w:tc>
          <w:tcPr>
            <w:tcW w:w="1531" w:type="dxa"/>
            <w:vAlign w:val="center"/>
          </w:tcPr>
          <w:p w:rsidR="00DC41AB" w:rsidRPr="0026548E" w:rsidRDefault="00DC41AB" w:rsidP="00E40BFD">
            <w:pPr>
              <w:jc w:val="right"/>
              <w:rPr>
                <w:rFonts w:ascii="Times New Roman" w:hAnsi="Times New Roman" w:cs="Times New Roman"/>
                <w:lang w:val="en-US"/>
              </w:rPr>
            </w:pPr>
            <w:r w:rsidRPr="0026548E">
              <w:rPr>
                <w:rFonts w:ascii="Times New Roman" w:hAnsi="Times New Roman" w:cs="Times New Roman"/>
                <w:lang w:val="en-US"/>
              </w:rPr>
              <w:t>40.73 (4.30)</w:t>
            </w:r>
          </w:p>
        </w:tc>
        <w:tc>
          <w:tcPr>
            <w:tcW w:w="1463" w:type="dxa"/>
            <w:vAlign w:val="center"/>
          </w:tcPr>
          <w:p w:rsidR="00DC41AB" w:rsidRPr="0026548E" w:rsidRDefault="00DC41AB" w:rsidP="00E40BFD">
            <w:pPr>
              <w:jc w:val="right"/>
              <w:rPr>
                <w:rFonts w:ascii="Times New Roman" w:hAnsi="Times New Roman" w:cs="Times New Roman"/>
                <w:lang w:val="en-US"/>
              </w:rPr>
            </w:pPr>
            <w:r w:rsidRPr="0026548E">
              <w:rPr>
                <w:rFonts w:ascii="Times New Roman" w:hAnsi="Times New Roman" w:cs="Times New Roman"/>
                <w:lang w:val="en-US"/>
              </w:rPr>
              <w:t>39.76 (5.29)</w:t>
            </w:r>
          </w:p>
        </w:tc>
        <w:tc>
          <w:tcPr>
            <w:tcW w:w="906" w:type="dxa"/>
            <w:gridSpan w:val="2"/>
            <w:vAlign w:val="center"/>
          </w:tcPr>
          <w:p w:rsidR="00DC41AB" w:rsidRPr="0026548E" w:rsidRDefault="00DC41AB" w:rsidP="00E40BFD">
            <w:pPr>
              <w:jc w:val="right"/>
              <w:rPr>
                <w:rFonts w:ascii="Times New Roman" w:hAnsi="Times New Roman" w:cs="Times New Roman"/>
                <w:iCs/>
                <w:lang w:val="en-US"/>
              </w:rPr>
            </w:pPr>
            <w:r w:rsidRPr="0026548E">
              <w:rPr>
                <w:rFonts w:ascii="Times New Roman" w:hAnsi="Times New Roman" w:cs="Times New Roman"/>
                <w:iCs/>
                <w:lang w:val="en-US"/>
              </w:rPr>
              <w:t>1.24</w:t>
            </w:r>
          </w:p>
        </w:tc>
        <w:tc>
          <w:tcPr>
            <w:tcW w:w="864" w:type="dxa"/>
            <w:vAlign w:val="center"/>
          </w:tcPr>
          <w:p w:rsidR="00DC41AB" w:rsidRPr="0026548E" w:rsidRDefault="00DC41AB" w:rsidP="00E40BFD">
            <w:pPr>
              <w:jc w:val="right"/>
              <w:rPr>
                <w:rFonts w:ascii="Times New Roman" w:hAnsi="Times New Roman" w:cs="Times New Roman"/>
                <w:lang w:val="en-US"/>
              </w:rPr>
            </w:pPr>
            <w:r w:rsidRPr="0026548E">
              <w:rPr>
                <w:rFonts w:ascii="Times New Roman" w:hAnsi="Times New Roman" w:cs="Times New Roman"/>
                <w:iCs/>
                <w:lang w:val="en-US"/>
              </w:rPr>
              <w:t>.216</w:t>
            </w:r>
          </w:p>
        </w:tc>
      </w:tr>
      <w:tr w:rsidR="00300DBE" w:rsidRPr="0026548E" w:rsidTr="00C46546">
        <w:trPr>
          <w:trHeight w:val="340"/>
        </w:trPr>
        <w:tc>
          <w:tcPr>
            <w:tcW w:w="2660" w:type="dxa"/>
            <w:vAlign w:val="center"/>
          </w:tcPr>
          <w:p w:rsidR="00DC41AB" w:rsidRPr="0026548E" w:rsidRDefault="00DC41AB" w:rsidP="00E40BFD">
            <w:pPr>
              <w:tabs>
                <w:tab w:val="left" w:pos="299"/>
              </w:tabs>
              <w:ind w:left="299"/>
              <w:rPr>
                <w:rFonts w:ascii="Times New Roman" w:hAnsi="Times New Roman" w:cs="Times New Roman"/>
                <w:lang w:val="en-US"/>
              </w:rPr>
            </w:pPr>
            <w:r w:rsidRPr="0026548E">
              <w:rPr>
                <w:rFonts w:ascii="Times New Roman" w:hAnsi="Times New Roman" w:cs="Times New Roman"/>
                <w:lang w:val="en-US"/>
              </w:rPr>
              <w:t xml:space="preserve">SES </w:t>
            </w:r>
          </w:p>
        </w:tc>
        <w:tc>
          <w:tcPr>
            <w:tcW w:w="1533" w:type="dxa"/>
            <w:gridSpan w:val="2"/>
            <w:shd w:val="clear" w:color="auto" w:fill="FFFFFF" w:themeFill="background1"/>
            <w:vAlign w:val="center"/>
          </w:tcPr>
          <w:p w:rsidR="00DC41AB" w:rsidRPr="0026548E" w:rsidRDefault="00DC41AB" w:rsidP="00E40BFD">
            <w:pPr>
              <w:jc w:val="right"/>
              <w:rPr>
                <w:rFonts w:ascii="Times New Roman" w:hAnsi="Times New Roman" w:cs="Times New Roman"/>
                <w:lang w:val="en-US"/>
              </w:rPr>
            </w:pPr>
            <w:r w:rsidRPr="0026548E">
              <w:rPr>
                <w:rFonts w:ascii="Times New Roman" w:hAnsi="Times New Roman" w:cs="Times New Roman"/>
                <w:lang w:val="en-US"/>
              </w:rPr>
              <w:t>11.2 (2.17)</w:t>
            </w:r>
          </w:p>
        </w:tc>
        <w:tc>
          <w:tcPr>
            <w:tcW w:w="1531" w:type="dxa"/>
            <w:vAlign w:val="center"/>
          </w:tcPr>
          <w:p w:rsidR="00DC41AB" w:rsidRPr="0026548E" w:rsidRDefault="00DC41AB" w:rsidP="00E40BFD">
            <w:pPr>
              <w:jc w:val="right"/>
              <w:rPr>
                <w:rFonts w:ascii="Times New Roman" w:hAnsi="Times New Roman" w:cs="Times New Roman"/>
                <w:lang w:val="en-US"/>
              </w:rPr>
            </w:pPr>
            <w:r w:rsidRPr="0026548E">
              <w:rPr>
                <w:rFonts w:ascii="Times New Roman" w:hAnsi="Times New Roman" w:cs="Times New Roman"/>
                <w:lang w:val="en-US"/>
              </w:rPr>
              <w:t>11.37 (2.08)</w:t>
            </w:r>
          </w:p>
        </w:tc>
        <w:tc>
          <w:tcPr>
            <w:tcW w:w="1463" w:type="dxa"/>
            <w:vAlign w:val="center"/>
          </w:tcPr>
          <w:p w:rsidR="00DC41AB" w:rsidRPr="0026548E" w:rsidRDefault="00DC41AB" w:rsidP="00E40BFD">
            <w:pPr>
              <w:jc w:val="right"/>
              <w:rPr>
                <w:rFonts w:ascii="Times New Roman" w:hAnsi="Times New Roman" w:cs="Times New Roman"/>
                <w:lang w:val="en-US"/>
              </w:rPr>
            </w:pPr>
            <w:r w:rsidRPr="0026548E">
              <w:rPr>
                <w:rFonts w:ascii="Times New Roman" w:hAnsi="Times New Roman" w:cs="Times New Roman"/>
                <w:lang w:val="en-US"/>
              </w:rPr>
              <w:t>10.88 (2.37)</w:t>
            </w:r>
          </w:p>
        </w:tc>
        <w:tc>
          <w:tcPr>
            <w:tcW w:w="906" w:type="dxa"/>
            <w:gridSpan w:val="2"/>
            <w:vAlign w:val="center"/>
          </w:tcPr>
          <w:p w:rsidR="00DC41AB" w:rsidRPr="0026548E" w:rsidRDefault="00DC41AB" w:rsidP="00E40BFD">
            <w:pPr>
              <w:jc w:val="right"/>
              <w:rPr>
                <w:rFonts w:ascii="Times New Roman" w:hAnsi="Times New Roman" w:cs="Times New Roman"/>
                <w:iCs/>
                <w:lang w:val="en-US"/>
              </w:rPr>
            </w:pPr>
            <w:r w:rsidRPr="0026548E">
              <w:rPr>
                <w:rFonts w:ascii="Times New Roman" w:hAnsi="Times New Roman" w:cs="Times New Roman"/>
                <w:iCs/>
                <w:lang w:val="en-US"/>
              </w:rPr>
              <w:t xml:space="preserve"> 1.33</w:t>
            </w:r>
          </w:p>
        </w:tc>
        <w:tc>
          <w:tcPr>
            <w:tcW w:w="864" w:type="dxa"/>
            <w:vAlign w:val="center"/>
          </w:tcPr>
          <w:p w:rsidR="00DC41AB" w:rsidRPr="0026548E" w:rsidRDefault="00DC41AB" w:rsidP="00E40BFD">
            <w:pPr>
              <w:jc w:val="right"/>
              <w:rPr>
                <w:rFonts w:ascii="Times New Roman" w:hAnsi="Times New Roman" w:cs="Times New Roman"/>
                <w:lang w:val="en-US"/>
              </w:rPr>
            </w:pPr>
            <w:r w:rsidRPr="0026548E">
              <w:rPr>
                <w:rFonts w:ascii="Times New Roman" w:hAnsi="Times New Roman" w:cs="Times New Roman"/>
                <w:iCs/>
                <w:lang w:val="en-US"/>
              </w:rPr>
              <w:t>.185</w:t>
            </w:r>
          </w:p>
        </w:tc>
      </w:tr>
      <w:tr w:rsidR="00300DBE" w:rsidRPr="0026548E" w:rsidTr="00C46546">
        <w:trPr>
          <w:trHeight w:val="340"/>
        </w:trPr>
        <w:tc>
          <w:tcPr>
            <w:tcW w:w="2660" w:type="dxa"/>
            <w:tcBorders>
              <w:bottom w:val="single" w:sz="4" w:space="0" w:color="auto"/>
            </w:tcBorders>
            <w:vAlign w:val="center"/>
          </w:tcPr>
          <w:p w:rsidR="00DC41AB" w:rsidRPr="0026548E" w:rsidRDefault="00DC41AB" w:rsidP="00E40BFD">
            <w:pPr>
              <w:tabs>
                <w:tab w:val="left" w:pos="299"/>
              </w:tabs>
              <w:ind w:left="299"/>
              <w:rPr>
                <w:rFonts w:ascii="Times New Roman" w:hAnsi="Times New Roman" w:cs="Times New Roman"/>
                <w:lang w:val="en-US"/>
              </w:rPr>
            </w:pPr>
            <w:r w:rsidRPr="0026548E">
              <w:rPr>
                <w:rFonts w:ascii="Times New Roman" w:hAnsi="Times New Roman" w:cs="Times New Roman"/>
                <w:lang w:val="en-US"/>
              </w:rPr>
              <w:t>EPDS current</w:t>
            </w:r>
          </w:p>
        </w:tc>
        <w:tc>
          <w:tcPr>
            <w:tcW w:w="1533" w:type="dxa"/>
            <w:gridSpan w:val="2"/>
            <w:tcBorders>
              <w:bottom w:val="single" w:sz="4" w:space="0" w:color="auto"/>
            </w:tcBorders>
            <w:vAlign w:val="center"/>
          </w:tcPr>
          <w:p w:rsidR="00DC41AB" w:rsidRPr="0026548E" w:rsidRDefault="00DC41AB" w:rsidP="00E40BFD">
            <w:pPr>
              <w:jc w:val="right"/>
              <w:rPr>
                <w:rFonts w:ascii="Times New Roman" w:hAnsi="Times New Roman" w:cs="Times New Roman"/>
                <w:lang w:val="en-US"/>
              </w:rPr>
            </w:pPr>
            <w:r w:rsidRPr="0026548E">
              <w:rPr>
                <w:rFonts w:ascii="Times New Roman" w:hAnsi="Times New Roman" w:cs="Times New Roman"/>
                <w:lang w:val="en-US"/>
              </w:rPr>
              <w:t>6.43 (4.78)</w:t>
            </w:r>
          </w:p>
        </w:tc>
        <w:tc>
          <w:tcPr>
            <w:tcW w:w="1531" w:type="dxa"/>
            <w:tcBorders>
              <w:bottom w:val="single" w:sz="4" w:space="0" w:color="auto"/>
            </w:tcBorders>
            <w:vAlign w:val="center"/>
          </w:tcPr>
          <w:p w:rsidR="00DC41AB" w:rsidRPr="0026548E" w:rsidRDefault="00DC41AB" w:rsidP="00E40BFD">
            <w:pPr>
              <w:jc w:val="right"/>
              <w:rPr>
                <w:rFonts w:ascii="Times New Roman" w:hAnsi="Times New Roman" w:cs="Times New Roman"/>
                <w:lang w:val="en-US"/>
              </w:rPr>
            </w:pPr>
            <w:r w:rsidRPr="0026548E">
              <w:rPr>
                <w:rFonts w:ascii="Times New Roman" w:hAnsi="Times New Roman" w:cs="Times New Roman"/>
                <w:lang w:val="en-US"/>
              </w:rPr>
              <w:t>5.12 (4.04)</w:t>
            </w:r>
          </w:p>
        </w:tc>
        <w:tc>
          <w:tcPr>
            <w:tcW w:w="1463" w:type="dxa"/>
            <w:tcBorders>
              <w:bottom w:val="single" w:sz="4" w:space="0" w:color="auto"/>
            </w:tcBorders>
            <w:vAlign w:val="center"/>
          </w:tcPr>
          <w:p w:rsidR="00DC41AB" w:rsidRPr="0026548E" w:rsidRDefault="00DC41AB" w:rsidP="00E40BFD">
            <w:pPr>
              <w:jc w:val="right"/>
              <w:rPr>
                <w:rFonts w:ascii="Times New Roman" w:hAnsi="Times New Roman" w:cs="Times New Roman"/>
                <w:lang w:val="en-US"/>
              </w:rPr>
            </w:pPr>
            <w:r w:rsidRPr="0026548E">
              <w:rPr>
                <w:rFonts w:ascii="Times New Roman" w:hAnsi="Times New Roman" w:cs="Times New Roman"/>
                <w:lang w:val="en-US"/>
              </w:rPr>
              <w:t>9.50 (5.02)</w:t>
            </w:r>
          </w:p>
        </w:tc>
        <w:tc>
          <w:tcPr>
            <w:tcW w:w="906" w:type="dxa"/>
            <w:gridSpan w:val="2"/>
            <w:tcBorders>
              <w:bottom w:val="single" w:sz="4" w:space="0" w:color="auto"/>
            </w:tcBorders>
            <w:vAlign w:val="center"/>
          </w:tcPr>
          <w:p w:rsidR="00DC41AB" w:rsidRPr="0026548E" w:rsidRDefault="00DC41AB" w:rsidP="00A426F3">
            <w:pPr>
              <w:jc w:val="right"/>
              <w:rPr>
                <w:rFonts w:ascii="Times New Roman" w:hAnsi="Times New Roman" w:cs="Times New Roman"/>
                <w:iCs/>
                <w:vertAlign w:val="superscript"/>
                <w:lang w:val="en-US"/>
              </w:rPr>
            </w:pPr>
            <w:r w:rsidRPr="0026548E">
              <w:rPr>
                <w:rFonts w:ascii="Times New Roman" w:hAnsi="Times New Roman" w:cs="Times New Roman"/>
                <w:iCs/>
                <w:lang w:val="en-US"/>
              </w:rPr>
              <w:t>0.46</w:t>
            </w:r>
            <w:r w:rsidRPr="0026548E">
              <w:rPr>
                <w:rFonts w:ascii="Times New Roman" w:hAnsi="Times New Roman" w:cs="Times New Roman"/>
                <w:iCs/>
                <w:vertAlign w:val="superscript"/>
                <w:lang w:val="en-US"/>
              </w:rPr>
              <w:t>c**</w:t>
            </w:r>
          </w:p>
        </w:tc>
        <w:tc>
          <w:tcPr>
            <w:tcW w:w="864" w:type="dxa"/>
            <w:tcBorders>
              <w:bottom w:val="single" w:sz="4" w:space="0" w:color="auto"/>
            </w:tcBorders>
            <w:vAlign w:val="center"/>
          </w:tcPr>
          <w:p w:rsidR="00DC41AB" w:rsidRPr="0026548E" w:rsidRDefault="00DC41AB" w:rsidP="00E40BFD">
            <w:pPr>
              <w:jc w:val="right"/>
              <w:rPr>
                <w:rFonts w:ascii="Times New Roman" w:hAnsi="Times New Roman" w:cs="Times New Roman"/>
                <w:lang w:val="en-US"/>
              </w:rPr>
            </w:pPr>
            <w:r w:rsidRPr="0026548E">
              <w:rPr>
                <w:rFonts w:ascii="Times New Roman" w:hAnsi="Times New Roman" w:cs="Times New Roman"/>
                <w:iCs/>
                <w:lang w:val="en-US"/>
              </w:rPr>
              <w:t>&lt; .001</w:t>
            </w:r>
          </w:p>
        </w:tc>
      </w:tr>
      <w:tr w:rsidR="00300DBE" w:rsidRPr="0026548E" w:rsidTr="00C46546">
        <w:trPr>
          <w:trHeight w:val="340"/>
        </w:trPr>
        <w:tc>
          <w:tcPr>
            <w:tcW w:w="8957" w:type="dxa"/>
            <w:gridSpan w:val="8"/>
            <w:vAlign w:val="center"/>
          </w:tcPr>
          <w:p w:rsidR="00350F13" w:rsidRPr="0026548E" w:rsidRDefault="00350F13" w:rsidP="00E40BFD">
            <w:pPr>
              <w:tabs>
                <w:tab w:val="left" w:pos="299"/>
              </w:tabs>
              <w:rPr>
                <w:rFonts w:ascii="Times New Roman" w:hAnsi="Times New Roman" w:cs="Times New Roman"/>
                <w:lang w:val="en-US"/>
              </w:rPr>
            </w:pPr>
            <w:r w:rsidRPr="0026548E">
              <w:rPr>
                <w:rFonts w:ascii="Times New Roman" w:hAnsi="Times New Roman" w:cs="Times New Roman"/>
                <w:lang w:val="en-US"/>
              </w:rPr>
              <w:t xml:space="preserve">Child </w:t>
            </w:r>
            <w:proofErr w:type="spellStart"/>
            <w:r w:rsidRPr="0026548E">
              <w:rPr>
                <w:rFonts w:ascii="Times New Roman" w:hAnsi="Times New Roman" w:cs="Times New Roman"/>
                <w:lang w:val="en-US"/>
              </w:rPr>
              <w:t>characteristics</w:t>
            </w:r>
            <w:r w:rsidRPr="0026548E">
              <w:rPr>
                <w:rFonts w:ascii="Times New Roman" w:hAnsi="Times New Roman" w:cs="Times New Roman"/>
                <w:vertAlign w:val="superscript"/>
                <w:lang w:val="en-US"/>
              </w:rPr>
              <w:t>b</w:t>
            </w:r>
            <w:proofErr w:type="spellEnd"/>
          </w:p>
        </w:tc>
      </w:tr>
      <w:tr w:rsidR="00300DBE" w:rsidRPr="0026548E" w:rsidTr="00C46546">
        <w:trPr>
          <w:trHeight w:val="340"/>
        </w:trPr>
        <w:tc>
          <w:tcPr>
            <w:tcW w:w="2660" w:type="dxa"/>
            <w:vAlign w:val="center"/>
            <w:hideMark/>
          </w:tcPr>
          <w:p w:rsidR="00DC41AB" w:rsidRPr="0026548E" w:rsidRDefault="00DC41AB" w:rsidP="00E40BFD">
            <w:pPr>
              <w:tabs>
                <w:tab w:val="left" w:pos="299"/>
              </w:tabs>
              <w:ind w:left="299"/>
              <w:rPr>
                <w:rFonts w:ascii="Times New Roman" w:hAnsi="Times New Roman" w:cs="Times New Roman"/>
                <w:lang w:val="en-US"/>
              </w:rPr>
            </w:pPr>
            <w:r w:rsidRPr="0026548E">
              <w:rPr>
                <w:rFonts w:ascii="Times New Roman" w:hAnsi="Times New Roman" w:cs="Times New Roman"/>
                <w:lang w:val="en-US"/>
              </w:rPr>
              <w:t>Age (years)</w:t>
            </w:r>
          </w:p>
        </w:tc>
        <w:tc>
          <w:tcPr>
            <w:tcW w:w="1533" w:type="dxa"/>
            <w:gridSpan w:val="2"/>
            <w:vAlign w:val="center"/>
          </w:tcPr>
          <w:p w:rsidR="00DC41AB" w:rsidRPr="0026548E" w:rsidRDefault="00DC41AB" w:rsidP="00E40BFD">
            <w:pPr>
              <w:jc w:val="right"/>
              <w:rPr>
                <w:rFonts w:ascii="Times New Roman" w:hAnsi="Times New Roman" w:cs="Times New Roman"/>
                <w:lang w:val="en-US"/>
              </w:rPr>
            </w:pPr>
            <w:r w:rsidRPr="0026548E">
              <w:rPr>
                <w:rFonts w:ascii="Times New Roman" w:hAnsi="Times New Roman" w:cs="Times New Roman"/>
                <w:lang w:val="en-US"/>
              </w:rPr>
              <w:t>7.6 (0.6)</w:t>
            </w:r>
          </w:p>
        </w:tc>
        <w:tc>
          <w:tcPr>
            <w:tcW w:w="1531" w:type="dxa"/>
            <w:vAlign w:val="center"/>
          </w:tcPr>
          <w:p w:rsidR="00DC41AB" w:rsidRPr="0026548E" w:rsidRDefault="00DC41AB" w:rsidP="00E40BFD">
            <w:pPr>
              <w:jc w:val="right"/>
              <w:rPr>
                <w:rFonts w:ascii="Times New Roman" w:hAnsi="Times New Roman" w:cs="Times New Roman"/>
                <w:lang w:val="en-US"/>
              </w:rPr>
            </w:pPr>
            <w:r w:rsidRPr="0026548E">
              <w:rPr>
                <w:rFonts w:ascii="Times New Roman" w:hAnsi="Times New Roman" w:cs="Times New Roman"/>
                <w:lang w:val="en-US"/>
              </w:rPr>
              <w:t>7.5 (0.6)</w:t>
            </w:r>
          </w:p>
        </w:tc>
        <w:tc>
          <w:tcPr>
            <w:tcW w:w="1463" w:type="dxa"/>
            <w:vAlign w:val="center"/>
          </w:tcPr>
          <w:p w:rsidR="00DC41AB" w:rsidRPr="0026548E" w:rsidRDefault="00DC41AB" w:rsidP="00E40BFD">
            <w:pPr>
              <w:jc w:val="right"/>
              <w:rPr>
                <w:rFonts w:ascii="Times New Roman" w:hAnsi="Times New Roman" w:cs="Times New Roman"/>
                <w:lang w:val="en-US"/>
              </w:rPr>
            </w:pPr>
            <w:r w:rsidRPr="0026548E">
              <w:rPr>
                <w:rFonts w:ascii="Times New Roman" w:hAnsi="Times New Roman" w:cs="Times New Roman"/>
                <w:lang w:val="en-US"/>
              </w:rPr>
              <w:t>7.9 (0.6)</w:t>
            </w:r>
          </w:p>
        </w:tc>
        <w:tc>
          <w:tcPr>
            <w:tcW w:w="906" w:type="dxa"/>
            <w:gridSpan w:val="2"/>
            <w:vAlign w:val="center"/>
          </w:tcPr>
          <w:p w:rsidR="00DC41AB" w:rsidRPr="0026548E" w:rsidRDefault="00DC41AB" w:rsidP="00A426F3">
            <w:pPr>
              <w:jc w:val="right"/>
              <w:rPr>
                <w:rFonts w:ascii="Times New Roman" w:hAnsi="Times New Roman" w:cs="Times New Roman"/>
                <w:iCs/>
                <w:lang w:val="en-US"/>
              </w:rPr>
            </w:pPr>
            <w:r w:rsidRPr="0026548E">
              <w:rPr>
                <w:rFonts w:ascii="Times New Roman" w:hAnsi="Times New Roman" w:cs="Times New Roman"/>
                <w:iCs/>
                <w:lang w:val="en-US"/>
              </w:rPr>
              <w:t>4.62</w:t>
            </w:r>
            <w:r w:rsidRPr="0026548E">
              <w:rPr>
                <w:rFonts w:ascii="Times New Roman" w:hAnsi="Times New Roman" w:cs="Times New Roman"/>
                <w:vertAlign w:val="superscript"/>
                <w:lang w:val="en-US"/>
              </w:rPr>
              <w:t>**</w:t>
            </w:r>
          </w:p>
        </w:tc>
        <w:tc>
          <w:tcPr>
            <w:tcW w:w="864" w:type="dxa"/>
            <w:vAlign w:val="center"/>
          </w:tcPr>
          <w:p w:rsidR="00DC41AB" w:rsidRPr="0026548E" w:rsidRDefault="00DC41AB" w:rsidP="00E40BFD">
            <w:pPr>
              <w:jc w:val="right"/>
              <w:rPr>
                <w:rFonts w:ascii="Times New Roman" w:hAnsi="Times New Roman" w:cs="Times New Roman"/>
                <w:iCs/>
                <w:lang w:val="en-US"/>
              </w:rPr>
            </w:pPr>
            <w:r w:rsidRPr="0026548E">
              <w:rPr>
                <w:rFonts w:ascii="Times New Roman" w:hAnsi="Times New Roman" w:cs="Times New Roman"/>
                <w:iCs/>
                <w:lang w:val="en-US"/>
              </w:rPr>
              <w:t>&lt; .001</w:t>
            </w:r>
          </w:p>
        </w:tc>
      </w:tr>
      <w:tr w:rsidR="00300DBE" w:rsidRPr="0026548E" w:rsidTr="00C46546">
        <w:trPr>
          <w:trHeight w:val="340"/>
        </w:trPr>
        <w:tc>
          <w:tcPr>
            <w:tcW w:w="2660" w:type="dxa"/>
            <w:vAlign w:val="center"/>
            <w:hideMark/>
          </w:tcPr>
          <w:p w:rsidR="00DC41AB" w:rsidRPr="0026548E" w:rsidRDefault="00DC41AB" w:rsidP="00E40BFD">
            <w:pPr>
              <w:tabs>
                <w:tab w:val="left" w:pos="299"/>
              </w:tabs>
              <w:ind w:left="299"/>
              <w:rPr>
                <w:rFonts w:ascii="Times New Roman" w:hAnsi="Times New Roman" w:cs="Times New Roman"/>
                <w:lang w:val="en-US"/>
              </w:rPr>
            </w:pPr>
            <w:r w:rsidRPr="0026548E">
              <w:rPr>
                <w:rFonts w:ascii="Times New Roman" w:hAnsi="Times New Roman" w:cs="Times New Roman"/>
                <w:lang w:val="en-US"/>
              </w:rPr>
              <w:t>Sex</w:t>
            </w:r>
          </w:p>
        </w:tc>
        <w:tc>
          <w:tcPr>
            <w:tcW w:w="1533" w:type="dxa"/>
            <w:gridSpan w:val="2"/>
            <w:vAlign w:val="center"/>
          </w:tcPr>
          <w:p w:rsidR="00DC41AB" w:rsidRPr="0026548E" w:rsidRDefault="00DC41AB" w:rsidP="00E40BFD">
            <w:pPr>
              <w:jc w:val="right"/>
              <w:rPr>
                <w:rFonts w:ascii="Times New Roman" w:hAnsi="Times New Roman" w:cs="Times New Roman"/>
                <w:lang w:val="en-US"/>
              </w:rPr>
            </w:pPr>
          </w:p>
        </w:tc>
        <w:tc>
          <w:tcPr>
            <w:tcW w:w="1531" w:type="dxa"/>
            <w:vAlign w:val="center"/>
          </w:tcPr>
          <w:p w:rsidR="00DC41AB" w:rsidRPr="0026548E" w:rsidRDefault="00DC41AB" w:rsidP="00E40BFD">
            <w:pPr>
              <w:jc w:val="right"/>
              <w:rPr>
                <w:rFonts w:ascii="Times New Roman" w:hAnsi="Times New Roman" w:cs="Times New Roman"/>
              </w:rPr>
            </w:pPr>
          </w:p>
        </w:tc>
        <w:tc>
          <w:tcPr>
            <w:tcW w:w="1463" w:type="dxa"/>
            <w:vAlign w:val="center"/>
          </w:tcPr>
          <w:p w:rsidR="00DC41AB" w:rsidRPr="0026548E" w:rsidRDefault="00DC41AB" w:rsidP="00E40BFD">
            <w:pPr>
              <w:jc w:val="right"/>
              <w:rPr>
                <w:rFonts w:ascii="Times New Roman" w:hAnsi="Times New Roman" w:cs="Times New Roman"/>
              </w:rPr>
            </w:pPr>
          </w:p>
        </w:tc>
        <w:tc>
          <w:tcPr>
            <w:tcW w:w="906" w:type="dxa"/>
            <w:gridSpan w:val="2"/>
            <w:vAlign w:val="center"/>
          </w:tcPr>
          <w:p w:rsidR="00DC41AB" w:rsidRPr="0026548E" w:rsidRDefault="00DC41AB" w:rsidP="00E40BFD">
            <w:pPr>
              <w:jc w:val="right"/>
              <w:rPr>
                <w:rFonts w:ascii="Times New Roman" w:hAnsi="Times New Roman" w:cs="Times New Roman"/>
                <w:iCs/>
                <w:vertAlign w:val="superscript"/>
              </w:rPr>
            </w:pPr>
          </w:p>
        </w:tc>
        <w:tc>
          <w:tcPr>
            <w:tcW w:w="864" w:type="dxa"/>
            <w:vAlign w:val="center"/>
          </w:tcPr>
          <w:p w:rsidR="00DC41AB" w:rsidRPr="0026548E" w:rsidRDefault="00DC41AB" w:rsidP="00E40BFD">
            <w:pPr>
              <w:jc w:val="right"/>
              <w:rPr>
                <w:rFonts w:ascii="Times New Roman" w:hAnsi="Times New Roman" w:cs="Times New Roman"/>
              </w:rPr>
            </w:pPr>
          </w:p>
        </w:tc>
      </w:tr>
      <w:tr w:rsidR="00300DBE" w:rsidRPr="0026548E" w:rsidTr="00C46546">
        <w:trPr>
          <w:trHeight w:val="340"/>
        </w:trPr>
        <w:tc>
          <w:tcPr>
            <w:tcW w:w="2660" w:type="dxa"/>
            <w:vAlign w:val="center"/>
          </w:tcPr>
          <w:p w:rsidR="00DC41AB" w:rsidRPr="0026548E" w:rsidRDefault="00DC41AB" w:rsidP="00032BFF">
            <w:pPr>
              <w:tabs>
                <w:tab w:val="left" w:pos="299"/>
                <w:tab w:val="left" w:pos="567"/>
              </w:tabs>
              <w:ind w:left="597" w:hanging="30"/>
              <w:rPr>
                <w:rFonts w:ascii="Times New Roman" w:hAnsi="Times New Roman" w:cs="Times New Roman"/>
                <w:lang w:val="en-US"/>
              </w:rPr>
            </w:pPr>
            <w:r w:rsidRPr="0026548E">
              <w:rPr>
                <w:rFonts w:ascii="Times New Roman" w:hAnsi="Times New Roman" w:cs="Times New Roman"/>
                <w:lang w:val="en-US"/>
              </w:rPr>
              <w:t>Boys</w:t>
            </w:r>
          </w:p>
        </w:tc>
        <w:tc>
          <w:tcPr>
            <w:tcW w:w="1533" w:type="dxa"/>
            <w:gridSpan w:val="2"/>
            <w:vAlign w:val="center"/>
          </w:tcPr>
          <w:p w:rsidR="00DC41AB" w:rsidRPr="0026548E" w:rsidRDefault="00DC41AB" w:rsidP="00E40BFD">
            <w:pPr>
              <w:jc w:val="right"/>
              <w:rPr>
                <w:rFonts w:ascii="Times New Roman" w:hAnsi="Times New Roman" w:cs="Times New Roman"/>
                <w:lang w:val="en-US"/>
              </w:rPr>
            </w:pPr>
            <w:r w:rsidRPr="0026548E">
              <w:rPr>
                <w:rFonts w:ascii="Times New Roman" w:hAnsi="Times New Roman" w:cs="Times New Roman"/>
                <w:lang w:val="en-US"/>
              </w:rPr>
              <w:t>82 (49.1)</w:t>
            </w:r>
          </w:p>
        </w:tc>
        <w:tc>
          <w:tcPr>
            <w:tcW w:w="1531" w:type="dxa"/>
            <w:vAlign w:val="center"/>
          </w:tcPr>
          <w:p w:rsidR="00DC41AB" w:rsidRPr="0026548E" w:rsidRDefault="00DC41AB" w:rsidP="00E40BFD">
            <w:pPr>
              <w:jc w:val="right"/>
              <w:rPr>
                <w:rFonts w:ascii="Times New Roman" w:hAnsi="Times New Roman" w:cs="Times New Roman"/>
              </w:rPr>
            </w:pPr>
            <w:r w:rsidRPr="0026548E">
              <w:rPr>
                <w:rFonts w:ascii="Times New Roman" w:hAnsi="Times New Roman" w:cs="Times New Roman"/>
              </w:rPr>
              <w:t>59 (50.4)</w:t>
            </w:r>
          </w:p>
        </w:tc>
        <w:tc>
          <w:tcPr>
            <w:tcW w:w="1463" w:type="dxa"/>
            <w:vAlign w:val="center"/>
          </w:tcPr>
          <w:p w:rsidR="00DC41AB" w:rsidRPr="0026548E" w:rsidRDefault="00DC41AB" w:rsidP="00E40BFD">
            <w:pPr>
              <w:jc w:val="right"/>
              <w:rPr>
                <w:rFonts w:ascii="Times New Roman" w:hAnsi="Times New Roman" w:cs="Times New Roman"/>
              </w:rPr>
            </w:pPr>
            <w:r w:rsidRPr="0026548E">
              <w:rPr>
                <w:rFonts w:ascii="Times New Roman" w:hAnsi="Times New Roman" w:cs="Times New Roman"/>
              </w:rPr>
              <w:t>23 (46.0)</w:t>
            </w:r>
          </w:p>
        </w:tc>
        <w:tc>
          <w:tcPr>
            <w:tcW w:w="906" w:type="dxa"/>
            <w:gridSpan w:val="2"/>
            <w:vAlign w:val="center"/>
          </w:tcPr>
          <w:p w:rsidR="00DC41AB" w:rsidRPr="0026548E" w:rsidRDefault="00DC41AB" w:rsidP="00A426F3">
            <w:pPr>
              <w:jc w:val="right"/>
              <w:rPr>
                <w:rFonts w:ascii="Times New Roman" w:hAnsi="Times New Roman" w:cs="Times New Roman"/>
                <w:iCs/>
              </w:rPr>
            </w:pPr>
            <w:r w:rsidRPr="0026548E">
              <w:rPr>
                <w:rFonts w:ascii="Times New Roman" w:hAnsi="Times New Roman" w:cs="Times New Roman"/>
                <w:iCs/>
              </w:rPr>
              <w:t>0.28</w:t>
            </w:r>
          </w:p>
        </w:tc>
        <w:tc>
          <w:tcPr>
            <w:tcW w:w="864" w:type="dxa"/>
            <w:vAlign w:val="center"/>
          </w:tcPr>
          <w:p w:rsidR="00DC41AB" w:rsidRPr="0026548E" w:rsidRDefault="00DC41AB" w:rsidP="00E40BFD">
            <w:pPr>
              <w:jc w:val="right"/>
              <w:rPr>
                <w:rFonts w:ascii="Times New Roman" w:hAnsi="Times New Roman" w:cs="Times New Roman"/>
                <w:iCs/>
              </w:rPr>
            </w:pPr>
            <w:r w:rsidRPr="0026548E">
              <w:rPr>
                <w:rFonts w:ascii="Times New Roman" w:hAnsi="Times New Roman" w:cs="Times New Roman"/>
                <w:iCs/>
              </w:rPr>
              <w:t>.617</w:t>
            </w:r>
          </w:p>
        </w:tc>
      </w:tr>
      <w:tr w:rsidR="00300DBE" w:rsidRPr="0026548E" w:rsidTr="00C46546">
        <w:trPr>
          <w:trHeight w:val="340"/>
        </w:trPr>
        <w:tc>
          <w:tcPr>
            <w:tcW w:w="2660" w:type="dxa"/>
            <w:vAlign w:val="center"/>
          </w:tcPr>
          <w:p w:rsidR="00DC41AB" w:rsidRPr="0026548E" w:rsidRDefault="00DC41AB" w:rsidP="00032BFF">
            <w:pPr>
              <w:tabs>
                <w:tab w:val="left" w:pos="299"/>
                <w:tab w:val="left" w:pos="567"/>
              </w:tabs>
              <w:ind w:left="597" w:hanging="30"/>
              <w:rPr>
                <w:rFonts w:ascii="Times New Roman" w:hAnsi="Times New Roman" w:cs="Times New Roman"/>
                <w:lang w:val="en-US"/>
              </w:rPr>
            </w:pPr>
            <w:r w:rsidRPr="0026548E">
              <w:rPr>
                <w:rFonts w:ascii="Times New Roman" w:hAnsi="Times New Roman" w:cs="Times New Roman"/>
                <w:lang w:val="en-US"/>
              </w:rPr>
              <w:t>Girls</w:t>
            </w:r>
          </w:p>
        </w:tc>
        <w:tc>
          <w:tcPr>
            <w:tcW w:w="1533" w:type="dxa"/>
            <w:gridSpan w:val="2"/>
            <w:vAlign w:val="center"/>
          </w:tcPr>
          <w:p w:rsidR="00DC41AB" w:rsidRPr="0026548E" w:rsidRDefault="00DC41AB" w:rsidP="00E40BFD">
            <w:pPr>
              <w:jc w:val="right"/>
              <w:rPr>
                <w:rFonts w:ascii="Times New Roman" w:hAnsi="Times New Roman" w:cs="Times New Roman"/>
                <w:lang w:val="en-US"/>
              </w:rPr>
            </w:pPr>
            <w:r w:rsidRPr="0026548E">
              <w:rPr>
                <w:rFonts w:ascii="Times New Roman" w:hAnsi="Times New Roman" w:cs="Times New Roman"/>
                <w:lang w:val="en-US"/>
              </w:rPr>
              <w:t>85 (50.9)</w:t>
            </w:r>
          </w:p>
        </w:tc>
        <w:tc>
          <w:tcPr>
            <w:tcW w:w="1531" w:type="dxa"/>
            <w:vAlign w:val="center"/>
          </w:tcPr>
          <w:p w:rsidR="00DC41AB" w:rsidRPr="0026548E" w:rsidRDefault="00DC41AB" w:rsidP="00E40BFD">
            <w:pPr>
              <w:jc w:val="right"/>
              <w:rPr>
                <w:rFonts w:ascii="Times New Roman" w:hAnsi="Times New Roman" w:cs="Times New Roman"/>
              </w:rPr>
            </w:pPr>
            <w:r w:rsidRPr="0026548E">
              <w:rPr>
                <w:rFonts w:ascii="Times New Roman" w:hAnsi="Times New Roman" w:cs="Times New Roman"/>
              </w:rPr>
              <w:t>58 (49.6)</w:t>
            </w:r>
          </w:p>
        </w:tc>
        <w:tc>
          <w:tcPr>
            <w:tcW w:w="1463" w:type="dxa"/>
            <w:vAlign w:val="center"/>
          </w:tcPr>
          <w:p w:rsidR="00DC41AB" w:rsidRPr="0026548E" w:rsidRDefault="00DC41AB" w:rsidP="00E40BFD">
            <w:pPr>
              <w:jc w:val="right"/>
              <w:rPr>
                <w:rFonts w:ascii="Times New Roman" w:hAnsi="Times New Roman" w:cs="Times New Roman"/>
              </w:rPr>
            </w:pPr>
            <w:r w:rsidRPr="0026548E">
              <w:rPr>
                <w:rFonts w:ascii="Times New Roman" w:hAnsi="Times New Roman" w:cs="Times New Roman"/>
              </w:rPr>
              <w:t>27 (54.0)</w:t>
            </w:r>
          </w:p>
        </w:tc>
        <w:tc>
          <w:tcPr>
            <w:tcW w:w="906" w:type="dxa"/>
            <w:gridSpan w:val="2"/>
            <w:vAlign w:val="center"/>
          </w:tcPr>
          <w:p w:rsidR="00DC41AB" w:rsidRPr="0026548E" w:rsidRDefault="00DC41AB" w:rsidP="00E40BFD">
            <w:pPr>
              <w:jc w:val="right"/>
              <w:rPr>
                <w:rFonts w:ascii="Times New Roman" w:hAnsi="Times New Roman" w:cs="Times New Roman"/>
                <w:iCs/>
              </w:rPr>
            </w:pPr>
          </w:p>
        </w:tc>
        <w:tc>
          <w:tcPr>
            <w:tcW w:w="864" w:type="dxa"/>
            <w:vAlign w:val="center"/>
          </w:tcPr>
          <w:p w:rsidR="00DC41AB" w:rsidRPr="0026548E" w:rsidRDefault="00DC41AB" w:rsidP="00E40BFD">
            <w:pPr>
              <w:jc w:val="right"/>
              <w:rPr>
                <w:rFonts w:ascii="Times New Roman" w:hAnsi="Times New Roman" w:cs="Times New Roman"/>
                <w:iCs/>
              </w:rPr>
            </w:pPr>
          </w:p>
        </w:tc>
      </w:tr>
      <w:tr w:rsidR="00300DBE" w:rsidRPr="0026548E" w:rsidTr="00C46546">
        <w:trPr>
          <w:trHeight w:val="340"/>
        </w:trPr>
        <w:tc>
          <w:tcPr>
            <w:tcW w:w="2660" w:type="dxa"/>
            <w:vAlign w:val="center"/>
          </w:tcPr>
          <w:p w:rsidR="00DC41AB" w:rsidRPr="0026548E" w:rsidRDefault="00DC41AB" w:rsidP="00906433">
            <w:pPr>
              <w:tabs>
                <w:tab w:val="left" w:pos="299"/>
              </w:tabs>
              <w:ind w:left="299"/>
              <w:rPr>
                <w:rFonts w:ascii="Times New Roman" w:hAnsi="Times New Roman" w:cs="Times New Roman"/>
                <w:lang w:val="en-US"/>
              </w:rPr>
            </w:pPr>
            <w:r w:rsidRPr="0026548E">
              <w:rPr>
                <w:rFonts w:ascii="Times New Roman" w:hAnsi="Times New Roman" w:cs="Times New Roman"/>
                <w:lang w:val="en-US"/>
              </w:rPr>
              <w:t>Psychopathology (SDQ)</w:t>
            </w:r>
          </w:p>
        </w:tc>
        <w:tc>
          <w:tcPr>
            <w:tcW w:w="1533" w:type="dxa"/>
            <w:gridSpan w:val="2"/>
            <w:vAlign w:val="center"/>
          </w:tcPr>
          <w:p w:rsidR="00DC41AB" w:rsidRPr="0026548E" w:rsidRDefault="00DC41AB" w:rsidP="00E40BFD">
            <w:pPr>
              <w:jc w:val="right"/>
              <w:rPr>
                <w:rFonts w:ascii="Times New Roman" w:hAnsi="Times New Roman" w:cs="Times New Roman"/>
                <w:iCs/>
                <w:lang w:val="en-US"/>
              </w:rPr>
            </w:pPr>
          </w:p>
        </w:tc>
        <w:tc>
          <w:tcPr>
            <w:tcW w:w="1531" w:type="dxa"/>
            <w:vAlign w:val="center"/>
          </w:tcPr>
          <w:p w:rsidR="00DC41AB" w:rsidRPr="0026548E" w:rsidRDefault="00DC41AB" w:rsidP="00E40BFD">
            <w:pPr>
              <w:jc w:val="right"/>
              <w:rPr>
                <w:rFonts w:ascii="Times New Roman" w:hAnsi="Times New Roman" w:cs="Times New Roman"/>
                <w:iCs/>
                <w:lang w:val="en-US"/>
              </w:rPr>
            </w:pPr>
          </w:p>
        </w:tc>
        <w:tc>
          <w:tcPr>
            <w:tcW w:w="1463" w:type="dxa"/>
            <w:vAlign w:val="center"/>
          </w:tcPr>
          <w:p w:rsidR="00DC41AB" w:rsidRPr="0026548E" w:rsidRDefault="00DC41AB" w:rsidP="00E40BFD">
            <w:pPr>
              <w:jc w:val="right"/>
              <w:rPr>
                <w:rFonts w:ascii="Times New Roman" w:hAnsi="Times New Roman" w:cs="Times New Roman"/>
                <w:iCs/>
                <w:lang w:val="en-US"/>
              </w:rPr>
            </w:pPr>
          </w:p>
        </w:tc>
        <w:tc>
          <w:tcPr>
            <w:tcW w:w="906" w:type="dxa"/>
            <w:gridSpan w:val="2"/>
            <w:vAlign w:val="center"/>
          </w:tcPr>
          <w:p w:rsidR="00DC41AB" w:rsidRPr="0026548E" w:rsidRDefault="00DC41AB" w:rsidP="00E40BFD">
            <w:pPr>
              <w:jc w:val="right"/>
              <w:rPr>
                <w:rFonts w:ascii="Times New Roman" w:hAnsi="Times New Roman" w:cs="Times New Roman"/>
                <w:iCs/>
                <w:vertAlign w:val="superscript"/>
                <w:lang w:val="en-US"/>
              </w:rPr>
            </w:pPr>
          </w:p>
        </w:tc>
        <w:tc>
          <w:tcPr>
            <w:tcW w:w="864" w:type="dxa"/>
          </w:tcPr>
          <w:p w:rsidR="00DC41AB" w:rsidRPr="0026548E" w:rsidRDefault="00DC41AB" w:rsidP="00E40BFD">
            <w:pPr>
              <w:jc w:val="right"/>
              <w:rPr>
                <w:rFonts w:ascii="Times New Roman" w:hAnsi="Times New Roman" w:cs="Times New Roman"/>
                <w:vertAlign w:val="superscript"/>
                <w:lang w:val="en-US"/>
              </w:rPr>
            </w:pPr>
          </w:p>
        </w:tc>
      </w:tr>
      <w:tr w:rsidR="00300DBE" w:rsidRPr="0026548E" w:rsidTr="00C46546">
        <w:trPr>
          <w:trHeight w:val="340"/>
        </w:trPr>
        <w:tc>
          <w:tcPr>
            <w:tcW w:w="2660" w:type="dxa"/>
            <w:vAlign w:val="center"/>
          </w:tcPr>
          <w:p w:rsidR="00DC41AB" w:rsidRPr="0026548E" w:rsidRDefault="00DC41AB" w:rsidP="00AB27E8">
            <w:pPr>
              <w:tabs>
                <w:tab w:val="left" w:pos="299"/>
                <w:tab w:val="left" w:pos="611"/>
              </w:tabs>
              <w:ind w:left="611"/>
              <w:rPr>
                <w:rFonts w:ascii="Times New Roman" w:hAnsi="Times New Roman" w:cs="Times New Roman"/>
                <w:lang w:val="en-US"/>
              </w:rPr>
            </w:pPr>
            <w:r w:rsidRPr="0026548E">
              <w:rPr>
                <w:rFonts w:ascii="Times New Roman" w:hAnsi="Times New Roman" w:cs="Times New Roman"/>
                <w:lang w:val="en-US"/>
              </w:rPr>
              <w:t>Emotional problems</w:t>
            </w:r>
          </w:p>
        </w:tc>
        <w:tc>
          <w:tcPr>
            <w:tcW w:w="1533" w:type="dxa"/>
            <w:gridSpan w:val="2"/>
            <w:vAlign w:val="center"/>
          </w:tcPr>
          <w:p w:rsidR="00DC41AB" w:rsidRPr="0026548E" w:rsidRDefault="00DC41AB" w:rsidP="00E40BFD">
            <w:pPr>
              <w:jc w:val="right"/>
              <w:rPr>
                <w:rFonts w:ascii="Times New Roman" w:hAnsi="Times New Roman" w:cs="Times New Roman"/>
                <w:iCs/>
                <w:lang w:val="en-US"/>
              </w:rPr>
            </w:pPr>
            <w:r w:rsidRPr="0026548E">
              <w:rPr>
                <w:rFonts w:ascii="Times New Roman" w:hAnsi="Times New Roman" w:cs="Times New Roman"/>
                <w:iCs/>
                <w:lang w:val="en-US"/>
              </w:rPr>
              <w:t>1.84 (1.76)</w:t>
            </w:r>
          </w:p>
        </w:tc>
        <w:tc>
          <w:tcPr>
            <w:tcW w:w="1531" w:type="dxa"/>
            <w:vAlign w:val="center"/>
          </w:tcPr>
          <w:p w:rsidR="00DC41AB" w:rsidRPr="0026548E" w:rsidRDefault="00DC41AB" w:rsidP="00E40BFD">
            <w:pPr>
              <w:jc w:val="right"/>
              <w:rPr>
                <w:rFonts w:ascii="Times New Roman" w:hAnsi="Times New Roman" w:cs="Times New Roman"/>
                <w:iCs/>
                <w:lang w:val="en-US"/>
              </w:rPr>
            </w:pPr>
            <w:r w:rsidRPr="0026548E">
              <w:rPr>
                <w:rFonts w:ascii="Times New Roman" w:hAnsi="Times New Roman" w:cs="Times New Roman"/>
                <w:iCs/>
                <w:lang w:val="en-US"/>
              </w:rPr>
              <w:t>1.76 (1.64)</w:t>
            </w:r>
          </w:p>
        </w:tc>
        <w:tc>
          <w:tcPr>
            <w:tcW w:w="1463" w:type="dxa"/>
            <w:vAlign w:val="center"/>
          </w:tcPr>
          <w:p w:rsidR="00DC41AB" w:rsidRPr="0026548E" w:rsidRDefault="00DC41AB" w:rsidP="00E40BFD">
            <w:pPr>
              <w:jc w:val="right"/>
              <w:rPr>
                <w:rFonts w:ascii="Times New Roman" w:hAnsi="Times New Roman" w:cs="Times New Roman"/>
                <w:iCs/>
                <w:lang w:val="en-US"/>
              </w:rPr>
            </w:pPr>
            <w:r w:rsidRPr="0026548E">
              <w:rPr>
                <w:rFonts w:ascii="Times New Roman" w:hAnsi="Times New Roman" w:cs="Times New Roman"/>
                <w:iCs/>
                <w:lang w:val="en-US"/>
              </w:rPr>
              <w:t>2.02 (2.03)</w:t>
            </w:r>
          </w:p>
        </w:tc>
        <w:tc>
          <w:tcPr>
            <w:tcW w:w="906" w:type="dxa"/>
            <w:gridSpan w:val="2"/>
            <w:vAlign w:val="center"/>
          </w:tcPr>
          <w:p w:rsidR="00DC41AB" w:rsidRPr="0026548E" w:rsidRDefault="00DC41AB" w:rsidP="00E40BFD">
            <w:pPr>
              <w:jc w:val="right"/>
              <w:rPr>
                <w:rFonts w:ascii="Times New Roman" w:hAnsi="Times New Roman" w:cs="Times New Roman"/>
                <w:iCs/>
                <w:vertAlign w:val="superscript"/>
                <w:lang w:val="en-US"/>
              </w:rPr>
            </w:pPr>
            <w:r w:rsidRPr="0026548E">
              <w:rPr>
                <w:rFonts w:ascii="Times New Roman" w:hAnsi="Times New Roman" w:cs="Times New Roman"/>
                <w:iCs/>
                <w:lang w:val="en-US"/>
              </w:rPr>
              <w:t>0.87</w:t>
            </w:r>
          </w:p>
        </w:tc>
        <w:tc>
          <w:tcPr>
            <w:tcW w:w="864" w:type="dxa"/>
            <w:vAlign w:val="center"/>
          </w:tcPr>
          <w:p w:rsidR="00DC41AB" w:rsidRPr="0026548E" w:rsidRDefault="00DC41AB" w:rsidP="00E40BFD">
            <w:pPr>
              <w:jc w:val="right"/>
              <w:rPr>
                <w:rFonts w:ascii="Times New Roman" w:hAnsi="Times New Roman" w:cs="Times New Roman"/>
                <w:iCs/>
                <w:lang w:val="en-US"/>
              </w:rPr>
            </w:pPr>
            <w:r w:rsidRPr="0026548E">
              <w:rPr>
                <w:rFonts w:ascii="Times New Roman" w:hAnsi="Times New Roman" w:cs="Times New Roman"/>
                <w:iCs/>
                <w:lang w:val="en-US"/>
              </w:rPr>
              <w:t>.385</w:t>
            </w:r>
          </w:p>
        </w:tc>
      </w:tr>
      <w:tr w:rsidR="00300DBE" w:rsidRPr="0026548E" w:rsidTr="00C46546">
        <w:trPr>
          <w:trHeight w:val="340"/>
        </w:trPr>
        <w:tc>
          <w:tcPr>
            <w:tcW w:w="2660" w:type="dxa"/>
            <w:vAlign w:val="center"/>
          </w:tcPr>
          <w:p w:rsidR="00DC41AB" w:rsidRPr="0026548E" w:rsidRDefault="00DC41AB" w:rsidP="00AB27E8">
            <w:pPr>
              <w:tabs>
                <w:tab w:val="left" w:pos="299"/>
                <w:tab w:val="left" w:pos="611"/>
              </w:tabs>
              <w:ind w:left="611"/>
              <w:rPr>
                <w:rFonts w:ascii="Times New Roman" w:hAnsi="Times New Roman" w:cs="Times New Roman"/>
                <w:lang w:val="en-US"/>
              </w:rPr>
            </w:pPr>
            <w:r w:rsidRPr="0026548E">
              <w:rPr>
                <w:rFonts w:ascii="Times New Roman" w:hAnsi="Times New Roman" w:cs="Times New Roman"/>
                <w:lang w:val="en-US"/>
              </w:rPr>
              <w:t>Conduct problems</w:t>
            </w:r>
          </w:p>
        </w:tc>
        <w:tc>
          <w:tcPr>
            <w:tcW w:w="1533" w:type="dxa"/>
            <w:gridSpan w:val="2"/>
            <w:vAlign w:val="center"/>
          </w:tcPr>
          <w:p w:rsidR="00DC41AB" w:rsidRPr="0026548E" w:rsidRDefault="00DC41AB" w:rsidP="00E40BFD">
            <w:pPr>
              <w:jc w:val="right"/>
              <w:rPr>
                <w:rFonts w:ascii="Times New Roman" w:hAnsi="Times New Roman" w:cs="Times New Roman"/>
                <w:iCs/>
                <w:lang w:val="en-US"/>
              </w:rPr>
            </w:pPr>
            <w:r w:rsidRPr="0026548E">
              <w:rPr>
                <w:rFonts w:ascii="Times New Roman" w:hAnsi="Times New Roman" w:cs="Times New Roman"/>
                <w:iCs/>
                <w:lang w:val="en-US"/>
              </w:rPr>
              <w:t>1.91 (1.68)</w:t>
            </w:r>
          </w:p>
        </w:tc>
        <w:tc>
          <w:tcPr>
            <w:tcW w:w="1531" w:type="dxa"/>
            <w:vAlign w:val="center"/>
          </w:tcPr>
          <w:p w:rsidR="00DC41AB" w:rsidRPr="0026548E" w:rsidRDefault="00DC41AB" w:rsidP="00E40BFD">
            <w:pPr>
              <w:jc w:val="right"/>
              <w:rPr>
                <w:rFonts w:ascii="Times New Roman" w:hAnsi="Times New Roman" w:cs="Times New Roman"/>
                <w:iCs/>
                <w:lang w:val="en-US"/>
              </w:rPr>
            </w:pPr>
            <w:r w:rsidRPr="0026548E">
              <w:rPr>
                <w:rFonts w:ascii="Times New Roman" w:hAnsi="Times New Roman" w:cs="Times New Roman"/>
                <w:iCs/>
                <w:lang w:val="en-US"/>
              </w:rPr>
              <w:t>1.82 (1.48)</w:t>
            </w:r>
          </w:p>
        </w:tc>
        <w:tc>
          <w:tcPr>
            <w:tcW w:w="1463" w:type="dxa"/>
            <w:vAlign w:val="center"/>
          </w:tcPr>
          <w:p w:rsidR="00DC41AB" w:rsidRPr="0026548E" w:rsidRDefault="00DC41AB" w:rsidP="00E40BFD">
            <w:pPr>
              <w:jc w:val="right"/>
              <w:rPr>
                <w:rFonts w:ascii="Times New Roman" w:hAnsi="Times New Roman" w:cs="Times New Roman"/>
                <w:iCs/>
                <w:lang w:val="en-US"/>
              </w:rPr>
            </w:pPr>
            <w:r w:rsidRPr="0026548E">
              <w:rPr>
                <w:rFonts w:ascii="Times New Roman" w:hAnsi="Times New Roman" w:cs="Times New Roman"/>
                <w:iCs/>
                <w:lang w:val="en-US"/>
              </w:rPr>
              <w:t>2.12 (2.08)</w:t>
            </w:r>
          </w:p>
        </w:tc>
        <w:tc>
          <w:tcPr>
            <w:tcW w:w="906" w:type="dxa"/>
            <w:gridSpan w:val="2"/>
            <w:vAlign w:val="center"/>
          </w:tcPr>
          <w:p w:rsidR="00DC41AB" w:rsidRPr="0026548E" w:rsidRDefault="00DC41AB" w:rsidP="00A426F3">
            <w:pPr>
              <w:jc w:val="right"/>
              <w:rPr>
                <w:rFonts w:ascii="Times New Roman" w:hAnsi="Times New Roman" w:cs="Times New Roman"/>
                <w:iCs/>
                <w:lang w:val="en-US"/>
              </w:rPr>
            </w:pPr>
            <w:r w:rsidRPr="0026548E">
              <w:rPr>
                <w:rFonts w:ascii="Times New Roman" w:hAnsi="Times New Roman" w:cs="Times New Roman"/>
                <w:iCs/>
                <w:lang w:val="en-US"/>
              </w:rPr>
              <w:t>0.92</w:t>
            </w:r>
            <w:r w:rsidRPr="0026548E">
              <w:rPr>
                <w:rFonts w:ascii="Times New Roman" w:hAnsi="Times New Roman" w:cs="Times New Roman"/>
                <w:iCs/>
                <w:vertAlign w:val="superscript"/>
                <w:lang w:val="en-US"/>
              </w:rPr>
              <w:t>c</w:t>
            </w:r>
          </w:p>
        </w:tc>
        <w:tc>
          <w:tcPr>
            <w:tcW w:w="864" w:type="dxa"/>
            <w:vAlign w:val="center"/>
          </w:tcPr>
          <w:p w:rsidR="00DC41AB" w:rsidRPr="0026548E" w:rsidRDefault="00DC41AB" w:rsidP="00E40BFD">
            <w:pPr>
              <w:jc w:val="right"/>
              <w:rPr>
                <w:rFonts w:ascii="Times New Roman" w:hAnsi="Times New Roman" w:cs="Times New Roman"/>
                <w:iCs/>
                <w:lang w:val="en-US"/>
              </w:rPr>
            </w:pPr>
            <w:r w:rsidRPr="0026548E">
              <w:rPr>
                <w:rFonts w:ascii="Times New Roman" w:hAnsi="Times New Roman" w:cs="Times New Roman"/>
                <w:iCs/>
                <w:lang w:val="en-US"/>
              </w:rPr>
              <w:t>.359</w:t>
            </w:r>
          </w:p>
        </w:tc>
      </w:tr>
      <w:tr w:rsidR="00300DBE" w:rsidRPr="0026548E" w:rsidTr="00C46546">
        <w:trPr>
          <w:trHeight w:val="340"/>
        </w:trPr>
        <w:tc>
          <w:tcPr>
            <w:tcW w:w="2660" w:type="dxa"/>
            <w:tcBorders>
              <w:bottom w:val="single" w:sz="4" w:space="0" w:color="auto"/>
            </w:tcBorders>
            <w:vAlign w:val="center"/>
          </w:tcPr>
          <w:p w:rsidR="00DC41AB" w:rsidRPr="0026548E" w:rsidRDefault="00DC41AB" w:rsidP="00E40BFD">
            <w:pPr>
              <w:tabs>
                <w:tab w:val="left" w:pos="299"/>
              </w:tabs>
              <w:ind w:left="299"/>
              <w:rPr>
                <w:rFonts w:ascii="Times New Roman" w:hAnsi="Times New Roman" w:cs="Times New Roman"/>
                <w:lang w:val="en-US"/>
              </w:rPr>
            </w:pPr>
            <w:r w:rsidRPr="0026548E">
              <w:rPr>
                <w:rFonts w:ascii="Times New Roman" w:hAnsi="Times New Roman" w:cs="Times New Roman"/>
                <w:lang w:val="en-US"/>
              </w:rPr>
              <w:t>IQ (IDS)</w:t>
            </w:r>
          </w:p>
        </w:tc>
        <w:tc>
          <w:tcPr>
            <w:tcW w:w="1533" w:type="dxa"/>
            <w:gridSpan w:val="2"/>
            <w:tcBorders>
              <w:bottom w:val="single" w:sz="4" w:space="0" w:color="auto"/>
            </w:tcBorders>
            <w:vAlign w:val="center"/>
          </w:tcPr>
          <w:p w:rsidR="00DC41AB" w:rsidRPr="0026548E" w:rsidRDefault="00DC41AB" w:rsidP="00E40BFD">
            <w:pPr>
              <w:jc w:val="right"/>
              <w:rPr>
                <w:rFonts w:ascii="Times New Roman" w:hAnsi="Times New Roman" w:cs="Times New Roman"/>
                <w:iCs/>
                <w:lang w:val="en-US"/>
              </w:rPr>
            </w:pPr>
            <w:r w:rsidRPr="0026548E">
              <w:rPr>
                <w:rFonts w:ascii="Times New Roman" w:hAnsi="Times New Roman" w:cs="Times New Roman"/>
                <w:iCs/>
                <w:lang w:val="en-US"/>
              </w:rPr>
              <w:t>104.81 (10.25)</w:t>
            </w:r>
          </w:p>
        </w:tc>
        <w:tc>
          <w:tcPr>
            <w:tcW w:w="1531" w:type="dxa"/>
            <w:tcBorders>
              <w:bottom w:val="single" w:sz="4" w:space="0" w:color="auto"/>
            </w:tcBorders>
            <w:vAlign w:val="center"/>
          </w:tcPr>
          <w:p w:rsidR="00DC41AB" w:rsidRPr="0026548E" w:rsidRDefault="00DC41AB" w:rsidP="00E40BFD">
            <w:pPr>
              <w:jc w:val="right"/>
              <w:rPr>
                <w:rFonts w:ascii="Times New Roman" w:hAnsi="Times New Roman" w:cs="Times New Roman"/>
                <w:iCs/>
                <w:lang w:val="en-US"/>
              </w:rPr>
            </w:pPr>
            <w:r w:rsidRPr="0026548E">
              <w:rPr>
                <w:rFonts w:ascii="Times New Roman" w:hAnsi="Times New Roman" w:cs="Times New Roman"/>
                <w:iCs/>
                <w:lang w:val="en-US"/>
              </w:rPr>
              <w:t>105.20 (10.52)</w:t>
            </w:r>
          </w:p>
        </w:tc>
        <w:tc>
          <w:tcPr>
            <w:tcW w:w="1463" w:type="dxa"/>
            <w:tcBorders>
              <w:bottom w:val="single" w:sz="4" w:space="0" w:color="auto"/>
            </w:tcBorders>
            <w:vAlign w:val="center"/>
          </w:tcPr>
          <w:p w:rsidR="00DC41AB" w:rsidRPr="0026548E" w:rsidRDefault="00DC41AB" w:rsidP="00E40BFD">
            <w:pPr>
              <w:jc w:val="right"/>
              <w:rPr>
                <w:rFonts w:ascii="Times New Roman" w:hAnsi="Times New Roman" w:cs="Times New Roman"/>
                <w:iCs/>
                <w:lang w:val="en-US"/>
              </w:rPr>
            </w:pPr>
            <w:r w:rsidRPr="0026548E">
              <w:rPr>
                <w:rFonts w:ascii="Times New Roman" w:hAnsi="Times New Roman" w:cs="Times New Roman"/>
                <w:iCs/>
                <w:lang w:val="en-US"/>
              </w:rPr>
              <w:t>103.92 (9.62)</w:t>
            </w:r>
          </w:p>
        </w:tc>
        <w:tc>
          <w:tcPr>
            <w:tcW w:w="906" w:type="dxa"/>
            <w:gridSpan w:val="2"/>
            <w:tcBorders>
              <w:bottom w:val="single" w:sz="4" w:space="0" w:color="auto"/>
            </w:tcBorders>
            <w:vAlign w:val="center"/>
          </w:tcPr>
          <w:p w:rsidR="00DC41AB" w:rsidRPr="0026548E" w:rsidRDefault="00DC41AB" w:rsidP="00E40BFD">
            <w:pPr>
              <w:jc w:val="right"/>
              <w:rPr>
                <w:rFonts w:ascii="Times New Roman" w:hAnsi="Times New Roman" w:cs="Times New Roman"/>
                <w:iCs/>
                <w:vertAlign w:val="superscript"/>
                <w:lang w:val="en-US"/>
              </w:rPr>
            </w:pPr>
            <w:r w:rsidRPr="0026548E">
              <w:rPr>
                <w:rFonts w:ascii="Times New Roman" w:hAnsi="Times New Roman" w:cs="Times New Roman"/>
                <w:iCs/>
                <w:lang w:val="en-US"/>
              </w:rPr>
              <w:t>0.74</w:t>
            </w:r>
          </w:p>
        </w:tc>
        <w:tc>
          <w:tcPr>
            <w:tcW w:w="864" w:type="dxa"/>
            <w:tcBorders>
              <w:bottom w:val="single" w:sz="4" w:space="0" w:color="auto"/>
            </w:tcBorders>
            <w:vAlign w:val="center"/>
          </w:tcPr>
          <w:p w:rsidR="00DC41AB" w:rsidRPr="0026548E" w:rsidRDefault="00DC41AB" w:rsidP="00E40BFD">
            <w:pPr>
              <w:jc w:val="right"/>
              <w:rPr>
                <w:rFonts w:ascii="Times New Roman" w:hAnsi="Times New Roman" w:cs="Times New Roman"/>
                <w:iCs/>
                <w:vertAlign w:val="superscript"/>
                <w:lang w:val="en-US"/>
              </w:rPr>
            </w:pPr>
            <w:r w:rsidRPr="0026548E">
              <w:rPr>
                <w:rFonts w:ascii="Times New Roman" w:hAnsi="Times New Roman" w:cs="Times New Roman"/>
                <w:iCs/>
                <w:lang w:val="en-US"/>
              </w:rPr>
              <w:t>.463</w:t>
            </w:r>
          </w:p>
        </w:tc>
      </w:tr>
      <w:tr w:rsidR="00300DBE" w:rsidRPr="0026548E" w:rsidTr="00C46546">
        <w:trPr>
          <w:trHeight w:val="340"/>
        </w:trPr>
        <w:tc>
          <w:tcPr>
            <w:tcW w:w="8957" w:type="dxa"/>
            <w:gridSpan w:val="8"/>
            <w:tcBorders>
              <w:top w:val="single" w:sz="4" w:space="0" w:color="auto"/>
            </w:tcBorders>
            <w:vAlign w:val="center"/>
          </w:tcPr>
          <w:p w:rsidR="00350F13" w:rsidRPr="0026548E" w:rsidRDefault="00350F13" w:rsidP="00906433">
            <w:pPr>
              <w:tabs>
                <w:tab w:val="left" w:pos="299"/>
              </w:tabs>
              <w:rPr>
                <w:rFonts w:ascii="Times New Roman" w:hAnsi="Times New Roman" w:cs="Times New Roman"/>
                <w:lang w:val="en-US"/>
              </w:rPr>
            </w:pPr>
            <w:r w:rsidRPr="0026548E">
              <w:rPr>
                <w:rFonts w:ascii="Times New Roman" w:hAnsi="Times New Roman" w:cs="Times New Roman"/>
                <w:lang w:val="en-US"/>
              </w:rPr>
              <w:t>Pregnancy characteristics</w:t>
            </w:r>
          </w:p>
        </w:tc>
      </w:tr>
      <w:tr w:rsidR="00300DBE" w:rsidRPr="0026548E" w:rsidTr="00C46546">
        <w:trPr>
          <w:trHeight w:val="340"/>
        </w:trPr>
        <w:tc>
          <w:tcPr>
            <w:tcW w:w="2660" w:type="dxa"/>
            <w:vAlign w:val="center"/>
          </w:tcPr>
          <w:p w:rsidR="00DC41AB" w:rsidRPr="0026548E" w:rsidRDefault="00DC41AB" w:rsidP="00E40BFD">
            <w:pPr>
              <w:tabs>
                <w:tab w:val="left" w:pos="299"/>
              </w:tabs>
              <w:ind w:left="299"/>
              <w:rPr>
                <w:rFonts w:ascii="Times New Roman" w:hAnsi="Times New Roman" w:cs="Times New Roman"/>
                <w:lang w:val="en-US"/>
              </w:rPr>
            </w:pPr>
            <w:r w:rsidRPr="0026548E">
              <w:rPr>
                <w:rFonts w:ascii="Times New Roman" w:hAnsi="Times New Roman" w:cs="Times New Roman"/>
                <w:lang w:val="en-US"/>
              </w:rPr>
              <w:t>Gestational age (weeks)</w:t>
            </w:r>
          </w:p>
        </w:tc>
        <w:tc>
          <w:tcPr>
            <w:tcW w:w="1533" w:type="dxa"/>
            <w:gridSpan w:val="2"/>
            <w:vAlign w:val="center"/>
          </w:tcPr>
          <w:p w:rsidR="00DC41AB" w:rsidRPr="0026548E" w:rsidRDefault="00DC41AB" w:rsidP="00E40BFD">
            <w:pPr>
              <w:jc w:val="right"/>
              <w:rPr>
                <w:rFonts w:ascii="Times New Roman" w:hAnsi="Times New Roman" w:cs="Times New Roman"/>
                <w:iCs/>
                <w:lang w:val="en-US"/>
              </w:rPr>
            </w:pPr>
            <w:r w:rsidRPr="0026548E">
              <w:rPr>
                <w:rFonts w:ascii="Times New Roman" w:hAnsi="Times New Roman" w:cs="Times New Roman"/>
                <w:iCs/>
                <w:lang w:val="en-US"/>
              </w:rPr>
              <w:t>39.3 (1.5)</w:t>
            </w:r>
          </w:p>
        </w:tc>
        <w:tc>
          <w:tcPr>
            <w:tcW w:w="1531" w:type="dxa"/>
            <w:vAlign w:val="center"/>
          </w:tcPr>
          <w:p w:rsidR="00DC41AB" w:rsidRPr="0026548E" w:rsidRDefault="00DC41AB" w:rsidP="00E40BFD">
            <w:pPr>
              <w:jc w:val="right"/>
              <w:rPr>
                <w:rFonts w:ascii="Times New Roman" w:hAnsi="Times New Roman" w:cs="Times New Roman"/>
                <w:iCs/>
                <w:lang w:val="en-US"/>
              </w:rPr>
            </w:pPr>
            <w:r w:rsidRPr="0026548E">
              <w:rPr>
                <w:rFonts w:ascii="Times New Roman" w:hAnsi="Times New Roman" w:cs="Times New Roman"/>
                <w:iCs/>
                <w:lang w:val="en-US"/>
              </w:rPr>
              <w:t>39.3 (1.48)</w:t>
            </w:r>
          </w:p>
        </w:tc>
        <w:tc>
          <w:tcPr>
            <w:tcW w:w="1463" w:type="dxa"/>
            <w:vAlign w:val="center"/>
          </w:tcPr>
          <w:p w:rsidR="00DC41AB" w:rsidRPr="0026548E" w:rsidRDefault="00DC41AB" w:rsidP="00E40BFD">
            <w:pPr>
              <w:jc w:val="right"/>
              <w:rPr>
                <w:rFonts w:ascii="Times New Roman" w:hAnsi="Times New Roman" w:cs="Times New Roman"/>
                <w:iCs/>
                <w:lang w:val="en-US"/>
              </w:rPr>
            </w:pPr>
            <w:r w:rsidRPr="0026548E">
              <w:rPr>
                <w:rFonts w:ascii="Times New Roman" w:hAnsi="Times New Roman" w:cs="Times New Roman"/>
                <w:iCs/>
                <w:lang w:val="en-US"/>
              </w:rPr>
              <w:t>39.3 (1.63)</w:t>
            </w:r>
          </w:p>
        </w:tc>
        <w:tc>
          <w:tcPr>
            <w:tcW w:w="906" w:type="dxa"/>
            <w:gridSpan w:val="2"/>
            <w:vAlign w:val="center"/>
          </w:tcPr>
          <w:p w:rsidR="00DC41AB" w:rsidRPr="0026548E" w:rsidRDefault="00DC41AB" w:rsidP="00E40BFD">
            <w:pPr>
              <w:jc w:val="right"/>
              <w:rPr>
                <w:rFonts w:ascii="Times New Roman" w:hAnsi="Times New Roman" w:cs="Times New Roman"/>
                <w:iCs/>
                <w:lang w:val="en-US"/>
              </w:rPr>
            </w:pPr>
            <w:r w:rsidRPr="0026548E">
              <w:rPr>
                <w:rFonts w:ascii="Times New Roman" w:hAnsi="Times New Roman" w:cs="Times New Roman"/>
                <w:iCs/>
                <w:lang w:val="en-US"/>
              </w:rPr>
              <w:t>0.32</w:t>
            </w:r>
          </w:p>
        </w:tc>
        <w:tc>
          <w:tcPr>
            <w:tcW w:w="864" w:type="dxa"/>
            <w:vAlign w:val="center"/>
          </w:tcPr>
          <w:p w:rsidR="00DC41AB" w:rsidRPr="0026548E" w:rsidRDefault="00DC41AB" w:rsidP="00E40BFD">
            <w:pPr>
              <w:jc w:val="right"/>
              <w:rPr>
                <w:rFonts w:ascii="Times New Roman" w:hAnsi="Times New Roman" w:cs="Times New Roman"/>
              </w:rPr>
            </w:pPr>
            <w:r w:rsidRPr="0026548E">
              <w:rPr>
                <w:rFonts w:ascii="Times New Roman" w:hAnsi="Times New Roman" w:cs="Times New Roman"/>
                <w:iCs/>
                <w:lang w:val="en-US"/>
              </w:rPr>
              <w:t>.</w:t>
            </w:r>
            <w:r w:rsidRPr="0026548E">
              <w:rPr>
                <w:rFonts w:ascii="Times New Roman" w:hAnsi="Times New Roman" w:cs="Times New Roman"/>
                <w:iCs/>
              </w:rPr>
              <w:t>751</w:t>
            </w:r>
          </w:p>
        </w:tc>
      </w:tr>
      <w:tr w:rsidR="00300DBE" w:rsidRPr="0026548E" w:rsidTr="00C46546">
        <w:trPr>
          <w:trHeight w:val="340"/>
        </w:trPr>
        <w:tc>
          <w:tcPr>
            <w:tcW w:w="2660" w:type="dxa"/>
            <w:vAlign w:val="center"/>
          </w:tcPr>
          <w:p w:rsidR="00DC41AB" w:rsidRPr="0026548E" w:rsidRDefault="00DC41AB" w:rsidP="00E40BFD">
            <w:pPr>
              <w:tabs>
                <w:tab w:val="left" w:pos="299"/>
              </w:tabs>
              <w:ind w:left="299"/>
              <w:rPr>
                <w:rFonts w:ascii="Times New Roman" w:hAnsi="Times New Roman" w:cs="Times New Roman"/>
              </w:rPr>
            </w:pPr>
            <w:proofErr w:type="spellStart"/>
            <w:r w:rsidRPr="0026548E">
              <w:rPr>
                <w:rFonts w:ascii="Times New Roman" w:hAnsi="Times New Roman" w:cs="Times New Roman"/>
              </w:rPr>
              <w:t>Birth</w:t>
            </w:r>
            <w:proofErr w:type="spellEnd"/>
            <w:r w:rsidRPr="0026548E">
              <w:rPr>
                <w:rFonts w:ascii="Times New Roman" w:hAnsi="Times New Roman" w:cs="Times New Roman"/>
              </w:rPr>
              <w:t xml:space="preserve"> </w:t>
            </w:r>
            <w:proofErr w:type="spellStart"/>
            <w:r w:rsidRPr="0026548E">
              <w:rPr>
                <w:rFonts w:ascii="Times New Roman" w:hAnsi="Times New Roman" w:cs="Times New Roman"/>
              </w:rPr>
              <w:t>weight</w:t>
            </w:r>
            <w:proofErr w:type="spellEnd"/>
            <w:r w:rsidRPr="0026548E">
              <w:rPr>
                <w:rFonts w:ascii="Times New Roman" w:hAnsi="Times New Roman" w:cs="Times New Roman"/>
              </w:rPr>
              <w:t xml:space="preserve"> (g)</w:t>
            </w:r>
          </w:p>
        </w:tc>
        <w:tc>
          <w:tcPr>
            <w:tcW w:w="1533" w:type="dxa"/>
            <w:gridSpan w:val="2"/>
            <w:vAlign w:val="center"/>
          </w:tcPr>
          <w:p w:rsidR="00DC41AB" w:rsidRPr="0026548E" w:rsidRDefault="00DC41AB" w:rsidP="00E40BFD">
            <w:pPr>
              <w:jc w:val="right"/>
              <w:rPr>
                <w:rFonts w:ascii="Times New Roman" w:hAnsi="Times New Roman" w:cs="Times New Roman"/>
                <w:iCs/>
              </w:rPr>
            </w:pPr>
            <w:r w:rsidRPr="0026548E">
              <w:rPr>
                <w:rFonts w:ascii="Times New Roman" w:hAnsi="Times New Roman" w:cs="Times New Roman"/>
                <w:iCs/>
              </w:rPr>
              <w:t>3441.3 (491.4)</w:t>
            </w:r>
          </w:p>
        </w:tc>
        <w:tc>
          <w:tcPr>
            <w:tcW w:w="1531" w:type="dxa"/>
            <w:vAlign w:val="center"/>
          </w:tcPr>
          <w:p w:rsidR="00DC41AB" w:rsidRPr="0026548E" w:rsidRDefault="00DC41AB" w:rsidP="00E40BFD">
            <w:pPr>
              <w:jc w:val="right"/>
              <w:rPr>
                <w:rFonts w:ascii="Times New Roman" w:hAnsi="Times New Roman" w:cs="Times New Roman"/>
                <w:iCs/>
              </w:rPr>
            </w:pPr>
            <w:r w:rsidRPr="0026548E">
              <w:rPr>
                <w:rFonts w:ascii="Times New Roman" w:hAnsi="Times New Roman" w:cs="Times New Roman"/>
                <w:iCs/>
              </w:rPr>
              <w:t>3434.7 (474.7)</w:t>
            </w:r>
          </w:p>
        </w:tc>
        <w:tc>
          <w:tcPr>
            <w:tcW w:w="1463" w:type="dxa"/>
            <w:vAlign w:val="center"/>
          </w:tcPr>
          <w:p w:rsidR="00DC41AB" w:rsidRPr="0026548E" w:rsidRDefault="00DC41AB" w:rsidP="00E40BFD">
            <w:pPr>
              <w:jc w:val="right"/>
              <w:rPr>
                <w:rFonts w:ascii="Times New Roman" w:hAnsi="Times New Roman" w:cs="Times New Roman"/>
                <w:iCs/>
              </w:rPr>
            </w:pPr>
            <w:r w:rsidRPr="0026548E">
              <w:rPr>
                <w:rFonts w:ascii="Times New Roman" w:hAnsi="Times New Roman" w:cs="Times New Roman"/>
                <w:iCs/>
              </w:rPr>
              <w:t>3456 (533.2)</w:t>
            </w:r>
          </w:p>
        </w:tc>
        <w:tc>
          <w:tcPr>
            <w:tcW w:w="906" w:type="dxa"/>
            <w:gridSpan w:val="2"/>
            <w:vAlign w:val="center"/>
          </w:tcPr>
          <w:p w:rsidR="00DC41AB" w:rsidRPr="0026548E" w:rsidRDefault="00DC41AB" w:rsidP="00E40BFD">
            <w:pPr>
              <w:jc w:val="right"/>
              <w:rPr>
                <w:rFonts w:ascii="Times New Roman" w:hAnsi="Times New Roman" w:cs="Times New Roman"/>
                <w:iCs/>
              </w:rPr>
            </w:pPr>
            <w:r w:rsidRPr="0026548E">
              <w:rPr>
                <w:rFonts w:ascii="Times New Roman" w:hAnsi="Times New Roman" w:cs="Times New Roman"/>
                <w:iCs/>
              </w:rPr>
              <w:t>0.27</w:t>
            </w:r>
          </w:p>
        </w:tc>
        <w:tc>
          <w:tcPr>
            <w:tcW w:w="864" w:type="dxa"/>
            <w:vAlign w:val="center"/>
          </w:tcPr>
          <w:p w:rsidR="00DC41AB" w:rsidRPr="0026548E" w:rsidRDefault="00DC41AB" w:rsidP="00E40BFD">
            <w:pPr>
              <w:jc w:val="right"/>
              <w:rPr>
                <w:rFonts w:ascii="Times New Roman" w:hAnsi="Times New Roman" w:cs="Times New Roman"/>
              </w:rPr>
            </w:pPr>
            <w:r w:rsidRPr="0026548E">
              <w:rPr>
                <w:rFonts w:ascii="Times New Roman" w:hAnsi="Times New Roman" w:cs="Times New Roman"/>
                <w:iCs/>
              </w:rPr>
              <w:t>.791</w:t>
            </w:r>
          </w:p>
        </w:tc>
      </w:tr>
      <w:tr w:rsidR="00300DBE" w:rsidRPr="0026548E" w:rsidTr="00C46546">
        <w:trPr>
          <w:trHeight w:val="340"/>
        </w:trPr>
        <w:tc>
          <w:tcPr>
            <w:tcW w:w="2660" w:type="dxa"/>
            <w:vAlign w:val="center"/>
          </w:tcPr>
          <w:p w:rsidR="00DC41AB" w:rsidRPr="0026548E" w:rsidRDefault="00DC41AB" w:rsidP="00E40BFD">
            <w:pPr>
              <w:tabs>
                <w:tab w:val="left" w:pos="299"/>
              </w:tabs>
              <w:ind w:left="299"/>
              <w:rPr>
                <w:rFonts w:ascii="Times New Roman" w:hAnsi="Times New Roman" w:cs="Times New Roman"/>
              </w:rPr>
            </w:pPr>
            <w:proofErr w:type="spellStart"/>
            <w:r w:rsidRPr="0026548E">
              <w:rPr>
                <w:rFonts w:ascii="Times New Roman" w:hAnsi="Times New Roman" w:cs="Times New Roman"/>
              </w:rPr>
              <w:t>Apgar</w:t>
            </w:r>
            <w:proofErr w:type="spellEnd"/>
          </w:p>
        </w:tc>
        <w:tc>
          <w:tcPr>
            <w:tcW w:w="1533" w:type="dxa"/>
            <w:gridSpan w:val="2"/>
            <w:vAlign w:val="center"/>
          </w:tcPr>
          <w:p w:rsidR="00DC41AB" w:rsidRPr="0026548E" w:rsidRDefault="00DC41AB" w:rsidP="00E40BFD">
            <w:pPr>
              <w:jc w:val="right"/>
              <w:rPr>
                <w:rFonts w:ascii="Times New Roman" w:hAnsi="Times New Roman" w:cs="Times New Roman"/>
                <w:iCs/>
              </w:rPr>
            </w:pPr>
            <w:r w:rsidRPr="0026548E">
              <w:rPr>
                <w:rFonts w:ascii="Times New Roman" w:hAnsi="Times New Roman" w:cs="Times New Roman"/>
                <w:iCs/>
              </w:rPr>
              <w:t>9.43 (0.6)</w:t>
            </w:r>
          </w:p>
        </w:tc>
        <w:tc>
          <w:tcPr>
            <w:tcW w:w="1531" w:type="dxa"/>
            <w:vAlign w:val="center"/>
          </w:tcPr>
          <w:p w:rsidR="00DC41AB" w:rsidRPr="0026548E" w:rsidRDefault="00DC41AB" w:rsidP="00E40BFD">
            <w:pPr>
              <w:jc w:val="right"/>
              <w:rPr>
                <w:rFonts w:ascii="Times New Roman" w:hAnsi="Times New Roman" w:cs="Times New Roman"/>
                <w:iCs/>
              </w:rPr>
            </w:pPr>
            <w:r w:rsidRPr="0026548E">
              <w:rPr>
                <w:rFonts w:ascii="Times New Roman" w:hAnsi="Times New Roman" w:cs="Times New Roman"/>
                <w:iCs/>
              </w:rPr>
              <w:t>9.47 (0.56)</w:t>
            </w:r>
          </w:p>
        </w:tc>
        <w:tc>
          <w:tcPr>
            <w:tcW w:w="1463" w:type="dxa"/>
            <w:vAlign w:val="center"/>
          </w:tcPr>
          <w:p w:rsidR="00DC41AB" w:rsidRPr="0026548E" w:rsidRDefault="00DC41AB" w:rsidP="00E40BFD">
            <w:pPr>
              <w:jc w:val="right"/>
              <w:rPr>
                <w:rFonts w:ascii="Times New Roman" w:hAnsi="Times New Roman" w:cs="Times New Roman"/>
                <w:iCs/>
              </w:rPr>
            </w:pPr>
            <w:r w:rsidRPr="0026548E">
              <w:rPr>
                <w:rFonts w:ascii="Times New Roman" w:hAnsi="Times New Roman" w:cs="Times New Roman"/>
                <w:iCs/>
              </w:rPr>
              <w:t>9.35 (0.66)</w:t>
            </w:r>
          </w:p>
        </w:tc>
        <w:tc>
          <w:tcPr>
            <w:tcW w:w="906" w:type="dxa"/>
            <w:gridSpan w:val="2"/>
            <w:vAlign w:val="center"/>
          </w:tcPr>
          <w:p w:rsidR="00DC41AB" w:rsidRPr="0026548E" w:rsidRDefault="00DC41AB" w:rsidP="00E40BFD">
            <w:pPr>
              <w:jc w:val="right"/>
              <w:rPr>
                <w:rFonts w:ascii="Times New Roman" w:hAnsi="Times New Roman" w:cs="Times New Roman"/>
                <w:iCs/>
                <w:lang w:val="en-US"/>
              </w:rPr>
            </w:pPr>
            <w:r w:rsidRPr="0026548E">
              <w:rPr>
                <w:rFonts w:ascii="Times New Roman" w:hAnsi="Times New Roman" w:cs="Times New Roman"/>
                <w:iCs/>
                <w:lang w:val="en-US"/>
              </w:rPr>
              <w:t>1.08</w:t>
            </w:r>
            <w:r w:rsidRPr="0026548E">
              <w:rPr>
                <w:rFonts w:ascii="Times New Roman" w:hAnsi="Times New Roman" w:cs="Times New Roman"/>
                <w:iCs/>
                <w:vertAlign w:val="superscript"/>
                <w:lang w:val="en-US"/>
              </w:rPr>
              <w:t>c</w:t>
            </w:r>
          </w:p>
        </w:tc>
        <w:tc>
          <w:tcPr>
            <w:tcW w:w="864" w:type="dxa"/>
            <w:vAlign w:val="center"/>
          </w:tcPr>
          <w:p w:rsidR="00DC41AB" w:rsidRPr="0026548E" w:rsidRDefault="00DC41AB" w:rsidP="00E40BFD">
            <w:pPr>
              <w:jc w:val="right"/>
              <w:rPr>
                <w:rFonts w:ascii="Times New Roman" w:hAnsi="Times New Roman" w:cs="Times New Roman"/>
                <w:vertAlign w:val="superscript"/>
                <w:lang w:val="en-US"/>
              </w:rPr>
            </w:pPr>
            <w:r w:rsidRPr="0026548E">
              <w:rPr>
                <w:rFonts w:ascii="Times New Roman" w:hAnsi="Times New Roman" w:cs="Times New Roman"/>
                <w:iCs/>
                <w:lang w:val="en-US"/>
              </w:rPr>
              <w:t>.284</w:t>
            </w:r>
          </w:p>
        </w:tc>
      </w:tr>
      <w:tr w:rsidR="00300DBE" w:rsidRPr="0026548E" w:rsidTr="00C46546">
        <w:trPr>
          <w:trHeight w:val="340"/>
        </w:trPr>
        <w:tc>
          <w:tcPr>
            <w:tcW w:w="2660" w:type="dxa"/>
            <w:vAlign w:val="center"/>
          </w:tcPr>
          <w:p w:rsidR="00DC41AB" w:rsidRPr="0026548E" w:rsidRDefault="00DC41AB" w:rsidP="00E40BFD">
            <w:pPr>
              <w:tabs>
                <w:tab w:val="left" w:pos="299"/>
              </w:tabs>
              <w:ind w:left="299"/>
              <w:rPr>
                <w:rFonts w:ascii="Times New Roman" w:hAnsi="Times New Roman" w:cs="Times New Roman"/>
                <w:lang w:val="en-US"/>
              </w:rPr>
            </w:pPr>
            <w:r w:rsidRPr="0026548E">
              <w:rPr>
                <w:rFonts w:ascii="Times New Roman" w:hAnsi="Times New Roman" w:cs="Times New Roman"/>
                <w:lang w:val="en-US"/>
              </w:rPr>
              <w:t>Maternal age at birth (years)</w:t>
            </w:r>
          </w:p>
        </w:tc>
        <w:tc>
          <w:tcPr>
            <w:tcW w:w="1533" w:type="dxa"/>
            <w:gridSpan w:val="2"/>
            <w:vAlign w:val="center"/>
          </w:tcPr>
          <w:p w:rsidR="00DC41AB" w:rsidRPr="0026548E" w:rsidRDefault="00DC41AB" w:rsidP="00E40BFD">
            <w:pPr>
              <w:jc w:val="right"/>
              <w:rPr>
                <w:rFonts w:ascii="Times New Roman" w:hAnsi="Times New Roman" w:cs="Times New Roman"/>
                <w:iCs/>
                <w:lang w:val="en-US"/>
              </w:rPr>
            </w:pPr>
            <w:r w:rsidRPr="0026548E">
              <w:rPr>
                <w:rFonts w:ascii="Times New Roman" w:hAnsi="Times New Roman" w:cs="Times New Roman"/>
                <w:iCs/>
                <w:lang w:val="en-US"/>
              </w:rPr>
              <w:t>32.8 (4.71)</w:t>
            </w:r>
          </w:p>
        </w:tc>
        <w:tc>
          <w:tcPr>
            <w:tcW w:w="1531" w:type="dxa"/>
            <w:vAlign w:val="center"/>
          </w:tcPr>
          <w:p w:rsidR="00DC41AB" w:rsidRPr="0026548E" w:rsidRDefault="00DC41AB" w:rsidP="00E40BFD">
            <w:pPr>
              <w:jc w:val="right"/>
              <w:rPr>
                <w:rFonts w:ascii="Times New Roman" w:hAnsi="Times New Roman" w:cs="Times New Roman"/>
                <w:iCs/>
                <w:lang w:val="en-US"/>
              </w:rPr>
            </w:pPr>
            <w:r w:rsidRPr="0026548E">
              <w:rPr>
                <w:rFonts w:ascii="Times New Roman" w:hAnsi="Times New Roman" w:cs="Times New Roman"/>
                <w:iCs/>
                <w:lang w:val="en-US"/>
              </w:rPr>
              <w:t>33.2 (4.36)</w:t>
            </w:r>
          </w:p>
        </w:tc>
        <w:tc>
          <w:tcPr>
            <w:tcW w:w="1463" w:type="dxa"/>
            <w:vAlign w:val="center"/>
          </w:tcPr>
          <w:p w:rsidR="00DC41AB" w:rsidRPr="0026548E" w:rsidRDefault="00DC41AB" w:rsidP="00E40BFD">
            <w:pPr>
              <w:jc w:val="right"/>
              <w:rPr>
                <w:rFonts w:ascii="Times New Roman" w:hAnsi="Times New Roman" w:cs="Times New Roman"/>
                <w:iCs/>
                <w:lang w:val="en-US"/>
              </w:rPr>
            </w:pPr>
            <w:r w:rsidRPr="0026548E">
              <w:rPr>
                <w:rFonts w:ascii="Times New Roman" w:hAnsi="Times New Roman" w:cs="Times New Roman"/>
                <w:iCs/>
                <w:lang w:val="en-US"/>
              </w:rPr>
              <w:t>32.0 (5.41)</w:t>
            </w:r>
          </w:p>
        </w:tc>
        <w:tc>
          <w:tcPr>
            <w:tcW w:w="906" w:type="dxa"/>
            <w:gridSpan w:val="2"/>
            <w:vAlign w:val="center"/>
          </w:tcPr>
          <w:p w:rsidR="00DC41AB" w:rsidRPr="0026548E" w:rsidRDefault="00DC41AB" w:rsidP="00A426F3">
            <w:pPr>
              <w:jc w:val="right"/>
              <w:rPr>
                <w:rFonts w:ascii="Times New Roman" w:hAnsi="Times New Roman" w:cs="Times New Roman"/>
                <w:iCs/>
                <w:lang w:val="en-US"/>
              </w:rPr>
            </w:pPr>
            <w:r w:rsidRPr="0026548E">
              <w:rPr>
                <w:rFonts w:ascii="Times New Roman" w:hAnsi="Times New Roman" w:cs="Times New Roman"/>
                <w:iCs/>
                <w:lang w:val="en-US"/>
              </w:rPr>
              <w:t>1.40</w:t>
            </w:r>
            <w:r w:rsidRPr="0026548E">
              <w:rPr>
                <w:rFonts w:ascii="Times New Roman" w:hAnsi="Times New Roman" w:cs="Times New Roman"/>
                <w:vertAlign w:val="superscript"/>
                <w:lang w:val="en-US"/>
              </w:rPr>
              <w:t>c</w:t>
            </w:r>
          </w:p>
        </w:tc>
        <w:tc>
          <w:tcPr>
            <w:tcW w:w="864" w:type="dxa"/>
            <w:vAlign w:val="center"/>
          </w:tcPr>
          <w:p w:rsidR="00DC41AB" w:rsidRPr="0026548E" w:rsidRDefault="00DC41AB" w:rsidP="00E40BFD">
            <w:pPr>
              <w:jc w:val="right"/>
              <w:rPr>
                <w:rFonts w:ascii="Times New Roman" w:hAnsi="Times New Roman" w:cs="Times New Roman"/>
                <w:lang w:val="en-US"/>
              </w:rPr>
            </w:pPr>
            <w:r w:rsidRPr="0026548E">
              <w:rPr>
                <w:rFonts w:ascii="Times New Roman" w:hAnsi="Times New Roman" w:cs="Times New Roman"/>
                <w:iCs/>
                <w:lang w:val="en-US"/>
              </w:rPr>
              <w:t>.165</w:t>
            </w:r>
          </w:p>
        </w:tc>
      </w:tr>
      <w:tr w:rsidR="00300DBE" w:rsidRPr="0026548E" w:rsidTr="00C46546">
        <w:trPr>
          <w:trHeight w:val="340"/>
        </w:trPr>
        <w:tc>
          <w:tcPr>
            <w:tcW w:w="2660" w:type="dxa"/>
            <w:vAlign w:val="center"/>
          </w:tcPr>
          <w:p w:rsidR="00DC41AB" w:rsidRPr="0026548E" w:rsidRDefault="00DC41AB" w:rsidP="00E40BFD">
            <w:pPr>
              <w:tabs>
                <w:tab w:val="left" w:pos="299"/>
              </w:tabs>
              <w:ind w:left="299"/>
              <w:rPr>
                <w:rFonts w:ascii="Times New Roman" w:hAnsi="Times New Roman" w:cs="Times New Roman"/>
                <w:lang w:val="en-US"/>
              </w:rPr>
            </w:pPr>
            <w:r w:rsidRPr="0026548E">
              <w:rPr>
                <w:rFonts w:ascii="Times New Roman" w:hAnsi="Times New Roman" w:cs="Times New Roman"/>
                <w:lang w:val="en-US"/>
              </w:rPr>
              <w:t>EPDS pre</w:t>
            </w:r>
          </w:p>
        </w:tc>
        <w:tc>
          <w:tcPr>
            <w:tcW w:w="1533" w:type="dxa"/>
            <w:gridSpan w:val="2"/>
            <w:vAlign w:val="center"/>
          </w:tcPr>
          <w:p w:rsidR="00DC41AB" w:rsidRPr="0026548E" w:rsidRDefault="00DC41AB" w:rsidP="00E40BFD">
            <w:pPr>
              <w:jc w:val="right"/>
              <w:rPr>
                <w:rFonts w:ascii="Times New Roman" w:hAnsi="Times New Roman" w:cs="Times New Roman"/>
                <w:lang w:val="en-US"/>
              </w:rPr>
            </w:pPr>
            <w:r w:rsidRPr="0026548E">
              <w:rPr>
                <w:rFonts w:ascii="Times New Roman" w:hAnsi="Times New Roman" w:cs="Times New Roman"/>
                <w:lang w:val="en-US"/>
              </w:rPr>
              <w:t>6.69 (5.07)</w:t>
            </w:r>
          </w:p>
        </w:tc>
        <w:tc>
          <w:tcPr>
            <w:tcW w:w="1531" w:type="dxa"/>
            <w:vAlign w:val="center"/>
          </w:tcPr>
          <w:p w:rsidR="00DC41AB" w:rsidRPr="0026548E" w:rsidRDefault="00DC41AB" w:rsidP="00E40BFD">
            <w:pPr>
              <w:jc w:val="right"/>
              <w:rPr>
                <w:rFonts w:ascii="Times New Roman" w:hAnsi="Times New Roman" w:cs="Times New Roman"/>
                <w:lang w:val="en-US"/>
              </w:rPr>
            </w:pPr>
            <w:r w:rsidRPr="0026548E">
              <w:rPr>
                <w:rFonts w:ascii="Times New Roman" w:hAnsi="Times New Roman" w:cs="Times New Roman"/>
                <w:lang w:val="en-US"/>
              </w:rPr>
              <w:t>3.93 (2.63)</w:t>
            </w:r>
          </w:p>
        </w:tc>
        <w:tc>
          <w:tcPr>
            <w:tcW w:w="1463" w:type="dxa"/>
            <w:vAlign w:val="center"/>
          </w:tcPr>
          <w:p w:rsidR="00DC41AB" w:rsidRPr="0026548E" w:rsidRDefault="00DC41AB" w:rsidP="00E40BFD">
            <w:pPr>
              <w:jc w:val="right"/>
              <w:rPr>
                <w:rFonts w:ascii="Times New Roman" w:hAnsi="Times New Roman" w:cs="Times New Roman"/>
                <w:lang w:val="en-US"/>
              </w:rPr>
            </w:pPr>
            <w:r w:rsidRPr="0026548E">
              <w:rPr>
                <w:rFonts w:ascii="Times New Roman" w:hAnsi="Times New Roman" w:cs="Times New Roman"/>
                <w:lang w:val="en-US"/>
              </w:rPr>
              <w:t>13.16 (3.13)</w:t>
            </w:r>
          </w:p>
        </w:tc>
        <w:tc>
          <w:tcPr>
            <w:tcW w:w="906" w:type="dxa"/>
            <w:gridSpan w:val="2"/>
            <w:vAlign w:val="center"/>
          </w:tcPr>
          <w:p w:rsidR="00DC41AB" w:rsidRPr="0026548E" w:rsidRDefault="00DC41AB" w:rsidP="00A426F3">
            <w:pPr>
              <w:jc w:val="right"/>
              <w:rPr>
                <w:rFonts w:ascii="Times New Roman" w:hAnsi="Times New Roman" w:cs="Times New Roman"/>
                <w:iCs/>
                <w:vertAlign w:val="superscript"/>
                <w:lang w:val="en-US"/>
              </w:rPr>
            </w:pPr>
            <w:r w:rsidRPr="0026548E">
              <w:rPr>
                <w:rFonts w:ascii="Times New Roman" w:hAnsi="Times New Roman" w:cs="Times New Roman"/>
                <w:iCs/>
                <w:lang w:val="en-US"/>
              </w:rPr>
              <w:t>19.58</w:t>
            </w:r>
            <w:r w:rsidRPr="0026548E">
              <w:rPr>
                <w:rFonts w:ascii="Times New Roman" w:hAnsi="Times New Roman" w:cs="Times New Roman"/>
                <w:iCs/>
                <w:vertAlign w:val="superscript"/>
                <w:lang w:val="en-US"/>
              </w:rPr>
              <w:t>**</w:t>
            </w:r>
          </w:p>
        </w:tc>
        <w:tc>
          <w:tcPr>
            <w:tcW w:w="864" w:type="dxa"/>
            <w:vAlign w:val="center"/>
          </w:tcPr>
          <w:p w:rsidR="00DC41AB" w:rsidRPr="0026548E" w:rsidRDefault="00DC41AB" w:rsidP="00E40BFD">
            <w:pPr>
              <w:jc w:val="right"/>
              <w:rPr>
                <w:rFonts w:ascii="Times New Roman" w:hAnsi="Times New Roman" w:cs="Times New Roman"/>
                <w:lang w:val="en-US"/>
              </w:rPr>
            </w:pPr>
            <w:r w:rsidRPr="0026548E">
              <w:rPr>
                <w:rFonts w:ascii="Times New Roman" w:hAnsi="Times New Roman" w:cs="Times New Roman"/>
                <w:iCs/>
                <w:lang w:val="en-US"/>
              </w:rPr>
              <w:t>&lt; .001</w:t>
            </w:r>
          </w:p>
        </w:tc>
      </w:tr>
      <w:tr w:rsidR="00300DBE" w:rsidRPr="0026548E" w:rsidTr="00C46546">
        <w:trPr>
          <w:trHeight w:val="340"/>
        </w:trPr>
        <w:tc>
          <w:tcPr>
            <w:tcW w:w="2660" w:type="dxa"/>
            <w:vAlign w:val="center"/>
          </w:tcPr>
          <w:p w:rsidR="00DC41AB" w:rsidRPr="0026548E" w:rsidRDefault="00DC41AB" w:rsidP="00E40BFD">
            <w:pPr>
              <w:tabs>
                <w:tab w:val="left" w:pos="299"/>
              </w:tabs>
              <w:ind w:left="299"/>
              <w:rPr>
                <w:rFonts w:ascii="Times New Roman" w:hAnsi="Times New Roman" w:cs="Times New Roman"/>
                <w:lang w:val="en-US"/>
              </w:rPr>
            </w:pPr>
            <w:r w:rsidRPr="0026548E">
              <w:rPr>
                <w:rFonts w:ascii="Times New Roman" w:hAnsi="Times New Roman" w:cs="Times New Roman"/>
                <w:lang w:val="en-US"/>
              </w:rPr>
              <w:t>EPDS post</w:t>
            </w:r>
          </w:p>
        </w:tc>
        <w:tc>
          <w:tcPr>
            <w:tcW w:w="1533" w:type="dxa"/>
            <w:gridSpan w:val="2"/>
            <w:vAlign w:val="center"/>
          </w:tcPr>
          <w:p w:rsidR="00DC41AB" w:rsidRPr="0026548E" w:rsidRDefault="00DC41AB" w:rsidP="00E40BFD">
            <w:pPr>
              <w:jc w:val="right"/>
              <w:rPr>
                <w:rFonts w:ascii="Times New Roman" w:hAnsi="Times New Roman" w:cs="Times New Roman"/>
                <w:lang w:val="en-US"/>
              </w:rPr>
            </w:pPr>
            <w:r w:rsidRPr="0026548E">
              <w:rPr>
                <w:rFonts w:ascii="Times New Roman" w:hAnsi="Times New Roman" w:cs="Times New Roman"/>
                <w:lang w:val="en-US"/>
              </w:rPr>
              <w:t>4.42 (4.74)</w:t>
            </w:r>
          </w:p>
        </w:tc>
        <w:tc>
          <w:tcPr>
            <w:tcW w:w="1531" w:type="dxa"/>
            <w:vAlign w:val="center"/>
          </w:tcPr>
          <w:p w:rsidR="00DC41AB" w:rsidRPr="0026548E" w:rsidRDefault="00DC41AB" w:rsidP="00E40BFD">
            <w:pPr>
              <w:jc w:val="right"/>
              <w:rPr>
                <w:rFonts w:ascii="Times New Roman" w:hAnsi="Times New Roman" w:cs="Times New Roman"/>
                <w:lang w:val="en-US"/>
              </w:rPr>
            </w:pPr>
            <w:r w:rsidRPr="0026548E">
              <w:rPr>
                <w:rFonts w:ascii="Times New Roman" w:hAnsi="Times New Roman" w:cs="Times New Roman"/>
                <w:lang w:val="en-US"/>
              </w:rPr>
              <w:t>3.52 (3.96)</w:t>
            </w:r>
          </w:p>
        </w:tc>
        <w:tc>
          <w:tcPr>
            <w:tcW w:w="1463" w:type="dxa"/>
            <w:vAlign w:val="center"/>
          </w:tcPr>
          <w:p w:rsidR="00DC41AB" w:rsidRPr="0026548E" w:rsidRDefault="00DC41AB" w:rsidP="00E40BFD">
            <w:pPr>
              <w:jc w:val="right"/>
              <w:rPr>
                <w:rFonts w:ascii="Times New Roman" w:hAnsi="Times New Roman" w:cs="Times New Roman"/>
                <w:lang w:val="en-US"/>
              </w:rPr>
            </w:pPr>
            <w:r w:rsidRPr="0026548E">
              <w:rPr>
                <w:rFonts w:ascii="Times New Roman" w:hAnsi="Times New Roman" w:cs="Times New Roman"/>
                <w:lang w:val="en-US"/>
              </w:rPr>
              <w:t>6.52 (5.69)</w:t>
            </w:r>
          </w:p>
        </w:tc>
        <w:tc>
          <w:tcPr>
            <w:tcW w:w="906" w:type="dxa"/>
            <w:gridSpan w:val="2"/>
            <w:vAlign w:val="center"/>
          </w:tcPr>
          <w:p w:rsidR="00DC41AB" w:rsidRPr="0026548E" w:rsidRDefault="00DC41AB" w:rsidP="00A426F3">
            <w:pPr>
              <w:jc w:val="right"/>
              <w:rPr>
                <w:rFonts w:ascii="Times New Roman" w:hAnsi="Times New Roman" w:cs="Times New Roman"/>
                <w:iCs/>
                <w:vertAlign w:val="superscript"/>
                <w:lang w:val="en-US"/>
              </w:rPr>
            </w:pPr>
            <w:r w:rsidRPr="0026548E">
              <w:rPr>
                <w:rFonts w:ascii="Times New Roman" w:hAnsi="Times New Roman" w:cs="Times New Roman"/>
                <w:iCs/>
                <w:lang w:val="en-US"/>
              </w:rPr>
              <w:t>3.39</w:t>
            </w:r>
            <w:r w:rsidRPr="0026548E">
              <w:rPr>
                <w:rFonts w:ascii="Times New Roman" w:hAnsi="Times New Roman" w:cs="Times New Roman"/>
                <w:iCs/>
                <w:vertAlign w:val="superscript"/>
                <w:lang w:val="en-US"/>
              </w:rPr>
              <w:t>c**</w:t>
            </w:r>
          </w:p>
        </w:tc>
        <w:tc>
          <w:tcPr>
            <w:tcW w:w="864" w:type="dxa"/>
            <w:vAlign w:val="center"/>
          </w:tcPr>
          <w:p w:rsidR="00DC41AB" w:rsidRPr="0026548E" w:rsidRDefault="00DC41AB" w:rsidP="00E40BFD">
            <w:pPr>
              <w:jc w:val="right"/>
              <w:rPr>
                <w:rFonts w:ascii="Times New Roman" w:hAnsi="Times New Roman" w:cs="Times New Roman"/>
                <w:lang w:val="en-US"/>
              </w:rPr>
            </w:pPr>
            <w:r w:rsidRPr="0026548E">
              <w:rPr>
                <w:rFonts w:ascii="Times New Roman" w:hAnsi="Times New Roman" w:cs="Times New Roman"/>
                <w:iCs/>
                <w:lang w:val="en-US"/>
              </w:rPr>
              <w:t>&lt; .001</w:t>
            </w:r>
          </w:p>
        </w:tc>
      </w:tr>
      <w:tr w:rsidR="00300DBE" w:rsidRPr="0026548E" w:rsidTr="00C46546">
        <w:trPr>
          <w:trHeight w:val="340"/>
        </w:trPr>
        <w:tc>
          <w:tcPr>
            <w:tcW w:w="2776" w:type="dxa"/>
            <w:gridSpan w:val="2"/>
            <w:vAlign w:val="center"/>
          </w:tcPr>
          <w:p w:rsidR="00DC41AB" w:rsidRPr="0026548E" w:rsidRDefault="00DC41AB" w:rsidP="0034120F">
            <w:pPr>
              <w:tabs>
                <w:tab w:val="left" w:pos="299"/>
              </w:tabs>
              <w:ind w:left="299"/>
              <w:rPr>
                <w:rFonts w:ascii="Times New Roman" w:hAnsi="Times New Roman" w:cs="Times New Roman"/>
                <w:lang w:val="en-US"/>
              </w:rPr>
            </w:pPr>
            <w:r w:rsidRPr="0026548E">
              <w:rPr>
                <w:rFonts w:ascii="Times New Roman" w:hAnsi="Times New Roman" w:cs="Times New Roman"/>
                <w:lang w:val="en-US"/>
              </w:rPr>
              <w:t>Alcohol consumption pre</w:t>
            </w:r>
          </w:p>
        </w:tc>
        <w:tc>
          <w:tcPr>
            <w:tcW w:w="1417" w:type="dxa"/>
            <w:vAlign w:val="center"/>
          </w:tcPr>
          <w:p w:rsidR="00DC41AB" w:rsidRPr="0026548E" w:rsidRDefault="00DC41AB" w:rsidP="00E40BFD">
            <w:pPr>
              <w:jc w:val="right"/>
              <w:rPr>
                <w:rFonts w:ascii="Times New Roman" w:hAnsi="Times New Roman" w:cs="Times New Roman"/>
                <w:lang w:val="en-US"/>
              </w:rPr>
            </w:pPr>
          </w:p>
        </w:tc>
        <w:tc>
          <w:tcPr>
            <w:tcW w:w="1531" w:type="dxa"/>
            <w:vAlign w:val="center"/>
          </w:tcPr>
          <w:p w:rsidR="00DC41AB" w:rsidRPr="0026548E" w:rsidRDefault="00DC41AB" w:rsidP="00E40BFD">
            <w:pPr>
              <w:jc w:val="right"/>
              <w:rPr>
                <w:rFonts w:ascii="Times New Roman" w:hAnsi="Times New Roman" w:cs="Times New Roman"/>
                <w:lang w:val="en-US"/>
              </w:rPr>
            </w:pPr>
          </w:p>
        </w:tc>
        <w:tc>
          <w:tcPr>
            <w:tcW w:w="1463" w:type="dxa"/>
            <w:vAlign w:val="center"/>
          </w:tcPr>
          <w:p w:rsidR="00DC41AB" w:rsidRPr="0026548E" w:rsidRDefault="00DC41AB" w:rsidP="00E40BFD">
            <w:pPr>
              <w:jc w:val="right"/>
              <w:rPr>
                <w:rFonts w:ascii="Times New Roman" w:hAnsi="Times New Roman" w:cs="Times New Roman"/>
                <w:lang w:val="en-US"/>
              </w:rPr>
            </w:pPr>
          </w:p>
        </w:tc>
        <w:tc>
          <w:tcPr>
            <w:tcW w:w="906" w:type="dxa"/>
            <w:gridSpan w:val="2"/>
            <w:vAlign w:val="center"/>
          </w:tcPr>
          <w:p w:rsidR="00DC41AB" w:rsidRPr="0026548E" w:rsidRDefault="00DC41AB" w:rsidP="00E40BFD">
            <w:pPr>
              <w:jc w:val="right"/>
              <w:rPr>
                <w:rFonts w:ascii="Times New Roman" w:hAnsi="Times New Roman" w:cs="Times New Roman"/>
                <w:iCs/>
                <w:vertAlign w:val="superscript"/>
                <w:lang w:val="en-US"/>
              </w:rPr>
            </w:pPr>
          </w:p>
        </w:tc>
        <w:tc>
          <w:tcPr>
            <w:tcW w:w="864" w:type="dxa"/>
            <w:vAlign w:val="center"/>
          </w:tcPr>
          <w:p w:rsidR="00DC41AB" w:rsidRPr="0026548E" w:rsidRDefault="00DC41AB" w:rsidP="00E40BFD">
            <w:pPr>
              <w:jc w:val="right"/>
              <w:rPr>
                <w:rFonts w:ascii="Times New Roman" w:hAnsi="Times New Roman" w:cs="Times New Roman"/>
                <w:iCs/>
                <w:lang w:val="en-US"/>
              </w:rPr>
            </w:pPr>
          </w:p>
        </w:tc>
      </w:tr>
      <w:tr w:rsidR="00300DBE" w:rsidRPr="0026548E" w:rsidTr="00C46546">
        <w:trPr>
          <w:trHeight w:val="340"/>
        </w:trPr>
        <w:tc>
          <w:tcPr>
            <w:tcW w:w="2660" w:type="dxa"/>
            <w:vAlign w:val="center"/>
          </w:tcPr>
          <w:p w:rsidR="00DC41AB" w:rsidRPr="0026548E" w:rsidRDefault="00DC41AB" w:rsidP="00E40BFD">
            <w:pPr>
              <w:tabs>
                <w:tab w:val="left" w:pos="299"/>
              </w:tabs>
              <w:ind w:left="708"/>
              <w:rPr>
                <w:rFonts w:ascii="Times New Roman" w:hAnsi="Times New Roman" w:cs="Times New Roman"/>
                <w:lang w:val="en-US"/>
              </w:rPr>
            </w:pPr>
            <w:r w:rsidRPr="0026548E">
              <w:rPr>
                <w:rFonts w:ascii="Times New Roman" w:hAnsi="Times New Roman" w:cs="Times New Roman"/>
                <w:lang w:val="en-US"/>
              </w:rPr>
              <w:t>Yes</w:t>
            </w:r>
          </w:p>
        </w:tc>
        <w:tc>
          <w:tcPr>
            <w:tcW w:w="1533" w:type="dxa"/>
            <w:gridSpan w:val="2"/>
            <w:vAlign w:val="center"/>
          </w:tcPr>
          <w:p w:rsidR="00DC41AB" w:rsidRPr="0026548E" w:rsidRDefault="00DC41AB" w:rsidP="00E40BFD">
            <w:pPr>
              <w:jc w:val="right"/>
              <w:rPr>
                <w:rFonts w:ascii="Times New Roman" w:hAnsi="Times New Roman" w:cs="Times New Roman"/>
                <w:lang w:val="en-US"/>
              </w:rPr>
            </w:pPr>
            <w:r w:rsidRPr="0026548E">
              <w:rPr>
                <w:rFonts w:ascii="Times New Roman" w:hAnsi="Times New Roman" w:cs="Times New Roman"/>
                <w:lang w:val="en-US"/>
              </w:rPr>
              <w:t>34 (20.4%)</w:t>
            </w:r>
          </w:p>
        </w:tc>
        <w:tc>
          <w:tcPr>
            <w:tcW w:w="1531" w:type="dxa"/>
            <w:vAlign w:val="center"/>
          </w:tcPr>
          <w:p w:rsidR="00DC41AB" w:rsidRPr="0026548E" w:rsidRDefault="00DC41AB" w:rsidP="00E40BFD">
            <w:pPr>
              <w:jc w:val="right"/>
              <w:rPr>
                <w:rFonts w:ascii="Times New Roman" w:hAnsi="Times New Roman" w:cs="Times New Roman"/>
                <w:lang w:val="en-US"/>
              </w:rPr>
            </w:pPr>
            <w:r w:rsidRPr="0026548E">
              <w:rPr>
                <w:rFonts w:ascii="Times New Roman" w:hAnsi="Times New Roman" w:cs="Times New Roman"/>
                <w:lang w:val="en-US"/>
              </w:rPr>
              <w:t>27 (23.1%)</w:t>
            </w:r>
          </w:p>
        </w:tc>
        <w:tc>
          <w:tcPr>
            <w:tcW w:w="1463" w:type="dxa"/>
            <w:vAlign w:val="center"/>
          </w:tcPr>
          <w:p w:rsidR="00DC41AB" w:rsidRPr="0026548E" w:rsidRDefault="00DC41AB" w:rsidP="00E40BFD">
            <w:pPr>
              <w:jc w:val="right"/>
              <w:rPr>
                <w:rFonts w:ascii="Times New Roman" w:hAnsi="Times New Roman" w:cs="Times New Roman"/>
                <w:lang w:val="en-US"/>
              </w:rPr>
            </w:pPr>
            <w:r w:rsidRPr="0026548E">
              <w:rPr>
                <w:rFonts w:ascii="Times New Roman" w:hAnsi="Times New Roman" w:cs="Times New Roman"/>
                <w:lang w:val="en-US"/>
              </w:rPr>
              <w:t>7 (14%)</w:t>
            </w:r>
          </w:p>
        </w:tc>
        <w:tc>
          <w:tcPr>
            <w:tcW w:w="906" w:type="dxa"/>
            <w:gridSpan w:val="2"/>
            <w:vAlign w:val="center"/>
          </w:tcPr>
          <w:p w:rsidR="00DC41AB" w:rsidRPr="0026548E" w:rsidRDefault="00DC41AB" w:rsidP="00A426F3">
            <w:pPr>
              <w:jc w:val="right"/>
              <w:rPr>
                <w:rFonts w:ascii="Times New Roman" w:hAnsi="Times New Roman" w:cs="Times New Roman"/>
                <w:iCs/>
                <w:lang w:val="en-US"/>
              </w:rPr>
            </w:pPr>
            <w:r w:rsidRPr="0026548E">
              <w:rPr>
                <w:rFonts w:ascii="Times New Roman" w:hAnsi="Times New Roman" w:cs="Times New Roman"/>
                <w:iCs/>
                <w:lang w:val="en-US"/>
              </w:rPr>
              <w:t>0.36</w:t>
            </w:r>
          </w:p>
        </w:tc>
        <w:tc>
          <w:tcPr>
            <w:tcW w:w="864" w:type="dxa"/>
            <w:vAlign w:val="center"/>
          </w:tcPr>
          <w:p w:rsidR="00DC41AB" w:rsidRPr="0026548E" w:rsidRDefault="00DC41AB" w:rsidP="00E40BFD">
            <w:pPr>
              <w:jc w:val="right"/>
              <w:rPr>
                <w:rFonts w:ascii="Times New Roman" w:hAnsi="Times New Roman" w:cs="Times New Roman"/>
                <w:iCs/>
                <w:lang w:val="en-US"/>
              </w:rPr>
            </w:pPr>
            <w:r w:rsidRPr="0026548E">
              <w:rPr>
                <w:rFonts w:ascii="Times New Roman" w:hAnsi="Times New Roman" w:cs="Times New Roman"/>
                <w:iCs/>
                <w:lang w:val="en-US"/>
              </w:rPr>
              <w:t>1.00</w:t>
            </w:r>
          </w:p>
        </w:tc>
      </w:tr>
      <w:tr w:rsidR="00300DBE" w:rsidRPr="0026548E" w:rsidTr="00C46546">
        <w:trPr>
          <w:trHeight w:val="340"/>
        </w:trPr>
        <w:tc>
          <w:tcPr>
            <w:tcW w:w="2660" w:type="dxa"/>
            <w:vAlign w:val="center"/>
          </w:tcPr>
          <w:p w:rsidR="00DC41AB" w:rsidRPr="0026548E" w:rsidRDefault="00DC41AB" w:rsidP="00E40BFD">
            <w:pPr>
              <w:tabs>
                <w:tab w:val="left" w:pos="299"/>
              </w:tabs>
              <w:ind w:left="708"/>
              <w:rPr>
                <w:rFonts w:ascii="Times New Roman" w:hAnsi="Times New Roman" w:cs="Times New Roman"/>
                <w:lang w:val="en-US"/>
              </w:rPr>
            </w:pPr>
            <w:r w:rsidRPr="0026548E">
              <w:rPr>
                <w:rFonts w:ascii="Times New Roman" w:hAnsi="Times New Roman" w:cs="Times New Roman"/>
                <w:lang w:val="en-US"/>
              </w:rPr>
              <w:t>No</w:t>
            </w:r>
          </w:p>
        </w:tc>
        <w:tc>
          <w:tcPr>
            <w:tcW w:w="1533" w:type="dxa"/>
            <w:gridSpan w:val="2"/>
            <w:vAlign w:val="center"/>
          </w:tcPr>
          <w:p w:rsidR="00DC41AB" w:rsidRPr="0026548E" w:rsidRDefault="00DC41AB" w:rsidP="00E40BFD">
            <w:pPr>
              <w:jc w:val="right"/>
              <w:rPr>
                <w:rFonts w:ascii="Times New Roman" w:hAnsi="Times New Roman" w:cs="Times New Roman"/>
                <w:lang w:val="en-US"/>
              </w:rPr>
            </w:pPr>
            <w:r w:rsidRPr="0026548E">
              <w:rPr>
                <w:rFonts w:ascii="Times New Roman" w:hAnsi="Times New Roman" w:cs="Times New Roman"/>
                <w:lang w:val="en-US"/>
              </w:rPr>
              <w:t>113 (67.7%)</w:t>
            </w:r>
          </w:p>
        </w:tc>
        <w:tc>
          <w:tcPr>
            <w:tcW w:w="1531" w:type="dxa"/>
            <w:vAlign w:val="center"/>
          </w:tcPr>
          <w:p w:rsidR="00DC41AB" w:rsidRPr="0026548E" w:rsidRDefault="00DC41AB" w:rsidP="00E40BFD">
            <w:pPr>
              <w:jc w:val="right"/>
              <w:rPr>
                <w:rFonts w:ascii="Times New Roman" w:hAnsi="Times New Roman" w:cs="Times New Roman"/>
                <w:lang w:val="en-US"/>
              </w:rPr>
            </w:pPr>
            <w:r w:rsidRPr="0026548E">
              <w:rPr>
                <w:rFonts w:ascii="Times New Roman" w:hAnsi="Times New Roman" w:cs="Times New Roman"/>
                <w:lang w:val="en-US"/>
              </w:rPr>
              <w:t>88 (75.2%)</w:t>
            </w:r>
          </w:p>
        </w:tc>
        <w:tc>
          <w:tcPr>
            <w:tcW w:w="1463" w:type="dxa"/>
            <w:vAlign w:val="center"/>
          </w:tcPr>
          <w:p w:rsidR="00DC41AB" w:rsidRPr="0026548E" w:rsidRDefault="00DC41AB" w:rsidP="00E40BFD">
            <w:pPr>
              <w:jc w:val="right"/>
              <w:rPr>
                <w:rFonts w:ascii="Times New Roman" w:hAnsi="Times New Roman" w:cs="Times New Roman"/>
                <w:lang w:val="en-US"/>
              </w:rPr>
            </w:pPr>
            <w:r w:rsidRPr="0026548E">
              <w:rPr>
                <w:rFonts w:ascii="Times New Roman" w:hAnsi="Times New Roman" w:cs="Times New Roman"/>
                <w:lang w:val="en-US"/>
              </w:rPr>
              <w:t>25 (50%)</w:t>
            </w:r>
          </w:p>
        </w:tc>
        <w:tc>
          <w:tcPr>
            <w:tcW w:w="906" w:type="dxa"/>
            <w:gridSpan w:val="2"/>
            <w:vAlign w:val="center"/>
          </w:tcPr>
          <w:p w:rsidR="00DC41AB" w:rsidRPr="0026548E" w:rsidRDefault="00DC41AB" w:rsidP="00E40BFD">
            <w:pPr>
              <w:jc w:val="right"/>
              <w:rPr>
                <w:rFonts w:ascii="Times New Roman" w:hAnsi="Times New Roman" w:cs="Times New Roman"/>
                <w:iCs/>
                <w:lang w:val="en-US"/>
              </w:rPr>
            </w:pPr>
          </w:p>
        </w:tc>
        <w:tc>
          <w:tcPr>
            <w:tcW w:w="864" w:type="dxa"/>
            <w:vAlign w:val="center"/>
          </w:tcPr>
          <w:p w:rsidR="00DC41AB" w:rsidRPr="0026548E" w:rsidRDefault="00DC41AB" w:rsidP="00E40BFD">
            <w:pPr>
              <w:jc w:val="right"/>
              <w:rPr>
                <w:rFonts w:ascii="Times New Roman" w:hAnsi="Times New Roman" w:cs="Times New Roman"/>
                <w:iCs/>
                <w:lang w:val="en-US"/>
              </w:rPr>
            </w:pPr>
          </w:p>
        </w:tc>
      </w:tr>
      <w:tr w:rsidR="00300DBE" w:rsidRPr="0026548E" w:rsidTr="00C46546">
        <w:trPr>
          <w:trHeight w:val="340"/>
        </w:trPr>
        <w:tc>
          <w:tcPr>
            <w:tcW w:w="2660" w:type="dxa"/>
            <w:vAlign w:val="center"/>
          </w:tcPr>
          <w:p w:rsidR="00DC41AB" w:rsidRPr="0026548E" w:rsidRDefault="00DC41AB" w:rsidP="00E40BFD">
            <w:pPr>
              <w:tabs>
                <w:tab w:val="left" w:pos="299"/>
              </w:tabs>
              <w:ind w:left="299"/>
              <w:rPr>
                <w:rFonts w:ascii="Times New Roman" w:hAnsi="Times New Roman" w:cs="Times New Roman"/>
                <w:lang w:val="en-US"/>
              </w:rPr>
            </w:pPr>
            <w:r w:rsidRPr="0026548E">
              <w:rPr>
                <w:rFonts w:ascii="Times New Roman" w:hAnsi="Times New Roman" w:cs="Times New Roman"/>
                <w:lang w:val="en-US"/>
              </w:rPr>
              <w:t>Cigarette smoking pre</w:t>
            </w:r>
          </w:p>
        </w:tc>
        <w:tc>
          <w:tcPr>
            <w:tcW w:w="1533" w:type="dxa"/>
            <w:gridSpan w:val="2"/>
            <w:vAlign w:val="center"/>
          </w:tcPr>
          <w:p w:rsidR="00DC41AB" w:rsidRPr="0026548E" w:rsidRDefault="00DC41AB" w:rsidP="00E40BFD">
            <w:pPr>
              <w:jc w:val="right"/>
              <w:rPr>
                <w:rFonts w:ascii="Times New Roman" w:hAnsi="Times New Roman" w:cs="Times New Roman"/>
                <w:lang w:val="en-US"/>
              </w:rPr>
            </w:pPr>
          </w:p>
        </w:tc>
        <w:tc>
          <w:tcPr>
            <w:tcW w:w="1531" w:type="dxa"/>
            <w:vAlign w:val="center"/>
          </w:tcPr>
          <w:p w:rsidR="00DC41AB" w:rsidRPr="0026548E" w:rsidRDefault="00DC41AB" w:rsidP="00E40BFD">
            <w:pPr>
              <w:jc w:val="right"/>
              <w:rPr>
                <w:rFonts w:ascii="Times New Roman" w:hAnsi="Times New Roman" w:cs="Times New Roman"/>
                <w:lang w:val="en-US"/>
              </w:rPr>
            </w:pPr>
          </w:p>
        </w:tc>
        <w:tc>
          <w:tcPr>
            <w:tcW w:w="1463" w:type="dxa"/>
            <w:vAlign w:val="center"/>
          </w:tcPr>
          <w:p w:rsidR="00DC41AB" w:rsidRPr="0026548E" w:rsidRDefault="00DC41AB" w:rsidP="00E40BFD">
            <w:pPr>
              <w:jc w:val="right"/>
              <w:rPr>
                <w:rFonts w:ascii="Times New Roman" w:hAnsi="Times New Roman" w:cs="Times New Roman"/>
                <w:lang w:val="en-US"/>
              </w:rPr>
            </w:pPr>
          </w:p>
        </w:tc>
        <w:tc>
          <w:tcPr>
            <w:tcW w:w="906" w:type="dxa"/>
            <w:gridSpan w:val="2"/>
            <w:vAlign w:val="center"/>
          </w:tcPr>
          <w:p w:rsidR="00DC41AB" w:rsidRPr="0026548E" w:rsidRDefault="00DC41AB" w:rsidP="00E40BFD">
            <w:pPr>
              <w:jc w:val="right"/>
              <w:rPr>
                <w:rFonts w:ascii="Times New Roman" w:hAnsi="Times New Roman" w:cs="Times New Roman"/>
                <w:iCs/>
                <w:vertAlign w:val="superscript"/>
              </w:rPr>
            </w:pPr>
          </w:p>
        </w:tc>
        <w:tc>
          <w:tcPr>
            <w:tcW w:w="864" w:type="dxa"/>
            <w:vAlign w:val="center"/>
          </w:tcPr>
          <w:p w:rsidR="00DC41AB" w:rsidRPr="0026548E" w:rsidRDefault="00DC41AB" w:rsidP="00E40BFD">
            <w:pPr>
              <w:jc w:val="right"/>
              <w:rPr>
                <w:rFonts w:ascii="Times New Roman" w:hAnsi="Times New Roman" w:cs="Times New Roman"/>
                <w:b/>
                <w:iCs/>
              </w:rPr>
            </w:pPr>
          </w:p>
        </w:tc>
      </w:tr>
      <w:tr w:rsidR="00300DBE" w:rsidRPr="0026548E" w:rsidTr="00C46546">
        <w:trPr>
          <w:trHeight w:val="340"/>
        </w:trPr>
        <w:tc>
          <w:tcPr>
            <w:tcW w:w="2660" w:type="dxa"/>
            <w:vAlign w:val="center"/>
          </w:tcPr>
          <w:p w:rsidR="00DC41AB" w:rsidRPr="0026548E" w:rsidRDefault="00DC41AB" w:rsidP="00E40BFD">
            <w:pPr>
              <w:tabs>
                <w:tab w:val="left" w:pos="299"/>
              </w:tabs>
              <w:ind w:left="708"/>
              <w:rPr>
                <w:rFonts w:ascii="Times New Roman" w:hAnsi="Times New Roman" w:cs="Times New Roman"/>
                <w:lang w:val="en-US"/>
              </w:rPr>
            </w:pPr>
            <w:r w:rsidRPr="0026548E">
              <w:rPr>
                <w:rFonts w:ascii="Times New Roman" w:hAnsi="Times New Roman" w:cs="Times New Roman"/>
                <w:lang w:val="en-US"/>
              </w:rPr>
              <w:t>Yes</w:t>
            </w:r>
          </w:p>
        </w:tc>
        <w:tc>
          <w:tcPr>
            <w:tcW w:w="1533" w:type="dxa"/>
            <w:gridSpan w:val="2"/>
            <w:vAlign w:val="center"/>
          </w:tcPr>
          <w:p w:rsidR="00DC41AB" w:rsidRPr="0026548E" w:rsidRDefault="00DC41AB" w:rsidP="00E40BFD">
            <w:pPr>
              <w:jc w:val="right"/>
              <w:rPr>
                <w:rFonts w:ascii="Times New Roman" w:hAnsi="Times New Roman" w:cs="Times New Roman"/>
                <w:lang w:val="en-US"/>
              </w:rPr>
            </w:pPr>
            <w:r w:rsidRPr="0026548E">
              <w:rPr>
                <w:rFonts w:ascii="Times New Roman" w:hAnsi="Times New Roman" w:cs="Times New Roman"/>
                <w:lang w:val="en-US"/>
              </w:rPr>
              <w:t>19 (11.4%)</w:t>
            </w:r>
          </w:p>
        </w:tc>
        <w:tc>
          <w:tcPr>
            <w:tcW w:w="1531" w:type="dxa"/>
            <w:vAlign w:val="center"/>
          </w:tcPr>
          <w:p w:rsidR="00DC41AB" w:rsidRPr="0026548E" w:rsidRDefault="00DC41AB" w:rsidP="00E40BFD">
            <w:pPr>
              <w:jc w:val="right"/>
              <w:rPr>
                <w:rFonts w:ascii="Times New Roman" w:hAnsi="Times New Roman" w:cs="Times New Roman"/>
                <w:lang w:val="en-US"/>
              </w:rPr>
            </w:pPr>
            <w:r w:rsidRPr="0026548E">
              <w:rPr>
                <w:rFonts w:ascii="Times New Roman" w:hAnsi="Times New Roman" w:cs="Times New Roman"/>
                <w:lang w:val="en-US"/>
              </w:rPr>
              <w:t>16 (13.7%)</w:t>
            </w:r>
          </w:p>
        </w:tc>
        <w:tc>
          <w:tcPr>
            <w:tcW w:w="1463" w:type="dxa"/>
            <w:vAlign w:val="center"/>
          </w:tcPr>
          <w:p w:rsidR="00DC41AB" w:rsidRPr="0026548E" w:rsidRDefault="00DC41AB" w:rsidP="00E40BFD">
            <w:pPr>
              <w:jc w:val="right"/>
              <w:rPr>
                <w:rFonts w:ascii="Times New Roman" w:hAnsi="Times New Roman" w:cs="Times New Roman"/>
                <w:lang w:val="en-US"/>
              </w:rPr>
            </w:pPr>
            <w:r w:rsidRPr="0026548E">
              <w:rPr>
                <w:rFonts w:ascii="Times New Roman" w:hAnsi="Times New Roman" w:cs="Times New Roman"/>
                <w:lang w:val="en-US"/>
              </w:rPr>
              <w:t>3 (6%)</w:t>
            </w:r>
          </w:p>
        </w:tc>
        <w:tc>
          <w:tcPr>
            <w:tcW w:w="906" w:type="dxa"/>
            <w:gridSpan w:val="2"/>
            <w:vAlign w:val="center"/>
          </w:tcPr>
          <w:p w:rsidR="00DC41AB" w:rsidRPr="0026548E" w:rsidRDefault="00DC41AB" w:rsidP="00E40BFD">
            <w:pPr>
              <w:jc w:val="right"/>
              <w:rPr>
                <w:rFonts w:ascii="Times New Roman" w:hAnsi="Times New Roman" w:cs="Times New Roman"/>
                <w:iCs/>
              </w:rPr>
            </w:pPr>
            <w:r w:rsidRPr="0026548E">
              <w:rPr>
                <w:rFonts w:ascii="Times New Roman" w:hAnsi="Times New Roman" w:cs="Times New Roman"/>
                <w:iCs/>
              </w:rPr>
              <w:t>2.05</w:t>
            </w:r>
          </w:p>
        </w:tc>
        <w:tc>
          <w:tcPr>
            <w:tcW w:w="864" w:type="dxa"/>
            <w:vAlign w:val="center"/>
          </w:tcPr>
          <w:p w:rsidR="00DC41AB" w:rsidRPr="0026548E" w:rsidRDefault="00DC41AB" w:rsidP="00E40BFD">
            <w:pPr>
              <w:jc w:val="right"/>
              <w:rPr>
                <w:rFonts w:ascii="Times New Roman" w:hAnsi="Times New Roman" w:cs="Times New Roman"/>
                <w:iCs/>
              </w:rPr>
            </w:pPr>
            <w:r w:rsidRPr="0026548E">
              <w:rPr>
                <w:rFonts w:ascii="Times New Roman" w:hAnsi="Times New Roman" w:cs="Times New Roman"/>
                <w:iCs/>
              </w:rPr>
              <w:t>.190</w:t>
            </w:r>
          </w:p>
        </w:tc>
      </w:tr>
      <w:tr w:rsidR="00DC41AB" w:rsidRPr="0026548E" w:rsidTr="00C46546">
        <w:trPr>
          <w:trHeight w:val="340"/>
        </w:trPr>
        <w:tc>
          <w:tcPr>
            <w:tcW w:w="2660" w:type="dxa"/>
            <w:tcBorders>
              <w:bottom w:val="single" w:sz="4" w:space="0" w:color="auto"/>
            </w:tcBorders>
            <w:vAlign w:val="center"/>
          </w:tcPr>
          <w:p w:rsidR="00DC41AB" w:rsidRPr="0026548E" w:rsidRDefault="00DC41AB" w:rsidP="00E40BFD">
            <w:pPr>
              <w:tabs>
                <w:tab w:val="left" w:pos="299"/>
              </w:tabs>
              <w:ind w:left="708"/>
              <w:rPr>
                <w:rFonts w:ascii="Times New Roman" w:hAnsi="Times New Roman" w:cs="Times New Roman"/>
                <w:lang w:val="en-US"/>
              </w:rPr>
            </w:pPr>
            <w:r w:rsidRPr="0026548E">
              <w:rPr>
                <w:rFonts w:ascii="Times New Roman" w:hAnsi="Times New Roman" w:cs="Times New Roman"/>
                <w:lang w:val="en-US"/>
              </w:rPr>
              <w:t>No</w:t>
            </w:r>
          </w:p>
        </w:tc>
        <w:tc>
          <w:tcPr>
            <w:tcW w:w="1533" w:type="dxa"/>
            <w:gridSpan w:val="2"/>
            <w:tcBorders>
              <w:bottom w:val="single" w:sz="4" w:space="0" w:color="auto"/>
            </w:tcBorders>
            <w:vAlign w:val="center"/>
          </w:tcPr>
          <w:p w:rsidR="00DC41AB" w:rsidRPr="0026548E" w:rsidRDefault="00DC41AB" w:rsidP="00E40BFD">
            <w:pPr>
              <w:jc w:val="right"/>
              <w:rPr>
                <w:rFonts w:ascii="Times New Roman" w:hAnsi="Times New Roman" w:cs="Times New Roman"/>
                <w:lang w:val="en-US"/>
              </w:rPr>
            </w:pPr>
            <w:r w:rsidRPr="0026548E">
              <w:rPr>
                <w:rFonts w:ascii="Times New Roman" w:hAnsi="Times New Roman" w:cs="Times New Roman"/>
                <w:lang w:val="en-US"/>
              </w:rPr>
              <w:t>148 (88.6%)</w:t>
            </w:r>
          </w:p>
        </w:tc>
        <w:tc>
          <w:tcPr>
            <w:tcW w:w="1531" w:type="dxa"/>
            <w:tcBorders>
              <w:bottom w:val="single" w:sz="4" w:space="0" w:color="auto"/>
            </w:tcBorders>
            <w:vAlign w:val="center"/>
          </w:tcPr>
          <w:p w:rsidR="00DC41AB" w:rsidRPr="0026548E" w:rsidRDefault="00DC41AB" w:rsidP="00E40BFD">
            <w:pPr>
              <w:jc w:val="right"/>
              <w:rPr>
                <w:rFonts w:ascii="Times New Roman" w:hAnsi="Times New Roman" w:cs="Times New Roman"/>
                <w:lang w:val="en-US"/>
              </w:rPr>
            </w:pPr>
            <w:r w:rsidRPr="0026548E">
              <w:rPr>
                <w:rFonts w:ascii="Times New Roman" w:hAnsi="Times New Roman" w:cs="Times New Roman"/>
                <w:lang w:val="en-US"/>
              </w:rPr>
              <w:t>101 (86.3%)</w:t>
            </w:r>
          </w:p>
        </w:tc>
        <w:tc>
          <w:tcPr>
            <w:tcW w:w="1463" w:type="dxa"/>
            <w:tcBorders>
              <w:bottom w:val="single" w:sz="4" w:space="0" w:color="auto"/>
            </w:tcBorders>
            <w:vAlign w:val="center"/>
          </w:tcPr>
          <w:p w:rsidR="00DC41AB" w:rsidRPr="0026548E" w:rsidRDefault="00DC41AB" w:rsidP="00E40BFD">
            <w:pPr>
              <w:jc w:val="right"/>
              <w:rPr>
                <w:rFonts w:ascii="Times New Roman" w:hAnsi="Times New Roman" w:cs="Times New Roman"/>
                <w:lang w:val="en-US"/>
              </w:rPr>
            </w:pPr>
            <w:r w:rsidRPr="0026548E">
              <w:rPr>
                <w:rFonts w:ascii="Times New Roman" w:hAnsi="Times New Roman" w:cs="Times New Roman"/>
                <w:lang w:val="en-US"/>
              </w:rPr>
              <w:t>47 (94%)</w:t>
            </w:r>
          </w:p>
        </w:tc>
        <w:tc>
          <w:tcPr>
            <w:tcW w:w="906" w:type="dxa"/>
            <w:gridSpan w:val="2"/>
            <w:tcBorders>
              <w:bottom w:val="single" w:sz="4" w:space="0" w:color="auto"/>
            </w:tcBorders>
            <w:vAlign w:val="center"/>
          </w:tcPr>
          <w:p w:rsidR="00DC41AB" w:rsidRPr="0026548E" w:rsidRDefault="00DC41AB" w:rsidP="00E40BFD">
            <w:pPr>
              <w:jc w:val="right"/>
              <w:rPr>
                <w:rFonts w:ascii="Times New Roman" w:hAnsi="Times New Roman" w:cs="Times New Roman"/>
                <w:iCs/>
              </w:rPr>
            </w:pPr>
          </w:p>
        </w:tc>
        <w:tc>
          <w:tcPr>
            <w:tcW w:w="864" w:type="dxa"/>
            <w:tcBorders>
              <w:bottom w:val="single" w:sz="4" w:space="0" w:color="auto"/>
            </w:tcBorders>
            <w:vAlign w:val="center"/>
          </w:tcPr>
          <w:p w:rsidR="00DC41AB" w:rsidRPr="0026548E" w:rsidRDefault="00DC41AB" w:rsidP="00E40BFD">
            <w:pPr>
              <w:jc w:val="right"/>
              <w:rPr>
                <w:rFonts w:ascii="Times New Roman" w:hAnsi="Times New Roman" w:cs="Times New Roman"/>
                <w:iCs/>
              </w:rPr>
            </w:pPr>
          </w:p>
        </w:tc>
      </w:tr>
    </w:tbl>
    <w:p w:rsidR="006933EC" w:rsidRPr="0026548E" w:rsidRDefault="006933EC" w:rsidP="006933EC">
      <w:pPr>
        <w:spacing w:after="0"/>
        <w:jc w:val="both"/>
        <w:rPr>
          <w:rFonts w:ascii="Times New Roman" w:hAnsi="Times New Roman" w:cs="Times New Roman"/>
          <w:i/>
          <w:lang w:val="en-US"/>
        </w:rPr>
      </w:pPr>
    </w:p>
    <w:p w:rsidR="002B1C29" w:rsidRPr="0026548E" w:rsidRDefault="00032BFF" w:rsidP="00032BFF">
      <w:pPr>
        <w:jc w:val="both"/>
        <w:rPr>
          <w:rFonts w:ascii="Times New Roman" w:hAnsi="Times New Roman" w:cs="Times New Roman"/>
          <w:lang w:val="en-US"/>
        </w:rPr>
      </w:pPr>
      <w:r w:rsidRPr="0026548E">
        <w:rPr>
          <w:rFonts w:ascii="Times New Roman" w:hAnsi="Times New Roman" w:cs="Times New Roman"/>
          <w:i/>
          <w:lang w:val="en-US"/>
        </w:rPr>
        <w:t>Note</w:t>
      </w:r>
      <w:r w:rsidRPr="0026548E">
        <w:rPr>
          <w:rFonts w:ascii="Times New Roman" w:hAnsi="Times New Roman" w:cs="Times New Roman"/>
          <w:lang w:val="en-US"/>
        </w:rPr>
        <w:t>. Continuous variables are expressed as mean (</w:t>
      </w:r>
      <w:r w:rsidRPr="0026548E">
        <w:rPr>
          <w:rFonts w:ascii="Times New Roman" w:hAnsi="Times New Roman" w:cs="Times New Roman"/>
          <w:i/>
          <w:lang w:val="en-US"/>
        </w:rPr>
        <w:t>SD</w:t>
      </w:r>
      <w:r w:rsidRPr="0026548E">
        <w:rPr>
          <w:rFonts w:ascii="Times New Roman" w:hAnsi="Times New Roman" w:cs="Times New Roman"/>
          <w:lang w:val="en-US"/>
        </w:rPr>
        <w:t>)</w:t>
      </w:r>
      <w:r w:rsidR="00A426F3" w:rsidRPr="0026548E">
        <w:rPr>
          <w:rFonts w:ascii="Times New Roman" w:hAnsi="Times New Roman" w:cs="Times New Roman"/>
          <w:lang w:val="en-US"/>
        </w:rPr>
        <w:t xml:space="preserve"> and tested with independent t-tests</w:t>
      </w:r>
      <w:r w:rsidRPr="0026548E">
        <w:rPr>
          <w:rFonts w:ascii="Times New Roman" w:hAnsi="Times New Roman" w:cs="Times New Roman"/>
          <w:lang w:val="en-US"/>
        </w:rPr>
        <w:t xml:space="preserve">, </w:t>
      </w:r>
      <w:proofErr w:type="spellStart"/>
      <w:r w:rsidRPr="0026548E">
        <w:rPr>
          <w:rFonts w:ascii="Times New Roman" w:hAnsi="Times New Roman" w:cs="Times New Roman"/>
          <w:lang w:val="en-US"/>
        </w:rPr>
        <w:t>categorial</w:t>
      </w:r>
      <w:proofErr w:type="spellEnd"/>
      <w:r w:rsidRPr="0026548E">
        <w:rPr>
          <w:rFonts w:ascii="Times New Roman" w:hAnsi="Times New Roman" w:cs="Times New Roman"/>
          <w:lang w:val="en-US"/>
        </w:rPr>
        <w:t xml:space="preserve"> variables </w:t>
      </w:r>
      <w:r w:rsidR="00A426F3" w:rsidRPr="0026548E">
        <w:rPr>
          <w:rFonts w:ascii="Times New Roman" w:hAnsi="Times New Roman" w:cs="Times New Roman"/>
          <w:lang w:val="en-US"/>
        </w:rPr>
        <w:t xml:space="preserve">are expressed </w:t>
      </w:r>
      <w:r w:rsidRPr="0026548E">
        <w:rPr>
          <w:rFonts w:ascii="Times New Roman" w:hAnsi="Times New Roman" w:cs="Times New Roman"/>
          <w:lang w:val="en-US"/>
        </w:rPr>
        <w:t xml:space="preserve">as </w:t>
      </w:r>
      <w:r w:rsidRPr="0026548E">
        <w:rPr>
          <w:rFonts w:ascii="Times New Roman" w:hAnsi="Times New Roman" w:cs="Times New Roman"/>
          <w:i/>
          <w:lang w:val="en-US"/>
        </w:rPr>
        <w:t xml:space="preserve">n </w:t>
      </w:r>
      <w:r w:rsidRPr="0026548E">
        <w:rPr>
          <w:rFonts w:ascii="Times New Roman" w:hAnsi="Times New Roman" w:cs="Times New Roman"/>
          <w:lang w:val="en-US"/>
        </w:rPr>
        <w:t>(%)</w:t>
      </w:r>
      <w:r w:rsidR="00A426F3" w:rsidRPr="0026548E">
        <w:rPr>
          <w:rFonts w:ascii="Times New Roman" w:hAnsi="Times New Roman" w:cs="Times New Roman"/>
          <w:lang w:val="en-US"/>
        </w:rPr>
        <w:t xml:space="preserve"> and tested with chi-squared tests</w:t>
      </w:r>
      <w:r w:rsidRPr="0026548E">
        <w:rPr>
          <w:rFonts w:ascii="Times New Roman" w:hAnsi="Times New Roman" w:cs="Times New Roman"/>
          <w:lang w:val="en-US"/>
        </w:rPr>
        <w:t>.</w:t>
      </w:r>
      <w:r w:rsidR="002504CD" w:rsidRPr="0026548E">
        <w:rPr>
          <w:rFonts w:ascii="Times New Roman" w:hAnsi="Times New Roman" w:cs="Times New Roman"/>
          <w:lang w:val="en-US"/>
        </w:rPr>
        <w:t xml:space="preserve"> </w:t>
      </w:r>
      <w:r w:rsidR="00261376" w:rsidRPr="0026548E">
        <w:rPr>
          <w:rFonts w:ascii="Times New Roman" w:hAnsi="Times New Roman" w:cs="Times New Roman"/>
          <w:i/>
          <w:lang w:val="en-US"/>
        </w:rPr>
        <w:t>t</w:t>
      </w:r>
      <w:r w:rsidR="002504CD" w:rsidRPr="0026548E">
        <w:rPr>
          <w:rFonts w:ascii="Times New Roman" w:hAnsi="Times New Roman" w:cs="Times New Roman"/>
          <w:lang w:val="en-US"/>
        </w:rPr>
        <w:t>-scores are displayed as absolute values.</w:t>
      </w:r>
      <w:r w:rsidRPr="0026548E">
        <w:rPr>
          <w:rFonts w:ascii="Times New Roman" w:hAnsi="Times New Roman" w:cs="Times New Roman"/>
          <w:lang w:val="en-US"/>
        </w:rPr>
        <w:t xml:space="preserve"> EPDS = Edinburgh Postnatal Depression Scale </w:t>
      </w:r>
      <w:r w:rsidRPr="0026548E">
        <w:rPr>
          <w:rFonts w:ascii="Times New Roman" w:hAnsi="Times New Roman" w:cs="Times New Roman"/>
          <w:lang w:val="en-US"/>
        </w:rPr>
        <w:fldChar w:fldCharType="begin"/>
      </w:r>
      <w:r w:rsidRPr="0026548E">
        <w:rPr>
          <w:rFonts w:ascii="Times New Roman" w:hAnsi="Times New Roman" w:cs="Times New Roman"/>
          <w:lang w:val="en-US"/>
        </w:rPr>
        <w:instrText xml:space="preserve"> ADDIN EN.CITE &lt;EndNote&gt;&lt;Cite&gt;&lt;Author&gt;Cox&lt;/Author&gt;&lt;Year&gt;1987&lt;/Year&gt;&lt;RecNum&gt;486&lt;/RecNum&gt;&lt;DisplayText&gt;(Cox et al., 1987)&lt;/DisplayText&gt;&lt;record&gt;&lt;rec-number&gt;486&lt;/rec-number&gt;&lt;foreign-keys&gt;&lt;key app="EN" db-id="r2wa5d2t8fxs59e50rcxzvdxv2df2rdrfvax" timestamp="1453121008"&gt;486&lt;/key&gt;&lt;/foreign-keys&gt;&lt;ref-type name="Journal Article"&gt;17&lt;/ref-type&gt;&lt;contributors&gt;&lt;authors&gt;&lt;author&gt;Cox, J. L.&lt;/author&gt;&lt;author&gt;Holden, J. M.&lt;/author&gt;&lt;author&gt;Sagovsky, R.&lt;/author&gt;&lt;/authors&gt;&lt;/contributors&gt;&lt;auth-address&gt;Department of Postgraduate Medicine, University of Keele, Stoke-on-Trent, Staffs.&lt;/auth-address&gt;&lt;titles&gt;&lt;title&gt;Detection of postnatal depression. Development of the 10-item Edinburgh Postnatal Depression Scale&lt;/title&gt;&lt;secondary-title&gt;The British Journal of Psychiatry&lt;/secondary-title&gt;&lt;alt-title&gt;The British journal of psychiatry : the journal of mental science&lt;/alt-title&gt;&lt;/titles&gt;&lt;periodical&gt;&lt;full-title&gt;The British Journal of Psychiatry&lt;/full-title&gt;&lt;/periodical&gt;&lt;alt-periodical&gt;&lt;full-title&gt;Br J Psychiatry&lt;/full-title&gt;&lt;abbr-1&gt;The British journal of psychiatry : the journal of mental science&lt;/abbr-1&gt;&lt;/alt-periodical&gt;&lt;pages&gt;782-6&lt;/pages&gt;&lt;volume&gt;150&lt;/volume&gt;&lt;edition&gt;1987/06/01&lt;/edition&gt;&lt;keywords&gt;&lt;keyword&gt;Adult&lt;/keyword&gt;&lt;keyword&gt;Depressive Disorder/*diagnosis&lt;/keyword&gt;&lt;keyword&gt;Female&lt;/keyword&gt;&lt;keyword&gt;Humans&lt;/keyword&gt;&lt;keyword&gt;Pregnancy&lt;/keyword&gt;&lt;keyword&gt;*Psychiatric Status Rating Scales&lt;/keyword&gt;&lt;keyword&gt;Puerperal Disorders/*diagnosis&lt;/keyword&gt;&lt;/keywords&gt;&lt;dates&gt;&lt;year&gt;1987&lt;/year&gt;&lt;pub-dates&gt;&lt;date&gt;Jun&lt;/date&gt;&lt;/pub-dates&gt;&lt;/dates&gt;&lt;isbn&gt;0007-1250 (Print)&amp;#xD;0007-1250&lt;/isbn&gt;&lt;accession-num&gt;3651732&lt;/accession-num&gt;&lt;urls&gt;&lt;/urls&gt;&lt;remote-database-provider&gt;NLM&lt;/remote-database-provider&gt;&lt;language&gt;eng&lt;/language&gt;&lt;/record&gt;&lt;/Cite&gt;&lt;/EndNote&gt;</w:instrText>
      </w:r>
      <w:r w:rsidRPr="0026548E">
        <w:rPr>
          <w:rFonts w:ascii="Times New Roman" w:hAnsi="Times New Roman" w:cs="Times New Roman"/>
          <w:lang w:val="en-US"/>
        </w:rPr>
        <w:fldChar w:fldCharType="separate"/>
      </w:r>
      <w:r w:rsidRPr="0026548E">
        <w:rPr>
          <w:rFonts w:ascii="Times New Roman" w:hAnsi="Times New Roman" w:cs="Times New Roman"/>
          <w:noProof/>
          <w:lang w:val="en-US"/>
        </w:rPr>
        <w:t>(Cox et al., 1987)</w:t>
      </w:r>
      <w:r w:rsidRPr="0026548E">
        <w:rPr>
          <w:rFonts w:ascii="Times New Roman" w:hAnsi="Times New Roman" w:cs="Times New Roman"/>
          <w:lang w:val="en-US"/>
        </w:rPr>
        <w:fldChar w:fldCharType="end"/>
      </w:r>
      <w:r w:rsidR="0034120F" w:rsidRPr="0026548E">
        <w:rPr>
          <w:rFonts w:ascii="Times New Roman" w:hAnsi="Times New Roman" w:cs="Times New Roman"/>
          <w:lang w:val="en-US"/>
        </w:rPr>
        <w:t>.</w:t>
      </w:r>
      <w:r w:rsidR="0084507A" w:rsidRPr="0026548E">
        <w:rPr>
          <w:rFonts w:ascii="Times New Roman" w:hAnsi="Times New Roman" w:cs="Times New Roman"/>
          <w:lang w:val="en-US"/>
        </w:rPr>
        <w:t xml:space="preserve"> SES = socioeconomic family status.</w:t>
      </w:r>
      <w:r w:rsidRPr="0026548E">
        <w:rPr>
          <w:rFonts w:ascii="Times New Roman" w:hAnsi="Times New Roman" w:cs="Times New Roman"/>
          <w:lang w:val="en-US"/>
        </w:rPr>
        <w:t xml:space="preserve"> </w:t>
      </w:r>
      <w:r w:rsidR="00261376" w:rsidRPr="0026548E">
        <w:rPr>
          <w:rFonts w:ascii="Times New Roman" w:hAnsi="Times New Roman" w:cs="Times New Roman"/>
          <w:lang w:val="en-US"/>
        </w:rPr>
        <w:t>IDS = Intelligence and Development Scales</w:t>
      </w:r>
      <w:r w:rsidR="003F3A61" w:rsidRPr="0026548E">
        <w:rPr>
          <w:rFonts w:ascii="Times New Roman" w:hAnsi="Times New Roman" w:cs="Times New Roman"/>
          <w:lang w:val="en-US"/>
        </w:rPr>
        <w:t xml:space="preserve"> </w:t>
      </w:r>
      <w:r w:rsidR="003F3A61" w:rsidRPr="0026548E">
        <w:rPr>
          <w:rFonts w:ascii="Times New Roman" w:hAnsi="Times New Roman" w:cs="Times New Roman"/>
          <w:lang w:val="en-US"/>
        </w:rPr>
        <w:fldChar w:fldCharType="begin"/>
      </w:r>
      <w:r w:rsidR="003F3A61" w:rsidRPr="0026548E">
        <w:rPr>
          <w:rFonts w:ascii="Times New Roman" w:hAnsi="Times New Roman" w:cs="Times New Roman"/>
          <w:lang w:val="en-US"/>
        </w:rPr>
        <w:instrText xml:space="preserve"> ADDIN EN.CITE &lt;EndNote&gt;&lt;Cite&gt;&lt;Author&gt;Grob&lt;/Author&gt;&lt;Year&gt;2009&lt;/Year&gt;&lt;RecNum&gt;490&lt;/RecNum&gt;&lt;DisplayText&gt;(Grob et al., 2009)&lt;/DisplayText&gt;&lt;record&gt;&lt;rec-number&gt;490&lt;/rec-number&gt;&lt;foreign-keys&gt;&lt;key app="EN" db-id="r2wa5d2t8fxs59e50rcxzvdxv2df2rdrfvax" timestamp="1453364573"&gt;490&lt;/key&gt;&lt;/foreign-keys&gt;&lt;ref-type name="Book"&gt;6&lt;/ref-type&gt;&lt;contributors&gt;&lt;authors&gt;&lt;author&gt;Grob, A.&lt;/author&gt;&lt;author&gt;Meyer, C.&lt;/author&gt;&lt;author&gt;Hagmann-von Arx, P.&lt;/author&gt;&lt;/authors&gt;&lt;/contributors&gt;&lt;titles&gt;&lt;title&gt;Intelligence and Development Scales (IDS)&lt;/title&gt;&lt;/titles&gt;&lt;dates&gt;&lt;year&gt;2009&lt;/year&gt;&lt;/dates&gt;&lt;pub-location&gt;Bern&lt;/pub-location&gt;&lt;publisher&gt;Huber&lt;/publisher&gt;&lt;urls&gt;&lt;/urls&gt;&lt;/record&gt;&lt;/Cite&gt;&lt;/EndNote&gt;</w:instrText>
      </w:r>
      <w:r w:rsidR="003F3A61" w:rsidRPr="0026548E">
        <w:rPr>
          <w:rFonts w:ascii="Times New Roman" w:hAnsi="Times New Roman" w:cs="Times New Roman"/>
          <w:lang w:val="en-US"/>
        </w:rPr>
        <w:fldChar w:fldCharType="separate"/>
      </w:r>
      <w:r w:rsidR="003F3A61" w:rsidRPr="0026548E">
        <w:rPr>
          <w:rFonts w:ascii="Times New Roman" w:hAnsi="Times New Roman" w:cs="Times New Roman"/>
          <w:noProof/>
          <w:lang w:val="en-US"/>
        </w:rPr>
        <w:t>(Grob et al., 2009)</w:t>
      </w:r>
      <w:r w:rsidR="003F3A61" w:rsidRPr="0026548E">
        <w:rPr>
          <w:rFonts w:ascii="Times New Roman" w:hAnsi="Times New Roman" w:cs="Times New Roman"/>
          <w:lang w:val="en-US"/>
        </w:rPr>
        <w:fldChar w:fldCharType="end"/>
      </w:r>
      <w:r w:rsidR="0034120F" w:rsidRPr="0026548E">
        <w:rPr>
          <w:rFonts w:ascii="Times New Roman" w:hAnsi="Times New Roman" w:cs="Times New Roman"/>
          <w:lang w:val="en-US"/>
        </w:rPr>
        <w:t>.</w:t>
      </w:r>
      <w:r w:rsidR="00261376" w:rsidRPr="0026548E">
        <w:rPr>
          <w:rFonts w:ascii="Times New Roman" w:hAnsi="Times New Roman" w:cs="Times New Roman"/>
          <w:lang w:val="en-US"/>
        </w:rPr>
        <w:t xml:space="preserve"> </w:t>
      </w:r>
      <w:r w:rsidRPr="0026548E">
        <w:rPr>
          <w:rFonts w:ascii="Times New Roman" w:hAnsi="Times New Roman" w:cs="Times New Roman"/>
          <w:lang w:val="en-US"/>
        </w:rPr>
        <w:t xml:space="preserve">SDQ = Strength and Difficulties Questionnaire </w:t>
      </w:r>
      <w:r w:rsidRPr="0026548E">
        <w:rPr>
          <w:rFonts w:ascii="Times New Roman" w:hAnsi="Times New Roman" w:cs="Times New Roman"/>
          <w:lang w:val="en-US"/>
        </w:rPr>
        <w:fldChar w:fldCharType="begin">
          <w:fldData xml:space="preserve">PEVuZE5vdGU+PENpdGU+PEF1dGhvcj5Hb29kbWFuPC9BdXRob3I+PFllYXI+MjAwMTwvWWVhcj48
UmVjTnVtPjE1MjM8L1JlY051bT48RGlzcGxheVRleHQ+KEdvb2RtYW4sIDIwMDEpPC9EaXNwbGF5
VGV4dD48cmVjb3JkPjxyZWMtbnVtYmVyPjE1MjM8L3JlYy1udW1iZXI+PGZvcmVpZ24ta2V5cz48
a2V5IGFwcD0iRU4iIGRiLWlkPSJyMndhNWQydDhmeHM1OWU1MHJjeHp2ZHh2MmRmMnJkcmZ2YXgi
IHRpbWVzdGFtcD0iMTQ3NzkxMDExNiI+MTUyMzwva2V5PjwvZm9yZWlnbi1rZXlzPjxyZWYtdHlw
ZSBuYW1lPSJKb3VybmFsIEFydGljbGUiPjE3PC9yZWYtdHlwZT48Y29udHJpYnV0b3JzPjxhdXRo
b3JzPjxhdXRob3I+R29vZG1hbiwgUi48L2F1dGhvcj48L2F1dGhvcnM+PC9jb250cmlidXRvcnM+
PGF1dGgtYWRkcmVzcz5EZXBhcnRtZW50IG9mIENoaWxkIGFuZCBBZG9sZXNjZW50IFBzeWNoaWF0
cnksIEluc3RpdHV0ZSBvZiBQc3ljaGlhdHJ5LCBLaW5ncyBDb2xsZWdlIExvbmRvbiwgRW5nbGFu
ZC4gci5nb29kbWFuQGlvcC5rY2wuYWNrLnVrPC9hdXRoLWFkZHJlc3M+PHRpdGxlcz48dGl0bGU+
UHN5Y2hvbWV0cmljIHByb3BlcnRpZXMgb2YgdGhlIHN0cmVuZ3RocyBhbmQgZGlmZmljdWx0aWVz
IHF1ZXN0aW9ubmFpcmU8L3RpdGxlPjxzZWNvbmRhcnktdGl0bGU+SiBBbSBBY2FkIENoaWxkIEFk
b2xlc2MgUHN5Y2hpYXRyeTwvc2Vjb25kYXJ5LXRpdGxlPjxhbHQtdGl0bGU+Sm91cm5hbCBvZiB0
aGUgQW1lcmljYW4gQWNhZGVteSBvZiBDaGlsZCBhbmQgQWRvbGVzY2VudCBQc3ljaGlhdHJ5PC9h
bHQtdGl0bGU+PC90aXRsZXM+PHBlcmlvZGljYWw+PGZ1bGwtdGl0bGU+SiBBbSBBY2FkIENoaWxk
IEFkb2xlc2MgUHN5Y2hpYXRyeTwvZnVsbC10aXRsZT48YWJici0xPkpvdXJuYWwgb2YgdGhlIEFt
ZXJpY2FuIEFjYWRlbXkgb2YgQ2hpbGQgYW5kIEFkb2xlc2NlbnQgUHN5Y2hpYXRyeTwvYWJici0x
PjwvcGVyaW9kaWNhbD48YWx0LXBlcmlvZGljYWw+PGZ1bGwtdGl0bGU+SiBBbSBBY2FkIENoaWxk
IEFkb2xlc2MgUHN5Y2hpYXRyeTwvZnVsbC10aXRsZT48YWJici0xPkpvdXJuYWwgb2YgdGhlIEFt
ZXJpY2FuIEFjYWRlbXkgb2YgQ2hpbGQgYW5kIEFkb2xlc2NlbnQgUHN5Y2hpYXRyeTwvYWJici0x
PjwvYWx0LXBlcmlvZGljYWw+PHBhZ2VzPjEzMzctNDU8L3BhZ2VzPjx2b2x1bWU+NDA8L3ZvbHVt
ZT48bnVtYmVyPjExPC9udW1iZXI+PGVkaXRpb24+MjAwMS8xMS8wOTwvZWRpdGlvbj48a2V5d29y
ZHM+PGtleXdvcmQ+QWRvbGVzY2VudDwva2V5d29yZD48a2V5d29yZD5BZmZlY3RpdmUgU3ltcHRv
bXMvZGlhZ25vc2lzL3BzeWNob2xvZ3k8L2tleXdvcmQ+PGtleXdvcmQ+QXR0ZW50aW9uIERlZmlj
aXQgRGlzb3JkZXIgd2l0aCBIeXBlcmFjdGl2aXR5L2RpYWdub3Npcy9wc3ljaG9sb2d5PC9rZXl3
b3JkPjxrZXl3b3JkPkNoaWxkPC9rZXl3b3JkPjxrZXl3b3JkPkNoaWxkIEJlaGF2aW9yIERpc29y
ZGVycy8qZGlhZ25vc2lzL3BzeWNob2xvZ3k8L2tleXdvcmQ+PGtleXdvcmQ+Q2hpbGQsIFByZXNj
aG9vbDwva2V5d29yZD48a2V5d29yZD5GZW1hbGU8L2tleXdvcmQ+PGtleXdvcmQ+Rm9sbG93LVVw
IFN0dWRpZXM8L2tleXdvcmQ+PGtleXdvcmQ+SHVtYW5zPC9rZXl3b3JkPjxrZXl3b3JkPkludGVy
bmFsLUV4dGVybmFsIENvbnRyb2w8L2tleXdvcmQ+PGtleXdvcmQ+TWFsZTwva2V5d29yZD48a2V5
d29yZD5QZXJzb25hbGl0eSBBc3Nlc3NtZW50LypzdGF0aXN0aWNzICZhbXA7IG51bWVyaWNhbCBk
YXRhPC9rZXl3b3JkPjxrZXl3b3JkPlBzeWNob21ldHJpY3M8L2tleXdvcmQ+PGtleXdvcmQ+UmVw
cm9kdWNpYmlsaXR5IG9mIFJlc3VsdHM8L2tleXdvcmQ+PGtleXdvcmQ+KlNvY2lhbCBCZWhhdmlv
cjwva2V5d29yZD48L2tleXdvcmRzPjxkYXRlcz48eWVhcj4yMDAxPC95ZWFyPjxwdWItZGF0ZXM+
PGRhdGU+Tm92PC9kYXRlPjwvcHViLWRhdGVzPjwvZGF0ZXM+PGlzYm4+MDg5MC04NTY3IChQcmlu
dCkmI3hEOzA4OTAtODU2NzwvaXNibj48YWNjZXNzaW9uLW51bT4xMTY5OTgwOTwvYWNjZXNzaW9u
LW51bT48dXJscz48L3VybHM+PGVsZWN0cm9uaWMtcmVzb3VyY2UtbnVtPjEwLjEwOTcvMDAwMDQ1
ODMtMjAwMTExMDAwLTAwMDE1PC9lbGVjdHJvbmljLXJlc291cmNlLW51bT48cmVtb3RlLWRhdGFi
YXNlLXByb3ZpZGVyPk5MTTwvcmVtb3RlLWRhdGFiYXNlLXByb3ZpZGVyPjxsYW5ndWFnZT5Fbmc8
L2xhbmd1YWdlPjwvcmVjb3JkPjwvQ2l0ZT48L0VuZE5vdGU+AG==
</w:fldData>
        </w:fldChar>
      </w:r>
      <w:r w:rsidRPr="0026548E">
        <w:rPr>
          <w:rFonts w:ascii="Times New Roman" w:hAnsi="Times New Roman" w:cs="Times New Roman"/>
          <w:lang w:val="en-US"/>
        </w:rPr>
        <w:instrText xml:space="preserve"> ADDIN EN.CITE </w:instrText>
      </w:r>
      <w:r w:rsidRPr="0026548E">
        <w:rPr>
          <w:rFonts w:ascii="Times New Roman" w:hAnsi="Times New Roman" w:cs="Times New Roman"/>
          <w:lang w:val="en-US"/>
        </w:rPr>
        <w:fldChar w:fldCharType="begin">
          <w:fldData xml:space="preserve">PEVuZE5vdGU+PENpdGU+PEF1dGhvcj5Hb29kbWFuPC9BdXRob3I+PFllYXI+MjAwMTwvWWVhcj48
UmVjTnVtPjE1MjM8L1JlY051bT48RGlzcGxheVRleHQ+KEdvb2RtYW4sIDIwMDEpPC9EaXNwbGF5
VGV4dD48cmVjb3JkPjxyZWMtbnVtYmVyPjE1MjM8L3JlYy1udW1iZXI+PGZvcmVpZ24ta2V5cz48
a2V5IGFwcD0iRU4iIGRiLWlkPSJyMndhNWQydDhmeHM1OWU1MHJjeHp2ZHh2MmRmMnJkcmZ2YXgi
IHRpbWVzdGFtcD0iMTQ3NzkxMDExNiI+MTUyMzwva2V5PjwvZm9yZWlnbi1rZXlzPjxyZWYtdHlw
ZSBuYW1lPSJKb3VybmFsIEFydGljbGUiPjE3PC9yZWYtdHlwZT48Y29udHJpYnV0b3JzPjxhdXRo
b3JzPjxhdXRob3I+R29vZG1hbiwgUi48L2F1dGhvcj48L2F1dGhvcnM+PC9jb250cmlidXRvcnM+
PGF1dGgtYWRkcmVzcz5EZXBhcnRtZW50IG9mIENoaWxkIGFuZCBBZG9sZXNjZW50IFBzeWNoaWF0
cnksIEluc3RpdHV0ZSBvZiBQc3ljaGlhdHJ5LCBLaW5ncyBDb2xsZWdlIExvbmRvbiwgRW5nbGFu
ZC4gci5nb29kbWFuQGlvcC5rY2wuYWNrLnVrPC9hdXRoLWFkZHJlc3M+PHRpdGxlcz48dGl0bGU+
UHN5Y2hvbWV0cmljIHByb3BlcnRpZXMgb2YgdGhlIHN0cmVuZ3RocyBhbmQgZGlmZmljdWx0aWVz
IHF1ZXN0aW9ubmFpcmU8L3RpdGxlPjxzZWNvbmRhcnktdGl0bGU+SiBBbSBBY2FkIENoaWxkIEFk
b2xlc2MgUHN5Y2hpYXRyeTwvc2Vjb25kYXJ5LXRpdGxlPjxhbHQtdGl0bGU+Sm91cm5hbCBvZiB0
aGUgQW1lcmljYW4gQWNhZGVteSBvZiBDaGlsZCBhbmQgQWRvbGVzY2VudCBQc3ljaGlhdHJ5PC9h
bHQtdGl0bGU+PC90aXRsZXM+PHBlcmlvZGljYWw+PGZ1bGwtdGl0bGU+SiBBbSBBY2FkIENoaWxk
IEFkb2xlc2MgUHN5Y2hpYXRyeTwvZnVsbC10aXRsZT48YWJici0xPkpvdXJuYWwgb2YgdGhlIEFt
ZXJpY2FuIEFjYWRlbXkgb2YgQ2hpbGQgYW5kIEFkb2xlc2NlbnQgUHN5Y2hpYXRyeTwvYWJici0x
PjwvcGVyaW9kaWNhbD48YWx0LXBlcmlvZGljYWw+PGZ1bGwtdGl0bGU+SiBBbSBBY2FkIENoaWxk
IEFkb2xlc2MgUHN5Y2hpYXRyeTwvZnVsbC10aXRsZT48YWJici0xPkpvdXJuYWwgb2YgdGhlIEFt
ZXJpY2FuIEFjYWRlbXkgb2YgQ2hpbGQgYW5kIEFkb2xlc2NlbnQgUHN5Y2hpYXRyeTwvYWJici0x
PjwvYWx0LXBlcmlvZGljYWw+PHBhZ2VzPjEzMzctNDU8L3BhZ2VzPjx2b2x1bWU+NDA8L3ZvbHVt
ZT48bnVtYmVyPjExPC9udW1iZXI+PGVkaXRpb24+MjAwMS8xMS8wOTwvZWRpdGlvbj48a2V5d29y
ZHM+PGtleXdvcmQ+QWRvbGVzY2VudDwva2V5d29yZD48a2V5d29yZD5BZmZlY3RpdmUgU3ltcHRv
bXMvZGlhZ25vc2lzL3BzeWNob2xvZ3k8L2tleXdvcmQ+PGtleXdvcmQ+QXR0ZW50aW9uIERlZmlj
aXQgRGlzb3JkZXIgd2l0aCBIeXBlcmFjdGl2aXR5L2RpYWdub3Npcy9wc3ljaG9sb2d5PC9rZXl3
b3JkPjxrZXl3b3JkPkNoaWxkPC9rZXl3b3JkPjxrZXl3b3JkPkNoaWxkIEJlaGF2aW9yIERpc29y
ZGVycy8qZGlhZ25vc2lzL3BzeWNob2xvZ3k8L2tleXdvcmQ+PGtleXdvcmQ+Q2hpbGQsIFByZXNj
aG9vbDwva2V5d29yZD48a2V5d29yZD5GZW1hbGU8L2tleXdvcmQ+PGtleXdvcmQ+Rm9sbG93LVVw
IFN0dWRpZXM8L2tleXdvcmQ+PGtleXdvcmQ+SHVtYW5zPC9rZXl3b3JkPjxrZXl3b3JkPkludGVy
bmFsLUV4dGVybmFsIENvbnRyb2w8L2tleXdvcmQ+PGtleXdvcmQ+TWFsZTwva2V5d29yZD48a2V5
d29yZD5QZXJzb25hbGl0eSBBc3Nlc3NtZW50LypzdGF0aXN0aWNzICZhbXA7IG51bWVyaWNhbCBk
YXRhPC9rZXl3b3JkPjxrZXl3b3JkPlBzeWNob21ldHJpY3M8L2tleXdvcmQ+PGtleXdvcmQ+UmVw
cm9kdWNpYmlsaXR5IG9mIFJlc3VsdHM8L2tleXdvcmQ+PGtleXdvcmQ+KlNvY2lhbCBCZWhhdmlv
cjwva2V5d29yZD48L2tleXdvcmRzPjxkYXRlcz48eWVhcj4yMDAxPC95ZWFyPjxwdWItZGF0ZXM+
PGRhdGU+Tm92PC9kYXRlPjwvcHViLWRhdGVzPjwvZGF0ZXM+PGlzYm4+MDg5MC04NTY3IChQcmlu
dCkmI3hEOzA4OTAtODU2NzwvaXNibj48YWNjZXNzaW9uLW51bT4xMTY5OTgwOTwvYWNjZXNzaW9u
LW51bT48dXJscz48L3VybHM+PGVsZWN0cm9uaWMtcmVzb3VyY2UtbnVtPjEwLjEwOTcvMDAwMDQ1
ODMtMjAwMTExMDAwLTAwMDE1PC9lbGVjdHJvbmljLXJlc291cmNlLW51bT48cmVtb3RlLWRhdGFi
YXNlLXByb3ZpZGVyPk5MTTwvcmVtb3RlLWRhdGFiYXNlLXByb3ZpZGVyPjxsYW5ndWFnZT5Fbmc8
L2xhbmd1YWdlPjwvcmVjb3JkPjwvQ2l0ZT48L0VuZE5vdGU+AG==
</w:fldData>
        </w:fldChar>
      </w:r>
      <w:r w:rsidRPr="0026548E">
        <w:rPr>
          <w:rFonts w:ascii="Times New Roman" w:hAnsi="Times New Roman" w:cs="Times New Roman"/>
          <w:lang w:val="en-US"/>
        </w:rPr>
        <w:instrText xml:space="preserve"> ADDIN EN.CITE.DATA </w:instrText>
      </w:r>
      <w:r w:rsidRPr="0026548E">
        <w:rPr>
          <w:rFonts w:ascii="Times New Roman" w:hAnsi="Times New Roman" w:cs="Times New Roman"/>
          <w:lang w:val="en-US"/>
        </w:rPr>
      </w:r>
      <w:r w:rsidRPr="0026548E">
        <w:rPr>
          <w:rFonts w:ascii="Times New Roman" w:hAnsi="Times New Roman" w:cs="Times New Roman"/>
          <w:lang w:val="en-US"/>
        </w:rPr>
        <w:fldChar w:fldCharType="end"/>
      </w:r>
      <w:r w:rsidRPr="0026548E">
        <w:rPr>
          <w:rFonts w:ascii="Times New Roman" w:hAnsi="Times New Roman" w:cs="Times New Roman"/>
          <w:lang w:val="en-US"/>
        </w:rPr>
      </w:r>
      <w:r w:rsidRPr="0026548E">
        <w:rPr>
          <w:rFonts w:ascii="Times New Roman" w:hAnsi="Times New Roman" w:cs="Times New Roman"/>
          <w:lang w:val="en-US"/>
        </w:rPr>
        <w:fldChar w:fldCharType="separate"/>
      </w:r>
      <w:r w:rsidRPr="0026548E">
        <w:rPr>
          <w:rFonts w:ascii="Times New Roman" w:hAnsi="Times New Roman" w:cs="Times New Roman"/>
          <w:noProof/>
          <w:lang w:val="en-US"/>
        </w:rPr>
        <w:t>(Goodman, 2001)</w:t>
      </w:r>
      <w:r w:rsidRPr="0026548E">
        <w:rPr>
          <w:rFonts w:ascii="Times New Roman" w:hAnsi="Times New Roman" w:cs="Times New Roman"/>
          <w:lang w:val="en-US"/>
        </w:rPr>
        <w:fldChar w:fldCharType="end"/>
      </w:r>
      <w:r w:rsidRPr="0026548E">
        <w:rPr>
          <w:rFonts w:ascii="Times New Roman" w:hAnsi="Times New Roman" w:cs="Times New Roman"/>
          <w:lang w:val="en-US"/>
        </w:rPr>
        <w:t xml:space="preserve">. </w:t>
      </w:r>
      <w:r w:rsidR="0084507A" w:rsidRPr="0026548E">
        <w:rPr>
          <w:rFonts w:ascii="Times New Roman" w:hAnsi="Times New Roman" w:cs="Times New Roman"/>
          <w:lang w:val="en-US"/>
        </w:rPr>
        <w:t xml:space="preserve">Pre = prenatal, post = postnatal. </w:t>
      </w:r>
      <w:proofErr w:type="spellStart"/>
      <w:proofErr w:type="gramStart"/>
      <w:r w:rsidRPr="0026548E">
        <w:rPr>
          <w:rFonts w:ascii="Times New Roman" w:hAnsi="Times New Roman" w:cs="Times New Roman"/>
          <w:vertAlign w:val="superscript"/>
          <w:lang w:val="en-US"/>
        </w:rPr>
        <w:t>a</w:t>
      </w:r>
      <w:r w:rsidR="00BD5272" w:rsidRPr="0026548E">
        <w:rPr>
          <w:rFonts w:ascii="Times New Roman" w:hAnsi="Times New Roman" w:cs="Times New Roman"/>
          <w:lang w:val="en-US"/>
        </w:rPr>
        <w:t>P</w:t>
      </w:r>
      <w:r w:rsidRPr="0026548E">
        <w:rPr>
          <w:rFonts w:ascii="Times New Roman" w:hAnsi="Times New Roman" w:cs="Times New Roman"/>
          <w:lang w:val="en-US"/>
        </w:rPr>
        <w:t>renatal</w:t>
      </w:r>
      <w:proofErr w:type="spellEnd"/>
      <w:proofErr w:type="gramEnd"/>
      <w:r w:rsidRPr="0026548E">
        <w:rPr>
          <w:rFonts w:ascii="Times New Roman" w:hAnsi="Times New Roman" w:cs="Times New Roman"/>
          <w:lang w:val="en-US"/>
        </w:rPr>
        <w:t xml:space="preserve"> EPDS score &lt;</w:t>
      </w:r>
      <w:r w:rsidR="00F80531" w:rsidRPr="0026548E">
        <w:rPr>
          <w:rFonts w:ascii="Times New Roman" w:hAnsi="Times New Roman" w:cs="Times New Roman"/>
          <w:lang w:val="en-US"/>
        </w:rPr>
        <w:t xml:space="preserve"> </w:t>
      </w:r>
      <w:r w:rsidRPr="0026548E">
        <w:rPr>
          <w:rFonts w:ascii="Times New Roman" w:hAnsi="Times New Roman" w:cs="Times New Roman"/>
          <w:lang w:val="en-US"/>
        </w:rPr>
        <w:t>10 interpreted as non-exposed, ≥ 10 as exposed.</w:t>
      </w:r>
      <w:r w:rsidRPr="0026548E">
        <w:rPr>
          <w:rFonts w:ascii="Times New Roman" w:hAnsi="Times New Roman" w:cs="Times New Roman"/>
          <w:vertAlign w:val="superscript"/>
          <w:lang w:val="en-US"/>
        </w:rPr>
        <w:t xml:space="preserve"> </w:t>
      </w:r>
      <w:proofErr w:type="gramStart"/>
      <w:r w:rsidRPr="0026548E">
        <w:rPr>
          <w:rFonts w:ascii="Times New Roman" w:hAnsi="Times New Roman" w:cs="Times New Roman"/>
          <w:vertAlign w:val="superscript"/>
          <w:lang w:val="en-US"/>
        </w:rPr>
        <w:t>b</w:t>
      </w:r>
      <w:r w:rsidRPr="0026548E">
        <w:rPr>
          <w:rFonts w:ascii="Times New Roman" w:hAnsi="Times New Roman" w:cs="Times New Roman"/>
          <w:lang w:val="en-US"/>
        </w:rPr>
        <w:t>at</w:t>
      </w:r>
      <w:proofErr w:type="gramEnd"/>
      <w:r w:rsidRPr="0026548E">
        <w:rPr>
          <w:rFonts w:ascii="Times New Roman" w:hAnsi="Times New Roman" w:cs="Times New Roman"/>
          <w:lang w:val="en-US"/>
        </w:rPr>
        <w:t xml:space="preserve"> time of </w:t>
      </w:r>
      <w:r w:rsidR="006D1A94" w:rsidRPr="0026548E">
        <w:rPr>
          <w:rFonts w:ascii="Times New Roman" w:hAnsi="Times New Roman" w:cs="Times New Roman"/>
          <w:lang w:val="en-US"/>
        </w:rPr>
        <w:t xml:space="preserve">cortisol </w:t>
      </w:r>
      <w:r w:rsidRPr="0026548E">
        <w:rPr>
          <w:rFonts w:ascii="Times New Roman" w:hAnsi="Times New Roman" w:cs="Times New Roman"/>
          <w:lang w:val="en-US"/>
        </w:rPr>
        <w:t xml:space="preserve">and </w:t>
      </w:r>
      <w:r w:rsidR="006D1A94" w:rsidRPr="0026548E">
        <w:rPr>
          <w:rFonts w:ascii="Times New Roman" w:hAnsi="Times New Roman" w:cs="Times New Roman"/>
          <w:lang w:val="en-US"/>
        </w:rPr>
        <w:t xml:space="preserve">DNA </w:t>
      </w:r>
      <w:r w:rsidRPr="0026548E">
        <w:rPr>
          <w:rFonts w:ascii="Times New Roman" w:hAnsi="Times New Roman" w:cs="Times New Roman"/>
          <w:lang w:val="en-US"/>
        </w:rPr>
        <w:t xml:space="preserve">sampling. </w:t>
      </w:r>
      <w:proofErr w:type="spellStart"/>
      <w:proofErr w:type="gramStart"/>
      <w:r w:rsidR="00A426F3" w:rsidRPr="0026548E">
        <w:rPr>
          <w:rFonts w:ascii="Times New Roman" w:hAnsi="Times New Roman" w:cs="Times New Roman"/>
          <w:vertAlign w:val="superscript"/>
          <w:lang w:val="en-US"/>
        </w:rPr>
        <w:t>c</w:t>
      </w:r>
      <w:r w:rsidRPr="0026548E">
        <w:rPr>
          <w:rFonts w:ascii="Times New Roman" w:hAnsi="Times New Roman" w:cs="Times New Roman"/>
          <w:i/>
          <w:lang w:val="en-US"/>
        </w:rPr>
        <w:t>df</w:t>
      </w:r>
      <w:proofErr w:type="spellEnd"/>
      <w:proofErr w:type="gramEnd"/>
      <w:r w:rsidRPr="0026548E">
        <w:rPr>
          <w:rFonts w:ascii="Times New Roman" w:hAnsi="Times New Roman" w:cs="Times New Roman"/>
          <w:i/>
          <w:lang w:val="en-US"/>
        </w:rPr>
        <w:t xml:space="preserve"> </w:t>
      </w:r>
      <w:r w:rsidRPr="0026548E">
        <w:rPr>
          <w:rFonts w:ascii="Times New Roman" w:hAnsi="Times New Roman" w:cs="Times New Roman"/>
          <w:lang w:val="en-US"/>
        </w:rPr>
        <w:t xml:space="preserve">adjusted for unequal variances based on </w:t>
      </w:r>
      <w:proofErr w:type="spellStart"/>
      <w:r w:rsidRPr="0026548E">
        <w:rPr>
          <w:rFonts w:ascii="Times New Roman" w:hAnsi="Times New Roman" w:cs="Times New Roman"/>
          <w:lang w:val="en-US"/>
        </w:rPr>
        <w:t>Levene</w:t>
      </w:r>
      <w:proofErr w:type="spellEnd"/>
      <w:r w:rsidRPr="0026548E">
        <w:rPr>
          <w:rFonts w:ascii="Times New Roman" w:hAnsi="Times New Roman" w:cs="Times New Roman"/>
          <w:lang w:val="en-US"/>
        </w:rPr>
        <w:t xml:space="preserve">. </w:t>
      </w:r>
      <w:proofErr w:type="gramStart"/>
      <w:r w:rsidRPr="0026548E">
        <w:rPr>
          <w:rFonts w:ascii="Times New Roman" w:hAnsi="Times New Roman" w:cs="Times New Roman"/>
          <w:lang w:val="en-US"/>
        </w:rPr>
        <w:t>*</w:t>
      </w:r>
      <w:r w:rsidRPr="0026548E">
        <w:rPr>
          <w:rFonts w:ascii="Times New Roman" w:hAnsi="Times New Roman" w:cs="Times New Roman"/>
          <w:i/>
          <w:lang w:val="en-US"/>
        </w:rPr>
        <w:t>p</w:t>
      </w:r>
      <w:r w:rsidRPr="0026548E">
        <w:rPr>
          <w:rFonts w:ascii="Times New Roman" w:hAnsi="Times New Roman" w:cs="Times New Roman"/>
          <w:lang w:val="en-US"/>
        </w:rPr>
        <w:t xml:space="preserve"> &lt; .05, **</w:t>
      </w:r>
      <w:r w:rsidRPr="0026548E">
        <w:rPr>
          <w:rFonts w:ascii="Times New Roman" w:hAnsi="Times New Roman" w:cs="Times New Roman"/>
          <w:i/>
          <w:lang w:val="en-US"/>
        </w:rPr>
        <w:t>p</w:t>
      </w:r>
      <w:r w:rsidRPr="0026548E">
        <w:rPr>
          <w:rFonts w:ascii="Times New Roman" w:hAnsi="Times New Roman" w:cs="Times New Roman"/>
          <w:lang w:val="en-US"/>
        </w:rPr>
        <w:t xml:space="preserve"> &lt; .01.</w:t>
      </w:r>
      <w:proofErr w:type="gramEnd"/>
      <w:r w:rsidR="002B1C29" w:rsidRPr="0026548E">
        <w:rPr>
          <w:rFonts w:ascii="Times New Roman" w:hAnsi="Times New Roman" w:cs="Times New Roman"/>
          <w:lang w:val="en-US"/>
        </w:rPr>
        <w:br w:type="page"/>
      </w:r>
    </w:p>
    <w:p w:rsidR="001672AB" w:rsidRPr="0026548E" w:rsidRDefault="001672AB" w:rsidP="002B1C29">
      <w:pPr>
        <w:pStyle w:val="berschrift2"/>
        <w:spacing w:line="480" w:lineRule="auto"/>
        <w:rPr>
          <w:rFonts w:ascii="Times New Roman" w:hAnsi="Times New Roman" w:cs="Times New Roman"/>
          <w:color w:val="auto"/>
          <w:sz w:val="22"/>
          <w:szCs w:val="22"/>
          <w:lang w:val="en-US"/>
        </w:rPr>
        <w:sectPr w:rsidR="001672AB" w:rsidRPr="0026548E" w:rsidSect="007900E7">
          <w:pgSz w:w="11906" w:h="16838"/>
          <w:pgMar w:top="1474" w:right="1474" w:bottom="1134" w:left="1474" w:header="709" w:footer="709" w:gutter="0"/>
          <w:lnNumType w:countBy="1"/>
          <w:cols w:space="708"/>
          <w:docGrid w:linePitch="360"/>
        </w:sectPr>
      </w:pPr>
    </w:p>
    <w:p w:rsidR="002B1C29" w:rsidRPr="0026548E" w:rsidRDefault="002B1C29" w:rsidP="002B1C29">
      <w:pPr>
        <w:pStyle w:val="berschrift2"/>
        <w:spacing w:line="480" w:lineRule="auto"/>
        <w:rPr>
          <w:rFonts w:ascii="Times New Roman" w:hAnsi="Times New Roman" w:cs="Times New Roman"/>
          <w:i/>
          <w:color w:val="auto"/>
          <w:sz w:val="22"/>
          <w:szCs w:val="22"/>
          <w:lang w:val="en-US"/>
        </w:rPr>
      </w:pPr>
      <w:proofErr w:type="gramStart"/>
      <w:r w:rsidRPr="0026548E">
        <w:rPr>
          <w:rFonts w:ascii="Times New Roman" w:hAnsi="Times New Roman" w:cs="Times New Roman"/>
          <w:color w:val="auto"/>
          <w:sz w:val="22"/>
          <w:szCs w:val="22"/>
          <w:lang w:val="en-US"/>
        </w:rPr>
        <w:lastRenderedPageBreak/>
        <w:t xml:space="preserve">Table </w:t>
      </w:r>
      <w:r w:rsidR="003C3A02" w:rsidRPr="0026548E">
        <w:rPr>
          <w:rFonts w:ascii="Times New Roman" w:hAnsi="Times New Roman" w:cs="Times New Roman"/>
          <w:color w:val="auto"/>
          <w:sz w:val="22"/>
          <w:szCs w:val="22"/>
          <w:lang w:val="en-US"/>
        </w:rPr>
        <w:t>2</w:t>
      </w:r>
      <w:r w:rsidR="00F03869" w:rsidRPr="0026548E">
        <w:rPr>
          <w:rFonts w:ascii="Times New Roman" w:hAnsi="Times New Roman" w:cs="Times New Roman"/>
          <w:color w:val="auto"/>
          <w:sz w:val="22"/>
          <w:szCs w:val="22"/>
          <w:lang w:val="en-US"/>
        </w:rPr>
        <w:t>.</w:t>
      </w:r>
      <w:proofErr w:type="gramEnd"/>
      <w:r w:rsidR="00F03869" w:rsidRPr="0026548E">
        <w:rPr>
          <w:rFonts w:ascii="Times New Roman" w:hAnsi="Times New Roman" w:cs="Times New Roman"/>
          <w:color w:val="auto"/>
          <w:sz w:val="22"/>
          <w:szCs w:val="22"/>
          <w:lang w:val="en-US"/>
        </w:rPr>
        <w:t xml:space="preserve"> </w:t>
      </w:r>
      <w:r w:rsidRPr="0026548E">
        <w:rPr>
          <w:rFonts w:ascii="Times New Roman" w:hAnsi="Times New Roman" w:cs="Times New Roman"/>
          <w:i/>
          <w:color w:val="auto"/>
          <w:sz w:val="22"/>
          <w:szCs w:val="22"/>
          <w:lang w:val="en-US"/>
        </w:rPr>
        <w:t xml:space="preserve">Effects of </w:t>
      </w:r>
      <w:r w:rsidR="00264310">
        <w:rPr>
          <w:rFonts w:ascii="Times New Roman" w:hAnsi="Times New Roman" w:cs="Times New Roman"/>
          <w:i/>
          <w:color w:val="auto"/>
          <w:sz w:val="22"/>
          <w:szCs w:val="22"/>
          <w:lang w:val="en-US"/>
        </w:rPr>
        <w:t xml:space="preserve">exposure to </w:t>
      </w:r>
      <w:r w:rsidRPr="0026548E">
        <w:rPr>
          <w:rFonts w:ascii="Times New Roman" w:hAnsi="Times New Roman" w:cs="Times New Roman"/>
          <w:i/>
          <w:color w:val="auto"/>
          <w:sz w:val="22"/>
          <w:szCs w:val="22"/>
          <w:lang w:val="en-US"/>
        </w:rPr>
        <w:t xml:space="preserve">prenatal depressive symptoms </w:t>
      </w:r>
      <w:r w:rsidR="00083F7A">
        <w:rPr>
          <w:rFonts w:ascii="Times New Roman" w:hAnsi="Times New Roman" w:cs="Times New Roman"/>
          <w:i/>
          <w:color w:val="auto"/>
          <w:sz w:val="22"/>
          <w:szCs w:val="22"/>
          <w:lang w:val="en-US"/>
        </w:rPr>
        <w:t xml:space="preserve">and sex </w:t>
      </w:r>
      <w:r w:rsidRPr="0026548E">
        <w:rPr>
          <w:rFonts w:ascii="Times New Roman" w:hAnsi="Times New Roman" w:cs="Times New Roman"/>
          <w:i/>
          <w:color w:val="auto"/>
          <w:sz w:val="22"/>
          <w:szCs w:val="22"/>
          <w:lang w:val="en-US"/>
        </w:rPr>
        <w:t>on diurnal cortisol parameters: results of ANCOVAs</w:t>
      </w:r>
    </w:p>
    <w:tbl>
      <w:tblPr>
        <w:tblStyle w:val="Tabellenraster"/>
        <w:tblW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7"/>
        <w:gridCol w:w="624"/>
        <w:gridCol w:w="907"/>
        <w:gridCol w:w="680"/>
        <w:gridCol w:w="567"/>
        <w:gridCol w:w="850"/>
        <w:gridCol w:w="680"/>
        <w:gridCol w:w="568"/>
        <w:gridCol w:w="850"/>
        <w:gridCol w:w="668"/>
        <w:gridCol w:w="548"/>
      </w:tblGrid>
      <w:tr w:rsidR="00300DBE" w:rsidRPr="0026548E" w:rsidTr="007A74D9">
        <w:trPr>
          <w:trHeight w:val="326"/>
        </w:trPr>
        <w:tc>
          <w:tcPr>
            <w:tcW w:w="2097" w:type="dxa"/>
            <w:tcBorders>
              <w:top w:val="single" w:sz="4" w:space="0" w:color="auto"/>
            </w:tcBorders>
          </w:tcPr>
          <w:p w:rsidR="006F2CB3" w:rsidRPr="0026548E" w:rsidRDefault="006F2CB3" w:rsidP="00E40BFD">
            <w:pPr>
              <w:spacing w:line="360" w:lineRule="auto"/>
              <w:rPr>
                <w:rFonts w:ascii="Times New Roman" w:hAnsi="Times New Roman" w:cs="Times New Roman"/>
                <w:lang w:val="en-US"/>
              </w:rPr>
            </w:pPr>
          </w:p>
        </w:tc>
        <w:tc>
          <w:tcPr>
            <w:tcW w:w="624" w:type="dxa"/>
            <w:tcBorders>
              <w:top w:val="single" w:sz="4" w:space="0" w:color="auto"/>
            </w:tcBorders>
            <w:vAlign w:val="center"/>
          </w:tcPr>
          <w:p w:rsidR="006F2CB3" w:rsidRPr="0026548E" w:rsidRDefault="006F2CB3" w:rsidP="00E40BFD">
            <w:pPr>
              <w:spacing w:line="360" w:lineRule="auto"/>
              <w:jc w:val="center"/>
              <w:rPr>
                <w:rFonts w:ascii="Times New Roman" w:hAnsi="Times New Roman" w:cs="Times New Roman"/>
                <w:i/>
                <w:lang w:val="en-US"/>
              </w:rPr>
            </w:pPr>
          </w:p>
        </w:tc>
        <w:tc>
          <w:tcPr>
            <w:tcW w:w="2154" w:type="dxa"/>
            <w:gridSpan w:val="3"/>
            <w:tcBorders>
              <w:top w:val="single" w:sz="4" w:space="0" w:color="auto"/>
              <w:bottom w:val="single" w:sz="4" w:space="0" w:color="auto"/>
            </w:tcBorders>
            <w:vAlign w:val="center"/>
          </w:tcPr>
          <w:p w:rsidR="006F2CB3" w:rsidRPr="0026548E" w:rsidRDefault="00BD5272" w:rsidP="00E40BFD">
            <w:pPr>
              <w:spacing w:line="360" w:lineRule="auto"/>
              <w:jc w:val="center"/>
              <w:rPr>
                <w:rFonts w:ascii="Times New Roman" w:hAnsi="Times New Roman" w:cs="Times New Roman"/>
              </w:rPr>
            </w:pPr>
            <w:r w:rsidRPr="0026548E">
              <w:rPr>
                <w:rFonts w:ascii="Times New Roman" w:hAnsi="Times New Roman" w:cs="Times New Roman"/>
              </w:rPr>
              <w:t xml:space="preserve">ME </w:t>
            </w:r>
            <w:proofErr w:type="spellStart"/>
            <w:r w:rsidRPr="0026548E">
              <w:rPr>
                <w:rFonts w:ascii="Times New Roman" w:hAnsi="Times New Roman" w:cs="Times New Roman"/>
              </w:rPr>
              <w:t>EPDS</w:t>
            </w:r>
            <w:r w:rsidR="006F2CB3" w:rsidRPr="0026548E">
              <w:rPr>
                <w:rFonts w:ascii="Times New Roman" w:hAnsi="Times New Roman" w:cs="Times New Roman"/>
              </w:rPr>
              <w:t>pre</w:t>
            </w:r>
            <w:proofErr w:type="spellEnd"/>
          </w:p>
        </w:tc>
        <w:tc>
          <w:tcPr>
            <w:tcW w:w="2098" w:type="dxa"/>
            <w:gridSpan w:val="3"/>
            <w:tcBorders>
              <w:top w:val="single" w:sz="4" w:space="0" w:color="auto"/>
              <w:bottom w:val="single" w:sz="4" w:space="0" w:color="auto"/>
            </w:tcBorders>
            <w:vAlign w:val="center"/>
          </w:tcPr>
          <w:p w:rsidR="006F2CB3" w:rsidRPr="0026548E" w:rsidRDefault="006F2CB3" w:rsidP="001672AB">
            <w:pPr>
              <w:spacing w:line="360" w:lineRule="auto"/>
              <w:jc w:val="center"/>
              <w:rPr>
                <w:rFonts w:ascii="Times New Roman" w:hAnsi="Times New Roman" w:cs="Times New Roman"/>
                <w:lang w:val="en-US"/>
              </w:rPr>
            </w:pPr>
            <w:r w:rsidRPr="0026548E">
              <w:rPr>
                <w:rFonts w:ascii="Times New Roman" w:hAnsi="Times New Roman" w:cs="Times New Roman"/>
              </w:rPr>
              <w:t xml:space="preserve">ME </w:t>
            </w:r>
            <w:proofErr w:type="spellStart"/>
            <w:r w:rsidRPr="0026548E">
              <w:rPr>
                <w:rFonts w:ascii="Times New Roman" w:hAnsi="Times New Roman" w:cs="Times New Roman"/>
              </w:rPr>
              <w:t>sex</w:t>
            </w:r>
            <w:proofErr w:type="spellEnd"/>
          </w:p>
        </w:tc>
        <w:tc>
          <w:tcPr>
            <w:tcW w:w="2066" w:type="dxa"/>
            <w:gridSpan w:val="3"/>
            <w:tcBorders>
              <w:top w:val="single" w:sz="4" w:space="0" w:color="auto"/>
              <w:bottom w:val="single" w:sz="4" w:space="0" w:color="auto"/>
            </w:tcBorders>
            <w:vAlign w:val="center"/>
          </w:tcPr>
          <w:p w:rsidR="006F2CB3" w:rsidRPr="0026548E" w:rsidRDefault="00BD5272" w:rsidP="00E40BFD">
            <w:pPr>
              <w:spacing w:line="360" w:lineRule="auto"/>
              <w:jc w:val="center"/>
              <w:rPr>
                <w:rFonts w:ascii="Times New Roman" w:hAnsi="Times New Roman" w:cs="Times New Roman"/>
                <w:lang w:val="en-US"/>
              </w:rPr>
            </w:pPr>
            <w:r w:rsidRPr="0026548E">
              <w:rPr>
                <w:rFonts w:ascii="Times New Roman" w:hAnsi="Times New Roman" w:cs="Times New Roman"/>
                <w:lang w:val="en-US"/>
              </w:rPr>
              <w:t xml:space="preserve">IA </w:t>
            </w:r>
            <w:proofErr w:type="spellStart"/>
            <w:r w:rsidRPr="0026548E">
              <w:rPr>
                <w:rFonts w:ascii="Times New Roman" w:hAnsi="Times New Roman" w:cs="Times New Roman"/>
                <w:lang w:val="en-US"/>
              </w:rPr>
              <w:t>EPDS</w:t>
            </w:r>
            <w:r w:rsidR="006F2CB3" w:rsidRPr="0026548E">
              <w:rPr>
                <w:rFonts w:ascii="Times New Roman" w:hAnsi="Times New Roman" w:cs="Times New Roman"/>
                <w:lang w:val="en-US"/>
              </w:rPr>
              <w:t>pre</w:t>
            </w:r>
            <w:proofErr w:type="spellEnd"/>
            <w:r w:rsidR="006F2CB3" w:rsidRPr="0026548E">
              <w:rPr>
                <w:rFonts w:ascii="Times New Roman" w:hAnsi="Times New Roman" w:cs="Times New Roman"/>
                <w:lang w:val="en-US"/>
              </w:rPr>
              <w:t xml:space="preserve"> x sex</w:t>
            </w:r>
          </w:p>
        </w:tc>
      </w:tr>
      <w:tr w:rsidR="00300DBE" w:rsidRPr="0026548E" w:rsidTr="007A74D9">
        <w:trPr>
          <w:trHeight w:val="382"/>
        </w:trPr>
        <w:tc>
          <w:tcPr>
            <w:tcW w:w="2097" w:type="dxa"/>
            <w:tcBorders>
              <w:bottom w:val="single" w:sz="4" w:space="0" w:color="auto"/>
            </w:tcBorders>
          </w:tcPr>
          <w:p w:rsidR="006F2CB3" w:rsidRPr="0026548E" w:rsidRDefault="006F2CB3" w:rsidP="00E40BFD">
            <w:pPr>
              <w:spacing w:line="360" w:lineRule="auto"/>
              <w:rPr>
                <w:rFonts w:ascii="Times New Roman" w:hAnsi="Times New Roman" w:cs="Times New Roman"/>
                <w:i/>
                <w:lang w:val="en-US"/>
              </w:rPr>
            </w:pPr>
          </w:p>
        </w:tc>
        <w:tc>
          <w:tcPr>
            <w:tcW w:w="624" w:type="dxa"/>
            <w:tcBorders>
              <w:bottom w:val="single" w:sz="4" w:space="0" w:color="auto"/>
            </w:tcBorders>
            <w:vAlign w:val="center"/>
          </w:tcPr>
          <w:p w:rsidR="006F2CB3" w:rsidRPr="0026548E" w:rsidRDefault="006F2CB3" w:rsidP="00E40BFD">
            <w:pPr>
              <w:spacing w:line="360" w:lineRule="auto"/>
              <w:jc w:val="center"/>
              <w:rPr>
                <w:rFonts w:ascii="Times New Roman" w:hAnsi="Times New Roman" w:cs="Times New Roman"/>
                <w:i/>
                <w:lang w:val="en-US"/>
              </w:rPr>
            </w:pPr>
            <w:r w:rsidRPr="0026548E">
              <w:rPr>
                <w:rFonts w:ascii="Times New Roman" w:hAnsi="Times New Roman" w:cs="Times New Roman"/>
                <w:i/>
              </w:rPr>
              <w:t>n</w:t>
            </w:r>
          </w:p>
        </w:tc>
        <w:tc>
          <w:tcPr>
            <w:tcW w:w="907" w:type="dxa"/>
            <w:tcBorders>
              <w:top w:val="single" w:sz="4" w:space="0" w:color="auto"/>
              <w:bottom w:val="single" w:sz="4" w:space="0" w:color="auto"/>
            </w:tcBorders>
            <w:vAlign w:val="center"/>
          </w:tcPr>
          <w:p w:rsidR="006F2CB3" w:rsidRPr="0026548E" w:rsidRDefault="006F2CB3" w:rsidP="00E40BFD">
            <w:pPr>
              <w:spacing w:line="360" w:lineRule="auto"/>
              <w:jc w:val="center"/>
              <w:rPr>
                <w:rFonts w:ascii="Times New Roman" w:hAnsi="Times New Roman" w:cs="Times New Roman"/>
                <w:i/>
                <w:lang w:val="en-US"/>
              </w:rPr>
            </w:pPr>
            <w:r w:rsidRPr="0026548E">
              <w:rPr>
                <w:rFonts w:ascii="Times New Roman" w:hAnsi="Times New Roman" w:cs="Times New Roman"/>
                <w:i/>
                <w:lang w:val="en-US"/>
              </w:rPr>
              <w:t>F</w:t>
            </w:r>
          </w:p>
        </w:tc>
        <w:tc>
          <w:tcPr>
            <w:tcW w:w="680" w:type="dxa"/>
            <w:tcBorders>
              <w:top w:val="single" w:sz="4" w:space="0" w:color="auto"/>
              <w:bottom w:val="single" w:sz="4" w:space="0" w:color="auto"/>
            </w:tcBorders>
            <w:vAlign w:val="center"/>
          </w:tcPr>
          <w:p w:rsidR="006F2CB3" w:rsidRPr="0026548E" w:rsidRDefault="006F2CB3" w:rsidP="00E40BFD">
            <w:pPr>
              <w:spacing w:line="360" w:lineRule="auto"/>
              <w:jc w:val="center"/>
              <w:rPr>
                <w:rFonts w:ascii="Times New Roman" w:hAnsi="Times New Roman" w:cs="Times New Roman"/>
                <w:lang w:val="en-US"/>
              </w:rPr>
            </w:pPr>
            <w:r w:rsidRPr="0026548E">
              <w:rPr>
                <w:rFonts w:ascii="Times New Roman" w:hAnsi="Times New Roman" w:cs="Times New Roman"/>
                <w:i/>
                <w:lang w:val="en-US"/>
              </w:rPr>
              <w:t>p</w:t>
            </w:r>
          </w:p>
        </w:tc>
        <w:tc>
          <w:tcPr>
            <w:tcW w:w="567" w:type="dxa"/>
            <w:tcBorders>
              <w:top w:val="single" w:sz="4" w:space="0" w:color="auto"/>
              <w:bottom w:val="single" w:sz="4" w:space="0" w:color="auto"/>
            </w:tcBorders>
            <w:vAlign w:val="center"/>
          </w:tcPr>
          <w:p w:rsidR="006F2CB3" w:rsidRPr="0026548E" w:rsidRDefault="006F2CB3" w:rsidP="00E40BFD">
            <w:pPr>
              <w:spacing w:line="360" w:lineRule="auto"/>
              <w:jc w:val="center"/>
              <w:rPr>
                <w:rFonts w:ascii="Times New Roman" w:hAnsi="Times New Roman" w:cs="Times New Roman"/>
                <w:lang w:val="en-US"/>
              </w:rPr>
            </w:pPr>
            <w:r w:rsidRPr="0026548E">
              <w:rPr>
                <w:rFonts w:ascii="Times New Roman" w:eastAsia="Times New Roman" w:hAnsi="Times New Roman" w:cs="Times New Roman"/>
                <w:lang w:val="en-US" w:eastAsia="de-DE"/>
              </w:rPr>
              <w:t>η</w:t>
            </w:r>
            <w:r w:rsidRPr="0026548E">
              <w:rPr>
                <w:rFonts w:ascii="Times New Roman" w:eastAsia="Times New Roman" w:hAnsi="Times New Roman" w:cs="Times New Roman"/>
                <w:vertAlign w:val="subscript"/>
                <w:lang w:val="en-US" w:eastAsia="de-DE"/>
              </w:rPr>
              <w:t>p</w:t>
            </w:r>
            <w:r w:rsidRPr="0026548E">
              <w:rPr>
                <w:rFonts w:ascii="Times New Roman" w:eastAsia="Times New Roman" w:hAnsi="Times New Roman" w:cs="Times New Roman"/>
                <w:vertAlign w:val="superscript"/>
                <w:lang w:val="en-US" w:eastAsia="de-DE"/>
              </w:rPr>
              <w:t>2</w:t>
            </w:r>
          </w:p>
        </w:tc>
        <w:tc>
          <w:tcPr>
            <w:tcW w:w="850" w:type="dxa"/>
            <w:tcBorders>
              <w:top w:val="single" w:sz="4" w:space="0" w:color="auto"/>
              <w:bottom w:val="single" w:sz="4" w:space="0" w:color="auto"/>
            </w:tcBorders>
            <w:vAlign w:val="center"/>
          </w:tcPr>
          <w:p w:rsidR="006F2CB3" w:rsidRPr="0026548E" w:rsidRDefault="006F2CB3" w:rsidP="00E40BFD">
            <w:pPr>
              <w:spacing w:line="360" w:lineRule="auto"/>
              <w:jc w:val="center"/>
              <w:rPr>
                <w:rFonts w:ascii="Times New Roman" w:hAnsi="Times New Roman" w:cs="Times New Roman"/>
                <w:i/>
                <w:lang w:val="en-US"/>
              </w:rPr>
            </w:pPr>
            <w:r w:rsidRPr="0026548E">
              <w:rPr>
                <w:rFonts w:ascii="Times New Roman" w:hAnsi="Times New Roman" w:cs="Times New Roman"/>
                <w:i/>
                <w:lang w:val="en-US"/>
              </w:rPr>
              <w:t>F</w:t>
            </w:r>
          </w:p>
        </w:tc>
        <w:tc>
          <w:tcPr>
            <w:tcW w:w="680" w:type="dxa"/>
            <w:tcBorders>
              <w:top w:val="single" w:sz="4" w:space="0" w:color="auto"/>
              <w:bottom w:val="single" w:sz="4" w:space="0" w:color="auto"/>
            </w:tcBorders>
            <w:vAlign w:val="center"/>
          </w:tcPr>
          <w:p w:rsidR="006F2CB3" w:rsidRPr="0026548E" w:rsidRDefault="006F2CB3" w:rsidP="00E40BFD">
            <w:pPr>
              <w:spacing w:line="360" w:lineRule="auto"/>
              <w:jc w:val="center"/>
              <w:rPr>
                <w:rFonts w:ascii="Times New Roman" w:hAnsi="Times New Roman" w:cs="Times New Roman"/>
                <w:lang w:val="en-US"/>
              </w:rPr>
            </w:pPr>
            <w:r w:rsidRPr="0026548E">
              <w:rPr>
                <w:rFonts w:ascii="Times New Roman" w:hAnsi="Times New Roman" w:cs="Times New Roman"/>
                <w:i/>
                <w:lang w:val="en-US"/>
              </w:rPr>
              <w:t>p</w:t>
            </w:r>
          </w:p>
        </w:tc>
        <w:tc>
          <w:tcPr>
            <w:tcW w:w="568" w:type="dxa"/>
            <w:tcBorders>
              <w:top w:val="single" w:sz="4" w:space="0" w:color="auto"/>
              <w:bottom w:val="single" w:sz="4" w:space="0" w:color="auto"/>
            </w:tcBorders>
            <w:vAlign w:val="center"/>
          </w:tcPr>
          <w:p w:rsidR="006F2CB3" w:rsidRPr="0026548E" w:rsidRDefault="006F2CB3" w:rsidP="00E40BFD">
            <w:pPr>
              <w:spacing w:line="360" w:lineRule="auto"/>
              <w:jc w:val="center"/>
              <w:rPr>
                <w:rFonts w:ascii="Times New Roman" w:hAnsi="Times New Roman" w:cs="Times New Roman"/>
                <w:lang w:val="en-US"/>
              </w:rPr>
            </w:pPr>
            <w:r w:rsidRPr="0026548E">
              <w:rPr>
                <w:rFonts w:ascii="Times New Roman" w:eastAsia="Times New Roman" w:hAnsi="Times New Roman" w:cs="Times New Roman"/>
                <w:lang w:val="en-US" w:eastAsia="de-DE"/>
              </w:rPr>
              <w:t>η</w:t>
            </w:r>
            <w:r w:rsidRPr="0026548E">
              <w:rPr>
                <w:rFonts w:ascii="Times New Roman" w:eastAsia="Times New Roman" w:hAnsi="Times New Roman" w:cs="Times New Roman"/>
                <w:vertAlign w:val="subscript"/>
                <w:lang w:val="en-US" w:eastAsia="de-DE"/>
              </w:rPr>
              <w:t>p</w:t>
            </w:r>
            <w:r w:rsidRPr="0026548E">
              <w:rPr>
                <w:rFonts w:ascii="Times New Roman" w:eastAsia="Times New Roman" w:hAnsi="Times New Roman" w:cs="Times New Roman"/>
                <w:vertAlign w:val="superscript"/>
                <w:lang w:val="en-US" w:eastAsia="de-DE"/>
              </w:rPr>
              <w:t>2</w:t>
            </w:r>
          </w:p>
        </w:tc>
        <w:tc>
          <w:tcPr>
            <w:tcW w:w="850" w:type="dxa"/>
            <w:tcBorders>
              <w:top w:val="single" w:sz="4" w:space="0" w:color="auto"/>
              <w:bottom w:val="single" w:sz="4" w:space="0" w:color="auto"/>
            </w:tcBorders>
            <w:vAlign w:val="center"/>
          </w:tcPr>
          <w:p w:rsidR="006F2CB3" w:rsidRPr="0026548E" w:rsidRDefault="006F2CB3" w:rsidP="00E40BFD">
            <w:pPr>
              <w:spacing w:line="360" w:lineRule="auto"/>
              <w:jc w:val="center"/>
              <w:rPr>
                <w:rFonts w:ascii="Times New Roman" w:hAnsi="Times New Roman" w:cs="Times New Roman"/>
                <w:i/>
                <w:lang w:val="en-US"/>
              </w:rPr>
            </w:pPr>
            <w:r w:rsidRPr="0026548E">
              <w:rPr>
                <w:rFonts w:ascii="Times New Roman" w:hAnsi="Times New Roman" w:cs="Times New Roman"/>
                <w:i/>
                <w:lang w:val="en-US"/>
              </w:rPr>
              <w:t>F</w:t>
            </w:r>
          </w:p>
        </w:tc>
        <w:tc>
          <w:tcPr>
            <w:tcW w:w="668" w:type="dxa"/>
            <w:tcBorders>
              <w:top w:val="single" w:sz="4" w:space="0" w:color="auto"/>
              <w:bottom w:val="single" w:sz="4" w:space="0" w:color="auto"/>
            </w:tcBorders>
            <w:vAlign w:val="center"/>
          </w:tcPr>
          <w:p w:rsidR="006F2CB3" w:rsidRPr="0026548E" w:rsidRDefault="006F2CB3" w:rsidP="00E40BFD">
            <w:pPr>
              <w:spacing w:line="360" w:lineRule="auto"/>
              <w:jc w:val="center"/>
              <w:rPr>
                <w:rFonts w:ascii="Times New Roman" w:hAnsi="Times New Roman" w:cs="Times New Roman"/>
                <w:lang w:val="en-US"/>
              </w:rPr>
            </w:pPr>
            <w:r w:rsidRPr="0026548E">
              <w:rPr>
                <w:rFonts w:ascii="Times New Roman" w:hAnsi="Times New Roman" w:cs="Times New Roman"/>
                <w:i/>
                <w:lang w:val="en-US"/>
              </w:rPr>
              <w:t>p</w:t>
            </w:r>
          </w:p>
        </w:tc>
        <w:tc>
          <w:tcPr>
            <w:tcW w:w="548" w:type="dxa"/>
            <w:tcBorders>
              <w:top w:val="single" w:sz="4" w:space="0" w:color="auto"/>
              <w:bottom w:val="single" w:sz="4" w:space="0" w:color="auto"/>
            </w:tcBorders>
            <w:vAlign w:val="center"/>
          </w:tcPr>
          <w:p w:rsidR="006F2CB3" w:rsidRPr="0026548E" w:rsidRDefault="006F2CB3" w:rsidP="00E40BFD">
            <w:pPr>
              <w:spacing w:line="360" w:lineRule="auto"/>
              <w:jc w:val="center"/>
              <w:rPr>
                <w:rFonts w:ascii="Times New Roman" w:hAnsi="Times New Roman" w:cs="Times New Roman"/>
                <w:lang w:val="en-US"/>
              </w:rPr>
            </w:pPr>
            <w:r w:rsidRPr="0026548E">
              <w:rPr>
                <w:rFonts w:ascii="Times New Roman" w:eastAsia="Times New Roman" w:hAnsi="Times New Roman" w:cs="Times New Roman"/>
                <w:lang w:val="en-US" w:eastAsia="de-DE"/>
              </w:rPr>
              <w:t>η</w:t>
            </w:r>
            <w:r w:rsidRPr="0026548E">
              <w:rPr>
                <w:rFonts w:ascii="Times New Roman" w:eastAsia="Times New Roman" w:hAnsi="Times New Roman" w:cs="Times New Roman"/>
                <w:vertAlign w:val="subscript"/>
                <w:lang w:val="en-US" w:eastAsia="de-DE"/>
              </w:rPr>
              <w:t>p</w:t>
            </w:r>
            <w:r w:rsidRPr="0026548E">
              <w:rPr>
                <w:rFonts w:ascii="Times New Roman" w:eastAsia="Times New Roman" w:hAnsi="Times New Roman" w:cs="Times New Roman"/>
                <w:vertAlign w:val="superscript"/>
                <w:lang w:val="en-US" w:eastAsia="de-DE"/>
              </w:rPr>
              <w:t>2</w:t>
            </w:r>
          </w:p>
        </w:tc>
      </w:tr>
      <w:tr w:rsidR="00300DBE" w:rsidRPr="0026548E" w:rsidTr="007A74D9">
        <w:trPr>
          <w:trHeight w:val="382"/>
        </w:trPr>
        <w:tc>
          <w:tcPr>
            <w:tcW w:w="2097" w:type="dxa"/>
            <w:tcBorders>
              <w:top w:val="single" w:sz="4" w:space="0" w:color="auto"/>
            </w:tcBorders>
            <w:vAlign w:val="center"/>
          </w:tcPr>
          <w:p w:rsidR="006F2CB3" w:rsidRPr="0026548E" w:rsidRDefault="006F2CB3" w:rsidP="00E40BFD">
            <w:pPr>
              <w:spacing w:line="360" w:lineRule="auto"/>
              <w:rPr>
                <w:rFonts w:ascii="Times New Roman" w:hAnsi="Times New Roman" w:cs="Times New Roman"/>
                <w:lang w:val="en-US"/>
              </w:rPr>
            </w:pPr>
            <w:r w:rsidRPr="0026548E">
              <w:rPr>
                <w:rFonts w:ascii="Times New Roman" w:hAnsi="Times New Roman" w:cs="Times New Roman"/>
                <w:lang w:val="en-US"/>
              </w:rPr>
              <w:t xml:space="preserve">Waking </w:t>
            </w:r>
            <w:proofErr w:type="spellStart"/>
            <w:r w:rsidRPr="0026548E">
              <w:rPr>
                <w:rFonts w:ascii="Times New Roman" w:hAnsi="Times New Roman" w:cs="Times New Roman"/>
                <w:lang w:val="en-US"/>
              </w:rPr>
              <w:t>Cortisol</w:t>
            </w:r>
            <w:r w:rsidR="00906433" w:rsidRPr="0026548E">
              <w:rPr>
                <w:rFonts w:ascii="Times New Roman" w:hAnsi="Times New Roman" w:cs="Times New Roman"/>
                <w:vertAlign w:val="superscript"/>
                <w:lang w:val="en-US"/>
              </w:rPr>
              <w:t>a,</w:t>
            </w:r>
            <w:r w:rsidRPr="0026548E">
              <w:rPr>
                <w:rFonts w:ascii="Times New Roman" w:hAnsi="Times New Roman" w:cs="Times New Roman"/>
                <w:vertAlign w:val="superscript"/>
                <w:lang w:val="en-US"/>
              </w:rPr>
              <w:t>b</w:t>
            </w:r>
            <w:proofErr w:type="spellEnd"/>
          </w:p>
        </w:tc>
        <w:tc>
          <w:tcPr>
            <w:tcW w:w="624" w:type="dxa"/>
            <w:tcBorders>
              <w:top w:val="single" w:sz="4" w:space="0" w:color="auto"/>
            </w:tcBorders>
            <w:vAlign w:val="center"/>
          </w:tcPr>
          <w:p w:rsidR="006F2CB3" w:rsidRPr="0026548E" w:rsidRDefault="006F2CB3" w:rsidP="001D66EA">
            <w:pPr>
              <w:spacing w:line="360" w:lineRule="auto"/>
              <w:jc w:val="right"/>
              <w:rPr>
                <w:rFonts w:ascii="Times New Roman" w:hAnsi="Times New Roman" w:cs="Times New Roman"/>
                <w:lang w:val="en-US"/>
              </w:rPr>
            </w:pPr>
            <w:r w:rsidRPr="0026548E">
              <w:rPr>
                <w:rFonts w:ascii="Times New Roman" w:hAnsi="Times New Roman" w:cs="Times New Roman"/>
                <w:lang w:val="en-US"/>
              </w:rPr>
              <w:t>99</w:t>
            </w:r>
          </w:p>
        </w:tc>
        <w:tc>
          <w:tcPr>
            <w:tcW w:w="907" w:type="dxa"/>
            <w:tcBorders>
              <w:top w:val="single" w:sz="4" w:space="0" w:color="auto"/>
            </w:tcBorders>
            <w:vAlign w:val="center"/>
          </w:tcPr>
          <w:p w:rsidR="006F2CB3" w:rsidRPr="0026548E" w:rsidRDefault="006F2CB3" w:rsidP="001D66EA">
            <w:pPr>
              <w:spacing w:line="360" w:lineRule="auto"/>
              <w:jc w:val="right"/>
              <w:rPr>
                <w:rFonts w:ascii="Times New Roman" w:hAnsi="Times New Roman" w:cs="Times New Roman"/>
                <w:lang w:val="en-US"/>
              </w:rPr>
            </w:pPr>
            <w:r w:rsidRPr="0026548E">
              <w:rPr>
                <w:rFonts w:ascii="Times New Roman" w:hAnsi="Times New Roman" w:cs="Times New Roman"/>
                <w:lang w:val="en-US"/>
              </w:rPr>
              <w:t>1.92</w:t>
            </w:r>
          </w:p>
        </w:tc>
        <w:tc>
          <w:tcPr>
            <w:tcW w:w="680" w:type="dxa"/>
            <w:tcBorders>
              <w:top w:val="single" w:sz="4" w:space="0" w:color="auto"/>
            </w:tcBorders>
            <w:vAlign w:val="center"/>
          </w:tcPr>
          <w:p w:rsidR="006F2CB3" w:rsidRPr="0026548E" w:rsidRDefault="006F2CB3" w:rsidP="001D66EA">
            <w:pPr>
              <w:spacing w:line="360" w:lineRule="auto"/>
              <w:jc w:val="right"/>
              <w:rPr>
                <w:rFonts w:ascii="Times New Roman" w:hAnsi="Times New Roman" w:cs="Times New Roman"/>
                <w:lang w:val="en-US"/>
              </w:rPr>
            </w:pPr>
            <w:r w:rsidRPr="0026548E">
              <w:rPr>
                <w:rFonts w:ascii="Times New Roman" w:hAnsi="Times New Roman" w:cs="Times New Roman"/>
                <w:lang w:val="en-US"/>
              </w:rPr>
              <w:t>.169</w:t>
            </w:r>
          </w:p>
        </w:tc>
        <w:tc>
          <w:tcPr>
            <w:tcW w:w="567" w:type="dxa"/>
            <w:tcBorders>
              <w:top w:val="single" w:sz="4" w:space="0" w:color="auto"/>
            </w:tcBorders>
            <w:vAlign w:val="center"/>
          </w:tcPr>
          <w:p w:rsidR="006F2CB3" w:rsidRPr="0026548E" w:rsidRDefault="006F2CB3" w:rsidP="001D66EA">
            <w:pPr>
              <w:spacing w:line="360" w:lineRule="auto"/>
              <w:jc w:val="right"/>
              <w:rPr>
                <w:rFonts w:ascii="Times New Roman" w:hAnsi="Times New Roman" w:cs="Times New Roman"/>
                <w:lang w:val="en-US"/>
              </w:rPr>
            </w:pPr>
            <w:r w:rsidRPr="0026548E">
              <w:rPr>
                <w:rFonts w:ascii="Times New Roman" w:hAnsi="Times New Roman" w:cs="Times New Roman"/>
                <w:lang w:val="en-US"/>
              </w:rPr>
              <w:t>.02</w:t>
            </w:r>
          </w:p>
        </w:tc>
        <w:tc>
          <w:tcPr>
            <w:tcW w:w="850" w:type="dxa"/>
            <w:tcBorders>
              <w:top w:val="single" w:sz="4" w:space="0" w:color="auto"/>
            </w:tcBorders>
            <w:vAlign w:val="center"/>
          </w:tcPr>
          <w:p w:rsidR="006F2CB3" w:rsidRPr="0026548E" w:rsidRDefault="006F2CB3" w:rsidP="001D66EA">
            <w:pPr>
              <w:spacing w:line="360" w:lineRule="auto"/>
              <w:jc w:val="right"/>
              <w:rPr>
                <w:rFonts w:ascii="Times New Roman" w:hAnsi="Times New Roman" w:cs="Times New Roman"/>
                <w:lang w:val="en-US"/>
              </w:rPr>
            </w:pPr>
            <w:r w:rsidRPr="0026548E">
              <w:rPr>
                <w:rFonts w:ascii="Times New Roman" w:hAnsi="Times New Roman" w:cs="Times New Roman"/>
                <w:lang w:val="en-US"/>
              </w:rPr>
              <w:t>0.10</w:t>
            </w:r>
          </w:p>
        </w:tc>
        <w:tc>
          <w:tcPr>
            <w:tcW w:w="680" w:type="dxa"/>
            <w:tcBorders>
              <w:top w:val="single" w:sz="4" w:space="0" w:color="auto"/>
            </w:tcBorders>
            <w:vAlign w:val="center"/>
          </w:tcPr>
          <w:p w:rsidR="006F2CB3" w:rsidRPr="0026548E" w:rsidRDefault="006F2CB3" w:rsidP="001D66EA">
            <w:pPr>
              <w:spacing w:line="360" w:lineRule="auto"/>
              <w:jc w:val="right"/>
              <w:rPr>
                <w:rFonts w:ascii="Times New Roman" w:hAnsi="Times New Roman" w:cs="Times New Roman"/>
                <w:lang w:val="en-US"/>
              </w:rPr>
            </w:pPr>
            <w:r w:rsidRPr="0026548E">
              <w:rPr>
                <w:rFonts w:ascii="Times New Roman" w:hAnsi="Times New Roman" w:cs="Times New Roman"/>
                <w:lang w:val="en-US"/>
              </w:rPr>
              <w:t>.756</w:t>
            </w:r>
          </w:p>
        </w:tc>
        <w:tc>
          <w:tcPr>
            <w:tcW w:w="568" w:type="dxa"/>
            <w:tcBorders>
              <w:top w:val="single" w:sz="4" w:space="0" w:color="auto"/>
            </w:tcBorders>
            <w:vAlign w:val="center"/>
          </w:tcPr>
          <w:p w:rsidR="006F2CB3" w:rsidRPr="0026548E" w:rsidRDefault="006F2CB3" w:rsidP="001D66EA">
            <w:pPr>
              <w:spacing w:line="360" w:lineRule="auto"/>
              <w:jc w:val="right"/>
              <w:rPr>
                <w:rFonts w:ascii="Times New Roman" w:hAnsi="Times New Roman" w:cs="Times New Roman"/>
                <w:lang w:val="en-US"/>
              </w:rPr>
            </w:pPr>
            <w:r w:rsidRPr="0026548E">
              <w:rPr>
                <w:rFonts w:ascii="Times New Roman" w:hAnsi="Times New Roman" w:cs="Times New Roman"/>
                <w:lang w:val="en-US"/>
              </w:rPr>
              <w:t>.00</w:t>
            </w:r>
          </w:p>
        </w:tc>
        <w:tc>
          <w:tcPr>
            <w:tcW w:w="850" w:type="dxa"/>
            <w:tcBorders>
              <w:top w:val="single" w:sz="4" w:space="0" w:color="auto"/>
            </w:tcBorders>
            <w:vAlign w:val="center"/>
          </w:tcPr>
          <w:p w:rsidR="006F2CB3" w:rsidRPr="0026548E" w:rsidRDefault="006F2CB3" w:rsidP="001D66EA">
            <w:pPr>
              <w:spacing w:line="360" w:lineRule="auto"/>
              <w:jc w:val="right"/>
              <w:rPr>
                <w:rFonts w:ascii="Times New Roman" w:hAnsi="Times New Roman" w:cs="Times New Roman"/>
                <w:lang w:val="en-US"/>
              </w:rPr>
            </w:pPr>
            <w:r w:rsidRPr="0026548E">
              <w:rPr>
                <w:rFonts w:ascii="Times New Roman" w:hAnsi="Times New Roman" w:cs="Times New Roman"/>
                <w:lang w:val="en-US"/>
              </w:rPr>
              <w:t>1.19</w:t>
            </w:r>
          </w:p>
        </w:tc>
        <w:tc>
          <w:tcPr>
            <w:tcW w:w="668" w:type="dxa"/>
            <w:tcBorders>
              <w:top w:val="single" w:sz="4" w:space="0" w:color="auto"/>
            </w:tcBorders>
            <w:vAlign w:val="center"/>
          </w:tcPr>
          <w:p w:rsidR="006F2CB3" w:rsidRPr="0026548E" w:rsidRDefault="006F2CB3" w:rsidP="001D66EA">
            <w:pPr>
              <w:spacing w:line="360" w:lineRule="auto"/>
              <w:jc w:val="right"/>
              <w:rPr>
                <w:rFonts w:ascii="Times New Roman" w:hAnsi="Times New Roman" w:cs="Times New Roman"/>
                <w:lang w:val="en-US"/>
              </w:rPr>
            </w:pPr>
            <w:r w:rsidRPr="0026548E">
              <w:rPr>
                <w:rFonts w:ascii="Times New Roman" w:hAnsi="Times New Roman" w:cs="Times New Roman"/>
                <w:lang w:val="en-US"/>
              </w:rPr>
              <w:t>.278</w:t>
            </w:r>
          </w:p>
        </w:tc>
        <w:tc>
          <w:tcPr>
            <w:tcW w:w="548" w:type="dxa"/>
            <w:tcBorders>
              <w:top w:val="single" w:sz="4" w:space="0" w:color="auto"/>
            </w:tcBorders>
            <w:vAlign w:val="center"/>
          </w:tcPr>
          <w:p w:rsidR="006F2CB3" w:rsidRPr="0026548E" w:rsidRDefault="006F2CB3" w:rsidP="001D66EA">
            <w:pPr>
              <w:spacing w:line="360" w:lineRule="auto"/>
              <w:jc w:val="right"/>
              <w:rPr>
                <w:rFonts w:ascii="Times New Roman" w:hAnsi="Times New Roman" w:cs="Times New Roman"/>
                <w:lang w:val="en-US"/>
              </w:rPr>
            </w:pPr>
            <w:r w:rsidRPr="0026548E">
              <w:rPr>
                <w:rFonts w:ascii="Times New Roman" w:hAnsi="Times New Roman" w:cs="Times New Roman"/>
                <w:lang w:val="en-US"/>
              </w:rPr>
              <w:t>.01</w:t>
            </w:r>
          </w:p>
        </w:tc>
      </w:tr>
      <w:tr w:rsidR="00300DBE" w:rsidRPr="0026548E" w:rsidTr="007A74D9">
        <w:trPr>
          <w:trHeight w:val="382"/>
        </w:trPr>
        <w:tc>
          <w:tcPr>
            <w:tcW w:w="2097" w:type="dxa"/>
            <w:vAlign w:val="center"/>
          </w:tcPr>
          <w:p w:rsidR="006F2CB3" w:rsidRPr="0026548E" w:rsidRDefault="006F2CB3" w:rsidP="00E40BFD">
            <w:pPr>
              <w:spacing w:line="360" w:lineRule="auto"/>
              <w:rPr>
                <w:rFonts w:ascii="Times New Roman" w:hAnsi="Times New Roman" w:cs="Times New Roman"/>
              </w:rPr>
            </w:pPr>
            <w:r w:rsidRPr="0026548E">
              <w:rPr>
                <w:rFonts w:ascii="Times New Roman" w:hAnsi="Times New Roman" w:cs="Times New Roman"/>
                <w:lang w:val="en-US"/>
              </w:rPr>
              <w:t xml:space="preserve">Bedtime </w:t>
            </w:r>
            <w:proofErr w:type="spellStart"/>
            <w:r w:rsidRPr="0026548E">
              <w:rPr>
                <w:rFonts w:ascii="Times New Roman" w:hAnsi="Times New Roman" w:cs="Times New Roman"/>
              </w:rPr>
              <w:t>Cortisol</w:t>
            </w:r>
            <w:r w:rsidR="00906433" w:rsidRPr="0026548E">
              <w:rPr>
                <w:rFonts w:ascii="Times New Roman" w:hAnsi="Times New Roman" w:cs="Times New Roman"/>
                <w:vertAlign w:val="superscript"/>
              </w:rPr>
              <w:t>c,</w:t>
            </w:r>
            <w:r w:rsidRPr="0026548E">
              <w:rPr>
                <w:rFonts w:ascii="Times New Roman" w:hAnsi="Times New Roman" w:cs="Times New Roman"/>
                <w:vertAlign w:val="superscript"/>
              </w:rPr>
              <w:t>d</w:t>
            </w:r>
            <w:proofErr w:type="spellEnd"/>
          </w:p>
        </w:tc>
        <w:tc>
          <w:tcPr>
            <w:tcW w:w="624" w:type="dxa"/>
            <w:vAlign w:val="center"/>
          </w:tcPr>
          <w:p w:rsidR="006F2CB3" w:rsidRPr="0026548E" w:rsidRDefault="006F2CB3" w:rsidP="001D66EA">
            <w:pPr>
              <w:spacing w:line="360" w:lineRule="auto"/>
              <w:jc w:val="right"/>
              <w:rPr>
                <w:rFonts w:ascii="Times New Roman" w:hAnsi="Times New Roman" w:cs="Times New Roman"/>
              </w:rPr>
            </w:pPr>
            <w:r w:rsidRPr="0026548E">
              <w:rPr>
                <w:rFonts w:ascii="Times New Roman" w:hAnsi="Times New Roman" w:cs="Times New Roman"/>
              </w:rPr>
              <w:t>145</w:t>
            </w:r>
          </w:p>
        </w:tc>
        <w:tc>
          <w:tcPr>
            <w:tcW w:w="907" w:type="dxa"/>
            <w:vAlign w:val="center"/>
          </w:tcPr>
          <w:p w:rsidR="006F2CB3" w:rsidRPr="0026548E" w:rsidRDefault="006F2CB3" w:rsidP="001D66EA">
            <w:pPr>
              <w:spacing w:line="360" w:lineRule="auto"/>
              <w:jc w:val="right"/>
              <w:rPr>
                <w:rFonts w:ascii="Times New Roman" w:hAnsi="Times New Roman" w:cs="Times New Roman"/>
              </w:rPr>
            </w:pPr>
            <w:r w:rsidRPr="0026548E">
              <w:rPr>
                <w:rFonts w:ascii="Times New Roman" w:hAnsi="Times New Roman" w:cs="Times New Roman"/>
              </w:rPr>
              <w:t>9.47**</w:t>
            </w:r>
          </w:p>
        </w:tc>
        <w:tc>
          <w:tcPr>
            <w:tcW w:w="680" w:type="dxa"/>
            <w:vAlign w:val="center"/>
          </w:tcPr>
          <w:p w:rsidR="006F2CB3" w:rsidRPr="0026548E" w:rsidRDefault="006F2CB3" w:rsidP="001D66EA">
            <w:pPr>
              <w:spacing w:line="360" w:lineRule="auto"/>
              <w:jc w:val="right"/>
              <w:rPr>
                <w:rFonts w:ascii="Times New Roman" w:hAnsi="Times New Roman" w:cs="Times New Roman"/>
              </w:rPr>
            </w:pPr>
            <w:r w:rsidRPr="0026548E">
              <w:rPr>
                <w:rFonts w:ascii="Times New Roman" w:hAnsi="Times New Roman" w:cs="Times New Roman"/>
              </w:rPr>
              <w:t>.003</w:t>
            </w:r>
          </w:p>
        </w:tc>
        <w:tc>
          <w:tcPr>
            <w:tcW w:w="567" w:type="dxa"/>
            <w:vAlign w:val="center"/>
          </w:tcPr>
          <w:p w:rsidR="006F2CB3" w:rsidRPr="0026548E" w:rsidRDefault="006F2CB3" w:rsidP="001D66EA">
            <w:pPr>
              <w:spacing w:line="360" w:lineRule="auto"/>
              <w:jc w:val="right"/>
              <w:rPr>
                <w:rFonts w:ascii="Times New Roman" w:hAnsi="Times New Roman" w:cs="Times New Roman"/>
              </w:rPr>
            </w:pPr>
            <w:r w:rsidRPr="0026548E">
              <w:rPr>
                <w:rFonts w:ascii="Times New Roman" w:hAnsi="Times New Roman" w:cs="Times New Roman"/>
              </w:rPr>
              <w:t>.07</w:t>
            </w:r>
          </w:p>
        </w:tc>
        <w:tc>
          <w:tcPr>
            <w:tcW w:w="850" w:type="dxa"/>
            <w:vAlign w:val="center"/>
          </w:tcPr>
          <w:p w:rsidR="006F2CB3" w:rsidRPr="0026548E" w:rsidRDefault="006F2CB3" w:rsidP="001D66EA">
            <w:pPr>
              <w:spacing w:line="360" w:lineRule="auto"/>
              <w:jc w:val="right"/>
              <w:rPr>
                <w:rFonts w:ascii="Times New Roman" w:hAnsi="Times New Roman" w:cs="Times New Roman"/>
              </w:rPr>
            </w:pPr>
            <w:r w:rsidRPr="0026548E">
              <w:rPr>
                <w:rFonts w:ascii="Times New Roman" w:hAnsi="Times New Roman" w:cs="Times New Roman"/>
              </w:rPr>
              <w:t>0.80</w:t>
            </w:r>
          </w:p>
        </w:tc>
        <w:tc>
          <w:tcPr>
            <w:tcW w:w="680" w:type="dxa"/>
            <w:vAlign w:val="center"/>
          </w:tcPr>
          <w:p w:rsidR="006F2CB3" w:rsidRPr="0026548E" w:rsidRDefault="006F2CB3" w:rsidP="001D66EA">
            <w:pPr>
              <w:spacing w:line="360" w:lineRule="auto"/>
              <w:jc w:val="right"/>
              <w:rPr>
                <w:rFonts w:ascii="Times New Roman" w:hAnsi="Times New Roman" w:cs="Times New Roman"/>
              </w:rPr>
            </w:pPr>
            <w:r w:rsidRPr="0026548E">
              <w:rPr>
                <w:rFonts w:ascii="Times New Roman" w:hAnsi="Times New Roman" w:cs="Times New Roman"/>
              </w:rPr>
              <w:t>.372</w:t>
            </w:r>
          </w:p>
        </w:tc>
        <w:tc>
          <w:tcPr>
            <w:tcW w:w="568" w:type="dxa"/>
            <w:vAlign w:val="center"/>
          </w:tcPr>
          <w:p w:rsidR="006F2CB3" w:rsidRPr="0026548E" w:rsidRDefault="006F2CB3" w:rsidP="001D66EA">
            <w:pPr>
              <w:spacing w:line="360" w:lineRule="auto"/>
              <w:jc w:val="right"/>
              <w:rPr>
                <w:rFonts w:ascii="Times New Roman" w:hAnsi="Times New Roman" w:cs="Times New Roman"/>
              </w:rPr>
            </w:pPr>
            <w:r w:rsidRPr="0026548E">
              <w:rPr>
                <w:rFonts w:ascii="Times New Roman" w:hAnsi="Times New Roman" w:cs="Times New Roman"/>
              </w:rPr>
              <w:t>.01</w:t>
            </w:r>
          </w:p>
        </w:tc>
        <w:tc>
          <w:tcPr>
            <w:tcW w:w="850" w:type="dxa"/>
            <w:vAlign w:val="center"/>
          </w:tcPr>
          <w:p w:rsidR="006F2CB3" w:rsidRPr="0026548E" w:rsidRDefault="006F2CB3" w:rsidP="001D66EA">
            <w:pPr>
              <w:spacing w:line="360" w:lineRule="auto"/>
              <w:jc w:val="right"/>
              <w:rPr>
                <w:rFonts w:ascii="Times New Roman" w:hAnsi="Times New Roman" w:cs="Times New Roman"/>
              </w:rPr>
            </w:pPr>
            <w:r w:rsidRPr="0026548E">
              <w:rPr>
                <w:rFonts w:ascii="Times New Roman" w:hAnsi="Times New Roman" w:cs="Times New Roman"/>
              </w:rPr>
              <w:t>4.35*</w:t>
            </w:r>
          </w:p>
        </w:tc>
        <w:tc>
          <w:tcPr>
            <w:tcW w:w="668" w:type="dxa"/>
            <w:vAlign w:val="center"/>
          </w:tcPr>
          <w:p w:rsidR="006F2CB3" w:rsidRPr="0026548E" w:rsidRDefault="006F2CB3" w:rsidP="001D66EA">
            <w:pPr>
              <w:spacing w:line="360" w:lineRule="auto"/>
              <w:jc w:val="right"/>
              <w:rPr>
                <w:rFonts w:ascii="Times New Roman" w:hAnsi="Times New Roman" w:cs="Times New Roman"/>
              </w:rPr>
            </w:pPr>
            <w:r w:rsidRPr="0026548E">
              <w:rPr>
                <w:rFonts w:ascii="Times New Roman" w:hAnsi="Times New Roman" w:cs="Times New Roman"/>
              </w:rPr>
              <w:t>.039</w:t>
            </w:r>
          </w:p>
        </w:tc>
        <w:tc>
          <w:tcPr>
            <w:tcW w:w="548" w:type="dxa"/>
            <w:vAlign w:val="center"/>
          </w:tcPr>
          <w:p w:rsidR="006F2CB3" w:rsidRPr="0026548E" w:rsidRDefault="006F2CB3" w:rsidP="001D66EA">
            <w:pPr>
              <w:spacing w:line="360" w:lineRule="auto"/>
              <w:jc w:val="right"/>
              <w:rPr>
                <w:rFonts w:ascii="Times New Roman" w:hAnsi="Times New Roman" w:cs="Times New Roman"/>
              </w:rPr>
            </w:pPr>
            <w:r w:rsidRPr="0026548E">
              <w:rPr>
                <w:rFonts w:ascii="Times New Roman" w:hAnsi="Times New Roman" w:cs="Times New Roman"/>
              </w:rPr>
              <w:t>.03</w:t>
            </w:r>
          </w:p>
        </w:tc>
      </w:tr>
      <w:tr w:rsidR="00300DBE" w:rsidRPr="0026548E" w:rsidTr="007A74D9">
        <w:trPr>
          <w:trHeight w:val="382"/>
        </w:trPr>
        <w:tc>
          <w:tcPr>
            <w:tcW w:w="2097" w:type="dxa"/>
            <w:vAlign w:val="center"/>
          </w:tcPr>
          <w:p w:rsidR="006F2CB3" w:rsidRPr="0026548E" w:rsidRDefault="006F2CB3" w:rsidP="00E40BFD">
            <w:pPr>
              <w:spacing w:line="360" w:lineRule="auto"/>
              <w:rPr>
                <w:rFonts w:ascii="Times New Roman" w:hAnsi="Times New Roman" w:cs="Times New Roman"/>
              </w:rPr>
            </w:pPr>
            <w:proofErr w:type="spellStart"/>
            <w:r w:rsidRPr="0026548E">
              <w:rPr>
                <w:rFonts w:ascii="Times New Roman" w:hAnsi="Times New Roman" w:cs="Times New Roman"/>
              </w:rPr>
              <w:t>CAR</w:t>
            </w:r>
            <w:r w:rsidRPr="0026548E">
              <w:rPr>
                <w:rFonts w:ascii="Times New Roman" w:hAnsi="Times New Roman" w:cs="Times New Roman"/>
                <w:vertAlign w:val="superscript"/>
              </w:rPr>
              <w:t>a</w:t>
            </w:r>
            <w:proofErr w:type="spellEnd"/>
          </w:p>
        </w:tc>
        <w:tc>
          <w:tcPr>
            <w:tcW w:w="624" w:type="dxa"/>
            <w:vAlign w:val="center"/>
          </w:tcPr>
          <w:p w:rsidR="006F2CB3" w:rsidRPr="0026548E" w:rsidRDefault="006F2CB3" w:rsidP="001D66EA">
            <w:pPr>
              <w:spacing w:line="360" w:lineRule="auto"/>
              <w:jc w:val="right"/>
              <w:rPr>
                <w:rFonts w:ascii="Times New Roman" w:hAnsi="Times New Roman" w:cs="Times New Roman"/>
              </w:rPr>
            </w:pPr>
            <w:r w:rsidRPr="0026548E">
              <w:rPr>
                <w:rFonts w:ascii="Times New Roman" w:hAnsi="Times New Roman" w:cs="Times New Roman"/>
              </w:rPr>
              <w:t>81</w:t>
            </w:r>
          </w:p>
        </w:tc>
        <w:tc>
          <w:tcPr>
            <w:tcW w:w="907" w:type="dxa"/>
            <w:vAlign w:val="center"/>
          </w:tcPr>
          <w:p w:rsidR="006F2CB3" w:rsidRPr="0026548E" w:rsidRDefault="006F2CB3" w:rsidP="001D66EA">
            <w:pPr>
              <w:spacing w:line="360" w:lineRule="auto"/>
              <w:jc w:val="right"/>
              <w:rPr>
                <w:rFonts w:ascii="Times New Roman" w:hAnsi="Times New Roman" w:cs="Times New Roman"/>
              </w:rPr>
            </w:pPr>
            <w:r w:rsidRPr="0026548E">
              <w:rPr>
                <w:rFonts w:ascii="Times New Roman" w:hAnsi="Times New Roman" w:cs="Times New Roman"/>
              </w:rPr>
              <w:t>1.29</w:t>
            </w:r>
          </w:p>
        </w:tc>
        <w:tc>
          <w:tcPr>
            <w:tcW w:w="680" w:type="dxa"/>
            <w:vAlign w:val="center"/>
          </w:tcPr>
          <w:p w:rsidR="006F2CB3" w:rsidRPr="0026548E" w:rsidRDefault="006F2CB3" w:rsidP="001D66EA">
            <w:pPr>
              <w:spacing w:line="360" w:lineRule="auto"/>
              <w:jc w:val="right"/>
              <w:rPr>
                <w:rFonts w:ascii="Times New Roman" w:hAnsi="Times New Roman" w:cs="Times New Roman"/>
              </w:rPr>
            </w:pPr>
            <w:r w:rsidRPr="0026548E">
              <w:rPr>
                <w:rFonts w:ascii="Times New Roman" w:hAnsi="Times New Roman" w:cs="Times New Roman"/>
              </w:rPr>
              <w:t>.260</w:t>
            </w:r>
          </w:p>
        </w:tc>
        <w:tc>
          <w:tcPr>
            <w:tcW w:w="567" w:type="dxa"/>
            <w:vAlign w:val="center"/>
          </w:tcPr>
          <w:p w:rsidR="006F2CB3" w:rsidRPr="0026548E" w:rsidRDefault="006F2CB3" w:rsidP="001D66EA">
            <w:pPr>
              <w:spacing w:line="360" w:lineRule="auto"/>
              <w:jc w:val="right"/>
              <w:rPr>
                <w:rFonts w:ascii="Times New Roman" w:hAnsi="Times New Roman" w:cs="Times New Roman"/>
              </w:rPr>
            </w:pPr>
            <w:r w:rsidRPr="0026548E">
              <w:rPr>
                <w:rFonts w:ascii="Times New Roman" w:hAnsi="Times New Roman" w:cs="Times New Roman"/>
              </w:rPr>
              <w:t>.02</w:t>
            </w:r>
          </w:p>
        </w:tc>
        <w:tc>
          <w:tcPr>
            <w:tcW w:w="850" w:type="dxa"/>
            <w:vAlign w:val="center"/>
          </w:tcPr>
          <w:p w:rsidR="006F2CB3" w:rsidRPr="0026548E" w:rsidRDefault="006F2CB3" w:rsidP="001D66EA">
            <w:pPr>
              <w:spacing w:line="360" w:lineRule="auto"/>
              <w:jc w:val="right"/>
              <w:rPr>
                <w:rFonts w:ascii="Times New Roman" w:hAnsi="Times New Roman" w:cs="Times New Roman"/>
              </w:rPr>
            </w:pPr>
            <w:r w:rsidRPr="0026548E">
              <w:rPr>
                <w:rFonts w:ascii="Times New Roman" w:hAnsi="Times New Roman" w:cs="Times New Roman"/>
              </w:rPr>
              <w:t>0.00</w:t>
            </w:r>
          </w:p>
        </w:tc>
        <w:tc>
          <w:tcPr>
            <w:tcW w:w="680" w:type="dxa"/>
            <w:vAlign w:val="center"/>
          </w:tcPr>
          <w:p w:rsidR="006F2CB3" w:rsidRPr="0026548E" w:rsidRDefault="006F2CB3" w:rsidP="001D66EA">
            <w:pPr>
              <w:spacing w:line="360" w:lineRule="auto"/>
              <w:jc w:val="right"/>
              <w:rPr>
                <w:rFonts w:ascii="Times New Roman" w:hAnsi="Times New Roman" w:cs="Times New Roman"/>
              </w:rPr>
            </w:pPr>
            <w:r w:rsidRPr="0026548E">
              <w:rPr>
                <w:rFonts w:ascii="Times New Roman" w:hAnsi="Times New Roman" w:cs="Times New Roman"/>
              </w:rPr>
              <w:t>.951</w:t>
            </w:r>
          </w:p>
        </w:tc>
        <w:tc>
          <w:tcPr>
            <w:tcW w:w="568" w:type="dxa"/>
            <w:vAlign w:val="center"/>
          </w:tcPr>
          <w:p w:rsidR="006F2CB3" w:rsidRPr="0026548E" w:rsidRDefault="006F2CB3" w:rsidP="001D66EA">
            <w:pPr>
              <w:spacing w:line="360" w:lineRule="auto"/>
              <w:jc w:val="right"/>
              <w:rPr>
                <w:rFonts w:ascii="Times New Roman" w:hAnsi="Times New Roman" w:cs="Times New Roman"/>
              </w:rPr>
            </w:pPr>
            <w:r w:rsidRPr="0026548E">
              <w:rPr>
                <w:rFonts w:ascii="Times New Roman" w:hAnsi="Times New Roman" w:cs="Times New Roman"/>
              </w:rPr>
              <w:t>.00</w:t>
            </w:r>
          </w:p>
        </w:tc>
        <w:tc>
          <w:tcPr>
            <w:tcW w:w="850" w:type="dxa"/>
            <w:vAlign w:val="center"/>
          </w:tcPr>
          <w:p w:rsidR="006F2CB3" w:rsidRPr="0026548E" w:rsidRDefault="006F2CB3" w:rsidP="001D66EA">
            <w:pPr>
              <w:spacing w:line="360" w:lineRule="auto"/>
              <w:jc w:val="right"/>
              <w:rPr>
                <w:rFonts w:ascii="Times New Roman" w:hAnsi="Times New Roman" w:cs="Times New Roman"/>
              </w:rPr>
            </w:pPr>
            <w:r w:rsidRPr="0026548E">
              <w:rPr>
                <w:rFonts w:ascii="Times New Roman" w:hAnsi="Times New Roman" w:cs="Times New Roman"/>
              </w:rPr>
              <w:t>0.54</w:t>
            </w:r>
          </w:p>
        </w:tc>
        <w:tc>
          <w:tcPr>
            <w:tcW w:w="668" w:type="dxa"/>
            <w:vAlign w:val="center"/>
          </w:tcPr>
          <w:p w:rsidR="006F2CB3" w:rsidRPr="0026548E" w:rsidRDefault="006F2CB3" w:rsidP="001D66EA">
            <w:pPr>
              <w:spacing w:line="360" w:lineRule="auto"/>
              <w:jc w:val="right"/>
              <w:rPr>
                <w:rFonts w:ascii="Times New Roman" w:hAnsi="Times New Roman" w:cs="Times New Roman"/>
              </w:rPr>
            </w:pPr>
            <w:r w:rsidRPr="0026548E">
              <w:rPr>
                <w:rFonts w:ascii="Times New Roman" w:hAnsi="Times New Roman" w:cs="Times New Roman"/>
              </w:rPr>
              <w:t>.465</w:t>
            </w:r>
          </w:p>
        </w:tc>
        <w:tc>
          <w:tcPr>
            <w:tcW w:w="548" w:type="dxa"/>
            <w:vAlign w:val="center"/>
          </w:tcPr>
          <w:p w:rsidR="006F2CB3" w:rsidRPr="0026548E" w:rsidRDefault="006F2CB3" w:rsidP="001D66EA">
            <w:pPr>
              <w:spacing w:line="360" w:lineRule="auto"/>
              <w:jc w:val="right"/>
              <w:rPr>
                <w:rFonts w:ascii="Times New Roman" w:hAnsi="Times New Roman" w:cs="Times New Roman"/>
              </w:rPr>
            </w:pPr>
            <w:r w:rsidRPr="0026548E">
              <w:rPr>
                <w:rFonts w:ascii="Times New Roman" w:hAnsi="Times New Roman" w:cs="Times New Roman"/>
              </w:rPr>
              <w:t>.01</w:t>
            </w:r>
          </w:p>
        </w:tc>
      </w:tr>
      <w:tr w:rsidR="00300DBE" w:rsidRPr="0026548E" w:rsidTr="007A74D9">
        <w:trPr>
          <w:trHeight w:val="382"/>
        </w:trPr>
        <w:tc>
          <w:tcPr>
            <w:tcW w:w="2097" w:type="dxa"/>
            <w:vAlign w:val="center"/>
          </w:tcPr>
          <w:p w:rsidR="006F2CB3" w:rsidRPr="0026548E" w:rsidRDefault="00620FD5" w:rsidP="00906433">
            <w:pPr>
              <w:spacing w:line="360" w:lineRule="auto"/>
              <w:rPr>
                <w:rFonts w:ascii="Times New Roman" w:hAnsi="Times New Roman" w:cs="Times New Roman"/>
                <w:lang w:val="en-US"/>
              </w:rPr>
            </w:pPr>
            <w:r w:rsidRPr="0026548E">
              <w:rPr>
                <w:rFonts w:ascii="Times New Roman" w:hAnsi="Times New Roman" w:cs="Times New Roman"/>
                <w:lang w:val="en-US"/>
              </w:rPr>
              <w:t>Diurnal</w:t>
            </w:r>
            <w:r w:rsidR="006F2CB3" w:rsidRPr="0026548E">
              <w:rPr>
                <w:rFonts w:ascii="Times New Roman" w:hAnsi="Times New Roman" w:cs="Times New Roman"/>
                <w:lang w:val="en-US"/>
              </w:rPr>
              <w:t xml:space="preserve"> </w:t>
            </w:r>
            <w:proofErr w:type="spellStart"/>
            <w:r w:rsidR="006F2CB3" w:rsidRPr="0026548E">
              <w:rPr>
                <w:rFonts w:ascii="Times New Roman" w:hAnsi="Times New Roman" w:cs="Times New Roman"/>
                <w:lang w:val="en-US"/>
              </w:rPr>
              <w:t>Slope</w:t>
            </w:r>
            <w:r w:rsidR="006F2CB3" w:rsidRPr="0026548E">
              <w:rPr>
                <w:rFonts w:ascii="Times New Roman" w:hAnsi="Times New Roman" w:cs="Times New Roman"/>
                <w:vertAlign w:val="superscript"/>
                <w:lang w:val="en-US"/>
              </w:rPr>
              <w:t>c</w:t>
            </w:r>
            <w:r w:rsidR="00906433" w:rsidRPr="0026548E">
              <w:rPr>
                <w:rFonts w:ascii="Times New Roman" w:hAnsi="Times New Roman" w:cs="Times New Roman"/>
                <w:vertAlign w:val="superscript"/>
                <w:lang w:val="en-US"/>
              </w:rPr>
              <w:t>,</w:t>
            </w:r>
            <w:r w:rsidR="006F2CB3" w:rsidRPr="0026548E">
              <w:rPr>
                <w:rFonts w:ascii="Times New Roman" w:hAnsi="Times New Roman" w:cs="Times New Roman"/>
                <w:vertAlign w:val="superscript"/>
                <w:lang w:val="en-US"/>
              </w:rPr>
              <w:t>d</w:t>
            </w:r>
            <w:proofErr w:type="spellEnd"/>
          </w:p>
        </w:tc>
        <w:tc>
          <w:tcPr>
            <w:tcW w:w="624" w:type="dxa"/>
            <w:vAlign w:val="center"/>
          </w:tcPr>
          <w:p w:rsidR="006F2CB3" w:rsidRPr="0026548E" w:rsidRDefault="006F2CB3" w:rsidP="001D66EA">
            <w:pPr>
              <w:spacing w:line="360" w:lineRule="auto"/>
              <w:jc w:val="right"/>
              <w:rPr>
                <w:rFonts w:ascii="Times New Roman" w:hAnsi="Times New Roman" w:cs="Times New Roman"/>
              </w:rPr>
            </w:pPr>
            <w:r w:rsidRPr="0026548E">
              <w:rPr>
                <w:rFonts w:ascii="Times New Roman" w:hAnsi="Times New Roman" w:cs="Times New Roman"/>
              </w:rPr>
              <w:t>99</w:t>
            </w:r>
          </w:p>
        </w:tc>
        <w:tc>
          <w:tcPr>
            <w:tcW w:w="907" w:type="dxa"/>
            <w:vAlign w:val="center"/>
          </w:tcPr>
          <w:p w:rsidR="006F2CB3" w:rsidRPr="0026548E" w:rsidRDefault="006F2CB3" w:rsidP="001D66EA">
            <w:pPr>
              <w:spacing w:line="360" w:lineRule="auto"/>
              <w:jc w:val="right"/>
              <w:rPr>
                <w:rFonts w:ascii="Times New Roman" w:hAnsi="Times New Roman" w:cs="Times New Roman"/>
                <w:lang w:val="en-US"/>
              </w:rPr>
            </w:pPr>
            <w:r w:rsidRPr="0026548E">
              <w:rPr>
                <w:rFonts w:ascii="Times New Roman" w:hAnsi="Times New Roman" w:cs="Times New Roman"/>
                <w:lang w:val="en-US"/>
              </w:rPr>
              <w:t>5.36*</w:t>
            </w:r>
          </w:p>
        </w:tc>
        <w:tc>
          <w:tcPr>
            <w:tcW w:w="680" w:type="dxa"/>
            <w:vAlign w:val="center"/>
          </w:tcPr>
          <w:p w:rsidR="006F2CB3" w:rsidRPr="0026548E" w:rsidRDefault="006F2CB3" w:rsidP="001D66EA">
            <w:pPr>
              <w:spacing w:line="360" w:lineRule="auto"/>
              <w:jc w:val="right"/>
              <w:rPr>
                <w:rFonts w:ascii="Times New Roman" w:hAnsi="Times New Roman" w:cs="Times New Roman"/>
                <w:lang w:val="en-US"/>
              </w:rPr>
            </w:pPr>
            <w:r w:rsidRPr="0026548E">
              <w:rPr>
                <w:rFonts w:ascii="Times New Roman" w:hAnsi="Times New Roman" w:cs="Times New Roman"/>
                <w:lang w:val="en-US"/>
              </w:rPr>
              <w:t>.023</w:t>
            </w:r>
          </w:p>
        </w:tc>
        <w:tc>
          <w:tcPr>
            <w:tcW w:w="567" w:type="dxa"/>
            <w:vAlign w:val="center"/>
          </w:tcPr>
          <w:p w:rsidR="006F2CB3" w:rsidRPr="0026548E" w:rsidRDefault="006F2CB3" w:rsidP="001D66EA">
            <w:pPr>
              <w:spacing w:line="360" w:lineRule="auto"/>
              <w:jc w:val="right"/>
              <w:rPr>
                <w:rFonts w:ascii="Times New Roman" w:hAnsi="Times New Roman" w:cs="Times New Roman"/>
                <w:lang w:val="en-US"/>
              </w:rPr>
            </w:pPr>
            <w:r w:rsidRPr="0026548E">
              <w:rPr>
                <w:rFonts w:ascii="Times New Roman" w:hAnsi="Times New Roman" w:cs="Times New Roman"/>
                <w:lang w:val="en-US"/>
              </w:rPr>
              <w:t>.06</w:t>
            </w:r>
          </w:p>
        </w:tc>
        <w:tc>
          <w:tcPr>
            <w:tcW w:w="850" w:type="dxa"/>
            <w:vAlign w:val="center"/>
          </w:tcPr>
          <w:p w:rsidR="006F2CB3" w:rsidRPr="0026548E" w:rsidRDefault="006F2CB3" w:rsidP="001D66EA">
            <w:pPr>
              <w:spacing w:line="360" w:lineRule="auto"/>
              <w:jc w:val="right"/>
              <w:rPr>
                <w:rFonts w:ascii="Times New Roman" w:hAnsi="Times New Roman" w:cs="Times New Roman"/>
                <w:lang w:val="en-US"/>
              </w:rPr>
            </w:pPr>
            <w:r w:rsidRPr="0026548E">
              <w:rPr>
                <w:rFonts w:ascii="Times New Roman" w:hAnsi="Times New Roman" w:cs="Times New Roman"/>
                <w:lang w:val="en-US"/>
              </w:rPr>
              <w:t>0.18</w:t>
            </w:r>
          </w:p>
        </w:tc>
        <w:tc>
          <w:tcPr>
            <w:tcW w:w="680" w:type="dxa"/>
            <w:vAlign w:val="center"/>
          </w:tcPr>
          <w:p w:rsidR="006F2CB3" w:rsidRPr="0026548E" w:rsidRDefault="006F2CB3" w:rsidP="001D66EA">
            <w:pPr>
              <w:spacing w:line="360" w:lineRule="auto"/>
              <w:jc w:val="right"/>
              <w:rPr>
                <w:rFonts w:ascii="Times New Roman" w:hAnsi="Times New Roman" w:cs="Times New Roman"/>
                <w:lang w:val="en-US"/>
              </w:rPr>
            </w:pPr>
            <w:r w:rsidRPr="0026548E">
              <w:rPr>
                <w:rFonts w:ascii="Times New Roman" w:hAnsi="Times New Roman" w:cs="Times New Roman"/>
                <w:lang w:val="en-US"/>
              </w:rPr>
              <w:t>.670</w:t>
            </w:r>
          </w:p>
        </w:tc>
        <w:tc>
          <w:tcPr>
            <w:tcW w:w="568" w:type="dxa"/>
            <w:vAlign w:val="center"/>
          </w:tcPr>
          <w:p w:rsidR="006F2CB3" w:rsidRPr="0026548E" w:rsidRDefault="006F2CB3" w:rsidP="001D66EA">
            <w:pPr>
              <w:spacing w:line="360" w:lineRule="auto"/>
              <w:jc w:val="right"/>
              <w:rPr>
                <w:rFonts w:ascii="Times New Roman" w:hAnsi="Times New Roman" w:cs="Times New Roman"/>
                <w:lang w:val="en-US"/>
              </w:rPr>
            </w:pPr>
            <w:r w:rsidRPr="0026548E">
              <w:rPr>
                <w:rFonts w:ascii="Times New Roman" w:hAnsi="Times New Roman" w:cs="Times New Roman"/>
                <w:lang w:val="en-US"/>
              </w:rPr>
              <w:t>.00</w:t>
            </w:r>
          </w:p>
        </w:tc>
        <w:tc>
          <w:tcPr>
            <w:tcW w:w="850" w:type="dxa"/>
            <w:vAlign w:val="center"/>
          </w:tcPr>
          <w:p w:rsidR="006F2CB3" w:rsidRPr="0026548E" w:rsidRDefault="006F2CB3" w:rsidP="001D66EA">
            <w:pPr>
              <w:spacing w:line="360" w:lineRule="auto"/>
              <w:jc w:val="right"/>
              <w:rPr>
                <w:rFonts w:ascii="Times New Roman" w:hAnsi="Times New Roman" w:cs="Times New Roman"/>
                <w:lang w:val="en-US"/>
              </w:rPr>
            </w:pPr>
            <w:r w:rsidRPr="0026548E">
              <w:rPr>
                <w:rFonts w:ascii="Times New Roman" w:hAnsi="Times New Roman" w:cs="Times New Roman"/>
                <w:lang w:val="en-US"/>
              </w:rPr>
              <w:t>1.94</w:t>
            </w:r>
          </w:p>
        </w:tc>
        <w:tc>
          <w:tcPr>
            <w:tcW w:w="668" w:type="dxa"/>
            <w:vAlign w:val="center"/>
          </w:tcPr>
          <w:p w:rsidR="006F2CB3" w:rsidRPr="0026548E" w:rsidRDefault="006F2CB3" w:rsidP="001D66EA">
            <w:pPr>
              <w:spacing w:line="360" w:lineRule="auto"/>
              <w:jc w:val="right"/>
              <w:rPr>
                <w:rFonts w:ascii="Times New Roman" w:hAnsi="Times New Roman" w:cs="Times New Roman"/>
                <w:lang w:val="en-US"/>
              </w:rPr>
            </w:pPr>
            <w:r w:rsidRPr="0026548E">
              <w:rPr>
                <w:rFonts w:ascii="Times New Roman" w:hAnsi="Times New Roman" w:cs="Times New Roman"/>
                <w:lang w:val="en-US"/>
              </w:rPr>
              <w:t>.167</w:t>
            </w:r>
          </w:p>
        </w:tc>
        <w:tc>
          <w:tcPr>
            <w:tcW w:w="548" w:type="dxa"/>
            <w:vAlign w:val="center"/>
          </w:tcPr>
          <w:p w:rsidR="006F2CB3" w:rsidRPr="0026548E" w:rsidRDefault="006F2CB3" w:rsidP="001D66EA">
            <w:pPr>
              <w:spacing w:line="360" w:lineRule="auto"/>
              <w:jc w:val="right"/>
              <w:rPr>
                <w:rFonts w:ascii="Times New Roman" w:hAnsi="Times New Roman" w:cs="Times New Roman"/>
                <w:lang w:val="en-US"/>
              </w:rPr>
            </w:pPr>
            <w:r w:rsidRPr="0026548E">
              <w:rPr>
                <w:rFonts w:ascii="Times New Roman" w:hAnsi="Times New Roman" w:cs="Times New Roman"/>
                <w:lang w:val="en-US"/>
              </w:rPr>
              <w:t>.02</w:t>
            </w:r>
          </w:p>
        </w:tc>
      </w:tr>
      <w:tr w:rsidR="00906433" w:rsidRPr="0026548E" w:rsidTr="007A74D9">
        <w:trPr>
          <w:trHeight w:val="382"/>
        </w:trPr>
        <w:tc>
          <w:tcPr>
            <w:tcW w:w="2097" w:type="dxa"/>
            <w:tcBorders>
              <w:bottom w:val="single" w:sz="4" w:space="0" w:color="auto"/>
            </w:tcBorders>
            <w:vAlign w:val="center"/>
          </w:tcPr>
          <w:p w:rsidR="006F2CB3" w:rsidRPr="0026548E" w:rsidRDefault="00DF7F3E" w:rsidP="00E40BFD">
            <w:pPr>
              <w:spacing w:line="360" w:lineRule="auto"/>
              <w:rPr>
                <w:rFonts w:ascii="Times New Roman" w:hAnsi="Times New Roman" w:cs="Times New Roman"/>
              </w:rPr>
            </w:pPr>
            <w:r w:rsidRPr="0026548E">
              <w:rPr>
                <w:rFonts w:ascii="Times New Roman" w:hAnsi="Times New Roman" w:cs="Times New Roman"/>
              </w:rPr>
              <w:t xml:space="preserve">Total </w:t>
            </w:r>
            <w:proofErr w:type="spellStart"/>
            <w:r w:rsidRPr="0026548E">
              <w:rPr>
                <w:rFonts w:ascii="Times New Roman" w:hAnsi="Times New Roman" w:cs="Times New Roman"/>
              </w:rPr>
              <w:t>release</w:t>
            </w:r>
            <w:r w:rsidR="00906433" w:rsidRPr="0026548E">
              <w:rPr>
                <w:rFonts w:ascii="Times New Roman" w:hAnsi="Times New Roman" w:cs="Times New Roman"/>
                <w:vertAlign w:val="superscript"/>
              </w:rPr>
              <w:t>c,</w:t>
            </w:r>
            <w:r w:rsidR="006F2CB3" w:rsidRPr="0026548E">
              <w:rPr>
                <w:rFonts w:ascii="Times New Roman" w:hAnsi="Times New Roman" w:cs="Times New Roman"/>
                <w:vertAlign w:val="superscript"/>
              </w:rPr>
              <w:t>e</w:t>
            </w:r>
            <w:proofErr w:type="spellEnd"/>
          </w:p>
        </w:tc>
        <w:tc>
          <w:tcPr>
            <w:tcW w:w="624" w:type="dxa"/>
            <w:tcBorders>
              <w:bottom w:val="single" w:sz="4" w:space="0" w:color="auto"/>
            </w:tcBorders>
            <w:vAlign w:val="center"/>
          </w:tcPr>
          <w:p w:rsidR="006F2CB3" w:rsidRPr="0026548E" w:rsidRDefault="006F2CB3" w:rsidP="001D66EA">
            <w:pPr>
              <w:spacing w:line="360" w:lineRule="auto"/>
              <w:jc w:val="right"/>
              <w:rPr>
                <w:rFonts w:ascii="Times New Roman" w:hAnsi="Times New Roman" w:cs="Times New Roman"/>
              </w:rPr>
            </w:pPr>
            <w:r w:rsidRPr="0026548E">
              <w:rPr>
                <w:rFonts w:ascii="Times New Roman" w:hAnsi="Times New Roman" w:cs="Times New Roman"/>
              </w:rPr>
              <w:t>145</w:t>
            </w:r>
          </w:p>
        </w:tc>
        <w:tc>
          <w:tcPr>
            <w:tcW w:w="907" w:type="dxa"/>
            <w:tcBorders>
              <w:bottom w:val="single" w:sz="4" w:space="0" w:color="auto"/>
            </w:tcBorders>
            <w:vAlign w:val="center"/>
          </w:tcPr>
          <w:p w:rsidR="006F2CB3" w:rsidRPr="0026548E" w:rsidRDefault="006F2CB3" w:rsidP="001D66EA">
            <w:pPr>
              <w:spacing w:line="360" w:lineRule="auto"/>
              <w:jc w:val="right"/>
              <w:rPr>
                <w:rFonts w:ascii="Times New Roman" w:hAnsi="Times New Roman" w:cs="Times New Roman"/>
              </w:rPr>
            </w:pPr>
            <w:r w:rsidRPr="0026548E">
              <w:rPr>
                <w:rFonts w:ascii="Times New Roman" w:hAnsi="Times New Roman" w:cs="Times New Roman"/>
              </w:rPr>
              <w:t>0.03</w:t>
            </w:r>
          </w:p>
        </w:tc>
        <w:tc>
          <w:tcPr>
            <w:tcW w:w="680" w:type="dxa"/>
            <w:tcBorders>
              <w:bottom w:val="single" w:sz="4" w:space="0" w:color="auto"/>
            </w:tcBorders>
            <w:vAlign w:val="center"/>
          </w:tcPr>
          <w:p w:rsidR="006F2CB3" w:rsidRPr="0026548E" w:rsidRDefault="006F2CB3" w:rsidP="001D66EA">
            <w:pPr>
              <w:spacing w:line="360" w:lineRule="auto"/>
              <w:jc w:val="right"/>
              <w:rPr>
                <w:rFonts w:ascii="Times New Roman" w:hAnsi="Times New Roman" w:cs="Times New Roman"/>
              </w:rPr>
            </w:pPr>
            <w:r w:rsidRPr="0026548E">
              <w:rPr>
                <w:rFonts w:ascii="Times New Roman" w:hAnsi="Times New Roman" w:cs="Times New Roman"/>
              </w:rPr>
              <w:t>.859</w:t>
            </w:r>
          </w:p>
        </w:tc>
        <w:tc>
          <w:tcPr>
            <w:tcW w:w="567" w:type="dxa"/>
            <w:tcBorders>
              <w:bottom w:val="single" w:sz="4" w:space="0" w:color="auto"/>
            </w:tcBorders>
            <w:vAlign w:val="center"/>
          </w:tcPr>
          <w:p w:rsidR="006F2CB3" w:rsidRPr="0026548E" w:rsidRDefault="006F2CB3" w:rsidP="001D66EA">
            <w:pPr>
              <w:spacing w:line="360" w:lineRule="auto"/>
              <w:jc w:val="right"/>
              <w:rPr>
                <w:rFonts w:ascii="Times New Roman" w:hAnsi="Times New Roman" w:cs="Times New Roman"/>
              </w:rPr>
            </w:pPr>
            <w:r w:rsidRPr="0026548E">
              <w:rPr>
                <w:rFonts w:ascii="Times New Roman" w:hAnsi="Times New Roman" w:cs="Times New Roman"/>
              </w:rPr>
              <w:t>.00</w:t>
            </w:r>
          </w:p>
        </w:tc>
        <w:tc>
          <w:tcPr>
            <w:tcW w:w="850" w:type="dxa"/>
            <w:tcBorders>
              <w:bottom w:val="single" w:sz="4" w:space="0" w:color="auto"/>
            </w:tcBorders>
            <w:vAlign w:val="center"/>
          </w:tcPr>
          <w:p w:rsidR="006F2CB3" w:rsidRPr="0026548E" w:rsidRDefault="006F2CB3" w:rsidP="001D66EA">
            <w:pPr>
              <w:spacing w:line="360" w:lineRule="auto"/>
              <w:jc w:val="right"/>
              <w:rPr>
                <w:rFonts w:ascii="Times New Roman" w:hAnsi="Times New Roman" w:cs="Times New Roman"/>
              </w:rPr>
            </w:pPr>
            <w:r w:rsidRPr="0026548E">
              <w:rPr>
                <w:rFonts w:ascii="Times New Roman" w:hAnsi="Times New Roman" w:cs="Times New Roman"/>
              </w:rPr>
              <w:t>0.23</w:t>
            </w:r>
          </w:p>
        </w:tc>
        <w:tc>
          <w:tcPr>
            <w:tcW w:w="680" w:type="dxa"/>
            <w:tcBorders>
              <w:bottom w:val="single" w:sz="4" w:space="0" w:color="auto"/>
            </w:tcBorders>
            <w:vAlign w:val="center"/>
          </w:tcPr>
          <w:p w:rsidR="006F2CB3" w:rsidRPr="0026548E" w:rsidRDefault="006F2CB3" w:rsidP="001D66EA">
            <w:pPr>
              <w:spacing w:line="360" w:lineRule="auto"/>
              <w:jc w:val="right"/>
              <w:rPr>
                <w:rFonts w:ascii="Times New Roman" w:hAnsi="Times New Roman" w:cs="Times New Roman"/>
              </w:rPr>
            </w:pPr>
            <w:r w:rsidRPr="0026548E">
              <w:rPr>
                <w:rFonts w:ascii="Times New Roman" w:hAnsi="Times New Roman" w:cs="Times New Roman"/>
              </w:rPr>
              <w:t>.632</w:t>
            </w:r>
          </w:p>
        </w:tc>
        <w:tc>
          <w:tcPr>
            <w:tcW w:w="568" w:type="dxa"/>
            <w:tcBorders>
              <w:bottom w:val="single" w:sz="4" w:space="0" w:color="auto"/>
            </w:tcBorders>
            <w:vAlign w:val="center"/>
          </w:tcPr>
          <w:p w:rsidR="006F2CB3" w:rsidRPr="0026548E" w:rsidRDefault="006F2CB3" w:rsidP="001D66EA">
            <w:pPr>
              <w:spacing w:line="360" w:lineRule="auto"/>
              <w:jc w:val="right"/>
              <w:rPr>
                <w:rFonts w:ascii="Times New Roman" w:hAnsi="Times New Roman" w:cs="Times New Roman"/>
              </w:rPr>
            </w:pPr>
            <w:r w:rsidRPr="0026548E">
              <w:rPr>
                <w:rFonts w:ascii="Times New Roman" w:hAnsi="Times New Roman" w:cs="Times New Roman"/>
              </w:rPr>
              <w:t>.00</w:t>
            </w:r>
          </w:p>
        </w:tc>
        <w:tc>
          <w:tcPr>
            <w:tcW w:w="850" w:type="dxa"/>
            <w:tcBorders>
              <w:bottom w:val="single" w:sz="4" w:space="0" w:color="auto"/>
            </w:tcBorders>
            <w:vAlign w:val="center"/>
          </w:tcPr>
          <w:p w:rsidR="006F2CB3" w:rsidRPr="0026548E" w:rsidRDefault="006F2CB3" w:rsidP="001D66EA">
            <w:pPr>
              <w:spacing w:line="360" w:lineRule="auto"/>
              <w:jc w:val="right"/>
              <w:rPr>
                <w:rFonts w:ascii="Times New Roman" w:hAnsi="Times New Roman" w:cs="Times New Roman"/>
              </w:rPr>
            </w:pPr>
            <w:r w:rsidRPr="0026548E">
              <w:rPr>
                <w:rFonts w:ascii="Times New Roman" w:hAnsi="Times New Roman" w:cs="Times New Roman"/>
              </w:rPr>
              <w:t>5.62*</w:t>
            </w:r>
          </w:p>
        </w:tc>
        <w:tc>
          <w:tcPr>
            <w:tcW w:w="668" w:type="dxa"/>
            <w:tcBorders>
              <w:bottom w:val="single" w:sz="4" w:space="0" w:color="auto"/>
            </w:tcBorders>
            <w:vAlign w:val="center"/>
          </w:tcPr>
          <w:p w:rsidR="006F2CB3" w:rsidRPr="0026548E" w:rsidRDefault="006F2CB3" w:rsidP="001D66EA">
            <w:pPr>
              <w:spacing w:line="360" w:lineRule="auto"/>
              <w:jc w:val="right"/>
              <w:rPr>
                <w:rFonts w:ascii="Times New Roman" w:hAnsi="Times New Roman" w:cs="Times New Roman"/>
              </w:rPr>
            </w:pPr>
            <w:r w:rsidRPr="0026548E">
              <w:rPr>
                <w:rFonts w:ascii="Times New Roman" w:hAnsi="Times New Roman" w:cs="Times New Roman"/>
              </w:rPr>
              <w:t>.019</w:t>
            </w:r>
          </w:p>
        </w:tc>
        <w:tc>
          <w:tcPr>
            <w:tcW w:w="548" w:type="dxa"/>
            <w:tcBorders>
              <w:bottom w:val="single" w:sz="4" w:space="0" w:color="auto"/>
            </w:tcBorders>
            <w:vAlign w:val="center"/>
          </w:tcPr>
          <w:p w:rsidR="006F2CB3" w:rsidRPr="0026548E" w:rsidRDefault="006F2CB3" w:rsidP="001D66EA">
            <w:pPr>
              <w:spacing w:line="360" w:lineRule="auto"/>
              <w:jc w:val="right"/>
              <w:rPr>
                <w:rFonts w:ascii="Times New Roman" w:hAnsi="Times New Roman" w:cs="Times New Roman"/>
              </w:rPr>
            </w:pPr>
            <w:r w:rsidRPr="0026548E">
              <w:rPr>
                <w:rFonts w:ascii="Times New Roman" w:hAnsi="Times New Roman" w:cs="Times New Roman"/>
              </w:rPr>
              <w:t>.04</w:t>
            </w:r>
          </w:p>
        </w:tc>
      </w:tr>
    </w:tbl>
    <w:p w:rsidR="001672AB" w:rsidRPr="0026548E" w:rsidRDefault="001672AB" w:rsidP="001672AB">
      <w:pPr>
        <w:spacing w:after="0"/>
        <w:rPr>
          <w:rFonts w:ascii="Times New Roman" w:hAnsi="Times New Roman" w:cs="Times New Roman"/>
          <w:i/>
          <w:lang w:val="en-US"/>
        </w:rPr>
      </w:pPr>
    </w:p>
    <w:p w:rsidR="002B1C29" w:rsidRPr="0026548E" w:rsidRDefault="001672AB" w:rsidP="00FA71D5">
      <w:pPr>
        <w:jc w:val="both"/>
        <w:rPr>
          <w:rFonts w:ascii="Times New Roman" w:hAnsi="Times New Roman" w:cs="Times New Roman"/>
          <w:lang w:val="en-US"/>
        </w:rPr>
      </w:pPr>
      <w:r w:rsidRPr="0026548E">
        <w:rPr>
          <w:rFonts w:ascii="Times New Roman" w:hAnsi="Times New Roman" w:cs="Times New Roman"/>
          <w:i/>
          <w:lang w:val="en-US"/>
        </w:rPr>
        <w:t>Note</w:t>
      </w:r>
      <w:r w:rsidRPr="0026548E">
        <w:rPr>
          <w:rFonts w:ascii="Times New Roman" w:hAnsi="Times New Roman" w:cs="Times New Roman"/>
          <w:lang w:val="en-US"/>
        </w:rPr>
        <w:t xml:space="preserve">. </w:t>
      </w:r>
      <w:r w:rsidR="00F80531" w:rsidRPr="0026548E">
        <w:rPr>
          <w:rFonts w:ascii="Times New Roman" w:hAnsi="Times New Roman" w:cs="Times New Roman"/>
          <w:lang w:val="en-US"/>
        </w:rPr>
        <w:t xml:space="preserve">Models were adjusted for maternal postnatal and current depressive symptoms as well as specific covariates for the cortisol parameters </w:t>
      </w:r>
      <w:r w:rsidR="00FA71D5" w:rsidRPr="0026548E">
        <w:rPr>
          <w:rFonts w:ascii="Times New Roman" w:hAnsi="Times New Roman" w:cs="Times New Roman"/>
          <w:lang w:val="en-US"/>
        </w:rPr>
        <w:t>(</w:t>
      </w:r>
      <w:proofErr w:type="spellStart"/>
      <w:r w:rsidR="00FA71D5" w:rsidRPr="0026548E">
        <w:rPr>
          <w:rFonts w:ascii="Times New Roman" w:hAnsi="Times New Roman" w:cs="Times New Roman"/>
          <w:vertAlign w:val="superscript"/>
          <w:lang w:val="en-US"/>
        </w:rPr>
        <w:t>a</w:t>
      </w:r>
      <w:r w:rsidR="00FA71D5" w:rsidRPr="0026548E">
        <w:rPr>
          <w:rFonts w:ascii="Times New Roman" w:hAnsi="Times New Roman" w:cs="Times New Roman"/>
          <w:lang w:val="en-US"/>
        </w:rPr>
        <w:t>time</w:t>
      </w:r>
      <w:proofErr w:type="spellEnd"/>
      <w:r w:rsidR="00FA71D5" w:rsidRPr="0026548E">
        <w:rPr>
          <w:rFonts w:ascii="Times New Roman" w:hAnsi="Times New Roman" w:cs="Times New Roman"/>
          <w:lang w:val="en-US"/>
        </w:rPr>
        <w:t xml:space="preserve"> between awakening and first sample, </w:t>
      </w:r>
      <w:proofErr w:type="spellStart"/>
      <w:r w:rsidR="00FA71D5" w:rsidRPr="0026548E">
        <w:rPr>
          <w:rFonts w:ascii="Times New Roman" w:hAnsi="Times New Roman" w:cs="Times New Roman"/>
          <w:vertAlign w:val="superscript"/>
          <w:lang w:val="en-US"/>
        </w:rPr>
        <w:t>b</w:t>
      </w:r>
      <w:r w:rsidR="00AE7F06" w:rsidRPr="0026548E">
        <w:rPr>
          <w:rFonts w:ascii="Times New Roman" w:hAnsi="Times New Roman" w:cs="Times New Roman"/>
          <w:lang w:val="en-US"/>
        </w:rPr>
        <w:t>Antibiotic</w:t>
      </w:r>
      <w:proofErr w:type="spellEnd"/>
      <w:r w:rsidR="00FA71D5" w:rsidRPr="0026548E">
        <w:rPr>
          <w:rFonts w:ascii="Times New Roman" w:hAnsi="Times New Roman" w:cs="Times New Roman"/>
          <w:lang w:val="en-US"/>
        </w:rPr>
        <w:t xml:space="preserve"> intake in the 6 months before sample collection, </w:t>
      </w:r>
      <w:proofErr w:type="spellStart"/>
      <w:r w:rsidR="00FA71D5" w:rsidRPr="0026548E">
        <w:rPr>
          <w:rFonts w:ascii="Times New Roman" w:hAnsi="Times New Roman" w:cs="Times New Roman"/>
          <w:vertAlign w:val="superscript"/>
          <w:lang w:val="en-US"/>
        </w:rPr>
        <w:t>c</w:t>
      </w:r>
      <w:r w:rsidR="00FA71D5" w:rsidRPr="0026548E">
        <w:rPr>
          <w:rFonts w:ascii="Times New Roman" w:hAnsi="Times New Roman" w:cs="Times New Roman"/>
          <w:lang w:val="en-US"/>
        </w:rPr>
        <w:t>time</w:t>
      </w:r>
      <w:proofErr w:type="spellEnd"/>
      <w:r w:rsidR="00FA71D5" w:rsidRPr="0026548E">
        <w:rPr>
          <w:rFonts w:ascii="Times New Roman" w:hAnsi="Times New Roman" w:cs="Times New Roman"/>
          <w:lang w:val="en-US"/>
        </w:rPr>
        <w:t xml:space="preserve"> between first and last sample, </w:t>
      </w:r>
      <w:proofErr w:type="spellStart"/>
      <w:r w:rsidR="00FA71D5" w:rsidRPr="0026548E">
        <w:rPr>
          <w:rFonts w:ascii="Times New Roman" w:hAnsi="Times New Roman" w:cs="Times New Roman"/>
          <w:vertAlign w:val="superscript"/>
          <w:lang w:val="en-US"/>
        </w:rPr>
        <w:t>d</w:t>
      </w:r>
      <w:r w:rsidR="00FA71D5" w:rsidRPr="0026548E">
        <w:rPr>
          <w:rFonts w:ascii="Times New Roman" w:hAnsi="Times New Roman" w:cs="Times New Roman"/>
          <w:lang w:val="en-US"/>
        </w:rPr>
        <w:t>mean</w:t>
      </w:r>
      <w:proofErr w:type="spellEnd"/>
      <w:r w:rsidR="00FA71D5" w:rsidRPr="0026548E">
        <w:rPr>
          <w:rFonts w:ascii="Times New Roman" w:hAnsi="Times New Roman" w:cs="Times New Roman"/>
          <w:lang w:val="en-US"/>
        </w:rPr>
        <w:t xml:space="preserve"> Apgar score, </w:t>
      </w:r>
      <w:proofErr w:type="spellStart"/>
      <w:r w:rsidR="00FA71D5" w:rsidRPr="0026548E">
        <w:rPr>
          <w:rFonts w:ascii="Times New Roman" w:hAnsi="Times New Roman" w:cs="Times New Roman"/>
          <w:vertAlign w:val="superscript"/>
          <w:lang w:val="en-US"/>
        </w:rPr>
        <w:t>e</w:t>
      </w:r>
      <w:r w:rsidR="00FA71D5" w:rsidRPr="0026548E">
        <w:rPr>
          <w:rFonts w:ascii="Times New Roman" w:hAnsi="Times New Roman" w:cs="Times New Roman"/>
          <w:lang w:val="en-US"/>
        </w:rPr>
        <w:t>school</w:t>
      </w:r>
      <w:proofErr w:type="spellEnd"/>
      <w:r w:rsidR="00AE7F06" w:rsidRPr="0026548E">
        <w:rPr>
          <w:rFonts w:ascii="Times New Roman" w:hAnsi="Times New Roman" w:cs="Times New Roman"/>
          <w:lang w:val="en-US"/>
        </w:rPr>
        <w:t xml:space="preserve"> </w:t>
      </w:r>
      <w:r w:rsidR="00FA71D5" w:rsidRPr="0026548E">
        <w:rPr>
          <w:rFonts w:ascii="Times New Roman" w:hAnsi="Times New Roman" w:cs="Times New Roman"/>
          <w:lang w:val="en-US"/>
        </w:rPr>
        <w:t>day</w:t>
      </w:r>
      <w:r w:rsidR="00AE7F06" w:rsidRPr="0026548E">
        <w:rPr>
          <w:rFonts w:ascii="Times New Roman" w:hAnsi="Times New Roman" w:cs="Times New Roman"/>
          <w:lang w:val="en-US"/>
        </w:rPr>
        <w:t>:</w:t>
      </w:r>
      <w:r w:rsidR="00FA71D5" w:rsidRPr="0026548E">
        <w:rPr>
          <w:rFonts w:ascii="Times New Roman" w:hAnsi="Times New Roman" w:cs="Times New Roman"/>
          <w:lang w:val="en-US"/>
        </w:rPr>
        <w:t xml:space="preserve"> yes/no). </w:t>
      </w:r>
      <w:r w:rsidRPr="0026548E">
        <w:rPr>
          <w:rFonts w:ascii="Times New Roman" w:hAnsi="Times New Roman" w:cs="Times New Roman"/>
          <w:lang w:val="en-US"/>
        </w:rPr>
        <w:t xml:space="preserve">ME = main effect; IA = interaction effect. EPDS = Edinburgh Postnatal Depression Scale </w:t>
      </w:r>
      <w:r w:rsidRPr="0026548E">
        <w:rPr>
          <w:rFonts w:ascii="Times New Roman" w:hAnsi="Times New Roman" w:cs="Times New Roman"/>
          <w:lang w:val="en-US"/>
        </w:rPr>
        <w:fldChar w:fldCharType="begin"/>
      </w:r>
      <w:r w:rsidR="00BD5272" w:rsidRPr="0026548E">
        <w:rPr>
          <w:rFonts w:ascii="Times New Roman" w:hAnsi="Times New Roman" w:cs="Times New Roman"/>
          <w:lang w:val="en-US"/>
        </w:rPr>
        <w:instrText xml:space="preserve"> ADDIN EN.CITE &lt;EndNote&gt;&lt;Cite&gt;&lt;Author&gt;Cox&lt;/Author&gt;&lt;Year&gt;1987&lt;/Year&gt;&lt;RecNum&gt;486&lt;/RecNum&gt;&lt;DisplayText&gt;(Cox et al., 1987)&lt;/DisplayText&gt;&lt;record&gt;&lt;rec-number&gt;486&lt;/rec-number&gt;&lt;foreign-keys&gt;&lt;key app="EN" db-id="r2wa5d2t8fxs59e50rcxzvdxv2df2rdrfvax" timestamp="1453121008"&gt;486&lt;/key&gt;&lt;/foreign-keys&gt;&lt;ref-type name="Journal Article"&gt;17&lt;/ref-type&gt;&lt;contributors&gt;&lt;authors&gt;&lt;author&gt;Cox, J. L.&lt;/author&gt;&lt;author&gt;Holden, J. M.&lt;/author&gt;&lt;author&gt;Sagovsky, R.&lt;/author&gt;&lt;/authors&gt;&lt;/contributors&gt;&lt;auth-address&gt;Department of Postgraduate Medicine, University of Keele, Stoke-on-Trent, Staffs.&lt;/auth-address&gt;&lt;titles&gt;&lt;title&gt;Detection of postnatal depression. Development of the 10-item Edinburgh Postnatal Depression Scale&lt;/title&gt;&lt;secondary-title&gt;The British Journal of Psychiatry&lt;/secondary-title&gt;&lt;alt-title&gt;The British journal of psychiatry : the journal of mental science&lt;/alt-title&gt;&lt;/titles&gt;&lt;periodical&gt;&lt;full-title&gt;The British Journal of Psychiatry&lt;/full-title&gt;&lt;/periodical&gt;&lt;alt-periodical&gt;&lt;full-title&gt;Br J Psychiatry&lt;/full-title&gt;&lt;abbr-1&gt;The British journal of psychiatry : the journal of mental science&lt;/abbr-1&gt;&lt;/alt-periodical&gt;&lt;pages&gt;782-6&lt;/pages&gt;&lt;volume&gt;150&lt;/volume&gt;&lt;edition&gt;1987/06/01&lt;/edition&gt;&lt;keywords&gt;&lt;keyword&gt;Adult&lt;/keyword&gt;&lt;keyword&gt;Depressive Disorder/*diagnosis&lt;/keyword&gt;&lt;keyword&gt;Female&lt;/keyword&gt;&lt;keyword&gt;Humans&lt;/keyword&gt;&lt;keyword&gt;Pregnancy&lt;/keyword&gt;&lt;keyword&gt;*Psychiatric Status Rating Scales&lt;/keyword&gt;&lt;keyword&gt;Puerperal Disorders/*diagnosis&lt;/keyword&gt;&lt;/keywords&gt;&lt;dates&gt;&lt;year&gt;1987&lt;/year&gt;&lt;pub-dates&gt;&lt;date&gt;Jun&lt;/date&gt;&lt;/pub-dates&gt;&lt;/dates&gt;&lt;isbn&gt;0007-1250 (Print)&amp;#xD;0007-1250&lt;/isbn&gt;&lt;accession-num&gt;3651732&lt;/accession-num&gt;&lt;urls&gt;&lt;/urls&gt;&lt;remote-database-provider&gt;NLM&lt;/remote-database-provider&gt;&lt;language&gt;eng&lt;/language&gt;&lt;/record&gt;&lt;/Cite&gt;&lt;/EndNote&gt;</w:instrText>
      </w:r>
      <w:r w:rsidRPr="0026548E">
        <w:rPr>
          <w:rFonts w:ascii="Times New Roman" w:hAnsi="Times New Roman" w:cs="Times New Roman"/>
          <w:lang w:val="en-US"/>
        </w:rPr>
        <w:fldChar w:fldCharType="separate"/>
      </w:r>
      <w:r w:rsidR="00BD5272" w:rsidRPr="0026548E">
        <w:rPr>
          <w:rFonts w:ascii="Times New Roman" w:hAnsi="Times New Roman" w:cs="Times New Roman"/>
          <w:noProof/>
          <w:lang w:val="en-US"/>
        </w:rPr>
        <w:t>(Cox et al., 1987)</w:t>
      </w:r>
      <w:r w:rsidRPr="0026548E">
        <w:rPr>
          <w:rFonts w:ascii="Times New Roman" w:hAnsi="Times New Roman" w:cs="Times New Roman"/>
          <w:lang w:val="en-US"/>
        </w:rPr>
        <w:fldChar w:fldCharType="end"/>
      </w:r>
      <w:r w:rsidR="00BD5272" w:rsidRPr="0026548E">
        <w:rPr>
          <w:rFonts w:ascii="Times New Roman" w:hAnsi="Times New Roman" w:cs="Times New Roman"/>
          <w:lang w:val="en-US"/>
        </w:rPr>
        <w:t xml:space="preserve">. </w:t>
      </w:r>
      <w:proofErr w:type="spellStart"/>
      <w:r w:rsidR="00BD5272" w:rsidRPr="0026548E">
        <w:rPr>
          <w:rFonts w:ascii="Times New Roman" w:hAnsi="Times New Roman" w:cs="Times New Roman"/>
          <w:lang w:val="en-US"/>
        </w:rPr>
        <w:t>EPDS</w:t>
      </w:r>
      <w:r w:rsidRPr="0026548E">
        <w:rPr>
          <w:rFonts w:ascii="Times New Roman" w:hAnsi="Times New Roman" w:cs="Times New Roman"/>
          <w:lang w:val="en-US"/>
        </w:rPr>
        <w:t>pre</w:t>
      </w:r>
      <w:proofErr w:type="spellEnd"/>
      <w:r w:rsidRPr="0026548E">
        <w:rPr>
          <w:rFonts w:ascii="Times New Roman" w:hAnsi="Times New Roman" w:cs="Times New Roman"/>
          <w:lang w:val="en-US"/>
        </w:rPr>
        <w:t xml:space="preserve"> = exposure to prenatal depressive symptoms (EPDS score ≥ 10) or no</w:t>
      </w:r>
      <w:r w:rsidR="00AE7F06" w:rsidRPr="0026548E">
        <w:rPr>
          <w:rFonts w:ascii="Times New Roman" w:hAnsi="Times New Roman" w:cs="Times New Roman"/>
          <w:lang w:val="en-US"/>
        </w:rPr>
        <w:t xml:space="preserve"> exposure</w:t>
      </w:r>
      <w:r w:rsidR="00DF7F3E" w:rsidRPr="0026548E">
        <w:rPr>
          <w:rFonts w:ascii="Times New Roman" w:hAnsi="Times New Roman" w:cs="Times New Roman"/>
          <w:lang w:val="en-US"/>
        </w:rPr>
        <w:t xml:space="preserve"> (&lt; 10). CAR = c</w:t>
      </w:r>
      <w:r w:rsidR="00015891" w:rsidRPr="0026548E">
        <w:rPr>
          <w:rFonts w:ascii="Times New Roman" w:hAnsi="Times New Roman" w:cs="Times New Roman"/>
          <w:lang w:val="en-US"/>
        </w:rPr>
        <w:t>ortisol awakening response.</w:t>
      </w:r>
      <w:r w:rsidRPr="0026548E">
        <w:rPr>
          <w:rFonts w:ascii="Times New Roman" w:hAnsi="Times New Roman" w:cs="Times New Roman"/>
          <w:lang w:val="en-US"/>
        </w:rPr>
        <w:t xml:space="preserve"> </w:t>
      </w:r>
      <w:r w:rsidR="00015891" w:rsidRPr="0026548E">
        <w:rPr>
          <w:rFonts w:ascii="Times New Roman" w:hAnsi="Times New Roman" w:cs="Times New Roman"/>
          <w:lang w:val="en-US"/>
        </w:rPr>
        <w:t>T</w:t>
      </w:r>
      <w:r w:rsidR="00DF7F3E" w:rsidRPr="0026548E">
        <w:rPr>
          <w:rFonts w:ascii="Times New Roman" w:hAnsi="Times New Roman" w:cs="Times New Roman"/>
          <w:lang w:val="en-US"/>
        </w:rPr>
        <w:t>otal release</w:t>
      </w:r>
      <w:r w:rsidRPr="0026548E">
        <w:rPr>
          <w:rFonts w:ascii="Times New Roman" w:hAnsi="Times New Roman" w:cs="Times New Roman"/>
          <w:lang w:val="en-US"/>
        </w:rPr>
        <w:t xml:space="preserve"> = total cortisol release throughout day. </w:t>
      </w:r>
      <w:proofErr w:type="gramStart"/>
      <w:r w:rsidRPr="0026548E">
        <w:rPr>
          <w:rFonts w:ascii="Times New Roman" w:hAnsi="Times New Roman" w:cs="Times New Roman"/>
          <w:lang w:val="en-US"/>
        </w:rPr>
        <w:t>*</w:t>
      </w:r>
      <w:r w:rsidRPr="0026548E">
        <w:rPr>
          <w:rFonts w:ascii="Times New Roman" w:hAnsi="Times New Roman" w:cs="Times New Roman"/>
          <w:i/>
          <w:lang w:val="en-US"/>
        </w:rPr>
        <w:t>p</w:t>
      </w:r>
      <w:r w:rsidRPr="0026548E">
        <w:rPr>
          <w:rFonts w:ascii="Times New Roman" w:hAnsi="Times New Roman" w:cs="Times New Roman"/>
          <w:lang w:val="en-US"/>
        </w:rPr>
        <w:t xml:space="preserve"> &lt; .05, **</w:t>
      </w:r>
      <w:r w:rsidRPr="0026548E">
        <w:rPr>
          <w:rFonts w:ascii="Times New Roman" w:hAnsi="Times New Roman" w:cs="Times New Roman"/>
          <w:i/>
          <w:lang w:val="en-US"/>
        </w:rPr>
        <w:t>p</w:t>
      </w:r>
      <w:r w:rsidRPr="0026548E">
        <w:rPr>
          <w:rFonts w:ascii="Times New Roman" w:hAnsi="Times New Roman" w:cs="Times New Roman"/>
          <w:lang w:val="en-US"/>
        </w:rPr>
        <w:t xml:space="preserve"> &lt; .01.</w:t>
      </w:r>
      <w:proofErr w:type="gramEnd"/>
      <w:r w:rsidR="002B1C29" w:rsidRPr="0026548E">
        <w:rPr>
          <w:rFonts w:ascii="Times New Roman" w:hAnsi="Times New Roman" w:cs="Times New Roman"/>
          <w:lang w:val="en-US"/>
        </w:rPr>
        <w:br w:type="page"/>
      </w:r>
    </w:p>
    <w:p w:rsidR="002B1C29" w:rsidRPr="0026548E" w:rsidRDefault="002B1C29" w:rsidP="002B1C29">
      <w:pPr>
        <w:pStyle w:val="berschrift2"/>
        <w:spacing w:line="480" w:lineRule="auto"/>
        <w:rPr>
          <w:rFonts w:ascii="Times New Roman" w:hAnsi="Times New Roman" w:cs="Times New Roman"/>
          <w:i/>
          <w:color w:val="auto"/>
          <w:sz w:val="22"/>
          <w:szCs w:val="22"/>
          <w:lang w:val="en-US"/>
        </w:rPr>
      </w:pPr>
      <w:proofErr w:type="gramStart"/>
      <w:r w:rsidRPr="0026548E">
        <w:rPr>
          <w:rFonts w:ascii="Times New Roman" w:hAnsi="Times New Roman" w:cs="Times New Roman"/>
          <w:color w:val="auto"/>
          <w:sz w:val="22"/>
          <w:szCs w:val="22"/>
          <w:lang w:val="en-US"/>
        </w:rPr>
        <w:lastRenderedPageBreak/>
        <w:t xml:space="preserve">Table </w:t>
      </w:r>
      <w:r w:rsidR="003C3A02" w:rsidRPr="0026548E">
        <w:rPr>
          <w:rFonts w:ascii="Times New Roman" w:hAnsi="Times New Roman" w:cs="Times New Roman"/>
          <w:color w:val="auto"/>
          <w:sz w:val="22"/>
          <w:szCs w:val="22"/>
          <w:lang w:val="en-US"/>
        </w:rPr>
        <w:t>3</w:t>
      </w:r>
      <w:r w:rsidR="00F03869" w:rsidRPr="0026548E">
        <w:rPr>
          <w:rFonts w:ascii="Times New Roman" w:hAnsi="Times New Roman" w:cs="Times New Roman"/>
          <w:color w:val="auto"/>
          <w:sz w:val="22"/>
          <w:szCs w:val="22"/>
          <w:lang w:val="en-US"/>
        </w:rPr>
        <w:t>.</w:t>
      </w:r>
      <w:proofErr w:type="gramEnd"/>
      <w:r w:rsidR="00F03869" w:rsidRPr="0026548E">
        <w:rPr>
          <w:rFonts w:ascii="Times New Roman" w:hAnsi="Times New Roman" w:cs="Times New Roman"/>
          <w:color w:val="auto"/>
          <w:sz w:val="22"/>
          <w:szCs w:val="22"/>
          <w:lang w:val="en-US"/>
        </w:rPr>
        <w:t xml:space="preserve"> </w:t>
      </w:r>
      <w:r w:rsidRPr="0026548E">
        <w:rPr>
          <w:rFonts w:ascii="Times New Roman" w:hAnsi="Times New Roman" w:cs="Times New Roman"/>
          <w:i/>
          <w:color w:val="auto"/>
          <w:sz w:val="22"/>
          <w:szCs w:val="22"/>
          <w:lang w:val="en-US"/>
        </w:rPr>
        <w:t xml:space="preserve">Effects of </w:t>
      </w:r>
      <w:r w:rsidR="00546F71">
        <w:rPr>
          <w:rFonts w:ascii="Times New Roman" w:hAnsi="Times New Roman" w:cs="Times New Roman"/>
          <w:i/>
          <w:color w:val="auto"/>
          <w:sz w:val="22"/>
          <w:szCs w:val="22"/>
          <w:lang w:val="en-US"/>
        </w:rPr>
        <w:t xml:space="preserve">exposure to </w:t>
      </w:r>
      <w:r w:rsidRPr="0026548E">
        <w:rPr>
          <w:rFonts w:ascii="Times New Roman" w:hAnsi="Times New Roman" w:cs="Times New Roman"/>
          <w:i/>
          <w:color w:val="auto"/>
          <w:sz w:val="22"/>
          <w:szCs w:val="22"/>
          <w:lang w:val="en-US"/>
        </w:rPr>
        <w:t xml:space="preserve">prenatal depressive symptoms </w:t>
      </w:r>
      <w:r w:rsidR="00083F7A">
        <w:rPr>
          <w:rFonts w:ascii="Times New Roman" w:hAnsi="Times New Roman" w:cs="Times New Roman"/>
          <w:i/>
          <w:color w:val="auto"/>
          <w:sz w:val="22"/>
          <w:szCs w:val="22"/>
          <w:lang w:val="en-US"/>
        </w:rPr>
        <w:t xml:space="preserve">and sex </w:t>
      </w:r>
      <w:r w:rsidRPr="0026548E">
        <w:rPr>
          <w:rFonts w:ascii="Times New Roman" w:hAnsi="Times New Roman" w:cs="Times New Roman"/>
          <w:i/>
          <w:color w:val="auto"/>
          <w:sz w:val="22"/>
          <w:szCs w:val="22"/>
          <w:lang w:val="en-US"/>
        </w:rPr>
        <w:t>on DNA methylation: results of ANCOVAs</w:t>
      </w:r>
    </w:p>
    <w:tbl>
      <w:tblPr>
        <w:tblStyle w:val="Tabellenraster"/>
        <w:tblW w:w="483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6"/>
        <w:gridCol w:w="1430"/>
        <w:gridCol w:w="694"/>
        <w:gridCol w:w="770"/>
        <w:gridCol w:w="647"/>
        <w:gridCol w:w="527"/>
        <w:gridCol w:w="647"/>
        <w:gridCol w:w="647"/>
        <w:gridCol w:w="527"/>
        <w:gridCol w:w="770"/>
        <w:gridCol w:w="649"/>
        <w:gridCol w:w="525"/>
      </w:tblGrid>
      <w:tr w:rsidR="00300DBE" w:rsidRPr="0026548E" w:rsidTr="00250573">
        <w:trPr>
          <w:trHeight w:val="321"/>
        </w:trPr>
        <w:tc>
          <w:tcPr>
            <w:tcW w:w="584" w:type="pct"/>
            <w:tcBorders>
              <w:top w:val="single" w:sz="4" w:space="0" w:color="auto"/>
            </w:tcBorders>
            <w:vAlign w:val="center"/>
          </w:tcPr>
          <w:p w:rsidR="00F23207" w:rsidRPr="0026548E" w:rsidRDefault="00F23207" w:rsidP="0034120F">
            <w:pPr>
              <w:spacing w:line="360" w:lineRule="auto"/>
              <w:jc w:val="center"/>
              <w:rPr>
                <w:rFonts w:ascii="Times New Roman" w:hAnsi="Times New Roman" w:cs="Times New Roman"/>
                <w:lang w:val="en-US"/>
              </w:rPr>
            </w:pPr>
          </w:p>
        </w:tc>
        <w:tc>
          <w:tcPr>
            <w:tcW w:w="806" w:type="pct"/>
            <w:tcBorders>
              <w:top w:val="single" w:sz="4" w:space="0" w:color="auto"/>
            </w:tcBorders>
            <w:vAlign w:val="center"/>
          </w:tcPr>
          <w:p w:rsidR="00F23207" w:rsidRPr="0026548E" w:rsidRDefault="00F23207" w:rsidP="0034120F">
            <w:pPr>
              <w:spacing w:line="360" w:lineRule="auto"/>
              <w:jc w:val="center"/>
              <w:rPr>
                <w:rFonts w:ascii="Times New Roman" w:hAnsi="Times New Roman" w:cs="Times New Roman"/>
                <w:lang w:val="en-US"/>
              </w:rPr>
            </w:pPr>
          </w:p>
        </w:tc>
        <w:tc>
          <w:tcPr>
            <w:tcW w:w="391" w:type="pct"/>
            <w:tcBorders>
              <w:top w:val="single" w:sz="4" w:space="0" w:color="auto"/>
            </w:tcBorders>
            <w:vAlign w:val="center"/>
          </w:tcPr>
          <w:p w:rsidR="00F23207" w:rsidRPr="0026548E" w:rsidRDefault="00F23207" w:rsidP="00F23207">
            <w:pPr>
              <w:spacing w:line="360" w:lineRule="auto"/>
              <w:jc w:val="center"/>
              <w:rPr>
                <w:rFonts w:ascii="Times New Roman" w:hAnsi="Times New Roman" w:cs="Times New Roman"/>
                <w:lang w:val="en-US"/>
              </w:rPr>
            </w:pPr>
          </w:p>
        </w:tc>
        <w:tc>
          <w:tcPr>
            <w:tcW w:w="1096" w:type="pct"/>
            <w:gridSpan w:val="3"/>
            <w:tcBorders>
              <w:top w:val="single" w:sz="4" w:space="0" w:color="auto"/>
              <w:bottom w:val="single" w:sz="4" w:space="0" w:color="auto"/>
            </w:tcBorders>
            <w:vAlign w:val="center"/>
          </w:tcPr>
          <w:p w:rsidR="00F23207" w:rsidRPr="0026548E" w:rsidRDefault="00F23207" w:rsidP="0034120F">
            <w:pPr>
              <w:spacing w:line="360" w:lineRule="auto"/>
              <w:jc w:val="center"/>
              <w:rPr>
                <w:rFonts w:ascii="Times New Roman" w:hAnsi="Times New Roman" w:cs="Times New Roman"/>
              </w:rPr>
            </w:pPr>
            <w:r w:rsidRPr="0026548E">
              <w:rPr>
                <w:rFonts w:ascii="Times New Roman" w:hAnsi="Times New Roman" w:cs="Times New Roman"/>
              </w:rPr>
              <w:t xml:space="preserve">ME </w:t>
            </w:r>
            <w:proofErr w:type="spellStart"/>
            <w:r w:rsidRPr="0026548E">
              <w:rPr>
                <w:rFonts w:ascii="Times New Roman" w:hAnsi="Times New Roman" w:cs="Times New Roman"/>
              </w:rPr>
              <w:t>EPDSpre</w:t>
            </w:r>
            <w:proofErr w:type="spellEnd"/>
          </w:p>
        </w:tc>
        <w:tc>
          <w:tcPr>
            <w:tcW w:w="1027" w:type="pct"/>
            <w:gridSpan w:val="3"/>
            <w:tcBorders>
              <w:top w:val="single" w:sz="4" w:space="0" w:color="auto"/>
              <w:bottom w:val="single" w:sz="4" w:space="0" w:color="auto"/>
            </w:tcBorders>
            <w:vAlign w:val="center"/>
          </w:tcPr>
          <w:p w:rsidR="00F23207" w:rsidRPr="0026548E" w:rsidRDefault="00F23207" w:rsidP="00745119">
            <w:pPr>
              <w:spacing w:line="360" w:lineRule="auto"/>
              <w:jc w:val="center"/>
              <w:rPr>
                <w:rFonts w:ascii="Times New Roman" w:hAnsi="Times New Roman" w:cs="Times New Roman"/>
                <w:lang w:val="en-US"/>
              </w:rPr>
            </w:pPr>
            <w:r w:rsidRPr="0026548E">
              <w:rPr>
                <w:rFonts w:ascii="Times New Roman" w:hAnsi="Times New Roman" w:cs="Times New Roman"/>
              </w:rPr>
              <w:t xml:space="preserve">ME </w:t>
            </w:r>
            <w:proofErr w:type="spellStart"/>
            <w:r w:rsidRPr="0026548E">
              <w:rPr>
                <w:rFonts w:ascii="Times New Roman" w:hAnsi="Times New Roman" w:cs="Times New Roman"/>
              </w:rPr>
              <w:t>sex</w:t>
            </w:r>
            <w:proofErr w:type="spellEnd"/>
          </w:p>
        </w:tc>
        <w:tc>
          <w:tcPr>
            <w:tcW w:w="1096" w:type="pct"/>
            <w:gridSpan w:val="3"/>
            <w:tcBorders>
              <w:top w:val="single" w:sz="4" w:space="0" w:color="auto"/>
              <w:bottom w:val="single" w:sz="4" w:space="0" w:color="auto"/>
            </w:tcBorders>
            <w:vAlign w:val="center"/>
          </w:tcPr>
          <w:p w:rsidR="00F23207" w:rsidRPr="0026548E" w:rsidRDefault="00F23207" w:rsidP="00A714D1">
            <w:pPr>
              <w:spacing w:line="360" w:lineRule="auto"/>
              <w:jc w:val="center"/>
              <w:rPr>
                <w:rFonts w:ascii="Times New Roman" w:hAnsi="Times New Roman" w:cs="Times New Roman"/>
                <w:lang w:val="en-US"/>
              </w:rPr>
            </w:pPr>
            <w:r w:rsidRPr="0026548E">
              <w:rPr>
                <w:rFonts w:ascii="Times New Roman" w:hAnsi="Times New Roman" w:cs="Times New Roman"/>
                <w:lang w:val="en-US"/>
              </w:rPr>
              <w:t xml:space="preserve">IA </w:t>
            </w:r>
            <w:proofErr w:type="spellStart"/>
            <w:r w:rsidRPr="0026548E">
              <w:rPr>
                <w:rFonts w:ascii="Times New Roman" w:hAnsi="Times New Roman" w:cs="Times New Roman"/>
                <w:lang w:val="en-US"/>
              </w:rPr>
              <w:t>EPDSpre</w:t>
            </w:r>
            <w:proofErr w:type="spellEnd"/>
            <w:r w:rsidRPr="0026548E">
              <w:rPr>
                <w:rFonts w:ascii="Times New Roman" w:hAnsi="Times New Roman" w:cs="Times New Roman"/>
                <w:lang w:val="en-US"/>
              </w:rPr>
              <w:t xml:space="preserve"> x sex</w:t>
            </w:r>
          </w:p>
        </w:tc>
      </w:tr>
      <w:tr w:rsidR="00300DBE" w:rsidRPr="0026548E" w:rsidTr="00250573">
        <w:trPr>
          <w:trHeight w:val="321"/>
        </w:trPr>
        <w:tc>
          <w:tcPr>
            <w:tcW w:w="584" w:type="pct"/>
            <w:tcBorders>
              <w:bottom w:val="single" w:sz="4" w:space="0" w:color="auto"/>
            </w:tcBorders>
            <w:vAlign w:val="center"/>
          </w:tcPr>
          <w:p w:rsidR="00F23207" w:rsidRPr="0026548E" w:rsidRDefault="00F23207" w:rsidP="0034120F">
            <w:pPr>
              <w:spacing w:line="360" w:lineRule="auto"/>
              <w:jc w:val="center"/>
              <w:rPr>
                <w:rFonts w:ascii="Times New Roman" w:hAnsi="Times New Roman" w:cs="Times New Roman"/>
                <w:lang w:val="en-US"/>
              </w:rPr>
            </w:pPr>
            <w:r w:rsidRPr="0026548E">
              <w:rPr>
                <w:rFonts w:ascii="Times New Roman" w:hAnsi="Times New Roman" w:cs="Times New Roman"/>
              </w:rPr>
              <w:t>Gene</w:t>
            </w:r>
          </w:p>
        </w:tc>
        <w:tc>
          <w:tcPr>
            <w:tcW w:w="806" w:type="pct"/>
            <w:tcBorders>
              <w:bottom w:val="single" w:sz="4" w:space="0" w:color="auto"/>
            </w:tcBorders>
            <w:vAlign w:val="center"/>
          </w:tcPr>
          <w:p w:rsidR="00F23207" w:rsidRPr="0026548E" w:rsidRDefault="00F23207" w:rsidP="0034120F">
            <w:pPr>
              <w:spacing w:line="360" w:lineRule="auto"/>
              <w:jc w:val="center"/>
              <w:rPr>
                <w:rFonts w:ascii="Times New Roman" w:hAnsi="Times New Roman" w:cs="Times New Roman"/>
                <w:lang w:val="en-US"/>
              </w:rPr>
            </w:pPr>
            <w:proofErr w:type="spellStart"/>
            <w:r w:rsidRPr="0026548E">
              <w:rPr>
                <w:rFonts w:ascii="Times New Roman" w:hAnsi="Times New Roman" w:cs="Times New Roman"/>
              </w:rPr>
              <w:t>CpG</w:t>
            </w:r>
            <w:proofErr w:type="spellEnd"/>
          </w:p>
        </w:tc>
        <w:tc>
          <w:tcPr>
            <w:tcW w:w="391" w:type="pct"/>
            <w:tcBorders>
              <w:bottom w:val="single" w:sz="4" w:space="0" w:color="auto"/>
            </w:tcBorders>
            <w:vAlign w:val="center"/>
          </w:tcPr>
          <w:p w:rsidR="00F23207" w:rsidRPr="0026548E" w:rsidRDefault="00F23207" w:rsidP="00F23207">
            <w:pPr>
              <w:spacing w:line="360" w:lineRule="auto"/>
              <w:jc w:val="center"/>
              <w:rPr>
                <w:rFonts w:ascii="Times New Roman" w:hAnsi="Times New Roman" w:cs="Times New Roman"/>
                <w:i/>
              </w:rPr>
            </w:pPr>
            <w:r w:rsidRPr="0026548E">
              <w:rPr>
                <w:rFonts w:ascii="Times New Roman" w:hAnsi="Times New Roman" w:cs="Times New Roman"/>
                <w:i/>
              </w:rPr>
              <w:t>n</w:t>
            </w:r>
          </w:p>
        </w:tc>
        <w:tc>
          <w:tcPr>
            <w:tcW w:w="434" w:type="pct"/>
            <w:tcBorders>
              <w:top w:val="single" w:sz="4" w:space="0" w:color="auto"/>
              <w:bottom w:val="single" w:sz="4" w:space="0" w:color="auto"/>
            </w:tcBorders>
            <w:vAlign w:val="center"/>
          </w:tcPr>
          <w:p w:rsidR="00F23207" w:rsidRPr="0026548E" w:rsidRDefault="00F23207" w:rsidP="007F3FCE">
            <w:pPr>
              <w:spacing w:line="360" w:lineRule="auto"/>
              <w:jc w:val="center"/>
              <w:rPr>
                <w:rFonts w:ascii="Times New Roman" w:hAnsi="Times New Roman" w:cs="Times New Roman"/>
                <w:i/>
              </w:rPr>
            </w:pPr>
            <w:r w:rsidRPr="0026548E">
              <w:rPr>
                <w:rFonts w:ascii="Times New Roman" w:hAnsi="Times New Roman" w:cs="Times New Roman"/>
                <w:i/>
              </w:rPr>
              <w:t>F</w:t>
            </w:r>
          </w:p>
        </w:tc>
        <w:tc>
          <w:tcPr>
            <w:tcW w:w="365" w:type="pct"/>
            <w:tcBorders>
              <w:top w:val="single" w:sz="4" w:space="0" w:color="auto"/>
              <w:bottom w:val="single" w:sz="4" w:space="0" w:color="auto"/>
            </w:tcBorders>
            <w:vAlign w:val="center"/>
          </w:tcPr>
          <w:p w:rsidR="00F23207" w:rsidRPr="0026548E" w:rsidRDefault="00F23207" w:rsidP="007F3FCE">
            <w:pPr>
              <w:spacing w:line="360" w:lineRule="auto"/>
              <w:jc w:val="center"/>
              <w:rPr>
                <w:rFonts w:ascii="Times New Roman" w:hAnsi="Times New Roman" w:cs="Times New Roman"/>
              </w:rPr>
            </w:pPr>
            <w:r w:rsidRPr="0026548E">
              <w:rPr>
                <w:rFonts w:ascii="Times New Roman" w:hAnsi="Times New Roman" w:cs="Times New Roman"/>
                <w:i/>
              </w:rPr>
              <w:t>p</w:t>
            </w:r>
          </w:p>
        </w:tc>
        <w:tc>
          <w:tcPr>
            <w:tcW w:w="297" w:type="pct"/>
            <w:tcBorders>
              <w:top w:val="single" w:sz="4" w:space="0" w:color="auto"/>
              <w:bottom w:val="single" w:sz="4" w:space="0" w:color="auto"/>
            </w:tcBorders>
            <w:vAlign w:val="center"/>
          </w:tcPr>
          <w:p w:rsidR="00F23207" w:rsidRPr="0026548E" w:rsidRDefault="00F23207" w:rsidP="007F3FCE">
            <w:pPr>
              <w:spacing w:line="360" w:lineRule="auto"/>
              <w:jc w:val="center"/>
              <w:rPr>
                <w:rFonts w:ascii="Times New Roman" w:hAnsi="Times New Roman" w:cs="Times New Roman"/>
              </w:rPr>
            </w:pPr>
            <w:r w:rsidRPr="0026548E">
              <w:rPr>
                <w:rFonts w:ascii="Times New Roman" w:eastAsia="Times New Roman" w:hAnsi="Times New Roman" w:cs="Times New Roman"/>
                <w:lang w:val="en-US" w:eastAsia="de-DE"/>
              </w:rPr>
              <w:t>η</w:t>
            </w:r>
            <w:r w:rsidRPr="0026548E">
              <w:rPr>
                <w:rFonts w:ascii="Times New Roman" w:eastAsia="Times New Roman" w:hAnsi="Times New Roman" w:cs="Times New Roman"/>
                <w:vertAlign w:val="subscript"/>
                <w:lang w:val="en-US" w:eastAsia="de-DE"/>
              </w:rPr>
              <w:t>p</w:t>
            </w:r>
            <w:r w:rsidRPr="0026548E">
              <w:rPr>
                <w:rFonts w:ascii="Times New Roman" w:eastAsia="Times New Roman" w:hAnsi="Times New Roman" w:cs="Times New Roman"/>
                <w:vertAlign w:val="superscript"/>
                <w:lang w:val="en-US" w:eastAsia="de-DE"/>
              </w:rPr>
              <w:t>2</w:t>
            </w:r>
          </w:p>
        </w:tc>
        <w:tc>
          <w:tcPr>
            <w:tcW w:w="365" w:type="pct"/>
            <w:tcBorders>
              <w:top w:val="single" w:sz="4" w:space="0" w:color="auto"/>
              <w:bottom w:val="single" w:sz="4" w:space="0" w:color="auto"/>
            </w:tcBorders>
            <w:vAlign w:val="center"/>
          </w:tcPr>
          <w:p w:rsidR="00F23207" w:rsidRPr="0026548E" w:rsidRDefault="00F23207" w:rsidP="007F3FCE">
            <w:pPr>
              <w:spacing w:line="360" w:lineRule="auto"/>
              <w:jc w:val="center"/>
              <w:rPr>
                <w:rFonts w:ascii="Times New Roman" w:hAnsi="Times New Roman" w:cs="Times New Roman"/>
                <w:i/>
              </w:rPr>
            </w:pPr>
            <w:r w:rsidRPr="0026548E">
              <w:rPr>
                <w:rFonts w:ascii="Times New Roman" w:hAnsi="Times New Roman" w:cs="Times New Roman"/>
                <w:i/>
              </w:rPr>
              <w:t>F</w:t>
            </w:r>
          </w:p>
        </w:tc>
        <w:tc>
          <w:tcPr>
            <w:tcW w:w="365" w:type="pct"/>
            <w:tcBorders>
              <w:top w:val="single" w:sz="4" w:space="0" w:color="auto"/>
              <w:bottom w:val="single" w:sz="4" w:space="0" w:color="auto"/>
            </w:tcBorders>
            <w:vAlign w:val="center"/>
          </w:tcPr>
          <w:p w:rsidR="00F23207" w:rsidRPr="0026548E" w:rsidRDefault="00F23207" w:rsidP="007F3FCE">
            <w:pPr>
              <w:spacing w:line="360" w:lineRule="auto"/>
              <w:jc w:val="center"/>
              <w:rPr>
                <w:rFonts w:ascii="Times New Roman" w:hAnsi="Times New Roman" w:cs="Times New Roman"/>
              </w:rPr>
            </w:pPr>
            <w:r w:rsidRPr="0026548E">
              <w:rPr>
                <w:rFonts w:ascii="Times New Roman" w:hAnsi="Times New Roman" w:cs="Times New Roman"/>
                <w:i/>
              </w:rPr>
              <w:t>p</w:t>
            </w:r>
          </w:p>
        </w:tc>
        <w:tc>
          <w:tcPr>
            <w:tcW w:w="297" w:type="pct"/>
            <w:tcBorders>
              <w:top w:val="single" w:sz="4" w:space="0" w:color="auto"/>
              <w:bottom w:val="single" w:sz="4" w:space="0" w:color="auto"/>
            </w:tcBorders>
            <w:vAlign w:val="center"/>
          </w:tcPr>
          <w:p w:rsidR="00F23207" w:rsidRPr="0026548E" w:rsidRDefault="00F23207" w:rsidP="007F3FCE">
            <w:pPr>
              <w:spacing w:line="360" w:lineRule="auto"/>
              <w:jc w:val="center"/>
              <w:rPr>
                <w:rFonts w:ascii="Times New Roman" w:hAnsi="Times New Roman" w:cs="Times New Roman"/>
              </w:rPr>
            </w:pPr>
            <w:r w:rsidRPr="0026548E">
              <w:rPr>
                <w:rFonts w:ascii="Times New Roman" w:eastAsia="Times New Roman" w:hAnsi="Times New Roman" w:cs="Times New Roman"/>
                <w:lang w:val="en-US" w:eastAsia="de-DE"/>
              </w:rPr>
              <w:t>η</w:t>
            </w:r>
            <w:r w:rsidRPr="0026548E">
              <w:rPr>
                <w:rFonts w:ascii="Times New Roman" w:eastAsia="Times New Roman" w:hAnsi="Times New Roman" w:cs="Times New Roman"/>
                <w:vertAlign w:val="subscript"/>
                <w:lang w:val="en-US" w:eastAsia="de-DE"/>
              </w:rPr>
              <w:t>p</w:t>
            </w:r>
            <w:r w:rsidRPr="0026548E">
              <w:rPr>
                <w:rFonts w:ascii="Times New Roman" w:eastAsia="Times New Roman" w:hAnsi="Times New Roman" w:cs="Times New Roman"/>
                <w:vertAlign w:val="superscript"/>
                <w:lang w:val="en-US" w:eastAsia="de-DE"/>
              </w:rPr>
              <w:t>2</w:t>
            </w:r>
          </w:p>
        </w:tc>
        <w:tc>
          <w:tcPr>
            <w:tcW w:w="434" w:type="pct"/>
            <w:tcBorders>
              <w:top w:val="single" w:sz="4" w:space="0" w:color="auto"/>
              <w:bottom w:val="single" w:sz="4" w:space="0" w:color="auto"/>
            </w:tcBorders>
            <w:vAlign w:val="center"/>
          </w:tcPr>
          <w:p w:rsidR="00F23207" w:rsidRPr="0026548E" w:rsidRDefault="00F23207" w:rsidP="007F3FCE">
            <w:pPr>
              <w:spacing w:line="360" w:lineRule="auto"/>
              <w:jc w:val="center"/>
              <w:rPr>
                <w:rFonts w:ascii="Times New Roman" w:hAnsi="Times New Roman" w:cs="Times New Roman"/>
                <w:i/>
              </w:rPr>
            </w:pPr>
            <w:r w:rsidRPr="0026548E">
              <w:rPr>
                <w:rFonts w:ascii="Times New Roman" w:hAnsi="Times New Roman" w:cs="Times New Roman"/>
                <w:i/>
              </w:rPr>
              <w:t>F</w:t>
            </w:r>
          </w:p>
        </w:tc>
        <w:tc>
          <w:tcPr>
            <w:tcW w:w="366" w:type="pct"/>
            <w:tcBorders>
              <w:top w:val="single" w:sz="4" w:space="0" w:color="auto"/>
              <w:bottom w:val="single" w:sz="4" w:space="0" w:color="auto"/>
            </w:tcBorders>
            <w:vAlign w:val="center"/>
          </w:tcPr>
          <w:p w:rsidR="00F23207" w:rsidRPr="0026548E" w:rsidRDefault="00F23207" w:rsidP="007F3FCE">
            <w:pPr>
              <w:spacing w:line="360" w:lineRule="auto"/>
              <w:jc w:val="center"/>
              <w:rPr>
                <w:rFonts w:ascii="Times New Roman" w:hAnsi="Times New Roman" w:cs="Times New Roman"/>
              </w:rPr>
            </w:pPr>
            <w:r w:rsidRPr="0026548E">
              <w:rPr>
                <w:rFonts w:ascii="Times New Roman" w:hAnsi="Times New Roman" w:cs="Times New Roman"/>
                <w:i/>
              </w:rPr>
              <w:t>p</w:t>
            </w:r>
          </w:p>
        </w:tc>
        <w:tc>
          <w:tcPr>
            <w:tcW w:w="296" w:type="pct"/>
            <w:tcBorders>
              <w:top w:val="single" w:sz="4" w:space="0" w:color="auto"/>
              <w:bottom w:val="single" w:sz="4" w:space="0" w:color="auto"/>
            </w:tcBorders>
            <w:vAlign w:val="center"/>
          </w:tcPr>
          <w:p w:rsidR="00F23207" w:rsidRPr="0026548E" w:rsidRDefault="00F23207" w:rsidP="007F3FCE">
            <w:pPr>
              <w:spacing w:line="360" w:lineRule="auto"/>
              <w:jc w:val="center"/>
              <w:rPr>
                <w:rFonts w:ascii="Times New Roman" w:hAnsi="Times New Roman" w:cs="Times New Roman"/>
              </w:rPr>
            </w:pPr>
            <w:r w:rsidRPr="0026548E">
              <w:rPr>
                <w:rFonts w:ascii="Times New Roman" w:eastAsia="Times New Roman" w:hAnsi="Times New Roman" w:cs="Times New Roman"/>
                <w:lang w:val="en-US" w:eastAsia="de-DE"/>
              </w:rPr>
              <w:t>η</w:t>
            </w:r>
            <w:r w:rsidRPr="0026548E">
              <w:rPr>
                <w:rFonts w:ascii="Times New Roman" w:eastAsia="Times New Roman" w:hAnsi="Times New Roman" w:cs="Times New Roman"/>
                <w:vertAlign w:val="subscript"/>
                <w:lang w:val="en-US" w:eastAsia="de-DE"/>
              </w:rPr>
              <w:t>p</w:t>
            </w:r>
            <w:r w:rsidRPr="0026548E">
              <w:rPr>
                <w:rFonts w:ascii="Times New Roman" w:eastAsia="Times New Roman" w:hAnsi="Times New Roman" w:cs="Times New Roman"/>
                <w:vertAlign w:val="superscript"/>
                <w:lang w:val="en-US" w:eastAsia="de-DE"/>
              </w:rPr>
              <w:t>2</w:t>
            </w:r>
          </w:p>
        </w:tc>
      </w:tr>
      <w:tr w:rsidR="00300DBE" w:rsidRPr="0026548E" w:rsidTr="00250573">
        <w:trPr>
          <w:trHeight w:val="321"/>
        </w:trPr>
        <w:tc>
          <w:tcPr>
            <w:tcW w:w="584" w:type="pct"/>
            <w:vAlign w:val="center"/>
          </w:tcPr>
          <w:p w:rsidR="00F23207" w:rsidRPr="0026548E" w:rsidRDefault="00F23207" w:rsidP="007F3FCE">
            <w:pPr>
              <w:spacing w:line="360" w:lineRule="auto"/>
              <w:rPr>
                <w:rFonts w:ascii="Times New Roman" w:hAnsi="Times New Roman" w:cs="Times New Roman"/>
                <w:i/>
              </w:rPr>
            </w:pPr>
            <w:r w:rsidRPr="0026548E">
              <w:rPr>
                <w:rFonts w:ascii="Times New Roman" w:hAnsi="Times New Roman" w:cs="Times New Roman"/>
                <w:i/>
              </w:rPr>
              <w:t>NR3C1</w:t>
            </w:r>
          </w:p>
        </w:tc>
        <w:tc>
          <w:tcPr>
            <w:tcW w:w="806" w:type="pct"/>
            <w:vAlign w:val="center"/>
          </w:tcPr>
          <w:p w:rsidR="00F23207" w:rsidRPr="0026548E" w:rsidRDefault="00F23207" w:rsidP="007F3FCE">
            <w:pPr>
              <w:spacing w:line="360" w:lineRule="auto"/>
              <w:rPr>
                <w:rFonts w:ascii="Times New Roman" w:hAnsi="Times New Roman" w:cs="Times New Roman"/>
              </w:rPr>
            </w:pPr>
            <w:r w:rsidRPr="0026548E">
              <w:rPr>
                <w:rFonts w:ascii="Times New Roman" w:hAnsi="Times New Roman" w:cs="Times New Roman"/>
              </w:rPr>
              <w:t>cg04111177</w:t>
            </w:r>
          </w:p>
        </w:tc>
        <w:tc>
          <w:tcPr>
            <w:tcW w:w="391" w:type="pct"/>
            <w:vAlign w:val="center"/>
          </w:tcPr>
          <w:p w:rsidR="00F23207" w:rsidRPr="0026548E" w:rsidRDefault="00F23207" w:rsidP="00F23207">
            <w:pPr>
              <w:spacing w:line="360" w:lineRule="auto"/>
              <w:jc w:val="right"/>
              <w:rPr>
                <w:rFonts w:ascii="Times New Roman" w:hAnsi="Times New Roman" w:cs="Times New Roman"/>
              </w:rPr>
            </w:pPr>
            <w:r w:rsidRPr="0026548E">
              <w:rPr>
                <w:rFonts w:ascii="Times New Roman" w:hAnsi="Times New Roman" w:cs="Times New Roman"/>
              </w:rPr>
              <w:t>167</w:t>
            </w:r>
          </w:p>
        </w:tc>
        <w:tc>
          <w:tcPr>
            <w:tcW w:w="434" w:type="pct"/>
            <w:tcBorders>
              <w:top w:val="single" w:sz="4" w:space="0" w:color="auto"/>
            </w:tcBorders>
            <w:vAlign w:val="center"/>
          </w:tcPr>
          <w:p w:rsidR="00F23207" w:rsidRPr="0026548E" w:rsidRDefault="00F23207" w:rsidP="007F3FCE">
            <w:pPr>
              <w:spacing w:line="360" w:lineRule="auto"/>
              <w:jc w:val="right"/>
              <w:rPr>
                <w:rFonts w:ascii="Times New Roman" w:hAnsi="Times New Roman" w:cs="Times New Roman"/>
              </w:rPr>
            </w:pPr>
            <w:r w:rsidRPr="0026548E">
              <w:rPr>
                <w:rFonts w:ascii="Times New Roman" w:hAnsi="Times New Roman" w:cs="Times New Roman"/>
              </w:rPr>
              <w:t>1.11</w:t>
            </w:r>
          </w:p>
        </w:tc>
        <w:tc>
          <w:tcPr>
            <w:tcW w:w="365" w:type="pct"/>
            <w:tcBorders>
              <w:top w:val="single" w:sz="4" w:space="0" w:color="auto"/>
            </w:tcBorders>
            <w:vAlign w:val="center"/>
          </w:tcPr>
          <w:p w:rsidR="00F23207" w:rsidRPr="0026548E" w:rsidRDefault="00F23207" w:rsidP="007F3FCE">
            <w:pPr>
              <w:spacing w:line="360" w:lineRule="auto"/>
              <w:jc w:val="right"/>
              <w:rPr>
                <w:rFonts w:ascii="Times New Roman" w:hAnsi="Times New Roman" w:cs="Times New Roman"/>
              </w:rPr>
            </w:pPr>
            <w:r w:rsidRPr="0026548E">
              <w:rPr>
                <w:rFonts w:ascii="Times New Roman" w:hAnsi="Times New Roman" w:cs="Times New Roman"/>
              </w:rPr>
              <w:t>.294</w:t>
            </w:r>
          </w:p>
        </w:tc>
        <w:tc>
          <w:tcPr>
            <w:tcW w:w="297" w:type="pct"/>
            <w:tcBorders>
              <w:top w:val="single" w:sz="4" w:space="0" w:color="auto"/>
            </w:tcBorders>
            <w:vAlign w:val="center"/>
          </w:tcPr>
          <w:p w:rsidR="00F23207" w:rsidRPr="0026548E" w:rsidRDefault="00F23207" w:rsidP="000A2774">
            <w:pPr>
              <w:spacing w:line="360" w:lineRule="auto"/>
              <w:jc w:val="right"/>
              <w:rPr>
                <w:rFonts w:ascii="Times New Roman" w:hAnsi="Times New Roman" w:cs="Times New Roman"/>
              </w:rPr>
            </w:pPr>
            <w:r w:rsidRPr="0026548E">
              <w:rPr>
                <w:rFonts w:ascii="Times New Roman" w:hAnsi="Times New Roman" w:cs="Times New Roman"/>
              </w:rPr>
              <w:t>.01</w:t>
            </w:r>
          </w:p>
        </w:tc>
        <w:tc>
          <w:tcPr>
            <w:tcW w:w="365" w:type="pct"/>
            <w:tcBorders>
              <w:top w:val="single" w:sz="4" w:space="0" w:color="auto"/>
            </w:tcBorders>
            <w:vAlign w:val="center"/>
          </w:tcPr>
          <w:p w:rsidR="00F23207" w:rsidRPr="0026548E" w:rsidRDefault="00F23207" w:rsidP="007F3FCE">
            <w:pPr>
              <w:spacing w:line="360" w:lineRule="auto"/>
              <w:jc w:val="right"/>
              <w:rPr>
                <w:rFonts w:ascii="Times New Roman" w:hAnsi="Times New Roman" w:cs="Times New Roman"/>
              </w:rPr>
            </w:pPr>
            <w:r w:rsidRPr="0026548E">
              <w:rPr>
                <w:rFonts w:ascii="Times New Roman" w:hAnsi="Times New Roman" w:cs="Times New Roman"/>
              </w:rPr>
              <w:t>1.04</w:t>
            </w:r>
          </w:p>
        </w:tc>
        <w:tc>
          <w:tcPr>
            <w:tcW w:w="365" w:type="pct"/>
            <w:tcBorders>
              <w:top w:val="single" w:sz="4" w:space="0" w:color="auto"/>
            </w:tcBorders>
            <w:vAlign w:val="center"/>
          </w:tcPr>
          <w:p w:rsidR="00F23207" w:rsidRPr="0026548E" w:rsidRDefault="00F23207" w:rsidP="007F3FCE">
            <w:pPr>
              <w:spacing w:line="360" w:lineRule="auto"/>
              <w:jc w:val="right"/>
              <w:rPr>
                <w:rFonts w:ascii="Times New Roman" w:hAnsi="Times New Roman" w:cs="Times New Roman"/>
              </w:rPr>
            </w:pPr>
            <w:r w:rsidRPr="0026548E">
              <w:rPr>
                <w:rFonts w:ascii="Times New Roman" w:hAnsi="Times New Roman" w:cs="Times New Roman"/>
              </w:rPr>
              <w:t>.308</w:t>
            </w:r>
          </w:p>
        </w:tc>
        <w:tc>
          <w:tcPr>
            <w:tcW w:w="297" w:type="pct"/>
            <w:tcBorders>
              <w:top w:val="single" w:sz="4" w:space="0" w:color="auto"/>
            </w:tcBorders>
            <w:vAlign w:val="center"/>
          </w:tcPr>
          <w:p w:rsidR="00F23207" w:rsidRPr="0026548E" w:rsidRDefault="00F23207" w:rsidP="007F3FCE">
            <w:pPr>
              <w:spacing w:line="360" w:lineRule="auto"/>
              <w:jc w:val="right"/>
              <w:rPr>
                <w:rFonts w:ascii="Times New Roman" w:hAnsi="Times New Roman" w:cs="Times New Roman"/>
              </w:rPr>
            </w:pPr>
            <w:r w:rsidRPr="0026548E">
              <w:rPr>
                <w:rFonts w:ascii="Times New Roman" w:hAnsi="Times New Roman" w:cs="Times New Roman"/>
              </w:rPr>
              <w:t>.01</w:t>
            </w:r>
          </w:p>
        </w:tc>
        <w:tc>
          <w:tcPr>
            <w:tcW w:w="434" w:type="pct"/>
            <w:tcBorders>
              <w:top w:val="single" w:sz="4" w:space="0" w:color="auto"/>
            </w:tcBorders>
            <w:vAlign w:val="center"/>
          </w:tcPr>
          <w:p w:rsidR="00F23207" w:rsidRPr="0026548E" w:rsidRDefault="00F23207" w:rsidP="007F3FCE">
            <w:pPr>
              <w:spacing w:line="360" w:lineRule="auto"/>
              <w:jc w:val="right"/>
              <w:rPr>
                <w:rFonts w:ascii="Times New Roman" w:hAnsi="Times New Roman" w:cs="Times New Roman"/>
              </w:rPr>
            </w:pPr>
            <w:r w:rsidRPr="0026548E">
              <w:rPr>
                <w:rFonts w:ascii="Times New Roman" w:hAnsi="Times New Roman" w:cs="Times New Roman"/>
              </w:rPr>
              <w:t>4.73*</w:t>
            </w:r>
          </w:p>
        </w:tc>
        <w:tc>
          <w:tcPr>
            <w:tcW w:w="366" w:type="pct"/>
            <w:tcBorders>
              <w:top w:val="single" w:sz="4" w:space="0" w:color="auto"/>
            </w:tcBorders>
            <w:vAlign w:val="center"/>
          </w:tcPr>
          <w:p w:rsidR="00F23207" w:rsidRPr="0026548E" w:rsidRDefault="00F23207" w:rsidP="007F3FCE">
            <w:pPr>
              <w:spacing w:line="360" w:lineRule="auto"/>
              <w:jc w:val="right"/>
              <w:rPr>
                <w:rFonts w:ascii="Times New Roman" w:hAnsi="Times New Roman" w:cs="Times New Roman"/>
              </w:rPr>
            </w:pPr>
            <w:r w:rsidRPr="0026548E">
              <w:rPr>
                <w:rFonts w:ascii="Times New Roman" w:hAnsi="Times New Roman" w:cs="Times New Roman"/>
              </w:rPr>
              <w:t>.031</w:t>
            </w:r>
          </w:p>
        </w:tc>
        <w:tc>
          <w:tcPr>
            <w:tcW w:w="296" w:type="pct"/>
            <w:tcBorders>
              <w:top w:val="single" w:sz="4" w:space="0" w:color="auto"/>
            </w:tcBorders>
            <w:vAlign w:val="center"/>
          </w:tcPr>
          <w:p w:rsidR="00F23207" w:rsidRPr="0026548E" w:rsidRDefault="00F23207" w:rsidP="000A2774">
            <w:pPr>
              <w:spacing w:line="360" w:lineRule="auto"/>
              <w:jc w:val="right"/>
              <w:rPr>
                <w:rFonts w:ascii="Times New Roman" w:hAnsi="Times New Roman" w:cs="Times New Roman"/>
              </w:rPr>
            </w:pPr>
            <w:r w:rsidRPr="0026548E">
              <w:rPr>
                <w:rFonts w:ascii="Times New Roman" w:hAnsi="Times New Roman" w:cs="Times New Roman"/>
              </w:rPr>
              <w:t>.03</w:t>
            </w:r>
          </w:p>
        </w:tc>
      </w:tr>
      <w:tr w:rsidR="00300DBE" w:rsidRPr="0026548E" w:rsidTr="00250573">
        <w:trPr>
          <w:trHeight w:val="321"/>
        </w:trPr>
        <w:tc>
          <w:tcPr>
            <w:tcW w:w="584" w:type="pct"/>
            <w:vAlign w:val="center"/>
          </w:tcPr>
          <w:p w:rsidR="00F23207" w:rsidRPr="0026548E" w:rsidRDefault="00F23207" w:rsidP="007F3FCE">
            <w:pPr>
              <w:spacing w:line="360" w:lineRule="auto"/>
              <w:rPr>
                <w:rFonts w:ascii="Times New Roman" w:hAnsi="Times New Roman" w:cs="Times New Roman"/>
                <w:i/>
              </w:rPr>
            </w:pPr>
            <w:r w:rsidRPr="0026548E">
              <w:rPr>
                <w:rFonts w:ascii="Times New Roman" w:hAnsi="Times New Roman" w:cs="Times New Roman"/>
                <w:i/>
              </w:rPr>
              <w:t>NR3C1</w:t>
            </w:r>
          </w:p>
        </w:tc>
        <w:tc>
          <w:tcPr>
            <w:tcW w:w="806" w:type="pct"/>
            <w:vAlign w:val="center"/>
          </w:tcPr>
          <w:p w:rsidR="00F23207" w:rsidRPr="0026548E" w:rsidRDefault="00F23207" w:rsidP="007F3FCE">
            <w:pPr>
              <w:spacing w:line="360" w:lineRule="auto"/>
              <w:rPr>
                <w:rFonts w:ascii="Times New Roman" w:hAnsi="Times New Roman" w:cs="Times New Roman"/>
              </w:rPr>
            </w:pPr>
            <w:r w:rsidRPr="0026548E">
              <w:rPr>
                <w:rFonts w:ascii="Times New Roman" w:hAnsi="Times New Roman" w:cs="Times New Roman"/>
              </w:rPr>
              <w:t>cg07733851</w:t>
            </w:r>
          </w:p>
        </w:tc>
        <w:tc>
          <w:tcPr>
            <w:tcW w:w="391" w:type="pct"/>
            <w:vAlign w:val="center"/>
          </w:tcPr>
          <w:p w:rsidR="00F23207" w:rsidRPr="0026548E" w:rsidRDefault="00F23207" w:rsidP="00F23207">
            <w:pPr>
              <w:tabs>
                <w:tab w:val="left" w:pos="268"/>
              </w:tabs>
              <w:spacing w:line="360" w:lineRule="auto"/>
              <w:jc w:val="right"/>
              <w:rPr>
                <w:rFonts w:ascii="Times New Roman" w:hAnsi="Times New Roman" w:cs="Times New Roman"/>
              </w:rPr>
            </w:pPr>
            <w:r w:rsidRPr="0026548E">
              <w:rPr>
                <w:rFonts w:ascii="Times New Roman" w:hAnsi="Times New Roman" w:cs="Times New Roman"/>
              </w:rPr>
              <w:t>167</w:t>
            </w:r>
          </w:p>
        </w:tc>
        <w:tc>
          <w:tcPr>
            <w:tcW w:w="434" w:type="pct"/>
            <w:vAlign w:val="center"/>
          </w:tcPr>
          <w:p w:rsidR="00F23207" w:rsidRPr="0026548E" w:rsidRDefault="00F23207" w:rsidP="007F3FCE">
            <w:pPr>
              <w:spacing w:line="360" w:lineRule="auto"/>
              <w:jc w:val="right"/>
              <w:rPr>
                <w:rFonts w:ascii="Times New Roman" w:hAnsi="Times New Roman" w:cs="Times New Roman"/>
              </w:rPr>
            </w:pPr>
            <w:r w:rsidRPr="0026548E">
              <w:rPr>
                <w:rFonts w:ascii="Times New Roman" w:hAnsi="Times New Roman" w:cs="Times New Roman"/>
              </w:rPr>
              <w:t>4.68*</w:t>
            </w:r>
          </w:p>
        </w:tc>
        <w:tc>
          <w:tcPr>
            <w:tcW w:w="365" w:type="pct"/>
            <w:vAlign w:val="center"/>
          </w:tcPr>
          <w:p w:rsidR="00F23207" w:rsidRPr="0026548E" w:rsidRDefault="00F23207" w:rsidP="007F3FCE">
            <w:pPr>
              <w:spacing w:line="360" w:lineRule="auto"/>
              <w:jc w:val="right"/>
              <w:rPr>
                <w:rFonts w:ascii="Times New Roman" w:hAnsi="Times New Roman" w:cs="Times New Roman"/>
              </w:rPr>
            </w:pPr>
            <w:r w:rsidRPr="0026548E">
              <w:rPr>
                <w:rFonts w:ascii="Times New Roman" w:hAnsi="Times New Roman" w:cs="Times New Roman"/>
              </w:rPr>
              <w:t>.032</w:t>
            </w:r>
          </w:p>
        </w:tc>
        <w:tc>
          <w:tcPr>
            <w:tcW w:w="297" w:type="pct"/>
            <w:vAlign w:val="center"/>
          </w:tcPr>
          <w:p w:rsidR="00F23207" w:rsidRPr="0026548E" w:rsidRDefault="00F23207" w:rsidP="000A2774">
            <w:pPr>
              <w:spacing w:line="360" w:lineRule="auto"/>
              <w:jc w:val="right"/>
              <w:rPr>
                <w:rFonts w:ascii="Times New Roman" w:hAnsi="Times New Roman" w:cs="Times New Roman"/>
              </w:rPr>
            </w:pPr>
            <w:r w:rsidRPr="0026548E">
              <w:rPr>
                <w:rFonts w:ascii="Times New Roman" w:hAnsi="Times New Roman" w:cs="Times New Roman"/>
              </w:rPr>
              <w:t>.03</w:t>
            </w:r>
          </w:p>
        </w:tc>
        <w:tc>
          <w:tcPr>
            <w:tcW w:w="365" w:type="pct"/>
            <w:vAlign w:val="center"/>
          </w:tcPr>
          <w:p w:rsidR="00F23207" w:rsidRPr="0026548E" w:rsidRDefault="00F23207" w:rsidP="007F3FCE">
            <w:pPr>
              <w:spacing w:line="360" w:lineRule="auto"/>
              <w:jc w:val="right"/>
              <w:rPr>
                <w:rFonts w:ascii="Times New Roman" w:hAnsi="Times New Roman" w:cs="Times New Roman"/>
              </w:rPr>
            </w:pPr>
            <w:r w:rsidRPr="0026548E">
              <w:rPr>
                <w:rFonts w:ascii="Times New Roman" w:hAnsi="Times New Roman" w:cs="Times New Roman"/>
              </w:rPr>
              <w:t>0.07</w:t>
            </w:r>
          </w:p>
        </w:tc>
        <w:tc>
          <w:tcPr>
            <w:tcW w:w="365" w:type="pct"/>
            <w:vAlign w:val="center"/>
          </w:tcPr>
          <w:p w:rsidR="00F23207" w:rsidRPr="0026548E" w:rsidRDefault="00F23207" w:rsidP="007F3FCE">
            <w:pPr>
              <w:spacing w:line="360" w:lineRule="auto"/>
              <w:jc w:val="right"/>
              <w:rPr>
                <w:rFonts w:ascii="Times New Roman" w:hAnsi="Times New Roman" w:cs="Times New Roman"/>
              </w:rPr>
            </w:pPr>
            <w:r w:rsidRPr="0026548E">
              <w:rPr>
                <w:rFonts w:ascii="Times New Roman" w:hAnsi="Times New Roman" w:cs="Times New Roman"/>
              </w:rPr>
              <w:t>.793</w:t>
            </w:r>
          </w:p>
        </w:tc>
        <w:tc>
          <w:tcPr>
            <w:tcW w:w="297" w:type="pct"/>
            <w:vAlign w:val="center"/>
          </w:tcPr>
          <w:p w:rsidR="00F23207" w:rsidRPr="0026548E" w:rsidRDefault="00F23207" w:rsidP="007F3FCE">
            <w:pPr>
              <w:spacing w:line="360" w:lineRule="auto"/>
              <w:jc w:val="right"/>
              <w:rPr>
                <w:rFonts w:ascii="Times New Roman" w:hAnsi="Times New Roman" w:cs="Times New Roman"/>
              </w:rPr>
            </w:pPr>
            <w:r w:rsidRPr="0026548E">
              <w:rPr>
                <w:rFonts w:ascii="Times New Roman" w:hAnsi="Times New Roman" w:cs="Times New Roman"/>
              </w:rPr>
              <w:t>.00</w:t>
            </w:r>
          </w:p>
        </w:tc>
        <w:tc>
          <w:tcPr>
            <w:tcW w:w="434" w:type="pct"/>
            <w:vAlign w:val="center"/>
          </w:tcPr>
          <w:p w:rsidR="00F23207" w:rsidRPr="0026548E" w:rsidRDefault="00F23207" w:rsidP="007F3FCE">
            <w:pPr>
              <w:spacing w:line="360" w:lineRule="auto"/>
              <w:jc w:val="right"/>
              <w:rPr>
                <w:rFonts w:ascii="Times New Roman" w:hAnsi="Times New Roman" w:cs="Times New Roman"/>
              </w:rPr>
            </w:pPr>
            <w:r w:rsidRPr="0026548E">
              <w:rPr>
                <w:rFonts w:ascii="Times New Roman" w:hAnsi="Times New Roman" w:cs="Times New Roman"/>
              </w:rPr>
              <w:t>0.22</w:t>
            </w:r>
          </w:p>
        </w:tc>
        <w:tc>
          <w:tcPr>
            <w:tcW w:w="366" w:type="pct"/>
            <w:vAlign w:val="center"/>
          </w:tcPr>
          <w:p w:rsidR="00F23207" w:rsidRPr="0026548E" w:rsidRDefault="00F23207" w:rsidP="007F3FCE">
            <w:pPr>
              <w:spacing w:line="360" w:lineRule="auto"/>
              <w:jc w:val="right"/>
              <w:rPr>
                <w:rFonts w:ascii="Times New Roman" w:hAnsi="Times New Roman" w:cs="Times New Roman"/>
              </w:rPr>
            </w:pPr>
            <w:r w:rsidRPr="0026548E">
              <w:rPr>
                <w:rFonts w:ascii="Times New Roman" w:hAnsi="Times New Roman" w:cs="Times New Roman"/>
              </w:rPr>
              <w:t>.644</w:t>
            </w:r>
          </w:p>
        </w:tc>
        <w:tc>
          <w:tcPr>
            <w:tcW w:w="296" w:type="pct"/>
            <w:vAlign w:val="center"/>
          </w:tcPr>
          <w:p w:rsidR="00F23207" w:rsidRPr="0026548E" w:rsidRDefault="00F23207" w:rsidP="000A2774">
            <w:pPr>
              <w:spacing w:line="360" w:lineRule="auto"/>
              <w:jc w:val="right"/>
              <w:rPr>
                <w:rFonts w:ascii="Times New Roman" w:hAnsi="Times New Roman" w:cs="Times New Roman"/>
              </w:rPr>
            </w:pPr>
            <w:r w:rsidRPr="0026548E">
              <w:rPr>
                <w:rFonts w:ascii="Times New Roman" w:hAnsi="Times New Roman" w:cs="Times New Roman"/>
              </w:rPr>
              <w:t>.00</w:t>
            </w:r>
          </w:p>
        </w:tc>
      </w:tr>
      <w:tr w:rsidR="00300DBE" w:rsidRPr="0026548E" w:rsidTr="00250573">
        <w:trPr>
          <w:trHeight w:val="321"/>
        </w:trPr>
        <w:tc>
          <w:tcPr>
            <w:tcW w:w="584" w:type="pct"/>
            <w:vAlign w:val="center"/>
          </w:tcPr>
          <w:p w:rsidR="00F23207" w:rsidRPr="0026548E" w:rsidRDefault="00F23207" w:rsidP="007F3FCE">
            <w:pPr>
              <w:spacing w:line="360" w:lineRule="auto"/>
              <w:rPr>
                <w:rFonts w:ascii="Times New Roman" w:hAnsi="Times New Roman" w:cs="Times New Roman"/>
                <w:i/>
              </w:rPr>
            </w:pPr>
            <w:r w:rsidRPr="0026548E">
              <w:rPr>
                <w:rFonts w:ascii="Times New Roman" w:hAnsi="Times New Roman" w:cs="Times New Roman"/>
                <w:i/>
              </w:rPr>
              <w:t>NR3C1</w:t>
            </w:r>
          </w:p>
        </w:tc>
        <w:tc>
          <w:tcPr>
            <w:tcW w:w="806" w:type="pct"/>
            <w:vAlign w:val="center"/>
          </w:tcPr>
          <w:p w:rsidR="00F23207" w:rsidRPr="0026548E" w:rsidRDefault="00F23207" w:rsidP="007F3FCE">
            <w:pPr>
              <w:spacing w:line="360" w:lineRule="auto"/>
              <w:rPr>
                <w:rFonts w:ascii="Times New Roman" w:hAnsi="Times New Roman" w:cs="Times New Roman"/>
              </w:rPr>
            </w:pPr>
            <w:r w:rsidRPr="0026548E">
              <w:rPr>
                <w:rFonts w:ascii="Times New Roman" w:hAnsi="Times New Roman" w:cs="Times New Roman"/>
              </w:rPr>
              <w:t>cg27107893</w:t>
            </w:r>
          </w:p>
        </w:tc>
        <w:tc>
          <w:tcPr>
            <w:tcW w:w="391" w:type="pct"/>
            <w:vAlign w:val="center"/>
          </w:tcPr>
          <w:p w:rsidR="00F23207" w:rsidRPr="0026548E" w:rsidRDefault="00F23207" w:rsidP="00F23207">
            <w:pPr>
              <w:spacing w:line="360" w:lineRule="auto"/>
              <w:jc w:val="right"/>
              <w:rPr>
                <w:rFonts w:ascii="Times New Roman" w:hAnsi="Times New Roman" w:cs="Times New Roman"/>
              </w:rPr>
            </w:pPr>
            <w:r w:rsidRPr="0026548E">
              <w:rPr>
                <w:rFonts w:ascii="Times New Roman" w:hAnsi="Times New Roman" w:cs="Times New Roman"/>
              </w:rPr>
              <w:t>144</w:t>
            </w:r>
          </w:p>
        </w:tc>
        <w:tc>
          <w:tcPr>
            <w:tcW w:w="434" w:type="pct"/>
            <w:vAlign w:val="center"/>
          </w:tcPr>
          <w:p w:rsidR="00F23207" w:rsidRPr="0026548E" w:rsidRDefault="00F23207" w:rsidP="007F3FCE">
            <w:pPr>
              <w:spacing w:line="360" w:lineRule="auto"/>
              <w:jc w:val="right"/>
              <w:rPr>
                <w:rFonts w:ascii="Times New Roman" w:hAnsi="Times New Roman" w:cs="Times New Roman"/>
              </w:rPr>
            </w:pPr>
            <w:r w:rsidRPr="0026548E">
              <w:rPr>
                <w:rFonts w:ascii="Times New Roman" w:hAnsi="Times New Roman" w:cs="Times New Roman"/>
              </w:rPr>
              <w:t>0.12</w:t>
            </w:r>
          </w:p>
        </w:tc>
        <w:tc>
          <w:tcPr>
            <w:tcW w:w="365" w:type="pct"/>
            <w:vAlign w:val="center"/>
          </w:tcPr>
          <w:p w:rsidR="00F23207" w:rsidRPr="0026548E" w:rsidRDefault="00F23207" w:rsidP="007F3FCE">
            <w:pPr>
              <w:spacing w:line="360" w:lineRule="auto"/>
              <w:jc w:val="right"/>
              <w:rPr>
                <w:rFonts w:ascii="Times New Roman" w:hAnsi="Times New Roman" w:cs="Times New Roman"/>
              </w:rPr>
            </w:pPr>
            <w:r w:rsidRPr="0026548E">
              <w:rPr>
                <w:rFonts w:ascii="Times New Roman" w:hAnsi="Times New Roman" w:cs="Times New Roman"/>
              </w:rPr>
              <w:t>.731</w:t>
            </w:r>
          </w:p>
        </w:tc>
        <w:tc>
          <w:tcPr>
            <w:tcW w:w="297" w:type="pct"/>
            <w:vAlign w:val="center"/>
          </w:tcPr>
          <w:p w:rsidR="00F23207" w:rsidRPr="0026548E" w:rsidRDefault="00F23207" w:rsidP="000A2774">
            <w:pPr>
              <w:spacing w:line="360" w:lineRule="auto"/>
              <w:jc w:val="right"/>
              <w:rPr>
                <w:rFonts w:ascii="Times New Roman" w:hAnsi="Times New Roman" w:cs="Times New Roman"/>
              </w:rPr>
            </w:pPr>
            <w:r w:rsidRPr="0026548E">
              <w:rPr>
                <w:rFonts w:ascii="Times New Roman" w:hAnsi="Times New Roman" w:cs="Times New Roman"/>
              </w:rPr>
              <w:t>.00</w:t>
            </w:r>
          </w:p>
        </w:tc>
        <w:tc>
          <w:tcPr>
            <w:tcW w:w="365" w:type="pct"/>
            <w:vAlign w:val="center"/>
          </w:tcPr>
          <w:p w:rsidR="00F23207" w:rsidRPr="0026548E" w:rsidRDefault="00F23207" w:rsidP="007F3FCE">
            <w:pPr>
              <w:spacing w:line="360" w:lineRule="auto"/>
              <w:jc w:val="right"/>
              <w:rPr>
                <w:rFonts w:ascii="Times New Roman" w:hAnsi="Times New Roman" w:cs="Times New Roman"/>
              </w:rPr>
            </w:pPr>
            <w:r w:rsidRPr="0026548E">
              <w:rPr>
                <w:rFonts w:ascii="Times New Roman" w:hAnsi="Times New Roman" w:cs="Times New Roman"/>
              </w:rPr>
              <w:t>0.82</w:t>
            </w:r>
          </w:p>
        </w:tc>
        <w:tc>
          <w:tcPr>
            <w:tcW w:w="365" w:type="pct"/>
            <w:vAlign w:val="center"/>
          </w:tcPr>
          <w:p w:rsidR="00F23207" w:rsidRPr="0026548E" w:rsidRDefault="00F23207" w:rsidP="007F3FCE">
            <w:pPr>
              <w:spacing w:line="360" w:lineRule="auto"/>
              <w:jc w:val="right"/>
              <w:rPr>
                <w:rFonts w:ascii="Times New Roman" w:hAnsi="Times New Roman" w:cs="Times New Roman"/>
              </w:rPr>
            </w:pPr>
            <w:r w:rsidRPr="0026548E">
              <w:rPr>
                <w:rFonts w:ascii="Times New Roman" w:hAnsi="Times New Roman" w:cs="Times New Roman"/>
              </w:rPr>
              <w:t>.368</w:t>
            </w:r>
          </w:p>
        </w:tc>
        <w:tc>
          <w:tcPr>
            <w:tcW w:w="297" w:type="pct"/>
            <w:vAlign w:val="center"/>
          </w:tcPr>
          <w:p w:rsidR="00F23207" w:rsidRPr="0026548E" w:rsidRDefault="00F23207" w:rsidP="007F3FCE">
            <w:pPr>
              <w:spacing w:line="360" w:lineRule="auto"/>
              <w:jc w:val="right"/>
              <w:rPr>
                <w:rFonts w:ascii="Times New Roman" w:hAnsi="Times New Roman" w:cs="Times New Roman"/>
              </w:rPr>
            </w:pPr>
            <w:r w:rsidRPr="0026548E">
              <w:rPr>
                <w:rFonts w:ascii="Times New Roman" w:hAnsi="Times New Roman" w:cs="Times New Roman"/>
              </w:rPr>
              <w:t>.01</w:t>
            </w:r>
          </w:p>
        </w:tc>
        <w:tc>
          <w:tcPr>
            <w:tcW w:w="434" w:type="pct"/>
            <w:vAlign w:val="center"/>
          </w:tcPr>
          <w:p w:rsidR="00F23207" w:rsidRPr="0026548E" w:rsidRDefault="00F23207" w:rsidP="007F3FCE">
            <w:pPr>
              <w:spacing w:line="360" w:lineRule="auto"/>
              <w:jc w:val="right"/>
              <w:rPr>
                <w:rFonts w:ascii="Times New Roman" w:hAnsi="Times New Roman" w:cs="Times New Roman"/>
              </w:rPr>
            </w:pPr>
            <w:r w:rsidRPr="0026548E">
              <w:rPr>
                <w:rFonts w:ascii="Times New Roman" w:hAnsi="Times New Roman" w:cs="Times New Roman"/>
              </w:rPr>
              <w:t>4.74*</w:t>
            </w:r>
          </w:p>
        </w:tc>
        <w:tc>
          <w:tcPr>
            <w:tcW w:w="366" w:type="pct"/>
            <w:vAlign w:val="center"/>
          </w:tcPr>
          <w:p w:rsidR="00F23207" w:rsidRPr="0026548E" w:rsidRDefault="00F23207" w:rsidP="007F3FCE">
            <w:pPr>
              <w:spacing w:line="360" w:lineRule="auto"/>
              <w:jc w:val="right"/>
              <w:rPr>
                <w:rFonts w:ascii="Times New Roman" w:hAnsi="Times New Roman" w:cs="Times New Roman"/>
              </w:rPr>
            </w:pPr>
            <w:r w:rsidRPr="0026548E">
              <w:rPr>
                <w:rFonts w:ascii="Times New Roman" w:hAnsi="Times New Roman" w:cs="Times New Roman"/>
              </w:rPr>
              <w:t>.031</w:t>
            </w:r>
          </w:p>
        </w:tc>
        <w:tc>
          <w:tcPr>
            <w:tcW w:w="296" w:type="pct"/>
            <w:vAlign w:val="center"/>
          </w:tcPr>
          <w:p w:rsidR="00F23207" w:rsidRPr="0026548E" w:rsidRDefault="00F23207" w:rsidP="000A2774">
            <w:pPr>
              <w:spacing w:line="360" w:lineRule="auto"/>
              <w:jc w:val="right"/>
              <w:rPr>
                <w:rFonts w:ascii="Times New Roman" w:hAnsi="Times New Roman" w:cs="Times New Roman"/>
              </w:rPr>
            </w:pPr>
            <w:r w:rsidRPr="0026548E">
              <w:rPr>
                <w:rFonts w:ascii="Times New Roman" w:hAnsi="Times New Roman" w:cs="Times New Roman"/>
              </w:rPr>
              <w:t>.03</w:t>
            </w:r>
          </w:p>
        </w:tc>
      </w:tr>
      <w:tr w:rsidR="00300DBE" w:rsidRPr="0026548E" w:rsidTr="00250573">
        <w:trPr>
          <w:trHeight w:val="321"/>
        </w:trPr>
        <w:tc>
          <w:tcPr>
            <w:tcW w:w="584" w:type="pct"/>
            <w:vAlign w:val="center"/>
          </w:tcPr>
          <w:p w:rsidR="00F23207" w:rsidRPr="0026548E" w:rsidRDefault="00F23207" w:rsidP="007F3FCE">
            <w:pPr>
              <w:spacing w:line="360" w:lineRule="auto"/>
              <w:rPr>
                <w:rFonts w:ascii="Times New Roman" w:hAnsi="Times New Roman" w:cs="Times New Roman"/>
                <w:i/>
              </w:rPr>
            </w:pPr>
            <w:r w:rsidRPr="0026548E">
              <w:rPr>
                <w:rFonts w:ascii="Times New Roman" w:hAnsi="Times New Roman" w:cs="Times New Roman"/>
                <w:i/>
              </w:rPr>
              <w:t>NR3C2</w:t>
            </w:r>
          </w:p>
        </w:tc>
        <w:tc>
          <w:tcPr>
            <w:tcW w:w="806" w:type="pct"/>
            <w:vAlign w:val="center"/>
          </w:tcPr>
          <w:p w:rsidR="00F23207" w:rsidRPr="0026548E" w:rsidRDefault="00F23207" w:rsidP="007F3FCE">
            <w:pPr>
              <w:spacing w:line="360" w:lineRule="auto"/>
              <w:rPr>
                <w:rFonts w:ascii="Times New Roman" w:hAnsi="Times New Roman" w:cs="Times New Roman"/>
              </w:rPr>
            </w:pPr>
            <w:r w:rsidRPr="0026548E">
              <w:rPr>
                <w:rFonts w:ascii="Times New Roman" w:hAnsi="Times New Roman" w:cs="Times New Roman"/>
              </w:rPr>
              <w:t>cg10288772</w:t>
            </w:r>
          </w:p>
        </w:tc>
        <w:tc>
          <w:tcPr>
            <w:tcW w:w="391" w:type="pct"/>
            <w:vAlign w:val="center"/>
          </w:tcPr>
          <w:p w:rsidR="00F23207" w:rsidRPr="0026548E" w:rsidRDefault="00F23207" w:rsidP="00F23207">
            <w:pPr>
              <w:spacing w:line="360" w:lineRule="auto"/>
              <w:jc w:val="right"/>
              <w:rPr>
                <w:rFonts w:ascii="Times New Roman" w:hAnsi="Times New Roman" w:cs="Times New Roman"/>
              </w:rPr>
            </w:pPr>
            <w:r w:rsidRPr="0026548E">
              <w:rPr>
                <w:rFonts w:ascii="Times New Roman" w:hAnsi="Times New Roman" w:cs="Times New Roman"/>
              </w:rPr>
              <w:t>166</w:t>
            </w:r>
          </w:p>
        </w:tc>
        <w:tc>
          <w:tcPr>
            <w:tcW w:w="434" w:type="pct"/>
            <w:vAlign w:val="center"/>
          </w:tcPr>
          <w:p w:rsidR="00F23207" w:rsidRPr="0026548E" w:rsidRDefault="00F23207" w:rsidP="007F3FCE">
            <w:pPr>
              <w:spacing w:line="360" w:lineRule="auto"/>
              <w:jc w:val="right"/>
              <w:rPr>
                <w:rFonts w:ascii="Times New Roman" w:hAnsi="Times New Roman" w:cs="Times New Roman"/>
              </w:rPr>
            </w:pPr>
            <w:r w:rsidRPr="0026548E">
              <w:rPr>
                <w:rFonts w:ascii="Times New Roman" w:hAnsi="Times New Roman" w:cs="Times New Roman"/>
              </w:rPr>
              <w:t>6.51*</w:t>
            </w:r>
          </w:p>
        </w:tc>
        <w:tc>
          <w:tcPr>
            <w:tcW w:w="365" w:type="pct"/>
            <w:vAlign w:val="center"/>
          </w:tcPr>
          <w:p w:rsidR="00F23207" w:rsidRPr="0026548E" w:rsidRDefault="00F23207" w:rsidP="007F3FCE">
            <w:pPr>
              <w:spacing w:line="360" w:lineRule="auto"/>
              <w:jc w:val="right"/>
              <w:rPr>
                <w:rFonts w:ascii="Times New Roman" w:hAnsi="Times New Roman" w:cs="Times New Roman"/>
              </w:rPr>
            </w:pPr>
            <w:r w:rsidRPr="0026548E">
              <w:rPr>
                <w:rFonts w:ascii="Times New Roman" w:hAnsi="Times New Roman" w:cs="Times New Roman"/>
              </w:rPr>
              <w:t>.012</w:t>
            </w:r>
          </w:p>
        </w:tc>
        <w:tc>
          <w:tcPr>
            <w:tcW w:w="297" w:type="pct"/>
            <w:vAlign w:val="center"/>
          </w:tcPr>
          <w:p w:rsidR="00F23207" w:rsidRPr="0026548E" w:rsidRDefault="00F23207" w:rsidP="000A2774">
            <w:pPr>
              <w:spacing w:line="360" w:lineRule="auto"/>
              <w:jc w:val="right"/>
              <w:rPr>
                <w:rFonts w:ascii="Times New Roman" w:hAnsi="Times New Roman" w:cs="Times New Roman"/>
              </w:rPr>
            </w:pPr>
            <w:r w:rsidRPr="0026548E">
              <w:rPr>
                <w:rFonts w:ascii="Times New Roman" w:hAnsi="Times New Roman" w:cs="Times New Roman"/>
              </w:rPr>
              <w:t>.04</w:t>
            </w:r>
          </w:p>
        </w:tc>
        <w:tc>
          <w:tcPr>
            <w:tcW w:w="365" w:type="pct"/>
            <w:vAlign w:val="center"/>
          </w:tcPr>
          <w:p w:rsidR="00F23207" w:rsidRPr="0026548E" w:rsidRDefault="00F23207" w:rsidP="007F3FCE">
            <w:pPr>
              <w:spacing w:line="360" w:lineRule="auto"/>
              <w:jc w:val="right"/>
              <w:rPr>
                <w:rFonts w:ascii="Times New Roman" w:hAnsi="Times New Roman" w:cs="Times New Roman"/>
              </w:rPr>
            </w:pPr>
            <w:r w:rsidRPr="0026548E">
              <w:rPr>
                <w:rFonts w:ascii="Times New Roman" w:hAnsi="Times New Roman" w:cs="Times New Roman"/>
              </w:rPr>
              <w:t>0.26</w:t>
            </w:r>
          </w:p>
        </w:tc>
        <w:tc>
          <w:tcPr>
            <w:tcW w:w="365" w:type="pct"/>
            <w:vAlign w:val="center"/>
          </w:tcPr>
          <w:p w:rsidR="00F23207" w:rsidRPr="0026548E" w:rsidRDefault="00F23207" w:rsidP="007F3FCE">
            <w:pPr>
              <w:spacing w:line="360" w:lineRule="auto"/>
              <w:jc w:val="right"/>
              <w:rPr>
                <w:rFonts w:ascii="Times New Roman" w:hAnsi="Times New Roman" w:cs="Times New Roman"/>
              </w:rPr>
            </w:pPr>
            <w:r w:rsidRPr="0026548E">
              <w:rPr>
                <w:rFonts w:ascii="Times New Roman" w:hAnsi="Times New Roman" w:cs="Times New Roman"/>
              </w:rPr>
              <w:t>.611</w:t>
            </w:r>
          </w:p>
        </w:tc>
        <w:tc>
          <w:tcPr>
            <w:tcW w:w="297" w:type="pct"/>
            <w:vAlign w:val="center"/>
          </w:tcPr>
          <w:p w:rsidR="00F23207" w:rsidRPr="0026548E" w:rsidRDefault="00F23207" w:rsidP="007F3FCE">
            <w:pPr>
              <w:spacing w:line="360" w:lineRule="auto"/>
              <w:jc w:val="right"/>
              <w:rPr>
                <w:rFonts w:ascii="Times New Roman" w:hAnsi="Times New Roman" w:cs="Times New Roman"/>
              </w:rPr>
            </w:pPr>
            <w:r w:rsidRPr="0026548E">
              <w:rPr>
                <w:rFonts w:ascii="Times New Roman" w:hAnsi="Times New Roman" w:cs="Times New Roman"/>
              </w:rPr>
              <w:t>.00</w:t>
            </w:r>
          </w:p>
        </w:tc>
        <w:tc>
          <w:tcPr>
            <w:tcW w:w="434" w:type="pct"/>
            <w:vAlign w:val="center"/>
          </w:tcPr>
          <w:p w:rsidR="00F23207" w:rsidRPr="0026548E" w:rsidRDefault="00F23207" w:rsidP="007F3FCE">
            <w:pPr>
              <w:spacing w:line="360" w:lineRule="auto"/>
              <w:jc w:val="right"/>
              <w:rPr>
                <w:rFonts w:ascii="Times New Roman" w:hAnsi="Times New Roman" w:cs="Times New Roman"/>
              </w:rPr>
            </w:pPr>
            <w:r w:rsidRPr="0026548E">
              <w:rPr>
                <w:rFonts w:ascii="Times New Roman" w:hAnsi="Times New Roman" w:cs="Times New Roman"/>
              </w:rPr>
              <w:t>1.01</w:t>
            </w:r>
          </w:p>
        </w:tc>
        <w:tc>
          <w:tcPr>
            <w:tcW w:w="366" w:type="pct"/>
            <w:vAlign w:val="center"/>
          </w:tcPr>
          <w:p w:rsidR="00F23207" w:rsidRPr="0026548E" w:rsidRDefault="00F23207" w:rsidP="007F3FCE">
            <w:pPr>
              <w:spacing w:line="360" w:lineRule="auto"/>
              <w:jc w:val="right"/>
              <w:rPr>
                <w:rFonts w:ascii="Times New Roman" w:hAnsi="Times New Roman" w:cs="Times New Roman"/>
              </w:rPr>
            </w:pPr>
            <w:r w:rsidRPr="0026548E">
              <w:rPr>
                <w:rFonts w:ascii="Times New Roman" w:hAnsi="Times New Roman" w:cs="Times New Roman"/>
              </w:rPr>
              <w:t>.318</w:t>
            </w:r>
          </w:p>
        </w:tc>
        <w:tc>
          <w:tcPr>
            <w:tcW w:w="296" w:type="pct"/>
            <w:vAlign w:val="center"/>
          </w:tcPr>
          <w:p w:rsidR="00F23207" w:rsidRPr="0026548E" w:rsidRDefault="00F23207" w:rsidP="007F3FCE">
            <w:pPr>
              <w:spacing w:line="360" w:lineRule="auto"/>
              <w:jc w:val="right"/>
              <w:rPr>
                <w:rFonts w:ascii="Times New Roman" w:hAnsi="Times New Roman" w:cs="Times New Roman"/>
              </w:rPr>
            </w:pPr>
            <w:r w:rsidRPr="0026548E">
              <w:rPr>
                <w:rFonts w:ascii="Times New Roman" w:hAnsi="Times New Roman" w:cs="Times New Roman"/>
              </w:rPr>
              <w:t>.01</w:t>
            </w:r>
          </w:p>
        </w:tc>
      </w:tr>
      <w:tr w:rsidR="00300DBE" w:rsidRPr="0026548E" w:rsidTr="00250573">
        <w:trPr>
          <w:trHeight w:val="321"/>
        </w:trPr>
        <w:tc>
          <w:tcPr>
            <w:tcW w:w="584" w:type="pct"/>
            <w:vAlign w:val="center"/>
          </w:tcPr>
          <w:p w:rsidR="00F23207" w:rsidRPr="0026548E" w:rsidRDefault="00F23207" w:rsidP="007F3FCE">
            <w:pPr>
              <w:spacing w:line="360" w:lineRule="auto"/>
              <w:rPr>
                <w:rFonts w:ascii="Times New Roman" w:hAnsi="Times New Roman" w:cs="Times New Roman"/>
                <w:i/>
              </w:rPr>
            </w:pPr>
            <w:r w:rsidRPr="0026548E">
              <w:rPr>
                <w:rFonts w:ascii="Times New Roman" w:hAnsi="Times New Roman" w:cs="Times New Roman"/>
                <w:i/>
              </w:rPr>
              <w:t>SLC6A4</w:t>
            </w:r>
          </w:p>
        </w:tc>
        <w:tc>
          <w:tcPr>
            <w:tcW w:w="806" w:type="pct"/>
            <w:vAlign w:val="center"/>
          </w:tcPr>
          <w:p w:rsidR="00F23207" w:rsidRPr="0026548E" w:rsidRDefault="00F23207" w:rsidP="007F3FCE">
            <w:pPr>
              <w:spacing w:line="360" w:lineRule="auto"/>
              <w:rPr>
                <w:rFonts w:ascii="Times New Roman" w:hAnsi="Times New Roman" w:cs="Times New Roman"/>
              </w:rPr>
            </w:pPr>
            <w:r w:rsidRPr="0026548E">
              <w:rPr>
                <w:rFonts w:ascii="Times New Roman" w:hAnsi="Times New Roman" w:cs="Times New Roman"/>
              </w:rPr>
              <w:t>cg18584905</w:t>
            </w:r>
          </w:p>
        </w:tc>
        <w:tc>
          <w:tcPr>
            <w:tcW w:w="391" w:type="pct"/>
            <w:vAlign w:val="center"/>
          </w:tcPr>
          <w:p w:rsidR="00F23207" w:rsidRPr="0026548E" w:rsidRDefault="00F23207" w:rsidP="00F23207">
            <w:pPr>
              <w:spacing w:line="360" w:lineRule="auto"/>
              <w:jc w:val="right"/>
              <w:rPr>
                <w:rFonts w:ascii="Times New Roman" w:hAnsi="Times New Roman" w:cs="Times New Roman"/>
              </w:rPr>
            </w:pPr>
            <w:r w:rsidRPr="0026548E">
              <w:rPr>
                <w:rFonts w:ascii="Times New Roman" w:hAnsi="Times New Roman" w:cs="Times New Roman"/>
              </w:rPr>
              <w:t>166</w:t>
            </w:r>
          </w:p>
        </w:tc>
        <w:tc>
          <w:tcPr>
            <w:tcW w:w="434" w:type="pct"/>
            <w:vAlign w:val="center"/>
          </w:tcPr>
          <w:p w:rsidR="00F23207" w:rsidRPr="0026548E" w:rsidRDefault="00F23207" w:rsidP="007F3FCE">
            <w:pPr>
              <w:spacing w:line="360" w:lineRule="auto"/>
              <w:jc w:val="right"/>
              <w:rPr>
                <w:rFonts w:ascii="Times New Roman" w:hAnsi="Times New Roman" w:cs="Times New Roman"/>
              </w:rPr>
            </w:pPr>
            <w:r w:rsidRPr="0026548E">
              <w:rPr>
                <w:rFonts w:ascii="Times New Roman" w:hAnsi="Times New Roman" w:cs="Times New Roman"/>
              </w:rPr>
              <w:t>5.19*</w:t>
            </w:r>
          </w:p>
        </w:tc>
        <w:tc>
          <w:tcPr>
            <w:tcW w:w="365" w:type="pct"/>
            <w:vAlign w:val="center"/>
          </w:tcPr>
          <w:p w:rsidR="00F23207" w:rsidRPr="0026548E" w:rsidRDefault="00F23207" w:rsidP="007F3FCE">
            <w:pPr>
              <w:spacing w:line="360" w:lineRule="auto"/>
              <w:jc w:val="right"/>
              <w:rPr>
                <w:rFonts w:ascii="Times New Roman" w:hAnsi="Times New Roman" w:cs="Times New Roman"/>
              </w:rPr>
            </w:pPr>
            <w:r w:rsidRPr="0026548E">
              <w:rPr>
                <w:rFonts w:ascii="Times New Roman" w:hAnsi="Times New Roman" w:cs="Times New Roman"/>
              </w:rPr>
              <w:t>.024</w:t>
            </w:r>
          </w:p>
        </w:tc>
        <w:tc>
          <w:tcPr>
            <w:tcW w:w="297" w:type="pct"/>
            <w:vAlign w:val="center"/>
          </w:tcPr>
          <w:p w:rsidR="00F23207" w:rsidRPr="0026548E" w:rsidRDefault="00F23207" w:rsidP="000A2774">
            <w:pPr>
              <w:spacing w:line="360" w:lineRule="auto"/>
              <w:jc w:val="right"/>
              <w:rPr>
                <w:rFonts w:ascii="Times New Roman" w:hAnsi="Times New Roman" w:cs="Times New Roman"/>
              </w:rPr>
            </w:pPr>
            <w:r w:rsidRPr="0026548E">
              <w:rPr>
                <w:rFonts w:ascii="Times New Roman" w:hAnsi="Times New Roman" w:cs="Times New Roman"/>
              </w:rPr>
              <w:t>.03</w:t>
            </w:r>
          </w:p>
        </w:tc>
        <w:tc>
          <w:tcPr>
            <w:tcW w:w="365" w:type="pct"/>
            <w:vAlign w:val="center"/>
          </w:tcPr>
          <w:p w:rsidR="00F23207" w:rsidRPr="0026548E" w:rsidRDefault="00F23207" w:rsidP="007F3FCE">
            <w:pPr>
              <w:spacing w:line="360" w:lineRule="auto"/>
              <w:jc w:val="right"/>
              <w:rPr>
                <w:rFonts w:ascii="Times New Roman" w:hAnsi="Times New Roman" w:cs="Times New Roman"/>
              </w:rPr>
            </w:pPr>
            <w:r w:rsidRPr="0026548E">
              <w:rPr>
                <w:rFonts w:ascii="Times New Roman" w:hAnsi="Times New Roman" w:cs="Times New Roman"/>
              </w:rPr>
              <w:t>0.07</w:t>
            </w:r>
          </w:p>
        </w:tc>
        <w:tc>
          <w:tcPr>
            <w:tcW w:w="365" w:type="pct"/>
            <w:vAlign w:val="center"/>
          </w:tcPr>
          <w:p w:rsidR="00F23207" w:rsidRPr="0026548E" w:rsidRDefault="00F23207" w:rsidP="007F3FCE">
            <w:pPr>
              <w:spacing w:line="360" w:lineRule="auto"/>
              <w:jc w:val="right"/>
              <w:rPr>
                <w:rFonts w:ascii="Times New Roman" w:hAnsi="Times New Roman" w:cs="Times New Roman"/>
              </w:rPr>
            </w:pPr>
            <w:r w:rsidRPr="0026548E">
              <w:rPr>
                <w:rFonts w:ascii="Times New Roman" w:hAnsi="Times New Roman" w:cs="Times New Roman"/>
              </w:rPr>
              <w:t>.797</w:t>
            </w:r>
          </w:p>
        </w:tc>
        <w:tc>
          <w:tcPr>
            <w:tcW w:w="297" w:type="pct"/>
            <w:vAlign w:val="center"/>
          </w:tcPr>
          <w:p w:rsidR="00F23207" w:rsidRPr="0026548E" w:rsidRDefault="00F23207" w:rsidP="007F3FCE">
            <w:pPr>
              <w:spacing w:line="360" w:lineRule="auto"/>
              <w:jc w:val="right"/>
              <w:rPr>
                <w:rFonts w:ascii="Times New Roman" w:hAnsi="Times New Roman" w:cs="Times New Roman"/>
              </w:rPr>
            </w:pPr>
            <w:r w:rsidRPr="0026548E">
              <w:rPr>
                <w:rFonts w:ascii="Times New Roman" w:hAnsi="Times New Roman" w:cs="Times New Roman"/>
              </w:rPr>
              <w:t>.00</w:t>
            </w:r>
          </w:p>
        </w:tc>
        <w:tc>
          <w:tcPr>
            <w:tcW w:w="434" w:type="pct"/>
            <w:vAlign w:val="center"/>
          </w:tcPr>
          <w:p w:rsidR="00F23207" w:rsidRPr="0026548E" w:rsidRDefault="00F23207" w:rsidP="007F3FCE">
            <w:pPr>
              <w:spacing w:line="360" w:lineRule="auto"/>
              <w:jc w:val="right"/>
              <w:rPr>
                <w:rFonts w:ascii="Times New Roman" w:hAnsi="Times New Roman" w:cs="Times New Roman"/>
              </w:rPr>
            </w:pPr>
            <w:r w:rsidRPr="0026548E">
              <w:rPr>
                <w:rFonts w:ascii="Times New Roman" w:hAnsi="Times New Roman" w:cs="Times New Roman"/>
              </w:rPr>
              <w:t>0.21</w:t>
            </w:r>
          </w:p>
        </w:tc>
        <w:tc>
          <w:tcPr>
            <w:tcW w:w="366" w:type="pct"/>
            <w:vAlign w:val="center"/>
          </w:tcPr>
          <w:p w:rsidR="00F23207" w:rsidRPr="0026548E" w:rsidRDefault="00F23207" w:rsidP="007F3FCE">
            <w:pPr>
              <w:spacing w:line="360" w:lineRule="auto"/>
              <w:jc w:val="right"/>
              <w:rPr>
                <w:rFonts w:ascii="Times New Roman" w:hAnsi="Times New Roman" w:cs="Times New Roman"/>
              </w:rPr>
            </w:pPr>
            <w:r w:rsidRPr="0026548E">
              <w:rPr>
                <w:rFonts w:ascii="Times New Roman" w:hAnsi="Times New Roman" w:cs="Times New Roman"/>
              </w:rPr>
              <w:t>.649</w:t>
            </w:r>
          </w:p>
        </w:tc>
        <w:tc>
          <w:tcPr>
            <w:tcW w:w="296" w:type="pct"/>
            <w:vAlign w:val="center"/>
          </w:tcPr>
          <w:p w:rsidR="00F23207" w:rsidRPr="0026548E" w:rsidRDefault="00F23207" w:rsidP="007F3FCE">
            <w:pPr>
              <w:spacing w:line="360" w:lineRule="auto"/>
              <w:jc w:val="right"/>
              <w:rPr>
                <w:rFonts w:ascii="Times New Roman" w:hAnsi="Times New Roman" w:cs="Times New Roman"/>
              </w:rPr>
            </w:pPr>
            <w:r w:rsidRPr="0026548E">
              <w:rPr>
                <w:rFonts w:ascii="Times New Roman" w:hAnsi="Times New Roman" w:cs="Times New Roman"/>
              </w:rPr>
              <w:t>.00</w:t>
            </w:r>
          </w:p>
        </w:tc>
      </w:tr>
      <w:tr w:rsidR="00F23207" w:rsidRPr="0026548E" w:rsidTr="00250573">
        <w:trPr>
          <w:trHeight w:val="321"/>
        </w:trPr>
        <w:tc>
          <w:tcPr>
            <w:tcW w:w="584" w:type="pct"/>
            <w:tcBorders>
              <w:bottom w:val="single" w:sz="4" w:space="0" w:color="auto"/>
            </w:tcBorders>
            <w:vAlign w:val="center"/>
          </w:tcPr>
          <w:p w:rsidR="00F23207" w:rsidRPr="0026548E" w:rsidRDefault="00F23207" w:rsidP="007F3FCE">
            <w:pPr>
              <w:spacing w:line="360" w:lineRule="auto"/>
              <w:rPr>
                <w:rFonts w:ascii="Times New Roman" w:hAnsi="Times New Roman" w:cs="Times New Roman"/>
                <w:i/>
              </w:rPr>
            </w:pPr>
            <w:r w:rsidRPr="0026548E">
              <w:rPr>
                <w:rFonts w:ascii="Times New Roman" w:hAnsi="Times New Roman" w:cs="Times New Roman"/>
                <w:i/>
              </w:rPr>
              <w:t>SLC6A4</w:t>
            </w:r>
          </w:p>
        </w:tc>
        <w:tc>
          <w:tcPr>
            <w:tcW w:w="806" w:type="pct"/>
            <w:tcBorders>
              <w:bottom w:val="single" w:sz="4" w:space="0" w:color="auto"/>
            </w:tcBorders>
            <w:vAlign w:val="center"/>
          </w:tcPr>
          <w:p w:rsidR="00F23207" w:rsidRPr="0026548E" w:rsidRDefault="00F23207" w:rsidP="007F3FCE">
            <w:pPr>
              <w:spacing w:line="360" w:lineRule="auto"/>
              <w:rPr>
                <w:rFonts w:ascii="Times New Roman" w:hAnsi="Times New Roman" w:cs="Times New Roman"/>
              </w:rPr>
            </w:pPr>
            <w:r w:rsidRPr="0026548E">
              <w:rPr>
                <w:rFonts w:ascii="Times New Roman" w:hAnsi="Times New Roman" w:cs="Times New Roman"/>
              </w:rPr>
              <w:t>cg26741280</w:t>
            </w:r>
          </w:p>
        </w:tc>
        <w:tc>
          <w:tcPr>
            <w:tcW w:w="391" w:type="pct"/>
            <w:tcBorders>
              <w:bottom w:val="single" w:sz="4" w:space="0" w:color="auto"/>
            </w:tcBorders>
            <w:vAlign w:val="center"/>
          </w:tcPr>
          <w:p w:rsidR="00F23207" w:rsidRPr="0026548E" w:rsidRDefault="00F23207" w:rsidP="00F23207">
            <w:pPr>
              <w:spacing w:line="360" w:lineRule="auto"/>
              <w:jc w:val="right"/>
              <w:rPr>
                <w:rFonts w:ascii="Times New Roman" w:hAnsi="Times New Roman" w:cs="Times New Roman"/>
              </w:rPr>
            </w:pPr>
            <w:r w:rsidRPr="0026548E">
              <w:rPr>
                <w:rFonts w:ascii="Times New Roman" w:hAnsi="Times New Roman" w:cs="Times New Roman"/>
              </w:rPr>
              <w:t>167</w:t>
            </w:r>
          </w:p>
        </w:tc>
        <w:tc>
          <w:tcPr>
            <w:tcW w:w="434" w:type="pct"/>
            <w:tcBorders>
              <w:bottom w:val="single" w:sz="4" w:space="0" w:color="auto"/>
            </w:tcBorders>
            <w:vAlign w:val="center"/>
          </w:tcPr>
          <w:p w:rsidR="00F23207" w:rsidRPr="0026548E" w:rsidRDefault="00F23207" w:rsidP="007F3FCE">
            <w:pPr>
              <w:spacing w:line="360" w:lineRule="auto"/>
              <w:jc w:val="right"/>
              <w:rPr>
                <w:rFonts w:ascii="Times New Roman" w:hAnsi="Times New Roman" w:cs="Times New Roman"/>
              </w:rPr>
            </w:pPr>
            <w:r w:rsidRPr="0026548E">
              <w:rPr>
                <w:rFonts w:ascii="Times New Roman" w:hAnsi="Times New Roman" w:cs="Times New Roman"/>
              </w:rPr>
              <w:t>3.11</w:t>
            </w:r>
          </w:p>
        </w:tc>
        <w:tc>
          <w:tcPr>
            <w:tcW w:w="365" w:type="pct"/>
            <w:tcBorders>
              <w:bottom w:val="single" w:sz="4" w:space="0" w:color="auto"/>
            </w:tcBorders>
            <w:vAlign w:val="center"/>
          </w:tcPr>
          <w:p w:rsidR="00F23207" w:rsidRPr="0026548E" w:rsidRDefault="00F23207" w:rsidP="007F3FCE">
            <w:pPr>
              <w:spacing w:line="360" w:lineRule="auto"/>
              <w:jc w:val="right"/>
              <w:rPr>
                <w:rFonts w:ascii="Times New Roman" w:hAnsi="Times New Roman" w:cs="Times New Roman"/>
              </w:rPr>
            </w:pPr>
            <w:r w:rsidRPr="0026548E">
              <w:rPr>
                <w:rFonts w:ascii="Times New Roman" w:hAnsi="Times New Roman" w:cs="Times New Roman"/>
              </w:rPr>
              <w:t>.080</w:t>
            </w:r>
          </w:p>
        </w:tc>
        <w:tc>
          <w:tcPr>
            <w:tcW w:w="297" w:type="pct"/>
            <w:tcBorders>
              <w:bottom w:val="single" w:sz="4" w:space="0" w:color="auto"/>
            </w:tcBorders>
            <w:vAlign w:val="center"/>
          </w:tcPr>
          <w:p w:rsidR="00F23207" w:rsidRPr="0026548E" w:rsidRDefault="00F23207" w:rsidP="000A2774">
            <w:pPr>
              <w:spacing w:line="360" w:lineRule="auto"/>
              <w:jc w:val="right"/>
              <w:rPr>
                <w:rFonts w:ascii="Times New Roman" w:hAnsi="Times New Roman" w:cs="Times New Roman"/>
              </w:rPr>
            </w:pPr>
            <w:r w:rsidRPr="0026548E">
              <w:rPr>
                <w:rFonts w:ascii="Times New Roman" w:hAnsi="Times New Roman" w:cs="Times New Roman"/>
              </w:rPr>
              <w:t>.02</w:t>
            </w:r>
          </w:p>
        </w:tc>
        <w:tc>
          <w:tcPr>
            <w:tcW w:w="365" w:type="pct"/>
            <w:tcBorders>
              <w:bottom w:val="single" w:sz="4" w:space="0" w:color="auto"/>
            </w:tcBorders>
            <w:vAlign w:val="center"/>
          </w:tcPr>
          <w:p w:rsidR="00F23207" w:rsidRPr="0026548E" w:rsidRDefault="00F23207" w:rsidP="007F3FCE">
            <w:pPr>
              <w:spacing w:line="360" w:lineRule="auto"/>
              <w:jc w:val="right"/>
              <w:rPr>
                <w:rFonts w:ascii="Times New Roman" w:hAnsi="Times New Roman" w:cs="Times New Roman"/>
              </w:rPr>
            </w:pPr>
            <w:r w:rsidRPr="0026548E">
              <w:rPr>
                <w:rFonts w:ascii="Times New Roman" w:hAnsi="Times New Roman" w:cs="Times New Roman"/>
              </w:rPr>
              <w:t>0.77</w:t>
            </w:r>
          </w:p>
        </w:tc>
        <w:tc>
          <w:tcPr>
            <w:tcW w:w="365" w:type="pct"/>
            <w:tcBorders>
              <w:bottom w:val="single" w:sz="4" w:space="0" w:color="auto"/>
            </w:tcBorders>
            <w:vAlign w:val="center"/>
          </w:tcPr>
          <w:p w:rsidR="00F23207" w:rsidRPr="0026548E" w:rsidRDefault="00F23207" w:rsidP="007F3FCE">
            <w:pPr>
              <w:spacing w:line="360" w:lineRule="auto"/>
              <w:jc w:val="right"/>
              <w:rPr>
                <w:rFonts w:ascii="Times New Roman" w:hAnsi="Times New Roman" w:cs="Times New Roman"/>
              </w:rPr>
            </w:pPr>
            <w:r w:rsidRPr="0026548E">
              <w:rPr>
                <w:rFonts w:ascii="Times New Roman" w:hAnsi="Times New Roman" w:cs="Times New Roman"/>
              </w:rPr>
              <w:t>.381</w:t>
            </w:r>
          </w:p>
        </w:tc>
        <w:tc>
          <w:tcPr>
            <w:tcW w:w="297" w:type="pct"/>
            <w:tcBorders>
              <w:bottom w:val="single" w:sz="4" w:space="0" w:color="auto"/>
            </w:tcBorders>
            <w:vAlign w:val="center"/>
          </w:tcPr>
          <w:p w:rsidR="00F23207" w:rsidRPr="0026548E" w:rsidRDefault="00F23207" w:rsidP="007F3FCE">
            <w:pPr>
              <w:spacing w:line="360" w:lineRule="auto"/>
              <w:jc w:val="right"/>
              <w:rPr>
                <w:rFonts w:ascii="Times New Roman" w:hAnsi="Times New Roman" w:cs="Times New Roman"/>
              </w:rPr>
            </w:pPr>
            <w:r w:rsidRPr="0026548E">
              <w:rPr>
                <w:rFonts w:ascii="Times New Roman" w:hAnsi="Times New Roman" w:cs="Times New Roman"/>
              </w:rPr>
              <w:t>.01</w:t>
            </w:r>
          </w:p>
        </w:tc>
        <w:tc>
          <w:tcPr>
            <w:tcW w:w="434" w:type="pct"/>
            <w:tcBorders>
              <w:bottom w:val="single" w:sz="4" w:space="0" w:color="auto"/>
            </w:tcBorders>
            <w:vAlign w:val="center"/>
          </w:tcPr>
          <w:p w:rsidR="00F23207" w:rsidRPr="0026548E" w:rsidRDefault="00F23207" w:rsidP="007F3FCE">
            <w:pPr>
              <w:spacing w:line="360" w:lineRule="auto"/>
              <w:jc w:val="right"/>
              <w:rPr>
                <w:rFonts w:ascii="Times New Roman" w:hAnsi="Times New Roman" w:cs="Times New Roman"/>
              </w:rPr>
            </w:pPr>
            <w:r w:rsidRPr="0026548E">
              <w:rPr>
                <w:rFonts w:ascii="Times New Roman" w:hAnsi="Times New Roman" w:cs="Times New Roman"/>
              </w:rPr>
              <w:t>4.28*</w:t>
            </w:r>
          </w:p>
        </w:tc>
        <w:tc>
          <w:tcPr>
            <w:tcW w:w="366" w:type="pct"/>
            <w:tcBorders>
              <w:bottom w:val="single" w:sz="4" w:space="0" w:color="auto"/>
            </w:tcBorders>
            <w:vAlign w:val="center"/>
          </w:tcPr>
          <w:p w:rsidR="00F23207" w:rsidRPr="0026548E" w:rsidRDefault="00F23207" w:rsidP="007F3FCE">
            <w:pPr>
              <w:spacing w:line="360" w:lineRule="auto"/>
              <w:jc w:val="right"/>
              <w:rPr>
                <w:rFonts w:ascii="Times New Roman" w:hAnsi="Times New Roman" w:cs="Times New Roman"/>
              </w:rPr>
            </w:pPr>
            <w:r w:rsidRPr="0026548E">
              <w:rPr>
                <w:rFonts w:ascii="Times New Roman" w:hAnsi="Times New Roman" w:cs="Times New Roman"/>
              </w:rPr>
              <w:t>.040</w:t>
            </w:r>
          </w:p>
        </w:tc>
        <w:tc>
          <w:tcPr>
            <w:tcW w:w="296" w:type="pct"/>
            <w:tcBorders>
              <w:bottom w:val="single" w:sz="4" w:space="0" w:color="auto"/>
            </w:tcBorders>
            <w:vAlign w:val="center"/>
          </w:tcPr>
          <w:p w:rsidR="00F23207" w:rsidRPr="0026548E" w:rsidRDefault="00F23207" w:rsidP="007F3FCE">
            <w:pPr>
              <w:spacing w:line="360" w:lineRule="auto"/>
              <w:jc w:val="right"/>
              <w:rPr>
                <w:rFonts w:ascii="Times New Roman" w:hAnsi="Times New Roman" w:cs="Times New Roman"/>
              </w:rPr>
            </w:pPr>
            <w:r w:rsidRPr="0026548E">
              <w:rPr>
                <w:rFonts w:ascii="Times New Roman" w:hAnsi="Times New Roman" w:cs="Times New Roman"/>
              </w:rPr>
              <w:t>.03</w:t>
            </w:r>
          </w:p>
        </w:tc>
      </w:tr>
    </w:tbl>
    <w:p w:rsidR="007F3FCE" w:rsidRPr="0026548E" w:rsidRDefault="007F3FCE" w:rsidP="007F3FCE">
      <w:pPr>
        <w:spacing w:after="0"/>
        <w:rPr>
          <w:rFonts w:ascii="Times New Roman" w:hAnsi="Times New Roman" w:cs="Times New Roman"/>
          <w:i/>
          <w:lang w:val="en-US"/>
        </w:rPr>
      </w:pPr>
    </w:p>
    <w:p w:rsidR="002B1C29" w:rsidRPr="0026548E" w:rsidRDefault="007F3FCE" w:rsidP="007F3FCE">
      <w:pPr>
        <w:jc w:val="both"/>
        <w:rPr>
          <w:rFonts w:ascii="Times New Roman" w:hAnsi="Times New Roman" w:cs="Times New Roman"/>
          <w:lang w:val="en-US"/>
        </w:rPr>
      </w:pPr>
      <w:r w:rsidRPr="0026548E">
        <w:rPr>
          <w:rFonts w:ascii="Times New Roman" w:hAnsi="Times New Roman" w:cs="Times New Roman"/>
          <w:i/>
          <w:lang w:val="en-US"/>
        </w:rPr>
        <w:t>Note</w:t>
      </w:r>
      <w:r w:rsidRPr="0026548E">
        <w:rPr>
          <w:rFonts w:ascii="Times New Roman" w:hAnsi="Times New Roman" w:cs="Times New Roman"/>
          <w:lang w:val="en-US"/>
        </w:rPr>
        <w:t xml:space="preserve">. Maternal postnatal and current depressive symptoms were included as covariates. ME = main effect; IA = interaction effect. EPDS = Edinburgh Postnatal Depression Scale </w:t>
      </w:r>
      <w:r w:rsidRPr="0026548E">
        <w:rPr>
          <w:rFonts w:ascii="Times New Roman" w:hAnsi="Times New Roman" w:cs="Times New Roman"/>
          <w:lang w:val="en-US"/>
        </w:rPr>
        <w:fldChar w:fldCharType="begin"/>
      </w:r>
      <w:r w:rsidR="00BD5272" w:rsidRPr="0026548E">
        <w:rPr>
          <w:rFonts w:ascii="Times New Roman" w:hAnsi="Times New Roman" w:cs="Times New Roman"/>
          <w:lang w:val="en-US"/>
        </w:rPr>
        <w:instrText xml:space="preserve"> ADDIN EN.CITE &lt;EndNote&gt;&lt;Cite&gt;&lt;Author&gt;Cox&lt;/Author&gt;&lt;Year&gt;1987&lt;/Year&gt;&lt;RecNum&gt;486&lt;/RecNum&gt;&lt;DisplayText&gt;(Cox et al., 1987)&lt;/DisplayText&gt;&lt;record&gt;&lt;rec-number&gt;486&lt;/rec-number&gt;&lt;foreign-keys&gt;&lt;key app="EN" db-id="r2wa5d2t8fxs59e50rcxzvdxv2df2rdrfvax" timestamp="1453121008"&gt;486&lt;/key&gt;&lt;/foreign-keys&gt;&lt;ref-type name="Journal Article"&gt;17&lt;/ref-type&gt;&lt;contributors&gt;&lt;authors&gt;&lt;author&gt;Cox, J. L.&lt;/author&gt;&lt;author&gt;Holden, J. M.&lt;/author&gt;&lt;author&gt;Sagovsky, R.&lt;/author&gt;&lt;/authors&gt;&lt;/contributors&gt;&lt;auth-address&gt;Department of Postgraduate Medicine, University of Keele, Stoke-on-Trent, Staffs.&lt;/auth-address&gt;&lt;titles&gt;&lt;title&gt;Detection of postnatal depression. Development of the 10-item Edinburgh Postnatal Depression Scale&lt;/title&gt;&lt;secondary-title&gt;The British Journal of Psychiatry&lt;/secondary-title&gt;&lt;alt-title&gt;The British journal of psychiatry : the journal of mental science&lt;/alt-title&gt;&lt;/titles&gt;&lt;periodical&gt;&lt;full-title&gt;The British Journal of Psychiatry&lt;/full-title&gt;&lt;/periodical&gt;&lt;alt-periodical&gt;&lt;full-title&gt;Br J Psychiatry&lt;/full-title&gt;&lt;abbr-1&gt;The British journal of psychiatry : the journal of mental science&lt;/abbr-1&gt;&lt;/alt-periodical&gt;&lt;pages&gt;782-6&lt;/pages&gt;&lt;volume&gt;150&lt;/volume&gt;&lt;edition&gt;1987/06/01&lt;/edition&gt;&lt;keywords&gt;&lt;keyword&gt;Adult&lt;/keyword&gt;&lt;keyword&gt;Depressive Disorder/*diagnosis&lt;/keyword&gt;&lt;keyword&gt;Female&lt;/keyword&gt;&lt;keyword&gt;Humans&lt;/keyword&gt;&lt;keyword&gt;Pregnancy&lt;/keyword&gt;&lt;keyword&gt;*Psychiatric Status Rating Scales&lt;/keyword&gt;&lt;keyword&gt;Puerperal Disorders/*diagnosis&lt;/keyword&gt;&lt;/keywords&gt;&lt;dates&gt;&lt;year&gt;1987&lt;/year&gt;&lt;pub-dates&gt;&lt;date&gt;Jun&lt;/date&gt;&lt;/pub-dates&gt;&lt;/dates&gt;&lt;isbn&gt;0007-1250 (Print)&amp;#xD;0007-1250&lt;/isbn&gt;&lt;accession-num&gt;3651732&lt;/accession-num&gt;&lt;urls&gt;&lt;/urls&gt;&lt;remote-database-provider&gt;NLM&lt;/remote-database-provider&gt;&lt;language&gt;eng&lt;/language&gt;&lt;/record&gt;&lt;/Cite&gt;&lt;/EndNote&gt;</w:instrText>
      </w:r>
      <w:r w:rsidRPr="0026548E">
        <w:rPr>
          <w:rFonts w:ascii="Times New Roman" w:hAnsi="Times New Roman" w:cs="Times New Roman"/>
          <w:lang w:val="en-US"/>
        </w:rPr>
        <w:fldChar w:fldCharType="separate"/>
      </w:r>
      <w:r w:rsidR="00BD5272" w:rsidRPr="0026548E">
        <w:rPr>
          <w:rFonts w:ascii="Times New Roman" w:hAnsi="Times New Roman" w:cs="Times New Roman"/>
          <w:noProof/>
          <w:lang w:val="en-US"/>
        </w:rPr>
        <w:t>(Cox et al., 1987)</w:t>
      </w:r>
      <w:r w:rsidRPr="0026548E">
        <w:rPr>
          <w:rFonts w:ascii="Times New Roman" w:hAnsi="Times New Roman" w:cs="Times New Roman"/>
          <w:lang w:val="en-US"/>
        </w:rPr>
        <w:fldChar w:fldCharType="end"/>
      </w:r>
      <w:r w:rsidR="00A714D1" w:rsidRPr="0026548E">
        <w:rPr>
          <w:rFonts w:ascii="Times New Roman" w:hAnsi="Times New Roman" w:cs="Times New Roman"/>
          <w:lang w:val="en-US"/>
        </w:rPr>
        <w:t xml:space="preserve">. </w:t>
      </w:r>
      <w:proofErr w:type="spellStart"/>
      <w:r w:rsidR="00A714D1" w:rsidRPr="0026548E">
        <w:rPr>
          <w:rFonts w:ascii="Times New Roman" w:hAnsi="Times New Roman" w:cs="Times New Roman"/>
          <w:lang w:val="en-US"/>
        </w:rPr>
        <w:t>EPDS</w:t>
      </w:r>
      <w:r w:rsidRPr="0026548E">
        <w:rPr>
          <w:rFonts w:ascii="Times New Roman" w:hAnsi="Times New Roman" w:cs="Times New Roman"/>
          <w:lang w:val="en-US"/>
        </w:rPr>
        <w:t>pre</w:t>
      </w:r>
      <w:proofErr w:type="spellEnd"/>
      <w:r w:rsidRPr="0026548E">
        <w:rPr>
          <w:rFonts w:ascii="Times New Roman" w:hAnsi="Times New Roman" w:cs="Times New Roman"/>
          <w:lang w:val="en-US"/>
        </w:rPr>
        <w:t xml:space="preserve"> = exposure to prenatal depressive symptoms (EPDS score ≥ 10) or </w:t>
      </w:r>
      <w:r w:rsidR="00975CF5" w:rsidRPr="0026548E">
        <w:rPr>
          <w:rFonts w:ascii="Times New Roman" w:hAnsi="Times New Roman" w:cs="Times New Roman"/>
          <w:lang w:val="en-US"/>
        </w:rPr>
        <w:t>no exposure</w:t>
      </w:r>
      <w:r w:rsidRPr="0026548E">
        <w:rPr>
          <w:rFonts w:ascii="Times New Roman" w:hAnsi="Times New Roman" w:cs="Times New Roman"/>
          <w:lang w:val="en-US"/>
        </w:rPr>
        <w:t xml:space="preserve"> (&lt; 10). *</w:t>
      </w:r>
      <w:r w:rsidRPr="0026548E">
        <w:rPr>
          <w:rFonts w:ascii="Times New Roman" w:hAnsi="Times New Roman" w:cs="Times New Roman"/>
          <w:i/>
          <w:lang w:val="en-US"/>
        </w:rPr>
        <w:t>p</w:t>
      </w:r>
      <w:r w:rsidRPr="0026548E">
        <w:rPr>
          <w:rFonts w:ascii="Times New Roman" w:hAnsi="Times New Roman" w:cs="Times New Roman"/>
          <w:lang w:val="en-US"/>
        </w:rPr>
        <w:t xml:space="preserve"> &lt; .05, **</w:t>
      </w:r>
      <w:r w:rsidRPr="0026548E">
        <w:rPr>
          <w:rFonts w:ascii="Times New Roman" w:hAnsi="Times New Roman" w:cs="Times New Roman"/>
          <w:i/>
          <w:lang w:val="en-US"/>
        </w:rPr>
        <w:t>p</w:t>
      </w:r>
      <w:r w:rsidRPr="0026548E">
        <w:rPr>
          <w:rFonts w:ascii="Times New Roman" w:hAnsi="Times New Roman" w:cs="Times New Roman"/>
          <w:lang w:val="en-US"/>
        </w:rPr>
        <w:t xml:space="preserve"> &lt; .01</w:t>
      </w:r>
      <w:r w:rsidR="00051783" w:rsidRPr="0026548E">
        <w:rPr>
          <w:rFonts w:ascii="Times New Roman" w:hAnsi="Times New Roman" w:cs="Times New Roman"/>
          <w:lang w:val="en-US"/>
        </w:rPr>
        <w:t>, not Bonferroni adjusted</w:t>
      </w:r>
      <w:r w:rsidRPr="0026548E">
        <w:rPr>
          <w:rFonts w:ascii="Times New Roman" w:hAnsi="Times New Roman" w:cs="Times New Roman"/>
          <w:lang w:val="en-US"/>
        </w:rPr>
        <w:t>.</w:t>
      </w:r>
      <w:r w:rsidR="002B1C29" w:rsidRPr="0026548E">
        <w:rPr>
          <w:rFonts w:ascii="Times New Roman" w:hAnsi="Times New Roman" w:cs="Times New Roman"/>
          <w:lang w:val="en-US"/>
        </w:rPr>
        <w:br w:type="page"/>
      </w:r>
    </w:p>
    <w:p w:rsidR="007A74D9" w:rsidRDefault="007A74D9" w:rsidP="0039117E">
      <w:pPr>
        <w:pStyle w:val="berschrift2"/>
        <w:spacing w:before="0" w:line="480" w:lineRule="auto"/>
        <w:rPr>
          <w:rFonts w:ascii="Times New Roman" w:hAnsi="Times New Roman" w:cs="Times New Roman"/>
          <w:bCs w:val="0"/>
          <w:color w:val="auto"/>
          <w:sz w:val="22"/>
          <w:szCs w:val="22"/>
          <w:lang w:val="en-US"/>
        </w:rPr>
        <w:sectPr w:rsidR="007A74D9" w:rsidSect="007A74D9">
          <w:pgSz w:w="11906" w:h="16838"/>
          <w:pgMar w:top="1474" w:right="1474" w:bottom="1134" w:left="1474" w:header="709" w:footer="709" w:gutter="0"/>
          <w:lnNumType w:countBy="1"/>
          <w:cols w:space="708"/>
          <w:docGrid w:linePitch="360"/>
        </w:sectPr>
      </w:pPr>
    </w:p>
    <w:p w:rsidR="0039117E" w:rsidRPr="0026548E" w:rsidRDefault="00F03869" w:rsidP="0039117E">
      <w:pPr>
        <w:pStyle w:val="berschrift2"/>
        <w:spacing w:before="0" w:line="480" w:lineRule="auto"/>
        <w:rPr>
          <w:rFonts w:ascii="Times New Roman" w:hAnsi="Times New Roman" w:cs="Times New Roman"/>
          <w:color w:val="auto"/>
          <w:sz w:val="22"/>
          <w:szCs w:val="22"/>
          <w:lang w:val="en-US"/>
        </w:rPr>
      </w:pPr>
      <w:r w:rsidRPr="0026548E">
        <w:rPr>
          <w:rFonts w:ascii="Times New Roman" w:hAnsi="Times New Roman" w:cs="Times New Roman"/>
          <w:bCs w:val="0"/>
          <w:color w:val="auto"/>
          <w:sz w:val="22"/>
          <w:szCs w:val="22"/>
          <w:lang w:val="en-US"/>
        </w:rPr>
        <w:lastRenderedPageBreak/>
        <w:t>Figure 1</w:t>
      </w:r>
    </w:p>
    <w:p w:rsidR="0039117E" w:rsidRPr="0026548E" w:rsidRDefault="00A10A50" w:rsidP="0039117E">
      <w:pPr>
        <w:spacing w:after="0"/>
        <w:rPr>
          <w:rFonts w:ascii="Times New Roman" w:hAnsi="Times New Roman" w:cs="Times New Roman"/>
          <w:lang w:val="en-US"/>
        </w:rPr>
      </w:pPr>
      <w:r w:rsidRPr="0026548E">
        <w:rPr>
          <w:rFonts w:ascii="Times New Roman" w:hAnsi="Times New Roman" w:cs="Times New Roman"/>
          <w:noProof/>
          <w:lang w:eastAsia="de-DE"/>
        </w:rPr>
        <w:drawing>
          <wp:inline distT="0" distB="0" distL="0" distR="0" wp14:anchorId="564D51B2" wp14:editId="6F43FAFE">
            <wp:extent cx="9036050" cy="3040380"/>
            <wp:effectExtent l="0" t="0" r="0" b="762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DS Cortisol.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036050" cy="3040380"/>
                    </a:xfrm>
                    <a:prstGeom prst="rect">
                      <a:avLst/>
                    </a:prstGeom>
                  </pic:spPr>
                </pic:pic>
              </a:graphicData>
            </a:graphic>
          </wp:inline>
        </w:drawing>
      </w:r>
    </w:p>
    <w:p w:rsidR="0039117E" w:rsidRPr="0026548E" w:rsidRDefault="0039117E" w:rsidP="00E03547">
      <w:pPr>
        <w:rPr>
          <w:rFonts w:ascii="Times New Roman" w:eastAsiaTheme="majorEastAsia" w:hAnsi="Times New Roman" w:cs="Times New Roman"/>
          <w:b/>
          <w:lang w:val="en-US"/>
        </w:rPr>
      </w:pPr>
      <w:proofErr w:type="gramStart"/>
      <w:r w:rsidRPr="0026548E">
        <w:rPr>
          <w:rFonts w:ascii="Times New Roman" w:hAnsi="Times New Roman" w:cs="Times New Roman"/>
          <w:b/>
          <w:i/>
          <w:lang w:val="en-US"/>
        </w:rPr>
        <w:t>Figure 1</w:t>
      </w:r>
      <w:r w:rsidRPr="0026548E">
        <w:rPr>
          <w:rFonts w:ascii="Times New Roman" w:hAnsi="Times New Roman" w:cs="Times New Roman"/>
          <w:i/>
          <w:lang w:val="en-US"/>
        </w:rPr>
        <w:t>.</w:t>
      </w:r>
      <w:proofErr w:type="gramEnd"/>
      <w:r w:rsidRPr="0026548E">
        <w:rPr>
          <w:rFonts w:ascii="Times New Roman" w:hAnsi="Times New Roman" w:cs="Times New Roman"/>
          <w:i/>
          <w:lang w:val="en-US"/>
        </w:rPr>
        <w:t xml:space="preserve"> </w:t>
      </w:r>
      <w:proofErr w:type="gramStart"/>
      <w:r w:rsidR="00FE2972" w:rsidRPr="0026548E">
        <w:rPr>
          <w:rFonts w:ascii="Times New Roman" w:hAnsi="Times New Roman" w:cs="Times New Roman"/>
          <w:lang w:val="en-US"/>
        </w:rPr>
        <w:t>E</w:t>
      </w:r>
      <w:r w:rsidRPr="0026548E">
        <w:rPr>
          <w:rFonts w:ascii="Times New Roman" w:hAnsi="Times New Roman" w:cs="Times New Roman"/>
          <w:lang w:val="en-US"/>
        </w:rPr>
        <w:t>ffects of exposure to prenatal depressive symptoms and sex on</w:t>
      </w:r>
      <w:r w:rsidR="009F1958" w:rsidRPr="0026548E">
        <w:rPr>
          <w:rFonts w:ascii="Times New Roman" w:hAnsi="Times New Roman" w:cs="Times New Roman"/>
          <w:lang w:val="en-US"/>
        </w:rPr>
        <w:t xml:space="preserve"> </w:t>
      </w:r>
      <w:r w:rsidR="0092126A" w:rsidRPr="0026548E">
        <w:rPr>
          <w:rFonts w:ascii="Times New Roman" w:hAnsi="Times New Roman" w:cs="Times New Roman"/>
          <w:lang w:val="en-US"/>
        </w:rPr>
        <w:t>diurnal</w:t>
      </w:r>
      <w:r w:rsidRPr="0026548E">
        <w:rPr>
          <w:rFonts w:ascii="Times New Roman" w:hAnsi="Times New Roman" w:cs="Times New Roman"/>
          <w:lang w:val="en-US"/>
        </w:rPr>
        <w:t xml:space="preserve"> </w:t>
      </w:r>
      <w:r w:rsidR="009F1958" w:rsidRPr="0026548E">
        <w:rPr>
          <w:rFonts w:ascii="Times New Roman" w:hAnsi="Times New Roman" w:cs="Times New Roman"/>
          <w:lang w:val="en-US"/>
        </w:rPr>
        <w:t>cortisol parameters</w:t>
      </w:r>
      <w:r w:rsidRPr="0026548E">
        <w:rPr>
          <w:rFonts w:ascii="Times New Roman" w:hAnsi="Times New Roman" w:cs="Times New Roman"/>
          <w:lang w:val="en-US"/>
        </w:rPr>
        <w:t>.</w:t>
      </w:r>
      <w:proofErr w:type="gramEnd"/>
      <w:r w:rsidR="009F1958" w:rsidRPr="0026548E">
        <w:rPr>
          <w:rFonts w:ascii="Times New Roman" w:hAnsi="Times New Roman" w:cs="Times New Roman"/>
          <w:lang w:val="en-US"/>
        </w:rPr>
        <w:t xml:space="preserve"> Parameters were calculated based on ln-transformed raw values.</w:t>
      </w:r>
      <w:r w:rsidR="003950BA" w:rsidRPr="0026548E">
        <w:rPr>
          <w:rFonts w:ascii="Times New Roman" w:hAnsi="Times New Roman" w:cs="Times New Roman"/>
          <w:lang w:val="en-US"/>
        </w:rPr>
        <w:t xml:space="preserve"> Means are adjusted for maternal postnatal and current depressive symptoms as well as specific covariates for the cortisol parameters (</w:t>
      </w:r>
      <w:proofErr w:type="spellStart"/>
      <w:r w:rsidR="003950BA" w:rsidRPr="0026548E">
        <w:rPr>
          <w:rFonts w:ascii="Times New Roman" w:hAnsi="Times New Roman" w:cs="Times New Roman"/>
          <w:vertAlign w:val="superscript"/>
          <w:lang w:val="en-US"/>
        </w:rPr>
        <w:t>a</w:t>
      </w:r>
      <w:r w:rsidR="003950BA" w:rsidRPr="0026548E">
        <w:rPr>
          <w:rFonts w:ascii="Times New Roman" w:hAnsi="Times New Roman" w:cs="Times New Roman"/>
          <w:lang w:val="en-US"/>
        </w:rPr>
        <w:t>time</w:t>
      </w:r>
      <w:proofErr w:type="spellEnd"/>
      <w:r w:rsidR="003950BA" w:rsidRPr="0026548E">
        <w:rPr>
          <w:rFonts w:ascii="Times New Roman" w:hAnsi="Times New Roman" w:cs="Times New Roman"/>
          <w:lang w:val="en-US"/>
        </w:rPr>
        <w:t xml:space="preserve"> between first and last sample, </w:t>
      </w:r>
      <w:proofErr w:type="spellStart"/>
      <w:r w:rsidR="003950BA" w:rsidRPr="0026548E">
        <w:rPr>
          <w:rFonts w:ascii="Times New Roman" w:hAnsi="Times New Roman" w:cs="Times New Roman"/>
          <w:vertAlign w:val="superscript"/>
          <w:lang w:val="en-US"/>
        </w:rPr>
        <w:t>b</w:t>
      </w:r>
      <w:r w:rsidR="003950BA" w:rsidRPr="0026548E">
        <w:rPr>
          <w:rFonts w:ascii="Times New Roman" w:hAnsi="Times New Roman" w:cs="Times New Roman"/>
          <w:lang w:val="en-US"/>
        </w:rPr>
        <w:t>mean</w:t>
      </w:r>
      <w:proofErr w:type="spellEnd"/>
      <w:r w:rsidR="003950BA" w:rsidRPr="0026548E">
        <w:rPr>
          <w:rFonts w:ascii="Times New Roman" w:hAnsi="Times New Roman" w:cs="Times New Roman"/>
          <w:lang w:val="en-US"/>
        </w:rPr>
        <w:t xml:space="preserve"> Apgar score, </w:t>
      </w:r>
      <w:proofErr w:type="spellStart"/>
      <w:r w:rsidR="003950BA" w:rsidRPr="0026548E">
        <w:rPr>
          <w:rFonts w:ascii="Times New Roman" w:hAnsi="Times New Roman" w:cs="Times New Roman"/>
          <w:vertAlign w:val="superscript"/>
          <w:lang w:val="en-US"/>
        </w:rPr>
        <w:t>c</w:t>
      </w:r>
      <w:r w:rsidR="003950BA" w:rsidRPr="0026548E">
        <w:rPr>
          <w:rFonts w:ascii="Times New Roman" w:hAnsi="Times New Roman" w:cs="Times New Roman"/>
          <w:lang w:val="en-US"/>
        </w:rPr>
        <w:t>school</w:t>
      </w:r>
      <w:proofErr w:type="spellEnd"/>
      <w:r w:rsidR="003950BA" w:rsidRPr="0026548E">
        <w:rPr>
          <w:rFonts w:ascii="Times New Roman" w:hAnsi="Times New Roman" w:cs="Times New Roman"/>
          <w:lang w:val="en-US"/>
        </w:rPr>
        <w:t xml:space="preserve"> day: yes/no).</w:t>
      </w:r>
      <w:r w:rsidR="009F1958" w:rsidRPr="0026548E">
        <w:rPr>
          <w:rFonts w:ascii="Times New Roman" w:hAnsi="Times New Roman" w:cs="Times New Roman"/>
          <w:lang w:val="en-US"/>
        </w:rPr>
        <w:t xml:space="preserve"> </w:t>
      </w:r>
      <w:r w:rsidRPr="0026548E">
        <w:rPr>
          <w:rFonts w:ascii="Times New Roman" w:hAnsi="Times New Roman" w:cs="Times New Roman"/>
          <w:lang w:val="en-US"/>
        </w:rPr>
        <w:t xml:space="preserve">Error bars represent standard mean error. EPDS = Edinburgh Postnatal Depression Scale </w:t>
      </w:r>
      <w:r w:rsidRPr="0026548E">
        <w:rPr>
          <w:rFonts w:ascii="Times New Roman" w:hAnsi="Times New Roman" w:cs="Times New Roman"/>
          <w:lang w:val="en-US"/>
        </w:rPr>
        <w:fldChar w:fldCharType="begin"/>
      </w:r>
      <w:r w:rsidR="00BD5272" w:rsidRPr="0026548E">
        <w:rPr>
          <w:rFonts w:ascii="Times New Roman" w:hAnsi="Times New Roman" w:cs="Times New Roman"/>
          <w:lang w:val="en-US"/>
        </w:rPr>
        <w:instrText xml:space="preserve"> ADDIN EN.CITE &lt;EndNote&gt;&lt;Cite&gt;&lt;Author&gt;Cox&lt;/Author&gt;&lt;Year&gt;1987&lt;/Year&gt;&lt;RecNum&gt;486&lt;/RecNum&gt;&lt;DisplayText&gt;(Cox et al., 1987)&lt;/DisplayText&gt;&lt;record&gt;&lt;rec-number&gt;486&lt;/rec-number&gt;&lt;foreign-keys&gt;&lt;key app="EN" db-id="r2wa5d2t8fxs59e50rcxzvdxv2df2rdrfvax" timestamp="1453121008"&gt;486&lt;/key&gt;&lt;/foreign-keys&gt;&lt;ref-type name="Journal Article"&gt;17&lt;/ref-type&gt;&lt;contributors&gt;&lt;authors&gt;&lt;author&gt;Cox, J. L.&lt;/author&gt;&lt;author&gt;Holden, J. M.&lt;/author&gt;&lt;author&gt;Sagovsky, R.&lt;/author&gt;&lt;/authors&gt;&lt;/contributors&gt;&lt;auth-address&gt;Department of Postgraduate Medicine, University of Keele, Stoke-on-Trent, Staffs.&lt;/auth-address&gt;&lt;titles&gt;&lt;title&gt;Detection of postnatal depression. Development of the 10-item Edinburgh Postnatal Depression Scale&lt;/title&gt;&lt;secondary-title&gt;The British Journal of Psychiatry&lt;/secondary-title&gt;&lt;alt-title&gt;The British journal of psychiatry : the journal of mental science&lt;/alt-title&gt;&lt;/titles&gt;&lt;periodical&gt;&lt;full-title&gt;The British Journal of Psychiatry&lt;/full-title&gt;&lt;/periodical&gt;&lt;alt-periodical&gt;&lt;full-title&gt;Br J Psychiatry&lt;/full-title&gt;&lt;abbr-1&gt;The British journal of psychiatry : the journal of mental science&lt;/abbr-1&gt;&lt;/alt-periodical&gt;&lt;pages&gt;782-6&lt;/pages&gt;&lt;volume&gt;150&lt;/volume&gt;&lt;edition&gt;1987/06/01&lt;/edition&gt;&lt;keywords&gt;&lt;keyword&gt;Adult&lt;/keyword&gt;&lt;keyword&gt;Depressive Disorder/*diagnosis&lt;/keyword&gt;&lt;keyword&gt;Female&lt;/keyword&gt;&lt;keyword&gt;Humans&lt;/keyword&gt;&lt;keyword&gt;Pregnancy&lt;/keyword&gt;&lt;keyword&gt;*Psychiatric Status Rating Scales&lt;/keyword&gt;&lt;keyword&gt;Puerperal Disorders/*diagnosis&lt;/keyword&gt;&lt;/keywords&gt;&lt;dates&gt;&lt;year&gt;1987&lt;/year&gt;&lt;pub-dates&gt;&lt;date&gt;Jun&lt;/date&gt;&lt;/pub-dates&gt;&lt;/dates&gt;&lt;isbn&gt;0007-1250 (Print)&amp;#xD;0007-1250&lt;/isbn&gt;&lt;accession-num&gt;3651732&lt;/accession-num&gt;&lt;urls&gt;&lt;/urls&gt;&lt;remote-database-provider&gt;NLM&lt;/remote-database-provider&gt;&lt;language&gt;eng&lt;/language&gt;&lt;/record&gt;&lt;/Cite&gt;&lt;/EndNote&gt;</w:instrText>
      </w:r>
      <w:r w:rsidRPr="0026548E">
        <w:rPr>
          <w:rFonts w:ascii="Times New Roman" w:hAnsi="Times New Roman" w:cs="Times New Roman"/>
          <w:lang w:val="en-US"/>
        </w:rPr>
        <w:fldChar w:fldCharType="separate"/>
      </w:r>
      <w:r w:rsidR="00BD5272" w:rsidRPr="0026548E">
        <w:rPr>
          <w:rFonts w:ascii="Times New Roman" w:hAnsi="Times New Roman" w:cs="Times New Roman"/>
          <w:noProof/>
          <w:lang w:val="en-US"/>
        </w:rPr>
        <w:t>(Cox et al., 1987)</w:t>
      </w:r>
      <w:r w:rsidRPr="0026548E">
        <w:rPr>
          <w:rFonts w:ascii="Times New Roman" w:hAnsi="Times New Roman" w:cs="Times New Roman"/>
          <w:lang w:val="en-US"/>
        </w:rPr>
        <w:fldChar w:fldCharType="end"/>
      </w:r>
      <w:r w:rsidRPr="0026548E">
        <w:rPr>
          <w:rFonts w:ascii="Times New Roman" w:hAnsi="Times New Roman" w:cs="Times New Roman"/>
          <w:lang w:val="en-US"/>
        </w:rPr>
        <w:t xml:space="preserve">. </w:t>
      </w:r>
      <w:proofErr w:type="spellStart"/>
      <w:r w:rsidRPr="0026548E">
        <w:rPr>
          <w:rFonts w:ascii="Times New Roman" w:hAnsi="Times New Roman" w:cs="Times New Roman"/>
          <w:lang w:val="en-US"/>
        </w:rPr>
        <w:t>EPDSpre</w:t>
      </w:r>
      <w:proofErr w:type="spellEnd"/>
      <w:r w:rsidRPr="0026548E">
        <w:rPr>
          <w:rFonts w:ascii="Times New Roman" w:hAnsi="Times New Roman" w:cs="Times New Roman"/>
          <w:lang w:val="en-US"/>
        </w:rPr>
        <w:t xml:space="preserve"> = </w:t>
      </w:r>
      <w:r w:rsidR="00A714D1" w:rsidRPr="0026548E">
        <w:rPr>
          <w:rFonts w:ascii="Times New Roman" w:hAnsi="Times New Roman" w:cs="Times New Roman"/>
          <w:lang w:val="en-US"/>
        </w:rPr>
        <w:t xml:space="preserve">exposure to prenatal depressive symptoms (EPDS score ≥ 10) or no </w:t>
      </w:r>
      <w:r w:rsidR="00975CF5" w:rsidRPr="0026548E">
        <w:rPr>
          <w:rFonts w:ascii="Times New Roman" w:hAnsi="Times New Roman" w:cs="Times New Roman"/>
          <w:lang w:val="en-US"/>
        </w:rPr>
        <w:t xml:space="preserve">exposure </w:t>
      </w:r>
      <w:r w:rsidR="00A714D1" w:rsidRPr="0026548E">
        <w:rPr>
          <w:rFonts w:ascii="Times New Roman" w:hAnsi="Times New Roman" w:cs="Times New Roman"/>
          <w:lang w:val="en-US"/>
        </w:rPr>
        <w:t>(&lt; 10)</w:t>
      </w:r>
      <w:r w:rsidRPr="0026548E">
        <w:rPr>
          <w:rFonts w:ascii="Times New Roman" w:hAnsi="Times New Roman" w:cs="Times New Roman"/>
          <w:lang w:val="en-US"/>
        </w:rPr>
        <w:t>. Interaction effects were tested post-hoc with ANCOVAs comparing boys vs. girl</w:t>
      </w:r>
      <w:r w:rsidR="00BD5272" w:rsidRPr="0026548E">
        <w:rPr>
          <w:rFonts w:ascii="Times New Roman" w:hAnsi="Times New Roman" w:cs="Times New Roman"/>
          <w:lang w:val="en-US"/>
        </w:rPr>
        <w:t>s</w:t>
      </w:r>
      <w:r w:rsidRPr="0026548E">
        <w:rPr>
          <w:rFonts w:ascii="Times New Roman" w:hAnsi="Times New Roman" w:cs="Times New Roman"/>
          <w:lang w:val="en-US"/>
        </w:rPr>
        <w:t xml:space="preserve"> in the non-exposed and exposed group separately. </w:t>
      </w:r>
      <w:proofErr w:type="gramStart"/>
      <w:r w:rsidRPr="0026548E">
        <w:rPr>
          <w:rFonts w:ascii="Times New Roman" w:hAnsi="Times New Roman" w:cs="Times New Roman"/>
          <w:i/>
          <w:vertAlign w:val="superscript"/>
          <w:lang w:val="en-US"/>
        </w:rPr>
        <w:t>+</w:t>
      </w:r>
      <w:r w:rsidR="00352D2D" w:rsidRPr="0026548E">
        <w:rPr>
          <w:rFonts w:ascii="Times New Roman" w:hAnsi="Times New Roman" w:cs="Times New Roman"/>
          <w:i/>
          <w:lang w:val="en-US"/>
        </w:rPr>
        <w:t>p</w:t>
      </w:r>
      <w:r w:rsidR="00352D2D" w:rsidRPr="0026548E">
        <w:rPr>
          <w:rFonts w:ascii="Times New Roman" w:hAnsi="Times New Roman" w:cs="Times New Roman"/>
          <w:lang w:val="en-US"/>
        </w:rPr>
        <w:t xml:space="preserve"> </w:t>
      </w:r>
      <w:r w:rsidRPr="0026548E">
        <w:rPr>
          <w:rFonts w:ascii="Times New Roman" w:hAnsi="Times New Roman" w:cs="Times New Roman"/>
          <w:lang w:val="en-US"/>
        </w:rPr>
        <w:t>&lt;</w:t>
      </w:r>
      <w:r w:rsidR="00352D2D" w:rsidRPr="0026548E">
        <w:rPr>
          <w:rFonts w:ascii="Times New Roman" w:hAnsi="Times New Roman" w:cs="Times New Roman"/>
          <w:lang w:val="en-US"/>
        </w:rPr>
        <w:t xml:space="preserve"> </w:t>
      </w:r>
      <w:r w:rsidRPr="0026548E">
        <w:rPr>
          <w:rFonts w:ascii="Times New Roman" w:hAnsi="Times New Roman" w:cs="Times New Roman"/>
          <w:lang w:val="en-US"/>
        </w:rPr>
        <w:t>.10, *</w:t>
      </w:r>
      <w:r w:rsidRPr="0026548E">
        <w:rPr>
          <w:rFonts w:ascii="Times New Roman" w:hAnsi="Times New Roman" w:cs="Times New Roman"/>
          <w:i/>
          <w:lang w:val="en-US"/>
        </w:rPr>
        <w:t>p</w:t>
      </w:r>
      <w:r w:rsidRPr="0026548E">
        <w:rPr>
          <w:rFonts w:ascii="Times New Roman" w:hAnsi="Times New Roman" w:cs="Times New Roman"/>
          <w:lang w:val="en-US"/>
        </w:rPr>
        <w:t> &lt; .05</w:t>
      </w:r>
      <w:r w:rsidR="0015342E" w:rsidRPr="0026548E">
        <w:rPr>
          <w:rFonts w:ascii="Times New Roman" w:hAnsi="Times New Roman" w:cs="Times New Roman"/>
          <w:lang w:val="en-US"/>
        </w:rPr>
        <w:t>, **</w:t>
      </w:r>
      <w:r w:rsidR="0015342E" w:rsidRPr="0026548E">
        <w:rPr>
          <w:rFonts w:ascii="Times New Roman" w:hAnsi="Times New Roman" w:cs="Times New Roman"/>
          <w:i/>
          <w:lang w:val="en-US"/>
        </w:rPr>
        <w:t>p </w:t>
      </w:r>
      <w:r w:rsidR="0015342E" w:rsidRPr="0026548E">
        <w:rPr>
          <w:rFonts w:ascii="Times New Roman" w:hAnsi="Times New Roman" w:cs="Times New Roman"/>
          <w:lang w:val="en-US"/>
        </w:rPr>
        <w:t>&lt; .01</w:t>
      </w:r>
      <w:r w:rsidRPr="0026548E">
        <w:rPr>
          <w:rFonts w:ascii="Times New Roman" w:hAnsi="Times New Roman" w:cs="Times New Roman"/>
          <w:lang w:val="en-US"/>
        </w:rPr>
        <w:t>.</w:t>
      </w:r>
      <w:proofErr w:type="gramEnd"/>
      <w:r w:rsidRPr="0026548E">
        <w:rPr>
          <w:rFonts w:ascii="Times New Roman" w:hAnsi="Times New Roman" w:cs="Times New Roman"/>
          <w:bCs/>
          <w:lang w:val="en-US"/>
        </w:rPr>
        <w:br w:type="page"/>
      </w:r>
    </w:p>
    <w:p w:rsidR="00E40BFD" w:rsidRPr="0026548E" w:rsidRDefault="0039117E" w:rsidP="00D7567B">
      <w:pPr>
        <w:pStyle w:val="berschrift2"/>
        <w:spacing w:before="0" w:line="240" w:lineRule="auto"/>
        <w:rPr>
          <w:rFonts w:ascii="Times New Roman" w:hAnsi="Times New Roman" w:cs="Times New Roman"/>
          <w:color w:val="auto"/>
          <w:sz w:val="22"/>
          <w:szCs w:val="22"/>
          <w:lang w:val="en-US"/>
        </w:rPr>
      </w:pPr>
      <w:r w:rsidRPr="0026548E">
        <w:rPr>
          <w:rFonts w:ascii="Times New Roman" w:hAnsi="Times New Roman" w:cs="Times New Roman"/>
          <w:bCs w:val="0"/>
          <w:color w:val="auto"/>
          <w:sz w:val="22"/>
          <w:szCs w:val="22"/>
          <w:lang w:val="en-US"/>
        </w:rPr>
        <w:lastRenderedPageBreak/>
        <w:t>Figure 2</w:t>
      </w:r>
      <w:r w:rsidR="00E40BFD" w:rsidRPr="0026548E">
        <w:rPr>
          <w:rFonts w:ascii="Times New Roman" w:hAnsi="Times New Roman" w:cs="Times New Roman"/>
          <w:bCs w:val="0"/>
          <w:color w:val="auto"/>
          <w:sz w:val="22"/>
          <w:szCs w:val="22"/>
          <w:lang w:val="en-US"/>
        </w:rPr>
        <w:t xml:space="preserve"> </w:t>
      </w:r>
    </w:p>
    <w:p w:rsidR="00E40BFD" w:rsidRPr="0026548E" w:rsidRDefault="00046021" w:rsidP="00925E55">
      <w:pPr>
        <w:spacing w:after="0"/>
        <w:jc w:val="center"/>
        <w:rPr>
          <w:rFonts w:ascii="Times New Roman" w:hAnsi="Times New Roman" w:cs="Times New Roman"/>
          <w:lang w:val="en-US"/>
        </w:rPr>
      </w:pPr>
      <w:r w:rsidRPr="0026548E">
        <w:rPr>
          <w:rFonts w:ascii="Times New Roman" w:hAnsi="Times New Roman" w:cs="Times New Roman"/>
          <w:noProof/>
          <w:lang w:eastAsia="de-DE"/>
        </w:rPr>
        <w:drawing>
          <wp:inline distT="0" distB="0" distL="0" distR="0" wp14:anchorId="1E00E09B" wp14:editId="22B5573A">
            <wp:extent cx="7666075" cy="4709223"/>
            <wp:effectExtent l="0" t="0" r="0" b="0"/>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DS Methyl.jpg"/>
                    <pic:cNvPicPr/>
                  </pic:nvPicPr>
                  <pic:blipFill rotWithShape="1">
                    <a:blip r:embed="rId18" cstate="print">
                      <a:extLst>
                        <a:ext uri="{28A0092B-C50C-407E-A947-70E740481C1C}">
                          <a14:useLocalDpi xmlns:a14="http://schemas.microsoft.com/office/drawing/2010/main" val="0"/>
                        </a:ext>
                      </a:extLst>
                    </a:blip>
                    <a:srcRect t="4017" b="2213"/>
                    <a:stretch/>
                  </pic:blipFill>
                  <pic:spPr bwMode="auto">
                    <a:xfrm>
                      <a:off x="0" y="0"/>
                      <a:ext cx="7688152" cy="4722785"/>
                    </a:xfrm>
                    <a:prstGeom prst="rect">
                      <a:avLst/>
                    </a:prstGeom>
                    <a:ln>
                      <a:noFill/>
                    </a:ln>
                    <a:extLst>
                      <a:ext uri="{53640926-AAD7-44D8-BBD7-CCE9431645EC}">
                        <a14:shadowObscured xmlns:a14="http://schemas.microsoft.com/office/drawing/2010/main"/>
                      </a:ext>
                    </a:extLst>
                  </pic:spPr>
                </pic:pic>
              </a:graphicData>
            </a:graphic>
          </wp:inline>
        </w:drawing>
      </w:r>
    </w:p>
    <w:p w:rsidR="00E40BFD" w:rsidRPr="0026548E" w:rsidRDefault="00B7619D" w:rsidP="00E03547">
      <w:pPr>
        <w:spacing w:after="0"/>
        <w:rPr>
          <w:rFonts w:ascii="Times New Roman" w:hAnsi="Times New Roman" w:cs="Times New Roman"/>
          <w:lang w:val="en-US"/>
        </w:rPr>
      </w:pPr>
      <w:proofErr w:type="gramStart"/>
      <w:r w:rsidRPr="0026548E">
        <w:rPr>
          <w:rFonts w:ascii="Times New Roman" w:hAnsi="Times New Roman" w:cs="Times New Roman"/>
          <w:b/>
          <w:i/>
          <w:lang w:val="en-US"/>
        </w:rPr>
        <w:t xml:space="preserve">Figure </w:t>
      </w:r>
      <w:r w:rsidR="0039117E" w:rsidRPr="0026548E">
        <w:rPr>
          <w:rFonts w:ascii="Times New Roman" w:hAnsi="Times New Roman" w:cs="Times New Roman"/>
          <w:b/>
          <w:i/>
          <w:lang w:val="en-US"/>
        </w:rPr>
        <w:t>2</w:t>
      </w:r>
      <w:r w:rsidRPr="0026548E">
        <w:rPr>
          <w:rFonts w:ascii="Times New Roman" w:hAnsi="Times New Roman" w:cs="Times New Roman"/>
          <w:b/>
          <w:lang w:val="en-US"/>
        </w:rPr>
        <w:t>.</w:t>
      </w:r>
      <w:proofErr w:type="gramEnd"/>
      <w:r w:rsidRPr="0026548E">
        <w:rPr>
          <w:rFonts w:ascii="Times New Roman" w:hAnsi="Times New Roman" w:cs="Times New Roman"/>
          <w:i/>
          <w:lang w:val="en-US"/>
        </w:rPr>
        <w:t xml:space="preserve"> </w:t>
      </w:r>
      <w:proofErr w:type="gramStart"/>
      <w:r w:rsidR="00FE2972" w:rsidRPr="0026548E">
        <w:rPr>
          <w:rFonts w:ascii="Times New Roman" w:hAnsi="Times New Roman" w:cs="Times New Roman"/>
          <w:lang w:val="en-US"/>
        </w:rPr>
        <w:t>E</w:t>
      </w:r>
      <w:r w:rsidR="00057EC5" w:rsidRPr="0026548E">
        <w:rPr>
          <w:rFonts w:ascii="Times New Roman" w:hAnsi="Times New Roman" w:cs="Times New Roman"/>
          <w:lang w:val="en-US"/>
        </w:rPr>
        <w:t xml:space="preserve">ffects of exposure to prenatal depressive symptoms and sex on DNA methylation at </w:t>
      </w:r>
      <w:proofErr w:type="spellStart"/>
      <w:r w:rsidR="00057EC5" w:rsidRPr="0026548E">
        <w:rPr>
          <w:rFonts w:ascii="Times New Roman" w:hAnsi="Times New Roman" w:cs="Times New Roman"/>
          <w:lang w:val="en-US"/>
        </w:rPr>
        <w:t>CpGs</w:t>
      </w:r>
      <w:proofErr w:type="spellEnd"/>
      <w:r w:rsidR="00057EC5" w:rsidRPr="0026548E">
        <w:rPr>
          <w:rFonts w:ascii="Times New Roman" w:hAnsi="Times New Roman" w:cs="Times New Roman"/>
          <w:lang w:val="en-US"/>
        </w:rPr>
        <w:t xml:space="preserve"> of </w:t>
      </w:r>
      <w:r w:rsidR="00057EC5" w:rsidRPr="0026548E">
        <w:rPr>
          <w:rFonts w:ascii="Times New Roman" w:hAnsi="Times New Roman" w:cs="Times New Roman"/>
          <w:i/>
          <w:lang w:val="en-US"/>
        </w:rPr>
        <w:t>NR3C1</w:t>
      </w:r>
      <w:r w:rsidR="00057EC5" w:rsidRPr="0026548E">
        <w:rPr>
          <w:rFonts w:ascii="Times New Roman" w:hAnsi="Times New Roman" w:cs="Times New Roman"/>
          <w:lang w:val="en-US"/>
        </w:rPr>
        <w:t xml:space="preserve">, </w:t>
      </w:r>
      <w:r w:rsidR="00057EC5" w:rsidRPr="0026548E">
        <w:rPr>
          <w:rFonts w:ascii="Times New Roman" w:hAnsi="Times New Roman" w:cs="Times New Roman"/>
          <w:i/>
          <w:lang w:val="en-US"/>
        </w:rPr>
        <w:t>NR3C2</w:t>
      </w:r>
      <w:r w:rsidR="00057EC5" w:rsidRPr="0026548E">
        <w:rPr>
          <w:rFonts w:ascii="Times New Roman" w:hAnsi="Times New Roman" w:cs="Times New Roman"/>
          <w:lang w:val="en-US"/>
        </w:rPr>
        <w:t xml:space="preserve"> and </w:t>
      </w:r>
      <w:r w:rsidR="00057EC5" w:rsidRPr="0026548E">
        <w:rPr>
          <w:rFonts w:ascii="Times New Roman" w:hAnsi="Times New Roman" w:cs="Times New Roman"/>
          <w:i/>
          <w:lang w:val="en-US"/>
        </w:rPr>
        <w:t>SLC6A4</w:t>
      </w:r>
      <w:r w:rsidR="00057EC5" w:rsidRPr="0026548E">
        <w:rPr>
          <w:rFonts w:ascii="Times New Roman" w:hAnsi="Times New Roman" w:cs="Times New Roman"/>
          <w:lang w:val="en-US"/>
        </w:rPr>
        <w:t>.</w:t>
      </w:r>
      <w:proofErr w:type="gramEnd"/>
      <w:r w:rsidR="00057EC5" w:rsidRPr="0026548E">
        <w:rPr>
          <w:rFonts w:ascii="Times New Roman" w:hAnsi="Times New Roman" w:cs="Times New Roman"/>
          <w:lang w:val="en-US"/>
        </w:rPr>
        <w:t xml:space="preserve"> DNA methylation is displayed as z-standardized adjusted methylation value.</w:t>
      </w:r>
      <w:r w:rsidR="0061641B" w:rsidRPr="0026548E">
        <w:rPr>
          <w:rFonts w:ascii="Times New Roman" w:hAnsi="Times New Roman" w:cs="Times New Roman"/>
          <w:lang w:val="en-US"/>
        </w:rPr>
        <w:t xml:space="preserve"> Error bars represent standard mean error</w:t>
      </w:r>
      <w:r w:rsidR="00FE2972" w:rsidRPr="0026548E">
        <w:rPr>
          <w:rFonts w:ascii="Times New Roman" w:hAnsi="Times New Roman" w:cs="Times New Roman"/>
          <w:lang w:val="en-US"/>
        </w:rPr>
        <w:t>s</w:t>
      </w:r>
      <w:r w:rsidR="0061641B" w:rsidRPr="0026548E">
        <w:rPr>
          <w:rFonts w:ascii="Times New Roman" w:hAnsi="Times New Roman" w:cs="Times New Roman"/>
          <w:lang w:val="en-US"/>
        </w:rPr>
        <w:t>.</w:t>
      </w:r>
      <w:r w:rsidR="00057EC5" w:rsidRPr="0026548E">
        <w:rPr>
          <w:rFonts w:ascii="Times New Roman" w:hAnsi="Times New Roman" w:cs="Times New Roman"/>
          <w:lang w:val="en-US"/>
        </w:rPr>
        <w:t xml:space="preserve"> </w:t>
      </w:r>
      <w:r w:rsidR="000F34C8" w:rsidRPr="0026548E">
        <w:rPr>
          <w:rFonts w:ascii="Times New Roman" w:hAnsi="Times New Roman" w:cs="Times New Roman"/>
          <w:lang w:val="en-US"/>
        </w:rPr>
        <w:t xml:space="preserve">EPDS = Edinburgh Postnatal Depression Scale </w:t>
      </w:r>
      <w:r w:rsidR="000F34C8" w:rsidRPr="0026548E">
        <w:rPr>
          <w:rFonts w:ascii="Times New Roman" w:hAnsi="Times New Roman" w:cs="Times New Roman"/>
          <w:lang w:val="en-US"/>
        </w:rPr>
        <w:fldChar w:fldCharType="begin"/>
      </w:r>
      <w:r w:rsidR="00BD5272" w:rsidRPr="0026548E">
        <w:rPr>
          <w:rFonts w:ascii="Times New Roman" w:hAnsi="Times New Roman" w:cs="Times New Roman"/>
          <w:lang w:val="en-US"/>
        </w:rPr>
        <w:instrText xml:space="preserve"> ADDIN EN.CITE &lt;EndNote&gt;&lt;Cite&gt;&lt;Author&gt;Cox&lt;/Author&gt;&lt;Year&gt;1987&lt;/Year&gt;&lt;RecNum&gt;486&lt;/RecNum&gt;&lt;DisplayText&gt;(Cox et al., 1987)&lt;/DisplayText&gt;&lt;record&gt;&lt;rec-number&gt;486&lt;/rec-number&gt;&lt;foreign-keys&gt;&lt;key app="EN" db-id="r2wa5d2t8fxs59e50rcxzvdxv2df2rdrfvax" timestamp="1453121008"&gt;486&lt;/key&gt;&lt;/foreign-keys&gt;&lt;ref-type name="Journal Article"&gt;17&lt;/ref-type&gt;&lt;contributors&gt;&lt;authors&gt;&lt;author&gt;Cox, J. L.&lt;/author&gt;&lt;author&gt;Holden, J. M.&lt;/author&gt;&lt;author&gt;Sagovsky, R.&lt;/author&gt;&lt;/authors&gt;&lt;/contributors&gt;&lt;auth-address&gt;Department of Postgraduate Medicine, University of Keele, Stoke-on-Trent, Staffs.&lt;/auth-address&gt;&lt;titles&gt;&lt;title&gt;Detection of postnatal depression. Development of the 10-item Edinburgh Postnatal Depression Scale&lt;/title&gt;&lt;secondary-title&gt;The British Journal of Psychiatry&lt;/secondary-title&gt;&lt;alt-title&gt;The British journal of psychiatry : the journal of mental science&lt;/alt-title&gt;&lt;/titles&gt;&lt;periodical&gt;&lt;full-title&gt;The British Journal of Psychiatry&lt;/full-title&gt;&lt;/periodical&gt;&lt;alt-periodical&gt;&lt;full-title&gt;Br J Psychiatry&lt;/full-title&gt;&lt;abbr-1&gt;The British journal of psychiatry : the journal of mental science&lt;/abbr-1&gt;&lt;/alt-periodical&gt;&lt;pages&gt;782-6&lt;/pages&gt;&lt;volume&gt;150&lt;/volume&gt;&lt;edition&gt;1987/06/01&lt;/edition&gt;&lt;keywords&gt;&lt;keyword&gt;Adult&lt;/keyword&gt;&lt;keyword&gt;Depressive Disorder/*diagnosis&lt;/keyword&gt;&lt;keyword&gt;Female&lt;/keyword&gt;&lt;keyword&gt;Humans&lt;/keyword&gt;&lt;keyword&gt;Pregnancy&lt;/keyword&gt;&lt;keyword&gt;*Psychiatric Status Rating Scales&lt;/keyword&gt;&lt;keyword&gt;Puerperal Disorders/*diagnosis&lt;/keyword&gt;&lt;/keywords&gt;&lt;dates&gt;&lt;year&gt;1987&lt;/year&gt;&lt;pub-dates&gt;&lt;date&gt;Jun&lt;/date&gt;&lt;/pub-dates&gt;&lt;/dates&gt;&lt;isbn&gt;0007-1250 (Print)&amp;#xD;0007-1250&lt;/isbn&gt;&lt;accession-num&gt;3651732&lt;/accession-num&gt;&lt;urls&gt;&lt;/urls&gt;&lt;remote-database-provider&gt;NLM&lt;/remote-database-provider&gt;&lt;language&gt;eng&lt;/language&gt;&lt;/record&gt;&lt;/Cite&gt;&lt;/EndNote&gt;</w:instrText>
      </w:r>
      <w:r w:rsidR="000F34C8" w:rsidRPr="0026548E">
        <w:rPr>
          <w:rFonts w:ascii="Times New Roman" w:hAnsi="Times New Roman" w:cs="Times New Roman"/>
          <w:lang w:val="en-US"/>
        </w:rPr>
        <w:fldChar w:fldCharType="separate"/>
      </w:r>
      <w:r w:rsidR="00BD5272" w:rsidRPr="0026548E">
        <w:rPr>
          <w:rFonts w:ascii="Times New Roman" w:hAnsi="Times New Roman" w:cs="Times New Roman"/>
          <w:noProof/>
          <w:lang w:val="en-US"/>
        </w:rPr>
        <w:t>(Cox et al., 1987)</w:t>
      </w:r>
      <w:r w:rsidR="000F34C8" w:rsidRPr="0026548E">
        <w:rPr>
          <w:rFonts w:ascii="Times New Roman" w:hAnsi="Times New Roman" w:cs="Times New Roman"/>
          <w:lang w:val="en-US"/>
        </w:rPr>
        <w:fldChar w:fldCharType="end"/>
      </w:r>
      <w:r w:rsidR="00B66CFA" w:rsidRPr="0026548E">
        <w:rPr>
          <w:rFonts w:ascii="Times New Roman" w:hAnsi="Times New Roman" w:cs="Times New Roman"/>
          <w:lang w:val="en-US"/>
        </w:rPr>
        <w:t xml:space="preserve">. </w:t>
      </w:r>
      <w:proofErr w:type="spellStart"/>
      <w:r w:rsidR="00B66CFA" w:rsidRPr="0026548E">
        <w:rPr>
          <w:rFonts w:ascii="Times New Roman" w:hAnsi="Times New Roman" w:cs="Times New Roman"/>
          <w:lang w:val="en-US"/>
        </w:rPr>
        <w:t>EPDS</w:t>
      </w:r>
      <w:r w:rsidR="000F34C8" w:rsidRPr="0026548E">
        <w:rPr>
          <w:rFonts w:ascii="Times New Roman" w:hAnsi="Times New Roman" w:cs="Times New Roman"/>
          <w:lang w:val="en-US"/>
        </w:rPr>
        <w:t>pre</w:t>
      </w:r>
      <w:proofErr w:type="spellEnd"/>
      <w:r w:rsidR="000F34C8" w:rsidRPr="0026548E">
        <w:rPr>
          <w:rFonts w:ascii="Times New Roman" w:hAnsi="Times New Roman" w:cs="Times New Roman"/>
          <w:lang w:val="en-US"/>
        </w:rPr>
        <w:t xml:space="preserve"> = exposure to prenatal depressive symptoms (EPDS score ≥ 10) or no</w:t>
      </w:r>
      <w:r w:rsidR="00EA0D30" w:rsidRPr="0026548E">
        <w:rPr>
          <w:rFonts w:ascii="Times New Roman" w:hAnsi="Times New Roman" w:cs="Times New Roman"/>
          <w:lang w:val="en-US"/>
        </w:rPr>
        <w:t xml:space="preserve"> exposure</w:t>
      </w:r>
      <w:r w:rsidR="000F34C8" w:rsidRPr="0026548E">
        <w:rPr>
          <w:rFonts w:ascii="Times New Roman" w:hAnsi="Times New Roman" w:cs="Times New Roman"/>
          <w:lang w:val="en-US"/>
        </w:rPr>
        <w:t xml:space="preserve"> (&lt; 10). </w:t>
      </w:r>
      <w:r w:rsidR="00F33633" w:rsidRPr="0026548E">
        <w:rPr>
          <w:rFonts w:ascii="Times New Roman" w:hAnsi="Times New Roman" w:cs="Times New Roman"/>
          <w:lang w:val="en-US"/>
        </w:rPr>
        <w:t>I</w:t>
      </w:r>
      <w:r w:rsidR="00154B68" w:rsidRPr="0026548E">
        <w:rPr>
          <w:rFonts w:ascii="Times New Roman" w:hAnsi="Times New Roman" w:cs="Times New Roman"/>
          <w:lang w:val="en-US"/>
        </w:rPr>
        <w:t>nteraction effects were tested post-hoc with</w:t>
      </w:r>
      <w:r w:rsidR="00F33633" w:rsidRPr="0026548E">
        <w:rPr>
          <w:rFonts w:ascii="Times New Roman" w:hAnsi="Times New Roman" w:cs="Times New Roman"/>
          <w:lang w:val="en-US"/>
        </w:rPr>
        <w:t xml:space="preserve"> ANCOVAs comparing boys vs. girl</w:t>
      </w:r>
      <w:r w:rsidR="003A253A" w:rsidRPr="0026548E">
        <w:rPr>
          <w:rFonts w:ascii="Times New Roman" w:hAnsi="Times New Roman" w:cs="Times New Roman"/>
          <w:lang w:val="en-US"/>
        </w:rPr>
        <w:t>s</w:t>
      </w:r>
      <w:r w:rsidR="00F33633" w:rsidRPr="0026548E">
        <w:rPr>
          <w:rFonts w:ascii="Times New Roman" w:hAnsi="Times New Roman" w:cs="Times New Roman"/>
          <w:lang w:val="en-US"/>
        </w:rPr>
        <w:t xml:space="preserve"> in the non-exposed and exposed group separately.</w:t>
      </w:r>
      <w:r w:rsidR="00154B68" w:rsidRPr="0026548E">
        <w:rPr>
          <w:rFonts w:ascii="Times New Roman" w:hAnsi="Times New Roman" w:cs="Times New Roman"/>
          <w:lang w:val="en-US"/>
        </w:rPr>
        <w:t xml:space="preserve"> </w:t>
      </w:r>
      <w:proofErr w:type="gramStart"/>
      <w:r w:rsidR="00534CF4" w:rsidRPr="0026548E">
        <w:rPr>
          <w:rFonts w:ascii="Times New Roman" w:hAnsi="Times New Roman" w:cs="Times New Roman"/>
          <w:i/>
          <w:vertAlign w:val="superscript"/>
          <w:lang w:val="en-US"/>
        </w:rPr>
        <w:t>+</w:t>
      </w:r>
      <w:r w:rsidR="00CA0FC6" w:rsidRPr="0026548E">
        <w:rPr>
          <w:rFonts w:ascii="Times New Roman" w:hAnsi="Times New Roman" w:cs="Times New Roman"/>
          <w:i/>
          <w:lang w:val="en-US"/>
        </w:rPr>
        <w:t>p</w:t>
      </w:r>
      <w:r w:rsidR="00CA0FC6" w:rsidRPr="0026548E">
        <w:rPr>
          <w:rFonts w:ascii="Times New Roman" w:hAnsi="Times New Roman" w:cs="Times New Roman"/>
          <w:lang w:val="en-US"/>
        </w:rPr>
        <w:t xml:space="preserve"> </w:t>
      </w:r>
      <w:r w:rsidR="00534CF4" w:rsidRPr="0026548E">
        <w:rPr>
          <w:rFonts w:ascii="Times New Roman" w:hAnsi="Times New Roman" w:cs="Times New Roman"/>
          <w:lang w:val="en-US"/>
        </w:rPr>
        <w:t>&lt;</w:t>
      </w:r>
      <w:r w:rsidR="00975CF5" w:rsidRPr="0026548E">
        <w:rPr>
          <w:rFonts w:ascii="Times New Roman" w:hAnsi="Times New Roman" w:cs="Times New Roman"/>
          <w:lang w:val="en-US"/>
        </w:rPr>
        <w:t xml:space="preserve"> </w:t>
      </w:r>
      <w:r w:rsidR="00534CF4" w:rsidRPr="0026548E">
        <w:rPr>
          <w:rFonts w:ascii="Times New Roman" w:hAnsi="Times New Roman" w:cs="Times New Roman"/>
          <w:lang w:val="en-US"/>
        </w:rPr>
        <w:t>.10, *</w:t>
      </w:r>
      <w:r w:rsidR="00534CF4" w:rsidRPr="0026548E">
        <w:rPr>
          <w:rFonts w:ascii="Times New Roman" w:hAnsi="Times New Roman" w:cs="Times New Roman"/>
          <w:i/>
          <w:lang w:val="en-US"/>
        </w:rPr>
        <w:t>p</w:t>
      </w:r>
      <w:r w:rsidR="00534CF4" w:rsidRPr="0026548E">
        <w:rPr>
          <w:rFonts w:ascii="Times New Roman" w:hAnsi="Times New Roman" w:cs="Times New Roman"/>
          <w:lang w:val="en-US"/>
        </w:rPr>
        <w:t> &lt; .05</w:t>
      </w:r>
      <w:r w:rsidR="00CA0FC6" w:rsidRPr="0026548E">
        <w:rPr>
          <w:rFonts w:ascii="Times New Roman" w:hAnsi="Times New Roman" w:cs="Times New Roman"/>
          <w:lang w:val="en-US"/>
        </w:rPr>
        <w:t>, not Bonferroni-adjusted</w:t>
      </w:r>
      <w:r w:rsidR="000F34C8" w:rsidRPr="0026548E">
        <w:rPr>
          <w:rFonts w:ascii="Times New Roman" w:hAnsi="Times New Roman" w:cs="Times New Roman"/>
          <w:lang w:val="en-US"/>
        </w:rPr>
        <w:t>.</w:t>
      </w:r>
      <w:proofErr w:type="gramEnd"/>
      <w:r w:rsidR="00E40BFD" w:rsidRPr="0026548E">
        <w:rPr>
          <w:rFonts w:ascii="Times New Roman" w:hAnsi="Times New Roman" w:cs="Times New Roman"/>
          <w:lang w:val="en-US"/>
        </w:rPr>
        <w:br w:type="page"/>
      </w:r>
    </w:p>
    <w:p w:rsidR="00B7619D" w:rsidRPr="0026548E" w:rsidRDefault="00B7619D" w:rsidP="002B1C29">
      <w:pPr>
        <w:pStyle w:val="berschrift2"/>
        <w:spacing w:before="0" w:line="480" w:lineRule="auto"/>
        <w:rPr>
          <w:rFonts w:ascii="Times New Roman" w:hAnsi="Times New Roman" w:cs="Times New Roman"/>
          <w:color w:val="auto"/>
          <w:sz w:val="22"/>
          <w:szCs w:val="22"/>
          <w:lang w:val="en-US"/>
        </w:rPr>
        <w:sectPr w:rsidR="00B7619D" w:rsidRPr="0026548E" w:rsidSect="007A74D9">
          <w:pgSz w:w="16838" w:h="11906" w:orient="landscape"/>
          <w:pgMar w:top="1474" w:right="1474" w:bottom="1474" w:left="1134" w:header="709" w:footer="709" w:gutter="0"/>
          <w:lnNumType w:countBy="1"/>
          <w:cols w:space="708"/>
          <w:docGrid w:linePitch="360"/>
        </w:sectPr>
      </w:pPr>
    </w:p>
    <w:p w:rsidR="002B1C29" w:rsidRPr="0026548E" w:rsidRDefault="002B1C29" w:rsidP="002B1C29">
      <w:pPr>
        <w:pStyle w:val="berschrift2"/>
        <w:spacing w:before="0" w:line="480" w:lineRule="auto"/>
        <w:rPr>
          <w:rFonts w:ascii="Times New Roman" w:hAnsi="Times New Roman" w:cs="Times New Roman"/>
          <w:i/>
          <w:color w:val="auto"/>
          <w:sz w:val="22"/>
          <w:szCs w:val="22"/>
          <w:lang w:val="en-US"/>
        </w:rPr>
      </w:pPr>
      <w:r w:rsidRPr="0026548E">
        <w:rPr>
          <w:rFonts w:ascii="Times New Roman" w:hAnsi="Times New Roman" w:cs="Times New Roman"/>
          <w:color w:val="auto"/>
          <w:sz w:val="22"/>
          <w:szCs w:val="22"/>
          <w:lang w:val="en-US"/>
        </w:rPr>
        <w:lastRenderedPageBreak/>
        <w:t xml:space="preserve">Figure </w:t>
      </w:r>
      <w:r w:rsidR="00F03869" w:rsidRPr="0026548E">
        <w:rPr>
          <w:rFonts w:ascii="Times New Roman" w:hAnsi="Times New Roman" w:cs="Times New Roman"/>
          <w:color w:val="auto"/>
          <w:sz w:val="22"/>
          <w:szCs w:val="22"/>
          <w:lang w:val="en-US"/>
        </w:rPr>
        <w:t>3</w:t>
      </w:r>
    </w:p>
    <w:p w:rsidR="00421069" w:rsidRPr="0026548E" w:rsidRDefault="00421069" w:rsidP="00421069">
      <w:pPr>
        <w:rPr>
          <w:rFonts w:ascii="Times New Roman" w:hAnsi="Times New Roman" w:cs="Times New Roman"/>
          <w:b/>
          <w:lang w:val="en-US"/>
        </w:rPr>
      </w:pPr>
      <w:r w:rsidRPr="0026548E">
        <w:rPr>
          <w:rFonts w:ascii="Times New Roman" w:hAnsi="Times New Roman" w:cs="Times New Roman"/>
          <w:b/>
          <w:noProof/>
          <w:lang w:eastAsia="de-DE"/>
        </w:rPr>
        <mc:AlternateContent>
          <mc:Choice Requires="wpg">
            <w:drawing>
              <wp:anchor distT="0" distB="0" distL="114300" distR="114300" simplePos="0" relativeHeight="251659264" behindDoc="0" locked="0" layoutInCell="1" allowOverlap="1" wp14:anchorId="23AC4981" wp14:editId="238C8C5F">
                <wp:simplePos x="0" y="0"/>
                <wp:positionH relativeFrom="column">
                  <wp:posOffset>64135</wp:posOffset>
                </wp:positionH>
                <wp:positionV relativeFrom="paragraph">
                  <wp:posOffset>104140</wp:posOffset>
                </wp:positionV>
                <wp:extent cx="5543551" cy="2174875"/>
                <wp:effectExtent l="0" t="0" r="19050" b="0"/>
                <wp:wrapNone/>
                <wp:docPr id="20" name="Gruppieren 19"/>
                <wp:cNvGraphicFramePr/>
                <a:graphic xmlns:a="http://schemas.openxmlformats.org/drawingml/2006/main">
                  <a:graphicData uri="http://schemas.microsoft.com/office/word/2010/wordprocessingGroup">
                    <wpg:wgp>
                      <wpg:cNvGrpSpPr/>
                      <wpg:grpSpPr>
                        <a:xfrm>
                          <a:off x="0" y="0"/>
                          <a:ext cx="5543551" cy="2174875"/>
                          <a:chOff x="0" y="1"/>
                          <a:chExt cx="5544175" cy="2175011"/>
                        </a:xfrm>
                      </wpg:grpSpPr>
                      <wps:wsp>
                        <wps:cNvPr id="3" name="Abgerundetes Rechteck 3"/>
                        <wps:cNvSpPr/>
                        <wps:spPr>
                          <a:xfrm>
                            <a:off x="1925216" y="1"/>
                            <a:ext cx="1656184" cy="510395"/>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05199" w:rsidRPr="00325252" w:rsidRDefault="00405199" w:rsidP="00421069">
                              <w:pPr>
                                <w:pStyle w:val="StandardWeb"/>
                                <w:spacing w:before="0" w:beforeAutospacing="0" w:after="0" w:afterAutospacing="0"/>
                                <w:jc w:val="center"/>
                                <w:rPr>
                                  <w:sz w:val="22"/>
                                  <w:szCs w:val="22"/>
                                </w:rPr>
                              </w:pPr>
                              <w:r w:rsidRPr="00325252">
                                <w:rPr>
                                  <w:color w:val="000000" w:themeColor="text1"/>
                                  <w:kern w:val="24"/>
                                  <w:sz w:val="22"/>
                                  <w:szCs w:val="22"/>
                                </w:rPr>
                                <w:t xml:space="preserve">DNA </w:t>
                              </w:r>
                              <w:proofErr w:type="spellStart"/>
                              <w:r w:rsidRPr="00325252">
                                <w:rPr>
                                  <w:color w:val="000000" w:themeColor="text1"/>
                                  <w:kern w:val="24"/>
                                  <w:sz w:val="22"/>
                                  <w:szCs w:val="22"/>
                                </w:rPr>
                                <w:t>methylation</w:t>
                              </w:r>
                              <w:proofErr w:type="spellEnd"/>
                              <w:r w:rsidRPr="00325252">
                                <w:rPr>
                                  <w:color w:val="000000" w:themeColor="text1"/>
                                  <w:kern w:val="24"/>
                                  <w:sz w:val="22"/>
                                  <w:szCs w:val="22"/>
                                </w:rPr>
                                <w:t xml:space="preserve"> cg10288772 (</w:t>
                              </w:r>
                              <w:r w:rsidRPr="00325252">
                                <w:rPr>
                                  <w:i/>
                                  <w:iCs/>
                                  <w:color w:val="000000" w:themeColor="text1"/>
                                  <w:kern w:val="24"/>
                                  <w:sz w:val="22"/>
                                  <w:szCs w:val="22"/>
                                </w:rPr>
                                <w:t>NR3C2</w:t>
                              </w:r>
                              <w:r w:rsidRPr="00325252">
                                <w:rPr>
                                  <w:color w:val="000000" w:themeColor="text1"/>
                                  <w:kern w:val="24"/>
                                  <w:sz w:val="22"/>
                                  <w:szCs w:val="22"/>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 name="Abgerundetes Rechteck 4"/>
                        <wps:cNvSpPr/>
                        <wps:spPr>
                          <a:xfrm>
                            <a:off x="4032007" y="1134279"/>
                            <a:ext cx="1512168" cy="504471"/>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05199" w:rsidRPr="00325252" w:rsidRDefault="00405199" w:rsidP="00421069">
                              <w:pPr>
                                <w:pStyle w:val="StandardWeb"/>
                                <w:spacing w:before="0" w:beforeAutospacing="0" w:after="0" w:afterAutospacing="0"/>
                                <w:jc w:val="center"/>
                                <w:rPr>
                                  <w:sz w:val="22"/>
                                  <w:szCs w:val="22"/>
                                </w:rPr>
                              </w:pPr>
                              <w:proofErr w:type="spellStart"/>
                              <w:r w:rsidRPr="00325252">
                                <w:rPr>
                                  <w:color w:val="000000" w:themeColor="text1"/>
                                  <w:kern w:val="24"/>
                                  <w:sz w:val="22"/>
                                  <w:szCs w:val="22"/>
                                </w:rPr>
                                <w:t>Bedtime</w:t>
                              </w:r>
                              <w:proofErr w:type="spellEnd"/>
                              <w:r w:rsidRPr="00325252">
                                <w:rPr>
                                  <w:color w:val="000000" w:themeColor="text1"/>
                                  <w:kern w:val="24"/>
                                  <w:sz w:val="22"/>
                                  <w:szCs w:val="22"/>
                                </w:rPr>
                                <w:t xml:space="preserve"> </w:t>
                              </w:r>
                              <w:proofErr w:type="spellStart"/>
                              <w:r w:rsidRPr="00325252">
                                <w:rPr>
                                  <w:color w:val="000000" w:themeColor="text1"/>
                                  <w:kern w:val="24"/>
                                  <w:sz w:val="22"/>
                                  <w:szCs w:val="22"/>
                                </w:rPr>
                                <w:t>cortisol</w:t>
                              </w:r>
                              <w:proofErr w:type="spellEnd"/>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 name="Gerade Verbindung mit Pfeil 5"/>
                        <wps:cNvCnPr>
                          <a:stCxn id="14" idx="0"/>
                          <a:endCxn id="3" idx="1"/>
                        </wps:cNvCnPr>
                        <wps:spPr>
                          <a:xfrm flipV="1">
                            <a:off x="756084" y="255199"/>
                            <a:ext cx="1169132" cy="875352"/>
                          </a:xfrm>
                          <a:prstGeom prst="straightConnector1">
                            <a:avLst/>
                          </a:prstGeom>
                          <a:ln>
                            <a:solidFill>
                              <a:schemeClr val="tx1"/>
                            </a:solidFill>
                            <a:headEnd type="none"/>
                            <a:tailEnd type="stealth"/>
                          </a:ln>
                        </wps:spPr>
                        <wps:style>
                          <a:lnRef idx="1">
                            <a:schemeClr val="accent1"/>
                          </a:lnRef>
                          <a:fillRef idx="0">
                            <a:schemeClr val="accent1"/>
                          </a:fillRef>
                          <a:effectRef idx="0">
                            <a:schemeClr val="accent1"/>
                          </a:effectRef>
                          <a:fontRef idx="minor">
                            <a:schemeClr val="tx1"/>
                          </a:fontRef>
                        </wps:style>
                        <wps:bodyPr/>
                      </wps:wsp>
                      <wps:wsp>
                        <wps:cNvPr id="6" name="Gerade Verbindung mit Pfeil 6"/>
                        <wps:cNvCnPr>
                          <a:stCxn id="3" idx="3"/>
                          <a:endCxn id="4" idx="0"/>
                        </wps:cNvCnPr>
                        <wps:spPr>
                          <a:xfrm>
                            <a:off x="3581399" y="255199"/>
                            <a:ext cx="1206692" cy="87908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7" name="Gerade Verbindung mit Pfeil 7"/>
                        <wps:cNvCnPr>
                          <a:stCxn id="14" idx="3"/>
                          <a:endCxn id="4" idx="1"/>
                        </wps:cNvCnPr>
                        <wps:spPr>
                          <a:xfrm>
                            <a:off x="1512167" y="1385749"/>
                            <a:ext cx="2519840" cy="766"/>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8" name="Textfeld 1"/>
                        <wps:cNvSpPr txBox="1"/>
                        <wps:spPr>
                          <a:xfrm>
                            <a:off x="451313" y="373006"/>
                            <a:ext cx="1060569" cy="412776"/>
                          </a:xfrm>
                          <a:prstGeom prst="rect">
                            <a:avLst/>
                          </a:prstGeom>
                          <a:noFill/>
                        </wps:spPr>
                        <wps:txbx>
                          <w:txbxContent>
                            <w:p w:rsidR="00405199" w:rsidRPr="00325252" w:rsidRDefault="00405199" w:rsidP="00421069">
                              <w:pPr>
                                <w:pStyle w:val="StandardWeb"/>
                                <w:spacing w:before="0" w:beforeAutospacing="0" w:after="0" w:afterAutospacing="0"/>
                                <w:rPr>
                                  <w:sz w:val="22"/>
                                  <w:szCs w:val="22"/>
                                </w:rPr>
                              </w:pPr>
                              <w:r w:rsidRPr="00325252">
                                <w:rPr>
                                  <w:i/>
                                  <w:iCs/>
                                  <w:color w:val="000000" w:themeColor="text1"/>
                                  <w:kern w:val="24"/>
                                  <w:sz w:val="22"/>
                                  <w:szCs w:val="22"/>
                                </w:rPr>
                                <w:t>b</w:t>
                              </w:r>
                              <w:r w:rsidRPr="00325252">
                                <w:rPr>
                                  <w:color w:val="000000" w:themeColor="text1"/>
                                  <w:kern w:val="24"/>
                                  <w:sz w:val="22"/>
                                  <w:szCs w:val="22"/>
                                </w:rPr>
                                <w:t xml:space="preserve"> =- 0.005**, </w:t>
                              </w:r>
                              <w:r w:rsidRPr="00325252">
                                <w:rPr>
                                  <w:color w:val="000000" w:themeColor="text1"/>
                                  <w:kern w:val="24"/>
                                  <w:sz w:val="22"/>
                                  <w:szCs w:val="22"/>
                                </w:rPr>
                                <w:br/>
                              </w:r>
                              <w:r w:rsidRPr="00325252">
                                <w:rPr>
                                  <w:i/>
                                  <w:iCs/>
                                  <w:color w:val="000000" w:themeColor="text1"/>
                                  <w:kern w:val="24"/>
                                  <w:sz w:val="22"/>
                                  <w:szCs w:val="22"/>
                                </w:rPr>
                                <w:t>p</w:t>
                              </w:r>
                              <w:r w:rsidRPr="00325252">
                                <w:rPr>
                                  <w:color w:val="000000" w:themeColor="text1"/>
                                  <w:kern w:val="24"/>
                                  <w:sz w:val="22"/>
                                  <w:szCs w:val="22"/>
                                </w:rPr>
                                <w:t xml:space="preserve"> = .006 </w:t>
                              </w:r>
                            </w:p>
                          </w:txbxContent>
                        </wps:txbx>
                        <wps:bodyPr wrap="square" rtlCol="0">
                          <a:spAutoFit/>
                        </wps:bodyPr>
                      </wps:wsp>
                      <wps:wsp>
                        <wps:cNvPr id="9" name="Textfeld 22"/>
                        <wps:cNvSpPr txBox="1"/>
                        <wps:spPr>
                          <a:xfrm>
                            <a:off x="4362282" y="375190"/>
                            <a:ext cx="914503" cy="412776"/>
                          </a:xfrm>
                          <a:prstGeom prst="rect">
                            <a:avLst/>
                          </a:prstGeom>
                          <a:noFill/>
                        </wps:spPr>
                        <wps:txbx>
                          <w:txbxContent>
                            <w:p w:rsidR="00405199" w:rsidRPr="00325252" w:rsidRDefault="00405199" w:rsidP="00421069">
                              <w:pPr>
                                <w:pStyle w:val="StandardWeb"/>
                                <w:spacing w:before="0" w:beforeAutospacing="0" w:after="0" w:afterAutospacing="0"/>
                                <w:rPr>
                                  <w:sz w:val="22"/>
                                  <w:szCs w:val="22"/>
                                </w:rPr>
                              </w:pPr>
                              <w:r w:rsidRPr="00325252">
                                <w:rPr>
                                  <w:i/>
                                  <w:iCs/>
                                  <w:color w:val="000000" w:themeColor="text1"/>
                                  <w:kern w:val="24"/>
                                  <w:sz w:val="22"/>
                                  <w:szCs w:val="22"/>
                                </w:rPr>
                                <w:t>b</w:t>
                              </w:r>
                              <w:r w:rsidRPr="00325252">
                                <w:rPr>
                                  <w:color w:val="000000" w:themeColor="text1"/>
                                  <w:kern w:val="24"/>
                                  <w:sz w:val="22"/>
                                  <w:szCs w:val="22"/>
                                </w:rPr>
                                <w:t xml:space="preserve"> = 11.92</w:t>
                              </w:r>
                              <w:r w:rsidRPr="00325252">
                                <w:rPr>
                                  <w:color w:val="000000" w:themeColor="text1"/>
                                  <w:kern w:val="24"/>
                                  <w:sz w:val="22"/>
                                  <w:szCs w:val="22"/>
                                  <w:vertAlign w:val="superscript"/>
                                </w:rPr>
                                <w:t>+</w:t>
                              </w:r>
                              <w:r w:rsidRPr="00325252">
                                <w:rPr>
                                  <w:color w:val="000000" w:themeColor="text1"/>
                                  <w:kern w:val="24"/>
                                  <w:sz w:val="22"/>
                                  <w:szCs w:val="22"/>
                                </w:rPr>
                                <w:t xml:space="preserve">, </w:t>
                              </w:r>
                              <w:r w:rsidRPr="00325252">
                                <w:rPr>
                                  <w:color w:val="000000" w:themeColor="text1"/>
                                  <w:kern w:val="24"/>
                                  <w:sz w:val="22"/>
                                  <w:szCs w:val="22"/>
                                </w:rPr>
                                <w:br/>
                              </w:r>
                              <w:r w:rsidRPr="00325252">
                                <w:rPr>
                                  <w:i/>
                                  <w:iCs/>
                                  <w:color w:val="000000" w:themeColor="text1"/>
                                  <w:kern w:val="24"/>
                                  <w:sz w:val="22"/>
                                  <w:szCs w:val="22"/>
                                </w:rPr>
                                <w:t>p</w:t>
                              </w:r>
                              <w:r w:rsidRPr="00325252">
                                <w:rPr>
                                  <w:color w:val="000000" w:themeColor="text1"/>
                                  <w:kern w:val="24"/>
                                  <w:sz w:val="22"/>
                                  <w:szCs w:val="22"/>
                                </w:rPr>
                                <w:t xml:space="preserve"> = .055 </w:t>
                              </w:r>
                            </w:p>
                          </w:txbxContent>
                        </wps:txbx>
                        <wps:bodyPr wrap="square" rtlCol="0">
                          <a:spAutoFit/>
                        </wps:bodyPr>
                      </wps:wsp>
                      <wps:wsp>
                        <wps:cNvPr id="10" name="Textfeld 25"/>
                        <wps:cNvSpPr txBox="1"/>
                        <wps:spPr>
                          <a:xfrm>
                            <a:off x="933557" y="1382483"/>
                            <a:ext cx="3667537" cy="792529"/>
                          </a:xfrm>
                          <a:prstGeom prst="rect">
                            <a:avLst/>
                          </a:prstGeom>
                          <a:noFill/>
                        </wps:spPr>
                        <wps:txbx>
                          <w:txbxContent>
                            <w:p w:rsidR="00405199" w:rsidRPr="00325252" w:rsidRDefault="00405199" w:rsidP="00421069">
                              <w:pPr>
                                <w:pStyle w:val="StandardWeb"/>
                                <w:spacing w:before="0" w:beforeAutospacing="0" w:after="0" w:afterAutospacing="0"/>
                                <w:jc w:val="center"/>
                                <w:rPr>
                                  <w:color w:val="000000" w:themeColor="text1"/>
                                  <w:kern w:val="24"/>
                                  <w:sz w:val="22"/>
                                  <w:szCs w:val="22"/>
                                  <w:lang w:val="en-US"/>
                                </w:rPr>
                              </w:pPr>
                              <w:r w:rsidRPr="00325252">
                                <w:rPr>
                                  <w:color w:val="000000" w:themeColor="text1"/>
                                  <w:kern w:val="24"/>
                                  <w:sz w:val="22"/>
                                  <w:szCs w:val="22"/>
                                  <w:lang w:val="en-US"/>
                                </w:rPr>
                                <w:t>Direct effect</w:t>
                              </w:r>
                              <w:r w:rsidRPr="00325252">
                                <w:rPr>
                                  <w:i/>
                                  <w:iCs/>
                                  <w:color w:val="000000" w:themeColor="text1"/>
                                  <w:kern w:val="24"/>
                                  <w:sz w:val="22"/>
                                  <w:szCs w:val="22"/>
                                  <w:lang w:val="en-US"/>
                                </w:rPr>
                                <w:t>: b</w:t>
                              </w:r>
                              <w:r w:rsidRPr="00325252">
                                <w:rPr>
                                  <w:color w:val="000000" w:themeColor="text1"/>
                                  <w:kern w:val="24"/>
                                  <w:sz w:val="22"/>
                                  <w:szCs w:val="22"/>
                                  <w:lang w:val="en-US"/>
                                </w:rPr>
                                <w:t xml:space="preserve"> = -0.18*, </w:t>
                              </w:r>
                              <w:r w:rsidRPr="00325252">
                                <w:rPr>
                                  <w:i/>
                                  <w:iCs/>
                                  <w:color w:val="000000" w:themeColor="text1"/>
                                  <w:kern w:val="24"/>
                                  <w:sz w:val="22"/>
                                  <w:szCs w:val="22"/>
                                  <w:lang w:val="en-US"/>
                                </w:rPr>
                                <w:t>p</w:t>
                              </w:r>
                              <w:r w:rsidRPr="00325252">
                                <w:rPr>
                                  <w:color w:val="000000" w:themeColor="text1"/>
                                  <w:kern w:val="24"/>
                                  <w:sz w:val="22"/>
                                  <w:szCs w:val="22"/>
                                  <w:lang w:val="en-US"/>
                                </w:rPr>
                                <w:t xml:space="preserve"> = .041</w:t>
                              </w:r>
                            </w:p>
                            <w:p w:rsidR="00405199" w:rsidRPr="00325252" w:rsidRDefault="00405199" w:rsidP="00421069">
                              <w:pPr>
                                <w:pStyle w:val="StandardWeb"/>
                                <w:spacing w:before="0" w:beforeAutospacing="0" w:after="0" w:afterAutospacing="0"/>
                                <w:jc w:val="center"/>
                                <w:rPr>
                                  <w:sz w:val="22"/>
                                  <w:szCs w:val="22"/>
                                  <w:lang w:val="en-US"/>
                                </w:rPr>
                              </w:pPr>
                            </w:p>
                            <w:p w:rsidR="00405199" w:rsidRPr="00325252" w:rsidRDefault="00405199" w:rsidP="00421069">
                              <w:pPr>
                                <w:pStyle w:val="StandardWeb"/>
                                <w:spacing w:before="0" w:beforeAutospacing="0" w:after="0" w:afterAutospacing="0"/>
                                <w:jc w:val="center"/>
                                <w:rPr>
                                  <w:sz w:val="22"/>
                                  <w:szCs w:val="22"/>
                                  <w:lang w:val="en-US"/>
                                </w:rPr>
                              </w:pPr>
                              <w:r w:rsidRPr="00325252">
                                <w:rPr>
                                  <w:color w:val="000000" w:themeColor="text1"/>
                                  <w:kern w:val="24"/>
                                  <w:sz w:val="22"/>
                                  <w:szCs w:val="22"/>
                                  <w:lang w:val="en-US"/>
                                </w:rPr>
                                <w:t xml:space="preserve">Indirect effect: </w:t>
                              </w:r>
                              <w:r w:rsidRPr="00325252">
                                <w:rPr>
                                  <w:i/>
                                  <w:iCs/>
                                  <w:color w:val="000000" w:themeColor="text1"/>
                                  <w:kern w:val="24"/>
                                  <w:sz w:val="22"/>
                                  <w:szCs w:val="22"/>
                                  <w:lang w:val="en-US"/>
                                </w:rPr>
                                <w:t>b</w:t>
                              </w:r>
                              <w:r w:rsidRPr="00325252">
                                <w:rPr>
                                  <w:color w:val="000000" w:themeColor="text1"/>
                                  <w:kern w:val="24"/>
                                  <w:sz w:val="22"/>
                                  <w:szCs w:val="22"/>
                                  <w:lang w:val="en-US"/>
                                </w:rPr>
                                <w:t xml:space="preserve"> = -0.06, 95% CI [-0.14; -0.01], </w:t>
                              </w:r>
                              <w:r w:rsidRPr="00325252">
                                <w:rPr>
                                  <w:i/>
                                  <w:iCs/>
                                  <w:color w:val="000000" w:themeColor="text1"/>
                                  <w:kern w:val="24"/>
                                  <w:sz w:val="22"/>
                                  <w:szCs w:val="22"/>
                                  <w:lang w:val="en-US"/>
                                </w:rPr>
                                <w:t>p</w:t>
                              </w:r>
                              <w:r w:rsidRPr="00325252">
                                <w:rPr>
                                  <w:color w:val="000000" w:themeColor="text1"/>
                                  <w:kern w:val="24"/>
                                  <w:sz w:val="22"/>
                                  <w:szCs w:val="22"/>
                                  <w:lang w:val="en-US"/>
                                </w:rPr>
                                <w:t xml:space="preserve"> = .123</w:t>
                              </w:r>
                            </w:p>
                          </w:txbxContent>
                        </wps:txbx>
                        <wps:bodyPr wrap="square" rtlCol="0">
                          <a:noAutofit/>
                        </wps:bodyPr>
                      </wps:wsp>
                      <wps:wsp>
                        <wps:cNvPr id="14" name="Abgerundetes Rechteck 14"/>
                        <wps:cNvSpPr/>
                        <wps:spPr>
                          <a:xfrm>
                            <a:off x="0" y="1130551"/>
                            <a:ext cx="1512168" cy="510395"/>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05199" w:rsidRPr="00325252" w:rsidRDefault="00405199" w:rsidP="00421069">
                              <w:pPr>
                                <w:pStyle w:val="StandardWeb"/>
                                <w:spacing w:before="0" w:beforeAutospacing="0" w:after="0" w:afterAutospacing="0"/>
                                <w:jc w:val="center"/>
                                <w:rPr>
                                  <w:sz w:val="22"/>
                                  <w:szCs w:val="22"/>
                                </w:rPr>
                              </w:pPr>
                              <w:proofErr w:type="spellStart"/>
                              <w:r w:rsidRPr="00325252">
                                <w:rPr>
                                  <w:color w:val="000000" w:themeColor="text1"/>
                                  <w:kern w:val="24"/>
                                  <w:sz w:val="22"/>
                                  <w:szCs w:val="22"/>
                                </w:rPr>
                                <w:t>EPDSpre</w:t>
                              </w:r>
                              <w:proofErr w:type="spellEnd"/>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id="Gruppieren 19" o:spid="_x0000_s1026" style="position:absolute;margin-left:5.05pt;margin-top:8.2pt;width:436.5pt;height:171.25pt;z-index:251659264;mso-width-relative:margin" coordorigin="" coordsize="55441,21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PA9qgUAAFscAAAOAAAAZHJzL2Uyb0RvYy54bWzsWW1v2zYQ/j5g/4HQ99WiXm2jTpGlTTCg&#10;6IK2az8zEmULk0iNpGOnv353JCU5btw6LZamQ/LBsUTySN7d89yLn7/Ytg255krXUiwC+iwMCBeF&#10;LGuxXAR/vT//bRoQbZgoWSMFXwQ3XAcvTn795fmmm/NIrmRTckVAiNDzTbcIVsZ088lEFyveMv1M&#10;dlzAYCVVyww8quWkVGwD0ttmEoVhNtlIVXZKFlxrePvSDQYnVn5V8cL8WVWaG9IsAjibsZ/Kfl7h&#10;5+TkOZsvFetWdeGPwb7hFC2rBWw6iHrJDCNrVX8mqq0LJbWszLNCthNZVXXB7R3gNjTcu82FkuvO&#10;3mU53yy7QU2g2j09fbPY4s31pSJ1uQgiUI9gLdjoQq27ruaKC0JnqKFNt5zDxAvVvesulX+xdE94&#10;6W2lWvwP1yFbq9ubQbd8a0gBL9M0idOUBqSAsYjmyTRPnfaLFZhoXEf7t6/GlQmFyf3KNKR2zqTf&#10;eILnG46z6cCT9Kgs/X3KerdiHbc20KgDr6y419Xp1ZKrtSi54Zq85cXK8OJvEjut2RWDyvRcg/bu&#10;0BedRWlEs4CAZvzte63RLM3oNHF3T2kYz6zShquzeae0ueCyJfhlEYDHiBLOYaw3suvX2oC9YH4/&#10;D/cX8rxuGuv6jSCbRZDFaWgXaNnUJQ7iNAtCftYocs0APmbbq31nFkhuBGyAWnfXs9/MTcNRRCPe&#10;8grcCxwgchsgsEeZrCi4MNQNrVjJ3VZpCH+oQxA/nMI+WYEouYJDDrK9gLtlOzF+Pi7llheGxf7m&#10;X1o8rLA7S2GGxW0tpLrrZg3cyu/s5vdKcqpBLZnt1Ram4NcrWd6AaynpCEp3xXkN9nzNtLlkChgJ&#10;wAksC6MrqT4FZAOMtQj0P2umeECaPwR4+YwmCVKcfUjSHAGtdkeudkfEuj2TYFVAJOxmv+J80/Rf&#10;KyXbj0Cup7grDDFRwN6LoDCqfzgzjkmBngt+emqnAa11zLwW77oChaPC0PXebz8y1XknNeDeb2SP&#10;LDbfc1M3F1cKebo2sqqtD4968qoElDvt/edwBwA6arwb7sm94J6EMUSu3MGdxkmUW5IFv/SER1MK&#10;dACBE6kyDZMk712pJ9oezE+gH+nBMUdPKI8a9DbeWpuOPv2E/R2eeEzYh8TDp0VcYYD6wNVVLcq1&#10;WJK2NuSy4nVDbFRGY0KKcCZclNfmbCucqYE/bAz0+SYXZT8EiYQdcQi/JQEfdjMGUjV196EnVZ9r&#10;5WkWYn6ASRWkV7N9KqHZjMaRoxLIuOI08lHpAJVoo1i9XJkzKQRkEVI5Ct9jaEw40EYY+iFC3zdp&#10;YPMVZ+UrURJz00HCKaA0wGOxuWF1M77XhrPGrPyJj8wzjsgF7k4ijsgDHjqJGFOu6lAS4TIHpDv0&#10;l4cLiZCufh0W2U5g/BwWve/bbBnC34iKW3ixFxtwtY8K9BqPhTid0hgQcBAMUZhlswEMs3Da55g/&#10;FgxPTn+rJnjETg9J29edPv+i09Petw97/RGxYMfrXbbo08l4mubJXgyIICxMsTLAdDLPLCYPF5AP&#10;FACefP5n8XmoQ5zPv4f6pOJNSYbMFUgZuxvEbH+XUOEP73ezlh1PTVIaUyB9cMM4j6F552L+UPaE&#10;WZhmQN/opwmN8vwrrqqObXPsdSew7rZ5mc2FMKD48vt2VT3WwngH3WEpev7DS1HQz545ouEa97VH&#10;nEXRFOKhNQiwRJ+e+joUGgppCPZ6MHsMbbOfyB4UiHXfILvVwH0AMouhRToweZRM+xjhDRJnGaTw&#10;MMEyOXYNLdUfJvPvRsjQ2TjCIo+lWYMR1lnk7m4NjPuum8eLfzrAWmBfwAelcYjta1ulDIx1q1Hz&#10;1J117V5ky/9Jd9ZGiQHNHgNPTdqxoYu2PgL3EIDtL1i2he9/bcOfyHafbQU7/iZ48i8AAAD//wMA&#10;UEsDBBQABgAIAAAAIQBHzYD34AAAAAkBAAAPAAAAZHJzL2Rvd25yZXYueG1sTI9BS8NAEIXvgv9h&#10;GcGb3cTYkqbZlFLUUxFsBfG2zU6T0OxsyG6T9N87nuxpePMeb77J15NtxYC9bxwpiGcRCKTSmYYq&#10;BV+Ht6cUhA+ajG4doYIrelgX93e5zowb6ROHfagEl5DPtII6hC6T0pc1Wu1nrkNi7+R6qwPLvpKm&#10;1yOX21Y+R9FCWt0QX6h1h9say/P+YhW8j3rcJPHrsDufttefw/zjexejUo8P02YFIuAU/sPwh8/o&#10;UDDT0V3IeNGyjmJO8ly8gGA/TRNeHBUk83QJssjl7QfFLwAAAP//AwBQSwECLQAUAAYACAAAACEA&#10;toM4kv4AAADhAQAAEwAAAAAAAAAAAAAAAAAAAAAAW0NvbnRlbnRfVHlwZXNdLnhtbFBLAQItABQA&#10;BgAIAAAAIQA4/SH/1gAAAJQBAAALAAAAAAAAAAAAAAAAAC8BAABfcmVscy8ucmVsc1BLAQItABQA&#10;BgAIAAAAIQAFNPA9qgUAAFscAAAOAAAAAAAAAAAAAAAAAC4CAABkcnMvZTJvRG9jLnhtbFBLAQIt&#10;ABQABgAIAAAAIQBHzYD34AAAAAkBAAAPAAAAAAAAAAAAAAAAAAQIAABkcnMvZG93bnJldi54bWxQ&#10;SwUGAAAAAAQABADzAAAAEQkAAAAA&#10;">
                <v:roundrect id="Abgerundetes Rechteck 3" o:spid="_x0000_s1027" style="position:absolute;left:19252;width:16562;height:510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LQe8MA&#10;AADaAAAADwAAAGRycy9kb3ducmV2LnhtbESPT2sCMRTE7wW/Q3iCt262FWtZjSLFP+2x2woen5vX&#10;zWLysmyirt++KRQ8DjPzG2a+7J0VF+pC41nBU5aDIK68brhW8P21eXwFESKyRuuZFNwowHIxeJhj&#10;of2VP+lSxlokCIcCFZgY20LKUBlyGDLfEifvx3cOY5JdLXWH1wR3Vj7n+Yt02HBaMNjSm6HqVJ6d&#10;ghrjdLX72NutPUx262nZH09klBoN+9UMRKQ+3sP/7XetYAx/V9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ZLQe8MAAADaAAAADwAAAAAAAAAAAAAAAACYAgAAZHJzL2Rv&#10;d25yZXYueG1sUEsFBgAAAAAEAAQA9QAAAIgDAAAAAA==&#10;" filled="f" strokecolor="black [3213]" strokeweight=".5pt">
                  <v:textbox>
                    <w:txbxContent>
                      <w:p w:rsidR="00405199" w:rsidRPr="00325252" w:rsidRDefault="00405199" w:rsidP="00421069">
                        <w:pPr>
                          <w:pStyle w:val="StandardWeb"/>
                          <w:spacing w:before="0" w:beforeAutospacing="0" w:after="0" w:afterAutospacing="0"/>
                          <w:jc w:val="center"/>
                          <w:rPr>
                            <w:sz w:val="22"/>
                            <w:szCs w:val="22"/>
                          </w:rPr>
                        </w:pPr>
                        <w:r w:rsidRPr="00325252">
                          <w:rPr>
                            <w:color w:val="000000" w:themeColor="text1"/>
                            <w:kern w:val="24"/>
                            <w:sz w:val="22"/>
                            <w:szCs w:val="22"/>
                          </w:rPr>
                          <w:t xml:space="preserve">DNA </w:t>
                        </w:r>
                        <w:proofErr w:type="spellStart"/>
                        <w:r w:rsidRPr="00325252">
                          <w:rPr>
                            <w:color w:val="000000" w:themeColor="text1"/>
                            <w:kern w:val="24"/>
                            <w:sz w:val="22"/>
                            <w:szCs w:val="22"/>
                          </w:rPr>
                          <w:t>methylation</w:t>
                        </w:r>
                        <w:proofErr w:type="spellEnd"/>
                        <w:r w:rsidRPr="00325252">
                          <w:rPr>
                            <w:color w:val="000000" w:themeColor="text1"/>
                            <w:kern w:val="24"/>
                            <w:sz w:val="22"/>
                            <w:szCs w:val="22"/>
                          </w:rPr>
                          <w:t xml:space="preserve"> cg10288772 (</w:t>
                        </w:r>
                        <w:r w:rsidRPr="00325252">
                          <w:rPr>
                            <w:i/>
                            <w:iCs/>
                            <w:color w:val="000000" w:themeColor="text1"/>
                            <w:kern w:val="24"/>
                            <w:sz w:val="22"/>
                            <w:szCs w:val="22"/>
                          </w:rPr>
                          <w:t>NR3C2</w:t>
                        </w:r>
                        <w:r w:rsidRPr="00325252">
                          <w:rPr>
                            <w:color w:val="000000" w:themeColor="text1"/>
                            <w:kern w:val="24"/>
                            <w:sz w:val="22"/>
                            <w:szCs w:val="22"/>
                          </w:rPr>
                          <w:t>)</w:t>
                        </w:r>
                      </w:p>
                    </w:txbxContent>
                  </v:textbox>
                </v:roundrect>
                <v:roundrect id="Abgerundetes Rechteck 4" o:spid="_x0000_s1028" style="position:absolute;left:40320;top:11342;width:15121;height:504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tID8MA&#10;AADaAAAADwAAAGRycy9kb3ducmV2LnhtbESPT2sCMRTE7wW/Q3iCt262RWtZjSLFP+2x2woen5vX&#10;zWLysmyirt++KRQ8DjPzG2a+7J0VF+pC41nBU5aDIK68brhW8P21eXwFESKyRuuZFNwowHIxeJhj&#10;of2VP+lSxlokCIcCFZgY20LKUBlyGDLfEifvx3cOY5JdLXWH1wR3Vj7n+Yt02HBaMNjSm6HqVJ6d&#10;ghrjdLX72NutPUx262nZH09klBoN+9UMRKQ+3sP/7XetYAx/V9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ntID8MAAADaAAAADwAAAAAAAAAAAAAAAACYAgAAZHJzL2Rv&#10;d25yZXYueG1sUEsFBgAAAAAEAAQA9QAAAIgDAAAAAA==&#10;" filled="f" strokecolor="black [3213]" strokeweight=".5pt">
                  <v:textbox>
                    <w:txbxContent>
                      <w:p w:rsidR="00405199" w:rsidRPr="00325252" w:rsidRDefault="00405199" w:rsidP="00421069">
                        <w:pPr>
                          <w:pStyle w:val="StandardWeb"/>
                          <w:spacing w:before="0" w:beforeAutospacing="0" w:after="0" w:afterAutospacing="0"/>
                          <w:jc w:val="center"/>
                          <w:rPr>
                            <w:sz w:val="22"/>
                            <w:szCs w:val="22"/>
                          </w:rPr>
                        </w:pPr>
                        <w:proofErr w:type="spellStart"/>
                        <w:r w:rsidRPr="00325252">
                          <w:rPr>
                            <w:color w:val="000000" w:themeColor="text1"/>
                            <w:kern w:val="24"/>
                            <w:sz w:val="22"/>
                            <w:szCs w:val="22"/>
                          </w:rPr>
                          <w:t>Bedtime</w:t>
                        </w:r>
                        <w:proofErr w:type="spellEnd"/>
                        <w:r w:rsidRPr="00325252">
                          <w:rPr>
                            <w:color w:val="000000" w:themeColor="text1"/>
                            <w:kern w:val="24"/>
                            <w:sz w:val="22"/>
                            <w:szCs w:val="22"/>
                          </w:rPr>
                          <w:t xml:space="preserve"> </w:t>
                        </w:r>
                        <w:proofErr w:type="spellStart"/>
                        <w:r w:rsidRPr="00325252">
                          <w:rPr>
                            <w:color w:val="000000" w:themeColor="text1"/>
                            <w:kern w:val="24"/>
                            <w:sz w:val="22"/>
                            <w:szCs w:val="22"/>
                          </w:rPr>
                          <w:t>cortisol</w:t>
                        </w:r>
                        <w:proofErr w:type="spellEnd"/>
                      </w:p>
                    </w:txbxContent>
                  </v:textbox>
                </v:roundrect>
                <v:shapetype id="_x0000_t32" coordsize="21600,21600" o:spt="32" o:oned="t" path="m,l21600,21600e" filled="f">
                  <v:path arrowok="t" fillok="f" o:connecttype="none"/>
                  <o:lock v:ext="edit" shapetype="t"/>
                </v:shapetype>
                <v:shape id="Gerade Verbindung mit Pfeil 5" o:spid="_x0000_s1029" type="#_x0000_t32" style="position:absolute;left:7560;top:2551;width:11692;height:875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IWd5cAAAADaAAAADwAAAGRycy9kb3ducmV2LnhtbESPzWrDMBCE74W8g9hAbo1cBxfjRAkl&#10;YOg1cXvfWBvbrbUykuqft48KhR6HmfmGOZxm04uRnO8sK3jZJiCIa6s7bhR8VOVzDsIHZI29ZVKw&#10;kIfTcfV0wELbiS80XkMjIoR9gQraEIZCSl+3ZNBv7UAcvbt1BkOUrpHa4RThppdpkrxKgx3HhRYH&#10;OrdUf19/jIJbWp4rl+Vfw2iWz53p/FhluVKb9fy2BxFoDv/hv/a7VpDB75V4A+Tx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iFneXAAAAA2gAAAA8AAAAAAAAAAAAAAAAA&#10;oQIAAGRycy9kb3ducmV2LnhtbFBLBQYAAAAABAAEAPkAAACOAwAAAAA=&#10;" strokecolor="black [3213]">
                  <v:stroke endarrow="classic"/>
                </v:shape>
                <v:shape id="Gerade Verbindung mit Pfeil 6" o:spid="_x0000_s1030" type="#_x0000_t32" style="position:absolute;left:35813;top:2551;width:12067;height:87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5j9HsEAAADaAAAADwAAAGRycy9kb3ducmV2LnhtbESPQYvCMBSE78L+h/AW9iKargeRahRR&#10;FveyqNWLt0fzbIPNS2iyWv+9EQSPw8x8w8wWnW3EldpgHCv4HmYgiEunDVcKjoefwQREiMgaG8ek&#10;4E4BFvOP3gxz7W68p2sRK5EgHHJUUMfocylDWZPFMHSeOHln11qMSbaV1C3eEtw2cpRlY2nRcFqo&#10;0dOqpvJS/FsFzcn7TbmjdX+9PRip/+6jjTNKfX12yymISF18h1/tX61gDM8r6QbI+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PmP0ewQAAANoAAAAPAAAAAAAAAAAAAAAA&#10;AKECAABkcnMvZG93bnJldi54bWxQSwUGAAAAAAQABAD5AAAAjwMAAAAA&#10;" strokecolor="black [3213]">
                  <v:stroke endarrow="classic"/>
                </v:shape>
                <v:shape id="Gerade Verbindung mit Pfeil 7" o:spid="_x0000_s1031" type="#_x0000_t32" style="position:absolute;left:15121;top:13857;width:25199;height: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RYhcMAAADaAAAADwAAAGRycy9kb3ducmV2LnhtbESPQWvCQBSE7wX/w/IKvZRmYw61xKxS&#10;FNFLqdVevD2yz2Qx+3bJbmP8926h0OMwM98w1XK0nRioD8axgmmWgyCunTbcKPg+bl7eQISIrLFz&#10;TApuFGC5mDxUWGp35S8aDrERCcKhRAVtjL6UMtQtWQyZ88TJO7veYkyyb6Tu8ZrgtpNFnr9Ki4bT&#10;QoueVi3Vl8OPVdCdvN/We1o/rz+PRuqPW7F1Rqmnx/F9DiLSGP/Df+2dVjCD3yvpBsjF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UWIXDAAAA2gAAAA8AAAAAAAAAAAAA&#10;AAAAoQIAAGRycy9kb3ducmV2LnhtbFBLBQYAAAAABAAEAPkAAACRAwAAAAA=&#10;" strokecolor="black [3213]">
                  <v:stroke endarrow="classic"/>
                </v:shape>
                <v:shapetype id="_x0000_t202" coordsize="21600,21600" o:spt="202" path="m,l,21600r21600,l21600,xe">
                  <v:stroke joinstyle="miter"/>
                  <v:path gradientshapeok="t" o:connecttype="rect"/>
                </v:shapetype>
                <v:shape id="Textfeld 1" o:spid="_x0000_s1032" type="#_x0000_t202" style="position:absolute;left:4513;top:3730;width:10605;height:4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aEEb4A&#10;AADaAAAADwAAAGRycy9kb3ducmV2LnhtbERPPWvDMBDdA/0P4grdEjmBluJENqFtIEOXus5+WFfL&#10;1DoZ62o7/74aAhkf7/tQLr5XE42xC2xgu8lAETfBdtwaqL9P61dQUZAt9oHJwJUilMXD6oC5DTN/&#10;0VRJq1IIxxwNOJEh1zo2jjzGTRiIE/cTRo+S4NhqO+Kcwn2vd1n2oj12nBocDvTmqPmt/rwBEXvc&#10;XusPH8+X5fN9dlnzjLUxT4/LcQ9KaJG7+OY+WwNpa7qSboAu/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VGhBG+AAAA2gAAAA8AAAAAAAAAAAAAAAAAmAIAAGRycy9kb3ducmV2&#10;LnhtbFBLBQYAAAAABAAEAPUAAACDAwAAAAA=&#10;" filled="f" stroked="f">
                  <v:textbox style="mso-fit-shape-to-text:t">
                    <w:txbxContent>
                      <w:p w:rsidR="00405199" w:rsidRPr="00325252" w:rsidRDefault="00405199" w:rsidP="00421069">
                        <w:pPr>
                          <w:pStyle w:val="StandardWeb"/>
                          <w:spacing w:before="0" w:beforeAutospacing="0" w:after="0" w:afterAutospacing="0"/>
                          <w:rPr>
                            <w:sz w:val="22"/>
                            <w:szCs w:val="22"/>
                          </w:rPr>
                        </w:pPr>
                        <w:r w:rsidRPr="00325252">
                          <w:rPr>
                            <w:i/>
                            <w:iCs/>
                            <w:color w:val="000000" w:themeColor="text1"/>
                            <w:kern w:val="24"/>
                            <w:sz w:val="22"/>
                            <w:szCs w:val="22"/>
                          </w:rPr>
                          <w:t>b</w:t>
                        </w:r>
                        <w:r w:rsidRPr="00325252">
                          <w:rPr>
                            <w:color w:val="000000" w:themeColor="text1"/>
                            <w:kern w:val="24"/>
                            <w:sz w:val="22"/>
                            <w:szCs w:val="22"/>
                          </w:rPr>
                          <w:t xml:space="preserve"> =- 0.005**, </w:t>
                        </w:r>
                        <w:r w:rsidRPr="00325252">
                          <w:rPr>
                            <w:color w:val="000000" w:themeColor="text1"/>
                            <w:kern w:val="24"/>
                            <w:sz w:val="22"/>
                            <w:szCs w:val="22"/>
                          </w:rPr>
                          <w:br/>
                        </w:r>
                        <w:r w:rsidRPr="00325252">
                          <w:rPr>
                            <w:i/>
                            <w:iCs/>
                            <w:color w:val="000000" w:themeColor="text1"/>
                            <w:kern w:val="24"/>
                            <w:sz w:val="22"/>
                            <w:szCs w:val="22"/>
                          </w:rPr>
                          <w:t>p</w:t>
                        </w:r>
                        <w:r w:rsidRPr="00325252">
                          <w:rPr>
                            <w:color w:val="000000" w:themeColor="text1"/>
                            <w:kern w:val="24"/>
                            <w:sz w:val="22"/>
                            <w:szCs w:val="22"/>
                          </w:rPr>
                          <w:t xml:space="preserve"> = .006 </w:t>
                        </w:r>
                      </w:p>
                    </w:txbxContent>
                  </v:textbox>
                </v:shape>
                <v:shape id="Textfeld 22" o:spid="_x0000_s1033" type="#_x0000_t202" style="position:absolute;left:43622;top:3751;width:9145;height:41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ohisEA&#10;AADaAAAADwAAAGRycy9kb3ducmV2LnhtbESPT2vCQBTE7wW/w/IEb3VjwdJGVxH/gIdeauP9kX1m&#10;g9m3Iftq4rd3hUKPw8z8hlmuB9+oG3WxDmxgNs1AEZfB1lwZKH4Orx+goiBbbAKTgTtFWK9GL0vM&#10;bej5m24nqVSCcMzRgBNpc61j6chjnIaWOHmX0HmUJLtK2w77BPeNfsuyd+2x5rTgsKWto/J6+vUG&#10;ROxmdi/2Ph7Pw9eud1k5x8KYyXjYLEAJDfIf/msfrYFPeF5JN0Cv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oKIYrBAAAA2gAAAA8AAAAAAAAAAAAAAAAAmAIAAGRycy9kb3du&#10;cmV2LnhtbFBLBQYAAAAABAAEAPUAAACGAwAAAAA=&#10;" filled="f" stroked="f">
                  <v:textbox style="mso-fit-shape-to-text:t">
                    <w:txbxContent>
                      <w:p w:rsidR="00405199" w:rsidRPr="00325252" w:rsidRDefault="00405199" w:rsidP="00421069">
                        <w:pPr>
                          <w:pStyle w:val="StandardWeb"/>
                          <w:spacing w:before="0" w:beforeAutospacing="0" w:after="0" w:afterAutospacing="0"/>
                          <w:rPr>
                            <w:sz w:val="22"/>
                            <w:szCs w:val="22"/>
                          </w:rPr>
                        </w:pPr>
                        <w:r w:rsidRPr="00325252">
                          <w:rPr>
                            <w:i/>
                            <w:iCs/>
                            <w:color w:val="000000" w:themeColor="text1"/>
                            <w:kern w:val="24"/>
                            <w:sz w:val="22"/>
                            <w:szCs w:val="22"/>
                          </w:rPr>
                          <w:t>b</w:t>
                        </w:r>
                        <w:r w:rsidRPr="00325252">
                          <w:rPr>
                            <w:color w:val="000000" w:themeColor="text1"/>
                            <w:kern w:val="24"/>
                            <w:sz w:val="22"/>
                            <w:szCs w:val="22"/>
                          </w:rPr>
                          <w:t xml:space="preserve"> = 11.92</w:t>
                        </w:r>
                        <w:r w:rsidRPr="00325252">
                          <w:rPr>
                            <w:color w:val="000000" w:themeColor="text1"/>
                            <w:kern w:val="24"/>
                            <w:sz w:val="22"/>
                            <w:szCs w:val="22"/>
                            <w:vertAlign w:val="superscript"/>
                          </w:rPr>
                          <w:t>+</w:t>
                        </w:r>
                        <w:r w:rsidRPr="00325252">
                          <w:rPr>
                            <w:color w:val="000000" w:themeColor="text1"/>
                            <w:kern w:val="24"/>
                            <w:sz w:val="22"/>
                            <w:szCs w:val="22"/>
                          </w:rPr>
                          <w:t xml:space="preserve">, </w:t>
                        </w:r>
                        <w:r w:rsidRPr="00325252">
                          <w:rPr>
                            <w:color w:val="000000" w:themeColor="text1"/>
                            <w:kern w:val="24"/>
                            <w:sz w:val="22"/>
                            <w:szCs w:val="22"/>
                          </w:rPr>
                          <w:br/>
                        </w:r>
                        <w:r w:rsidRPr="00325252">
                          <w:rPr>
                            <w:i/>
                            <w:iCs/>
                            <w:color w:val="000000" w:themeColor="text1"/>
                            <w:kern w:val="24"/>
                            <w:sz w:val="22"/>
                            <w:szCs w:val="22"/>
                          </w:rPr>
                          <w:t>p</w:t>
                        </w:r>
                        <w:r w:rsidRPr="00325252">
                          <w:rPr>
                            <w:color w:val="000000" w:themeColor="text1"/>
                            <w:kern w:val="24"/>
                            <w:sz w:val="22"/>
                            <w:szCs w:val="22"/>
                          </w:rPr>
                          <w:t xml:space="preserve"> = .055 </w:t>
                        </w:r>
                      </w:p>
                    </w:txbxContent>
                  </v:textbox>
                </v:shape>
                <v:shape id="Textfeld 25" o:spid="_x0000_s1034" type="#_x0000_t202" style="position:absolute;left:9335;top:13824;width:36675;height:79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405199" w:rsidRPr="00325252" w:rsidRDefault="00405199" w:rsidP="00421069">
                        <w:pPr>
                          <w:pStyle w:val="StandardWeb"/>
                          <w:spacing w:before="0" w:beforeAutospacing="0" w:after="0" w:afterAutospacing="0"/>
                          <w:jc w:val="center"/>
                          <w:rPr>
                            <w:color w:val="000000" w:themeColor="text1"/>
                            <w:kern w:val="24"/>
                            <w:sz w:val="22"/>
                            <w:szCs w:val="22"/>
                            <w:lang w:val="en-US"/>
                          </w:rPr>
                        </w:pPr>
                        <w:r w:rsidRPr="00325252">
                          <w:rPr>
                            <w:color w:val="000000" w:themeColor="text1"/>
                            <w:kern w:val="24"/>
                            <w:sz w:val="22"/>
                            <w:szCs w:val="22"/>
                            <w:lang w:val="en-US"/>
                          </w:rPr>
                          <w:t>Direct effect</w:t>
                        </w:r>
                        <w:r w:rsidRPr="00325252">
                          <w:rPr>
                            <w:i/>
                            <w:iCs/>
                            <w:color w:val="000000" w:themeColor="text1"/>
                            <w:kern w:val="24"/>
                            <w:sz w:val="22"/>
                            <w:szCs w:val="22"/>
                            <w:lang w:val="en-US"/>
                          </w:rPr>
                          <w:t>: b</w:t>
                        </w:r>
                        <w:r w:rsidRPr="00325252">
                          <w:rPr>
                            <w:color w:val="000000" w:themeColor="text1"/>
                            <w:kern w:val="24"/>
                            <w:sz w:val="22"/>
                            <w:szCs w:val="22"/>
                            <w:lang w:val="en-US"/>
                          </w:rPr>
                          <w:t xml:space="preserve"> = -0.18*, </w:t>
                        </w:r>
                        <w:r w:rsidRPr="00325252">
                          <w:rPr>
                            <w:i/>
                            <w:iCs/>
                            <w:color w:val="000000" w:themeColor="text1"/>
                            <w:kern w:val="24"/>
                            <w:sz w:val="22"/>
                            <w:szCs w:val="22"/>
                            <w:lang w:val="en-US"/>
                          </w:rPr>
                          <w:t>p</w:t>
                        </w:r>
                        <w:r w:rsidRPr="00325252">
                          <w:rPr>
                            <w:color w:val="000000" w:themeColor="text1"/>
                            <w:kern w:val="24"/>
                            <w:sz w:val="22"/>
                            <w:szCs w:val="22"/>
                            <w:lang w:val="en-US"/>
                          </w:rPr>
                          <w:t xml:space="preserve"> = .041</w:t>
                        </w:r>
                      </w:p>
                      <w:p w:rsidR="00405199" w:rsidRPr="00325252" w:rsidRDefault="00405199" w:rsidP="00421069">
                        <w:pPr>
                          <w:pStyle w:val="StandardWeb"/>
                          <w:spacing w:before="0" w:beforeAutospacing="0" w:after="0" w:afterAutospacing="0"/>
                          <w:jc w:val="center"/>
                          <w:rPr>
                            <w:sz w:val="22"/>
                            <w:szCs w:val="22"/>
                            <w:lang w:val="en-US"/>
                          </w:rPr>
                        </w:pPr>
                      </w:p>
                      <w:p w:rsidR="00405199" w:rsidRPr="00325252" w:rsidRDefault="00405199" w:rsidP="00421069">
                        <w:pPr>
                          <w:pStyle w:val="StandardWeb"/>
                          <w:spacing w:before="0" w:beforeAutospacing="0" w:after="0" w:afterAutospacing="0"/>
                          <w:jc w:val="center"/>
                          <w:rPr>
                            <w:sz w:val="22"/>
                            <w:szCs w:val="22"/>
                            <w:lang w:val="en-US"/>
                          </w:rPr>
                        </w:pPr>
                        <w:r w:rsidRPr="00325252">
                          <w:rPr>
                            <w:color w:val="000000" w:themeColor="text1"/>
                            <w:kern w:val="24"/>
                            <w:sz w:val="22"/>
                            <w:szCs w:val="22"/>
                            <w:lang w:val="en-US"/>
                          </w:rPr>
                          <w:t xml:space="preserve">Indirect effect: </w:t>
                        </w:r>
                        <w:r w:rsidRPr="00325252">
                          <w:rPr>
                            <w:i/>
                            <w:iCs/>
                            <w:color w:val="000000" w:themeColor="text1"/>
                            <w:kern w:val="24"/>
                            <w:sz w:val="22"/>
                            <w:szCs w:val="22"/>
                            <w:lang w:val="en-US"/>
                          </w:rPr>
                          <w:t>b</w:t>
                        </w:r>
                        <w:r w:rsidRPr="00325252">
                          <w:rPr>
                            <w:color w:val="000000" w:themeColor="text1"/>
                            <w:kern w:val="24"/>
                            <w:sz w:val="22"/>
                            <w:szCs w:val="22"/>
                            <w:lang w:val="en-US"/>
                          </w:rPr>
                          <w:t xml:space="preserve"> = -0.06, 95% CI [-0.14; -0.01], </w:t>
                        </w:r>
                        <w:r w:rsidRPr="00325252">
                          <w:rPr>
                            <w:i/>
                            <w:iCs/>
                            <w:color w:val="000000" w:themeColor="text1"/>
                            <w:kern w:val="24"/>
                            <w:sz w:val="22"/>
                            <w:szCs w:val="22"/>
                            <w:lang w:val="en-US"/>
                          </w:rPr>
                          <w:t>p</w:t>
                        </w:r>
                        <w:r w:rsidRPr="00325252">
                          <w:rPr>
                            <w:color w:val="000000" w:themeColor="text1"/>
                            <w:kern w:val="24"/>
                            <w:sz w:val="22"/>
                            <w:szCs w:val="22"/>
                            <w:lang w:val="en-US"/>
                          </w:rPr>
                          <w:t xml:space="preserve"> = .123</w:t>
                        </w:r>
                      </w:p>
                    </w:txbxContent>
                  </v:textbox>
                </v:shape>
                <v:roundrect id="Abgerundetes Rechteck 14" o:spid="_x0000_s1035" style="position:absolute;top:11305;width:15121;height:510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PC3MEA&#10;AADbAAAADwAAAGRycy9kb3ducmV2LnhtbERPS2sCMRC+F/ofwhR662aVWmVrFBEf7dHVQo/TzbhZ&#10;TCbLJur675tCwdt8fM+ZzntnxYW60HhWMMhyEMSV1w3XCg779csERIjIGq1nUnCjAPPZ48MUC+2v&#10;vKNLGWuRQjgUqMDE2BZShsqQw5D5ljhxR985jAl2tdQdXlO4s3KY52/SYcOpwWBLS0PVqTw7BTXG&#10;8WL7+WU39nu0XY3L/udERqnnp37xDiJSH+/if/eHTvNf4e+XdICc/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JTwtzBAAAA2wAAAA8AAAAAAAAAAAAAAAAAmAIAAGRycy9kb3du&#10;cmV2LnhtbFBLBQYAAAAABAAEAPUAAACGAwAAAAA=&#10;" filled="f" strokecolor="black [3213]" strokeweight=".5pt">
                  <v:textbox>
                    <w:txbxContent>
                      <w:p w:rsidR="00405199" w:rsidRPr="00325252" w:rsidRDefault="00405199" w:rsidP="00421069">
                        <w:pPr>
                          <w:pStyle w:val="StandardWeb"/>
                          <w:spacing w:before="0" w:beforeAutospacing="0" w:after="0" w:afterAutospacing="0"/>
                          <w:jc w:val="center"/>
                          <w:rPr>
                            <w:sz w:val="22"/>
                            <w:szCs w:val="22"/>
                          </w:rPr>
                        </w:pPr>
                        <w:proofErr w:type="spellStart"/>
                        <w:r w:rsidRPr="00325252">
                          <w:rPr>
                            <w:color w:val="000000" w:themeColor="text1"/>
                            <w:kern w:val="24"/>
                            <w:sz w:val="22"/>
                            <w:szCs w:val="22"/>
                          </w:rPr>
                          <w:t>EPDSpre</w:t>
                        </w:r>
                        <w:proofErr w:type="spellEnd"/>
                      </w:p>
                    </w:txbxContent>
                  </v:textbox>
                </v:roundrect>
              </v:group>
            </w:pict>
          </mc:Fallback>
        </mc:AlternateContent>
      </w:r>
      <w:r w:rsidRPr="0026548E">
        <w:rPr>
          <w:rFonts w:ascii="Times New Roman" w:hAnsi="Times New Roman" w:cs="Times New Roman"/>
          <w:b/>
          <w:lang w:val="en-US"/>
        </w:rPr>
        <w:t>A</w:t>
      </w:r>
    </w:p>
    <w:p w:rsidR="00421069" w:rsidRPr="0026548E" w:rsidRDefault="00421069" w:rsidP="00421069">
      <w:pPr>
        <w:rPr>
          <w:rFonts w:ascii="Times New Roman" w:hAnsi="Times New Roman" w:cs="Times New Roman"/>
          <w:lang w:val="en-US"/>
        </w:rPr>
      </w:pPr>
    </w:p>
    <w:p w:rsidR="00421069" w:rsidRPr="0026548E" w:rsidRDefault="00421069" w:rsidP="00421069">
      <w:pPr>
        <w:rPr>
          <w:rFonts w:ascii="Times New Roman" w:hAnsi="Times New Roman" w:cs="Times New Roman"/>
          <w:lang w:val="en-US"/>
        </w:rPr>
      </w:pPr>
    </w:p>
    <w:p w:rsidR="00421069" w:rsidRPr="0026548E" w:rsidRDefault="00421069" w:rsidP="00421069">
      <w:pPr>
        <w:rPr>
          <w:rFonts w:ascii="Times New Roman" w:hAnsi="Times New Roman" w:cs="Times New Roman"/>
          <w:lang w:val="en-US"/>
        </w:rPr>
      </w:pPr>
    </w:p>
    <w:p w:rsidR="00421069" w:rsidRPr="0026548E" w:rsidRDefault="00421069" w:rsidP="00421069">
      <w:pPr>
        <w:rPr>
          <w:rFonts w:ascii="Times New Roman" w:hAnsi="Times New Roman" w:cs="Times New Roman"/>
          <w:lang w:val="en-US"/>
        </w:rPr>
      </w:pPr>
    </w:p>
    <w:p w:rsidR="00421069" w:rsidRPr="0026548E" w:rsidRDefault="00421069" w:rsidP="00421069">
      <w:pPr>
        <w:rPr>
          <w:rFonts w:ascii="Times New Roman" w:hAnsi="Times New Roman" w:cs="Times New Roman"/>
          <w:lang w:val="en-US"/>
        </w:rPr>
      </w:pPr>
    </w:p>
    <w:p w:rsidR="00421069" w:rsidRPr="0026548E" w:rsidRDefault="00421069" w:rsidP="00421069">
      <w:pPr>
        <w:rPr>
          <w:rFonts w:ascii="Times New Roman" w:hAnsi="Times New Roman" w:cs="Times New Roman"/>
          <w:lang w:val="en-US"/>
        </w:rPr>
      </w:pPr>
    </w:p>
    <w:p w:rsidR="00421069" w:rsidRPr="0026548E" w:rsidRDefault="00421069" w:rsidP="00421069">
      <w:pPr>
        <w:spacing w:after="0" w:line="240" w:lineRule="auto"/>
        <w:rPr>
          <w:rFonts w:ascii="Times New Roman" w:hAnsi="Times New Roman" w:cs="Times New Roman"/>
          <w:b/>
          <w:noProof/>
          <w:lang w:val="en-US" w:eastAsia="de-DE"/>
        </w:rPr>
      </w:pPr>
    </w:p>
    <w:p w:rsidR="00421069" w:rsidRPr="0026548E" w:rsidRDefault="00421069" w:rsidP="00421069">
      <w:pPr>
        <w:rPr>
          <w:rFonts w:ascii="Times New Roman" w:hAnsi="Times New Roman" w:cs="Times New Roman"/>
          <w:b/>
          <w:lang w:val="en-US"/>
        </w:rPr>
      </w:pPr>
      <w:r w:rsidRPr="0026548E">
        <w:rPr>
          <w:rFonts w:ascii="Times New Roman" w:hAnsi="Times New Roman" w:cs="Times New Roman"/>
          <w:b/>
          <w:noProof/>
          <w:lang w:eastAsia="de-DE"/>
        </w:rPr>
        <mc:AlternateContent>
          <mc:Choice Requires="wpg">
            <w:drawing>
              <wp:anchor distT="0" distB="0" distL="114300" distR="114300" simplePos="0" relativeHeight="251660288" behindDoc="0" locked="0" layoutInCell="1" allowOverlap="1" wp14:anchorId="61F1CCF6" wp14:editId="1450D8E7">
                <wp:simplePos x="0" y="0"/>
                <wp:positionH relativeFrom="column">
                  <wp:posOffset>64135</wp:posOffset>
                </wp:positionH>
                <wp:positionV relativeFrom="paragraph">
                  <wp:posOffset>105410</wp:posOffset>
                </wp:positionV>
                <wp:extent cx="5543551" cy="2174875"/>
                <wp:effectExtent l="0" t="0" r="19050" b="0"/>
                <wp:wrapNone/>
                <wp:docPr id="1" name="Gruppieren 19"/>
                <wp:cNvGraphicFramePr/>
                <a:graphic xmlns:a="http://schemas.openxmlformats.org/drawingml/2006/main">
                  <a:graphicData uri="http://schemas.microsoft.com/office/word/2010/wordprocessingGroup">
                    <wpg:wgp>
                      <wpg:cNvGrpSpPr/>
                      <wpg:grpSpPr>
                        <a:xfrm>
                          <a:off x="0" y="0"/>
                          <a:ext cx="5543551" cy="2174875"/>
                          <a:chOff x="0" y="1"/>
                          <a:chExt cx="5544175" cy="2175011"/>
                        </a:xfrm>
                      </wpg:grpSpPr>
                      <wps:wsp>
                        <wps:cNvPr id="2" name="Abgerundetes Rechteck 2"/>
                        <wps:cNvSpPr/>
                        <wps:spPr>
                          <a:xfrm>
                            <a:off x="1925216" y="1"/>
                            <a:ext cx="1656184" cy="510395"/>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05199" w:rsidRPr="00325252" w:rsidRDefault="00405199" w:rsidP="00421069">
                              <w:pPr>
                                <w:pStyle w:val="StandardWeb"/>
                                <w:spacing w:before="0" w:beforeAutospacing="0" w:after="0" w:afterAutospacing="0"/>
                                <w:jc w:val="center"/>
                                <w:rPr>
                                  <w:sz w:val="22"/>
                                  <w:szCs w:val="22"/>
                                </w:rPr>
                              </w:pPr>
                              <w:r w:rsidRPr="00325252">
                                <w:rPr>
                                  <w:color w:val="000000" w:themeColor="text1"/>
                                  <w:kern w:val="24"/>
                                  <w:sz w:val="22"/>
                                  <w:szCs w:val="22"/>
                                </w:rPr>
                                <w:t xml:space="preserve">DNA </w:t>
                              </w:r>
                              <w:proofErr w:type="spellStart"/>
                              <w:r w:rsidRPr="00325252">
                                <w:rPr>
                                  <w:color w:val="000000" w:themeColor="text1"/>
                                  <w:kern w:val="24"/>
                                  <w:sz w:val="22"/>
                                  <w:szCs w:val="22"/>
                                </w:rPr>
                                <w:t>methylation</w:t>
                              </w:r>
                              <w:proofErr w:type="spellEnd"/>
                              <w:r w:rsidRPr="00325252">
                                <w:rPr>
                                  <w:color w:val="000000" w:themeColor="text1"/>
                                  <w:kern w:val="24"/>
                                  <w:sz w:val="22"/>
                                  <w:szCs w:val="22"/>
                                </w:rPr>
                                <w:t xml:space="preserve"> cg10288772 (</w:t>
                              </w:r>
                              <w:r w:rsidRPr="00325252">
                                <w:rPr>
                                  <w:i/>
                                  <w:iCs/>
                                  <w:color w:val="000000" w:themeColor="text1"/>
                                  <w:kern w:val="24"/>
                                  <w:sz w:val="22"/>
                                  <w:szCs w:val="22"/>
                                </w:rPr>
                                <w:t>NR3C2</w:t>
                              </w:r>
                              <w:r w:rsidRPr="00325252">
                                <w:rPr>
                                  <w:color w:val="000000" w:themeColor="text1"/>
                                  <w:kern w:val="24"/>
                                  <w:sz w:val="22"/>
                                  <w:szCs w:val="22"/>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 name="Abgerundetes Rechteck 12"/>
                        <wps:cNvSpPr/>
                        <wps:spPr>
                          <a:xfrm>
                            <a:off x="4032007" y="1134279"/>
                            <a:ext cx="1512168" cy="504471"/>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05199" w:rsidRPr="00325252" w:rsidRDefault="00405199" w:rsidP="00421069">
                              <w:pPr>
                                <w:pStyle w:val="StandardWeb"/>
                                <w:spacing w:before="0" w:beforeAutospacing="0" w:after="0" w:afterAutospacing="0"/>
                                <w:jc w:val="center"/>
                                <w:rPr>
                                  <w:sz w:val="22"/>
                                  <w:szCs w:val="22"/>
                                </w:rPr>
                              </w:pPr>
                              <w:proofErr w:type="spellStart"/>
                              <w:r w:rsidRPr="00325252">
                                <w:rPr>
                                  <w:color w:val="000000" w:themeColor="text1"/>
                                  <w:kern w:val="24"/>
                                  <w:sz w:val="22"/>
                                  <w:szCs w:val="22"/>
                                </w:rPr>
                                <w:t>Bedtime</w:t>
                              </w:r>
                              <w:proofErr w:type="spellEnd"/>
                              <w:r w:rsidRPr="00325252">
                                <w:rPr>
                                  <w:color w:val="000000" w:themeColor="text1"/>
                                  <w:kern w:val="24"/>
                                  <w:sz w:val="22"/>
                                  <w:szCs w:val="22"/>
                                </w:rPr>
                                <w:t xml:space="preserve"> </w:t>
                              </w:r>
                              <w:proofErr w:type="spellStart"/>
                              <w:r w:rsidRPr="00325252">
                                <w:rPr>
                                  <w:color w:val="000000" w:themeColor="text1"/>
                                  <w:kern w:val="24"/>
                                  <w:sz w:val="22"/>
                                  <w:szCs w:val="22"/>
                                </w:rPr>
                                <w:t>cortisol</w:t>
                              </w:r>
                              <w:proofErr w:type="spellEnd"/>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 name="Gerade Verbindung mit Pfeil 15"/>
                        <wps:cNvCnPr>
                          <a:stCxn id="22" idx="0"/>
                          <a:endCxn id="2" idx="1"/>
                        </wps:cNvCnPr>
                        <wps:spPr>
                          <a:xfrm flipV="1">
                            <a:off x="756084" y="255199"/>
                            <a:ext cx="1169132" cy="875352"/>
                          </a:xfrm>
                          <a:prstGeom prst="straightConnector1">
                            <a:avLst/>
                          </a:prstGeom>
                          <a:ln>
                            <a:solidFill>
                              <a:schemeClr val="tx1"/>
                            </a:solidFill>
                            <a:headEnd type="none"/>
                            <a:tailEnd type="stealth"/>
                          </a:ln>
                        </wps:spPr>
                        <wps:style>
                          <a:lnRef idx="1">
                            <a:schemeClr val="accent1"/>
                          </a:lnRef>
                          <a:fillRef idx="0">
                            <a:schemeClr val="accent1"/>
                          </a:fillRef>
                          <a:effectRef idx="0">
                            <a:schemeClr val="accent1"/>
                          </a:effectRef>
                          <a:fontRef idx="minor">
                            <a:schemeClr val="tx1"/>
                          </a:fontRef>
                        </wps:style>
                        <wps:bodyPr/>
                      </wps:wsp>
                      <wps:wsp>
                        <wps:cNvPr id="16" name="Gerade Verbindung mit Pfeil 16"/>
                        <wps:cNvCnPr>
                          <a:stCxn id="2" idx="3"/>
                          <a:endCxn id="12" idx="0"/>
                        </wps:cNvCnPr>
                        <wps:spPr>
                          <a:xfrm>
                            <a:off x="3581399" y="255199"/>
                            <a:ext cx="1206692" cy="87908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17" name="Gerade Verbindung mit Pfeil 17"/>
                        <wps:cNvCnPr>
                          <a:stCxn id="22" idx="3"/>
                          <a:endCxn id="12" idx="1"/>
                        </wps:cNvCnPr>
                        <wps:spPr>
                          <a:xfrm>
                            <a:off x="1512167" y="1385749"/>
                            <a:ext cx="2519840" cy="766"/>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18" name="Textfeld 1"/>
                        <wps:cNvSpPr txBox="1"/>
                        <wps:spPr>
                          <a:xfrm>
                            <a:off x="451313" y="373006"/>
                            <a:ext cx="1060569" cy="412776"/>
                          </a:xfrm>
                          <a:prstGeom prst="rect">
                            <a:avLst/>
                          </a:prstGeom>
                          <a:noFill/>
                        </wps:spPr>
                        <wps:txbx>
                          <w:txbxContent>
                            <w:p w:rsidR="00405199" w:rsidRPr="00325252" w:rsidRDefault="00405199" w:rsidP="00421069">
                              <w:pPr>
                                <w:pStyle w:val="StandardWeb"/>
                                <w:spacing w:before="0" w:beforeAutospacing="0" w:after="0" w:afterAutospacing="0"/>
                                <w:rPr>
                                  <w:sz w:val="22"/>
                                  <w:szCs w:val="22"/>
                                </w:rPr>
                              </w:pPr>
                              <w:r w:rsidRPr="00325252">
                                <w:rPr>
                                  <w:i/>
                                  <w:iCs/>
                                  <w:color w:val="000000" w:themeColor="text1"/>
                                  <w:kern w:val="24"/>
                                  <w:sz w:val="22"/>
                                  <w:szCs w:val="22"/>
                                </w:rPr>
                                <w:t>b</w:t>
                              </w:r>
                              <w:r w:rsidRPr="00325252">
                                <w:rPr>
                                  <w:color w:val="000000" w:themeColor="text1"/>
                                  <w:kern w:val="24"/>
                                  <w:sz w:val="22"/>
                                  <w:szCs w:val="22"/>
                                </w:rPr>
                                <w:t xml:space="preserve"> =- 0.005**, </w:t>
                              </w:r>
                              <w:r w:rsidRPr="00325252">
                                <w:rPr>
                                  <w:color w:val="000000" w:themeColor="text1"/>
                                  <w:kern w:val="24"/>
                                  <w:sz w:val="22"/>
                                  <w:szCs w:val="22"/>
                                </w:rPr>
                                <w:br/>
                              </w:r>
                              <w:r w:rsidRPr="00325252">
                                <w:rPr>
                                  <w:i/>
                                  <w:iCs/>
                                  <w:color w:val="000000" w:themeColor="text1"/>
                                  <w:kern w:val="24"/>
                                  <w:sz w:val="22"/>
                                  <w:szCs w:val="22"/>
                                </w:rPr>
                                <w:t>p</w:t>
                              </w:r>
                              <w:r w:rsidRPr="00325252">
                                <w:rPr>
                                  <w:color w:val="000000" w:themeColor="text1"/>
                                  <w:kern w:val="24"/>
                                  <w:sz w:val="22"/>
                                  <w:szCs w:val="22"/>
                                </w:rPr>
                                <w:t xml:space="preserve"> = .006 </w:t>
                              </w:r>
                            </w:p>
                          </w:txbxContent>
                        </wps:txbx>
                        <wps:bodyPr wrap="square" rtlCol="0">
                          <a:spAutoFit/>
                        </wps:bodyPr>
                      </wps:wsp>
                      <wps:wsp>
                        <wps:cNvPr id="19" name="Textfeld 22"/>
                        <wps:cNvSpPr txBox="1"/>
                        <wps:spPr>
                          <a:xfrm>
                            <a:off x="4362280" y="375188"/>
                            <a:ext cx="914503" cy="412776"/>
                          </a:xfrm>
                          <a:prstGeom prst="rect">
                            <a:avLst/>
                          </a:prstGeom>
                          <a:noFill/>
                        </wps:spPr>
                        <wps:txbx>
                          <w:txbxContent>
                            <w:p w:rsidR="00405199" w:rsidRPr="00325252" w:rsidRDefault="00405199" w:rsidP="00421069">
                              <w:pPr>
                                <w:pStyle w:val="StandardWeb"/>
                                <w:spacing w:before="0" w:beforeAutospacing="0" w:after="0" w:afterAutospacing="0"/>
                                <w:rPr>
                                  <w:sz w:val="22"/>
                                  <w:szCs w:val="22"/>
                                </w:rPr>
                              </w:pPr>
                              <w:r w:rsidRPr="00325252">
                                <w:rPr>
                                  <w:i/>
                                  <w:iCs/>
                                  <w:color w:val="000000" w:themeColor="text1"/>
                                  <w:kern w:val="24"/>
                                  <w:sz w:val="22"/>
                                  <w:szCs w:val="22"/>
                                </w:rPr>
                                <w:t>b</w:t>
                              </w:r>
                              <w:r w:rsidRPr="00325252">
                                <w:rPr>
                                  <w:color w:val="000000" w:themeColor="text1"/>
                                  <w:kern w:val="24"/>
                                  <w:sz w:val="22"/>
                                  <w:szCs w:val="22"/>
                                </w:rPr>
                                <w:t xml:space="preserve"> = 14.37*, </w:t>
                              </w:r>
                              <w:r w:rsidRPr="00325252">
                                <w:rPr>
                                  <w:color w:val="000000" w:themeColor="text1"/>
                                  <w:kern w:val="24"/>
                                  <w:sz w:val="22"/>
                                  <w:szCs w:val="22"/>
                                </w:rPr>
                                <w:br/>
                              </w:r>
                              <w:r w:rsidRPr="00325252">
                                <w:rPr>
                                  <w:i/>
                                  <w:iCs/>
                                  <w:color w:val="000000" w:themeColor="text1"/>
                                  <w:kern w:val="24"/>
                                  <w:sz w:val="22"/>
                                  <w:szCs w:val="22"/>
                                </w:rPr>
                                <w:t>p</w:t>
                              </w:r>
                              <w:r w:rsidRPr="00325252">
                                <w:rPr>
                                  <w:color w:val="000000" w:themeColor="text1"/>
                                  <w:kern w:val="24"/>
                                  <w:sz w:val="22"/>
                                  <w:szCs w:val="22"/>
                                </w:rPr>
                                <w:t xml:space="preserve"> = .021 </w:t>
                              </w:r>
                            </w:p>
                          </w:txbxContent>
                        </wps:txbx>
                        <wps:bodyPr wrap="square" rtlCol="0">
                          <a:spAutoFit/>
                        </wps:bodyPr>
                      </wps:wsp>
                      <wps:wsp>
                        <wps:cNvPr id="21" name="Textfeld 25"/>
                        <wps:cNvSpPr txBox="1"/>
                        <wps:spPr>
                          <a:xfrm>
                            <a:off x="933558" y="1382483"/>
                            <a:ext cx="3724027" cy="792529"/>
                          </a:xfrm>
                          <a:prstGeom prst="rect">
                            <a:avLst/>
                          </a:prstGeom>
                          <a:noFill/>
                        </wps:spPr>
                        <wps:txbx>
                          <w:txbxContent>
                            <w:p w:rsidR="00405199" w:rsidRPr="00325252" w:rsidRDefault="00405199" w:rsidP="00421069">
                              <w:pPr>
                                <w:pStyle w:val="StandardWeb"/>
                                <w:spacing w:before="0" w:beforeAutospacing="0" w:after="0" w:afterAutospacing="0"/>
                                <w:jc w:val="center"/>
                                <w:rPr>
                                  <w:color w:val="000000" w:themeColor="text1"/>
                                  <w:kern w:val="24"/>
                                  <w:sz w:val="22"/>
                                  <w:szCs w:val="22"/>
                                  <w:lang w:val="en-US"/>
                                </w:rPr>
                              </w:pPr>
                              <w:r w:rsidRPr="00325252">
                                <w:rPr>
                                  <w:color w:val="000000" w:themeColor="text1"/>
                                  <w:kern w:val="24"/>
                                  <w:sz w:val="22"/>
                                  <w:szCs w:val="22"/>
                                  <w:lang w:val="en-US"/>
                                </w:rPr>
                                <w:t>Direct effect</w:t>
                              </w:r>
                              <w:r w:rsidRPr="00325252">
                                <w:rPr>
                                  <w:i/>
                                  <w:iCs/>
                                  <w:color w:val="000000" w:themeColor="text1"/>
                                  <w:kern w:val="24"/>
                                  <w:sz w:val="22"/>
                                  <w:szCs w:val="22"/>
                                  <w:lang w:val="en-US"/>
                                </w:rPr>
                                <w:t>: b</w:t>
                              </w:r>
                              <w:r w:rsidRPr="00325252">
                                <w:rPr>
                                  <w:color w:val="000000" w:themeColor="text1"/>
                                  <w:kern w:val="24"/>
                                  <w:sz w:val="22"/>
                                  <w:szCs w:val="22"/>
                                  <w:lang w:val="en-US"/>
                                </w:rPr>
                                <w:t xml:space="preserve"> = -0.27**, </w:t>
                              </w:r>
                              <w:r w:rsidRPr="00325252">
                                <w:rPr>
                                  <w:i/>
                                  <w:iCs/>
                                  <w:color w:val="000000" w:themeColor="text1"/>
                                  <w:kern w:val="24"/>
                                  <w:sz w:val="22"/>
                                  <w:szCs w:val="22"/>
                                  <w:lang w:val="en-US"/>
                                </w:rPr>
                                <w:t>p</w:t>
                              </w:r>
                              <w:r w:rsidRPr="00325252">
                                <w:rPr>
                                  <w:color w:val="000000" w:themeColor="text1"/>
                                  <w:kern w:val="24"/>
                                  <w:sz w:val="22"/>
                                  <w:szCs w:val="22"/>
                                  <w:lang w:val="en-US"/>
                                </w:rPr>
                                <w:t xml:space="preserve"> = .003</w:t>
                              </w:r>
                            </w:p>
                            <w:p w:rsidR="00405199" w:rsidRPr="00325252" w:rsidRDefault="00405199" w:rsidP="00421069">
                              <w:pPr>
                                <w:pStyle w:val="StandardWeb"/>
                                <w:spacing w:before="0" w:beforeAutospacing="0" w:after="0" w:afterAutospacing="0"/>
                                <w:jc w:val="center"/>
                                <w:rPr>
                                  <w:sz w:val="22"/>
                                  <w:szCs w:val="22"/>
                                  <w:lang w:val="en-US"/>
                                </w:rPr>
                              </w:pPr>
                            </w:p>
                            <w:p w:rsidR="00405199" w:rsidRPr="00325252" w:rsidRDefault="00405199" w:rsidP="00421069">
                              <w:pPr>
                                <w:pStyle w:val="StandardWeb"/>
                                <w:spacing w:before="0" w:beforeAutospacing="0" w:after="0" w:afterAutospacing="0"/>
                                <w:jc w:val="center"/>
                                <w:rPr>
                                  <w:sz w:val="22"/>
                                  <w:szCs w:val="22"/>
                                  <w:lang w:val="en-US"/>
                                </w:rPr>
                              </w:pPr>
                              <w:r w:rsidRPr="00325252">
                                <w:rPr>
                                  <w:color w:val="000000" w:themeColor="text1"/>
                                  <w:kern w:val="24"/>
                                  <w:sz w:val="22"/>
                                  <w:szCs w:val="22"/>
                                  <w:lang w:val="en-US"/>
                                </w:rPr>
                                <w:t xml:space="preserve">Indirect effect: </w:t>
                              </w:r>
                              <w:r w:rsidRPr="00325252">
                                <w:rPr>
                                  <w:i/>
                                  <w:iCs/>
                                  <w:color w:val="000000" w:themeColor="text1"/>
                                  <w:kern w:val="24"/>
                                  <w:sz w:val="22"/>
                                  <w:szCs w:val="22"/>
                                  <w:lang w:val="en-US"/>
                                </w:rPr>
                                <w:t>b</w:t>
                              </w:r>
                              <w:r w:rsidRPr="00325252">
                                <w:rPr>
                                  <w:color w:val="000000" w:themeColor="text1"/>
                                  <w:kern w:val="24"/>
                                  <w:sz w:val="22"/>
                                  <w:szCs w:val="22"/>
                                  <w:lang w:val="en-US"/>
                                </w:rPr>
                                <w:t xml:space="preserve"> = -0.07</w:t>
                              </w:r>
                              <w:r w:rsidRPr="00325252">
                                <w:rPr>
                                  <w:color w:val="000000" w:themeColor="text1"/>
                                  <w:kern w:val="24"/>
                                  <w:sz w:val="22"/>
                                  <w:szCs w:val="22"/>
                                  <w:vertAlign w:val="superscript"/>
                                  <w:lang w:val="en-US"/>
                                </w:rPr>
                                <w:t>+</w:t>
                              </w:r>
                              <w:r w:rsidRPr="00325252">
                                <w:rPr>
                                  <w:color w:val="000000" w:themeColor="text1"/>
                                  <w:kern w:val="24"/>
                                  <w:sz w:val="22"/>
                                  <w:szCs w:val="22"/>
                                  <w:lang w:val="en-US"/>
                                </w:rPr>
                                <w:t xml:space="preserve">, 95% CI [-0.16; -0.02], </w:t>
                              </w:r>
                              <w:r w:rsidRPr="00325252">
                                <w:rPr>
                                  <w:i/>
                                  <w:iCs/>
                                  <w:color w:val="000000" w:themeColor="text1"/>
                                  <w:kern w:val="24"/>
                                  <w:sz w:val="22"/>
                                  <w:szCs w:val="22"/>
                                  <w:lang w:val="en-US"/>
                                </w:rPr>
                                <w:t>p</w:t>
                              </w:r>
                              <w:r w:rsidRPr="00325252">
                                <w:rPr>
                                  <w:color w:val="000000" w:themeColor="text1"/>
                                  <w:kern w:val="24"/>
                                  <w:sz w:val="22"/>
                                  <w:szCs w:val="22"/>
                                  <w:lang w:val="en-US"/>
                                </w:rPr>
                                <w:t xml:space="preserve"> = .079</w:t>
                              </w:r>
                            </w:p>
                          </w:txbxContent>
                        </wps:txbx>
                        <wps:bodyPr wrap="square" rtlCol="0">
                          <a:noAutofit/>
                        </wps:bodyPr>
                      </wps:wsp>
                      <wps:wsp>
                        <wps:cNvPr id="22" name="Abgerundetes Rechteck 22"/>
                        <wps:cNvSpPr/>
                        <wps:spPr>
                          <a:xfrm>
                            <a:off x="0" y="1130551"/>
                            <a:ext cx="1512168" cy="510395"/>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05199" w:rsidRPr="00325252" w:rsidRDefault="00405199" w:rsidP="00421069">
                              <w:pPr>
                                <w:pStyle w:val="StandardWeb"/>
                                <w:spacing w:before="0" w:beforeAutospacing="0" w:after="0" w:afterAutospacing="0"/>
                                <w:jc w:val="center"/>
                                <w:rPr>
                                  <w:sz w:val="22"/>
                                  <w:szCs w:val="22"/>
                                </w:rPr>
                              </w:pPr>
                              <w:proofErr w:type="spellStart"/>
                              <w:r w:rsidRPr="00325252">
                                <w:rPr>
                                  <w:color w:val="000000" w:themeColor="text1"/>
                                  <w:kern w:val="24"/>
                                  <w:sz w:val="22"/>
                                  <w:szCs w:val="22"/>
                                </w:rPr>
                                <w:t>EPDSpre</w:t>
                              </w:r>
                              <w:proofErr w:type="spellEnd"/>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id="_x0000_s1036" style="position:absolute;margin-left:5.05pt;margin-top:8.3pt;width:436.5pt;height:171.25pt;z-index:251660288;mso-width-relative:margin" coordorigin="" coordsize="55441,21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s37qwUAAG8cAAAOAAAAZHJzL2Uyb0RvYy54bWzsWVtv2zYUfh+w/0DofbGoq23UKbK0CQYE&#10;XdB27TMjUbYwidRIOnb263cOSUmOG7duC6TpkDw4okgekofn+85FL15u24bccqVrKRYBPQkDwkUh&#10;y1osF8Ff7y9+mwZEGyZK1kjBF8Ed18HL019/ebHp5jySK9mUXBEQIvR80y2ClTHdfDLRxYq3TJ/I&#10;jgvorKRqmYGmWk5KxTYgvW0mURhmk41UZadkwbWGt69cZ3Bq5VcVL8yfVaW5Ic0igL0Z+6vs7w3+&#10;Tk5fsPlSsW5VF34b7Bt20bJawKKDqFfMMLJW9Sei2rpQUsvKnBSynciqqgtuzwCnoeHeaS6VXHf2&#10;LMv5ZtkNagLV7unpm8UWb26vFalLuLuACNbCFV2qddfVXHFB6AwVtOmWcxh3qbp33bXyL5auhWfe&#10;VqrF/3AasrWqvRtUy7eGFPAyTZM4TWGNAvoimifTPHXKL1ZwQ+M82r99Pc5MKAzuZ6YhtWMm/cIT&#10;3N+wnU0HhqRHXenv09W7Feu4vQKNOvC6inpdnd0suVqLkhuuyVterAwv/iaR05qdMahMzzVo7wF9&#10;0VmURjQLCGjGn77XGs3SjE4Td/aUhvHMKm04Opt3SptLLluCD4sADEaUsA9jjZHdXmkD9wXj+3G4&#10;vpAXddNYy28E2SyCLE5DO0HLpi6xE4dZDPLzRpFbBugx217tO6NAciNgAdS6O559MncNRxGNeMsr&#10;sC4wgMgtgLgeZbKi4MJQ17ViJXdLpSH8oQ5B/LAL27ICUXIFmxxkewEPy3Zi/Hicyi0tDJP9yT83&#10;eZhhV5bCDJPbWkj10MkaOJVf2Y3vleRUg1oy25utRV7Wm8uNLO/AwpR0NKW74qKGa71i2lwzBbwE&#10;DAZcC70rqf4NyAZ4axHof9ZM8YA0fwgw9hlNEiQ620jSPIKG2u252e0R6/ZcwuUCMGE1+4jjTdM/&#10;Vkq2H4Fiz3BV6GKigLUXQWFU3zg3jk+BpAt+dmaHAbl1zFyJd12BwlFvaIHvtx+Z6rytGrDyN7IH&#10;GJvvWasbizOFPFsbWdXWlFFzTk9eowB2pKhHQD39AuyhH64ctwJM8WXcJ2EMHix3uKdxEuWWbcFA&#10;PfPRlAIvgANFzkzDJMl7m+oZt0f1M/pHnnAU0jPL00d/3hvNM/p3fNUTRD+EID5A4gpd1QeubmpR&#10;rsWStLUh1xWvG0Ktg/YccC6cw9fmfCss1UdAIdYd+siTi3Lo8j0O4/ckYGM3eCBVU3cfemL1YVee&#10;ZiGGChhfQaQ12ycTms1oDMsjmUDwFaeWrQ6HEtooVi9X5lwKAQGFVI7G91gaYw/kaIwCwFl/bfzA&#10;5ivOyteiJOaug9hTQJKAeGBzw+pmfK8NZ41ZYdfxIccRYcHD8cQRIcFjxxNj9FUdiiccf6CG0F4e&#10;0S1C6HoEMIYoB5zjA8Dw1h+729/BBXrdETL2bIOEfWCg4Xg4xOmUxgCCg3iIwiybDXiYhdM+4jzg&#10;XB8JD892fy9DeMp2D6HbEXY/+PfBaoEnP3UInzH8IzzCjuG7qNGHlfE0zZM9TxCBc5hijoCeIM8s&#10;Ln+4G3g2+5/G7CEhcWb/HhKVijclsQbqIxbMe4jZ/i4h5x/e7wYvO6aapDSmsaXoOI+hmufJv89/&#10;wixMM6BwNNSERnn+BVtVxxY+9uoVQyY+xQ3gQXwsfj/BHtNiPIPuMCu9+PFZKSho7z4gyvTn8Ino&#10;0RcSZ1EEjhCdZpyndGoVMmakUFxIQ7iwR7sQX3/8qS4kGiqpA0Ci3azgaxAyi6FqCoCD+6DxNEqm&#10;vZvwEInzKAkjIHvL5VhItBo7TOffDRFqw6QjMfJUKjeYdjmMHCjY7gPGw+cAbzmAUBqHWNKGsSNC&#10;7tdsniu2rgSMGvo/VWzdF4gdEDyXbMfyLl72EcAHH2y/atmM3n+Bw89mu22by47fCU//AwAA//8D&#10;AFBLAwQUAAYACAAAACEA+8PXQd8AAAAJAQAADwAAAGRycy9kb3ducmV2LnhtbEyPQUvDQBCF74L/&#10;YRnBm93E0BDTbEop6qkItoL0ts1Ok9DsbMhuk/TfO570NLx5jzffFOvZdmLEwbeOFMSLCARS5UxL&#10;tYKvw9tTBsIHTUZ3jlDBDT2sy/u7QufGTfSJ4z7UgkvI51pBE0KfS+mrBq32C9cjsXd2g9WB5VBL&#10;M+iJy20nn6MolVa3xBca3eO2weqyv1oF75OeNkn8Ou4u5+3teFh+fO9iVOrxYd6sQAScw18YfvEZ&#10;HUpmOrkrGS861lHMSZ5pCoL9LEt4cVKQLF9ikGUh/39Q/gAAAP//AwBQSwECLQAUAAYACAAAACEA&#10;toM4kv4AAADhAQAAEwAAAAAAAAAAAAAAAAAAAAAAW0NvbnRlbnRfVHlwZXNdLnhtbFBLAQItABQA&#10;BgAIAAAAIQA4/SH/1gAAAJQBAAALAAAAAAAAAAAAAAAAAC8BAABfcmVscy8ucmVsc1BLAQItABQA&#10;BgAIAAAAIQDQfs37qwUAAG8cAAAOAAAAAAAAAAAAAAAAAC4CAABkcnMvZTJvRG9jLnhtbFBLAQIt&#10;ABQABgAIAAAAIQD7w9dB3wAAAAkBAAAPAAAAAAAAAAAAAAAAAAUIAABkcnMvZG93bnJldi54bWxQ&#10;SwUGAAAAAAQABADzAAAAEQkAAAAA&#10;">
                <v:roundrect id="Abgerundetes Rechteck 2" o:spid="_x0000_s1037" style="position:absolute;left:19252;width:16562;height:510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514MEA&#10;AADaAAAADwAAAGRycy9kb3ducmV2LnhtbESPT2sCMRTE70K/Q3gFb5qtoJatUaT49+i2hR5fN6+b&#10;xeRl2URdv70RBI/DzPyGmS06Z8WZ2lB7VvA2zEAQl17XXCn4/loP3kGEiKzReiYFVwqwmL/0Zphr&#10;f+EDnYtYiQThkKMCE2OTSxlKQw7D0DfEyfv3rcOYZFtJ3eIlwZ2VoyybSIc1pwWDDX0aKo/FySmo&#10;ME6X2/2P3djf8XY1Lbq/Ixml+q/d8gNEpC4+w4/2TisYwf1KugFyf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redeDBAAAA2gAAAA8AAAAAAAAAAAAAAAAAmAIAAGRycy9kb3du&#10;cmV2LnhtbFBLBQYAAAAABAAEAPUAAACGAwAAAAA=&#10;" filled="f" strokecolor="black [3213]" strokeweight=".5pt">
                  <v:textbox>
                    <w:txbxContent>
                      <w:p w:rsidR="00405199" w:rsidRPr="00325252" w:rsidRDefault="00405199" w:rsidP="00421069">
                        <w:pPr>
                          <w:pStyle w:val="StandardWeb"/>
                          <w:spacing w:before="0" w:beforeAutospacing="0" w:after="0" w:afterAutospacing="0"/>
                          <w:jc w:val="center"/>
                          <w:rPr>
                            <w:sz w:val="22"/>
                            <w:szCs w:val="22"/>
                          </w:rPr>
                        </w:pPr>
                        <w:r w:rsidRPr="00325252">
                          <w:rPr>
                            <w:color w:val="000000" w:themeColor="text1"/>
                            <w:kern w:val="24"/>
                            <w:sz w:val="22"/>
                            <w:szCs w:val="22"/>
                          </w:rPr>
                          <w:t xml:space="preserve">DNA </w:t>
                        </w:r>
                        <w:proofErr w:type="spellStart"/>
                        <w:r w:rsidRPr="00325252">
                          <w:rPr>
                            <w:color w:val="000000" w:themeColor="text1"/>
                            <w:kern w:val="24"/>
                            <w:sz w:val="22"/>
                            <w:szCs w:val="22"/>
                          </w:rPr>
                          <w:t>methylation</w:t>
                        </w:r>
                        <w:proofErr w:type="spellEnd"/>
                        <w:r w:rsidRPr="00325252">
                          <w:rPr>
                            <w:color w:val="000000" w:themeColor="text1"/>
                            <w:kern w:val="24"/>
                            <w:sz w:val="22"/>
                            <w:szCs w:val="22"/>
                          </w:rPr>
                          <w:t xml:space="preserve"> cg10288772 (</w:t>
                        </w:r>
                        <w:r w:rsidRPr="00325252">
                          <w:rPr>
                            <w:i/>
                            <w:iCs/>
                            <w:color w:val="000000" w:themeColor="text1"/>
                            <w:kern w:val="24"/>
                            <w:sz w:val="22"/>
                            <w:szCs w:val="22"/>
                          </w:rPr>
                          <w:t>NR3C2</w:t>
                        </w:r>
                        <w:r w:rsidRPr="00325252">
                          <w:rPr>
                            <w:color w:val="000000" w:themeColor="text1"/>
                            <w:kern w:val="24"/>
                            <w:sz w:val="22"/>
                            <w:szCs w:val="22"/>
                          </w:rPr>
                          <w:t>)</w:t>
                        </w:r>
                      </w:p>
                    </w:txbxContent>
                  </v:textbox>
                </v:roundrect>
                <v:roundrect id="Abgerundetes Rechteck 12" o:spid="_x0000_s1038" style="position:absolute;left:40320;top:11342;width:15121;height:504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b/M8AA&#10;AADbAAAADwAAAGRycy9kb3ducmV2LnhtbERPS2sCMRC+C/0PYQreNFtBLVujSPF5dNtCj9PNdLOY&#10;TJZN1PXfG0HwNh/fc2aLzllxpjbUnhW8DTMQxKXXNVcKvr/Wg3cQISJrtJ5JwZUCLOYvvRnm2l/4&#10;QOciViKFcMhRgYmxyaUMpSGHYegb4sT9+9ZhTLCtpG7xksKdlaMsm0iHNacGgw19GiqPxckpqDBO&#10;l9v9j93Y3/F2NS26vyMZpfqv3fIDRKQuPsUP906n+SO4/5IOkPMb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vb/M8AAAADbAAAADwAAAAAAAAAAAAAAAACYAgAAZHJzL2Rvd25y&#10;ZXYueG1sUEsFBgAAAAAEAAQA9QAAAIUDAAAAAA==&#10;" filled="f" strokecolor="black [3213]" strokeweight=".5pt">
                  <v:textbox>
                    <w:txbxContent>
                      <w:p w:rsidR="00405199" w:rsidRPr="00325252" w:rsidRDefault="00405199" w:rsidP="00421069">
                        <w:pPr>
                          <w:pStyle w:val="StandardWeb"/>
                          <w:spacing w:before="0" w:beforeAutospacing="0" w:after="0" w:afterAutospacing="0"/>
                          <w:jc w:val="center"/>
                          <w:rPr>
                            <w:sz w:val="22"/>
                            <w:szCs w:val="22"/>
                          </w:rPr>
                        </w:pPr>
                        <w:proofErr w:type="spellStart"/>
                        <w:r w:rsidRPr="00325252">
                          <w:rPr>
                            <w:color w:val="000000" w:themeColor="text1"/>
                            <w:kern w:val="24"/>
                            <w:sz w:val="22"/>
                            <w:szCs w:val="22"/>
                          </w:rPr>
                          <w:t>Bedtime</w:t>
                        </w:r>
                        <w:proofErr w:type="spellEnd"/>
                        <w:r w:rsidRPr="00325252">
                          <w:rPr>
                            <w:color w:val="000000" w:themeColor="text1"/>
                            <w:kern w:val="24"/>
                            <w:sz w:val="22"/>
                            <w:szCs w:val="22"/>
                          </w:rPr>
                          <w:t xml:space="preserve"> </w:t>
                        </w:r>
                        <w:proofErr w:type="spellStart"/>
                        <w:r w:rsidRPr="00325252">
                          <w:rPr>
                            <w:color w:val="000000" w:themeColor="text1"/>
                            <w:kern w:val="24"/>
                            <w:sz w:val="22"/>
                            <w:szCs w:val="22"/>
                          </w:rPr>
                          <w:t>cortisol</w:t>
                        </w:r>
                        <w:proofErr w:type="spellEnd"/>
                      </w:p>
                    </w:txbxContent>
                  </v:textbox>
                </v:roundrect>
                <v:shape id="Gerade Verbindung mit Pfeil 15" o:spid="_x0000_s1039" type="#_x0000_t32" style="position:absolute;left:7560;top:2551;width:11692;height:875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PJAr8AAADbAAAADwAAAGRycy9kb3ducmV2LnhtbERPyWrDMBC9F/IPYgK5NXIdXIwTJZSA&#10;odfE7X1iTWy31shIqpe/jwqF3ubx1jmcZtOLkZzvLCt42SYgiGurO24UfFTlcw7CB2SNvWVSsJCH&#10;03H1dMBC24kvNF5DI2II+wIVtCEMhZS+bsmg39qBOHJ36wyGCF0jtcMphptepknyKg12HBtaHOjc&#10;Uv19/TEKbml5rlyWfw2jWT53pvNjleVKbdbz2x5EoDn8i//c7zrOz+D3l3iAPD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ajPJAr8AAADbAAAADwAAAAAAAAAAAAAAAACh&#10;AgAAZHJzL2Rvd25yZXYueG1sUEsFBgAAAAAEAAQA+QAAAI0DAAAAAA==&#10;" strokecolor="black [3213]">
                  <v:stroke endarrow="classic"/>
                </v:shape>
                <v:shape id="Gerade Verbindung mit Pfeil 16" o:spid="_x0000_s1040" type="#_x0000_t32" style="position:absolute;left:35813;top:2551;width:12067;height:87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oI9sAAAADbAAAADwAAAGRycy9kb3ducmV2LnhtbERPTYvCMBC9C/sfwizsRTRdDyLVKKIs&#10;7mVRqxdvQzO2wWYSmqzWf28Ewds83ufMFp1txJXaYBwr+B5mIIhLpw1XCo6Hn8EERIjIGhvHpOBO&#10;ARbzj94Mc+1uvKdrESuRQjjkqKCO0edShrImi2HoPHHizq61GBNsK6lbvKVw28hRlo2lRcOpoUZP&#10;q5rKS/FvFTQn7zfljtb99fZgpP67jzbOKPX12S2nICJ18S1+uX91mj+G5y/pADl/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KaCPbAAAAA2wAAAA8AAAAAAAAAAAAAAAAA&#10;oQIAAGRycy9kb3ducmV2LnhtbFBLBQYAAAAABAAEAPkAAACOAwAAAAA=&#10;" strokecolor="black [3213]">
                  <v:stroke endarrow="classic"/>
                </v:shape>
                <v:shape id="Gerade Verbindung mit Pfeil 17" o:spid="_x0000_s1041" type="#_x0000_t32" style="position:absolute;left:15121;top:13857;width:25199;height: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tbcIAAADbAAAADwAAAGRycy9kb3ducmV2LnhtbERPTWvCQBC9F/wPywheitk0h7akWUWU&#10;opdiq156G7LTZGl2dsmuMf57Vyj0No/3OdVytJ0YqA/GsYKnLAdBXDttuFFwOr7PX0GEiKyxc0wK&#10;rhRguZg8VFhqd+EvGg6xESmEQ4kK2hh9KWWoW7IYMueJE/fjeosxwb6RusdLCredLPL8WVo0nBpa&#10;9LRuqf49nK2C7tv7bf1Jm8fN/mik/rgWW2eUmk3H1RuISGP8F/+5dzrNf4H7L+kAubg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atbcIAAADbAAAADwAAAAAAAAAAAAAA&#10;AAChAgAAZHJzL2Rvd25yZXYueG1sUEsFBgAAAAAEAAQA+QAAAJADAAAAAA==&#10;" strokecolor="black [3213]">
                  <v:stroke endarrow="classic"/>
                </v:shape>
                <v:shape id="Textfeld 1" o:spid="_x0000_s1042" type="#_x0000_t202" style="position:absolute;left:4513;top:3730;width:10605;height:4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VrPsIA&#10;AADbAAAADwAAAGRycy9kb3ducmV2LnhtbESPQWvDMAyF74P9B6PCbqvTwcrI6pbSddDDLu2yu4jV&#10;ODSWQ6w26b+fDoPdJN7Te59Wmyl25kZDbhM7WMwLMMR18i03Dqrvz+c3MFmQPXaJycGdMmzWjw8r&#10;LH0a+Ui3kzRGQziX6CCI9KW1uQ4UMc9TT6zaOQ0RRdehsX7AUcNjZ1+KYmkjtqwNAXvaBaovp2t0&#10;IOK3i3u1j/nwM319jKGoX7Fy7mk2bd/BCE3yb/67PnjFV1j9RQew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9Ws+wgAAANsAAAAPAAAAAAAAAAAAAAAAAJgCAABkcnMvZG93&#10;bnJldi54bWxQSwUGAAAAAAQABAD1AAAAhwMAAAAA&#10;" filled="f" stroked="f">
                  <v:textbox style="mso-fit-shape-to-text:t">
                    <w:txbxContent>
                      <w:p w:rsidR="00405199" w:rsidRPr="00325252" w:rsidRDefault="00405199" w:rsidP="00421069">
                        <w:pPr>
                          <w:pStyle w:val="StandardWeb"/>
                          <w:spacing w:before="0" w:beforeAutospacing="0" w:after="0" w:afterAutospacing="0"/>
                          <w:rPr>
                            <w:sz w:val="22"/>
                            <w:szCs w:val="22"/>
                          </w:rPr>
                        </w:pPr>
                        <w:r w:rsidRPr="00325252">
                          <w:rPr>
                            <w:i/>
                            <w:iCs/>
                            <w:color w:val="000000" w:themeColor="text1"/>
                            <w:kern w:val="24"/>
                            <w:sz w:val="22"/>
                            <w:szCs w:val="22"/>
                          </w:rPr>
                          <w:t>b</w:t>
                        </w:r>
                        <w:r w:rsidRPr="00325252">
                          <w:rPr>
                            <w:color w:val="000000" w:themeColor="text1"/>
                            <w:kern w:val="24"/>
                            <w:sz w:val="22"/>
                            <w:szCs w:val="22"/>
                          </w:rPr>
                          <w:t xml:space="preserve"> =- 0.005**, </w:t>
                        </w:r>
                        <w:r w:rsidRPr="00325252">
                          <w:rPr>
                            <w:color w:val="000000" w:themeColor="text1"/>
                            <w:kern w:val="24"/>
                            <w:sz w:val="22"/>
                            <w:szCs w:val="22"/>
                          </w:rPr>
                          <w:br/>
                        </w:r>
                        <w:r w:rsidRPr="00325252">
                          <w:rPr>
                            <w:i/>
                            <w:iCs/>
                            <w:color w:val="000000" w:themeColor="text1"/>
                            <w:kern w:val="24"/>
                            <w:sz w:val="22"/>
                            <w:szCs w:val="22"/>
                          </w:rPr>
                          <w:t>p</w:t>
                        </w:r>
                        <w:r w:rsidRPr="00325252">
                          <w:rPr>
                            <w:color w:val="000000" w:themeColor="text1"/>
                            <w:kern w:val="24"/>
                            <w:sz w:val="22"/>
                            <w:szCs w:val="22"/>
                          </w:rPr>
                          <w:t xml:space="preserve"> = .006 </w:t>
                        </w:r>
                      </w:p>
                    </w:txbxContent>
                  </v:textbox>
                </v:shape>
                <v:shape id="Textfeld 22" o:spid="_x0000_s1043" type="#_x0000_t202" style="position:absolute;left:43622;top:3751;width:9145;height:41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nOpb8A&#10;AADbAAAADwAAAGRycy9kb3ducmV2LnhtbERPS2vCQBC+F/wPywje6saCpY2uIj7AQy+18T5kx2ww&#10;OxuyUxP/vSsUepuP7znL9eAbdaMu1oENzKYZKOIy2JorA8XP4fUDVBRki01gMnCnCOvV6GWJuQ09&#10;f9PtJJVKIRxzNOBE2lzrWDryGKehJU7cJXQeJcGu0rbDPoX7Rr9l2bv2WHNqcNjS1lF5Pf16AyJ2&#10;M7sXex+P5+Fr17usnGNhzGQ8bBaghAb5F/+5jzbN/4TnL+kAvXo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buc6lvwAAANsAAAAPAAAAAAAAAAAAAAAAAJgCAABkcnMvZG93bnJl&#10;di54bWxQSwUGAAAAAAQABAD1AAAAhAMAAAAA&#10;" filled="f" stroked="f">
                  <v:textbox style="mso-fit-shape-to-text:t">
                    <w:txbxContent>
                      <w:p w:rsidR="00405199" w:rsidRPr="00325252" w:rsidRDefault="00405199" w:rsidP="00421069">
                        <w:pPr>
                          <w:pStyle w:val="StandardWeb"/>
                          <w:spacing w:before="0" w:beforeAutospacing="0" w:after="0" w:afterAutospacing="0"/>
                          <w:rPr>
                            <w:sz w:val="22"/>
                            <w:szCs w:val="22"/>
                          </w:rPr>
                        </w:pPr>
                        <w:r w:rsidRPr="00325252">
                          <w:rPr>
                            <w:i/>
                            <w:iCs/>
                            <w:color w:val="000000" w:themeColor="text1"/>
                            <w:kern w:val="24"/>
                            <w:sz w:val="22"/>
                            <w:szCs w:val="22"/>
                          </w:rPr>
                          <w:t>b</w:t>
                        </w:r>
                        <w:r w:rsidRPr="00325252">
                          <w:rPr>
                            <w:color w:val="000000" w:themeColor="text1"/>
                            <w:kern w:val="24"/>
                            <w:sz w:val="22"/>
                            <w:szCs w:val="22"/>
                          </w:rPr>
                          <w:t xml:space="preserve"> = 14.37*, </w:t>
                        </w:r>
                        <w:r w:rsidRPr="00325252">
                          <w:rPr>
                            <w:color w:val="000000" w:themeColor="text1"/>
                            <w:kern w:val="24"/>
                            <w:sz w:val="22"/>
                            <w:szCs w:val="22"/>
                          </w:rPr>
                          <w:br/>
                        </w:r>
                        <w:r w:rsidRPr="00325252">
                          <w:rPr>
                            <w:i/>
                            <w:iCs/>
                            <w:color w:val="000000" w:themeColor="text1"/>
                            <w:kern w:val="24"/>
                            <w:sz w:val="22"/>
                            <w:szCs w:val="22"/>
                          </w:rPr>
                          <w:t>p</w:t>
                        </w:r>
                        <w:r w:rsidRPr="00325252">
                          <w:rPr>
                            <w:color w:val="000000" w:themeColor="text1"/>
                            <w:kern w:val="24"/>
                            <w:sz w:val="22"/>
                            <w:szCs w:val="22"/>
                          </w:rPr>
                          <w:t xml:space="preserve"> = .021 </w:t>
                        </w:r>
                      </w:p>
                    </w:txbxContent>
                  </v:textbox>
                </v:shape>
                <v:shape id="Textfeld 25" o:spid="_x0000_s1044" type="#_x0000_t202" style="position:absolute;left:9335;top:13824;width:37240;height:79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638IA&#10;AADbAAAADwAAAGRycy9kb3ducmV2LnhtbESPQYvCMBSE78L+h/AEb5ooKto1yqIseFLUXWFvj+bZ&#10;FpuX0mRt/fdGEDwOM/MNs1i1thQ3qn3hWMNwoEAQp84UnGn4OX33ZyB8QDZYOiYNd/KwWn50FpgY&#10;1/CBbseQiQhhn6CGPIQqkdKnOVn0A1cRR+/iaoshyjqTpsYmwm0pR0pNpcWC40KOFa1zSq/Hf6vh&#10;d3f5O4/VPtvYSdW4Vkm2c6l1r9t+fYII1IZ3+NXeGg2jI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oLrfwgAAANsAAAAPAAAAAAAAAAAAAAAAAJgCAABkcnMvZG93&#10;bnJldi54bWxQSwUGAAAAAAQABAD1AAAAhwMAAAAA&#10;" filled="f" stroked="f">
                  <v:textbox>
                    <w:txbxContent>
                      <w:p w:rsidR="00405199" w:rsidRPr="00325252" w:rsidRDefault="00405199" w:rsidP="00421069">
                        <w:pPr>
                          <w:pStyle w:val="StandardWeb"/>
                          <w:spacing w:before="0" w:beforeAutospacing="0" w:after="0" w:afterAutospacing="0"/>
                          <w:jc w:val="center"/>
                          <w:rPr>
                            <w:color w:val="000000" w:themeColor="text1"/>
                            <w:kern w:val="24"/>
                            <w:sz w:val="22"/>
                            <w:szCs w:val="22"/>
                            <w:lang w:val="en-US"/>
                          </w:rPr>
                        </w:pPr>
                        <w:r w:rsidRPr="00325252">
                          <w:rPr>
                            <w:color w:val="000000" w:themeColor="text1"/>
                            <w:kern w:val="24"/>
                            <w:sz w:val="22"/>
                            <w:szCs w:val="22"/>
                            <w:lang w:val="en-US"/>
                          </w:rPr>
                          <w:t>Direct effect</w:t>
                        </w:r>
                        <w:r w:rsidRPr="00325252">
                          <w:rPr>
                            <w:i/>
                            <w:iCs/>
                            <w:color w:val="000000" w:themeColor="text1"/>
                            <w:kern w:val="24"/>
                            <w:sz w:val="22"/>
                            <w:szCs w:val="22"/>
                            <w:lang w:val="en-US"/>
                          </w:rPr>
                          <w:t>: b</w:t>
                        </w:r>
                        <w:r w:rsidRPr="00325252">
                          <w:rPr>
                            <w:color w:val="000000" w:themeColor="text1"/>
                            <w:kern w:val="24"/>
                            <w:sz w:val="22"/>
                            <w:szCs w:val="22"/>
                            <w:lang w:val="en-US"/>
                          </w:rPr>
                          <w:t xml:space="preserve"> = -0.27**, </w:t>
                        </w:r>
                        <w:r w:rsidRPr="00325252">
                          <w:rPr>
                            <w:i/>
                            <w:iCs/>
                            <w:color w:val="000000" w:themeColor="text1"/>
                            <w:kern w:val="24"/>
                            <w:sz w:val="22"/>
                            <w:szCs w:val="22"/>
                            <w:lang w:val="en-US"/>
                          </w:rPr>
                          <w:t>p</w:t>
                        </w:r>
                        <w:r w:rsidRPr="00325252">
                          <w:rPr>
                            <w:color w:val="000000" w:themeColor="text1"/>
                            <w:kern w:val="24"/>
                            <w:sz w:val="22"/>
                            <w:szCs w:val="22"/>
                            <w:lang w:val="en-US"/>
                          </w:rPr>
                          <w:t xml:space="preserve"> = .003</w:t>
                        </w:r>
                      </w:p>
                      <w:p w:rsidR="00405199" w:rsidRPr="00325252" w:rsidRDefault="00405199" w:rsidP="00421069">
                        <w:pPr>
                          <w:pStyle w:val="StandardWeb"/>
                          <w:spacing w:before="0" w:beforeAutospacing="0" w:after="0" w:afterAutospacing="0"/>
                          <w:jc w:val="center"/>
                          <w:rPr>
                            <w:sz w:val="22"/>
                            <w:szCs w:val="22"/>
                            <w:lang w:val="en-US"/>
                          </w:rPr>
                        </w:pPr>
                      </w:p>
                      <w:p w:rsidR="00405199" w:rsidRPr="00325252" w:rsidRDefault="00405199" w:rsidP="00421069">
                        <w:pPr>
                          <w:pStyle w:val="StandardWeb"/>
                          <w:spacing w:before="0" w:beforeAutospacing="0" w:after="0" w:afterAutospacing="0"/>
                          <w:jc w:val="center"/>
                          <w:rPr>
                            <w:sz w:val="22"/>
                            <w:szCs w:val="22"/>
                            <w:lang w:val="en-US"/>
                          </w:rPr>
                        </w:pPr>
                        <w:r w:rsidRPr="00325252">
                          <w:rPr>
                            <w:color w:val="000000" w:themeColor="text1"/>
                            <w:kern w:val="24"/>
                            <w:sz w:val="22"/>
                            <w:szCs w:val="22"/>
                            <w:lang w:val="en-US"/>
                          </w:rPr>
                          <w:t xml:space="preserve">Indirect effect: </w:t>
                        </w:r>
                        <w:r w:rsidRPr="00325252">
                          <w:rPr>
                            <w:i/>
                            <w:iCs/>
                            <w:color w:val="000000" w:themeColor="text1"/>
                            <w:kern w:val="24"/>
                            <w:sz w:val="22"/>
                            <w:szCs w:val="22"/>
                            <w:lang w:val="en-US"/>
                          </w:rPr>
                          <w:t>b</w:t>
                        </w:r>
                        <w:r w:rsidRPr="00325252">
                          <w:rPr>
                            <w:color w:val="000000" w:themeColor="text1"/>
                            <w:kern w:val="24"/>
                            <w:sz w:val="22"/>
                            <w:szCs w:val="22"/>
                            <w:lang w:val="en-US"/>
                          </w:rPr>
                          <w:t xml:space="preserve"> = -0.07</w:t>
                        </w:r>
                        <w:r w:rsidRPr="00325252">
                          <w:rPr>
                            <w:color w:val="000000" w:themeColor="text1"/>
                            <w:kern w:val="24"/>
                            <w:sz w:val="22"/>
                            <w:szCs w:val="22"/>
                            <w:vertAlign w:val="superscript"/>
                            <w:lang w:val="en-US"/>
                          </w:rPr>
                          <w:t>+</w:t>
                        </w:r>
                        <w:r w:rsidRPr="00325252">
                          <w:rPr>
                            <w:color w:val="000000" w:themeColor="text1"/>
                            <w:kern w:val="24"/>
                            <w:sz w:val="22"/>
                            <w:szCs w:val="22"/>
                            <w:lang w:val="en-US"/>
                          </w:rPr>
                          <w:t xml:space="preserve">, 95% CI [-0.16; -0.02], </w:t>
                        </w:r>
                        <w:r w:rsidRPr="00325252">
                          <w:rPr>
                            <w:i/>
                            <w:iCs/>
                            <w:color w:val="000000" w:themeColor="text1"/>
                            <w:kern w:val="24"/>
                            <w:sz w:val="22"/>
                            <w:szCs w:val="22"/>
                            <w:lang w:val="en-US"/>
                          </w:rPr>
                          <w:t>p</w:t>
                        </w:r>
                        <w:r w:rsidRPr="00325252">
                          <w:rPr>
                            <w:color w:val="000000" w:themeColor="text1"/>
                            <w:kern w:val="24"/>
                            <w:sz w:val="22"/>
                            <w:szCs w:val="22"/>
                            <w:lang w:val="en-US"/>
                          </w:rPr>
                          <w:t xml:space="preserve"> = .079</w:t>
                        </w:r>
                      </w:p>
                    </w:txbxContent>
                  </v:textbox>
                </v:shape>
                <v:roundrect id="Abgerundetes Rechteck 22" o:spid="_x0000_s1045" style="position:absolute;top:11305;width:15121;height:510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o1jsIA&#10;AADbAAAADwAAAGRycy9kb3ducmV2LnhtbESPQWsCMRSE7wX/Q3iCt5p1wVpWo4i0tR67VfD43Dw3&#10;i8nLskl1++8boeBxmJlvmMWqd1ZcqQuNZwWTcQaCuPK64VrB/vv9+RVEiMgarWdS8EsBVsvB0wIL&#10;7W/8Rdcy1iJBOBSowMTYFlKGypDDMPYtcfLOvnMYk+xqqTu8JbizMs+yF+mw4bRgsKWNoepS/jgF&#10;NcbZers72A97nG7fZmV/upBRajTs13MQkfr4CP+3P7WCPIf7l/QD5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mjWOwgAAANsAAAAPAAAAAAAAAAAAAAAAAJgCAABkcnMvZG93&#10;bnJldi54bWxQSwUGAAAAAAQABAD1AAAAhwMAAAAA&#10;" filled="f" strokecolor="black [3213]" strokeweight=".5pt">
                  <v:textbox>
                    <w:txbxContent>
                      <w:p w:rsidR="00405199" w:rsidRPr="00325252" w:rsidRDefault="00405199" w:rsidP="00421069">
                        <w:pPr>
                          <w:pStyle w:val="StandardWeb"/>
                          <w:spacing w:before="0" w:beforeAutospacing="0" w:after="0" w:afterAutospacing="0"/>
                          <w:jc w:val="center"/>
                          <w:rPr>
                            <w:sz w:val="22"/>
                            <w:szCs w:val="22"/>
                          </w:rPr>
                        </w:pPr>
                        <w:proofErr w:type="spellStart"/>
                        <w:r w:rsidRPr="00325252">
                          <w:rPr>
                            <w:color w:val="000000" w:themeColor="text1"/>
                            <w:kern w:val="24"/>
                            <w:sz w:val="22"/>
                            <w:szCs w:val="22"/>
                          </w:rPr>
                          <w:t>EPDSpre</w:t>
                        </w:r>
                        <w:proofErr w:type="spellEnd"/>
                      </w:p>
                    </w:txbxContent>
                  </v:textbox>
                </v:roundrect>
              </v:group>
            </w:pict>
          </mc:Fallback>
        </mc:AlternateContent>
      </w:r>
      <w:r w:rsidRPr="0026548E">
        <w:rPr>
          <w:rFonts w:ascii="Times New Roman" w:hAnsi="Times New Roman" w:cs="Times New Roman"/>
          <w:b/>
          <w:noProof/>
          <w:lang w:val="en-US" w:eastAsia="de-DE"/>
        </w:rPr>
        <w:t>B</w:t>
      </w:r>
      <w:r w:rsidRPr="0026548E">
        <w:rPr>
          <w:rFonts w:ascii="Times New Roman" w:hAnsi="Times New Roman" w:cs="Times New Roman"/>
          <w:vertAlign w:val="superscript"/>
          <w:lang w:val="en-US"/>
        </w:rPr>
        <w:t>a</w:t>
      </w:r>
    </w:p>
    <w:p w:rsidR="00421069" w:rsidRPr="0026548E" w:rsidRDefault="00421069" w:rsidP="00421069">
      <w:pPr>
        <w:rPr>
          <w:rFonts w:ascii="Times New Roman" w:hAnsi="Times New Roman" w:cs="Times New Roman"/>
          <w:lang w:val="en-US"/>
        </w:rPr>
      </w:pPr>
    </w:p>
    <w:p w:rsidR="00421069" w:rsidRPr="0026548E" w:rsidRDefault="00421069" w:rsidP="00421069">
      <w:pPr>
        <w:spacing w:after="0"/>
        <w:rPr>
          <w:rFonts w:ascii="Times New Roman" w:hAnsi="Times New Roman" w:cs="Times New Roman"/>
          <w:i/>
          <w:lang w:val="en-US"/>
        </w:rPr>
      </w:pPr>
    </w:p>
    <w:p w:rsidR="00421069" w:rsidRPr="0026548E" w:rsidRDefault="00421069" w:rsidP="00421069">
      <w:pPr>
        <w:spacing w:after="0"/>
        <w:rPr>
          <w:rFonts w:ascii="Times New Roman" w:hAnsi="Times New Roman" w:cs="Times New Roman"/>
          <w:i/>
          <w:lang w:val="en-US"/>
        </w:rPr>
      </w:pPr>
    </w:p>
    <w:p w:rsidR="00421069" w:rsidRPr="0026548E" w:rsidRDefault="00421069" w:rsidP="00421069">
      <w:pPr>
        <w:spacing w:after="0"/>
        <w:rPr>
          <w:rFonts w:ascii="Times New Roman" w:hAnsi="Times New Roman" w:cs="Times New Roman"/>
          <w:i/>
          <w:lang w:val="en-US"/>
        </w:rPr>
      </w:pPr>
    </w:p>
    <w:p w:rsidR="00421069" w:rsidRPr="0026548E" w:rsidRDefault="00421069" w:rsidP="00421069">
      <w:pPr>
        <w:spacing w:after="0"/>
        <w:rPr>
          <w:rFonts w:ascii="Times New Roman" w:hAnsi="Times New Roman" w:cs="Times New Roman"/>
          <w:i/>
          <w:lang w:val="en-US"/>
        </w:rPr>
      </w:pPr>
    </w:p>
    <w:p w:rsidR="00421069" w:rsidRPr="0026548E" w:rsidRDefault="00421069" w:rsidP="00421069">
      <w:pPr>
        <w:spacing w:after="0"/>
        <w:rPr>
          <w:rFonts w:ascii="Times New Roman" w:hAnsi="Times New Roman" w:cs="Times New Roman"/>
          <w:i/>
          <w:lang w:val="en-US"/>
        </w:rPr>
      </w:pPr>
    </w:p>
    <w:p w:rsidR="00421069" w:rsidRPr="0026548E" w:rsidRDefault="00421069" w:rsidP="00421069">
      <w:pPr>
        <w:spacing w:after="0"/>
        <w:rPr>
          <w:rFonts w:ascii="Times New Roman" w:hAnsi="Times New Roman" w:cs="Times New Roman"/>
          <w:i/>
          <w:lang w:val="en-US"/>
        </w:rPr>
      </w:pPr>
    </w:p>
    <w:p w:rsidR="00421069" w:rsidRPr="0026548E" w:rsidRDefault="00421069" w:rsidP="00421069">
      <w:pPr>
        <w:spacing w:after="0"/>
        <w:rPr>
          <w:rFonts w:ascii="Times New Roman" w:hAnsi="Times New Roman" w:cs="Times New Roman"/>
          <w:i/>
          <w:lang w:val="en-US"/>
        </w:rPr>
      </w:pPr>
    </w:p>
    <w:p w:rsidR="00421069" w:rsidRPr="0026548E" w:rsidRDefault="00421069" w:rsidP="00421069">
      <w:pPr>
        <w:spacing w:after="0"/>
        <w:rPr>
          <w:rFonts w:ascii="Times New Roman" w:hAnsi="Times New Roman" w:cs="Times New Roman"/>
          <w:i/>
          <w:lang w:val="en-US"/>
        </w:rPr>
      </w:pPr>
    </w:p>
    <w:p w:rsidR="00421069" w:rsidRPr="0026548E" w:rsidRDefault="00421069" w:rsidP="00421069">
      <w:pPr>
        <w:spacing w:after="0"/>
        <w:rPr>
          <w:rFonts w:ascii="Times New Roman" w:hAnsi="Times New Roman" w:cs="Times New Roman"/>
          <w:i/>
          <w:lang w:val="en-US"/>
        </w:rPr>
      </w:pPr>
    </w:p>
    <w:p w:rsidR="00421069" w:rsidRPr="0026548E" w:rsidRDefault="00421069" w:rsidP="00421069">
      <w:pPr>
        <w:spacing w:after="0"/>
        <w:rPr>
          <w:rFonts w:ascii="Times New Roman" w:hAnsi="Times New Roman" w:cs="Times New Roman"/>
          <w:i/>
          <w:lang w:val="en-US"/>
        </w:rPr>
      </w:pPr>
    </w:p>
    <w:p w:rsidR="00421069" w:rsidRPr="0026548E" w:rsidRDefault="00421069" w:rsidP="00421069">
      <w:pPr>
        <w:spacing w:after="0"/>
        <w:rPr>
          <w:rFonts w:ascii="Times New Roman" w:hAnsi="Times New Roman" w:cs="Times New Roman"/>
          <w:i/>
          <w:lang w:val="en-US"/>
        </w:rPr>
      </w:pPr>
    </w:p>
    <w:p w:rsidR="002B1C29" w:rsidRPr="0026548E" w:rsidRDefault="00421069" w:rsidP="00E80439">
      <w:pPr>
        <w:spacing w:after="0"/>
        <w:jc w:val="both"/>
        <w:rPr>
          <w:rFonts w:ascii="Times New Roman" w:hAnsi="Times New Roman" w:cs="Times New Roman"/>
          <w:lang w:val="en-US"/>
        </w:rPr>
      </w:pPr>
      <w:proofErr w:type="gramStart"/>
      <w:r w:rsidRPr="0026548E">
        <w:rPr>
          <w:rFonts w:ascii="Times New Roman" w:hAnsi="Times New Roman" w:cs="Times New Roman"/>
          <w:b/>
          <w:i/>
          <w:lang w:val="en-US"/>
        </w:rPr>
        <w:t>Figure 3</w:t>
      </w:r>
      <w:r w:rsidRPr="0026548E">
        <w:rPr>
          <w:rFonts w:ascii="Times New Roman" w:hAnsi="Times New Roman" w:cs="Times New Roman"/>
          <w:b/>
          <w:lang w:val="en-US"/>
        </w:rPr>
        <w:t>.</w:t>
      </w:r>
      <w:proofErr w:type="gramEnd"/>
      <w:r w:rsidRPr="0026548E">
        <w:rPr>
          <w:rFonts w:ascii="Times New Roman" w:hAnsi="Times New Roman" w:cs="Times New Roman"/>
          <w:lang w:val="en-US"/>
        </w:rPr>
        <w:t xml:space="preserve"> </w:t>
      </w:r>
      <w:r w:rsidR="009B10BF" w:rsidRPr="0026548E">
        <w:rPr>
          <w:rFonts w:ascii="Times New Roman" w:hAnsi="Times New Roman" w:cs="Times New Roman"/>
          <w:lang w:val="en-US"/>
        </w:rPr>
        <w:t>Unadjusted (A) and adjusted (B) m</w:t>
      </w:r>
      <w:r w:rsidRPr="0026548E">
        <w:rPr>
          <w:rFonts w:ascii="Times New Roman" w:hAnsi="Times New Roman" w:cs="Times New Roman"/>
          <w:lang w:val="en-US"/>
        </w:rPr>
        <w:t xml:space="preserve">odel of exposure to </w:t>
      </w:r>
      <w:r w:rsidR="001C01BE" w:rsidRPr="0026548E">
        <w:rPr>
          <w:rFonts w:ascii="Times New Roman" w:hAnsi="Times New Roman" w:cs="Times New Roman"/>
          <w:lang w:val="en-US"/>
        </w:rPr>
        <w:t xml:space="preserve">prenatal depressive symptoms </w:t>
      </w:r>
      <w:r w:rsidRPr="0026548E">
        <w:rPr>
          <w:rFonts w:ascii="Times New Roman" w:hAnsi="Times New Roman" w:cs="Times New Roman"/>
          <w:lang w:val="en-US"/>
        </w:rPr>
        <w:t xml:space="preserve">as predictor of bedtime cortisol in boys, mediated by </w:t>
      </w:r>
      <w:r w:rsidRPr="0026548E">
        <w:rPr>
          <w:rFonts w:ascii="Times New Roman" w:hAnsi="Times New Roman" w:cs="Times New Roman"/>
          <w:i/>
          <w:lang w:val="en-US"/>
        </w:rPr>
        <w:t>NR3C2</w:t>
      </w:r>
      <w:r w:rsidRPr="0026548E">
        <w:rPr>
          <w:rFonts w:ascii="Times New Roman" w:hAnsi="Times New Roman" w:cs="Times New Roman"/>
          <w:lang w:val="en-US"/>
        </w:rPr>
        <w:t xml:space="preserve"> DNA methylation</w:t>
      </w:r>
      <w:r w:rsidR="00CF5E23" w:rsidRPr="0026548E">
        <w:rPr>
          <w:rFonts w:ascii="Times New Roman" w:hAnsi="Times New Roman" w:cs="Times New Roman"/>
          <w:lang w:val="en-US"/>
        </w:rPr>
        <w:t xml:space="preserve"> (</w:t>
      </w:r>
      <w:r w:rsidR="00CF5E23" w:rsidRPr="0026548E">
        <w:rPr>
          <w:rFonts w:ascii="Times New Roman" w:hAnsi="Times New Roman" w:cs="Times New Roman"/>
          <w:i/>
          <w:lang w:val="en-US"/>
        </w:rPr>
        <w:t>n</w:t>
      </w:r>
      <w:r w:rsidR="00CF5E23" w:rsidRPr="0026548E">
        <w:rPr>
          <w:rFonts w:ascii="Times New Roman" w:hAnsi="Times New Roman" w:cs="Times New Roman"/>
          <w:lang w:val="en-US"/>
        </w:rPr>
        <w:t xml:space="preserve"> = 70)</w:t>
      </w:r>
      <w:r w:rsidRPr="0026548E">
        <w:rPr>
          <w:rFonts w:ascii="Times New Roman" w:hAnsi="Times New Roman" w:cs="Times New Roman"/>
          <w:lang w:val="en-US"/>
        </w:rPr>
        <w:t xml:space="preserve">. Results of testing the mediation hypothesis by PROCESS </w:t>
      </w:r>
      <w:r w:rsidRPr="0026548E">
        <w:rPr>
          <w:rFonts w:ascii="Times New Roman" w:hAnsi="Times New Roman" w:cs="Times New Roman"/>
          <w:lang w:val="en-US"/>
        </w:rPr>
        <w:fldChar w:fldCharType="begin"/>
      </w:r>
      <w:r w:rsidRPr="0026548E">
        <w:rPr>
          <w:rFonts w:ascii="Times New Roman" w:hAnsi="Times New Roman" w:cs="Times New Roman"/>
          <w:lang w:val="en-US"/>
        </w:rPr>
        <w:instrText xml:space="preserve"> ADDIN EN.CITE &lt;EndNote&gt;&lt;Cite&gt;&lt;Author&gt;Hayes&lt;/Author&gt;&lt;Year&gt;2013&lt;/Year&gt;&lt;RecNum&gt;902&lt;/RecNum&gt;&lt;DisplayText&gt;(Hayes, 2013)&lt;/DisplayText&gt;&lt;record&gt;&lt;rec-number&gt;902&lt;/rec-number&gt;&lt;foreign-keys&gt;&lt;key app="EN" db-id="r2wa5d2t8fxs59e50rcxzvdxv2df2rdrfvax" timestamp="1464600713"&gt;902&lt;/key&gt;&lt;/foreign-keys&gt;&lt;ref-type name="Book"&gt;6&lt;/ref-type&gt;&lt;contributors&gt;&lt;authors&gt;&lt;author&gt;Hayes, Andrew F.&lt;/author&gt;&lt;/authors&gt;&lt;/contributors&gt;&lt;titles&gt;&lt;title&gt;Introduction to mediation, moderation, and conditional process analysis: A regression-based approach&lt;/title&gt;&lt;secondary-title&gt;Methodology in the social sciences&lt;/secondary-title&gt;&lt;/titles&gt;&lt;keywords&gt;&lt;keyword&gt;mediation&lt;/keyword&gt;&lt;keyword&gt;moderation&lt;/keyword&gt;&lt;keyword&gt;conditional process analysis&lt;/keyword&gt;&lt;keyword&gt;hypothesis testing&lt;/keyword&gt;&lt;keyword&gt;causal effects&lt;/keyword&gt;&lt;keyword&gt;ordinary least squares regression&lt;/keyword&gt;&lt;keyword&gt;Analysis&lt;/keyword&gt;&lt;keyword&gt;Causal Analysis&lt;/keyword&gt;&lt;keyword&gt;Least Squares&lt;/keyword&gt;&lt;keyword&gt;Statistical Regression&lt;/keyword&gt;&lt;/keywords&gt;&lt;dates&gt;&lt;year&gt;2013&lt;/year&gt;&lt;/dates&gt;&lt;pub-location&gt;New York, NY, US&lt;/pub-location&gt;&lt;publisher&gt;Guilford Press&lt;/publisher&gt;&lt;isbn&gt;978-1-60918-230-4&amp;#xD;978-1-4625-1127-3&lt;/isbn&gt;&lt;accession-num&gt;2013-21121-000&lt;/accession-num&gt;&lt;urls&gt;&lt;related-urls&gt;&lt;url&gt;http://search.ebscohost.com/login.aspx?direct=true&amp;amp;db=psyh&amp;amp;AN=2013-21121-000&amp;amp;site=ehost-live&lt;/url&gt;&lt;/related-urls&gt;&lt;/urls&gt;&lt;remote-database-name&gt;psyh&lt;/remote-database-name&gt;&lt;remote-database-provider&gt;EBSCOhost&lt;/remote-database-provider&gt;&lt;/record&gt;&lt;/Cite&gt;&lt;/EndNote&gt;</w:instrText>
      </w:r>
      <w:r w:rsidRPr="0026548E">
        <w:rPr>
          <w:rFonts w:ascii="Times New Roman" w:hAnsi="Times New Roman" w:cs="Times New Roman"/>
          <w:lang w:val="en-US"/>
        </w:rPr>
        <w:fldChar w:fldCharType="separate"/>
      </w:r>
      <w:r w:rsidRPr="0026548E">
        <w:rPr>
          <w:rFonts w:ascii="Times New Roman" w:hAnsi="Times New Roman" w:cs="Times New Roman"/>
          <w:noProof/>
          <w:lang w:val="en-US"/>
        </w:rPr>
        <w:t>(Hayes, 2013)</w:t>
      </w:r>
      <w:r w:rsidRPr="0026548E">
        <w:rPr>
          <w:rFonts w:ascii="Times New Roman" w:hAnsi="Times New Roman" w:cs="Times New Roman"/>
          <w:lang w:val="en-US"/>
        </w:rPr>
        <w:fldChar w:fldCharType="end"/>
      </w:r>
      <w:r w:rsidRPr="0026548E">
        <w:rPr>
          <w:rFonts w:ascii="Times New Roman" w:hAnsi="Times New Roman" w:cs="Times New Roman"/>
          <w:lang w:val="en-US"/>
        </w:rPr>
        <w:t>, with exposure to prenatal depression as independent variable, boys’ bedtime cortisol as outcome variable and cg10288772 (</w:t>
      </w:r>
      <w:r w:rsidRPr="0026548E">
        <w:rPr>
          <w:rFonts w:ascii="Times New Roman" w:hAnsi="Times New Roman" w:cs="Times New Roman"/>
          <w:i/>
          <w:lang w:val="en-US"/>
        </w:rPr>
        <w:t>NR3C2</w:t>
      </w:r>
      <w:r w:rsidRPr="0026548E">
        <w:rPr>
          <w:rFonts w:ascii="Times New Roman" w:hAnsi="Times New Roman" w:cs="Times New Roman"/>
          <w:lang w:val="en-US"/>
        </w:rPr>
        <w:t xml:space="preserve">) DNA methylation as mediator. EPDS = Edinburgh Postnatal Depression Scale </w:t>
      </w:r>
      <w:r w:rsidRPr="0026548E">
        <w:rPr>
          <w:rFonts w:ascii="Times New Roman" w:hAnsi="Times New Roman" w:cs="Times New Roman"/>
          <w:lang w:val="en-US"/>
        </w:rPr>
        <w:fldChar w:fldCharType="begin"/>
      </w:r>
      <w:r w:rsidR="00BD5272" w:rsidRPr="0026548E">
        <w:rPr>
          <w:rFonts w:ascii="Times New Roman" w:hAnsi="Times New Roman" w:cs="Times New Roman"/>
          <w:lang w:val="en-US"/>
        </w:rPr>
        <w:instrText xml:space="preserve"> ADDIN EN.CITE &lt;EndNote&gt;&lt;Cite&gt;&lt;Author&gt;Cox&lt;/Author&gt;&lt;Year&gt;1987&lt;/Year&gt;&lt;RecNum&gt;486&lt;/RecNum&gt;&lt;DisplayText&gt;(Cox et al., 1987)&lt;/DisplayText&gt;&lt;record&gt;&lt;rec-number&gt;486&lt;/rec-number&gt;&lt;foreign-keys&gt;&lt;key app="EN" db-id="r2wa5d2t8fxs59e50rcxzvdxv2df2rdrfvax" timestamp="1453121008"&gt;486&lt;/key&gt;&lt;/foreign-keys&gt;&lt;ref-type name="Journal Article"&gt;17&lt;/ref-type&gt;&lt;contributors&gt;&lt;authors&gt;&lt;author&gt;Cox, J. L.&lt;/author&gt;&lt;author&gt;Holden, J. M.&lt;/author&gt;&lt;author&gt;Sagovsky, R.&lt;/author&gt;&lt;/authors&gt;&lt;/contributors&gt;&lt;auth-address&gt;Department of Postgraduate Medicine, University of Keele, Stoke-on-Trent, Staffs.&lt;/auth-address&gt;&lt;titles&gt;&lt;title&gt;Detection of postnatal depression. Development of the 10-item Edinburgh Postnatal Depression Scale&lt;/title&gt;&lt;secondary-title&gt;The British Journal of Psychiatry&lt;/secondary-title&gt;&lt;alt-title&gt;The British journal of psychiatry : the journal of mental science&lt;/alt-title&gt;&lt;/titles&gt;&lt;periodical&gt;&lt;full-title&gt;The British Journal of Psychiatry&lt;/full-title&gt;&lt;/periodical&gt;&lt;alt-periodical&gt;&lt;full-title&gt;Br J Psychiatry&lt;/full-title&gt;&lt;abbr-1&gt;The British journal of psychiatry : the journal of mental science&lt;/abbr-1&gt;&lt;/alt-periodical&gt;&lt;pages&gt;782-6&lt;/pages&gt;&lt;volume&gt;150&lt;/volume&gt;&lt;edition&gt;1987/06/01&lt;/edition&gt;&lt;keywords&gt;&lt;keyword&gt;Adult&lt;/keyword&gt;&lt;keyword&gt;Depressive Disorder/*diagnosis&lt;/keyword&gt;&lt;keyword&gt;Female&lt;/keyword&gt;&lt;keyword&gt;Humans&lt;/keyword&gt;&lt;keyword&gt;Pregnancy&lt;/keyword&gt;&lt;keyword&gt;*Psychiatric Status Rating Scales&lt;/keyword&gt;&lt;keyword&gt;Puerperal Disorders/*diagnosis&lt;/keyword&gt;&lt;/keywords&gt;&lt;dates&gt;&lt;year&gt;1987&lt;/year&gt;&lt;pub-dates&gt;&lt;date&gt;Jun&lt;/date&gt;&lt;/pub-dates&gt;&lt;/dates&gt;&lt;isbn&gt;0007-1250 (Print)&amp;#xD;0007-1250&lt;/isbn&gt;&lt;accession-num&gt;3651732&lt;/accession-num&gt;&lt;urls&gt;&lt;/urls&gt;&lt;remote-database-provider&gt;NLM&lt;/remote-database-provider&gt;&lt;language&gt;eng&lt;/language&gt;&lt;/record&gt;&lt;/Cite&gt;&lt;/EndNote&gt;</w:instrText>
      </w:r>
      <w:r w:rsidRPr="0026548E">
        <w:rPr>
          <w:rFonts w:ascii="Times New Roman" w:hAnsi="Times New Roman" w:cs="Times New Roman"/>
          <w:lang w:val="en-US"/>
        </w:rPr>
        <w:fldChar w:fldCharType="separate"/>
      </w:r>
      <w:r w:rsidR="00BD5272" w:rsidRPr="0026548E">
        <w:rPr>
          <w:rFonts w:ascii="Times New Roman" w:hAnsi="Times New Roman" w:cs="Times New Roman"/>
          <w:noProof/>
          <w:lang w:val="en-US"/>
        </w:rPr>
        <w:t>(Cox et al., 1987)</w:t>
      </w:r>
      <w:r w:rsidRPr="0026548E">
        <w:rPr>
          <w:rFonts w:ascii="Times New Roman" w:hAnsi="Times New Roman" w:cs="Times New Roman"/>
          <w:lang w:val="en-US"/>
        </w:rPr>
        <w:fldChar w:fldCharType="end"/>
      </w:r>
      <w:r w:rsidR="00B66CFA" w:rsidRPr="0026548E">
        <w:rPr>
          <w:rFonts w:ascii="Times New Roman" w:hAnsi="Times New Roman" w:cs="Times New Roman"/>
          <w:lang w:val="en-US"/>
        </w:rPr>
        <w:t xml:space="preserve">. </w:t>
      </w:r>
      <w:proofErr w:type="spellStart"/>
      <w:r w:rsidR="00B66CFA" w:rsidRPr="0026548E">
        <w:rPr>
          <w:rFonts w:ascii="Times New Roman" w:hAnsi="Times New Roman" w:cs="Times New Roman"/>
          <w:lang w:val="en-US"/>
        </w:rPr>
        <w:t>EPDS</w:t>
      </w:r>
      <w:r w:rsidRPr="0026548E">
        <w:rPr>
          <w:rFonts w:ascii="Times New Roman" w:hAnsi="Times New Roman" w:cs="Times New Roman"/>
          <w:lang w:val="en-US"/>
        </w:rPr>
        <w:t>pre</w:t>
      </w:r>
      <w:proofErr w:type="spellEnd"/>
      <w:r w:rsidRPr="0026548E">
        <w:rPr>
          <w:rFonts w:ascii="Times New Roman" w:hAnsi="Times New Roman" w:cs="Times New Roman"/>
          <w:lang w:val="en-US"/>
        </w:rPr>
        <w:t xml:space="preserve"> = exposure to prenatal depressive symptoms (EPDS score ≥ 10) or not (&lt; 10). </w:t>
      </w:r>
      <w:proofErr w:type="spellStart"/>
      <w:proofErr w:type="gramStart"/>
      <w:r w:rsidRPr="0026548E">
        <w:rPr>
          <w:rFonts w:ascii="Times New Roman" w:hAnsi="Times New Roman" w:cs="Times New Roman"/>
          <w:vertAlign w:val="superscript"/>
          <w:lang w:val="en-US"/>
        </w:rPr>
        <w:t>a</w:t>
      </w:r>
      <w:r w:rsidRPr="0026548E">
        <w:rPr>
          <w:rFonts w:ascii="Times New Roman" w:hAnsi="Times New Roman" w:cs="Times New Roman"/>
          <w:lang w:val="en-US"/>
        </w:rPr>
        <w:t>Postnatal</w:t>
      </w:r>
      <w:proofErr w:type="spellEnd"/>
      <w:proofErr w:type="gramEnd"/>
      <w:r w:rsidRPr="0026548E">
        <w:rPr>
          <w:rFonts w:ascii="Times New Roman" w:hAnsi="Times New Roman" w:cs="Times New Roman"/>
          <w:lang w:val="en-US"/>
        </w:rPr>
        <w:t xml:space="preserve"> and current depressive symptoms, time between first and last sample and mean Apgar score were included as covariates for paths including bedtime cortisol. </w:t>
      </w:r>
      <w:proofErr w:type="gramStart"/>
      <w:r w:rsidRPr="0026548E">
        <w:rPr>
          <w:rFonts w:ascii="Times New Roman" w:hAnsi="Times New Roman" w:cs="Times New Roman"/>
          <w:vertAlign w:val="superscript"/>
          <w:lang w:val="en-US"/>
        </w:rPr>
        <w:t>+</w:t>
      </w:r>
      <w:r w:rsidRPr="0026548E">
        <w:rPr>
          <w:rFonts w:ascii="Times New Roman" w:hAnsi="Times New Roman" w:cs="Times New Roman"/>
          <w:i/>
          <w:lang w:val="en-US"/>
        </w:rPr>
        <w:t>p</w:t>
      </w:r>
      <w:r w:rsidRPr="0026548E">
        <w:rPr>
          <w:rFonts w:ascii="Times New Roman" w:hAnsi="Times New Roman" w:cs="Times New Roman"/>
          <w:lang w:val="en-US"/>
        </w:rPr>
        <w:t> &lt; .10, *</w:t>
      </w:r>
      <w:r w:rsidRPr="0026548E">
        <w:rPr>
          <w:rFonts w:ascii="Times New Roman" w:hAnsi="Times New Roman" w:cs="Times New Roman"/>
          <w:i/>
          <w:lang w:val="en-US"/>
        </w:rPr>
        <w:t>p</w:t>
      </w:r>
      <w:r w:rsidRPr="0026548E">
        <w:rPr>
          <w:rFonts w:ascii="Times New Roman" w:hAnsi="Times New Roman" w:cs="Times New Roman"/>
          <w:lang w:val="en-US"/>
        </w:rPr>
        <w:t> &lt; .05, **</w:t>
      </w:r>
      <w:r w:rsidRPr="0026548E">
        <w:rPr>
          <w:rFonts w:ascii="Times New Roman" w:hAnsi="Times New Roman" w:cs="Times New Roman"/>
          <w:i/>
          <w:lang w:val="en-US"/>
        </w:rPr>
        <w:t>p</w:t>
      </w:r>
      <w:r w:rsidRPr="0026548E">
        <w:rPr>
          <w:rFonts w:ascii="Times New Roman" w:hAnsi="Times New Roman" w:cs="Times New Roman"/>
          <w:lang w:val="en-US"/>
        </w:rPr>
        <w:t xml:space="preserve"> &lt; .01.</w:t>
      </w:r>
      <w:proofErr w:type="gramEnd"/>
    </w:p>
    <w:sectPr w:rsidR="002B1C29" w:rsidRPr="0026548E" w:rsidSect="00E40BFD">
      <w:pgSz w:w="11906" w:h="16838"/>
      <w:pgMar w:top="1474" w:right="1474" w:bottom="1134" w:left="1474" w:header="709" w:footer="709" w:gutter="0"/>
      <w:lnNumType w:countBy="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199" w:rsidRDefault="00405199">
      <w:pPr>
        <w:spacing w:after="0" w:line="240" w:lineRule="auto"/>
      </w:pPr>
      <w:r>
        <w:separator/>
      </w:r>
    </w:p>
  </w:endnote>
  <w:endnote w:type="continuationSeparator" w:id="0">
    <w:p w:rsidR="00405199" w:rsidRDefault="00405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3835319"/>
      <w:docPartObj>
        <w:docPartGallery w:val="Page Numbers (Bottom of Page)"/>
        <w:docPartUnique/>
      </w:docPartObj>
    </w:sdtPr>
    <w:sdtEndPr>
      <w:rPr>
        <w:rFonts w:ascii="Times New Roman" w:hAnsi="Times New Roman" w:cs="Times New Roman"/>
        <w:sz w:val="20"/>
      </w:rPr>
    </w:sdtEndPr>
    <w:sdtContent>
      <w:p w:rsidR="00405199" w:rsidRPr="005C1AD0" w:rsidRDefault="00405199">
        <w:pPr>
          <w:pStyle w:val="Fuzeile"/>
          <w:jc w:val="right"/>
          <w:rPr>
            <w:rFonts w:ascii="Times New Roman" w:hAnsi="Times New Roman" w:cs="Times New Roman"/>
            <w:sz w:val="20"/>
          </w:rPr>
        </w:pPr>
        <w:r w:rsidRPr="005C1AD0">
          <w:rPr>
            <w:rFonts w:ascii="Times New Roman" w:hAnsi="Times New Roman" w:cs="Times New Roman"/>
            <w:sz w:val="20"/>
          </w:rPr>
          <w:fldChar w:fldCharType="begin"/>
        </w:r>
        <w:r w:rsidRPr="005C1AD0">
          <w:rPr>
            <w:rFonts w:ascii="Times New Roman" w:hAnsi="Times New Roman" w:cs="Times New Roman"/>
            <w:sz w:val="20"/>
          </w:rPr>
          <w:instrText>PAGE   \* MERGEFORMAT</w:instrText>
        </w:r>
        <w:r w:rsidRPr="005C1AD0">
          <w:rPr>
            <w:rFonts w:ascii="Times New Roman" w:hAnsi="Times New Roman" w:cs="Times New Roman"/>
            <w:sz w:val="20"/>
          </w:rPr>
          <w:fldChar w:fldCharType="separate"/>
        </w:r>
        <w:r w:rsidR="00FC5DCB">
          <w:rPr>
            <w:rFonts w:ascii="Times New Roman" w:hAnsi="Times New Roman" w:cs="Times New Roman"/>
            <w:noProof/>
            <w:sz w:val="20"/>
          </w:rPr>
          <w:t>19</w:t>
        </w:r>
        <w:r w:rsidRPr="005C1AD0">
          <w:rPr>
            <w:rFonts w:ascii="Times New Roman" w:hAnsi="Times New Roman" w:cs="Times New Roman"/>
            <w:sz w:val="20"/>
          </w:rPr>
          <w:fldChar w:fldCharType="end"/>
        </w:r>
      </w:p>
    </w:sdtContent>
  </w:sdt>
  <w:p w:rsidR="00405199" w:rsidRDefault="0040519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199" w:rsidRDefault="00405199">
      <w:pPr>
        <w:spacing w:after="0" w:line="240" w:lineRule="auto"/>
      </w:pPr>
      <w:r>
        <w:separator/>
      </w:r>
    </w:p>
  </w:footnote>
  <w:footnote w:type="continuationSeparator" w:id="0">
    <w:p w:rsidR="00405199" w:rsidRDefault="004051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199" w:rsidRPr="001234A3" w:rsidRDefault="00405199">
    <w:pPr>
      <w:pStyle w:val="Kopfzeile"/>
      <w:rPr>
        <w:rFonts w:ascii="Times New Roman" w:hAnsi="Times New Roman" w:cs="Times New Roman"/>
        <w:sz w:val="20"/>
      </w:rPr>
    </w:pPr>
    <w:r w:rsidRPr="001234A3">
      <w:rPr>
        <w:rFonts w:ascii="Times New Roman" w:hAnsi="Times New Roman" w:cs="Times New Roman"/>
        <w:sz w:val="20"/>
      </w:rPr>
      <w:t>Stonawski et 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C4906"/>
    <w:multiLevelType w:val="hybridMultilevel"/>
    <w:tmpl w:val="061A8AA6"/>
    <w:lvl w:ilvl="0" w:tplc="7166D7D8">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DC963A8"/>
    <w:multiLevelType w:val="hybridMultilevel"/>
    <w:tmpl w:val="C09223C2"/>
    <w:lvl w:ilvl="0" w:tplc="3CD294A4">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7883E0C"/>
    <w:multiLevelType w:val="hybridMultilevel"/>
    <w:tmpl w:val="E10AF76C"/>
    <w:lvl w:ilvl="0" w:tplc="2CD8E17C">
      <w:numFmt w:val="bullet"/>
      <w:lvlText w:val=""/>
      <w:lvlJc w:val="left"/>
      <w:pPr>
        <w:ind w:left="360" w:hanging="360"/>
      </w:pPr>
      <w:rPr>
        <w:rFonts w:ascii="Wingdings" w:eastAsiaTheme="minorHAnsi" w:hAnsi="Wingdings"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nsid w:val="29DD46F6"/>
    <w:multiLevelType w:val="hybridMultilevel"/>
    <w:tmpl w:val="D0328D0E"/>
    <w:lvl w:ilvl="0" w:tplc="04070017">
      <w:start w:val="1"/>
      <w:numFmt w:val="lowerLetter"/>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2ED97E11"/>
    <w:multiLevelType w:val="multilevel"/>
    <w:tmpl w:val="416A073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i/>
      </w:rPr>
    </w:lvl>
    <w:lvl w:ilvl="2">
      <w:start w:val="1"/>
      <w:numFmt w:val="decimal"/>
      <w:isLgl/>
      <w:lvlText w:val="%1.%2.%3."/>
      <w:lvlJc w:val="left"/>
      <w:pPr>
        <w:ind w:left="720" w:hanging="720"/>
      </w:pPr>
      <w:rPr>
        <w:rFonts w:hint="default"/>
        <w:b/>
        <w:i/>
      </w:rPr>
    </w:lvl>
    <w:lvl w:ilvl="3">
      <w:start w:val="1"/>
      <w:numFmt w:val="decimal"/>
      <w:isLgl/>
      <w:lvlText w:val="%1.%2.%3.%4."/>
      <w:lvlJc w:val="left"/>
      <w:pPr>
        <w:ind w:left="720" w:hanging="720"/>
      </w:pPr>
      <w:rPr>
        <w:rFonts w:hint="default"/>
        <w:b/>
        <w:i/>
      </w:rPr>
    </w:lvl>
    <w:lvl w:ilvl="4">
      <w:start w:val="1"/>
      <w:numFmt w:val="decimal"/>
      <w:isLgl/>
      <w:lvlText w:val="%1.%2.%3.%4.%5."/>
      <w:lvlJc w:val="left"/>
      <w:pPr>
        <w:ind w:left="1080" w:hanging="1080"/>
      </w:pPr>
      <w:rPr>
        <w:rFonts w:hint="default"/>
        <w:b/>
        <w:i/>
      </w:rPr>
    </w:lvl>
    <w:lvl w:ilvl="5">
      <w:start w:val="1"/>
      <w:numFmt w:val="decimal"/>
      <w:isLgl/>
      <w:lvlText w:val="%1.%2.%3.%4.%5.%6."/>
      <w:lvlJc w:val="left"/>
      <w:pPr>
        <w:ind w:left="1080" w:hanging="1080"/>
      </w:pPr>
      <w:rPr>
        <w:rFonts w:hint="default"/>
        <w:b/>
        <w:i/>
      </w:rPr>
    </w:lvl>
    <w:lvl w:ilvl="6">
      <w:start w:val="1"/>
      <w:numFmt w:val="decimal"/>
      <w:isLgl/>
      <w:lvlText w:val="%1.%2.%3.%4.%5.%6.%7."/>
      <w:lvlJc w:val="left"/>
      <w:pPr>
        <w:ind w:left="1440" w:hanging="1440"/>
      </w:pPr>
      <w:rPr>
        <w:rFonts w:hint="default"/>
        <w:b/>
        <w:i/>
      </w:rPr>
    </w:lvl>
    <w:lvl w:ilvl="7">
      <w:start w:val="1"/>
      <w:numFmt w:val="decimal"/>
      <w:isLgl/>
      <w:lvlText w:val="%1.%2.%3.%4.%5.%6.%7.%8."/>
      <w:lvlJc w:val="left"/>
      <w:pPr>
        <w:ind w:left="1440" w:hanging="1440"/>
      </w:pPr>
      <w:rPr>
        <w:rFonts w:hint="default"/>
        <w:b/>
        <w:i/>
      </w:rPr>
    </w:lvl>
    <w:lvl w:ilvl="8">
      <w:start w:val="1"/>
      <w:numFmt w:val="decimal"/>
      <w:isLgl/>
      <w:lvlText w:val="%1.%2.%3.%4.%5.%6.%7.%8.%9."/>
      <w:lvlJc w:val="left"/>
      <w:pPr>
        <w:ind w:left="1800" w:hanging="1800"/>
      </w:pPr>
      <w:rPr>
        <w:rFonts w:hint="default"/>
        <w:b/>
        <w:i/>
      </w:rPr>
    </w:lvl>
  </w:abstractNum>
  <w:abstractNum w:abstractNumId="5">
    <w:nsid w:val="3EC00AF2"/>
    <w:multiLevelType w:val="hybridMultilevel"/>
    <w:tmpl w:val="1B12D74A"/>
    <w:lvl w:ilvl="0" w:tplc="0407000F">
      <w:start w:val="1"/>
      <w:numFmt w:val="decimal"/>
      <w:lvlText w:val="%1."/>
      <w:lvlJc w:val="left"/>
      <w:pPr>
        <w:ind w:left="720" w:hanging="360"/>
      </w:p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nsid w:val="614C5EA8"/>
    <w:multiLevelType w:val="hybridMultilevel"/>
    <w:tmpl w:val="471444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660C30D8"/>
    <w:multiLevelType w:val="hybridMultilevel"/>
    <w:tmpl w:val="234682CE"/>
    <w:lvl w:ilvl="0" w:tplc="EF4A961C">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66D24405"/>
    <w:multiLevelType w:val="hybridMultilevel"/>
    <w:tmpl w:val="0CF0C098"/>
    <w:lvl w:ilvl="0" w:tplc="3B2EE198">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6DE707D0"/>
    <w:multiLevelType w:val="hybridMultilevel"/>
    <w:tmpl w:val="C39CD8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6E60301A"/>
    <w:multiLevelType w:val="hybridMultilevel"/>
    <w:tmpl w:val="D12AD0DE"/>
    <w:lvl w:ilvl="0" w:tplc="54BAEF66">
      <w:numFmt w:val="bullet"/>
      <w:lvlText w:val=""/>
      <w:lvlJc w:val="left"/>
      <w:pPr>
        <w:ind w:left="720" w:hanging="360"/>
      </w:pPr>
      <w:rPr>
        <w:rFonts w:ascii="Wingdings" w:eastAsiaTheme="minorHAnsi" w:hAnsi="Wingdings" w:cs="Times New Roman"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72AF7780"/>
    <w:multiLevelType w:val="hybridMultilevel"/>
    <w:tmpl w:val="A742433E"/>
    <w:lvl w:ilvl="0" w:tplc="ECE22682">
      <w:numFmt w:val="bullet"/>
      <w:lvlText w:val="-"/>
      <w:lvlJc w:val="left"/>
      <w:pPr>
        <w:ind w:left="720" w:hanging="360"/>
      </w:pPr>
      <w:rPr>
        <w:rFonts w:ascii="Calibri" w:eastAsiaTheme="minorHAnsi" w:hAnsi="Calibri"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75F336CA"/>
    <w:multiLevelType w:val="hybridMultilevel"/>
    <w:tmpl w:val="375E8406"/>
    <w:lvl w:ilvl="0" w:tplc="4C1AF914">
      <w:start w:val="20"/>
      <w:numFmt w:val="bullet"/>
      <w:lvlText w:val=""/>
      <w:lvlJc w:val="left"/>
      <w:pPr>
        <w:ind w:left="720" w:hanging="360"/>
      </w:pPr>
      <w:rPr>
        <w:rFonts w:ascii="Wingdings" w:eastAsiaTheme="minorHAnsi"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7795602D"/>
    <w:multiLevelType w:val="hybridMultilevel"/>
    <w:tmpl w:val="B7409416"/>
    <w:lvl w:ilvl="0" w:tplc="64AA3230">
      <w:start w:val="2"/>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78C03156"/>
    <w:multiLevelType w:val="hybridMultilevel"/>
    <w:tmpl w:val="245E9F8E"/>
    <w:lvl w:ilvl="0" w:tplc="222AEBBC">
      <w:numFmt w:val="bullet"/>
      <w:lvlText w:val="-"/>
      <w:lvlJc w:val="left"/>
      <w:pPr>
        <w:ind w:left="720" w:hanging="360"/>
      </w:pPr>
      <w:rPr>
        <w:rFonts w:ascii="Times New Roman" w:eastAsiaTheme="minorHAnsi" w:hAnsi="Times New Roman" w:cs="Times New Roman"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7D463C92"/>
    <w:multiLevelType w:val="hybridMultilevel"/>
    <w:tmpl w:val="B06EE906"/>
    <w:lvl w:ilvl="0" w:tplc="207C8004">
      <w:start w:val="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7D5C09B6"/>
    <w:multiLevelType w:val="hybridMultilevel"/>
    <w:tmpl w:val="B94ACE02"/>
    <w:lvl w:ilvl="0" w:tplc="159ED068">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4"/>
  </w:num>
  <w:num w:numId="4">
    <w:abstractNumId w:val="1"/>
  </w:num>
  <w:num w:numId="5">
    <w:abstractNumId w:val="6"/>
  </w:num>
  <w:num w:numId="6">
    <w:abstractNumId w:val="10"/>
  </w:num>
  <w:num w:numId="7">
    <w:abstractNumId w:val="2"/>
  </w:num>
  <w:num w:numId="8">
    <w:abstractNumId w:val="7"/>
  </w:num>
  <w:num w:numId="9">
    <w:abstractNumId w:val="0"/>
  </w:num>
  <w:num w:numId="10">
    <w:abstractNumId w:val="16"/>
  </w:num>
  <w:num w:numId="11">
    <w:abstractNumId w:val="5"/>
    <w:lvlOverride w:ilvl="0">
      <w:startOverride w:val="1"/>
    </w:lvlOverride>
    <w:lvlOverride w:ilvl="1"/>
    <w:lvlOverride w:ilvl="2"/>
    <w:lvlOverride w:ilvl="3"/>
    <w:lvlOverride w:ilvl="4"/>
    <w:lvlOverride w:ilvl="5"/>
    <w:lvlOverride w:ilvl="6"/>
    <w:lvlOverride w:ilvl="7"/>
    <w:lvlOverride w:ilvl="8"/>
  </w:num>
  <w:num w:numId="12">
    <w:abstractNumId w:val="3"/>
  </w:num>
  <w:num w:numId="13">
    <w:abstractNumId w:val="8"/>
  </w:num>
  <w:num w:numId="14">
    <w:abstractNumId w:val="13"/>
  </w:num>
  <w:num w:numId="15">
    <w:abstractNumId w:val="12"/>
  </w:num>
  <w:num w:numId="16">
    <w:abstractNumId w:val="15"/>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2wa5d2t8fxs59e50rcxzvdxv2df2rdrfvax&quot;&gt;FRANCES&lt;record-ids&gt;&lt;item&gt;109&lt;/item&gt;&lt;item&gt;244&lt;/item&gt;&lt;item&gt;290&lt;/item&gt;&lt;item&gt;359&lt;/item&gt;&lt;item&gt;371&lt;/item&gt;&lt;item&gt;389&lt;/item&gt;&lt;item&gt;437&lt;/item&gt;&lt;item&gt;438&lt;/item&gt;&lt;item&gt;460&lt;/item&gt;&lt;item&gt;475&lt;/item&gt;&lt;item&gt;481&lt;/item&gt;&lt;item&gt;486&lt;/item&gt;&lt;item&gt;490&lt;/item&gt;&lt;item&gt;509&lt;/item&gt;&lt;item&gt;575&lt;/item&gt;&lt;item&gt;577&lt;/item&gt;&lt;item&gt;583&lt;/item&gt;&lt;item&gt;588&lt;/item&gt;&lt;item&gt;594&lt;/item&gt;&lt;item&gt;621&lt;/item&gt;&lt;item&gt;654&lt;/item&gt;&lt;item&gt;681&lt;/item&gt;&lt;item&gt;687&lt;/item&gt;&lt;item&gt;699&lt;/item&gt;&lt;item&gt;718&lt;/item&gt;&lt;item&gt;722&lt;/item&gt;&lt;item&gt;724&lt;/item&gt;&lt;item&gt;810&lt;/item&gt;&lt;item&gt;820&lt;/item&gt;&lt;item&gt;860&lt;/item&gt;&lt;item&gt;902&lt;/item&gt;&lt;item&gt;1133&lt;/item&gt;&lt;item&gt;1215&lt;/item&gt;&lt;item&gt;1237&lt;/item&gt;&lt;item&gt;1304&lt;/item&gt;&lt;item&gt;1498&lt;/item&gt;&lt;item&gt;1520&lt;/item&gt;&lt;item&gt;1522&lt;/item&gt;&lt;item&gt;1523&lt;/item&gt;&lt;item&gt;1524&lt;/item&gt;&lt;item&gt;1533&lt;/item&gt;&lt;item&gt;1539&lt;/item&gt;&lt;item&gt;1543&lt;/item&gt;&lt;item&gt;1548&lt;/item&gt;&lt;item&gt;1550&lt;/item&gt;&lt;item&gt;1561&lt;/item&gt;&lt;item&gt;1572&lt;/item&gt;&lt;item&gt;1573&lt;/item&gt;&lt;item&gt;1777&lt;/item&gt;&lt;item&gt;1785&lt;/item&gt;&lt;/record-ids&gt;&lt;/item&gt;&lt;/Libraries&gt;"/>
  </w:docVars>
  <w:rsids>
    <w:rsidRoot w:val="00C54F80"/>
    <w:rsid w:val="00000EFD"/>
    <w:rsid w:val="000028E4"/>
    <w:rsid w:val="00002CA3"/>
    <w:rsid w:val="000047F8"/>
    <w:rsid w:val="00005C0D"/>
    <w:rsid w:val="00005C33"/>
    <w:rsid w:val="000128AF"/>
    <w:rsid w:val="00013821"/>
    <w:rsid w:val="0001448B"/>
    <w:rsid w:val="000145F6"/>
    <w:rsid w:val="00015891"/>
    <w:rsid w:val="00015A42"/>
    <w:rsid w:val="000169E0"/>
    <w:rsid w:val="00016D7E"/>
    <w:rsid w:val="000175E1"/>
    <w:rsid w:val="00017DE0"/>
    <w:rsid w:val="00020D5F"/>
    <w:rsid w:val="0002331A"/>
    <w:rsid w:val="00024320"/>
    <w:rsid w:val="000243C8"/>
    <w:rsid w:val="0002440F"/>
    <w:rsid w:val="00024701"/>
    <w:rsid w:val="00024D51"/>
    <w:rsid w:val="00025366"/>
    <w:rsid w:val="00025FAB"/>
    <w:rsid w:val="00026B94"/>
    <w:rsid w:val="000270D2"/>
    <w:rsid w:val="00027267"/>
    <w:rsid w:val="00027F55"/>
    <w:rsid w:val="00030FDF"/>
    <w:rsid w:val="00031443"/>
    <w:rsid w:val="00032498"/>
    <w:rsid w:val="00032BFF"/>
    <w:rsid w:val="00033213"/>
    <w:rsid w:val="0003447C"/>
    <w:rsid w:val="00036F3F"/>
    <w:rsid w:val="000403BA"/>
    <w:rsid w:val="00040837"/>
    <w:rsid w:val="00041E25"/>
    <w:rsid w:val="0004318D"/>
    <w:rsid w:val="00045B56"/>
    <w:rsid w:val="00046021"/>
    <w:rsid w:val="00046BF2"/>
    <w:rsid w:val="00046DC5"/>
    <w:rsid w:val="00050B73"/>
    <w:rsid w:val="00051783"/>
    <w:rsid w:val="000517EC"/>
    <w:rsid w:val="0005282C"/>
    <w:rsid w:val="0005393B"/>
    <w:rsid w:val="00053DA9"/>
    <w:rsid w:val="000564E6"/>
    <w:rsid w:val="000568C8"/>
    <w:rsid w:val="00057EC5"/>
    <w:rsid w:val="00060620"/>
    <w:rsid w:val="000645C6"/>
    <w:rsid w:val="0006755E"/>
    <w:rsid w:val="000708E8"/>
    <w:rsid w:val="00070B3C"/>
    <w:rsid w:val="00071528"/>
    <w:rsid w:val="0007159E"/>
    <w:rsid w:val="000751E8"/>
    <w:rsid w:val="00080C65"/>
    <w:rsid w:val="00082BAD"/>
    <w:rsid w:val="00082E28"/>
    <w:rsid w:val="000834DD"/>
    <w:rsid w:val="00083F7A"/>
    <w:rsid w:val="00084374"/>
    <w:rsid w:val="00084F01"/>
    <w:rsid w:val="000867B0"/>
    <w:rsid w:val="0009079F"/>
    <w:rsid w:val="00090AC6"/>
    <w:rsid w:val="0009158B"/>
    <w:rsid w:val="00096016"/>
    <w:rsid w:val="00096CB2"/>
    <w:rsid w:val="00096D4A"/>
    <w:rsid w:val="000A035B"/>
    <w:rsid w:val="000A0751"/>
    <w:rsid w:val="000A0885"/>
    <w:rsid w:val="000A09AC"/>
    <w:rsid w:val="000A1E50"/>
    <w:rsid w:val="000A2687"/>
    <w:rsid w:val="000A2774"/>
    <w:rsid w:val="000A31C0"/>
    <w:rsid w:val="000A4321"/>
    <w:rsid w:val="000A44FE"/>
    <w:rsid w:val="000A629A"/>
    <w:rsid w:val="000A6AC0"/>
    <w:rsid w:val="000A7B61"/>
    <w:rsid w:val="000B1553"/>
    <w:rsid w:val="000B3511"/>
    <w:rsid w:val="000B3A9B"/>
    <w:rsid w:val="000B5D28"/>
    <w:rsid w:val="000B6C52"/>
    <w:rsid w:val="000B7AF1"/>
    <w:rsid w:val="000C308F"/>
    <w:rsid w:val="000C4851"/>
    <w:rsid w:val="000C49C2"/>
    <w:rsid w:val="000C53A4"/>
    <w:rsid w:val="000C6746"/>
    <w:rsid w:val="000D254A"/>
    <w:rsid w:val="000D3443"/>
    <w:rsid w:val="000D4CF5"/>
    <w:rsid w:val="000D5ACC"/>
    <w:rsid w:val="000D7289"/>
    <w:rsid w:val="000D7B94"/>
    <w:rsid w:val="000D7FA8"/>
    <w:rsid w:val="000E0A18"/>
    <w:rsid w:val="000E1772"/>
    <w:rsid w:val="000E1C92"/>
    <w:rsid w:val="000E24BE"/>
    <w:rsid w:val="000E2892"/>
    <w:rsid w:val="000E5B8D"/>
    <w:rsid w:val="000E7A13"/>
    <w:rsid w:val="000E7DBC"/>
    <w:rsid w:val="000F0A4A"/>
    <w:rsid w:val="000F0BBF"/>
    <w:rsid w:val="000F14E3"/>
    <w:rsid w:val="000F176F"/>
    <w:rsid w:val="000F2863"/>
    <w:rsid w:val="000F310C"/>
    <w:rsid w:val="000F34C8"/>
    <w:rsid w:val="000F4449"/>
    <w:rsid w:val="000F4AE9"/>
    <w:rsid w:val="000F4D57"/>
    <w:rsid w:val="000F5B5F"/>
    <w:rsid w:val="000F6079"/>
    <w:rsid w:val="000F6175"/>
    <w:rsid w:val="000F6511"/>
    <w:rsid w:val="000F665A"/>
    <w:rsid w:val="00103DC8"/>
    <w:rsid w:val="001053A0"/>
    <w:rsid w:val="001056E2"/>
    <w:rsid w:val="00105710"/>
    <w:rsid w:val="001103A1"/>
    <w:rsid w:val="00111A5F"/>
    <w:rsid w:val="00111D32"/>
    <w:rsid w:val="001146E1"/>
    <w:rsid w:val="00114EAF"/>
    <w:rsid w:val="00116032"/>
    <w:rsid w:val="001178A4"/>
    <w:rsid w:val="00120658"/>
    <w:rsid w:val="00121C66"/>
    <w:rsid w:val="0012347D"/>
    <w:rsid w:val="001234A3"/>
    <w:rsid w:val="0012359C"/>
    <w:rsid w:val="00124B0E"/>
    <w:rsid w:val="001260CC"/>
    <w:rsid w:val="001268F5"/>
    <w:rsid w:val="001272F2"/>
    <w:rsid w:val="00127502"/>
    <w:rsid w:val="00127B2A"/>
    <w:rsid w:val="00127BBE"/>
    <w:rsid w:val="00130144"/>
    <w:rsid w:val="00130507"/>
    <w:rsid w:val="00130E71"/>
    <w:rsid w:val="00131A38"/>
    <w:rsid w:val="001322D9"/>
    <w:rsid w:val="001353ED"/>
    <w:rsid w:val="00136D7A"/>
    <w:rsid w:val="00137450"/>
    <w:rsid w:val="00142A73"/>
    <w:rsid w:val="0014310F"/>
    <w:rsid w:val="00143568"/>
    <w:rsid w:val="00146ADE"/>
    <w:rsid w:val="00147AD8"/>
    <w:rsid w:val="00147DF1"/>
    <w:rsid w:val="001518AA"/>
    <w:rsid w:val="00152256"/>
    <w:rsid w:val="0015342E"/>
    <w:rsid w:val="00154B68"/>
    <w:rsid w:val="001555AB"/>
    <w:rsid w:val="00156000"/>
    <w:rsid w:val="001561DD"/>
    <w:rsid w:val="001579CE"/>
    <w:rsid w:val="00160450"/>
    <w:rsid w:val="0016145A"/>
    <w:rsid w:val="001643E7"/>
    <w:rsid w:val="00164657"/>
    <w:rsid w:val="00164A71"/>
    <w:rsid w:val="0016601E"/>
    <w:rsid w:val="001672AB"/>
    <w:rsid w:val="0017038F"/>
    <w:rsid w:val="001709C6"/>
    <w:rsid w:val="0017105B"/>
    <w:rsid w:val="0017247D"/>
    <w:rsid w:val="00173321"/>
    <w:rsid w:val="001769F4"/>
    <w:rsid w:val="00176DFA"/>
    <w:rsid w:val="0017799E"/>
    <w:rsid w:val="00177BC5"/>
    <w:rsid w:val="00181442"/>
    <w:rsid w:val="001817F8"/>
    <w:rsid w:val="00182592"/>
    <w:rsid w:val="00182678"/>
    <w:rsid w:val="0018488B"/>
    <w:rsid w:val="00185837"/>
    <w:rsid w:val="00185FE7"/>
    <w:rsid w:val="00187884"/>
    <w:rsid w:val="00190753"/>
    <w:rsid w:val="0019325F"/>
    <w:rsid w:val="00194550"/>
    <w:rsid w:val="001947DC"/>
    <w:rsid w:val="001A00CB"/>
    <w:rsid w:val="001A0111"/>
    <w:rsid w:val="001A5BE4"/>
    <w:rsid w:val="001A6A8C"/>
    <w:rsid w:val="001A6DF8"/>
    <w:rsid w:val="001A6F63"/>
    <w:rsid w:val="001A73E3"/>
    <w:rsid w:val="001B1443"/>
    <w:rsid w:val="001B1B04"/>
    <w:rsid w:val="001B2EA5"/>
    <w:rsid w:val="001B384C"/>
    <w:rsid w:val="001B408A"/>
    <w:rsid w:val="001B4655"/>
    <w:rsid w:val="001B4C0D"/>
    <w:rsid w:val="001B5396"/>
    <w:rsid w:val="001B5C2D"/>
    <w:rsid w:val="001B6C88"/>
    <w:rsid w:val="001B7940"/>
    <w:rsid w:val="001C01BE"/>
    <w:rsid w:val="001C0DBD"/>
    <w:rsid w:val="001C4402"/>
    <w:rsid w:val="001C4695"/>
    <w:rsid w:val="001C47FF"/>
    <w:rsid w:val="001C7049"/>
    <w:rsid w:val="001D0EF6"/>
    <w:rsid w:val="001D1912"/>
    <w:rsid w:val="001D42C6"/>
    <w:rsid w:val="001D4E61"/>
    <w:rsid w:val="001D6530"/>
    <w:rsid w:val="001D66EA"/>
    <w:rsid w:val="001D6702"/>
    <w:rsid w:val="001E1B67"/>
    <w:rsid w:val="001E25B0"/>
    <w:rsid w:val="001E2763"/>
    <w:rsid w:val="001E2768"/>
    <w:rsid w:val="001E276A"/>
    <w:rsid w:val="001E2BC5"/>
    <w:rsid w:val="001E2C68"/>
    <w:rsid w:val="001E33B6"/>
    <w:rsid w:val="001E4591"/>
    <w:rsid w:val="001E6508"/>
    <w:rsid w:val="001E723D"/>
    <w:rsid w:val="001E7DA1"/>
    <w:rsid w:val="001F1334"/>
    <w:rsid w:val="001F187F"/>
    <w:rsid w:val="001F2DD1"/>
    <w:rsid w:val="001F2F97"/>
    <w:rsid w:val="001F5609"/>
    <w:rsid w:val="001F59ED"/>
    <w:rsid w:val="001F5B49"/>
    <w:rsid w:val="00201232"/>
    <w:rsid w:val="0020267D"/>
    <w:rsid w:val="00203904"/>
    <w:rsid w:val="00204809"/>
    <w:rsid w:val="00204A34"/>
    <w:rsid w:val="00204B75"/>
    <w:rsid w:val="0020518B"/>
    <w:rsid w:val="0020550B"/>
    <w:rsid w:val="00207645"/>
    <w:rsid w:val="002105A6"/>
    <w:rsid w:val="00211E25"/>
    <w:rsid w:val="00213736"/>
    <w:rsid w:val="00214B30"/>
    <w:rsid w:val="00215551"/>
    <w:rsid w:val="00216948"/>
    <w:rsid w:val="002169A9"/>
    <w:rsid w:val="00216D31"/>
    <w:rsid w:val="0022102D"/>
    <w:rsid w:val="00222AB1"/>
    <w:rsid w:val="00222F4D"/>
    <w:rsid w:val="00223129"/>
    <w:rsid w:val="00223587"/>
    <w:rsid w:val="002246C3"/>
    <w:rsid w:val="00227569"/>
    <w:rsid w:val="00230555"/>
    <w:rsid w:val="00235428"/>
    <w:rsid w:val="00235E86"/>
    <w:rsid w:val="002368B5"/>
    <w:rsid w:val="00240BC3"/>
    <w:rsid w:val="002425AA"/>
    <w:rsid w:val="002428F2"/>
    <w:rsid w:val="00243194"/>
    <w:rsid w:val="0024426F"/>
    <w:rsid w:val="00247BDE"/>
    <w:rsid w:val="002504CD"/>
    <w:rsid w:val="00250573"/>
    <w:rsid w:val="00251C6D"/>
    <w:rsid w:val="002525F9"/>
    <w:rsid w:val="002528D0"/>
    <w:rsid w:val="002546A2"/>
    <w:rsid w:val="00256D66"/>
    <w:rsid w:val="00256F59"/>
    <w:rsid w:val="00260080"/>
    <w:rsid w:val="00260088"/>
    <w:rsid w:val="00260FB8"/>
    <w:rsid w:val="00261376"/>
    <w:rsid w:val="00261F1F"/>
    <w:rsid w:val="00261F9C"/>
    <w:rsid w:val="00262188"/>
    <w:rsid w:val="00264310"/>
    <w:rsid w:val="0026433E"/>
    <w:rsid w:val="002653EF"/>
    <w:rsid w:val="0026548E"/>
    <w:rsid w:val="00265CB2"/>
    <w:rsid w:val="00265F7A"/>
    <w:rsid w:val="00266E70"/>
    <w:rsid w:val="00270FA7"/>
    <w:rsid w:val="00271DCB"/>
    <w:rsid w:val="00275744"/>
    <w:rsid w:val="00277791"/>
    <w:rsid w:val="00280F77"/>
    <w:rsid w:val="002841E7"/>
    <w:rsid w:val="002853AA"/>
    <w:rsid w:val="00285692"/>
    <w:rsid w:val="00285872"/>
    <w:rsid w:val="00286E0C"/>
    <w:rsid w:val="00287694"/>
    <w:rsid w:val="00291CAE"/>
    <w:rsid w:val="00292BAC"/>
    <w:rsid w:val="00293CDB"/>
    <w:rsid w:val="002950F8"/>
    <w:rsid w:val="002958BA"/>
    <w:rsid w:val="00297EA2"/>
    <w:rsid w:val="002A21EF"/>
    <w:rsid w:val="002A2DA0"/>
    <w:rsid w:val="002A3E2B"/>
    <w:rsid w:val="002A69C0"/>
    <w:rsid w:val="002A6F80"/>
    <w:rsid w:val="002A7F17"/>
    <w:rsid w:val="002B167B"/>
    <w:rsid w:val="002B1C29"/>
    <w:rsid w:val="002B2EFD"/>
    <w:rsid w:val="002B33E5"/>
    <w:rsid w:val="002B4D1A"/>
    <w:rsid w:val="002B535E"/>
    <w:rsid w:val="002B6517"/>
    <w:rsid w:val="002B6E12"/>
    <w:rsid w:val="002C16E2"/>
    <w:rsid w:val="002C25AF"/>
    <w:rsid w:val="002C2C1A"/>
    <w:rsid w:val="002C3A1A"/>
    <w:rsid w:val="002C52B2"/>
    <w:rsid w:val="002C5D92"/>
    <w:rsid w:val="002C5F17"/>
    <w:rsid w:val="002C6B38"/>
    <w:rsid w:val="002D024F"/>
    <w:rsid w:val="002D06D0"/>
    <w:rsid w:val="002D095F"/>
    <w:rsid w:val="002D3B8D"/>
    <w:rsid w:val="002D3DBC"/>
    <w:rsid w:val="002D4C97"/>
    <w:rsid w:val="002D6980"/>
    <w:rsid w:val="002E0D0D"/>
    <w:rsid w:val="002E2204"/>
    <w:rsid w:val="002E333D"/>
    <w:rsid w:val="002E39B7"/>
    <w:rsid w:val="002E49CA"/>
    <w:rsid w:val="002E65F1"/>
    <w:rsid w:val="002E6CE3"/>
    <w:rsid w:val="002E75B7"/>
    <w:rsid w:val="002E7753"/>
    <w:rsid w:val="002F0113"/>
    <w:rsid w:val="002F0566"/>
    <w:rsid w:val="002F0D49"/>
    <w:rsid w:val="002F0F82"/>
    <w:rsid w:val="002F1086"/>
    <w:rsid w:val="002F1C21"/>
    <w:rsid w:val="002F1D21"/>
    <w:rsid w:val="002F2EED"/>
    <w:rsid w:val="002F4179"/>
    <w:rsid w:val="002F4522"/>
    <w:rsid w:val="002F527D"/>
    <w:rsid w:val="002F55FC"/>
    <w:rsid w:val="003006FD"/>
    <w:rsid w:val="00300AB6"/>
    <w:rsid w:val="00300DBE"/>
    <w:rsid w:val="00301CB0"/>
    <w:rsid w:val="00302C65"/>
    <w:rsid w:val="00303584"/>
    <w:rsid w:val="0030438C"/>
    <w:rsid w:val="0030483A"/>
    <w:rsid w:val="00304928"/>
    <w:rsid w:val="003055BF"/>
    <w:rsid w:val="00305955"/>
    <w:rsid w:val="00310316"/>
    <w:rsid w:val="003115F7"/>
    <w:rsid w:val="00312D3E"/>
    <w:rsid w:val="00312DBF"/>
    <w:rsid w:val="0031590B"/>
    <w:rsid w:val="00320975"/>
    <w:rsid w:val="0032218B"/>
    <w:rsid w:val="00323586"/>
    <w:rsid w:val="00324411"/>
    <w:rsid w:val="00324727"/>
    <w:rsid w:val="00325252"/>
    <w:rsid w:val="003256F9"/>
    <w:rsid w:val="00325B9D"/>
    <w:rsid w:val="00325DFD"/>
    <w:rsid w:val="003274B7"/>
    <w:rsid w:val="00327B07"/>
    <w:rsid w:val="00327E03"/>
    <w:rsid w:val="0033060B"/>
    <w:rsid w:val="003317DA"/>
    <w:rsid w:val="00332C72"/>
    <w:rsid w:val="00334AFD"/>
    <w:rsid w:val="00336737"/>
    <w:rsid w:val="0034120F"/>
    <w:rsid w:val="00341FED"/>
    <w:rsid w:val="003420A4"/>
    <w:rsid w:val="00343322"/>
    <w:rsid w:val="00343348"/>
    <w:rsid w:val="00343C32"/>
    <w:rsid w:val="00343D13"/>
    <w:rsid w:val="003462C3"/>
    <w:rsid w:val="00346933"/>
    <w:rsid w:val="0034728B"/>
    <w:rsid w:val="00347CA0"/>
    <w:rsid w:val="00347F9A"/>
    <w:rsid w:val="003506E3"/>
    <w:rsid w:val="00350848"/>
    <w:rsid w:val="00350F13"/>
    <w:rsid w:val="00352775"/>
    <w:rsid w:val="00352D2D"/>
    <w:rsid w:val="00353415"/>
    <w:rsid w:val="0035411A"/>
    <w:rsid w:val="00354DF5"/>
    <w:rsid w:val="00355A16"/>
    <w:rsid w:val="00360148"/>
    <w:rsid w:val="003601F1"/>
    <w:rsid w:val="00360571"/>
    <w:rsid w:val="00361672"/>
    <w:rsid w:val="00361C70"/>
    <w:rsid w:val="003632DA"/>
    <w:rsid w:val="00363CEF"/>
    <w:rsid w:val="0036445B"/>
    <w:rsid w:val="00364C87"/>
    <w:rsid w:val="0036782E"/>
    <w:rsid w:val="003706F5"/>
    <w:rsid w:val="00370C05"/>
    <w:rsid w:val="0037164E"/>
    <w:rsid w:val="00371BFC"/>
    <w:rsid w:val="00371C1C"/>
    <w:rsid w:val="003723DF"/>
    <w:rsid w:val="003732CE"/>
    <w:rsid w:val="003734E0"/>
    <w:rsid w:val="003743A6"/>
    <w:rsid w:val="00374687"/>
    <w:rsid w:val="0037537D"/>
    <w:rsid w:val="003757B2"/>
    <w:rsid w:val="00375B4D"/>
    <w:rsid w:val="00375E30"/>
    <w:rsid w:val="00376E9E"/>
    <w:rsid w:val="0037765B"/>
    <w:rsid w:val="003776FD"/>
    <w:rsid w:val="00377FBC"/>
    <w:rsid w:val="00384B5B"/>
    <w:rsid w:val="0038532B"/>
    <w:rsid w:val="00385FF0"/>
    <w:rsid w:val="00386088"/>
    <w:rsid w:val="00390030"/>
    <w:rsid w:val="0039117E"/>
    <w:rsid w:val="0039149B"/>
    <w:rsid w:val="0039227F"/>
    <w:rsid w:val="003930F4"/>
    <w:rsid w:val="00394097"/>
    <w:rsid w:val="003950BA"/>
    <w:rsid w:val="003950DA"/>
    <w:rsid w:val="003953ED"/>
    <w:rsid w:val="00397B75"/>
    <w:rsid w:val="003A0E82"/>
    <w:rsid w:val="003A0EEE"/>
    <w:rsid w:val="003A253A"/>
    <w:rsid w:val="003A319E"/>
    <w:rsid w:val="003A337B"/>
    <w:rsid w:val="003A4922"/>
    <w:rsid w:val="003A603D"/>
    <w:rsid w:val="003A6290"/>
    <w:rsid w:val="003A6570"/>
    <w:rsid w:val="003B0F2B"/>
    <w:rsid w:val="003B0FA8"/>
    <w:rsid w:val="003B16A7"/>
    <w:rsid w:val="003B23A3"/>
    <w:rsid w:val="003B298C"/>
    <w:rsid w:val="003B2A3E"/>
    <w:rsid w:val="003B3924"/>
    <w:rsid w:val="003B4D14"/>
    <w:rsid w:val="003B65DB"/>
    <w:rsid w:val="003B68CD"/>
    <w:rsid w:val="003B7341"/>
    <w:rsid w:val="003C07AF"/>
    <w:rsid w:val="003C117B"/>
    <w:rsid w:val="003C172F"/>
    <w:rsid w:val="003C2D4E"/>
    <w:rsid w:val="003C3A02"/>
    <w:rsid w:val="003C3A7A"/>
    <w:rsid w:val="003C559A"/>
    <w:rsid w:val="003C745C"/>
    <w:rsid w:val="003C7D9F"/>
    <w:rsid w:val="003D0DA4"/>
    <w:rsid w:val="003D1928"/>
    <w:rsid w:val="003D1966"/>
    <w:rsid w:val="003D1B7E"/>
    <w:rsid w:val="003D1D72"/>
    <w:rsid w:val="003D1F62"/>
    <w:rsid w:val="003D21E1"/>
    <w:rsid w:val="003D228A"/>
    <w:rsid w:val="003D361C"/>
    <w:rsid w:val="003E1667"/>
    <w:rsid w:val="003E17EF"/>
    <w:rsid w:val="003E3305"/>
    <w:rsid w:val="003E3B16"/>
    <w:rsid w:val="003E40A1"/>
    <w:rsid w:val="003E447B"/>
    <w:rsid w:val="003E5560"/>
    <w:rsid w:val="003E56EA"/>
    <w:rsid w:val="003E616E"/>
    <w:rsid w:val="003E620E"/>
    <w:rsid w:val="003E6DF8"/>
    <w:rsid w:val="003E7FE2"/>
    <w:rsid w:val="003F0F8F"/>
    <w:rsid w:val="003F1FEA"/>
    <w:rsid w:val="003F2E7C"/>
    <w:rsid w:val="003F38BD"/>
    <w:rsid w:val="003F3A61"/>
    <w:rsid w:val="003F3ED2"/>
    <w:rsid w:val="003F4C61"/>
    <w:rsid w:val="003F6655"/>
    <w:rsid w:val="00402822"/>
    <w:rsid w:val="00402F2A"/>
    <w:rsid w:val="00403A3F"/>
    <w:rsid w:val="00404349"/>
    <w:rsid w:val="00404576"/>
    <w:rsid w:val="00405199"/>
    <w:rsid w:val="00410972"/>
    <w:rsid w:val="00410F2A"/>
    <w:rsid w:val="004118DA"/>
    <w:rsid w:val="004131A2"/>
    <w:rsid w:val="004149F3"/>
    <w:rsid w:val="0041557A"/>
    <w:rsid w:val="00417857"/>
    <w:rsid w:val="00421069"/>
    <w:rsid w:val="0042283C"/>
    <w:rsid w:val="00423623"/>
    <w:rsid w:val="00424E66"/>
    <w:rsid w:val="00425647"/>
    <w:rsid w:val="0042692B"/>
    <w:rsid w:val="00430E36"/>
    <w:rsid w:val="00431941"/>
    <w:rsid w:val="004319DD"/>
    <w:rsid w:val="004321AD"/>
    <w:rsid w:val="00434ADC"/>
    <w:rsid w:val="004351EA"/>
    <w:rsid w:val="0043572A"/>
    <w:rsid w:val="00436FAD"/>
    <w:rsid w:val="00437394"/>
    <w:rsid w:val="00437EE5"/>
    <w:rsid w:val="00440933"/>
    <w:rsid w:val="00440E22"/>
    <w:rsid w:val="0044373A"/>
    <w:rsid w:val="00444874"/>
    <w:rsid w:val="00444CAB"/>
    <w:rsid w:val="0044537F"/>
    <w:rsid w:val="00445A36"/>
    <w:rsid w:val="00445BB8"/>
    <w:rsid w:val="00450107"/>
    <w:rsid w:val="00450520"/>
    <w:rsid w:val="00453336"/>
    <w:rsid w:val="00453E07"/>
    <w:rsid w:val="004543EB"/>
    <w:rsid w:val="00454F11"/>
    <w:rsid w:val="00455F36"/>
    <w:rsid w:val="00456984"/>
    <w:rsid w:val="00456B12"/>
    <w:rsid w:val="00460AA0"/>
    <w:rsid w:val="00462E4A"/>
    <w:rsid w:val="004641E0"/>
    <w:rsid w:val="004642DF"/>
    <w:rsid w:val="004650B0"/>
    <w:rsid w:val="0046540F"/>
    <w:rsid w:val="00465584"/>
    <w:rsid w:val="00465A56"/>
    <w:rsid w:val="00465AED"/>
    <w:rsid w:val="004674DA"/>
    <w:rsid w:val="004675AD"/>
    <w:rsid w:val="0046762D"/>
    <w:rsid w:val="0047048A"/>
    <w:rsid w:val="00470F6C"/>
    <w:rsid w:val="0047154A"/>
    <w:rsid w:val="00471A41"/>
    <w:rsid w:val="0047210D"/>
    <w:rsid w:val="00472B98"/>
    <w:rsid w:val="00475B6D"/>
    <w:rsid w:val="00480049"/>
    <w:rsid w:val="004807FC"/>
    <w:rsid w:val="00480D71"/>
    <w:rsid w:val="0048147D"/>
    <w:rsid w:val="00481550"/>
    <w:rsid w:val="004824D2"/>
    <w:rsid w:val="00483043"/>
    <w:rsid w:val="004837D1"/>
    <w:rsid w:val="00483D3D"/>
    <w:rsid w:val="00484C60"/>
    <w:rsid w:val="00485BCB"/>
    <w:rsid w:val="004866AD"/>
    <w:rsid w:val="004874CE"/>
    <w:rsid w:val="00487716"/>
    <w:rsid w:val="00487C05"/>
    <w:rsid w:val="00487C1E"/>
    <w:rsid w:val="00490952"/>
    <w:rsid w:val="00490E3E"/>
    <w:rsid w:val="004921D4"/>
    <w:rsid w:val="00493232"/>
    <w:rsid w:val="00493DE9"/>
    <w:rsid w:val="0049612D"/>
    <w:rsid w:val="00497380"/>
    <w:rsid w:val="004A07BE"/>
    <w:rsid w:val="004A3B9C"/>
    <w:rsid w:val="004A47B2"/>
    <w:rsid w:val="004A620D"/>
    <w:rsid w:val="004A685B"/>
    <w:rsid w:val="004A6BCF"/>
    <w:rsid w:val="004B2576"/>
    <w:rsid w:val="004B3679"/>
    <w:rsid w:val="004B5552"/>
    <w:rsid w:val="004B6520"/>
    <w:rsid w:val="004B6B26"/>
    <w:rsid w:val="004B776A"/>
    <w:rsid w:val="004C1A35"/>
    <w:rsid w:val="004C213C"/>
    <w:rsid w:val="004C4F21"/>
    <w:rsid w:val="004C7408"/>
    <w:rsid w:val="004D0E31"/>
    <w:rsid w:val="004D1448"/>
    <w:rsid w:val="004D49A6"/>
    <w:rsid w:val="004D7214"/>
    <w:rsid w:val="004D729F"/>
    <w:rsid w:val="004E0233"/>
    <w:rsid w:val="004E09A4"/>
    <w:rsid w:val="004E1448"/>
    <w:rsid w:val="004E1529"/>
    <w:rsid w:val="004E1AD3"/>
    <w:rsid w:val="004E3298"/>
    <w:rsid w:val="004E430E"/>
    <w:rsid w:val="004E4953"/>
    <w:rsid w:val="004E500C"/>
    <w:rsid w:val="004E689C"/>
    <w:rsid w:val="004F22DD"/>
    <w:rsid w:val="004F35A0"/>
    <w:rsid w:val="005023CC"/>
    <w:rsid w:val="0050435F"/>
    <w:rsid w:val="005046FC"/>
    <w:rsid w:val="00505089"/>
    <w:rsid w:val="00505BEC"/>
    <w:rsid w:val="00512742"/>
    <w:rsid w:val="0051294F"/>
    <w:rsid w:val="005132F4"/>
    <w:rsid w:val="005155A6"/>
    <w:rsid w:val="005164C8"/>
    <w:rsid w:val="0052159D"/>
    <w:rsid w:val="00521E05"/>
    <w:rsid w:val="005228EC"/>
    <w:rsid w:val="00522A88"/>
    <w:rsid w:val="00523A3D"/>
    <w:rsid w:val="00524ED3"/>
    <w:rsid w:val="00527465"/>
    <w:rsid w:val="005277B1"/>
    <w:rsid w:val="00530A6F"/>
    <w:rsid w:val="0053191D"/>
    <w:rsid w:val="00531989"/>
    <w:rsid w:val="005320FC"/>
    <w:rsid w:val="00532DF7"/>
    <w:rsid w:val="00533FAF"/>
    <w:rsid w:val="00534CF4"/>
    <w:rsid w:val="00535D8B"/>
    <w:rsid w:val="005363B4"/>
    <w:rsid w:val="00536E9C"/>
    <w:rsid w:val="005378B0"/>
    <w:rsid w:val="00537C02"/>
    <w:rsid w:val="005419AE"/>
    <w:rsid w:val="00544292"/>
    <w:rsid w:val="00546259"/>
    <w:rsid w:val="00546268"/>
    <w:rsid w:val="00546F71"/>
    <w:rsid w:val="0055045B"/>
    <w:rsid w:val="0055263F"/>
    <w:rsid w:val="00552E1E"/>
    <w:rsid w:val="00553424"/>
    <w:rsid w:val="0055457E"/>
    <w:rsid w:val="00554923"/>
    <w:rsid w:val="00555714"/>
    <w:rsid w:val="0055591D"/>
    <w:rsid w:val="00556459"/>
    <w:rsid w:val="00556573"/>
    <w:rsid w:val="005573CA"/>
    <w:rsid w:val="00560FCD"/>
    <w:rsid w:val="0056105F"/>
    <w:rsid w:val="00561A90"/>
    <w:rsid w:val="00562849"/>
    <w:rsid w:val="00562A96"/>
    <w:rsid w:val="00562BC8"/>
    <w:rsid w:val="00562D1B"/>
    <w:rsid w:val="00563B5B"/>
    <w:rsid w:val="00565978"/>
    <w:rsid w:val="00565BDA"/>
    <w:rsid w:val="00565FF3"/>
    <w:rsid w:val="00566A4D"/>
    <w:rsid w:val="005673C2"/>
    <w:rsid w:val="00567D41"/>
    <w:rsid w:val="00571154"/>
    <w:rsid w:val="005711B3"/>
    <w:rsid w:val="00574145"/>
    <w:rsid w:val="00574390"/>
    <w:rsid w:val="00574971"/>
    <w:rsid w:val="00575EE3"/>
    <w:rsid w:val="00576760"/>
    <w:rsid w:val="0057693F"/>
    <w:rsid w:val="00576E99"/>
    <w:rsid w:val="00576FC2"/>
    <w:rsid w:val="005770FD"/>
    <w:rsid w:val="00577736"/>
    <w:rsid w:val="00577961"/>
    <w:rsid w:val="00580CD6"/>
    <w:rsid w:val="0059127B"/>
    <w:rsid w:val="005916DD"/>
    <w:rsid w:val="00591C69"/>
    <w:rsid w:val="005926B6"/>
    <w:rsid w:val="005937A1"/>
    <w:rsid w:val="0059595C"/>
    <w:rsid w:val="005967C2"/>
    <w:rsid w:val="005968D8"/>
    <w:rsid w:val="005A0A13"/>
    <w:rsid w:val="005A22C5"/>
    <w:rsid w:val="005A2C50"/>
    <w:rsid w:val="005A4373"/>
    <w:rsid w:val="005A4A37"/>
    <w:rsid w:val="005A5330"/>
    <w:rsid w:val="005B0C24"/>
    <w:rsid w:val="005B1443"/>
    <w:rsid w:val="005B1D95"/>
    <w:rsid w:val="005B1E9A"/>
    <w:rsid w:val="005B2544"/>
    <w:rsid w:val="005B28B6"/>
    <w:rsid w:val="005B3754"/>
    <w:rsid w:val="005B3F0D"/>
    <w:rsid w:val="005B41CA"/>
    <w:rsid w:val="005B4B16"/>
    <w:rsid w:val="005B4CB6"/>
    <w:rsid w:val="005B67D5"/>
    <w:rsid w:val="005B6B4E"/>
    <w:rsid w:val="005B72C7"/>
    <w:rsid w:val="005B74EF"/>
    <w:rsid w:val="005B757C"/>
    <w:rsid w:val="005C0BC0"/>
    <w:rsid w:val="005C1527"/>
    <w:rsid w:val="005C1A7E"/>
    <w:rsid w:val="005C1AD0"/>
    <w:rsid w:val="005C2BDB"/>
    <w:rsid w:val="005C3228"/>
    <w:rsid w:val="005C3A13"/>
    <w:rsid w:val="005C419B"/>
    <w:rsid w:val="005D01D1"/>
    <w:rsid w:val="005D181F"/>
    <w:rsid w:val="005D45E9"/>
    <w:rsid w:val="005D6208"/>
    <w:rsid w:val="005D6B33"/>
    <w:rsid w:val="005D7134"/>
    <w:rsid w:val="005E03B6"/>
    <w:rsid w:val="005E15CF"/>
    <w:rsid w:val="005E1C9E"/>
    <w:rsid w:val="005E1F80"/>
    <w:rsid w:val="005E20BF"/>
    <w:rsid w:val="005E2D48"/>
    <w:rsid w:val="005E3FB5"/>
    <w:rsid w:val="005E46B3"/>
    <w:rsid w:val="005E4E71"/>
    <w:rsid w:val="005E5C30"/>
    <w:rsid w:val="005E7FE0"/>
    <w:rsid w:val="005E7FE6"/>
    <w:rsid w:val="005F0B48"/>
    <w:rsid w:val="005F0CCC"/>
    <w:rsid w:val="005F2200"/>
    <w:rsid w:val="005F24D3"/>
    <w:rsid w:val="005F4D25"/>
    <w:rsid w:val="005F5219"/>
    <w:rsid w:val="005F602D"/>
    <w:rsid w:val="0060317D"/>
    <w:rsid w:val="00605688"/>
    <w:rsid w:val="00610351"/>
    <w:rsid w:val="0061188A"/>
    <w:rsid w:val="00611CBB"/>
    <w:rsid w:val="006120DE"/>
    <w:rsid w:val="00614EF2"/>
    <w:rsid w:val="0061528A"/>
    <w:rsid w:val="0061559D"/>
    <w:rsid w:val="0061641B"/>
    <w:rsid w:val="00620A1A"/>
    <w:rsid w:val="00620BC9"/>
    <w:rsid w:val="00620FBF"/>
    <w:rsid w:val="00620FD5"/>
    <w:rsid w:val="00624E14"/>
    <w:rsid w:val="006252C5"/>
    <w:rsid w:val="00625666"/>
    <w:rsid w:val="00625B6D"/>
    <w:rsid w:val="00626096"/>
    <w:rsid w:val="00630161"/>
    <w:rsid w:val="006307B3"/>
    <w:rsid w:val="00634D6D"/>
    <w:rsid w:val="0063643D"/>
    <w:rsid w:val="0064003A"/>
    <w:rsid w:val="00642299"/>
    <w:rsid w:val="006427CF"/>
    <w:rsid w:val="0064290E"/>
    <w:rsid w:val="00642BE0"/>
    <w:rsid w:val="00643306"/>
    <w:rsid w:val="00643C64"/>
    <w:rsid w:val="00644027"/>
    <w:rsid w:val="00644BEC"/>
    <w:rsid w:val="00644E03"/>
    <w:rsid w:val="00644E54"/>
    <w:rsid w:val="00646B7F"/>
    <w:rsid w:val="006470AB"/>
    <w:rsid w:val="00650EF9"/>
    <w:rsid w:val="00651112"/>
    <w:rsid w:val="00653D35"/>
    <w:rsid w:val="0065515F"/>
    <w:rsid w:val="00655AF4"/>
    <w:rsid w:val="00656AB4"/>
    <w:rsid w:val="00657C1C"/>
    <w:rsid w:val="00657D73"/>
    <w:rsid w:val="00660FCC"/>
    <w:rsid w:val="00661364"/>
    <w:rsid w:val="00662787"/>
    <w:rsid w:val="006647AB"/>
    <w:rsid w:val="00666D88"/>
    <w:rsid w:val="00666DE3"/>
    <w:rsid w:val="00667E48"/>
    <w:rsid w:val="00670005"/>
    <w:rsid w:val="006719B7"/>
    <w:rsid w:val="006726C9"/>
    <w:rsid w:val="00676552"/>
    <w:rsid w:val="00676732"/>
    <w:rsid w:val="0068062A"/>
    <w:rsid w:val="00680743"/>
    <w:rsid w:val="00681B6A"/>
    <w:rsid w:val="00682C1D"/>
    <w:rsid w:val="006836C4"/>
    <w:rsid w:val="00687BAB"/>
    <w:rsid w:val="00687C93"/>
    <w:rsid w:val="00687FD8"/>
    <w:rsid w:val="00691310"/>
    <w:rsid w:val="006915C0"/>
    <w:rsid w:val="0069268A"/>
    <w:rsid w:val="00692A10"/>
    <w:rsid w:val="00692C8A"/>
    <w:rsid w:val="006933EC"/>
    <w:rsid w:val="006947BE"/>
    <w:rsid w:val="00694CC3"/>
    <w:rsid w:val="006A06E7"/>
    <w:rsid w:val="006A1038"/>
    <w:rsid w:val="006A270A"/>
    <w:rsid w:val="006A3384"/>
    <w:rsid w:val="006A4C1B"/>
    <w:rsid w:val="006A4D39"/>
    <w:rsid w:val="006A51A9"/>
    <w:rsid w:val="006A5934"/>
    <w:rsid w:val="006A59BA"/>
    <w:rsid w:val="006B073E"/>
    <w:rsid w:val="006B0A5C"/>
    <w:rsid w:val="006B0AD5"/>
    <w:rsid w:val="006B0CF8"/>
    <w:rsid w:val="006B0DBB"/>
    <w:rsid w:val="006B0DD9"/>
    <w:rsid w:val="006B16C8"/>
    <w:rsid w:val="006B3A3C"/>
    <w:rsid w:val="006B3BCE"/>
    <w:rsid w:val="006B4387"/>
    <w:rsid w:val="006B541C"/>
    <w:rsid w:val="006B618D"/>
    <w:rsid w:val="006C0145"/>
    <w:rsid w:val="006C1266"/>
    <w:rsid w:val="006C18A1"/>
    <w:rsid w:val="006C1D58"/>
    <w:rsid w:val="006C516E"/>
    <w:rsid w:val="006C52E1"/>
    <w:rsid w:val="006C6040"/>
    <w:rsid w:val="006C6F57"/>
    <w:rsid w:val="006D006C"/>
    <w:rsid w:val="006D1A94"/>
    <w:rsid w:val="006D5645"/>
    <w:rsid w:val="006D5BCF"/>
    <w:rsid w:val="006D6D32"/>
    <w:rsid w:val="006D762F"/>
    <w:rsid w:val="006D7D93"/>
    <w:rsid w:val="006E062B"/>
    <w:rsid w:val="006E27B7"/>
    <w:rsid w:val="006E348A"/>
    <w:rsid w:val="006E4480"/>
    <w:rsid w:val="006E661E"/>
    <w:rsid w:val="006E6DF2"/>
    <w:rsid w:val="006E7471"/>
    <w:rsid w:val="006F0407"/>
    <w:rsid w:val="006F2CB3"/>
    <w:rsid w:val="006F4A65"/>
    <w:rsid w:val="006F5246"/>
    <w:rsid w:val="006F6368"/>
    <w:rsid w:val="006F651E"/>
    <w:rsid w:val="006F738D"/>
    <w:rsid w:val="006F7739"/>
    <w:rsid w:val="00700A50"/>
    <w:rsid w:val="00702891"/>
    <w:rsid w:val="0070325D"/>
    <w:rsid w:val="007051B8"/>
    <w:rsid w:val="00705AC2"/>
    <w:rsid w:val="00710B3C"/>
    <w:rsid w:val="00711B51"/>
    <w:rsid w:val="00712ACB"/>
    <w:rsid w:val="007134C8"/>
    <w:rsid w:val="00713EF6"/>
    <w:rsid w:val="0071436D"/>
    <w:rsid w:val="00716D5A"/>
    <w:rsid w:val="00716E0F"/>
    <w:rsid w:val="00720530"/>
    <w:rsid w:val="00721389"/>
    <w:rsid w:val="00722DC7"/>
    <w:rsid w:val="00724301"/>
    <w:rsid w:val="00724420"/>
    <w:rsid w:val="00724D2D"/>
    <w:rsid w:val="00726BBF"/>
    <w:rsid w:val="00726BE7"/>
    <w:rsid w:val="007316AC"/>
    <w:rsid w:val="00733D63"/>
    <w:rsid w:val="00734FBE"/>
    <w:rsid w:val="007360E0"/>
    <w:rsid w:val="007374E5"/>
    <w:rsid w:val="00740986"/>
    <w:rsid w:val="00741344"/>
    <w:rsid w:val="00742F14"/>
    <w:rsid w:val="007437EE"/>
    <w:rsid w:val="007438E4"/>
    <w:rsid w:val="00743997"/>
    <w:rsid w:val="00744C14"/>
    <w:rsid w:val="00745119"/>
    <w:rsid w:val="0074718F"/>
    <w:rsid w:val="007508F1"/>
    <w:rsid w:val="00750A66"/>
    <w:rsid w:val="007510B6"/>
    <w:rsid w:val="00754976"/>
    <w:rsid w:val="00754E79"/>
    <w:rsid w:val="007555D3"/>
    <w:rsid w:val="00756926"/>
    <w:rsid w:val="00757C1F"/>
    <w:rsid w:val="00760B0C"/>
    <w:rsid w:val="00761265"/>
    <w:rsid w:val="0076140C"/>
    <w:rsid w:val="007636BE"/>
    <w:rsid w:val="00764399"/>
    <w:rsid w:val="0076507B"/>
    <w:rsid w:val="00765774"/>
    <w:rsid w:val="00765C18"/>
    <w:rsid w:val="007660A9"/>
    <w:rsid w:val="00772A4A"/>
    <w:rsid w:val="007735FF"/>
    <w:rsid w:val="0077404D"/>
    <w:rsid w:val="00774CA4"/>
    <w:rsid w:val="00774F31"/>
    <w:rsid w:val="007772AC"/>
    <w:rsid w:val="00777419"/>
    <w:rsid w:val="00777A13"/>
    <w:rsid w:val="00780053"/>
    <w:rsid w:val="0078123E"/>
    <w:rsid w:val="00781C6A"/>
    <w:rsid w:val="007827F3"/>
    <w:rsid w:val="007838F4"/>
    <w:rsid w:val="0078689A"/>
    <w:rsid w:val="00786947"/>
    <w:rsid w:val="007900E7"/>
    <w:rsid w:val="00791462"/>
    <w:rsid w:val="00791643"/>
    <w:rsid w:val="0079220F"/>
    <w:rsid w:val="00792D05"/>
    <w:rsid w:val="00792E5E"/>
    <w:rsid w:val="0079416D"/>
    <w:rsid w:val="007957D6"/>
    <w:rsid w:val="0079639A"/>
    <w:rsid w:val="00796CAA"/>
    <w:rsid w:val="007975C4"/>
    <w:rsid w:val="007A0C4F"/>
    <w:rsid w:val="007A1C2B"/>
    <w:rsid w:val="007A4A54"/>
    <w:rsid w:val="007A66D3"/>
    <w:rsid w:val="007A6CE3"/>
    <w:rsid w:val="007A74D9"/>
    <w:rsid w:val="007B0B6B"/>
    <w:rsid w:val="007B2B55"/>
    <w:rsid w:val="007B5A42"/>
    <w:rsid w:val="007B674A"/>
    <w:rsid w:val="007C13B0"/>
    <w:rsid w:val="007C515C"/>
    <w:rsid w:val="007C6C85"/>
    <w:rsid w:val="007D02B0"/>
    <w:rsid w:val="007D0CDC"/>
    <w:rsid w:val="007D1854"/>
    <w:rsid w:val="007D4F54"/>
    <w:rsid w:val="007D760C"/>
    <w:rsid w:val="007D762D"/>
    <w:rsid w:val="007D7E28"/>
    <w:rsid w:val="007E066A"/>
    <w:rsid w:val="007E0E68"/>
    <w:rsid w:val="007E131F"/>
    <w:rsid w:val="007E31EB"/>
    <w:rsid w:val="007E4DFD"/>
    <w:rsid w:val="007E6471"/>
    <w:rsid w:val="007E721C"/>
    <w:rsid w:val="007F09F7"/>
    <w:rsid w:val="007F0E99"/>
    <w:rsid w:val="007F16CF"/>
    <w:rsid w:val="007F1F54"/>
    <w:rsid w:val="007F2255"/>
    <w:rsid w:val="007F3FCE"/>
    <w:rsid w:val="007F4230"/>
    <w:rsid w:val="007F48B1"/>
    <w:rsid w:val="007F4DA0"/>
    <w:rsid w:val="007F6FD8"/>
    <w:rsid w:val="0080039F"/>
    <w:rsid w:val="00800DFD"/>
    <w:rsid w:val="008028E4"/>
    <w:rsid w:val="00802A4A"/>
    <w:rsid w:val="008031CF"/>
    <w:rsid w:val="008034E1"/>
    <w:rsid w:val="008034F7"/>
    <w:rsid w:val="00811817"/>
    <w:rsid w:val="00811DF9"/>
    <w:rsid w:val="00812BE2"/>
    <w:rsid w:val="00814734"/>
    <w:rsid w:val="00814F9D"/>
    <w:rsid w:val="00817F63"/>
    <w:rsid w:val="008200E8"/>
    <w:rsid w:val="0082207F"/>
    <w:rsid w:val="008233BC"/>
    <w:rsid w:val="00823626"/>
    <w:rsid w:val="008236BE"/>
    <w:rsid w:val="00824384"/>
    <w:rsid w:val="00824786"/>
    <w:rsid w:val="00825628"/>
    <w:rsid w:val="00825A04"/>
    <w:rsid w:val="00825AF2"/>
    <w:rsid w:val="00825CDA"/>
    <w:rsid w:val="00826201"/>
    <w:rsid w:val="00826239"/>
    <w:rsid w:val="00826792"/>
    <w:rsid w:val="00826EE9"/>
    <w:rsid w:val="00827127"/>
    <w:rsid w:val="00831125"/>
    <w:rsid w:val="00834426"/>
    <w:rsid w:val="00834B66"/>
    <w:rsid w:val="00835061"/>
    <w:rsid w:val="0083569A"/>
    <w:rsid w:val="0083586F"/>
    <w:rsid w:val="00836985"/>
    <w:rsid w:val="00836D2E"/>
    <w:rsid w:val="008374AC"/>
    <w:rsid w:val="008379FB"/>
    <w:rsid w:val="00841B78"/>
    <w:rsid w:val="00841CD3"/>
    <w:rsid w:val="0084247F"/>
    <w:rsid w:val="008432AD"/>
    <w:rsid w:val="00844277"/>
    <w:rsid w:val="0084507A"/>
    <w:rsid w:val="008459D3"/>
    <w:rsid w:val="00845BB6"/>
    <w:rsid w:val="00846C40"/>
    <w:rsid w:val="0084734F"/>
    <w:rsid w:val="00847B12"/>
    <w:rsid w:val="0085135D"/>
    <w:rsid w:val="00851EF4"/>
    <w:rsid w:val="00852614"/>
    <w:rsid w:val="00853E90"/>
    <w:rsid w:val="008540A3"/>
    <w:rsid w:val="00855578"/>
    <w:rsid w:val="00857152"/>
    <w:rsid w:val="008579AD"/>
    <w:rsid w:val="00857AF9"/>
    <w:rsid w:val="00857BB0"/>
    <w:rsid w:val="00860AD2"/>
    <w:rsid w:val="00861174"/>
    <w:rsid w:val="008618A6"/>
    <w:rsid w:val="00861A0B"/>
    <w:rsid w:val="00861AC7"/>
    <w:rsid w:val="00862A72"/>
    <w:rsid w:val="008634EB"/>
    <w:rsid w:val="008676E6"/>
    <w:rsid w:val="008700BF"/>
    <w:rsid w:val="00871070"/>
    <w:rsid w:val="008717ED"/>
    <w:rsid w:val="00871B02"/>
    <w:rsid w:val="00874673"/>
    <w:rsid w:val="00875988"/>
    <w:rsid w:val="008768E9"/>
    <w:rsid w:val="00877BE2"/>
    <w:rsid w:val="008809DB"/>
    <w:rsid w:val="00881C33"/>
    <w:rsid w:val="0088244B"/>
    <w:rsid w:val="00884758"/>
    <w:rsid w:val="0088548E"/>
    <w:rsid w:val="008854DF"/>
    <w:rsid w:val="00887412"/>
    <w:rsid w:val="00890A65"/>
    <w:rsid w:val="00890BEA"/>
    <w:rsid w:val="0089215E"/>
    <w:rsid w:val="008922ED"/>
    <w:rsid w:val="00893C56"/>
    <w:rsid w:val="00894434"/>
    <w:rsid w:val="008945B2"/>
    <w:rsid w:val="00894CE3"/>
    <w:rsid w:val="00896786"/>
    <w:rsid w:val="00897237"/>
    <w:rsid w:val="008A022F"/>
    <w:rsid w:val="008A1953"/>
    <w:rsid w:val="008A19A0"/>
    <w:rsid w:val="008A1A4C"/>
    <w:rsid w:val="008A4E3C"/>
    <w:rsid w:val="008A53FB"/>
    <w:rsid w:val="008B12B7"/>
    <w:rsid w:val="008B23DA"/>
    <w:rsid w:val="008B32ED"/>
    <w:rsid w:val="008B34A8"/>
    <w:rsid w:val="008B4191"/>
    <w:rsid w:val="008B424B"/>
    <w:rsid w:val="008B6918"/>
    <w:rsid w:val="008C0283"/>
    <w:rsid w:val="008C128E"/>
    <w:rsid w:val="008C1714"/>
    <w:rsid w:val="008C340B"/>
    <w:rsid w:val="008C764B"/>
    <w:rsid w:val="008D092B"/>
    <w:rsid w:val="008D1E2F"/>
    <w:rsid w:val="008D238C"/>
    <w:rsid w:val="008D2667"/>
    <w:rsid w:val="008D322F"/>
    <w:rsid w:val="008D4A7C"/>
    <w:rsid w:val="008D6F80"/>
    <w:rsid w:val="008D7493"/>
    <w:rsid w:val="008D7997"/>
    <w:rsid w:val="008E11A8"/>
    <w:rsid w:val="008E28C4"/>
    <w:rsid w:val="008E28EB"/>
    <w:rsid w:val="008E2CA3"/>
    <w:rsid w:val="008E2FDE"/>
    <w:rsid w:val="008E36A0"/>
    <w:rsid w:val="008E3C60"/>
    <w:rsid w:val="008E45DD"/>
    <w:rsid w:val="008E4C48"/>
    <w:rsid w:val="008E4EE1"/>
    <w:rsid w:val="008E5EDD"/>
    <w:rsid w:val="008F0E9A"/>
    <w:rsid w:val="008F0E9C"/>
    <w:rsid w:val="008F1D9C"/>
    <w:rsid w:val="008F2EFE"/>
    <w:rsid w:val="008F3C8D"/>
    <w:rsid w:val="008F3E79"/>
    <w:rsid w:val="008F3ED4"/>
    <w:rsid w:val="008F4093"/>
    <w:rsid w:val="008F409D"/>
    <w:rsid w:val="008F490E"/>
    <w:rsid w:val="008F4BB0"/>
    <w:rsid w:val="008F584D"/>
    <w:rsid w:val="00904422"/>
    <w:rsid w:val="00905708"/>
    <w:rsid w:val="00906433"/>
    <w:rsid w:val="0090665F"/>
    <w:rsid w:val="00906A9E"/>
    <w:rsid w:val="0090793D"/>
    <w:rsid w:val="00911202"/>
    <w:rsid w:val="0091342F"/>
    <w:rsid w:val="009134D2"/>
    <w:rsid w:val="009135D0"/>
    <w:rsid w:val="00914633"/>
    <w:rsid w:val="0091572C"/>
    <w:rsid w:val="0091574B"/>
    <w:rsid w:val="00916F81"/>
    <w:rsid w:val="009178D5"/>
    <w:rsid w:val="00917EC1"/>
    <w:rsid w:val="0092126A"/>
    <w:rsid w:val="0092126B"/>
    <w:rsid w:val="00924B1B"/>
    <w:rsid w:val="00925E55"/>
    <w:rsid w:val="009263E2"/>
    <w:rsid w:val="0092708E"/>
    <w:rsid w:val="0092738C"/>
    <w:rsid w:val="009303CF"/>
    <w:rsid w:val="00931BEE"/>
    <w:rsid w:val="00932FE5"/>
    <w:rsid w:val="009346DC"/>
    <w:rsid w:val="00934CAE"/>
    <w:rsid w:val="00935E2E"/>
    <w:rsid w:val="00936214"/>
    <w:rsid w:val="00940373"/>
    <w:rsid w:val="0094140F"/>
    <w:rsid w:val="00943ECA"/>
    <w:rsid w:val="00944022"/>
    <w:rsid w:val="009449A8"/>
    <w:rsid w:val="00945516"/>
    <w:rsid w:val="00946A42"/>
    <w:rsid w:val="00947648"/>
    <w:rsid w:val="00950D86"/>
    <w:rsid w:val="00951570"/>
    <w:rsid w:val="00951FB9"/>
    <w:rsid w:val="00953347"/>
    <w:rsid w:val="00956E8D"/>
    <w:rsid w:val="00957334"/>
    <w:rsid w:val="0096055E"/>
    <w:rsid w:val="00960F12"/>
    <w:rsid w:val="00962288"/>
    <w:rsid w:val="00963086"/>
    <w:rsid w:val="009630E0"/>
    <w:rsid w:val="00966655"/>
    <w:rsid w:val="00967D60"/>
    <w:rsid w:val="00971A05"/>
    <w:rsid w:val="0097368E"/>
    <w:rsid w:val="009742F7"/>
    <w:rsid w:val="00975BFB"/>
    <w:rsid w:val="00975CF5"/>
    <w:rsid w:val="00976EB9"/>
    <w:rsid w:val="00976F95"/>
    <w:rsid w:val="0098113E"/>
    <w:rsid w:val="00981D1D"/>
    <w:rsid w:val="009827BC"/>
    <w:rsid w:val="00982D0B"/>
    <w:rsid w:val="00982EF0"/>
    <w:rsid w:val="00982FFB"/>
    <w:rsid w:val="00986F76"/>
    <w:rsid w:val="009922BF"/>
    <w:rsid w:val="00992697"/>
    <w:rsid w:val="0099392E"/>
    <w:rsid w:val="00993FE7"/>
    <w:rsid w:val="0099530C"/>
    <w:rsid w:val="009957E0"/>
    <w:rsid w:val="00996767"/>
    <w:rsid w:val="00996E82"/>
    <w:rsid w:val="009970E0"/>
    <w:rsid w:val="0099733F"/>
    <w:rsid w:val="00997A95"/>
    <w:rsid w:val="009A0308"/>
    <w:rsid w:val="009A16B5"/>
    <w:rsid w:val="009A65DD"/>
    <w:rsid w:val="009A6684"/>
    <w:rsid w:val="009A6BF9"/>
    <w:rsid w:val="009A6C31"/>
    <w:rsid w:val="009A7C0D"/>
    <w:rsid w:val="009B10BF"/>
    <w:rsid w:val="009B2AF2"/>
    <w:rsid w:val="009B548B"/>
    <w:rsid w:val="009B7781"/>
    <w:rsid w:val="009C0199"/>
    <w:rsid w:val="009C0FD1"/>
    <w:rsid w:val="009C3DB0"/>
    <w:rsid w:val="009C4BB7"/>
    <w:rsid w:val="009C52AD"/>
    <w:rsid w:val="009C64AB"/>
    <w:rsid w:val="009C68C0"/>
    <w:rsid w:val="009C6AC4"/>
    <w:rsid w:val="009C6D5A"/>
    <w:rsid w:val="009C7E36"/>
    <w:rsid w:val="009D0820"/>
    <w:rsid w:val="009D33E9"/>
    <w:rsid w:val="009D53A4"/>
    <w:rsid w:val="009D62CC"/>
    <w:rsid w:val="009D6581"/>
    <w:rsid w:val="009D73DC"/>
    <w:rsid w:val="009D76A0"/>
    <w:rsid w:val="009E07C9"/>
    <w:rsid w:val="009E0B34"/>
    <w:rsid w:val="009E14C1"/>
    <w:rsid w:val="009E3A6F"/>
    <w:rsid w:val="009E484F"/>
    <w:rsid w:val="009E4F1E"/>
    <w:rsid w:val="009E605B"/>
    <w:rsid w:val="009E75FE"/>
    <w:rsid w:val="009F0042"/>
    <w:rsid w:val="009F087D"/>
    <w:rsid w:val="009F0E21"/>
    <w:rsid w:val="009F14DB"/>
    <w:rsid w:val="009F1958"/>
    <w:rsid w:val="009F1F8F"/>
    <w:rsid w:val="009F40BB"/>
    <w:rsid w:val="009F44EE"/>
    <w:rsid w:val="009F44FA"/>
    <w:rsid w:val="009F4C02"/>
    <w:rsid w:val="009F59BA"/>
    <w:rsid w:val="009F74A3"/>
    <w:rsid w:val="009F77A7"/>
    <w:rsid w:val="00A00327"/>
    <w:rsid w:val="00A005C0"/>
    <w:rsid w:val="00A04375"/>
    <w:rsid w:val="00A04E06"/>
    <w:rsid w:val="00A05509"/>
    <w:rsid w:val="00A057D6"/>
    <w:rsid w:val="00A06229"/>
    <w:rsid w:val="00A06827"/>
    <w:rsid w:val="00A06F25"/>
    <w:rsid w:val="00A10335"/>
    <w:rsid w:val="00A10917"/>
    <w:rsid w:val="00A10950"/>
    <w:rsid w:val="00A10A50"/>
    <w:rsid w:val="00A11EC8"/>
    <w:rsid w:val="00A12383"/>
    <w:rsid w:val="00A144C2"/>
    <w:rsid w:val="00A151EC"/>
    <w:rsid w:val="00A16BF9"/>
    <w:rsid w:val="00A2089D"/>
    <w:rsid w:val="00A20ADF"/>
    <w:rsid w:val="00A2119C"/>
    <w:rsid w:val="00A21539"/>
    <w:rsid w:val="00A22896"/>
    <w:rsid w:val="00A229CF"/>
    <w:rsid w:val="00A24A8C"/>
    <w:rsid w:val="00A256CD"/>
    <w:rsid w:val="00A2653E"/>
    <w:rsid w:val="00A26E1B"/>
    <w:rsid w:val="00A27F57"/>
    <w:rsid w:val="00A3037A"/>
    <w:rsid w:val="00A304D5"/>
    <w:rsid w:val="00A30F06"/>
    <w:rsid w:val="00A31FB3"/>
    <w:rsid w:val="00A342B8"/>
    <w:rsid w:val="00A379A2"/>
    <w:rsid w:val="00A37B92"/>
    <w:rsid w:val="00A37FA7"/>
    <w:rsid w:val="00A40A5B"/>
    <w:rsid w:val="00A4109A"/>
    <w:rsid w:val="00A414CC"/>
    <w:rsid w:val="00A424B8"/>
    <w:rsid w:val="00A426F3"/>
    <w:rsid w:val="00A43C07"/>
    <w:rsid w:val="00A44218"/>
    <w:rsid w:val="00A44390"/>
    <w:rsid w:val="00A47C73"/>
    <w:rsid w:val="00A51A88"/>
    <w:rsid w:val="00A51DE4"/>
    <w:rsid w:val="00A523E6"/>
    <w:rsid w:val="00A547BB"/>
    <w:rsid w:val="00A56282"/>
    <w:rsid w:val="00A56A3C"/>
    <w:rsid w:val="00A61963"/>
    <w:rsid w:val="00A6224C"/>
    <w:rsid w:val="00A624BE"/>
    <w:rsid w:val="00A63268"/>
    <w:rsid w:val="00A714D1"/>
    <w:rsid w:val="00A727B1"/>
    <w:rsid w:val="00A7290E"/>
    <w:rsid w:val="00A72D2D"/>
    <w:rsid w:val="00A733B0"/>
    <w:rsid w:val="00A75929"/>
    <w:rsid w:val="00A767E7"/>
    <w:rsid w:val="00A76A21"/>
    <w:rsid w:val="00A76F22"/>
    <w:rsid w:val="00A82EAB"/>
    <w:rsid w:val="00A831F0"/>
    <w:rsid w:val="00A83AB0"/>
    <w:rsid w:val="00A83D1E"/>
    <w:rsid w:val="00A84ECF"/>
    <w:rsid w:val="00A90307"/>
    <w:rsid w:val="00A92D33"/>
    <w:rsid w:val="00A937A2"/>
    <w:rsid w:val="00A95792"/>
    <w:rsid w:val="00A965FA"/>
    <w:rsid w:val="00A9754F"/>
    <w:rsid w:val="00A97D72"/>
    <w:rsid w:val="00A97E28"/>
    <w:rsid w:val="00AA005B"/>
    <w:rsid w:val="00AA0F16"/>
    <w:rsid w:val="00AA1BC6"/>
    <w:rsid w:val="00AA1DBD"/>
    <w:rsid w:val="00AA4B55"/>
    <w:rsid w:val="00AA4BCF"/>
    <w:rsid w:val="00AA5586"/>
    <w:rsid w:val="00AA5F66"/>
    <w:rsid w:val="00AA6BB0"/>
    <w:rsid w:val="00AB2042"/>
    <w:rsid w:val="00AB27E8"/>
    <w:rsid w:val="00AB30B2"/>
    <w:rsid w:val="00AB3F6C"/>
    <w:rsid w:val="00AB553A"/>
    <w:rsid w:val="00AB624C"/>
    <w:rsid w:val="00AB7484"/>
    <w:rsid w:val="00AC07FA"/>
    <w:rsid w:val="00AC0CA5"/>
    <w:rsid w:val="00AC10DE"/>
    <w:rsid w:val="00AC194F"/>
    <w:rsid w:val="00AC24A1"/>
    <w:rsid w:val="00AC2836"/>
    <w:rsid w:val="00AC31A1"/>
    <w:rsid w:val="00AC40A3"/>
    <w:rsid w:val="00AC46BE"/>
    <w:rsid w:val="00AC48A1"/>
    <w:rsid w:val="00AC56C3"/>
    <w:rsid w:val="00AC5A52"/>
    <w:rsid w:val="00AC6713"/>
    <w:rsid w:val="00AC6A91"/>
    <w:rsid w:val="00AD0EF0"/>
    <w:rsid w:val="00AD1142"/>
    <w:rsid w:val="00AD18F8"/>
    <w:rsid w:val="00AD2360"/>
    <w:rsid w:val="00AD29ED"/>
    <w:rsid w:val="00AD3790"/>
    <w:rsid w:val="00AD4D9C"/>
    <w:rsid w:val="00AD4EBB"/>
    <w:rsid w:val="00AD568E"/>
    <w:rsid w:val="00AD5E0B"/>
    <w:rsid w:val="00AD5F85"/>
    <w:rsid w:val="00AE01DC"/>
    <w:rsid w:val="00AE0A55"/>
    <w:rsid w:val="00AE0E4C"/>
    <w:rsid w:val="00AE10C6"/>
    <w:rsid w:val="00AE149C"/>
    <w:rsid w:val="00AE5375"/>
    <w:rsid w:val="00AE575D"/>
    <w:rsid w:val="00AE5DF4"/>
    <w:rsid w:val="00AE719E"/>
    <w:rsid w:val="00AE77A3"/>
    <w:rsid w:val="00AE7F06"/>
    <w:rsid w:val="00AF022E"/>
    <w:rsid w:val="00AF2B2F"/>
    <w:rsid w:val="00AF6463"/>
    <w:rsid w:val="00AF659B"/>
    <w:rsid w:val="00AF6AB5"/>
    <w:rsid w:val="00AF7B8C"/>
    <w:rsid w:val="00AF7B8F"/>
    <w:rsid w:val="00AF7BA9"/>
    <w:rsid w:val="00B00F09"/>
    <w:rsid w:val="00B00F17"/>
    <w:rsid w:val="00B02A1B"/>
    <w:rsid w:val="00B02E86"/>
    <w:rsid w:val="00B03598"/>
    <w:rsid w:val="00B03712"/>
    <w:rsid w:val="00B04C52"/>
    <w:rsid w:val="00B051B8"/>
    <w:rsid w:val="00B0542B"/>
    <w:rsid w:val="00B05CB2"/>
    <w:rsid w:val="00B06CD0"/>
    <w:rsid w:val="00B111FC"/>
    <w:rsid w:val="00B14444"/>
    <w:rsid w:val="00B149EB"/>
    <w:rsid w:val="00B16016"/>
    <w:rsid w:val="00B24132"/>
    <w:rsid w:val="00B2576E"/>
    <w:rsid w:val="00B25E25"/>
    <w:rsid w:val="00B26E25"/>
    <w:rsid w:val="00B27F46"/>
    <w:rsid w:val="00B30A95"/>
    <w:rsid w:val="00B30AA4"/>
    <w:rsid w:val="00B32B47"/>
    <w:rsid w:val="00B33751"/>
    <w:rsid w:val="00B35AA8"/>
    <w:rsid w:val="00B3606C"/>
    <w:rsid w:val="00B36C82"/>
    <w:rsid w:val="00B4229F"/>
    <w:rsid w:val="00B4266C"/>
    <w:rsid w:val="00B42D95"/>
    <w:rsid w:val="00B43A83"/>
    <w:rsid w:val="00B43E72"/>
    <w:rsid w:val="00B4564C"/>
    <w:rsid w:val="00B46852"/>
    <w:rsid w:val="00B4760A"/>
    <w:rsid w:val="00B50C1F"/>
    <w:rsid w:val="00B50F7E"/>
    <w:rsid w:val="00B51023"/>
    <w:rsid w:val="00B51291"/>
    <w:rsid w:val="00B518FA"/>
    <w:rsid w:val="00B51D5A"/>
    <w:rsid w:val="00B52E69"/>
    <w:rsid w:val="00B5395D"/>
    <w:rsid w:val="00B53E34"/>
    <w:rsid w:val="00B565A7"/>
    <w:rsid w:val="00B5688B"/>
    <w:rsid w:val="00B57A51"/>
    <w:rsid w:val="00B57D85"/>
    <w:rsid w:val="00B6104D"/>
    <w:rsid w:val="00B615EB"/>
    <w:rsid w:val="00B620F6"/>
    <w:rsid w:val="00B66CFA"/>
    <w:rsid w:val="00B67223"/>
    <w:rsid w:val="00B67A7E"/>
    <w:rsid w:val="00B67AC8"/>
    <w:rsid w:val="00B71814"/>
    <w:rsid w:val="00B71E1E"/>
    <w:rsid w:val="00B71F2C"/>
    <w:rsid w:val="00B73A6C"/>
    <w:rsid w:val="00B74472"/>
    <w:rsid w:val="00B745F4"/>
    <w:rsid w:val="00B74BE7"/>
    <w:rsid w:val="00B74E61"/>
    <w:rsid w:val="00B75442"/>
    <w:rsid w:val="00B758E1"/>
    <w:rsid w:val="00B75B80"/>
    <w:rsid w:val="00B760F4"/>
    <w:rsid w:val="00B7619D"/>
    <w:rsid w:val="00B76C04"/>
    <w:rsid w:val="00B82B73"/>
    <w:rsid w:val="00B82C03"/>
    <w:rsid w:val="00B82D7B"/>
    <w:rsid w:val="00B8539E"/>
    <w:rsid w:val="00B85423"/>
    <w:rsid w:val="00B8615C"/>
    <w:rsid w:val="00B86746"/>
    <w:rsid w:val="00B86E94"/>
    <w:rsid w:val="00B87FEA"/>
    <w:rsid w:val="00B9100C"/>
    <w:rsid w:val="00B91778"/>
    <w:rsid w:val="00B95074"/>
    <w:rsid w:val="00B95EDD"/>
    <w:rsid w:val="00B9652F"/>
    <w:rsid w:val="00B96F40"/>
    <w:rsid w:val="00BA0554"/>
    <w:rsid w:val="00BA090D"/>
    <w:rsid w:val="00BA1942"/>
    <w:rsid w:val="00BA2D46"/>
    <w:rsid w:val="00BA33E4"/>
    <w:rsid w:val="00BA3AD8"/>
    <w:rsid w:val="00BA414A"/>
    <w:rsid w:val="00BA4604"/>
    <w:rsid w:val="00BA5098"/>
    <w:rsid w:val="00BA69F0"/>
    <w:rsid w:val="00BA770A"/>
    <w:rsid w:val="00BA7844"/>
    <w:rsid w:val="00BB1C47"/>
    <w:rsid w:val="00BB22B4"/>
    <w:rsid w:val="00BB4A4E"/>
    <w:rsid w:val="00BB4F65"/>
    <w:rsid w:val="00BB692C"/>
    <w:rsid w:val="00BB7750"/>
    <w:rsid w:val="00BB7BA5"/>
    <w:rsid w:val="00BC0AD2"/>
    <w:rsid w:val="00BC2733"/>
    <w:rsid w:val="00BC299E"/>
    <w:rsid w:val="00BC3645"/>
    <w:rsid w:val="00BC3B60"/>
    <w:rsid w:val="00BC742B"/>
    <w:rsid w:val="00BC758B"/>
    <w:rsid w:val="00BD0244"/>
    <w:rsid w:val="00BD0A24"/>
    <w:rsid w:val="00BD5272"/>
    <w:rsid w:val="00BD5F4E"/>
    <w:rsid w:val="00BD6124"/>
    <w:rsid w:val="00BD7F28"/>
    <w:rsid w:val="00BE0073"/>
    <w:rsid w:val="00BE0232"/>
    <w:rsid w:val="00BE0C52"/>
    <w:rsid w:val="00BE1656"/>
    <w:rsid w:val="00BE2620"/>
    <w:rsid w:val="00BE2ABF"/>
    <w:rsid w:val="00BE2F73"/>
    <w:rsid w:val="00BE35C4"/>
    <w:rsid w:val="00BE67A3"/>
    <w:rsid w:val="00BE6D45"/>
    <w:rsid w:val="00BE78C7"/>
    <w:rsid w:val="00BF1062"/>
    <w:rsid w:val="00BF15C7"/>
    <w:rsid w:val="00BF336D"/>
    <w:rsid w:val="00BF77F1"/>
    <w:rsid w:val="00C013E8"/>
    <w:rsid w:val="00C04641"/>
    <w:rsid w:val="00C06DAC"/>
    <w:rsid w:val="00C06DCB"/>
    <w:rsid w:val="00C07A53"/>
    <w:rsid w:val="00C1246A"/>
    <w:rsid w:val="00C12B0C"/>
    <w:rsid w:val="00C15555"/>
    <w:rsid w:val="00C15A6D"/>
    <w:rsid w:val="00C15BF9"/>
    <w:rsid w:val="00C16F8B"/>
    <w:rsid w:val="00C20886"/>
    <w:rsid w:val="00C235E7"/>
    <w:rsid w:val="00C23DB4"/>
    <w:rsid w:val="00C255CF"/>
    <w:rsid w:val="00C26581"/>
    <w:rsid w:val="00C3385F"/>
    <w:rsid w:val="00C341E0"/>
    <w:rsid w:val="00C35BFE"/>
    <w:rsid w:val="00C362D9"/>
    <w:rsid w:val="00C403E8"/>
    <w:rsid w:val="00C41379"/>
    <w:rsid w:val="00C41EAF"/>
    <w:rsid w:val="00C429B8"/>
    <w:rsid w:val="00C43557"/>
    <w:rsid w:val="00C45BD3"/>
    <w:rsid w:val="00C462FD"/>
    <w:rsid w:val="00C46546"/>
    <w:rsid w:val="00C47EDE"/>
    <w:rsid w:val="00C50ADD"/>
    <w:rsid w:val="00C517BF"/>
    <w:rsid w:val="00C52551"/>
    <w:rsid w:val="00C5344D"/>
    <w:rsid w:val="00C53800"/>
    <w:rsid w:val="00C54416"/>
    <w:rsid w:val="00C54F80"/>
    <w:rsid w:val="00C56189"/>
    <w:rsid w:val="00C56AAB"/>
    <w:rsid w:val="00C5787D"/>
    <w:rsid w:val="00C61226"/>
    <w:rsid w:val="00C63C01"/>
    <w:rsid w:val="00C64617"/>
    <w:rsid w:val="00C6477F"/>
    <w:rsid w:val="00C64D17"/>
    <w:rsid w:val="00C65BA8"/>
    <w:rsid w:val="00C667CF"/>
    <w:rsid w:val="00C746D5"/>
    <w:rsid w:val="00C76474"/>
    <w:rsid w:val="00C776B2"/>
    <w:rsid w:val="00C77B17"/>
    <w:rsid w:val="00C8021C"/>
    <w:rsid w:val="00C81746"/>
    <w:rsid w:val="00C827B6"/>
    <w:rsid w:val="00C84037"/>
    <w:rsid w:val="00C843E5"/>
    <w:rsid w:val="00C84E88"/>
    <w:rsid w:val="00C8777C"/>
    <w:rsid w:val="00C87FB1"/>
    <w:rsid w:val="00C905B1"/>
    <w:rsid w:val="00C90A1A"/>
    <w:rsid w:val="00C91FD9"/>
    <w:rsid w:val="00C94A8A"/>
    <w:rsid w:val="00C94EE9"/>
    <w:rsid w:val="00C95D7F"/>
    <w:rsid w:val="00C965CF"/>
    <w:rsid w:val="00CA0FC6"/>
    <w:rsid w:val="00CA1399"/>
    <w:rsid w:val="00CA1BC9"/>
    <w:rsid w:val="00CA3328"/>
    <w:rsid w:val="00CA354F"/>
    <w:rsid w:val="00CA5705"/>
    <w:rsid w:val="00CA5C46"/>
    <w:rsid w:val="00CA6201"/>
    <w:rsid w:val="00CA6463"/>
    <w:rsid w:val="00CB022B"/>
    <w:rsid w:val="00CB112A"/>
    <w:rsid w:val="00CB14EE"/>
    <w:rsid w:val="00CB2FB8"/>
    <w:rsid w:val="00CB530F"/>
    <w:rsid w:val="00CB6FFF"/>
    <w:rsid w:val="00CB71EB"/>
    <w:rsid w:val="00CB7546"/>
    <w:rsid w:val="00CC0B74"/>
    <w:rsid w:val="00CC0F24"/>
    <w:rsid w:val="00CC2F3C"/>
    <w:rsid w:val="00CC3384"/>
    <w:rsid w:val="00CC48A6"/>
    <w:rsid w:val="00CC53A2"/>
    <w:rsid w:val="00CC6E1E"/>
    <w:rsid w:val="00CD0743"/>
    <w:rsid w:val="00CD075C"/>
    <w:rsid w:val="00CD1596"/>
    <w:rsid w:val="00CD1710"/>
    <w:rsid w:val="00CD2F3A"/>
    <w:rsid w:val="00CD3081"/>
    <w:rsid w:val="00CD3AC4"/>
    <w:rsid w:val="00CD468A"/>
    <w:rsid w:val="00CD4700"/>
    <w:rsid w:val="00CD4BC1"/>
    <w:rsid w:val="00CD58E2"/>
    <w:rsid w:val="00CD5F96"/>
    <w:rsid w:val="00CE15DB"/>
    <w:rsid w:val="00CE1C4C"/>
    <w:rsid w:val="00CE28F0"/>
    <w:rsid w:val="00CE3793"/>
    <w:rsid w:val="00CE4A3B"/>
    <w:rsid w:val="00CE5473"/>
    <w:rsid w:val="00CE619E"/>
    <w:rsid w:val="00CE680C"/>
    <w:rsid w:val="00CE6F4F"/>
    <w:rsid w:val="00CF3F1F"/>
    <w:rsid w:val="00CF57D6"/>
    <w:rsid w:val="00CF5E23"/>
    <w:rsid w:val="00CF66D1"/>
    <w:rsid w:val="00CF76B6"/>
    <w:rsid w:val="00CF7DF4"/>
    <w:rsid w:val="00D001B4"/>
    <w:rsid w:val="00D0066C"/>
    <w:rsid w:val="00D02A3F"/>
    <w:rsid w:val="00D049EE"/>
    <w:rsid w:val="00D06E68"/>
    <w:rsid w:val="00D10CE3"/>
    <w:rsid w:val="00D116F5"/>
    <w:rsid w:val="00D11A6F"/>
    <w:rsid w:val="00D13772"/>
    <w:rsid w:val="00D138ED"/>
    <w:rsid w:val="00D158B1"/>
    <w:rsid w:val="00D1636D"/>
    <w:rsid w:val="00D1650B"/>
    <w:rsid w:val="00D165DA"/>
    <w:rsid w:val="00D16E2F"/>
    <w:rsid w:val="00D175DA"/>
    <w:rsid w:val="00D200E0"/>
    <w:rsid w:val="00D209B5"/>
    <w:rsid w:val="00D225A2"/>
    <w:rsid w:val="00D23810"/>
    <w:rsid w:val="00D23FFD"/>
    <w:rsid w:val="00D270BF"/>
    <w:rsid w:val="00D27308"/>
    <w:rsid w:val="00D275CA"/>
    <w:rsid w:val="00D27653"/>
    <w:rsid w:val="00D30599"/>
    <w:rsid w:val="00D30E6E"/>
    <w:rsid w:val="00D315B4"/>
    <w:rsid w:val="00D3180C"/>
    <w:rsid w:val="00D32E00"/>
    <w:rsid w:val="00D3337D"/>
    <w:rsid w:val="00D3395A"/>
    <w:rsid w:val="00D34BDF"/>
    <w:rsid w:val="00D35F0A"/>
    <w:rsid w:val="00D36273"/>
    <w:rsid w:val="00D36E54"/>
    <w:rsid w:val="00D372E2"/>
    <w:rsid w:val="00D37782"/>
    <w:rsid w:val="00D377FC"/>
    <w:rsid w:val="00D40284"/>
    <w:rsid w:val="00D4399E"/>
    <w:rsid w:val="00D44168"/>
    <w:rsid w:val="00D46983"/>
    <w:rsid w:val="00D470CF"/>
    <w:rsid w:val="00D506D8"/>
    <w:rsid w:val="00D50EEA"/>
    <w:rsid w:val="00D51658"/>
    <w:rsid w:val="00D529A5"/>
    <w:rsid w:val="00D5382B"/>
    <w:rsid w:val="00D54934"/>
    <w:rsid w:val="00D549F2"/>
    <w:rsid w:val="00D563D8"/>
    <w:rsid w:val="00D56885"/>
    <w:rsid w:val="00D57BE9"/>
    <w:rsid w:val="00D57C5A"/>
    <w:rsid w:val="00D62EE7"/>
    <w:rsid w:val="00D65CE5"/>
    <w:rsid w:val="00D71190"/>
    <w:rsid w:val="00D71E67"/>
    <w:rsid w:val="00D73302"/>
    <w:rsid w:val="00D74A73"/>
    <w:rsid w:val="00D7567B"/>
    <w:rsid w:val="00D75785"/>
    <w:rsid w:val="00D75BD7"/>
    <w:rsid w:val="00D75FEF"/>
    <w:rsid w:val="00D7623D"/>
    <w:rsid w:val="00D7678C"/>
    <w:rsid w:val="00D767B9"/>
    <w:rsid w:val="00D77FD2"/>
    <w:rsid w:val="00D81CBC"/>
    <w:rsid w:val="00D82628"/>
    <w:rsid w:val="00D82814"/>
    <w:rsid w:val="00D83ACA"/>
    <w:rsid w:val="00D83D04"/>
    <w:rsid w:val="00D84224"/>
    <w:rsid w:val="00D846AD"/>
    <w:rsid w:val="00D856FF"/>
    <w:rsid w:val="00D85FA6"/>
    <w:rsid w:val="00D8696B"/>
    <w:rsid w:val="00D86F31"/>
    <w:rsid w:val="00D87408"/>
    <w:rsid w:val="00D9094A"/>
    <w:rsid w:val="00D9466B"/>
    <w:rsid w:val="00D94B9E"/>
    <w:rsid w:val="00D95573"/>
    <w:rsid w:val="00D95691"/>
    <w:rsid w:val="00D95C16"/>
    <w:rsid w:val="00D9765E"/>
    <w:rsid w:val="00D978B9"/>
    <w:rsid w:val="00D97942"/>
    <w:rsid w:val="00DA18BD"/>
    <w:rsid w:val="00DA2287"/>
    <w:rsid w:val="00DA2FD9"/>
    <w:rsid w:val="00DA3045"/>
    <w:rsid w:val="00DA4159"/>
    <w:rsid w:val="00DA6B00"/>
    <w:rsid w:val="00DA6FD3"/>
    <w:rsid w:val="00DB0C4D"/>
    <w:rsid w:val="00DB0D2C"/>
    <w:rsid w:val="00DB211C"/>
    <w:rsid w:val="00DB2A13"/>
    <w:rsid w:val="00DB386C"/>
    <w:rsid w:val="00DB44C5"/>
    <w:rsid w:val="00DB64D8"/>
    <w:rsid w:val="00DB7D76"/>
    <w:rsid w:val="00DC0194"/>
    <w:rsid w:val="00DC0F58"/>
    <w:rsid w:val="00DC12F8"/>
    <w:rsid w:val="00DC1B93"/>
    <w:rsid w:val="00DC2E46"/>
    <w:rsid w:val="00DC41AB"/>
    <w:rsid w:val="00DC4BC2"/>
    <w:rsid w:val="00DC55C8"/>
    <w:rsid w:val="00DC623D"/>
    <w:rsid w:val="00DC7D98"/>
    <w:rsid w:val="00DD05F0"/>
    <w:rsid w:val="00DD064C"/>
    <w:rsid w:val="00DD0B45"/>
    <w:rsid w:val="00DD1454"/>
    <w:rsid w:val="00DD3CA9"/>
    <w:rsid w:val="00DD3CC3"/>
    <w:rsid w:val="00DD75A3"/>
    <w:rsid w:val="00DE0DE5"/>
    <w:rsid w:val="00DE0F09"/>
    <w:rsid w:val="00DE298A"/>
    <w:rsid w:val="00DE319E"/>
    <w:rsid w:val="00DE3314"/>
    <w:rsid w:val="00DE37FA"/>
    <w:rsid w:val="00DE4A5C"/>
    <w:rsid w:val="00DE56A5"/>
    <w:rsid w:val="00DE669E"/>
    <w:rsid w:val="00DE6CFF"/>
    <w:rsid w:val="00DE6E57"/>
    <w:rsid w:val="00DE72B6"/>
    <w:rsid w:val="00DE74AC"/>
    <w:rsid w:val="00DF032C"/>
    <w:rsid w:val="00DF3154"/>
    <w:rsid w:val="00DF5B06"/>
    <w:rsid w:val="00DF6B64"/>
    <w:rsid w:val="00DF72C2"/>
    <w:rsid w:val="00DF7F3E"/>
    <w:rsid w:val="00E01D13"/>
    <w:rsid w:val="00E01D8C"/>
    <w:rsid w:val="00E02BF5"/>
    <w:rsid w:val="00E03547"/>
    <w:rsid w:val="00E04231"/>
    <w:rsid w:val="00E069E4"/>
    <w:rsid w:val="00E10550"/>
    <w:rsid w:val="00E10853"/>
    <w:rsid w:val="00E1136A"/>
    <w:rsid w:val="00E1308D"/>
    <w:rsid w:val="00E13239"/>
    <w:rsid w:val="00E13CBC"/>
    <w:rsid w:val="00E17DA1"/>
    <w:rsid w:val="00E201A4"/>
    <w:rsid w:val="00E20A9A"/>
    <w:rsid w:val="00E2473D"/>
    <w:rsid w:val="00E24A9C"/>
    <w:rsid w:val="00E24E79"/>
    <w:rsid w:val="00E25501"/>
    <w:rsid w:val="00E26A48"/>
    <w:rsid w:val="00E27C21"/>
    <w:rsid w:val="00E27FC8"/>
    <w:rsid w:val="00E31278"/>
    <w:rsid w:val="00E3153F"/>
    <w:rsid w:val="00E335AD"/>
    <w:rsid w:val="00E33AAC"/>
    <w:rsid w:val="00E34A42"/>
    <w:rsid w:val="00E35433"/>
    <w:rsid w:val="00E35BB3"/>
    <w:rsid w:val="00E40BFD"/>
    <w:rsid w:val="00E42700"/>
    <w:rsid w:val="00E448CD"/>
    <w:rsid w:val="00E45C13"/>
    <w:rsid w:val="00E46D4F"/>
    <w:rsid w:val="00E5084B"/>
    <w:rsid w:val="00E51E35"/>
    <w:rsid w:val="00E53B52"/>
    <w:rsid w:val="00E55E98"/>
    <w:rsid w:val="00E57227"/>
    <w:rsid w:val="00E60CF6"/>
    <w:rsid w:val="00E619CC"/>
    <w:rsid w:val="00E66110"/>
    <w:rsid w:val="00E7064F"/>
    <w:rsid w:val="00E71358"/>
    <w:rsid w:val="00E722AA"/>
    <w:rsid w:val="00E7303B"/>
    <w:rsid w:val="00E74245"/>
    <w:rsid w:val="00E74842"/>
    <w:rsid w:val="00E75A66"/>
    <w:rsid w:val="00E76C1D"/>
    <w:rsid w:val="00E76D56"/>
    <w:rsid w:val="00E778D7"/>
    <w:rsid w:val="00E80439"/>
    <w:rsid w:val="00E8087D"/>
    <w:rsid w:val="00E81E64"/>
    <w:rsid w:val="00E829DB"/>
    <w:rsid w:val="00E83E35"/>
    <w:rsid w:val="00E84AF8"/>
    <w:rsid w:val="00E86B6D"/>
    <w:rsid w:val="00E86F12"/>
    <w:rsid w:val="00E8763E"/>
    <w:rsid w:val="00E87FFD"/>
    <w:rsid w:val="00E902B7"/>
    <w:rsid w:val="00E90645"/>
    <w:rsid w:val="00E90BD5"/>
    <w:rsid w:val="00E93681"/>
    <w:rsid w:val="00E938DE"/>
    <w:rsid w:val="00E959B5"/>
    <w:rsid w:val="00EA00BC"/>
    <w:rsid w:val="00EA0D30"/>
    <w:rsid w:val="00EA2562"/>
    <w:rsid w:val="00EA51E3"/>
    <w:rsid w:val="00EA55DF"/>
    <w:rsid w:val="00EA67A0"/>
    <w:rsid w:val="00EA753C"/>
    <w:rsid w:val="00EA7796"/>
    <w:rsid w:val="00EB0EF5"/>
    <w:rsid w:val="00EB1AA6"/>
    <w:rsid w:val="00EB241A"/>
    <w:rsid w:val="00EB31D4"/>
    <w:rsid w:val="00EB396D"/>
    <w:rsid w:val="00EB3BDB"/>
    <w:rsid w:val="00EB4D34"/>
    <w:rsid w:val="00EB5632"/>
    <w:rsid w:val="00EB6ED2"/>
    <w:rsid w:val="00EB7177"/>
    <w:rsid w:val="00EB77AF"/>
    <w:rsid w:val="00EB7A69"/>
    <w:rsid w:val="00EC06DE"/>
    <w:rsid w:val="00EC2E57"/>
    <w:rsid w:val="00EC42C0"/>
    <w:rsid w:val="00EC4EF1"/>
    <w:rsid w:val="00ED0A0F"/>
    <w:rsid w:val="00ED0C54"/>
    <w:rsid w:val="00ED1262"/>
    <w:rsid w:val="00ED14E1"/>
    <w:rsid w:val="00ED1C2C"/>
    <w:rsid w:val="00ED2453"/>
    <w:rsid w:val="00ED31B1"/>
    <w:rsid w:val="00ED3721"/>
    <w:rsid w:val="00ED7471"/>
    <w:rsid w:val="00EE022C"/>
    <w:rsid w:val="00EE07D7"/>
    <w:rsid w:val="00EE3CDE"/>
    <w:rsid w:val="00EE4639"/>
    <w:rsid w:val="00EE4753"/>
    <w:rsid w:val="00EE4F21"/>
    <w:rsid w:val="00EE69D6"/>
    <w:rsid w:val="00EE6A35"/>
    <w:rsid w:val="00EF0832"/>
    <w:rsid w:val="00EF1F1F"/>
    <w:rsid w:val="00EF3695"/>
    <w:rsid w:val="00EF4BD4"/>
    <w:rsid w:val="00EF6264"/>
    <w:rsid w:val="00EF66FB"/>
    <w:rsid w:val="00EF74C0"/>
    <w:rsid w:val="00F00D45"/>
    <w:rsid w:val="00F029C0"/>
    <w:rsid w:val="00F03253"/>
    <w:rsid w:val="00F03869"/>
    <w:rsid w:val="00F04263"/>
    <w:rsid w:val="00F0496E"/>
    <w:rsid w:val="00F04E96"/>
    <w:rsid w:val="00F06501"/>
    <w:rsid w:val="00F0654D"/>
    <w:rsid w:val="00F07A19"/>
    <w:rsid w:val="00F07C36"/>
    <w:rsid w:val="00F104D9"/>
    <w:rsid w:val="00F10C60"/>
    <w:rsid w:val="00F118E0"/>
    <w:rsid w:val="00F129BA"/>
    <w:rsid w:val="00F12C2E"/>
    <w:rsid w:val="00F1367D"/>
    <w:rsid w:val="00F148C4"/>
    <w:rsid w:val="00F148CD"/>
    <w:rsid w:val="00F15526"/>
    <w:rsid w:val="00F1639B"/>
    <w:rsid w:val="00F16422"/>
    <w:rsid w:val="00F16524"/>
    <w:rsid w:val="00F171FC"/>
    <w:rsid w:val="00F17899"/>
    <w:rsid w:val="00F20093"/>
    <w:rsid w:val="00F20232"/>
    <w:rsid w:val="00F206A1"/>
    <w:rsid w:val="00F20A5B"/>
    <w:rsid w:val="00F23207"/>
    <w:rsid w:val="00F23A3E"/>
    <w:rsid w:val="00F23CC0"/>
    <w:rsid w:val="00F23FB1"/>
    <w:rsid w:val="00F247AE"/>
    <w:rsid w:val="00F24F59"/>
    <w:rsid w:val="00F25036"/>
    <w:rsid w:val="00F25540"/>
    <w:rsid w:val="00F31FE9"/>
    <w:rsid w:val="00F32820"/>
    <w:rsid w:val="00F33633"/>
    <w:rsid w:val="00F34890"/>
    <w:rsid w:val="00F35292"/>
    <w:rsid w:val="00F37FA7"/>
    <w:rsid w:val="00F43332"/>
    <w:rsid w:val="00F44BCB"/>
    <w:rsid w:val="00F45DD1"/>
    <w:rsid w:val="00F4601A"/>
    <w:rsid w:val="00F46122"/>
    <w:rsid w:val="00F46A40"/>
    <w:rsid w:val="00F50E6C"/>
    <w:rsid w:val="00F51EAA"/>
    <w:rsid w:val="00F52695"/>
    <w:rsid w:val="00F52AD5"/>
    <w:rsid w:val="00F535D5"/>
    <w:rsid w:val="00F555B2"/>
    <w:rsid w:val="00F56B67"/>
    <w:rsid w:val="00F638C1"/>
    <w:rsid w:val="00F65739"/>
    <w:rsid w:val="00F65890"/>
    <w:rsid w:val="00F65A1C"/>
    <w:rsid w:val="00F66D12"/>
    <w:rsid w:val="00F672F7"/>
    <w:rsid w:val="00F6733C"/>
    <w:rsid w:val="00F67EF2"/>
    <w:rsid w:val="00F706B5"/>
    <w:rsid w:val="00F70BA7"/>
    <w:rsid w:val="00F74B0E"/>
    <w:rsid w:val="00F755EF"/>
    <w:rsid w:val="00F76BCD"/>
    <w:rsid w:val="00F76BDA"/>
    <w:rsid w:val="00F80531"/>
    <w:rsid w:val="00F81609"/>
    <w:rsid w:val="00F828DF"/>
    <w:rsid w:val="00F8522B"/>
    <w:rsid w:val="00F85F9A"/>
    <w:rsid w:val="00F879AE"/>
    <w:rsid w:val="00F905AD"/>
    <w:rsid w:val="00F958E7"/>
    <w:rsid w:val="00F9643B"/>
    <w:rsid w:val="00F96913"/>
    <w:rsid w:val="00FA0DAC"/>
    <w:rsid w:val="00FA1C2B"/>
    <w:rsid w:val="00FA1E6C"/>
    <w:rsid w:val="00FA21B2"/>
    <w:rsid w:val="00FA2B70"/>
    <w:rsid w:val="00FA34BC"/>
    <w:rsid w:val="00FA601A"/>
    <w:rsid w:val="00FA71D5"/>
    <w:rsid w:val="00FA753B"/>
    <w:rsid w:val="00FB074E"/>
    <w:rsid w:val="00FB36AA"/>
    <w:rsid w:val="00FB370E"/>
    <w:rsid w:val="00FB3835"/>
    <w:rsid w:val="00FB4232"/>
    <w:rsid w:val="00FB4EA8"/>
    <w:rsid w:val="00FB526C"/>
    <w:rsid w:val="00FB6089"/>
    <w:rsid w:val="00FC02DD"/>
    <w:rsid w:val="00FC0EFF"/>
    <w:rsid w:val="00FC11A7"/>
    <w:rsid w:val="00FC20B6"/>
    <w:rsid w:val="00FC27EF"/>
    <w:rsid w:val="00FC3552"/>
    <w:rsid w:val="00FC4AF7"/>
    <w:rsid w:val="00FC504D"/>
    <w:rsid w:val="00FC533E"/>
    <w:rsid w:val="00FC5626"/>
    <w:rsid w:val="00FC5DCB"/>
    <w:rsid w:val="00FC7C26"/>
    <w:rsid w:val="00FC7CE5"/>
    <w:rsid w:val="00FD04AE"/>
    <w:rsid w:val="00FD0BFC"/>
    <w:rsid w:val="00FD103A"/>
    <w:rsid w:val="00FD2A5C"/>
    <w:rsid w:val="00FD3C36"/>
    <w:rsid w:val="00FD463D"/>
    <w:rsid w:val="00FE1777"/>
    <w:rsid w:val="00FE2972"/>
    <w:rsid w:val="00FE2A16"/>
    <w:rsid w:val="00FE2E2C"/>
    <w:rsid w:val="00FE4925"/>
    <w:rsid w:val="00FE5E33"/>
    <w:rsid w:val="00FE5EAC"/>
    <w:rsid w:val="00FE6214"/>
    <w:rsid w:val="00FE6E37"/>
    <w:rsid w:val="00FF0280"/>
    <w:rsid w:val="00FF0827"/>
    <w:rsid w:val="00FF0CF7"/>
    <w:rsid w:val="00FF1783"/>
    <w:rsid w:val="00FF1B15"/>
    <w:rsid w:val="00FF2840"/>
    <w:rsid w:val="00FF2D6E"/>
    <w:rsid w:val="00FF2DAA"/>
    <w:rsid w:val="00FF3757"/>
    <w:rsid w:val="00FF3CAF"/>
    <w:rsid w:val="00FF52BF"/>
    <w:rsid w:val="00FF55B7"/>
    <w:rsid w:val="00FF7184"/>
    <w:rsid w:val="00FF7DF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54F80"/>
  </w:style>
  <w:style w:type="paragraph" w:styleId="berschrift1">
    <w:name w:val="heading 1"/>
    <w:basedOn w:val="Standard"/>
    <w:next w:val="Standard"/>
    <w:link w:val="berschrift1Zchn"/>
    <w:uiPriority w:val="9"/>
    <w:qFormat/>
    <w:rsid w:val="00C54F8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841B7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54F80"/>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C54F80"/>
    <w:pPr>
      <w:autoSpaceDE w:val="0"/>
      <w:autoSpaceDN w:val="0"/>
      <w:adjustRightInd w:val="0"/>
      <w:spacing w:after="0" w:line="240" w:lineRule="auto"/>
    </w:pPr>
    <w:rPr>
      <w:rFonts w:ascii="Times New Roman" w:hAnsi="Times New Roman" w:cs="Times New Roman"/>
      <w:color w:val="000000"/>
      <w:sz w:val="24"/>
      <w:szCs w:val="24"/>
    </w:rPr>
  </w:style>
  <w:style w:type="paragraph" w:styleId="Kopfzeile">
    <w:name w:val="header"/>
    <w:basedOn w:val="Standard"/>
    <w:link w:val="KopfzeileZchn"/>
    <w:uiPriority w:val="99"/>
    <w:unhideWhenUsed/>
    <w:rsid w:val="00C54F8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54F80"/>
  </w:style>
  <w:style w:type="paragraph" w:styleId="Fuzeile">
    <w:name w:val="footer"/>
    <w:basedOn w:val="Standard"/>
    <w:link w:val="FuzeileZchn"/>
    <w:uiPriority w:val="99"/>
    <w:unhideWhenUsed/>
    <w:rsid w:val="00C54F8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54F80"/>
  </w:style>
  <w:style w:type="paragraph" w:styleId="Sprechblasentext">
    <w:name w:val="Balloon Text"/>
    <w:basedOn w:val="Standard"/>
    <w:link w:val="SprechblasentextZchn"/>
    <w:uiPriority w:val="99"/>
    <w:semiHidden/>
    <w:unhideWhenUsed/>
    <w:rsid w:val="00C54F8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54F80"/>
    <w:rPr>
      <w:rFonts w:ascii="Tahoma" w:hAnsi="Tahoma" w:cs="Tahoma"/>
      <w:sz w:val="16"/>
      <w:szCs w:val="16"/>
    </w:rPr>
  </w:style>
  <w:style w:type="paragraph" w:styleId="Listenabsatz">
    <w:name w:val="List Paragraph"/>
    <w:basedOn w:val="Standard"/>
    <w:uiPriority w:val="34"/>
    <w:qFormat/>
    <w:rsid w:val="00C54F80"/>
    <w:pPr>
      <w:ind w:left="720"/>
      <w:contextualSpacing/>
    </w:pPr>
  </w:style>
  <w:style w:type="character" w:customStyle="1" w:styleId="highlight2">
    <w:name w:val="highlight2"/>
    <w:basedOn w:val="Absatz-Standardschriftart"/>
    <w:rsid w:val="00C54F80"/>
  </w:style>
  <w:style w:type="paragraph" w:customStyle="1" w:styleId="EndNoteBibliographyTitle">
    <w:name w:val="EndNote Bibliography Title"/>
    <w:basedOn w:val="Standard"/>
    <w:link w:val="EndNoteBibliographyTitleZchn"/>
    <w:rsid w:val="00C54F80"/>
    <w:pPr>
      <w:spacing w:after="0"/>
      <w:jc w:val="center"/>
    </w:pPr>
    <w:rPr>
      <w:rFonts w:ascii="Calibri" w:hAnsi="Calibri"/>
      <w:noProof/>
      <w:lang w:val="en-US"/>
    </w:rPr>
  </w:style>
  <w:style w:type="character" w:customStyle="1" w:styleId="EndNoteBibliographyTitleZchn">
    <w:name w:val="EndNote Bibliography Title Zchn"/>
    <w:basedOn w:val="Absatz-Standardschriftart"/>
    <w:link w:val="EndNoteBibliographyTitle"/>
    <w:rsid w:val="00C54F80"/>
    <w:rPr>
      <w:rFonts w:ascii="Calibri" w:hAnsi="Calibri"/>
      <w:noProof/>
      <w:lang w:val="en-US"/>
    </w:rPr>
  </w:style>
  <w:style w:type="paragraph" w:customStyle="1" w:styleId="EndNoteBibliography">
    <w:name w:val="EndNote Bibliography"/>
    <w:basedOn w:val="Standard"/>
    <w:link w:val="EndNoteBibliographyZchn"/>
    <w:rsid w:val="00C54F80"/>
    <w:pPr>
      <w:spacing w:line="240" w:lineRule="auto"/>
    </w:pPr>
    <w:rPr>
      <w:rFonts w:ascii="Calibri" w:hAnsi="Calibri"/>
      <w:noProof/>
      <w:lang w:val="en-US"/>
    </w:rPr>
  </w:style>
  <w:style w:type="character" w:customStyle="1" w:styleId="EndNoteBibliographyZchn">
    <w:name w:val="EndNote Bibliography Zchn"/>
    <w:basedOn w:val="Absatz-Standardschriftart"/>
    <w:link w:val="EndNoteBibliography"/>
    <w:rsid w:val="00C54F80"/>
    <w:rPr>
      <w:rFonts w:ascii="Calibri" w:hAnsi="Calibri"/>
      <w:noProof/>
      <w:lang w:val="en-US"/>
    </w:rPr>
  </w:style>
  <w:style w:type="character" w:styleId="Hyperlink">
    <w:name w:val="Hyperlink"/>
    <w:basedOn w:val="Absatz-Standardschriftart"/>
    <w:uiPriority w:val="99"/>
    <w:unhideWhenUsed/>
    <w:rsid w:val="00C54F80"/>
    <w:rPr>
      <w:color w:val="0000FF" w:themeColor="hyperlink"/>
      <w:u w:val="single"/>
    </w:rPr>
  </w:style>
  <w:style w:type="character" w:styleId="Zeilennummer">
    <w:name w:val="line number"/>
    <w:basedOn w:val="Absatz-Standardschriftart"/>
    <w:uiPriority w:val="99"/>
    <w:semiHidden/>
    <w:unhideWhenUsed/>
    <w:rsid w:val="00C54F80"/>
  </w:style>
  <w:style w:type="table" w:styleId="Tabellenraster">
    <w:name w:val="Table Grid"/>
    <w:basedOn w:val="NormaleTabelle"/>
    <w:uiPriority w:val="39"/>
    <w:rsid w:val="00C54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C54F80"/>
    <w:rPr>
      <w:sz w:val="16"/>
      <w:szCs w:val="16"/>
    </w:rPr>
  </w:style>
  <w:style w:type="paragraph" w:styleId="Kommentartext">
    <w:name w:val="annotation text"/>
    <w:basedOn w:val="Standard"/>
    <w:link w:val="KommentartextZchn"/>
    <w:uiPriority w:val="99"/>
    <w:unhideWhenUsed/>
    <w:rsid w:val="00C54F80"/>
    <w:pPr>
      <w:spacing w:line="240" w:lineRule="auto"/>
    </w:pPr>
    <w:rPr>
      <w:sz w:val="20"/>
      <w:szCs w:val="20"/>
    </w:rPr>
  </w:style>
  <w:style w:type="character" w:customStyle="1" w:styleId="KommentartextZchn">
    <w:name w:val="Kommentartext Zchn"/>
    <w:basedOn w:val="Absatz-Standardschriftart"/>
    <w:link w:val="Kommentartext"/>
    <w:uiPriority w:val="99"/>
    <w:rsid w:val="00C54F80"/>
    <w:rPr>
      <w:sz w:val="20"/>
      <w:szCs w:val="20"/>
    </w:rPr>
  </w:style>
  <w:style w:type="paragraph" w:styleId="Kommentarthema">
    <w:name w:val="annotation subject"/>
    <w:basedOn w:val="Kommentartext"/>
    <w:next w:val="Kommentartext"/>
    <w:link w:val="KommentarthemaZchn"/>
    <w:uiPriority w:val="99"/>
    <w:semiHidden/>
    <w:unhideWhenUsed/>
    <w:rsid w:val="00C54F80"/>
    <w:rPr>
      <w:b/>
      <w:bCs/>
    </w:rPr>
  </w:style>
  <w:style w:type="character" w:customStyle="1" w:styleId="KommentarthemaZchn">
    <w:name w:val="Kommentarthema Zchn"/>
    <w:basedOn w:val="KommentartextZchn"/>
    <w:link w:val="Kommentarthema"/>
    <w:uiPriority w:val="99"/>
    <w:semiHidden/>
    <w:rsid w:val="00C54F80"/>
    <w:rPr>
      <w:b/>
      <w:bCs/>
      <w:sz w:val="20"/>
      <w:szCs w:val="20"/>
    </w:rPr>
  </w:style>
  <w:style w:type="character" w:customStyle="1" w:styleId="berschrift2Zchn">
    <w:name w:val="Überschrift 2 Zchn"/>
    <w:basedOn w:val="Absatz-Standardschriftart"/>
    <w:link w:val="berschrift2"/>
    <w:uiPriority w:val="9"/>
    <w:rsid w:val="00841B78"/>
    <w:rPr>
      <w:rFonts w:asciiTheme="majorHAnsi" w:eastAsiaTheme="majorEastAsia" w:hAnsiTheme="majorHAnsi" w:cstheme="majorBidi"/>
      <w:b/>
      <w:bCs/>
      <w:color w:val="4F81BD" w:themeColor="accent1"/>
      <w:sz w:val="26"/>
      <w:szCs w:val="26"/>
    </w:rPr>
  </w:style>
  <w:style w:type="paragraph" w:styleId="StandardWeb">
    <w:name w:val="Normal (Web)"/>
    <w:basedOn w:val="Standard"/>
    <w:uiPriority w:val="99"/>
    <w:semiHidden/>
    <w:unhideWhenUsed/>
    <w:rsid w:val="006B0A5C"/>
    <w:pPr>
      <w:spacing w:before="100" w:beforeAutospacing="1" w:after="100" w:afterAutospacing="1" w:line="240" w:lineRule="auto"/>
    </w:pPr>
    <w:rPr>
      <w:rFonts w:ascii="Times New Roman" w:eastAsiaTheme="minorEastAsia" w:hAnsi="Times New Roman" w:cs="Times New Roman"/>
      <w:sz w:val="24"/>
      <w:szCs w:val="24"/>
      <w:lang w:eastAsia="de-DE"/>
    </w:rPr>
  </w:style>
  <w:style w:type="character" w:styleId="Platzhaltertext">
    <w:name w:val="Placeholder Text"/>
    <w:basedOn w:val="Absatz-Standardschriftart"/>
    <w:uiPriority w:val="99"/>
    <w:semiHidden/>
    <w:rsid w:val="009C52AD"/>
    <w:rPr>
      <w:color w:val="808080"/>
    </w:rPr>
  </w:style>
  <w:style w:type="character" w:customStyle="1" w:styleId="st1">
    <w:name w:val="st1"/>
    <w:basedOn w:val="Absatz-Standardschriftart"/>
    <w:rsid w:val="00D8696B"/>
  </w:style>
  <w:style w:type="character" w:styleId="Hervorhebung">
    <w:name w:val="Emphasis"/>
    <w:basedOn w:val="Absatz-Standardschriftart"/>
    <w:uiPriority w:val="20"/>
    <w:qFormat/>
    <w:rsid w:val="00293CDB"/>
    <w:rPr>
      <w:b/>
      <w:bCs/>
      <w:i w:val="0"/>
      <w:i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54F80"/>
  </w:style>
  <w:style w:type="paragraph" w:styleId="berschrift1">
    <w:name w:val="heading 1"/>
    <w:basedOn w:val="Standard"/>
    <w:next w:val="Standard"/>
    <w:link w:val="berschrift1Zchn"/>
    <w:uiPriority w:val="9"/>
    <w:qFormat/>
    <w:rsid w:val="00C54F8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841B7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54F80"/>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C54F80"/>
    <w:pPr>
      <w:autoSpaceDE w:val="0"/>
      <w:autoSpaceDN w:val="0"/>
      <w:adjustRightInd w:val="0"/>
      <w:spacing w:after="0" w:line="240" w:lineRule="auto"/>
    </w:pPr>
    <w:rPr>
      <w:rFonts w:ascii="Times New Roman" w:hAnsi="Times New Roman" w:cs="Times New Roman"/>
      <w:color w:val="000000"/>
      <w:sz w:val="24"/>
      <w:szCs w:val="24"/>
    </w:rPr>
  </w:style>
  <w:style w:type="paragraph" w:styleId="Kopfzeile">
    <w:name w:val="header"/>
    <w:basedOn w:val="Standard"/>
    <w:link w:val="KopfzeileZchn"/>
    <w:uiPriority w:val="99"/>
    <w:unhideWhenUsed/>
    <w:rsid w:val="00C54F8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54F80"/>
  </w:style>
  <w:style w:type="paragraph" w:styleId="Fuzeile">
    <w:name w:val="footer"/>
    <w:basedOn w:val="Standard"/>
    <w:link w:val="FuzeileZchn"/>
    <w:uiPriority w:val="99"/>
    <w:unhideWhenUsed/>
    <w:rsid w:val="00C54F8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54F80"/>
  </w:style>
  <w:style w:type="paragraph" w:styleId="Sprechblasentext">
    <w:name w:val="Balloon Text"/>
    <w:basedOn w:val="Standard"/>
    <w:link w:val="SprechblasentextZchn"/>
    <w:uiPriority w:val="99"/>
    <w:semiHidden/>
    <w:unhideWhenUsed/>
    <w:rsid w:val="00C54F8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54F80"/>
    <w:rPr>
      <w:rFonts w:ascii="Tahoma" w:hAnsi="Tahoma" w:cs="Tahoma"/>
      <w:sz w:val="16"/>
      <w:szCs w:val="16"/>
    </w:rPr>
  </w:style>
  <w:style w:type="paragraph" w:styleId="Listenabsatz">
    <w:name w:val="List Paragraph"/>
    <w:basedOn w:val="Standard"/>
    <w:uiPriority w:val="34"/>
    <w:qFormat/>
    <w:rsid w:val="00C54F80"/>
    <w:pPr>
      <w:ind w:left="720"/>
      <w:contextualSpacing/>
    </w:pPr>
  </w:style>
  <w:style w:type="character" w:customStyle="1" w:styleId="highlight2">
    <w:name w:val="highlight2"/>
    <w:basedOn w:val="Absatz-Standardschriftart"/>
    <w:rsid w:val="00C54F80"/>
  </w:style>
  <w:style w:type="paragraph" w:customStyle="1" w:styleId="EndNoteBibliographyTitle">
    <w:name w:val="EndNote Bibliography Title"/>
    <w:basedOn w:val="Standard"/>
    <w:link w:val="EndNoteBibliographyTitleZchn"/>
    <w:rsid w:val="00C54F80"/>
    <w:pPr>
      <w:spacing w:after="0"/>
      <w:jc w:val="center"/>
    </w:pPr>
    <w:rPr>
      <w:rFonts w:ascii="Calibri" w:hAnsi="Calibri"/>
      <w:noProof/>
      <w:lang w:val="en-US"/>
    </w:rPr>
  </w:style>
  <w:style w:type="character" w:customStyle="1" w:styleId="EndNoteBibliographyTitleZchn">
    <w:name w:val="EndNote Bibliography Title Zchn"/>
    <w:basedOn w:val="Absatz-Standardschriftart"/>
    <w:link w:val="EndNoteBibliographyTitle"/>
    <w:rsid w:val="00C54F80"/>
    <w:rPr>
      <w:rFonts w:ascii="Calibri" w:hAnsi="Calibri"/>
      <w:noProof/>
      <w:lang w:val="en-US"/>
    </w:rPr>
  </w:style>
  <w:style w:type="paragraph" w:customStyle="1" w:styleId="EndNoteBibliography">
    <w:name w:val="EndNote Bibliography"/>
    <w:basedOn w:val="Standard"/>
    <w:link w:val="EndNoteBibliographyZchn"/>
    <w:rsid w:val="00C54F80"/>
    <w:pPr>
      <w:spacing w:line="240" w:lineRule="auto"/>
    </w:pPr>
    <w:rPr>
      <w:rFonts w:ascii="Calibri" w:hAnsi="Calibri"/>
      <w:noProof/>
      <w:lang w:val="en-US"/>
    </w:rPr>
  </w:style>
  <w:style w:type="character" w:customStyle="1" w:styleId="EndNoteBibliographyZchn">
    <w:name w:val="EndNote Bibliography Zchn"/>
    <w:basedOn w:val="Absatz-Standardschriftart"/>
    <w:link w:val="EndNoteBibliography"/>
    <w:rsid w:val="00C54F80"/>
    <w:rPr>
      <w:rFonts w:ascii="Calibri" w:hAnsi="Calibri"/>
      <w:noProof/>
      <w:lang w:val="en-US"/>
    </w:rPr>
  </w:style>
  <w:style w:type="character" w:styleId="Hyperlink">
    <w:name w:val="Hyperlink"/>
    <w:basedOn w:val="Absatz-Standardschriftart"/>
    <w:uiPriority w:val="99"/>
    <w:unhideWhenUsed/>
    <w:rsid w:val="00C54F80"/>
    <w:rPr>
      <w:color w:val="0000FF" w:themeColor="hyperlink"/>
      <w:u w:val="single"/>
    </w:rPr>
  </w:style>
  <w:style w:type="character" w:styleId="Zeilennummer">
    <w:name w:val="line number"/>
    <w:basedOn w:val="Absatz-Standardschriftart"/>
    <w:uiPriority w:val="99"/>
    <w:semiHidden/>
    <w:unhideWhenUsed/>
    <w:rsid w:val="00C54F80"/>
  </w:style>
  <w:style w:type="table" w:styleId="Tabellenraster">
    <w:name w:val="Table Grid"/>
    <w:basedOn w:val="NormaleTabelle"/>
    <w:uiPriority w:val="39"/>
    <w:rsid w:val="00C54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C54F80"/>
    <w:rPr>
      <w:sz w:val="16"/>
      <w:szCs w:val="16"/>
    </w:rPr>
  </w:style>
  <w:style w:type="paragraph" w:styleId="Kommentartext">
    <w:name w:val="annotation text"/>
    <w:basedOn w:val="Standard"/>
    <w:link w:val="KommentartextZchn"/>
    <w:uiPriority w:val="99"/>
    <w:unhideWhenUsed/>
    <w:rsid w:val="00C54F80"/>
    <w:pPr>
      <w:spacing w:line="240" w:lineRule="auto"/>
    </w:pPr>
    <w:rPr>
      <w:sz w:val="20"/>
      <w:szCs w:val="20"/>
    </w:rPr>
  </w:style>
  <w:style w:type="character" w:customStyle="1" w:styleId="KommentartextZchn">
    <w:name w:val="Kommentartext Zchn"/>
    <w:basedOn w:val="Absatz-Standardschriftart"/>
    <w:link w:val="Kommentartext"/>
    <w:uiPriority w:val="99"/>
    <w:rsid w:val="00C54F80"/>
    <w:rPr>
      <w:sz w:val="20"/>
      <w:szCs w:val="20"/>
    </w:rPr>
  </w:style>
  <w:style w:type="paragraph" w:styleId="Kommentarthema">
    <w:name w:val="annotation subject"/>
    <w:basedOn w:val="Kommentartext"/>
    <w:next w:val="Kommentartext"/>
    <w:link w:val="KommentarthemaZchn"/>
    <w:uiPriority w:val="99"/>
    <w:semiHidden/>
    <w:unhideWhenUsed/>
    <w:rsid w:val="00C54F80"/>
    <w:rPr>
      <w:b/>
      <w:bCs/>
    </w:rPr>
  </w:style>
  <w:style w:type="character" w:customStyle="1" w:styleId="KommentarthemaZchn">
    <w:name w:val="Kommentarthema Zchn"/>
    <w:basedOn w:val="KommentartextZchn"/>
    <w:link w:val="Kommentarthema"/>
    <w:uiPriority w:val="99"/>
    <w:semiHidden/>
    <w:rsid w:val="00C54F80"/>
    <w:rPr>
      <w:b/>
      <w:bCs/>
      <w:sz w:val="20"/>
      <w:szCs w:val="20"/>
    </w:rPr>
  </w:style>
  <w:style w:type="character" w:customStyle="1" w:styleId="berschrift2Zchn">
    <w:name w:val="Überschrift 2 Zchn"/>
    <w:basedOn w:val="Absatz-Standardschriftart"/>
    <w:link w:val="berschrift2"/>
    <w:uiPriority w:val="9"/>
    <w:rsid w:val="00841B78"/>
    <w:rPr>
      <w:rFonts w:asciiTheme="majorHAnsi" w:eastAsiaTheme="majorEastAsia" w:hAnsiTheme="majorHAnsi" w:cstheme="majorBidi"/>
      <w:b/>
      <w:bCs/>
      <w:color w:val="4F81BD" w:themeColor="accent1"/>
      <w:sz w:val="26"/>
      <w:szCs w:val="26"/>
    </w:rPr>
  </w:style>
  <w:style w:type="paragraph" w:styleId="StandardWeb">
    <w:name w:val="Normal (Web)"/>
    <w:basedOn w:val="Standard"/>
    <w:uiPriority w:val="99"/>
    <w:semiHidden/>
    <w:unhideWhenUsed/>
    <w:rsid w:val="006B0A5C"/>
    <w:pPr>
      <w:spacing w:before="100" w:beforeAutospacing="1" w:after="100" w:afterAutospacing="1" w:line="240" w:lineRule="auto"/>
    </w:pPr>
    <w:rPr>
      <w:rFonts w:ascii="Times New Roman" w:eastAsiaTheme="minorEastAsia" w:hAnsi="Times New Roman" w:cs="Times New Roman"/>
      <w:sz w:val="24"/>
      <w:szCs w:val="24"/>
      <w:lang w:eastAsia="de-DE"/>
    </w:rPr>
  </w:style>
  <w:style w:type="character" w:styleId="Platzhaltertext">
    <w:name w:val="Placeholder Text"/>
    <w:basedOn w:val="Absatz-Standardschriftart"/>
    <w:uiPriority w:val="99"/>
    <w:semiHidden/>
    <w:rsid w:val="009C52AD"/>
    <w:rPr>
      <w:color w:val="808080"/>
    </w:rPr>
  </w:style>
  <w:style w:type="character" w:customStyle="1" w:styleId="st1">
    <w:name w:val="st1"/>
    <w:basedOn w:val="Absatz-Standardschriftart"/>
    <w:rsid w:val="00D8696B"/>
  </w:style>
  <w:style w:type="character" w:styleId="Hervorhebung">
    <w:name w:val="Emphasis"/>
    <w:basedOn w:val="Absatz-Standardschriftart"/>
    <w:uiPriority w:val="20"/>
    <w:qFormat/>
    <w:rsid w:val="00293CDB"/>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364131">
      <w:bodyDiv w:val="1"/>
      <w:marLeft w:val="0"/>
      <w:marRight w:val="0"/>
      <w:marTop w:val="0"/>
      <w:marBottom w:val="0"/>
      <w:divBdr>
        <w:top w:val="none" w:sz="0" w:space="0" w:color="auto"/>
        <w:left w:val="none" w:sz="0" w:space="0" w:color="auto"/>
        <w:bottom w:val="none" w:sz="0" w:space="0" w:color="auto"/>
        <w:right w:val="none" w:sz="0" w:space="0" w:color="auto"/>
      </w:divBdr>
    </w:div>
    <w:div w:id="450128844">
      <w:bodyDiv w:val="1"/>
      <w:marLeft w:val="0"/>
      <w:marRight w:val="0"/>
      <w:marTop w:val="0"/>
      <w:marBottom w:val="0"/>
      <w:divBdr>
        <w:top w:val="none" w:sz="0" w:space="0" w:color="auto"/>
        <w:left w:val="none" w:sz="0" w:space="0" w:color="auto"/>
        <w:bottom w:val="none" w:sz="0" w:space="0" w:color="auto"/>
        <w:right w:val="none" w:sz="0" w:space="0" w:color="auto"/>
      </w:divBdr>
    </w:div>
    <w:div w:id="858201399">
      <w:bodyDiv w:val="1"/>
      <w:marLeft w:val="0"/>
      <w:marRight w:val="0"/>
      <w:marTop w:val="0"/>
      <w:marBottom w:val="0"/>
      <w:divBdr>
        <w:top w:val="none" w:sz="0" w:space="0" w:color="auto"/>
        <w:left w:val="none" w:sz="0" w:space="0" w:color="auto"/>
        <w:bottom w:val="none" w:sz="0" w:space="0" w:color="auto"/>
        <w:right w:val="none" w:sz="0" w:space="0" w:color="auto"/>
      </w:divBdr>
    </w:div>
    <w:div w:id="1025521621">
      <w:bodyDiv w:val="1"/>
      <w:marLeft w:val="0"/>
      <w:marRight w:val="0"/>
      <w:marTop w:val="0"/>
      <w:marBottom w:val="0"/>
      <w:divBdr>
        <w:top w:val="none" w:sz="0" w:space="0" w:color="auto"/>
        <w:left w:val="none" w:sz="0" w:space="0" w:color="auto"/>
        <w:bottom w:val="none" w:sz="0" w:space="0" w:color="auto"/>
        <w:right w:val="none" w:sz="0" w:space="0" w:color="auto"/>
      </w:divBdr>
    </w:div>
    <w:div w:id="1335306575">
      <w:bodyDiv w:val="1"/>
      <w:marLeft w:val="0"/>
      <w:marRight w:val="0"/>
      <w:marTop w:val="0"/>
      <w:marBottom w:val="0"/>
      <w:divBdr>
        <w:top w:val="none" w:sz="0" w:space="0" w:color="auto"/>
        <w:left w:val="none" w:sz="0" w:space="0" w:color="auto"/>
        <w:bottom w:val="none" w:sz="0" w:space="0" w:color="auto"/>
        <w:right w:val="none" w:sz="0" w:space="0" w:color="auto"/>
      </w:divBdr>
    </w:div>
    <w:div w:id="1402369030">
      <w:bodyDiv w:val="1"/>
      <w:marLeft w:val="0"/>
      <w:marRight w:val="0"/>
      <w:marTop w:val="0"/>
      <w:marBottom w:val="0"/>
      <w:divBdr>
        <w:top w:val="none" w:sz="0" w:space="0" w:color="auto"/>
        <w:left w:val="none" w:sz="0" w:space="0" w:color="auto"/>
        <w:bottom w:val="none" w:sz="0" w:space="0" w:color="auto"/>
        <w:right w:val="none" w:sz="0" w:space="0" w:color="auto"/>
      </w:divBdr>
    </w:div>
    <w:div w:id="1784184570">
      <w:bodyDiv w:val="1"/>
      <w:marLeft w:val="0"/>
      <w:marRight w:val="0"/>
      <w:marTop w:val="0"/>
      <w:marBottom w:val="0"/>
      <w:divBdr>
        <w:top w:val="none" w:sz="0" w:space="0" w:color="auto"/>
        <w:left w:val="none" w:sz="0" w:space="0" w:color="auto"/>
        <w:bottom w:val="none" w:sz="0" w:space="0" w:color="auto"/>
        <w:right w:val="none" w:sz="0" w:space="0" w:color="auto"/>
      </w:divBdr>
    </w:div>
    <w:div w:id="1902059464">
      <w:bodyDiv w:val="1"/>
      <w:marLeft w:val="0"/>
      <w:marRight w:val="0"/>
      <w:marTop w:val="0"/>
      <w:marBottom w:val="0"/>
      <w:divBdr>
        <w:top w:val="none" w:sz="0" w:space="0" w:color="auto"/>
        <w:left w:val="none" w:sz="0" w:space="0" w:color="auto"/>
        <w:bottom w:val="none" w:sz="0" w:space="0" w:color="auto"/>
        <w:right w:val="none" w:sz="0" w:space="0" w:color="auto"/>
      </w:divBdr>
    </w:div>
    <w:div w:id="213556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x.doi.org/10.1016/j.jad.2011.10.007" TargetMode="External"/><Relationship Id="rId1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dx.doi.org/10.1016/j.jpsychires.2010.12.002" TargetMode="External"/><Relationship Id="rId1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x.doi.org/10.1016/j.physbeh.2012.02.011"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dict.cc/englisch-deutsch/model.html"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dict.cc/englisch-deutsch/explanatory.html" TargetMode="External"/><Relationship Id="rId14" Type="http://schemas.openxmlformats.org/officeDocument/2006/relationships/hyperlink" Target="http://dx.doi.org/10.1016/j.neubiorev.2008.04.00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FC26BD-211B-4D9F-8A75-2DFC5C67E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15908</Words>
  <Characters>100224</Characters>
  <Application>Microsoft Office Word</Application>
  <DocSecurity>0</DocSecurity>
  <Lines>835</Lines>
  <Paragraphs>231</Paragraphs>
  <ScaleCrop>false</ScaleCrop>
  <HeadingPairs>
    <vt:vector size="2" baseType="variant">
      <vt:variant>
        <vt:lpstr>Titel</vt:lpstr>
      </vt:variant>
      <vt:variant>
        <vt:i4>1</vt:i4>
      </vt:variant>
    </vt:vector>
  </HeadingPairs>
  <TitlesOfParts>
    <vt:vector size="1" baseType="lpstr">
      <vt:lpstr/>
    </vt:vector>
  </TitlesOfParts>
  <Company>Universitätsklinikum Erlangen</Company>
  <LinksUpToDate>false</LinksUpToDate>
  <CharactersWithSpaces>115901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Stonawski, Valeska</dc:creator>
  <cp:lastModifiedBy>Stonawski, Valeska</cp:lastModifiedBy>
  <cp:revision>445</cp:revision>
  <cp:lastPrinted>2017-01-16T09:15:00Z</cp:lastPrinted>
  <dcterms:created xsi:type="dcterms:W3CDTF">2016-12-12T07:21:00Z</dcterms:created>
  <dcterms:modified xsi:type="dcterms:W3CDTF">2017-01-19T10:26:00Z</dcterms:modified>
</cp:coreProperties>
</file>