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5E" w:rsidRPr="00891E5E" w:rsidRDefault="00891E5E" w:rsidP="00891E5E">
      <w:pPr>
        <w:widowControl w:val="0"/>
        <w:autoSpaceDE w:val="0"/>
        <w:autoSpaceDN w:val="0"/>
        <w:adjustRightInd w:val="0"/>
        <w:spacing w:after="0" w:line="360" w:lineRule="auto"/>
        <w:rPr>
          <w:rFonts w:ascii="Arial" w:eastAsia="MS Mincho" w:hAnsi="Arial" w:cs="Arial"/>
          <w:sz w:val="24"/>
          <w:szCs w:val="24"/>
          <w:lang w:val="en-GB" w:eastAsia="de-DE"/>
        </w:rPr>
      </w:pP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56"/>
        <w:gridCol w:w="2087"/>
        <w:gridCol w:w="1586"/>
        <w:gridCol w:w="1598"/>
      </w:tblGrid>
      <w:tr w:rsidR="00706AB9" w:rsidRPr="00674535" w:rsidTr="003C27A1">
        <w:trPr>
          <w:trHeight w:val="300"/>
        </w:trPr>
        <w:tc>
          <w:tcPr>
            <w:tcW w:w="0" w:type="auto"/>
            <w:vMerge w:val="restart"/>
            <w:tcBorders>
              <w:top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  <w:r w:rsidRPr="00674535">
              <w:rPr>
                <w:rFonts w:ascii="Arial" w:hAnsi="Arial" w:cs="Arial"/>
              </w:rPr>
              <w:t>Substrate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Method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detection</w:t>
            </w:r>
            <w:proofErr w:type="spellEnd"/>
            <w:r w:rsidRPr="00674535">
              <w:rPr>
                <w:rFonts w:ascii="Arial" w:hAnsi="Arial" w:cs="Arial"/>
              </w:rPr>
              <w:t xml:space="preserve"> [UV]</w:t>
            </w:r>
          </w:p>
        </w:tc>
      </w:tr>
      <w:tr w:rsidR="00706AB9" w:rsidRPr="00674535" w:rsidTr="003C27A1">
        <w:trPr>
          <w:trHeight w:val="300"/>
        </w:trPr>
        <w:tc>
          <w:tcPr>
            <w:tcW w:w="0" w:type="auto"/>
            <w:vMerge/>
            <w:tcBorders>
              <w:bottom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retention</w:t>
            </w:r>
            <w:proofErr w:type="spellEnd"/>
            <w:r w:rsidRPr="00674535">
              <w:rPr>
                <w:rFonts w:ascii="Arial" w:hAnsi="Arial" w:cs="Arial"/>
              </w:rPr>
              <w:t xml:space="preserve"> time [min]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706AB9" w:rsidRPr="00674535" w:rsidRDefault="00F060EB" w:rsidP="003C27A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 (</w:t>
            </w:r>
            <w:proofErr w:type="spellStart"/>
            <w:r w:rsidR="00706AB9" w:rsidRPr="00674535">
              <w:rPr>
                <w:rFonts w:ascii="Arial" w:hAnsi="Arial" w:cs="Arial"/>
              </w:rPr>
              <w:t>MeOH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706AB9" w:rsidRPr="00674535">
              <w:rPr>
                <w:rFonts w:ascii="Arial" w:hAnsi="Arial" w:cs="Arial"/>
              </w:rPr>
              <w:t xml:space="preserve"> [%]</w:t>
            </w:r>
          </w:p>
        </w:tc>
        <w:tc>
          <w:tcPr>
            <w:tcW w:w="0" w:type="auto"/>
            <w:vMerge/>
            <w:tcBorders>
              <w:bottom w:val="single" w:sz="12" w:space="0" w:color="auto"/>
            </w:tcBorders>
            <w:noWrap/>
            <w:vAlign w:val="center"/>
            <w:hideMark/>
          </w:tcPr>
          <w:p w:rsidR="00706AB9" w:rsidRPr="00674535" w:rsidRDefault="00706AB9" w:rsidP="003C27A1">
            <w:pPr>
              <w:jc w:val="center"/>
              <w:rPr>
                <w:rFonts w:ascii="Arial" w:hAnsi="Arial" w:cs="Arial"/>
              </w:rPr>
            </w:pPr>
          </w:p>
        </w:tc>
      </w:tr>
      <w:tr w:rsidR="003C27A1" w:rsidRPr="00674535" w:rsidTr="003C27A1">
        <w:trPr>
          <w:trHeight w:val="1511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r w:rsidRPr="00674535">
              <w:rPr>
                <w:rFonts w:ascii="Arial" w:hAnsi="Arial" w:cs="Arial"/>
              </w:rPr>
              <w:t>GDIBOA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r w:rsidRPr="00674535">
              <w:rPr>
                <w:rFonts w:ascii="Arial" w:hAnsi="Arial" w:cs="Arial"/>
              </w:rPr>
              <w:t>DIBOA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17-18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18-19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3C27A1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255</w:t>
            </w:r>
          </w:p>
          <w:p w:rsidR="00674535" w:rsidRPr="003C27A1" w:rsidRDefault="003C27A1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280</w:t>
            </w:r>
          </w:p>
        </w:tc>
      </w:tr>
      <w:tr w:rsidR="003C27A1" w:rsidRPr="00674535" w:rsidTr="003C27A1">
        <w:trPr>
          <w:trHeight w:val="1532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r w:rsidRPr="00674535">
              <w:rPr>
                <w:rFonts w:ascii="Arial" w:hAnsi="Arial" w:cs="Arial"/>
              </w:rPr>
              <w:t>GDIMBOA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r w:rsidRPr="00674535">
              <w:rPr>
                <w:rFonts w:ascii="Arial" w:hAnsi="Arial" w:cs="Arial"/>
              </w:rPr>
              <w:t>DIMBOA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17-18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18-19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3C27A1" w:rsidRDefault="003C27A1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265</w:t>
            </w:r>
          </w:p>
          <w:p w:rsidR="003C27A1" w:rsidRPr="003C27A1" w:rsidRDefault="003C27A1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290</w:t>
            </w:r>
          </w:p>
        </w:tc>
      </w:tr>
      <w:tr w:rsidR="003C27A1" w:rsidRPr="00674535" w:rsidTr="003C27A1">
        <w:trPr>
          <w:trHeight w:val="1553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tZOG</w:t>
            </w:r>
            <w:proofErr w:type="spellEnd"/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zeatin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3-18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18-23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23-24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24-25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25-26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26-27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10-45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45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45-100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674535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274</w:t>
            </w:r>
          </w:p>
        </w:tc>
      </w:tr>
      <w:tr w:rsidR="003C27A1" w:rsidRPr="00674535" w:rsidTr="003C27A1">
        <w:trPr>
          <w:trHeight w:val="1122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phloridzin</w:t>
            </w:r>
            <w:proofErr w:type="spellEnd"/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phloretin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674535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260</w:t>
            </w:r>
          </w:p>
        </w:tc>
      </w:tr>
      <w:tr w:rsidR="003C27A1" w:rsidRPr="00674535" w:rsidTr="003C27A1">
        <w:trPr>
          <w:trHeight w:val="1847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genistin</w:t>
            </w:r>
            <w:proofErr w:type="spellEnd"/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genistein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10-12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17-18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18-19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50-90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90-95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95-100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674535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265</w:t>
            </w:r>
          </w:p>
        </w:tc>
      </w:tr>
      <w:tr w:rsidR="003C27A1" w:rsidRPr="00674535" w:rsidTr="003C27A1">
        <w:trPr>
          <w:trHeight w:val="1534"/>
        </w:trPr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geniposid</w:t>
            </w:r>
            <w:proofErr w:type="spellEnd"/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genipin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17-18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18-19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50-100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vAlign w:val="center"/>
            <w:hideMark/>
          </w:tcPr>
          <w:p w:rsidR="00674535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240</w:t>
            </w:r>
          </w:p>
        </w:tc>
      </w:tr>
      <w:tr w:rsidR="00674535" w:rsidRPr="00674535" w:rsidTr="003C27A1">
        <w:trPr>
          <w:trHeight w:val="1116"/>
        </w:trPr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daidzin</w:t>
            </w:r>
            <w:proofErr w:type="spellEnd"/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</w:rPr>
            </w:pPr>
            <w:proofErr w:type="spellStart"/>
            <w:r w:rsidRPr="00674535">
              <w:rPr>
                <w:rFonts w:ascii="Arial" w:hAnsi="Arial" w:cs="Arial"/>
              </w:rPr>
              <w:t>daidzein</w:t>
            </w:r>
            <w:proofErr w:type="spellEnd"/>
          </w:p>
        </w:tc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0-3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3-17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17-19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19-20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20-21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3C27A1" w:rsidRPr="00674535" w:rsidRDefault="00674535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12-100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3C27A1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100-12</w:t>
            </w:r>
          </w:p>
          <w:p w:rsidR="00674535" w:rsidRPr="00674535" w:rsidRDefault="003C27A1" w:rsidP="003C27A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53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noWrap/>
            <w:vAlign w:val="center"/>
            <w:hideMark/>
          </w:tcPr>
          <w:p w:rsidR="00674535" w:rsidRPr="003C27A1" w:rsidRDefault="00674535" w:rsidP="003C27A1">
            <w:pPr>
              <w:jc w:val="center"/>
              <w:rPr>
                <w:rFonts w:ascii="Arial" w:hAnsi="Arial" w:cs="Arial"/>
                <w:szCs w:val="18"/>
              </w:rPr>
            </w:pPr>
            <w:r w:rsidRPr="003C27A1">
              <w:rPr>
                <w:rFonts w:ascii="Arial" w:hAnsi="Arial" w:cs="Arial"/>
                <w:szCs w:val="18"/>
              </w:rPr>
              <w:t>260</w:t>
            </w:r>
          </w:p>
        </w:tc>
      </w:tr>
    </w:tbl>
    <w:p w:rsidR="00674535" w:rsidRDefault="00674535"/>
    <w:sectPr w:rsidR="0067453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535"/>
    <w:rsid w:val="003C27A1"/>
    <w:rsid w:val="00552D81"/>
    <w:rsid w:val="00674535"/>
    <w:rsid w:val="00706AB9"/>
    <w:rsid w:val="00805EA1"/>
    <w:rsid w:val="00891E5E"/>
    <w:rsid w:val="00AA7A3B"/>
    <w:rsid w:val="00EB26FD"/>
    <w:rsid w:val="00F0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7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7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styles" Target="styles.xml"/>
   <Relationship Id="rId2" Type="http://schemas.microsoft.com/office/2007/relationships/stylesWithEffects" Target="stylesWithEffects.xml"/>
   <Relationship Id="rId3" Type="http://schemas.openxmlformats.org/officeDocument/2006/relationships/settings" Target="settings.xml"/>
   <Relationship Id="rId4" Type="http://schemas.openxmlformats.org/officeDocument/2006/relationships/webSettings" Target="webSettings.xml"/>
   <Relationship Id="rId5" Type="http://schemas.openxmlformats.org/officeDocument/2006/relationships/fontTable" Target="fontTable.xml"/>
   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97</Words>
  <Characters>615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