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50B8" w:rsidRPr="0068756F" w:rsidRDefault="000050B8" w:rsidP="00FF4527">
      <w:pPr>
        <w:pStyle w:val="Default"/>
        <w:spacing w:line="276" w:lineRule="auto"/>
      </w:pPr>
    </w:p>
    <w:p w:rsidR="000050B8" w:rsidRDefault="000050B8" w:rsidP="00FF4527">
      <w:pPr>
        <w:pStyle w:val="Default"/>
        <w:spacing w:line="276" w:lineRule="auto"/>
        <w:rPr>
          <w:b/>
          <w:bCs/>
        </w:rPr>
      </w:pPr>
      <w:r w:rsidRPr="009D4320">
        <w:rPr>
          <w:b/>
          <w:bCs/>
        </w:rPr>
        <w:t xml:space="preserve">Description of Additional Supplementary Files </w:t>
      </w:r>
    </w:p>
    <w:p w:rsidR="008F7A6E" w:rsidRPr="009D4320" w:rsidRDefault="008F7A6E" w:rsidP="00FF4527">
      <w:pPr>
        <w:pStyle w:val="Default"/>
        <w:spacing w:line="276" w:lineRule="auto"/>
        <w:rPr>
          <w:b/>
          <w:bCs/>
        </w:rPr>
      </w:pPr>
    </w:p>
    <w:p w:rsidR="000050B8" w:rsidRPr="009D4320" w:rsidRDefault="000050B8" w:rsidP="00FF4527">
      <w:pPr>
        <w:pStyle w:val="Default"/>
        <w:spacing w:line="276" w:lineRule="auto"/>
      </w:pPr>
    </w:p>
    <w:p w:rsidR="00C724E5" w:rsidRPr="009D4320" w:rsidRDefault="00C724E5" w:rsidP="00FF4527">
      <w:pPr>
        <w:rPr>
          <w:rFonts w:ascii="Times New Roman" w:hAnsi="Times New Roman" w:cs="Times New Roman"/>
          <w:sz w:val="24"/>
          <w:szCs w:val="24"/>
        </w:rPr>
      </w:pPr>
      <w:r w:rsidRPr="009D4320">
        <w:rPr>
          <w:rFonts w:ascii="Times New Roman" w:hAnsi="Times New Roman" w:cs="Times New Roman"/>
          <w:b/>
          <w:sz w:val="24"/>
          <w:szCs w:val="24"/>
        </w:rPr>
        <w:t>File Name</w:t>
      </w:r>
      <w:r>
        <w:rPr>
          <w:rFonts w:ascii="Times New Roman" w:hAnsi="Times New Roman" w:cs="Times New Roman"/>
          <w:sz w:val="24"/>
          <w:szCs w:val="24"/>
        </w:rPr>
        <w:t xml:space="preserve">: Supplementary </w:t>
      </w:r>
      <w:r w:rsidR="00443ECF">
        <w:rPr>
          <w:rFonts w:ascii="Times New Roman" w:hAnsi="Times New Roman" w:cs="Times New Roman"/>
          <w:sz w:val="24"/>
          <w:szCs w:val="24"/>
        </w:rPr>
        <w:t>Data</w:t>
      </w:r>
      <w:r>
        <w:rPr>
          <w:rFonts w:ascii="Times New Roman" w:hAnsi="Times New Roman" w:cs="Times New Roman"/>
          <w:sz w:val="24"/>
          <w:szCs w:val="24"/>
        </w:rPr>
        <w:t xml:space="preserve"> 1</w:t>
      </w:r>
    </w:p>
    <w:p w:rsidR="00C724E5" w:rsidRDefault="00C724E5" w:rsidP="00FF4527">
      <w:pPr>
        <w:rPr>
          <w:rFonts w:ascii="Times New Roman" w:hAnsi="Times New Roman" w:cs="Times New Roman"/>
          <w:bCs/>
          <w:sz w:val="24"/>
          <w:szCs w:val="24"/>
        </w:rPr>
      </w:pPr>
      <w:r w:rsidRPr="009D4320">
        <w:rPr>
          <w:rFonts w:ascii="Times New Roman" w:hAnsi="Times New Roman" w:cs="Times New Roman"/>
          <w:b/>
          <w:sz w:val="24"/>
          <w:szCs w:val="24"/>
        </w:rPr>
        <w:t>Description</w:t>
      </w:r>
      <w:r w:rsidRPr="009D4320">
        <w:rPr>
          <w:rFonts w:ascii="Times New Roman" w:hAnsi="Times New Roman" w:cs="Times New Roman"/>
          <w:sz w:val="24"/>
          <w:szCs w:val="24"/>
        </w:rPr>
        <w:t xml:space="preserve">: </w:t>
      </w:r>
      <w:r w:rsidR="00443ECF" w:rsidRPr="00443ECF">
        <w:rPr>
          <w:rFonts w:ascii="Times New Roman" w:hAnsi="Times New Roman" w:cs="Times New Roman"/>
          <w:sz w:val="24"/>
          <w:szCs w:val="24"/>
        </w:rPr>
        <w:t xml:space="preserve">Statistics for retinal thinning in Rnf10 knockout mice documented via optical coherence tomography. The 45 Datasheet provided showed statistics that revealed significant retinal thinning by 16 weeks postnatal age when compared to control retinal images. </w:t>
      </w:r>
      <w:proofErr w:type="gramStart"/>
      <w:r w:rsidR="00443ECF" w:rsidRPr="00443ECF">
        <w:rPr>
          <w:rFonts w:ascii="Times New Roman" w:hAnsi="Times New Roman" w:cs="Times New Roman"/>
          <w:sz w:val="24"/>
          <w:szCs w:val="24"/>
        </w:rPr>
        <w:t>Box plots of male and female Rnf10-/- 46 mice document retinal thinning in comparison to normal age-matched controls, 47 particularly affecting the inner plexiform layer (IPL) and the inner nuclear layer (INL).</w:t>
      </w:r>
      <w:proofErr w:type="gramEnd"/>
      <w:r w:rsidR="00443ECF" w:rsidRPr="00443ECF">
        <w:rPr>
          <w:rFonts w:ascii="Times New Roman" w:hAnsi="Times New Roman" w:cs="Times New Roman"/>
          <w:sz w:val="24"/>
          <w:szCs w:val="24"/>
        </w:rPr>
        <w:t xml:space="preserve"> Error bars within the associated figure (Figure 4 48 g and h) represent the standard deviation (SD) for the knockout measurements. Data points outside of the mean +/- SD range are 49 represented by black circles. The two dotted red lines delimit the reference range, defined as two SD away from the mean for 50 controls, represented by the solid red line.</w:t>
      </w:r>
      <w:bookmarkStart w:id="0" w:name="_GoBack"/>
      <w:bookmarkEnd w:id="0"/>
    </w:p>
    <w:p w:rsidR="00C724E5" w:rsidRDefault="00C724E5" w:rsidP="00FF4527">
      <w:pPr>
        <w:rPr>
          <w:rFonts w:ascii="Times New Roman" w:hAnsi="Times New Roman" w:cs="Times New Roman"/>
          <w:bCs/>
          <w:sz w:val="24"/>
          <w:szCs w:val="24"/>
        </w:rPr>
      </w:pPr>
    </w:p>
    <w:p w:rsidR="000410C0" w:rsidRPr="009D4320" w:rsidRDefault="000410C0" w:rsidP="00FF4527">
      <w:pPr>
        <w:rPr>
          <w:rFonts w:ascii="Times New Roman" w:hAnsi="Times New Roman" w:cs="Times New Roman"/>
          <w:sz w:val="24"/>
          <w:szCs w:val="24"/>
        </w:rPr>
      </w:pPr>
    </w:p>
    <w:sectPr w:rsidR="000410C0" w:rsidRPr="009D432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50B8"/>
    <w:rsid w:val="000050B8"/>
    <w:rsid w:val="000410C0"/>
    <w:rsid w:val="000F133B"/>
    <w:rsid w:val="001F1286"/>
    <w:rsid w:val="00297F09"/>
    <w:rsid w:val="00304A99"/>
    <w:rsid w:val="00360C9A"/>
    <w:rsid w:val="00443ECF"/>
    <w:rsid w:val="005957CA"/>
    <w:rsid w:val="005C1D16"/>
    <w:rsid w:val="00683CB2"/>
    <w:rsid w:val="0068756F"/>
    <w:rsid w:val="00782FBB"/>
    <w:rsid w:val="00795FBA"/>
    <w:rsid w:val="007C63CD"/>
    <w:rsid w:val="00820DE1"/>
    <w:rsid w:val="00842A0E"/>
    <w:rsid w:val="008F7A6E"/>
    <w:rsid w:val="009D4320"/>
    <w:rsid w:val="00B1713A"/>
    <w:rsid w:val="00B1787C"/>
    <w:rsid w:val="00BB4710"/>
    <w:rsid w:val="00C046C8"/>
    <w:rsid w:val="00C724E5"/>
    <w:rsid w:val="00CA7133"/>
    <w:rsid w:val="00D03A51"/>
    <w:rsid w:val="00FF45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0050B8"/>
    <w:pPr>
      <w:autoSpaceDE w:val="0"/>
      <w:autoSpaceDN w:val="0"/>
      <w:adjustRightInd w:val="0"/>
      <w:spacing w:after="0" w:line="240" w:lineRule="auto"/>
    </w:pPr>
    <w:rPr>
      <w:rFonts w:ascii="Times New Roman" w:hAnsi="Times New Roman" w:cs="Times New Roman"/>
      <w:color w:val="000000"/>
      <w:sz w:val="24"/>
      <w:szCs w:val="24"/>
    </w:rPr>
  </w:style>
  <w:style w:type="paragraph" w:styleId="NoSpacing">
    <w:name w:val="No Spacing"/>
    <w:uiPriority w:val="1"/>
    <w:qFormat/>
    <w:rsid w:val="005957CA"/>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0050B8"/>
    <w:pPr>
      <w:autoSpaceDE w:val="0"/>
      <w:autoSpaceDN w:val="0"/>
      <w:adjustRightInd w:val="0"/>
      <w:spacing w:after="0" w:line="240" w:lineRule="auto"/>
    </w:pPr>
    <w:rPr>
      <w:rFonts w:ascii="Times New Roman" w:hAnsi="Times New Roman" w:cs="Times New Roman"/>
      <w:color w:val="000000"/>
      <w:sz w:val="24"/>
      <w:szCs w:val="24"/>
    </w:rPr>
  </w:style>
  <w:style w:type="paragraph" w:styleId="NoSpacing">
    <w:name w:val="No Spacing"/>
    <w:uiPriority w:val="1"/>
    <w:qFormat/>
    <w:rsid w:val="005957C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2374303">
      <w:bodyDiv w:val="1"/>
      <w:marLeft w:val="0"/>
      <w:marRight w:val="0"/>
      <w:marTop w:val="0"/>
      <w:marBottom w:val="0"/>
      <w:divBdr>
        <w:top w:val="none" w:sz="0" w:space="0" w:color="auto"/>
        <w:left w:val="none" w:sz="0" w:space="0" w:color="auto"/>
        <w:bottom w:val="none" w:sz="0" w:space="0" w:color="auto"/>
        <w:right w:val="none" w:sz="0" w:space="0" w:color="auto"/>
      </w:divBdr>
    </w:div>
    <w:div w:id="913583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137</Words>
  <Characters>781</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Springer-SBM</Company>
  <LinksUpToDate>false</LinksUpToDate>
  <CharactersWithSpaces>917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Ashley Lynn Berg</dc:creator>
  <cp:lastModifiedBy>Ashley Lynn Berg</cp:lastModifiedBy>
  <cp:revision>25</cp:revision>
  <cp:lastPrinted>2018-09-17T14:33:00Z</cp:lastPrinted>
  <dcterms:created xsi:type="dcterms:W3CDTF">2018-08-27T14:22:00Z</dcterms:created>
  <dcterms:modified xsi:type="dcterms:W3CDTF">2018-11-02T15:36:00Z</dcterms:modified>
</cp:coreProperties>
</file>