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6DB" w:rsidRPr="00DD3800" w:rsidRDefault="001714CB">
      <w:pPr>
        <w:rPr>
          <w:sz w:val="24"/>
          <w:szCs w:val="24"/>
        </w:rPr>
      </w:pPr>
      <w:r w:rsidRPr="00DD3800">
        <w:rPr>
          <w:sz w:val="24"/>
          <w:szCs w:val="24"/>
        </w:rPr>
        <w:t>Description of Additional Supplementary Files</w:t>
      </w:r>
    </w:p>
    <w:p w:rsidR="00DD3800" w:rsidRPr="00DD3800" w:rsidRDefault="00DD3800" w:rsidP="00DD3800">
      <w:pPr>
        <w:pStyle w:val="ListParagraph"/>
        <w:spacing w:before="40" w:after="60"/>
        <w:ind w:left="0"/>
        <w:rPr>
          <w:rFonts w:cs="Times New Roman"/>
          <w:color w:val="000000" w:themeColor="text1"/>
        </w:rPr>
      </w:pPr>
      <w:proofErr w:type="gramStart"/>
      <w:r w:rsidRPr="00DD3800">
        <w:rPr>
          <w:rFonts w:cs="Times New Roman"/>
          <w:b/>
          <w:color w:val="000000" w:themeColor="text1"/>
        </w:rPr>
        <w:t>Supplementary Data 1.</w:t>
      </w:r>
      <w:proofErr w:type="gramEnd"/>
      <w:r w:rsidRPr="00DD3800">
        <w:rPr>
          <w:rFonts w:cs="Times New Roman"/>
          <w:color w:val="000000" w:themeColor="text1"/>
        </w:rPr>
        <w:t xml:space="preserve"> </w:t>
      </w:r>
      <w:proofErr w:type="gramStart"/>
      <w:r w:rsidRPr="00DD3800">
        <w:rPr>
          <w:rFonts w:cs="Times New Roman"/>
          <w:color w:val="000000" w:themeColor="text1"/>
        </w:rPr>
        <w:t>The number of regions (+/- 500 kb) for each cancer that reach the 5</w:t>
      </w:r>
      <w:r w:rsidRPr="00DD3800">
        <w:rPr>
          <w:rFonts w:cs="Times New Roman"/>
          <w:color w:val="000000" w:themeColor="text1"/>
        </w:rPr>
        <w:sym w:font="Symbol" w:char="F0B4"/>
      </w:r>
      <w:r w:rsidRPr="00DD3800">
        <w:rPr>
          <w:rFonts w:cs="Times New Roman"/>
          <w:color w:val="000000" w:themeColor="text1"/>
        </w:rPr>
        <w:t>10-8 threshold (p-values) in each cancer and the best SNP in the region.</w:t>
      </w:r>
      <w:proofErr w:type="gramEnd"/>
    </w:p>
    <w:p w:rsidR="00DD3800" w:rsidRPr="00DD3800" w:rsidRDefault="00DD3800" w:rsidP="00DD3800">
      <w:pPr>
        <w:pStyle w:val="ListParagraph"/>
        <w:spacing w:before="40" w:after="60"/>
        <w:ind w:left="0"/>
        <w:rPr>
          <w:rFonts w:cs="Times New Roman"/>
          <w:color w:val="000000" w:themeColor="text1"/>
        </w:rPr>
      </w:pPr>
    </w:p>
    <w:p w:rsidR="00DD3800" w:rsidRPr="00DD3800" w:rsidRDefault="00DD3800" w:rsidP="00DD3800">
      <w:pPr>
        <w:pStyle w:val="ListParagraph"/>
        <w:spacing w:before="40" w:after="60"/>
        <w:ind w:left="0"/>
        <w:rPr>
          <w:rFonts w:cs="Times New Roman"/>
          <w:color w:val="000000" w:themeColor="text1"/>
        </w:rPr>
      </w:pPr>
      <w:proofErr w:type="gramStart"/>
      <w:r w:rsidRPr="00DD3800">
        <w:rPr>
          <w:rFonts w:cs="Times New Roman"/>
          <w:b/>
          <w:color w:val="000000" w:themeColor="text1"/>
        </w:rPr>
        <w:t>Supplementary Data 2.</w:t>
      </w:r>
      <w:proofErr w:type="gramEnd"/>
      <w:r w:rsidRPr="00DD3800">
        <w:rPr>
          <w:rFonts w:cs="Times New Roman"/>
          <w:color w:val="000000" w:themeColor="text1"/>
        </w:rPr>
        <w:t xml:space="preserve"> </w:t>
      </w:r>
      <w:proofErr w:type="gramStart"/>
      <w:r w:rsidRPr="00DD3800">
        <w:rPr>
          <w:rFonts w:cs="Times New Roman"/>
          <w:color w:val="000000" w:themeColor="text1"/>
        </w:rPr>
        <w:t xml:space="preserve">The local genetic correlations of reported pleiotropic regions (conferring risks to two or more cancers) in the current analysis using </w:t>
      </w:r>
      <w:proofErr w:type="spellStart"/>
      <w:r w:rsidRPr="00DD3800">
        <w:rPr>
          <w:rFonts w:cs="Times New Roman"/>
          <w:color w:val="000000" w:themeColor="text1"/>
        </w:rPr>
        <w:t>OncoArray</w:t>
      </w:r>
      <w:proofErr w:type="spellEnd"/>
      <w:r w:rsidRPr="00DD3800">
        <w:rPr>
          <w:rFonts w:cs="Times New Roman"/>
          <w:color w:val="000000" w:themeColor="text1"/>
        </w:rPr>
        <w:t xml:space="preserve"> data.</w:t>
      </w:r>
      <w:proofErr w:type="gramEnd"/>
    </w:p>
    <w:p w:rsidR="00DD3800" w:rsidRPr="00DD3800" w:rsidRDefault="00DD3800" w:rsidP="00DD3800">
      <w:pPr>
        <w:pStyle w:val="ListParagraph"/>
        <w:spacing w:before="40" w:after="60"/>
        <w:ind w:left="0"/>
        <w:rPr>
          <w:rFonts w:cs="Times New Roman"/>
          <w:color w:val="000000" w:themeColor="text1"/>
        </w:rPr>
      </w:pPr>
    </w:p>
    <w:p w:rsidR="00DD3800" w:rsidRPr="00DD3800" w:rsidRDefault="00DD3800" w:rsidP="00DD3800">
      <w:pPr>
        <w:pStyle w:val="ListParagraph"/>
        <w:spacing w:before="40" w:after="60"/>
        <w:ind w:left="0"/>
        <w:rPr>
          <w:rFonts w:eastAsia="Times New Roman" w:cs="Times New Roman"/>
          <w:color w:val="000000"/>
        </w:rPr>
      </w:pPr>
      <w:proofErr w:type="gramStart"/>
      <w:r w:rsidRPr="00DD3800">
        <w:rPr>
          <w:rFonts w:eastAsia="Times New Roman" w:cs="Times New Roman"/>
          <w:b/>
          <w:color w:val="000000"/>
        </w:rPr>
        <w:t>Supplementary Data 3.</w:t>
      </w:r>
      <w:proofErr w:type="gramEnd"/>
      <w:r w:rsidRPr="00DD3800">
        <w:rPr>
          <w:rFonts w:eastAsia="Times New Roman" w:cs="Times New Roman"/>
          <w:b/>
          <w:color w:val="000000"/>
        </w:rPr>
        <w:t xml:space="preserve"> </w:t>
      </w:r>
      <w:proofErr w:type="gramStart"/>
      <w:r w:rsidRPr="00DD3800">
        <w:rPr>
          <w:rFonts w:eastAsia="Times New Roman" w:cs="Times New Roman"/>
          <w:color w:val="000000"/>
        </w:rPr>
        <w:t>Genetic correlations between cancers and non-cancer traits.</w:t>
      </w:r>
      <w:proofErr w:type="gramEnd"/>
    </w:p>
    <w:p w:rsidR="00DD3800" w:rsidRPr="00DD3800" w:rsidRDefault="00DD3800" w:rsidP="00DD3800">
      <w:pPr>
        <w:pStyle w:val="ListParagraph"/>
        <w:spacing w:before="40" w:after="60"/>
        <w:ind w:left="0"/>
        <w:rPr>
          <w:rFonts w:eastAsia="Times New Roman" w:cs="Times New Roman"/>
          <w:color w:val="000000"/>
        </w:rPr>
      </w:pPr>
    </w:p>
    <w:p w:rsidR="00DD3800" w:rsidRPr="00DD3800" w:rsidRDefault="00DD3800" w:rsidP="00DD3800">
      <w:pPr>
        <w:pStyle w:val="ListParagraph"/>
        <w:spacing w:before="40" w:after="60"/>
        <w:ind w:left="0"/>
        <w:rPr>
          <w:rFonts w:cs="Times New Roman"/>
          <w:color w:val="000000" w:themeColor="text1"/>
        </w:rPr>
      </w:pPr>
      <w:proofErr w:type="gramStart"/>
      <w:r w:rsidRPr="00DD3800">
        <w:rPr>
          <w:rFonts w:cs="Times New Roman"/>
          <w:b/>
          <w:color w:val="000000" w:themeColor="text1"/>
        </w:rPr>
        <w:t>Supplementary Data 4.</w:t>
      </w:r>
      <w:proofErr w:type="gramEnd"/>
      <w:r w:rsidRPr="00DD3800">
        <w:rPr>
          <w:rFonts w:cs="Times New Roman"/>
          <w:color w:val="000000" w:themeColor="text1"/>
        </w:rPr>
        <w:t xml:space="preserve"> Enrichment estimates of the 220 cell-type-specific annotations over four histone marks H3K4me1, H3K4me3, H3K9ac, and H3K27ac, for six cancers.</w:t>
      </w:r>
    </w:p>
    <w:p w:rsidR="00DD3800" w:rsidRPr="00DD3800" w:rsidRDefault="00DD3800" w:rsidP="00DD3800">
      <w:pPr>
        <w:pStyle w:val="ListParagraph"/>
        <w:spacing w:before="40" w:after="60"/>
        <w:ind w:left="0"/>
        <w:rPr>
          <w:rFonts w:cs="Times New Roman"/>
          <w:color w:val="000000" w:themeColor="text1"/>
        </w:rPr>
      </w:pPr>
    </w:p>
    <w:p w:rsidR="00DD3800" w:rsidRPr="00DD3800" w:rsidRDefault="00DD3800" w:rsidP="00DD3800">
      <w:pPr>
        <w:pStyle w:val="ListParagraph"/>
        <w:spacing w:before="40" w:after="60"/>
        <w:ind w:left="0"/>
        <w:rPr>
          <w:rFonts w:cs="Times New Roman"/>
          <w:color w:val="000000" w:themeColor="text1"/>
        </w:rPr>
      </w:pPr>
      <w:proofErr w:type="gramStart"/>
      <w:r w:rsidRPr="00DD3800">
        <w:rPr>
          <w:rFonts w:cs="Times New Roman"/>
          <w:b/>
          <w:color w:val="000000" w:themeColor="text1"/>
        </w:rPr>
        <w:t>Supplementary Data 5.</w:t>
      </w:r>
      <w:proofErr w:type="gramEnd"/>
      <w:r w:rsidRPr="00DD3800">
        <w:rPr>
          <w:rFonts w:cs="Times New Roman"/>
          <w:color w:val="000000" w:themeColor="text1"/>
        </w:rPr>
        <w:t xml:space="preserve"> Enrichment estimates of the 220 cell-type-specific annotations over four histone marks H3K4me1, H3K4me3, H3K9ac, and H3K27ac, for subtypes of cancers</w:t>
      </w:r>
    </w:p>
    <w:p w:rsidR="001714CB" w:rsidRDefault="001714CB">
      <w:bookmarkStart w:id="0" w:name="_GoBack"/>
      <w:bookmarkEnd w:id="0"/>
    </w:p>
    <w:sectPr w:rsidR="001714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4CB"/>
    <w:rsid w:val="001714CB"/>
    <w:rsid w:val="00DC76DB"/>
    <w:rsid w:val="00DD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3800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3800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Springer-SBM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 Taylor</dc:creator>
  <cp:lastModifiedBy>Kat Taylor</cp:lastModifiedBy>
  <cp:revision>1</cp:revision>
  <dcterms:created xsi:type="dcterms:W3CDTF">2018-11-30T16:13:00Z</dcterms:created>
  <dcterms:modified xsi:type="dcterms:W3CDTF">2018-11-30T16:15:00Z</dcterms:modified>
</cp:coreProperties>
</file>