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2AEB35" w14:textId="77777777" w:rsidR="003D6BD1" w:rsidRPr="00BF62D2" w:rsidRDefault="003D6BD1" w:rsidP="003D6BD1">
      <w:pPr>
        <w:pStyle w:val="berschrift1"/>
        <w:rPr>
          <w:rFonts w:ascii="Times New Roman" w:hAnsi="Times New Roman" w:cs="Times New Roman"/>
          <w:lang w:val="en-US"/>
        </w:rPr>
      </w:pPr>
      <w:r w:rsidRPr="00BF62D2">
        <w:rPr>
          <w:rFonts w:ascii="Times New Roman" w:hAnsi="Times New Roman" w:cs="Times New Roman"/>
          <w:lang w:val="en-US"/>
        </w:rPr>
        <w:t>Supplementa</w:t>
      </w:r>
      <w:r w:rsidR="00A40207" w:rsidRPr="00BF62D2">
        <w:rPr>
          <w:rFonts w:ascii="Times New Roman" w:hAnsi="Times New Roman" w:cs="Times New Roman"/>
          <w:lang w:val="en-US"/>
        </w:rPr>
        <w:t>ry Info</w:t>
      </w:r>
    </w:p>
    <w:p w14:paraId="488E248C" w14:textId="77777777" w:rsidR="003D6BD1" w:rsidRPr="00BF62D2" w:rsidRDefault="003D6BD1" w:rsidP="003D6BD1">
      <w:pPr>
        <w:rPr>
          <w:lang w:val="en-US"/>
        </w:rPr>
      </w:pPr>
    </w:p>
    <w:p w14:paraId="101CF5F7" w14:textId="09B1E1E1" w:rsidR="003D6BD1" w:rsidRPr="00BF62D2" w:rsidRDefault="00632BB3" w:rsidP="003D6BD1">
      <w:pPr>
        <w:rPr>
          <w:rFonts w:ascii="Times New Roman" w:hAnsi="Times New Roman" w:cs="Times New Roman"/>
          <w:b/>
          <w:bCs/>
          <w:lang w:val="en-US"/>
        </w:rPr>
      </w:pPr>
      <w:r w:rsidRPr="00632BB3">
        <w:rPr>
          <w:rFonts w:ascii="Times New Roman" w:hAnsi="Times New Roman" w:cs="Times New Roman"/>
          <w:b/>
          <w:sz w:val="24"/>
          <w:szCs w:val="24"/>
          <w:lang w:val="en-GB"/>
        </w:rPr>
        <w:t>The highly GABARAP specific rat monoclonal antibody 8H5 visualizes GABARAP in immunofluorescence imaging at endogenous levels</w:t>
      </w:r>
      <w:r w:rsidRPr="00BF62D2">
        <w:rPr>
          <w:rFonts w:ascii="Times New Roman" w:hAnsi="Times New Roman" w:cs="Times New Roman"/>
          <w:b/>
          <w:bCs/>
          <w:lang w:val="en-US"/>
        </w:rPr>
        <w:t xml:space="preserve"> </w:t>
      </w:r>
      <w:bookmarkStart w:id="0" w:name="_GoBack"/>
      <w:bookmarkEnd w:id="0"/>
    </w:p>
    <w:p w14:paraId="4214B5CF" w14:textId="77777777" w:rsidR="003D6BD1" w:rsidRPr="00632BB3" w:rsidRDefault="003D6BD1" w:rsidP="003D6BD1">
      <w:pPr>
        <w:rPr>
          <w:rFonts w:ascii="Times New Roman" w:hAnsi="Times New Roman" w:cs="Times New Roman"/>
        </w:rPr>
      </w:pPr>
      <w:r w:rsidRPr="00632BB3">
        <w:rPr>
          <w:rFonts w:ascii="Times New Roman" w:hAnsi="Times New Roman" w:cs="Times New Roman"/>
        </w:rPr>
        <w:t>Indra M. Simons</w:t>
      </w:r>
      <w:r w:rsidRPr="00632BB3">
        <w:rPr>
          <w:rFonts w:ascii="Times New Roman" w:hAnsi="Times New Roman" w:cs="Times New Roman"/>
          <w:vertAlign w:val="superscript"/>
        </w:rPr>
        <w:t>1</w:t>
      </w:r>
      <w:r w:rsidRPr="00632BB3">
        <w:rPr>
          <w:rFonts w:ascii="Times New Roman" w:hAnsi="Times New Roman" w:cs="Times New Roman"/>
        </w:rPr>
        <w:t>, Jeannine Mohrlüder</w:t>
      </w:r>
      <w:r w:rsidRPr="00632BB3">
        <w:rPr>
          <w:rFonts w:ascii="Times New Roman" w:hAnsi="Times New Roman" w:cs="Times New Roman"/>
          <w:vertAlign w:val="superscript"/>
        </w:rPr>
        <w:t>2</w:t>
      </w:r>
      <w:r w:rsidRPr="00632BB3">
        <w:rPr>
          <w:rFonts w:ascii="Times New Roman" w:hAnsi="Times New Roman" w:cs="Times New Roman"/>
        </w:rPr>
        <w:t>, Regina Feederle</w:t>
      </w:r>
      <w:r w:rsidRPr="00632BB3">
        <w:rPr>
          <w:rFonts w:ascii="Times New Roman" w:hAnsi="Times New Roman" w:cs="Times New Roman"/>
          <w:vertAlign w:val="superscript"/>
        </w:rPr>
        <w:t>3</w:t>
      </w:r>
      <w:r w:rsidRPr="00632BB3">
        <w:rPr>
          <w:rFonts w:ascii="Times New Roman" w:hAnsi="Times New Roman" w:cs="Times New Roman"/>
        </w:rPr>
        <w:t>, Elisabeth Kremmer</w:t>
      </w:r>
      <w:r w:rsidRPr="00632BB3">
        <w:rPr>
          <w:rFonts w:ascii="Times New Roman" w:hAnsi="Times New Roman" w:cs="Times New Roman"/>
          <w:vertAlign w:val="superscript"/>
        </w:rPr>
        <w:t>4</w:t>
      </w:r>
      <w:r w:rsidRPr="00632BB3">
        <w:rPr>
          <w:rFonts w:ascii="Times New Roman" w:hAnsi="Times New Roman" w:cs="Times New Roman"/>
        </w:rPr>
        <w:t>, Thomas Zobel</w:t>
      </w:r>
      <w:r w:rsidRPr="00632BB3">
        <w:rPr>
          <w:rFonts w:ascii="Times New Roman" w:hAnsi="Times New Roman" w:cs="Times New Roman"/>
          <w:vertAlign w:val="superscript"/>
        </w:rPr>
        <w:t>5</w:t>
      </w:r>
      <w:r w:rsidRPr="00632BB3">
        <w:rPr>
          <w:rFonts w:ascii="Times New Roman" w:hAnsi="Times New Roman" w:cs="Times New Roman"/>
        </w:rPr>
        <w:t>, Jochen Dobner</w:t>
      </w:r>
      <w:r w:rsidRPr="00632BB3">
        <w:rPr>
          <w:rFonts w:ascii="Times New Roman" w:hAnsi="Times New Roman" w:cs="Times New Roman"/>
          <w:vertAlign w:val="superscript"/>
        </w:rPr>
        <w:t>1</w:t>
      </w:r>
      <w:r w:rsidRPr="00632BB3">
        <w:rPr>
          <w:rFonts w:ascii="Times New Roman" w:hAnsi="Times New Roman" w:cs="Times New Roman"/>
        </w:rPr>
        <w:t>, Nicole Bleffert</w:t>
      </w:r>
      <w:r w:rsidRPr="00632BB3">
        <w:rPr>
          <w:rFonts w:ascii="Times New Roman" w:hAnsi="Times New Roman" w:cs="Times New Roman"/>
          <w:vertAlign w:val="superscript"/>
        </w:rPr>
        <w:t>1</w:t>
      </w:r>
      <w:r w:rsidRPr="00632BB3">
        <w:rPr>
          <w:rFonts w:ascii="Times New Roman" w:hAnsi="Times New Roman" w:cs="Times New Roman"/>
        </w:rPr>
        <w:t>, Silke Hoffmann</w:t>
      </w:r>
      <w:r w:rsidRPr="00632BB3">
        <w:rPr>
          <w:rFonts w:ascii="Times New Roman" w:hAnsi="Times New Roman" w:cs="Times New Roman"/>
          <w:vertAlign w:val="superscript"/>
        </w:rPr>
        <w:t>2</w:t>
      </w:r>
      <w:r w:rsidRPr="00632BB3">
        <w:rPr>
          <w:rFonts w:ascii="Times New Roman" w:hAnsi="Times New Roman" w:cs="Times New Roman"/>
        </w:rPr>
        <w:t>, Dieter Willbold</w:t>
      </w:r>
      <w:r w:rsidRPr="00632BB3">
        <w:rPr>
          <w:rFonts w:ascii="Times New Roman" w:hAnsi="Times New Roman" w:cs="Times New Roman"/>
          <w:vertAlign w:val="superscript"/>
        </w:rPr>
        <w:t>1,2</w:t>
      </w:r>
    </w:p>
    <w:p w14:paraId="2F8F9F11" w14:textId="77777777" w:rsidR="003D6BD1" w:rsidRPr="00BF62D2" w:rsidRDefault="003D6BD1" w:rsidP="003D6BD1">
      <w:pPr>
        <w:rPr>
          <w:rFonts w:ascii="Times New Roman" w:hAnsi="Times New Roman" w:cs="Times New Roman"/>
        </w:rPr>
      </w:pPr>
      <w:r w:rsidRPr="00BF62D2">
        <w:rPr>
          <w:rFonts w:ascii="Times New Roman" w:hAnsi="Times New Roman" w:cs="Times New Roman"/>
          <w:vertAlign w:val="superscript"/>
        </w:rPr>
        <w:t>1</w:t>
      </w:r>
      <w:r w:rsidRPr="00BF62D2">
        <w:rPr>
          <w:rFonts w:ascii="Times New Roman" w:hAnsi="Times New Roman" w:cs="Times New Roman"/>
        </w:rPr>
        <w:t xml:space="preserve">Institut für Physikalische Biologie, Heinrich-Heine-Universität, 40225 Düsseldorf, Germany </w:t>
      </w:r>
    </w:p>
    <w:p w14:paraId="33D612FD" w14:textId="77777777" w:rsidR="003D6BD1" w:rsidRPr="00BF62D2" w:rsidRDefault="003D6BD1" w:rsidP="003D6BD1">
      <w:pPr>
        <w:rPr>
          <w:rFonts w:ascii="Times New Roman" w:hAnsi="Times New Roman" w:cs="Times New Roman"/>
          <w:lang w:val="en-GB"/>
        </w:rPr>
      </w:pPr>
      <w:r w:rsidRPr="00BF62D2">
        <w:rPr>
          <w:rFonts w:ascii="Times New Roman" w:hAnsi="Times New Roman" w:cs="Times New Roman"/>
          <w:vertAlign w:val="superscript"/>
          <w:lang w:val="en-GB"/>
        </w:rPr>
        <w:t>2</w:t>
      </w:r>
      <w:r w:rsidRPr="00BF62D2">
        <w:rPr>
          <w:rFonts w:ascii="Times New Roman" w:hAnsi="Times New Roman" w:cs="Times New Roman"/>
          <w:lang w:val="en-GB"/>
        </w:rPr>
        <w:t xml:space="preserve">Institute of Complex Systems, Structural Biochemistry (ICS-6), </w:t>
      </w:r>
      <w:proofErr w:type="spellStart"/>
      <w:r w:rsidRPr="00BF62D2">
        <w:rPr>
          <w:rFonts w:ascii="Times New Roman" w:hAnsi="Times New Roman" w:cs="Times New Roman"/>
          <w:lang w:val="en-GB"/>
        </w:rPr>
        <w:t>Forschungszentrum</w:t>
      </w:r>
      <w:proofErr w:type="spellEnd"/>
      <w:r w:rsidRPr="00BF62D2">
        <w:rPr>
          <w:rFonts w:ascii="Times New Roman" w:hAnsi="Times New Roman" w:cs="Times New Roman"/>
          <w:lang w:val="en-GB"/>
        </w:rPr>
        <w:t xml:space="preserve"> </w:t>
      </w:r>
      <w:proofErr w:type="spellStart"/>
      <w:r w:rsidRPr="00BF62D2">
        <w:rPr>
          <w:rFonts w:ascii="Times New Roman" w:hAnsi="Times New Roman" w:cs="Times New Roman"/>
          <w:lang w:val="en-GB"/>
        </w:rPr>
        <w:t>Jülich</w:t>
      </w:r>
      <w:proofErr w:type="spellEnd"/>
      <w:r w:rsidRPr="00BF62D2">
        <w:rPr>
          <w:rFonts w:ascii="Times New Roman" w:hAnsi="Times New Roman" w:cs="Times New Roman"/>
          <w:lang w:val="en-GB"/>
        </w:rPr>
        <w:t xml:space="preserve">, 52425 </w:t>
      </w:r>
      <w:proofErr w:type="spellStart"/>
      <w:r w:rsidRPr="00BF62D2">
        <w:rPr>
          <w:rFonts w:ascii="Times New Roman" w:hAnsi="Times New Roman" w:cs="Times New Roman"/>
          <w:lang w:val="en-GB"/>
        </w:rPr>
        <w:t>Jülich</w:t>
      </w:r>
      <w:proofErr w:type="spellEnd"/>
      <w:r w:rsidRPr="00BF62D2">
        <w:rPr>
          <w:rFonts w:ascii="Times New Roman" w:hAnsi="Times New Roman" w:cs="Times New Roman"/>
          <w:lang w:val="en-GB"/>
        </w:rPr>
        <w:t>, Germany</w:t>
      </w:r>
    </w:p>
    <w:p w14:paraId="36A33626" w14:textId="77777777" w:rsidR="003D6BD1" w:rsidRPr="00BF62D2" w:rsidRDefault="003D6BD1" w:rsidP="003D6BD1">
      <w:pPr>
        <w:rPr>
          <w:rFonts w:ascii="Times New Roman" w:hAnsi="Times New Roman" w:cs="Times New Roman"/>
          <w:lang w:val="en-US"/>
        </w:rPr>
      </w:pPr>
      <w:r w:rsidRPr="00BF62D2">
        <w:rPr>
          <w:rFonts w:ascii="Times New Roman" w:hAnsi="Times New Roman" w:cs="Times New Roman"/>
          <w:vertAlign w:val="superscript"/>
          <w:lang w:val="en-GB"/>
        </w:rPr>
        <w:t>3</w:t>
      </w:r>
      <w:r w:rsidRPr="00BF62D2">
        <w:rPr>
          <w:rFonts w:ascii="Times New Roman" w:hAnsi="Times New Roman" w:cs="Times New Roman"/>
          <w:lang w:val="en-US"/>
        </w:rPr>
        <w:t xml:space="preserve">Institute for Diabetes and Obesity, Monoclonal Antibody Core Facility </w:t>
      </w:r>
      <w:r w:rsidRPr="00BF62D2">
        <w:rPr>
          <w:rFonts w:ascii="Times New Roman" w:hAnsi="Times New Roman" w:cs="Times New Roman"/>
          <w:vertAlign w:val="superscript"/>
          <w:lang w:val="en-US"/>
        </w:rPr>
        <w:t>4</w:t>
      </w:r>
      <w:r w:rsidRPr="00BF62D2">
        <w:rPr>
          <w:rFonts w:ascii="Times New Roman" w:hAnsi="Times New Roman" w:cs="Times New Roman"/>
          <w:lang w:val="en-US"/>
        </w:rPr>
        <w:t xml:space="preserve">Institute for Molecular Immunology Helmholtz Center Munich, German Research Center for Environmental Health, 85764 </w:t>
      </w:r>
      <w:proofErr w:type="spellStart"/>
      <w:r w:rsidRPr="00BF62D2">
        <w:rPr>
          <w:rFonts w:ascii="Times New Roman" w:hAnsi="Times New Roman" w:cs="Times New Roman"/>
          <w:lang w:val="en-US"/>
        </w:rPr>
        <w:t>Neuherberg</w:t>
      </w:r>
      <w:proofErr w:type="spellEnd"/>
      <w:r w:rsidRPr="00BF62D2">
        <w:rPr>
          <w:rFonts w:ascii="Times New Roman" w:hAnsi="Times New Roman" w:cs="Times New Roman"/>
          <w:lang w:val="en-US"/>
        </w:rPr>
        <w:t>, Germany</w:t>
      </w:r>
    </w:p>
    <w:p w14:paraId="2E611929" w14:textId="77777777" w:rsidR="003D6BD1" w:rsidRPr="00BF62D2" w:rsidRDefault="003D6BD1" w:rsidP="003D6BD1">
      <w:pPr>
        <w:rPr>
          <w:rFonts w:ascii="Times New Roman" w:hAnsi="Times New Roman" w:cs="Times New Roman"/>
          <w:lang w:val="en-US"/>
        </w:rPr>
      </w:pPr>
      <w:r w:rsidRPr="00BF62D2">
        <w:rPr>
          <w:rFonts w:ascii="Times New Roman" w:hAnsi="Times New Roman" w:cs="Times New Roman"/>
          <w:vertAlign w:val="superscript"/>
          <w:lang w:val="en-US"/>
        </w:rPr>
        <w:t>5</w:t>
      </w:r>
      <w:r w:rsidRPr="00BF62D2">
        <w:rPr>
          <w:rFonts w:ascii="Times New Roman" w:hAnsi="Times New Roman" w:cs="Times New Roman"/>
          <w:lang w:val="en-US"/>
        </w:rPr>
        <w:t>Department of Biology, Center for Advanced Imaging (</w:t>
      </w:r>
      <w:proofErr w:type="spellStart"/>
      <w:proofErr w:type="gramStart"/>
      <w:r w:rsidRPr="00BF62D2">
        <w:rPr>
          <w:rFonts w:ascii="Times New Roman" w:hAnsi="Times New Roman" w:cs="Times New Roman"/>
          <w:lang w:val="en-US"/>
        </w:rPr>
        <w:t>CAi</w:t>
      </w:r>
      <w:proofErr w:type="spellEnd"/>
      <w:proofErr w:type="gramEnd"/>
      <w:r w:rsidRPr="00BF62D2">
        <w:rPr>
          <w:rFonts w:ascii="Times New Roman" w:hAnsi="Times New Roman" w:cs="Times New Roman"/>
          <w:lang w:val="en-US"/>
        </w:rPr>
        <w:t>), Heinrich-Heine-</w:t>
      </w:r>
      <w:proofErr w:type="spellStart"/>
      <w:r w:rsidRPr="00BF62D2">
        <w:rPr>
          <w:rFonts w:ascii="Times New Roman" w:hAnsi="Times New Roman" w:cs="Times New Roman"/>
          <w:lang w:val="en-US"/>
        </w:rPr>
        <w:t>Universität</w:t>
      </w:r>
      <w:proofErr w:type="spellEnd"/>
      <w:r w:rsidRPr="00BF62D2">
        <w:rPr>
          <w:rFonts w:ascii="Times New Roman" w:hAnsi="Times New Roman" w:cs="Times New Roman"/>
          <w:lang w:val="en-US"/>
        </w:rPr>
        <w:t>, 40225 Düsseldorf, Germany</w:t>
      </w:r>
    </w:p>
    <w:p w14:paraId="5E0F0D10" w14:textId="77777777" w:rsidR="003D6BD1" w:rsidRPr="00BF62D2" w:rsidRDefault="003D6BD1" w:rsidP="003D6BD1">
      <w:pPr>
        <w:spacing w:after="0" w:line="240" w:lineRule="auto"/>
        <w:rPr>
          <w:rFonts w:ascii="Times New Roman" w:eastAsia="Calibri" w:hAnsi="Times New Roman" w:cs="Times New Roman"/>
          <w:sz w:val="24"/>
          <w:szCs w:val="24"/>
          <w:lang w:val="en-GB"/>
        </w:rPr>
      </w:pPr>
    </w:p>
    <w:p w14:paraId="0275107C" w14:textId="00CCAA67" w:rsidR="003D6BD1" w:rsidRPr="00BF62D2" w:rsidRDefault="003D6BD1" w:rsidP="003D6BD1">
      <w:pPr>
        <w:spacing w:after="0" w:line="240" w:lineRule="auto"/>
        <w:rPr>
          <w:rFonts w:ascii="Times New Roman" w:eastAsia="Calibri" w:hAnsi="Times New Roman" w:cs="Times New Roman"/>
          <w:sz w:val="24"/>
          <w:szCs w:val="24"/>
          <w:lang w:val="en-GB"/>
        </w:rPr>
      </w:pPr>
      <w:r w:rsidRPr="00BF62D2">
        <w:rPr>
          <w:rFonts w:ascii="Times New Roman" w:eastAsia="Calibri" w:hAnsi="Times New Roman" w:cs="Times New Roman"/>
          <w:sz w:val="24"/>
          <w:szCs w:val="24"/>
          <w:lang w:val="en-GB"/>
        </w:rPr>
        <w:t>Supplementary Methods are related to Figure S1</w:t>
      </w:r>
      <w:r w:rsidR="001252E4" w:rsidRPr="00BF62D2">
        <w:rPr>
          <w:rFonts w:ascii="Times New Roman" w:eastAsia="Calibri" w:hAnsi="Times New Roman" w:cs="Times New Roman"/>
          <w:sz w:val="24"/>
          <w:szCs w:val="24"/>
          <w:lang w:val="en-GB"/>
        </w:rPr>
        <w:t>, S2, S4 and S5</w:t>
      </w:r>
    </w:p>
    <w:p w14:paraId="60060736" w14:textId="77777777" w:rsidR="003D6BD1" w:rsidRPr="00BF62D2" w:rsidRDefault="003D6BD1" w:rsidP="003D6BD1">
      <w:pPr>
        <w:autoSpaceDE w:val="0"/>
        <w:autoSpaceDN w:val="0"/>
        <w:adjustRightInd w:val="0"/>
        <w:spacing w:after="0" w:line="240" w:lineRule="auto"/>
        <w:rPr>
          <w:rFonts w:ascii="Times New Roman" w:eastAsia="Calibri" w:hAnsi="Times New Roman" w:cs="Times New Roman"/>
          <w:color w:val="000000"/>
          <w:sz w:val="24"/>
          <w:szCs w:val="24"/>
          <w:lang w:val="en-US" w:eastAsia="de-DE"/>
        </w:rPr>
      </w:pPr>
    </w:p>
    <w:p w14:paraId="624F9C3A" w14:textId="77777777" w:rsidR="003D6BD1" w:rsidRPr="00BF62D2" w:rsidRDefault="003D6BD1" w:rsidP="003D6BD1">
      <w:pPr>
        <w:autoSpaceDE w:val="0"/>
        <w:autoSpaceDN w:val="0"/>
        <w:adjustRightInd w:val="0"/>
        <w:spacing w:after="0" w:line="240" w:lineRule="auto"/>
        <w:rPr>
          <w:rFonts w:ascii="Times New Roman" w:eastAsia="Calibri" w:hAnsi="Times New Roman" w:cs="Times New Roman"/>
          <w:color w:val="000000"/>
          <w:sz w:val="24"/>
          <w:szCs w:val="24"/>
          <w:lang w:val="en-US" w:eastAsia="de-DE"/>
        </w:rPr>
      </w:pPr>
      <w:r w:rsidRPr="00BF62D2">
        <w:rPr>
          <w:rFonts w:ascii="Times New Roman" w:eastAsia="Calibri" w:hAnsi="Times New Roman" w:cs="Times New Roman"/>
          <w:color w:val="000000"/>
          <w:sz w:val="24"/>
          <w:szCs w:val="24"/>
          <w:lang w:val="en-US" w:eastAsia="de-DE"/>
        </w:rPr>
        <w:t>Supplementary Figure 1 is related to all Figures dealing with HAP1 cells (Fig. 3, 4, 5)</w:t>
      </w:r>
    </w:p>
    <w:p w14:paraId="23294659" w14:textId="77777777" w:rsidR="003D6BD1" w:rsidRPr="00BF62D2" w:rsidRDefault="003D6BD1" w:rsidP="003D6BD1">
      <w:pPr>
        <w:autoSpaceDE w:val="0"/>
        <w:autoSpaceDN w:val="0"/>
        <w:adjustRightInd w:val="0"/>
        <w:spacing w:after="0" w:line="240" w:lineRule="auto"/>
        <w:rPr>
          <w:rFonts w:ascii="Times New Roman" w:eastAsia="Calibri" w:hAnsi="Times New Roman" w:cs="Times New Roman"/>
          <w:color w:val="000000"/>
          <w:sz w:val="24"/>
          <w:szCs w:val="24"/>
          <w:lang w:val="en-US" w:eastAsia="de-DE"/>
        </w:rPr>
      </w:pPr>
      <w:r w:rsidRPr="00BF62D2">
        <w:rPr>
          <w:rFonts w:ascii="Times New Roman" w:eastAsia="Calibri" w:hAnsi="Times New Roman" w:cs="Times New Roman"/>
          <w:color w:val="000000"/>
          <w:sz w:val="24"/>
          <w:szCs w:val="24"/>
          <w:lang w:val="en-US" w:eastAsia="de-DE"/>
        </w:rPr>
        <w:t>Supplementary Figure 2 is related to Figure 4</w:t>
      </w:r>
    </w:p>
    <w:p w14:paraId="0C4FADF4" w14:textId="1E5274A9" w:rsidR="0082735F" w:rsidRPr="00BF62D2" w:rsidRDefault="003D6BD1" w:rsidP="003D6BD1">
      <w:pPr>
        <w:autoSpaceDE w:val="0"/>
        <w:autoSpaceDN w:val="0"/>
        <w:adjustRightInd w:val="0"/>
        <w:spacing w:after="0" w:line="240" w:lineRule="auto"/>
        <w:rPr>
          <w:rFonts w:ascii="Times New Roman" w:eastAsia="Calibri" w:hAnsi="Times New Roman" w:cs="Times New Roman"/>
          <w:color w:val="000000"/>
          <w:sz w:val="24"/>
          <w:szCs w:val="24"/>
          <w:lang w:val="en-US" w:eastAsia="de-DE"/>
        </w:rPr>
      </w:pPr>
      <w:r w:rsidRPr="00BF62D2">
        <w:rPr>
          <w:rFonts w:ascii="Times New Roman" w:eastAsia="Calibri" w:hAnsi="Times New Roman" w:cs="Times New Roman"/>
          <w:color w:val="000000"/>
          <w:sz w:val="24"/>
          <w:szCs w:val="24"/>
          <w:lang w:val="en-US" w:eastAsia="de-DE"/>
        </w:rPr>
        <w:t xml:space="preserve">Supplementary Figure 3 is related to Figures </w:t>
      </w:r>
      <w:r w:rsidR="00F147CD" w:rsidRPr="00BF62D2">
        <w:rPr>
          <w:rFonts w:ascii="Times New Roman" w:eastAsia="Calibri" w:hAnsi="Times New Roman" w:cs="Times New Roman"/>
          <w:color w:val="000000"/>
          <w:sz w:val="24"/>
          <w:szCs w:val="24"/>
          <w:lang w:val="en-US" w:eastAsia="de-DE"/>
        </w:rPr>
        <w:t xml:space="preserve">1A, </w:t>
      </w:r>
      <w:r w:rsidR="001E5A27" w:rsidRPr="00BF62D2">
        <w:rPr>
          <w:rFonts w:ascii="Times New Roman" w:eastAsia="Calibri" w:hAnsi="Times New Roman" w:cs="Times New Roman"/>
          <w:color w:val="000000"/>
          <w:sz w:val="24"/>
          <w:szCs w:val="24"/>
          <w:lang w:val="en-US" w:eastAsia="de-DE"/>
        </w:rPr>
        <w:t xml:space="preserve">1C, 2A, </w:t>
      </w:r>
      <w:r w:rsidRPr="00BF62D2">
        <w:rPr>
          <w:rFonts w:ascii="Times New Roman" w:eastAsia="Calibri" w:hAnsi="Times New Roman" w:cs="Times New Roman"/>
          <w:color w:val="000000"/>
          <w:sz w:val="24"/>
          <w:szCs w:val="24"/>
          <w:lang w:val="en-US" w:eastAsia="de-DE"/>
        </w:rPr>
        <w:t>S1</w:t>
      </w:r>
      <w:r w:rsidR="00F147CD" w:rsidRPr="00BF62D2">
        <w:rPr>
          <w:rFonts w:ascii="Times New Roman" w:eastAsia="Calibri" w:hAnsi="Times New Roman" w:cs="Times New Roman"/>
          <w:color w:val="000000"/>
          <w:sz w:val="24"/>
          <w:szCs w:val="24"/>
          <w:lang w:val="en-US" w:eastAsia="de-DE"/>
        </w:rPr>
        <w:t>A and</w:t>
      </w:r>
      <w:r w:rsidR="00C8684B" w:rsidRPr="00BF62D2">
        <w:rPr>
          <w:rFonts w:ascii="Times New Roman" w:eastAsia="Calibri" w:hAnsi="Times New Roman" w:cs="Times New Roman"/>
          <w:color w:val="000000"/>
          <w:sz w:val="24"/>
          <w:szCs w:val="24"/>
          <w:lang w:val="en-US" w:eastAsia="de-DE"/>
        </w:rPr>
        <w:t xml:space="preserve"> S1B</w:t>
      </w:r>
    </w:p>
    <w:p w14:paraId="5C522E2A" w14:textId="1EE62CD4" w:rsidR="00140E91" w:rsidRPr="00BF62D2" w:rsidRDefault="00140E91" w:rsidP="003D6BD1">
      <w:pPr>
        <w:autoSpaceDE w:val="0"/>
        <w:autoSpaceDN w:val="0"/>
        <w:adjustRightInd w:val="0"/>
        <w:spacing w:after="0" w:line="240" w:lineRule="auto"/>
        <w:rPr>
          <w:rFonts w:ascii="Times New Roman" w:eastAsia="Calibri" w:hAnsi="Times New Roman" w:cs="Times New Roman"/>
          <w:color w:val="000000"/>
          <w:sz w:val="24"/>
          <w:szCs w:val="24"/>
          <w:lang w:val="en-US" w:eastAsia="de-DE"/>
        </w:rPr>
      </w:pPr>
      <w:r w:rsidRPr="00BF62D2">
        <w:rPr>
          <w:rFonts w:ascii="Times New Roman" w:eastAsia="Calibri" w:hAnsi="Times New Roman" w:cs="Times New Roman"/>
          <w:color w:val="000000"/>
          <w:sz w:val="24"/>
          <w:szCs w:val="24"/>
          <w:lang w:val="en-US" w:eastAsia="de-DE"/>
        </w:rPr>
        <w:t>Supplementary Figure 4</w:t>
      </w:r>
    </w:p>
    <w:p w14:paraId="44AEF22E" w14:textId="151E0149" w:rsidR="006E0799" w:rsidRPr="00BF62D2" w:rsidRDefault="0082735F" w:rsidP="003D6BD1">
      <w:pPr>
        <w:autoSpaceDE w:val="0"/>
        <w:autoSpaceDN w:val="0"/>
        <w:adjustRightInd w:val="0"/>
        <w:spacing w:after="0" w:line="240" w:lineRule="auto"/>
        <w:rPr>
          <w:rFonts w:ascii="Times New Roman" w:eastAsia="Calibri" w:hAnsi="Times New Roman" w:cs="Times New Roman"/>
          <w:color w:val="000000"/>
          <w:sz w:val="24"/>
          <w:szCs w:val="24"/>
          <w:lang w:val="en-US" w:eastAsia="de-DE"/>
        </w:rPr>
      </w:pPr>
      <w:r w:rsidRPr="00BF62D2">
        <w:rPr>
          <w:rFonts w:ascii="Times New Roman" w:eastAsia="Calibri" w:hAnsi="Times New Roman" w:cs="Times New Roman"/>
          <w:color w:val="000000"/>
          <w:sz w:val="24"/>
          <w:szCs w:val="24"/>
          <w:lang w:val="en-US" w:eastAsia="de-DE"/>
        </w:rPr>
        <w:t xml:space="preserve">Supplementary Figure </w:t>
      </w:r>
      <w:r w:rsidR="00140E91" w:rsidRPr="00BF62D2">
        <w:rPr>
          <w:rFonts w:ascii="Times New Roman" w:eastAsia="Calibri" w:hAnsi="Times New Roman" w:cs="Times New Roman"/>
          <w:color w:val="000000"/>
          <w:sz w:val="24"/>
          <w:szCs w:val="24"/>
          <w:lang w:val="en-US" w:eastAsia="de-DE"/>
        </w:rPr>
        <w:t>5</w:t>
      </w:r>
      <w:r w:rsidRPr="00BF62D2">
        <w:rPr>
          <w:rFonts w:ascii="Times New Roman" w:eastAsia="Calibri" w:hAnsi="Times New Roman" w:cs="Times New Roman"/>
          <w:color w:val="000000"/>
          <w:sz w:val="24"/>
          <w:szCs w:val="24"/>
          <w:lang w:val="en-US" w:eastAsia="de-DE"/>
        </w:rPr>
        <w:t xml:space="preserve"> is related to Figure 5</w:t>
      </w:r>
    </w:p>
    <w:p w14:paraId="017C7FAE" w14:textId="49CA588B" w:rsidR="003D6BD1" w:rsidRPr="00BF62D2" w:rsidRDefault="006E0799" w:rsidP="003D6BD1">
      <w:pPr>
        <w:autoSpaceDE w:val="0"/>
        <w:autoSpaceDN w:val="0"/>
        <w:adjustRightInd w:val="0"/>
        <w:spacing w:after="0" w:line="240" w:lineRule="auto"/>
        <w:rPr>
          <w:rFonts w:ascii="Times New Roman" w:eastAsia="Calibri" w:hAnsi="Times New Roman" w:cs="Times New Roman"/>
          <w:color w:val="000000"/>
          <w:sz w:val="24"/>
          <w:szCs w:val="24"/>
          <w:lang w:val="en-US" w:eastAsia="de-DE"/>
        </w:rPr>
      </w:pPr>
      <w:r w:rsidRPr="00BF62D2">
        <w:rPr>
          <w:rFonts w:ascii="Times New Roman" w:eastAsia="Calibri" w:hAnsi="Times New Roman" w:cs="Times New Roman"/>
          <w:color w:val="000000"/>
          <w:sz w:val="24"/>
          <w:szCs w:val="24"/>
          <w:lang w:val="en-US" w:eastAsia="de-DE"/>
        </w:rPr>
        <w:t>Supplementary Figure 6</w:t>
      </w:r>
      <w:r w:rsidR="003D6BD1" w:rsidRPr="00BF62D2">
        <w:rPr>
          <w:rFonts w:ascii="Times New Roman" w:eastAsia="Calibri" w:hAnsi="Times New Roman" w:cs="Times New Roman"/>
          <w:color w:val="000000"/>
          <w:sz w:val="24"/>
          <w:szCs w:val="24"/>
          <w:lang w:val="en-US" w:eastAsia="de-DE"/>
        </w:rPr>
        <w:t xml:space="preserve"> </w:t>
      </w:r>
    </w:p>
    <w:p w14:paraId="203AE44B" w14:textId="77777777" w:rsidR="003D6BD1" w:rsidRPr="00BF62D2" w:rsidRDefault="003D6BD1" w:rsidP="003D6BD1">
      <w:pPr>
        <w:autoSpaceDE w:val="0"/>
        <w:autoSpaceDN w:val="0"/>
        <w:adjustRightInd w:val="0"/>
        <w:spacing w:after="0" w:line="240" w:lineRule="auto"/>
        <w:rPr>
          <w:rFonts w:ascii="Times New Roman" w:eastAsia="Calibri" w:hAnsi="Times New Roman" w:cs="Times New Roman"/>
          <w:color w:val="000000"/>
          <w:sz w:val="24"/>
          <w:szCs w:val="24"/>
          <w:lang w:val="en-US" w:eastAsia="de-DE"/>
        </w:rPr>
      </w:pPr>
      <w:r w:rsidRPr="00BF62D2">
        <w:rPr>
          <w:rFonts w:ascii="Times New Roman" w:eastAsia="Calibri" w:hAnsi="Times New Roman" w:cs="Times New Roman"/>
          <w:color w:val="000000"/>
          <w:sz w:val="24"/>
          <w:szCs w:val="24"/>
          <w:lang w:val="en-US" w:eastAsia="de-DE"/>
        </w:rPr>
        <w:t>Supplementary Table 1 is related to Figure S1 B</w:t>
      </w:r>
    </w:p>
    <w:p w14:paraId="0E54DFED" w14:textId="77777777" w:rsidR="003D6BD1" w:rsidRPr="00BF62D2" w:rsidRDefault="003D6BD1" w:rsidP="003D6BD1">
      <w:pPr>
        <w:spacing w:after="0" w:line="240" w:lineRule="auto"/>
        <w:rPr>
          <w:rFonts w:ascii="Times New Roman" w:eastAsia="Calibri" w:hAnsi="Times New Roman" w:cs="Times New Roman"/>
          <w:sz w:val="24"/>
          <w:szCs w:val="24"/>
          <w:lang w:val="en-GB"/>
        </w:rPr>
      </w:pPr>
      <w:r w:rsidRPr="00BF62D2">
        <w:rPr>
          <w:rFonts w:ascii="Times New Roman" w:eastAsia="Calibri" w:hAnsi="Times New Roman" w:cs="Times New Roman"/>
          <w:sz w:val="24"/>
          <w:szCs w:val="24"/>
          <w:lang w:val="en-GB"/>
        </w:rPr>
        <w:t>Supplementary Table 2 is related to Figure Table S1 and Supplementary Figure S1 B</w:t>
      </w:r>
    </w:p>
    <w:p w14:paraId="691F3B6F" w14:textId="77777777" w:rsidR="003D6BD1" w:rsidRPr="00BF62D2" w:rsidRDefault="003D6BD1" w:rsidP="003D6BD1">
      <w:pPr>
        <w:spacing w:after="0" w:line="240" w:lineRule="auto"/>
        <w:rPr>
          <w:rFonts w:ascii="Times New Roman" w:eastAsia="Calibri" w:hAnsi="Times New Roman" w:cs="Times New Roman"/>
          <w:sz w:val="24"/>
          <w:szCs w:val="24"/>
          <w:lang w:val="en-GB"/>
        </w:rPr>
      </w:pPr>
      <w:r w:rsidRPr="00BF62D2">
        <w:rPr>
          <w:rFonts w:ascii="Times New Roman" w:eastAsia="Calibri" w:hAnsi="Times New Roman" w:cs="Times New Roman"/>
          <w:sz w:val="24"/>
          <w:szCs w:val="24"/>
          <w:lang w:val="en-GB"/>
        </w:rPr>
        <w:t>Supplementary Table 3 is related to all figures</w:t>
      </w:r>
    </w:p>
    <w:p w14:paraId="6E37F996" w14:textId="77777777" w:rsidR="003D6BD1" w:rsidRPr="00BF62D2" w:rsidRDefault="003D6BD1" w:rsidP="003D6BD1">
      <w:pPr>
        <w:spacing w:after="0" w:line="240" w:lineRule="auto"/>
        <w:rPr>
          <w:rFonts w:ascii="Times New Roman" w:eastAsia="Calibri" w:hAnsi="Times New Roman" w:cs="Times New Roman"/>
          <w:sz w:val="24"/>
          <w:szCs w:val="24"/>
          <w:lang w:val="en-GB"/>
        </w:rPr>
      </w:pPr>
    </w:p>
    <w:p w14:paraId="746ED2FE" w14:textId="77777777" w:rsidR="003D6BD1" w:rsidRPr="00BF62D2" w:rsidRDefault="003D6BD1" w:rsidP="003D6BD1">
      <w:pPr>
        <w:spacing w:after="0" w:line="240" w:lineRule="auto"/>
        <w:rPr>
          <w:rFonts w:ascii="Times New Roman" w:eastAsia="Calibri" w:hAnsi="Times New Roman" w:cs="Times New Roman"/>
          <w:sz w:val="24"/>
          <w:szCs w:val="24"/>
          <w:lang w:val="en-GB"/>
        </w:rPr>
      </w:pPr>
      <w:r w:rsidRPr="00BF62D2">
        <w:rPr>
          <w:rFonts w:ascii="Times New Roman" w:eastAsia="Calibri" w:hAnsi="Times New Roman" w:cs="Times New Roman"/>
          <w:sz w:val="24"/>
          <w:szCs w:val="24"/>
          <w:lang w:val="en-GB"/>
        </w:rPr>
        <w:t>Supplementary References are related to Figure S1</w:t>
      </w:r>
    </w:p>
    <w:p w14:paraId="5AA162DE" w14:textId="77777777" w:rsidR="003D6BD1" w:rsidRPr="00BF62D2" w:rsidRDefault="003D6BD1" w:rsidP="003D6BD1">
      <w:pPr>
        <w:rPr>
          <w:lang w:val="en-GB"/>
        </w:rPr>
      </w:pPr>
    </w:p>
    <w:p w14:paraId="7C5ABD94" w14:textId="77777777" w:rsidR="003D6BD1" w:rsidRPr="00BF62D2" w:rsidRDefault="003D6BD1" w:rsidP="003D6BD1">
      <w:pPr>
        <w:jc w:val="left"/>
        <w:rPr>
          <w:rFonts w:ascii="Times New Roman" w:eastAsiaTheme="majorEastAsia" w:hAnsi="Times New Roman" w:cs="Times New Roman"/>
          <w:b/>
          <w:bCs/>
          <w:color w:val="4F81BD" w:themeColor="accent1"/>
          <w:sz w:val="26"/>
          <w:szCs w:val="26"/>
          <w:lang w:val="en-US"/>
        </w:rPr>
      </w:pPr>
      <w:r w:rsidRPr="00BF62D2">
        <w:rPr>
          <w:rFonts w:ascii="Times New Roman" w:hAnsi="Times New Roman" w:cs="Times New Roman"/>
          <w:lang w:val="en-US"/>
        </w:rPr>
        <w:br w:type="page"/>
      </w:r>
    </w:p>
    <w:p w14:paraId="4027DC4A" w14:textId="77777777" w:rsidR="003D6BD1" w:rsidRPr="00BF62D2" w:rsidRDefault="003D6BD1" w:rsidP="003D6BD1">
      <w:pPr>
        <w:pStyle w:val="berschrift2"/>
        <w:jc w:val="left"/>
        <w:rPr>
          <w:lang w:val="en-US"/>
        </w:rPr>
      </w:pPr>
      <w:r w:rsidRPr="00BF62D2">
        <w:rPr>
          <w:lang w:val="en-US"/>
        </w:rPr>
        <w:lastRenderedPageBreak/>
        <w:t>Supplementary Methods</w:t>
      </w:r>
    </w:p>
    <w:p w14:paraId="543AD0BB" w14:textId="77777777" w:rsidR="003D6BD1" w:rsidRPr="00BF62D2" w:rsidRDefault="003D6BD1" w:rsidP="003D6BD1">
      <w:pPr>
        <w:rPr>
          <w:lang w:val="en-US"/>
        </w:rPr>
      </w:pPr>
    </w:p>
    <w:p w14:paraId="6F668B92" w14:textId="77777777" w:rsidR="003D6BD1" w:rsidRPr="00BF62D2" w:rsidRDefault="003D6BD1" w:rsidP="003D6BD1">
      <w:pPr>
        <w:rPr>
          <w:rFonts w:ascii="Times New Roman" w:hAnsi="Times New Roman" w:cs="Times New Roman"/>
          <w:b/>
          <w:lang w:val="en-US"/>
        </w:rPr>
      </w:pPr>
      <w:r w:rsidRPr="00BF62D2">
        <w:rPr>
          <w:rFonts w:ascii="Times New Roman" w:hAnsi="Times New Roman" w:cs="Times New Roman"/>
          <w:b/>
          <w:lang w:val="en-US"/>
        </w:rPr>
        <w:t>Western blotting of mammalian cell lysates</w:t>
      </w:r>
    </w:p>
    <w:p w14:paraId="4C05409F" w14:textId="77777777" w:rsidR="003D6BD1" w:rsidRPr="00BF62D2" w:rsidRDefault="003D6BD1" w:rsidP="003D6BD1">
      <w:pPr>
        <w:spacing w:line="360" w:lineRule="auto"/>
        <w:rPr>
          <w:rFonts w:ascii="Times New Roman" w:hAnsi="Times New Roman" w:cs="Times New Roman"/>
          <w:lang w:val="en-US"/>
        </w:rPr>
      </w:pPr>
      <w:r w:rsidRPr="00BF62D2">
        <w:rPr>
          <w:rFonts w:ascii="Times New Roman" w:hAnsi="Times New Roman" w:cs="Times New Roman"/>
          <w:lang w:val="en-US"/>
        </w:rPr>
        <w:t>For immunoblots depicted in figure S1, cells were washed once with warm PBS, dissociated with Trypsin-EDTA (</w:t>
      </w:r>
      <w:proofErr w:type="spellStart"/>
      <w:r w:rsidRPr="00BF62D2">
        <w:rPr>
          <w:rFonts w:ascii="Times New Roman" w:hAnsi="Times New Roman" w:cs="Times New Roman"/>
          <w:lang w:val="en-US"/>
        </w:rPr>
        <w:t>Cytogen</w:t>
      </w:r>
      <w:proofErr w:type="spellEnd"/>
      <w:r w:rsidRPr="00BF62D2">
        <w:rPr>
          <w:rFonts w:ascii="Times New Roman" w:hAnsi="Times New Roman" w:cs="Times New Roman"/>
          <w:lang w:val="en-US"/>
        </w:rPr>
        <w:t xml:space="preserve">, </w:t>
      </w:r>
      <w:proofErr w:type="spellStart"/>
      <w:r w:rsidRPr="00BF62D2">
        <w:rPr>
          <w:rFonts w:ascii="Times New Roman" w:hAnsi="Times New Roman" w:cs="Times New Roman"/>
          <w:lang w:val="en-US"/>
        </w:rPr>
        <w:t>Wetzlar</w:t>
      </w:r>
      <w:proofErr w:type="spellEnd"/>
      <w:r w:rsidRPr="00BF62D2">
        <w:rPr>
          <w:rFonts w:ascii="Times New Roman" w:hAnsi="Times New Roman" w:cs="Times New Roman"/>
          <w:lang w:val="en-US"/>
        </w:rPr>
        <w:t xml:space="preserve">, Germany) for 5 min, </w:t>
      </w:r>
      <w:proofErr w:type="spellStart"/>
      <w:r w:rsidRPr="00BF62D2">
        <w:rPr>
          <w:rFonts w:ascii="Times New Roman" w:hAnsi="Times New Roman" w:cs="Times New Roman"/>
          <w:lang w:val="en-US"/>
        </w:rPr>
        <w:t>resuspended</w:t>
      </w:r>
      <w:proofErr w:type="spellEnd"/>
      <w:r w:rsidRPr="00BF62D2">
        <w:rPr>
          <w:rFonts w:ascii="Times New Roman" w:hAnsi="Times New Roman" w:cs="Times New Roman"/>
          <w:lang w:val="en-US"/>
        </w:rPr>
        <w:t xml:space="preserve"> in medium and centrifuged for 3 min at 4 °C and 900 g. Afterwards, cell pellets were washed once with cold PBS and </w:t>
      </w:r>
      <w:proofErr w:type="spellStart"/>
      <w:r w:rsidRPr="00BF62D2">
        <w:rPr>
          <w:rFonts w:ascii="Times New Roman" w:hAnsi="Times New Roman" w:cs="Times New Roman"/>
          <w:lang w:val="en-US"/>
        </w:rPr>
        <w:t>resuspended</w:t>
      </w:r>
      <w:proofErr w:type="spellEnd"/>
      <w:r w:rsidRPr="00BF62D2">
        <w:rPr>
          <w:rFonts w:ascii="Times New Roman" w:hAnsi="Times New Roman" w:cs="Times New Roman"/>
          <w:lang w:val="en-US"/>
        </w:rPr>
        <w:t xml:space="preserve"> in lysis buffer (136 </w:t>
      </w:r>
      <w:proofErr w:type="spellStart"/>
      <w:r w:rsidRPr="00BF62D2">
        <w:rPr>
          <w:rFonts w:ascii="Times New Roman" w:hAnsi="Times New Roman" w:cs="Times New Roman"/>
          <w:lang w:val="en-US"/>
        </w:rPr>
        <w:t>mM</w:t>
      </w:r>
      <w:proofErr w:type="spellEnd"/>
      <w:r w:rsidRPr="00BF62D2">
        <w:rPr>
          <w:rFonts w:ascii="Times New Roman" w:hAnsi="Times New Roman" w:cs="Times New Roman"/>
          <w:lang w:val="en-US"/>
        </w:rPr>
        <w:t xml:space="preserve"> </w:t>
      </w:r>
      <w:proofErr w:type="spellStart"/>
      <w:r w:rsidRPr="00BF62D2">
        <w:rPr>
          <w:rFonts w:ascii="Times New Roman" w:hAnsi="Times New Roman" w:cs="Times New Roman"/>
          <w:lang w:val="en-US"/>
        </w:rPr>
        <w:t>NaCl</w:t>
      </w:r>
      <w:proofErr w:type="spellEnd"/>
      <w:r w:rsidRPr="00BF62D2">
        <w:rPr>
          <w:rFonts w:ascii="Times New Roman" w:hAnsi="Times New Roman" w:cs="Times New Roman"/>
          <w:lang w:val="en-US"/>
        </w:rPr>
        <w:t>, 20 </w:t>
      </w:r>
      <w:proofErr w:type="spellStart"/>
      <w:r w:rsidRPr="00BF62D2">
        <w:rPr>
          <w:rFonts w:ascii="Times New Roman" w:hAnsi="Times New Roman" w:cs="Times New Roman"/>
          <w:lang w:val="en-US"/>
        </w:rPr>
        <w:t>mM</w:t>
      </w:r>
      <w:proofErr w:type="spellEnd"/>
      <w:r w:rsidRPr="00BF62D2">
        <w:rPr>
          <w:rFonts w:ascii="Times New Roman" w:hAnsi="Times New Roman" w:cs="Times New Roman"/>
          <w:lang w:val="en-US"/>
        </w:rPr>
        <w:t xml:space="preserve"> </w:t>
      </w:r>
      <w:proofErr w:type="spellStart"/>
      <w:r w:rsidRPr="00BF62D2">
        <w:rPr>
          <w:rFonts w:ascii="Times New Roman" w:hAnsi="Times New Roman" w:cs="Times New Roman"/>
          <w:lang w:val="en-US"/>
        </w:rPr>
        <w:t>Tris-HCl</w:t>
      </w:r>
      <w:proofErr w:type="spellEnd"/>
      <w:r w:rsidRPr="00BF62D2">
        <w:rPr>
          <w:rFonts w:ascii="Times New Roman" w:hAnsi="Times New Roman" w:cs="Times New Roman"/>
          <w:lang w:val="en-US"/>
        </w:rPr>
        <w:t>, 10 % Glycerin, 2 </w:t>
      </w:r>
      <w:proofErr w:type="spellStart"/>
      <w:r w:rsidRPr="00BF62D2">
        <w:rPr>
          <w:rFonts w:ascii="Times New Roman" w:hAnsi="Times New Roman" w:cs="Times New Roman"/>
          <w:lang w:val="en-US"/>
        </w:rPr>
        <w:t>mM</w:t>
      </w:r>
      <w:proofErr w:type="spellEnd"/>
      <w:r w:rsidRPr="00BF62D2">
        <w:rPr>
          <w:rFonts w:ascii="Times New Roman" w:hAnsi="Times New Roman" w:cs="Times New Roman"/>
          <w:lang w:val="en-US"/>
        </w:rPr>
        <w:t xml:space="preserve"> EDTA, 50 </w:t>
      </w:r>
      <w:proofErr w:type="spellStart"/>
      <w:r w:rsidRPr="00BF62D2">
        <w:rPr>
          <w:rFonts w:ascii="Times New Roman" w:hAnsi="Times New Roman" w:cs="Times New Roman"/>
          <w:lang w:val="en-US"/>
        </w:rPr>
        <w:t>mM</w:t>
      </w:r>
      <w:proofErr w:type="spellEnd"/>
      <w:r w:rsidRPr="00BF62D2">
        <w:rPr>
          <w:rFonts w:ascii="Times New Roman" w:hAnsi="Times New Roman" w:cs="Times New Roman"/>
          <w:lang w:val="en-US"/>
        </w:rPr>
        <w:t xml:space="preserve"> β-</w:t>
      </w:r>
      <w:proofErr w:type="spellStart"/>
      <w:r w:rsidRPr="00BF62D2">
        <w:rPr>
          <w:rFonts w:ascii="Times New Roman" w:hAnsi="Times New Roman" w:cs="Times New Roman"/>
          <w:lang w:val="en-US"/>
        </w:rPr>
        <w:t>Glycerophosphat</w:t>
      </w:r>
      <w:proofErr w:type="spellEnd"/>
      <w:r w:rsidRPr="00BF62D2">
        <w:rPr>
          <w:rFonts w:ascii="Times New Roman" w:hAnsi="Times New Roman" w:cs="Times New Roman"/>
          <w:lang w:val="en-US"/>
        </w:rPr>
        <w:t>, 20 </w:t>
      </w:r>
      <w:proofErr w:type="spellStart"/>
      <w:r w:rsidRPr="00BF62D2">
        <w:rPr>
          <w:rFonts w:ascii="Times New Roman" w:hAnsi="Times New Roman" w:cs="Times New Roman"/>
          <w:lang w:val="en-US"/>
        </w:rPr>
        <w:t>mM</w:t>
      </w:r>
      <w:proofErr w:type="spellEnd"/>
      <w:r w:rsidRPr="00BF62D2">
        <w:rPr>
          <w:rFonts w:ascii="Times New Roman" w:hAnsi="Times New Roman" w:cs="Times New Roman"/>
          <w:lang w:val="en-US"/>
        </w:rPr>
        <w:t xml:space="preserve"> Na-</w:t>
      </w:r>
      <w:proofErr w:type="spellStart"/>
      <w:r w:rsidRPr="00BF62D2">
        <w:rPr>
          <w:rFonts w:ascii="Times New Roman" w:hAnsi="Times New Roman" w:cs="Times New Roman"/>
          <w:lang w:val="en-US"/>
        </w:rPr>
        <w:t>Pyrophosphat</w:t>
      </w:r>
      <w:proofErr w:type="spellEnd"/>
      <w:r w:rsidRPr="00BF62D2">
        <w:rPr>
          <w:rFonts w:ascii="Times New Roman" w:hAnsi="Times New Roman" w:cs="Times New Roman"/>
          <w:lang w:val="en-US"/>
        </w:rPr>
        <w:t>, 0.2 </w:t>
      </w:r>
      <w:proofErr w:type="spellStart"/>
      <w:r w:rsidRPr="00BF62D2">
        <w:rPr>
          <w:rFonts w:ascii="Times New Roman" w:hAnsi="Times New Roman" w:cs="Times New Roman"/>
          <w:lang w:val="en-US"/>
        </w:rPr>
        <w:t>mM</w:t>
      </w:r>
      <w:proofErr w:type="spellEnd"/>
      <w:r w:rsidRPr="00BF62D2">
        <w:rPr>
          <w:rFonts w:ascii="Times New Roman" w:hAnsi="Times New Roman" w:cs="Times New Roman"/>
          <w:lang w:val="en-US"/>
        </w:rPr>
        <w:t xml:space="preserve"> </w:t>
      </w:r>
      <w:proofErr w:type="spellStart"/>
      <w:r w:rsidRPr="00BF62D2">
        <w:rPr>
          <w:rFonts w:ascii="Times New Roman" w:hAnsi="Times New Roman" w:cs="Times New Roman"/>
          <w:lang w:val="en-US"/>
        </w:rPr>
        <w:t>Pefablock</w:t>
      </w:r>
      <w:proofErr w:type="spellEnd"/>
      <w:r w:rsidRPr="00BF62D2">
        <w:rPr>
          <w:rFonts w:ascii="Times New Roman" w:hAnsi="Times New Roman" w:cs="Times New Roman"/>
          <w:lang w:val="en-US"/>
        </w:rPr>
        <w:t xml:space="preserve">, 5 µg/ml </w:t>
      </w:r>
      <w:proofErr w:type="spellStart"/>
      <w:r w:rsidRPr="00BF62D2">
        <w:rPr>
          <w:rFonts w:ascii="Times New Roman" w:hAnsi="Times New Roman" w:cs="Times New Roman"/>
          <w:lang w:val="en-US"/>
        </w:rPr>
        <w:t>Aprotinin</w:t>
      </w:r>
      <w:proofErr w:type="spellEnd"/>
      <w:r w:rsidRPr="00BF62D2">
        <w:rPr>
          <w:rFonts w:ascii="Times New Roman" w:hAnsi="Times New Roman" w:cs="Times New Roman"/>
          <w:lang w:val="en-US"/>
        </w:rPr>
        <w:t xml:space="preserve">, 5 µg/ml </w:t>
      </w:r>
      <w:proofErr w:type="spellStart"/>
      <w:r w:rsidRPr="00BF62D2">
        <w:rPr>
          <w:rFonts w:ascii="Times New Roman" w:hAnsi="Times New Roman" w:cs="Times New Roman"/>
          <w:lang w:val="en-US"/>
        </w:rPr>
        <w:t>Leupeptin</w:t>
      </w:r>
      <w:proofErr w:type="spellEnd"/>
      <w:r w:rsidRPr="00BF62D2">
        <w:rPr>
          <w:rFonts w:ascii="Times New Roman" w:hAnsi="Times New Roman" w:cs="Times New Roman"/>
          <w:lang w:val="en-US"/>
        </w:rPr>
        <w:t>, 4 </w:t>
      </w:r>
      <w:proofErr w:type="spellStart"/>
      <w:r w:rsidRPr="00BF62D2">
        <w:rPr>
          <w:rFonts w:ascii="Times New Roman" w:hAnsi="Times New Roman" w:cs="Times New Roman"/>
          <w:lang w:val="en-US"/>
        </w:rPr>
        <w:t>mM</w:t>
      </w:r>
      <w:proofErr w:type="spellEnd"/>
      <w:r w:rsidRPr="00BF62D2">
        <w:rPr>
          <w:rFonts w:ascii="Times New Roman" w:hAnsi="Times New Roman" w:cs="Times New Roman"/>
          <w:lang w:val="en-US"/>
        </w:rPr>
        <w:t xml:space="preserve"> </w:t>
      </w:r>
      <w:proofErr w:type="spellStart"/>
      <w:r w:rsidRPr="00BF62D2">
        <w:rPr>
          <w:rFonts w:ascii="Times New Roman" w:hAnsi="Times New Roman" w:cs="Times New Roman"/>
          <w:lang w:val="en-US"/>
        </w:rPr>
        <w:t>Benzamidin</w:t>
      </w:r>
      <w:proofErr w:type="spellEnd"/>
      <w:r w:rsidRPr="00BF62D2">
        <w:rPr>
          <w:rFonts w:ascii="Times New Roman" w:hAnsi="Times New Roman" w:cs="Times New Roman"/>
          <w:lang w:val="en-US"/>
        </w:rPr>
        <w:t>, 1 </w:t>
      </w:r>
      <w:proofErr w:type="spellStart"/>
      <w:r w:rsidRPr="00BF62D2">
        <w:rPr>
          <w:rFonts w:ascii="Times New Roman" w:hAnsi="Times New Roman" w:cs="Times New Roman"/>
          <w:lang w:val="en-US"/>
        </w:rPr>
        <w:t>mM</w:t>
      </w:r>
      <w:proofErr w:type="spellEnd"/>
      <w:r w:rsidRPr="00BF62D2">
        <w:rPr>
          <w:rFonts w:ascii="Times New Roman" w:hAnsi="Times New Roman" w:cs="Times New Roman"/>
          <w:lang w:val="en-US"/>
        </w:rPr>
        <w:t xml:space="preserve"> Na</w:t>
      </w:r>
      <w:r w:rsidRPr="00BF62D2">
        <w:rPr>
          <w:rFonts w:ascii="Times New Roman" w:hAnsi="Times New Roman" w:cs="Times New Roman"/>
          <w:vertAlign w:val="subscript"/>
          <w:lang w:val="en-US"/>
        </w:rPr>
        <w:t>3</w:t>
      </w:r>
      <w:r w:rsidRPr="00BF62D2">
        <w:rPr>
          <w:rFonts w:ascii="Times New Roman" w:hAnsi="Times New Roman" w:cs="Times New Roman"/>
          <w:lang w:val="en-US"/>
        </w:rPr>
        <w:t>VO</w:t>
      </w:r>
      <w:r w:rsidRPr="00BF62D2">
        <w:rPr>
          <w:rFonts w:ascii="Times New Roman" w:hAnsi="Times New Roman" w:cs="Times New Roman"/>
          <w:vertAlign w:val="subscript"/>
          <w:lang w:val="en-US"/>
        </w:rPr>
        <w:t>4</w:t>
      </w:r>
      <w:r w:rsidRPr="00BF62D2">
        <w:rPr>
          <w:rFonts w:ascii="Times New Roman" w:hAnsi="Times New Roman" w:cs="Times New Roman"/>
          <w:lang w:val="en-US"/>
        </w:rPr>
        <w:t xml:space="preserve"> , 0.2 % SDS, pH 7.4) and frozen for 20 min at -20 °C. Subsequently, samples were thawed, sonicated thrice for 15 seconds at 100 % on ice and centrifuged for 15 min at 4 °C and 20 000 g to get rid of cell debris. Supernatants were transferred to fresh tubes and protein content measured with Bradford protein assay (</w:t>
      </w:r>
      <w:proofErr w:type="spellStart"/>
      <w:r w:rsidRPr="00BF62D2">
        <w:rPr>
          <w:rFonts w:ascii="Times New Roman" w:hAnsi="Times New Roman" w:cs="Times New Roman"/>
          <w:lang w:val="en-US"/>
        </w:rPr>
        <w:t>Biorad</w:t>
      </w:r>
      <w:proofErr w:type="spellEnd"/>
      <w:r w:rsidRPr="00BF62D2">
        <w:rPr>
          <w:rFonts w:ascii="Times New Roman" w:hAnsi="Times New Roman" w:cs="Times New Roman"/>
          <w:lang w:val="en-US"/>
        </w:rPr>
        <w:t xml:space="preserve">, California, USA). 40 µg of whole cell protein lysates were then subjected to 12 % </w:t>
      </w:r>
      <w:proofErr w:type="spellStart"/>
      <w:r w:rsidRPr="00BF62D2">
        <w:rPr>
          <w:rFonts w:ascii="Times New Roman" w:hAnsi="Times New Roman" w:cs="Times New Roman"/>
          <w:lang w:val="en-US"/>
        </w:rPr>
        <w:t>polyacrylamid</w:t>
      </w:r>
      <w:proofErr w:type="spellEnd"/>
      <w:r w:rsidRPr="00BF62D2">
        <w:rPr>
          <w:rFonts w:ascii="Times New Roman" w:hAnsi="Times New Roman" w:cs="Times New Roman"/>
          <w:lang w:val="en-US"/>
        </w:rPr>
        <w:t xml:space="preserve"> SDS-PAGE. Proteins were then transferred onto a PVDF membrane via Semi-Dry Western Blot. Membranes were blocked with either 5 % milk in TBS-T or 5 % BSA in TBS-T for 1 h at room temperature (RT), followed by three times 20 min washing with TBS-T at RT incubation with primary antibody overnight at 4 °C and secondary HRP-coupled antibody for 1 </w:t>
      </w:r>
      <w:proofErr w:type="spellStart"/>
      <w:r w:rsidRPr="00BF62D2">
        <w:rPr>
          <w:rFonts w:ascii="Times New Roman" w:hAnsi="Times New Roman" w:cs="Times New Roman"/>
          <w:lang w:val="en-US"/>
        </w:rPr>
        <w:t>h at</w:t>
      </w:r>
      <w:proofErr w:type="spellEnd"/>
      <w:r w:rsidRPr="00BF62D2">
        <w:rPr>
          <w:rFonts w:ascii="Times New Roman" w:hAnsi="Times New Roman" w:cs="Times New Roman"/>
          <w:lang w:val="en-US"/>
        </w:rPr>
        <w:t xml:space="preserve"> RT. Blots were visualized by </w:t>
      </w:r>
      <w:proofErr w:type="spellStart"/>
      <w:r w:rsidRPr="00BF62D2">
        <w:rPr>
          <w:rFonts w:ascii="Times New Roman" w:hAnsi="Times New Roman" w:cs="Times New Roman"/>
          <w:lang w:val="en-US"/>
        </w:rPr>
        <w:t>chemiluminescence</w:t>
      </w:r>
      <w:proofErr w:type="spellEnd"/>
      <w:r w:rsidRPr="00BF62D2">
        <w:rPr>
          <w:rFonts w:ascii="Times New Roman" w:hAnsi="Times New Roman" w:cs="Times New Roman"/>
          <w:lang w:val="en-US"/>
        </w:rPr>
        <w:t xml:space="preserve"> (Western Lightning Plus-ECL, Perkin Elmer, Massachusetts, USA) and documented using the </w:t>
      </w:r>
      <w:proofErr w:type="spellStart"/>
      <w:r w:rsidRPr="00BF62D2">
        <w:rPr>
          <w:rFonts w:ascii="Times New Roman" w:hAnsi="Times New Roman" w:cs="Times New Roman"/>
          <w:lang w:val="en-US"/>
        </w:rPr>
        <w:t>ChemiDoc</w:t>
      </w:r>
      <w:proofErr w:type="spellEnd"/>
      <w:r w:rsidRPr="00BF62D2">
        <w:rPr>
          <w:rFonts w:ascii="Times New Roman" w:hAnsi="Times New Roman" w:cs="Times New Roman"/>
          <w:lang w:val="en-US"/>
        </w:rPr>
        <w:t xml:space="preserve"> system (</w:t>
      </w:r>
      <w:proofErr w:type="spellStart"/>
      <w:r w:rsidRPr="00BF62D2">
        <w:rPr>
          <w:rFonts w:ascii="Times New Roman" w:hAnsi="Times New Roman" w:cs="Times New Roman"/>
          <w:lang w:val="en-US"/>
        </w:rPr>
        <w:t>Biorad</w:t>
      </w:r>
      <w:proofErr w:type="spellEnd"/>
      <w:r w:rsidRPr="00BF62D2">
        <w:rPr>
          <w:rFonts w:ascii="Times New Roman" w:hAnsi="Times New Roman" w:cs="Times New Roman"/>
          <w:lang w:val="en-US"/>
        </w:rPr>
        <w:t>, California, USA) or film (</w:t>
      </w:r>
      <w:proofErr w:type="spellStart"/>
      <w:r w:rsidRPr="00BF62D2">
        <w:rPr>
          <w:rFonts w:ascii="Times New Roman" w:hAnsi="Times New Roman" w:cs="Times New Roman"/>
          <w:lang w:val="en-US"/>
        </w:rPr>
        <w:t>Amersham</w:t>
      </w:r>
      <w:proofErr w:type="spellEnd"/>
      <w:r w:rsidRPr="00BF62D2">
        <w:rPr>
          <w:rFonts w:ascii="Times New Roman" w:hAnsi="Times New Roman" w:cs="Times New Roman"/>
          <w:lang w:val="en-US"/>
        </w:rPr>
        <w:t xml:space="preserve"> </w:t>
      </w:r>
      <w:proofErr w:type="spellStart"/>
      <w:r w:rsidRPr="00BF62D2">
        <w:rPr>
          <w:rFonts w:ascii="Times New Roman" w:hAnsi="Times New Roman" w:cs="Times New Roman"/>
          <w:lang w:val="en-US"/>
        </w:rPr>
        <w:t>Hyperfilm</w:t>
      </w:r>
      <w:proofErr w:type="spellEnd"/>
      <w:r w:rsidRPr="00BF62D2">
        <w:rPr>
          <w:rFonts w:ascii="Times New Roman" w:hAnsi="Times New Roman" w:cs="Times New Roman"/>
          <w:lang w:val="en-US"/>
        </w:rPr>
        <w:t xml:space="preserve"> ECL, GE, UK).</w:t>
      </w:r>
    </w:p>
    <w:p w14:paraId="008CF2DA" w14:textId="77777777" w:rsidR="003D6BD1" w:rsidRPr="00BF62D2" w:rsidRDefault="003D6BD1" w:rsidP="003D6BD1">
      <w:pPr>
        <w:rPr>
          <w:rFonts w:ascii="Times New Roman" w:hAnsi="Times New Roman" w:cs="Times New Roman"/>
          <w:b/>
          <w:lang w:val="en-GB"/>
        </w:rPr>
      </w:pPr>
      <w:r w:rsidRPr="00BF62D2">
        <w:rPr>
          <w:rFonts w:ascii="Times New Roman" w:hAnsi="Times New Roman" w:cs="Times New Roman"/>
          <w:b/>
          <w:lang w:val="en-GB"/>
        </w:rPr>
        <w:t>Generation of HEK293 knockout cell lines</w:t>
      </w:r>
    </w:p>
    <w:p w14:paraId="3A4D3591" w14:textId="33FA6A34" w:rsidR="003D6BD1" w:rsidRPr="00BF62D2" w:rsidRDefault="003D6BD1" w:rsidP="003D6BD1">
      <w:pPr>
        <w:spacing w:line="360" w:lineRule="auto"/>
        <w:rPr>
          <w:rFonts w:ascii="Times New Roman" w:hAnsi="Times New Roman" w:cs="Times New Roman"/>
          <w:lang w:val="en-GB"/>
        </w:rPr>
      </w:pPr>
      <w:r w:rsidRPr="00BF62D2">
        <w:rPr>
          <w:rFonts w:ascii="Times New Roman" w:hAnsi="Times New Roman" w:cs="Times New Roman"/>
          <w:lang w:val="en-GB"/>
        </w:rPr>
        <w:t xml:space="preserve">HEK293 cells were </w:t>
      </w:r>
      <w:proofErr w:type="spellStart"/>
      <w:r w:rsidRPr="00BF62D2">
        <w:rPr>
          <w:rFonts w:ascii="Times New Roman" w:hAnsi="Times New Roman" w:cs="Times New Roman"/>
          <w:lang w:val="en-GB"/>
        </w:rPr>
        <w:t>nucleofected</w:t>
      </w:r>
      <w:proofErr w:type="spellEnd"/>
      <w:r w:rsidRPr="00BF62D2">
        <w:rPr>
          <w:rFonts w:ascii="Times New Roman" w:hAnsi="Times New Roman" w:cs="Times New Roman"/>
          <w:lang w:val="en-GB"/>
        </w:rPr>
        <w:t xml:space="preserve"> (</w:t>
      </w:r>
      <w:proofErr w:type="spellStart"/>
      <w:r w:rsidRPr="00BF62D2">
        <w:rPr>
          <w:rFonts w:ascii="Times New Roman" w:hAnsi="Times New Roman" w:cs="Times New Roman"/>
          <w:lang w:val="en-GB"/>
        </w:rPr>
        <w:t>Lonza</w:t>
      </w:r>
      <w:proofErr w:type="spellEnd"/>
      <w:r w:rsidRPr="00BF62D2">
        <w:rPr>
          <w:rFonts w:ascii="Times New Roman" w:hAnsi="Times New Roman" w:cs="Times New Roman"/>
          <w:lang w:val="en-GB"/>
        </w:rPr>
        <w:t xml:space="preserve">, Basel, CH) with KO plasmids targeting </w:t>
      </w:r>
      <w:r w:rsidRPr="00BF62D2">
        <w:rPr>
          <w:rFonts w:ascii="Times New Roman" w:hAnsi="Times New Roman" w:cs="Times New Roman"/>
          <w:i/>
          <w:lang w:val="en-GB"/>
        </w:rPr>
        <w:t>GABARAP</w:t>
      </w:r>
      <w:r w:rsidRPr="00BF62D2">
        <w:rPr>
          <w:rFonts w:ascii="Times New Roman" w:hAnsi="Times New Roman" w:cs="Times New Roman"/>
          <w:lang w:val="en-GB"/>
        </w:rPr>
        <w:t xml:space="preserve"> exon 1, </w:t>
      </w:r>
      <w:r w:rsidRPr="00BF62D2">
        <w:rPr>
          <w:rFonts w:ascii="Times New Roman" w:hAnsi="Times New Roman" w:cs="Times New Roman"/>
          <w:i/>
          <w:lang w:val="en-GB"/>
        </w:rPr>
        <w:t>-L1</w:t>
      </w:r>
      <w:r w:rsidRPr="00BF62D2">
        <w:rPr>
          <w:rFonts w:ascii="Times New Roman" w:hAnsi="Times New Roman" w:cs="Times New Roman"/>
          <w:lang w:val="en-GB"/>
        </w:rPr>
        <w:t xml:space="preserve"> exon 2 and </w:t>
      </w:r>
      <w:r w:rsidRPr="00BF62D2">
        <w:rPr>
          <w:rFonts w:ascii="Times New Roman" w:hAnsi="Times New Roman" w:cs="Times New Roman"/>
          <w:i/>
          <w:lang w:val="en-GB"/>
        </w:rPr>
        <w:t>-L2</w:t>
      </w:r>
      <w:r w:rsidRPr="00BF62D2">
        <w:rPr>
          <w:rFonts w:ascii="Times New Roman" w:hAnsi="Times New Roman" w:cs="Times New Roman"/>
          <w:lang w:val="en-GB"/>
        </w:rPr>
        <w:t xml:space="preserve"> exon 2 </w:t>
      </w:r>
      <w:proofErr w:type="spellStart"/>
      <w:r w:rsidRPr="00BF62D2">
        <w:rPr>
          <w:rFonts w:ascii="Times New Roman" w:hAnsi="Times New Roman" w:cs="Times New Roman"/>
          <w:lang w:val="en-GB"/>
        </w:rPr>
        <w:t>coexpressing</w:t>
      </w:r>
      <w:proofErr w:type="spellEnd"/>
      <w:r w:rsidRPr="00BF62D2">
        <w:rPr>
          <w:rFonts w:ascii="Times New Roman" w:hAnsi="Times New Roman" w:cs="Times New Roman"/>
          <w:lang w:val="en-GB"/>
        </w:rPr>
        <w:t xml:space="preserve"> </w:t>
      </w:r>
      <w:proofErr w:type="gramStart"/>
      <w:r w:rsidRPr="00BF62D2">
        <w:rPr>
          <w:rFonts w:ascii="Times New Roman" w:hAnsi="Times New Roman" w:cs="Times New Roman"/>
          <w:lang w:val="en-GB"/>
        </w:rPr>
        <w:t>either GFP</w:t>
      </w:r>
      <w:proofErr w:type="gramEnd"/>
      <w:r w:rsidRPr="00BF62D2">
        <w:rPr>
          <w:rFonts w:ascii="Times New Roman" w:hAnsi="Times New Roman" w:cs="Times New Roman"/>
          <w:lang w:val="en-GB"/>
        </w:rPr>
        <w:t xml:space="preserve">, CFP or </w:t>
      </w:r>
      <w:proofErr w:type="spellStart"/>
      <w:r w:rsidRPr="00BF62D2">
        <w:rPr>
          <w:rFonts w:ascii="Times New Roman" w:hAnsi="Times New Roman" w:cs="Times New Roman"/>
          <w:lang w:val="en-GB"/>
        </w:rPr>
        <w:t>mCherry</w:t>
      </w:r>
      <w:proofErr w:type="spellEnd"/>
      <w:r w:rsidRPr="00BF62D2">
        <w:rPr>
          <w:rFonts w:ascii="Times New Roman" w:hAnsi="Times New Roman" w:cs="Times New Roman"/>
          <w:lang w:val="en-GB"/>
        </w:rPr>
        <w:t xml:space="preserve">. KO plasmids are based on plasmid </w:t>
      </w:r>
      <w:proofErr w:type="gramStart"/>
      <w:r w:rsidRPr="00BF62D2">
        <w:rPr>
          <w:rFonts w:ascii="Times New Roman" w:hAnsi="Times New Roman" w:cs="Times New Roman"/>
          <w:lang w:val="en-GB"/>
        </w:rPr>
        <w:t>pSpCas9(</w:t>
      </w:r>
      <w:proofErr w:type="gramEnd"/>
      <w:r w:rsidRPr="00BF62D2">
        <w:rPr>
          <w:rFonts w:ascii="Times New Roman" w:hAnsi="Times New Roman" w:cs="Times New Roman"/>
          <w:lang w:val="en-GB"/>
        </w:rPr>
        <w:t>BB)-2A-GFP (PX458), which was a gift from Feng Zhang (</w:t>
      </w:r>
      <w:proofErr w:type="spellStart"/>
      <w:r w:rsidRPr="00BF62D2">
        <w:rPr>
          <w:rFonts w:ascii="Times New Roman" w:hAnsi="Times New Roman" w:cs="Times New Roman"/>
          <w:lang w:val="en-GB"/>
        </w:rPr>
        <w:t>Addgene</w:t>
      </w:r>
      <w:proofErr w:type="spellEnd"/>
      <w:r w:rsidRPr="00BF62D2">
        <w:rPr>
          <w:rFonts w:ascii="Times New Roman" w:hAnsi="Times New Roman" w:cs="Times New Roman"/>
          <w:lang w:val="en-GB"/>
        </w:rPr>
        <w:t xml:space="preserve"> plasmid # 48138)</w:t>
      </w:r>
      <w:r w:rsidRPr="00BF62D2">
        <w:rPr>
          <w:rFonts w:ascii="Times New Roman" w:hAnsi="Times New Roman" w:cs="Times New Roman"/>
          <w:vertAlign w:val="superscript"/>
          <w:lang w:val="en-GB"/>
        </w:rPr>
        <w:t>1</w:t>
      </w:r>
      <w:r w:rsidRPr="00BF62D2">
        <w:rPr>
          <w:rFonts w:ascii="Times New Roman" w:hAnsi="Times New Roman" w:cs="Times New Roman"/>
          <w:lang w:val="en-GB"/>
        </w:rPr>
        <w:t xml:space="preserve">. Clonal lines were created by growth of single cell sorted FP positive cells via fluorescence activated cell sorting (FACS). Genomic mutations were validated via Sanger sequencing of PCR </w:t>
      </w:r>
      <w:proofErr w:type="spellStart"/>
      <w:r w:rsidRPr="00BF62D2">
        <w:rPr>
          <w:rFonts w:ascii="Times New Roman" w:hAnsi="Times New Roman" w:cs="Times New Roman"/>
          <w:lang w:val="en-GB"/>
        </w:rPr>
        <w:t>amplificates</w:t>
      </w:r>
      <w:proofErr w:type="spellEnd"/>
      <w:r w:rsidRPr="00BF62D2">
        <w:rPr>
          <w:rFonts w:ascii="Times New Roman" w:hAnsi="Times New Roman" w:cs="Times New Roman"/>
          <w:lang w:val="en-GB"/>
        </w:rPr>
        <w:t xml:space="preserve"> of the </w:t>
      </w:r>
      <w:proofErr w:type="spellStart"/>
      <w:r w:rsidRPr="00BF62D2">
        <w:rPr>
          <w:rFonts w:ascii="Times New Roman" w:hAnsi="Times New Roman" w:cs="Times New Roman"/>
          <w:lang w:val="en-GB"/>
        </w:rPr>
        <w:t>sgRNA</w:t>
      </w:r>
      <w:proofErr w:type="spellEnd"/>
      <w:r w:rsidRPr="00BF62D2">
        <w:rPr>
          <w:rFonts w:ascii="Times New Roman" w:hAnsi="Times New Roman" w:cs="Times New Roman"/>
          <w:lang w:val="en-GB"/>
        </w:rPr>
        <w:t xml:space="preserve"> target region +/- 200 </w:t>
      </w:r>
      <w:proofErr w:type="spellStart"/>
      <w:r w:rsidRPr="00BF62D2">
        <w:rPr>
          <w:rFonts w:ascii="Times New Roman" w:hAnsi="Times New Roman" w:cs="Times New Roman"/>
          <w:lang w:val="en-GB"/>
        </w:rPr>
        <w:t>bp</w:t>
      </w:r>
      <w:proofErr w:type="spellEnd"/>
      <w:r w:rsidRPr="00BF62D2">
        <w:rPr>
          <w:rFonts w:ascii="Times New Roman" w:hAnsi="Times New Roman" w:cs="Times New Roman"/>
          <w:lang w:val="en-GB"/>
        </w:rPr>
        <w:t xml:space="preserve"> (table S1) and analysed by TIDE</w:t>
      </w:r>
      <w:r w:rsidRPr="00BF62D2">
        <w:rPr>
          <w:rFonts w:ascii="Times New Roman" w:hAnsi="Times New Roman" w:cs="Times New Roman"/>
          <w:vertAlign w:val="superscript"/>
          <w:lang w:val="en-GB"/>
        </w:rPr>
        <w:t xml:space="preserve"> </w:t>
      </w:r>
      <w:r w:rsidRPr="00BF62D2">
        <w:rPr>
          <w:rFonts w:ascii="Times New Roman" w:hAnsi="Times New Roman" w:cs="Times New Roman"/>
          <w:lang w:val="en-GB"/>
        </w:rPr>
        <w:t>and Crisp-ID</w:t>
      </w:r>
      <w:r w:rsidRPr="00BF62D2">
        <w:rPr>
          <w:rFonts w:ascii="Times New Roman" w:hAnsi="Times New Roman" w:cs="Times New Roman"/>
          <w:vertAlign w:val="superscript"/>
          <w:lang w:val="en-GB"/>
        </w:rPr>
        <w:t>2</w:t>
      </w:r>
      <w:proofErr w:type="gramStart"/>
      <w:r w:rsidRPr="00BF62D2">
        <w:rPr>
          <w:rFonts w:ascii="Times New Roman" w:hAnsi="Times New Roman" w:cs="Times New Roman"/>
          <w:vertAlign w:val="superscript"/>
          <w:lang w:val="en-GB"/>
        </w:rPr>
        <w:t>,3</w:t>
      </w:r>
      <w:proofErr w:type="gramEnd"/>
      <w:r w:rsidRPr="00BF62D2">
        <w:rPr>
          <w:rFonts w:ascii="Times New Roman" w:hAnsi="Times New Roman" w:cs="Times New Roman"/>
          <w:lang w:val="en-GB"/>
        </w:rPr>
        <w:t>, as listed in table S2.</w:t>
      </w:r>
    </w:p>
    <w:p w14:paraId="6B5C9D3B" w14:textId="3DCCF319" w:rsidR="007E764F" w:rsidRPr="00BF62D2" w:rsidRDefault="007E764F" w:rsidP="00087FBF">
      <w:pPr>
        <w:spacing w:line="360" w:lineRule="auto"/>
        <w:rPr>
          <w:rFonts w:ascii="Times New Roman" w:hAnsi="Times New Roman" w:cs="Times New Roman"/>
          <w:b/>
          <w:lang w:val="en-GB"/>
        </w:rPr>
      </w:pPr>
      <w:r w:rsidRPr="00BF62D2">
        <w:rPr>
          <w:rFonts w:ascii="Times New Roman" w:hAnsi="Times New Roman" w:cs="Times New Roman"/>
          <w:b/>
          <w:lang w:val="en-GB"/>
        </w:rPr>
        <w:t>Ethics statement</w:t>
      </w:r>
    </w:p>
    <w:p w14:paraId="5B08E069" w14:textId="77777777" w:rsidR="007E764F" w:rsidRPr="00BF62D2" w:rsidRDefault="007E764F" w:rsidP="00087FBF">
      <w:pPr>
        <w:spacing w:after="0" w:line="360" w:lineRule="auto"/>
        <w:rPr>
          <w:rFonts w:ascii="Times New Roman" w:hAnsi="Times New Roman" w:cs="Times New Roman"/>
          <w:lang w:val="en-GB"/>
        </w:rPr>
      </w:pPr>
      <w:r w:rsidRPr="00BF62D2">
        <w:rPr>
          <w:rFonts w:ascii="Times New Roman" w:hAnsi="Times New Roman" w:cs="Times New Roman"/>
          <w:lang w:val="en-GB"/>
        </w:rPr>
        <w:t>All animal experiments were performed in accordance with the German Law on the protection of animals (</w:t>
      </w:r>
      <w:proofErr w:type="spellStart"/>
      <w:r w:rsidRPr="00BF62D2">
        <w:rPr>
          <w:rFonts w:ascii="Times New Roman" w:hAnsi="Times New Roman" w:cs="Times New Roman"/>
          <w:lang w:val="en-GB"/>
        </w:rPr>
        <w:t>TierSchG</w:t>
      </w:r>
      <w:proofErr w:type="spellEnd"/>
      <w:r w:rsidRPr="00BF62D2">
        <w:rPr>
          <w:rFonts w:ascii="Times New Roman" w:hAnsi="Times New Roman" w:cs="Times New Roman"/>
          <w:lang w:val="en-GB"/>
        </w:rPr>
        <w:t xml:space="preserve"> §§ 7-9) and with permit from the local ethic committee (</w:t>
      </w:r>
      <w:proofErr w:type="spellStart"/>
      <w:r w:rsidRPr="00BF62D2">
        <w:rPr>
          <w:rFonts w:ascii="Times New Roman" w:hAnsi="Times New Roman" w:cs="Times New Roman"/>
          <w:lang w:val="en-GB"/>
        </w:rPr>
        <w:t>Landesamt</w:t>
      </w:r>
      <w:proofErr w:type="spellEnd"/>
      <w:r w:rsidRPr="00BF62D2">
        <w:rPr>
          <w:rFonts w:ascii="Times New Roman" w:hAnsi="Times New Roman" w:cs="Times New Roman"/>
          <w:lang w:val="en-GB"/>
        </w:rPr>
        <w:t xml:space="preserve"> </w:t>
      </w:r>
      <w:proofErr w:type="spellStart"/>
      <w:r w:rsidRPr="00BF62D2">
        <w:rPr>
          <w:rFonts w:ascii="Times New Roman" w:hAnsi="Times New Roman" w:cs="Times New Roman"/>
          <w:lang w:val="en-GB"/>
        </w:rPr>
        <w:t>für</w:t>
      </w:r>
      <w:proofErr w:type="spellEnd"/>
      <w:r w:rsidRPr="00BF62D2">
        <w:rPr>
          <w:rFonts w:ascii="Times New Roman" w:hAnsi="Times New Roman" w:cs="Times New Roman"/>
          <w:lang w:val="en-GB"/>
        </w:rPr>
        <w:t xml:space="preserve"> </w:t>
      </w:r>
      <w:proofErr w:type="spellStart"/>
      <w:r w:rsidRPr="00BF62D2">
        <w:rPr>
          <w:rFonts w:ascii="Times New Roman" w:hAnsi="Times New Roman" w:cs="Times New Roman"/>
          <w:lang w:val="en-GB"/>
        </w:rPr>
        <w:t>Natur</w:t>
      </w:r>
      <w:proofErr w:type="spellEnd"/>
      <w:r w:rsidRPr="00BF62D2">
        <w:rPr>
          <w:rFonts w:ascii="Times New Roman" w:hAnsi="Times New Roman" w:cs="Times New Roman"/>
          <w:lang w:val="en-GB"/>
        </w:rPr>
        <w:t xml:space="preserve">, Umwelt und </w:t>
      </w:r>
      <w:proofErr w:type="spellStart"/>
      <w:r w:rsidRPr="00BF62D2">
        <w:rPr>
          <w:rFonts w:ascii="Times New Roman" w:hAnsi="Times New Roman" w:cs="Times New Roman"/>
          <w:lang w:val="en-GB"/>
        </w:rPr>
        <w:t>Verbraucherschutz</w:t>
      </w:r>
      <w:proofErr w:type="spellEnd"/>
      <w:r w:rsidRPr="00BF62D2">
        <w:rPr>
          <w:rFonts w:ascii="Times New Roman" w:hAnsi="Times New Roman" w:cs="Times New Roman"/>
          <w:lang w:val="en-GB"/>
        </w:rPr>
        <w:t xml:space="preserve"> Nordrhein-Westfalen (LANUV), North Rhine-Westphalia, Germany; AZ 84-02.04.2015.A106 and AZ 84-02.04.2014.A423).</w:t>
      </w:r>
    </w:p>
    <w:p w14:paraId="196E0633" w14:textId="77777777" w:rsidR="00EB13A6" w:rsidRPr="00BF62D2" w:rsidRDefault="00EB13A6" w:rsidP="00EB13A6">
      <w:pPr>
        <w:spacing w:before="240" w:line="360" w:lineRule="auto"/>
        <w:rPr>
          <w:rFonts w:ascii="Times New Roman" w:hAnsi="Times New Roman" w:cs="Times New Roman"/>
          <w:b/>
          <w:lang w:val="en-GB"/>
        </w:rPr>
      </w:pPr>
    </w:p>
    <w:p w14:paraId="071D8D47" w14:textId="77777777" w:rsidR="00EB13A6" w:rsidRPr="00BF62D2" w:rsidRDefault="00EB13A6" w:rsidP="00EB13A6">
      <w:pPr>
        <w:spacing w:before="240" w:line="360" w:lineRule="auto"/>
        <w:rPr>
          <w:rFonts w:ascii="Times New Roman" w:hAnsi="Times New Roman" w:cs="Times New Roman"/>
          <w:b/>
          <w:lang w:val="en-GB"/>
        </w:rPr>
      </w:pPr>
    </w:p>
    <w:p w14:paraId="5B6F062E" w14:textId="789A34F9" w:rsidR="007E764F" w:rsidRPr="00BF62D2" w:rsidRDefault="00671F12" w:rsidP="00950A42">
      <w:pPr>
        <w:spacing w:before="240" w:line="360" w:lineRule="auto"/>
        <w:rPr>
          <w:rFonts w:ascii="Times New Roman" w:hAnsi="Times New Roman" w:cs="Times New Roman"/>
          <w:b/>
          <w:lang w:val="en-GB"/>
        </w:rPr>
      </w:pPr>
      <w:r w:rsidRPr="00BF62D2">
        <w:rPr>
          <w:rFonts w:ascii="Times New Roman" w:hAnsi="Times New Roman" w:cs="Times New Roman"/>
          <w:b/>
          <w:lang w:val="en-GB"/>
        </w:rPr>
        <w:lastRenderedPageBreak/>
        <w:t xml:space="preserve">Immunofluorescent </w:t>
      </w:r>
      <w:r w:rsidR="007E764F" w:rsidRPr="00BF62D2">
        <w:rPr>
          <w:rFonts w:ascii="Times New Roman" w:hAnsi="Times New Roman" w:cs="Times New Roman"/>
          <w:b/>
          <w:lang w:val="en-GB"/>
        </w:rPr>
        <w:t xml:space="preserve">analysis of mouse </w:t>
      </w:r>
      <w:r w:rsidR="00D410E7" w:rsidRPr="00BF62D2">
        <w:rPr>
          <w:rFonts w:ascii="Times New Roman" w:hAnsi="Times New Roman" w:cs="Times New Roman"/>
          <w:b/>
          <w:lang w:val="en-GB"/>
        </w:rPr>
        <w:t xml:space="preserve">brain </w:t>
      </w:r>
      <w:r w:rsidR="007E764F" w:rsidRPr="00BF62D2">
        <w:rPr>
          <w:rFonts w:ascii="Times New Roman" w:hAnsi="Times New Roman" w:cs="Times New Roman"/>
          <w:b/>
          <w:lang w:val="en-GB"/>
        </w:rPr>
        <w:t>slices</w:t>
      </w:r>
    </w:p>
    <w:p w14:paraId="4D4D0653" w14:textId="31787929" w:rsidR="007E764F" w:rsidRPr="00BF62D2" w:rsidRDefault="007E764F">
      <w:pPr>
        <w:spacing w:line="360" w:lineRule="auto"/>
        <w:rPr>
          <w:rFonts w:ascii="Times New Roman" w:hAnsi="Times New Roman" w:cs="Times New Roman"/>
          <w:lang w:val="en-GB"/>
        </w:rPr>
      </w:pPr>
      <w:r w:rsidRPr="00BF62D2">
        <w:rPr>
          <w:rFonts w:ascii="Times New Roman" w:hAnsi="Times New Roman" w:cs="Times New Roman"/>
          <w:lang w:val="en-GB"/>
        </w:rPr>
        <w:t>Endogenous GABARAP in tissue sections was assessed by immunofluorescence analysis using 20 µm thick, sagittal sections of 20</w:t>
      </w:r>
      <w:r w:rsidR="00D13490" w:rsidRPr="00BF62D2">
        <w:rPr>
          <w:rFonts w:ascii="Times New Roman" w:hAnsi="Times New Roman" w:cs="Times New Roman"/>
          <w:lang w:val="en-GB"/>
        </w:rPr>
        <w:t> </w:t>
      </w:r>
      <w:r w:rsidRPr="00BF62D2">
        <w:rPr>
          <w:rFonts w:ascii="Times New Roman" w:hAnsi="Times New Roman" w:cs="Times New Roman"/>
          <w:lang w:val="en-GB"/>
        </w:rPr>
        <w:t xml:space="preserve">weeks old mice divided by a cryostat (CM3050 S, Leica Biosystems </w:t>
      </w:r>
      <w:proofErr w:type="spellStart"/>
      <w:r w:rsidRPr="00BF62D2">
        <w:rPr>
          <w:rFonts w:ascii="Times New Roman" w:hAnsi="Times New Roman" w:cs="Times New Roman"/>
          <w:lang w:val="en-GB"/>
        </w:rPr>
        <w:t>Nussloch</w:t>
      </w:r>
      <w:proofErr w:type="spellEnd"/>
      <w:r w:rsidRPr="00BF62D2">
        <w:rPr>
          <w:rFonts w:ascii="Times New Roman" w:hAnsi="Times New Roman" w:cs="Times New Roman"/>
          <w:lang w:val="en-GB"/>
        </w:rPr>
        <w:t xml:space="preserve"> GmbH, </w:t>
      </w:r>
      <w:proofErr w:type="spellStart"/>
      <w:proofErr w:type="gramStart"/>
      <w:r w:rsidRPr="00BF62D2">
        <w:rPr>
          <w:rFonts w:ascii="Times New Roman" w:hAnsi="Times New Roman" w:cs="Times New Roman"/>
          <w:lang w:val="en-GB"/>
        </w:rPr>
        <w:t>Wetzlar</w:t>
      </w:r>
      <w:proofErr w:type="spellEnd"/>
      <w:proofErr w:type="gramEnd"/>
      <w:r w:rsidRPr="00BF62D2">
        <w:rPr>
          <w:rFonts w:ascii="Times New Roman" w:hAnsi="Times New Roman" w:cs="Times New Roman"/>
          <w:lang w:val="en-GB"/>
        </w:rPr>
        <w:t>, Germany). Formalin embedded brain sections were fixed for 10</w:t>
      </w:r>
      <w:r w:rsidR="00D13490" w:rsidRPr="00BF62D2">
        <w:rPr>
          <w:rFonts w:ascii="Times New Roman" w:hAnsi="Times New Roman" w:cs="Times New Roman"/>
          <w:lang w:val="en-GB"/>
        </w:rPr>
        <w:t> </w:t>
      </w:r>
      <w:r w:rsidRPr="00BF62D2">
        <w:rPr>
          <w:rFonts w:ascii="Times New Roman" w:hAnsi="Times New Roman" w:cs="Times New Roman"/>
          <w:lang w:val="en-GB"/>
        </w:rPr>
        <w:t>min with 4</w:t>
      </w:r>
      <w:r w:rsidR="00D13490" w:rsidRPr="00BF62D2">
        <w:rPr>
          <w:rFonts w:ascii="Times New Roman" w:hAnsi="Times New Roman" w:cs="Times New Roman"/>
          <w:lang w:val="en-GB"/>
        </w:rPr>
        <w:t> </w:t>
      </w:r>
      <w:r w:rsidRPr="00BF62D2">
        <w:rPr>
          <w:rFonts w:ascii="Times New Roman" w:hAnsi="Times New Roman" w:cs="Times New Roman"/>
          <w:lang w:val="en-GB"/>
        </w:rPr>
        <w:t>% PFA, three times washed for 5</w:t>
      </w:r>
      <w:r w:rsidR="00D13490" w:rsidRPr="00BF62D2">
        <w:rPr>
          <w:rFonts w:ascii="Times New Roman" w:hAnsi="Times New Roman" w:cs="Times New Roman"/>
          <w:lang w:val="en-GB"/>
        </w:rPr>
        <w:t> </w:t>
      </w:r>
      <w:r w:rsidRPr="00BF62D2">
        <w:rPr>
          <w:rFonts w:ascii="Times New Roman" w:hAnsi="Times New Roman" w:cs="Times New Roman"/>
          <w:lang w:val="en-GB"/>
        </w:rPr>
        <w:t>min with (</w:t>
      </w:r>
      <w:proofErr w:type="spellStart"/>
      <w:r w:rsidRPr="00BF62D2">
        <w:rPr>
          <w:rFonts w:ascii="Times New Roman" w:hAnsi="Times New Roman" w:cs="Times New Roman"/>
          <w:lang w:val="en-GB"/>
        </w:rPr>
        <w:t>Tris</w:t>
      </w:r>
      <w:proofErr w:type="spellEnd"/>
      <w:r w:rsidRPr="00BF62D2">
        <w:rPr>
          <w:rFonts w:ascii="Times New Roman" w:hAnsi="Times New Roman" w:cs="Times New Roman"/>
          <w:lang w:val="en-GB"/>
        </w:rPr>
        <w:t>-buffered saline) TBS and treated for 10</w:t>
      </w:r>
      <w:r w:rsidR="00D13490" w:rsidRPr="00BF62D2">
        <w:rPr>
          <w:rFonts w:ascii="Times New Roman" w:hAnsi="Times New Roman" w:cs="Times New Roman"/>
          <w:lang w:val="en-GB"/>
        </w:rPr>
        <w:t> </w:t>
      </w:r>
      <w:r w:rsidRPr="00BF62D2">
        <w:rPr>
          <w:rFonts w:ascii="Times New Roman" w:hAnsi="Times New Roman" w:cs="Times New Roman"/>
          <w:lang w:val="en-GB"/>
        </w:rPr>
        <w:t>min with 70</w:t>
      </w:r>
      <w:r w:rsidR="00D13490" w:rsidRPr="00BF62D2">
        <w:rPr>
          <w:rFonts w:ascii="Times New Roman" w:hAnsi="Times New Roman" w:cs="Times New Roman"/>
          <w:lang w:val="en-GB"/>
        </w:rPr>
        <w:t> </w:t>
      </w:r>
      <w:r w:rsidRPr="00BF62D2">
        <w:rPr>
          <w:rFonts w:ascii="Times New Roman" w:hAnsi="Times New Roman" w:cs="Times New Roman"/>
          <w:lang w:val="en-GB"/>
        </w:rPr>
        <w:t>% formic acid for antigen retrieval, followed by another three 5</w:t>
      </w:r>
      <w:r w:rsidR="00D13490" w:rsidRPr="00BF62D2">
        <w:rPr>
          <w:rFonts w:ascii="Times New Roman" w:hAnsi="Times New Roman" w:cs="Times New Roman"/>
          <w:lang w:val="en-GB"/>
        </w:rPr>
        <w:t> </w:t>
      </w:r>
      <w:r w:rsidRPr="00BF62D2">
        <w:rPr>
          <w:rFonts w:ascii="Times New Roman" w:hAnsi="Times New Roman" w:cs="Times New Roman"/>
          <w:lang w:val="en-GB"/>
        </w:rPr>
        <w:t xml:space="preserve">min washing steps with TBS. After </w:t>
      </w:r>
      <w:proofErr w:type="spellStart"/>
      <w:r w:rsidRPr="00BF62D2">
        <w:rPr>
          <w:rFonts w:ascii="Times New Roman" w:hAnsi="Times New Roman" w:cs="Times New Roman"/>
          <w:lang w:val="en-GB"/>
        </w:rPr>
        <w:t>permeabilization</w:t>
      </w:r>
      <w:proofErr w:type="spellEnd"/>
      <w:r w:rsidRPr="00BF62D2">
        <w:rPr>
          <w:rFonts w:ascii="Times New Roman" w:hAnsi="Times New Roman" w:cs="Times New Roman"/>
          <w:lang w:val="en-GB"/>
        </w:rPr>
        <w:t xml:space="preserve"> with 1</w:t>
      </w:r>
      <w:r w:rsidR="00D13490" w:rsidRPr="00BF62D2">
        <w:rPr>
          <w:rFonts w:ascii="Times New Roman" w:hAnsi="Times New Roman" w:cs="Times New Roman"/>
          <w:lang w:val="en-GB"/>
        </w:rPr>
        <w:t> </w:t>
      </w:r>
      <w:r w:rsidRPr="00BF62D2">
        <w:rPr>
          <w:rFonts w:ascii="Times New Roman" w:hAnsi="Times New Roman" w:cs="Times New Roman"/>
          <w:lang w:val="en-GB"/>
        </w:rPr>
        <w:t>% TBS-Triton-X (TBS-T) for 30</w:t>
      </w:r>
      <w:r w:rsidR="00D13490" w:rsidRPr="00BF62D2">
        <w:rPr>
          <w:rFonts w:ascii="Times New Roman" w:hAnsi="Times New Roman" w:cs="Times New Roman"/>
          <w:lang w:val="en-GB"/>
        </w:rPr>
        <w:t> </w:t>
      </w:r>
      <w:r w:rsidRPr="00BF62D2">
        <w:rPr>
          <w:rFonts w:ascii="Times New Roman" w:hAnsi="Times New Roman" w:cs="Times New Roman"/>
          <w:lang w:val="en-GB"/>
        </w:rPr>
        <w:t>min, brain sections were blocked with 1</w:t>
      </w:r>
      <w:r w:rsidR="00D13490" w:rsidRPr="00BF62D2">
        <w:rPr>
          <w:rFonts w:ascii="Times New Roman" w:hAnsi="Times New Roman" w:cs="Times New Roman"/>
          <w:lang w:val="en-GB"/>
        </w:rPr>
        <w:t> </w:t>
      </w:r>
      <w:r w:rsidRPr="00BF62D2">
        <w:rPr>
          <w:rFonts w:ascii="Times New Roman" w:hAnsi="Times New Roman" w:cs="Times New Roman"/>
          <w:lang w:val="en-GB"/>
        </w:rPr>
        <w:t>% BSA in TBS over night at 4</w:t>
      </w:r>
      <w:r w:rsidR="00D13490" w:rsidRPr="00BF62D2">
        <w:rPr>
          <w:rFonts w:ascii="Times New Roman" w:hAnsi="Times New Roman" w:cs="Times New Roman"/>
          <w:lang w:val="en-GB"/>
        </w:rPr>
        <w:t> </w:t>
      </w:r>
      <w:r w:rsidRPr="00BF62D2">
        <w:rPr>
          <w:rFonts w:ascii="Times New Roman" w:hAnsi="Times New Roman" w:cs="Times New Roman"/>
          <w:lang w:val="en-GB"/>
        </w:rPr>
        <w:t xml:space="preserve">°C. Incubation with anti-GABARAP (8H5) antibody was performed with undiluted </w:t>
      </w:r>
      <w:proofErr w:type="spellStart"/>
      <w:r w:rsidRPr="00BF62D2">
        <w:rPr>
          <w:rFonts w:ascii="Times New Roman" w:hAnsi="Times New Roman" w:cs="Times New Roman"/>
          <w:lang w:val="en-GB"/>
        </w:rPr>
        <w:t>hybridoma</w:t>
      </w:r>
      <w:proofErr w:type="spellEnd"/>
      <w:r w:rsidRPr="00BF62D2">
        <w:rPr>
          <w:rFonts w:ascii="Times New Roman" w:hAnsi="Times New Roman" w:cs="Times New Roman"/>
          <w:lang w:val="en-GB"/>
        </w:rPr>
        <w:t xml:space="preserve"> supernatant for 2</w:t>
      </w:r>
      <w:r w:rsidR="00D13490" w:rsidRPr="00BF62D2">
        <w:rPr>
          <w:rFonts w:ascii="Times New Roman" w:hAnsi="Times New Roman" w:cs="Times New Roman"/>
          <w:lang w:val="en-GB"/>
        </w:rPr>
        <w:t> </w:t>
      </w:r>
      <w:proofErr w:type="spellStart"/>
      <w:r w:rsidRPr="00BF62D2">
        <w:rPr>
          <w:rFonts w:ascii="Times New Roman" w:hAnsi="Times New Roman" w:cs="Times New Roman"/>
          <w:lang w:val="en-GB"/>
        </w:rPr>
        <w:t>h</w:t>
      </w:r>
      <w:r w:rsidR="00D13490" w:rsidRPr="00BF62D2">
        <w:rPr>
          <w:rFonts w:ascii="Times New Roman" w:hAnsi="Times New Roman" w:cs="Times New Roman"/>
          <w:lang w:val="en-GB"/>
        </w:rPr>
        <w:t xml:space="preserve"> </w:t>
      </w:r>
      <w:r w:rsidRPr="00BF62D2">
        <w:rPr>
          <w:rFonts w:ascii="Times New Roman" w:hAnsi="Times New Roman" w:cs="Times New Roman"/>
          <w:lang w:val="en-GB"/>
        </w:rPr>
        <w:t>at</w:t>
      </w:r>
      <w:proofErr w:type="spellEnd"/>
      <w:r w:rsidRPr="00BF62D2">
        <w:rPr>
          <w:rFonts w:ascii="Times New Roman" w:hAnsi="Times New Roman" w:cs="Times New Roman"/>
          <w:lang w:val="en-GB"/>
        </w:rPr>
        <w:t xml:space="preserve"> </w:t>
      </w:r>
      <w:r w:rsidR="00E969B6" w:rsidRPr="00BF62D2">
        <w:rPr>
          <w:rFonts w:ascii="Times New Roman" w:hAnsi="Times New Roman" w:cs="Times New Roman"/>
          <w:lang w:val="en-GB"/>
        </w:rPr>
        <w:t>RT</w:t>
      </w:r>
      <w:r w:rsidRPr="00BF62D2">
        <w:rPr>
          <w:rFonts w:ascii="Times New Roman" w:hAnsi="Times New Roman" w:cs="Times New Roman"/>
          <w:lang w:val="en-GB"/>
        </w:rPr>
        <w:t>. After three washing steps for 5</w:t>
      </w:r>
      <w:r w:rsidR="00D13490" w:rsidRPr="00BF62D2">
        <w:rPr>
          <w:rFonts w:ascii="Times New Roman" w:hAnsi="Times New Roman" w:cs="Times New Roman"/>
          <w:lang w:val="en-GB"/>
        </w:rPr>
        <w:t> </w:t>
      </w:r>
      <w:r w:rsidRPr="00BF62D2">
        <w:rPr>
          <w:rFonts w:ascii="Times New Roman" w:hAnsi="Times New Roman" w:cs="Times New Roman"/>
          <w:lang w:val="en-GB"/>
        </w:rPr>
        <w:t>min with TBS, sections were incubated for 1</w:t>
      </w:r>
      <w:r w:rsidR="00D13490" w:rsidRPr="00BF62D2">
        <w:rPr>
          <w:rFonts w:ascii="Times New Roman" w:hAnsi="Times New Roman" w:cs="Times New Roman"/>
          <w:lang w:val="en-GB"/>
        </w:rPr>
        <w:t> </w:t>
      </w:r>
      <w:r w:rsidRPr="00BF62D2">
        <w:rPr>
          <w:rFonts w:ascii="Times New Roman" w:hAnsi="Times New Roman" w:cs="Times New Roman"/>
          <w:lang w:val="en-GB"/>
        </w:rPr>
        <w:t>h</w:t>
      </w:r>
      <w:r w:rsidR="00D13490" w:rsidRPr="00BF62D2">
        <w:rPr>
          <w:rFonts w:ascii="Times New Roman" w:hAnsi="Times New Roman" w:cs="Times New Roman"/>
          <w:lang w:val="en-GB"/>
        </w:rPr>
        <w:t xml:space="preserve"> </w:t>
      </w:r>
      <w:r w:rsidRPr="00BF62D2">
        <w:rPr>
          <w:rFonts w:ascii="Times New Roman" w:hAnsi="Times New Roman" w:cs="Times New Roman"/>
          <w:lang w:val="en-GB"/>
        </w:rPr>
        <w:t xml:space="preserve">with a goat anti-rat </w:t>
      </w:r>
      <w:proofErr w:type="spellStart"/>
      <w:r w:rsidRPr="00BF62D2">
        <w:rPr>
          <w:rFonts w:ascii="Times New Roman" w:hAnsi="Times New Roman" w:cs="Times New Roman"/>
          <w:lang w:val="en-GB"/>
        </w:rPr>
        <w:t>IgG+IgM</w:t>
      </w:r>
      <w:proofErr w:type="spellEnd"/>
      <w:r w:rsidRPr="00BF62D2">
        <w:rPr>
          <w:rFonts w:ascii="Times New Roman" w:hAnsi="Times New Roman" w:cs="Times New Roman"/>
          <w:lang w:val="en-GB"/>
        </w:rPr>
        <w:t xml:space="preserve"> (H&amp;L) Alexa Fluor</w:t>
      </w:r>
      <w:r w:rsidR="00D13490" w:rsidRPr="00BF62D2">
        <w:rPr>
          <w:rFonts w:ascii="Times New Roman" w:hAnsi="Times New Roman" w:cs="Times New Roman"/>
          <w:lang w:val="en-GB"/>
        </w:rPr>
        <w:t> </w:t>
      </w:r>
      <w:r w:rsidRPr="00BF62D2">
        <w:rPr>
          <w:rFonts w:ascii="Times New Roman" w:hAnsi="Times New Roman" w:cs="Times New Roman"/>
          <w:lang w:val="en-GB"/>
        </w:rPr>
        <w:t xml:space="preserve">488 secondary antibody (112-545-068, </w:t>
      </w:r>
      <w:proofErr w:type="spellStart"/>
      <w:r w:rsidRPr="00BF62D2">
        <w:rPr>
          <w:rFonts w:ascii="Times New Roman" w:hAnsi="Times New Roman" w:cs="Times New Roman"/>
          <w:lang w:val="en-GB"/>
        </w:rPr>
        <w:t>Dianova</w:t>
      </w:r>
      <w:proofErr w:type="spellEnd"/>
      <w:r w:rsidRPr="00BF62D2">
        <w:rPr>
          <w:rFonts w:ascii="Times New Roman" w:hAnsi="Times New Roman" w:cs="Times New Roman"/>
          <w:lang w:val="en-GB"/>
        </w:rPr>
        <w:t>, 1:250 in 1</w:t>
      </w:r>
      <w:r w:rsidR="00D13490" w:rsidRPr="00BF62D2">
        <w:rPr>
          <w:rFonts w:ascii="Times New Roman" w:hAnsi="Times New Roman" w:cs="Times New Roman"/>
          <w:lang w:val="en-GB"/>
        </w:rPr>
        <w:t> </w:t>
      </w:r>
      <w:r w:rsidRPr="00BF62D2">
        <w:rPr>
          <w:rFonts w:ascii="Times New Roman" w:hAnsi="Times New Roman" w:cs="Times New Roman"/>
          <w:lang w:val="en-GB"/>
        </w:rPr>
        <w:t>% BSA in TBS), followed by three 5</w:t>
      </w:r>
      <w:r w:rsidR="00D13490" w:rsidRPr="00BF62D2">
        <w:rPr>
          <w:rFonts w:ascii="Times New Roman" w:hAnsi="Times New Roman" w:cs="Times New Roman"/>
          <w:lang w:val="en-GB"/>
        </w:rPr>
        <w:t> </w:t>
      </w:r>
      <w:r w:rsidRPr="00BF62D2">
        <w:rPr>
          <w:rFonts w:ascii="Times New Roman" w:hAnsi="Times New Roman" w:cs="Times New Roman"/>
          <w:lang w:val="en-GB"/>
        </w:rPr>
        <w:t xml:space="preserve">min washing steps with TBS. In addition, the secondary antibody was applied in the absence of primary antibody, to assess the specificity of the stain, and all residual staining was considered to be </w:t>
      </w:r>
      <w:r w:rsidR="00671F12" w:rsidRPr="00BF62D2">
        <w:rPr>
          <w:rFonts w:ascii="Times New Roman" w:hAnsi="Times New Roman" w:cs="Times New Roman"/>
          <w:lang w:val="en-GB"/>
        </w:rPr>
        <w:t>non-specific. Immunofluorescent</w:t>
      </w:r>
      <w:r w:rsidRPr="00BF62D2">
        <w:rPr>
          <w:rFonts w:ascii="Times New Roman" w:hAnsi="Times New Roman" w:cs="Times New Roman"/>
          <w:lang w:val="en-GB"/>
        </w:rPr>
        <w:t xml:space="preserve"> sections were counterstained by DAPI (4</w:t>
      </w:r>
      <w:proofErr w:type="gramStart"/>
      <w:r w:rsidRPr="00BF62D2">
        <w:rPr>
          <w:rFonts w:ascii="Times New Roman" w:hAnsi="Times New Roman" w:cs="Times New Roman"/>
          <w:lang w:val="en-GB"/>
        </w:rPr>
        <w:t>,6</w:t>
      </w:r>
      <w:proofErr w:type="gramEnd"/>
      <w:r w:rsidRPr="00BF62D2">
        <w:rPr>
          <w:rFonts w:ascii="Times New Roman" w:hAnsi="Times New Roman" w:cs="Times New Roman"/>
          <w:lang w:val="en-GB"/>
        </w:rPr>
        <w:t xml:space="preserve">-Diamidin-2-phenylindol) (Merck, Germany) and again washed as described. Brain sections were mounted with Aqua Poly/Mount (18606, </w:t>
      </w:r>
      <w:proofErr w:type="spellStart"/>
      <w:r w:rsidRPr="00BF62D2">
        <w:rPr>
          <w:rFonts w:ascii="Times New Roman" w:hAnsi="Times New Roman" w:cs="Times New Roman"/>
          <w:lang w:val="en-GB"/>
        </w:rPr>
        <w:t>Polysciences</w:t>
      </w:r>
      <w:proofErr w:type="spellEnd"/>
      <w:r w:rsidRPr="00BF62D2">
        <w:rPr>
          <w:rFonts w:ascii="Times New Roman" w:hAnsi="Times New Roman" w:cs="Times New Roman"/>
          <w:lang w:val="en-GB"/>
        </w:rPr>
        <w:t xml:space="preserve">, Inc. Warrington, Pennsylvania, </w:t>
      </w:r>
      <w:proofErr w:type="gramStart"/>
      <w:r w:rsidRPr="00BF62D2">
        <w:rPr>
          <w:rFonts w:ascii="Times New Roman" w:hAnsi="Times New Roman" w:cs="Times New Roman"/>
          <w:lang w:val="en-GB"/>
        </w:rPr>
        <w:t>USA</w:t>
      </w:r>
      <w:proofErr w:type="gramEnd"/>
      <w:r w:rsidRPr="00BF62D2">
        <w:rPr>
          <w:rFonts w:ascii="Times New Roman" w:hAnsi="Times New Roman" w:cs="Times New Roman"/>
          <w:lang w:val="en-GB"/>
        </w:rPr>
        <w:t xml:space="preserve">). Images were taken with </w:t>
      </w:r>
      <w:r w:rsidR="00D13490" w:rsidRPr="00BF62D2">
        <w:rPr>
          <w:rFonts w:ascii="Times New Roman" w:hAnsi="Times New Roman" w:cs="Times New Roman"/>
          <w:lang w:val="en-GB"/>
        </w:rPr>
        <w:t>a</w:t>
      </w:r>
      <w:r w:rsidRPr="00BF62D2">
        <w:rPr>
          <w:rFonts w:ascii="Times New Roman" w:hAnsi="Times New Roman" w:cs="Times New Roman"/>
          <w:lang w:val="en-GB"/>
        </w:rPr>
        <w:t xml:space="preserve"> LSM</w:t>
      </w:r>
      <w:r w:rsidR="00D13490" w:rsidRPr="00BF62D2">
        <w:rPr>
          <w:rFonts w:ascii="Times New Roman" w:hAnsi="Times New Roman" w:cs="Times New Roman"/>
          <w:lang w:val="en-GB"/>
        </w:rPr>
        <w:t> </w:t>
      </w:r>
      <w:r w:rsidRPr="00BF62D2">
        <w:rPr>
          <w:rFonts w:ascii="Times New Roman" w:hAnsi="Times New Roman" w:cs="Times New Roman"/>
          <w:lang w:val="en-GB"/>
        </w:rPr>
        <w:t xml:space="preserve">710 confocal laser scanning system (Carl Zeiss </w:t>
      </w:r>
      <w:proofErr w:type="spellStart"/>
      <w:r w:rsidRPr="00BF62D2">
        <w:rPr>
          <w:rFonts w:ascii="Times New Roman" w:hAnsi="Times New Roman" w:cs="Times New Roman"/>
          <w:lang w:val="en-GB"/>
        </w:rPr>
        <w:t>MicroImaging</w:t>
      </w:r>
      <w:proofErr w:type="spellEnd"/>
      <w:r w:rsidRPr="00BF62D2">
        <w:rPr>
          <w:rFonts w:ascii="Times New Roman" w:hAnsi="Times New Roman" w:cs="Times New Roman"/>
          <w:lang w:val="en-GB"/>
        </w:rPr>
        <w:t xml:space="preserve"> Inc., Germany)</w:t>
      </w:r>
      <w:r w:rsidR="00D13490" w:rsidRPr="00BF62D2">
        <w:rPr>
          <w:rFonts w:ascii="Times New Roman" w:hAnsi="Times New Roman" w:cs="Times New Roman"/>
          <w:lang w:val="en-GB"/>
        </w:rPr>
        <w:t xml:space="preserve"> equipped</w:t>
      </w:r>
      <w:r w:rsidR="00FA3759" w:rsidRPr="00BF62D2">
        <w:rPr>
          <w:rFonts w:ascii="Times New Roman" w:hAnsi="Times New Roman" w:cs="Times New Roman"/>
          <w:lang w:val="en-GB"/>
        </w:rPr>
        <w:t xml:space="preserve"> with </w:t>
      </w:r>
      <w:proofErr w:type="gramStart"/>
      <w:r w:rsidR="00FA3759" w:rsidRPr="00BF62D2">
        <w:rPr>
          <w:rFonts w:ascii="Times New Roman" w:hAnsi="Times New Roman" w:cs="Times New Roman"/>
          <w:lang w:val="en-GB"/>
        </w:rPr>
        <w:t>a</w:t>
      </w:r>
      <w:proofErr w:type="gramEnd"/>
      <w:r w:rsidRPr="00BF62D2">
        <w:rPr>
          <w:rFonts w:ascii="Times New Roman" w:hAnsi="Times New Roman" w:cs="Times New Roman"/>
          <w:lang w:val="en-GB"/>
        </w:rPr>
        <w:t xml:space="preserve"> EC Plan-</w:t>
      </w:r>
      <w:proofErr w:type="spellStart"/>
      <w:r w:rsidRPr="00BF62D2">
        <w:rPr>
          <w:rFonts w:ascii="Times New Roman" w:hAnsi="Times New Roman" w:cs="Times New Roman"/>
          <w:lang w:val="en-GB"/>
        </w:rPr>
        <w:t>Neofluar</w:t>
      </w:r>
      <w:proofErr w:type="spellEnd"/>
      <w:r w:rsidRPr="00BF62D2">
        <w:rPr>
          <w:rFonts w:ascii="Times New Roman" w:hAnsi="Times New Roman" w:cs="Times New Roman"/>
          <w:lang w:val="en-GB"/>
        </w:rPr>
        <w:t xml:space="preserve"> 20x/0.50 M27a or a Plan-</w:t>
      </w:r>
      <w:proofErr w:type="spellStart"/>
      <w:r w:rsidRPr="00BF62D2">
        <w:rPr>
          <w:rFonts w:ascii="Times New Roman" w:hAnsi="Times New Roman" w:cs="Times New Roman"/>
          <w:lang w:val="en-GB"/>
        </w:rPr>
        <w:t>Apochromat</w:t>
      </w:r>
      <w:proofErr w:type="spellEnd"/>
      <w:r w:rsidRPr="00BF62D2">
        <w:rPr>
          <w:rFonts w:ascii="Times New Roman" w:hAnsi="Times New Roman" w:cs="Times New Roman"/>
          <w:lang w:val="en-GB"/>
        </w:rPr>
        <w:t xml:space="preserve"> 63x/1.40 Oil DIC M27 objective.</w:t>
      </w:r>
    </w:p>
    <w:p w14:paraId="268BFFB7" w14:textId="77777777" w:rsidR="00AC5169" w:rsidRPr="00BF62D2" w:rsidRDefault="00AC5169" w:rsidP="00AC5169">
      <w:pPr>
        <w:pStyle w:val="berschrift2"/>
        <w:spacing w:line="360" w:lineRule="auto"/>
        <w:rPr>
          <w:rFonts w:ascii="Times New Roman" w:hAnsi="Times New Roman" w:cs="Times New Roman"/>
          <w:sz w:val="22"/>
          <w:lang w:val="en-GB"/>
        </w:rPr>
      </w:pPr>
      <w:r w:rsidRPr="00BF62D2">
        <w:rPr>
          <w:rFonts w:ascii="Times New Roman" w:hAnsi="Times New Roman" w:cs="Times New Roman"/>
          <w:sz w:val="22"/>
          <w:lang w:val="en-GB"/>
        </w:rPr>
        <w:t>Immunofluorescence</w:t>
      </w:r>
    </w:p>
    <w:p w14:paraId="2A48FCB3" w14:textId="5B9E9E54" w:rsidR="00AC5169" w:rsidRPr="00BF62D2" w:rsidRDefault="00AC5169">
      <w:pPr>
        <w:spacing w:line="360" w:lineRule="auto"/>
        <w:rPr>
          <w:rFonts w:ascii="Times New Roman" w:hAnsi="Times New Roman" w:cs="Times New Roman"/>
          <w:lang w:val="en-US"/>
        </w:rPr>
      </w:pPr>
      <w:r w:rsidRPr="00BF62D2">
        <w:rPr>
          <w:rFonts w:ascii="Times New Roman" w:hAnsi="Times New Roman" w:cs="Times New Roman"/>
          <w:lang w:val="en-US"/>
        </w:rPr>
        <w:t>HEK293 cells (3 x 10</w:t>
      </w:r>
      <w:r w:rsidRPr="00BF62D2">
        <w:rPr>
          <w:rFonts w:ascii="Times New Roman" w:hAnsi="Times New Roman" w:cs="Times New Roman"/>
          <w:vertAlign w:val="superscript"/>
          <w:lang w:val="en-US"/>
        </w:rPr>
        <w:t>5</w:t>
      </w:r>
      <w:r w:rsidRPr="00BF62D2">
        <w:rPr>
          <w:rFonts w:ascii="Times New Roman" w:hAnsi="Times New Roman" w:cs="Times New Roman"/>
          <w:lang w:val="en-US"/>
        </w:rPr>
        <w:t>) were seeded on a fibronectin (Sigma-Aldrich, Germany) coated glass bottom dish (</w:t>
      </w:r>
      <w:proofErr w:type="spellStart"/>
      <w:r w:rsidRPr="00BF62D2">
        <w:rPr>
          <w:rFonts w:ascii="Times New Roman" w:hAnsi="Times New Roman" w:cs="Times New Roman"/>
          <w:lang w:val="en-US"/>
        </w:rPr>
        <w:t>ibidi</w:t>
      </w:r>
      <w:proofErr w:type="spellEnd"/>
      <w:r w:rsidRPr="00BF62D2">
        <w:rPr>
          <w:rFonts w:ascii="Times New Roman" w:hAnsi="Times New Roman" w:cs="Times New Roman"/>
          <w:lang w:val="en-US"/>
        </w:rPr>
        <w:t>, Germany) and incubated in DMEM supplemented with 10 % FCS for 24 hours. The next day, DMEM was removed and HEK293 cells were incubated for 3 h – 4 h in DMEM medium without 10 % FCS or Earle’s Balanced Salts (EBSS, Sigma-Aldrich, Germany) including 100 </w:t>
      </w:r>
      <w:proofErr w:type="spellStart"/>
      <w:r w:rsidRPr="00BF62D2">
        <w:rPr>
          <w:rFonts w:ascii="Times New Roman" w:hAnsi="Times New Roman" w:cs="Times New Roman"/>
          <w:lang w:val="en-US"/>
        </w:rPr>
        <w:t>nM</w:t>
      </w:r>
      <w:proofErr w:type="spellEnd"/>
      <w:r w:rsidRPr="00BF62D2">
        <w:rPr>
          <w:rFonts w:ascii="Times New Roman" w:hAnsi="Times New Roman" w:cs="Times New Roman"/>
          <w:lang w:val="en-US"/>
        </w:rPr>
        <w:t xml:space="preserve"> </w:t>
      </w:r>
      <w:proofErr w:type="spellStart"/>
      <w:r w:rsidRPr="00BF62D2">
        <w:rPr>
          <w:rFonts w:ascii="Times New Roman" w:hAnsi="Times New Roman" w:cs="Times New Roman"/>
          <w:lang w:val="en-US"/>
        </w:rPr>
        <w:t>Bafilomycin</w:t>
      </w:r>
      <w:proofErr w:type="spellEnd"/>
      <w:r w:rsidRPr="00BF62D2">
        <w:rPr>
          <w:rFonts w:ascii="Times New Roman" w:hAnsi="Times New Roman" w:cs="Times New Roman"/>
          <w:lang w:val="en-US"/>
        </w:rPr>
        <w:t> A1 (Sigma-Aldrich, Germany). Fixation with 4 % (w/v) paraformaldehyde</w:t>
      </w:r>
      <w:r w:rsidR="006B1FE1" w:rsidRPr="00BF62D2">
        <w:rPr>
          <w:rFonts w:ascii="Times New Roman" w:hAnsi="Times New Roman" w:cs="Times New Roman"/>
          <w:lang w:val="en-US"/>
        </w:rPr>
        <w:t xml:space="preserve"> (PFA)</w:t>
      </w:r>
      <w:r w:rsidRPr="00BF62D2">
        <w:rPr>
          <w:rFonts w:ascii="Times New Roman" w:hAnsi="Times New Roman" w:cs="Times New Roman"/>
          <w:lang w:val="en-US"/>
        </w:rPr>
        <w:t xml:space="preserve"> in PBS at </w:t>
      </w:r>
      <w:r w:rsidR="006B1FE1" w:rsidRPr="00BF62D2">
        <w:rPr>
          <w:rFonts w:ascii="Times New Roman" w:hAnsi="Times New Roman" w:cs="Times New Roman"/>
          <w:lang w:val="en-US"/>
        </w:rPr>
        <w:t>RT</w:t>
      </w:r>
      <w:r w:rsidRPr="00BF62D2">
        <w:rPr>
          <w:rFonts w:ascii="Times New Roman" w:hAnsi="Times New Roman" w:cs="Times New Roman"/>
          <w:lang w:val="en-US"/>
        </w:rPr>
        <w:t xml:space="preserve"> for 10 min was followed by a washing step using PBS and addition of 0.2 % TritonX-100 in PBS for 30 min at </w:t>
      </w:r>
      <w:r w:rsidR="00E969B6" w:rsidRPr="00BF62D2">
        <w:rPr>
          <w:rFonts w:ascii="Times New Roman" w:hAnsi="Times New Roman" w:cs="Times New Roman"/>
          <w:lang w:val="en-US"/>
        </w:rPr>
        <w:t>RT</w:t>
      </w:r>
      <w:r w:rsidRPr="00BF62D2">
        <w:rPr>
          <w:rFonts w:ascii="Times New Roman" w:hAnsi="Times New Roman" w:cs="Times New Roman"/>
          <w:lang w:val="en-US"/>
        </w:rPr>
        <w:t xml:space="preserve"> to </w:t>
      </w:r>
      <w:proofErr w:type="spellStart"/>
      <w:r w:rsidRPr="00BF62D2">
        <w:rPr>
          <w:rFonts w:ascii="Times New Roman" w:hAnsi="Times New Roman" w:cs="Times New Roman"/>
          <w:lang w:val="en-US"/>
        </w:rPr>
        <w:t>permeabilize</w:t>
      </w:r>
      <w:proofErr w:type="spellEnd"/>
      <w:r w:rsidRPr="00BF62D2">
        <w:rPr>
          <w:rFonts w:ascii="Times New Roman" w:hAnsi="Times New Roman" w:cs="Times New Roman"/>
          <w:lang w:val="en-US"/>
        </w:rPr>
        <w:t xml:space="preserve"> the cell membranes. After three washing steps with PBS, surfaces were blocked with 1 % bovine serum albumin (BSA, Sigma-Aldrich, Germany) overnight at 4-8 °C. Immunostaining was performed by addition of 1 mL undiluted </w:t>
      </w:r>
      <w:proofErr w:type="spellStart"/>
      <w:r w:rsidRPr="00BF62D2">
        <w:rPr>
          <w:rFonts w:ascii="Times New Roman" w:hAnsi="Times New Roman" w:cs="Times New Roman"/>
          <w:lang w:val="en-US"/>
        </w:rPr>
        <w:t>hybridoma</w:t>
      </w:r>
      <w:proofErr w:type="spellEnd"/>
      <w:r w:rsidRPr="00BF62D2">
        <w:rPr>
          <w:rFonts w:ascii="Times New Roman" w:hAnsi="Times New Roman" w:cs="Times New Roman"/>
          <w:lang w:val="en-US"/>
        </w:rPr>
        <w:t xml:space="preserve"> supernatant including anti-GABARAP (8H5) and 1 µg/mL mouse monoclonal anti-LC3B (5F10) antibody and incubation for 60 min at </w:t>
      </w:r>
      <w:r w:rsidR="00E969B6" w:rsidRPr="00BF62D2">
        <w:rPr>
          <w:rFonts w:ascii="Times New Roman" w:hAnsi="Times New Roman" w:cs="Times New Roman"/>
          <w:lang w:val="en-US"/>
        </w:rPr>
        <w:t>RT</w:t>
      </w:r>
      <w:r w:rsidRPr="00BF62D2">
        <w:rPr>
          <w:rFonts w:ascii="Times New Roman" w:hAnsi="Times New Roman" w:cs="Times New Roman"/>
          <w:lang w:val="en-US"/>
        </w:rPr>
        <w:t xml:space="preserve"> under smooth shaking. Cells were washed three times for 5 min with PBS followed by incubation of an appropriate </w:t>
      </w:r>
      <w:r w:rsidR="00950A42" w:rsidRPr="00BF62D2">
        <w:rPr>
          <w:rFonts w:ascii="Times New Roman" w:hAnsi="Times New Roman" w:cs="Times New Roman"/>
          <w:lang w:val="en-US"/>
        </w:rPr>
        <w:t xml:space="preserve">1:250 diluted </w:t>
      </w:r>
      <w:r w:rsidRPr="00BF62D2">
        <w:rPr>
          <w:rFonts w:ascii="Times New Roman" w:hAnsi="Times New Roman" w:cs="Times New Roman"/>
          <w:lang w:val="en-US"/>
        </w:rPr>
        <w:t xml:space="preserve">fluorescent labelled secondary antibody (goat anti-rat Alexa Fluor 488 for 8H5; goat anti-mouse Alexa Fluor 647 for </w:t>
      </w:r>
      <w:proofErr w:type="spellStart"/>
      <w:r w:rsidRPr="00BF62D2">
        <w:rPr>
          <w:rFonts w:ascii="Times New Roman" w:hAnsi="Times New Roman" w:cs="Times New Roman"/>
          <w:lang w:val="en-US"/>
        </w:rPr>
        <w:t>mAb</w:t>
      </w:r>
      <w:proofErr w:type="spellEnd"/>
      <w:r w:rsidRPr="00BF62D2">
        <w:rPr>
          <w:rFonts w:ascii="Times New Roman" w:hAnsi="Times New Roman" w:cs="Times New Roman"/>
          <w:lang w:val="en-US"/>
        </w:rPr>
        <w:t xml:space="preserve"> LC3B) for 60 min at </w:t>
      </w:r>
      <w:r w:rsidR="00E969B6" w:rsidRPr="00BF62D2">
        <w:rPr>
          <w:rFonts w:ascii="Times New Roman" w:hAnsi="Times New Roman" w:cs="Times New Roman"/>
          <w:lang w:val="en-US"/>
        </w:rPr>
        <w:t>RT</w:t>
      </w:r>
      <w:r w:rsidRPr="00BF62D2">
        <w:rPr>
          <w:rFonts w:ascii="Times New Roman" w:hAnsi="Times New Roman" w:cs="Times New Roman"/>
          <w:lang w:val="en-US"/>
        </w:rPr>
        <w:t xml:space="preserve"> in the dark, followed by two washing steps for 5 min with PBS.</w:t>
      </w:r>
    </w:p>
    <w:p w14:paraId="5F591F1F" w14:textId="0DFC211E" w:rsidR="008C09F3" w:rsidRPr="00BF62D2" w:rsidRDefault="008C09F3">
      <w:pPr>
        <w:spacing w:line="360" w:lineRule="auto"/>
        <w:rPr>
          <w:rFonts w:ascii="Times New Roman" w:hAnsi="Times New Roman" w:cs="Times New Roman"/>
          <w:szCs w:val="24"/>
          <w:lang w:val="en-US"/>
        </w:rPr>
      </w:pPr>
      <w:r w:rsidRPr="00BF62D2">
        <w:rPr>
          <w:rFonts w:ascii="Times New Roman" w:hAnsi="Times New Roman" w:cs="Times New Roman"/>
          <w:szCs w:val="24"/>
          <w:lang w:val="en-US"/>
        </w:rPr>
        <w:t>HAP1 parental and GABARAP KO cells were cultured under growth factor deprivation with 100</w:t>
      </w:r>
      <w:r w:rsidR="006B1FE1" w:rsidRPr="00BF62D2">
        <w:rPr>
          <w:rFonts w:ascii="Times New Roman" w:hAnsi="Times New Roman" w:cs="Times New Roman"/>
          <w:szCs w:val="24"/>
          <w:lang w:val="en-US"/>
        </w:rPr>
        <w:t> </w:t>
      </w:r>
      <w:proofErr w:type="spellStart"/>
      <w:r w:rsidRPr="00BF62D2">
        <w:rPr>
          <w:rFonts w:ascii="Times New Roman" w:hAnsi="Times New Roman" w:cs="Times New Roman"/>
          <w:szCs w:val="24"/>
          <w:lang w:val="en-US"/>
        </w:rPr>
        <w:t>nM</w:t>
      </w:r>
      <w:proofErr w:type="spellEnd"/>
      <w:r w:rsidRPr="00BF62D2">
        <w:rPr>
          <w:rFonts w:ascii="Times New Roman" w:hAnsi="Times New Roman" w:cs="Times New Roman"/>
          <w:szCs w:val="24"/>
          <w:lang w:val="en-US"/>
        </w:rPr>
        <w:t xml:space="preserve"> BafA1 for 3</w:t>
      </w:r>
      <w:r w:rsidR="006B1FE1" w:rsidRPr="00BF62D2">
        <w:rPr>
          <w:rFonts w:ascii="Times New Roman" w:hAnsi="Times New Roman" w:cs="Times New Roman"/>
          <w:szCs w:val="24"/>
          <w:lang w:val="en-US"/>
        </w:rPr>
        <w:t> </w:t>
      </w:r>
      <w:r w:rsidRPr="00BF62D2">
        <w:rPr>
          <w:rFonts w:ascii="Times New Roman" w:hAnsi="Times New Roman" w:cs="Times New Roman"/>
          <w:szCs w:val="24"/>
          <w:lang w:val="en-US"/>
        </w:rPr>
        <w:t xml:space="preserve">h. </w:t>
      </w:r>
      <w:r w:rsidR="006B1FE1" w:rsidRPr="00BF62D2">
        <w:rPr>
          <w:rFonts w:ascii="Times New Roman" w:hAnsi="Times New Roman" w:cs="Times New Roman"/>
          <w:szCs w:val="24"/>
          <w:lang w:val="en-US"/>
        </w:rPr>
        <w:t xml:space="preserve">Cells were fixed with 4 % (w/v) PFA in PBS at RT or with 100 % methanol for 15 min at – 20 °C, both followed by washing twice for 5 min. Cells </w:t>
      </w:r>
      <w:r w:rsidRPr="00BF62D2">
        <w:rPr>
          <w:rFonts w:ascii="Times New Roman" w:hAnsi="Times New Roman" w:cs="Times New Roman"/>
          <w:szCs w:val="24"/>
          <w:lang w:val="en-US"/>
        </w:rPr>
        <w:t xml:space="preserve">were </w:t>
      </w:r>
      <w:proofErr w:type="spellStart"/>
      <w:r w:rsidRPr="00BF62D2">
        <w:rPr>
          <w:rFonts w:ascii="Times New Roman" w:hAnsi="Times New Roman" w:cs="Times New Roman"/>
          <w:szCs w:val="24"/>
          <w:lang w:val="en-US"/>
        </w:rPr>
        <w:t>immunolabeled</w:t>
      </w:r>
      <w:proofErr w:type="spellEnd"/>
      <w:r w:rsidRPr="00BF62D2">
        <w:rPr>
          <w:rFonts w:ascii="Times New Roman" w:hAnsi="Times New Roman" w:cs="Times New Roman"/>
          <w:szCs w:val="24"/>
          <w:lang w:val="en-US"/>
        </w:rPr>
        <w:t xml:space="preserve"> with polyclonal </w:t>
      </w:r>
      <w:r w:rsidRPr="00BF62D2">
        <w:rPr>
          <w:rFonts w:ascii="Times New Roman" w:hAnsi="Times New Roman" w:cs="Times New Roman"/>
          <w:szCs w:val="24"/>
          <w:lang w:val="en-US"/>
        </w:rPr>
        <w:lastRenderedPageBreak/>
        <w:t>(</w:t>
      </w:r>
      <w:proofErr w:type="spellStart"/>
      <w:r w:rsidRPr="00BF62D2">
        <w:rPr>
          <w:rFonts w:ascii="Times New Roman" w:hAnsi="Times New Roman" w:cs="Times New Roman"/>
          <w:szCs w:val="24"/>
          <w:lang w:val="en-US"/>
        </w:rPr>
        <w:t>pAb</w:t>
      </w:r>
      <w:proofErr w:type="spellEnd"/>
      <w:r w:rsidRPr="00BF62D2">
        <w:rPr>
          <w:rFonts w:ascii="Times New Roman" w:hAnsi="Times New Roman" w:cs="Times New Roman"/>
          <w:szCs w:val="24"/>
          <w:lang w:val="en-US"/>
        </w:rPr>
        <w:t>) GABARAP</w:t>
      </w:r>
      <w:r w:rsidR="006B1FE1" w:rsidRPr="00BF62D2">
        <w:rPr>
          <w:rFonts w:ascii="Times New Roman" w:hAnsi="Times New Roman" w:cs="Times New Roman"/>
          <w:szCs w:val="24"/>
          <w:lang w:val="en-US"/>
        </w:rPr>
        <w:t xml:space="preserve"> (</w:t>
      </w:r>
      <w:proofErr w:type="spellStart"/>
      <w:r w:rsidR="006B1FE1" w:rsidRPr="00BF62D2">
        <w:rPr>
          <w:rFonts w:ascii="Times New Roman" w:hAnsi="Times New Roman" w:cs="Times New Roman"/>
          <w:szCs w:val="24"/>
          <w:lang w:val="en-US"/>
        </w:rPr>
        <w:t>Proteintech</w:t>
      </w:r>
      <w:proofErr w:type="spellEnd"/>
      <w:r w:rsidR="006B1FE1" w:rsidRPr="00BF62D2">
        <w:rPr>
          <w:rFonts w:ascii="Times New Roman" w:hAnsi="Times New Roman" w:cs="Times New Roman"/>
          <w:szCs w:val="24"/>
          <w:lang w:val="en-US"/>
        </w:rPr>
        <w:t xml:space="preserve"> 1:200, </w:t>
      </w:r>
      <w:proofErr w:type="spellStart"/>
      <w:r w:rsidR="006B1FE1" w:rsidRPr="00BF62D2">
        <w:rPr>
          <w:rFonts w:ascii="Times New Roman" w:hAnsi="Times New Roman" w:cs="Times New Roman"/>
          <w:szCs w:val="24"/>
          <w:lang w:val="en-US"/>
        </w:rPr>
        <w:t>abgent</w:t>
      </w:r>
      <w:proofErr w:type="spellEnd"/>
      <w:r w:rsidR="006B1FE1" w:rsidRPr="00BF62D2">
        <w:rPr>
          <w:rFonts w:ascii="Times New Roman" w:hAnsi="Times New Roman" w:cs="Times New Roman"/>
          <w:szCs w:val="24"/>
          <w:lang w:val="en-US"/>
        </w:rPr>
        <w:t xml:space="preserve"> 1:25)</w:t>
      </w:r>
      <w:r w:rsidRPr="00BF62D2">
        <w:rPr>
          <w:rFonts w:ascii="Times New Roman" w:hAnsi="Times New Roman" w:cs="Times New Roman"/>
          <w:szCs w:val="24"/>
          <w:lang w:val="en-US"/>
        </w:rPr>
        <w:t xml:space="preserve"> or monoclonal GABARAP </w:t>
      </w:r>
      <w:r w:rsidR="006B1FE1" w:rsidRPr="00BF62D2">
        <w:rPr>
          <w:rFonts w:ascii="Times New Roman" w:hAnsi="Times New Roman" w:cs="Times New Roman"/>
          <w:szCs w:val="24"/>
          <w:lang w:val="en-US"/>
        </w:rPr>
        <w:t xml:space="preserve">(Cell Signaling E1J4E, 1:200) </w:t>
      </w:r>
      <w:r w:rsidRPr="00BF62D2">
        <w:rPr>
          <w:rFonts w:ascii="Times New Roman" w:hAnsi="Times New Roman" w:cs="Times New Roman"/>
          <w:szCs w:val="24"/>
          <w:lang w:val="en-US"/>
        </w:rPr>
        <w:t>antibodie</w:t>
      </w:r>
      <w:r w:rsidR="006B1FE1" w:rsidRPr="00BF62D2">
        <w:rPr>
          <w:rFonts w:ascii="Times New Roman" w:hAnsi="Times New Roman" w:cs="Times New Roman"/>
          <w:szCs w:val="24"/>
          <w:lang w:val="en-US"/>
        </w:rPr>
        <w:t xml:space="preserve">s followed by </w:t>
      </w:r>
      <w:r w:rsidRPr="00BF62D2">
        <w:rPr>
          <w:rFonts w:ascii="Times New Roman" w:hAnsi="Times New Roman" w:cs="Times New Roman"/>
          <w:szCs w:val="24"/>
          <w:lang w:val="en-US"/>
        </w:rPr>
        <w:t>staining with Alexa</w:t>
      </w:r>
      <w:r w:rsidR="006B1FE1" w:rsidRPr="00BF62D2">
        <w:rPr>
          <w:rFonts w:ascii="Times New Roman" w:hAnsi="Times New Roman" w:cs="Times New Roman"/>
          <w:szCs w:val="24"/>
          <w:lang w:val="en-US"/>
        </w:rPr>
        <w:t xml:space="preserve"> Fluor </w:t>
      </w:r>
      <w:r w:rsidRPr="00BF62D2">
        <w:rPr>
          <w:rFonts w:ascii="Times New Roman" w:hAnsi="Times New Roman" w:cs="Times New Roman"/>
          <w:szCs w:val="24"/>
          <w:lang w:val="en-US"/>
        </w:rPr>
        <w:t>555 (</w:t>
      </w:r>
      <w:proofErr w:type="spellStart"/>
      <w:r w:rsidRPr="00BF62D2">
        <w:rPr>
          <w:rFonts w:ascii="Times New Roman" w:hAnsi="Times New Roman" w:cs="Times New Roman"/>
          <w:szCs w:val="24"/>
          <w:lang w:val="en-US"/>
        </w:rPr>
        <w:t>pAb</w:t>
      </w:r>
      <w:proofErr w:type="spellEnd"/>
      <w:r w:rsidRPr="00BF62D2">
        <w:rPr>
          <w:rFonts w:ascii="Times New Roman" w:hAnsi="Times New Roman" w:cs="Times New Roman"/>
          <w:szCs w:val="24"/>
          <w:lang w:val="en-US"/>
        </w:rPr>
        <w:t xml:space="preserve"> – 1 (</w:t>
      </w:r>
      <w:proofErr w:type="spellStart"/>
      <w:r w:rsidRPr="00BF62D2">
        <w:rPr>
          <w:rFonts w:ascii="Times New Roman" w:hAnsi="Times New Roman" w:cs="Times New Roman"/>
          <w:szCs w:val="24"/>
          <w:lang w:val="en-US"/>
        </w:rPr>
        <w:t>Proteintech</w:t>
      </w:r>
      <w:proofErr w:type="spellEnd"/>
      <w:r w:rsidRPr="00BF62D2">
        <w:rPr>
          <w:rFonts w:ascii="Times New Roman" w:hAnsi="Times New Roman" w:cs="Times New Roman"/>
          <w:szCs w:val="24"/>
          <w:lang w:val="en-US"/>
        </w:rPr>
        <w:t>)) and with Alexa</w:t>
      </w:r>
      <w:r w:rsidR="006B1FE1" w:rsidRPr="00BF62D2">
        <w:rPr>
          <w:rFonts w:ascii="Times New Roman" w:hAnsi="Times New Roman" w:cs="Times New Roman"/>
          <w:szCs w:val="24"/>
          <w:lang w:val="en-US"/>
        </w:rPr>
        <w:t xml:space="preserve"> Fluor </w:t>
      </w:r>
      <w:r w:rsidRPr="00BF62D2">
        <w:rPr>
          <w:rFonts w:ascii="Times New Roman" w:hAnsi="Times New Roman" w:cs="Times New Roman"/>
          <w:szCs w:val="24"/>
          <w:lang w:val="en-US"/>
        </w:rPr>
        <w:t>488 (</w:t>
      </w:r>
      <w:proofErr w:type="spellStart"/>
      <w:r w:rsidRPr="00BF62D2">
        <w:rPr>
          <w:rFonts w:ascii="Times New Roman" w:hAnsi="Times New Roman" w:cs="Times New Roman"/>
          <w:szCs w:val="24"/>
          <w:lang w:val="en-US"/>
        </w:rPr>
        <w:t>mAb</w:t>
      </w:r>
      <w:proofErr w:type="spellEnd"/>
      <w:r w:rsidRPr="00BF62D2">
        <w:rPr>
          <w:rFonts w:ascii="Times New Roman" w:hAnsi="Times New Roman" w:cs="Times New Roman"/>
          <w:szCs w:val="24"/>
          <w:lang w:val="en-US"/>
        </w:rPr>
        <w:t xml:space="preserve"> (E1J4E) and </w:t>
      </w:r>
      <w:proofErr w:type="spellStart"/>
      <w:r w:rsidRPr="00BF62D2">
        <w:rPr>
          <w:rFonts w:ascii="Times New Roman" w:hAnsi="Times New Roman" w:cs="Times New Roman"/>
          <w:szCs w:val="24"/>
          <w:lang w:val="en-US"/>
        </w:rPr>
        <w:t>pAb</w:t>
      </w:r>
      <w:proofErr w:type="spellEnd"/>
      <w:r w:rsidRPr="00BF62D2">
        <w:rPr>
          <w:rFonts w:ascii="Times New Roman" w:hAnsi="Times New Roman" w:cs="Times New Roman"/>
          <w:szCs w:val="24"/>
          <w:lang w:val="en-US"/>
        </w:rPr>
        <w:t xml:space="preserve"> – 2 (</w:t>
      </w:r>
      <w:proofErr w:type="spellStart"/>
      <w:r w:rsidRPr="00BF62D2">
        <w:rPr>
          <w:rFonts w:ascii="Times New Roman" w:hAnsi="Times New Roman" w:cs="Times New Roman"/>
          <w:szCs w:val="24"/>
          <w:lang w:val="en-US"/>
        </w:rPr>
        <w:t>abgent</w:t>
      </w:r>
      <w:proofErr w:type="spellEnd"/>
      <w:r w:rsidRPr="00BF62D2">
        <w:rPr>
          <w:rFonts w:ascii="Times New Roman" w:hAnsi="Times New Roman" w:cs="Times New Roman"/>
          <w:szCs w:val="24"/>
          <w:lang w:val="en-US"/>
        </w:rPr>
        <w:t>))</w:t>
      </w:r>
      <w:r w:rsidR="006B1FE1" w:rsidRPr="00BF62D2">
        <w:rPr>
          <w:rFonts w:ascii="Times New Roman" w:hAnsi="Times New Roman" w:cs="Times New Roman"/>
          <w:szCs w:val="24"/>
          <w:lang w:val="en-US"/>
        </w:rPr>
        <w:t>.</w:t>
      </w:r>
    </w:p>
    <w:p w14:paraId="26D4610F" w14:textId="77777777" w:rsidR="007E764F" w:rsidRPr="00BF62D2" w:rsidRDefault="007E764F" w:rsidP="003D6BD1">
      <w:pPr>
        <w:spacing w:line="360" w:lineRule="auto"/>
        <w:rPr>
          <w:rFonts w:ascii="Times New Roman" w:hAnsi="Times New Roman" w:cs="Times New Roman"/>
          <w:lang w:val="en-US"/>
        </w:rPr>
      </w:pPr>
    </w:p>
    <w:p w14:paraId="3F0CC123" w14:textId="77777777" w:rsidR="003D6BD1" w:rsidRPr="00BF62D2" w:rsidRDefault="003D6BD1" w:rsidP="003D6BD1">
      <w:pPr>
        <w:jc w:val="left"/>
        <w:rPr>
          <w:rFonts w:ascii="Times New Roman" w:eastAsiaTheme="majorEastAsia" w:hAnsi="Times New Roman" w:cs="Times New Roman"/>
          <w:b/>
          <w:bCs/>
          <w:lang w:val="en-US"/>
        </w:rPr>
      </w:pPr>
      <w:r w:rsidRPr="00BF62D2">
        <w:rPr>
          <w:rFonts w:ascii="Times New Roman" w:hAnsi="Times New Roman" w:cs="Times New Roman"/>
          <w:lang w:val="en-US"/>
        </w:rPr>
        <w:br w:type="page"/>
      </w:r>
    </w:p>
    <w:p w14:paraId="675A2943" w14:textId="51F25C0A" w:rsidR="003D6BD1" w:rsidRPr="00BF62D2" w:rsidRDefault="001252E4" w:rsidP="003D6BD1">
      <w:pPr>
        <w:pStyle w:val="berschrift2"/>
        <w:rPr>
          <w:rFonts w:ascii="Times New Roman" w:hAnsi="Times New Roman" w:cs="Times New Roman"/>
          <w:sz w:val="22"/>
          <w:szCs w:val="22"/>
          <w:lang w:val="en-US"/>
        </w:rPr>
      </w:pPr>
      <w:r w:rsidRPr="00BF62D2">
        <w:rPr>
          <w:rFonts w:ascii="Times New Roman" w:hAnsi="Times New Roman" w:cs="Times New Roman"/>
          <w:sz w:val="22"/>
          <w:szCs w:val="22"/>
          <w:lang w:val="en-US"/>
        </w:rPr>
        <w:lastRenderedPageBreak/>
        <w:t xml:space="preserve">Supplementary </w:t>
      </w:r>
      <w:r w:rsidR="003D6BD1" w:rsidRPr="00BF62D2">
        <w:rPr>
          <w:rFonts w:ascii="Times New Roman" w:hAnsi="Times New Roman" w:cs="Times New Roman"/>
          <w:sz w:val="22"/>
          <w:szCs w:val="22"/>
          <w:lang w:val="en-US"/>
        </w:rPr>
        <w:t>Figure S1</w:t>
      </w:r>
    </w:p>
    <w:p w14:paraId="08EDEF79" w14:textId="77777777" w:rsidR="003D6BD1" w:rsidRPr="00BF62D2" w:rsidRDefault="003D6BD1" w:rsidP="003D6BD1">
      <w:pPr>
        <w:rPr>
          <w:lang w:val="en-US"/>
        </w:rPr>
      </w:pPr>
    </w:p>
    <w:p w14:paraId="2B08994D" w14:textId="0C7C91A4" w:rsidR="003D6BD1" w:rsidRPr="00BF62D2" w:rsidRDefault="00EE7F21" w:rsidP="003D6BD1">
      <w:r w:rsidRPr="00BF62D2">
        <w:rPr>
          <w:noProof/>
          <w:lang w:eastAsia="de-DE"/>
        </w:rPr>
        <w:drawing>
          <wp:inline distT="0" distB="0" distL="0" distR="0" wp14:anchorId="570E186F" wp14:editId="4A06DD9D">
            <wp:extent cx="5756910" cy="194564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6910" cy="1945640"/>
                    </a:xfrm>
                    <a:prstGeom prst="rect">
                      <a:avLst/>
                    </a:prstGeom>
                    <a:noFill/>
                    <a:ln>
                      <a:noFill/>
                    </a:ln>
                  </pic:spPr>
                </pic:pic>
              </a:graphicData>
            </a:graphic>
          </wp:inline>
        </w:drawing>
      </w:r>
    </w:p>
    <w:p w14:paraId="03EDD620" w14:textId="2C8A3835" w:rsidR="003D6BD1" w:rsidRPr="00BF62D2" w:rsidRDefault="00FF7483" w:rsidP="003D6BD1">
      <w:pPr>
        <w:spacing w:line="360" w:lineRule="auto"/>
        <w:rPr>
          <w:lang w:val="en-US"/>
        </w:rPr>
      </w:pPr>
      <w:proofErr w:type="gramStart"/>
      <w:r>
        <w:rPr>
          <w:rFonts w:ascii="Times New Roman" w:hAnsi="Times New Roman" w:cs="Times New Roman"/>
          <w:b/>
          <w:sz w:val="18"/>
          <w:szCs w:val="18"/>
          <w:lang w:val="en-GB"/>
        </w:rPr>
        <w:t xml:space="preserve">Supplementary </w:t>
      </w:r>
      <w:r w:rsidR="003D6BD1" w:rsidRPr="00BF62D2">
        <w:rPr>
          <w:rFonts w:ascii="Times New Roman" w:hAnsi="Times New Roman" w:cs="Times New Roman"/>
          <w:b/>
          <w:sz w:val="18"/>
          <w:szCs w:val="18"/>
          <w:lang w:val="en-GB"/>
        </w:rPr>
        <w:t>Figure S1</w:t>
      </w:r>
      <w:r w:rsidR="001252E4" w:rsidRPr="00BF62D2">
        <w:rPr>
          <w:rFonts w:ascii="Times New Roman" w:hAnsi="Times New Roman" w:cs="Times New Roman"/>
          <w:b/>
          <w:sz w:val="18"/>
          <w:szCs w:val="18"/>
          <w:lang w:val="en-GB"/>
        </w:rPr>
        <w:t>.</w:t>
      </w:r>
      <w:proofErr w:type="gramEnd"/>
      <w:r w:rsidR="003D6BD1" w:rsidRPr="00BF62D2">
        <w:rPr>
          <w:rFonts w:ascii="Times New Roman" w:hAnsi="Times New Roman" w:cs="Times New Roman"/>
          <w:b/>
          <w:sz w:val="18"/>
          <w:szCs w:val="18"/>
          <w:lang w:val="en-GB"/>
        </w:rPr>
        <w:t xml:space="preserve"> </w:t>
      </w:r>
      <w:proofErr w:type="gramStart"/>
      <w:r w:rsidR="003D6BD1" w:rsidRPr="00BF62D2">
        <w:rPr>
          <w:rFonts w:ascii="Times New Roman" w:hAnsi="Times New Roman" w:cs="Times New Roman"/>
          <w:b/>
          <w:sz w:val="18"/>
          <w:szCs w:val="18"/>
          <w:lang w:val="en-GB"/>
        </w:rPr>
        <w:t>Expression analysis of GABARAP, GABARAPL1</w:t>
      </w:r>
      <w:r w:rsidR="0043621E" w:rsidRPr="00BF62D2">
        <w:rPr>
          <w:rFonts w:ascii="Times New Roman" w:hAnsi="Times New Roman" w:cs="Times New Roman"/>
          <w:b/>
          <w:sz w:val="18"/>
          <w:szCs w:val="18"/>
          <w:lang w:val="en-GB"/>
        </w:rPr>
        <w:t>,</w:t>
      </w:r>
      <w:r w:rsidR="003D6BD1" w:rsidRPr="00BF62D2">
        <w:rPr>
          <w:rFonts w:ascii="Times New Roman" w:hAnsi="Times New Roman" w:cs="Times New Roman"/>
          <w:b/>
          <w:sz w:val="18"/>
          <w:szCs w:val="18"/>
          <w:lang w:val="en-GB"/>
        </w:rPr>
        <w:t xml:space="preserve"> and GABARAPL2 in HAP1</w:t>
      </w:r>
      <w:r w:rsidR="001252E4" w:rsidRPr="00BF62D2">
        <w:rPr>
          <w:rFonts w:ascii="Times New Roman" w:hAnsi="Times New Roman" w:cs="Times New Roman"/>
          <w:b/>
          <w:sz w:val="18"/>
          <w:szCs w:val="18"/>
          <w:lang w:val="en-GB"/>
        </w:rPr>
        <w:t xml:space="preserve"> (A) and HEK293 (B) </w:t>
      </w:r>
      <w:r w:rsidR="003D6BD1" w:rsidRPr="00BF62D2">
        <w:rPr>
          <w:rFonts w:ascii="Times New Roman" w:hAnsi="Times New Roman" w:cs="Times New Roman"/>
          <w:b/>
          <w:sz w:val="18"/>
          <w:szCs w:val="18"/>
          <w:lang w:val="en-GB"/>
        </w:rPr>
        <w:t>cell lysates.</w:t>
      </w:r>
      <w:proofErr w:type="gramEnd"/>
      <w:r w:rsidR="003D6BD1" w:rsidRPr="00BF62D2">
        <w:rPr>
          <w:rFonts w:ascii="Times New Roman" w:hAnsi="Times New Roman" w:cs="Times New Roman"/>
          <w:b/>
          <w:sz w:val="18"/>
          <w:szCs w:val="18"/>
          <w:lang w:val="en-GB"/>
        </w:rPr>
        <w:t xml:space="preserve"> </w:t>
      </w:r>
      <w:r w:rsidR="003D6BD1" w:rsidRPr="00BF62D2">
        <w:rPr>
          <w:rFonts w:ascii="Times New Roman" w:hAnsi="Times New Roman" w:cs="Times New Roman"/>
          <w:sz w:val="18"/>
          <w:szCs w:val="18"/>
          <w:lang w:val="en-GB"/>
        </w:rPr>
        <w:t xml:space="preserve">(B) </w:t>
      </w:r>
      <w:r w:rsidR="003D6BD1" w:rsidRPr="00BF62D2">
        <w:rPr>
          <w:rFonts w:ascii="Times New Roman" w:hAnsi="Times New Roman" w:cs="Times New Roman"/>
          <w:sz w:val="18"/>
          <w:szCs w:val="18"/>
          <w:lang w:val="en-US"/>
        </w:rPr>
        <w:t>KO-validation of the primary antibodies used in (A) demonstrating their</w:t>
      </w:r>
      <w:r w:rsidR="003D6BD1" w:rsidRPr="00BF62D2">
        <w:rPr>
          <w:rFonts w:ascii="Times New Roman" w:hAnsi="Times New Roman" w:cs="Times New Roman"/>
          <w:sz w:val="18"/>
          <w:szCs w:val="18"/>
          <w:lang w:val="en-GB"/>
        </w:rPr>
        <w:t xml:space="preserve"> target specificity during immunoblotting applications. GABARAP TKO cells were created using the CRISPR/Cas9 system</w:t>
      </w:r>
      <w:r w:rsidR="003D6BD1" w:rsidRPr="00BF62D2">
        <w:rPr>
          <w:rFonts w:ascii="Times New Roman" w:hAnsi="Times New Roman" w:cs="Times New Roman"/>
          <w:sz w:val="18"/>
          <w:szCs w:val="18"/>
          <w:vertAlign w:val="superscript"/>
          <w:lang w:val="en-GB"/>
        </w:rPr>
        <w:t>1</w:t>
      </w:r>
      <w:r w:rsidR="003D6BD1" w:rsidRPr="00BF62D2">
        <w:rPr>
          <w:rFonts w:ascii="Times New Roman" w:hAnsi="Times New Roman" w:cs="Times New Roman"/>
          <w:sz w:val="18"/>
          <w:szCs w:val="18"/>
          <w:lang w:val="en-GB"/>
        </w:rPr>
        <w:t>. HEK293 KO cell lines in (B) were used to validate specificity of the antibodies used against GABARAP, GABARAP-L1 and GABARAP-L2 during immunoblotting. “hATG8” stands for the corresponding GABARAP-subfamily member, detected by the respective antibody.</w:t>
      </w:r>
      <w:r w:rsidR="00A345BD" w:rsidRPr="00BF62D2">
        <w:rPr>
          <w:rFonts w:ascii="Times New Roman" w:hAnsi="Times New Roman" w:cs="Times New Roman"/>
          <w:sz w:val="18"/>
          <w:szCs w:val="18"/>
          <w:lang w:val="en-GB"/>
        </w:rPr>
        <w:t xml:space="preserve"> The c</w:t>
      </w:r>
      <w:r w:rsidR="0046253D" w:rsidRPr="00BF62D2">
        <w:rPr>
          <w:rFonts w:ascii="Times New Roman" w:hAnsi="Times New Roman" w:cs="Times New Roman"/>
          <w:sz w:val="18"/>
          <w:szCs w:val="18"/>
          <w:lang w:val="en-GB"/>
        </w:rPr>
        <w:t>o</w:t>
      </w:r>
      <w:r w:rsidR="00A345BD" w:rsidRPr="00BF62D2">
        <w:rPr>
          <w:rFonts w:ascii="Times New Roman" w:hAnsi="Times New Roman" w:cs="Times New Roman"/>
          <w:sz w:val="18"/>
          <w:szCs w:val="18"/>
          <w:lang w:val="en-GB"/>
        </w:rPr>
        <w:t xml:space="preserve">rresponding full-length blots are given in </w:t>
      </w:r>
      <w:r w:rsidR="001252E4" w:rsidRPr="00BF62D2">
        <w:rPr>
          <w:rFonts w:ascii="Times New Roman" w:hAnsi="Times New Roman" w:cs="Times New Roman"/>
          <w:sz w:val="18"/>
          <w:szCs w:val="18"/>
          <w:lang w:val="en-GB"/>
        </w:rPr>
        <w:t xml:space="preserve">Supplementary Fig. </w:t>
      </w:r>
      <w:r w:rsidR="00A345BD" w:rsidRPr="00BF62D2">
        <w:rPr>
          <w:rFonts w:ascii="Times New Roman" w:hAnsi="Times New Roman" w:cs="Times New Roman"/>
          <w:sz w:val="18"/>
          <w:szCs w:val="18"/>
          <w:lang w:val="en-GB"/>
        </w:rPr>
        <w:t>S3.</w:t>
      </w:r>
    </w:p>
    <w:p w14:paraId="563C311C" w14:textId="77777777" w:rsidR="003D6BD1" w:rsidRPr="00BF62D2" w:rsidRDefault="003D6BD1" w:rsidP="003D6BD1">
      <w:pPr>
        <w:jc w:val="left"/>
        <w:rPr>
          <w:rFonts w:asciiTheme="majorHAnsi" w:eastAsiaTheme="majorEastAsia" w:hAnsiTheme="majorHAnsi" w:cstheme="majorBidi"/>
          <w:b/>
          <w:bCs/>
          <w:color w:val="4F81BD" w:themeColor="accent1"/>
          <w:sz w:val="26"/>
          <w:szCs w:val="26"/>
          <w:lang w:val="en-US"/>
        </w:rPr>
      </w:pPr>
      <w:r w:rsidRPr="00BF62D2">
        <w:rPr>
          <w:lang w:val="en-US"/>
        </w:rPr>
        <w:br w:type="page"/>
      </w:r>
    </w:p>
    <w:p w14:paraId="5E34F4CF" w14:textId="124288D2" w:rsidR="003D6BD1" w:rsidRPr="00BF62D2" w:rsidRDefault="001252E4" w:rsidP="003D6BD1">
      <w:pPr>
        <w:pStyle w:val="berschrift2"/>
        <w:rPr>
          <w:sz w:val="22"/>
          <w:szCs w:val="22"/>
          <w:lang w:val="en-GB"/>
        </w:rPr>
      </w:pPr>
      <w:r w:rsidRPr="00BF62D2">
        <w:rPr>
          <w:sz w:val="22"/>
          <w:szCs w:val="22"/>
          <w:lang w:val="en-GB"/>
        </w:rPr>
        <w:lastRenderedPageBreak/>
        <w:t xml:space="preserve">Supplementary </w:t>
      </w:r>
      <w:r w:rsidR="003D6BD1" w:rsidRPr="00BF62D2">
        <w:rPr>
          <w:sz w:val="22"/>
          <w:szCs w:val="22"/>
          <w:lang w:val="en-GB"/>
        </w:rPr>
        <w:t>Figure S2</w:t>
      </w:r>
    </w:p>
    <w:p w14:paraId="02391026" w14:textId="2B3AA429" w:rsidR="0082735F" w:rsidRPr="00BF62D2" w:rsidRDefault="00EE7F21" w:rsidP="003D6BD1">
      <w:pPr>
        <w:rPr>
          <w:lang w:val="en-GB"/>
        </w:rPr>
      </w:pPr>
      <w:r w:rsidRPr="00BF62D2">
        <w:rPr>
          <w:noProof/>
          <w:lang w:eastAsia="de-DE"/>
        </w:rPr>
        <w:drawing>
          <wp:inline distT="0" distB="0" distL="0" distR="0" wp14:anchorId="179F87B2" wp14:editId="07C1A745">
            <wp:extent cx="5756910" cy="2677160"/>
            <wp:effectExtent l="0" t="0" r="0" b="889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6910" cy="2677160"/>
                    </a:xfrm>
                    <a:prstGeom prst="rect">
                      <a:avLst/>
                    </a:prstGeom>
                    <a:noFill/>
                    <a:ln>
                      <a:noFill/>
                    </a:ln>
                  </pic:spPr>
                </pic:pic>
              </a:graphicData>
            </a:graphic>
          </wp:inline>
        </w:drawing>
      </w:r>
    </w:p>
    <w:p w14:paraId="3FD10BE3" w14:textId="2469221B" w:rsidR="003D6BD1" w:rsidRPr="00BF62D2" w:rsidRDefault="00FF7483" w:rsidP="003D6BD1">
      <w:pPr>
        <w:spacing w:line="360" w:lineRule="auto"/>
        <w:rPr>
          <w:rFonts w:ascii="Times New Roman" w:hAnsi="Times New Roman" w:cs="Times New Roman"/>
          <w:sz w:val="18"/>
          <w:szCs w:val="18"/>
          <w:lang w:val="en-US"/>
        </w:rPr>
      </w:pPr>
      <w:proofErr w:type="gramStart"/>
      <w:r>
        <w:rPr>
          <w:rFonts w:ascii="Times New Roman" w:hAnsi="Times New Roman" w:cs="Times New Roman"/>
          <w:b/>
          <w:sz w:val="18"/>
          <w:szCs w:val="18"/>
          <w:lang w:val="en-GB"/>
        </w:rPr>
        <w:t>Supplementary</w:t>
      </w:r>
      <w:r w:rsidRPr="00BF62D2">
        <w:rPr>
          <w:rFonts w:ascii="Times New Roman" w:hAnsi="Times New Roman" w:cs="Times New Roman"/>
          <w:b/>
          <w:sz w:val="18"/>
          <w:szCs w:val="18"/>
          <w:lang w:val="en-GB"/>
        </w:rPr>
        <w:t xml:space="preserve"> </w:t>
      </w:r>
      <w:r w:rsidR="003D6BD1" w:rsidRPr="00BF62D2">
        <w:rPr>
          <w:rFonts w:ascii="Times New Roman" w:hAnsi="Times New Roman" w:cs="Times New Roman"/>
          <w:b/>
          <w:sz w:val="18"/>
          <w:szCs w:val="18"/>
          <w:lang w:val="en-GB"/>
        </w:rPr>
        <w:t>Figure S2</w:t>
      </w:r>
      <w:r w:rsidR="001252E4" w:rsidRPr="00BF62D2">
        <w:rPr>
          <w:rFonts w:ascii="Times New Roman" w:hAnsi="Times New Roman" w:cs="Times New Roman"/>
          <w:b/>
          <w:sz w:val="18"/>
          <w:szCs w:val="18"/>
          <w:lang w:val="en-GB"/>
        </w:rPr>
        <w:t>.</w:t>
      </w:r>
      <w:proofErr w:type="gramEnd"/>
      <w:r w:rsidR="003D6BD1" w:rsidRPr="00BF62D2">
        <w:rPr>
          <w:rFonts w:ascii="Times New Roman" w:hAnsi="Times New Roman" w:cs="Times New Roman"/>
          <w:sz w:val="18"/>
          <w:szCs w:val="18"/>
          <w:lang w:val="en-GB"/>
        </w:rPr>
        <w:t xml:space="preserve"> </w:t>
      </w:r>
      <w:r w:rsidR="003D6BD1" w:rsidRPr="00BF62D2">
        <w:rPr>
          <w:rFonts w:ascii="Times New Roman" w:hAnsi="Times New Roman" w:cs="Times New Roman"/>
          <w:b/>
          <w:sz w:val="18"/>
          <w:szCs w:val="18"/>
          <w:lang w:val="en-US"/>
        </w:rPr>
        <w:t>Commercial antibodies fail to detect endogenous GABARAP in immunofluorescence in a specific manner.</w:t>
      </w:r>
      <w:r w:rsidR="003D6BD1" w:rsidRPr="00BF62D2">
        <w:rPr>
          <w:rFonts w:ascii="Times New Roman" w:hAnsi="Times New Roman" w:cs="Times New Roman"/>
          <w:sz w:val="18"/>
          <w:szCs w:val="18"/>
          <w:lang w:val="en-US"/>
        </w:rPr>
        <w:t xml:space="preserve"> HAP1 parental and GABARAP KO cells were cultured under growth factor deprivation with 100 </w:t>
      </w:r>
      <w:proofErr w:type="spellStart"/>
      <w:r w:rsidR="003D6BD1" w:rsidRPr="00BF62D2">
        <w:rPr>
          <w:rFonts w:ascii="Times New Roman" w:hAnsi="Times New Roman" w:cs="Times New Roman"/>
          <w:sz w:val="18"/>
          <w:szCs w:val="18"/>
          <w:lang w:val="en-US"/>
        </w:rPr>
        <w:t>nM</w:t>
      </w:r>
      <w:proofErr w:type="spellEnd"/>
      <w:r w:rsidR="003D6BD1" w:rsidRPr="00BF62D2">
        <w:rPr>
          <w:rFonts w:ascii="Times New Roman" w:hAnsi="Times New Roman" w:cs="Times New Roman"/>
          <w:sz w:val="18"/>
          <w:szCs w:val="18"/>
          <w:lang w:val="en-US"/>
        </w:rPr>
        <w:t xml:space="preserve"> BafA1 for 3 h. </w:t>
      </w:r>
      <w:proofErr w:type="gramStart"/>
      <w:r w:rsidR="003D6BD1" w:rsidRPr="00BF62D2">
        <w:rPr>
          <w:rFonts w:ascii="Times New Roman" w:hAnsi="Times New Roman" w:cs="Times New Roman"/>
          <w:sz w:val="18"/>
          <w:szCs w:val="18"/>
          <w:lang w:val="en-US"/>
        </w:rPr>
        <w:t>Fixed</w:t>
      </w:r>
      <w:proofErr w:type="gramEnd"/>
      <w:r w:rsidR="003D6BD1" w:rsidRPr="00BF62D2">
        <w:rPr>
          <w:rFonts w:ascii="Times New Roman" w:hAnsi="Times New Roman" w:cs="Times New Roman"/>
          <w:sz w:val="18"/>
          <w:szCs w:val="18"/>
          <w:lang w:val="en-US"/>
        </w:rPr>
        <w:t xml:space="preserve"> cells were </w:t>
      </w:r>
      <w:proofErr w:type="spellStart"/>
      <w:r w:rsidR="003D6BD1" w:rsidRPr="00BF62D2">
        <w:rPr>
          <w:rFonts w:ascii="Times New Roman" w:hAnsi="Times New Roman" w:cs="Times New Roman"/>
          <w:sz w:val="18"/>
          <w:szCs w:val="18"/>
          <w:lang w:val="en-US"/>
        </w:rPr>
        <w:t>immunolabeled</w:t>
      </w:r>
      <w:proofErr w:type="spellEnd"/>
      <w:r w:rsidR="003D6BD1" w:rsidRPr="00BF62D2">
        <w:rPr>
          <w:rFonts w:ascii="Times New Roman" w:hAnsi="Times New Roman" w:cs="Times New Roman"/>
          <w:sz w:val="18"/>
          <w:szCs w:val="18"/>
          <w:lang w:val="en-US"/>
        </w:rPr>
        <w:t xml:space="preserve"> with polyclonal (</w:t>
      </w:r>
      <w:proofErr w:type="spellStart"/>
      <w:r w:rsidR="003D6BD1" w:rsidRPr="00BF62D2">
        <w:rPr>
          <w:rFonts w:ascii="Times New Roman" w:hAnsi="Times New Roman" w:cs="Times New Roman"/>
          <w:sz w:val="18"/>
          <w:szCs w:val="18"/>
          <w:lang w:val="en-US"/>
        </w:rPr>
        <w:t>pAb</w:t>
      </w:r>
      <w:proofErr w:type="spellEnd"/>
      <w:r w:rsidR="003D6BD1" w:rsidRPr="00BF62D2">
        <w:rPr>
          <w:rFonts w:ascii="Times New Roman" w:hAnsi="Times New Roman" w:cs="Times New Roman"/>
          <w:sz w:val="18"/>
          <w:szCs w:val="18"/>
          <w:lang w:val="en-US"/>
        </w:rPr>
        <w:t>) GABARAP or monoclonal GABARAP antibod</w:t>
      </w:r>
      <w:r w:rsidR="005C5683" w:rsidRPr="00BF62D2">
        <w:rPr>
          <w:rFonts w:ascii="Times New Roman" w:hAnsi="Times New Roman" w:cs="Times New Roman"/>
          <w:sz w:val="18"/>
          <w:szCs w:val="18"/>
          <w:lang w:val="en-US"/>
        </w:rPr>
        <w:t>ies</w:t>
      </w:r>
      <w:r w:rsidR="003D6BD1" w:rsidRPr="00BF62D2">
        <w:rPr>
          <w:rFonts w:ascii="Times New Roman" w:hAnsi="Times New Roman" w:cs="Times New Roman"/>
          <w:sz w:val="18"/>
          <w:szCs w:val="18"/>
          <w:lang w:val="en-US"/>
        </w:rPr>
        <w:t>. Under (A) a 4 % PFA fixation and a staining with Alexa555 (</w:t>
      </w:r>
      <w:proofErr w:type="spellStart"/>
      <w:r w:rsidR="003D6BD1" w:rsidRPr="00BF62D2">
        <w:rPr>
          <w:rFonts w:ascii="Times New Roman" w:hAnsi="Times New Roman" w:cs="Times New Roman"/>
          <w:sz w:val="18"/>
          <w:szCs w:val="18"/>
          <w:lang w:val="en-US"/>
        </w:rPr>
        <w:t>pAb</w:t>
      </w:r>
      <w:proofErr w:type="spellEnd"/>
      <w:r w:rsidR="00773EE8" w:rsidRPr="00BF62D2">
        <w:rPr>
          <w:rFonts w:ascii="Times New Roman" w:hAnsi="Times New Roman" w:cs="Times New Roman"/>
          <w:sz w:val="18"/>
          <w:szCs w:val="18"/>
          <w:lang w:val="en-US"/>
        </w:rPr>
        <w:t xml:space="preserve"> </w:t>
      </w:r>
      <w:r w:rsidR="00112EE5" w:rsidRPr="00BF62D2">
        <w:rPr>
          <w:rFonts w:ascii="Times New Roman" w:hAnsi="Times New Roman" w:cs="Times New Roman"/>
          <w:sz w:val="18"/>
          <w:szCs w:val="18"/>
          <w:lang w:val="en-US"/>
        </w:rPr>
        <w:t>–</w:t>
      </w:r>
      <w:r w:rsidR="00773EE8" w:rsidRPr="00BF62D2">
        <w:rPr>
          <w:rFonts w:ascii="Times New Roman" w:hAnsi="Times New Roman" w:cs="Times New Roman"/>
          <w:sz w:val="18"/>
          <w:szCs w:val="18"/>
          <w:lang w:val="en-US"/>
        </w:rPr>
        <w:t xml:space="preserve"> 1</w:t>
      </w:r>
      <w:r w:rsidR="00112EE5" w:rsidRPr="00BF62D2">
        <w:rPr>
          <w:rFonts w:ascii="Times New Roman" w:hAnsi="Times New Roman" w:cs="Times New Roman"/>
          <w:sz w:val="18"/>
          <w:szCs w:val="18"/>
          <w:lang w:val="en-US"/>
        </w:rPr>
        <w:t xml:space="preserve"> </w:t>
      </w:r>
      <w:r w:rsidR="008C09F3" w:rsidRPr="00BF62D2">
        <w:rPr>
          <w:rFonts w:ascii="Times New Roman" w:hAnsi="Times New Roman" w:cs="Times New Roman"/>
          <w:sz w:val="18"/>
          <w:szCs w:val="18"/>
          <w:lang w:val="en-US"/>
        </w:rPr>
        <w:t>(</w:t>
      </w:r>
      <w:proofErr w:type="spellStart"/>
      <w:r w:rsidR="00112EE5" w:rsidRPr="00BF62D2">
        <w:rPr>
          <w:rFonts w:ascii="Times New Roman" w:hAnsi="Times New Roman" w:cs="Times New Roman"/>
          <w:sz w:val="18"/>
          <w:szCs w:val="18"/>
          <w:lang w:val="en-US"/>
        </w:rPr>
        <w:t>Proteintech</w:t>
      </w:r>
      <w:proofErr w:type="spellEnd"/>
      <w:r w:rsidR="008C09F3" w:rsidRPr="00BF62D2">
        <w:rPr>
          <w:rFonts w:ascii="Times New Roman" w:hAnsi="Times New Roman" w:cs="Times New Roman"/>
          <w:sz w:val="18"/>
          <w:szCs w:val="18"/>
          <w:lang w:val="en-US"/>
        </w:rPr>
        <w:t>)</w:t>
      </w:r>
      <w:r w:rsidR="003D6BD1" w:rsidRPr="00BF62D2">
        <w:rPr>
          <w:rFonts w:ascii="Times New Roman" w:hAnsi="Times New Roman" w:cs="Times New Roman"/>
          <w:sz w:val="18"/>
          <w:szCs w:val="18"/>
          <w:lang w:val="en-US"/>
        </w:rPr>
        <w:t>) and with Alexa488 (</w:t>
      </w:r>
      <w:proofErr w:type="spellStart"/>
      <w:r w:rsidR="00773EE8" w:rsidRPr="00BF62D2">
        <w:rPr>
          <w:rFonts w:ascii="Times New Roman" w:hAnsi="Times New Roman" w:cs="Times New Roman"/>
          <w:sz w:val="18"/>
          <w:szCs w:val="18"/>
          <w:lang w:val="en-US"/>
        </w:rPr>
        <w:t>mAb</w:t>
      </w:r>
      <w:proofErr w:type="spellEnd"/>
      <w:r w:rsidR="00112EE5" w:rsidRPr="00BF62D2">
        <w:rPr>
          <w:rFonts w:ascii="Times New Roman" w:hAnsi="Times New Roman" w:cs="Times New Roman"/>
          <w:sz w:val="18"/>
          <w:szCs w:val="18"/>
          <w:lang w:val="en-US"/>
        </w:rPr>
        <w:t xml:space="preserve"> (E1J4E)</w:t>
      </w:r>
      <w:r w:rsidR="00773EE8" w:rsidRPr="00BF62D2">
        <w:rPr>
          <w:rFonts w:ascii="Times New Roman" w:hAnsi="Times New Roman" w:cs="Times New Roman"/>
          <w:sz w:val="18"/>
          <w:szCs w:val="18"/>
          <w:lang w:val="en-US"/>
        </w:rPr>
        <w:t xml:space="preserve"> and </w:t>
      </w:r>
      <w:proofErr w:type="spellStart"/>
      <w:r w:rsidR="00773EE8" w:rsidRPr="00BF62D2">
        <w:rPr>
          <w:rFonts w:ascii="Times New Roman" w:hAnsi="Times New Roman" w:cs="Times New Roman"/>
          <w:sz w:val="18"/>
          <w:szCs w:val="18"/>
          <w:lang w:val="en-US"/>
        </w:rPr>
        <w:t>pAb</w:t>
      </w:r>
      <w:proofErr w:type="spellEnd"/>
      <w:r w:rsidR="00773EE8" w:rsidRPr="00BF62D2">
        <w:rPr>
          <w:rFonts w:ascii="Times New Roman" w:hAnsi="Times New Roman" w:cs="Times New Roman"/>
          <w:sz w:val="18"/>
          <w:szCs w:val="18"/>
          <w:lang w:val="en-US"/>
        </w:rPr>
        <w:t xml:space="preserve"> </w:t>
      </w:r>
      <w:r w:rsidR="00112EE5" w:rsidRPr="00BF62D2">
        <w:rPr>
          <w:rFonts w:ascii="Times New Roman" w:hAnsi="Times New Roman" w:cs="Times New Roman"/>
          <w:sz w:val="18"/>
          <w:szCs w:val="18"/>
          <w:lang w:val="en-US"/>
        </w:rPr>
        <w:t>–</w:t>
      </w:r>
      <w:r w:rsidR="00773EE8" w:rsidRPr="00BF62D2">
        <w:rPr>
          <w:rFonts w:ascii="Times New Roman" w:hAnsi="Times New Roman" w:cs="Times New Roman"/>
          <w:sz w:val="18"/>
          <w:szCs w:val="18"/>
          <w:lang w:val="en-US"/>
        </w:rPr>
        <w:t xml:space="preserve"> 2</w:t>
      </w:r>
      <w:r w:rsidR="00112EE5" w:rsidRPr="00BF62D2">
        <w:rPr>
          <w:rFonts w:ascii="Times New Roman" w:hAnsi="Times New Roman" w:cs="Times New Roman"/>
          <w:sz w:val="18"/>
          <w:szCs w:val="18"/>
          <w:lang w:val="en-US"/>
        </w:rPr>
        <w:t xml:space="preserve"> </w:t>
      </w:r>
      <w:r w:rsidR="008C09F3" w:rsidRPr="00BF62D2">
        <w:rPr>
          <w:rFonts w:ascii="Times New Roman" w:hAnsi="Times New Roman" w:cs="Times New Roman"/>
          <w:sz w:val="18"/>
          <w:szCs w:val="18"/>
          <w:lang w:val="en-US"/>
        </w:rPr>
        <w:t>(</w:t>
      </w:r>
      <w:proofErr w:type="spellStart"/>
      <w:r w:rsidR="00112EE5" w:rsidRPr="00BF62D2">
        <w:rPr>
          <w:rFonts w:ascii="Times New Roman" w:hAnsi="Times New Roman" w:cs="Times New Roman"/>
          <w:sz w:val="18"/>
          <w:szCs w:val="18"/>
          <w:lang w:val="en-US"/>
        </w:rPr>
        <w:t>abgent</w:t>
      </w:r>
      <w:proofErr w:type="spellEnd"/>
      <w:r w:rsidR="008C09F3" w:rsidRPr="00BF62D2">
        <w:rPr>
          <w:rFonts w:ascii="Times New Roman" w:hAnsi="Times New Roman" w:cs="Times New Roman"/>
          <w:sz w:val="18"/>
          <w:szCs w:val="18"/>
          <w:lang w:val="en-US"/>
        </w:rPr>
        <w:t>)</w:t>
      </w:r>
      <w:r w:rsidR="003D6BD1" w:rsidRPr="00BF62D2">
        <w:rPr>
          <w:rFonts w:ascii="Times New Roman" w:hAnsi="Times New Roman" w:cs="Times New Roman"/>
          <w:sz w:val="18"/>
          <w:szCs w:val="18"/>
          <w:lang w:val="en-US"/>
        </w:rPr>
        <w:t>) was applied. Under (B) a fixation with 4 % PFA and a staining with Alexa488 (</w:t>
      </w:r>
      <w:proofErr w:type="spellStart"/>
      <w:r w:rsidR="003D6BD1" w:rsidRPr="00BF62D2">
        <w:rPr>
          <w:rFonts w:ascii="Times New Roman" w:hAnsi="Times New Roman" w:cs="Times New Roman"/>
          <w:sz w:val="18"/>
          <w:szCs w:val="18"/>
          <w:lang w:val="en-US"/>
        </w:rPr>
        <w:t>pAb</w:t>
      </w:r>
      <w:proofErr w:type="spellEnd"/>
      <w:r w:rsidR="003D6BD1" w:rsidRPr="00BF62D2">
        <w:rPr>
          <w:rFonts w:ascii="Times New Roman" w:hAnsi="Times New Roman" w:cs="Times New Roman"/>
          <w:sz w:val="18"/>
          <w:szCs w:val="18"/>
          <w:lang w:val="en-US"/>
        </w:rPr>
        <w:t xml:space="preserve">) and a methanol-based fixation protocol as recommended by the supplier for </w:t>
      </w:r>
      <w:r w:rsidR="00EE7F21" w:rsidRPr="00BF62D2">
        <w:rPr>
          <w:rFonts w:ascii="Times New Roman" w:hAnsi="Times New Roman" w:cs="Times New Roman"/>
          <w:sz w:val="18"/>
          <w:szCs w:val="18"/>
          <w:lang w:val="en-US"/>
        </w:rPr>
        <w:t xml:space="preserve">GABARAP </w:t>
      </w:r>
      <w:proofErr w:type="spellStart"/>
      <w:r w:rsidR="00773EE8" w:rsidRPr="00BF62D2">
        <w:rPr>
          <w:rFonts w:ascii="Times New Roman" w:hAnsi="Times New Roman" w:cs="Times New Roman"/>
          <w:sz w:val="18"/>
          <w:szCs w:val="18"/>
          <w:lang w:val="en-US"/>
        </w:rPr>
        <w:t>mAb</w:t>
      </w:r>
      <w:proofErr w:type="spellEnd"/>
      <w:r w:rsidR="00EE7F21" w:rsidRPr="00BF62D2">
        <w:rPr>
          <w:rFonts w:ascii="Times New Roman" w:hAnsi="Times New Roman" w:cs="Times New Roman"/>
          <w:sz w:val="18"/>
          <w:szCs w:val="18"/>
          <w:lang w:val="en-US"/>
        </w:rPr>
        <w:t xml:space="preserve"> E1J4E</w:t>
      </w:r>
      <w:r w:rsidR="00773EE8" w:rsidRPr="00BF62D2">
        <w:rPr>
          <w:rFonts w:ascii="Times New Roman" w:hAnsi="Times New Roman" w:cs="Times New Roman"/>
          <w:sz w:val="18"/>
          <w:szCs w:val="18"/>
          <w:lang w:val="en-US"/>
        </w:rPr>
        <w:t xml:space="preserve"> </w:t>
      </w:r>
      <w:r w:rsidR="003D6BD1" w:rsidRPr="00BF62D2">
        <w:rPr>
          <w:rFonts w:ascii="Times New Roman" w:hAnsi="Times New Roman" w:cs="Times New Roman"/>
          <w:sz w:val="18"/>
          <w:szCs w:val="18"/>
          <w:lang w:val="en-US"/>
        </w:rPr>
        <w:t xml:space="preserve">with Alexa488 as secondary antibody was used, respectively. Nuclei were counterstained with </w:t>
      </w:r>
      <w:r w:rsidR="00EB13A6" w:rsidRPr="00BF62D2">
        <w:rPr>
          <w:rFonts w:ascii="Times New Roman" w:hAnsi="Times New Roman" w:cs="Times New Roman"/>
          <w:sz w:val="18"/>
          <w:szCs w:val="18"/>
          <w:lang w:val="en-US"/>
        </w:rPr>
        <w:t>DAPI</w:t>
      </w:r>
      <w:r w:rsidR="003D6BD1" w:rsidRPr="00BF62D2">
        <w:rPr>
          <w:rFonts w:ascii="Times New Roman" w:hAnsi="Times New Roman" w:cs="Times New Roman"/>
          <w:sz w:val="18"/>
          <w:szCs w:val="18"/>
          <w:lang w:val="en-US"/>
        </w:rPr>
        <w:t>.</w:t>
      </w:r>
    </w:p>
    <w:p w14:paraId="51C1CD0B" w14:textId="77777777" w:rsidR="003D6BD1" w:rsidRPr="00BF62D2" w:rsidRDefault="003D6BD1" w:rsidP="003D6BD1">
      <w:pPr>
        <w:jc w:val="left"/>
        <w:rPr>
          <w:rFonts w:ascii="Times New Roman" w:hAnsi="Times New Roman" w:cs="Times New Roman"/>
          <w:lang w:val="en-GB"/>
        </w:rPr>
      </w:pPr>
      <w:r w:rsidRPr="00BF62D2">
        <w:rPr>
          <w:rFonts w:ascii="Times New Roman" w:hAnsi="Times New Roman" w:cs="Times New Roman"/>
          <w:lang w:val="en-GB"/>
        </w:rPr>
        <w:br w:type="page"/>
      </w:r>
    </w:p>
    <w:p w14:paraId="12E40713" w14:textId="03996ACF" w:rsidR="003D6BD1" w:rsidRPr="00BF62D2" w:rsidRDefault="001252E4" w:rsidP="003D6BD1">
      <w:pPr>
        <w:pStyle w:val="berschrift2"/>
        <w:rPr>
          <w:rFonts w:ascii="Times New Roman" w:hAnsi="Times New Roman" w:cs="Times New Roman"/>
          <w:lang w:val="en-GB"/>
        </w:rPr>
      </w:pPr>
      <w:r w:rsidRPr="00BF62D2">
        <w:rPr>
          <w:rFonts w:ascii="Times New Roman" w:hAnsi="Times New Roman" w:cs="Times New Roman"/>
          <w:lang w:val="en-GB"/>
        </w:rPr>
        <w:lastRenderedPageBreak/>
        <w:t xml:space="preserve">Supplementary </w:t>
      </w:r>
      <w:r w:rsidR="003D6BD1" w:rsidRPr="00BF62D2">
        <w:rPr>
          <w:rFonts w:ascii="Times New Roman" w:hAnsi="Times New Roman" w:cs="Times New Roman"/>
          <w:lang w:val="en-GB"/>
        </w:rPr>
        <w:t>Figure S3</w:t>
      </w:r>
    </w:p>
    <w:p w14:paraId="50F022D7" w14:textId="77777777" w:rsidR="00A345BD" w:rsidRPr="00BF62D2" w:rsidRDefault="00A345BD" w:rsidP="00A345BD">
      <w:pPr>
        <w:rPr>
          <w:lang w:val="en-GB"/>
        </w:rPr>
      </w:pPr>
    </w:p>
    <w:p w14:paraId="620DCE4E" w14:textId="2BDFA785" w:rsidR="007941BE" w:rsidRPr="00BF62D2" w:rsidRDefault="00EE7F21" w:rsidP="003D6BD1">
      <w:pPr>
        <w:rPr>
          <w:rFonts w:ascii="Arial" w:hAnsi="Arial" w:cs="Arial"/>
          <w:b/>
          <w:sz w:val="36"/>
          <w:szCs w:val="36"/>
          <w:lang w:val="en-GB"/>
        </w:rPr>
      </w:pPr>
      <w:r w:rsidRPr="00BF62D2">
        <w:rPr>
          <w:rFonts w:ascii="Arial" w:hAnsi="Arial" w:cs="Arial"/>
          <w:b/>
          <w:noProof/>
          <w:sz w:val="36"/>
          <w:szCs w:val="36"/>
          <w:lang w:eastAsia="de-DE"/>
        </w:rPr>
        <w:drawing>
          <wp:inline distT="0" distB="0" distL="0" distR="0" wp14:anchorId="525B5CC7" wp14:editId="2B0D6164">
            <wp:extent cx="5759450" cy="5349875"/>
            <wp:effectExtent l="0" t="0" r="0" b="3175"/>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9450" cy="5349875"/>
                    </a:xfrm>
                    <a:prstGeom prst="rect">
                      <a:avLst/>
                    </a:prstGeom>
                    <a:noFill/>
                    <a:ln>
                      <a:noFill/>
                    </a:ln>
                  </pic:spPr>
                </pic:pic>
              </a:graphicData>
            </a:graphic>
          </wp:inline>
        </w:drawing>
      </w:r>
    </w:p>
    <w:p w14:paraId="46B06785" w14:textId="610367A5" w:rsidR="00E20AF7" w:rsidRPr="00BF62D2" w:rsidRDefault="00EE7F21" w:rsidP="003D6BD1">
      <w:pPr>
        <w:rPr>
          <w:rFonts w:ascii="Times New Roman" w:hAnsi="Times New Roman" w:cs="Times New Roman"/>
          <w:noProof/>
          <w:lang w:eastAsia="de-DE"/>
        </w:rPr>
      </w:pPr>
      <w:r w:rsidRPr="00BF62D2">
        <w:rPr>
          <w:rFonts w:ascii="Arial" w:hAnsi="Arial" w:cs="Arial"/>
          <w:b/>
          <w:noProof/>
          <w:sz w:val="36"/>
          <w:szCs w:val="36"/>
          <w:lang w:eastAsia="de-DE"/>
        </w:rPr>
        <w:lastRenderedPageBreak/>
        <w:drawing>
          <wp:inline distT="0" distB="0" distL="0" distR="0" wp14:anchorId="50DD60A8" wp14:editId="0A73A8B1">
            <wp:extent cx="5759450" cy="4845050"/>
            <wp:effectExtent l="0" t="0" r="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9450" cy="4845050"/>
                    </a:xfrm>
                    <a:prstGeom prst="rect">
                      <a:avLst/>
                    </a:prstGeom>
                    <a:noFill/>
                    <a:ln>
                      <a:noFill/>
                    </a:ln>
                  </pic:spPr>
                </pic:pic>
              </a:graphicData>
            </a:graphic>
          </wp:inline>
        </w:drawing>
      </w:r>
    </w:p>
    <w:p w14:paraId="78802358" w14:textId="4DC42C08" w:rsidR="007941BE" w:rsidRPr="00BF62D2" w:rsidRDefault="007941BE" w:rsidP="003D6BD1">
      <w:pPr>
        <w:rPr>
          <w:rFonts w:ascii="Arial" w:hAnsi="Arial" w:cs="Arial"/>
          <w:b/>
          <w:sz w:val="36"/>
          <w:szCs w:val="36"/>
          <w:lang w:val="en-GB"/>
        </w:rPr>
      </w:pPr>
    </w:p>
    <w:p w14:paraId="66D8D27D" w14:textId="09374C44" w:rsidR="00657A65" w:rsidRPr="00BF62D2" w:rsidRDefault="00EE7F21" w:rsidP="003D6BD1">
      <w:pPr>
        <w:rPr>
          <w:rFonts w:ascii="Arial" w:hAnsi="Arial" w:cs="Arial"/>
          <w:b/>
          <w:sz w:val="36"/>
          <w:szCs w:val="36"/>
          <w:lang w:val="en-GB"/>
        </w:rPr>
      </w:pPr>
      <w:r w:rsidRPr="00BF62D2">
        <w:rPr>
          <w:rFonts w:ascii="Arial" w:hAnsi="Arial" w:cs="Arial"/>
          <w:b/>
          <w:noProof/>
          <w:sz w:val="36"/>
          <w:szCs w:val="36"/>
          <w:lang w:eastAsia="de-DE"/>
        </w:rPr>
        <w:drawing>
          <wp:inline distT="0" distB="0" distL="0" distR="0" wp14:anchorId="77CF3140" wp14:editId="1BD3B31E">
            <wp:extent cx="5759450" cy="2265680"/>
            <wp:effectExtent l="0" t="0" r="0" b="127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9450" cy="2265680"/>
                    </a:xfrm>
                    <a:prstGeom prst="rect">
                      <a:avLst/>
                    </a:prstGeom>
                    <a:noFill/>
                    <a:ln>
                      <a:noFill/>
                    </a:ln>
                  </pic:spPr>
                </pic:pic>
              </a:graphicData>
            </a:graphic>
          </wp:inline>
        </w:drawing>
      </w:r>
    </w:p>
    <w:p w14:paraId="270FF86D" w14:textId="6E784E98" w:rsidR="003D6BD1" w:rsidRPr="00BF62D2" w:rsidRDefault="003D6BD1" w:rsidP="003D6BD1">
      <w:pPr>
        <w:rPr>
          <w:rFonts w:ascii="Times New Roman" w:hAnsi="Times New Roman" w:cs="Times New Roman"/>
          <w:lang w:val="en-GB"/>
        </w:rPr>
      </w:pPr>
    </w:p>
    <w:p w14:paraId="2ABA4078" w14:textId="186C1076" w:rsidR="00657A65" w:rsidRPr="00BF62D2" w:rsidRDefault="00657A65" w:rsidP="007941BE">
      <w:pPr>
        <w:jc w:val="left"/>
        <w:rPr>
          <w:rFonts w:ascii="Arial" w:hAnsi="Arial" w:cs="Arial"/>
          <w:b/>
          <w:sz w:val="36"/>
          <w:szCs w:val="36"/>
          <w:lang w:val="en-GB"/>
        </w:rPr>
      </w:pPr>
    </w:p>
    <w:p w14:paraId="46481163" w14:textId="1A264ACF" w:rsidR="00657A65" w:rsidRPr="00BF62D2" w:rsidRDefault="001453BD" w:rsidP="003D6BD1">
      <w:pPr>
        <w:rPr>
          <w:rFonts w:ascii="Arial" w:hAnsi="Arial" w:cs="Arial"/>
          <w:b/>
          <w:sz w:val="36"/>
          <w:szCs w:val="36"/>
          <w:lang w:val="en-GB"/>
        </w:rPr>
      </w:pPr>
      <w:r w:rsidRPr="00BF62D2">
        <w:rPr>
          <w:rFonts w:ascii="Arial" w:hAnsi="Arial" w:cs="Arial"/>
          <w:b/>
          <w:noProof/>
          <w:sz w:val="36"/>
          <w:szCs w:val="36"/>
          <w:lang w:eastAsia="de-DE"/>
        </w:rPr>
        <w:lastRenderedPageBreak/>
        <w:drawing>
          <wp:inline distT="0" distB="0" distL="0" distR="0" wp14:anchorId="6760B36A" wp14:editId="58ADAF2E">
            <wp:extent cx="5753735" cy="2880995"/>
            <wp:effectExtent l="0" t="0" r="0" b="0"/>
            <wp:docPr id="2" name="Grafik 2" descr="\\Samba\Workgroups\HIVHCV\RAW_DATA_Manuscripts\GABARAPs_AK_Paper\MANUSKRIPT\Revision\Manuskript_10_2018\FINALE Abbildungen\TIF\supplementary Fig S3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mba\Workgroups\HIVHCV\RAW_DATA_Manuscripts\GABARAPs_AK_Paper\MANUSKRIPT\Revision\Manuskript_10_2018\FINALE Abbildungen\TIF\supplementary Fig S3D.t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3735" cy="2880995"/>
                    </a:xfrm>
                    <a:prstGeom prst="rect">
                      <a:avLst/>
                    </a:prstGeom>
                    <a:noFill/>
                    <a:ln>
                      <a:noFill/>
                    </a:ln>
                  </pic:spPr>
                </pic:pic>
              </a:graphicData>
            </a:graphic>
          </wp:inline>
        </w:drawing>
      </w:r>
    </w:p>
    <w:p w14:paraId="792F9D82" w14:textId="77777777" w:rsidR="007870D4" w:rsidRPr="00BF62D2" w:rsidRDefault="007870D4" w:rsidP="003D6BD1">
      <w:pPr>
        <w:rPr>
          <w:rFonts w:ascii="Arial" w:hAnsi="Arial" w:cs="Arial"/>
          <w:b/>
          <w:sz w:val="36"/>
          <w:szCs w:val="36"/>
          <w:lang w:val="en-GB"/>
        </w:rPr>
      </w:pPr>
    </w:p>
    <w:p w14:paraId="2236FDEF" w14:textId="26DDD7B0" w:rsidR="003D6BD1" w:rsidRPr="00BF62D2" w:rsidRDefault="001453BD" w:rsidP="003D6BD1">
      <w:pPr>
        <w:rPr>
          <w:rFonts w:ascii="Times New Roman" w:hAnsi="Times New Roman" w:cs="Times New Roman"/>
          <w:lang w:val="en-GB"/>
        </w:rPr>
      </w:pPr>
      <w:r w:rsidRPr="00BF62D2">
        <w:rPr>
          <w:rFonts w:ascii="Times New Roman" w:hAnsi="Times New Roman" w:cs="Times New Roman"/>
          <w:noProof/>
          <w:lang w:eastAsia="de-DE"/>
        </w:rPr>
        <w:drawing>
          <wp:inline distT="0" distB="0" distL="0" distR="0" wp14:anchorId="069B3194" wp14:editId="56C035D4">
            <wp:extent cx="5753735" cy="3855720"/>
            <wp:effectExtent l="0" t="0" r="0" b="0"/>
            <wp:docPr id="3" name="Grafik 3" descr="\\Samba\Workgroups\HIVHCV\RAW_DATA_Manuscripts\GABARAPs_AK_Paper\MANUSKRIPT\Revision\Manuskript_10_2018\FINALE Abbildungen\TIF\supplementary Fig S3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amba\Workgroups\HIVHCV\RAW_DATA_Manuscripts\GABARAPs_AK_Paper\MANUSKRIPT\Revision\Manuskript_10_2018\FINALE Abbildungen\TIF\supplementary Fig S3E.t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3735" cy="3855720"/>
                    </a:xfrm>
                    <a:prstGeom prst="rect">
                      <a:avLst/>
                    </a:prstGeom>
                    <a:noFill/>
                    <a:ln>
                      <a:noFill/>
                    </a:ln>
                  </pic:spPr>
                </pic:pic>
              </a:graphicData>
            </a:graphic>
          </wp:inline>
        </w:drawing>
      </w:r>
    </w:p>
    <w:p w14:paraId="480B027D" w14:textId="50455A00" w:rsidR="00D410E7" w:rsidRPr="00BF62D2" w:rsidRDefault="00FF7483" w:rsidP="00A27DEC">
      <w:pPr>
        <w:pStyle w:val="berschrift2"/>
        <w:rPr>
          <w:rFonts w:ascii="Times New Roman" w:hAnsi="Times New Roman" w:cs="Times New Roman"/>
          <w:sz w:val="18"/>
          <w:szCs w:val="18"/>
          <w:lang w:val="en-GB"/>
        </w:rPr>
      </w:pPr>
      <w:proofErr w:type="gramStart"/>
      <w:r>
        <w:rPr>
          <w:rFonts w:ascii="Times New Roman" w:hAnsi="Times New Roman" w:cs="Times New Roman"/>
          <w:sz w:val="18"/>
          <w:szCs w:val="18"/>
          <w:lang w:val="en-GB"/>
        </w:rPr>
        <w:t xml:space="preserve">Supplementary </w:t>
      </w:r>
      <w:r w:rsidR="00A345BD" w:rsidRPr="00BF62D2">
        <w:rPr>
          <w:rFonts w:ascii="Times New Roman" w:hAnsi="Times New Roman" w:cs="Times New Roman"/>
          <w:sz w:val="18"/>
          <w:szCs w:val="18"/>
          <w:lang w:val="en-GB"/>
        </w:rPr>
        <w:t>Figure S3</w:t>
      </w:r>
      <w:r w:rsidR="001252E4" w:rsidRPr="00BF62D2">
        <w:rPr>
          <w:rFonts w:ascii="Times New Roman" w:hAnsi="Times New Roman" w:cs="Times New Roman"/>
          <w:sz w:val="18"/>
          <w:szCs w:val="18"/>
          <w:lang w:val="en-GB"/>
        </w:rPr>
        <w:t>.</w:t>
      </w:r>
      <w:proofErr w:type="gramEnd"/>
      <w:r w:rsidR="003D6BD1" w:rsidRPr="00BF62D2">
        <w:rPr>
          <w:rFonts w:ascii="Times New Roman" w:hAnsi="Times New Roman" w:cs="Times New Roman"/>
          <w:sz w:val="18"/>
          <w:szCs w:val="18"/>
          <w:lang w:val="en-GB"/>
        </w:rPr>
        <w:t xml:space="preserve"> </w:t>
      </w:r>
      <w:proofErr w:type="gramStart"/>
      <w:r w:rsidR="00A345BD" w:rsidRPr="00BF62D2">
        <w:rPr>
          <w:rFonts w:ascii="Times New Roman" w:hAnsi="Times New Roman" w:cs="Times New Roman"/>
          <w:sz w:val="18"/>
          <w:szCs w:val="18"/>
          <w:lang w:val="en-GB"/>
        </w:rPr>
        <w:t>Full-length-blots.</w:t>
      </w:r>
      <w:proofErr w:type="gramEnd"/>
      <w:r w:rsidR="00A345BD" w:rsidRPr="00BF62D2">
        <w:rPr>
          <w:rFonts w:ascii="Times New Roman" w:hAnsi="Times New Roman" w:cs="Times New Roman"/>
          <w:sz w:val="18"/>
          <w:szCs w:val="18"/>
          <w:lang w:val="en-GB"/>
        </w:rPr>
        <w:t xml:space="preserve"> </w:t>
      </w:r>
      <w:r w:rsidR="00A345BD" w:rsidRPr="00BF62D2">
        <w:rPr>
          <w:rFonts w:ascii="Times New Roman" w:hAnsi="Times New Roman" w:cs="Times New Roman"/>
          <w:b w:val="0"/>
          <w:sz w:val="18"/>
          <w:szCs w:val="18"/>
          <w:lang w:val="en-GB"/>
        </w:rPr>
        <w:t xml:space="preserve">(A) </w:t>
      </w:r>
      <w:r w:rsidR="00657A65" w:rsidRPr="00BF62D2">
        <w:rPr>
          <w:rFonts w:ascii="Times New Roman" w:hAnsi="Times New Roman" w:cs="Times New Roman"/>
          <w:b w:val="0"/>
          <w:sz w:val="18"/>
          <w:szCs w:val="18"/>
          <w:lang w:val="en-GB"/>
        </w:rPr>
        <w:t xml:space="preserve">Uncropped dot blots related to Figure 1A. Note: </w:t>
      </w:r>
      <w:r w:rsidR="00F147CD" w:rsidRPr="00BF62D2">
        <w:rPr>
          <w:rFonts w:ascii="Times New Roman" w:hAnsi="Times New Roman" w:cs="Times New Roman"/>
          <w:b w:val="0"/>
          <w:sz w:val="18"/>
          <w:szCs w:val="18"/>
          <w:lang w:val="en-GB"/>
        </w:rPr>
        <w:t>Each individual exposure includes six blots</w:t>
      </w:r>
      <w:r w:rsidR="000543EE" w:rsidRPr="00BF62D2">
        <w:rPr>
          <w:rFonts w:ascii="Times New Roman" w:hAnsi="Times New Roman" w:cs="Times New Roman"/>
          <w:b w:val="0"/>
          <w:sz w:val="18"/>
          <w:szCs w:val="18"/>
          <w:lang w:val="en-GB"/>
        </w:rPr>
        <w:t xml:space="preserve"> incubated</w:t>
      </w:r>
      <w:r w:rsidR="00F147CD" w:rsidRPr="00BF62D2">
        <w:rPr>
          <w:rFonts w:ascii="Times New Roman" w:hAnsi="Times New Roman" w:cs="Times New Roman"/>
          <w:b w:val="0"/>
          <w:sz w:val="18"/>
          <w:szCs w:val="18"/>
          <w:lang w:val="en-GB"/>
        </w:rPr>
        <w:t xml:space="preserve"> with </w:t>
      </w:r>
      <w:r w:rsidR="000543EE" w:rsidRPr="00BF62D2">
        <w:rPr>
          <w:rFonts w:ascii="Times New Roman" w:hAnsi="Times New Roman" w:cs="Times New Roman"/>
          <w:b w:val="0"/>
          <w:sz w:val="18"/>
          <w:szCs w:val="18"/>
          <w:lang w:val="en-GB"/>
        </w:rPr>
        <w:t>one of six</w:t>
      </w:r>
      <w:r w:rsidR="00F147CD" w:rsidRPr="00BF62D2">
        <w:rPr>
          <w:rFonts w:ascii="Times New Roman" w:hAnsi="Times New Roman" w:cs="Times New Roman"/>
          <w:b w:val="0"/>
          <w:sz w:val="18"/>
          <w:szCs w:val="18"/>
          <w:lang w:val="en-GB"/>
        </w:rPr>
        <w:t xml:space="preserve"> different </w:t>
      </w:r>
      <w:proofErr w:type="spellStart"/>
      <w:r w:rsidR="00F147CD" w:rsidRPr="00BF62D2">
        <w:rPr>
          <w:rFonts w:ascii="Times New Roman" w:hAnsi="Times New Roman" w:cs="Times New Roman"/>
          <w:b w:val="0"/>
          <w:sz w:val="18"/>
          <w:szCs w:val="18"/>
          <w:lang w:val="en-GB"/>
        </w:rPr>
        <w:t>hybridoma</w:t>
      </w:r>
      <w:proofErr w:type="spellEnd"/>
      <w:r w:rsidR="00F147CD" w:rsidRPr="00BF62D2">
        <w:rPr>
          <w:rFonts w:ascii="Times New Roman" w:hAnsi="Times New Roman" w:cs="Times New Roman"/>
          <w:b w:val="0"/>
          <w:sz w:val="18"/>
          <w:szCs w:val="18"/>
          <w:lang w:val="en-GB"/>
        </w:rPr>
        <w:t xml:space="preserve"> supernatants</w:t>
      </w:r>
      <w:r w:rsidR="000543EE" w:rsidRPr="00BF62D2">
        <w:rPr>
          <w:rFonts w:ascii="Times New Roman" w:hAnsi="Times New Roman" w:cs="Times New Roman"/>
          <w:b w:val="0"/>
          <w:sz w:val="18"/>
          <w:szCs w:val="18"/>
          <w:lang w:val="en-GB"/>
        </w:rPr>
        <w:t xml:space="preserve"> each</w:t>
      </w:r>
      <w:r w:rsidR="00F147CD" w:rsidRPr="00BF62D2">
        <w:rPr>
          <w:rFonts w:ascii="Times New Roman" w:hAnsi="Times New Roman" w:cs="Times New Roman"/>
          <w:b w:val="0"/>
          <w:sz w:val="18"/>
          <w:szCs w:val="18"/>
          <w:lang w:val="en-GB"/>
        </w:rPr>
        <w:t xml:space="preserve">. Only those incubated with GABARAP-8E5, -8H5 and -15A11 containing </w:t>
      </w:r>
      <w:r w:rsidR="0043621E" w:rsidRPr="00BF62D2">
        <w:rPr>
          <w:rFonts w:ascii="Times New Roman" w:hAnsi="Times New Roman" w:cs="Times New Roman"/>
          <w:b w:val="0"/>
          <w:sz w:val="18"/>
          <w:szCs w:val="18"/>
          <w:lang w:val="en-GB"/>
        </w:rPr>
        <w:t>supernatants</w:t>
      </w:r>
      <w:r w:rsidR="00F147CD" w:rsidRPr="00BF62D2">
        <w:rPr>
          <w:rFonts w:ascii="Times New Roman" w:hAnsi="Times New Roman" w:cs="Times New Roman"/>
          <w:b w:val="0"/>
          <w:sz w:val="18"/>
          <w:szCs w:val="18"/>
          <w:lang w:val="en-GB"/>
        </w:rPr>
        <w:t xml:space="preserve"> are highlighted</w:t>
      </w:r>
      <w:r w:rsidR="000543EE" w:rsidRPr="00BF62D2">
        <w:rPr>
          <w:rFonts w:ascii="Times New Roman" w:hAnsi="Times New Roman" w:cs="Times New Roman"/>
          <w:b w:val="0"/>
          <w:sz w:val="18"/>
          <w:szCs w:val="18"/>
          <w:lang w:val="en-GB"/>
        </w:rPr>
        <w:t xml:space="preserve">. </w:t>
      </w:r>
      <w:r w:rsidR="00657A65" w:rsidRPr="00BF62D2">
        <w:rPr>
          <w:rFonts w:ascii="Times New Roman" w:hAnsi="Times New Roman" w:cs="Times New Roman"/>
          <w:b w:val="0"/>
          <w:sz w:val="18"/>
          <w:szCs w:val="18"/>
          <w:lang w:val="en-GB"/>
        </w:rPr>
        <w:t xml:space="preserve">Beside </w:t>
      </w:r>
      <w:r w:rsidR="000543EE" w:rsidRPr="00BF62D2">
        <w:rPr>
          <w:rFonts w:ascii="Times New Roman" w:hAnsi="Times New Roman" w:cs="Times New Roman"/>
          <w:b w:val="0"/>
          <w:sz w:val="18"/>
          <w:szCs w:val="18"/>
          <w:lang w:val="en-GB"/>
        </w:rPr>
        <w:t xml:space="preserve">purified </w:t>
      </w:r>
      <w:r w:rsidR="00657A65" w:rsidRPr="00BF62D2">
        <w:rPr>
          <w:rFonts w:ascii="Times New Roman" w:hAnsi="Times New Roman" w:cs="Times New Roman"/>
          <w:b w:val="0"/>
          <w:sz w:val="18"/>
          <w:szCs w:val="18"/>
          <w:lang w:val="en-GB"/>
        </w:rPr>
        <w:t xml:space="preserve">GABARAP, -L1, -L2, LC3A, -B and –C the </w:t>
      </w:r>
      <w:proofErr w:type="spellStart"/>
      <w:r w:rsidR="00657A65" w:rsidRPr="00BF62D2">
        <w:rPr>
          <w:rFonts w:ascii="Times New Roman" w:hAnsi="Times New Roman" w:cs="Times New Roman"/>
          <w:b w:val="0"/>
          <w:sz w:val="18"/>
          <w:szCs w:val="18"/>
          <w:lang w:val="en-GB"/>
        </w:rPr>
        <w:t>hybridoma</w:t>
      </w:r>
      <w:proofErr w:type="spellEnd"/>
      <w:r w:rsidR="00657A65" w:rsidRPr="00BF62D2">
        <w:rPr>
          <w:rFonts w:ascii="Times New Roman" w:hAnsi="Times New Roman" w:cs="Times New Roman"/>
          <w:b w:val="0"/>
          <w:sz w:val="18"/>
          <w:szCs w:val="18"/>
          <w:lang w:val="en-GB"/>
        </w:rPr>
        <w:t xml:space="preserve"> supernatants were also tested for their reactivity with GABARAPL3. Because GABARAPL3 is assumed to be a “pseudogene”, it was excluded during further analysis. (B) </w:t>
      </w:r>
      <w:r w:rsidR="00AD379C" w:rsidRPr="00BF62D2">
        <w:rPr>
          <w:rFonts w:ascii="Times New Roman" w:hAnsi="Times New Roman" w:cs="Times New Roman"/>
          <w:b w:val="0"/>
          <w:sz w:val="18"/>
          <w:szCs w:val="18"/>
          <w:lang w:val="en-GB"/>
        </w:rPr>
        <w:t xml:space="preserve">Uncropped SDS-PAGE and western blot membrane related to Figure 1C. (C) Uncropped cellulose membrane </w:t>
      </w:r>
      <w:r w:rsidR="003C5950" w:rsidRPr="00BF62D2">
        <w:rPr>
          <w:rFonts w:ascii="Times New Roman" w:hAnsi="Times New Roman" w:cs="Times New Roman"/>
          <w:b w:val="0"/>
          <w:sz w:val="18"/>
          <w:szCs w:val="18"/>
          <w:lang w:val="en-GB"/>
        </w:rPr>
        <w:t>shown in Figure 2A</w:t>
      </w:r>
      <w:r w:rsidR="00AD379C" w:rsidRPr="00BF62D2">
        <w:rPr>
          <w:rFonts w:ascii="Times New Roman" w:hAnsi="Times New Roman" w:cs="Times New Roman"/>
          <w:b w:val="0"/>
          <w:sz w:val="18"/>
          <w:szCs w:val="18"/>
          <w:lang w:val="en-GB"/>
        </w:rPr>
        <w:t xml:space="preserve"> used for epitope </w:t>
      </w:r>
      <w:r w:rsidR="0046253D" w:rsidRPr="00BF62D2">
        <w:rPr>
          <w:rFonts w:ascii="Times New Roman" w:hAnsi="Times New Roman" w:cs="Times New Roman"/>
          <w:b w:val="0"/>
          <w:sz w:val="18"/>
          <w:szCs w:val="18"/>
          <w:lang w:val="en-GB"/>
        </w:rPr>
        <w:t xml:space="preserve">mapping of GABARAP-8H5. </w:t>
      </w:r>
      <w:proofErr w:type="spellStart"/>
      <w:r w:rsidR="0046253D" w:rsidRPr="00BF62D2">
        <w:rPr>
          <w:rFonts w:ascii="Times New Roman" w:hAnsi="Times New Roman" w:cs="Times New Roman"/>
          <w:b w:val="0"/>
          <w:sz w:val="18"/>
          <w:szCs w:val="18"/>
          <w:lang w:val="en-GB"/>
        </w:rPr>
        <w:t>Transill</w:t>
      </w:r>
      <w:r w:rsidR="00AD379C" w:rsidRPr="00BF62D2">
        <w:rPr>
          <w:rFonts w:ascii="Times New Roman" w:hAnsi="Times New Roman" w:cs="Times New Roman"/>
          <w:b w:val="0"/>
          <w:sz w:val="18"/>
          <w:szCs w:val="18"/>
          <w:lang w:val="en-GB"/>
        </w:rPr>
        <w:t>umination</w:t>
      </w:r>
      <w:proofErr w:type="spellEnd"/>
      <w:r w:rsidR="003C5950" w:rsidRPr="00BF62D2">
        <w:rPr>
          <w:rFonts w:ascii="Times New Roman" w:hAnsi="Times New Roman" w:cs="Times New Roman"/>
          <w:b w:val="0"/>
          <w:sz w:val="18"/>
          <w:szCs w:val="18"/>
          <w:lang w:val="en-GB"/>
        </w:rPr>
        <w:t xml:space="preserve"> </w:t>
      </w:r>
      <w:r w:rsidR="00AD379C" w:rsidRPr="00BF62D2">
        <w:rPr>
          <w:rFonts w:ascii="Times New Roman" w:hAnsi="Times New Roman" w:cs="Times New Roman"/>
          <w:b w:val="0"/>
          <w:sz w:val="18"/>
          <w:szCs w:val="18"/>
          <w:lang w:val="en-GB"/>
        </w:rPr>
        <w:t xml:space="preserve">and blot are given for both replicates. </w:t>
      </w:r>
      <w:r w:rsidR="00A345BD" w:rsidRPr="00BF62D2">
        <w:rPr>
          <w:rFonts w:ascii="Times New Roman" w:hAnsi="Times New Roman" w:cs="Times New Roman"/>
          <w:b w:val="0"/>
          <w:sz w:val="18"/>
          <w:szCs w:val="18"/>
          <w:lang w:val="en-GB"/>
        </w:rPr>
        <w:t>(</w:t>
      </w:r>
      <w:r w:rsidR="00AD379C" w:rsidRPr="00BF62D2">
        <w:rPr>
          <w:rFonts w:ascii="Times New Roman" w:hAnsi="Times New Roman" w:cs="Times New Roman"/>
          <w:b w:val="0"/>
          <w:sz w:val="18"/>
          <w:szCs w:val="18"/>
          <w:lang w:val="en-GB"/>
        </w:rPr>
        <w:t>D</w:t>
      </w:r>
      <w:r w:rsidR="003C5950" w:rsidRPr="00BF62D2">
        <w:rPr>
          <w:rFonts w:ascii="Times New Roman" w:hAnsi="Times New Roman" w:cs="Times New Roman"/>
          <w:b w:val="0"/>
          <w:sz w:val="18"/>
          <w:szCs w:val="18"/>
          <w:lang w:val="en-GB"/>
        </w:rPr>
        <w:t>, E</w:t>
      </w:r>
      <w:r w:rsidR="00A345BD" w:rsidRPr="00BF62D2">
        <w:rPr>
          <w:rFonts w:ascii="Times New Roman" w:hAnsi="Times New Roman" w:cs="Times New Roman"/>
          <w:b w:val="0"/>
          <w:sz w:val="18"/>
          <w:szCs w:val="18"/>
          <w:lang w:val="en-GB"/>
        </w:rPr>
        <w:t xml:space="preserve">) </w:t>
      </w:r>
      <w:r w:rsidR="003D6BD1" w:rsidRPr="00BF62D2">
        <w:rPr>
          <w:rFonts w:ascii="Times New Roman" w:hAnsi="Times New Roman" w:cs="Times New Roman"/>
          <w:b w:val="0"/>
          <w:sz w:val="18"/>
          <w:szCs w:val="18"/>
          <w:lang w:val="en-GB"/>
        </w:rPr>
        <w:t xml:space="preserve">Uncropped western blot membranes related to </w:t>
      </w:r>
      <w:r w:rsidR="0043621E" w:rsidRPr="00BF62D2">
        <w:rPr>
          <w:rFonts w:ascii="Times New Roman" w:hAnsi="Times New Roman" w:cs="Times New Roman"/>
          <w:b w:val="0"/>
          <w:sz w:val="18"/>
          <w:szCs w:val="18"/>
          <w:lang w:val="en-GB"/>
        </w:rPr>
        <w:t xml:space="preserve">Supplementary </w:t>
      </w:r>
      <w:r w:rsidR="003D6BD1" w:rsidRPr="00BF62D2">
        <w:rPr>
          <w:rFonts w:ascii="Times New Roman" w:hAnsi="Times New Roman" w:cs="Times New Roman"/>
          <w:b w:val="0"/>
          <w:sz w:val="18"/>
          <w:szCs w:val="18"/>
          <w:lang w:val="en-GB"/>
        </w:rPr>
        <w:t>F</w:t>
      </w:r>
      <w:r w:rsidR="003C5950" w:rsidRPr="00BF62D2">
        <w:rPr>
          <w:rFonts w:ascii="Times New Roman" w:hAnsi="Times New Roman" w:cs="Times New Roman"/>
          <w:b w:val="0"/>
          <w:sz w:val="18"/>
          <w:szCs w:val="18"/>
          <w:lang w:val="en-GB"/>
        </w:rPr>
        <w:t>igure S1A, B</w:t>
      </w:r>
      <w:r w:rsidR="003D6BD1" w:rsidRPr="00BF62D2">
        <w:rPr>
          <w:rFonts w:ascii="Times New Roman" w:hAnsi="Times New Roman" w:cs="Times New Roman"/>
          <w:b w:val="0"/>
          <w:sz w:val="18"/>
          <w:szCs w:val="18"/>
          <w:lang w:val="en-GB"/>
        </w:rPr>
        <w:t>.</w:t>
      </w:r>
    </w:p>
    <w:p w14:paraId="52DDB22A" w14:textId="77777777" w:rsidR="00D410E7" w:rsidRPr="00BF62D2" w:rsidRDefault="00D410E7">
      <w:pPr>
        <w:jc w:val="left"/>
        <w:rPr>
          <w:rFonts w:ascii="Times New Roman" w:eastAsiaTheme="majorEastAsia" w:hAnsi="Times New Roman" w:cs="Times New Roman"/>
          <w:b/>
          <w:bCs/>
          <w:sz w:val="18"/>
          <w:szCs w:val="18"/>
          <w:lang w:val="en-GB"/>
        </w:rPr>
      </w:pPr>
      <w:r w:rsidRPr="00BF62D2">
        <w:rPr>
          <w:rFonts w:ascii="Times New Roman" w:hAnsi="Times New Roman" w:cs="Times New Roman"/>
          <w:sz w:val="18"/>
          <w:szCs w:val="18"/>
          <w:lang w:val="en-GB"/>
        </w:rPr>
        <w:br w:type="page"/>
      </w:r>
    </w:p>
    <w:p w14:paraId="549DC6CF" w14:textId="696B425C" w:rsidR="00773EE8" w:rsidRPr="00BF62D2" w:rsidRDefault="001252E4" w:rsidP="00A27DEC">
      <w:pPr>
        <w:pStyle w:val="berschrift2"/>
        <w:rPr>
          <w:sz w:val="22"/>
          <w:szCs w:val="22"/>
          <w:lang w:val="en-GB"/>
        </w:rPr>
      </w:pPr>
      <w:r w:rsidRPr="00BF62D2">
        <w:rPr>
          <w:lang w:val="en-US"/>
        </w:rPr>
        <w:lastRenderedPageBreak/>
        <w:t xml:space="preserve">Supplementary </w:t>
      </w:r>
      <w:r w:rsidR="00773EE8" w:rsidRPr="00BF62D2">
        <w:rPr>
          <w:lang w:val="en-US"/>
        </w:rPr>
        <w:t>Figure S4</w:t>
      </w:r>
    </w:p>
    <w:p w14:paraId="52103A21" w14:textId="16090086" w:rsidR="005C5683" w:rsidRPr="00AE059C" w:rsidRDefault="00AE059C" w:rsidP="00A27DEC">
      <w:pPr>
        <w:jc w:val="center"/>
        <w:rPr>
          <w:rFonts w:ascii="Times New Roman" w:hAnsi="Times New Roman" w:cs="Times New Roman"/>
          <w:sz w:val="18"/>
          <w:szCs w:val="18"/>
          <w:lang w:val="en-GB"/>
        </w:rPr>
      </w:pPr>
      <w:r>
        <w:rPr>
          <w:rFonts w:ascii="Times New Roman" w:hAnsi="Times New Roman" w:cs="Times New Roman"/>
          <w:noProof/>
          <w:sz w:val="18"/>
          <w:szCs w:val="18"/>
          <w:lang w:eastAsia="de-DE"/>
        </w:rPr>
        <w:drawing>
          <wp:inline distT="0" distB="0" distL="0" distR="0" wp14:anchorId="20C5A501" wp14:editId="0CB4FADF">
            <wp:extent cx="5071745" cy="2764155"/>
            <wp:effectExtent l="0" t="0" r="0" b="0"/>
            <wp:docPr id="1" name="Grafik 1" descr="\\Samba\Workgroups\HIVHCV\RAW_DATA_Manuscripts\GABARAPs_AK_Paper\MANUSKRIPT\Revision\Manuskript_10_2018\FINALE Abbildungen\TIF_compressed_beiSciRepHochgeladen\supplementary Fig S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ba\Workgroups\HIVHCV\RAW_DATA_Manuscripts\GABARAPs_AK_Paper\MANUSKRIPT\Revision\Manuskript_10_2018\FINALE Abbildungen\TIF_compressed_beiSciRepHochgeladen\supplementary Fig S4.t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71745" cy="2764155"/>
                    </a:xfrm>
                    <a:prstGeom prst="rect">
                      <a:avLst/>
                    </a:prstGeom>
                    <a:noFill/>
                    <a:ln>
                      <a:noFill/>
                    </a:ln>
                  </pic:spPr>
                </pic:pic>
              </a:graphicData>
            </a:graphic>
          </wp:inline>
        </w:drawing>
      </w:r>
    </w:p>
    <w:p w14:paraId="5392E638" w14:textId="6E6F2916" w:rsidR="005C5683" w:rsidRPr="00BF62D2" w:rsidRDefault="00FF7483" w:rsidP="005C5683">
      <w:pPr>
        <w:tabs>
          <w:tab w:val="num" w:pos="1980"/>
        </w:tabs>
        <w:rPr>
          <w:rFonts w:ascii="Times New Roman" w:hAnsi="Times New Roman" w:cs="Times New Roman"/>
          <w:sz w:val="18"/>
          <w:szCs w:val="18"/>
          <w:lang w:val="en-GB"/>
        </w:rPr>
      </w:pPr>
      <w:proofErr w:type="gramStart"/>
      <w:r>
        <w:rPr>
          <w:rFonts w:ascii="Times New Roman" w:hAnsi="Times New Roman" w:cs="Times New Roman"/>
          <w:b/>
          <w:sz w:val="18"/>
          <w:szCs w:val="18"/>
          <w:lang w:val="en-GB"/>
        </w:rPr>
        <w:t>Supplementary</w:t>
      </w:r>
      <w:r w:rsidRPr="00BF62D2">
        <w:rPr>
          <w:rFonts w:ascii="Times New Roman" w:hAnsi="Times New Roman" w:cs="Times New Roman"/>
          <w:b/>
          <w:sz w:val="18"/>
          <w:szCs w:val="18"/>
          <w:lang w:val="en-GB"/>
        </w:rPr>
        <w:t xml:space="preserve"> </w:t>
      </w:r>
      <w:r w:rsidR="005C5683" w:rsidRPr="00BF62D2">
        <w:rPr>
          <w:rFonts w:ascii="Times New Roman" w:hAnsi="Times New Roman" w:cs="Times New Roman"/>
          <w:b/>
          <w:sz w:val="18"/>
          <w:szCs w:val="18"/>
          <w:lang w:val="en-GB"/>
        </w:rPr>
        <w:t>Figure S4</w:t>
      </w:r>
      <w:r w:rsidR="001252E4" w:rsidRPr="00BF62D2">
        <w:rPr>
          <w:rFonts w:ascii="Times New Roman" w:hAnsi="Times New Roman" w:cs="Times New Roman"/>
          <w:b/>
          <w:sz w:val="18"/>
          <w:szCs w:val="18"/>
          <w:lang w:val="en-GB"/>
        </w:rPr>
        <w:t>.</w:t>
      </w:r>
      <w:proofErr w:type="gramEnd"/>
      <w:r w:rsidR="001252E4" w:rsidRPr="00BF62D2">
        <w:rPr>
          <w:rFonts w:ascii="Times New Roman" w:hAnsi="Times New Roman" w:cs="Times New Roman"/>
          <w:b/>
          <w:sz w:val="18"/>
          <w:szCs w:val="18"/>
          <w:lang w:val="en-GB"/>
        </w:rPr>
        <w:t xml:space="preserve"> </w:t>
      </w:r>
      <w:r w:rsidR="005C5683" w:rsidRPr="00BF62D2">
        <w:rPr>
          <w:rFonts w:ascii="Times New Roman" w:hAnsi="Times New Roman" w:cs="Times New Roman"/>
          <w:b/>
          <w:sz w:val="18"/>
          <w:szCs w:val="18"/>
          <w:lang w:val="en-GB"/>
        </w:rPr>
        <w:t xml:space="preserve">Performance of anti-GABARAP (8H5) antibody during </w:t>
      </w:r>
      <w:r w:rsidR="00671F12" w:rsidRPr="00BF62D2">
        <w:rPr>
          <w:rFonts w:ascii="Times New Roman" w:hAnsi="Times New Roman" w:cs="Times New Roman"/>
          <w:b/>
          <w:sz w:val="18"/>
          <w:szCs w:val="18"/>
          <w:lang w:val="en-GB"/>
        </w:rPr>
        <w:t>immunofluorescent</w:t>
      </w:r>
      <w:r w:rsidR="005C5683" w:rsidRPr="00BF62D2">
        <w:rPr>
          <w:rFonts w:ascii="Times New Roman" w:hAnsi="Times New Roman" w:cs="Times New Roman"/>
          <w:b/>
          <w:sz w:val="18"/>
          <w:szCs w:val="18"/>
          <w:lang w:val="en-GB"/>
        </w:rPr>
        <w:t xml:space="preserve"> analysis</w:t>
      </w:r>
      <w:r w:rsidR="00D410E7" w:rsidRPr="00BF62D2">
        <w:rPr>
          <w:rFonts w:ascii="Times New Roman" w:hAnsi="Times New Roman" w:cs="Times New Roman"/>
          <w:b/>
          <w:sz w:val="18"/>
          <w:szCs w:val="18"/>
          <w:lang w:val="en-GB"/>
        </w:rPr>
        <w:t xml:space="preserve"> of mouse brain slices</w:t>
      </w:r>
      <w:r w:rsidR="005C5683" w:rsidRPr="00BF62D2">
        <w:rPr>
          <w:rFonts w:ascii="Times New Roman" w:hAnsi="Times New Roman" w:cs="Times New Roman"/>
          <w:b/>
          <w:sz w:val="18"/>
          <w:szCs w:val="18"/>
          <w:lang w:val="en-GB"/>
        </w:rPr>
        <w:t>.</w:t>
      </w:r>
      <w:r w:rsidR="005C5683" w:rsidRPr="00BF62D2">
        <w:rPr>
          <w:rFonts w:ascii="Times New Roman" w:hAnsi="Times New Roman" w:cs="Times New Roman"/>
          <w:sz w:val="18"/>
          <w:szCs w:val="18"/>
          <w:lang w:val="en-GB"/>
        </w:rPr>
        <w:t xml:space="preserve"> Representative immunofluorescence images of </w:t>
      </w:r>
      <w:proofErr w:type="spellStart"/>
      <w:r w:rsidR="005C5683" w:rsidRPr="00BF62D2">
        <w:rPr>
          <w:rFonts w:ascii="Times New Roman" w:hAnsi="Times New Roman" w:cs="Times New Roman"/>
          <w:sz w:val="18"/>
          <w:szCs w:val="18"/>
          <w:lang w:val="en-GB"/>
        </w:rPr>
        <w:t>motorcortex</w:t>
      </w:r>
      <w:proofErr w:type="spellEnd"/>
      <w:r w:rsidR="005C5683" w:rsidRPr="00BF62D2">
        <w:rPr>
          <w:rFonts w:ascii="Times New Roman" w:hAnsi="Times New Roman" w:cs="Times New Roman"/>
          <w:sz w:val="18"/>
          <w:szCs w:val="18"/>
          <w:lang w:val="en-GB"/>
        </w:rPr>
        <w:t xml:space="preserve"> (A) or the hippocampal regions (B) of 20 weeks old mice stained with a goat anti-rat </w:t>
      </w:r>
      <w:proofErr w:type="spellStart"/>
      <w:r w:rsidR="005C5683" w:rsidRPr="00BF62D2">
        <w:rPr>
          <w:rFonts w:ascii="Times New Roman" w:hAnsi="Times New Roman" w:cs="Times New Roman"/>
          <w:sz w:val="18"/>
          <w:szCs w:val="18"/>
          <w:lang w:val="en-GB"/>
        </w:rPr>
        <w:t>IgG+IgM</w:t>
      </w:r>
      <w:proofErr w:type="spellEnd"/>
      <w:r w:rsidR="005C5683" w:rsidRPr="00BF62D2">
        <w:rPr>
          <w:rFonts w:ascii="Times New Roman" w:hAnsi="Times New Roman" w:cs="Times New Roman"/>
          <w:sz w:val="18"/>
          <w:szCs w:val="18"/>
          <w:lang w:val="en-GB"/>
        </w:rPr>
        <w:t xml:space="preserve"> (H&amp;L) Alexa Fluor 488 secondary antibody in the absence (left panels) or presence of anti-GABARAP (8H5) primary antibody (right panels). All residual staining visible in the left panels is considered as non-specific, and likely represents blood vessels (white arrowheads)</w:t>
      </w:r>
      <w:r w:rsidR="007870D4" w:rsidRPr="00BF62D2">
        <w:rPr>
          <w:rFonts w:ascii="Times New Roman" w:hAnsi="Times New Roman" w:cs="Times New Roman"/>
          <w:sz w:val="18"/>
          <w:szCs w:val="18"/>
          <w:lang w:val="en-GB"/>
        </w:rPr>
        <w:t>.</w:t>
      </w:r>
      <w:r w:rsidR="005C5683" w:rsidRPr="00BF62D2">
        <w:rPr>
          <w:rFonts w:ascii="Times New Roman" w:hAnsi="Times New Roman" w:cs="Times New Roman"/>
          <w:sz w:val="18"/>
          <w:szCs w:val="18"/>
          <w:lang w:val="en-GB"/>
        </w:rPr>
        <w:t xml:space="preserve"> In the presence of anti-GABARAP (8H5) antibody a clear intra-cellular staining occurs (right panels). Interestingly, an antigen retrieval step as specified in the methods section was obligatory for positive staining results. Note that mouse and human GABARAP sequences display 100 % conservation. Counterstaining was performed with DAPI.</w:t>
      </w:r>
    </w:p>
    <w:p w14:paraId="114C597C" w14:textId="77777777" w:rsidR="00773EE8" w:rsidRPr="00BF62D2" w:rsidRDefault="00773EE8">
      <w:pPr>
        <w:jc w:val="left"/>
        <w:rPr>
          <w:rFonts w:asciiTheme="majorHAnsi" w:eastAsiaTheme="majorEastAsia" w:hAnsiTheme="majorHAnsi" w:cstheme="majorBidi"/>
          <w:b/>
          <w:bCs/>
          <w:sz w:val="24"/>
          <w:szCs w:val="26"/>
          <w:lang w:val="en-GB"/>
        </w:rPr>
      </w:pPr>
      <w:r w:rsidRPr="00BF62D2">
        <w:rPr>
          <w:lang w:val="en-GB"/>
        </w:rPr>
        <w:br w:type="page"/>
      </w:r>
    </w:p>
    <w:p w14:paraId="319035CB" w14:textId="7B16DB03" w:rsidR="008E088F" w:rsidRPr="00BF62D2" w:rsidRDefault="001252E4" w:rsidP="00773EE8">
      <w:pPr>
        <w:pStyle w:val="berschrift2"/>
        <w:rPr>
          <w:lang w:val="en-GB"/>
        </w:rPr>
      </w:pPr>
      <w:r w:rsidRPr="00BF62D2">
        <w:rPr>
          <w:lang w:val="en-GB"/>
        </w:rPr>
        <w:lastRenderedPageBreak/>
        <w:t xml:space="preserve">Supplementary </w:t>
      </w:r>
      <w:r w:rsidR="00773EE8" w:rsidRPr="00BF62D2">
        <w:rPr>
          <w:lang w:val="en-GB"/>
        </w:rPr>
        <w:t>Figure S5</w:t>
      </w:r>
    </w:p>
    <w:p w14:paraId="7DC3472B" w14:textId="593A7FCD" w:rsidR="007E764F" w:rsidRPr="00BF62D2" w:rsidRDefault="00EE7F21" w:rsidP="00FC40FB">
      <w:pPr>
        <w:jc w:val="center"/>
        <w:rPr>
          <w:rFonts w:ascii="Times New Roman" w:hAnsi="Times New Roman" w:cs="Times New Roman"/>
          <w:sz w:val="18"/>
          <w:szCs w:val="18"/>
          <w:lang w:val="en-GB"/>
        </w:rPr>
      </w:pPr>
      <w:r w:rsidRPr="00BF62D2">
        <w:rPr>
          <w:rFonts w:ascii="Times New Roman" w:hAnsi="Times New Roman" w:cs="Times New Roman"/>
          <w:noProof/>
          <w:sz w:val="18"/>
          <w:szCs w:val="18"/>
          <w:lang w:eastAsia="de-DE"/>
        </w:rPr>
        <w:drawing>
          <wp:inline distT="0" distB="0" distL="0" distR="0" wp14:anchorId="1664AD62" wp14:editId="0361C7CC">
            <wp:extent cx="4639945" cy="5608955"/>
            <wp:effectExtent l="0" t="0" r="8255"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39945" cy="5608955"/>
                    </a:xfrm>
                    <a:prstGeom prst="rect">
                      <a:avLst/>
                    </a:prstGeom>
                    <a:noFill/>
                    <a:ln>
                      <a:noFill/>
                    </a:ln>
                  </pic:spPr>
                </pic:pic>
              </a:graphicData>
            </a:graphic>
          </wp:inline>
        </w:drawing>
      </w:r>
    </w:p>
    <w:p w14:paraId="5EFECC53" w14:textId="5DB2047D" w:rsidR="008E088F" w:rsidRPr="00BF62D2" w:rsidRDefault="00FF7483" w:rsidP="008E088F">
      <w:pPr>
        <w:rPr>
          <w:rFonts w:ascii="Times New Roman" w:hAnsi="Times New Roman" w:cs="Times New Roman"/>
          <w:sz w:val="18"/>
          <w:szCs w:val="18"/>
          <w:lang w:val="en-GB"/>
        </w:rPr>
      </w:pPr>
      <w:proofErr w:type="gramStart"/>
      <w:r>
        <w:rPr>
          <w:rFonts w:ascii="Times New Roman" w:hAnsi="Times New Roman" w:cs="Times New Roman"/>
          <w:b/>
          <w:sz w:val="18"/>
          <w:szCs w:val="18"/>
          <w:lang w:val="en-GB"/>
        </w:rPr>
        <w:t>Supplementary</w:t>
      </w:r>
      <w:r w:rsidRPr="00BF62D2">
        <w:rPr>
          <w:rFonts w:ascii="Times New Roman" w:hAnsi="Times New Roman" w:cs="Times New Roman"/>
          <w:b/>
          <w:sz w:val="18"/>
          <w:szCs w:val="18"/>
          <w:lang w:val="en-GB"/>
        </w:rPr>
        <w:t xml:space="preserve"> </w:t>
      </w:r>
      <w:r w:rsidR="008E088F" w:rsidRPr="00BF62D2">
        <w:rPr>
          <w:rFonts w:ascii="Times New Roman" w:hAnsi="Times New Roman" w:cs="Times New Roman"/>
          <w:b/>
          <w:sz w:val="18"/>
          <w:szCs w:val="18"/>
          <w:lang w:val="en-GB"/>
        </w:rPr>
        <w:t>Figure S</w:t>
      </w:r>
      <w:r w:rsidR="005C5683" w:rsidRPr="00BF62D2">
        <w:rPr>
          <w:rFonts w:ascii="Times New Roman" w:hAnsi="Times New Roman" w:cs="Times New Roman"/>
          <w:b/>
          <w:sz w:val="18"/>
          <w:szCs w:val="18"/>
          <w:lang w:val="en-GB"/>
        </w:rPr>
        <w:t>5</w:t>
      </w:r>
      <w:r w:rsidR="001252E4" w:rsidRPr="00BF62D2">
        <w:rPr>
          <w:rFonts w:ascii="Times New Roman" w:hAnsi="Times New Roman" w:cs="Times New Roman"/>
          <w:b/>
          <w:sz w:val="18"/>
          <w:szCs w:val="18"/>
          <w:lang w:val="en-GB"/>
        </w:rPr>
        <w:t>.</w:t>
      </w:r>
      <w:proofErr w:type="gramEnd"/>
      <w:r w:rsidR="008E088F" w:rsidRPr="00BF62D2">
        <w:rPr>
          <w:rFonts w:ascii="Times New Roman" w:hAnsi="Times New Roman" w:cs="Times New Roman"/>
          <w:b/>
          <w:sz w:val="18"/>
          <w:szCs w:val="18"/>
          <w:lang w:val="en-GB"/>
        </w:rPr>
        <w:t xml:space="preserve"> </w:t>
      </w:r>
      <w:proofErr w:type="gramStart"/>
      <w:r w:rsidR="008E088F" w:rsidRPr="00BF62D2">
        <w:rPr>
          <w:rFonts w:ascii="Times New Roman" w:hAnsi="Times New Roman" w:cs="Times New Roman"/>
          <w:b/>
          <w:sz w:val="18"/>
          <w:szCs w:val="18"/>
          <w:lang w:val="en-GB"/>
        </w:rPr>
        <w:t>Performance of anti-GABARAP (8H5) in HEK293 cells.</w:t>
      </w:r>
      <w:proofErr w:type="gramEnd"/>
      <w:r w:rsidR="008E088F" w:rsidRPr="00BF62D2">
        <w:rPr>
          <w:rFonts w:ascii="Times New Roman" w:hAnsi="Times New Roman" w:cs="Times New Roman"/>
          <w:sz w:val="18"/>
          <w:szCs w:val="18"/>
          <w:lang w:val="en-GB"/>
        </w:rPr>
        <w:t xml:space="preserve"> HEK293 wildtype and GABARAP KO cells were incubated for 3 h in growth factor depleted medium (A) or in EBSS (B) both including 100 </w:t>
      </w:r>
      <w:proofErr w:type="spellStart"/>
      <w:r w:rsidR="008E088F" w:rsidRPr="00BF62D2">
        <w:rPr>
          <w:rFonts w:ascii="Times New Roman" w:hAnsi="Times New Roman" w:cs="Times New Roman"/>
          <w:sz w:val="18"/>
          <w:szCs w:val="18"/>
          <w:lang w:val="en-GB"/>
        </w:rPr>
        <w:t>nM</w:t>
      </w:r>
      <w:proofErr w:type="spellEnd"/>
      <w:r w:rsidR="008E088F" w:rsidRPr="00BF62D2">
        <w:rPr>
          <w:rFonts w:ascii="Times New Roman" w:hAnsi="Times New Roman" w:cs="Times New Roman"/>
          <w:sz w:val="18"/>
          <w:szCs w:val="18"/>
          <w:lang w:val="en-GB"/>
        </w:rPr>
        <w:t xml:space="preserve"> BafA1 each. Cells were fixed with 4 % PFA and </w:t>
      </w:r>
      <w:proofErr w:type="spellStart"/>
      <w:r w:rsidR="008E088F" w:rsidRPr="00BF62D2">
        <w:rPr>
          <w:rFonts w:ascii="Times New Roman" w:hAnsi="Times New Roman" w:cs="Times New Roman"/>
          <w:sz w:val="18"/>
          <w:szCs w:val="18"/>
          <w:lang w:val="en-GB"/>
        </w:rPr>
        <w:t>immunolabeled</w:t>
      </w:r>
      <w:proofErr w:type="spellEnd"/>
      <w:r w:rsidR="008E088F" w:rsidRPr="00BF62D2">
        <w:rPr>
          <w:rFonts w:ascii="Times New Roman" w:hAnsi="Times New Roman" w:cs="Times New Roman"/>
          <w:sz w:val="18"/>
          <w:szCs w:val="18"/>
          <w:lang w:val="en-GB"/>
        </w:rPr>
        <w:t xml:space="preserve"> with anti-GABARAP (8H5) and anti-LC3B (5F10) primary antibodies in combination with goat anti-rat </w:t>
      </w:r>
      <w:proofErr w:type="spellStart"/>
      <w:r w:rsidR="008E088F" w:rsidRPr="00BF62D2">
        <w:rPr>
          <w:rFonts w:ascii="Times New Roman" w:hAnsi="Times New Roman" w:cs="Times New Roman"/>
          <w:sz w:val="18"/>
          <w:szCs w:val="18"/>
          <w:lang w:val="en-GB"/>
        </w:rPr>
        <w:t>IgG+IgM</w:t>
      </w:r>
      <w:proofErr w:type="spellEnd"/>
      <w:r w:rsidR="008E088F" w:rsidRPr="00BF62D2">
        <w:rPr>
          <w:rFonts w:ascii="Times New Roman" w:hAnsi="Times New Roman" w:cs="Times New Roman"/>
          <w:sz w:val="18"/>
          <w:szCs w:val="18"/>
          <w:lang w:val="en-GB"/>
        </w:rPr>
        <w:t xml:space="preserve"> (H&amp;L) Alexa Fluor 488 and anti-mouse IgG Alexa Fluor 647 secondary antibodies, respectively. </w:t>
      </w:r>
      <w:proofErr w:type="spellStart"/>
      <w:r w:rsidR="008E088F" w:rsidRPr="00BF62D2">
        <w:rPr>
          <w:rFonts w:ascii="Times New Roman" w:hAnsi="Times New Roman" w:cs="Times New Roman"/>
          <w:sz w:val="18"/>
          <w:szCs w:val="18"/>
          <w:lang w:val="en-GB"/>
        </w:rPr>
        <w:t>Colocalization</w:t>
      </w:r>
      <w:proofErr w:type="spellEnd"/>
      <w:r w:rsidR="008E088F" w:rsidRPr="00BF62D2">
        <w:rPr>
          <w:rFonts w:ascii="Times New Roman" w:hAnsi="Times New Roman" w:cs="Times New Roman"/>
          <w:sz w:val="18"/>
          <w:szCs w:val="18"/>
          <w:lang w:val="en-GB"/>
        </w:rPr>
        <w:t xml:space="preserve"> of LC3B (red) and GABARAP (green) is indicated by yellow puncta. Nuclei were counterstained with DAPI. </w:t>
      </w:r>
    </w:p>
    <w:p w14:paraId="007506A4" w14:textId="77777777" w:rsidR="008E088F" w:rsidRPr="00BF62D2" w:rsidRDefault="008E088F" w:rsidP="003D6BD1">
      <w:pPr>
        <w:rPr>
          <w:rFonts w:ascii="Times New Roman" w:hAnsi="Times New Roman" w:cs="Times New Roman"/>
          <w:sz w:val="18"/>
          <w:szCs w:val="18"/>
          <w:lang w:val="en-GB"/>
        </w:rPr>
      </w:pPr>
    </w:p>
    <w:p w14:paraId="27180012" w14:textId="77777777" w:rsidR="00773EE8" w:rsidRPr="00BF62D2" w:rsidRDefault="00773EE8">
      <w:pPr>
        <w:jc w:val="left"/>
        <w:rPr>
          <w:rFonts w:asciiTheme="majorHAnsi" w:eastAsiaTheme="majorEastAsia" w:hAnsiTheme="majorHAnsi" w:cstheme="majorBidi"/>
          <w:b/>
          <w:bCs/>
          <w:sz w:val="24"/>
          <w:szCs w:val="26"/>
          <w:lang w:val="en-GB"/>
        </w:rPr>
      </w:pPr>
      <w:r w:rsidRPr="00BF62D2">
        <w:rPr>
          <w:lang w:val="en-GB"/>
        </w:rPr>
        <w:br w:type="page"/>
      </w:r>
    </w:p>
    <w:p w14:paraId="1F5EE3D7" w14:textId="07EFDBB2" w:rsidR="007E764F" w:rsidRPr="00BF62D2" w:rsidRDefault="00E21D77" w:rsidP="00773EE8">
      <w:pPr>
        <w:pStyle w:val="berschrift2"/>
        <w:rPr>
          <w:lang w:val="en-GB"/>
        </w:rPr>
      </w:pPr>
      <w:r w:rsidRPr="00BF62D2">
        <w:rPr>
          <w:lang w:val="en-GB"/>
        </w:rPr>
        <w:lastRenderedPageBreak/>
        <w:t xml:space="preserve">Supplementary </w:t>
      </w:r>
      <w:r w:rsidR="00773EE8" w:rsidRPr="00BF62D2">
        <w:rPr>
          <w:lang w:val="en-GB"/>
        </w:rPr>
        <w:t>Figure S6</w:t>
      </w:r>
    </w:p>
    <w:p w14:paraId="26EE1B1E" w14:textId="77777777" w:rsidR="00773EE8" w:rsidRPr="00BF62D2" w:rsidRDefault="00773EE8" w:rsidP="00773EE8">
      <w:pPr>
        <w:rPr>
          <w:lang w:val="en-GB"/>
        </w:rPr>
      </w:pPr>
    </w:p>
    <w:p w14:paraId="069ED17D" w14:textId="5A56EE7B" w:rsidR="007E764F" w:rsidRPr="00BF62D2" w:rsidRDefault="00EE7F21" w:rsidP="007E764F">
      <w:pPr>
        <w:rPr>
          <w:lang w:val="en-GB"/>
        </w:rPr>
      </w:pPr>
      <w:r w:rsidRPr="00BF62D2">
        <w:rPr>
          <w:noProof/>
          <w:lang w:eastAsia="de-DE"/>
        </w:rPr>
        <w:drawing>
          <wp:inline distT="0" distB="0" distL="0" distR="0" wp14:anchorId="36A708D8" wp14:editId="31105343">
            <wp:extent cx="5759450" cy="1856105"/>
            <wp:effectExtent l="0" t="0" r="0"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9450" cy="1856105"/>
                    </a:xfrm>
                    <a:prstGeom prst="rect">
                      <a:avLst/>
                    </a:prstGeom>
                    <a:noFill/>
                    <a:ln>
                      <a:noFill/>
                    </a:ln>
                  </pic:spPr>
                </pic:pic>
              </a:graphicData>
            </a:graphic>
          </wp:inline>
        </w:drawing>
      </w:r>
    </w:p>
    <w:p w14:paraId="047C47A8" w14:textId="4015312E" w:rsidR="007E764F" w:rsidRPr="00BF62D2" w:rsidRDefault="00FF7483" w:rsidP="007E764F">
      <w:pPr>
        <w:rPr>
          <w:rFonts w:ascii="Times New Roman" w:hAnsi="Times New Roman" w:cs="Times New Roman"/>
          <w:sz w:val="18"/>
          <w:szCs w:val="18"/>
          <w:lang w:val="en-GB"/>
        </w:rPr>
      </w:pPr>
      <w:r>
        <w:rPr>
          <w:rFonts w:ascii="Times New Roman" w:hAnsi="Times New Roman" w:cs="Times New Roman"/>
          <w:b/>
          <w:sz w:val="18"/>
          <w:szCs w:val="18"/>
          <w:lang w:val="en-GB"/>
        </w:rPr>
        <w:t>Supplementary</w:t>
      </w:r>
      <w:r w:rsidRPr="00BF62D2">
        <w:rPr>
          <w:rFonts w:ascii="Times New Roman" w:hAnsi="Times New Roman" w:cs="Times New Roman"/>
          <w:b/>
          <w:sz w:val="18"/>
          <w:szCs w:val="18"/>
          <w:lang w:val="en-GB"/>
        </w:rPr>
        <w:t xml:space="preserve"> </w:t>
      </w:r>
      <w:r w:rsidR="007E764F" w:rsidRPr="00BF62D2">
        <w:rPr>
          <w:rFonts w:ascii="Times New Roman" w:hAnsi="Times New Roman" w:cs="Times New Roman"/>
          <w:b/>
          <w:sz w:val="18"/>
          <w:szCs w:val="18"/>
          <w:lang w:val="en-GB"/>
        </w:rPr>
        <w:t>Figure S</w:t>
      </w:r>
      <w:r w:rsidR="005C5683" w:rsidRPr="00BF62D2">
        <w:rPr>
          <w:rFonts w:ascii="Times New Roman" w:hAnsi="Times New Roman" w:cs="Times New Roman"/>
          <w:b/>
          <w:sz w:val="18"/>
          <w:szCs w:val="18"/>
          <w:lang w:val="en-GB"/>
        </w:rPr>
        <w:t>6</w:t>
      </w:r>
      <w:r w:rsidR="00E21D77" w:rsidRPr="00BF62D2">
        <w:rPr>
          <w:rFonts w:ascii="Times New Roman" w:hAnsi="Times New Roman" w:cs="Times New Roman"/>
          <w:b/>
          <w:sz w:val="18"/>
          <w:szCs w:val="18"/>
          <w:lang w:val="en-GB"/>
        </w:rPr>
        <w:t>.</w:t>
      </w:r>
      <w:r w:rsidR="007E764F" w:rsidRPr="00BF62D2">
        <w:rPr>
          <w:rFonts w:ascii="Times New Roman" w:hAnsi="Times New Roman" w:cs="Times New Roman"/>
          <w:b/>
          <w:sz w:val="18"/>
          <w:szCs w:val="18"/>
          <w:lang w:val="en-GB"/>
        </w:rPr>
        <w:t xml:space="preserve"> The epitope for anti-GABARAP (8H5) antibody shows high conservation between GABARAP proteins from organisms of diverse phylogenetic classes</w:t>
      </w:r>
      <w:r w:rsidR="007E764F" w:rsidRPr="00BF62D2">
        <w:rPr>
          <w:lang w:val="en-GB"/>
        </w:rPr>
        <w:t xml:space="preserve">. </w:t>
      </w:r>
      <w:r w:rsidR="007E764F" w:rsidRPr="00BF62D2">
        <w:rPr>
          <w:rFonts w:ascii="Times New Roman" w:hAnsi="Times New Roman" w:cs="Times New Roman"/>
          <w:sz w:val="18"/>
          <w:szCs w:val="18"/>
          <w:lang w:val="en-GB"/>
        </w:rPr>
        <w:t xml:space="preserve">Aligned are the GABARAP residues 1 to 20 of human GABARAP with those of selected vertebrate, </w:t>
      </w:r>
      <w:proofErr w:type="spellStart"/>
      <w:r w:rsidR="007E764F" w:rsidRPr="00BF62D2">
        <w:rPr>
          <w:rFonts w:ascii="Times New Roman" w:hAnsi="Times New Roman" w:cs="Times New Roman"/>
          <w:sz w:val="18"/>
          <w:szCs w:val="18"/>
          <w:lang w:val="en-GB"/>
        </w:rPr>
        <w:t>arthropode</w:t>
      </w:r>
      <w:proofErr w:type="spellEnd"/>
      <w:r w:rsidR="007E764F" w:rsidRPr="00BF62D2">
        <w:rPr>
          <w:rFonts w:ascii="Times New Roman" w:hAnsi="Times New Roman" w:cs="Times New Roman"/>
          <w:sz w:val="18"/>
          <w:szCs w:val="18"/>
          <w:lang w:val="en-GB"/>
        </w:rPr>
        <w:t xml:space="preserve"> and </w:t>
      </w:r>
      <w:proofErr w:type="spellStart"/>
      <w:r w:rsidR="007E764F" w:rsidRPr="00BF62D2">
        <w:rPr>
          <w:rFonts w:ascii="Times New Roman" w:hAnsi="Times New Roman" w:cs="Times New Roman"/>
          <w:sz w:val="18"/>
          <w:szCs w:val="18"/>
          <w:lang w:val="en-GB"/>
        </w:rPr>
        <w:t>nemathode</w:t>
      </w:r>
      <w:proofErr w:type="spellEnd"/>
      <w:r w:rsidR="007E764F" w:rsidRPr="00BF62D2">
        <w:rPr>
          <w:rFonts w:ascii="Times New Roman" w:hAnsi="Times New Roman" w:cs="Times New Roman"/>
          <w:sz w:val="18"/>
          <w:szCs w:val="18"/>
          <w:lang w:val="en-GB"/>
        </w:rPr>
        <w:t xml:space="preserve"> </w:t>
      </w:r>
      <w:proofErr w:type="spellStart"/>
      <w:r w:rsidR="007E764F" w:rsidRPr="00BF62D2">
        <w:rPr>
          <w:rFonts w:ascii="Times New Roman" w:hAnsi="Times New Roman" w:cs="Times New Roman"/>
          <w:sz w:val="18"/>
          <w:szCs w:val="18"/>
          <w:lang w:val="en-GB"/>
        </w:rPr>
        <w:t>orthologs</w:t>
      </w:r>
      <w:proofErr w:type="spellEnd"/>
      <w:r w:rsidR="007E764F" w:rsidRPr="00BF62D2">
        <w:rPr>
          <w:rFonts w:ascii="Times New Roman" w:hAnsi="Times New Roman" w:cs="Times New Roman"/>
          <w:sz w:val="18"/>
          <w:szCs w:val="18"/>
          <w:lang w:val="en-GB"/>
        </w:rPr>
        <w:t xml:space="preserve"> using </w:t>
      </w:r>
      <w:proofErr w:type="spellStart"/>
      <w:r w:rsidR="007E764F" w:rsidRPr="00BF62D2">
        <w:rPr>
          <w:rFonts w:ascii="Times New Roman" w:hAnsi="Times New Roman" w:cs="Times New Roman"/>
          <w:sz w:val="18"/>
          <w:szCs w:val="18"/>
          <w:lang w:val="en-GB"/>
        </w:rPr>
        <w:t>Boxshade</w:t>
      </w:r>
      <w:proofErr w:type="spellEnd"/>
      <w:r w:rsidR="007E764F" w:rsidRPr="00BF62D2">
        <w:rPr>
          <w:rFonts w:ascii="Times New Roman" w:hAnsi="Times New Roman" w:cs="Times New Roman"/>
          <w:sz w:val="18"/>
          <w:szCs w:val="18"/>
          <w:lang w:val="en-GB"/>
        </w:rPr>
        <w:t xml:space="preserve"> 3.2.3. </w:t>
      </w:r>
      <w:proofErr w:type="spellStart"/>
      <w:r w:rsidR="007E764F" w:rsidRPr="00BF62D2">
        <w:rPr>
          <w:rFonts w:ascii="Times New Roman" w:hAnsi="Times New Roman" w:cs="Times New Roman"/>
          <w:sz w:val="18"/>
          <w:szCs w:val="18"/>
          <w:lang w:val="en-GB"/>
        </w:rPr>
        <w:t>UniProtKB</w:t>
      </w:r>
      <w:proofErr w:type="spellEnd"/>
      <w:r w:rsidR="007E764F" w:rsidRPr="00BF62D2">
        <w:rPr>
          <w:rFonts w:ascii="Times New Roman" w:hAnsi="Times New Roman" w:cs="Times New Roman"/>
          <w:sz w:val="18"/>
          <w:szCs w:val="18"/>
          <w:lang w:val="en-GB"/>
        </w:rPr>
        <w:t xml:space="preserve"> accession numbers of the entries used are: O95166 (Homo sapiens); Q9DCD6 (Mus </w:t>
      </w:r>
      <w:proofErr w:type="spellStart"/>
      <w:r w:rsidR="007E764F" w:rsidRPr="00BF62D2">
        <w:rPr>
          <w:rFonts w:ascii="Times New Roman" w:hAnsi="Times New Roman" w:cs="Times New Roman"/>
          <w:sz w:val="18"/>
          <w:szCs w:val="18"/>
          <w:lang w:val="en-GB"/>
        </w:rPr>
        <w:t>musculus</w:t>
      </w:r>
      <w:proofErr w:type="spellEnd"/>
      <w:r w:rsidR="007E764F" w:rsidRPr="00BF62D2">
        <w:rPr>
          <w:rFonts w:ascii="Times New Roman" w:hAnsi="Times New Roman" w:cs="Times New Roman"/>
          <w:sz w:val="18"/>
          <w:szCs w:val="18"/>
          <w:lang w:val="en-GB"/>
        </w:rPr>
        <w:t xml:space="preserve">); A0A1L1RN80 (Gallus </w:t>
      </w:r>
      <w:proofErr w:type="spellStart"/>
      <w:r w:rsidR="007E764F" w:rsidRPr="00BF62D2">
        <w:rPr>
          <w:rFonts w:ascii="Times New Roman" w:hAnsi="Times New Roman" w:cs="Times New Roman"/>
          <w:sz w:val="18"/>
          <w:szCs w:val="18"/>
          <w:lang w:val="en-GB"/>
        </w:rPr>
        <w:t>gallus</w:t>
      </w:r>
      <w:proofErr w:type="spellEnd"/>
      <w:r w:rsidR="007E764F" w:rsidRPr="00BF62D2">
        <w:rPr>
          <w:rFonts w:ascii="Times New Roman" w:hAnsi="Times New Roman" w:cs="Times New Roman"/>
          <w:sz w:val="18"/>
          <w:szCs w:val="18"/>
          <w:lang w:val="en-GB"/>
        </w:rPr>
        <w:t xml:space="preserve">); Q6PSS4 (Danio </w:t>
      </w:r>
      <w:proofErr w:type="spellStart"/>
      <w:r w:rsidR="007E764F" w:rsidRPr="00BF62D2">
        <w:rPr>
          <w:rFonts w:ascii="Times New Roman" w:hAnsi="Times New Roman" w:cs="Times New Roman"/>
          <w:sz w:val="18"/>
          <w:szCs w:val="18"/>
          <w:lang w:val="en-GB"/>
        </w:rPr>
        <w:t>rerio</w:t>
      </w:r>
      <w:proofErr w:type="spellEnd"/>
      <w:r w:rsidR="007E764F" w:rsidRPr="00BF62D2">
        <w:rPr>
          <w:rFonts w:ascii="Times New Roman" w:hAnsi="Times New Roman" w:cs="Times New Roman"/>
          <w:sz w:val="18"/>
          <w:szCs w:val="18"/>
          <w:lang w:val="en-GB"/>
        </w:rPr>
        <w:t>); Q6NUG7 (</w:t>
      </w:r>
      <w:proofErr w:type="spellStart"/>
      <w:r w:rsidR="007E764F" w:rsidRPr="00BF62D2">
        <w:rPr>
          <w:rFonts w:ascii="Times New Roman" w:hAnsi="Times New Roman" w:cs="Times New Roman"/>
          <w:sz w:val="18"/>
          <w:szCs w:val="18"/>
          <w:lang w:val="en-GB"/>
        </w:rPr>
        <w:t>Xenopus</w:t>
      </w:r>
      <w:proofErr w:type="spellEnd"/>
      <w:r w:rsidR="007E764F" w:rsidRPr="00BF62D2">
        <w:rPr>
          <w:rFonts w:ascii="Times New Roman" w:hAnsi="Times New Roman" w:cs="Times New Roman"/>
          <w:sz w:val="18"/>
          <w:szCs w:val="18"/>
          <w:lang w:val="en-GB"/>
        </w:rPr>
        <w:t xml:space="preserve"> </w:t>
      </w:r>
      <w:proofErr w:type="spellStart"/>
      <w:r w:rsidR="007E764F" w:rsidRPr="00BF62D2">
        <w:rPr>
          <w:rFonts w:ascii="Times New Roman" w:hAnsi="Times New Roman" w:cs="Times New Roman"/>
          <w:sz w:val="18"/>
          <w:szCs w:val="18"/>
          <w:lang w:val="en-GB"/>
        </w:rPr>
        <w:t>laevis</w:t>
      </w:r>
      <w:proofErr w:type="spellEnd"/>
      <w:r w:rsidR="007E764F" w:rsidRPr="00BF62D2">
        <w:rPr>
          <w:rFonts w:ascii="Times New Roman" w:hAnsi="Times New Roman" w:cs="Times New Roman"/>
          <w:sz w:val="18"/>
          <w:szCs w:val="18"/>
          <w:lang w:val="en-GB"/>
        </w:rPr>
        <w:t xml:space="preserve">); Q9W2S2 (Drosophila melanogaster; protein name: Atg8a); Q09490 (Caenorhabditis </w:t>
      </w:r>
      <w:proofErr w:type="spellStart"/>
      <w:r w:rsidR="007E764F" w:rsidRPr="00BF62D2">
        <w:rPr>
          <w:rFonts w:ascii="Times New Roman" w:hAnsi="Times New Roman" w:cs="Times New Roman"/>
          <w:sz w:val="18"/>
          <w:szCs w:val="18"/>
          <w:lang w:val="en-GB"/>
        </w:rPr>
        <w:t>elegans</w:t>
      </w:r>
      <w:proofErr w:type="spellEnd"/>
      <w:r w:rsidR="007E764F" w:rsidRPr="00BF62D2">
        <w:rPr>
          <w:rFonts w:ascii="Times New Roman" w:hAnsi="Times New Roman" w:cs="Times New Roman"/>
          <w:sz w:val="18"/>
          <w:szCs w:val="18"/>
          <w:lang w:val="en-GB"/>
        </w:rPr>
        <w:t>; protein name: lgg-1).</w:t>
      </w:r>
    </w:p>
    <w:p w14:paraId="0F7D236D" w14:textId="77777777" w:rsidR="00710107" w:rsidRPr="00BF62D2" w:rsidRDefault="00710107" w:rsidP="007E764F">
      <w:pPr>
        <w:rPr>
          <w:rFonts w:ascii="Times New Roman" w:hAnsi="Times New Roman" w:cs="Times New Roman"/>
          <w:sz w:val="18"/>
          <w:szCs w:val="18"/>
          <w:lang w:val="en-GB"/>
        </w:rPr>
      </w:pPr>
    </w:p>
    <w:p w14:paraId="69400964" w14:textId="4B5759B3" w:rsidR="00710107" w:rsidRPr="00BF62D2" w:rsidRDefault="00710107" w:rsidP="003D6BD1">
      <w:pPr>
        <w:rPr>
          <w:rFonts w:ascii="Times New Roman" w:hAnsi="Times New Roman" w:cs="Times New Roman"/>
          <w:sz w:val="18"/>
          <w:szCs w:val="18"/>
          <w:lang w:val="en-GB"/>
        </w:rPr>
        <w:sectPr w:rsidR="00710107" w:rsidRPr="00BF62D2" w:rsidSect="00710107">
          <w:footerReference w:type="default" r:id="rId19"/>
          <w:pgSz w:w="11906" w:h="16838"/>
          <w:pgMar w:top="1417" w:right="1417" w:bottom="1134" w:left="1417" w:header="708" w:footer="708" w:gutter="0"/>
          <w:lnNumType w:countBy="1" w:restart="continuous"/>
          <w:cols w:space="708"/>
          <w:docGrid w:linePitch="360"/>
        </w:sectPr>
      </w:pPr>
    </w:p>
    <w:p w14:paraId="58B533D1" w14:textId="0349FD6C" w:rsidR="003D6BD1" w:rsidRPr="00BF62D2" w:rsidRDefault="00E21D77" w:rsidP="003C5950">
      <w:pPr>
        <w:rPr>
          <w:rFonts w:ascii="Times New Roman" w:hAnsi="Times New Roman" w:cs="Times New Roman"/>
          <w:b/>
          <w:lang w:val="en-US"/>
        </w:rPr>
      </w:pPr>
      <w:proofErr w:type="gramStart"/>
      <w:r w:rsidRPr="00BF62D2">
        <w:rPr>
          <w:rFonts w:ascii="Times New Roman" w:hAnsi="Times New Roman" w:cs="Times New Roman"/>
          <w:b/>
          <w:lang w:val="en-US"/>
        </w:rPr>
        <w:lastRenderedPageBreak/>
        <w:t xml:space="preserve">Supplementary </w:t>
      </w:r>
      <w:r w:rsidR="003D6BD1" w:rsidRPr="00BF62D2">
        <w:rPr>
          <w:rFonts w:ascii="Times New Roman" w:hAnsi="Times New Roman" w:cs="Times New Roman"/>
          <w:b/>
          <w:lang w:val="en-US"/>
        </w:rPr>
        <w:t>Table S</w:t>
      </w:r>
      <w:r w:rsidR="003C5950" w:rsidRPr="00BF62D2">
        <w:rPr>
          <w:rFonts w:ascii="Times New Roman" w:hAnsi="Times New Roman" w:cs="Times New Roman"/>
          <w:b/>
          <w:lang w:val="en-GB"/>
        </w:rPr>
        <w:t>1</w:t>
      </w:r>
      <w:r w:rsidR="003D6BD1" w:rsidRPr="00BF62D2">
        <w:rPr>
          <w:rFonts w:ascii="Times New Roman" w:hAnsi="Times New Roman" w:cs="Times New Roman"/>
          <w:b/>
          <w:lang w:val="en-US"/>
        </w:rPr>
        <w:t>.</w:t>
      </w:r>
      <w:proofErr w:type="gramEnd"/>
      <w:r w:rsidR="003D6BD1" w:rsidRPr="00BF62D2">
        <w:rPr>
          <w:rFonts w:ascii="Times New Roman" w:hAnsi="Times New Roman" w:cs="Times New Roman"/>
          <w:b/>
          <w:lang w:val="en-US"/>
        </w:rPr>
        <w:t xml:space="preserve"> Genoty</w:t>
      </w:r>
      <w:r w:rsidR="003C5950" w:rsidRPr="00BF62D2">
        <w:rPr>
          <w:rFonts w:ascii="Times New Roman" w:hAnsi="Times New Roman" w:cs="Times New Roman"/>
          <w:b/>
          <w:lang w:val="en-US"/>
        </w:rPr>
        <w:t>p</w:t>
      </w:r>
      <w:r w:rsidR="003D6BD1" w:rsidRPr="00BF62D2">
        <w:rPr>
          <w:rFonts w:ascii="Times New Roman" w:hAnsi="Times New Roman" w:cs="Times New Roman"/>
          <w:b/>
          <w:lang w:val="en-US"/>
        </w:rPr>
        <w:t>ing primers for sequencing analysis the HEK293 knockout cell lines.</w:t>
      </w:r>
    </w:p>
    <w:tbl>
      <w:tblPr>
        <w:tblStyle w:val="Tabellenraster"/>
        <w:tblW w:w="93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9"/>
        <w:gridCol w:w="1360"/>
        <w:gridCol w:w="1493"/>
        <w:gridCol w:w="3316"/>
        <w:gridCol w:w="1604"/>
      </w:tblGrid>
      <w:tr w:rsidR="003D6BD1" w:rsidRPr="00BF62D2" w14:paraId="6B79DFD7" w14:textId="77777777" w:rsidTr="00710107">
        <w:trPr>
          <w:trHeight w:val="428"/>
        </w:trPr>
        <w:tc>
          <w:tcPr>
            <w:tcW w:w="1539" w:type="dxa"/>
            <w:tcBorders>
              <w:top w:val="single" w:sz="4" w:space="0" w:color="auto"/>
              <w:bottom w:val="single" w:sz="4" w:space="0" w:color="auto"/>
            </w:tcBorders>
          </w:tcPr>
          <w:p w14:paraId="3A91C7BF" w14:textId="77777777" w:rsidR="003D6BD1" w:rsidRPr="00BF62D2" w:rsidRDefault="003D6BD1" w:rsidP="00710107">
            <w:pPr>
              <w:jc w:val="left"/>
              <w:rPr>
                <w:rFonts w:ascii="Times New Roman" w:hAnsi="Times New Roman" w:cs="Times New Roman"/>
                <w:b/>
                <w:sz w:val="18"/>
                <w:szCs w:val="18"/>
                <w:lang w:val="en-US"/>
              </w:rPr>
            </w:pPr>
            <w:r w:rsidRPr="00BF62D2">
              <w:rPr>
                <w:rFonts w:ascii="Times New Roman" w:hAnsi="Times New Roman" w:cs="Times New Roman"/>
                <w:b/>
                <w:sz w:val="18"/>
                <w:szCs w:val="18"/>
                <w:lang w:val="en-US"/>
              </w:rPr>
              <w:t>Gene</w:t>
            </w:r>
          </w:p>
        </w:tc>
        <w:tc>
          <w:tcPr>
            <w:tcW w:w="1360" w:type="dxa"/>
            <w:tcBorders>
              <w:top w:val="single" w:sz="4" w:space="0" w:color="auto"/>
              <w:bottom w:val="single" w:sz="4" w:space="0" w:color="auto"/>
            </w:tcBorders>
          </w:tcPr>
          <w:p w14:paraId="05A8B6AB" w14:textId="77777777" w:rsidR="003D6BD1" w:rsidRPr="00BF62D2" w:rsidRDefault="003D6BD1" w:rsidP="00710107">
            <w:pPr>
              <w:jc w:val="left"/>
              <w:rPr>
                <w:rFonts w:ascii="Times New Roman" w:hAnsi="Times New Roman" w:cs="Times New Roman"/>
                <w:b/>
                <w:sz w:val="18"/>
                <w:szCs w:val="18"/>
                <w:lang w:val="en-US"/>
              </w:rPr>
            </w:pPr>
            <w:r w:rsidRPr="00BF62D2">
              <w:rPr>
                <w:rFonts w:ascii="Times New Roman" w:hAnsi="Times New Roman" w:cs="Times New Roman"/>
                <w:b/>
                <w:sz w:val="18"/>
                <w:szCs w:val="18"/>
                <w:lang w:val="en-US"/>
              </w:rPr>
              <w:t>Exon</w:t>
            </w:r>
          </w:p>
        </w:tc>
        <w:tc>
          <w:tcPr>
            <w:tcW w:w="1493" w:type="dxa"/>
            <w:tcBorders>
              <w:top w:val="single" w:sz="4" w:space="0" w:color="auto"/>
              <w:bottom w:val="single" w:sz="4" w:space="0" w:color="auto"/>
            </w:tcBorders>
          </w:tcPr>
          <w:p w14:paraId="34746E27" w14:textId="77777777" w:rsidR="003D6BD1" w:rsidRPr="00BF62D2" w:rsidRDefault="003D6BD1" w:rsidP="00710107">
            <w:pPr>
              <w:jc w:val="left"/>
              <w:rPr>
                <w:rFonts w:ascii="Times New Roman" w:hAnsi="Times New Roman" w:cs="Times New Roman"/>
                <w:b/>
                <w:sz w:val="18"/>
                <w:szCs w:val="18"/>
                <w:lang w:val="en-US"/>
              </w:rPr>
            </w:pPr>
            <w:r w:rsidRPr="00BF62D2">
              <w:rPr>
                <w:rFonts w:ascii="Times New Roman" w:hAnsi="Times New Roman" w:cs="Times New Roman"/>
                <w:b/>
                <w:sz w:val="18"/>
                <w:szCs w:val="18"/>
                <w:lang w:val="en-US"/>
              </w:rPr>
              <w:t>Primer direction</w:t>
            </w:r>
          </w:p>
        </w:tc>
        <w:tc>
          <w:tcPr>
            <w:tcW w:w="3316" w:type="dxa"/>
            <w:tcBorders>
              <w:top w:val="single" w:sz="4" w:space="0" w:color="auto"/>
              <w:bottom w:val="single" w:sz="4" w:space="0" w:color="auto"/>
            </w:tcBorders>
          </w:tcPr>
          <w:p w14:paraId="71B29233" w14:textId="77777777" w:rsidR="003D6BD1" w:rsidRPr="00BF62D2" w:rsidRDefault="003D6BD1" w:rsidP="00710107">
            <w:pPr>
              <w:jc w:val="left"/>
              <w:rPr>
                <w:rFonts w:ascii="Times New Roman" w:hAnsi="Times New Roman" w:cs="Times New Roman"/>
                <w:b/>
                <w:sz w:val="18"/>
                <w:szCs w:val="18"/>
                <w:lang w:val="en-US"/>
              </w:rPr>
            </w:pPr>
            <w:r w:rsidRPr="00BF62D2">
              <w:rPr>
                <w:rFonts w:ascii="Times New Roman" w:hAnsi="Times New Roman" w:cs="Times New Roman"/>
                <w:b/>
                <w:sz w:val="18"/>
                <w:szCs w:val="18"/>
                <w:lang w:val="en-US"/>
              </w:rPr>
              <w:t xml:space="preserve">Primer sequence </w:t>
            </w:r>
          </w:p>
          <w:p w14:paraId="6A9FAC08" w14:textId="77777777" w:rsidR="003D6BD1" w:rsidRPr="00BF62D2" w:rsidRDefault="003D6BD1" w:rsidP="00710107">
            <w:pPr>
              <w:jc w:val="left"/>
              <w:rPr>
                <w:rFonts w:ascii="Times New Roman" w:hAnsi="Times New Roman" w:cs="Times New Roman"/>
                <w:b/>
                <w:sz w:val="18"/>
                <w:szCs w:val="18"/>
                <w:lang w:val="en-US"/>
              </w:rPr>
            </w:pPr>
            <w:r w:rsidRPr="00BF62D2">
              <w:rPr>
                <w:rFonts w:ascii="Times New Roman" w:hAnsi="Times New Roman" w:cs="Times New Roman"/>
                <w:b/>
                <w:sz w:val="18"/>
                <w:szCs w:val="18"/>
                <w:lang w:val="en-US"/>
              </w:rPr>
              <w:t>(5’ to 3’)</w:t>
            </w:r>
          </w:p>
        </w:tc>
        <w:tc>
          <w:tcPr>
            <w:tcW w:w="1604" w:type="dxa"/>
            <w:tcBorders>
              <w:top w:val="single" w:sz="4" w:space="0" w:color="auto"/>
              <w:bottom w:val="single" w:sz="4" w:space="0" w:color="auto"/>
            </w:tcBorders>
          </w:tcPr>
          <w:p w14:paraId="0A979257" w14:textId="77777777" w:rsidR="003D6BD1" w:rsidRPr="00BF62D2" w:rsidRDefault="003D6BD1" w:rsidP="00710107">
            <w:pPr>
              <w:jc w:val="left"/>
              <w:rPr>
                <w:rFonts w:ascii="Times New Roman" w:hAnsi="Times New Roman" w:cs="Times New Roman"/>
                <w:b/>
                <w:sz w:val="18"/>
                <w:szCs w:val="18"/>
                <w:lang w:val="en-US"/>
              </w:rPr>
            </w:pPr>
            <w:r w:rsidRPr="00BF62D2">
              <w:rPr>
                <w:rFonts w:ascii="Times New Roman" w:hAnsi="Times New Roman" w:cs="Times New Roman"/>
                <w:b/>
                <w:sz w:val="18"/>
                <w:szCs w:val="18"/>
                <w:lang w:val="en-US"/>
              </w:rPr>
              <w:t>PCR product</w:t>
            </w:r>
          </w:p>
          <w:p w14:paraId="73D5C881" w14:textId="77777777" w:rsidR="003D6BD1" w:rsidRPr="00BF62D2" w:rsidRDefault="003D6BD1" w:rsidP="00710107">
            <w:pPr>
              <w:jc w:val="left"/>
              <w:rPr>
                <w:rFonts w:ascii="Times New Roman" w:hAnsi="Times New Roman" w:cs="Times New Roman"/>
                <w:b/>
                <w:sz w:val="18"/>
                <w:szCs w:val="18"/>
                <w:lang w:val="en-US"/>
              </w:rPr>
            </w:pPr>
            <w:r w:rsidRPr="00BF62D2">
              <w:rPr>
                <w:rFonts w:ascii="Times New Roman" w:hAnsi="Times New Roman" w:cs="Times New Roman"/>
                <w:b/>
                <w:sz w:val="18"/>
                <w:szCs w:val="18"/>
                <w:lang w:val="en-US"/>
              </w:rPr>
              <w:t>(</w:t>
            </w:r>
            <w:proofErr w:type="spellStart"/>
            <w:r w:rsidRPr="00BF62D2">
              <w:rPr>
                <w:rFonts w:ascii="Times New Roman" w:hAnsi="Times New Roman" w:cs="Times New Roman"/>
                <w:b/>
                <w:sz w:val="18"/>
                <w:szCs w:val="18"/>
                <w:lang w:val="en-US"/>
              </w:rPr>
              <w:t>bp</w:t>
            </w:r>
            <w:proofErr w:type="spellEnd"/>
            <w:r w:rsidRPr="00BF62D2">
              <w:rPr>
                <w:rFonts w:ascii="Times New Roman" w:hAnsi="Times New Roman" w:cs="Times New Roman"/>
                <w:b/>
                <w:sz w:val="18"/>
                <w:szCs w:val="18"/>
                <w:lang w:val="en-US"/>
              </w:rPr>
              <w:t>)</w:t>
            </w:r>
          </w:p>
        </w:tc>
      </w:tr>
      <w:tr w:rsidR="003D6BD1" w:rsidRPr="00BF62D2" w14:paraId="1B99ECF2" w14:textId="77777777" w:rsidTr="00710107">
        <w:trPr>
          <w:trHeight w:val="239"/>
        </w:trPr>
        <w:tc>
          <w:tcPr>
            <w:tcW w:w="1539" w:type="dxa"/>
            <w:tcBorders>
              <w:top w:val="single" w:sz="4" w:space="0" w:color="auto"/>
            </w:tcBorders>
          </w:tcPr>
          <w:p w14:paraId="3D8D395C" w14:textId="77777777" w:rsidR="003D6BD1" w:rsidRPr="00BF62D2" w:rsidRDefault="003D6BD1" w:rsidP="00710107">
            <w:pPr>
              <w:jc w:val="left"/>
              <w:rPr>
                <w:rFonts w:ascii="Times New Roman" w:hAnsi="Times New Roman" w:cs="Times New Roman"/>
                <w:i/>
                <w:sz w:val="18"/>
                <w:szCs w:val="18"/>
                <w:lang w:val="en-US"/>
              </w:rPr>
            </w:pPr>
            <w:r w:rsidRPr="00BF62D2">
              <w:rPr>
                <w:rFonts w:ascii="Times New Roman" w:hAnsi="Times New Roman" w:cs="Times New Roman"/>
                <w:i/>
                <w:sz w:val="18"/>
                <w:szCs w:val="18"/>
                <w:lang w:val="en-US"/>
              </w:rPr>
              <w:t>GABARAP</w:t>
            </w:r>
          </w:p>
        </w:tc>
        <w:tc>
          <w:tcPr>
            <w:tcW w:w="1360" w:type="dxa"/>
            <w:tcBorders>
              <w:top w:val="single" w:sz="4" w:space="0" w:color="auto"/>
            </w:tcBorders>
          </w:tcPr>
          <w:p w14:paraId="6DDE5ACE" w14:textId="77777777" w:rsidR="003D6BD1" w:rsidRPr="00BF62D2" w:rsidRDefault="003D6BD1" w:rsidP="00710107">
            <w:pPr>
              <w:jc w:val="left"/>
              <w:rPr>
                <w:rFonts w:ascii="Times New Roman" w:hAnsi="Times New Roman" w:cs="Times New Roman"/>
                <w:sz w:val="18"/>
                <w:szCs w:val="18"/>
                <w:lang w:val="en-US"/>
              </w:rPr>
            </w:pPr>
            <w:r w:rsidRPr="00BF62D2">
              <w:rPr>
                <w:rFonts w:ascii="Times New Roman" w:hAnsi="Times New Roman" w:cs="Times New Roman"/>
                <w:sz w:val="18"/>
                <w:szCs w:val="18"/>
                <w:lang w:val="en-US"/>
              </w:rPr>
              <w:t>1</w:t>
            </w:r>
          </w:p>
        </w:tc>
        <w:tc>
          <w:tcPr>
            <w:tcW w:w="1493" w:type="dxa"/>
            <w:tcBorders>
              <w:top w:val="single" w:sz="4" w:space="0" w:color="auto"/>
            </w:tcBorders>
          </w:tcPr>
          <w:p w14:paraId="064E8F9E" w14:textId="77777777" w:rsidR="003D6BD1" w:rsidRPr="00BF62D2" w:rsidRDefault="003D6BD1" w:rsidP="00710107">
            <w:pPr>
              <w:jc w:val="left"/>
              <w:rPr>
                <w:rFonts w:ascii="Times New Roman" w:hAnsi="Times New Roman" w:cs="Times New Roman"/>
                <w:sz w:val="18"/>
                <w:szCs w:val="18"/>
                <w:lang w:val="en-US"/>
              </w:rPr>
            </w:pPr>
            <w:r w:rsidRPr="00BF62D2">
              <w:rPr>
                <w:rFonts w:ascii="Times New Roman" w:hAnsi="Times New Roman" w:cs="Times New Roman"/>
                <w:sz w:val="18"/>
                <w:szCs w:val="18"/>
                <w:lang w:val="en-US"/>
              </w:rPr>
              <w:t>forward</w:t>
            </w:r>
          </w:p>
        </w:tc>
        <w:tc>
          <w:tcPr>
            <w:tcW w:w="3316" w:type="dxa"/>
            <w:tcBorders>
              <w:top w:val="single" w:sz="4" w:space="0" w:color="auto"/>
            </w:tcBorders>
          </w:tcPr>
          <w:p w14:paraId="0EE860C4" w14:textId="77777777" w:rsidR="003D6BD1" w:rsidRPr="00BF62D2" w:rsidRDefault="003D6BD1" w:rsidP="00710107">
            <w:pPr>
              <w:jc w:val="left"/>
              <w:rPr>
                <w:sz w:val="18"/>
                <w:szCs w:val="18"/>
              </w:rPr>
            </w:pPr>
            <w:r w:rsidRPr="00BF62D2">
              <w:rPr>
                <w:sz w:val="18"/>
                <w:szCs w:val="18"/>
              </w:rPr>
              <w:t>GGGTTGGTGAATAGGGAAGTGG</w:t>
            </w:r>
          </w:p>
        </w:tc>
        <w:tc>
          <w:tcPr>
            <w:tcW w:w="1604" w:type="dxa"/>
            <w:tcBorders>
              <w:top w:val="single" w:sz="4" w:space="0" w:color="auto"/>
            </w:tcBorders>
          </w:tcPr>
          <w:p w14:paraId="03D4F3CF" w14:textId="77777777" w:rsidR="003D6BD1" w:rsidRPr="00BF62D2" w:rsidRDefault="003D6BD1" w:rsidP="00710107">
            <w:pPr>
              <w:jc w:val="left"/>
              <w:rPr>
                <w:sz w:val="18"/>
                <w:szCs w:val="18"/>
              </w:rPr>
            </w:pPr>
            <w:r w:rsidRPr="00BF62D2">
              <w:rPr>
                <w:sz w:val="18"/>
                <w:szCs w:val="18"/>
              </w:rPr>
              <w:t>392</w:t>
            </w:r>
          </w:p>
        </w:tc>
      </w:tr>
      <w:tr w:rsidR="003D6BD1" w:rsidRPr="00BF62D2" w14:paraId="7F8339BA" w14:textId="77777777" w:rsidTr="00710107">
        <w:trPr>
          <w:trHeight w:val="239"/>
        </w:trPr>
        <w:tc>
          <w:tcPr>
            <w:tcW w:w="1539" w:type="dxa"/>
          </w:tcPr>
          <w:p w14:paraId="7B23C1D9" w14:textId="77777777" w:rsidR="003D6BD1" w:rsidRPr="00BF62D2" w:rsidRDefault="003D6BD1" w:rsidP="00710107">
            <w:pPr>
              <w:jc w:val="left"/>
              <w:rPr>
                <w:rFonts w:ascii="Times New Roman" w:hAnsi="Times New Roman" w:cs="Times New Roman"/>
                <w:i/>
                <w:sz w:val="18"/>
                <w:szCs w:val="18"/>
                <w:lang w:val="en-US"/>
              </w:rPr>
            </w:pPr>
            <w:r w:rsidRPr="00BF62D2">
              <w:rPr>
                <w:rFonts w:ascii="Times New Roman" w:hAnsi="Times New Roman" w:cs="Times New Roman"/>
                <w:i/>
                <w:sz w:val="18"/>
                <w:szCs w:val="18"/>
                <w:lang w:val="en-US"/>
              </w:rPr>
              <w:t>GABARAP-L1</w:t>
            </w:r>
          </w:p>
        </w:tc>
        <w:tc>
          <w:tcPr>
            <w:tcW w:w="1360" w:type="dxa"/>
          </w:tcPr>
          <w:p w14:paraId="25D09C0B" w14:textId="77777777" w:rsidR="003D6BD1" w:rsidRPr="00BF62D2" w:rsidRDefault="003D6BD1" w:rsidP="00710107">
            <w:pPr>
              <w:jc w:val="left"/>
              <w:rPr>
                <w:rFonts w:ascii="Times New Roman" w:hAnsi="Times New Roman" w:cs="Times New Roman"/>
                <w:sz w:val="18"/>
                <w:szCs w:val="18"/>
                <w:lang w:val="en-US"/>
              </w:rPr>
            </w:pPr>
            <w:r w:rsidRPr="00BF62D2">
              <w:rPr>
                <w:rFonts w:ascii="Times New Roman" w:hAnsi="Times New Roman" w:cs="Times New Roman"/>
                <w:sz w:val="18"/>
                <w:szCs w:val="18"/>
                <w:lang w:val="en-US"/>
              </w:rPr>
              <w:t>2</w:t>
            </w:r>
          </w:p>
        </w:tc>
        <w:tc>
          <w:tcPr>
            <w:tcW w:w="1493" w:type="dxa"/>
          </w:tcPr>
          <w:p w14:paraId="4EFF0F5D" w14:textId="77777777" w:rsidR="003D6BD1" w:rsidRPr="00BF62D2" w:rsidRDefault="003D6BD1" w:rsidP="00710107">
            <w:pPr>
              <w:jc w:val="left"/>
              <w:rPr>
                <w:rFonts w:ascii="Times New Roman" w:hAnsi="Times New Roman" w:cs="Times New Roman"/>
                <w:sz w:val="18"/>
                <w:szCs w:val="18"/>
                <w:lang w:val="en-US"/>
              </w:rPr>
            </w:pPr>
            <w:r w:rsidRPr="00BF62D2">
              <w:rPr>
                <w:rFonts w:ascii="Times New Roman" w:hAnsi="Times New Roman" w:cs="Times New Roman"/>
                <w:sz w:val="18"/>
                <w:szCs w:val="18"/>
                <w:lang w:val="en-US"/>
              </w:rPr>
              <w:t>forward</w:t>
            </w:r>
          </w:p>
        </w:tc>
        <w:tc>
          <w:tcPr>
            <w:tcW w:w="3316" w:type="dxa"/>
          </w:tcPr>
          <w:p w14:paraId="29FD338F" w14:textId="77777777" w:rsidR="003D6BD1" w:rsidRPr="00BF62D2" w:rsidRDefault="003D6BD1" w:rsidP="00710107">
            <w:pPr>
              <w:jc w:val="left"/>
              <w:rPr>
                <w:sz w:val="18"/>
                <w:szCs w:val="18"/>
              </w:rPr>
            </w:pPr>
            <w:r w:rsidRPr="00BF62D2">
              <w:rPr>
                <w:sz w:val="18"/>
                <w:szCs w:val="18"/>
              </w:rPr>
              <w:t>TGCAGCTATAACCTCATGAAGCC</w:t>
            </w:r>
          </w:p>
        </w:tc>
        <w:tc>
          <w:tcPr>
            <w:tcW w:w="1604" w:type="dxa"/>
          </w:tcPr>
          <w:p w14:paraId="71AFC771" w14:textId="77777777" w:rsidR="003D6BD1" w:rsidRPr="00BF62D2" w:rsidRDefault="003D6BD1" w:rsidP="00710107">
            <w:pPr>
              <w:jc w:val="left"/>
              <w:rPr>
                <w:sz w:val="18"/>
                <w:szCs w:val="18"/>
              </w:rPr>
            </w:pPr>
            <w:r w:rsidRPr="00BF62D2">
              <w:rPr>
                <w:sz w:val="18"/>
                <w:szCs w:val="18"/>
              </w:rPr>
              <w:t>400</w:t>
            </w:r>
          </w:p>
        </w:tc>
      </w:tr>
      <w:tr w:rsidR="003D6BD1" w:rsidRPr="00BF62D2" w14:paraId="77CD1EE1" w14:textId="77777777" w:rsidTr="00710107">
        <w:trPr>
          <w:trHeight w:val="239"/>
        </w:trPr>
        <w:tc>
          <w:tcPr>
            <w:tcW w:w="1539" w:type="dxa"/>
          </w:tcPr>
          <w:p w14:paraId="684A8230" w14:textId="77777777" w:rsidR="003D6BD1" w:rsidRPr="00BF62D2" w:rsidRDefault="003D6BD1" w:rsidP="00710107">
            <w:pPr>
              <w:jc w:val="left"/>
              <w:rPr>
                <w:rFonts w:ascii="Times New Roman" w:hAnsi="Times New Roman" w:cs="Times New Roman"/>
                <w:i/>
                <w:sz w:val="18"/>
                <w:szCs w:val="18"/>
                <w:lang w:val="en-US"/>
              </w:rPr>
            </w:pPr>
            <w:r w:rsidRPr="00BF62D2">
              <w:rPr>
                <w:rFonts w:ascii="Times New Roman" w:hAnsi="Times New Roman" w:cs="Times New Roman"/>
                <w:i/>
                <w:sz w:val="18"/>
                <w:szCs w:val="18"/>
                <w:lang w:val="en-US"/>
              </w:rPr>
              <w:t>GABARAP-L2</w:t>
            </w:r>
          </w:p>
        </w:tc>
        <w:tc>
          <w:tcPr>
            <w:tcW w:w="1360" w:type="dxa"/>
          </w:tcPr>
          <w:p w14:paraId="0D7161C1" w14:textId="77777777" w:rsidR="003D6BD1" w:rsidRPr="00BF62D2" w:rsidRDefault="003D6BD1" w:rsidP="00710107">
            <w:pPr>
              <w:jc w:val="left"/>
              <w:rPr>
                <w:rFonts w:ascii="Times New Roman" w:hAnsi="Times New Roman" w:cs="Times New Roman"/>
                <w:sz w:val="18"/>
                <w:szCs w:val="18"/>
                <w:lang w:val="en-US"/>
              </w:rPr>
            </w:pPr>
            <w:r w:rsidRPr="00BF62D2">
              <w:rPr>
                <w:rFonts w:ascii="Times New Roman" w:hAnsi="Times New Roman" w:cs="Times New Roman"/>
                <w:sz w:val="18"/>
                <w:szCs w:val="18"/>
                <w:lang w:val="en-US"/>
              </w:rPr>
              <w:t>2</w:t>
            </w:r>
          </w:p>
        </w:tc>
        <w:tc>
          <w:tcPr>
            <w:tcW w:w="1493" w:type="dxa"/>
          </w:tcPr>
          <w:p w14:paraId="51BFD552" w14:textId="77777777" w:rsidR="003D6BD1" w:rsidRPr="00BF62D2" w:rsidRDefault="003D6BD1" w:rsidP="00710107">
            <w:pPr>
              <w:jc w:val="left"/>
              <w:rPr>
                <w:rFonts w:ascii="Times New Roman" w:hAnsi="Times New Roman" w:cs="Times New Roman"/>
                <w:sz w:val="18"/>
                <w:szCs w:val="18"/>
                <w:lang w:val="en-US"/>
              </w:rPr>
            </w:pPr>
            <w:r w:rsidRPr="00BF62D2">
              <w:rPr>
                <w:rFonts w:ascii="Times New Roman" w:hAnsi="Times New Roman" w:cs="Times New Roman"/>
                <w:sz w:val="18"/>
                <w:szCs w:val="18"/>
                <w:lang w:val="en-US"/>
              </w:rPr>
              <w:t>forward</w:t>
            </w:r>
          </w:p>
        </w:tc>
        <w:tc>
          <w:tcPr>
            <w:tcW w:w="3316" w:type="dxa"/>
          </w:tcPr>
          <w:p w14:paraId="47678B12" w14:textId="77777777" w:rsidR="003D6BD1" w:rsidRPr="00BF62D2" w:rsidRDefault="003D6BD1" w:rsidP="00710107">
            <w:pPr>
              <w:jc w:val="left"/>
              <w:rPr>
                <w:sz w:val="18"/>
                <w:szCs w:val="18"/>
              </w:rPr>
            </w:pPr>
            <w:r w:rsidRPr="00BF62D2">
              <w:rPr>
                <w:sz w:val="18"/>
                <w:szCs w:val="18"/>
              </w:rPr>
              <w:t>CTTGCTGGGAGCTAGTAGGG</w:t>
            </w:r>
          </w:p>
        </w:tc>
        <w:tc>
          <w:tcPr>
            <w:tcW w:w="1604" w:type="dxa"/>
          </w:tcPr>
          <w:p w14:paraId="6A4F1B09" w14:textId="77777777" w:rsidR="003D6BD1" w:rsidRPr="00BF62D2" w:rsidRDefault="003D6BD1" w:rsidP="00710107">
            <w:pPr>
              <w:jc w:val="left"/>
              <w:rPr>
                <w:sz w:val="18"/>
                <w:szCs w:val="18"/>
              </w:rPr>
            </w:pPr>
            <w:r w:rsidRPr="00BF62D2">
              <w:rPr>
                <w:sz w:val="18"/>
                <w:szCs w:val="18"/>
              </w:rPr>
              <w:t>402</w:t>
            </w:r>
          </w:p>
        </w:tc>
      </w:tr>
      <w:tr w:rsidR="003D6BD1" w:rsidRPr="00BF62D2" w14:paraId="057CE709" w14:textId="77777777" w:rsidTr="00710107">
        <w:trPr>
          <w:trHeight w:val="239"/>
        </w:trPr>
        <w:tc>
          <w:tcPr>
            <w:tcW w:w="1539" w:type="dxa"/>
          </w:tcPr>
          <w:p w14:paraId="13268C30" w14:textId="77777777" w:rsidR="003D6BD1" w:rsidRPr="00BF62D2" w:rsidRDefault="003D6BD1" w:rsidP="00710107">
            <w:pPr>
              <w:jc w:val="left"/>
              <w:rPr>
                <w:rFonts w:ascii="Times New Roman" w:hAnsi="Times New Roman" w:cs="Times New Roman"/>
                <w:i/>
                <w:sz w:val="18"/>
                <w:szCs w:val="18"/>
                <w:lang w:val="en-US"/>
              </w:rPr>
            </w:pPr>
            <w:r w:rsidRPr="00BF62D2">
              <w:rPr>
                <w:rFonts w:ascii="Times New Roman" w:hAnsi="Times New Roman" w:cs="Times New Roman"/>
                <w:i/>
                <w:sz w:val="18"/>
                <w:szCs w:val="18"/>
                <w:lang w:val="en-US"/>
              </w:rPr>
              <w:t>GABARAP</w:t>
            </w:r>
          </w:p>
        </w:tc>
        <w:tc>
          <w:tcPr>
            <w:tcW w:w="1360" w:type="dxa"/>
          </w:tcPr>
          <w:p w14:paraId="48DCB706" w14:textId="77777777" w:rsidR="003D6BD1" w:rsidRPr="00BF62D2" w:rsidRDefault="003D6BD1" w:rsidP="00710107">
            <w:pPr>
              <w:jc w:val="left"/>
              <w:rPr>
                <w:rFonts w:ascii="Times New Roman" w:hAnsi="Times New Roman" w:cs="Times New Roman"/>
                <w:sz w:val="18"/>
                <w:szCs w:val="18"/>
                <w:lang w:val="en-US"/>
              </w:rPr>
            </w:pPr>
            <w:r w:rsidRPr="00BF62D2">
              <w:rPr>
                <w:rFonts w:ascii="Times New Roman" w:hAnsi="Times New Roman" w:cs="Times New Roman"/>
                <w:sz w:val="18"/>
                <w:szCs w:val="18"/>
                <w:lang w:val="en-US"/>
              </w:rPr>
              <w:t>1</w:t>
            </w:r>
          </w:p>
        </w:tc>
        <w:tc>
          <w:tcPr>
            <w:tcW w:w="1493" w:type="dxa"/>
          </w:tcPr>
          <w:p w14:paraId="566633C0" w14:textId="77777777" w:rsidR="003D6BD1" w:rsidRPr="00BF62D2" w:rsidRDefault="003D6BD1" w:rsidP="00710107">
            <w:pPr>
              <w:jc w:val="left"/>
              <w:rPr>
                <w:rFonts w:ascii="Times New Roman" w:hAnsi="Times New Roman" w:cs="Times New Roman"/>
                <w:sz w:val="18"/>
                <w:szCs w:val="18"/>
                <w:lang w:val="en-US"/>
              </w:rPr>
            </w:pPr>
            <w:r w:rsidRPr="00BF62D2">
              <w:rPr>
                <w:rFonts w:ascii="Times New Roman" w:hAnsi="Times New Roman" w:cs="Times New Roman"/>
                <w:sz w:val="18"/>
                <w:szCs w:val="18"/>
                <w:lang w:val="en-US"/>
              </w:rPr>
              <w:t>reverse</w:t>
            </w:r>
          </w:p>
        </w:tc>
        <w:tc>
          <w:tcPr>
            <w:tcW w:w="3316" w:type="dxa"/>
          </w:tcPr>
          <w:p w14:paraId="29DC2D09" w14:textId="77777777" w:rsidR="003D6BD1" w:rsidRPr="00BF62D2" w:rsidRDefault="003D6BD1" w:rsidP="00710107">
            <w:pPr>
              <w:jc w:val="left"/>
              <w:rPr>
                <w:sz w:val="18"/>
                <w:szCs w:val="18"/>
              </w:rPr>
            </w:pPr>
            <w:r w:rsidRPr="00BF62D2">
              <w:rPr>
                <w:sz w:val="18"/>
                <w:szCs w:val="18"/>
              </w:rPr>
              <w:t>CACTCCTTTCATCCTGGGTCC</w:t>
            </w:r>
          </w:p>
        </w:tc>
        <w:tc>
          <w:tcPr>
            <w:tcW w:w="1604" w:type="dxa"/>
          </w:tcPr>
          <w:p w14:paraId="7EB87567" w14:textId="77777777" w:rsidR="003D6BD1" w:rsidRPr="00BF62D2" w:rsidRDefault="003D6BD1" w:rsidP="00710107">
            <w:pPr>
              <w:jc w:val="left"/>
              <w:rPr>
                <w:sz w:val="18"/>
                <w:szCs w:val="18"/>
              </w:rPr>
            </w:pPr>
            <w:r w:rsidRPr="00BF62D2">
              <w:rPr>
                <w:sz w:val="18"/>
                <w:szCs w:val="18"/>
              </w:rPr>
              <w:t>392</w:t>
            </w:r>
          </w:p>
        </w:tc>
      </w:tr>
      <w:tr w:rsidR="003D6BD1" w:rsidRPr="00BF62D2" w14:paraId="2D28E6E9" w14:textId="77777777" w:rsidTr="00710107">
        <w:trPr>
          <w:trHeight w:val="239"/>
        </w:trPr>
        <w:tc>
          <w:tcPr>
            <w:tcW w:w="1539" w:type="dxa"/>
          </w:tcPr>
          <w:p w14:paraId="23B7E610" w14:textId="77777777" w:rsidR="003D6BD1" w:rsidRPr="00BF62D2" w:rsidRDefault="003D6BD1" w:rsidP="00710107">
            <w:pPr>
              <w:jc w:val="left"/>
              <w:rPr>
                <w:rFonts w:ascii="Times New Roman" w:hAnsi="Times New Roman" w:cs="Times New Roman"/>
                <w:i/>
                <w:sz w:val="18"/>
                <w:szCs w:val="18"/>
                <w:lang w:val="en-US"/>
              </w:rPr>
            </w:pPr>
            <w:r w:rsidRPr="00BF62D2">
              <w:rPr>
                <w:rFonts w:ascii="Times New Roman" w:hAnsi="Times New Roman" w:cs="Times New Roman"/>
                <w:i/>
                <w:sz w:val="18"/>
                <w:szCs w:val="18"/>
                <w:lang w:val="en-US"/>
              </w:rPr>
              <w:t>GABARAP-L1</w:t>
            </w:r>
          </w:p>
        </w:tc>
        <w:tc>
          <w:tcPr>
            <w:tcW w:w="1360" w:type="dxa"/>
          </w:tcPr>
          <w:p w14:paraId="6101CA94" w14:textId="77777777" w:rsidR="003D6BD1" w:rsidRPr="00BF62D2" w:rsidRDefault="003D6BD1" w:rsidP="00710107">
            <w:pPr>
              <w:jc w:val="left"/>
              <w:rPr>
                <w:rFonts w:ascii="Times New Roman" w:hAnsi="Times New Roman" w:cs="Times New Roman"/>
                <w:sz w:val="18"/>
                <w:szCs w:val="18"/>
                <w:lang w:val="en-US"/>
              </w:rPr>
            </w:pPr>
            <w:r w:rsidRPr="00BF62D2">
              <w:rPr>
                <w:rFonts w:ascii="Times New Roman" w:hAnsi="Times New Roman" w:cs="Times New Roman"/>
                <w:sz w:val="18"/>
                <w:szCs w:val="18"/>
                <w:lang w:val="en-US"/>
              </w:rPr>
              <w:t>2</w:t>
            </w:r>
          </w:p>
        </w:tc>
        <w:tc>
          <w:tcPr>
            <w:tcW w:w="1493" w:type="dxa"/>
          </w:tcPr>
          <w:p w14:paraId="1CC576A5" w14:textId="77777777" w:rsidR="003D6BD1" w:rsidRPr="00BF62D2" w:rsidRDefault="003D6BD1" w:rsidP="00710107">
            <w:pPr>
              <w:jc w:val="left"/>
              <w:rPr>
                <w:rFonts w:ascii="Times New Roman" w:hAnsi="Times New Roman" w:cs="Times New Roman"/>
                <w:sz w:val="18"/>
                <w:szCs w:val="18"/>
                <w:lang w:val="en-US"/>
              </w:rPr>
            </w:pPr>
            <w:r w:rsidRPr="00BF62D2">
              <w:rPr>
                <w:rFonts w:ascii="Times New Roman" w:hAnsi="Times New Roman" w:cs="Times New Roman"/>
                <w:sz w:val="18"/>
                <w:szCs w:val="18"/>
                <w:lang w:val="en-US"/>
              </w:rPr>
              <w:t>reverse</w:t>
            </w:r>
          </w:p>
        </w:tc>
        <w:tc>
          <w:tcPr>
            <w:tcW w:w="3316" w:type="dxa"/>
          </w:tcPr>
          <w:p w14:paraId="5E655A7A" w14:textId="77777777" w:rsidR="003D6BD1" w:rsidRPr="00BF62D2" w:rsidRDefault="003D6BD1" w:rsidP="00710107">
            <w:pPr>
              <w:jc w:val="left"/>
              <w:rPr>
                <w:sz w:val="18"/>
                <w:szCs w:val="18"/>
              </w:rPr>
            </w:pPr>
            <w:r w:rsidRPr="00BF62D2">
              <w:rPr>
                <w:sz w:val="18"/>
                <w:szCs w:val="18"/>
              </w:rPr>
              <w:t>ACTCCAGAGCATCCCACTCA</w:t>
            </w:r>
          </w:p>
        </w:tc>
        <w:tc>
          <w:tcPr>
            <w:tcW w:w="1604" w:type="dxa"/>
          </w:tcPr>
          <w:p w14:paraId="714CDF8C" w14:textId="77777777" w:rsidR="003D6BD1" w:rsidRPr="00BF62D2" w:rsidRDefault="003D6BD1" w:rsidP="00710107">
            <w:pPr>
              <w:jc w:val="left"/>
              <w:rPr>
                <w:sz w:val="18"/>
                <w:szCs w:val="18"/>
              </w:rPr>
            </w:pPr>
            <w:r w:rsidRPr="00BF62D2">
              <w:rPr>
                <w:sz w:val="18"/>
                <w:szCs w:val="18"/>
              </w:rPr>
              <w:t>400</w:t>
            </w:r>
          </w:p>
        </w:tc>
      </w:tr>
      <w:tr w:rsidR="003D6BD1" w:rsidRPr="00BF62D2" w14:paraId="22516DE5" w14:textId="77777777" w:rsidTr="00710107">
        <w:trPr>
          <w:trHeight w:val="239"/>
        </w:trPr>
        <w:tc>
          <w:tcPr>
            <w:tcW w:w="1539" w:type="dxa"/>
            <w:tcBorders>
              <w:bottom w:val="single" w:sz="4" w:space="0" w:color="auto"/>
            </w:tcBorders>
          </w:tcPr>
          <w:p w14:paraId="152F4599" w14:textId="77777777" w:rsidR="003D6BD1" w:rsidRPr="00BF62D2" w:rsidRDefault="003D6BD1" w:rsidP="00710107">
            <w:pPr>
              <w:jc w:val="left"/>
              <w:rPr>
                <w:rFonts w:ascii="Times New Roman" w:hAnsi="Times New Roman" w:cs="Times New Roman"/>
                <w:i/>
                <w:sz w:val="18"/>
                <w:szCs w:val="18"/>
                <w:lang w:val="en-US"/>
              </w:rPr>
            </w:pPr>
            <w:r w:rsidRPr="00BF62D2">
              <w:rPr>
                <w:rFonts w:ascii="Times New Roman" w:hAnsi="Times New Roman" w:cs="Times New Roman"/>
                <w:i/>
                <w:sz w:val="18"/>
                <w:szCs w:val="18"/>
                <w:lang w:val="en-US"/>
              </w:rPr>
              <w:t>GABARAP-L2</w:t>
            </w:r>
          </w:p>
        </w:tc>
        <w:tc>
          <w:tcPr>
            <w:tcW w:w="1360" w:type="dxa"/>
            <w:tcBorders>
              <w:bottom w:val="single" w:sz="4" w:space="0" w:color="auto"/>
            </w:tcBorders>
          </w:tcPr>
          <w:p w14:paraId="518DC6F6" w14:textId="77777777" w:rsidR="003D6BD1" w:rsidRPr="00BF62D2" w:rsidRDefault="003D6BD1" w:rsidP="00710107">
            <w:pPr>
              <w:jc w:val="left"/>
              <w:rPr>
                <w:rFonts w:ascii="Times New Roman" w:hAnsi="Times New Roman" w:cs="Times New Roman"/>
                <w:sz w:val="18"/>
                <w:szCs w:val="18"/>
                <w:lang w:val="en-US"/>
              </w:rPr>
            </w:pPr>
            <w:r w:rsidRPr="00BF62D2">
              <w:rPr>
                <w:rFonts w:ascii="Times New Roman" w:hAnsi="Times New Roman" w:cs="Times New Roman"/>
                <w:sz w:val="18"/>
                <w:szCs w:val="18"/>
                <w:lang w:val="en-US"/>
              </w:rPr>
              <w:t>2</w:t>
            </w:r>
          </w:p>
        </w:tc>
        <w:tc>
          <w:tcPr>
            <w:tcW w:w="1493" w:type="dxa"/>
            <w:tcBorders>
              <w:bottom w:val="single" w:sz="4" w:space="0" w:color="auto"/>
            </w:tcBorders>
          </w:tcPr>
          <w:p w14:paraId="4716B70A" w14:textId="77777777" w:rsidR="003D6BD1" w:rsidRPr="00BF62D2" w:rsidRDefault="003D6BD1" w:rsidP="00710107">
            <w:pPr>
              <w:jc w:val="left"/>
              <w:rPr>
                <w:rFonts w:ascii="Times New Roman" w:hAnsi="Times New Roman" w:cs="Times New Roman"/>
                <w:sz w:val="18"/>
                <w:szCs w:val="18"/>
                <w:lang w:val="en-US"/>
              </w:rPr>
            </w:pPr>
            <w:r w:rsidRPr="00BF62D2">
              <w:rPr>
                <w:rFonts w:ascii="Times New Roman" w:hAnsi="Times New Roman" w:cs="Times New Roman"/>
                <w:sz w:val="18"/>
                <w:szCs w:val="18"/>
                <w:lang w:val="en-US"/>
              </w:rPr>
              <w:t>reverse</w:t>
            </w:r>
          </w:p>
        </w:tc>
        <w:tc>
          <w:tcPr>
            <w:tcW w:w="3316" w:type="dxa"/>
            <w:tcBorders>
              <w:bottom w:val="single" w:sz="4" w:space="0" w:color="auto"/>
            </w:tcBorders>
          </w:tcPr>
          <w:p w14:paraId="4D78D525" w14:textId="77777777" w:rsidR="003D6BD1" w:rsidRPr="00BF62D2" w:rsidRDefault="003D6BD1" w:rsidP="00710107">
            <w:pPr>
              <w:jc w:val="left"/>
              <w:rPr>
                <w:sz w:val="18"/>
                <w:szCs w:val="18"/>
              </w:rPr>
            </w:pPr>
            <w:r w:rsidRPr="00BF62D2">
              <w:rPr>
                <w:sz w:val="18"/>
                <w:szCs w:val="18"/>
              </w:rPr>
              <w:t>TGAGGCACCCTGAACAGCA</w:t>
            </w:r>
          </w:p>
        </w:tc>
        <w:tc>
          <w:tcPr>
            <w:tcW w:w="1604" w:type="dxa"/>
            <w:tcBorders>
              <w:bottom w:val="single" w:sz="4" w:space="0" w:color="auto"/>
            </w:tcBorders>
          </w:tcPr>
          <w:p w14:paraId="2F95D677" w14:textId="77777777" w:rsidR="003D6BD1" w:rsidRPr="00BF62D2" w:rsidRDefault="003D6BD1" w:rsidP="00710107">
            <w:pPr>
              <w:jc w:val="left"/>
              <w:rPr>
                <w:sz w:val="18"/>
                <w:szCs w:val="18"/>
              </w:rPr>
            </w:pPr>
            <w:r w:rsidRPr="00BF62D2">
              <w:rPr>
                <w:sz w:val="18"/>
                <w:szCs w:val="18"/>
              </w:rPr>
              <w:t>402</w:t>
            </w:r>
          </w:p>
        </w:tc>
      </w:tr>
    </w:tbl>
    <w:p w14:paraId="28F1BBCA" w14:textId="77777777" w:rsidR="003D6BD1" w:rsidRPr="00BF62D2" w:rsidRDefault="003D6BD1" w:rsidP="003D6BD1">
      <w:pPr>
        <w:pStyle w:val="Beschriftung"/>
        <w:keepNext/>
        <w:jc w:val="left"/>
        <w:rPr>
          <w:rFonts w:ascii="Times New Roman" w:hAnsi="Times New Roman" w:cs="Times New Roman"/>
          <w:lang w:val="en-US"/>
        </w:rPr>
      </w:pPr>
      <w:r w:rsidRPr="00BF62D2">
        <w:rPr>
          <w:rFonts w:ascii="Times New Roman" w:hAnsi="Times New Roman" w:cs="Times New Roman"/>
          <w:lang w:val="en-US"/>
        </w:rPr>
        <w:t xml:space="preserve"> </w:t>
      </w:r>
    </w:p>
    <w:p w14:paraId="5CBE06CD" w14:textId="77777777" w:rsidR="003D6BD1" w:rsidRPr="00BF62D2" w:rsidRDefault="003D6BD1" w:rsidP="003D6BD1">
      <w:pPr>
        <w:rPr>
          <w:lang w:val="en-US"/>
        </w:rPr>
      </w:pPr>
    </w:p>
    <w:p w14:paraId="0117DF30" w14:textId="77777777" w:rsidR="003D6BD1" w:rsidRPr="00BF62D2" w:rsidRDefault="003D6BD1" w:rsidP="003D6BD1">
      <w:pPr>
        <w:rPr>
          <w:lang w:val="en-US"/>
        </w:rPr>
      </w:pPr>
    </w:p>
    <w:p w14:paraId="0BD9D975" w14:textId="273626FC" w:rsidR="003D6BD1" w:rsidRPr="00BF62D2" w:rsidRDefault="00E21D77" w:rsidP="003D6BD1">
      <w:pPr>
        <w:pStyle w:val="Beschriftung"/>
        <w:keepNext/>
        <w:outlineLvl w:val="1"/>
        <w:rPr>
          <w:rFonts w:ascii="Times New Roman" w:hAnsi="Times New Roman" w:cs="Times New Roman"/>
          <w:color w:val="auto"/>
          <w:sz w:val="22"/>
          <w:szCs w:val="22"/>
          <w:lang w:val="en-US"/>
        </w:rPr>
      </w:pPr>
      <w:proofErr w:type="gramStart"/>
      <w:r w:rsidRPr="00BF62D2">
        <w:rPr>
          <w:rFonts w:ascii="Times New Roman" w:hAnsi="Times New Roman" w:cs="Times New Roman"/>
          <w:color w:val="auto"/>
          <w:sz w:val="22"/>
          <w:szCs w:val="22"/>
          <w:lang w:val="en-US"/>
        </w:rPr>
        <w:t xml:space="preserve">Supplementary </w:t>
      </w:r>
      <w:r w:rsidR="003D6BD1" w:rsidRPr="00BF62D2">
        <w:rPr>
          <w:rFonts w:ascii="Times New Roman" w:hAnsi="Times New Roman" w:cs="Times New Roman"/>
          <w:color w:val="auto"/>
          <w:sz w:val="22"/>
          <w:szCs w:val="22"/>
          <w:lang w:val="en-US"/>
        </w:rPr>
        <w:t>Table S</w:t>
      </w:r>
      <w:r w:rsidR="003C5950" w:rsidRPr="00BF62D2">
        <w:rPr>
          <w:rFonts w:ascii="Times New Roman" w:hAnsi="Times New Roman" w:cs="Times New Roman"/>
          <w:color w:val="auto"/>
          <w:sz w:val="22"/>
          <w:szCs w:val="22"/>
          <w:lang w:val="en-GB"/>
        </w:rPr>
        <w:t>2</w:t>
      </w:r>
      <w:r w:rsidR="003D6BD1" w:rsidRPr="00BF62D2">
        <w:rPr>
          <w:rFonts w:ascii="Times New Roman" w:hAnsi="Times New Roman" w:cs="Times New Roman"/>
          <w:color w:val="auto"/>
          <w:sz w:val="22"/>
          <w:szCs w:val="22"/>
          <w:lang w:val="en-US"/>
        </w:rPr>
        <w:t>.</w:t>
      </w:r>
      <w:proofErr w:type="gramEnd"/>
      <w:r w:rsidR="003D6BD1" w:rsidRPr="00BF62D2">
        <w:rPr>
          <w:rFonts w:ascii="Times New Roman" w:hAnsi="Times New Roman" w:cs="Times New Roman"/>
          <w:color w:val="auto"/>
          <w:sz w:val="22"/>
          <w:szCs w:val="22"/>
          <w:lang w:val="en-US"/>
        </w:rPr>
        <w:t xml:space="preserve"> CRISPR sequence details and genotyping results of the knockout cell lines used.</w:t>
      </w:r>
    </w:p>
    <w:tbl>
      <w:tblPr>
        <w:tblStyle w:val="Tabellen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9"/>
        <w:gridCol w:w="867"/>
        <w:gridCol w:w="1843"/>
        <w:gridCol w:w="1173"/>
        <w:gridCol w:w="3363"/>
        <w:gridCol w:w="679"/>
        <w:gridCol w:w="747"/>
        <w:gridCol w:w="2111"/>
        <w:gridCol w:w="2211"/>
      </w:tblGrid>
      <w:tr w:rsidR="003D6BD1" w:rsidRPr="00BF62D2" w14:paraId="4B118CFF" w14:textId="77777777" w:rsidTr="00710107">
        <w:trPr>
          <w:jc w:val="center"/>
        </w:trPr>
        <w:tc>
          <w:tcPr>
            <w:tcW w:w="1509" w:type="dxa"/>
            <w:tcBorders>
              <w:top w:val="single" w:sz="4" w:space="0" w:color="auto"/>
              <w:bottom w:val="single" w:sz="4" w:space="0" w:color="auto"/>
            </w:tcBorders>
            <w:shd w:val="clear" w:color="auto" w:fill="auto"/>
          </w:tcPr>
          <w:p w14:paraId="3F7806A4" w14:textId="77777777" w:rsidR="003D6BD1" w:rsidRPr="00BF62D2" w:rsidRDefault="003D6BD1" w:rsidP="00710107">
            <w:pPr>
              <w:jc w:val="left"/>
              <w:rPr>
                <w:rFonts w:ascii="Times New Roman" w:hAnsi="Times New Roman" w:cs="Times New Roman"/>
                <w:b/>
                <w:sz w:val="18"/>
                <w:szCs w:val="18"/>
                <w:lang w:val="en-US"/>
              </w:rPr>
            </w:pPr>
            <w:r w:rsidRPr="00BF62D2">
              <w:rPr>
                <w:rFonts w:ascii="Times New Roman" w:hAnsi="Times New Roman" w:cs="Times New Roman"/>
                <w:b/>
                <w:sz w:val="18"/>
                <w:szCs w:val="18"/>
                <w:lang w:val="en-US"/>
              </w:rPr>
              <w:t>Gene symbol</w:t>
            </w:r>
          </w:p>
        </w:tc>
        <w:tc>
          <w:tcPr>
            <w:tcW w:w="867" w:type="dxa"/>
            <w:tcBorders>
              <w:top w:val="single" w:sz="4" w:space="0" w:color="auto"/>
              <w:bottom w:val="single" w:sz="4" w:space="0" w:color="auto"/>
            </w:tcBorders>
            <w:shd w:val="clear" w:color="auto" w:fill="auto"/>
          </w:tcPr>
          <w:p w14:paraId="7AA39C33" w14:textId="77777777" w:rsidR="003D6BD1" w:rsidRPr="00BF62D2" w:rsidRDefault="003D6BD1" w:rsidP="00710107">
            <w:pPr>
              <w:jc w:val="left"/>
              <w:rPr>
                <w:rFonts w:ascii="Times New Roman" w:hAnsi="Times New Roman" w:cs="Times New Roman"/>
                <w:b/>
                <w:sz w:val="18"/>
                <w:szCs w:val="18"/>
                <w:lang w:val="en-US"/>
              </w:rPr>
            </w:pPr>
            <w:proofErr w:type="spellStart"/>
            <w:r w:rsidRPr="00BF62D2">
              <w:rPr>
                <w:rFonts w:ascii="Times New Roman" w:hAnsi="Times New Roman" w:cs="Times New Roman"/>
                <w:b/>
                <w:sz w:val="18"/>
                <w:szCs w:val="18"/>
                <w:lang w:val="en-US"/>
              </w:rPr>
              <w:t>Uniprot</w:t>
            </w:r>
            <w:proofErr w:type="spellEnd"/>
          </w:p>
        </w:tc>
        <w:tc>
          <w:tcPr>
            <w:tcW w:w="1843" w:type="dxa"/>
            <w:tcBorders>
              <w:top w:val="single" w:sz="4" w:space="0" w:color="auto"/>
              <w:bottom w:val="single" w:sz="4" w:space="0" w:color="auto"/>
            </w:tcBorders>
            <w:shd w:val="clear" w:color="auto" w:fill="auto"/>
          </w:tcPr>
          <w:p w14:paraId="71AC5825" w14:textId="77777777" w:rsidR="003D6BD1" w:rsidRPr="00BF62D2" w:rsidRDefault="003D6BD1" w:rsidP="00710107">
            <w:pPr>
              <w:jc w:val="left"/>
              <w:rPr>
                <w:rFonts w:ascii="Times New Roman" w:hAnsi="Times New Roman" w:cs="Times New Roman"/>
                <w:b/>
                <w:sz w:val="18"/>
                <w:szCs w:val="18"/>
                <w:lang w:val="en-US"/>
              </w:rPr>
            </w:pPr>
            <w:r w:rsidRPr="00BF62D2">
              <w:rPr>
                <w:rFonts w:ascii="Times New Roman" w:hAnsi="Times New Roman" w:cs="Times New Roman"/>
                <w:b/>
                <w:sz w:val="18"/>
                <w:szCs w:val="18"/>
                <w:lang w:val="en-US"/>
              </w:rPr>
              <w:t>Gene ID/</w:t>
            </w:r>
          </w:p>
          <w:p w14:paraId="7BBE7AF3" w14:textId="77777777" w:rsidR="003D6BD1" w:rsidRPr="00BF62D2" w:rsidRDefault="003D6BD1" w:rsidP="00710107">
            <w:pPr>
              <w:jc w:val="left"/>
              <w:rPr>
                <w:rFonts w:ascii="Times New Roman" w:hAnsi="Times New Roman" w:cs="Times New Roman"/>
                <w:b/>
                <w:sz w:val="18"/>
                <w:szCs w:val="18"/>
                <w:lang w:val="en-US"/>
              </w:rPr>
            </w:pPr>
            <w:r w:rsidRPr="00BF62D2">
              <w:rPr>
                <w:rFonts w:ascii="Times New Roman" w:hAnsi="Times New Roman" w:cs="Times New Roman"/>
                <w:b/>
                <w:sz w:val="18"/>
                <w:szCs w:val="18"/>
                <w:lang w:val="en-US"/>
              </w:rPr>
              <w:t>location</w:t>
            </w:r>
          </w:p>
        </w:tc>
        <w:tc>
          <w:tcPr>
            <w:tcW w:w="1173" w:type="dxa"/>
            <w:tcBorders>
              <w:top w:val="single" w:sz="4" w:space="0" w:color="auto"/>
              <w:bottom w:val="single" w:sz="4" w:space="0" w:color="auto"/>
            </w:tcBorders>
            <w:shd w:val="clear" w:color="auto" w:fill="auto"/>
          </w:tcPr>
          <w:p w14:paraId="557FB1B0" w14:textId="0D2D3787" w:rsidR="003D6BD1" w:rsidRPr="00BF62D2" w:rsidRDefault="003D6BD1" w:rsidP="00710107">
            <w:pPr>
              <w:jc w:val="left"/>
              <w:rPr>
                <w:rFonts w:ascii="Times New Roman" w:hAnsi="Times New Roman" w:cs="Times New Roman"/>
                <w:b/>
                <w:sz w:val="18"/>
                <w:szCs w:val="18"/>
                <w:lang w:val="en-US"/>
              </w:rPr>
            </w:pPr>
            <w:r w:rsidRPr="00BF62D2">
              <w:rPr>
                <w:rFonts w:ascii="Times New Roman" w:hAnsi="Times New Roman" w:cs="Times New Roman"/>
                <w:b/>
                <w:sz w:val="18"/>
                <w:szCs w:val="18"/>
                <w:lang w:val="en-US"/>
              </w:rPr>
              <w:t>T</w:t>
            </w:r>
            <w:r w:rsidR="00A27DEC" w:rsidRPr="00BF62D2">
              <w:rPr>
                <w:rFonts w:ascii="Times New Roman" w:hAnsi="Times New Roman" w:cs="Times New Roman"/>
                <w:b/>
                <w:sz w:val="18"/>
                <w:szCs w:val="18"/>
                <w:lang w:val="en-US"/>
              </w:rPr>
              <w:t>ar</w:t>
            </w:r>
            <w:r w:rsidRPr="00BF62D2">
              <w:rPr>
                <w:rFonts w:ascii="Times New Roman" w:hAnsi="Times New Roman" w:cs="Times New Roman"/>
                <w:b/>
                <w:sz w:val="18"/>
                <w:szCs w:val="18"/>
                <w:lang w:val="en-US"/>
              </w:rPr>
              <w:t>geting strategy</w:t>
            </w:r>
          </w:p>
        </w:tc>
        <w:tc>
          <w:tcPr>
            <w:tcW w:w="3363" w:type="dxa"/>
            <w:tcBorders>
              <w:top w:val="single" w:sz="4" w:space="0" w:color="auto"/>
              <w:bottom w:val="single" w:sz="4" w:space="0" w:color="auto"/>
            </w:tcBorders>
            <w:shd w:val="clear" w:color="auto" w:fill="auto"/>
          </w:tcPr>
          <w:p w14:paraId="1ED09F0E" w14:textId="77777777" w:rsidR="003D6BD1" w:rsidRPr="00BF62D2" w:rsidRDefault="003D6BD1" w:rsidP="00710107">
            <w:pPr>
              <w:jc w:val="left"/>
              <w:rPr>
                <w:rFonts w:ascii="Times New Roman" w:hAnsi="Times New Roman" w:cs="Times New Roman"/>
                <w:b/>
                <w:sz w:val="18"/>
                <w:szCs w:val="18"/>
                <w:lang w:val="en-US"/>
              </w:rPr>
            </w:pPr>
            <w:r w:rsidRPr="00BF62D2">
              <w:rPr>
                <w:rFonts w:ascii="Times New Roman" w:hAnsi="Times New Roman" w:cs="Times New Roman"/>
                <w:b/>
                <w:sz w:val="18"/>
                <w:szCs w:val="18"/>
                <w:lang w:val="en-US"/>
              </w:rPr>
              <w:t>CRISPR gRNA (</w:t>
            </w:r>
            <w:r w:rsidRPr="00BF62D2">
              <w:rPr>
                <w:rFonts w:ascii="Times New Roman" w:hAnsi="Times New Roman" w:cs="Times New Roman"/>
                <w:b/>
                <w:sz w:val="18"/>
                <w:szCs w:val="18"/>
                <w:u w:val="single"/>
                <w:lang w:val="en-US"/>
              </w:rPr>
              <w:t>PAM</w:t>
            </w:r>
            <w:r w:rsidRPr="00BF62D2">
              <w:rPr>
                <w:rFonts w:ascii="Times New Roman" w:hAnsi="Times New Roman" w:cs="Times New Roman"/>
                <w:b/>
                <w:sz w:val="18"/>
                <w:szCs w:val="18"/>
                <w:lang w:val="en-US"/>
              </w:rPr>
              <w:t>)</w:t>
            </w:r>
          </w:p>
        </w:tc>
        <w:tc>
          <w:tcPr>
            <w:tcW w:w="679" w:type="dxa"/>
            <w:tcBorders>
              <w:top w:val="single" w:sz="4" w:space="0" w:color="auto"/>
              <w:bottom w:val="single" w:sz="4" w:space="0" w:color="auto"/>
            </w:tcBorders>
            <w:shd w:val="clear" w:color="auto" w:fill="auto"/>
          </w:tcPr>
          <w:p w14:paraId="4472A810" w14:textId="77777777" w:rsidR="003D6BD1" w:rsidRPr="00BF62D2" w:rsidRDefault="003D6BD1" w:rsidP="00710107">
            <w:pPr>
              <w:jc w:val="left"/>
              <w:rPr>
                <w:rFonts w:ascii="Times New Roman" w:hAnsi="Times New Roman" w:cs="Times New Roman"/>
                <w:b/>
                <w:sz w:val="18"/>
                <w:szCs w:val="18"/>
                <w:lang w:val="en-US"/>
              </w:rPr>
            </w:pPr>
            <w:r w:rsidRPr="00BF62D2">
              <w:rPr>
                <w:rFonts w:ascii="Times New Roman" w:hAnsi="Times New Roman" w:cs="Times New Roman"/>
                <w:b/>
                <w:sz w:val="18"/>
                <w:szCs w:val="18"/>
                <w:lang w:val="en-US"/>
              </w:rPr>
              <w:t>Main clone</w:t>
            </w:r>
          </w:p>
        </w:tc>
        <w:tc>
          <w:tcPr>
            <w:tcW w:w="747" w:type="dxa"/>
            <w:tcBorders>
              <w:top w:val="single" w:sz="4" w:space="0" w:color="auto"/>
              <w:bottom w:val="single" w:sz="4" w:space="0" w:color="auto"/>
            </w:tcBorders>
            <w:shd w:val="clear" w:color="auto" w:fill="auto"/>
          </w:tcPr>
          <w:p w14:paraId="7DA64EB1" w14:textId="77777777" w:rsidR="003D6BD1" w:rsidRPr="00BF62D2" w:rsidRDefault="003D6BD1" w:rsidP="00710107">
            <w:pPr>
              <w:jc w:val="left"/>
              <w:rPr>
                <w:rFonts w:ascii="Times New Roman" w:hAnsi="Times New Roman" w:cs="Times New Roman"/>
                <w:b/>
                <w:sz w:val="18"/>
                <w:szCs w:val="18"/>
                <w:lang w:val="en-US"/>
              </w:rPr>
            </w:pPr>
            <w:r w:rsidRPr="00BF62D2">
              <w:rPr>
                <w:rFonts w:ascii="Times New Roman" w:hAnsi="Times New Roman" w:cs="Times New Roman"/>
                <w:b/>
                <w:sz w:val="18"/>
                <w:szCs w:val="18"/>
                <w:lang w:val="en-US"/>
              </w:rPr>
              <w:t>unique alleles</w:t>
            </w:r>
          </w:p>
        </w:tc>
        <w:tc>
          <w:tcPr>
            <w:tcW w:w="0" w:type="auto"/>
            <w:tcBorders>
              <w:top w:val="single" w:sz="4" w:space="0" w:color="auto"/>
              <w:bottom w:val="single" w:sz="4" w:space="0" w:color="auto"/>
            </w:tcBorders>
            <w:shd w:val="clear" w:color="auto" w:fill="auto"/>
          </w:tcPr>
          <w:p w14:paraId="7025D72E" w14:textId="77777777" w:rsidR="003D6BD1" w:rsidRPr="00BF62D2" w:rsidRDefault="003D6BD1" w:rsidP="00710107">
            <w:pPr>
              <w:jc w:val="left"/>
              <w:rPr>
                <w:rFonts w:ascii="Times New Roman" w:hAnsi="Times New Roman" w:cs="Times New Roman"/>
                <w:b/>
                <w:sz w:val="18"/>
                <w:szCs w:val="18"/>
                <w:lang w:val="en-US"/>
              </w:rPr>
            </w:pPr>
            <w:r w:rsidRPr="00BF62D2">
              <w:rPr>
                <w:rFonts w:ascii="Times New Roman" w:hAnsi="Times New Roman" w:cs="Times New Roman"/>
                <w:b/>
                <w:sz w:val="18"/>
                <w:szCs w:val="18"/>
                <w:lang w:val="en-US"/>
              </w:rPr>
              <w:t>Mutation</w:t>
            </w:r>
          </w:p>
        </w:tc>
        <w:tc>
          <w:tcPr>
            <w:tcW w:w="0" w:type="auto"/>
            <w:tcBorders>
              <w:top w:val="single" w:sz="4" w:space="0" w:color="auto"/>
              <w:bottom w:val="single" w:sz="4" w:space="0" w:color="auto"/>
            </w:tcBorders>
            <w:shd w:val="clear" w:color="auto" w:fill="auto"/>
          </w:tcPr>
          <w:p w14:paraId="76BCFBB7" w14:textId="77777777" w:rsidR="003D6BD1" w:rsidRPr="00BF62D2" w:rsidRDefault="003D6BD1" w:rsidP="00710107">
            <w:pPr>
              <w:jc w:val="left"/>
              <w:rPr>
                <w:rFonts w:ascii="Times New Roman" w:hAnsi="Times New Roman" w:cs="Times New Roman"/>
                <w:b/>
                <w:sz w:val="18"/>
                <w:szCs w:val="18"/>
                <w:lang w:val="en-US"/>
              </w:rPr>
            </w:pPr>
            <w:r w:rsidRPr="00BF62D2">
              <w:rPr>
                <w:rFonts w:ascii="Times New Roman" w:hAnsi="Times New Roman" w:cs="Times New Roman"/>
                <w:b/>
                <w:sz w:val="18"/>
                <w:szCs w:val="18"/>
                <w:lang w:val="en-US"/>
              </w:rPr>
              <w:t>Protein impact</w:t>
            </w:r>
          </w:p>
        </w:tc>
      </w:tr>
      <w:tr w:rsidR="003D6BD1" w:rsidRPr="00BF62D2" w14:paraId="6749E732" w14:textId="77777777" w:rsidTr="00710107">
        <w:trPr>
          <w:jc w:val="center"/>
        </w:trPr>
        <w:tc>
          <w:tcPr>
            <w:tcW w:w="1509" w:type="dxa"/>
            <w:tcBorders>
              <w:top w:val="single" w:sz="4" w:space="0" w:color="auto"/>
            </w:tcBorders>
            <w:shd w:val="clear" w:color="auto" w:fill="auto"/>
          </w:tcPr>
          <w:p w14:paraId="7B5AF3AA" w14:textId="77777777" w:rsidR="003D6BD1" w:rsidRPr="00BF62D2" w:rsidRDefault="003D6BD1" w:rsidP="00710107">
            <w:pPr>
              <w:spacing w:line="360" w:lineRule="auto"/>
              <w:jc w:val="left"/>
              <w:rPr>
                <w:rFonts w:ascii="Times New Roman" w:hAnsi="Times New Roman" w:cs="Times New Roman"/>
                <w:i/>
                <w:sz w:val="18"/>
                <w:szCs w:val="18"/>
                <w:lang w:val="en-US"/>
              </w:rPr>
            </w:pPr>
            <w:r w:rsidRPr="00BF62D2">
              <w:rPr>
                <w:rFonts w:ascii="Times New Roman" w:hAnsi="Times New Roman" w:cs="Times New Roman"/>
                <w:i/>
                <w:sz w:val="18"/>
                <w:szCs w:val="18"/>
                <w:lang w:val="en-US"/>
              </w:rPr>
              <w:t>GABARAP</w:t>
            </w:r>
          </w:p>
        </w:tc>
        <w:tc>
          <w:tcPr>
            <w:tcW w:w="867" w:type="dxa"/>
            <w:tcBorders>
              <w:top w:val="single" w:sz="4" w:space="0" w:color="auto"/>
            </w:tcBorders>
            <w:shd w:val="clear" w:color="auto" w:fill="auto"/>
          </w:tcPr>
          <w:p w14:paraId="6B42C993" w14:textId="77777777" w:rsidR="003D6BD1" w:rsidRPr="00BF62D2" w:rsidRDefault="003D6BD1" w:rsidP="00710107">
            <w:pPr>
              <w:spacing w:line="360" w:lineRule="auto"/>
              <w:jc w:val="left"/>
              <w:rPr>
                <w:rFonts w:ascii="Times New Roman" w:hAnsi="Times New Roman" w:cs="Times New Roman"/>
                <w:sz w:val="18"/>
                <w:szCs w:val="18"/>
                <w:lang w:val="en-US"/>
              </w:rPr>
            </w:pPr>
            <w:r w:rsidRPr="00BF62D2">
              <w:rPr>
                <w:rFonts w:ascii="Times New Roman" w:hAnsi="Times New Roman" w:cs="Times New Roman"/>
                <w:sz w:val="18"/>
                <w:szCs w:val="18"/>
                <w:lang w:val="en-US"/>
              </w:rPr>
              <w:t>O95166</w:t>
            </w:r>
          </w:p>
        </w:tc>
        <w:tc>
          <w:tcPr>
            <w:tcW w:w="1843" w:type="dxa"/>
            <w:tcBorders>
              <w:top w:val="single" w:sz="4" w:space="0" w:color="auto"/>
            </w:tcBorders>
            <w:shd w:val="clear" w:color="auto" w:fill="auto"/>
          </w:tcPr>
          <w:p w14:paraId="7C3C0050" w14:textId="77777777" w:rsidR="003D6BD1" w:rsidRPr="00BF62D2" w:rsidRDefault="003D6BD1" w:rsidP="00710107">
            <w:pPr>
              <w:spacing w:line="360" w:lineRule="auto"/>
              <w:jc w:val="left"/>
              <w:rPr>
                <w:rFonts w:ascii="Times New Roman" w:hAnsi="Times New Roman" w:cs="Times New Roman"/>
                <w:sz w:val="18"/>
                <w:szCs w:val="18"/>
                <w:lang w:val="en-US"/>
              </w:rPr>
            </w:pPr>
            <w:r w:rsidRPr="00BF62D2">
              <w:rPr>
                <w:rFonts w:ascii="Times New Roman" w:hAnsi="Times New Roman" w:cs="Times New Roman"/>
                <w:sz w:val="18"/>
                <w:szCs w:val="18"/>
                <w:lang w:val="en-US"/>
              </w:rPr>
              <w:t>11337/NC_000017.11</w:t>
            </w:r>
          </w:p>
        </w:tc>
        <w:tc>
          <w:tcPr>
            <w:tcW w:w="1173" w:type="dxa"/>
            <w:tcBorders>
              <w:top w:val="single" w:sz="4" w:space="0" w:color="auto"/>
            </w:tcBorders>
            <w:shd w:val="clear" w:color="auto" w:fill="auto"/>
          </w:tcPr>
          <w:p w14:paraId="24E4FD44" w14:textId="77777777" w:rsidR="003D6BD1" w:rsidRPr="00BF62D2" w:rsidRDefault="003D6BD1" w:rsidP="00710107">
            <w:pPr>
              <w:spacing w:line="360" w:lineRule="auto"/>
              <w:jc w:val="left"/>
              <w:rPr>
                <w:rFonts w:ascii="Times New Roman" w:hAnsi="Times New Roman" w:cs="Times New Roman"/>
                <w:sz w:val="18"/>
                <w:szCs w:val="18"/>
                <w:lang w:val="en-US"/>
              </w:rPr>
            </w:pPr>
            <w:r w:rsidRPr="00BF62D2">
              <w:rPr>
                <w:rFonts w:ascii="Times New Roman" w:hAnsi="Times New Roman" w:cs="Times New Roman"/>
                <w:sz w:val="18"/>
                <w:szCs w:val="18"/>
                <w:lang w:val="en-US"/>
              </w:rPr>
              <w:t>first exon</w:t>
            </w:r>
          </w:p>
        </w:tc>
        <w:tc>
          <w:tcPr>
            <w:tcW w:w="0" w:type="auto"/>
            <w:tcBorders>
              <w:top w:val="single" w:sz="4" w:space="0" w:color="auto"/>
            </w:tcBorders>
            <w:shd w:val="clear" w:color="auto" w:fill="auto"/>
          </w:tcPr>
          <w:p w14:paraId="7FD4EB72" w14:textId="77777777" w:rsidR="003D6BD1" w:rsidRPr="00BF62D2" w:rsidRDefault="003D6BD1" w:rsidP="00710107">
            <w:pPr>
              <w:spacing w:line="360" w:lineRule="auto"/>
              <w:jc w:val="left"/>
              <w:rPr>
                <w:rFonts w:ascii="Times New Roman" w:hAnsi="Times New Roman" w:cs="Times New Roman"/>
                <w:sz w:val="18"/>
                <w:szCs w:val="18"/>
                <w:lang w:val="en-US"/>
              </w:rPr>
            </w:pPr>
            <w:r w:rsidRPr="00BF62D2">
              <w:rPr>
                <w:rFonts w:ascii="Times New Roman" w:hAnsi="Times New Roman" w:cs="Times New Roman"/>
                <w:sz w:val="18"/>
                <w:szCs w:val="18"/>
                <w:lang w:val="en-US"/>
              </w:rPr>
              <w:t>GGATCTTCTCGCCCTCAGAG</w:t>
            </w:r>
            <w:r w:rsidRPr="00BF62D2">
              <w:rPr>
                <w:rFonts w:ascii="Times New Roman" w:hAnsi="Times New Roman" w:cs="Times New Roman"/>
                <w:sz w:val="18"/>
                <w:szCs w:val="18"/>
                <w:u w:val="single"/>
                <w:lang w:val="en-US"/>
              </w:rPr>
              <w:t>CGG</w:t>
            </w:r>
          </w:p>
        </w:tc>
        <w:tc>
          <w:tcPr>
            <w:tcW w:w="0" w:type="auto"/>
            <w:tcBorders>
              <w:top w:val="single" w:sz="4" w:space="0" w:color="auto"/>
            </w:tcBorders>
            <w:shd w:val="clear" w:color="auto" w:fill="auto"/>
          </w:tcPr>
          <w:p w14:paraId="26597B23" w14:textId="77777777" w:rsidR="003D6BD1" w:rsidRPr="00BF62D2" w:rsidRDefault="003D6BD1" w:rsidP="00710107">
            <w:pPr>
              <w:spacing w:line="360" w:lineRule="auto"/>
              <w:jc w:val="left"/>
              <w:rPr>
                <w:rFonts w:ascii="Times New Roman" w:hAnsi="Times New Roman" w:cs="Times New Roman"/>
                <w:sz w:val="18"/>
                <w:szCs w:val="18"/>
                <w:lang w:val="en-US"/>
              </w:rPr>
            </w:pPr>
            <w:r w:rsidRPr="00BF62D2">
              <w:rPr>
                <w:rFonts w:ascii="Times New Roman" w:hAnsi="Times New Roman" w:cs="Times New Roman"/>
                <w:sz w:val="18"/>
                <w:szCs w:val="18"/>
                <w:lang w:val="en-US"/>
              </w:rPr>
              <w:t>C2</w:t>
            </w:r>
          </w:p>
        </w:tc>
        <w:tc>
          <w:tcPr>
            <w:tcW w:w="0" w:type="auto"/>
            <w:tcBorders>
              <w:top w:val="single" w:sz="4" w:space="0" w:color="auto"/>
            </w:tcBorders>
            <w:shd w:val="clear" w:color="auto" w:fill="auto"/>
          </w:tcPr>
          <w:p w14:paraId="51D5B7F8" w14:textId="77777777" w:rsidR="003D6BD1" w:rsidRPr="00BF62D2" w:rsidRDefault="003D6BD1" w:rsidP="00710107">
            <w:pPr>
              <w:spacing w:line="360" w:lineRule="auto"/>
              <w:jc w:val="left"/>
              <w:rPr>
                <w:rFonts w:ascii="Times New Roman" w:hAnsi="Times New Roman" w:cs="Times New Roman"/>
                <w:sz w:val="18"/>
                <w:szCs w:val="18"/>
                <w:lang w:val="en-US"/>
              </w:rPr>
            </w:pPr>
            <w:r w:rsidRPr="00BF62D2">
              <w:rPr>
                <w:rFonts w:ascii="Times New Roman" w:hAnsi="Times New Roman" w:cs="Times New Roman"/>
                <w:sz w:val="18"/>
                <w:szCs w:val="18"/>
                <w:lang w:val="en-US"/>
              </w:rPr>
              <w:t>1</w:t>
            </w:r>
          </w:p>
        </w:tc>
        <w:tc>
          <w:tcPr>
            <w:tcW w:w="0" w:type="auto"/>
            <w:tcBorders>
              <w:top w:val="single" w:sz="4" w:space="0" w:color="auto"/>
            </w:tcBorders>
            <w:shd w:val="clear" w:color="auto" w:fill="auto"/>
          </w:tcPr>
          <w:p w14:paraId="0EFF7F29" w14:textId="77777777" w:rsidR="003D6BD1" w:rsidRPr="00BF62D2" w:rsidRDefault="003D6BD1" w:rsidP="00710107">
            <w:pPr>
              <w:spacing w:line="360" w:lineRule="auto"/>
              <w:jc w:val="left"/>
              <w:rPr>
                <w:rFonts w:ascii="Times New Roman" w:hAnsi="Times New Roman" w:cs="Times New Roman"/>
                <w:sz w:val="18"/>
                <w:szCs w:val="18"/>
                <w:lang w:val="en-US"/>
              </w:rPr>
            </w:pPr>
            <w:r w:rsidRPr="00BF62D2">
              <w:rPr>
                <w:rFonts w:ascii="Times New Roman" w:hAnsi="Times New Roman" w:cs="Times New Roman"/>
                <w:sz w:val="18"/>
                <w:szCs w:val="18"/>
                <w:lang w:val="en-US"/>
              </w:rPr>
              <w:t>c.[152_153insT]</w:t>
            </w:r>
          </w:p>
        </w:tc>
        <w:tc>
          <w:tcPr>
            <w:tcW w:w="0" w:type="auto"/>
            <w:tcBorders>
              <w:top w:val="single" w:sz="4" w:space="0" w:color="auto"/>
            </w:tcBorders>
            <w:shd w:val="clear" w:color="auto" w:fill="auto"/>
          </w:tcPr>
          <w:p w14:paraId="7ABE081B" w14:textId="77777777" w:rsidR="003D6BD1" w:rsidRPr="00BF62D2" w:rsidRDefault="003D6BD1" w:rsidP="00710107">
            <w:pPr>
              <w:spacing w:line="360" w:lineRule="auto"/>
              <w:jc w:val="left"/>
              <w:rPr>
                <w:rFonts w:ascii="Times New Roman" w:hAnsi="Times New Roman" w:cs="Times New Roman"/>
                <w:sz w:val="18"/>
                <w:szCs w:val="18"/>
                <w:lang w:val="en-US"/>
              </w:rPr>
            </w:pPr>
            <w:r w:rsidRPr="00BF62D2">
              <w:rPr>
                <w:rFonts w:ascii="Times New Roman" w:hAnsi="Times New Roman" w:cs="Times New Roman"/>
                <w:sz w:val="18"/>
                <w:szCs w:val="18"/>
                <w:lang w:val="en-US"/>
              </w:rPr>
              <w:t>p.[fs*0]</w:t>
            </w:r>
          </w:p>
        </w:tc>
      </w:tr>
      <w:tr w:rsidR="003D6BD1" w:rsidRPr="00BF62D2" w14:paraId="3F2790A3" w14:textId="77777777" w:rsidTr="00710107">
        <w:trPr>
          <w:jc w:val="center"/>
        </w:trPr>
        <w:tc>
          <w:tcPr>
            <w:tcW w:w="1509" w:type="dxa"/>
            <w:shd w:val="clear" w:color="auto" w:fill="auto"/>
          </w:tcPr>
          <w:p w14:paraId="19375EE1" w14:textId="77777777" w:rsidR="003D6BD1" w:rsidRPr="00BF62D2" w:rsidRDefault="003D6BD1" w:rsidP="00710107">
            <w:pPr>
              <w:spacing w:line="360" w:lineRule="auto"/>
              <w:jc w:val="left"/>
              <w:rPr>
                <w:rFonts w:ascii="Times New Roman" w:hAnsi="Times New Roman" w:cs="Times New Roman"/>
                <w:i/>
                <w:sz w:val="18"/>
                <w:szCs w:val="18"/>
                <w:lang w:val="en-US"/>
              </w:rPr>
            </w:pPr>
            <w:r w:rsidRPr="00BF62D2">
              <w:rPr>
                <w:rFonts w:ascii="Times New Roman" w:hAnsi="Times New Roman" w:cs="Times New Roman"/>
                <w:i/>
                <w:sz w:val="18"/>
                <w:szCs w:val="18"/>
                <w:lang w:val="en-US"/>
              </w:rPr>
              <w:t>GABARAP-L1</w:t>
            </w:r>
          </w:p>
        </w:tc>
        <w:tc>
          <w:tcPr>
            <w:tcW w:w="867" w:type="dxa"/>
            <w:shd w:val="clear" w:color="auto" w:fill="auto"/>
          </w:tcPr>
          <w:p w14:paraId="7C3F9EEC" w14:textId="77777777" w:rsidR="003D6BD1" w:rsidRPr="00BF62D2" w:rsidRDefault="003D6BD1" w:rsidP="00710107">
            <w:pPr>
              <w:spacing w:line="360" w:lineRule="auto"/>
              <w:jc w:val="left"/>
              <w:rPr>
                <w:rFonts w:ascii="Times New Roman" w:hAnsi="Times New Roman" w:cs="Times New Roman"/>
                <w:sz w:val="18"/>
                <w:szCs w:val="18"/>
                <w:lang w:val="en-US"/>
              </w:rPr>
            </w:pPr>
            <w:r w:rsidRPr="00BF62D2">
              <w:rPr>
                <w:rFonts w:ascii="Times New Roman" w:hAnsi="Times New Roman" w:cs="Times New Roman"/>
                <w:sz w:val="18"/>
                <w:szCs w:val="18"/>
                <w:lang w:val="en-US"/>
              </w:rPr>
              <w:t>Q9H0R8</w:t>
            </w:r>
          </w:p>
        </w:tc>
        <w:tc>
          <w:tcPr>
            <w:tcW w:w="1843" w:type="dxa"/>
            <w:shd w:val="clear" w:color="auto" w:fill="auto"/>
          </w:tcPr>
          <w:p w14:paraId="2FC0C4FD" w14:textId="77777777" w:rsidR="003D6BD1" w:rsidRPr="00BF62D2" w:rsidRDefault="003D6BD1" w:rsidP="00710107">
            <w:pPr>
              <w:spacing w:line="360" w:lineRule="auto"/>
              <w:jc w:val="left"/>
              <w:rPr>
                <w:rFonts w:ascii="Times New Roman" w:hAnsi="Times New Roman" w:cs="Times New Roman"/>
                <w:sz w:val="18"/>
                <w:szCs w:val="18"/>
                <w:lang w:val="en-US"/>
              </w:rPr>
            </w:pPr>
            <w:r w:rsidRPr="00BF62D2">
              <w:rPr>
                <w:rFonts w:ascii="Times New Roman" w:hAnsi="Times New Roman" w:cs="Times New Roman"/>
                <w:sz w:val="18"/>
                <w:szCs w:val="18"/>
                <w:lang w:val="en-US"/>
              </w:rPr>
              <w:t>23710/NC_000012.12</w:t>
            </w:r>
          </w:p>
        </w:tc>
        <w:tc>
          <w:tcPr>
            <w:tcW w:w="1173" w:type="dxa"/>
            <w:shd w:val="clear" w:color="auto" w:fill="auto"/>
          </w:tcPr>
          <w:p w14:paraId="1151DE20" w14:textId="77777777" w:rsidR="003D6BD1" w:rsidRPr="00BF62D2" w:rsidRDefault="003D6BD1" w:rsidP="00710107">
            <w:pPr>
              <w:spacing w:line="360" w:lineRule="auto"/>
              <w:jc w:val="left"/>
              <w:rPr>
                <w:rFonts w:ascii="Times New Roman" w:hAnsi="Times New Roman" w:cs="Times New Roman"/>
                <w:sz w:val="18"/>
                <w:szCs w:val="18"/>
                <w:lang w:val="en-US"/>
              </w:rPr>
            </w:pPr>
            <w:r w:rsidRPr="00BF62D2">
              <w:rPr>
                <w:rFonts w:ascii="Times New Roman" w:hAnsi="Times New Roman" w:cs="Times New Roman"/>
                <w:sz w:val="18"/>
                <w:szCs w:val="18"/>
                <w:lang w:val="en-US"/>
              </w:rPr>
              <w:t>second exon</w:t>
            </w:r>
          </w:p>
        </w:tc>
        <w:tc>
          <w:tcPr>
            <w:tcW w:w="0" w:type="auto"/>
            <w:shd w:val="clear" w:color="auto" w:fill="auto"/>
          </w:tcPr>
          <w:p w14:paraId="0CC33EA8" w14:textId="77777777" w:rsidR="003D6BD1" w:rsidRPr="00BF62D2" w:rsidRDefault="003D6BD1" w:rsidP="00710107">
            <w:pPr>
              <w:spacing w:line="360" w:lineRule="auto"/>
              <w:jc w:val="left"/>
              <w:rPr>
                <w:rFonts w:ascii="Times New Roman" w:hAnsi="Times New Roman" w:cs="Times New Roman"/>
                <w:sz w:val="18"/>
                <w:szCs w:val="18"/>
                <w:lang w:val="en-US"/>
              </w:rPr>
            </w:pPr>
            <w:r w:rsidRPr="00BF62D2">
              <w:rPr>
                <w:rFonts w:ascii="Times New Roman" w:hAnsi="Times New Roman" w:cs="Times New Roman"/>
                <w:sz w:val="18"/>
                <w:szCs w:val="18"/>
                <w:lang w:val="en-US"/>
              </w:rPr>
              <w:t>AGAGAAGGCTCCAAAAGCCA</w:t>
            </w:r>
            <w:r w:rsidRPr="00BF62D2">
              <w:rPr>
                <w:rFonts w:ascii="Times New Roman" w:hAnsi="Times New Roman" w:cs="Times New Roman"/>
                <w:sz w:val="18"/>
                <w:szCs w:val="18"/>
                <w:u w:val="single"/>
                <w:lang w:val="en-US"/>
              </w:rPr>
              <w:t>GGG</w:t>
            </w:r>
          </w:p>
        </w:tc>
        <w:tc>
          <w:tcPr>
            <w:tcW w:w="0" w:type="auto"/>
            <w:shd w:val="clear" w:color="auto" w:fill="auto"/>
          </w:tcPr>
          <w:p w14:paraId="39475C05" w14:textId="77777777" w:rsidR="003D6BD1" w:rsidRPr="00BF62D2" w:rsidRDefault="003D6BD1" w:rsidP="00710107">
            <w:pPr>
              <w:spacing w:line="360" w:lineRule="auto"/>
              <w:jc w:val="left"/>
              <w:rPr>
                <w:rFonts w:ascii="Times New Roman" w:hAnsi="Times New Roman" w:cs="Times New Roman"/>
                <w:sz w:val="18"/>
                <w:szCs w:val="18"/>
                <w:lang w:val="en-US"/>
              </w:rPr>
            </w:pPr>
            <w:r w:rsidRPr="00BF62D2">
              <w:rPr>
                <w:rFonts w:ascii="Times New Roman" w:hAnsi="Times New Roman" w:cs="Times New Roman"/>
                <w:sz w:val="18"/>
                <w:szCs w:val="18"/>
                <w:lang w:val="en-US"/>
              </w:rPr>
              <w:t>C10</w:t>
            </w:r>
          </w:p>
        </w:tc>
        <w:tc>
          <w:tcPr>
            <w:tcW w:w="0" w:type="auto"/>
            <w:shd w:val="clear" w:color="auto" w:fill="auto"/>
          </w:tcPr>
          <w:p w14:paraId="01A1ED02" w14:textId="77777777" w:rsidR="003D6BD1" w:rsidRPr="00BF62D2" w:rsidRDefault="003D6BD1" w:rsidP="00710107">
            <w:pPr>
              <w:spacing w:line="360" w:lineRule="auto"/>
              <w:jc w:val="left"/>
              <w:rPr>
                <w:rFonts w:ascii="Times New Roman" w:hAnsi="Times New Roman" w:cs="Times New Roman"/>
                <w:sz w:val="18"/>
                <w:szCs w:val="18"/>
                <w:lang w:val="en-US"/>
              </w:rPr>
            </w:pPr>
            <w:r w:rsidRPr="00BF62D2">
              <w:rPr>
                <w:rFonts w:ascii="Times New Roman" w:hAnsi="Times New Roman" w:cs="Times New Roman"/>
                <w:sz w:val="18"/>
                <w:szCs w:val="18"/>
                <w:lang w:val="en-US"/>
              </w:rPr>
              <w:t>2</w:t>
            </w:r>
          </w:p>
        </w:tc>
        <w:tc>
          <w:tcPr>
            <w:tcW w:w="0" w:type="auto"/>
            <w:shd w:val="clear" w:color="auto" w:fill="auto"/>
          </w:tcPr>
          <w:p w14:paraId="3C0E1A40" w14:textId="77777777" w:rsidR="003D6BD1" w:rsidRPr="00BF62D2" w:rsidRDefault="003D6BD1" w:rsidP="00710107">
            <w:pPr>
              <w:spacing w:line="360" w:lineRule="auto"/>
              <w:jc w:val="left"/>
              <w:rPr>
                <w:rFonts w:ascii="Times New Roman" w:hAnsi="Times New Roman" w:cs="Times New Roman"/>
                <w:sz w:val="18"/>
                <w:szCs w:val="18"/>
                <w:lang w:val="en-US"/>
              </w:rPr>
            </w:pPr>
            <w:r w:rsidRPr="00BF62D2">
              <w:rPr>
                <w:rFonts w:ascii="Times New Roman" w:hAnsi="Times New Roman" w:cs="Times New Roman"/>
                <w:sz w:val="18"/>
                <w:szCs w:val="18"/>
                <w:lang w:val="en-US"/>
              </w:rPr>
              <w:t>c.[352_357del];[353_356]</w:t>
            </w:r>
          </w:p>
        </w:tc>
        <w:tc>
          <w:tcPr>
            <w:tcW w:w="0" w:type="auto"/>
            <w:shd w:val="clear" w:color="auto" w:fill="auto"/>
          </w:tcPr>
          <w:p w14:paraId="0411EFC2" w14:textId="77777777" w:rsidR="003D6BD1" w:rsidRPr="00BF62D2" w:rsidRDefault="003D6BD1" w:rsidP="00710107">
            <w:pPr>
              <w:spacing w:line="360" w:lineRule="auto"/>
              <w:jc w:val="left"/>
              <w:rPr>
                <w:rFonts w:ascii="Times New Roman" w:hAnsi="Times New Roman" w:cs="Times New Roman"/>
                <w:sz w:val="18"/>
                <w:szCs w:val="18"/>
                <w:lang w:val="en-US"/>
              </w:rPr>
            </w:pPr>
            <w:r w:rsidRPr="00BF62D2">
              <w:rPr>
                <w:rFonts w:ascii="Times New Roman" w:hAnsi="Times New Roman" w:cs="Times New Roman"/>
                <w:sz w:val="18"/>
                <w:szCs w:val="18"/>
                <w:lang w:val="en-US"/>
              </w:rPr>
              <w:t>p.[K38Tfs*10];[K38Nfs*3]</w:t>
            </w:r>
          </w:p>
        </w:tc>
      </w:tr>
      <w:tr w:rsidR="003D6BD1" w:rsidRPr="00BF62D2" w14:paraId="2DCC6515" w14:textId="77777777" w:rsidTr="00710107">
        <w:trPr>
          <w:jc w:val="center"/>
        </w:trPr>
        <w:tc>
          <w:tcPr>
            <w:tcW w:w="1509" w:type="dxa"/>
            <w:tcBorders>
              <w:bottom w:val="single" w:sz="4" w:space="0" w:color="auto"/>
            </w:tcBorders>
            <w:shd w:val="clear" w:color="auto" w:fill="auto"/>
          </w:tcPr>
          <w:p w14:paraId="6BE488AA" w14:textId="77777777" w:rsidR="003D6BD1" w:rsidRPr="00BF62D2" w:rsidRDefault="003D6BD1" w:rsidP="00710107">
            <w:pPr>
              <w:spacing w:line="360" w:lineRule="auto"/>
              <w:jc w:val="left"/>
              <w:rPr>
                <w:rFonts w:ascii="Times New Roman" w:hAnsi="Times New Roman" w:cs="Times New Roman"/>
                <w:i/>
                <w:sz w:val="18"/>
                <w:szCs w:val="18"/>
                <w:lang w:val="en-US"/>
              </w:rPr>
            </w:pPr>
            <w:r w:rsidRPr="00BF62D2">
              <w:rPr>
                <w:rFonts w:ascii="Times New Roman" w:hAnsi="Times New Roman" w:cs="Times New Roman"/>
                <w:i/>
                <w:sz w:val="18"/>
                <w:szCs w:val="18"/>
                <w:lang w:val="en-US"/>
              </w:rPr>
              <w:t>GABARAP-L2</w:t>
            </w:r>
          </w:p>
        </w:tc>
        <w:tc>
          <w:tcPr>
            <w:tcW w:w="867" w:type="dxa"/>
            <w:tcBorders>
              <w:bottom w:val="single" w:sz="4" w:space="0" w:color="auto"/>
            </w:tcBorders>
            <w:shd w:val="clear" w:color="auto" w:fill="auto"/>
          </w:tcPr>
          <w:p w14:paraId="395BDE97" w14:textId="77777777" w:rsidR="003D6BD1" w:rsidRPr="00BF62D2" w:rsidRDefault="003D6BD1" w:rsidP="00710107">
            <w:pPr>
              <w:spacing w:line="360" w:lineRule="auto"/>
              <w:jc w:val="left"/>
              <w:rPr>
                <w:rFonts w:ascii="Times New Roman" w:hAnsi="Times New Roman" w:cs="Times New Roman"/>
                <w:sz w:val="18"/>
                <w:szCs w:val="18"/>
                <w:lang w:val="en-US"/>
              </w:rPr>
            </w:pPr>
            <w:r w:rsidRPr="00BF62D2">
              <w:rPr>
                <w:rFonts w:ascii="Times New Roman" w:hAnsi="Times New Roman" w:cs="Times New Roman"/>
                <w:sz w:val="18"/>
                <w:szCs w:val="18"/>
                <w:lang w:val="en-US"/>
              </w:rPr>
              <w:t>P60520</w:t>
            </w:r>
          </w:p>
        </w:tc>
        <w:tc>
          <w:tcPr>
            <w:tcW w:w="1843" w:type="dxa"/>
            <w:tcBorders>
              <w:bottom w:val="single" w:sz="4" w:space="0" w:color="auto"/>
            </w:tcBorders>
            <w:shd w:val="clear" w:color="auto" w:fill="auto"/>
          </w:tcPr>
          <w:p w14:paraId="14771203" w14:textId="77777777" w:rsidR="003D6BD1" w:rsidRPr="00BF62D2" w:rsidRDefault="003D6BD1" w:rsidP="00710107">
            <w:pPr>
              <w:spacing w:line="360" w:lineRule="auto"/>
              <w:jc w:val="left"/>
              <w:rPr>
                <w:rFonts w:ascii="Times New Roman" w:hAnsi="Times New Roman" w:cs="Times New Roman"/>
                <w:sz w:val="18"/>
                <w:szCs w:val="18"/>
                <w:lang w:val="en-US"/>
              </w:rPr>
            </w:pPr>
            <w:r w:rsidRPr="00BF62D2">
              <w:rPr>
                <w:rFonts w:ascii="Times New Roman" w:hAnsi="Times New Roman" w:cs="Times New Roman"/>
                <w:sz w:val="18"/>
                <w:szCs w:val="18"/>
                <w:lang w:val="en-US"/>
              </w:rPr>
              <w:t>11345/NC_000016.1</w:t>
            </w:r>
          </w:p>
        </w:tc>
        <w:tc>
          <w:tcPr>
            <w:tcW w:w="1173" w:type="dxa"/>
            <w:tcBorders>
              <w:bottom w:val="single" w:sz="4" w:space="0" w:color="auto"/>
            </w:tcBorders>
            <w:shd w:val="clear" w:color="auto" w:fill="auto"/>
          </w:tcPr>
          <w:p w14:paraId="36FAB7AF" w14:textId="77777777" w:rsidR="003D6BD1" w:rsidRPr="00BF62D2" w:rsidRDefault="003D6BD1" w:rsidP="00710107">
            <w:pPr>
              <w:spacing w:line="360" w:lineRule="auto"/>
              <w:jc w:val="left"/>
              <w:rPr>
                <w:rFonts w:ascii="Times New Roman" w:hAnsi="Times New Roman" w:cs="Times New Roman"/>
                <w:sz w:val="18"/>
                <w:szCs w:val="18"/>
                <w:lang w:val="en-US"/>
              </w:rPr>
            </w:pPr>
            <w:r w:rsidRPr="00BF62D2">
              <w:rPr>
                <w:rFonts w:ascii="Times New Roman" w:hAnsi="Times New Roman" w:cs="Times New Roman"/>
                <w:sz w:val="18"/>
                <w:szCs w:val="18"/>
                <w:lang w:val="en-US"/>
              </w:rPr>
              <w:t>second exon</w:t>
            </w:r>
          </w:p>
        </w:tc>
        <w:tc>
          <w:tcPr>
            <w:tcW w:w="0" w:type="auto"/>
            <w:tcBorders>
              <w:bottom w:val="single" w:sz="4" w:space="0" w:color="auto"/>
            </w:tcBorders>
            <w:shd w:val="clear" w:color="auto" w:fill="auto"/>
          </w:tcPr>
          <w:p w14:paraId="4B659010" w14:textId="77777777" w:rsidR="003D6BD1" w:rsidRPr="00BF62D2" w:rsidRDefault="003D6BD1" w:rsidP="00710107">
            <w:pPr>
              <w:spacing w:line="360" w:lineRule="auto"/>
              <w:jc w:val="left"/>
              <w:rPr>
                <w:rFonts w:ascii="Times New Roman" w:hAnsi="Times New Roman" w:cs="Times New Roman"/>
                <w:sz w:val="18"/>
                <w:szCs w:val="18"/>
                <w:lang w:val="en-US"/>
              </w:rPr>
            </w:pPr>
            <w:r w:rsidRPr="00BF62D2">
              <w:rPr>
                <w:rFonts w:ascii="Times New Roman" w:hAnsi="Times New Roman" w:cs="Times New Roman"/>
                <w:sz w:val="18"/>
                <w:szCs w:val="18"/>
                <w:lang w:val="en-US"/>
              </w:rPr>
              <w:t>TCCCACAGAACACAGATGCG</w:t>
            </w:r>
            <w:r w:rsidRPr="00BF62D2">
              <w:rPr>
                <w:rFonts w:ascii="Times New Roman" w:hAnsi="Times New Roman" w:cs="Times New Roman"/>
                <w:sz w:val="18"/>
                <w:szCs w:val="18"/>
                <w:u w:val="single"/>
                <w:lang w:val="en-US"/>
              </w:rPr>
              <w:t>TGG</w:t>
            </w:r>
          </w:p>
        </w:tc>
        <w:tc>
          <w:tcPr>
            <w:tcW w:w="0" w:type="auto"/>
            <w:tcBorders>
              <w:bottom w:val="single" w:sz="4" w:space="0" w:color="auto"/>
            </w:tcBorders>
            <w:shd w:val="clear" w:color="auto" w:fill="auto"/>
          </w:tcPr>
          <w:p w14:paraId="12548756" w14:textId="77777777" w:rsidR="003D6BD1" w:rsidRPr="00BF62D2" w:rsidRDefault="003D6BD1" w:rsidP="00710107">
            <w:pPr>
              <w:spacing w:line="360" w:lineRule="auto"/>
              <w:jc w:val="left"/>
              <w:rPr>
                <w:rFonts w:ascii="Times New Roman" w:hAnsi="Times New Roman" w:cs="Times New Roman"/>
                <w:sz w:val="18"/>
                <w:szCs w:val="18"/>
                <w:lang w:val="en-US"/>
              </w:rPr>
            </w:pPr>
            <w:r w:rsidRPr="00BF62D2">
              <w:rPr>
                <w:rFonts w:ascii="Times New Roman" w:hAnsi="Times New Roman" w:cs="Times New Roman"/>
                <w:sz w:val="18"/>
                <w:szCs w:val="18"/>
                <w:lang w:val="en-US"/>
              </w:rPr>
              <w:t>#8</w:t>
            </w:r>
          </w:p>
        </w:tc>
        <w:tc>
          <w:tcPr>
            <w:tcW w:w="0" w:type="auto"/>
            <w:tcBorders>
              <w:bottom w:val="single" w:sz="4" w:space="0" w:color="auto"/>
            </w:tcBorders>
            <w:shd w:val="clear" w:color="auto" w:fill="auto"/>
          </w:tcPr>
          <w:p w14:paraId="4FD8B9B2" w14:textId="77777777" w:rsidR="003D6BD1" w:rsidRPr="00BF62D2" w:rsidRDefault="003D6BD1" w:rsidP="00710107">
            <w:pPr>
              <w:spacing w:line="360" w:lineRule="auto"/>
              <w:jc w:val="left"/>
              <w:rPr>
                <w:rFonts w:ascii="Times New Roman" w:hAnsi="Times New Roman" w:cs="Times New Roman"/>
                <w:sz w:val="18"/>
                <w:szCs w:val="18"/>
                <w:lang w:val="en-US"/>
              </w:rPr>
            </w:pPr>
            <w:r w:rsidRPr="00BF62D2">
              <w:rPr>
                <w:rFonts w:ascii="Times New Roman" w:hAnsi="Times New Roman" w:cs="Times New Roman"/>
                <w:sz w:val="18"/>
                <w:szCs w:val="18"/>
                <w:lang w:val="en-US"/>
              </w:rPr>
              <w:t>1</w:t>
            </w:r>
          </w:p>
        </w:tc>
        <w:tc>
          <w:tcPr>
            <w:tcW w:w="0" w:type="auto"/>
            <w:tcBorders>
              <w:bottom w:val="single" w:sz="4" w:space="0" w:color="auto"/>
            </w:tcBorders>
            <w:shd w:val="clear" w:color="auto" w:fill="auto"/>
          </w:tcPr>
          <w:p w14:paraId="4858B822" w14:textId="77777777" w:rsidR="003D6BD1" w:rsidRPr="00BF62D2" w:rsidRDefault="003D6BD1" w:rsidP="00710107">
            <w:pPr>
              <w:spacing w:line="360" w:lineRule="auto"/>
              <w:jc w:val="left"/>
              <w:rPr>
                <w:rFonts w:ascii="Times New Roman" w:hAnsi="Times New Roman" w:cs="Times New Roman"/>
                <w:sz w:val="18"/>
                <w:szCs w:val="18"/>
                <w:lang w:val="en-US"/>
              </w:rPr>
            </w:pPr>
            <w:r w:rsidRPr="00BF62D2">
              <w:rPr>
                <w:rFonts w:ascii="Times New Roman" w:hAnsi="Times New Roman" w:cs="Times New Roman"/>
                <w:sz w:val="18"/>
                <w:szCs w:val="18"/>
                <w:lang w:val="en-US"/>
              </w:rPr>
              <w:t>c.[179_180insT]</w:t>
            </w:r>
          </w:p>
        </w:tc>
        <w:tc>
          <w:tcPr>
            <w:tcW w:w="0" w:type="auto"/>
            <w:tcBorders>
              <w:bottom w:val="single" w:sz="4" w:space="0" w:color="auto"/>
            </w:tcBorders>
            <w:shd w:val="clear" w:color="auto" w:fill="auto"/>
          </w:tcPr>
          <w:p w14:paraId="0E9CBB5C" w14:textId="77777777" w:rsidR="003D6BD1" w:rsidRPr="00BF62D2" w:rsidRDefault="003D6BD1" w:rsidP="00710107">
            <w:pPr>
              <w:spacing w:line="360" w:lineRule="auto"/>
              <w:jc w:val="left"/>
              <w:rPr>
                <w:rFonts w:ascii="Times New Roman" w:hAnsi="Times New Roman" w:cs="Times New Roman"/>
                <w:sz w:val="18"/>
                <w:szCs w:val="18"/>
                <w:lang w:val="en-US"/>
              </w:rPr>
            </w:pPr>
            <w:r w:rsidRPr="00BF62D2">
              <w:rPr>
                <w:rFonts w:ascii="Times New Roman" w:hAnsi="Times New Roman" w:cs="Times New Roman"/>
                <w:sz w:val="18"/>
                <w:szCs w:val="18"/>
                <w:lang w:val="en-US"/>
              </w:rPr>
              <w:t>p.[C15Lfs*27]</w:t>
            </w:r>
          </w:p>
        </w:tc>
      </w:tr>
    </w:tbl>
    <w:p w14:paraId="154E9400" w14:textId="77777777" w:rsidR="003D6BD1" w:rsidRPr="00BF62D2" w:rsidRDefault="003D6BD1" w:rsidP="003D6BD1">
      <w:pPr>
        <w:rPr>
          <w:rFonts w:ascii="Times New Roman" w:hAnsi="Times New Roman" w:cs="Times New Roman"/>
          <w:sz w:val="18"/>
          <w:szCs w:val="18"/>
          <w:lang w:val="en-US"/>
        </w:rPr>
      </w:pPr>
      <w:r w:rsidRPr="00BF62D2">
        <w:rPr>
          <w:rFonts w:ascii="Times New Roman" w:hAnsi="Times New Roman" w:cs="Times New Roman"/>
          <w:sz w:val="18"/>
          <w:szCs w:val="18"/>
          <w:lang w:val="en-US"/>
        </w:rPr>
        <w:t xml:space="preserve">Formatting of </w:t>
      </w:r>
      <w:proofErr w:type="spellStart"/>
      <w:r w:rsidRPr="00BF62D2">
        <w:rPr>
          <w:rFonts w:ascii="Times New Roman" w:hAnsi="Times New Roman" w:cs="Times New Roman"/>
          <w:sz w:val="18"/>
          <w:szCs w:val="18"/>
          <w:lang w:val="en-US"/>
        </w:rPr>
        <w:t>indels</w:t>
      </w:r>
      <w:proofErr w:type="spellEnd"/>
      <w:r w:rsidRPr="00BF62D2">
        <w:rPr>
          <w:rFonts w:ascii="Times New Roman" w:hAnsi="Times New Roman" w:cs="Times New Roman"/>
          <w:sz w:val="18"/>
          <w:szCs w:val="18"/>
          <w:lang w:val="en-US"/>
        </w:rPr>
        <w:t xml:space="preserve"> detected in the knockout cell lines (Mutation column) and their resulting proteins (Protein impact column) is according to Human Genome Variation Society (http://varnomen.hgvs.org/). Mutation positions are determined in respect to the canonical isoform annotated in </w:t>
      </w:r>
      <w:proofErr w:type="spellStart"/>
      <w:r w:rsidRPr="00BF62D2">
        <w:rPr>
          <w:rFonts w:ascii="Times New Roman" w:hAnsi="Times New Roman" w:cs="Times New Roman"/>
          <w:sz w:val="18"/>
          <w:szCs w:val="18"/>
          <w:lang w:val="en-US"/>
        </w:rPr>
        <w:t>Uniprot</w:t>
      </w:r>
      <w:proofErr w:type="spellEnd"/>
      <w:r w:rsidRPr="00BF62D2">
        <w:rPr>
          <w:rFonts w:ascii="Times New Roman" w:hAnsi="Times New Roman" w:cs="Times New Roman"/>
          <w:sz w:val="18"/>
          <w:szCs w:val="18"/>
          <w:lang w:val="en-US"/>
        </w:rPr>
        <w:t xml:space="preserve">, if more than one form exists. The numbers after the asterisks represent the number of amino acids present from the first amino acid changed to the next sequential stop codon. </w:t>
      </w:r>
      <w:proofErr w:type="gramStart"/>
      <w:r w:rsidRPr="00BF62D2">
        <w:rPr>
          <w:rFonts w:ascii="Times New Roman" w:hAnsi="Times New Roman" w:cs="Times New Roman"/>
          <w:sz w:val="18"/>
          <w:szCs w:val="18"/>
          <w:lang w:val="en-US"/>
        </w:rPr>
        <w:t>del</w:t>
      </w:r>
      <w:proofErr w:type="gramEnd"/>
      <w:r w:rsidRPr="00BF62D2">
        <w:rPr>
          <w:rFonts w:ascii="Times New Roman" w:hAnsi="Times New Roman" w:cs="Times New Roman"/>
          <w:sz w:val="18"/>
          <w:szCs w:val="18"/>
          <w:lang w:val="en-US"/>
        </w:rPr>
        <w:t>, deletion; ins, insertion; c., coding DNA; p., protein; fs, frame shift; *, stop codon.</w:t>
      </w:r>
    </w:p>
    <w:p w14:paraId="02906E6A" w14:textId="77777777" w:rsidR="003D6BD1" w:rsidRPr="00BF62D2" w:rsidRDefault="003D6BD1" w:rsidP="003D6BD1">
      <w:pPr>
        <w:jc w:val="left"/>
        <w:rPr>
          <w:rFonts w:ascii="Times New Roman" w:eastAsiaTheme="majorEastAsia" w:hAnsi="Times New Roman" w:cs="Times New Roman"/>
          <w:b/>
          <w:bCs/>
          <w:color w:val="4F81BD" w:themeColor="accent1"/>
          <w:sz w:val="26"/>
          <w:szCs w:val="26"/>
          <w:lang w:val="en-US"/>
        </w:rPr>
        <w:sectPr w:rsidR="003D6BD1" w:rsidRPr="00BF62D2" w:rsidSect="00710107">
          <w:pgSz w:w="16838" w:h="11906" w:orient="landscape"/>
          <w:pgMar w:top="1417" w:right="1134" w:bottom="1417" w:left="1417" w:header="708" w:footer="708" w:gutter="0"/>
          <w:lnNumType w:countBy="1" w:restart="continuous"/>
          <w:cols w:space="708"/>
          <w:docGrid w:linePitch="360"/>
        </w:sectPr>
      </w:pPr>
    </w:p>
    <w:p w14:paraId="79E884A3" w14:textId="0C7563ED" w:rsidR="003D6BD1" w:rsidRPr="00BF62D2" w:rsidRDefault="00E21D77" w:rsidP="003D6BD1">
      <w:pPr>
        <w:pStyle w:val="Beschriftung"/>
        <w:keepNext/>
        <w:outlineLvl w:val="1"/>
        <w:rPr>
          <w:rFonts w:ascii="Times New Roman" w:hAnsi="Times New Roman" w:cs="Times New Roman"/>
          <w:color w:val="auto"/>
          <w:sz w:val="22"/>
          <w:szCs w:val="22"/>
          <w:lang w:val="en-US"/>
        </w:rPr>
      </w:pPr>
      <w:proofErr w:type="gramStart"/>
      <w:r w:rsidRPr="00BF62D2">
        <w:rPr>
          <w:rFonts w:ascii="Times New Roman" w:hAnsi="Times New Roman" w:cs="Times New Roman"/>
          <w:color w:val="auto"/>
          <w:sz w:val="22"/>
          <w:szCs w:val="22"/>
          <w:lang w:val="en-US"/>
        </w:rPr>
        <w:lastRenderedPageBreak/>
        <w:t xml:space="preserve">Supplementary </w:t>
      </w:r>
      <w:r w:rsidR="003D6BD1" w:rsidRPr="00BF62D2">
        <w:rPr>
          <w:rFonts w:ascii="Times New Roman" w:hAnsi="Times New Roman" w:cs="Times New Roman"/>
          <w:color w:val="auto"/>
          <w:sz w:val="22"/>
          <w:szCs w:val="22"/>
          <w:lang w:val="en-US"/>
        </w:rPr>
        <w:t>Table S</w:t>
      </w:r>
      <w:r w:rsidR="003D6BD1" w:rsidRPr="00BF62D2">
        <w:rPr>
          <w:rFonts w:ascii="Times New Roman" w:hAnsi="Times New Roman" w:cs="Times New Roman"/>
          <w:color w:val="auto"/>
          <w:sz w:val="22"/>
          <w:szCs w:val="22"/>
        </w:rPr>
        <w:fldChar w:fldCharType="begin"/>
      </w:r>
      <w:r w:rsidR="003D6BD1" w:rsidRPr="00BF62D2">
        <w:rPr>
          <w:rFonts w:ascii="Times New Roman" w:hAnsi="Times New Roman" w:cs="Times New Roman"/>
          <w:color w:val="auto"/>
          <w:sz w:val="22"/>
          <w:szCs w:val="22"/>
          <w:lang w:val="en-US"/>
        </w:rPr>
        <w:instrText xml:space="preserve"> SEQ Table_S \* ARABIC </w:instrText>
      </w:r>
      <w:r w:rsidR="003D6BD1" w:rsidRPr="00BF62D2">
        <w:rPr>
          <w:rFonts w:ascii="Times New Roman" w:hAnsi="Times New Roman" w:cs="Times New Roman"/>
          <w:color w:val="auto"/>
          <w:sz w:val="22"/>
          <w:szCs w:val="22"/>
        </w:rPr>
        <w:fldChar w:fldCharType="separate"/>
      </w:r>
      <w:r w:rsidR="003D6BD1" w:rsidRPr="00BF62D2">
        <w:rPr>
          <w:rFonts w:ascii="Times New Roman" w:hAnsi="Times New Roman" w:cs="Times New Roman"/>
          <w:noProof/>
          <w:color w:val="auto"/>
          <w:sz w:val="22"/>
          <w:szCs w:val="22"/>
          <w:lang w:val="en-US"/>
        </w:rPr>
        <w:t>3</w:t>
      </w:r>
      <w:r w:rsidR="003D6BD1" w:rsidRPr="00BF62D2">
        <w:rPr>
          <w:rFonts w:ascii="Times New Roman" w:hAnsi="Times New Roman" w:cs="Times New Roman"/>
          <w:color w:val="auto"/>
          <w:sz w:val="22"/>
          <w:szCs w:val="22"/>
        </w:rPr>
        <w:fldChar w:fldCharType="end"/>
      </w:r>
      <w:r w:rsidR="003D6BD1" w:rsidRPr="00BF62D2">
        <w:rPr>
          <w:rFonts w:ascii="Times New Roman" w:hAnsi="Times New Roman" w:cs="Times New Roman"/>
          <w:color w:val="auto"/>
          <w:sz w:val="22"/>
          <w:szCs w:val="22"/>
          <w:lang w:val="en-US"/>
        </w:rPr>
        <w:t>.</w:t>
      </w:r>
      <w:proofErr w:type="gramEnd"/>
      <w:r w:rsidR="003D6BD1" w:rsidRPr="00BF62D2">
        <w:rPr>
          <w:rFonts w:ascii="Times New Roman" w:hAnsi="Times New Roman" w:cs="Times New Roman"/>
          <w:color w:val="auto"/>
          <w:sz w:val="22"/>
          <w:szCs w:val="22"/>
          <w:lang w:val="en-US"/>
        </w:rPr>
        <w:t xml:space="preserve"> Antibodies used throughout this study.</w:t>
      </w:r>
    </w:p>
    <w:tbl>
      <w:tblPr>
        <w:tblStyle w:val="Tabellen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0"/>
        <w:gridCol w:w="1995"/>
        <w:gridCol w:w="839"/>
        <w:gridCol w:w="4254"/>
      </w:tblGrid>
      <w:tr w:rsidR="003D6BD1" w:rsidRPr="00632BB3" w14:paraId="6AC3025E" w14:textId="77777777" w:rsidTr="00710107">
        <w:trPr>
          <w:jc w:val="center"/>
        </w:trPr>
        <w:tc>
          <w:tcPr>
            <w:tcW w:w="0" w:type="auto"/>
            <w:tcBorders>
              <w:top w:val="single" w:sz="4" w:space="0" w:color="auto"/>
              <w:bottom w:val="single" w:sz="4" w:space="0" w:color="auto"/>
            </w:tcBorders>
          </w:tcPr>
          <w:p w14:paraId="683560E5" w14:textId="77777777" w:rsidR="003D6BD1" w:rsidRPr="00BF62D2" w:rsidRDefault="003D6BD1" w:rsidP="00710107">
            <w:pPr>
              <w:jc w:val="left"/>
              <w:rPr>
                <w:rFonts w:ascii="Times New Roman" w:hAnsi="Times New Roman" w:cs="Times New Roman"/>
                <w:b/>
                <w:sz w:val="20"/>
                <w:szCs w:val="20"/>
                <w:lang w:val="en-US"/>
              </w:rPr>
            </w:pPr>
            <w:r w:rsidRPr="00BF62D2">
              <w:rPr>
                <w:rFonts w:ascii="Times New Roman" w:hAnsi="Times New Roman" w:cs="Times New Roman"/>
                <w:b/>
                <w:sz w:val="20"/>
                <w:szCs w:val="20"/>
                <w:lang w:val="en-US"/>
              </w:rPr>
              <w:t>Antibody</w:t>
            </w:r>
          </w:p>
        </w:tc>
        <w:tc>
          <w:tcPr>
            <w:tcW w:w="0" w:type="auto"/>
            <w:tcBorders>
              <w:top w:val="single" w:sz="4" w:space="0" w:color="auto"/>
              <w:bottom w:val="single" w:sz="4" w:space="0" w:color="auto"/>
            </w:tcBorders>
          </w:tcPr>
          <w:p w14:paraId="62D30F86" w14:textId="77777777" w:rsidR="003D6BD1" w:rsidRPr="00BF62D2" w:rsidRDefault="003D6BD1" w:rsidP="00710107">
            <w:pPr>
              <w:jc w:val="left"/>
              <w:rPr>
                <w:rFonts w:ascii="Times New Roman" w:hAnsi="Times New Roman" w:cs="Times New Roman"/>
                <w:b/>
                <w:sz w:val="20"/>
                <w:szCs w:val="20"/>
                <w:lang w:val="en-US"/>
              </w:rPr>
            </w:pPr>
            <w:r w:rsidRPr="00BF62D2">
              <w:rPr>
                <w:rFonts w:ascii="Times New Roman" w:hAnsi="Times New Roman" w:cs="Times New Roman"/>
                <w:b/>
                <w:sz w:val="20"/>
                <w:szCs w:val="20"/>
                <w:lang w:val="en-US"/>
              </w:rPr>
              <w:t>Company</w:t>
            </w:r>
          </w:p>
        </w:tc>
        <w:tc>
          <w:tcPr>
            <w:tcW w:w="0" w:type="auto"/>
            <w:tcBorders>
              <w:top w:val="single" w:sz="4" w:space="0" w:color="auto"/>
              <w:bottom w:val="single" w:sz="4" w:space="0" w:color="auto"/>
            </w:tcBorders>
          </w:tcPr>
          <w:p w14:paraId="56077BD1" w14:textId="77777777" w:rsidR="003D6BD1" w:rsidRPr="00BF62D2" w:rsidRDefault="003D6BD1" w:rsidP="00710107">
            <w:pPr>
              <w:jc w:val="left"/>
              <w:rPr>
                <w:rFonts w:ascii="Times New Roman" w:hAnsi="Times New Roman" w:cs="Times New Roman"/>
                <w:b/>
                <w:sz w:val="20"/>
                <w:szCs w:val="20"/>
                <w:lang w:val="en-US"/>
              </w:rPr>
            </w:pPr>
            <w:r w:rsidRPr="00BF62D2">
              <w:rPr>
                <w:rFonts w:ascii="Times New Roman" w:hAnsi="Times New Roman" w:cs="Times New Roman"/>
                <w:b/>
                <w:sz w:val="20"/>
                <w:szCs w:val="20"/>
                <w:lang w:val="en-US"/>
              </w:rPr>
              <w:t>Species</w:t>
            </w:r>
          </w:p>
        </w:tc>
        <w:tc>
          <w:tcPr>
            <w:tcW w:w="0" w:type="auto"/>
            <w:tcBorders>
              <w:top w:val="single" w:sz="4" w:space="0" w:color="auto"/>
              <w:bottom w:val="single" w:sz="4" w:space="0" w:color="auto"/>
            </w:tcBorders>
          </w:tcPr>
          <w:p w14:paraId="7825EF97" w14:textId="77777777" w:rsidR="003D6BD1" w:rsidRPr="00BF62D2" w:rsidRDefault="003D6BD1" w:rsidP="00710107">
            <w:pPr>
              <w:jc w:val="left"/>
              <w:rPr>
                <w:rFonts w:ascii="Times New Roman" w:hAnsi="Times New Roman" w:cs="Times New Roman"/>
                <w:b/>
                <w:sz w:val="20"/>
                <w:szCs w:val="20"/>
                <w:lang w:val="en-US"/>
              </w:rPr>
            </w:pPr>
            <w:r w:rsidRPr="00BF62D2">
              <w:rPr>
                <w:rFonts w:ascii="Times New Roman" w:hAnsi="Times New Roman" w:cs="Times New Roman"/>
                <w:b/>
                <w:sz w:val="20"/>
                <w:szCs w:val="20"/>
                <w:lang w:val="en-US"/>
              </w:rPr>
              <w:t>Catalog number</w:t>
            </w:r>
          </w:p>
          <w:p w14:paraId="62657EEC" w14:textId="77777777" w:rsidR="003D6BD1" w:rsidRPr="00BF62D2" w:rsidRDefault="003D6BD1" w:rsidP="00710107">
            <w:pPr>
              <w:jc w:val="left"/>
              <w:rPr>
                <w:rFonts w:ascii="Times New Roman" w:hAnsi="Times New Roman" w:cs="Times New Roman"/>
                <w:b/>
                <w:sz w:val="20"/>
                <w:szCs w:val="20"/>
                <w:lang w:val="en-US"/>
              </w:rPr>
            </w:pPr>
            <w:r w:rsidRPr="00BF62D2">
              <w:rPr>
                <w:rFonts w:ascii="Times New Roman" w:hAnsi="Times New Roman" w:cs="Times New Roman"/>
                <w:b/>
                <w:sz w:val="20"/>
                <w:szCs w:val="20"/>
                <w:lang w:val="en-US"/>
              </w:rPr>
              <w:t>(antigen used for antibody production)</w:t>
            </w:r>
          </w:p>
        </w:tc>
      </w:tr>
      <w:tr w:rsidR="003D6BD1" w:rsidRPr="00BF62D2" w14:paraId="2D77255C" w14:textId="77777777" w:rsidTr="00710107">
        <w:trPr>
          <w:jc w:val="center"/>
        </w:trPr>
        <w:tc>
          <w:tcPr>
            <w:tcW w:w="0" w:type="auto"/>
            <w:tcBorders>
              <w:top w:val="single" w:sz="4" w:space="0" w:color="auto"/>
            </w:tcBorders>
          </w:tcPr>
          <w:p w14:paraId="563EB9CC" w14:textId="77777777" w:rsidR="003D6BD1" w:rsidRPr="00BF62D2" w:rsidRDefault="003D6BD1" w:rsidP="00710107">
            <w:pPr>
              <w:jc w:val="left"/>
              <w:rPr>
                <w:rFonts w:ascii="Times New Roman" w:hAnsi="Times New Roman" w:cs="Times New Roman"/>
                <w:sz w:val="20"/>
                <w:szCs w:val="20"/>
                <w:lang w:val="en-US"/>
              </w:rPr>
            </w:pPr>
          </w:p>
          <w:p w14:paraId="3F6AA54B" w14:textId="77777777" w:rsidR="003D6BD1" w:rsidRPr="00BF62D2" w:rsidRDefault="003D6BD1" w:rsidP="00710107">
            <w:pPr>
              <w:jc w:val="left"/>
              <w:rPr>
                <w:rFonts w:ascii="Times New Roman" w:hAnsi="Times New Roman" w:cs="Times New Roman"/>
                <w:sz w:val="20"/>
                <w:szCs w:val="20"/>
                <w:u w:val="single"/>
                <w:lang w:val="en-US"/>
              </w:rPr>
            </w:pPr>
            <w:r w:rsidRPr="00BF62D2">
              <w:rPr>
                <w:rFonts w:ascii="Times New Roman" w:hAnsi="Times New Roman" w:cs="Times New Roman"/>
                <w:sz w:val="20"/>
                <w:szCs w:val="20"/>
                <w:u w:val="single"/>
                <w:lang w:val="en-US"/>
              </w:rPr>
              <w:t>primary Abs:</w:t>
            </w:r>
          </w:p>
        </w:tc>
        <w:tc>
          <w:tcPr>
            <w:tcW w:w="0" w:type="auto"/>
            <w:tcBorders>
              <w:top w:val="single" w:sz="4" w:space="0" w:color="auto"/>
            </w:tcBorders>
          </w:tcPr>
          <w:p w14:paraId="79541472" w14:textId="77777777" w:rsidR="003D6BD1" w:rsidRPr="00BF62D2" w:rsidRDefault="003D6BD1" w:rsidP="00710107">
            <w:pPr>
              <w:jc w:val="center"/>
              <w:rPr>
                <w:rFonts w:ascii="Times New Roman" w:hAnsi="Times New Roman" w:cs="Times New Roman"/>
                <w:sz w:val="20"/>
                <w:szCs w:val="20"/>
                <w:lang w:val="en-US"/>
              </w:rPr>
            </w:pPr>
          </w:p>
        </w:tc>
        <w:tc>
          <w:tcPr>
            <w:tcW w:w="0" w:type="auto"/>
            <w:tcBorders>
              <w:top w:val="single" w:sz="4" w:space="0" w:color="auto"/>
            </w:tcBorders>
          </w:tcPr>
          <w:p w14:paraId="29A15054" w14:textId="77777777" w:rsidR="003D6BD1" w:rsidRPr="00BF62D2" w:rsidRDefault="003D6BD1" w:rsidP="00710107">
            <w:pPr>
              <w:jc w:val="center"/>
              <w:rPr>
                <w:rFonts w:ascii="Times New Roman" w:hAnsi="Times New Roman" w:cs="Times New Roman"/>
                <w:sz w:val="20"/>
                <w:szCs w:val="20"/>
                <w:lang w:val="en-US"/>
              </w:rPr>
            </w:pPr>
          </w:p>
        </w:tc>
        <w:tc>
          <w:tcPr>
            <w:tcW w:w="0" w:type="auto"/>
            <w:tcBorders>
              <w:top w:val="single" w:sz="4" w:space="0" w:color="auto"/>
            </w:tcBorders>
          </w:tcPr>
          <w:p w14:paraId="2C93642F" w14:textId="77777777" w:rsidR="003D6BD1" w:rsidRPr="00BF62D2" w:rsidRDefault="003D6BD1" w:rsidP="00710107">
            <w:pPr>
              <w:jc w:val="center"/>
              <w:rPr>
                <w:rFonts w:ascii="Times New Roman" w:hAnsi="Times New Roman" w:cs="Times New Roman"/>
                <w:sz w:val="20"/>
                <w:szCs w:val="20"/>
                <w:lang w:val="en-US"/>
              </w:rPr>
            </w:pPr>
          </w:p>
        </w:tc>
      </w:tr>
      <w:tr w:rsidR="003D6BD1" w:rsidRPr="00BF62D2" w14:paraId="4B51470E" w14:textId="77777777" w:rsidTr="00710107">
        <w:trPr>
          <w:jc w:val="center"/>
        </w:trPr>
        <w:tc>
          <w:tcPr>
            <w:tcW w:w="0" w:type="auto"/>
          </w:tcPr>
          <w:p w14:paraId="4EE0FC6F" w14:textId="77777777" w:rsidR="003D6BD1" w:rsidRPr="00BF62D2" w:rsidRDefault="003D6BD1" w:rsidP="00710107">
            <w:pPr>
              <w:jc w:val="left"/>
              <w:rPr>
                <w:rFonts w:ascii="Times New Roman" w:hAnsi="Times New Roman" w:cs="Times New Roman"/>
                <w:sz w:val="20"/>
                <w:szCs w:val="20"/>
                <w:lang w:val="en-US"/>
              </w:rPr>
            </w:pPr>
            <w:r w:rsidRPr="00BF62D2">
              <w:rPr>
                <w:rFonts w:ascii="Times New Roman" w:hAnsi="Times New Roman" w:cs="Times New Roman"/>
                <w:sz w:val="20"/>
                <w:szCs w:val="20"/>
                <w:lang w:val="en-US"/>
              </w:rPr>
              <w:t>anti-GABARAP clone 8H5</w:t>
            </w:r>
          </w:p>
        </w:tc>
        <w:tc>
          <w:tcPr>
            <w:tcW w:w="0" w:type="auto"/>
          </w:tcPr>
          <w:p w14:paraId="28410924" w14:textId="77777777" w:rsidR="003D6BD1" w:rsidRPr="00BF62D2" w:rsidRDefault="003D6BD1" w:rsidP="00710107">
            <w:pPr>
              <w:jc w:val="left"/>
              <w:rPr>
                <w:rFonts w:ascii="Times New Roman" w:hAnsi="Times New Roman" w:cs="Times New Roman"/>
                <w:sz w:val="20"/>
                <w:szCs w:val="20"/>
                <w:lang w:val="en-US"/>
              </w:rPr>
            </w:pPr>
            <w:r w:rsidRPr="00BF62D2">
              <w:rPr>
                <w:rFonts w:ascii="Times New Roman" w:hAnsi="Times New Roman" w:cs="Times New Roman"/>
                <w:sz w:val="20"/>
                <w:szCs w:val="20"/>
                <w:lang w:val="en-US"/>
              </w:rPr>
              <w:t>in-house</w:t>
            </w:r>
          </w:p>
        </w:tc>
        <w:tc>
          <w:tcPr>
            <w:tcW w:w="0" w:type="auto"/>
          </w:tcPr>
          <w:p w14:paraId="6208633F" w14:textId="77777777" w:rsidR="003D6BD1" w:rsidRPr="00BF62D2" w:rsidRDefault="003D6BD1" w:rsidP="00710107">
            <w:pPr>
              <w:jc w:val="left"/>
              <w:rPr>
                <w:rFonts w:ascii="Times New Roman" w:hAnsi="Times New Roman" w:cs="Times New Roman"/>
                <w:sz w:val="20"/>
                <w:szCs w:val="20"/>
                <w:lang w:val="en-US"/>
              </w:rPr>
            </w:pPr>
            <w:r w:rsidRPr="00BF62D2">
              <w:rPr>
                <w:rFonts w:ascii="Times New Roman" w:hAnsi="Times New Roman" w:cs="Times New Roman"/>
                <w:sz w:val="20"/>
                <w:szCs w:val="20"/>
                <w:lang w:val="en-US"/>
              </w:rPr>
              <w:t>rat</w:t>
            </w:r>
          </w:p>
        </w:tc>
        <w:tc>
          <w:tcPr>
            <w:tcW w:w="0" w:type="auto"/>
          </w:tcPr>
          <w:p w14:paraId="76D4586D" w14:textId="77777777" w:rsidR="003D6BD1" w:rsidRPr="00BF62D2" w:rsidRDefault="003D6BD1" w:rsidP="00710107">
            <w:pPr>
              <w:jc w:val="left"/>
              <w:rPr>
                <w:rFonts w:ascii="Times New Roman" w:hAnsi="Times New Roman" w:cs="Times New Roman"/>
                <w:sz w:val="20"/>
                <w:szCs w:val="20"/>
                <w:lang w:val="en-US"/>
              </w:rPr>
            </w:pPr>
            <w:r w:rsidRPr="00BF62D2">
              <w:rPr>
                <w:rFonts w:ascii="Times New Roman" w:hAnsi="Times New Roman" w:cs="Times New Roman"/>
                <w:sz w:val="20"/>
                <w:szCs w:val="20"/>
                <w:lang w:val="en-US"/>
              </w:rPr>
              <w:t>(GST-hGABARAP_aa1-117)</w:t>
            </w:r>
          </w:p>
        </w:tc>
      </w:tr>
      <w:tr w:rsidR="003D6BD1" w:rsidRPr="00632BB3" w14:paraId="6095E645" w14:textId="77777777" w:rsidTr="00710107">
        <w:trPr>
          <w:jc w:val="center"/>
        </w:trPr>
        <w:tc>
          <w:tcPr>
            <w:tcW w:w="0" w:type="auto"/>
          </w:tcPr>
          <w:p w14:paraId="081FCEDD" w14:textId="77777777" w:rsidR="003D6BD1" w:rsidRPr="00BF62D2" w:rsidRDefault="003D6BD1" w:rsidP="00710107">
            <w:pPr>
              <w:jc w:val="left"/>
              <w:rPr>
                <w:rFonts w:ascii="Times New Roman" w:hAnsi="Times New Roman" w:cs="Times New Roman"/>
                <w:sz w:val="20"/>
                <w:szCs w:val="20"/>
                <w:lang w:val="en-US"/>
              </w:rPr>
            </w:pPr>
            <w:r w:rsidRPr="00BF62D2">
              <w:rPr>
                <w:rFonts w:ascii="Times New Roman" w:hAnsi="Times New Roman" w:cs="Times New Roman"/>
                <w:sz w:val="20"/>
                <w:szCs w:val="20"/>
                <w:lang w:val="en-US"/>
              </w:rPr>
              <w:t>anti-LC3B clone 5F10</w:t>
            </w:r>
          </w:p>
        </w:tc>
        <w:tc>
          <w:tcPr>
            <w:tcW w:w="0" w:type="auto"/>
          </w:tcPr>
          <w:p w14:paraId="474FA18B" w14:textId="77777777" w:rsidR="003D6BD1" w:rsidRPr="00BF62D2" w:rsidRDefault="003D6BD1" w:rsidP="00710107">
            <w:pPr>
              <w:jc w:val="left"/>
              <w:rPr>
                <w:rFonts w:ascii="Times New Roman" w:hAnsi="Times New Roman" w:cs="Times New Roman"/>
                <w:sz w:val="20"/>
                <w:szCs w:val="20"/>
                <w:lang w:val="en-US"/>
              </w:rPr>
            </w:pPr>
            <w:proofErr w:type="spellStart"/>
            <w:r w:rsidRPr="00BF62D2">
              <w:rPr>
                <w:rFonts w:ascii="Times New Roman" w:hAnsi="Times New Roman" w:cs="Times New Roman"/>
                <w:sz w:val="20"/>
                <w:szCs w:val="20"/>
                <w:lang w:val="en-US"/>
              </w:rPr>
              <w:t>Nanotools</w:t>
            </w:r>
            <w:proofErr w:type="spellEnd"/>
          </w:p>
        </w:tc>
        <w:tc>
          <w:tcPr>
            <w:tcW w:w="0" w:type="auto"/>
          </w:tcPr>
          <w:p w14:paraId="54F5203F" w14:textId="77777777" w:rsidR="003D6BD1" w:rsidRPr="00BF62D2" w:rsidRDefault="003D6BD1" w:rsidP="00710107">
            <w:pPr>
              <w:jc w:val="left"/>
              <w:rPr>
                <w:rFonts w:ascii="Times New Roman" w:hAnsi="Times New Roman" w:cs="Times New Roman"/>
                <w:sz w:val="20"/>
                <w:szCs w:val="20"/>
                <w:lang w:val="en-US"/>
              </w:rPr>
            </w:pPr>
            <w:r w:rsidRPr="00BF62D2">
              <w:rPr>
                <w:rFonts w:ascii="Times New Roman" w:hAnsi="Times New Roman" w:cs="Times New Roman"/>
                <w:sz w:val="20"/>
                <w:szCs w:val="20"/>
                <w:lang w:val="en-US"/>
              </w:rPr>
              <w:t>mouse</w:t>
            </w:r>
          </w:p>
        </w:tc>
        <w:tc>
          <w:tcPr>
            <w:tcW w:w="0" w:type="auto"/>
          </w:tcPr>
          <w:p w14:paraId="5AE2E70E" w14:textId="77777777" w:rsidR="003D6BD1" w:rsidRPr="00BF62D2" w:rsidRDefault="003D6BD1" w:rsidP="00710107">
            <w:pPr>
              <w:jc w:val="left"/>
              <w:rPr>
                <w:rFonts w:ascii="Times New Roman" w:hAnsi="Times New Roman" w:cs="Times New Roman"/>
                <w:sz w:val="20"/>
                <w:szCs w:val="20"/>
                <w:lang w:val="en-US"/>
              </w:rPr>
            </w:pPr>
            <w:r w:rsidRPr="00BF62D2">
              <w:rPr>
                <w:rFonts w:ascii="Times New Roman" w:hAnsi="Times New Roman" w:cs="Times New Roman"/>
                <w:sz w:val="20"/>
                <w:szCs w:val="20"/>
                <w:lang w:val="en-US"/>
              </w:rPr>
              <w:t>0231-100</w:t>
            </w:r>
          </w:p>
          <w:p w14:paraId="4DC6D994" w14:textId="77777777" w:rsidR="0017678D" w:rsidRPr="00BF62D2" w:rsidRDefault="003D6BD1" w:rsidP="00710107">
            <w:pPr>
              <w:jc w:val="left"/>
              <w:rPr>
                <w:rFonts w:ascii="Times New Roman" w:hAnsi="Times New Roman" w:cs="Times New Roman"/>
                <w:sz w:val="20"/>
                <w:szCs w:val="20"/>
                <w:lang w:val="en-US"/>
              </w:rPr>
            </w:pPr>
            <w:r w:rsidRPr="00BF62D2">
              <w:rPr>
                <w:rFonts w:ascii="Times New Roman" w:hAnsi="Times New Roman" w:cs="Times New Roman"/>
                <w:sz w:val="20"/>
                <w:szCs w:val="20"/>
                <w:lang w:val="en-US"/>
              </w:rPr>
              <w:t>(synthetic peptide from N-terminus of hLC3B)</w:t>
            </w:r>
          </w:p>
        </w:tc>
      </w:tr>
      <w:tr w:rsidR="003D6BD1" w:rsidRPr="00632BB3" w14:paraId="788E619A" w14:textId="77777777" w:rsidTr="00710107">
        <w:trPr>
          <w:jc w:val="center"/>
        </w:trPr>
        <w:tc>
          <w:tcPr>
            <w:tcW w:w="0" w:type="auto"/>
          </w:tcPr>
          <w:p w14:paraId="71AFC74B" w14:textId="77777777" w:rsidR="003D6BD1" w:rsidRPr="00BF62D2" w:rsidRDefault="003D6BD1" w:rsidP="00710107">
            <w:pPr>
              <w:jc w:val="left"/>
              <w:rPr>
                <w:rFonts w:ascii="Times New Roman" w:hAnsi="Times New Roman" w:cs="Times New Roman"/>
                <w:sz w:val="20"/>
                <w:szCs w:val="20"/>
                <w:lang w:val="en-US"/>
              </w:rPr>
            </w:pPr>
            <w:r w:rsidRPr="00BF62D2">
              <w:rPr>
                <w:rFonts w:ascii="Times New Roman" w:hAnsi="Times New Roman" w:cs="Times New Roman"/>
                <w:sz w:val="20"/>
                <w:szCs w:val="20"/>
                <w:lang w:val="en-US"/>
              </w:rPr>
              <w:t xml:space="preserve">anti-GABARAP </w:t>
            </w:r>
            <w:proofErr w:type="spellStart"/>
            <w:r w:rsidRPr="00BF62D2">
              <w:rPr>
                <w:rFonts w:ascii="Times New Roman" w:hAnsi="Times New Roman" w:cs="Times New Roman"/>
                <w:sz w:val="20"/>
                <w:szCs w:val="20"/>
                <w:lang w:val="en-US"/>
              </w:rPr>
              <w:t>pAb</w:t>
            </w:r>
            <w:proofErr w:type="spellEnd"/>
          </w:p>
        </w:tc>
        <w:tc>
          <w:tcPr>
            <w:tcW w:w="0" w:type="auto"/>
          </w:tcPr>
          <w:p w14:paraId="7F7D8D77" w14:textId="77777777" w:rsidR="003D6BD1" w:rsidRPr="00BF62D2" w:rsidRDefault="003D6BD1" w:rsidP="00710107">
            <w:pPr>
              <w:jc w:val="left"/>
              <w:rPr>
                <w:rFonts w:ascii="Times New Roman" w:hAnsi="Times New Roman" w:cs="Times New Roman"/>
                <w:sz w:val="20"/>
                <w:szCs w:val="20"/>
                <w:lang w:val="en-US"/>
              </w:rPr>
            </w:pPr>
            <w:proofErr w:type="spellStart"/>
            <w:r w:rsidRPr="00BF62D2">
              <w:rPr>
                <w:rFonts w:ascii="Times New Roman" w:hAnsi="Times New Roman" w:cs="Times New Roman"/>
                <w:sz w:val="20"/>
                <w:szCs w:val="20"/>
                <w:lang w:val="en-US"/>
              </w:rPr>
              <w:t>Proteintech</w:t>
            </w:r>
            <w:proofErr w:type="spellEnd"/>
          </w:p>
        </w:tc>
        <w:tc>
          <w:tcPr>
            <w:tcW w:w="0" w:type="auto"/>
          </w:tcPr>
          <w:p w14:paraId="0EA90CF0" w14:textId="77777777" w:rsidR="003D6BD1" w:rsidRPr="00BF62D2" w:rsidRDefault="003D6BD1" w:rsidP="00710107">
            <w:pPr>
              <w:jc w:val="left"/>
              <w:rPr>
                <w:rFonts w:ascii="Times New Roman" w:hAnsi="Times New Roman" w:cs="Times New Roman"/>
                <w:sz w:val="20"/>
                <w:szCs w:val="20"/>
                <w:lang w:val="en-US"/>
              </w:rPr>
            </w:pPr>
            <w:r w:rsidRPr="00BF62D2">
              <w:rPr>
                <w:rFonts w:ascii="Times New Roman" w:hAnsi="Times New Roman" w:cs="Times New Roman"/>
                <w:sz w:val="20"/>
                <w:szCs w:val="20"/>
                <w:lang w:val="en-US"/>
              </w:rPr>
              <w:t>rabbit</w:t>
            </w:r>
          </w:p>
        </w:tc>
        <w:tc>
          <w:tcPr>
            <w:tcW w:w="0" w:type="auto"/>
          </w:tcPr>
          <w:p w14:paraId="06620CA9" w14:textId="77777777" w:rsidR="003D6BD1" w:rsidRPr="00BF62D2" w:rsidRDefault="003D6BD1" w:rsidP="00710107">
            <w:pPr>
              <w:jc w:val="left"/>
              <w:rPr>
                <w:rFonts w:ascii="Times New Roman" w:hAnsi="Times New Roman" w:cs="Times New Roman"/>
                <w:sz w:val="20"/>
                <w:szCs w:val="20"/>
                <w:lang w:val="en-US"/>
              </w:rPr>
            </w:pPr>
            <w:r w:rsidRPr="00BF62D2">
              <w:rPr>
                <w:rFonts w:ascii="Times New Roman" w:hAnsi="Times New Roman" w:cs="Times New Roman"/>
                <w:sz w:val="20"/>
                <w:szCs w:val="20"/>
                <w:lang w:val="en-US"/>
              </w:rPr>
              <w:t>18723-1-AP</w:t>
            </w:r>
          </w:p>
          <w:p w14:paraId="7A8C6F15" w14:textId="77777777" w:rsidR="003D6BD1" w:rsidRPr="00BF62D2" w:rsidRDefault="003D6BD1" w:rsidP="00710107">
            <w:pPr>
              <w:jc w:val="left"/>
              <w:rPr>
                <w:rFonts w:ascii="Times New Roman" w:hAnsi="Times New Roman" w:cs="Times New Roman"/>
                <w:sz w:val="20"/>
                <w:szCs w:val="20"/>
                <w:lang w:val="en-US"/>
              </w:rPr>
            </w:pPr>
            <w:r w:rsidRPr="00BF62D2">
              <w:rPr>
                <w:rFonts w:ascii="Times New Roman" w:hAnsi="Times New Roman" w:cs="Times New Roman"/>
                <w:sz w:val="20"/>
                <w:szCs w:val="20"/>
                <w:lang w:val="en-US"/>
              </w:rPr>
              <w:t>(GABARAP full-length protein)</w:t>
            </w:r>
          </w:p>
        </w:tc>
      </w:tr>
      <w:tr w:rsidR="003D6BD1" w:rsidRPr="00632BB3" w14:paraId="7A796671" w14:textId="77777777" w:rsidTr="00710107">
        <w:trPr>
          <w:jc w:val="center"/>
        </w:trPr>
        <w:tc>
          <w:tcPr>
            <w:tcW w:w="0" w:type="auto"/>
          </w:tcPr>
          <w:p w14:paraId="09433D38" w14:textId="77777777" w:rsidR="003D6BD1" w:rsidRPr="00BF62D2" w:rsidRDefault="003D6BD1" w:rsidP="00710107">
            <w:pPr>
              <w:jc w:val="left"/>
              <w:rPr>
                <w:rFonts w:ascii="Times New Roman" w:hAnsi="Times New Roman" w:cs="Times New Roman"/>
                <w:sz w:val="20"/>
                <w:szCs w:val="20"/>
                <w:lang w:val="en-US"/>
              </w:rPr>
            </w:pPr>
            <w:r w:rsidRPr="00BF62D2">
              <w:rPr>
                <w:rFonts w:ascii="Times New Roman" w:hAnsi="Times New Roman" w:cs="Times New Roman"/>
                <w:sz w:val="20"/>
                <w:szCs w:val="20"/>
                <w:lang w:val="en-US"/>
              </w:rPr>
              <w:t>anti-GABARAP clone E1J4E</w:t>
            </w:r>
          </w:p>
        </w:tc>
        <w:tc>
          <w:tcPr>
            <w:tcW w:w="0" w:type="auto"/>
          </w:tcPr>
          <w:p w14:paraId="739052F3" w14:textId="29D57795" w:rsidR="003D6BD1" w:rsidRPr="00BF62D2" w:rsidRDefault="003D6BD1" w:rsidP="00710107">
            <w:pPr>
              <w:jc w:val="left"/>
              <w:rPr>
                <w:rFonts w:ascii="Times New Roman" w:hAnsi="Times New Roman" w:cs="Times New Roman"/>
                <w:sz w:val="20"/>
                <w:szCs w:val="20"/>
                <w:lang w:val="en-US"/>
              </w:rPr>
            </w:pPr>
            <w:r w:rsidRPr="00BF62D2">
              <w:rPr>
                <w:rFonts w:ascii="Times New Roman" w:hAnsi="Times New Roman" w:cs="Times New Roman"/>
                <w:sz w:val="20"/>
                <w:szCs w:val="20"/>
                <w:lang w:val="en-US"/>
              </w:rPr>
              <w:t>Cell Signaling</w:t>
            </w:r>
          </w:p>
        </w:tc>
        <w:tc>
          <w:tcPr>
            <w:tcW w:w="0" w:type="auto"/>
          </w:tcPr>
          <w:p w14:paraId="02CB2AAB" w14:textId="77777777" w:rsidR="003D6BD1" w:rsidRPr="00BF62D2" w:rsidRDefault="003D6BD1" w:rsidP="00710107">
            <w:pPr>
              <w:jc w:val="left"/>
              <w:rPr>
                <w:rFonts w:ascii="Times New Roman" w:hAnsi="Times New Roman" w:cs="Times New Roman"/>
                <w:sz w:val="20"/>
                <w:szCs w:val="20"/>
                <w:lang w:val="en-US"/>
              </w:rPr>
            </w:pPr>
            <w:r w:rsidRPr="00BF62D2">
              <w:rPr>
                <w:rFonts w:ascii="Times New Roman" w:hAnsi="Times New Roman" w:cs="Times New Roman"/>
                <w:sz w:val="20"/>
                <w:szCs w:val="20"/>
                <w:lang w:val="en-US"/>
              </w:rPr>
              <w:t>rabbit</w:t>
            </w:r>
          </w:p>
        </w:tc>
        <w:tc>
          <w:tcPr>
            <w:tcW w:w="0" w:type="auto"/>
          </w:tcPr>
          <w:p w14:paraId="4730954C" w14:textId="77777777" w:rsidR="003D6BD1" w:rsidRPr="00BF62D2" w:rsidRDefault="003D6BD1" w:rsidP="00710107">
            <w:pPr>
              <w:jc w:val="left"/>
              <w:rPr>
                <w:rFonts w:ascii="Times New Roman" w:hAnsi="Times New Roman" w:cs="Times New Roman"/>
                <w:sz w:val="20"/>
                <w:szCs w:val="20"/>
                <w:lang w:val="en-US"/>
              </w:rPr>
            </w:pPr>
            <w:r w:rsidRPr="00BF62D2">
              <w:rPr>
                <w:rFonts w:ascii="Times New Roman" w:hAnsi="Times New Roman" w:cs="Times New Roman"/>
                <w:sz w:val="20"/>
                <w:szCs w:val="20"/>
                <w:lang w:val="en-US"/>
              </w:rPr>
              <w:t>13733</w:t>
            </w:r>
          </w:p>
          <w:p w14:paraId="2DDC60C6" w14:textId="77777777" w:rsidR="003D6BD1" w:rsidRPr="00BF62D2" w:rsidRDefault="003D6BD1" w:rsidP="00710107">
            <w:pPr>
              <w:jc w:val="left"/>
              <w:rPr>
                <w:rFonts w:ascii="Times New Roman" w:hAnsi="Times New Roman" w:cs="Times New Roman"/>
                <w:sz w:val="20"/>
                <w:szCs w:val="20"/>
                <w:lang w:val="en-US"/>
              </w:rPr>
            </w:pPr>
            <w:r w:rsidRPr="00BF62D2">
              <w:rPr>
                <w:rFonts w:ascii="Times New Roman" w:hAnsi="Times New Roman" w:cs="Times New Roman"/>
                <w:sz w:val="20"/>
                <w:szCs w:val="20"/>
                <w:lang w:val="en-US"/>
              </w:rPr>
              <w:t xml:space="preserve">(synthetic peptide surrounding R40 of </w:t>
            </w:r>
            <w:proofErr w:type="spellStart"/>
            <w:r w:rsidRPr="00BF62D2">
              <w:rPr>
                <w:rFonts w:ascii="Times New Roman" w:hAnsi="Times New Roman" w:cs="Times New Roman"/>
                <w:sz w:val="20"/>
                <w:szCs w:val="20"/>
                <w:lang w:val="en-US"/>
              </w:rPr>
              <w:t>hGABARAP</w:t>
            </w:r>
            <w:proofErr w:type="spellEnd"/>
            <w:r w:rsidRPr="00BF62D2">
              <w:rPr>
                <w:rFonts w:ascii="Times New Roman" w:hAnsi="Times New Roman" w:cs="Times New Roman"/>
                <w:sz w:val="20"/>
                <w:szCs w:val="20"/>
                <w:lang w:val="en-US"/>
              </w:rPr>
              <w:t xml:space="preserve">) </w:t>
            </w:r>
          </w:p>
        </w:tc>
      </w:tr>
      <w:tr w:rsidR="002C67EE" w:rsidRPr="00632BB3" w14:paraId="37C0A8C8" w14:textId="77777777" w:rsidTr="00710107">
        <w:trPr>
          <w:jc w:val="center"/>
        </w:trPr>
        <w:tc>
          <w:tcPr>
            <w:tcW w:w="0" w:type="auto"/>
          </w:tcPr>
          <w:p w14:paraId="1E5BE714" w14:textId="77777777" w:rsidR="002C67EE" w:rsidRPr="00BF62D2" w:rsidRDefault="002C67EE" w:rsidP="002C67EE">
            <w:pPr>
              <w:jc w:val="left"/>
              <w:rPr>
                <w:rFonts w:ascii="Times New Roman" w:hAnsi="Times New Roman" w:cs="Times New Roman"/>
                <w:sz w:val="20"/>
                <w:szCs w:val="20"/>
                <w:lang w:val="en-US"/>
              </w:rPr>
            </w:pPr>
            <w:r w:rsidRPr="00BF62D2">
              <w:rPr>
                <w:rFonts w:ascii="Times New Roman" w:hAnsi="Times New Roman" w:cs="Times New Roman"/>
                <w:sz w:val="20"/>
                <w:szCs w:val="20"/>
                <w:lang w:val="en-US"/>
              </w:rPr>
              <w:t xml:space="preserve">anti-GABARAP </w:t>
            </w:r>
            <w:proofErr w:type="spellStart"/>
            <w:r w:rsidRPr="00BF62D2">
              <w:rPr>
                <w:rFonts w:ascii="Times New Roman" w:hAnsi="Times New Roman" w:cs="Times New Roman"/>
                <w:sz w:val="20"/>
                <w:szCs w:val="20"/>
                <w:lang w:val="en-US"/>
              </w:rPr>
              <w:t>pAb</w:t>
            </w:r>
            <w:proofErr w:type="spellEnd"/>
            <w:r w:rsidRPr="00BF62D2">
              <w:rPr>
                <w:rFonts w:ascii="Times New Roman" w:hAnsi="Times New Roman" w:cs="Times New Roman"/>
                <w:sz w:val="20"/>
                <w:szCs w:val="20"/>
                <w:lang w:val="en-US"/>
              </w:rPr>
              <w:t xml:space="preserve"> clone RB11846</w:t>
            </w:r>
          </w:p>
          <w:p w14:paraId="46BC9EA4" w14:textId="77777777" w:rsidR="002C67EE" w:rsidRPr="00BF62D2" w:rsidRDefault="002C67EE" w:rsidP="002C67EE">
            <w:pPr>
              <w:jc w:val="left"/>
              <w:rPr>
                <w:rFonts w:ascii="Times New Roman" w:hAnsi="Times New Roman" w:cs="Times New Roman"/>
                <w:sz w:val="20"/>
                <w:szCs w:val="20"/>
                <w:lang w:val="en-US"/>
              </w:rPr>
            </w:pPr>
          </w:p>
        </w:tc>
        <w:tc>
          <w:tcPr>
            <w:tcW w:w="0" w:type="auto"/>
          </w:tcPr>
          <w:p w14:paraId="4D1ED225" w14:textId="77777777" w:rsidR="002C67EE" w:rsidRPr="00BF62D2" w:rsidRDefault="002C67EE" w:rsidP="002C67EE">
            <w:pPr>
              <w:jc w:val="left"/>
              <w:rPr>
                <w:rFonts w:ascii="Times New Roman" w:hAnsi="Times New Roman" w:cs="Times New Roman"/>
                <w:sz w:val="20"/>
                <w:szCs w:val="20"/>
                <w:lang w:val="en-US"/>
              </w:rPr>
            </w:pPr>
            <w:proofErr w:type="spellStart"/>
            <w:r w:rsidRPr="00BF62D2">
              <w:rPr>
                <w:rFonts w:ascii="Times New Roman" w:hAnsi="Times New Roman" w:cs="Times New Roman"/>
                <w:sz w:val="20"/>
                <w:szCs w:val="20"/>
                <w:lang w:val="en-US"/>
              </w:rPr>
              <w:t>Abgent</w:t>
            </w:r>
            <w:proofErr w:type="spellEnd"/>
            <w:r w:rsidRPr="00BF62D2">
              <w:rPr>
                <w:rFonts w:ascii="Times New Roman" w:hAnsi="Times New Roman" w:cs="Times New Roman"/>
                <w:sz w:val="20"/>
                <w:szCs w:val="20"/>
                <w:lang w:val="en-US"/>
              </w:rPr>
              <w:t>/antibodies-online</w:t>
            </w:r>
          </w:p>
        </w:tc>
        <w:tc>
          <w:tcPr>
            <w:tcW w:w="0" w:type="auto"/>
          </w:tcPr>
          <w:p w14:paraId="3270A3BE" w14:textId="77777777" w:rsidR="002C67EE" w:rsidRPr="00BF62D2" w:rsidRDefault="002C67EE" w:rsidP="002C67EE">
            <w:pPr>
              <w:jc w:val="left"/>
              <w:rPr>
                <w:rFonts w:ascii="Times New Roman" w:hAnsi="Times New Roman" w:cs="Times New Roman"/>
                <w:sz w:val="20"/>
                <w:szCs w:val="20"/>
                <w:lang w:val="en-US"/>
              </w:rPr>
            </w:pPr>
            <w:r w:rsidRPr="00BF62D2">
              <w:rPr>
                <w:rFonts w:ascii="Times New Roman" w:hAnsi="Times New Roman" w:cs="Times New Roman"/>
                <w:sz w:val="20"/>
                <w:szCs w:val="20"/>
                <w:lang w:val="en-US"/>
              </w:rPr>
              <w:t>rabbit</w:t>
            </w:r>
          </w:p>
        </w:tc>
        <w:tc>
          <w:tcPr>
            <w:tcW w:w="0" w:type="auto"/>
          </w:tcPr>
          <w:p w14:paraId="264682BF" w14:textId="77777777" w:rsidR="001B5931" w:rsidRPr="00BF62D2" w:rsidRDefault="002C67EE" w:rsidP="002C67EE">
            <w:pPr>
              <w:jc w:val="left"/>
              <w:rPr>
                <w:rFonts w:ascii="Times New Roman" w:eastAsia="Times New Roman" w:hAnsi="Times New Roman" w:cs="Times New Roman"/>
                <w:sz w:val="20"/>
                <w:szCs w:val="20"/>
                <w:lang w:val="en-GB" w:eastAsia="de-DE"/>
              </w:rPr>
            </w:pPr>
            <w:r w:rsidRPr="00BF62D2">
              <w:rPr>
                <w:rFonts w:ascii="Times New Roman" w:hAnsi="Times New Roman" w:cs="Times New Roman"/>
                <w:sz w:val="20"/>
                <w:szCs w:val="20"/>
                <w:lang w:val="en-US"/>
              </w:rPr>
              <w:t>AP1821a/</w:t>
            </w:r>
            <w:r w:rsidRPr="00BF62D2">
              <w:rPr>
                <w:rFonts w:ascii="Times New Roman" w:eastAsia="Times New Roman" w:hAnsi="Times New Roman" w:cs="Times New Roman"/>
                <w:sz w:val="20"/>
                <w:szCs w:val="20"/>
                <w:lang w:val="en-GB" w:eastAsia="de-DE"/>
              </w:rPr>
              <w:t>ABIN388564</w:t>
            </w:r>
          </w:p>
          <w:p w14:paraId="7A12A13D" w14:textId="77777777" w:rsidR="002C67EE" w:rsidRPr="00BF62D2" w:rsidRDefault="001B5931" w:rsidP="002C67EE">
            <w:pPr>
              <w:jc w:val="left"/>
              <w:rPr>
                <w:rFonts w:ascii="Times New Roman" w:eastAsia="Times New Roman" w:hAnsi="Times New Roman" w:cs="Times New Roman"/>
                <w:sz w:val="20"/>
                <w:szCs w:val="20"/>
                <w:lang w:val="en-GB" w:eastAsia="de-DE"/>
              </w:rPr>
            </w:pPr>
            <w:r w:rsidRPr="00BF62D2">
              <w:rPr>
                <w:rFonts w:ascii="Times New Roman" w:eastAsia="Times New Roman" w:hAnsi="Times New Roman" w:cs="Times New Roman"/>
                <w:sz w:val="20"/>
                <w:szCs w:val="20"/>
                <w:lang w:val="en-GB" w:eastAsia="de-DE"/>
              </w:rPr>
              <w:t>(synthetic peptide between 1-31 aa from the N-terminal region of GABARAP)</w:t>
            </w:r>
            <w:r w:rsidR="002C67EE" w:rsidRPr="00BF62D2">
              <w:rPr>
                <w:rFonts w:ascii="Times New Roman" w:eastAsia="Times New Roman" w:hAnsi="Times New Roman" w:cs="Times New Roman"/>
                <w:sz w:val="20"/>
                <w:szCs w:val="20"/>
                <w:lang w:val="en-GB" w:eastAsia="de-DE"/>
              </w:rPr>
              <w:t xml:space="preserve"> </w:t>
            </w:r>
          </w:p>
        </w:tc>
      </w:tr>
      <w:tr w:rsidR="002C67EE" w:rsidRPr="00632BB3" w14:paraId="427ACFD6" w14:textId="77777777" w:rsidTr="00710107">
        <w:trPr>
          <w:jc w:val="center"/>
        </w:trPr>
        <w:tc>
          <w:tcPr>
            <w:tcW w:w="0" w:type="auto"/>
          </w:tcPr>
          <w:p w14:paraId="7517D1CD" w14:textId="77777777" w:rsidR="002C67EE" w:rsidRPr="00BF62D2" w:rsidRDefault="002C67EE" w:rsidP="002C67EE">
            <w:pPr>
              <w:jc w:val="left"/>
              <w:rPr>
                <w:rFonts w:ascii="Times New Roman" w:hAnsi="Times New Roman" w:cs="Times New Roman"/>
                <w:sz w:val="20"/>
                <w:szCs w:val="20"/>
                <w:lang w:val="en-US"/>
              </w:rPr>
            </w:pPr>
            <w:r w:rsidRPr="00BF62D2">
              <w:rPr>
                <w:rFonts w:ascii="Times New Roman" w:hAnsi="Times New Roman" w:cs="Times New Roman"/>
                <w:sz w:val="20"/>
                <w:szCs w:val="20"/>
                <w:lang w:val="en-US"/>
              </w:rPr>
              <w:t>anti-GABARAPL1 clone D5R9Y</w:t>
            </w:r>
          </w:p>
        </w:tc>
        <w:tc>
          <w:tcPr>
            <w:tcW w:w="0" w:type="auto"/>
          </w:tcPr>
          <w:p w14:paraId="2DD89AD0" w14:textId="0797DE84" w:rsidR="002C67EE" w:rsidRPr="00BF62D2" w:rsidRDefault="002C67EE" w:rsidP="002C67EE">
            <w:pPr>
              <w:jc w:val="left"/>
              <w:rPr>
                <w:rFonts w:ascii="Times New Roman" w:hAnsi="Times New Roman" w:cs="Times New Roman"/>
                <w:sz w:val="20"/>
                <w:szCs w:val="20"/>
                <w:lang w:val="en-US"/>
              </w:rPr>
            </w:pPr>
            <w:r w:rsidRPr="00BF62D2">
              <w:rPr>
                <w:rFonts w:ascii="Times New Roman" w:hAnsi="Times New Roman" w:cs="Times New Roman"/>
                <w:sz w:val="20"/>
                <w:szCs w:val="20"/>
                <w:lang w:val="en-US"/>
              </w:rPr>
              <w:t>Cell Signaling</w:t>
            </w:r>
          </w:p>
        </w:tc>
        <w:tc>
          <w:tcPr>
            <w:tcW w:w="0" w:type="auto"/>
          </w:tcPr>
          <w:p w14:paraId="69B7E26B" w14:textId="77777777" w:rsidR="002C67EE" w:rsidRPr="00BF62D2" w:rsidRDefault="002C67EE" w:rsidP="002C67EE">
            <w:pPr>
              <w:jc w:val="left"/>
              <w:rPr>
                <w:rFonts w:ascii="Times New Roman" w:hAnsi="Times New Roman" w:cs="Times New Roman"/>
                <w:sz w:val="20"/>
                <w:szCs w:val="20"/>
                <w:lang w:val="en-US"/>
              </w:rPr>
            </w:pPr>
            <w:r w:rsidRPr="00BF62D2">
              <w:rPr>
                <w:rFonts w:ascii="Times New Roman" w:hAnsi="Times New Roman" w:cs="Times New Roman"/>
                <w:sz w:val="20"/>
                <w:szCs w:val="20"/>
                <w:lang w:val="en-US"/>
              </w:rPr>
              <w:t>rabbit</w:t>
            </w:r>
          </w:p>
        </w:tc>
        <w:tc>
          <w:tcPr>
            <w:tcW w:w="0" w:type="auto"/>
          </w:tcPr>
          <w:p w14:paraId="4E76204D" w14:textId="77777777" w:rsidR="002C67EE" w:rsidRPr="00BF62D2" w:rsidRDefault="002C67EE" w:rsidP="002C67EE">
            <w:pPr>
              <w:jc w:val="left"/>
              <w:rPr>
                <w:rFonts w:ascii="Times New Roman" w:hAnsi="Times New Roman" w:cs="Times New Roman"/>
                <w:sz w:val="20"/>
                <w:szCs w:val="20"/>
                <w:lang w:val="en-US"/>
              </w:rPr>
            </w:pPr>
            <w:r w:rsidRPr="00BF62D2">
              <w:rPr>
                <w:rFonts w:ascii="Times New Roman" w:hAnsi="Times New Roman" w:cs="Times New Roman"/>
                <w:sz w:val="20"/>
                <w:szCs w:val="20"/>
                <w:lang w:val="en-US"/>
              </w:rPr>
              <w:t>26632</w:t>
            </w:r>
          </w:p>
          <w:p w14:paraId="24C2065C" w14:textId="77777777" w:rsidR="002C67EE" w:rsidRPr="00BF62D2" w:rsidRDefault="002C67EE" w:rsidP="002C67EE">
            <w:pPr>
              <w:jc w:val="left"/>
              <w:rPr>
                <w:rFonts w:ascii="Times New Roman" w:hAnsi="Times New Roman" w:cs="Times New Roman"/>
                <w:sz w:val="20"/>
                <w:szCs w:val="20"/>
                <w:lang w:val="en-US"/>
              </w:rPr>
            </w:pPr>
            <w:r w:rsidRPr="00BF62D2">
              <w:rPr>
                <w:rFonts w:ascii="Times New Roman" w:hAnsi="Times New Roman" w:cs="Times New Roman"/>
                <w:sz w:val="20"/>
                <w:szCs w:val="20"/>
                <w:lang w:val="en-US"/>
              </w:rPr>
              <w:t xml:space="preserve">(synthetic peptide corresponding to residues near the N-terminus of hGABARAPL1) </w:t>
            </w:r>
          </w:p>
        </w:tc>
      </w:tr>
      <w:tr w:rsidR="002C67EE" w:rsidRPr="00632BB3" w14:paraId="56F8107D" w14:textId="77777777" w:rsidTr="00710107">
        <w:trPr>
          <w:jc w:val="center"/>
        </w:trPr>
        <w:tc>
          <w:tcPr>
            <w:tcW w:w="0" w:type="auto"/>
            <w:tcBorders>
              <w:bottom w:val="single" w:sz="4" w:space="0" w:color="auto"/>
            </w:tcBorders>
          </w:tcPr>
          <w:p w14:paraId="7C842B77" w14:textId="77777777" w:rsidR="002C67EE" w:rsidRPr="00BF62D2" w:rsidRDefault="002C67EE" w:rsidP="002C67EE">
            <w:pPr>
              <w:jc w:val="left"/>
              <w:rPr>
                <w:rFonts w:ascii="Times New Roman" w:hAnsi="Times New Roman" w:cs="Times New Roman"/>
                <w:sz w:val="20"/>
                <w:szCs w:val="20"/>
                <w:lang w:val="en-US"/>
              </w:rPr>
            </w:pPr>
            <w:r w:rsidRPr="00BF62D2">
              <w:rPr>
                <w:rFonts w:ascii="Times New Roman" w:hAnsi="Times New Roman" w:cs="Times New Roman"/>
                <w:sz w:val="20"/>
                <w:szCs w:val="20"/>
                <w:lang w:val="en-US"/>
              </w:rPr>
              <w:t>anti-GABARAPL2 clone D1W9T</w:t>
            </w:r>
          </w:p>
          <w:p w14:paraId="563FA089" w14:textId="77777777" w:rsidR="001B5931" w:rsidRPr="00BF62D2" w:rsidRDefault="001B5931" w:rsidP="002C67EE">
            <w:pPr>
              <w:jc w:val="left"/>
              <w:rPr>
                <w:rFonts w:ascii="Times New Roman" w:hAnsi="Times New Roman" w:cs="Times New Roman"/>
                <w:sz w:val="20"/>
                <w:szCs w:val="20"/>
                <w:lang w:val="en-US"/>
              </w:rPr>
            </w:pPr>
          </w:p>
          <w:p w14:paraId="61FE8F05" w14:textId="64244688" w:rsidR="001B5931" w:rsidRPr="00BF62D2" w:rsidRDefault="001B5931" w:rsidP="002C67EE">
            <w:pPr>
              <w:jc w:val="left"/>
              <w:rPr>
                <w:rFonts w:ascii="Times New Roman" w:hAnsi="Times New Roman" w:cs="Times New Roman"/>
                <w:sz w:val="20"/>
                <w:szCs w:val="20"/>
                <w:lang w:val="en-US"/>
              </w:rPr>
            </w:pPr>
          </w:p>
        </w:tc>
        <w:tc>
          <w:tcPr>
            <w:tcW w:w="0" w:type="auto"/>
            <w:tcBorders>
              <w:bottom w:val="single" w:sz="4" w:space="0" w:color="auto"/>
            </w:tcBorders>
          </w:tcPr>
          <w:p w14:paraId="7DC19831" w14:textId="68AF800E" w:rsidR="002C67EE" w:rsidRPr="00BF62D2" w:rsidRDefault="002C67EE" w:rsidP="002C67EE">
            <w:pPr>
              <w:jc w:val="left"/>
              <w:rPr>
                <w:rFonts w:ascii="Times New Roman" w:hAnsi="Times New Roman" w:cs="Times New Roman"/>
                <w:sz w:val="20"/>
                <w:szCs w:val="20"/>
                <w:lang w:val="en-US"/>
              </w:rPr>
            </w:pPr>
            <w:r w:rsidRPr="00BF62D2">
              <w:rPr>
                <w:rFonts w:ascii="Times New Roman" w:hAnsi="Times New Roman" w:cs="Times New Roman"/>
                <w:sz w:val="20"/>
                <w:szCs w:val="20"/>
                <w:lang w:val="en-US"/>
              </w:rPr>
              <w:t>Cell Signaling</w:t>
            </w:r>
          </w:p>
          <w:p w14:paraId="06F886CA" w14:textId="77777777" w:rsidR="001B5931" w:rsidRPr="00BF62D2" w:rsidRDefault="001B5931" w:rsidP="002C67EE">
            <w:pPr>
              <w:jc w:val="left"/>
              <w:rPr>
                <w:rFonts w:ascii="Times New Roman" w:hAnsi="Times New Roman" w:cs="Times New Roman"/>
                <w:sz w:val="20"/>
                <w:szCs w:val="20"/>
                <w:lang w:val="en-US"/>
              </w:rPr>
            </w:pPr>
          </w:p>
          <w:p w14:paraId="3C8ACC21" w14:textId="77777777" w:rsidR="001B5931" w:rsidRPr="00BF62D2" w:rsidRDefault="001B5931" w:rsidP="002C67EE">
            <w:pPr>
              <w:jc w:val="left"/>
              <w:rPr>
                <w:rFonts w:ascii="Times New Roman" w:hAnsi="Times New Roman" w:cs="Times New Roman"/>
                <w:sz w:val="20"/>
                <w:szCs w:val="20"/>
                <w:lang w:val="en-US"/>
              </w:rPr>
            </w:pPr>
          </w:p>
          <w:p w14:paraId="33C5DC70" w14:textId="0758A475" w:rsidR="001B5931" w:rsidRPr="00BF62D2" w:rsidRDefault="001B5931" w:rsidP="002C67EE">
            <w:pPr>
              <w:jc w:val="left"/>
              <w:rPr>
                <w:rFonts w:ascii="Times New Roman" w:hAnsi="Times New Roman" w:cs="Times New Roman"/>
                <w:sz w:val="20"/>
                <w:szCs w:val="20"/>
                <w:lang w:val="en-US"/>
              </w:rPr>
            </w:pPr>
          </w:p>
        </w:tc>
        <w:tc>
          <w:tcPr>
            <w:tcW w:w="0" w:type="auto"/>
            <w:tcBorders>
              <w:bottom w:val="single" w:sz="4" w:space="0" w:color="auto"/>
            </w:tcBorders>
          </w:tcPr>
          <w:p w14:paraId="48A69558" w14:textId="407715F3" w:rsidR="002C67EE" w:rsidRPr="00BF62D2" w:rsidRDefault="001B5931" w:rsidP="002C67EE">
            <w:pPr>
              <w:jc w:val="left"/>
              <w:rPr>
                <w:rFonts w:ascii="Times New Roman" w:hAnsi="Times New Roman" w:cs="Times New Roman"/>
                <w:sz w:val="20"/>
                <w:szCs w:val="20"/>
                <w:lang w:val="en-US"/>
              </w:rPr>
            </w:pPr>
            <w:r w:rsidRPr="00BF62D2">
              <w:rPr>
                <w:rFonts w:ascii="Times New Roman" w:hAnsi="Times New Roman" w:cs="Times New Roman"/>
                <w:sz w:val="20"/>
                <w:szCs w:val="20"/>
                <w:lang w:val="en-US"/>
              </w:rPr>
              <w:t>r</w:t>
            </w:r>
            <w:r w:rsidR="002C67EE" w:rsidRPr="00BF62D2">
              <w:rPr>
                <w:rFonts w:ascii="Times New Roman" w:hAnsi="Times New Roman" w:cs="Times New Roman"/>
                <w:sz w:val="20"/>
                <w:szCs w:val="20"/>
                <w:lang w:val="en-US"/>
              </w:rPr>
              <w:t>abbit</w:t>
            </w:r>
          </w:p>
          <w:p w14:paraId="39BC36F2" w14:textId="77777777" w:rsidR="001B5931" w:rsidRPr="00BF62D2" w:rsidRDefault="001B5931" w:rsidP="002C67EE">
            <w:pPr>
              <w:jc w:val="left"/>
              <w:rPr>
                <w:rFonts w:ascii="Times New Roman" w:hAnsi="Times New Roman" w:cs="Times New Roman"/>
                <w:sz w:val="20"/>
                <w:szCs w:val="20"/>
                <w:lang w:val="en-US"/>
              </w:rPr>
            </w:pPr>
          </w:p>
          <w:p w14:paraId="5354D478" w14:textId="77777777" w:rsidR="001B5931" w:rsidRPr="00BF62D2" w:rsidRDefault="001B5931" w:rsidP="002C67EE">
            <w:pPr>
              <w:jc w:val="left"/>
              <w:rPr>
                <w:rFonts w:ascii="Times New Roman" w:hAnsi="Times New Roman" w:cs="Times New Roman"/>
                <w:sz w:val="20"/>
                <w:szCs w:val="20"/>
                <w:lang w:val="en-US"/>
              </w:rPr>
            </w:pPr>
          </w:p>
          <w:p w14:paraId="7867F17B" w14:textId="6EA9DFB6" w:rsidR="001B5931" w:rsidRPr="00BF62D2" w:rsidRDefault="001B5931" w:rsidP="002C67EE">
            <w:pPr>
              <w:jc w:val="left"/>
              <w:rPr>
                <w:rFonts w:ascii="Times New Roman" w:hAnsi="Times New Roman" w:cs="Times New Roman"/>
                <w:sz w:val="20"/>
                <w:szCs w:val="20"/>
                <w:lang w:val="en-US"/>
              </w:rPr>
            </w:pPr>
          </w:p>
        </w:tc>
        <w:tc>
          <w:tcPr>
            <w:tcW w:w="0" w:type="auto"/>
            <w:tcBorders>
              <w:bottom w:val="single" w:sz="4" w:space="0" w:color="auto"/>
            </w:tcBorders>
          </w:tcPr>
          <w:p w14:paraId="46A7FF7B" w14:textId="77777777" w:rsidR="002C67EE" w:rsidRPr="00BF62D2" w:rsidRDefault="002C67EE" w:rsidP="002C67EE">
            <w:pPr>
              <w:jc w:val="left"/>
              <w:rPr>
                <w:rFonts w:ascii="Times New Roman" w:hAnsi="Times New Roman" w:cs="Times New Roman"/>
                <w:sz w:val="20"/>
                <w:szCs w:val="20"/>
                <w:lang w:val="en-US"/>
              </w:rPr>
            </w:pPr>
            <w:r w:rsidRPr="00BF62D2">
              <w:rPr>
                <w:rFonts w:ascii="Times New Roman" w:hAnsi="Times New Roman" w:cs="Times New Roman"/>
                <w:sz w:val="20"/>
                <w:szCs w:val="20"/>
                <w:lang w:val="en-US"/>
              </w:rPr>
              <w:t>14256</w:t>
            </w:r>
          </w:p>
          <w:p w14:paraId="14F23D0A" w14:textId="0FA43B5B" w:rsidR="001B5931" w:rsidRPr="00BF62D2" w:rsidRDefault="002C67EE" w:rsidP="002C67EE">
            <w:pPr>
              <w:jc w:val="left"/>
              <w:rPr>
                <w:rFonts w:ascii="Times New Roman" w:hAnsi="Times New Roman" w:cs="Times New Roman"/>
                <w:sz w:val="20"/>
                <w:szCs w:val="20"/>
                <w:lang w:val="en-US"/>
              </w:rPr>
            </w:pPr>
            <w:r w:rsidRPr="00BF62D2">
              <w:rPr>
                <w:rFonts w:ascii="Times New Roman" w:hAnsi="Times New Roman" w:cs="Times New Roman"/>
                <w:sz w:val="20"/>
                <w:szCs w:val="20"/>
                <w:lang w:val="en-US"/>
              </w:rPr>
              <w:t>(synthetic peptide corresponding to residues near the C-terminus of hGABARAPL2)</w:t>
            </w:r>
          </w:p>
          <w:p w14:paraId="2C1C5BBC" w14:textId="77777777" w:rsidR="001B5931" w:rsidRPr="00BF62D2" w:rsidRDefault="001B5931" w:rsidP="002C67EE">
            <w:pPr>
              <w:jc w:val="left"/>
              <w:rPr>
                <w:rFonts w:ascii="Times New Roman" w:hAnsi="Times New Roman" w:cs="Times New Roman"/>
                <w:sz w:val="20"/>
                <w:szCs w:val="20"/>
                <w:lang w:val="en-GB"/>
              </w:rPr>
            </w:pPr>
          </w:p>
        </w:tc>
      </w:tr>
      <w:tr w:rsidR="002C67EE" w:rsidRPr="00BF62D2" w14:paraId="4B61FF16" w14:textId="77777777" w:rsidTr="00710107">
        <w:trPr>
          <w:jc w:val="center"/>
        </w:trPr>
        <w:tc>
          <w:tcPr>
            <w:tcW w:w="0" w:type="auto"/>
            <w:tcBorders>
              <w:top w:val="single" w:sz="4" w:space="0" w:color="auto"/>
            </w:tcBorders>
          </w:tcPr>
          <w:p w14:paraId="059D7969" w14:textId="77777777" w:rsidR="002C67EE" w:rsidRPr="00BF62D2" w:rsidRDefault="002C67EE" w:rsidP="002C67EE">
            <w:pPr>
              <w:jc w:val="left"/>
              <w:rPr>
                <w:rFonts w:ascii="Times New Roman" w:hAnsi="Times New Roman" w:cs="Times New Roman"/>
                <w:sz w:val="20"/>
                <w:szCs w:val="20"/>
                <w:lang w:val="en-GB"/>
              </w:rPr>
            </w:pPr>
          </w:p>
          <w:p w14:paraId="05475723" w14:textId="77777777" w:rsidR="002C67EE" w:rsidRPr="00BF62D2" w:rsidRDefault="002C67EE" w:rsidP="002C67EE">
            <w:pPr>
              <w:jc w:val="left"/>
              <w:rPr>
                <w:rFonts w:ascii="Times New Roman" w:hAnsi="Times New Roman" w:cs="Times New Roman"/>
                <w:sz w:val="20"/>
                <w:szCs w:val="20"/>
                <w:u w:val="single"/>
                <w:lang w:val="en-US"/>
              </w:rPr>
            </w:pPr>
            <w:r w:rsidRPr="00BF62D2">
              <w:rPr>
                <w:rFonts w:ascii="Times New Roman" w:hAnsi="Times New Roman" w:cs="Times New Roman"/>
                <w:sz w:val="20"/>
                <w:szCs w:val="20"/>
                <w:u w:val="single"/>
                <w:lang w:val="en-US"/>
              </w:rPr>
              <w:t>secondary Abs:</w:t>
            </w:r>
          </w:p>
        </w:tc>
        <w:tc>
          <w:tcPr>
            <w:tcW w:w="0" w:type="auto"/>
            <w:tcBorders>
              <w:top w:val="single" w:sz="4" w:space="0" w:color="auto"/>
            </w:tcBorders>
          </w:tcPr>
          <w:p w14:paraId="1CE690B7" w14:textId="77777777" w:rsidR="002C67EE" w:rsidRPr="00BF62D2" w:rsidRDefault="002C67EE" w:rsidP="002C67EE">
            <w:pPr>
              <w:jc w:val="left"/>
              <w:rPr>
                <w:rFonts w:ascii="Times New Roman" w:hAnsi="Times New Roman" w:cs="Times New Roman"/>
                <w:sz w:val="20"/>
                <w:szCs w:val="20"/>
                <w:lang w:val="en-US"/>
              </w:rPr>
            </w:pPr>
          </w:p>
        </w:tc>
        <w:tc>
          <w:tcPr>
            <w:tcW w:w="0" w:type="auto"/>
            <w:tcBorders>
              <w:top w:val="single" w:sz="4" w:space="0" w:color="auto"/>
            </w:tcBorders>
          </w:tcPr>
          <w:p w14:paraId="544A7C65" w14:textId="77777777" w:rsidR="002C67EE" w:rsidRPr="00BF62D2" w:rsidRDefault="002C67EE" w:rsidP="002C67EE">
            <w:pPr>
              <w:jc w:val="left"/>
              <w:rPr>
                <w:rFonts w:ascii="Times New Roman" w:hAnsi="Times New Roman" w:cs="Times New Roman"/>
                <w:sz w:val="20"/>
                <w:szCs w:val="20"/>
                <w:lang w:val="en-US"/>
              </w:rPr>
            </w:pPr>
          </w:p>
        </w:tc>
        <w:tc>
          <w:tcPr>
            <w:tcW w:w="0" w:type="auto"/>
            <w:tcBorders>
              <w:top w:val="single" w:sz="4" w:space="0" w:color="auto"/>
            </w:tcBorders>
          </w:tcPr>
          <w:p w14:paraId="48930635" w14:textId="77777777" w:rsidR="002C67EE" w:rsidRPr="00BF62D2" w:rsidRDefault="002C67EE" w:rsidP="002C67EE">
            <w:pPr>
              <w:jc w:val="left"/>
              <w:rPr>
                <w:rFonts w:ascii="Times New Roman" w:hAnsi="Times New Roman" w:cs="Times New Roman"/>
                <w:sz w:val="20"/>
                <w:szCs w:val="20"/>
                <w:lang w:val="en-US"/>
              </w:rPr>
            </w:pPr>
          </w:p>
        </w:tc>
      </w:tr>
      <w:tr w:rsidR="002C67EE" w:rsidRPr="00BF62D2" w14:paraId="204218BE" w14:textId="77777777" w:rsidTr="00710107">
        <w:trPr>
          <w:jc w:val="center"/>
        </w:trPr>
        <w:tc>
          <w:tcPr>
            <w:tcW w:w="0" w:type="auto"/>
          </w:tcPr>
          <w:p w14:paraId="0983D50C" w14:textId="77777777" w:rsidR="002C67EE" w:rsidRPr="00BF62D2" w:rsidRDefault="002C67EE" w:rsidP="002C67EE">
            <w:pPr>
              <w:jc w:val="left"/>
              <w:rPr>
                <w:rFonts w:ascii="Times New Roman" w:hAnsi="Times New Roman" w:cs="Times New Roman"/>
                <w:sz w:val="20"/>
                <w:szCs w:val="20"/>
                <w:lang w:val="en-US"/>
              </w:rPr>
            </w:pPr>
            <w:r w:rsidRPr="00BF62D2">
              <w:rPr>
                <w:rFonts w:ascii="Times New Roman" w:hAnsi="Times New Roman" w:cs="Times New Roman"/>
                <w:sz w:val="20"/>
                <w:szCs w:val="20"/>
                <w:lang w:val="en-US"/>
              </w:rPr>
              <w:t>anti-rat IgG2a-HRP</w:t>
            </w:r>
          </w:p>
        </w:tc>
        <w:tc>
          <w:tcPr>
            <w:tcW w:w="0" w:type="auto"/>
          </w:tcPr>
          <w:p w14:paraId="2190EFF9" w14:textId="77777777" w:rsidR="002C67EE" w:rsidRPr="00BF62D2" w:rsidRDefault="002C67EE" w:rsidP="002C67EE">
            <w:pPr>
              <w:jc w:val="left"/>
              <w:rPr>
                <w:rFonts w:ascii="Times New Roman" w:hAnsi="Times New Roman" w:cs="Times New Roman"/>
                <w:sz w:val="20"/>
                <w:szCs w:val="20"/>
                <w:lang w:val="en-US"/>
              </w:rPr>
            </w:pPr>
            <w:r w:rsidRPr="00BF62D2">
              <w:rPr>
                <w:rFonts w:ascii="Times New Roman" w:hAnsi="Times New Roman" w:cs="Times New Roman"/>
                <w:sz w:val="20"/>
                <w:szCs w:val="20"/>
                <w:lang w:val="en-US"/>
              </w:rPr>
              <w:t>in-house</w:t>
            </w:r>
          </w:p>
        </w:tc>
        <w:tc>
          <w:tcPr>
            <w:tcW w:w="0" w:type="auto"/>
          </w:tcPr>
          <w:p w14:paraId="5052E94A" w14:textId="77777777" w:rsidR="002C67EE" w:rsidRPr="00BF62D2" w:rsidRDefault="002C67EE" w:rsidP="002C67EE">
            <w:pPr>
              <w:jc w:val="left"/>
              <w:rPr>
                <w:rFonts w:ascii="Times New Roman" w:hAnsi="Times New Roman" w:cs="Times New Roman"/>
                <w:sz w:val="20"/>
                <w:szCs w:val="20"/>
                <w:lang w:val="en-US"/>
              </w:rPr>
            </w:pPr>
            <w:r w:rsidRPr="00BF62D2">
              <w:rPr>
                <w:rFonts w:ascii="Times New Roman" w:hAnsi="Times New Roman" w:cs="Times New Roman"/>
                <w:sz w:val="20"/>
                <w:szCs w:val="20"/>
                <w:lang w:val="en-US"/>
              </w:rPr>
              <w:t>mouse</w:t>
            </w:r>
          </w:p>
        </w:tc>
        <w:tc>
          <w:tcPr>
            <w:tcW w:w="0" w:type="auto"/>
          </w:tcPr>
          <w:p w14:paraId="17CCA0D0" w14:textId="77777777" w:rsidR="002C67EE" w:rsidRPr="00BF62D2" w:rsidRDefault="002C67EE" w:rsidP="002C67EE">
            <w:pPr>
              <w:jc w:val="left"/>
              <w:rPr>
                <w:rFonts w:ascii="Times New Roman" w:hAnsi="Times New Roman" w:cs="Times New Roman"/>
                <w:sz w:val="20"/>
                <w:szCs w:val="20"/>
                <w:lang w:val="en-US"/>
              </w:rPr>
            </w:pPr>
            <w:r w:rsidRPr="00BF62D2">
              <w:rPr>
                <w:rFonts w:ascii="Times New Roman" w:hAnsi="Times New Roman" w:cs="Times New Roman"/>
                <w:sz w:val="20"/>
                <w:szCs w:val="20"/>
                <w:lang w:val="en-US"/>
              </w:rPr>
              <w:t>(rat IgG 2a)</w:t>
            </w:r>
          </w:p>
        </w:tc>
      </w:tr>
      <w:tr w:rsidR="002C67EE" w:rsidRPr="00BF62D2" w14:paraId="15900E2D" w14:textId="77777777" w:rsidTr="00710107">
        <w:trPr>
          <w:jc w:val="center"/>
        </w:trPr>
        <w:tc>
          <w:tcPr>
            <w:tcW w:w="0" w:type="auto"/>
          </w:tcPr>
          <w:p w14:paraId="22BBE7F3" w14:textId="77777777" w:rsidR="002C67EE" w:rsidRPr="00BF62D2" w:rsidRDefault="002C67EE" w:rsidP="002C67EE">
            <w:pPr>
              <w:jc w:val="left"/>
              <w:rPr>
                <w:rFonts w:ascii="Times New Roman" w:hAnsi="Times New Roman" w:cs="Times New Roman"/>
                <w:sz w:val="20"/>
                <w:szCs w:val="20"/>
                <w:lang w:val="en-US"/>
              </w:rPr>
            </w:pPr>
            <w:r w:rsidRPr="00BF62D2">
              <w:rPr>
                <w:rFonts w:ascii="Times New Roman" w:hAnsi="Times New Roman" w:cs="Times New Roman"/>
                <w:sz w:val="20"/>
                <w:szCs w:val="20"/>
                <w:lang w:val="en-US"/>
              </w:rPr>
              <w:t>anti-rat-IgG-HRP</w:t>
            </w:r>
          </w:p>
        </w:tc>
        <w:tc>
          <w:tcPr>
            <w:tcW w:w="0" w:type="auto"/>
          </w:tcPr>
          <w:p w14:paraId="1DBE0E3A" w14:textId="77777777" w:rsidR="002C67EE" w:rsidRPr="00BF62D2" w:rsidRDefault="002C67EE" w:rsidP="002C67EE">
            <w:pPr>
              <w:jc w:val="left"/>
              <w:rPr>
                <w:rFonts w:ascii="Times New Roman" w:hAnsi="Times New Roman" w:cs="Times New Roman"/>
                <w:sz w:val="20"/>
                <w:szCs w:val="20"/>
                <w:lang w:val="en-US"/>
              </w:rPr>
            </w:pPr>
            <w:r w:rsidRPr="00BF62D2">
              <w:rPr>
                <w:rFonts w:ascii="Times New Roman" w:hAnsi="Times New Roman" w:cs="Times New Roman"/>
                <w:sz w:val="20"/>
                <w:szCs w:val="20"/>
                <w:lang w:val="en-US"/>
              </w:rPr>
              <w:t>Sigma</w:t>
            </w:r>
          </w:p>
        </w:tc>
        <w:tc>
          <w:tcPr>
            <w:tcW w:w="0" w:type="auto"/>
          </w:tcPr>
          <w:p w14:paraId="1F347C59" w14:textId="77777777" w:rsidR="002C67EE" w:rsidRPr="00BF62D2" w:rsidRDefault="002C67EE" w:rsidP="002C67EE">
            <w:pPr>
              <w:jc w:val="left"/>
              <w:rPr>
                <w:rFonts w:ascii="Times New Roman" w:hAnsi="Times New Roman" w:cs="Times New Roman"/>
                <w:sz w:val="20"/>
                <w:szCs w:val="20"/>
                <w:lang w:val="en-US"/>
              </w:rPr>
            </w:pPr>
            <w:r w:rsidRPr="00BF62D2">
              <w:rPr>
                <w:rFonts w:ascii="Times New Roman" w:hAnsi="Times New Roman" w:cs="Times New Roman"/>
                <w:sz w:val="20"/>
                <w:szCs w:val="20"/>
                <w:lang w:val="en-US"/>
              </w:rPr>
              <w:t>goat</w:t>
            </w:r>
          </w:p>
        </w:tc>
        <w:tc>
          <w:tcPr>
            <w:tcW w:w="0" w:type="auto"/>
          </w:tcPr>
          <w:p w14:paraId="3B931B6E" w14:textId="77777777" w:rsidR="002C67EE" w:rsidRPr="00BF62D2" w:rsidRDefault="002C67EE" w:rsidP="002C67EE">
            <w:pPr>
              <w:jc w:val="left"/>
              <w:rPr>
                <w:rFonts w:ascii="Times New Roman" w:hAnsi="Times New Roman" w:cs="Times New Roman"/>
                <w:sz w:val="20"/>
                <w:szCs w:val="20"/>
                <w:lang w:val="en-US"/>
              </w:rPr>
            </w:pPr>
            <w:r w:rsidRPr="00BF62D2">
              <w:rPr>
                <w:rFonts w:ascii="Times New Roman" w:hAnsi="Times New Roman" w:cs="Times New Roman"/>
                <w:sz w:val="20"/>
                <w:szCs w:val="20"/>
                <w:lang w:val="en-US"/>
              </w:rPr>
              <w:t xml:space="preserve">A9037 </w:t>
            </w:r>
          </w:p>
        </w:tc>
      </w:tr>
      <w:tr w:rsidR="002C67EE" w:rsidRPr="00BF62D2" w14:paraId="5687A51E" w14:textId="77777777" w:rsidTr="00710107">
        <w:trPr>
          <w:jc w:val="center"/>
        </w:trPr>
        <w:tc>
          <w:tcPr>
            <w:tcW w:w="0" w:type="auto"/>
          </w:tcPr>
          <w:p w14:paraId="527C8533" w14:textId="77777777" w:rsidR="002C67EE" w:rsidRPr="00BF62D2" w:rsidRDefault="002C67EE" w:rsidP="002C67EE">
            <w:pPr>
              <w:jc w:val="left"/>
              <w:rPr>
                <w:rFonts w:ascii="Times New Roman" w:hAnsi="Times New Roman" w:cs="Times New Roman"/>
                <w:sz w:val="20"/>
                <w:szCs w:val="20"/>
                <w:lang w:val="en-US"/>
              </w:rPr>
            </w:pPr>
            <w:r w:rsidRPr="00BF62D2">
              <w:rPr>
                <w:rFonts w:ascii="Times New Roman" w:hAnsi="Times New Roman" w:cs="Times New Roman"/>
                <w:sz w:val="20"/>
                <w:szCs w:val="20"/>
                <w:lang w:val="en-US"/>
              </w:rPr>
              <w:t>anti-rat-IgG Alexa Fluor 488</w:t>
            </w:r>
          </w:p>
        </w:tc>
        <w:tc>
          <w:tcPr>
            <w:tcW w:w="0" w:type="auto"/>
          </w:tcPr>
          <w:p w14:paraId="0E0EDFDB" w14:textId="77777777" w:rsidR="002C67EE" w:rsidRPr="00BF62D2" w:rsidRDefault="002C67EE" w:rsidP="002C67EE">
            <w:pPr>
              <w:jc w:val="left"/>
              <w:rPr>
                <w:rFonts w:ascii="Times New Roman" w:hAnsi="Times New Roman" w:cs="Times New Roman"/>
                <w:sz w:val="20"/>
                <w:szCs w:val="20"/>
                <w:lang w:val="en-US"/>
              </w:rPr>
            </w:pPr>
            <w:r w:rsidRPr="00BF62D2">
              <w:rPr>
                <w:rFonts w:ascii="Times New Roman" w:hAnsi="Times New Roman" w:cs="Times New Roman"/>
                <w:sz w:val="20"/>
                <w:szCs w:val="20"/>
                <w:lang w:val="en-US"/>
              </w:rPr>
              <w:t xml:space="preserve">Jackson </w:t>
            </w:r>
            <w:proofErr w:type="spellStart"/>
            <w:r w:rsidRPr="00BF62D2">
              <w:rPr>
                <w:rFonts w:ascii="Times New Roman" w:hAnsi="Times New Roman" w:cs="Times New Roman"/>
                <w:sz w:val="20"/>
                <w:szCs w:val="20"/>
                <w:lang w:val="en-US"/>
              </w:rPr>
              <w:t>ImmunoResearch</w:t>
            </w:r>
            <w:proofErr w:type="spellEnd"/>
          </w:p>
        </w:tc>
        <w:tc>
          <w:tcPr>
            <w:tcW w:w="0" w:type="auto"/>
          </w:tcPr>
          <w:p w14:paraId="6BAE7E5E" w14:textId="77777777" w:rsidR="002C67EE" w:rsidRPr="00BF62D2" w:rsidRDefault="002C67EE" w:rsidP="002C67EE">
            <w:pPr>
              <w:jc w:val="left"/>
              <w:rPr>
                <w:rFonts w:ascii="Times New Roman" w:hAnsi="Times New Roman" w:cs="Times New Roman"/>
                <w:sz w:val="20"/>
                <w:szCs w:val="20"/>
                <w:lang w:val="en-US"/>
              </w:rPr>
            </w:pPr>
            <w:r w:rsidRPr="00BF62D2">
              <w:rPr>
                <w:rFonts w:ascii="Times New Roman" w:hAnsi="Times New Roman" w:cs="Times New Roman"/>
                <w:sz w:val="20"/>
                <w:szCs w:val="20"/>
                <w:lang w:val="en-US"/>
              </w:rPr>
              <w:t>goat</w:t>
            </w:r>
          </w:p>
        </w:tc>
        <w:tc>
          <w:tcPr>
            <w:tcW w:w="0" w:type="auto"/>
          </w:tcPr>
          <w:p w14:paraId="2032C3A0" w14:textId="77777777" w:rsidR="002C67EE" w:rsidRPr="00BF62D2" w:rsidRDefault="002C67EE" w:rsidP="002C67EE">
            <w:pPr>
              <w:jc w:val="left"/>
              <w:rPr>
                <w:rFonts w:ascii="Times New Roman" w:hAnsi="Times New Roman" w:cs="Times New Roman"/>
                <w:sz w:val="20"/>
                <w:szCs w:val="20"/>
                <w:lang w:val="en-US"/>
              </w:rPr>
            </w:pPr>
            <w:r w:rsidRPr="00BF62D2">
              <w:rPr>
                <w:rFonts w:ascii="Times New Roman" w:hAnsi="Times New Roman" w:cs="Times New Roman"/>
                <w:sz w:val="20"/>
                <w:szCs w:val="20"/>
                <w:lang w:val="en-US"/>
              </w:rPr>
              <w:t>112-545-068</w:t>
            </w:r>
          </w:p>
        </w:tc>
      </w:tr>
      <w:tr w:rsidR="002C67EE" w:rsidRPr="00BF62D2" w14:paraId="763C3CF8" w14:textId="77777777" w:rsidTr="00710107">
        <w:trPr>
          <w:jc w:val="center"/>
        </w:trPr>
        <w:tc>
          <w:tcPr>
            <w:tcW w:w="0" w:type="auto"/>
          </w:tcPr>
          <w:p w14:paraId="2CD6617E" w14:textId="77777777" w:rsidR="002C67EE" w:rsidRPr="00BF62D2" w:rsidRDefault="002C67EE" w:rsidP="002C67EE">
            <w:pPr>
              <w:jc w:val="left"/>
              <w:rPr>
                <w:rFonts w:ascii="Times New Roman" w:hAnsi="Times New Roman" w:cs="Times New Roman"/>
                <w:sz w:val="20"/>
                <w:szCs w:val="20"/>
                <w:lang w:val="en-US"/>
              </w:rPr>
            </w:pPr>
            <w:r w:rsidRPr="00BF62D2">
              <w:rPr>
                <w:rFonts w:ascii="Times New Roman" w:hAnsi="Times New Roman" w:cs="Times New Roman"/>
                <w:sz w:val="20"/>
                <w:szCs w:val="20"/>
                <w:lang w:val="en-US"/>
              </w:rPr>
              <w:t xml:space="preserve">anti-rat-IgG Cy5 </w:t>
            </w:r>
          </w:p>
        </w:tc>
        <w:tc>
          <w:tcPr>
            <w:tcW w:w="0" w:type="auto"/>
          </w:tcPr>
          <w:p w14:paraId="3766E056" w14:textId="77777777" w:rsidR="002C67EE" w:rsidRPr="00BF62D2" w:rsidRDefault="002C67EE" w:rsidP="002C67EE">
            <w:pPr>
              <w:jc w:val="left"/>
              <w:rPr>
                <w:rFonts w:ascii="Times New Roman" w:hAnsi="Times New Roman" w:cs="Times New Roman"/>
                <w:sz w:val="20"/>
                <w:szCs w:val="20"/>
                <w:lang w:val="en-US"/>
              </w:rPr>
            </w:pPr>
            <w:r w:rsidRPr="00BF62D2">
              <w:rPr>
                <w:rFonts w:ascii="Times New Roman" w:hAnsi="Times New Roman" w:cs="Times New Roman"/>
                <w:sz w:val="20"/>
                <w:szCs w:val="20"/>
                <w:lang w:val="en-US"/>
              </w:rPr>
              <w:t xml:space="preserve">Jackson </w:t>
            </w:r>
            <w:proofErr w:type="spellStart"/>
            <w:r w:rsidRPr="00BF62D2">
              <w:rPr>
                <w:rFonts w:ascii="Times New Roman" w:hAnsi="Times New Roman" w:cs="Times New Roman"/>
                <w:sz w:val="20"/>
                <w:szCs w:val="20"/>
                <w:lang w:val="en-US"/>
              </w:rPr>
              <w:t>ImmunoResearch</w:t>
            </w:r>
            <w:proofErr w:type="spellEnd"/>
          </w:p>
        </w:tc>
        <w:tc>
          <w:tcPr>
            <w:tcW w:w="0" w:type="auto"/>
          </w:tcPr>
          <w:p w14:paraId="00B91A9D" w14:textId="77777777" w:rsidR="002C67EE" w:rsidRPr="00BF62D2" w:rsidRDefault="002C67EE" w:rsidP="002C67EE">
            <w:pPr>
              <w:jc w:val="left"/>
              <w:rPr>
                <w:rFonts w:ascii="Times New Roman" w:hAnsi="Times New Roman" w:cs="Times New Roman"/>
                <w:sz w:val="20"/>
                <w:szCs w:val="20"/>
                <w:lang w:val="en-US"/>
              </w:rPr>
            </w:pPr>
            <w:r w:rsidRPr="00BF62D2">
              <w:rPr>
                <w:rFonts w:ascii="Times New Roman" w:hAnsi="Times New Roman" w:cs="Times New Roman"/>
                <w:sz w:val="20"/>
                <w:szCs w:val="20"/>
                <w:lang w:val="en-US"/>
              </w:rPr>
              <w:t>donkey</w:t>
            </w:r>
          </w:p>
        </w:tc>
        <w:tc>
          <w:tcPr>
            <w:tcW w:w="0" w:type="auto"/>
          </w:tcPr>
          <w:p w14:paraId="583EA491" w14:textId="77777777" w:rsidR="002C67EE" w:rsidRPr="00BF62D2" w:rsidRDefault="002C67EE" w:rsidP="002C67EE">
            <w:pPr>
              <w:jc w:val="left"/>
              <w:rPr>
                <w:rFonts w:ascii="Times New Roman" w:hAnsi="Times New Roman" w:cs="Times New Roman"/>
                <w:sz w:val="20"/>
                <w:szCs w:val="20"/>
                <w:lang w:val="en-US"/>
              </w:rPr>
            </w:pPr>
            <w:r w:rsidRPr="00BF62D2">
              <w:rPr>
                <w:rFonts w:ascii="Times New Roman" w:hAnsi="Times New Roman" w:cs="Times New Roman"/>
                <w:sz w:val="20"/>
                <w:szCs w:val="20"/>
              </w:rPr>
              <w:t>712-175-153</w:t>
            </w:r>
          </w:p>
        </w:tc>
      </w:tr>
      <w:tr w:rsidR="002C67EE" w:rsidRPr="00BF62D2" w14:paraId="27FDC1E3" w14:textId="77777777" w:rsidTr="00710107">
        <w:trPr>
          <w:jc w:val="center"/>
        </w:trPr>
        <w:tc>
          <w:tcPr>
            <w:tcW w:w="0" w:type="auto"/>
          </w:tcPr>
          <w:p w14:paraId="7FFBE9C8" w14:textId="77777777" w:rsidR="002C67EE" w:rsidRPr="00BF62D2" w:rsidRDefault="002C67EE" w:rsidP="002C67EE">
            <w:pPr>
              <w:jc w:val="left"/>
              <w:rPr>
                <w:rFonts w:ascii="Times New Roman" w:hAnsi="Times New Roman" w:cs="Times New Roman"/>
                <w:sz w:val="20"/>
                <w:szCs w:val="20"/>
                <w:lang w:val="en-US"/>
              </w:rPr>
            </w:pPr>
            <w:r w:rsidRPr="00BF62D2">
              <w:rPr>
                <w:rFonts w:ascii="Times New Roman" w:hAnsi="Times New Roman" w:cs="Times New Roman"/>
                <w:sz w:val="20"/>
                <w:szCs w:val="20"/>
                <w:lang w:val="en-US"/>
              </w:rPr>
              <w:t>anti-mouse IgG Alexa Fluor 647</w:t>
            </w:r>
          </w:p>
        </w:tc>
        <w:tc>
          <w:tcPr>
            <w:tcW w:w="0" w:type="auto"/>
          </w:tcPr>
          <w:p w14:paraId="7E4488E0" w14:textId="77777777" w:rsidR="002C67EE" w:rsidRPr="00BF62D2" w:rsidRDefault="002C67EE" w:rsidP="002C67EE">
            <w:pPr>
              <w:jc w:val="left"/>
              <w:rPr>
                <w:rFonts w:ascii="Times New Roman" w:hAnsi="Times New Roman" w:cs="Times New Roman"/>
                <w:sz w:val="20"/>
                <w:szCs w:val="20"/>
                <w:lang w:val="en-US"/>
              </w:rPr>
            </w:pPr>
            <w:proofErr w:type="spellStart"/>
            <w:r w:rsidRPr="00BF62D2">
              <w:rPr>
                <w:rFonts w:ascii="Times New Roman" w:hAnsi="Times New Roman" w:cs="Times New Roman"/>
                <w:sz w:val="20"/>
                <w:szCs w:val="20"/>
                <w:lang w:val="en-US"/>
              </w:rPr>
              <w:t>Abcam</w:t>
            </w:r>
            <w:proofErr w:type="spellEnd"/>
          </w:p>
        </w:tc>
        <w:tc>
          <w:tcPr>
            <w:tcW w:w="0" w:type="auto"/>
          </w:tcPr>
          <w:p w14:paraId="2643F6E2" w14:textId="77777777" w:rsidR="002C67EE" w:rsidRPr="00BF62D2" w:rsidRDefault="002C67EE" w:rsidP="002C67EE">
            <w:pPr>
              <w:jc w:val="left"/>
              <w:rPr>
                <w:rFonts w:ascii="Times New Roman" w:hAnsi="Times New Roman" w:cs="Times New Roman"/>
                <w:sz w:val="20"/>
                <w:szCs w:val="20"/>
                <w:lang w:val="en-US"/>
              </w:rPr>
            </w:pPr>
            <w:r w:rsidRPr="00BF62D2">
              <w:rPr>
                <w:rFonts w:ascii="Times New Roman" w:hAnsi="Times New Roman" w:cs="Times New Roman"/>
                <w:sz w:val="20"/>
                <w:szCs w:val="20"/>
                <w:lang w:val="en-US"/>
              </w:rPr>
              <w:t>goat</w:t>
            </w:r>
          </w:p>
        </w:tc>
        <w:tc>
          <w:tcPr>
            <w:tcW w:w="0" w:type="auto"/>
          </w:tcPr>
          <w:p w14:paraId="1862F92C" w14:textId="77777777" w:rsidR="002C67EE" w:rsidRPr="00BF62D2" w:rsidRDefault="002C67EE" w:rsidP="002C67EE">
            <w:pPr>
              <w:jc w:val="left"/>
              <w:rPr>
                <w:rFonts w:ascii="Times New Roman" w:hAnsi="Times New Roman" w:cs="Times New Roman"/>
                <w:sz w:val="20"/>
                <w:szCs w:val="20"/>
              </w:rPr>
            </w:pPr>
            <w:r w:rsidRPr="00BF62D2">
              <w:rPr>
                <w:rFonts w:ascii="Times New Roman" w:hAnsi="Times New Roman" w:cs="Times New Roman"/>
                <w:sz w:val="20"/>
                <w:szCs w:val="20"/>
                <w:lang w:val="en-US"/>
              </w:rPr>
              <w:t>ab150115</w:t>
            </w:r>
          </w:p>
        </w:tc>
      </w:tr>
      <w:tr w:rsidR="002C67EE" w:rsidRPr="00BF62D2" w14:paraId="4F63B76C" w14:textId="77777777" w:rsidTr="00710107">
        <w:trPr>
          <w:jc w:val="center"/>
        </w:trPr>
        <w:tc>
          <w:tcPr>
            <w:tcW w:w="0" w:type="auto"/>
            <w:tcBorders>
              <w:bottom w:val="single" w:sz="4" w:space="0" w:color="auto"/>
            </w:tcBorders>
          </w:tcPr>
          <w:p w14:paraId="4D03DE15" w14:textId="77777777" w:rsidR="002C67EE" w:rsidRPr="00BF62D2" w:rsidRDefault="002C67EE" w:rsidP="002C67EE">
            <w:pPr>
              <w:jc w:val="left"/>
              <w:rPr>
                <w:rFonts w:ascii="Times New Roman" w:hAnsi="Times New Roman" w:cs="Times New Roman"/>
                <w:sz w:val="20"/>
                <w:szCs w:val="20"/>
                <w:lang w:val="en-US"/>
              </w:rPr>
            </w:pPr>
            <w:r w:rsidRPr="00BF62D2">
              <w:rPr>
                <w:rFonts w:ascii="Times New Roman" w:hAnsi="Times New Roman" w:cs="Times New Roman"/>
                <w:sz w:val="20"/>
                <w:szCs w:val="20"/>
                <w:lang w:val="en-US"/>
              </w:rPr>
              <w:t>anti-rabbit IgG Alexa</w:t>
            </w:r>
          </w:p>
          <w:p w14:paraId="286BA372" w14:textId="77777777" w:rsidR="002C67EE" w:rsidRPr="00BF62D2" w:rsidRDefault="002C67EE" w:rsidP="002C67EE">
            <w:pPr>
              <w:jc w:val="left"/>
              <w:rPr>
                <w:rFonts w:ascii="Times New Roman" w:hAnsi="Times New Roman" w:cs="Times New Roman"/>
                <w:sz w:val="20"/>
                <w:szCs w:val="20"/>
                <w:lang w:val="en-US"/>
              </w:rPr>
            </w:pPr>
            <w:r w:rsidRPr="00BF62D2">
              <w:rPr>
                <w:rFonts w:ascii="Times New Roman" w:hAnsi="Times New Roman" w:cs="Times New Roman"/>
                <w:sz w:val="20"/>
                <w:szCs w:val="20"/>
                <w:lang w:val="en-US"/>
              </w:rPr>
              <w:t>Fluor 555</w:t>
            </w:r>
          </w:p>
          <w:p w14:paraId="446A21C2" w14:textId="77777777" w:rsidR="00287F14" w:rsidRPr="00BF62D2" w:rsidRDefault="007C6099" w:rsidP="002C67EE">
            <w:pPr>
              <w:jc w:val="left"/>
              <w:rPr>
                <w:rFonts w:ascii="Times New Roman" w:hAnsi="Times New Roman" w:cs="Times New Roman"/>
                <w:sz w:val="20"/>
                <w:szCs w:val="20"/>
                <w:lang w:val="en-US"/>
              </w:rPr>
            </w:pPr>
            <w:r w:rsidRPr="00BF62D2">
              <w:rPr>
                <w:rFonts w:ascii="Times New Roman" w:hAnsi="Times New Roman" w:cs="Times New Roman"/>
                <w:sz w:val="20"/>
                <w:szCs w:val="20"/>
                <w:lang w:val="en-US"/>
              </w:rPr>
              <w:t>a</w:t>
            </w:r>
            <w:r w:rsidR="00287F14" w:rsidRPr="00BF62D2">
              <w:rPr>
                <w:rFonts w:ascii="Times New Roman" w:hAnsi="Times New Roman" w:cs="Times New Roman"/>
                <w:sz w:val="20"/>
                <w:szCs w:val="20"/>
                <w:lang w:val="en-US"/>
              </w:rPr>
              <w:t>nti-rabbit IgG Alexa Fluor 647</w:t>
            </w:r>
          </w:p>
          <w:p w14:paraId="369DE50C" w14:textId="77777777" w:rsidR="00EB13A6" w:rsidRPr="00BF62D2" w:rsidRDefault="00EB13A6">
            <w:pPr>
              <w:jc w:val="left"/>
              <w:rPr>
                <w:rFonts w:ascii="Times New Roman" w:hAnsi="Times New Roman" w:cs="Times New Roman"/>
                <w:sz w:val="20"/>
                <w:szCs w:val="20"/>
                <w:lang w:val="en-US"/>
              </w:rPr>
            </w:pPr>
          </w:p>
        </w:tc>
        <w:tc>
          <w:tcPr>
            <w:tcW w:w="0" w:type="auto"/>
            <w:tcBorders>
              <w:bottom w:val="single" w:sz="4" w:space="0" w:color="auto"/>
            </w:tcBorders>
          </w:tcPr>
          <w:p w14:paraId="6268C178" w14:textId="77777777" w:rsidR="002C67EE" w:rsidRPr="00BF62D2" w:rsidRDefault="00740E3E" w:rsidP="002C67EE">
            <w:pPr>
              <w:jc w:val="left"/>
              <w:rPr>
                <w:rFonts w:ascii="Times New Roman" w:hAnsi="Times New Roman" w:cs="Times New Roman"/>
                <w:sz w:val="20"/>
                <w:szCs w:val="20"/>
                <w:lang w:val="en-US"/>
              </w:rPr>
            </w:pPr>
            <w:proofErr w:type="spellStart"/>
            <w:r w:rsidRPr="00BF62D2">
              <w:rPr>
                <w:rFonts w:ascii="Times New Roman" w:hAnsi="Times New Roman" w:cs="Times New Roman"/>
                <w:sz w:val="20"/>
                <w:szCs w:val="20"/>
                <w:lang w:val="en-US"/>
              </w:rPr>
              <w:t>Abcam</w:t>
            </w:r>
            <w:proofErr w:type="spellEnd"/>
          </w:p>
          <w:p w14:paraId="67D2F6B4" w14:textId="77777777" w:rsidR="002C67EE" w:rsidRPr="00BF62D2" w:rsidRDefault="002C67EE" w:rsidP="002C67EE">
            <w:pPr>
              <w:jc w:val="left"/>
              <w:rPr>
                <w:rFonts w:ascii="Times New Roman" w:hAnsi="Times New Roman" w:cs="Times New Roman"/>
                <w:sz w:val="20"/>
                <w:szCs w:val="20"/>
                <w:lang w:val="en-US"/>
              </w:rPr>
            </w:pPr>
          </w:p>
          <w:p w14:paraId="234F36A0" w14:textId="77777777" w:rsidR="002C67EE" w:rsidRPr="00BF62D2" w:rsidRDefault="002C67EE" w:rsidP="002C67EE">
            <w:pPr>
              <w:jc w:val="left"/>
              <w:rPr>
                <w:rFonts w:ascii="Times New Roman" w:hAnsi="Times New Roman" w:cs="Times New Roman"/>
                <w:sz w:val="20"/>
                <w:szCs w:val="20"/>
                <w:lang w:val="en-US"/>
              </w:rPr>
            </w:pPr>
            <w:proofErr w:type="spellStart"/>
            <w:r w:rsidRPr="00BF62D2">
              <w:rPr>
                <w:rFonts w:ascii="Times New Roman" w:hAnsi="Times New Roman" w:cs="Times New Roman"/>
                <w:sz w:val="20"/>
                <w:szCs w:val="20"/>
                <w:lang w:val="en-US"/>
              </w:rPr>
              <w:t>Abcam</w:t>
            </w:r>
            <w:proofErr w:type="spellEnd"/>
          </w:p>
          <w:p w14:paraId="30EF6CCC" w14:textId="77777777" w:rsidR="00334C3A" w:rsidRPr="00BF62D2" w:rsidRDefault="00334C3A" w:rsidP="002C67EE">
            <w:pPr>
              <w:jc w:val="left"/>
              <w:rPr>
                <w:rFonts w:ascii="Times New Roman" w:hAnsi="Times New Roman" w:cs="Times New Roman"/>
                <w:sz w:val="20"/>
                <w:szCs w:val="20"/>
                <w:lang w:val="en-US"/>
              </w:rPr>
            </w:pPr>
          </w:p>
          <w:p w14:paraId="6C2D8B53" w14:textId="45975228" w:rsidR="00334C3A" w:rsidRPr="00BF62D2" w:rsidRDefault="00334C3A" w:rsidP="002C67EE">
            <w:pPr>
              <w:jc w:val="left"/>
              <w:rPr>
                <w:rFonts w:ascii="Times New Roman" w:hAnsi="Times New Roman" w:cs="Times New Roman"/>
                <w:sz w:val="20"/>
                <w:szCs w:val="20"/>
                <w:lang w:val="en-US"/>
              </w:rPr>
            </w:pPr>
          </w:p>
        </w:tc>
        <w:tc>
          <w:tcPr>
            <w:tcW w:w="0" w:type="auto"/>
            <w:tcBorders>
              <w:bottom w:val="single" w:sz="4" w:space="0" w:color="auto"/>
            </w:tcBorders>
          </w:tcPr>
          <w:p w14:paraId="2A46D85A" w14:textId="24083DA9" w:rsidR="002C67EE" w:rsidRPr="00BF62D2" w:rsidRDefault="00287F14" w:rsidP="002C67EE">
            <w:pPr>
              <w:jc w:val="left"/>
              <w:rPr>
                <w:rFonts w:ascii="Times New Roman" w:hAnsi="Times New Roman" w:cs="Times New Roman"/>
                <w:sz w:val="20"/>
                <w:szCs w:val="20"/>
                <w:lang w:val="en-US"/>
              </w:rPr>
            </w:pPr>
            <w:r w:rsidRPr="00BF62D2">
              <w:rPr>
                <w:rFonts w:ascii="Times New Roman" w:hAnsi="Times New Roman" w:cs="Times New Roman"/>
                <w:sz w:val="20"/>
                <w:szCs w:val="20"/>
                <w:lang w:val="en-US"/>
              </w:rPr>
              <w:t>d</w:t>
            </w:r>
            <w:r w:rsidR="002C67EE" w:rsidRPr="00BF62D2">
              <w:rPr>
                <w:rFonts w:ascii="Times New Roman" w:hAnsi="Times New Roman" w:cs="Times New Roman"/>
                <w:sz w:val="20"/>
                <w:szCs w:val="20"/>
                <w:lang w:val="en-US"/>
              </w:rPr>
              <w:t>onkey</w:t>
            </w:r>
          </w:p>
          <w:p w14:paraId="7AE6CF6E" w14:textId="77777777" w:rsidR="00287F14" w:rsidRPr="00BF62D2" w:rsidRDefault="00287F14" w:rsidP="002C67EE">
            <w:pPr>
              <w:jc w:val="left"/>
              <w:rPr>
                <w:rFonts w:ascii="Times New Roman" w:hAnsi="Times New Roman" w:cs="Times New Roman"/>
                <w:sz w:val="20"/>
                <w:szCs w:val="20"/>
                <w:lang w:val="en-US"/>
              </w:rPr>
            </w:pPr>
          </w:p>
          <w:p w14:paraId="03B0ADE5" w14:textId="77777777" w:rsidR="00287F14" w:rsidRPr="00BF62D2" w:rsidRDefault="00287F14" w:rsidP="002C67EE">
            <w:pPr>
              <w:jc w:val="left"/>
              <w:rPr>
                <w:rFonts w:ascii="Times New Roman" w:hAnsi="Times New Roman" w:cs="Times New Roman"/>
                <w:sz w:val="20"/>
                <w:szCs w:val="20"/>
                <w:lang w:val="en-US"/>
              </w:rPr>
            </w:pPr>
            <w:r w:rsidRPr="00BF62D2">
              <w:rPr>
                <w:rFonts w:ascii="Times New Roman" w:hAnsi="Times New Roman" w:cs="Times New Roman"/>
                <w:sz w:val="20"/>
                <w:szCs w:val="20"/>
                <w:lang w:val="en-US"/>
              </w:rPr>
              <w:t>donkey</w:t>
            </w:r>
          </w:p>
          <w:p w14:paraId="2C0BD248" w14:textId="77777777" w:rsidR="00334C3A" w:rsidRPr="00BF62D2" w:rsidRDefault="00334C3A" w:rsidP="002C67EE">
            <w:pPr>
              <w:jc w:val="left"/>
              <w:rPr>
                <w:rFonts w:ascii="Times New Roman" w:hAnsi="Times New Roman" w:cs="Times New Roman"/>
                <w:sz w:val="20"/>
                <w:szCs w:val="20"/>
                <w:lang w:val="en-US"/>
              </w:rPr>
            </w:pPr>
          </w:p>
          <w:p w14:paraId="5C8ECE73" w14:textId="5937903D" w:rsidR="00334C3A" w:rsidRPr="00BF62D2" w:rsidRDefault="00334C3A" w:rsidP="002C67EE">
            <w:pPr>
              <w:jc w:val="left"/>
              <w:rPr>
                <w:rFonts w:ascii="Times New Roman" w:hAnsi="Times New Roman" w:cs="Times New Roman"/>
                <w:sz w:val="20"/>
                <w:szCs w:val="20"/>
                <w:lang w:val="en-US"/>
              </w:rPr>
            </w:pPr>
          </w:p>
        </w:tc>
        <w:tc>
          <w:tcPr>
            <w:tcW w:w="0" w:type="auto"/>
            <w:tcBorders>
              <w:bottom w:val="single" w:sz="4" w:space="0" w:color="auto"/>
            </w:tcBorders>
          </w:tcPr>
          <w:p w14:paraId="6D92F7C1" w14:textId="5FA631DD" w:rsidR="002C67EE" w:rsidRPr="00BF62D2" w:rsidRDefault="00287F14" w:rsidP="002C67EE">
            <w:pPr>
              <w:jc w:val="left"/>
              <w:rPr>
                <w:rFonts w:ascii="Times New Roman" w:hAnsi="Times New Roman" w:cs="Times New Roman"/>
                <w:sz w:val="20"/>
                <w:szCs w:val="20"/>
                <w:lang w:val="en-US"/>
              </w:rPr>
            </w:pPr>
            <w:r w:rsidRPr="00BF62D2">
              <w:rPr>
                <w:rFonts w:ascii="Times New Roman" w:hAnsi="Times New Roman" w:cs="Times New Roman"/>
                <w:sz w:val="20"/>
                <w:szCs w:val="20"/>
                <w:lang w:val="en-US"/>
              </w:rPr>
              <w:t>a</w:t>
            </w:r>
            <w:r w:rsidR="002C67EE" w:rsidRPr="00BF62D2">
              <w:rPr>
                <w:rFonts w:ascii="Times New Roman" w:hAnsi="Times New Roman" w:cs="Times New Roman"/>
                <w:sz w:val="20"/>
                <w:szCs w:val="20"/>
                <w:lang w:val="en-US"/>
              </w:rPr>
              <w:t>b150074</w:t>
            </w:r>
          </w:p>
          <w:p w14:paraId="3A37891F" w14:textId="77777777" w:rsidR="00287F14" w:rsidRPr="00BF62D2" w:rsidRDefault="00287F14" w:rsidP="002C67EE">
            <w:pPr>
              <w:jc w:val="left"/>
              <w:rPr>
                <w:rFonts w:ascii="Times New Roman" w:hAnsi="Times New Roman" w:cs="Times New Roman"/>
                <w:sz w:val="20"/>
                <w:szCs w:val="20"/>
                <w:lang w:val="en-US"/>
              </w:rPr>
            </w:pPr>
          </w:p>
          <w:p w14:paraId="769B869D" w14:textId="3546CE63" w:rsidR="00334C3A" w:rsidRPr="00BF62D2" w:rsidRDefault="00287F14" w:rsidP="002C67EE">
            <w:pPr>
              <w:jc w:val="left"/>
              <w:rPr>
                <w:rFonts w:ascii="Times New Roman" w:hAnsi="Times New Roman" w:cs="Times New Roman"/>
                <w:sz w:val="20"/>
                <w:szCs w:val="20"/>
                <w:lang w:val="en-US"/>
              </w:rPr>
            </w:pPr>
            <w:r w:rsidRPr="00BF62D2">
              <w:rPr>
                <w:rFonts w:ascii="Times New Roman" w:hAnsi="Times New Roman" w:cs="Times New Roman"/>
                <w:sz w:val="20"/>
                <w:szCs w:val="20"/>
                <w:lang w:val="en-US"/>
              </w:rPr>
              <w:t>ab150075</w:t>
            </w:r>
          </w:p>
          <w:p w14:paraId="478834F0" w14:textId="77777777" w:rsidR="00287F14" w:rsidRPr="00BF62D2" w:rsidRDefault="00287F14" w:rsidP="002C67EE">
            <w:pPr>
              <w:jc w:val="left"/>
              <w:rPr>
                <w:rFonts w:ascii="Times New Roman" w:hAnsi="Times New Roman" w:cs="Times New Roman"/>
                <w:sz w:val="20"/>
                <w:szCs w:val="20"/>
                <w:lang w:val="en-US"/>
              </w:rPr>
            </w:pPr>
          </w:p>
        </w:tc>
      </w:tr>
    </w:tbl>
    <w:p w14:paraId="4C1B2CAC" w14:textId="77777777" w:rsidR="009E07ED" w:rsidRPr="00BF62D2" w:rsidRDefault="009E07ED" w:rsidP="009E07ED">
      <w:pPr>
        <w:rPr>
          <w:rFonts w:ascii="Times New Roman" w:hAnsi="Times New Roman" w:cs="Times New Roman"/>
          <w:b/>
          <w:lang w:val="en-US"/>
        </w:rPr>
      </w:pPr>
    </w:p>
    <w:p w14:paraId="580F1532" w14:textId="77777777" w:rsidR="009E07ED" w:rsidRPr="00BF62D2" w:rsidRDefault="009E07ED">
      <w:pPr>
        <w:jc w:val="left"/>
        <w:rPr>
          <w:rFonts w:ascii="Times New Roman" w:hAnsi="Times New Roman" w:cs="Times New Roman"/>
          <w:b/>
          <w:lang w:val="en-US"/>
        </w:rPr>
      </w:pPr>
      <w:r w:rsidRPr="00BF62D2">
        <w:rPr>
          <w:rFonts w:ascii="Times New Roman" w:hAnsi="Times New Roman" w:cs="Times New Roman"/>
          <w:b/>
          <w:lang w:val="en-US"/>
        </w:rPr>
        <w:br w:type="page"/>
      </w:r>
    </w:p>
    <w:p w14:paraId="3ADC433A" w14:textId="300AAE19" w:rsidR="003D6BD1" w:rsidRPr="00BF62D2" w:rsidRDefault="003D6BD1" w:rsidP="003D6BD1">
      <w:pPr>
        <w:pStyle w:val="berschrift2"/>
        <w:jc w:val="left"/>
        <w:rPr>
          <w:lang w:val="en-US"/>
        </w:rPr>
      </w:pPr>
      <w:r w:rsidRPr="00BF62D2">
        <w:rPr>
          <w:lang w:val="en-US"/>
        </w:rPr>
        <w:lastRenderedPageBreak/>
        <w:t>Additional References</w:t>
      </w:r>
    </w:p>
    <w:p w14:paraId="2F0BD639" w14:textId="77777777" w:rsidR="003D6BD1" w:rsidRPr="00BF62D2" w:rsidRDefault="003D6BD1" w:rsidP="003D6BD1">
      <w:pPr>
        <w:rPr>
          <w:rFonts w:ascii="Times New Roman" w:hAnsi="Times New Roman" w:cs="Times New Roman"/>
          <w:lang w:val="en-US"/>
        </w:rPr>
      </w:pPr>
    </w:p>
    <w:p w14:paraId="74260D7D" w14:textId="77777777" w:rsidR="003D6BD1" w:rsidRPr="00BF62D2" w:rsidRDefault="003D6BD1" w:rsidP="003D6BD1">
      <w:pPr>
        <w:pStyle w:val="Listenabsatz"/>
        <w:numPr>
          <w:ilvl w:val="0"/>
          <w:numId w:val="1"/>
        </w:numPr>
        <w:jc w:val="left"/>
        <w:rPr>
          <w:rFonts w:ascii="Times New Roman" w:hAnsi="Times New Roman" w:cs="Times New Roman"/>
          <w:lang w:val="en-GB"/>
        </w:rPr>
      </w:pPr>
      <w:r w:rsidRPr="00BF62D2">
        <w:rPr>
          <w:rFonts w:ascii="Times New Roman" w:hAnsi="Times New Roman" w:cs="Times New Roman"/>
          <w:lang w:val="en-US"/>
        </w:rPr>
        <w:t xml:space="preserve">Ran, F.A., et al. Genome engineering using the CRISPR-Cas9 system.  </w:t>
      </w:r>
      <w:r w:rsidRPr="00BF62D2">
        <w:rPr>
          <w:rFonts w:ascii="Times New Roman" w:hAnsi="Times New Roman" w:cs="Times New Roman"/>
          <w:i/>
          <w:lang w:val="en-GB"/>
        </w:rPr>
        <w:t xml:space="preserve">Nat </w:t>
      </w:r>
      <w:proofErr w:type="spellStart"/>
      <w:r w:rsidRPr="00BF62D2">
        <w:rPr>
          <w:rFonts w:ascii="Times New Roman" w:hAnsi="Times New Roman" w:cs="Times New Roman"/>
          <w:i/>
          <w:lang w:val="en-GB"/>
        </w:rPr>
        <w:t>Protoc</w:t>
      </w:r>
      <w:proofErr w:type="spellEnd"/>
      <w:r w:rsidRPr="00BF62D2">
        <w:rPr>
          <w:rFonts w:ascii="Times New Roman" w:hAnsi="Times New Roman" w:cs="Times New Roman"/>
          <w:lang w:val="en-GB"/>
        </w:rPr>
        <w:t xml:space="preserve"> </w:t>
      </w:r>
      <w:r w:rsidRPr="00BF62D2">
        <w:rPr>
          <w:rFonts w:ascii="Times New Roman" w:hAnsi="Times New Roman" w:cs="Times New Roman"/>
          <w:b/>
          <w:lang w:val="en-GB"/>
        </w:rPr>
        <w:t>8</w:t>
      </w:r>
      <w:r w:rsidRPr="00BF62D2">
        <w:rPr>
          <w:rFonts w:ascii="Times New Roman" w:hAnsi="Times New Roman" w:cs="Times New Roman"/>
          <w:lang w:val="en-GB"/>
        </w:rPr>
        <w:t>, 2281-308, doi:10.1038/nprot.2013.143 (2013).</w:t>
      </w:r>
    </w:p>
    <w:p w14:paraId="72E06ADE" w14:textId="77777777" w:rsidR="003D6BD1" w:rsidRPr="00BF62D2" w:rsidRDefault="003D6BD1" w:rsidP="003D6BD1">
      <w:pPr>
        <w:pStyle w:val="Listenabsatz"/>
        <w:numPr>
          <w:ilvl w:val="0"/>
          <w:numId w:val="1"/>
        </w:numPr>
        <w:jc w:val="left"/>
        <w:rPr>
          <w:rFonts w:ascii="Times New Roman" w:hAnsi="Times New Roman" w:cs="Times New Roman"/>
          <w:lang w:val="en-GB"/>
        </w:rPr>
      </w:pPr>
      <w:proofErr w:type="spellStart"/>
      <w:r w:rsidRPr="00BF62D2">
        <w:rPr>
          <w:rFonts w:ascii="Times New Roman" w:hAnsi="Times New Roman" w:cs="Times New Roman"/>
          <w:lang w:val="en-US"/>
        </w:rPr>
        <w:t>Dehairs</w:t>
      </w:r>
      <w:proofErr w:type="spellEnd"/>
      <w:r w:rsidRPr="00BF62D2">
        <w:rPr>
          <w:rFonts w:ascii="Times New Roman" w:hAnsi="Times New Roman" w:cs="Times New Roman"/>
          <w:lang w:val="en-US"/>
        </w:rPr>
        <w:t xml:space="preserve">, J., et al. CRISP-ID: decoding CRISPR mediated </w:t>
      </w:r>
      <w:proofErr w:type="spellStart"/>
      <w:r w:rsidRPr="00BF62D2">
        <w:rPr>
          <w:rFonts w:ascii="Times New Roman" w:hAnsi="Times New Roman" w:cs="Times New Roman"/>
          <w:lang w:val="en-US"/>
        </w:rPr>
        <w:t>indels</w:t>
      </w:r>
      <w:proofErr w:type="spellEnd"/>
      <w:r w:rsidRPr="00BF62D2">
        <w:rPr>
          <w:rFonts w:ascii="Times New Roman" w:hAnsi="Times New Roman" w:cs="Times New Roman"/>
          <w:lang w:val="en-US"/>
        </w:rPr>
        <w:t xml:space="preserve"> by Sanger sequencing. </w:t>
      </w:r>
      <w:proofErr w:type="spellStart"/>
      <w:r w:rsidRPr="00BF62D2">
        <w:rPr>
          <w:rFonts w:ascii="Times New Roman" w:hAnsi="Times New Roman" w:cs="Times New Roman"/>
          <w:i/>
          <w:lang w:val="en-GB"/>
        </w:rPr>
        <w:t>Sci</w:t>
      </w:r>
      <w:proofErr w:type="spellEnd"/>
      <w:r w:rsidRPr="00BF62D2">
        <w:rPr>
          <w:rFonts w:ascii="Times New Roman" w:hAnsi="Times New Roman" w:cs="Times New Roman"/>
          <w:i/>
          <w:lang w:val="en-GB"/>
        </w:rPr>
        <w:t xml:space="preserve"> Rep</w:t>
      </w:r>
      <w:r w:rsidRPr="00BF62D2">
        <w:rPr>
          <w:rFonts w:ascii="Times New Roman" w:hAnsi="Times New Roman" w:cs="Times New Roman"/>
          <w:lang w:val="en-GB"/>
        </w:rPr>
        <w:t xml:space="preserve"> </w:t>
      </w:r>
      <w:r w:rsidRPr="00BF62D2">
        <w:rPr>
          <w:rFonts w:ascii="Times New Roman" w:hAnsi="Times New Roman" w:cs="Times New Roman"/>
          <w:b/>
          <w:lang w:val="en-GB"/>
        </w:rPr>
        <w:t>6</w:t>
      </w:r>
      <w:r w:rsidRPr="00BF62D2">
        <w:rPr>
          <w:rFonts w:ascii="Times New Roman" w:hAnsi="Times New Roman" w:cs="Times New Roman"/>
          <w:lang w:val="en-GB"/>
        </w:rPr>
        <w:t xml:space="preserve">, 28973, </w:t>
      </w:r>
      <w:proofErr w:type="spellStart"/>
      <w:r w:rsidRPr="00BF62D2">
        <w:rPr>
          <w:rFonts w:ascii="Times New Roman" w:hAnsi="Times New Roman" w:cs="Times New Roman"/>
          <w:lang w:val="en-GB"/>
        </w:rPr>
        <w:t>doi</w:t>
      </w:r>
      <w:proofErr w:type="spellEnd"/>
      <w:r w:rsidRPr="00BF62D2">
        <w:rPr>
          <w:rFonts w:ascii="Times New Roman" w:hAnsi="Times New Roman" w:cs="Times New Roman"/>
          <w:lang w:val="en-GB"/>
        </w:rPr>
        <w:t>: 10.1038/srep28973 (2016).</w:t>
      </w:r>
    </w:p>
    <w:p w14:paraId="668409FF" w14:textId="0BF22BEF" w:rsidR="005659C6" w:rsidRPr="00BF62D2" w:rsidRDefault="003D6BD1" w:rsidP="00EB13A6">
      <w:pPr>
        <w:pStyle w:val="Listenabsatz"/>
        <w:numPr>
          <w:ilvl w:val="0"/>
          <w:numId w:val="1"/>
        </w:numPr>
        <w:jc w:val="left"/>
        <w:rPr>
          <w:rFonts w:ascii="Times New Roman" w:hAnsi="Times New Roman" w:cs="Times New Roman"/>
          <w:lang w:val="en-GB"/>
        </w:rPr>
      </w:pPr>
      <w:proofErr w:type="spellStart"/>
      <w:r w:rsidRPr="00BF62D2">
        <w:rPr>
          <w:rFonts w:ascii="Times New Roman" w:hAnsi="Times New Roman" w:cs="Times New Roman"/>
          <w:lang w:val="en-US"/>
        </w:rPr>
        <w:t>Etard</w:t>
      </w:r>
      <w:proofErr w:type="spellEnd"/>
      <w:r w:rsidRPr="00BF62D2">
        <w:rPr>
          <w:rFonts w:ascii="Times New Roman" w:hAnsi="Times New Roman" w:cs="Times New Roman"/>
          <w:lang w:val="en-US"/>
        </w:rPr>
        <w:t xml:space="preserve">, C., et al. Tracking of </w:t>
      </w:r>
      <w:proofErr w:type="spellStart"/>
      <w:r w:rsidRPr="00BF62D2">
        <w:rPr>
          <w:rFonts w:ascii="Times New Roman" w:hAnsi="Times New Roman" w:cs="Times New Roman"/>
          <w:lang w:val="en-US"/>
        </w:rPr>
        <w:t>Indels</w:t>
      </w:r>
      <w:proofErr w:type="spellEnd"/>
      <w:r w:rsidRPr="00BF62D2">
        <w:rPr>
          <w:rFonts w:ascii="Times New Roman" w:hAnsi="Times New Roman" w:cs="Times New Roman"/>
          <w:lang w:val="en-US"/>
        </w:rPr>
        <w:t xml:space="preserve"> by </w:t>
      </w:r>
      <w:proofErr w:type="spellStart"/>
      <w:r w:rsidRPr="00BF62D2">
        <w:rPr>
          <w:rFonts w:ascii="Times New Roman" w:hAnsi="Times New Roman" w:cs="Times New Roman"/>
          <w:lang w:val="en-US"/>
        </w:rPr>
        <w:t>DEcomposition</w:t>
      </w:r>
      <w:proofErr w:type="spellEnd"/>
      <w:r w:rsidRPr="00BF62D2">
        <w:rPr>
          <w:rFonts w:ascii="Times New Roman" w:hAnsi="Times New Roman" w:cs="Times New Roman"/>
          <w:lang w:val="en-US"/>
        </w:rPr>
        <w:t xml:space="preserve"> is a Simple and Effective Method to Assess Efficiency of Guide RNAs in Zebrafish. </w:t>
      </w:r>
      <w:r w:rsidRPr="00BF62D2">
        <w:rPr>
          <w:rFonts w:ascii="Times New Roman" w:hAnsi="Times New Roman" w:cs="Times New Roman"/>
          <w:i/>
          <w:lang w:val="en-GB"/>
        </w:rPr>
        <w:t>Zebrafish</w:t>
      </w:r>
      <w:r w:rsidRPr="00BF62D2">
        <w:rPr>
          <w:rFonts w:ascii="Times New Roman" w:hAnsi="Times New Roman" w:cs="Times New Roman"/>
          <w:lang w:val="en-GB"/>
        </w:rPr>
        <w:t xml:space="preserve"> </w:t>
      </w:r>
      <w:r w:rsidRPr="00BF62D2">
        <w:rPr>
          <w:rFonts w:ascii="Times New Roman" w:hAnsi="Times New Roman" w:cs="Times New Roman"/>
          <w:b/>
          <w:lang w:val="en-GB"/>
        </w:rPr>
        <w:t>14</w:t>
      </w:r>
      <w:r w:rsidRPr="00BF62D2">
        <w:rPr>
          <w:rFonts w:ascii="Times New Roman" w:hAnsi="Times New Roman" w:cs="Times New Roman"/>
          <w:lang w:val="en-GB"/>
        </w:rPr>
        <w:t xml:space="preserve">, 586-588, </w:t>
      </w:r>
      <w:proofErr w:type="spellStart"/>
      <w:r w:rsidRPr="00BF62D2">
        <w:rPr>
          <w:rFonts w:ascii="Times New Roman" w:hAnsi="Times New Roman" w:cs="Times New Roman"/>
          <w:lang w:val="en-GB"/>
        </w:rPr>
        <w:t>doi</w:t>
      </w:r>
      <w:proofErr w:type="spellEnd"/>
      <w:r w:rsidRPr="00BF62D2">
        <w:rPr>
          <w:rFonts w:ascii="Times New Roman" w:hAnsi="Times New Roman" w:cs="Times New Roman"/>
          <w:lang w:val="en-GB"/>
        </w:rPr>
        <w:t>: 10.1089/zeb.2017.1454 (2017).</w:t>
      </w:r>
    </w:p>
    <w:sectPr w:rsidR="005659C6" w:rsidRPr="00BF62D2" w:rsidSect="00710107">
      <w:pgSz w:w="11906" w:h="16838"/>
      <w:pgMar w:top="1417" w:right="1417" w:bottom="1134"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03D315" w14:textId="77777777" w:rsidR="0087029F" w:rsidRDefault="0087029F" w:rsidP="00657A65">
      <w:pPr>
        <w:spacing w:after="0" w:line="240" w:lineRule="auto"/>
      </w:pPr>
      <w:r>
        <w:separator/>
      </w:r>
    </w:p>
  </w:endnote>
  <w:endnote w:type="continuationSeparator" w:id="0">
    <w:p w14:paraId="7364E8B2" w14:textId="77777777" w:rsidR="0087029F" w:rsidRDefault="0087029F" w:rsidP="00657A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4345607"/>
      <w:docPartObj>
        <w:docPartGallery w:val="Page Numbers (Bottom of Page)"/>
        <w:docPartUnique/>
      </w:docPartObj>
    </w:sdtPr>
    <w:sdtEndPr/>
    <w:sdtContent>
      <w:p w14:paraId="458CEEAD" w14:textId="77777777" w:rsidR="00AC5169" w:rsidRDefault="00AC5169">
        <w:pPr>
          <w:pStyle w:val="Fuzeile"/>
        </w:pPr>
        <w:r>
          <w:fldChar w:fldCharType="begin"/>
        </w:r>
        <w:r>
          <w:instrText>PAGE   \* MERGEFORMAT</w:instrText>
        </w:r>
        <w:r>
          <w:fldChar w:fldCharType="separate"/>
        </w:r>
        <w:r w:rsidR="00632BB3">
          <w:rPr>
            <w:noProof/>
          </w:rPr>
          <w:t>15</w:t>
        </w:r>
        <w:r>
          <w:fldChar w:fldCharType="end"/>
        </w:r>
      </w:p>
    </w:sdtContent>
  </w:sdt>
  <w:p w14:paraId="4AAD4E4B" w14:textId="77777777" w:rsidR="00AC5169" w:rsidRDefault="00AC516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5897BE" w14:textId="77777777" w:rsidR="0087029F" w:rsidRDefault="0087029F" w:rsidP="00657A65">
      <w:pPr>
        <w:spacing w:after="0" w:line="240" w:lineRule="auto"/>
      </w:pPr>
      <w:r>
        <w:separator/>
      </w:r>
    </w:p>
  </w:footnote>
  <w:footnote w:type="continuationSeparator" w:id="0">
    <w:p w14:paraId="0A8095D2" w14:textId="77777777" w:rsidR="0087029F" w:rsidRDefault="0087029F" w:rsidP="00657A6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B97F5E"/>
    <w:multiLevelType w:val="hybridMultilevel"/>
    <w:tmpl w:val="10B65BEC"/>
    <w:lvl w:ilvl="0" w:tplc="EE4EAC2E">
      <w:start w:val="1"/>
      <w:numFmt w:val="decimal"/>
      <w:lvlText w:val="%1."/>
      <w:lvlJc w:val="left"/>
      <w:pPr>
        <w:ind w:left="360" w:hanging="360"/>
      </w:pPr>
      <w:rPr>
        <w:rFonts w:ascii="Times New Roman" w:eastAsiaTheme="minorHAns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Indra Simons [2]">
    <w15:presenceInfo w15:providerId="Windows Live" w15:userId="b392b5dd18b7fcf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6BD1"/>
    <w:rsid w:val="000543EE"/>
    <w:rsid w:val="00087FBF"/>
    <w:rsid w:val="000E06FF"/>
    <w:rsid w:val="00112EE5"/>
    <w:rsid w:val="001252E4"/>
    <w:rsid w:val="00140E91"/>
    <w:rsid w:val="001453BD"/>
    <w:rsid w:val="0017678D"/>
    <w:rsid w:val="001A3A55"/>
    <w:rsid w:val="001B5931"/>
    <w:rsid w:val="001C117F"/>
    <w:rsid w:val="001D4097"/>
    <w:rsid w:val="001E5A27"/>
    <w:rsid w:val="001F4526"/>
    <w:rsid w:val="00247410"/>
    <w:rsid w:val="00287F14"/>
    <w:rsid w:val="0029265D"/>
    <w:rsid w:val="002C026C"/>
    <w:rsid w:val="002C67EE"/>
    <w:rsid w:val="00303F69"/>
    <w:rsid w:val="00334C3A"/>
    <w:rsid w:val="00383A99"/>
    <w:rsid w:val="003C5950"/>
    <w:rsid w:val="003D1196"/>
    <w:rsid w:val="003D6BD1"/>
    <w:rsid w:val="003F342D"/>
    <w:rsid w:val="0043621E"/>
    <w:rsid w:val="0046253D"/>
    <w:rsid w:val="00471E58"/>
    <w:rsid w:val="004C1068"/>
    <w:rsid w:val="004D69A3"/>
    <w:rsid w:val="00564201"/>
    <w:rsid w:val="005659C6"/>
    <w:rsid w:val="005C5683"/>
    <w:rsid w:val="00632BB3"/>
    <w:rsid w:val="00632D5F"/>
    <w:rsid w:val="00657A65"/>
    <w:rsid w:val="00671F12"/>
    <w:rsid w:val="006B1FE1"/>
    <w:rsid w:val="006E0799"/>
    <w:rsid w:val="007003FB"/>
    <w:rsid w:val="00710107"/>
    <w:rsid w:val="00740E3E"/>
    <w:rsid w:val="007427EE"/>
    <w:rsid w:val="00744FF2"/>
    <w:rsid w:val="00773EE8"/>
    <w:rsid w:val="007870D4"/>
    <w:rsid w:val="007941BE"/>
    <w:rsid w:val="007C6099"/>
    <w:rsid w:val="007C7326"/>
    <w:rsid w:val="007E1103"/>
    <w:rsid w:val="007E764F"/>
    <w:rsid w:val="0082735F"/>
    <w:rsid w:val="0087029F"/>
    <w:rsid w:val="00871133"/>
    <w:rsid w:val="008B7210"/>
    <w:rsid w:val="008C09F3"/>
    <w:rsid w:val="008E088F"/>
    <w:rsid w:val="008E08BA"/>
    <w:rsid w:val="008E66B4"/>
    <w:rsid w:val="00910C87"/>
    <w:rsid w:val="00950A42"/>
    <w:rsid w:val="009601FB"/>
    <w:rsid w:val="009B45B5"/>
    <w:rsid w:val="009E07ED"/>
    <w:rsid w:val="00A15647"/>
    <w:rsid w:val="00A27DEC"/>
    <w:rsid w:val="00A345BD"/>
    <w:rsid w:val="00A40207"/>
    <w:rsid w:val="00A62F98"/>
    <w:rsid w:val="00AC5169"/>
    <w:rsid w:val="00AD379C"/>
    <w:rsid w:val="00AD5980"/>
    <w:rsid w:val="00AE059C"/>
    <w:rsid w:val="00BE5CBF"/>
    <w:rsid w:val="00BF62D2"/>
    <w:rsid w:val="00C5483D"/>
    <w:rsid w:val="00C8038D"/>
    <w:rsid w:val="00C8684B"/>
    <w:rsid w:val="00D13490"/>
    <w:rsid w:val="00D14745"/>
    <w:rsid w:val="00D410E7"/>
    <w:rsid w:val="00E20AF7"/>
    <w:rsid w:val="00E21D77"/>
    <w:rsid w:val="00E969B6"/>
    <w:rsid w:val="00EA3BFF"/>
    <w:rsid w:val="00EB13A6"/>
    <w:rsid w:val="00EE7F21"/>
    <w:rsid w:val="00F107B1"/>
    <w:rsid w:val="00F147CD"/>
    <w:rsid w:val="00F401F0"/>
    <w:rsid w:val="00F55FA0"/>
    <w:rsid w:val="00F67E41"/>
    <w:rsid w:val="00FA3759"/>
    <w:rsid w:val="00FC40FB"/>
    <w:rsid w:val="00FF74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35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D6BD1"/>
    <w:pPr>
      <w:jc w:val="both"/>
    </w:pPr>
  </w:style>
  <w:style w:type="paragraph" w:styleId="berschrift1">
    <w:name w:val="heading 1"/>
    <w:basedOn w:val="Standard"/>
    <w:next w:val="Standard"/>
    <w:link w:val="berschrift1Zchn"/>
    <w:uiPriority w:val="9"/>
    <w:qFormat/>
    <w:rsid w:val="003D6BD1"/>
    <w:pPr>
      <w:keepNext/>
      <w:keepLines/>
      <w:spacing w:before="480" w:after="0"/>
      <w:outlineLvl w:val="0"/>
    </w:pPr>
    <w:rPr>
      <w:rFonts w:asciiTheme="majorHAnsi" w:eastAsiaTheme="majorEastAsia" w:hAnsiTheme="majorHAnsi" w:cstheme="majorBidi"/>
      <w:b/>
      <w:bCs/>
      <w:color w:val="000000" w:themeColor="text1"/>
      <w:sz w:val="28"/>
      <w:szCs w:val="28"/>
    </w:rPr>
  </w:style>
  <w:style w:type="paragraph" w:styleId="berschrift2">
    <w:name w:val="heading 2"/>
    <w:basedOn w:val="Standard"/>
    <w:next w:val="Standard"/>
    <w:link w:val="berschrift2Zchn"/>
    <w:uiPriority w:val="9"/>
    <w:unhideWhenUsed/>
    <w:qFormat/>
    <w:rsid w:val="003D6BD1"/>
    <w:pPr>
      <w:keepNext/>
      <w:keepLines/>
      <w:spacing w:before="200" w:after="0"/>
      <w:outlineLvl w:val="1"/>
    </w:pPr>
    <w:rPr>
      <w:rFonts w:asciiTheme="majorHAnsi" w:eastAsiaTheme="majorEastAsia" w:hAnsiTheme="majorHAnsi" w:cstheme="majorBidi"/>
      <w:b/>
      <w:bCs/>
      <w:sz w:val="24"/>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D6BD1"/>
    <w:rPr>
      <w:rFonts w:asciiTheme="majorHAnsi" w:eastAsiaTheme="majorEastAsia" w:hAnsiTheme="majorHAnsi" w:cstheme="majorBidi"/>
      <w:b/>
      <w:bCs/>
      <w:color w:val="000000" w:themeColor="text1"/>
      <w:sz w:val="28"/>
      <w:szCs w:val="28"/>
    </w:rPr>
  </w:style>
  <w:style w:type="character" w:customStyle="1" w:styleId="berschrift2Zchn">
    <w:name w:val="Überschrift 2 Zchn"/>
    <w:basedOn w:val="Absatz-Standardschriftart"/>
    <w:link w:val="berschrift2"/>
    <w:uiPriority w:val="9"/>
    <w:rsid w:val="003D6BD1"/>
    <w:rPr>
      <w:rFonts w:asciiTheme="majorHAnsi" w:eastAsiaTheme="majorEastAsia" w:hAnsiTheme="majorHAnsi" w:cstheme="majorBidi"/>
      <w:b/>
      <w:bCs/>
      <w:sz w:val="24"/>
      <w:szCs w:val="26"/>
    </w:rPr>
  </w:style>
  <w:style w:type="paragraph" w:styleId="Fuzeile">
    <w:name w:val="footer"/>
    <w:basedOn w:val="Standard"/>
    <w:link w:val="FuzeileZchn"/>
    <w:uiPriority w:val="99"/>
    <w:unhideWhenUsed/>
    <w:rsid w:val="003D6BD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D6BD1"/>
  </w:style>
  <w:style w:type="paragraph" w:styleId="Beschriftung">
    <w:name w:val="caption"/>
    <w:basedOn w:val="Standard"/>
    <w:next w:val="Standard"/>
    <w:uiPriority w:val="35"/>
    <w:unhideWhenUsed/>
    <w:qFormat/>
    <w:rsid w:val="003D6BD1"/>
    <w:pPr>
      <w:spacing w:line="240" w:lineRule="auto"/>
    </w:pPr>
    <w:rPr>
      <w:b/>
      <w:bCs/>
      <w:color w:val="4F81BD" w:themeColor="accent1"/>
      <w:sz w:val="18"/>
      <w:szCs w:val="18"/>
    </w:rPr>
  </w:style>
  <w:style w:type="table" w:styleId="Tabellenraster">
    <w:name w:val="Table Grid"/>
    <w:basedOn w:val="NormaleTabelle"/>
    <w:uiPriority w:val="59"/>
    <w:rsid w:val="003D6B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3D6BD1"/>
    <w:pPr>
      <w:ind w:left="720"/>
      <w:contextualSpacing/>
    </w:pPr>
  </w:style>
  <w:style w:type="character" w:styleId="Zeilennummer">
    <w:name w:val="line number"/>
    <w:basedOn w:val="Absatz-Standardschriftart"/>
    <w:uiPriority w:val="99"/>
    <w:semiHidden/>
    <w:unhideWhenUsed/>
    <w:rsid w:val="003D6BD1"/>
  </w:style>
  <w:style w:type="paragraph" w:styleId="Sprechblasentext">
    <w:name w:val="Balloon Text"/>
    <w:basedOn w:val="Standard"/>
    <w:link w:val="SprechblasentextZchn"/>
    <w:uiPriority w:val="99"/>
    <w:semiHidden/>
    <w:unhideWhenUsed/>
    <w:rsid w:val="003D6BD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D6BD1"/>
    <w:rPr>
      <w:rFonts w:ascii="Tahoma" w:hAnsi="Tahoma" w:cs="Tahoma"/>
      <w:sz w:val="16"/>
      <w:szCs w:val="16"/>
    </w:rPr>
  </w:style>
  <w:style w:type="paragraph" w:styleId="Kopfzeile">
    <w:name w:val="header"/>
    <w:basedOn w:val="Standard"/>
    <w:link w:val="KopfzeileZchn"/>
    <w:uiPriority w:val="99"/>
    <w:unhideWhenUsed/>
    <w:rsid w:val="00657A6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57A65"/>
  </w:style>
  <w:style w:type="character" w:styleId="Kommentarzeichen">
    <w:name w:val="annotation reference"/>
    <w:basedOn w:val="Absatz-Standardschriftart"/>
    <w:uiPriority w:val="99"/>
    <w:semiHidden/>
    <w:unhideWhenUsed/>
    <w:rsid w:val="007C6099"/>
    <w:rPr>
      <w:sz w:val="16"/>
      <w:szCs w:val="16"/>
    </w:rPr>
  </w:style>
  <w:style w:type="paragraph" w:styleId="Kommentartext">
    <w:name w:val="annotation text"/>
    <w:basedOn w:val="Standard"/>
    <w:link w:val="KommentartextZchn"/>
    <w:uiPriority w:val="99"/>
    <w:semiHidden/>
    <w:unhideWhenUsed/>
    <w:rsid w:val="007C6099"/>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C6099"/>
    <w:rPr>
      <w:sz w:val="20"/>
      <w:szCs w:val="20"/>
    </w:rPr>
  </w:style>
  <w:style w:type="paragraph" w:styleId="Kommentarthema">
    <w:name w:val="annotation subject"/>
    <w:basedOn w:val="Kommentartext"/>
    <w:next w:val="Kommentartext"/>
    <w:link w:val="KommentarthemaZchn"/>
    <w:uiPriority w:val="99"/>
    <w:semiHidden/>
    <w:unhideWhenUsed/>
    <w:rsid w:val="007C6099"/>
    <w:rPr>
      <w:b/>
      <w:bCs/>
    </w:rPr>
  </w:style>
  <w:style w:type="character" w:customStyle="1" w:styleId="KommentarthemaZchn">
    <w:name w:val="Kommentarthema Zchn"/>
    <w:basedOn w:val="KommentartextZchn"/>
    <w:link w:val="Kommentarthema"/>
    <w:uiPriority w:val="99"/>
    <w:semiHidden/>
    <w:rsid w:val="007C6099"/>
    <w:rPr>
      <w:b/>
      <w:bCs/>
      <w:sz w:val="20"/>
      <w:szCs w:val="20"/>
    </w:rPr>
  </w:style>
  <w:style w:type="paragraph" w:styleId="berarbeitung">
    <w:name w:val="Revision"/>
    <w:hidden/>
    <w:uiPriority w:val="99"/>
    <w:semiHidden/>
    <w:rsid w:val="008B7210"/>
    <w:pPr>
      <w:spacing w:after="0" w:line="240" w:lineRule="auto"/>
    </w:pPr>
  </w:style>
  <w:style w:type="character" w:customStyle="1" w:styleId="st">
    <w:name w:val="st"/>
    <w:basedOn w:val="Absatz-Standardschriftart"/>
    <w:rsid w:val="009E07ED"/>
  </w:style>
  <w:style w:type="character" w:styleId="Hervorhebung">
    <w:name w:val="Emphasis"/>
    <w:basedOn w:val="Absatz-Standardschriftart"/>
    <w:uiPriority w:val="20"/>
    <w:qFormat/>
    <w:rsid w:val="009E07E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D6BD1"/>
    <w:pPr>
      <w:jc w:val="both"/>
    </w:pPr>
  </w:style>
  <w:style w:type="paragraph" w:styleId="berschrift1">
    <w:name w:val="heading 1"/>
    <w:basedOn w:val="Standard"/>
    <w:next w:val="Standard"/>
    <w:link w:val="berschrift1Zchn"/>
    <w:uiPriority w:val="9"/>
    <w:qFormat/>
    <w:rsid w:val="003D6BD1"/>
    <w:pPr>
      <w:keepNext/>
      <w:keepLines/>
      <w:spacing w:before="480" w:after="0"/>
      <w:outlineLvl w:val="0"/>
    </w:pPr>
    <w:rPr>
      <w:rFonts w:asciiTheme="majorHAnsi" w:eastAsiaTheme="majorEastAsia" w:hAnsiTheme="majorHAnsi" w:cstheme="majorBidi"/>
      <w:b/>
      <w:bCs/>
      <w:color w:val="000000" w:themeColor="text1"/>
      <w:sz w:val="28"/>
      <w:szCs w:val="28"/>
    </w:rPr>
  </w:style>
  <w:style w:type="paragraph" w:styleId="berschrift2">
    <w:name w:val="heading 2"/>
    <w:basedOn w:val="Standard"/>
    <w:next w:val="Standard"/>
    <w:link w:val="berschrift2Zchn"/>
    <w:uiPriority w:val="9"/>
    <w:unhideWhenUsed/>
    <w:qFormat/>
    <w:rsid w:val="003D6BD1"/>
    <w:pPr>
      <w:keepNext/>
      <w:keepLines/>
      <w:spacing w:before="200" w:after="0"/>
      <w:outlineLvl w:val="1"/>
    </w:pPr>
    <w:rPr>
      <w:rFonts w:asciiTheme="majorHAnsi" w:eastAsiaTheme="majorEastAsia" w:hAnsiTheme="majorHAnsi" w:cstheme="majorBidi"/>
      <w:b/>
      <w:bCs/>
      <w:sz w:val="24"/>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D6BD1"/>
    <w:rPr>
      <w:rFonts w:asciiTheme="majorHAnsi" w:eastAsiaTheme="majorEastAsia" w:hAnsiTheme="majorHAnsi" w:cstheme="majorBidi"/>
      <w:b/>
      <w:bCs/>
      <w:color w:val="000000" w:themeColor="text1"/>
      <w:sz w:val="28"/>
      <w:szCs w:val="28"/>
    </w:rPr>
  </w:style>
  <w:style w:type="character" w:customStyle="1" w:styleId="berschrift2Zchn">
    <w:name w:val="Überschrift 2 Zchn"/>
    <w:basedOn w:val="Absatz-Standardschriftart"/>
    <w:link w:val="berschrift2"/>
    <w:uiPriority w:val="9"/>
    <w:rsid w:val="003D6BD1"/>
    <w:rPr>
      <w:rFonts w:asciiTheme="majorHAnsi" w:eastAsiaTheme="majorEastAsia" w:hAnsiTheme="majorHAnsi" w:cstheme="majorBidi"/>
      <w:b/>
      <w:bCs/>
      <w:sz w:val="24"/>
      <w:szCs w:val="26"/>
    </w:rPr>
  </w:style>
  <w:style w:type="paragraph" w:styleId="Fuzeile">
    <w:name w:val="footer"/>
    <w:basedOn w:val="Standard"/>
    <w:link w:val="FuzeileZchn"/>
    <w:uiPriority w:val="99"/>
    <w:unhideWhenUsed/>
    <w:rsid w:val="003D6BD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D6BD1"/>
  </w:style>
  <w:style w:type="paragraph" w:styleId="Beschriftung">
    <w:name w:val="caption"/>
    <w:basedOn w:val="Standard"/>
    <w:next w:val="Standard"/>
    <w:uiPriority w:val="35"/>
    <w:unhideWhenUsed/>
    <w:qFormat/>
    <w:rsid w:val="003D6BD1"/>
    <w:pPr>
      <w:spacing w:line="240" w:lineRule="auto"/>
    </w:pPr>
    <w:rPr>
      <w:b/>
      <w:bCs/>
      <w:color w:val="4F81BD" w:themeColor="accent1"/>
      <w:sz w:val="18"/>
      <w:szCs w:val="18"/>
    </w:rPr>
  </w:style>
  <w:style w:type="table" w:styleId="Tabellenraster">
    <w:name w:val="Table Grid"/>
    <w:basedOn w:val="NormaleTabelle"/>
    <w:uiPriority w:val="59"/>
    <w:rsid w:val="003D6B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3D6BD1"/>
    <w:pPr>
      <w:ind w:left="720"/>
      <w:contextualSpacing/>
    </w:pPr>
  </w:style>
  <w:style w:type="character" w:styleId="Zeilennummer">
    <w:name w:val="line number"/>
    <w:basedOn w:val="Absatz-Standardschriftart"/>
    <w:uiPriority w:val="99"/>
    <w:semiHidden/>
    <w:unhideWhenUsed/>
    <w:rsid w:val="003D6BD1"/>
  </w:style>
  <w:style w:type="paragraph" w:styleId="Sprechblasentext">
    <w:name w:val="Balloon Text"/>
    <w:basedOn w:val="Standard"/>
    <w:link w:val="SprechblasentextZchn"/>
    <w:uiPriority w:val="99"/>
    <w:semiHidden/>
    <w:unhideWhenUsed/>
    <w:rsid w:val="003D6BD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D6BD1"/>
    <w:rPr>
      <w:rFonts w:ascii="Tahoma" w:hAnsi="Tahoma" w:cs="Tahoma"/>
      <w:sz w:val="16"/>
      <w:szCs w:val="16"/>
    </w:rPr>
  </w:style>
  <w:style w:type="paragraph" w:styleId="Kopfzeile">
    <w:name w:val="header"/>
    <w:basedOn w:val="Standard"/>
    <w:link w:val="KopfzeileZchn"/>
    <w:uiPriority w:val="99"/>
    <w:unhideWhenUsed/>
    <w:rsid w:val="00657A6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57A65"/>
  </w:style>
  <w:style w:type="character" w:styleId="Kommentarzeichen">
    <w:name w:val="annotation reference"/>
    <w:basedOn w:val="Absatz-Standardschriftart"/>
    <w:uiPriority w:val="99"/>
    <w:semiHidden/>
    <w:unhideWhenUsed/>
    <w:rsid w:val="007C6099"/>
    <w:rPr>
      <w:sz w:val="16"/>
      <w:szCs w:val="16"/>
    </w:rPr>
  </w:style>
  <w:style w:type="paragraph" w:styleId="Kommentartext">
    <w:name w:val="annotation text"/>
    <w:basedOn w:val="Standard"/>
    <w:link w:val="KommentartextZchn"/>
    <w:uiPriority w:val="99"/>
    <w:semiHidden/>
    <w:unhideWhenUsed/>
    <w:rsid w:val="007C6099"/>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C6099"/>
    <w:rPr>
      <w:sz w:val="20"/>
      <w:szCs w:val="20"/>
    </w:rPr>
  </w:style>
  <w:style w:type="paragraph" w:styleId="Kommentarthema">
    <w:name w:val="annotation subject"/>
    <w:basedOn w:val="Kommentartext"/>
    <w:next w:val="Kommentartext"/>
    <w:link w:val="KommentarthemaZchn"/>
    <w:uiPriority w:val="99"/>
    <w:semiHidden/>
    <w:unhideWhenUsed/>
    <w:rsid w:val="007C6099"/>
    <w:rPr>
      <w:b/>
      <w:bCs/>
    </w:rPr>
  </w:style>
  <w:style w:type="character" w:customStyle="1" w:styleId="KommentarthemaZchn">
    <w:name w:val="Kommentarthema Zchn"/>
    <w:basedOn w:val="KommentartextZchn"/>
    <w:link w:val="Kommentarthema"/>
    <w:uiPriority w:val="99"/>
    <w:semiHidden/>
    <w:rsid w:val="007C6099"/>
    <w:rPr>
      <w:b/>
      <w:bCs/>
      <w:sz w:val="20"/>
      <w:szCs w:val="20"/>
    </w:rPr>
  </w:style>
  <w:style w:type="paragraph" w:styleId="berarbeitung">
    <w:name w:val="Revision"/>
    <w:hidden/>
    <w:uiPriority w:val="99"/>
    <w:semiHidden/>
    <w:rsid w:val="008B7210"/>
    <w:pPr>
      <w:spacing w:after="0" w:line="240" w:lineRule="auto"/>
    </w:pPr>
  </w:style>
  <w:style w:type="character" w:customStyle="1" w:styleId="st">
    <w:name w:val="st"/>
    <w:basedOn w:val="Absatz-Standardschriftart"/>
    <w:rsid w:val="009E07ED"/>
  </w:style>
  <w:style w:type="character" w:styleId="Hervorhebung">
    <w:name w:val="Emphasis"/>
    <w:basedOn w:val="Absatz-Standardschriftart"/>
    <w:uiPriority w:val="20"/>
    <w:qFormat/>
    <w:rsid w:val="009E07E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302957">
      <w:bodyDiv w:val="1"/>
      <w:marLeft w:val="0"/>
      <w:marRight w:val="0"/>
      <w:marTop w:val="0"/>
      <w:marBottom w:val="0"/>
      <w:divBdr>
        <w:top w:val="none" w:sz="0" w:space="0" w:color="auto"/>
        <w:left w:val="none" w:sz="0" w:space="0" w:color="auto"/>
        <w:bottom w:val="none" w:sz="0" w:space="0" w:color="auto"/>
        <w:right w:val="none" w:sz="0" w:space="0" w:color="auto"/>
      </w:divBdr>
      <w:divsChild>
        <w:div w:id="882982430">
          <w:marLeft w:val="0"/>
          <w:marRight w:val="0"/>
          <w:marTop w:val="0"/>
          <w:marBottom w:val="0"/>
          <w:divBdr>
            <w:top w:val="none" w:sz="0" w:space="0" w:color="auto"/>
            <w:left w:val="none" w:sz="0" w:space="0" w:color="auto"/>
            <w:bottom w:val="none" w:sz="0" w:space="0" w:color="auto"/>
            <w:right w:val="none" w:sz="0" w:space="0" w:color="auto"/>
          </w:divBdr>
        </w:div>
        <w:div w:id="6552298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tiff"/><Relationship Id="rId18" Type="http://schemas.openxmlformats.org/officeDocument/2006/relationships/image" Target="media/image10.tif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tiff"/><Relationship Id="rId17" Type="http://schemas.openxmlformats.org/officeDocument/2006/relationships/image" Target="media/image9.tiff"/><Relationship Id="rId2" Type="http://schemas.openxmlformats.org/officeDocument/2006/relationships/numbering" Target="numbering.xml"/><Relationship Id="rId16" Type="http://schemas.openxmlformats.org/officeDocument/2006/relationships/image" Target="media/image8.tif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tiff"/><Relationship Id="rId5" Type="http://schemas.openxmlformats.org/officeDocument/2006/relationships/settings" Target="settings.xml"/><Relationship Id="rId15" Type="http://schemas.openxmlformats.org/officeDocument/2006/relationships/image" Target="media/image7.tiff"/><Relationship Id="rId10" Type="http://schemas.openxmlformats.org/officeDocument/2006/relationships/image" Target="media/image2.tiff"/><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tiff"/><Relationship Id="rId14" Type="http://schemas.openxmlformats.org/officeDocument/2006/relationships/image" Target="media/image6.tiff"/><Relationship Id="rId22" Type="http://schemas.microsoft.com/office/2011/relationships/people" Target="peop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A43A1E-FF3E-41D0-8561-6BF4BF35B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2097</Words>
  <Characters>13213</Characters>
  <Application>Microsoft Office Word</Application>
  <DocSecurity>0</DocSecurity>
  <Lines>110</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shoffmann</dc:creator>
  <cp:lastModifiedBy>isimons</cp:lastModifiedBy>
  <cp:revision>5</cp:revision>
  <dcterms:created xsi:type="dcterms:W3CDTF">2018-11-22T09:24:00Z</dcterms:created>
  <dcterms:modified xsi:type="dcterms:W3CDTF">2018-11-23T09:31:00Z</dcterms:modified>
</cp:coreProperties>
</file>